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w:t>
            </w:r>
            <w:r w:rsidR="00C972CF">
              <w:rPr>
                <w:rFonts w:eastAsiaTheme="minorEastAsia"/>
                <w:lang w:eastAsia="zh-CN"/>
              </w:rPr>
              <w:t xml:space="preserve">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add to cost</w:t>
            </w:r>
            <w:r w:rsidR="00205DCA">
              <w:rPr>
                <w:rFonts w:eastAsiaTheme="minorEastAsia"/>
                <w:lang w:eastAsia="zh-CN"/>
              </w:rPr>
              <w:t>s and RedCap chips are more cost sensitive</w:t>
            </w:r>
            <w:r w:rsidR="00336462">
              <w:rPr>
                <w:rFonts w:eastAsiaTheme="minorEastAsia"/>
                <w:lang w:eastAsia="zh-CN"/>
              </w:rPr>
              <w:t xml:space="preserve">, especially those for </w:t>
            </w:r>
            <w:r w:rsidR="00336462">
              <w:rPr>
                <w:rFonts w:eastAsiaTheme="minorEastAsia"/>
                <w:lang w:eastAsia="zh-CN"/>
              </w:rPr>
              <w:lastRenderedPageBreak/>
              <w:t>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7777777" w:rsidR="002640AD" w:rsidRDefault="002640AD" w:rsidP="00BF613B">
            <w:pPr>
              <w:spacing w:before="120"/>
              <w:jc w:val="both"/>
              <w:rPr>
                <w:rFonts w:eastAsia="SimSun"/>
                <w:lang w:eastAsia="zh-CN"/>
              </w:rPr>
            </w:pPr>
          </w:p>
        </w:tc>
        <w:tc>
          <w:tcPr>
            <w:tcW w:w="990" w:type="dxa"/>
          </w:tcPr>
          <w:p w14:paraId="71ADFC15" w14:textId="77777777" w:rsidR="002640AD" w:rsidRDefault="002640AD" w:rsidP="00BF613B">
            <w:pPr>
              <w:spacing w:before="120"/>
              <w:jc w:val="both"/>
              <w:rPr>
                <w:rFonts w:eastAsia="SimSun"/>
                <w:lang w:eastAsia="zh-CN"/>
              </w:rPr>
            </w:pPr>
          </w:p>
        </w:tc>
        <w:tc>
          <w:tcPr>
            <w:tcW w:w="6264" w:type="dxa"/>
          </w:tcPr>
          <w:p w14:paraId="3AACA88A" w14:textId="77777777" w:rsidR="002640AD" w:rsidRDefault="002640AD" w:rsidP="00BF613B">
            <w:pPr>
              <w:spacing w:before="120"/>
              <w:jc w:val="both"/>
            </w:pPr>
          </w:p>
        </w:tc>
      </w:tr>
      <w:tr w:rsidR="002640AD" w14:paraId="6AB3722A" w14:textId="77777777" w:rsidTr="002640AD">
        <w:tc>
          <w:tcPr>
            <w:tcW w:w="1368" w:type="dxa"/>
          </w:tcPr>
          <w:p w14:paraId="5389038A" w14:textId="77777777" w:rsidR="002640AD" w:rsidRPr="002A4140" w:rsidRDefault="002640AD" w:rsidP="00BF613B">
            <w:pPr>
              <w:spacing w:before="120"/>
              <w:jc w:val="both"/>
            </w:pPr>
          </w:p>
        </w:tc>
        <w:tc>
          <w:tcPr>
            <w:tcW w:w="990" w:type="dxa"/>
          </w:tcPr>
          <w:p w14:paraId="4A59AD82" w14:textId="77777777" w:rsidR="002640AD" w:rsidRDefault="002640AD" w:rsidP="00BF613B">
            <w:pPr>
              <w:spacing w:before="120"/>
              <w:jc w:val="both"/>
              <w:rPr>
                <w:rFonts w:eastAsiaTheme="minorEastAsia"/>
                <w:lang w:eastAsia="zh-CN"/>
              </w:rPr>
            </w:pPr>
          </w:p>
        </w:tc>
        <w:tc>
          <w:tcPr>
            <w:tcW w:w="6264" w:type="dxa"/>
          </w:tcPr>
          <w:p w14:paraId="6D622F0A" w14:textId="77777777" w:rsidR="002640AD" w:rsidRPr="00386E57" w:rsidRDefault="002640AD" w:rsidP="00BF613B">
            <w:pPr>
              <w:spacing w:before="120"/>
              <w:jc w:val="both"/>
            </w:pP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77777777" w:rsidR="000B3DD3" w:rsidRPr="000C4A28"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7777777" w:rsidR="000B3DD3" w:rsidRPr="00F06A72" w:rsidRDefault="000B3DD3" w:rsidP="00BF613B">
            <w:pPr>
              <w:spacing w:before="120"/>
              <w:jc w:val="both"/>
              <w:rPr>
                <w:rFonts w:eastAsiaTheme="minorEastAsia"/>
                <w:lang w:eastAsia="zh-CN"/>
              </w:rPr>
            </w:pPr>
          </w:p>
        </w:tc>
        <w:tc>
          <w:tcPr>
            <w:tcW w:w="990" w:type="dxa"/>
          </w:tcPr>
          <w:p w14:paraId="397AD684" w14:textId="77777777" w:rsidR="000B3DD3" w:rsidRPr="00F06A72" w:rsidRDefault="000B3DD3" w:rsidP="00BF613B">
            <w:pPr>
              <w:spacing w:before="120"/>
              <w:jc w:val="both"/>
              <w:rPr>
                <w:rFonts w:eastAsiaTheme="minorEastAsia"/>
                <w:lang w:eastAsia="zh-CN"/>
              </w:rPr>
            </w:pPr>
          </w:p>
        </w:tc>
        <w:tc>
          <w:tcPr>
            <w:tcW w:w="6264" w:type="dxa"/>
          </w:tcPr>
          <w:p w14:paraId="388455E7" w14:textId="77777777" w:rsidR="000B3DD3" w:rsidRPr="00F06A72" w:rsidRDefault="000B3DD3" w:rsidP="00BF613B">
            <w:pPr>
              <w:spacing w:before="120"/>
              <w:jc w:val="both"/>
              <w:rPr>
                <w:rFonts w:eastAsiaTheme="minorEastAsia"/>
                <w:lang w:eastAsia="zh-CN"/>
              </w:rPr>
            </w:pPr>
          </w:p>
        </w:tc>
      </w:tr>
      <w:tr w:rsidR="000B3DD3" w14:paraId="3881384A" w14:textId="77777777" w:rsidTr="00BF613B">
        <w:tc>
          <w:tcPr>
            <w:tcW w:w="1368" w:type="dxa"/>
          </w:tcPr>
          <w:p w14:paraId="03A308B2" w14:textId="77777777" w:rsidR="000B3DD3" w:rsidRDefault="000B3DD3" w:rsidP="00BF613B">
            <w:pPr>
              <w:spacing w:before="120"/>
              <w:jc w:val="both"/>
              <w:rPr>
                <w:rFonts w:eastAsia="SimSun"/>
                <w:lang w:eastAsia="zh-CN"/>
              </w:rPr>
            </w:pPr>
          </w:p>
        </w:tc>
        <w:tc>
          <w:tcPr>
            <w:tcW w:w="990" w:type="dxa"/>
          </w:tcPr>
          <w:p w14:paraId="209157CD" w14:textId="77777777" w:rsidR="000B3DD3" w:rsidRDefault="000B3DD3" w:rsidP="00BF613B">
            <w:pPr>
              <w:spacing w:before="120"/>
              <w:jc w:val="both"/>
              <w:rPr>
                <w:rFonts w:eastAsia="SimSun"/>
                <w:lang w:eastAsia="zh-CN"/>
              </w:rPr>
            </w:pPr>
          </w:p>
        </w:tc>
        <w:tc>
          <w:tcPr>
            <w:tcW w:w="6264" w:type="dxa"/>
          </w:tcPr>
          <w:p w14:paraId="02E223BA" w14:textId="77777777" w:rsidR="000B3DD3" w:rsidRDefault="000B3DD3" w:rsidP="00BF613B">
            <w:pPr>
              <w:spacing w:before="120"/>
              <w:jc w:val="both"/>
            </w:pPr>
          </w:p>
        </w:tc>
      </w:tr>
      <w:tr w:rsidR="000B3DD3" w14:paraId="49B6307A" w14:textId="77777777" w:rsidTr="00BF613B">
        <w:tc>
          <w:tcPr>
            <w:tcW w:w="1368" w:type="dxa"/>
          </w:tcPr>
          <w:p w14:paraId="50593EAF" w14:textId="77777777" w:rsidR="000B3DD3" w:rsidRPr="002A4140" w:rsidRDefault="000B3DD3" w:rsidP="00BF613B">
            <w:pPr>
              <w:spacing w:before="120"/>
              <w:jc w:val="both"/>
            </w:pPr>
          </w:p>
        </w:tc>
        <w:tc>
          <w:tcPr>
            <w:tcW w:w="990" w:type="dxa"/>
          </w:tcPr>
          <w:p w14:paraId="0AC69B37" w14:textId="77777777" w:rsidR="000B3DD3" w:rsidRDefault="000B3DD3" w:rsidP="00BF613B">
            <w:pPr>
              <w:spacing w:before="120"/>
              <w:jc w:val="both"/>
              <w:rPr>
                <w:rFonts w:eastAsiaTheme="minorEastAsia"/>
                <w:lang w:eastAsia="zh-CN"/>
              </w:rPr>
            </w:pPr>
          </w:p>
        </w:tc>
        <w:tc>
          <w:tcPr>
            <w:tcW w:w="6264" w:type="dxa"/>
          </w:tcPr>
          <w:p w14:paraId="003D4614" w14:textId="77777777" w:rsidR="000B3DD3" w:rsidRPr="00386E57" w:rsidRDefault="000B3DD3" w:rsidP="00BF613B">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lastRenderedPageBreak/>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0C4A28" w14:paraId="51E56345" w14:textId="77777777" w:rsidTr="00BF613B">
        <w:tc>
          <w:tcPr>
            <w:tcW w:w="1368" w:type="dxa"/>
          </w:tcPr>
          <w:p w14:paraId="42D2A577" w14:textId="77777777" w:rsidR="000C4A28" w:rsidRDefault="000C4A28" w:rsidP="00BF613B">
            <w:pPr>
              <w:spacing w:before="120"/>
              <w:jc w:val="both"/>
              <w:rPr>
                <w:rFonts w:eastAsia="SimSun"/>
                <w:lang w:eastAsia="zh-CN"/>
              </w:rPr>
            </w:pPr>
          </w:p>
        </w:tc>
        <w:tc>
          <w:tcPr>
            <w:tcW w:w="990" w:type="dxa"/>
          </w:tcPr>
          <w:p w14:paraId="26229D26" w14:textId="77777777" w:rsidR="000C4A28" w:rsidRDefault="000C4A28" w:rsidP="00BF613B">
            <w:pPr>
              <w:spacing w:before="120"/>
              <w:jc w:val="both"/>
              <w:rPr>
                <w:rFonts w:eastAsia="SimSun"/>
                <w:lang w:eastAsia="zh-CN"/>
              </w:rPr>
            </w:pPr>
          </w:p>
        </w:tc>
        <w:tc>
          <w:tcPr>
            <w:tcW w:w="6264" w:type="dxa"/>
          </w:tcPr>
          <w:p w14:paraId="18F38942" w14:textId="77777777" w:rsidR="000C4A28" w:rsidRDefault="000C4A28" w:rsidP="00BF613B">
            <w:pPr>
              <w:spacing w:before="120"/>
              <w:jc w:val="both"/>
            </w:pPr>
          </w:p>
        </w:tc>
      </w:tr>
      <w:tr w:rsidR="000C4A28" w14:paraId="487403FB" w14:textId="77777777" w:rsidTr="00BF613B">
        <w:tc>
          <w:tcPr>
            <w:tcW w:w="1368" w:type="dxa"/>
          </w:tcPr>
          <w:p w14:paraId="681E340B" w14:textId="77777777" w:rsidR="000C4A28" w:rsidRPr="002A4140" w:rsidRDefault="000C4A28" w:rsidP="00BF613B">
            <w:pPr>
              <w:spacing w:before="120"/>
              <w:jc w:val="both"/>
            </w:pPr>
          </w:p>
        </w:tc>
        <w:tc>
          <w:tcPr>
            <w:tcW w:w="990" w:type="dxa"/>
          </w:tcPr>
          <w:p w14:paraId="69BF6C00" w14:textId="77777777" w:rsidR="000C4A28" w:rsidRDefault="000C4A28" w:rsidP="00BF613B">
            <w:pPr>
              <w:spacing w:before="120"/>
              <w:jc w:val="both"/>
              <w:rPr>
                <w:rFonts w:eastAsiaTheme="minorEastAsia"/>
                <w:lang w:eastAsia="zh-CN"/>
              </w:rPr>
            </w:pPr>
          </w:p>
        </w:tc>
        <w:tc>
          <w:tcPr>
            <w:tcW w:w="6264" w:type="dxa"/>
          </w:tcPr>
          <w:p w14:paraId="6F9F2C51" w14:textId="77777777" w:rsidR="000C4A28" w:rsidRPr="00386E57" w:rsidRDefault="000C4A28" w:rsidP="00BF613B">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SimSun"/>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77777777" w:rsidR="005E45E8" w:rsidRDefault="005E45E8" w:rsidP="000861DA">
      <w:r>
        <w:t>In order to progress this issue we can simplify the choice to only two options and check again 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lastRenderedPageBreak/>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lastRenderedPageBreak/>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bookmarkStart w:id="8" w:name="_GoBack"/>
            <w:bookmarkEnd w:id="8"/>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77777777" w:rsidR="001E28ED" w:rsidRPr="00FF6CF2" w:rsidRDefault="001E28ED" w:rsidP="00BF613B">
            <w:pPr>
              <w:spacing w:before="120"/>
              <w:jc w:val="both"/>
            </w:pPr>
          </w:p>
        </w:tc>
        <w:tc>
          <w:tcPr>
            <w:tcW w:w="900" w:type="dxa"/>
          </w:tcPr>
          <w:p w14:paraId="2466BDEE" w14:textId="77777777" w:rsidR="001E28ED" w:rsidRDefault="001E28ED" w:rsidP="00BF613B">
            <w:pPr>
              <w:spacing w:before="120"/>
              <w:jc w:val="both"/>
              <w:rPr>
                <w:rFonts w:eastAsiaTheme="minorEastAsia"/>
                <w:lang w:eastAsia="zh-CN"/>
              </w:rPr>
            </w:pP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77777777" w:rsidR="001E28ED" w:rsidRDefault="001E28ED" w:rsidP="00BF613B">
            <w:pPr>
              <w:spacing w:before="120"/>
              <w:jc w:val="both"/>
            </w:pPr>
          </w:p>
        </w:tc>
        <w:tc>
          <w:tcPr>
            <w:tcW w:w="900" w:type="dxa"/>
          </w:tcPr>
          <w:p w14:paraId="34A08FD2" w14:textId="77777777" w:rsidR="001E28ED" w:rsidRDefault="001E28ED" w:rsidP="00BF613B">
            <w:pPr>
              <w:spacing w:before="120"/>
              <w:jc w:val="both"/>
              <w:rPr>
                <w:rFonts w:eastAsiaTheme="minorEastAsia"/>
                <w:lang w:eastAsia="zh-CN"/>
              </w:rPr>
            </w:pPr>
          </w:p>
        </w:tc>
        <w:tc>
          <w:tcPr>
            <w:tcW w:w="6354" w:type="dxa"/>
          </w:tcPr>
          <w:p w14:paraId="0EBA3120" w14:textId="77777777" w:rsidR="001E28ED" w:rsidRDefault="001E28ED" w:rsidP="00BF613B">
            <w:pPr>
              <w:spacing w:before="120"/>
              <w:jc w:val="both"/>
              <w:rPr>
                <w:rFonts w:eastAsiaTheme="minorEastAsia"/>
                <w:lang w:eastAsia="zh-CN"/>
              </w:rPr>
            </w:pPr>
          </w:p>
        </w:tc>
      </w:tr>
      <w:tr w:rsidR="001E28ED" w14:paraId="2558688A" w14:textId="77777777" w:rsidTr="00BF613B">
        <w:tc>
          <w:tcPr>
            <w:tcW w:w="1368" w:type="dxa"/>
          </w:tcPr>
          <w:p w14:paraId="204CBFFB" w14:textId="77777777" w:rsidR="001E28ED" w:rsidRDefault="001E28ED" w:rsidP="00BF613B">
            <w:pPr>
              <w:spacing w:before="120"/>
              <w:jc w:val="both"/>
            </w:pPr>
          </w:p>
        </w:tc>
        <w:tc>
          <w:tcPr>
            <w:tcW w:w="900" w:type="dxa"/>
          </w:tcPr>
          <w:p w14:paraId="3B6DB71B" w14:textId="77777777" w:rsidR="001E28ED" w:rsidRDefault="001E28ED" w:rsidP="00BF613B">
            <w:pPr>
              <w:spacing w:before="120"/>
              <w:jc w:val="both"/>
            </w:pPr>
          </w:p>
        </w:tc>
        <w:tc>
          <w:tcPr>
            <w:tcW w:w="6354" w:type="dxa"/>
          </w:tcPr>
          <w:p w14:paraId="7B16661D" w14:textId="77777777" w:rsidR="001E28ED" w:rsidRDefault="001E28ED" w:rsidP="00BF613B">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1AF8" w14:textId="77777777" w:rsidR="005573F5" w:rsidRDefault="005573F5">
      <w:r>
        <w:separator/>
      </w:r>
    </w:p>
  </w:endnote>
  <w:endnote w:type="continuationSeparator" w:id="0">
    <w:p w14:paraId="44337B8D" w14:textId="77777777" w:rsidR="005573F5" w:rsidRDefault="005573F5">
      <w:r>
        <w:continuationSeparator/>
      </w:r>
    </w:p>
  </w:endnote>
  <w:endnote w:type="continuationNotice" w:id="1">
    <w:p w14:paraId="54B5FB8D" w14:textId="77777777" w:rsidR="005573F5" w:rsidRDefault="00557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Arial Unicode MS"/>
    <w:charset w:val="02"/>
    <w:family w:val="modern"/>
    <w:pitch w:val="default"/>
  </w:font>
  <w:font w:name="Monotype Sorts">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442FD" w14:textId="77777777" w:rsidR="005573F5" w:rsidRDefault="005573F5">
      <w:r>
        <w:separator/>
      </w:r>
    </w:p>
  </w:footnote>
  <w:footnote w:type="continuationSeparator" w:id="0">
    <w:p w14:paraId="6DCDF9F4" w14:textId="77777777" w:rsidR="005573F5" w:rsidRDefault="005573F5">
      <w:r>
        <w:continuationSeparator/>
      </w:r>
    </w:p>
  </w:footnote>
  <w:footnote w:type="continuationNotice" w:id="1">
    <w:p w14:paraId="63E89A90" w14:textId="77777777" w:rsidR="005573F5" w:rsidRDefault="005573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99773E9-C7BE-48FA-ACDF-2DD7A26C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2576</Words>
  <Characters>14685</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17227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 (QC)</cp:lastModifiedBy>
  <cp:revision>154</cp:revision>
  <cp:lastPrinted>2007-08-28T14:45:00Z</cp:lastPrinted>
  <dcterms:created xsi:type="dcterms:W3CDTF">2020-11-05T20:24:00Z</dcterms:created>
  <dcterms:modified xsi:type="dcterms:W3CDTF">2020-11-07T01:43:00Z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