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F009F0"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AA74C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proofErr w:type="spellStart"/>
            <w:r>
              <w:rPr>
                <w:sz w:val="22"/>
                <w:szCs w:val="22"/>
                <w:lang w:val="de-DE" w:eastAsia="zh-CN"/>
              </w:rPr>
              <w:t>Naveen</w:t>
            </w:r>
            <w:proofErr w:type="spellEnd"/>
            <w:r>
              <w:rPr>
                <w:sz w:val="22"/>
                <w:szCs w:val="22"/>
                <w:lang w:val="de-DE" w:eastAsia="zh-CN"/>
              </w:rPr>
              <w:t xml:space="preserve"> Palle (naveen_palle@apple.com)</w:t>
            </w:r>
          </w:p>
        </w:tc>
      </w:tr>
      <w:tr w:rsidR="003D47F4" w:rsidRPr="00AA74C3"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24C44C41" w:rsidR="003D47F4" w:rsidRDefault="003D47F4" w:rsidP="002A574B">
            <w:pPr>
              <w:spacing w:after="0"/>
              <w:jc w:val="center"/>
              <w:rPr>
                <w:lang w:val="de-DE"/>
              </w:rPr>
            </w:pPr>
          </w:p>
        </w:tc>
        <w:tc>
          <w:tcPr>
            <w:tcW w:w="7649" w:type="dxa"/>
            <w:tcBorders>
              <w:top w:val="nil"/>
              <w:left w:val="nil"/>
              <w:bottom w:val="nil"/>
              <w:right w:val="single" w:sz="8" w:space="0" w:color="auto"/>
            </w:tcBorders>
            <w:tcMar>
              <w:top w:w="0" w:type="dxa"/>
              <w:left w:w="108" w:type="dxa"/>
              <w:bottom w:w="0" w:type="dxa"/>
              <w:right w:w="108" w:type="dxa"/>
            </w:tcMar>
          </w:tcPr>
          <w:p w14:paraId="6BD58C32" w14:textId="7073C7C9" w:rsidR="003D47F4" w:rsidRDefault="003D47F4" w:rsidP="002A574B">
            <w:pPr>
              <w:spacing w:after="0"/>
              <w:jc w:val="center"/>
              <w:rPr>
                <w:sz w:val="22"/>
                <w:szCs w:val="22"/>
                <w:lang w:val="de-DE"/>
              </w:rPr>
            </w:pPr>
          </w:p>
        </w:tc>
      </w:tr>
      <w:tr w:rsidR="00E61A99" w:rsidRPr="00111D1F"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E61A99" w:rsidRPr="005E5279" w:rsidRDefault="00E61A99" w:rsidP="002A574B">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E61A99" w:rsidRPr="005E5279" w:rsidRDefault="00E61A99">
            <w:pPr>
              <w:tabs>
                <w:tab w:val="left" w:pos="1418"/>
                <w:tab w:val="right" w:leader="dot" w:pos="9350"/>
              </w:tabs>
              <w:spacing w:after="0" w:line="259" w:lineRule="auto"/>
              <w:jc w:val="center"/>
              <w:rPr>
                <w:rFonts w:eastAsia="Yu Mincho"/>
                <w:sz w:val="22"/>
                <w:szCs w:val="22"/>
                <w:lang w:val="de-DE" w:eastAsia="ja-JP"/>
              </w:rPr>
            </w:pPr>
          </w:p>
        </w:tc>
      </w:tr>
      <w:tr w:rsidR="004E0AAC" w:rsidRPr="00F009F0"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0F07C2D7" w:rsidR="004E0AAC" w:rsidRPr="005E5279" w:rsidRDefault="004E0AAC" w:rsidP="002A574B">
            <w:pPr>
              <w:spacing w:after="0"/>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0103EF80"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4E0AAC" w:rsidRPr="00F009F0"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6CE6C86F" w:rsidR="004E0AAC" w:rsidRPr="005E5279" w:rsidRDefault="004E0AAC" w:rsidP="002A574B">
            <w:pPr>
              <w:tabs>
                <w:tab w:val="left" w:pos="1418"/>
                <w:tab w:val="right" w:leader="dot" w:pos="9350"/>
              </w:tabs>
              <w:spacing w:after="0" w:line="259" w:lineRule="auto"/>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37CA7492"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B6409B" w:rsidRPr="00643549"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B6409B" w:rsidRPr="005E5279" w:rsidRDefault="00B6409B" w:rsidP="002A574B">
            <w:pPr>
              <w:tabs>
                <w:tab w:val="left" w:pos="1418"/>
                <w:tab w:val="right" w:leader="dot" w:pos="9350"/>
              </w:tabs>
              <w:spacing w:after="0" w:line="259" w:lineRule="auto"/>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B6409B" w:rsidRPr="005E5279" w:rsidRDefault="00B6409B" w:rsidP="002A574B">
            <w:pPr>
              <w:tabs>
                <w:tab w:val="left" w:pos="1418"/>
                <w:tab w:val="right" w:leader="dot" w:pos="9350"/>
              </w:tabs>
              <w:spacing w:after="0" w:line="259" w:lineRule="auto"/>
              <w:jc w:val="center"/>
              <w:rPr>
                <w:rFonts w:eastAsia="Malgun Gothic"/>
                <w:sz w:val="22"/>
                <w:szCs w:val="22"/>
                <w:lang w:val="de-DE" w:eastAsia="ko-KR"/>
              </w:rPr>
            </w:pPr>
          </w:p>
        </w:tc>
      </w:tr>
      <w:tr w:rsidR="005326F3" w:rsidRPr="00F009F0"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5326F3" w:rsidRDefault="005326F3" w:rsidP="002A574B">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5326F3" w:rsidRDefault="005326F3" w:rsidP="002A574B">
            <w:pPr>
              <w:spacing w:after="0"/>
              <w:jc w:val="center"/>
              <w:rPr>
                <w:rFonts w:eastAsia="Malgun Gothic"/>
                <w:sz w:val="22"/>
                <w:szCs w:val="22"/>
                <w:lang w:val="de-DE" w:eastAsia="ko-KR"/>
              </w:rPr>
            </w:pPr>
          </w:p>
        </w:tc>
      </w:tr>
      <w:tr w:rsidR="000E11F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0E11F3" w:rsidRPr="000E11F3" w:rsidRDefault="000E11F3" w:rsidP="006A23D5">
            <w:pPr>
              <w:spacing w:after="0"/>
              <w:jc w:val="center"/>
              <w:rPr>
                <w:rFonts w:eastAsia="Malgun Gothic"/>
                <w:sz w:val="22"/>
                <w:szCs w:val="22"/>
                <w:lang w:val="de-DE" w:eastAsia="ko-KR"/>
              </w:rPr>
            </w:pPr>
          </w:p>
        </w:tc>
      </w:tr>
      <w:tr w:rsidR="000E11F3" w:rsidRPr="00F009F0"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0E11F3" w:rsidRPr="000E11F3" w:rsidRDefault="000E11F3" w:rsidP="006A23D5">
            <w:pPr>
              <w:spacing w:after="0"/>
              <w:jc w:val="center"/>
              <w:rPr>
                <w:rFonts w:eastAsia="Malgun Gothic"/>
                <w:sz w:val="22"/>
                <w:szCs w:val="22"/>
                <w:lang w:val="de-DE" w:eastAsia="ko-KR"/>
              </w:rPr>
            </w:pPr>
          </w:p>
        </w:tc>
      </w:tr>
      <w:tr w:rsidR="006A23D5" w:rsidRPr="00F009F0"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A23D5" w:rsidRDefault="006A23D5"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A23D5" w:rsidRDefault="006A23D5" w:rsidP="006A23D5">
            <w:pPr>
              <w:spacing w:after="0"/>
              <w:jc w:val="center"/>
              <w:rPr>
                <w:rFonts w:eastAsia="Malgun Gothic"/>
                <w:sz w:val="22"/>
                <w:szCs w:val="22"/>
                <w:lang w:val="de-DE" w:eastAsia="ko-KR"/>
              </w:rPr>
            </w:pPr>
          </w:p>
        </w:tc>
      </w:tr>
      <w:tr w:rsidR="0073405C" w:rsidRPr="00F009F0"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73405C" w:rsidRDefault="0073405C"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73405C" w:rsidRDefault="0073405C" w:rsidP="006A23D5">
            <w:pPr>
              <w:spacing w:after="0"/>
              <w:jc w:val="center"/>
              <w:rPr>
                <w:rFonts w:eastAsia="Malgun Gothic"/>
                <w:sz w:val="22"/>
                <w:szCs w:val="22"/>
                <w:lang w:val="de-DE" w:eastAsia="ko-KR"/>
              </w:rPr>
            </w:pPr>
          </w:p>
        </w:tc>
      </w:tr>
      <w:tr w:rsidR="009C66ED" w:rsidRPr="00F009F0"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9C66ED" w:rsidRDefault="009C66ED"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9C66ED" w:rsidRDefault="009C66ED" w:rsidP="006A23D5">
            <w:pPr>
              <w:spacing w:after="0"/>
              <w:jc w:val="center"/>
              <w:rPr>
                <w:rFonts w:eastAsia="Malgun Gothic"/>
                <w:sz w:val="22"/>
                <w:szCs w:val="22"/>
                <w:lang w:val="de-DE" w:eastAsia="zh-CN"/>
              </w:rPr>
            </w:pPr>
          </w:p>
        </w:tc>
      </w:tr>
      <w:tr w:rsidR="00AD55BC" w:rsidRPr="00643549"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AD55BC" w:rsidRDefault="00AD55BC"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AD55BC" w:rsidRDefault="00AD55BC" w:rsidP="006A23D5">
            <w:pPr>
              <w:spacing w:after="0"/>
              <w:jc w:val="center"/>
              <w:rPr>
                <w:rFonts w:eastAsia="Malgun Gothic"/>
                <w:sz w:val="22"/>
                <w:szCs w:val="22"/>
                <w:lang w:val="de-DE" w:eastAsia="zh-CN"/>
              </w:rPr>
            </w:pPr>
          </w:p>
        </w:tc>
      </w:tr>
      <w:tr w:rsidR="00FB42B1" w:rsidRPr="00F009F0"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FB42B1" w:rsidRDefault="00FB42B1" w:rsidP="006A23D5">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FB42B1" w:rsidRDefault="00FB42B1" w:rsidP="006A23D5">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t>15 companies agree the principle, but with comments;</w:t>
            </w:r>
          </w:p>
          <w:p w14:paraId="54130E03" w14:textId="77777777" w:rsidR="00AA74C3" w:rsidRDefault="00AA74C3" w:rsidP="00AA74C3">
            <w:r>
              <w:lastRenderedPageBreak/>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rFonts w:hint="eastAsia"/>
                <w:lang w:eastAsia="zh-CN"/>
              </w:rPr>
            </w:pPr>
            <w:r>
              <w:rPr>
                <w:lang w:eastAsia="zh-CN"/>
              </w:rPr>
              <w:t>Apple</w:t>
            </w:r>
          </w:p>
        </w:tc>
        <w:tc>
          <w:tcPr>
            <w:tcW w:w="1527" w:type="dxa"/>
          </w:tcPr>
          <w:p w14:paraId="42677106" w14:textId="64FE260F" w:rsidR="00585F29" w:rsidRDefault="00585F29" w:rsidP="001605EF">
            <w:pPr>
              <w:spacing w:before="60" w:after="60"/>
              <w:rPr>
                <w:rFonts w:hint="eastAsia"/>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params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ListParagraph"/>
              <w:rPr>
                <w:rFonts w:ascii="Arial" w:hAnsi="Arial" w:cs="Arial"/>
                <w:b/>
              </w:rPr>
            </w:pPr>
            <w:r>
              <w:rPr>
                <w:lang w:val="en-GB" w:eastAsia="zh-CN"/>
              </w:rPr>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 xml:space="preserve">for the </w:t>
            </w:r>
            <w:r w:rsidRPr="00014951">
              <w:rPr>
                <w:rFonts w:ascii="Arial" w:hAnsi="Arial" w:cs="Arial"/>
                <w:b/>
              </w:rPr>
              <w:lastRenderedPageBreak/>
              <w:t>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w:t>
            </w:r>
            <w:r w:rsidRPr="00585F29">
              <w:rPr>
                <w:rFonts w:ascii="Arial" w:hAnsi="Arial" w:cs="Arial"/>
                <w:b/>
                <w:highlight w:val="yellow"/>
              </w:rPr>
              <w:t xml:space="preserve"> If the </w:t>
            </w:r>
            <w:r w:rsidRPr="00585F29">
              <w:rPr>
                <w:rFonts w:ascii="Arial" w:hAnsi="Arial" w:cs="Arial"/>
                <w:b/>
                <w:highlight w:val="yellow"/>
              </w:rPr>
              <w:t xml:space="preserve">new signaling field </w:t>
            </w:r>
            <w:r w:rsidRPr="00585F29">
              <w:rPr>
                <w:rFonts w:ascii="Arial" w:hAnsi="Arial" w:cs="Arial"/>
                <w:b/>
                <w:highlight w:val="yellow"/>
              </w:rPr>
              <w:t>defined for the</w:t>
            </w:r>
            <w:r w:rsidRPr="00585F29">
              <w:rPr>
                <w:rFonts w:ascii="Arial" w:hAnsi="Arial" w:cs="Arial"/>
                <w:b/>
                <w:highlight w:val="yellow"/>
              </w:rPr>
              <w:t xml:space="preserv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w:t>
            </w:r>
            <w:r w:rsidRPr="00585F29">
              <w:rPr>
                <w:rFonts w:ascii="Arial" w:hAnsi="Arial" w:cs="Arial"/>
                <w:b/>
                <w:highlight w:val="yellow"/>
              </w:rPr>
              <w:t xml:space="preserve">, the legacy field is not </w:t>
            </w:r>
            <w:proofErr w:type="gramStart"/>
            <w:r w:rsidRPr="00585F29">
              <w:rPr>
                <w:rFonts w:ascii="Arial" w:hAnsi="Arial" w:cs="Arial"/>
                <w:b/>
                <w:highlight w:val="yellow"/>
              </w:rPr>
              <w:t>used”…</w:t>
            </w:r>
            <w:proofErr w:type="gramEnd"/>
            <w:r w:rsidRPr="00585F29">
              <w:rPr>
                <w:rFonts w:ascii="Arial" w:hAnsi="Arial" w:cs="Arial"/>
                <w:b/>
                <w:highlight w:val="yellow"/>
              </w:rPr>
              <w:t>?</w:t>
            </w:r>
          </w:p>
          <w:p w14:paraId="1567D078" w14:textId="7608D665" w:rsidR="00585F29" w:rsidRPr="006220BE" w:rsidRDefault="00585F29" w:rsidP="001605EF">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ListParagraph"/>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lastRenderedPageBreak/>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rFonts w:hint="eastAsia"/>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xml:space="preserve">. This would be similar to if e.g. an NB-IoT UE requested a video call to be </w:t>
            </w:r>
            <w:r w:rsidRPr="00AE1062">
              <w:rPr>
                <w:rFonts w:ascii="Arial" w:hAnsi="Arial" w:cs="Arial"/>
                <w:i/>
                <w:iCs/>
                <w:sz w:val="20"/>
                <w:szCs w:val="20"/>
                <w:lang w:eastAsia="ja-JP"/>
              </w:rPr>
              <w:lastRenderedPageBreak/>
              <w:t>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77777777" w:rsidR="0004365B" w:rsidRPr="00867D64"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rFonts w:hint="eastAsia"/>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proofErr w:type="gramStart"/>
            <w:r>
              <w:rPr>
                <w:lang w:val="en-GB" w:eastAsia="zh-CN"/>
              </w:rPr>
              <w:t>Ideally</w:t>
            </w:r>
            <w:proofErr w:type="gramEnd"/>
            <w:r>
              <w:rPr>
                <w:lang w:val="en-GB" w:eastAsia="zh-CN"/>
              </w:rPr>
              <w:t xml:space="preserve"> we should be able to achieve opt-1 with opt-2 itself (for </w:t>
            </w:r>
            <w:proofErr w:type="spellStart"/>
            <w:r>
              <w:rPr>
                <w:lang w:val="en-GB" w:eastAsia="zh-CN"/>
              </w:rPr>
              <w:t>eg.</w:t>
            </w:r>
            <w:proofErr w:type="spell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w:t>
            </w:r>
            <w:proofErr w:type="gramStart"/>
            <w:r>
              <w:rPr>
                <w:lang w:val="en-GB" w:eastAsia="zh-CN"/>
              </w:rPr>
              <w:t>( using</w:t>
            </w:r>
            <w:proofErr w:type="gramEnd"/>
            <w:r>
              <w:rPr>
                <w:lang w:val="en-GB" w:eastAsia="zh-CN"/>
              </w:rPr>
              <w:t xml:space="preserve">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w:t>
            </w:r>
            <w:proofErr w:type="gramStart"/>
            <w:r>
              <w:rPr>
                <w:lang w:val="en-GB" w:eastAsia="zh-CN"/>
              </w:rPr>
              <w:t>it, but</w:t>
            </w:r>
            <w:proofErr w:type="gramEnd"/>
            <w:r>
              <w:rPr>
                <w:lang w:val="en-GB" w:eastAsia="zh-CN"/>
              </w:rPr>
              <w:t xml:space="preserve">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F742C" w14:textId="77777777" w:rsidR="00604A91" w:rsidRDefault="00604A91" w:rsidP="000830F2">
      <w:pPr>
        <w:spacing w:after="0"/>
      </w:pPr>
      <w:r>
        <w:separator/>
      </w:r>
    </w:p>
  </w:endnote>
  <w:endnote w:type="continuationSeparator" w:id="0">
    <w:p w14:paraId="736A67E1" w14:textId="77777777" w:rsidR="00604A91" w:rsidRDefault="00604A91"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2BEA" w14:textId="77777777" w:rsidR="005E5279" w:rsidRDefault="005E5279">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D0030" w14:textId="77777777" w:rsidR="00604A91" w:rsidRDefault="00604A91" w:rsidP="000830F2">
      <w:pPr>
        <w:spacing w:after="0"/>
      </w:pPr>
      <w:r>
        <w:separator/>
      </w:r>
    </w:p>
  </w:footnote>
  <w:footnote w:type="continuationSeparator" w:id="0">
    <w:p w14:paraId="6F196F4A" w14:textId="77777777" w:rsidR="00604A91" w:rsidRDefault="00604A91"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1918</Words>
  <Characters>10939</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12832</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Apple - Naveen Palle</cp:lastModifiedBy>
  <cp:revision>6</cp:revision>
  <dcterms:created xsi:type="dcterms:W3CDTF">2020-11-08T11:12:00Z</dcterms:created>
  <dcterms:modified xsi:type="dcterms:W3CDTF">2020-11-09T01:12:00Z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