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45C4C" w:rsidRDefault="00BD5CFE">
      <w:pPr>
        <w:tabs>
          <w:tab w:val="right" w:pos="9639"/>
        </w:tabs>
        <w:spacing w:after="0"/>
        <w:rPr>
          <w:b/>
          <w:i/>
          <w:sz w:val="28"/>
        </w:rPr>
      </w:pPr>
      <w:r>
        <w:rPr>
          <w:b/>
          <w:sz w:val="24"/>
        </w:rPr>
        <w:t>3GPP TSG-RAN WG2 Meeting #112-e</w:t>
      </w:r>
      <w:r>
        <w:rPr>
          <w:b/>
          <w:i/>
          <w:sz w:val="28"/>
        </w:rPr>
        <w:tab/>
      </w:r>
      <w:r>
        <w:rPr>
          <w:rFonts w:hint="eastAsia"/>
          <w:b/>
          <w:sz w:val="28"/>
        </w:rPr>
        <w:t>R2-</w:t>
      </w:r>
      <w:r>
        <w:rPr>
          <w:b/>
          <w:sz w:val="28"/>
        </w:rPr>
        <w:t>20xxxxx</w:t>
      </w:r>
    </w:p>
    <w:p w:rsidR="00D45C4C" w:rsidRDefault="00BD5CFE">
      <w:pPr>
        <w:pStyle w:val="CRCoverPage"/>
        <w:tabs>
          <w:tab w:val="right" w:pos="9639"/>
        </w:tabs>
        <w:spacing w:after="0"/>
        <w:rPr>
          <w:rFonts w:eastAsia="SimSun"/>
          <w:b/>
          <w:sz w:val="24"/>
        </w:rPr>
      </w:pPr>
      <w:r>
        <w:rPr>
          <w:b/>
          <w:sz w:val="24"/>
        </w:rPr>
        <w:t xml:space="preserve">Online, 2 – 13 </w:t>
      </w:r>
      <w:proofErr w:type="gramStart"/>
      <w:r>
        <w:rPr>
          <w:b/>
          <w:sz w:val="24"/>
        </w:rPr>
        <w:t>Nov,</w:t>
      </w:r>
      <w:proofErr w:type="gramEnd"/>
      <w:r>
        <w:rPr>
          <w:b/>
          <w:sz w:val="24"/>
        </w:rPr>
        <w:t xml:space="preserve"> 2020</w:t>
      </w:r>
      <w:r>
        <w:rPr>
          <w:rFonts w:eastAsia="SimSun"/>
          <w:b/>
          <w:sz w:val="24"/>
        </w:rPr>
        <w:t xml:space="preserve"> </w:t>
      </w:r>
    </w:p>
    <w:p w:rsidR="00D45C4C" w:rsidRDefault="00D45C4C">
      <w:pPr>
        <w:pStyle w:val="3GPPHeader"/>
        <w:rPr>
          <w:rFonts w:eastAsia="MS Mincho" w:cs="Arial"/>
          <w:szCs w:val="24"/>
          <w:lang w:val="en-GB" w:eastAsia="en-US"/>
        </w:rPr>
      </w:pPr>
    </w:p>
    <w:p w:rsidR="00D45C4C" w:rsidRDefault="00BD5CFE">
      <w:pPr>
        <w:pStyle w:val="3GPPHeader"/>
        <w:spacing w:after="100" w:afterAutospacing="1"/>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rPr>
          <w:rFonts w:eastAsia="MS Mincho" w:cs="Arial"/>
          <w:b w:val="0"/>
          <w:szCs w:val="24"/>
          <w:lang w:val="en-GB" w:eastAsia="en-US"/>
        </w:rPr>
        <w:t>6.5.3</w:t>
      </w:r>
      <w:r>
        <w:rPr>
          <w:rFonts w:eastAsia="MS Mincho" w:cs="Arial"/>
          <w:szCs w:val="24"/>
          <w:lang w:val="en-GB" w:eastAsia="en-US"/>
        </w:rPr>
        <w:tab/>
      </w:r>
    </w:p>
    <w:p w:rsidR="00D45C4C" w:rsidRDefault="00BD5CFE">
      <w:pPr>
        <w:pStyle w:val="3GPPHeader"/>
        <w:spacing w:after="100" w:afterAutospacing="1"/>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r>
      <w:r>
        <w:rPr>
          <w:rFonts w:eastAsia="MS Mincho" w:cs="Arial"/>
          <w:b w:val="0"/>
          <w:szCs w:val="24"/>
          <w:lang w:val="en-GB" w:eastAsia="en-US"/>
        </w:rPr>
        <w:t xml:space="preserve">Huawei, </w:t>
      </w:r>
      <w:proofErr w:type="spellStart"/>
      <w:r>
        <w:rPr>
          <w:rFonts w:eastAsia="MS Mincho" w:cs="Arial"/>
          <w:b w:val="0"/>
          <w:szCs w:val="24"/>
          <w:lang w:val="en-GB" w:eastAsia="en-US"/>
        </w:rPr>
        <w:t>HiSilicon</w:t>
      </w:r>
      <w:proofErr w:type="spellEnd"/>
    </w:p>
    <w:p w:rsidR="00D45C4C" w:rsidRDefault="00BD5CFE">
      <w:pPr>
        <w:pStyle w:val="3GPPHeader"/>
        <w:spacing w:after="100" w:afterAutospacing="1"/>
        <w:rPr>
          <w:rFonts w:eastAsia="MS Mincho" w:cs="Arial"/>
          <w:szCs w:val="24"/>
          <w:lang w:val="en-GB" w:eastAsia="en-US"/>
        </w:rPr>
      </w:pPr>
      <w:r>
        <w:rPr>
          <w:rFonts w:eastAsia="MS Mincho" w:cs="Arial"/>
          <w:szCs w:val="24"/>
          <w:lang w:val="en-GB" w:eastAsia="en-US"/>
        </w:rPr>
        <w:t>Title:</w:t>
      </w:r>
      <w:r>
        <w:rPr>
          <w:rFonts w:eastAsia="MS Mincho" w:cs="Arial"/>
          <w:szCs w:val="24"/>
          <w:lang w:val="en-GB" w:eastAsia="en-US"/>
        </w:rPr>
        <w:tab/>
      </w:r>
      <w:r>
        <w:rPr>
          <w:rFonts w:eastAsia="MS Mincho" w:cs="Arial"/>
          <w:b w:val="0"/>
          <w:szCs w:val="24"/>
          <w:lang w:val="en-GB" w:eastAsia="en-US"/>
        </w:rPr>
        <w:t>Summary of [AT112-e][</w:t>
      </w:r>
      <w:proofErr w:type="gramStart"/>
      <w:r>
        <w:rPr>
          <w:rFonts w:eastAsia="MS Mincho" w:cs="Arial"/>
          <w:b w:val="0"/>
          <w:szCs w:val="24"/>
          <w:lang w:val="en-GB" w:eastAsia="en-US"/>
        </w:rPr>
        <w:t>041][</w:t>
      </w:r>
      <w:proofErr w:type="gramEnd"/>
      <w:r>
        <w:rPr>
          <w:rFonts w:eastAsia="MS Mincho" w:cs="Arial"/>
          <w:b w:val="0"/>
          <w:szCs w:val="24"/>
          <w:lang w:val="en-GB" w:eastAsia="en-US"/>
        </w:rPr>
        <w:t>IIOT] MAC I</w:t>
      </w:r>
    </w:p>
    <w:p w:rsidR="00D45C4C" w:rsidRDefault="00BD5CFE">
      <w:pPr>
        <w:tabs>
          <w:tab w:val="left" w:pos="1985"/>
        </w:tabs>
        <w:spacing w:after="0"/>
        <w:rPr>
          <w:rFonts w:eastAsia="MS Mincho" w:cs="Arial"/>
          <w:b/>
          <w:sz w:val="24"/>
          <w:szCs w:val="24"/>
          <w:lang w:val="en-GB" w:eastAsia="en-US"/>
        </w:rPr>
      </w:pPr>
      <w:r>
        <w:rPr>
          <w:rFonts w:eastAsia="MS Mincho" w:cs="Arial"/>
          <w:b/>
          <w:sz w:val="24"/>
          <w:szCs w:val="24"/>
          <w:lang w:val="en-GB" w:eastAsia="en-US"/>
        </w:rPr>
        <w:t xml:space="preserve">Document for: </w:t>
      </w:r>
      <w:r>
        <w:rPr>
          <w:rFonts w:eastAsia="MS Mincho" w:cs="Arial"/>
          <w:sz w:val="24"/>
          <w:szCs w:val="24"/>
          <w:lang w:val="en-GB" w:eastAsia="en-US"/>
        </w:rPr>
        <w:t>Discussion and Decision</w:t>
      </w:r>
    </w:p>
    <w:p w:rsidR="00D45C4C" w:rsidRDefault="00BD5CFE">
      <w:pPr>
        <w:pStyle w:val="Heading1"/>
      </w:pPr>
      <w:r>
        <w:t>Introduction</w:t>
      </w:r>
    </w:p>
    <w:p w:rsidR="00D45C4C" w:rsidRDefault="00BD5CFE">
      <w:pPr>
        <w:rPr>
          <w:rFonts w:cs="Arial"/>
        </w:rPr>
      </w:pPr>
      <w:r>
        <w:rPr>
          <w:rFonts w:cs="Arial"/>
        </w:rPr>
        <w:t>This is the summary of the following email discussion:</w:t>
      </w:r>
    </w:p>
    <w:p w:rsidR="00D45C4C" w:rsidRDefault="00BD5CFE">
      <w:pPr>
        <w:pStyle w:val="EmailDiscussion"/>
      </w:pPr>
      <w:r>
        <w:t>[AT112-e][</w:t>
      </w:r>
      <w:proofErr w:type="gramStart"/>
      <w:r>
        <w:t>041][</w:t>
      </w:r>
      <w:proofErr w:type="gramEnd"/>
      <w:r>
        <w:t>IIOT] MAC I (Huawei)</w:t>
      </w:r>
    </w:p>
    <w:p w:rsidR="00D45C4C" w:rsidRDefault="00BD5CFE">
      <w:pPr>
        <w:pStyle w:val="EmailDiscussion2"/>
      </w:pPr>
      <w:r>
        <w:tab/>
        <w:t xml:space="preserve">Scope: Treat </w:t>
      </w:r>
      <w:proofErr w:type="spellStart"/>
      <w:r>
        <w:t>tdocs</w:t>
      </w:r>
      <w:proofErr w:type="spellEnd"/>
      <w:r>
        <w:t xml:space="preserve"> </w:t>
      </w:r>
      <w:r>
        <w:rPr>
          <w:highlight w:val="yellow"/>
        </w:rPr>
        <w:t>R2-2009500</w:t>
      </w:r>
      <w:r>
        <w:t xml:space="preserve">, R2-2009373, R2-2009375, R2-2009483 </w:t>
      </w:r>
      <w:r>
        <w:rPr>
          <w:highlight w:val="yellow"/>
        </w:rPr>
        <w:t>R2-20010054</w:t>
      </w:r>
      <w:r>
        <w:t>, R2-2009541, R2-2009374</w:t>
      </w:r>
    </w:p>
    <w:p w:rsidR="00D45C4C" w:rsidRDefault="00BD5CFE">
      <w:pPr>
        <w:pStyle w:val="EmailDiscussion2"/>
      </w:pPr>
      <w:r>
        <w:tab/>
        <w:t xml:space="preserve">Intended outcome: Intermediate: Determine agreeable parts. Final: For agreeable parts, agreed CRs. </w:t>
      </w:r>
    </w:p>
    <w:p w:rsidR="00D45C4C" w:rsidRDefault="00BD5CFE">
      <w:pPr>
        <w:pStyle w:val="EmailDiscussion2"/>
      </w:pPr>
      <w:r>
        <w:tab/>
        <w:t>Deadline: Intermediate deadline(s) by Rapporteur, Final: Thu Nov 12, 1200 UTC</w:t>
      </w:r>
    </w:p>
    <w:p w:rsidR="00D45C4C" w:rsidRDefault="00D45C4C">
      <w:pPr>
        <w:pStyle w:val="EmailDiscussion2"/>
        <w:ind w:left="0" w:firstLine="0"/>
      </w:pPr>
    </w:p>
    <w:p w:rsidR="00D45C4C" w:rsidRDefault="00BD5CFE">
      <w:pPr>
        <w:pStyle w:val="EmailDiscussion2"/>
        <w:ind w:left="0" w:firstLine="0"/>
      </w:pPr>
      <w:r>
        <w:rPr>
          <w:highlight w:val="yellow"/>
        </w:rPr>
        <w:t>R2-2009500</w:t>
      </w:r>
      <w:r>
        <w:t xml:space="preserve"> and </w:t>
      </w:r>
      <w:r>
        <w:rPr>
          <w:highlight w:val="yellow"/>
        </w:rPr>
        <w:t>R2-20010054</w:t>
      </w:r>
      <w:r>
        <w:t xml:space="preserve"> are not included in this email discussion as they have been treated online. </w:t>
      </w:r>
    </w:p>
    <w:p w:rsidR="00D45C4C" w:rsidRDefault="00BD5CFE">
      <w:pPr>
        <w:spacing w:before="120"/>
        <w:rPr>
          <w:rFonts w:cs="Arial"/>
          <w:b/>
          <w:bCs/>
        </w:rPr>
      </w:pPr>
      <w:r>
        <w:rPr>
          <w:rFonts w:cs="Arial"/>
          <w:b/>
          <w:bCs/>
        </w:rPr>
        <w:t>Contact from companies</w:t>
      </w:r>
    </w:p>
    <w:tbl>
      <w:tblPr>
        <w:tblStyle w:val="TableGrid"/>
        <w:tblW w:w="0" w:type="auto"/>
        <w:tblLook w:val="04A0" w:firstRow="1" w:lastRow="0" w:firstColumn="1" w:lastColumn="0" w:noHBand="0" w:noVBand="1"/>
      </w:tblPr>
      <w:tblGrid>
        <w:gridCol w:w="2409"/>
        <w:gridCol w:w="7220"/>
      </w:tblGrid>
      <w:tr w:rsidR="00D45C4C">
        <w:tc>
          <w:tcPr>
            <w:tcW w:w="2410" w:type="dxa"/>
          </w:tcPr>
          <w:p w:rsidR="00D45C4C" w:rsidRDefault="00BD5CFE">
            <w:pPr>
              <w:spacing w:line="276" w:lineRule="auto"/>
              <w:rPr>
                <w:rFonts w:eastAsia="MS Mincho"/>
              </w:rPr>
            </w:pPr>
            <w:r>
              <w:rPr>
                <w:rFonts w:eastAsia="MS Mincho"/>
              </w:rPr>
              <w:t>Company</w:t>
            </w:r>
          </w:p>
        </w:tc>
        <w:tc>
          <w:tcPr>
            <w:tcW w:w="7224" w:type="dxa"/>
          </w:tcPr>
          <w:p w:rsidR="00D45C4C" w:rsidRDefault="00BD5CFE">
            <w:pPr>
              <w:spacing w:line="276" w:lineRule="auto"/>
              <w:rPr>
                <w:rFonts w:eastAsia="MS Mincho"/>
              </w:rPr>
            </w:pPr>
            <w:r>
              <w:rPr>
                <w:rFonts w:eastAsia="MS Mincho"/>
              </w:rPr>
              <w:t>Email</w:t>
            </w:r>
          </w:p>
        </w:tc>
      </w:tr>
      <w:tr w:rsidR="00D45C4C">
        <w:tc>
          <w:tcPr>
            <w:tcW w:w="2410" w:type="dxa"/>
          </w:tcPr>
          <w:p w:rsidR="00D45C4C" w:rsidRPr="00D45C4C" w:rsidRDefault="00BD5CFE">
            <w:pPr>
              <w:spacing w:line="276" w:lineRule="auto"/>
              <w:rPr>
                <w:rFonts w:eastAsia="Malgun Gothic"/>
                <w:lang w:eastAsia="ko-KR"/>
                <w:rPrChange w:id="0" w:author="seungjune.yi" w:date="2020-11-04T22:05:00Z">
                  <w:rPr/>
                </w:rPrChange>
              </w:rPr>
            </w:pPr>
            <w:ins w:id="1" w:author="seungjune.yi" w:date="2020-11-04T22:05:00Z">
              <w:r>
                <w:rPr>
                  <w:rFonts w:eastAsia="Malgun Gothic" w:hint="eastAsia"/>
                  <w:lang w:eastAsia="ko-KR"/>
                </w:rPr>
                <w:t>L</w:t>
              </w:r>
              <w:r>
                <w:rPr>
                  <w:rFonts w:eastAsia="Malgun Gothic"/>
                  <w:lang w:eastAsia="ko-KR"/>
                </w:rPr>
                <w:t>G</w:t>
              </w:r>
            </w:ins>
          </w:p>
        </w:tc>
        <w:tc>
          <w:tcPr>
            <w:tcW w:w="7224" w:type="dxa"/>
          </w:tcPr>
          <w:p w:rsidR="00D45C4C" w:rsidRPr="00D45C4C" w:rsidRDefault="00BD5CFE">
            <w:pPr>
              <w:keepNext/>
              <w:keepLines/>
              <w:pBdr>
                <w:top w:val="single" w:sz="12" w:space="3" w:color="auto"/>
              </w:pBdr>
              <w:tabs>
                <w:tab w:val="left" w:pos="432"/>
              </w:tabs>
              <w:spacing w:before="240" w:line="276" w:lineRule="auto"/>
              <w:ind w:left="1134" w:hanging="1134"/>
              <w:rPr>
                <w:rFonts w:eastAsia="Malgun Gothic"/>
                <w:lang w:val="fr-FR" w:eastAsia="ko-KR"/>
                <w:rPrChange w:id="2" w:author="seungjune.yi" w:date="2020-11-04T22:05:00Z">
                  <w:rPr>
                    <w:sz w:val="36"/>
                    <w:lang w:eastAsia="en-US"/>
                  </w:rPr>
                </w:rPrChange>
              </w:rPr>
            </w:pPr>
            <w:proofErr w:type="spellStart"/>
            <w:ins w:id="3" w:author="seungjune.yi" w:date="2020-11-04T22:05:00Z">
              <w:r>
                <w:rPr>
                  <w:rFonts w:eastAsia="Malgun Gothic" w:hint="eastAsia"/>
                  <w:lang w:val="fr-FR" w:eastAsia="ko-KR"/>
                </w:rPr>
                <w:t>SeungJune</w:t>
              </w:r>
              <w:proofErr w:type="spellEnd"/>
              <w:r>
                <w:rPr>
                  <w:rFonts w:eastAsia="Malgun Gothic" w:hint="eastAsia"/>
                  <w:lang w:val="fr-FR" w:eastAsia="ko-KR"/>
                </w:rPr>
                <w:t xml:space="preserve"> Yi (seungjune.yi@lge.com)</w:t>
              </w:r>
            </w:ins>
          </w:p>
        </w:tc>
      </w:tr>
      <w:tr w:rsidR="00D45C4C">
        <w:tc>
          <w:tcPr>
            <w:tcW w:w="2410" w:type="dxa"/>
          </w:tcPr>
          <w:p w:rsidR="00D45C4C" w:rsidRDefault="00BD5CFE">
            <w:pPr>
              <w:spacing w:line="276" w:lineRule="auto"/>
              <w:rPr>
                <w:rFonts w:eastAsia="MS Mincho"/>
              </w:rPr>
            </w:pPr>
            <w:ins w:id="4" w:author="Nokia" w:date="2020-11-04T14:19:00Z">
              <w:r>
                <w:rPr>
                  <w:rFonts w:eastAsia="MS Mincho"/>
                </w:rPr>
                <w:t>Nokia</w:t>
              </w:r>
            </w:ins>
          </w:p>
        </w:tc>
        <w:tc>
          <w:tcPr>
            <w:tcW w:w="7224" w:type="dxa"/>
          </w:tcPr>
          <w:p w:rsidR="00D45C4C" w:rsidRDefault="00BD5CFE">
            <w:pPr>
              <w:spacing w:line="276" w:lineRule="auto"/>
              <w:rPr>
                <w:rFonts w:eastAsia="MS Mincho"/>
              </w:rPr>
            </w:pPr>
            <w:ins w:id="5" w:author="Nokia" w:date="2020-11-04T14:19:00Z">
              <w:r>
                <w:rPr>
                  <w:rFonts w:eastAsia="MS Mincho"/>
                </w:rPr>
                <w:t xml:space="preserve">Ping-Heng Wallace </w:t>
              </w:r>
              <w:proofErr w:type="spellStart"/>
              <w:r>
                <w:rPr>
                  <w:rFonts w:eastAsia="MS Mincho"/>
                </w:rPr>
                <w:t>Kuo</w:t>
              </w:r>
              <w:proofErr w:type="spellEnd"/>
              <w:r>
                <w:rPr>
                  <w:rFonts w:eastAsia="MS Mincho"/>
                </w:rPr>
                <w:t xml:space="preserve"> (Ping-Hen</w:t>
              </w:r>
            </w:ins>
            <w:ins w:id="6" w:author="Nokia" w:date="2020-11-04T14:20:00Z">
              <w:r>
                <w:rPr>
                  <w:rFonts w:eastAsia="MS Mincho"/>
                </w:rPr>
                <w:t>g.Kuo@nokia.com)</w:t>
              </w:r>
            </w:ins>
          </w:p>
        </w:tc>
      </w:tr>
      <w:tr w:rsidR="00D45C4C">
        <w:tc>
          <w:tcPr>
            <w:tcW w:w="2410" w:type="dxa"/>
          </w:tcPr>
          <w:p w:rsidR="00D45C4C" w:rsidRPr="00D45C4C" w:rsidRDefault="00BD5CFE">
            <w:pPr>
              <w:keepNext/>
              <w:keepLines/>
              <w:pBdr>
                <w:top w:val="single" w:sz="12" w:space="3" w:color="auto"/>
              </w:pBdr>
              <w:tabs>
                <w:tab w:val="left" w:pos="432"/>
              </w:tabs>
              <w:spacing w:before="240" w:line="276" w:lineRule="auto"/>
              <w:ind w:left="1134" w:hanging="1134"/>
              <w:rPr>
                <w:rFonts w:eastAsia="Malgun Gothic"/>
                <w:lang w:eastAsia="ko-KR"/>
                <w:rPrChange w:id="7" w:author="Sangkyu Baek" w:date="2020-11-05T00:25:00Z">
                  <w:rPr>
                    <w:rFonts w:eastAsia="MS Mincho"/>
                    <w:sz w:val="36"/>
                    <w:lang w:eastAsia="en-US"/>
                  </w:rPr>
                </w:rPrChange>
              </w:rPr>
            </w:pPr>
            <w:ins w:id="8" w:author="Sangkyu Baek" w:date="2020-11-05T00:25:00Z">
              <w:r>
                <w:rPr>
                  <w:rFonts w:eastAsia="Malgun Gothic" w:hint="eastAsia"/>
                  <w:lang w:eastAsia="ko-KR"/>
                </w:rPr>
                <w:t>Samsung</w:t>
              </w:r>
            </w:ins>
          </w:p>
        </w:tc>
        <w:tc>
          <w:tcPr>
            <w:tcW w:w="7224" w:type="dxa"/>
          </w:tcPr>
          <w:p w:rsidR="00D45C4C" w:rsidRPr="00D45C4C" w:rsidRDefault="00BD5CFE">
            <w:pPr>
              <w:keepNext/>
              <w:keepLines/>
              <w:pBdr>
                <w:top w:val="single" w:sz="12" w:space="3" w:color="auto"/>
              </w:pBdr>
              <w:tabs>
                <w:tab w:val="left" w:pos="432"/>
              </w:tabs>
              <w:spacing w:before="240" w:line="276" w:lineRule="auto"/>
              <w:ind w:left="1134" w:hanging="1134"/>
              <w:rPr>
                <w:rFonts w:eastAsia="Malgun Gothic"/>
                <w:lang w:val="de-DE" w:eastAsia="ko-KR"/>
                <w:rPrChange w:id="9" w:author="Sangkyu Baek" w:date="2020-11-05T00:25:00Z">
                  <w:rPr>
                    <w:rFonts w:eastAsia="MS Mincho"/>
                    <w:sz w:val="36"/>
                    <w:lang w:eastAsia="en-US"/>
                  </w:rPr>
                </w:rPrChange>
              </w:rPr>
            </w:pPr>
            <w:proofErr w:type="spellStart"/>
            <w:ins w:id="10" w:author="Sangkyu Baek" w:date="2020-11-05T00:25:00Z">
              <w:r>
                <w:rPr>
                  <w:rFonts w:eastAsia="Malgun Gothic" w:hint="eastAsia"/>
                  <w:lang w:val="de-DE" w:eastAsia="ko-KR"/>
                </w:rPr>
                <w:t>Sangkyu</w:t>
              </w:r>
              <w:proofErr w:type="spellEnd"/>
              <w:r>
                <w:rPr>
                  <w:rFonts w:eastAsia="Malgun Gothic" w:hint="eastAsia"/>
                  <w:lang w:val="de-DE" w:eastAsia="ko-KR"/>
                </w:rPr>
                <w:t xml:space="preserve"> </w:t>
              </w:r>
              <w:proofErr w:type="spellStart"/>
              <w:r>
                <w:rPr>
                  <w:rFonts w:eastAsia="Malgun Gothic" w:hint="eastAsia"/>
                  <w:lang w:val="de-DE" w:eastAsia="ko-KR"/>
                </w:rPr>
                <w:t>Baek</w:t>
              </w:r>
              <w:proofErr w:type="spellEnd"/>
              <w:r>
                <w:rPr>
                  <w:rFonts w:eastAsia="Malgun Gothic" w:hint="eastAsia"/>
                  <w:lang w:val="de-DE" w:eastAsia="ko-KR"/>
                </w:rPr>
                <w:t xml:space="preserve"> (sangkyu.baek@</w:t>
              </w:r>
              <w:r>
                <w:rPr>
                  <w:rFonts w:eastAsia="Malgun Gothic"/>
                  <w:lang w:val="de-DE" w:eastAsia="ko-KR"/>
                </w:rPr>
                <w:t>samsung.com)</w:t>
              </w:r>
            </w:ins>
          </w:p>
        </w:tc>
      </w:tr>
      <w:tr w:rsidR="00D45C4C">
        <w:tc>
          <w:tcPr>
            <w:tcW w:w="2410" w:type="dxa"/>
          </w:tcPr>
          <w:p w:rsidR="00D45C4C" w:rsidRDefault="00BD5CFE">
            <w:pPr>
              <w:spacing w:line="276" w:lineRule="auto"/>
              <w:rPr>
                <w:rFonts w:eastAsia="MS Mincho"/>
              </w:rPr>
            </w:pPr>
            <w:ins w:id="11" w:author="Ericsson" w:date="2020-11-04T17:19:00Z">
              <w:r>
                <w:rPr>
                  <w:rFonts w:eastAsia="MS Mincho"/>
                </w:rPr>
                <w:t>Ericsson</w:t>
              </w:r>
            </w:ins>
          </w:p>
        </w:tc>
        <w:tc>
          <w:tcPr>
            <w:tcW w:w="7224" w:type="dxa"/>
          </w:tcPr>
          <w:p w:rsidR="00D45C4C" w:rsidRDefault="00BD5CFE">
            <w:pPr>
              <w:spacing w:line="276" w:lineRule="auto"/>
              <w:rPr>
                <w:rFonts w:eastAsia="MS Mincho"/>
                <w:lang w:val="de-DE"/>
              </w:rPr>
            </w:pPr>
            <w:proofErr w:type="spellStart"/>
            <w:ins w:id="12" w:author="Ericsson" w:date="2020-11-04T17:19:00Z">
              <w:r>
                <w:rPr>
                  <w:rFonts w:eastAsia="MS Mincho"/>
                  <w:lang w:val="de-DE"/>
                </w:rPr>
                <w:t>Zhenhua</w:t>
              </w:r>
              <w:proofErr w:type="spellEnd"/>
              <w:r>
                <w:rPr>
                  <w:rFonts w:eastAsia="MS Mincho"/>
                  <w:lang w:val="de-DE"/>
                </w:rPr>
                <w:t xml:space="preserve"> Zou (Zhenhua.Zou@Ericsson.com)</w:t>
              </w:r>
            </w:ins>
          </w:p>
        </w:tc>
      </w:tr>
      <w:tr w:rsidR="00D45C4C">
        <w:tc>
          <w:tcPr>
            <w:tcW w:w="2410" w:type="dxa"/>
          </w:tcPr>
          <w:p w:rsidR="00D45C4C" w:rsidRDefault="00BD5CFE">
            <w:pPr>
              <w:spacing w:line="276" w:lineRule="auto"/>
              <w:rPr>
                <w:rFonts w:eastAsia="DengXian"/>
              </w:rPr>
            </w:pPr>
            <w:ins w:id="13" w:author="肖芳英(Xiao Fangying)" w:date="2020-11-05T09:32:00Z">
              <w:r>
                <w:rPr>
                  <w:rFonts w:eastAsia="DengXian" w:hint="eastAsia"/>
                </w:rPr>
                <w:t>Sharp</w:t>
              </w:r>
            </w:ins>
          </w:p>
        </w:tc>
        <w:tc>
          <w:tcPr>
            <w:tcW w:w="7224" w:type="dxa"/>
          </w:tcPr>
          <w:p w:rsidR="00D45C4C" w:rsidRDefault="00BD5CFE">
            <w:pPr>
              <w:spacing w:line="276" w:lineRule="auto"/>
              <w:rPr>
                <w:rFonts w:eastAsia="DengXian"/>
              </w:rPr>
            </w:pPr>
            <w:ins w:id="14" w:author="肖芳英(Xiao Fangying)" w:date="2020-11-05T09:32:00Z">
              <w:r>
                <w:rPr>
                  <w:rFonts w:eastAsia="DengXian"/>
                </w:rPr>
                <w:t>F</w:t>
              </w:r>
              <w:r>
                <w:rPr>
                  <w:rFonts w:eastAsia="DengXian" w:hint="eastAsia"/>
                </w:rPr>
                <w:t>angying.xiao@cn.sharp-world.com</w:t>
              </w:r>
            </w:ins>
          </w:p>
        </w:tc>
      </w:tr>
      <w:tr w:rsidR="00D45C4C">
        <w:tc>
          <w:tcPr>
            <w:tcW w:w="2410" w:type="dxa"/>
          </w:tcPr>
          <w:p w:rsidR="00D45C4C" w:rsidRDefault="00BD5CFE">
            <w:pPr>
              <w:spacing w:line="276" w:lineRule="auto"/>
            </w:pPr>
            <w:ins w:id="15" w:author="ZTE DF" w:date="2020-11-05T15:02:00Z">
              <w:r>
                <w:rPr>
                  <w:rFonts w:hint="eastAsia"/>
                </w:rPr>
                <w:t>ZTE</w:t>
              </w:r>
            </w:ins>
          </w:p>
        </w:tc>
        <w:tc>
          <w:tcPr>
            <w:tcW w:w="7224" w:type="dxa"/>
          </w:tcPr>
          <w:p w:rsidR="00D45C4C" w:rsidRDefault="00BD5CFE">
            <w:pPr>
              <w:spacing w:line="276" w:lineRule="auto"/>
            </w:pPr>
            <w:ins w:id="16" w:author="ZTE DF" w:date="2020-11-05T15:02:00Z">
              <w:r>
                <w:rPr>
                  <w:rFonts w:hint="eastAsia"/>
                </w:rPr>
                <w:t>Dong.fei@zte.com.cn</w:t>
              </w:r>
            </w:ins>
          </w:p>
        </w:tc>
      </w:tr>
      <w:tr w:rsidR="00D45C4C">
        <w:trPr>
          <w:ins w:id="17" w:author="Huawei-Tao" w:date="2020-11-05T09:21:00Z"/>
        </w:trPr>
        <w:tc>
          <w:tcPr>
            <w:tcW w:w="2410" w:type="dxa"/>
          </w:tcPr>
          <w:p w:rsidR="00D45C4C" w:rsidRDefault="00BD5CFE">
            <w:pPr>
              <w:spacing w:line="276" w:lineRule="auto"/>
              <w:rPr>
                <w:ins w:id="18" w:author="Huawei-Tao" w:date="2020-11-05T09:21:00Z"/>
              </w:rPr>
            </w:pPr>
            <w:ins w:id="19" w:author="Huawei-Tao" w:date="2020-11-05T09:21:00Z">
              <w:r>
                <w:t>Huawei</w:t>
              </w:r>
            </w:ins>
          </w:p>
        </w:tc>
        <w:tc>
          <w:tcPr>
            <w:tcW w:w="7224" w:type="dxa"/>
          </w:tcPr>
          <w:p w:rsidR="00D45C4C" w:rsidRDefault="00BD5CFE">
            <w:pPr>
              <w:spacing w:line="276" w:lineRule="auto"/>
              <w:rPr>
                <w:ins w:id="20" w:author="Huawei-Tao" w:date="2020-11-05T09:21:00Z"/>
              </w:rPr>
            </w:pPr>
            <w:ins w:id="21" w:author="Huawei-Tao" w:date="2020-11-05T09:22:00Z">
              <w:r>
                <w:t>Tao.cai@hauwei.com</w:t>
              </w:r>
            </w:ins>
          </w:p>
        </w:tc>
      </w:tr>
      <w:tr w:rsidR="00D45C4C">
        <w:trPr>
          <w:ins w:id="22" w:author="OPPO" w:date="2020-11-05T17:44:00Z"/>
        </w:trPr>
        <w:tc>
          <w:tcPr>
            <w:tcW w:w="2410" w:type="dxa"/>
          </w:tcPr>
          <w:p w:rsidR="00D45C4C" w:rsidRDefault="00BD5CFE">
            <w:pPr>
              <w:spacing w:line="276" w:lineRule="auto"/>
              <w:rPr>
                <w:ins w:id="23" w:author="OPPO" w:date="2020-11-05T17:44:00Z"/>
              </w:rPr>
            </w:pPr>
            <w:ins w:id="24" w:author="OPPO" w:date="2020-11-05T17:44:00Z">
              <w:r>
                <w:rPr>
                  <w:rFonts w:hint="eastAsia"/>
                </w:rPr>
                <w:t>O</w:t>
              </w:r>
              <w:r>
                <w:t>PPO</w:t>
              </w:r>
            </w:ins>
          </w:p>
        </w:tc>
        <w:tc>
          <w:tcPr>
            <w:tcW w:w="7224" w:type="dxa"/>
          </w:tcPr>
          <w:p w:rsidR="00D45C4C" w:rsidRDefault="00BD5CFE">
            <w:pPr>
              <w:spacing w:line="276" w:lineRule="auto"/>
              <w:rPr>
                <w:ins w:id="25" w:author="OPPO" w:date="2020-11-05T17:44:00Z"/>
              </w:rPr>
            </w:pPr>
            <w:ins w:id="26" w:author="Lenovo" w:date="2020-11-05T12:57:00Z">
              <w:r>
                <w:fldChar w:fldCharType="begin"/>
              </w:r>
              <w:r>
                <w:instrText xml:space="preserve"> HYPERLINK "mailto:</w:instrText>
              </w:r>
            </w:ins>
            <w:ins w:id="27" w:author="OPPO" w:date="2020-11-05T17:45:00Z">
              <w:r>
                <w:rPr>
                  <w:rFonts w:hint="eastAsia"/>
                </w:rPr>
                <w:instrText>f</w:instrText>
              </w:r>
              <w:r>
                <w:instrText>uzhe@oppo.com</w:instrText>
              </w:r>
            </w:ins>
            <w:ins w:id="28" w:author="Lenovo" w:date="2020-11-05T12:57:00Z">
              <w:r>
                <w:instrText xml:space="preserve">" </w:instrText>
              </w:r>
              <w:r>
                <w:fldChar w:fldCharType="separate"/>
              </w:r>
            </w:ins>
            <w:ins w:id="29" w:author="OPPO" w:date="2020-11-05T17:45:00Z">
              <w:r>
                <w:rPr>
                  <w:rStyle w:val="Hyperlink"/>
                  <w:rFonts w:hint="eastAsia"/>
                </w:rPr>
                <w:t>f</w:t>
              </w:r>
              <w:r>
                <w:rPr>
                  <w:rStyle w:val="Hyperlink"/>
                </w:rPr>
                <w:t>uzhe@oppo.com</w:t>
              </w:r>
            </w:ins>
            <w:ins w:id="30" w:author="Lenovo" w:date="2020-11-05T12:57:00Z">
              <w:r>
                <w:fldChar w:fldCharType="end"/>
              </w:r>
            </w:ins>
          </w:p>
        </w:tc>
      </w:tr>
      <w:tr w:rsidR="00D45C4C">
        <w:trPr>
          <w:ins w:id="31" w:author="Lenovo" w:date="2020-11-05T12:57:00Z"/>
        </w:trPr>
        <w:tc>
          <w:tcPr>
            <w:tcW w:w="2410" w:type="dxa"/>
          </w:tcPr>
          <w:p w:rsidR="00D45C4C" w:rsidRDefault="00BD5CFE">
            <w:pPr>
              <w:spacing w:line="276" w:lineRule="auto"/>
              <w:rPr>
                <w:ins w:id="32" w:author="Lenovo" w:date="2020-11-05T12:57:00Z"/>
              </w:rPr>
            </w:pPr>
            <w:ins w:id="33" w:author="Lenovo" w:date="2020-11-05T12:57:00Z">
              <w:r>
                <w:t>Lenovo</w:t>
              </w:r>
            </w:ins>
          </w:p>
        </w:tc>
        <w:tc>
          <w:tcPr>
            <w:tcW w:w="7224" w:type="dxa"/>
          </w:tcPr>
          <w:p w:rsidR="00D45C4C" w:rsidRDefault="00BD5CFE">
            <w:pPr>
              <w:spacing w:line="276" w:lineRule="auto"/>
              <w:rPr>
                <w:ins w:id="34" w:author="Lenovo" w:date="2020-11-05T12:57:00Z"/>
              </w:rPr>
            </w:pPr>
            <w:ins w:id="35" w:author="Lenovo" w:date="2020-11-05T12:57:00Z">
              <w:r>
                <w:t xml:space="preserve">Joachim </w:t>
              </w:r>
              <w:proofErr w:type="spellStart"/>
              <w:r>
                <w:t>Löhr</w:t>
              </w:r>
              <w:proofErr w:type="spellEnd"/>
              <w:r>
                <w:t xml:space="preserve"> (jlohr@lenovo.com)</w:t>
              </w:r>
            </w:ins>
          </w:p>
        </w:tc>
      </w:tr>
      <w:tr w:rsidR="00D45C4C">
        <w:trPr>
          <w:ins w:id="36" w:author="CATT" w:date="2020-11-05T17:29:00Z"/>
        </w:trPr>
        <w:tc>
          <w:tcPr>
            <w:tcW w:w="2410" w:type="dxa"/>
          </w:tcPr>
          <w:p w:rsidR="00D45C4C" w:rsidRDefault="00BD5CFE">
            <w:pPr>
              <w:spacing w:line="276" w:lineRule="auto"/>
              <w:rPr>
                <w:ins w:id="37" w:author="CATT" w:date="2020-11-05T17:29:00Z"/>
              </w:rPr>
            </w:pPr>
            <w:ins w:id="38" w:author="CATT" w:date="2020-11-05T17:29:00Z">
              <w:r>
                <w:t>CATT</w:t>
              </w:r>
            </w:ins>
          </w:p>
        </w:tc>
        <w:tc>
          <w:tcPr>
            <w:tcW w:w="7224" w:type="dxa"/>
          </w:tcPr>
          <w:p w:rsidR="00D45C4C" w:rsidRDefault="00BD5CFE">
            <w:pPr>
              <w:spacing w:line="276" w:lineRule="auto"/>
              <w:rPr>
                <w:ins w:id="39" w:author="CATT" w:date="2020-11-05T17:29:00Z"/>
                <w:lang w:val="fr-FR"/>
              </w:rPr>
            </w:pPr>
            <w:ins w:id="40" w:author="CATT" w:date="2020-11-05T17:29:00Z">
              <w:r>
                <w:rPr>
                  <w:lang w:val="fr-FR"/>
                </w:rPr>
                <w:t>Pierre Bertrand (</w:t>
              </w:r>
            </w:ins>
            <w:ins w:id="41" w:author="InterDigital" w:date="2020-11-05T16:26:00Z">
              <w:r>
                <w:rPr>
                  <w:lang w:val="fr-FR"/>
                </w:rPr>
                <w:fldChar w:fldCharType="begin"/>
              </w:r>
              <w:r>
                <w:rPr>
                  <w:lang w:val="fr-FR"/>
                </w:rPr>
                <w:instrText xml:space="preserve"> HYPERLINK "mailto:</w:instrText>
              </w:r>
            </w:ins>
            <w:ins w:id="42" w:author="CATT" w:date="2020-11-05T17:29:00Z">
              <w:r>
                <w:rPr>
                  <w:lang w:val="fr-FR"/>
                </w:rPr>
                <w:instrText>pierrebertrand@catt.cn</w:instrText>
              </w:r>
            </w:ins>
            <w:ins w:id="43" w:author="InterDigital" w:date="2020-11-05T16:26:00Z">
              <w:r>
                <w:rPr>
                  <w:lang w:val="fr-FR"/>
                </w:rPr>
                <w:instrText xml:space="preserve">" </w:instrText>
              </w:r>
              <w:r>
                <w:rPr>
                  <w:lang w:val="fr-FR"/>
                </w:rPr>
                <w:fldChar w:fldCharType="separate"/>
              </w:r>
            </w:ins>
            <w:ins w:id="44" w:author="CATT" w:date="2020-11-05T17:29:00Z">
              <w:r>
                <w:rPr>
                  <w:rStyle w:val="Hyperlink"/>
                  <w:lang w:val="fr-FR"/>
                </w:rPr>
                <w:t>pierrebertrand@catt.cn</w:t>
              </w:r>
            </w:ins>
            <w:ins w:id="45" w:author="InterDigital" w:date="2020-11-05T16:26:00Z">
              <w:r>
                <w:rPr>
                  <w:lang w:val="fr-FR"/>
                </w:rPr>
                <w:fldChar w:fldCharType="end"/>
              </w:r>
            </w:ins>
            <w:ins w:id="46" w:author="CATT" w:date="2020-11-05T17:29:00Z">
              <w:r>
                <w:rPr>
                  <w:lang w:val="fr-FR"/>
                </w:rPr>
                <w:t>)</w:t>
              </w:r>
            </w:ins>
          </w:p>
        </w:tc>
      </w:tr>
      <w:tr w:rsidR="00D45C4C">
        <w:trPr>
          <w:ins w:id="47" w:author="InterDigital" w:date="2020-11-05T16:26:00Z"/>
        </w:trPr>
        <w:tc>
          <w:tcPr>
            <w:tcW w:w="2410" w:type="dxa"/>
          </w:tcPr>
          <w:p w:rsidR="00D45C4C" w:rsidRDefault="00BD5CFE">
            <w:pPr>
              <w:spacing w:line="276" w:lineRule="auto"/>
              <w:rPr>
                <w:ins w:id="48" w:author="InterDigital" w:date="2020-11-05T16:26:00Z"/>
                <w:lang w:val="fr-FR"/>
              </w:rPr>
            </w:pPr>
            <w:proofErr w:type="spellStart"/>
            <w:ins w:id="49" w:author="InterDigital" w:date="2020-11-05T16:26:00Z">
              <w:r>
                <w:rPr>
                  <w:lang w:val="fr-FR"/>
                </w:rPr>
                <w:t>InterDigital</w:t>
              </w:r>
              <w:proofErr w:type="spellEnd"/>
            </w:ins>
          </w:p>
        </w:tc>
        <w:tc>
          <w:tcPr>
            <w:tcW w:w="7224" w:type="dxa"/>
          </w:tcPr>
          <w:p w:rsidR="00D45C4C" w:rsidRDefault="00BD5CFE">
            <w:pPr>
              <w:spacing w:line="276" w:lineRule="auto"/>
              <w:rPr>
                <w:ins w:id="50" w:author="InterDigital" w:date="2020-11-05T16:26:00Z"/>
              </w:rPr>
            </w:pPr>
            <w:ins w:id="51" w:author="InterDigital" w:date="2020-11-05T16:27:00Z">
              <w:r>
                <w:t xml:space="preserve">Faris </w:t>
              </w:r>
              <w:proofErr w:type="spellStart"/>
              <w:r>
                <w:t>Alfarhan</w:t>
              </w:r>
              <w:proofErr w:type="spellEnd"/>
              <w:r>
                <w:t xml:space="preserve"> (faris.alfarhan@interdigital.com)</w:t>
              </w:r>
            </w:ins>
          </w:p>
        </w:tc>
      </w:tr>
      <w:tr w:rsidR="00D45C4C">
        <w:trPr>
          <w:trHeight w:val="139"/>
          <w:ins w:id="52" w:author="郭彥智 Yen Chih Kuo" w:date="2020-11-06T09:36:00Z"/>
        </w:trPr>
        <w:tc>
          <w:tcPr>
            <w:tcW w:w="2410" w:type="dxa"/>
          </w:tcPr>
          <w:p w:rsidR="00D45C4C" w:rsidRDefault="00BD5CFE">
            <w:pPr>
              <w:spacing w:line="276" w:lineRule="auto"/>
              <w:rPr>
                <w:ins w:id="53" w:author="郭彥智 Yen Chih Kuo" w:date="2020-11-06T09:36:00Z"/>
                <w:rFonts w:eastAsia="PMingLiU"/>
                <w:lang w:val="fr-FR" w:eastAsia="zh-TW"/>
              </w:rPr>
            </w:pPr>
            <w:ins w:id="54" w:author="郭彥智 Yen Chih Kuo" w:date="2020-11-06T09:37:00Z">
              <w:r>
                <w:rPr>
                  <w:rFonts w:eastAsia="PMingLiU" w:hint="eastAsia"/>
                  <w:lang w:val="fr-FR" w:eastAsia="zh-TW"/>
                </w:rPr>
                <w:t>III</w:t>
              </w:r>
            </w:ins>
          </w:p>
        </w:tc>
        <w:tc>
          <w:tcPr>
            <w:tcW w:w="7224" w:type="dxa"/>
          </w:tcPr>
          <w:p w:rsidR="00D45C4C" w:rsidRDefault="00BD5CFE">
            <w:pPr>
              <w:spacing w:line="276" w:lineRule="auto"/>
              <w:rPr>
                <w:ins w:id="55" w:author="郭彥智 Yen Chih Kuo" w:date="2020-11-06T09:36:00Z"/>
                <w:rFonts w:eastAsia="PMingLiU"/>
                <w:lang w:val="fr-FR" w:eastAsia="zh-TW"/>
              </w:rPr>
            </w:pPr>
            <w:proofErr w:type="spellStart"/>
            <w:ins w:id="56" w:author="郭彥智 Yen Chih Kuo" w:date="2020-11-06T09:37:00Z">
              <w:r>
                <w:rPr>
                  <w:rFonts w:eastAsia="PMingLiU" w:hint="eastAsia"/>
                  <w:lang w:val="fr-FR" w:eastAsia="zh-TW"/>
                </w:rPr>
                <w:t>YenChih</w:t>
              </w:r>
              <w:proofErr w:type="spellEnd"/>
              <w:r>
                <w:rPr>
                  <w:rFonts w:eastAsia="PMingLiU" w:hint="eastAsia"/>
                  <w:lang w:val="fr-FR" w:eastAsia="zh-TW"/>
                </w:rPr>
                <w:t xml:space="preserve"> </w:t>
              </w:r>
              <w:proofErr w:type="spellStart"/>
              <w:r>
                <w:rPr>
                  <w:rFonts w:eastAsia="PMingLiU" w:hint="eastAsia"/>
                  <w:lang w:val="fr-FR" w:eastAsia="zh-TW"/>
                </w:rPr>
                <w:t>Kuo</w:t>
              </w:r>
              <w:proofErr w:type="spellEnd"/>
              <w:r>
                <w:rPr>
                  <w:rFonts w:eastAsia="PMingLiU" w:hint="eastAsia"/>
                  <w:lang w:val="fr-FR" w:eastAsia="zh-TW"/>
                </w:rPr>
                <w:t xml:space="preserve"> (</w:t>
              </w:r>
              <w:r>
                <w:rPr>
                  <w:rFonts w:eastAsia="PMingLiU"/>
                  <w:lang w:val="fr-FR" w:eastAsia="zh-TW"/>
                </w:rPr>
                <w:t>jasonkuo@iii.org.tw</w:t>
              </w:r>
              <w:r>
                <w:rPr>
                  <w:rFonts w:eastAsia="PMingLiU" w:hint="eastAsia"/>
                  <w:lang w:val="fr-FR" w:eastAsia="zh-TW"/>
                </w:rPr>
                <w:t>)</w:t>
              </w:r>
            </w:ins>
          </w:p>
        </w:tc>
      </w:tr>
      <w:tr w:rsidR="00D45C4C">
        <w:trPr>
          <w:trHeight w:val="139"/>
          <w:ins w:id="57" w:author="xiaomi" w:date="2020-11-06T15:59:00Z"/>
        </w:trPr>
        <w:tc>
          <w:tcPr>
            <w:tcW w:w="2410" w:type="dxa"/>
          </w:tcPr>
          <w:p w:rsidR="00D45C4C" w:rsidRDefault="00BD5CFE">
            <w:pPr>
              <w:spacing w:line="276" w:lineRule="auto"/>
              <w:rPr>
                <w:ins w:id="58" w:author="xiaomi" w:date="2020-11-06T15:59:00Z"/>
                <w:rFonts w:eastAsia="PMingLiU"/>
                <w:lang w:val="fr-FR" w:eastAsia="zh-TW"/>
              </w:rPr>
            </w:pPr>
            <w:proofErr w:type="spellStart"/>
            <w:ins w:id="59" w:author="xiaomi" w:date="2020-11-06T15:59:00Z">
              <w:r>
                <w:rPr>
                  <w:rFonts w:eastAsia="PMingLiU"/>
                  <w:lang w:val="fr-FR" w:eastAsia="zh-TW"/>
                </w:rPr>
                <w:t>Xiaomi</w:t>
              </w:r>
              <w:proofErr w:type="spellEnd"/>
            </w:ins>
          </w:p>
        </w:tc>
        <w:tc>
          <w:tcPr>
            <w:tcW w:w="7224" w:type="dxa"/>
          </w:tcPr>
          <w:p w:rsidR="00D45C4C" w:rsidRDefault="00BD5CFE">
            <w:pPr>
              <w:spacing w:line="276" w:lineRule="auto"/>
              <w:rPr>
                <w:ins w:id="60" w:author="xiaomi" w:date="2020-11-06T15:59:00Z"/>
                <w:rFonts w:eastAsia="PMingLiU"/>
                <w:lang w:val="fr-FR" w:eastAsia="zh-TW"/>
              </w:rPr>
            </w:pPr>
            <w:proofErr w:type="spellStart"/>
            <w:ins w:id="61" w:author="xiaomi" w:date="2020-11-06T15:59:00Z">
              <w:r>
                <w:rPr>
                  <w:rFonts w:eastAsia="PMingLiU"/>
                  <w:lang w:val="fr-FR" w:eastAsia="zh-TW"/>
                </w:rPr>
                <w:t>Yumin</w:t>
              </w:r>
              <w:proofErr w:type="spellEnd"/>
              <w:r>
                <w:rPr>
                  <w:rFonts w:eastAsia="PMingLiU"/>
                  <w:lang w:val="fr-FR" w:eastAsia="zh-TW"/>
                </w:rPr>
                <w:t xml:space="preserve"> Wu (wuyumin@xiaomi.com)</w:t>
              </w:r>
            </w:ins>
          </w:p>
        </w:tc>
      </w:tr>
      <w:tr w:rsidR="00D45C4C">
        <w:trPr>
          <w:trHeight w:val="139"/>
          <w:ins w:id="62" w:author="Pradeep Jose" w:date="2020-11-06T09:36:00Z"/>
        </w:trPr>
        <w:tc>
          <w:tcPr>
            <w:tcW w:w="2410" w:type="dxa"/>
          </w:tcPr>
          <w:p w:rsidR="00D45C4C" w:rsidRDefault="00BD5CFE">
            <w:pPr>
              <w:spacing w:line="276" w:lineRule="auto"/>
              <w:rPr>
                <w:ins w:id="63" w:author="Pradeep Jose" w:date="2020-11-06T09:36:00Z"/>
                <w:rFonts w:eastAsia="PMingLiU"/>
                <w:lang w:val="fr-FR" w:eastAsia="zh-TW"/>
              </w:rPr>
            </w:pPr>
            <w:proofErr w:type="spellStart"/>
            <w:ins w:id="64" w:author="Pradeep Jose" w:date="2020-11-06T09:36:00Z">
              <w:r>
                <w:rPr>
                  <w:rFonts w:eastAsia="PMingLiU"/>
                  <w:lang w:val="fr-FR" w:eastAsia="zh-TW"/>
                </w:rPr>
                <w:t>MediaTek</w:t>
              </w:r>
              <w:proofErr w:type="spellEnd"/>
            </w:ins>
          </w:p>
        </w:tc>
        <w:tc>
          <w:tcPr>
            <w:tcW w:w="7224" w:type="dxa"/>
          </w:tcPr>
          <w:p w:rsidR="00D45C4C" w:rsidRDefault="00BD5CFE">
            <w:pPr>
              <w:spacing w:line="276" w:lineRule="auto"/>
              <w:rPr>
                <w:ins w:id="65" w:author="Pradeep Jose" w:date="2020-11-06T09:36:00Z"/>
                <w:rFonts w:eastAsia="PMingLiU"/>
                <w:lang w:eastAsia="zh-TW"/>
              </w:rPr>
            </w:pPr>
            <w:ins w:id="66" w:author="Pradeep Jose" w:date="2020-11-06T09:36:00Z">
              <w:r>
                <w:rPr>
                  <w:rFonts w:eastAsia="PMingLiU"/>
                  <w:lang w:eastAsia="zh-TW"/>
                </w:rPr>
                <w:t>Pradeep Jose (</w:t>
              </w:r>
              <w:proofErr w:type="spellStart"/>
              <w:r>
                <w:rPr>
                  <w:rFonts w:eastAsia="PMingLiU"/>
                  <w:lang w:eastAsia="zh-TW"/>
                </w:rPr>
                <w:t>pradeep</w:t>
              </w:r>
              <w:proofErr w:type="spellEnd"/>
              <w:r>
                <w:rPr>
                  <w:rFonts w:eastAsia="PMingLiU"/>
                  <w:lang w:eastAsia="zh-TW"/>
                </w:rPr>
                <w:t>[dot]</w:t>
              </w:r>
              <w:proofErr w:type="spellStart"/>
              <w:r>
                <w:rPr>
                  <w:rFonts w:eastAsia="PMingLiU"/>
                  <w:lang w:eastAsia="zh-TW"/>
                </w:rPr>
                <w:t>jose</w:t>
              </w:r>
              <w:proofErr w:type="spellEnd"/>
              <w:r>
                <w:rPr>
                  <w:rFonts w:eastAsia="PMingLiU"/>
                  <w:lang w:eastAsia="zh-TW"/>
                </w:rPr>
                <w:t>[at]</w:t>
              </w:r>
              <w:proofErr w:type="spellStart"/>
              <w:r>
                <w:rPr>
                  <w:rFonts w:eastAsia="PMingLiU"/>
                  <w:lang w:eastAsia="zh-TW"/>
                </w:rPr>
                <w:t>mediatek</w:t>
              </w:r>
              <w:proofErr w:type="spellEnd"/>
              <w:r>
                <w:rPr>
                  <w:rFonts w:eastAsia="PMingLiU"/>
                  <w:lang w:eastAsia="zh-TW"/>
                </w:rPr>
                <w:t>[</w:t>
              </w:r>
            </w:ins>
            <w:ins w:id="67" w:author="Pradeep Jose" w:date="2020-11-06T09:37:00Z">
              <w:r>
                <w:rPr>
                  <w:rFonts w:eastAsia="PMingLiU"/>
                  <w:lang w:eastAsia="zh-TW"/>
                </w:rPr>
                <w:t>dot</w:t>
              </w:r>
            </w:ins>
            <w:ins w:id="68" w:author="Pradeep Jose" w:date="2020-11-06T09:36:00Z">
              <w:r>
                <w:rPr>
                  <w:rFonts w:eastAsia="PMingLiU"/>
                  <w:lang w:eastAsia="zh-TW"/>
                </w:rPr>
                <w:t>]</w:t>
              </w:r>
            </w:ins>
            <w:ins w:id="69" w:author="Pradeep Jose" w:date="2020-11-06T09:37:00Z">
              <w:r>
                <w:rPr>
                  <w:rFonts w:eastAsia="PMingLiU"/>
                  <w:lang w:eastAsia="zh-TW"/>
                </w:rPr>
                <w:t>com</w:t>
              </w:r>
            </w:ins>
            <w:ins w:id="70" w:author="Pradeep Jose" w:date="2020-11-06T09:36:00Z">
              <w:r>
                <w:rPr>
                  <w:rFonts w:eastAsia="PMingLiU"/>
                  <w:lang w:eastAsia="zh-TW"/>
                </w:rPr>
                <w:t>)</w:t>
              </w:r>
            </w:ins>
          </w:p>
        </w:tc>
      </w:tr>
      <w:tr w:rsidR="00D45C4C">
        <w:trPr>
          <w:trHeight w:val="139"/>
          <w:ins w:id="71" w:author="Pradeep Jose" w:date="2020-11-06T09:36:00Z"/>
        </w:trPr>
        <w:tc>
          <w:tcPr>
            <w:tcW w:w="2410" w:type="dxa"/>
          </w:tcPr>
          <w:p w:rsidR="00D45C4C" w:rsidRDefault="00BD5CFE">
            <w:pPr>
              <w:spacing w:line="276" w:lineRule="auto"/>
              <w:rPr>
                <w:ins w:id="72" w:author="Pradeep Jose" w:date="2020-11-06T09:36:00Z"/>
                <w:rFonts w:eastAsia="PMingLiU"/>
                <w:lang w:val="fr-FR" w:eastAsia="zh-TW"/>
              </w:rPr>
            </w:pPr>
            <w:proofErr w:type="spellStart"/>
            <w:ins w:id="73" w:author="Yunsong Yang" w:date="2020-11-06T07:44:00Z">
              <w:r>
                <w:rPr>
                  <w:rFonts w:eastAsia="PMingLiU"/>
                  <w:lang w:val="fr-FR" w:eastAsia="zh-TW"/>
                </w:rPr>
                <w:t>Futurewei</w:t>
              </w:r>
            </w:ins>
            <w:proofErr w:type="spellEnd"/>
          </w:p>
        </w:tc>
        <w:tc>
          <w:tcPr>
            <w:tcW w:w="7224" w:type="dxa"/>
          </w:tcPr>
          <w:p w:rsidR="00D45C4C" w:rsidRDefault="00BD5CFE">
            <w:pPr>
              <w:spacing w:line="276" w:lineRule="auto"/>
              <w:rPr>
                <w:ins w:id="74" w:author="Pradeep Jose" w:date="2020-11-06T09:36:00Z"/>
                <w:rFonts w:eastAsia="PMingLiU"/>
                <w:lang w:val="fr-FR" w:eastAsia="zh-TW"/>
              </w:rPr>
            </w:pPr>
            <w:ins w:id="75" w:author="Zhang, Yujian" w:date="2020-11-09T10:01:00Z">
              <w:r>
                <w:rPr>
                  <w:rFonts w:eastAsia="PMingLiU"/>
                  <w:lang w:val="fr-FR" w:eastAsia="zh-TW"/>
                </w:rPr>
                <w:fldChar w:fldCharType="begin"/>
              </w:r>
              <w:r>
                <w:rPr>
                  <w:rFonts w:eastAsia="PMingLiU"/>
                  <w:lang w:val="fr-FR" w:eastAsia="zh-TW"/>
                </w:rPr>
                <w:instrText xml:space="preserve"> HYPERLINK "mailto:</w:instrText>
              </w:r>
            </w:ins>
            <w:ins w:id="76" w:author="Yunsong Yang" w:date="2020-11-06T07:44:00Z">
              <w:r>
                <w:rPr>
                  <w:rFonts w:eastAsia="PMingLiU"/>
                  <w:lang w:val="fr-FR" w:eastAsia="zh-TW"/>
                </w:rPr>
                <w:instrText>yyang1@futurewei.com</w:instrText>
              </w:r>
            </w:ins>
            <w:ins w:id="77" w:author="Zhang, Yujian" w:date="2020-11-09T10:01:00Z">
              <w:r>
                <w:rPr>
                  <w:rFonts w:eastAsia="PMingLiU"/>
                  <w:lang w:val="fr-FR" w:eastAsia="zh-TW"/>
                </w:rPr>
                <w:instrText xml:space="preserve">" </w:instrText>
              </w:r>
              <w:r>
                <w:rPr>
                  <w:rFonts w:eastAsia="PMingLiU"/>
                  <w:lang w:val="fr-FR" w:eastAsia="zh-TW"/>
                </w:rPr>
                <w:fldChar w:fldCharType="separate"/>
              </w:r>
            </w:ins>
            <w:ins w:id="78" w:author="Yunsong Yang" w:date="2020-11-06T07:44:00Z">
              <w:r>
                <w:rPr>
                  <w:rStyle w:val="Hyperlink"/>
                  <w:rFonts w:eastAsia="PMingLiU"/>
                  <w:lang w:val="fr-FR" w:eastAsia="zh-TW"/>
                </w:rPr>
                <w:t>yyang1@futurewei.com</w:t>
              </w:r>
            </w:ins>
            <w:ins w:id="79" w:author="Zhang, Yujian" w:date="2020-11-09T10:01:00Z">
              <w:r>
                <w:rPr>
                  <w:rFonts w:eastAsia="PMingLiU"/>
                  <w:lang w:val="fr-FR" w:eastAsia="zh-TW"/>
                </w:rPr>
                <w:fldChar w:fldCharType="end"/>
              </w:r>
            </w:ins>
          </w:p>
        </w:tc>
      </w:tr>
      <w:tr w:rsidR="00D45C4C">
        <w:trPr>
          <w:trHeight w:val="139"/>
          <w:ins w:id="80" w:author="Zhang, Yujian" w:date="2020-11-09T10:01:00Z"/>
        </w:trPr>
        <w:tc>
          <w:tcPr>
            <w:tcW w:w="2410" w:type="dxa"/>
          </w:tcPr>
          <w:p w:rsidR="00D45C4C" w:rsidRDefault="00BD5CFE">
            <w:pPr>
              <w:spacing w:line="276" w:lineRule="auto"/>
              <w:rPr>
                <w:ins w:id="81" w:author="Zhang, Yujian" w:date="2020-11-09T10:01:00Z"/>
                <w:rFonts w:eastAsia="PMingLiU"/>
                <w:lang w:val="fr-FR" w:eastAsia="zh-TW"/>
              </w:rPr>
            </w:pPr>
            <w:ins w:id="82" w:author="Zhang, Yujian" w:date="2020-11-09T10:02:00Z">
              <w:r>
                <w:rPr>
                  <w:rFonts w:eastAsia="Malgun Gothic"/>
                  <w:lang w:eastAsia="ko-KR"/>
                </w:rPr>
                <w:t>Intel</w:t>
              </w:r>
            </w:ins>
          </w:p>
        </w:tc>
        <w:tc>
          <w:tcPr>
            <w:tcW w:w="7224" w:type="dxa"/>
          </w:tcPr>
          <w:p w:rsidR="00D45C4C" w:rsidRDefault="00BD5CFE">
            <w:pPr>
              <w:spacing w:line="276" w:lineRule="auto"/>
              <w:rPr>
                <w:ins w:id="83" w:author="Zhang, Yujian" w:date="2020-11-09T10:01:00Z"/>
                <w:rFonts w:eastAsia="PMingLiU"/>
                <w:lang w:val="fr-FR" w:eastAsia="zh-TW"/>
              </w:rPr>
            </w:pPr>
            <w:proofErr w:type="spellStart"/>
            <w:ins w:id="84" w:author="Zhang, Yujian" w:date="2020-11-09T10:02:00Z">
              <w:r>
                <w:rPr>
                  <w:rFonts w:eastAsia="Malgun Gothic"/>
                  <w:lang w:val="fr-FR" w:eastAsia="ko-KR"/>
                </w:rPr>
                <w:t>Yujian</w:t>
              </w:r>
              <w:proofErr w:type="spellEnd"/>
              <w:r>
                <w:rPr>
                  <w:rFonts w:eastAsia="Malgun Gothic"/>
                  <w:lang w:val="fr-FR" w:eastAsia="ko-KR"/>
                </w:rPr>
                <w:t xml:space="preserve"> Zhang (yujian.zhang@intel.com)</w:t>
              </w:r>
            </w:ins>
          </w:p>
        </w:tc>
      </w:tr>
      <w:tr w:rsidR="00D45C4C">
        <w:trPr>
          <w:trHeight w:val="139"/>
          <w:ins w:id="85" w:author="vivo" w:date="2020-11-09T12:40:00Z"/>
        </w:trPr>
        <w:tc>
          <w:tcPr>
            <w:tcW w:w="2410" w:type="dxa"/>
          </w:tcPr>
          <w:p w:rsidR="00D45C4C" w:rsidRDefault="00BD5CFE">
            <w:pPr>
              <w:spacing w:line="276" w:lineRule="auto"/>
              <w:rPr>
                <w:ins w:id="86" w:author="vivo" w:date="2020-11-09T12:40:00Z"/>
                <w:rFonts w:eastAsiaTheme="minorEastAsia"/>
                <w:lang w:val="fr-FR"/>
              </w:rPr>
            </w:pPr>
            <w:proofErr w:type="gramStart"/>
            <w:ins w:id="87" w:author="vivo" w:date="2020-11-09T12:40:00Z">
              <w:r>
                <w:rPr>
                  <w:rFonts w:eastAsiaTheme="minorEastAsia" w:hint="eastAsia"/>
                  <w:lang w:val="fr-FR"/>
                </w:rPr>
                <w:t>v</w:t>
              </w:r>
              <w:r>
                <w:rPr>
                  <w:rFonts w:eastAsiaTheme="minorEastAsia"/>
                  <w:lang w:val="fr-FR"/>
                </w:rPr>
                <w:t>ivo</w:t>
              </w:r>
              <w:proofErr w:type="gramEnd"/>
            </w:ins>
          </w:p>
        </w:tc>
        <w:tc>
          <w:tcPr>
            <w:tcW w:w="7224" w:type="dxa"/>
          </w:tcPr>
          <w:p w:rsidR="00D45C4C" w:rsidRDefault="00BD5CFE">
            <w:pPr>
              <w:spacing w:line="276" w:lineRule="auto"/>
              <w:rPr>
                <w:ins w:id="88" w:author="vivo" w:date="2020-11-09T12:40:00Z"/>
                <w:rFonts w:eastAsiaTheme="minorEastAsia"/>
                <w:lang w:val="fr-FR"/>
              </w:rPr>
            </w:pPr>
            <w:ins w:id="89" w:author="vivo" w:date="2020-11-09T12:40:00Z">
              <w:r>
                <w:rPr>
                  <w:rFonts w:eastAsiaTheme="minorEastAsia" w:hint="eastAsia"/>
                  <w:lang w:val="fr-FR"/>
                </w:rPr>
                <w:t>m</w:t>
              </w:r>
              <w:r>
                <w:rPr>
                  <w:rFonts w:eastAsiaTheme="minorEastAsia"/>
                  <w:lang w:val="fr-FR"/>
                </w:rPr>
                <w:t>ing.wen@vivo.com</w:t>
              </w:r>
            </w:ins>
          </w:p>
        </w:tc>
      </w:tr>
      <w:tr w:rsidR="00D45C4C">
        <w:trPr>
          <w:trHeight w:val="139"/>
        </w:trPr>
        <w:tc>
          <w:tcPr>
            <w:tcW w:w="2410" w:type="dxa"/>
          </w:tcPr>
          <w:p w:rsidR="00D45C4C" w:rsidRDefault="00BD5CFE">
            <w:pPr>
              <w:spacing w:line="276" w:lineRule="auto"/>
              <w:rPr>
                <w:rFonts w:eastAsiaTheme="minorEastAsia"/>
                <w:lang w:val="fr-FR"/>
              </w:rPr>
            </w:pPr>
            <w:proofErr w:type="spellStart"/>
            <w:r>
              <w:rPr>
                <w:rFonts w:eastAsiaTheme="minorEastAsia"/>
                <w:lang w:val="fr-FR"/>
              </w:rPr>
              <w:lastRenderedPageBreak/>
              <w:t>Qualcomm</w:t>
            </w:r>
            <w:proofErr w:type="spellEnd"/>
          </w:p>
        </w:tc>
        <w:tc>
          <w:tcPr>
            <w:tcW w:w="7224" w:type="dxa"/>
          </w:tcPr>
          <w:p w:rsidR="00D45C4C" w:rsidRDefault="00BD5CFE">
            <w:pPr>
              <w:spacing w:line="276" w:lineRule="auto"/>
              <w:rPr>
                <w:rFonts w:eastAsiaTheme="minorEastAsia"/>
              </w:rPr>
            </w:pPr>
            <w:r>
              <w:rPr>
                <w:rFonts w:eastAsiaTheme="minorEastAsia"/>
              </w:rPr>
              <w:t>Rajat Prakash (</w:t>
            </w:r>
            <w:proofErr w:type="spellStart"/>
            <w:r>
              <w:rPr>
                <w:rFonts w:eastAsiaTheme="minorEastAsia"/>
              </w:rPr>
              <w:t>rprakash</w:t>
            </w:r>
            <w:proofErr w:type="spellEnd"/>
            <w:r>
              <w:rPr>
                <w:rFonts w:eastAsiaTheme="minorEastAsia"/>
              </w:rPr>
              <w:t xml:space="preserve"> @ qti.qualcomm.com)</w:t>
            </w:r>
          </w:p>
        </w:tc>
      </w:tr>
      <w:tr w:rsidR="00D45C4C">
        <w:trPr>
          <w:trHeight w:val="139"/>
        </w:trPr>
        <w:tc>
          <w:tcPr>
            <w:tcW w:w="2410" w:type="dxa"/>
          </w:tcPr>
          <w:p w:rsidR="00D45C4C" w:rsidRDefault="00BD5CFE">
            <w:pPr>
              <w:spacing w:line="276" w:lineRule="auto"/>
              <w:rPr>
                <w:rFonts w:eastAsiaTheme="minorEastAsia"/>
                <w:lang w:val="fr-FR"/>
              </w:rPr>
            </w:pPr>
            <w:r>
              <w:rPr>
                <w:rFonts w:eastAsia="PMingLiU"/>
                <w:lang w:val="fr-FR" w:eastAsia="zh-TW"/>
              </w:rPr>
              <w:t>Apple</w:t>
            </w:r>
          </w:p>
        </w:tc>
        <w:tc>
          <w:tcPr>
            <w:tcW w:w="7224" w:type="dxa"/>
          </w:tcPr>
          <w:p w:rsidR="00D45C4C" w:rsidRDefault="00BD5CFE">
            <w:pPr>
              <w:spacing w:after="20" w:line="276" w:lineRule="auto"/>
              <w:rPr>
                <w:rFonts w:eastAsia="PMingLiU"/>
                <w:lang w:eastAsia="zh-TW"/>
              </w:rPr>
            </w:pPr>
            <w:r>
              <w:rPr>
                <w:rFonts w:eastAsia="PMingLiU"/>
                <w:lang w:eastAsia="zh-TW"/>
              </w:rPr>
              <w:t>Ralf Rossbach (rrossbach@apple.com)</w:t>
            </w:r>
          </w:p>
          <w:p w:rsidR="00D45C4C" w:rsidRDefault="00BD5CFE">
            <w:pPr>
              <w:spacing w:line="276" w:lineRule="auto"/>
              <w:rPr>
                <w:rFonts w:eastAsiaTheme="minorEastAsia"/>
                <w:lang w:val="fr-FR"/>
              </w:rPr>
            </w:pPr>
            <w:proofErr w:type="spellStart"/>
            <w:r>
              <w:rPr>
                <w:rFonts w:eastAsia="PMingLiU"/>
                <w:lang w:val="fr-FR" w:eastAsia="zh-TW"/>
              </w:rPr>
              <w:t>Fangli</w:t>
            </w:r>
            <w:proofErr w:type="spellEnd"/>
            <w:r>
              <w:rPr>
                <w:rFonts w:eastAsia="PMingLiU"/>
                <w:lang w:val="fr-FR" w:eastAsia="zh-TW"/>
              </w:rPr>
              <w:t xml:space="preserve"> Xu (fangli_xu@apple.com)</w:t>
            </w:r>
          </w:p>
        </w:tc>
      </w:tr>
    </w:tbl>
    <w:p w:rsidR="00D45C4C" w:rsidRDefault="00D45C4C">
      <w:pPr>
        <w:spacing w:before="240" w:after="0"/>
        <w:rPr>
          <w:rFonts w:ascii="Times New Roman" w:hAnsi="Times New Roman"/>
          <w:lang w:val="fr-FR"/>
        </w:rPr>
      </w:pPr>
    </w:p>
    <w:p w:rsidR="00D45C4C" w:rsidRDefault="00BD5CFE">
      <w:pPr>
        <w:pStyle w:val="Heading1"/>
        <w:spacing w:after="0"/>
      </w:pPr>
      <w:r>
        <w:rPr>
          <w:rFonts w:hint="eastAsia"/>
        </w:rPr>
        <w:t>D</w:t>
      </w:r>
      <w:r>
        <w:t>iscussion</w:t>
      </w:r>
    </w:p>
    <w:p w:rsidR="00D45C4C" w:rsidRDefault="00BD5CFE">
      <w:pPr>
        <w:pStyle w:val="Heading2"/>
        <w:spacing w:after="120"/>
        <w:ind w:left="578" w:hanging="578"/>
        <w:rPr>
          <w:rFonts w:eastAsiaTheme="minorEastAsia"/>
        </w:rPr>
      </w:pPr>
      <w:r>
        <w:rPr>
          <w:rFonts w:eastAsiaTheme="minorEastAsia"/>
        </w:rPr>
        <w:t>CR on condition of a de-prioritized grant</w:t>
      </w:r>
    </w:p>
    <w:p w:rsidR="00D45C4C" w:rsidRDefault="00BD5CFE">
      <w:pPr>
        <w:spacing w:before="120"/>
        <w:rPr>
          <w:rFonts w:ascii="Times New Roman" w:hAnsi="Times New Roman"/>
        </w:rPr>
      </w:pPr>
      <w:r>
        <w:rPr>
          <w:rFonts w:ascii="Times New Roman" w:hAnsi="Times New Roman"/>
        </w:rPr>
        <w:t>R2-2009373</w:t>
      </w:r>
      <w:r>
        <w:rPr>
          <w:rFonts w:ascii="Times New Roman" w:hAnsi="Times New Roman"/>
        </w:rPr>
        <w:tab/>
        <w:t xml:space="preserve">states that, in the current MAC spec, an uplink grant can be considered as a de-prioritized/prioritized uplink grant only if the MAC entity is configured with </w:t>
      </w:r>
      <w:proofErr w:type="spellStart"/>
      <w:r>
        <w:rPr>
          <w:rFonts w:ascii="Times New Roman" w:hAnsi="Times New Roman"/>
          <w:i/>
        </w:rPr>
        <w:t>lch-basedPrioritization</w:t>
      </w:r>
      <w:proofErr w:type="spellEnd"/>
      <w:r>
        <w:rPr>
          <w:rFonts w:ascii="Times New Roman" w:hAnsi="Times New Roman"/>
        </w:rPr>
        <w:t xml:space="preserve">. It is suggested as: “For the MAC entity configured with </w:t>
      </w:r>
      <w:proofErr w:type="spellStart"/>
      <w:r>
        <w:rPr>
          <w:rFonts w:ascii="Times New Roman" w:hAnsi="Times New Roman"/>
          <w:i/>
        </w:rPr>
        <w:t>lch-basedPrioritization</w:t>
      </w:r>
      <w:proofErr w:type="spellEnd"/>
      <w:r>
        <w:rPr>
          <w:rFonts w:ascii="Times New Roman" w:hAnsi="Times New Roman"/>
        </w:rPr>
        <w:t>” is added before the sentence “If the corresponding PUSCH transmission of a configured uplink grant is cancelled by CI-RNTI as specified in clause 11.2A of TS 38.213 [6] or cancelled by a high PHY-priority PUCCH transmission as specified in clause 9 of TS 38.213 [6], this uplink grant is considered as a de-prioritized uplink grant.”, in order to be aligned with other texts in the MAC spec.</w:t>
      </w:r>
    </w:p>
    <w:p w:rsidR="00D45C4C" w:rsidRDefault="00BD5CFE">
      <w:pPr>
        <w:spacing w:before="240"/>
        <w:rPr>
          <w:rFonts w:ascii="Times New Roman" w:hAnsi="Times New Roman"/>
          <w:b/>
        </w:rPr>
      </w:pPr>
      <w:r>
        <w:rPr>
          <w:rFonts w:ascii="Times New Roman" w:hAnsi="Times New Roman"/>
          <w:b/>
        </w:rPr>
        <w:t>Q1 Do companies agree with the CR above?</w:t>
      </w:r>
    </w:p>
    <w:tbl>
      <w:tblPr>
        <w:tblStyle w:val="TableGrid"/>
        <w:tblW w:w="0" w:type="auto"/>
        <w:tblLook w:val="04A0" w:firstRow="1" w:lastRow="0" w:firstColumn="1" w:lastColumn="0" w:noHBand="0" w:noVBand="1"/>
      </w:tblPr>
      <w:tblGrid>
        <w:gridCol w:w="1984"/>
        <w:gridCol w:w="1651"/>
        <w:gridCol w:w="5994"/>
      </w:tblGrid>
      <w:tr w:rsidR="00D45C4C">
        <w:tc>
          <w:tcPr>
            <w:tcW w:w="1985" w:type="dxa"/>
            <w:shd w:val="clear" w:color="auto" w:fill="BFBFBF" w:themeFill="background1" w:themeFillShade="BF"/>
            <w:vAlign w:val="center"/>
          </w:tcPr>
          <w:p w:rsidR="00D45C4C" w:rsidRDefault="00BD5CFE">
            <w:pPr>
              <w:pStyle w:val="BodyText"/>
              <w:jc w:val="center"/>
              <w:rPr>
                <w:b/>
                <w:bCs/>
              </w:rPr>
            </w:pPr>
            <w:r>
              <w:rPr>
                <w:b/>
                <w:bCs/>
              </w:rPr>
              <w:t>Company</w:t>
            </w:r>
          </w:p>
        </w:tc>
        <w:tc>
          <w:tcPr>
            <w:tcW w:w="1652" w:type="dxa"/>
            <w:shd w:val="clear" w:color="auto" w:fill="BFBFBF" w:themeFill="background1" w:themeFillShade="BF"/>
            <w:vAlign w:val="center"/>
          </w:tcPr>
          <w:p w:rsidR="00D45C4C" w:rsidRDefault="00BD5CFE">
            <w:pPr>
              <w:pStyle w:val="BodyText"/>
              <w:jc w:val="center"/>
              <w:rPr>
                <w:b/>
                <w:bCs/>
              </w:rPr>
            </w:pPr>
            <w:r>
              <w:rPr>
                <w:b/>
                <w:bCs/>
              </w:rPr>
              <w:t>Agree?</w:t>
            </w:r>
          </w:p>
          <w:p w:rsidR="00D45C4C" w:rsidRDefault="00BD5CFE">
            <w:pPr>
              <w:pStyle w:val="BodyText"/>
              <w:jc w:val="center"/>
              <w:rPr>
                <w:b/>
                <w:bCs/>
              </w:rPr>
            </w:pPr>
            <w:r>
              <w:rPr>
                <w:b/>
                <w:bCs/>
              </w:rPr>
              <w:t>(Yes or No)</w:t>
            </w:r>
          </w:p>
        </w:tc>
        <w:tc>
          <w:tcPr>
            <w:tcW w:w="5997" w:type="dxa"/>
            <w:shd w:val="clear" w:color="auto" w:fill="BFBFBF" w:themeFill="background1" w:themeFillShade="BF"/>
          </w:tcPr>
          <w:p w:rsidR="00D45C4C" w:rsidRDefault="00BD5CFE">
            <w:pPr>
              <w:pStyle w:val="BodyText"/>
              <w:jc w:val="center"/>
              <w:rPr>
                <w:b/>
                <w:bCs/>
              </w:rPr>
            </w:pPr>
            <w:r>
              <w:rPr>
                <w:b/>
                <w:bCs/>
              </w:rPr>
              <w:t>Comments</w:t>
            </w:r>
          </w:p>
        </w:tc>
      </w:tr>
      <w:tr w:rsidR="00D45C4C">
        <w:tc>
          <w:tcPr>
            <w:tcW w:w="1985" w:type="dxa"/>
            <w:vAlign w:val="center"/>
          </w:tcPr>
          <w:p w:rsidR="00D45C4C" w:rsidRDefault="00BD5CFE">
            <w:pPr>
              <w:jc w:val="center"/>
              <w:rPr>
                <w:rFonts w:eastAsia="Malgun Gothic" w:cs="Arial"/>
                <w:lang w:eastAsia="ko-KR"/>
              </w:rPr>
            </w:pPr>
            <w:ins w:id="90" w:author="seungjune.yi" w:date="2020-11-04T20:35:00Z">
              <w:r>
                <w:rPr>
                  <w:rFonts w:eastAsia="Malgun Gothic" w:cs="Arial" w:hint="eastAsia"/>
                  <w:lang w:eastAsia="ko-KR"/>
                </w:rPr>
                <w:t>LG</w:t>
              </w:r>
            </w:ins>
          </w:p>
        </w:tc>
        <w:tc>
          <w:tcPr>
            <w:tcW w:w="1652" w:type="dxa"/>
            <w:vAlign w:val="center"/>
          </w:tcPr>
          <w:p w:rsidR="00D45C4C" w:rsidRPr="00D45C4C" w:rsidRDefault="00BD5CFE">
            <w:pPr>
              <w:keepNext/>
              <w:keepLines/>
              <w:pBdr>
                <w:top w:val="single" w:sz="12" w:space="3" w:color="auto"/>
              </w:pBdr>
              <w:tabs>
                <w:tab w:val="left" w:pos="432"/>
              </w:tabs>
              <w:spacing w:before="240"/>
              <w:ind w:left="1134" w:hanging="1134"/>
              <w:jc w:val="center"/>
              <w:rPr>
                <w:rFonts w:eastAsia="Malgun Gothic" w:cs="Arial"/>
                <w:lang w:eastAsia="ko-KR"/>
                <w:rPrChange w:id="91" w:author="seungjune.yi" w:date="2020-11-04T20:35:00Z">
                  <w:rPr>
                    <w:rFonts w:cs="Arial"/>
                    <w:sz w:val="36"/>
                    <w:lang w:eastAsia="en-US"/>
                  </w:rPr>
                </w:rPrChange>
              </w:rPr>
            </w:pPr>
            <w:ins w:id="92" w:author="seungjune.yi" w:date="2020-11-04T20:35:00Z">
              <w:r>
                <w:rPr>
                  <w:rFonts w:eastAsia="Malgun Gothic" w:cs="Arial" w:hint="eastAsia"/>
                  <w:lang w:eastAsia="ko-KR"/>
                </w:rPr>
                <w:t>Yes</w:t>
              </w:r>
            </w:ins>
          </w:p>
        </w:tc>
        <w:tc>
          <w:tcPr>
            <w:tcW w:w="5997" w:type="dxa"/>
          </w:tcPr>
          <w:p w:rsidR="00D45C4C" w:rsidRDefault="00D45C4C">
            <w:pPr>
              <w:rPr>
                <w:rFonts w:cs="Arial"/>
              </w:rPr>
            </w:pPr>
          </w:p>
        </w:tc>
      </w:tr>
      <w:tr w:rsidR="00D45C4C">
        <w:tc>
          <w:tcPr>
            <w:tcW w:w="1985" w:type="dxa"/>
            <w:vAlign w:val="center"/>
          </w:tcPr>
          <w:p w:rsidR="00D45C4C" w:rsidRDefault="00BD5CFE">
            <w:pPr>
              <w:jc w:val="center"/>
              <w:rPr>
                <w:rFonts w:cs="Arial"/>
              </w:rPr>
            </w:pPr>
            <w:ins w:id="93" w:author="Nokia" w:date="2020-11-04T14:20:00Z">
              <w:r>
                <w:rPr>
                  <w:rFonts w:cs="Arial"/>
                </w:rPr>
                <w:t>Nokia</w:t>
              </w:r>
            </w:ins>
          </w:p>
        </w:tc>
        <w:tc>
          <w:tcPr>
            <w:tcW w:w="1652" w:type="dxa"/>
            <w:vAlign w:val="center"/>
          </w:tcPr>
          <w:p w:rsidR="00D45C4C" w:rsidRDefault="00BD5CFE">
            <w:pPr>
              <w:jc w:val="center"/>
              <w:rPr>
                <w:rFonts w:cs="Arial"/>
              </w:rPr>
            </w:pPr>
            <w:ins w:id="94" w:author="Nokia" w:date="2020-11-04T14:20:00Z">
              <w:r>
                <w:rPr>
                  <w:rFonts w:cs="Arial"/>
                </w:rPr>
                <w:t>Yes</w:t>
              </w:r>
            </w:ins>
          </w:p>
        </w:tc>
        <w:tc>
          <w:tcPr>
            <w:tcW w:w="5997" w:type="dxa"/>
          </w:tcPr>
          <w:p w:rsidR="00D45C4C" w:rsidRDefault="00D45C4C">
            <w:pPr>
              <w:rPr>
                <w:rFonts w:cs="Arial"/>
              </w:rPr>
            </w:pPr>
          </w:p>
        </w:tc>
      </w:tr>
      <w:tr w:rsidR="00D45C4C">
        <w:tc>
          <w:tcPr>
            <w:tcW w:w="1985" w:type="dxa"/>
            <w:vAlign w:val="center"/>
          </w:tcPr>
          <w:p w:rsidR="00D45C4C" w:rsidRDefault="00BD5CFE">
            <w:pPr>
              <w:jc w:val="center"/>
              <w:rPr>
                <w:rFonts w:eastAsia="Malgun Gothic" w:cs="Arial"/>
                <w:lang w:eastAsia="ko-KR"/>
              </w:rPr>
            </w:pPr>
            <w:ins w:id="95" w:author="Sangkyu Baek" w:date="2020-11-05T00:26:00Z">
              <w:r>
                <w:rPr>
                  <w:rFonts w:eastAsia="Malgun Gothic" w:cs="Arial" w:hint="eastAsia"/>
                  <w:lang w:eastAsia="ko-KR"/>
                </w:rPr>
                <w:t>Samsung</w:t>
              </w:r>
            </w:ins>
          </w:p>
        </w:tc>
        <w:tc>
          <w:tcPr>
            <w:tcW w:w="1652" w:type="dxa"/>
            <w:vAlign w:val="center"/>
          </w:tcPr>
          <w:p w:rsidR="00D45C4C" w:rsidRDefault="00BD5CFE">
            <w:pPr>
              <w:jc w:val="center"/>
              <w:rPr>
                <w:rFonts w:eastAsia="Malgun Gothic" w:cs="Arial"/>
                <w:lang w:eastAsia="ko-KR"/>
              </w:rPr>
            </w:pPr>
            <w:ins w:id="96" w:author="Sangkyu Baek" w:date="2020-11-05T00:26:00Z">
              <w:r>
                <w:rPr>
                  <w:rFonts w:eastAsia="Malgun Gothic" w:cs="Arial"/>
                  <w:lang w:eastAsia="ko-KR"/>
                </w:rPr>
                <w:t>No (no strong view)</w:t>
              </w:r>
            </w:ins>
          </w:p>
        </w:tc>
        <w:tc>
          <w:tcPr>
            <w:tcW w:w="5997" w:type="dxa"/>
          </w:tcPr>
          <w:p w:rsidR="00D45C4C" w:rsidRDefault="00BD5CFE">
            <w:pPr>
              <w:rPr>
                <w:ins w:id="97" w:author="Sangkyu Baek" w:date="2020-11-05T00:27:00Z"/>
                <w:rFonts w:eastAsia="Malgun Gothic" w:cs="Arial"/>
                <w:lang w:eastAsia="ko-KR"/>
              </w:rPr>
            </w:pPr>
            <w:ins w:id="98" w:author="Sangkyu Baek" w:date="2020-11-05T00:26:00Z">
              <w:r>
                <w:rPr>
                  <w:rFonts w:eastAsia="Malgun Gothic" w:cs="Arial" w:hint="eastAsia"/>
                  <w:lang w:eastAsia="ko-KR"/>
                </w:rPr>
                <w:t>W</w:t>
              </w:r>
              <w:r>
                <w:rPr>
                  <w:rFonts w:eastAsia="Malgun Gothic" w:cs="Arial"/>
                  <w:lang w:eastAsia="ko-KR"/>
                </w:rPr>
                <w:t xml:space="preserve">hen </w:t>
              </w:r>
              <w:proofErr w:type="spellStart"/>
              <w:r>
                <w:rPr>
                  <w:rFonts w:eastAsia="Malgun Gothic" w:cs="Arial"/>
                  <w:lang w:eastAsia="ko-KR"/>
                </w:rPr>
                <w:t>lch-basedPrioritization</w:t>
              </w:r>
              <w:proofErr w:type="spellEnd"/>
              <w:r>
                <w:rPr>
                  <w:rFonts w:eastAsia="Malgun Gothic" w:cs="Arial"/>
                  <w:lang w:eastAsia="ko-KR"/>
                </w:rPr>
                <w:t xml:space="preserve"> is not configured, we don’t need to consider it is a de-prioritized uplink grant. But even if we consider it is a de-prioritized uplink gr</w:t>
              </w:r>
            </w:ins>
            <w:ins w:id="99" w:author="Sangkyu Baek" w:date="2020-11-05T00:27:00Z">
              <w:r>
                <w:rPr>
                  <w:rFonts w:eastAsia="Malgun Gothic" w:cs="Arial"/>
                  <w:lang w:eastAsia="ko-KR"/>
                </w:rPr>
                <w:t>an</w:t>
              </w:r>
            </w:ins>
            <w:ins w:id="100" w:author="Sangkyu Baek" w:date="2020-11-05T00:26:00Z">
              <w:r>
                <w:rPr>
                  <w:rFonts w:eastAsia="Malgun Gothic" w:cs="Arial"/>
                  <w:lang w:eastAsia="ko-KR"/>
                </w:rPr>
                <w:t>t, th</w:t>
              </w:r>
            </w:ins>
            <w:ins w:id="101" w:author="Sangkyu Baek" w:date="2020-11-05T00:27:00Z">
              <w:r>
                <w:rPr>
                  <w:rFonts w:eastAsia="Malgun Gothic" w:cs="Arial"/>
                  <w:lang w:eastAsia="ko-KR"/>
                </w:rPr>
                <w:t xml:space="preserve">is classification is not used anywhere. It does not make anything broken in the current text. </w:t>
              </w:r>
            </w:ins>
          </w:p>
          <w:p w:rsidR="00D45C4C" w:rsidRDefault="00BD5CFE">
            <w:pPr>
              <w:rPr>
                <w:rFonts w:eastAsia="Malgun Gothic" w:cs="Arial"/>
                <w:lang w:eastAsia="ko-KR"/>
              </w:rPr>
            </w:pPr>
            <w:ins w:id="102" w:author="Sangkyu Baek" w:date="2020-11-05T00:27:00Z">
              <w:r>
                <w:rPr>
                  <w:rFonts w:eastAsia="Malgun Gothic" w:cs="Arial" w:hint="eastAsia"/>
                  <w:lang w:eastAsia="ko-KR"/>
                </w:rPr>
                <w:t xml:space="preserve">So, we think this CR is </w:t>
              </w:r>
              <w:r>
                <w:rPr>
                  <w:rFonts w:eastAsia="Malgun Gothic" w:cs="Arial"/>
                  <w:lang w:eastAsia="ko-KR"/>
                </w:rPr>
                <w:t>a co</w:t>
              </w:r>
            </w:ins>
            <w:ins w:id="103" w:author="Sangkyu Baek" w:date="2020-11-05T00:28:00Z">
              <w:r>
                <w:rPr>
                  <w:rFonts w:eastAsia="Malgun Gothic" w:cs="Arial"/>
                  <w:lang w:eastAsia="ko-KR"/>
                </w:rPr>
                <w:t xml:space="preserve">smetic change with text improvement. </w:t>
              </w:r>
              <w:proofErr w:type="gramStart"/>
              <w:r>
                <w:rPr>
                  <w:rFonts w:eastAsia="Malgun Gothic" w:cs="Arial"/>
                  <w:lang w:eastAsia="ko-KR"/>
                </w:rPr>
                <w:t>Thus</w:t>
              </w:r>
              <w:proofErr w:type="gramEnd"/>
              <w:r>
                <w:rPr>
                  <w:rFonts w:eastAsia="Malgun Gothic" w:cs="Arial"/>
                  <w:lang w:eastAsia="ko-KR"/>
                </w:rPr>
                <w:t xml:space="preserve"> we slight prefer not to do this. But no strong view.</w:t>
              </w:r>
            </w:ins>
          </w:p>
        </w:tc>
      </w:tr>
      <w:tr w:rsidR="00D45C4C">
        <w:tc>
          <w:tcPr>
            <w:tcW w:w="1985" w:type="dxa"/>
            <w:vAlign w:val="center"/>
          </w:tcPr>
          <w:p w:rsidR="00D45C4C" w:rsidRDefault="00BD5CFE">
            <w:pPr>
              <w:jc w:val="center"/>
              <w:rPr>
                <w:rFonts w:cs="Arial"/>
              </w:rPr>
            </w:pPr>
            <w:ins w:id="104" w:author="Ericsson" w:date="2020-11-04T17:19:00Z">
              <w:r>
                <w:rPr>
                  <w:rFonts w:cs="Arial"/>
                </w:rPr>
                <w:t>Ericsson</w:t>
              </w:r>
            </w:ins>
          </w:p>
        </w:tc>
        <w:tc>
          <w:tcPr>
            <w:tcW w:w="1652" w:type="dxa"/>
            <w:vAlign w:val="center"/>
          </w:tcPr>
          <w:p w:rsidR="00D45C4C" w:rsidRDefault="00BD5CFE">
            <w:pPr>
              <w:jc w:val="center"/>
              <w:rPr>
                <w:ins w:id="105" w:author="Ericsson" w:date="2020-11-05T19:16:00Z"/>
                <w:rFonts w:cs="Arial"/>
              </w:rPr>
            </w:pPr>
            <w:ins w:id="106" w:author="Ericsson" w:date="2020-11-04T17:19:00Z">
              <w:r>
                <w:rPr>
                  <w:rFonts w:cs="Arial"/>
                </w:rPr>
                <w:t>No</w:t>
              </w:r>
            </w:ins>
          </w:p>
          <w:p w:rsidR="00D45C4C" w:rsidRDefault="00BD5CFE">
            <w:pPr>
              <w:jc w:val="center"/>
              <w:rPr>
                <w:rFonts w:cs="Arial"/>
              </w:rPr>
            </w:pPr>
            <w:ins w:id="107" w:author="Ericsson" w:date="2020-11-05T19:16:00Z">
              <w:r>
                <w:rPr>
                  <w:rFonts w:cs="Arial"/>
                </w:rPr>
                <w:t>Update in v11 (no strong view)</w:t>
              </w:r>
            </w:ins>
          </w:p>
        </w:tc>
        <w:tc>
          <w:tcPr>
            <w:tcW w:w="5997" w:type="dxa"/>
          </w:tcPr>
          <w:p w:rsidR="00D45C4C" w:rsidRDefault="00BD5CFE">
            <w:pPr>
              <w:rPr>
                <w:ins w:id="108" w:author="Ericsson" w:date="2020-11-04T17:19:00Z"/>
                <w:rFonts w:cs="Arial"/>
              </w:rPr>
            </w:pPr>
            <w:ins w:id="109" w:author="Ericsson" w:date="2020-11-04T17:19:00Z">
              <w:r>
                <w:rPr>
                  <w:rFonts w:cs="Arial"/>
                </w:rPr>
                <w:t xml:space="preserve">We do not see any issue in the current MAC spec to support </w:t>
              </w:r>
              <w:proofErr w:type="spellStart"/>
              <w:r>
                <w:rPr>
                  <w:rFonts w:cs="Arial"/>
                </w:rPr>
                <w:t>autonomousTx</w:t>
              </w:r>
              <w:proofErr w:type="spellEnd"/>
              <w:r>
                <w:rPr>
                  <w:rFonts w:cs="Arial"/>
                </w:rPr>
                <w:t xml:space="preserve"> </w:t>
              </w:r>
              <w:r>
                <w:rPr>
                  <w:rFonts w:cs="Arial"/>
                  <w:b/>
                  <w:bCs/>
                </w:rPr>
                <w:t>without</w:t>
              </w:r>
              <w:r>
                <w:rPr>
                  <w:rFonts w:cs="Arial"/>
                </w:rPr>
                <w:t xml:space="preserve"> </w:t>
              </w:r>
              <w:proofErr w:type="spellStart"/>
              <w:r>
                <w:rPr>
                  <w:rFonts w:cs="Arial"/>
                </w:rPr>
                <w:t>lch-basedPrioritzation</w:t>
              </w:r>
              <w:proofErr w:type="spellEnd"/>
              <w:r>
                <w:rPr>
                  <w:rFonts w:cs="Arial"/>
                </w:rPr>
                <w:t>. The grant is deprioritized due to PHY-related prioritization and this feature of autonomous transmission is technically not an LCH-based prioritization but rather a recovery mechanism for the deprioritized grant. We don’t think introducing this additional restriction brings any benefits and we prefer having flexibility for network implementation.</w:t>
              </w:r>
            </w:ins>
          </w:p>
          <w:p w:rsidR="00D45C4C" w:rsidRDefault="00BD5CFE">
            <w:pPr>
              <w:rPr>
                <w:ins w:id="110" w:author="Ericsson" w:date="2020-11-05T19:13:00Z"/>
                <w:rFonts w:cs="Arial"/>
              </w:rPr>
            </w:pPr>
            <w:ins w:id="111" w:author="Ericsson" w:date="2020-11-04T17:19:00Z">
              <w:r>
                <w:rPr>
                  <w:rFonts w:cs="Arial"/>
                </w:rPr>
                <w:t xml:space="preserve">As a matter of fact, there is no configuration restriction in RRC saying that </w:t>
              </w:r>
              <w:proofErr w:type="spellStart"/>
              <w:r>
                <w:rPr>
                  <w:rFonts w:cs="Arial"/>
                </w:rPr>
                <w:t>autonomousTx</w:t>
              </w:r>
              <w:proofErr w:type="spellEnd"/>
              <w:r>
                <w:rPr>
                  <w:rFonts w:cs="Arial"/>
                </w:rPr>
                <w:t xml:space="preserve"> can only be configured when </w:t>
              </w:r>
              <w:proofErr w:type="spellStart"/>
              <w:r>
                <w:rPr>
                  <w:rFonts w:cs="Arial"/>
                </w:rPr>
                <w:t>lch-basedPrioritzation</w:t>
              </w:r>
              <w:proofErr w:type="spellEnd"/>
              <w:r>
                <w:rPr>
                  <w:rFonts w:cs="Arial"/>
                </w:rPr>
                <w:t xml:space="preserve"> is configured.</w:t>
              </w:r>
            </w:ins>
          </w:p>
          <w:p w:rsidR="00D45C4C" w:rsidRDefault="00D45C4C">
            <w:pPr>
              <w:rPr>
                <w:ins w:id="112" w:author="Ericsson" w:date="2020-11-05T19:13:00Z"/>
                <w:rFonts w:cs="Arial"/>
              </w:rPr>
            </w:pPr>
          </w:p>
          <w:p w:rsidR="00D45C4C" w:rsidRDefault="00BD5CFE">
            <w:pPr>
              <w:rPr>
                <w:ins w:id="113" w:author="Ericsson" w:date="2020-11-05T19:13:00Z"/>
                <w:rFonts w:cs="Arial"/>
              </w:rPr>
            </w:pPr>
            <w:ins w:id="114" w:author="Ericsson" w:date="2020-11-05T19:13:00Z">
              <w:r>
                <w:rPr>
                  <w:rFonts w:cs="Arial"/>
                </w:rPr>
                <w:t xml:space="preserve">@Update in </w:t>
              </w:r>
            </w:ins>
            <w:ins w:id="115" w:author="Ericsson" w:date="2020-11-05T19:15:00Z">
              <w:r>
                <w:rPr>
                  <w:rFonts w:cs="Arial"/>
                </w:rPr>
                <w:t>v</w:t>
              </w:r>
            </w:ins>
            <w:ins w:id="116" w:author="Ericsson" w:date="2020-11-05T19:13:00Z">
              <w:r>
                <w:rPr>
                  <w:rFonts w:cs="Arial"/>
                </w:rPr>
                <w:t>11</w:t>
              </w:r>
            </w:ins>
          </w:p>
          <w:p w:rsidR="00D45C4C" w:rsidRDefault="00BD5CFE">
            <w:pPr>
              <w:rPr>
                <w:rFonts w:cs="Arial"/>
              </w:rPr>
            </w:pPr>
            <w:ins w:id="117" w:author="Ericsson" w:date="2020-11-05T19:13:00Z">
              <w:r>
                <w:rPr>
                  <w:rFonts w:cs="Arial"/>
                </w:rPr>
                <w:t xml:space="preserve">Thanks for the comment below by Huawei and CATT. We agree with them that </w:t>
              </w:r>
            </w:ins>
            <w:ins w:id="118" w:author="Ericsson" w:date="2020-11-05T19:15:00Z">
              <w:r>
                <w:rPr>
                  <w:rFonts w:cs="Arial"/>
                </w:rPr>
                <w:t xml:space="preserve">we miss the conditional presence in </w:t>
              </w:r>
              <w:proofErr w:type="gramStart"/>
              <w:r>
                <w:rPr>
                  <w:rFonts w:cs="Arial"/>
                </w:rPr>
                <w:t>RRC</w:t>
              </w:r>
              <w:proofErr w:type="gramEnd"/>
              <w:r>
                <w:rPr>
                  <w:rFonts w:cs="Arial"/>
                </w:rPr>
                <w:t xml:space="preserve"> and our </w:t>
              </w:r>
            </w:ins>
            <w:ins w:id="119" w:author="Ericsson" w:date="2020-11-05T19:13:00Z">
              <w:r>
                <w:rPr>
                  <w:rFonts w:cs="Arial"/>
                </w:rPr>
                <w:t xml:space="preserve">understanding </w:t>
              </w:r>
            </w:ins>
            <w:ins w:id="120" w:author="Ericsson" w:date="2020-11-05T19:15:00Z">
              <w:r>
                <w:rPr>
                  <w:rFonts w:cs="Arial"/>
                </w:rPr>
                <w:t>is not precise. Neverthe</w:t>
              </w:r>
            </w:ins>
            <w:ins w:id="121" w:author="Ericsson" w:date="2020-11-05T19:16:00Z">
              <w:r>
                <w:rPr>
                  <w:rFonts w:cs="Arial"/>
                </w:rPr>
                <w:t>less, we share the same view as Samsung</w:t>
              </w:r>
            </w:ins>
            <w:ins w:id="122" w:author="Ericsson" w:date="2020-11-05T19:18:00Z">
              <w:r>
                <w:rPr>
                  <w:rFonts w:cs="Arial"/>
                </w:rPr>
                <w:t xml:space="preserve"> above that it is not a critical correction.</w:t>
              </w:r>
            </w:ins>
          </w:p>
        </w:tc>
      </w:tr>
      <w:tr w:rsidR="00D45C4C">
        <w:tc>
          <w:tcPr>
            <w:tcW w:w="1985" w:type="dxa"/>
            <w:vAlign w:val="center"/>
          </w:tcPr>
          <w:p w:rsidR="00D45C4C" w:rsidRDefault="00BD5CFE">
            <w:pPr>
              <w:jc w:val="center"/>
              <w:rPr>
                <w:rFonts w:cs="Arial"/>
              </w:rPr>
            </w:pPr>
            <w:ins w:id="123" w:author="肖芳英(Xiao Fangying)" w:date="2020-11-05T09:36:00Z">
              <w:r>
                <w:rPr>
                  <w:rFonts w:cs="Arial" w:hint="eastAsia"/>
                </w:rPr>
                <w:t>Sharp</w:t>
              </w:r>
            </w:ins>
          </w:p>
        </w:tc>
        <w:tc>
          <w:tcPr>
            <w:tcW w:w="1652" w:type="dxa"/>
            <w:vAlign w:val="center"/>
          </w:tcPr>
          <w:p w:rsidR="00D45C4C" w:rsidRDefault="00BD5CFE">
            <w:pPr>
              <w:jc w:val="center"/>
              <w:rPr>
                <w:rFonts w:cs="Arial"/>
              </w:rPr>
            </w:pPr>
            <w:ins w:id="124" w:author="肖芳英(Xiao Fangying)" w:date="2020-11-05T09:36:00Z">
              <w:r>
                <w:rPr>
                  <w:rFonts w:cs="Arial" w:hint="eastAsia"/>
                </w:rPr>
                <w:t>Yes</w:t>
              </w:r>
            </w:ins>
          </w:p>
        </w:tc>
        <w:tc>
          <w:tcPr>
            <w:tcW w:w="5997" w:type="dxa"/>
          </w:tcPr>
          <w:p w:rsidR="00D45C4C" w:rsidRDefault="00D45C4C">
            <w:pPr>
              <w:rPr>
                <w:rFonts w:cs="Arial"/>
              </w:rPr>
            </w:pPr>
          </w:p>
        </w:tc>
      </w:tr>
      <w:tr w:rsidR="00D45C4C">
        <w:tc>
          <w:tcPr>
            <w:tcW w:w="1985" w:type="dxa"/>
            <w:vAlign w:val="center"/>
          </w:tcPr>
          <w:p w:rsidR="00D45C4C" w:rsidRDefault="00BD5CFE">
            <w:pPr>
              <w:jc w:val="center"/>
              <w:rPr>
                <w:rFonts w:cs="Arial"/>
              </w:rPr>
            </w:pPr>
            <w:ins w:id="125" w:author="ZTE DF" w:date="2020-11-05T15:15:00Z">
              <w:r>
                <w:rPr>
                  <w:rFonts w:cs="Arial" w:hint="eastAsia"/>
                </w:rPr>
                <w:lastRenderedPageBreak/>
                <w:t>ZTE</w:t>
              </w:r>
            </w:ins>
          </w:p>
        </w:tc>
        <w:tc>
          <w:tcPr>
            <w:tcW w:w="1652" w:type="dxa"/>
            <w:vAlign w:val="center"/>
          </w:tcPr>
          <w:p w:rsidR="00D45C4C" w:rsidRDefault="00BD5CFE">
            <w:pPr>
              <w:jc w:val="center"/>
              <w:rPr>
                <w:rFonts w:cs="Arial"/>
              </w:rPr>
            </w:pPr>
            <w:ins w:id="126" w:author="ZTE DF" w:date="2020-11-05T15:17:00Z">
              <w:r>
                <w:rPr>
                  <w:rFonts w:cs="Arial" w:hint="eastAsia"/>
                </w:rPr>
                <w:t>No</w:t>
              </w:r>
            </w:ins>
          </w:p>
        </w:tc>
        <w:tc>
          <w:tcPr>
            <w:tcW w:w="5997" w:type="dxa"/>
          </w:tcPr>
          <w:p w:rsidR="00D45C4C" w:rsidRDefault="00BD5CFE">
            <w:pPr>
              <w:rPr>
                <w:ins w:id="127" w:author="ZTE DF" w:date="2020-11-05T15:20:00Z"/>
                <w:rFonts w:cs="Arial"/>
              </w:rPr>
            </w:pPr>
            <w:ins w:id="128" w:author="ZTE DF" w:date="2020-11-05T15:22:00Z">
              <w:r>
                <w:rPr>
                  <w:rFonts w:cs="Arial" w:hint="eastAsia"/>
                </w:rPr>
                <w:t>Share the same view with Samsung</w:t>
              </w:r>
            </w:ins>
            <w:ins w:id="129" w:author="ZTE DF" w:date="2020-11-05T15:17:00Z">
              <w:r>
                <w:rPr>
                  <w:rFonts w:cs="Arial" w:hint="eastAsia"/>
                </w:rPr>
                <w:t>, if this can be accepted</w:t>
              </w:r>
            </w:ins>
            <w:ins w:id="130" w:author="ZTE DF" w:date="2020-11-05T15:18:00Z">
              <w:r>
                <w:rPr>
                  <w:rFonts w:cs="Arial" w:hint="eastAsia"/>
                </w:rPr>
                <w:t xml:space="preserve"> and </w:t>
              </w:r>
            </w:ins>
            <w:ins w:id="131" w:author="ZTE DF" w:date="2020-11-05T15:41:00Z">
              <w:r>
                <w:rPr>
                  <w:rFonts w:cs="Arial" w:hint="eastAsia"/>
                </w:rPr>
                <w:t xml:space="preserve">which </w:t>
              </w:r>
              <w:proofErr w:type="spellStart"/>
              <w:r>
                <w:rPr>
                  <w:rFonts w:cs="Arial" w:hint="eastAsia"/>
                </w:rPr>
                <w:t>measns</w:t>
              </w:r>
              <w:proofErr w:type="spellEnd"/>
              <w:r>
                <w:rPr>
                  <w:rFonts w:cs="Arial" w:hint="eastAsia"/>
                </w:rPr>
                <w:t xml:space="preserve"> </w:t>
              </w:r>
            </w:ins>
            <w:ins w:id="132" w:author="ZTE DF" w:date="2020-11-05T15:18:00Z">
              <w:r>
                <w:rPr>
                  <w:rFonts w:cs="Arial" w:hint="eastAsia"/>
                </w:rPr>
                <w:t>we shall only use the</w:t>
              </w:r>
            </w:ins>
            <w:ins w:id="133" w:author="ZTE DF" w:date="2020-11-05T15:19:00Z">
              <w:r>
                <w:rPr>
                  <w:rFonts w:cs="Arial" w:hint="eastAsia"/>
                </w:rPr>
                <w:t xml:space="preserve"> term of </w:t>
              </w:r>
              <w:r>
                <w:rPr>
                  <w:rFonts w:cs="Arial"/>
                </w:rPr>
                <w:t>“</w:t>
              </w:r>
              <w:r>
                <w:rPr>
                  <w:rFonts w:cs="Arial" w:hint="eastAsia"/>
                </w:rPr>
                <w:t>prioritized</w:t>
              </w:r>
              <w:r>
                <w:rPr>
                  <w:rFonts w:cs="Arial"/>
                </w:rPr>
                <w:t>”</w:t>
              </w:r>
              <w:r>
                <w:rPr>
                  <w:rFonts w:cs="Arial" w:hint="eastAsia"/>
                </w:rPr>
                <w:t xml:space="preserve"> only if the Ich-</w:t>
              </w:r>
              <w:proofErr w:type="spellStart"/>
              <w:r>
                <w:rPr>
                  <w:rFonts w:cs="Arial" w:hint="eastAsia"/>
                </w:rPr>
                <w:t>basedPrioritizatation</w:t>
              </w:r>
              <w:proofErr w:type="spellEnd"/>
              <w:r>
                <w:rPr>
                  <w:rFonts w:cs="Arial" w:hint="eastAsia"/>
                </w:rPr>
                <w:t xml:space="preserve"> is </w:t>
              </w:r>
              <w:proofErr w:type="gramStart"/>
              <w:r>
                <w:rPr>
                  <w:rFonts w:cs="Arial" w:hint="eastAsia"/>
                </w:rPr>
                <w:t>configured</w:t>
              </w:r>
            </w:ins>
            <w:ins w:id="134" w:author="ZTE DF" w:date="2020-11-05T15:18:00Z">
              <w:r>
                <w:rPr>
                  <w:rFonts w:cs="Arial" w:hint="eastAsia"/>
                </w:rPr>
                <w:t xml:space="preserve"> </w:t>
              </w:r>
            </w:ins>
            <w:ins w:id="135" w:author="ZTE DF" w:date="2020-11-05T15:17:00Z">
              <w:r>
                <w:rPr>
                  <w:rFonts w:cs="Arial" w:hint="eastAsia"/>
                </w:rPr>
                <w:t>,</w:t>
              </w:r>
              <w:proofErr w:type="gramEnd"/>
              <w:r>
                <w:rPr>
                  <w:rFonts w:cs="Arial" w:hint="eastAsia"/>
                </w:rPr>
                <w:t xml:space="preserve"> we shall change the SR part as well,</w:t>
              </w:r>
            </w:ins>
            <w:ins w:id="136" w:author="ZTE DF" w:date="2020-11-05T15:19:00Z">
              <w:r>
                <w:rPr>
                  <w:rFonts w:cs="Arial" w:hint="eastAsia"/>
                </w:rPr>
                <w:t xml:space="preserve"> for example:</w:t>
              </w:r>
            </w:ins>
          </w:p>
          <w:p w:rsidR="00D45C4C" w:rsidRDefault="00BD5CFE">
            <w:pPr>
              <w:rPr>
                <w:ins w:id="137" w:author="ZTE DF" w:date="2020-11-05T15:17:00Z"/>
                <w:rFonts w:cs="Arial"/>
              </w:rPr>
            </w:pPr>
            <w:ins w:id="138" w:author="ZTE DF" w:date="2020-11-05T15:20:00Z">
              <w:r>
                <w:rPr>
                  <w:rFonts w:cs="Arial" w:hint="eastAsia"/>
                </w:rPr>
                <w:t xml:space="preserve">===== </w:t>
              </w:r>
            </w:ins>
            <w:ins w:id="139" w:author="ZTE DF" w:date="2020-11-05T15:21:00Z">
              <w:r>
                <w:rPr>
                  <w:rFonts w:cs="Arial" w:hint="eastAsia"/>
                </w:rPr>
                <w:t>38.321 ====================</w:t>
              </w:r>
            </w:ins>
          </w:p>
          <w:p w:rsidR="00D45C4C" w:rsidRDefault="00BD5CFE">
            <w:pPr>
              <w:pStyle w:val="B1"/>
              <w:rPr>
                <w:ins w:id="140" w:author="ZTE DF" w:date="2020-11-05T15:20:00Z"/>
                <w:lang w:eastAsia="ko-KR"/>
              </w:rPr>
            </w:pPr>
            <w:ins w:id="141" w:author="ZTE DF" w:date="2020-11-05T15:20:00Z">
              <w:r>
                <w:rPr>
                  <w:lang w:eastAsia="ko-KR"/>
                </w:rPr>
                <w:t>1&gt;</w:t>
              </w:r>
              <w:r>
                <w:tab/>
                <w:t>else</w:t>
              </w:r>
              <w:r>
                <w:rPr>
                  <w:lang w:eastAsia="ko-KR"/>
                </w:rPr>
                <w:t>,</w:t>
              </w:r>
              <w:r>
                <w:t xml:space="preserve"> </w:t>
              </w:r>
              <w:r>
                <w:rPr>
                  <w:lang w:eastAsia="ko-KR"/>
                </w:rPr>
                <w:t>for the SR configuration corresponding to the pending SR:</w:t>
              </w:r>
            </w:ins>
          </w:p>
          <w:p w:rsidR="00D45C4C" w:rsidRDefault="00BD5CFE">
            <w:pPr>
              <w:pStyle w:val="B2"/>
              <w:rPr>
                <w:ins w:id="142" w:author="ZTE DF" w:date="2020-11-05T15:20:00Z"/>
                <w:lang w:eastAsia="ko-KR"/>
              </w:rPr>
            </w:pPr>
            <w:ins w:id="143" w:author="ZTE DF" w:date="2020-11-05T15:20:00Z">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ins>
          </w:p>
          <w:p w:rsidR="00D45C4C" w:rsidRDefault="00BD5CFE">
            <w:pPr>
              <w:pStyle w:val="B2"/>
              <w:rPr>
                <w:ins w:id="144" w:author="ZTE DF" w:date="2020-11-05T15:20:00Z"/>
                <w:lang w:eastAsia="ko-KR"/>
              </w:rPr>
            </w:pPr>
            <w:ins w:id="145" w:author="ZTE DF" w:date="2020-11-05T15:20:00Z">
              <w:r>
                <w:rPr>
                  <w:lang w:eastAsia="ko-KR"/>
                </w:rPr>
                <w:t>2&gt;</w:t>
              </w:r>
              <w:r>
                <w:rPr>
                  <w:lang w:eastAsia="ko-KR"/>
                </w:rPr>
                <w:tab/>
              </w:r>
              <w:r>
                <w:t xml:space="preserve">if </w:t>
              </w:r>
              <w:proofErr w:type="spellStart"/>
              <w:r>
                <w:rPr>
                  <w:i/>
                </w:rPr>
                <w:t>sr-ProhibitTimer</w:t>
              </w:r>
              <w:proofErr w:type="spellEnd"/>
              <w:r>
                <w:t xml:space="preserve"> is not running</w:t>
              </w:r>
              <w:r>
                <w:rPr>
                  <w:lang w:eastAsia="ko-KR"/>
                </w:rPr>
                <w:t xml:space="preserve"> at the time of the SR transmission occasion; and</w:t>
              </w:r>
            </w:ins>
          </w:p>
          <w:p w:rsidR="00D45C4C" w:rsidRDefault="00BD5CFE">
            <w:pPr>
              <w:pStyle w:val="B2"/>
              <w:rPr>
                <w:ins w:id="146" w:author="ZTE DF" w:date="2020-11-05T15:20:00Z"/>
              </w:rPr>
            </w:pPr>
            <w:ins w:id="147" w:author="ZTE DF" w:date="2020-11-05T15:20:00Z">
              <w:r>
                <w:t>2&gt;</w:t>
              </w:r>
              <w:r>
                <w:rPr>
                  <w:lang w:eastAsia="ko-KR"/>
                </w:rPr>
                <w:tab/>
              </w:r>
              <w:r>
                <w:t>if the PUCCH resource for the SR transmission occasion does not overlap with a measurement gap:</w:t>
              </w:r>
            </w:ins>
          </w:p>
          <w:p w:rsidR="00D45C4C" w:rsidRDefault="00BD5CFE">
            <w:pPr>
              <w:pStyle w:val="B3"/>
              <w:rPr>
                <w:ins w:id="148" w:author="ZTE DF" w:date="2020-11-05T15:20:00Z"/>
                <w:lang w:val="en-US"/>
              </w:rPr>
            </w:pPr>
            <w:ins w:id="149" w:author="ZTE DF" w:date="2020-11-05T15:20:00Z">
              <w:r>
                <w:rPr>
                  <w:lang w:val="en-US"/>
                </w:rPr>
                <w:t>3&gt;</w:t>
              </w:r>
              <w:r>
                <w:rPr>
                  <w:lang w:val="en-US" w:eastAsia="ko-KR"/>
                </w:rPr>
                <w:tab/>
              </w:r>
              <w:r>
                <w:rPr>
                  <w:lang w:val="en-US"/>
                </w:rPr>
                <w:t>if the PUCCH resource for the SR transmission occasion overlaps with neither a UL-SCH resource nor an SL-SCH resource; or</w:t>
              </w:r>
            </w:ins>
          </w:p>
          <w:p w:rsidR="00D45C4C" w:rsidRDefault="00BD5CFE">
            <w:pPr>
              <w:pStyle w:val="B3"/>
              <w:rPr>
                <w:ins w:id="150" w:author="ZTE DF" w:date="2020-11-05T15:20:00Z"/>
                <w:lang w:val="en-US"/>
              </w:rPr>
            </w:pPr>
            <w:ins w:id="151" w:author="ZTE DF" w:date="2020-11-05T15:20:00Z">
              <w:r>
                <w:rPr>
                  <w:lang w:val="en-US"/>
                </w:rPr>
                <w:t>3&gt;</w:t>
              </w:r>
              <w:r>
                <w:rPr>
                  <w:lang w:val="en-US"/>
                </w:rPr>
                <w:tab/>
                <w:t>if the MAC entity is able to perform this SR transmission simultaneously with the transmission of the SL-SCH resource; or</w:t>
              </w:r>
            </w:ins>
          </w:p>
          <w:p w:rsidR="00D45C4C" w:rsidRDefault="00BD5CFE">
            <w:pPr>
              <w:pStyle w:val="B3"/>
              <w:rPr>
                <w:ins w:id="152" w:author="ZTE DF" w:date="2020-11-05T15:20:00Z"/>
                <w:lang w:val="en-US"/>
              </w:rPr>
            </w:pPr>
            <w:ins w:id="153" w:author="ZTE DF" w:date="2020-11-05T15:20:00Z">
              <w:r>
                <w:rPr>
                  <w:lang w:val="en-US" w:eastAsia="ko-KR"/>
                </w:rPr>
                <w:t>3&gt;</w:t>
              </w:r>
              <w:r>
                <w:rPr>
                  <w:lang w:val="en-US" w:eastAsia="ko-KR"/>
                </w:rPr>
                <w:tab/>
                <w:t xml:space="preserve">if the MAC entity is configured with </w:t>
              </w:r>
              <w:proofErr w:type="spellStart"/>
              <w:r>
                <w:rPr>
                  <w:i/>
                  <w:lang w:val="en-US" w:eastAsia="ko-KR"/>
                </w:rPr>
                <w:t>lch-basedPrioritization</w:t>
              </w:r>
              <w:proofErr w:type="spellEnd"/>
              <w:r>
                <w:rPr>
                  <w:lang w:val="en-US" w:eastAsia="ko-KR"/>
                </w:rPr>
                <w:t xml:space="preserve">, and the PUCCH resource for the SR transmission occasion does not overlap with an uplink grant received in a Random Access Response nor with the PUSCH duration of a MSGA payload, and the PUCCH resource for the SR transmission occasion </w:t>
              </w:r>
              <w:r>
                <w:rPr>
                  <w:lang w:val="en-US"/>
                </w:rPr>
                <w:t xml:space="preserve">for the pending SR triggered as </w:t>
              </w:r>
              <w:proofErr w:type="spellStart"/>
              <w:r>
                <w:rPr>
                  <w:lang w:val="en-US"/>
                </w:rPr>
                <w:t>specfied</w:t>
              </w:r>
              <w:proofErr w:type="spellEnd"/>
              <w:r>
                <w:rPr>
                  <w:lang w:val="en-US"/>
                </w:rPr>
                <w:t xml:space="preserve"> in clause 5.4.5 </w:t>
              </w:r>
              <w:r>
                <w:rPr>
                  <w:lang w:val="en-US"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ins>
          </w:p>
          <w:p w:rsidR="00D45C4C" w:rsidRDefault="00BD5CFE">
            <w:pPr>
              <w:rPr>
                <w:ins w:id="154" w:author="ZTE DF" w:date="2020-11-05T15:21:00Z"/>
                <w:rFonts w:cs="Arial"/>
              </w:rPr>
            </w:pPr>
            <w:ins w:id="155" w:author="ZTE DF" w:date="2020-11-05T15:21:00Z">
              <w:r>
                <w:rPr>
                  <w:rFonts w:cs="Arial" w:hint="eastAsia"/>
                </w:rPr>
                <w:t>&lt;omit for short&gt;</w:t>
              </w:r>
            </w:ins>
          </w:p>
          <w:p w:rsidR="00D45C4C" w:rsidRDefault="00BD5CFE">
            <w:pPr>
              <w:pStyle w:val="B3"/>
              <w:rPr>
                <w:ins w:id="156" w:author="ZTE DF" w:date="2020-11-05T15:21:00Z"/>
                <w:lang w:val="en-US"/>
              </w:rPr>
            </w:pPr>
            <w:ins w:id="157" w:author="ZTE DF" w:date="2020-11-05T15:21:00Z">
              <w:r>
                <w:rPr>
                  <w:lang w:val="en-US"/>
                </w:rPr>
                <w:t>3&gt;</w:t>
              </w:r>
              <w:r>
                <w:rPr>
                  <w:lang w:val="en-US"/>
                </w:rPr>
                <w:tab/>
                <w:t>else:</w:t>
              </w:r>
            </w:ins>
          </w:p>
          <w:p w:rsidR="00D45C4C" w:rsidRDefault="00BD5CFE">
            <w:pPr>
              <w:pStyle w:val="B4"/>
              <w:rPr>
                <w:ins w:id="158" w:author="ZTE DF" w:date="2020-11-05T15:21:00Z"/>
                <w:highlight w:val="yellow"/>
                <w:lang w:val="en-US"/>
              </w:rPr>
            </w:pPr>
            <w:ins w:id="159" w:author="ZTE DF" w:date="2020-11-05T15:21:00Z">
              <w:r>
                <w:rPr>
                  <w:highlight w:val="yellow"/>
                  <w:lang w:val="en-US"/>
                </w:rPr>
                <w:t>4&gt;</w:t>
              </w:r>
              <w:r>
                <w:rPr>
                  <w:highlight w:val="yellow"/>
                  <w:lang w:val="en-US"/>
                </w:rPr>
                <w:tab/>
                <w:t>consider the SR transmission as a de-prioritized SR transmission.</w:t>
              </w:r>
            </w:ins>
          </w:p>
          <w:p w:rsidR="00D45C4C" w:rsidRDefault="00BD5CFE">
            <w:pPr>
              <w:rPr>
                <w:ins w:id="160" w:author="ZTE DF" w:date="2020-11-05T15:17:00Z"/>
                <w:rFonts w:cs="Arial"/>
              </w:rPr>
            </w:pPr>
            <w:ins w:id="161" w:author="ZTE DF" w:date="2020-11-05T15:21:00Z">
              <w:r>
                <w:rPr>
                  <w:rFonts w:cs="Arial" w:hint="eastAsia"/>
                </w:rPr>
                <w:t>========= From 38.321 =====================</w:t>
              </w:r>
            </w:ins>
          </w:p>
          <w:p w:rsidR="00D45C4C" w:rsidRDefault="00D45C4C">
            <w:pPr>
              <w:rPr>
                <w:rFonts w:cs="Arial"/>
              </w:rPr>
            </w:pPr>
          </w:p>
        </w:tc>
      </w:tr>
      <w:tr w:rsidR="00D45C4C">
        <w:trPr>
          <w:ins w:id="162" w:author="Huawei-Tao" w:date="2020-11-05T09:22:00Z"/>
        </w:trPr>
        <w:tc>
          <w:tcPr>
            <w:tcW w:w="1985" w:type="dxa"/>
            <w:vAlign w:val="center"/>
          </w:tcPr>
          <w:p w:rsidR="00D45C4C" w:rsidRDefault="00BD5CFE">
            <w:pPr>
              <w:jc w:val="center"/>
              <w:rPr>
                <w:ins w:id="163" w:author="Huawei-Tao" w:date="2020-11-05T09:22:00Z"/>
                <w:rFonts w:cs="Arial"/>
              </w:rPr>
            </w:pPr>
            <w:ins w:id="164" w:author="Huawei-Tao" w:date="2020-11-05T09:23:00Z">
              <w:r>
                <w:rPr>
                  <w:rFonts w:cs="Arial"/>
                </w:rPr>
                <w:t>Huawei</w:t>
              </w:r>
            </w:ins>
          </w:p>
        </w:tc>
        <w:tc>
          <w:tcPr>
            <w:tcW w:w="1652" w:type="dxa"/>
            <w:vAlign w:val="center"/>
          </w:tcPr>
          <w:p w:rsidR="00D45C4C" w:rsidRDefault="00BD5CFE">
            <w:pPr>
              <w:jc w:val="center"/>
              <w:rPr>
                <w:ins w:id="165" w:author="Huawei-Tao" w:date="2020-11-05T09:22:00Z"/>
                <w:rFonts w:cs="Arial"/>
              </w:rPr>
            </w:pPr>
            <w:ins w:id="166" w:author="Huawei-Tao" w:date="2020-11-05T09:23:00Z">
              <w:r>
                <w:rPr>
                  <w:rFonts w:cs="Arial"/>
                </w:rPr>
                <w:t>Yes</w:t>
              </w:r>
            </w:ins>
          </w:p>
        </w:tc>
        <w:tc>
          <w:tcPr>
            <w:tcW w:w="5997" w:type="dxa"/>
          </w:tcPr>
          <w:p w:rsidR="00D45C4C" w:rsidRDefault="00BD5CFE">
            <w:pPr>
              <w:jc w:val="left"/>
              <w:rPr>
                <w:ins w:id="167" w:author="Huawei-Tao" w:date="2020-11-05T09:34:00Z"/>
                <w:rFonts w:cs="Arial"/>
              </w:rPr>
            </w:pPr>
            <w:ins w:id="168" w:author="Huawei-Tao" w:date="2020-11-05T09:23:00Z">
              <w:r>
                <w:rPr>
                  <w:rFonts w:cs="Arial"/>
                </w:rPr>
                <w:t xml:space="preserve">According to RRC spec, </w:t>
              </w:r>
            </w:ins>
            <w:ins w:id="169" w:author="Huawei-Tao" w:date="2020-11-05T09:24:00Z">
              <w:r>
                <w:rPr>
                  <w:rFonts w:cs="Arial"/>
                </w:rPr>
                <w:t xml:space="preserve">the need code for </w:t>
              </w:r>
              <w:proofErr w:type="spellStart"/>
              <w:r>
                <w:rPr>
                  <w:rFonts w:cs="Arial"/>
                </w:rPr>
                <w:t>autonomousTx</w:t>
              </w:r>
              <w:proofErr w:type="spellEnd"/>
              <w:r>
                <w:rPr>
                  <w:rFonts w:cs="Arial"/>
                </w:rPr>
                <w:t xml:space="preserve"> is </w:t>
              </w:r>
              <w:r>
                <w:rPr>
                  <w:rFonts w:cs="Arial"/>
                  <w:highlight w:val="yellow"/>
                </w:rPr>
                <w:t>Cond LCH-</w:t>
              </w:r>
              <w:proofErr w:type="spellStart"/>
              <w:r>
                <w:rPr>
                  <w:rFonts w:cs="Arial"/>
                  <w:highlight w:val="yellow"/>
                </w:rPr>
                <w:t>BasedPrioritization</w:t>
              </w:r>
              <w:proofErr w:type="spellEnd"/>
              <w:r>
                <w:rPr>
                  <w:rFonts w:cs="Arial"/>
                </w:rPr>
                <w:t xml:space="preserve">, which means </w:t>
              </w:r>
              <w:proofErr w:type="spellStart"/>
              <w:r>
                <w:rPr>
                  <w:rFonts w:cs="Arial"/>
                </w:rPr>
                <w:t>lch-BasedPrioritization</w:t>
              </w:r>
              <w:proofErr w:type="spellEnd"/>
              <w:r>
                <w:rPr>
                  <w:rFonts w:cs="Arial"/>
                </w:rPr>
                <w:t xml:space="preserve"> is the prerequisite of </w:t>
              </w:r>
              <w:proofErr w:type="spellStart"/>
              <w:r>
                <w:rPr>
                  <w:rFonts w:cs="Arial"/>
                </w:rPr>
                <w:t>autonomousTx</w:t>
              </w:r>
              <w:proofErr w:type="spellEnd"/>
              <w:r>
                <w:rPr>
                  <w:rFonts w:cs="Arial"/>
                </w:rPr>
                <w:t>.</w:t>
              </w:r>
            </w:ins>
          </w:p>
          <w:p w:rsidR="00D45C4C" w:rsidRDefault="00D45C4C">
            <w:pPr>
              <w:jc w:val="left"/>
              <w:rPr>
                <w:ins w:id="170" w:author="Huawei-Tao" w:date="2020-11-05T09:24:00Z"/>
                <w:rFonts w:cs="Arial"/>
              </w:rPr>
            </w:pPr>
          </w:p>
          <w:p w:rsidR="00D45C4C" w:rsidRDefault="00BD5CFE">
            <w:pPr>
              <w:jc w:val="left"/>
              <w:rPr>
                <w:ins w:id="171" w:author="Huawei-Tao" w:date="2020-11-05T09:34:00Z"/>
                <w:color w:val="808080"/>
              </w:rPr>
            </w:pPr>
            <w:ins w:id="172" w:author="Huawei-Tao" w:date="2020-11-05T09:24:00Z">
              <w:r>
                <w:lastRenderedPageBreak/>
                <w:t xml:space="preserve">autonomousTx-r16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xml:space="preserve">-- </w:t>
              </w:r>
              <w:r>
                <w:rPr>
                  <w:color w:val="808080"/>
                  <w:highlight w:val="yellow"/>
                </w:rPr>
                <w:t>Cond LCH-</w:t>
              </w:r>
              <w:proofErr w:type="spellStart"/>
              <w:r>
                <w:rPr>
                  <w:color w:val="808080"/>
                  <w:highlight w:val="yellow"/>
                </w:rPr>
                <w:t>BasedPrioritization</w:t>
              </w:r>
            </w:ins>
            <w:proofErr w:type="spellEnd"/>
          </w:p>
          <w:p w:rsidR="00D45C4C" w:rsidRDefault="00D45C4C">
            <w:pPr>
              <w:jc w:val="left"/>
              <w:rPr>
                <w:ins w:id="173" w:author="Huawei-Tao" w:date="2020-11-05T09:25:00Z"/>
                <w:color w:val="808080"/>
              </w:rPr>
            </w:pPr>
          </w:p>
          <w:p w:rsidR="00D45C4C" w:rsidRDefault="00BD5CFE">
            <w:pPr>
              <w:jc w:val="left"/>
              <w:rPr>
                <w:ins w:id="174" w:author="Huawei-Tao" w:date="2020-11-05T09:34:00Z"/>
                <w:color w:val="808080"/>
              </w:rPr>
            </w:pPr>
            <w:ins w:id="175" w:author="Huawei-Tao" w:date="2020-11-05T09:31:00Z">
              <w:r>
                <w:rPr>
                  <w:color w:val="808080"/>
                </w:rPr>
                <w:t xml:space="preserve">We have used “de-prioritized” </w:t>
              </w:r>
            </w:ins>
            <w:ins w:id="176" w:author="Huawei-Tao" w:date="2020-11-05T09:34:00Z">
              <w:r>
                <w:rPr>
                  <w:color w:val="808080"/>
                </w:rPr>
                <w:t xml:space="preserve">almost </w:t>
              </w:r>
            </w:ins>
            <w:ins w:id="177" w:author="Huawei-Tao" w:date="2020-11-05T09:31:00Z">
              <w:r>
                <w:rPr>
                  <w:color w:val="808080"/>
                </w:rPr>
                <w:t>from the beginning</w:t>
              </w:r>
            </w:ins>
            <w:ins w:id="178" w:author="Huawei-Tao" w:date="2020-11-05T09:33:00Z">
              <w:r>
                <w:rPr>
                  <w:color w:val="808080"/>
                </w:rPr>
                <w:t xml:space="preserve"> of the prioritization discussion</w:t>
              </w:r>
            </w:ins>
            <w:ins w:id="179" w:author="Huawei-Tao" w:date="2020-11-05T09:31:00Z">
              <w:r>
                <w:rPr>
                  <w:color w:val="808080"/>
                </w:rPr>
                <w:t xml:space="preserve">. </w:t>
              </w:r>
            </w:ins>
          </w:p>
          <w:p w:rsidR="00D45C4C" w:rsidRDefault="00BD5CFE">
            <w:pPr>
              <w:jc w:val="left"/>
              <w:rPr>
                <w:ins w:id="180" w:author="Huawei-Tao" w:date="2020-11-05T09:25:00Z"/>
                <w:color w:val="808080"/>
              </w:rPr>
            </w:pPr>
            <w:ins w:id="181" w:author="Huawei-Tao" w:date="2020-11-05T09:32:00Z">
              <w:r>
                <w:rPr>
                  <w:color w:val="808080"/>
                </w:rPr>
                <w:t xml:space="preserve">It would be </w:t>
              </w:r>
            </w:ins>
            <w:ins w:id="182" w:author="Huawei-Tao" w:date="2020-11-05T09:33:00Z">
              <w:r>
                <w:rPr>
                  <w:color w:val="808080"/>
                </w:rPr>
                <w:t>confusing</w:t>
              </w:r>
            </w:ins>
            <w:ins w:id="183" w:author="Huawei-Tao" w:date="2020-11-05T09:32:00Z">
              <w:r>
                <w:rPr>
                  <w:color w:val="808080"/>
                </w:rPr>
                <w:t xml:space="preserve"> to say an uplink grant is deprioritized or prioritized when the feature of </w:t>
              </w:r>
              <w:proofErr w:type="spellStart"/>
              <w:r>
                <w:rPr>
                  <w:color w:val="808080"/>
                </w:rPr>
                <w:t>lch-basedPrioritiztion</w:t>
              </w:r>
              <w:proofErr w:type="spellEnd"/>
              <w:r>
                <w:rPr>
                  <w:color w:val="808080"/>
                </w:rPr>
                <w:t xml:space="preserve"> is not configured for the UE.</w:t>
              </w:r>
            </w:ins>
          </w:p>
          <w:p w:rsidR="00D45C4C" w:rsidRDefault="00D45C4C">
            <w:pPr>
              <w:jc w:val="left"/>
              <w:rPr>
                <w:ins w:id="184" w:author="Huawei-Tao" w:date="2020-11-05T09:24:00Z"/>
                <w:rFonts w:cs="Arial"/>
              </w:rPr>
            </w:pPr>
          </w:p>
          <w:p w:rsidR="00D45C4C" w:rsidRDefault="00D45C4C">
            <w:pPr>
              <w:jc w:val="left"/>
              <w:rPr>
                <w:ins w:id="185" w:author="Huawei-Tao" w:date="2020-11-05T09:22:00Z"/>
                <w:rFonts w:cs="Arial"/>
              </w:rPr>
            </w:pPr>
          </w:p>
        </w:tc>
      </w:tr>
      <w:tr w:rsidR="00D45C4C">
        <w:trPr>
          <w:ins w:id="186" w:author="OPPO" w:date="2020-11-05T17:42:00Z"/>
        </w:trPr>
        <w:tc>
          <w:tcPr>
            <w:tcW w:w="1985" w:type="dxa"/>
          </w:tcPr>
          <w:p w:rsidR="00D45C4C" w:rsidRDefault="00BD5CFE">
            <w:pPr>
              <w:jc w:val="center"/>
              <w:rPr>
                <w:ins w:id="187" w:author="OPPO" w:date="2020-11-05T17:42:00Z"/>
                <w:rFonts w:eastAsia="Malgun Gothic" w:cs="Arial"/>
                <w:lang w:eastAsia="ko-KR"/>
              </w:rPr>
            </w:pPr>
            <w:ins w:id="188" w:author="OPPO" w:date="2020-11-05T17:42:00Z">
              <w:r>
                <w:rPr>
                  <w:rFonts w:eastAsia="Malgun Gothic" w:cs="Arial"/>
                  <w:lang w:eastAsia="ko-KR"/>
                </w:rPr>
                <w:lastRenderedPageBreak/>
                <w:t>OPPO</w:t>
              </w:r>
            </w:ins>
          </w:p>
        </w:tc>
        <w:tc>
          <w:tcPr>
            <w:tcW w:w="1652" w:type="dxa"/>
          </w:tcPr>
          <w:p w:rsidR="00D45C4C" w:rsidRDefault="00BD5CFE">
            <w:pPr>
              <w:jc w:val="center"/>
              <w:rPr>
                <w:ins w:id="189" w:author="OPPO" w:date="2020-11-05T17:42:00Z"/>
                <w:rFonts w:eastAsia="Malgun Gothic" w:cs="Arial"/>
                <w:lang w:eastAsia="ko-KR"/>
              </w:rPr>
            </w:pPr>
            <w:ins w:id="190" w:author="OPPO" w:date="2020-11-05T17:42:00Z">
              <w:r>
                <w:rPr>
                  <w:rFonts w:eastAsia="Malgun Gothic" w:cs="Arial"/>
                  <w:lang w:eastAsia="ko-KR"/>
                </w:rPr>
                <w:t>No</w:t>
              </w:r>
            </w:ins>
          </w:p>
        </w:tc>
        <w:tc>
          <w:tcPr>
            <w:tcW w:w="5997" w:type="dxa"/>
          </w:tcPr>
          <w:p w:rsidR="00D45C4C" w:rsidRDefault="00BD5CFE">
            <w:pPr>
              <w:rPr>
                <w:ins w:id="191" w:author="OPPO" w:date="2020-11-05T17:42:00Z"/>
                <w:rFonts w:eastAsia="Malgun Gothic" w:cs="Arial"/>
                <w:lang w:eastAsia="ko-KR"/>
              </w:rPr>
            </w:pPr>
            <w:ins w:id="192" w:author="OPPO" w:date="2020-11-05T17:42:00Z">
              <w:r>
                <w:rPr>
                  <w:rFonts w:eastAsia="Malgun Gothic" w:cs="Arial"/>
                  <w:lang w:eastAsia="ko-KR"/>
                </w:rPr>
                <w:t>We share the similar view as Samsung.</w:t>
              </w:r>
            </w:ins>
          </w:p>
        </w:tc>
      </w:tr>
      <w:tr w:rsidR="00D45C4C">
        <w:trPr>
          <w:ins w:id="193" w:author="Lenovo" w:date="2020-11-05T12:58:00Z"/>
        </w:trPr>
        <w:tc>
          <w:tcPr>
            <w:tcW w:w="1985" w:type="dxa"/>
          </w:tcPr>
          <w:p w:rsidR="00D45C4C" w:rsidRDefault="00BD5CFE">
            <w:pPr>
              <w:jc w:val="center"/>
              <w:rPr>
                <w:ins w:id="194" w:author="Lenovo" w:date="2020-11-05T12:58:00Z"/>
                <w:rFonts w:eastAsia="Malgun Gothic" w:cs="Arial"/>
                <w:lang w:eastAsia="ko-KR"/>
              </w:rPr>
            </w:pPr>
            <w:ins w:id="195" w:author="Lenovo" w:date="2020-11-05T12:58:00Z">
              <w:r>
                <w:rPr>
                  <w:rFonts w:eastAsia="Malgun Gothic" w:cs="Arial"/>
                  <w:lang w:eastAsia="ko-KR"/>
                </w:rPr>
                <w:t>Lenovo</w:t>
              </w:r>
            </w:ins>
          </w:p>
        </w:tc>
        <w:tc>
          <w:tcPr>
            <w:tcW w:w="1652" w:type="dxa"/>
          </w:tcPr>
          <w:p w:rsidR="00D45C4C" w:rsidRDefault="00BD5CFE">
            <w:pPr>
              <w:jc w:val="center"/>
              <w:rPr>
                <w:ins w:id="196" w:author="Lenovo" w:date="2020-11-05T12:58:00Z"/>
                <w:rFonts w:eastAsia="Malgun Gothic" w:cs="Arial"/>
                <w:lang w:eastAsia="ko-KR"/>
              </w:rPr>
            </w:pPr>
            <w:ins w:id="197" w:author="Lenovo" w:date="2020-11-05T12:58:00Z">
              <w:r>
                <w:rPr>
                  <w:rFonts w:eastAsia="Malgun Gothic" w:cs="Arial"/>
                  <w:lang w:eastAsia="ko-KR"/>
                </w:rPr>
                <w:t xml:space="preserve">No </w:t>
              </w:r>
            </w:ins>
          </w:p>
        </w:tc>
        <w:tc>
          <w:tcPr>
            <w:tcW w:w="5997" w:type="dxa"/>
          </w:tcPr>
          <w:p w:rsidR="00D45C4C" w:rsidRDefault="00BD5CFE">
            <w:pPr>
              <w:rPr>
                <w:ins w:id="198" w:author="Lenovo" w:date="2020-11-05T12:58:00Z"/>
                <w:rFonts w:eastAsia="Malgun Gothic" w:cs="Arial"/>
                <w:lang w:eastAsia="ko-KR"/>
              </w:rPr>
            </w:pPr>
            <w:ins w:id="199" w:author="Lenovo" w:date="2020-11-05T12:58:00Z">
              <w:r>
                <w:rPr>
                  <w:rFonts w:eastAsia="Malgun Gothic" w:cs="Arial"/>
                  <w:lang w:eastAsia="ko-KR"/>
                </w:rPr>
                <w:t>Agree with ZTE, Samsung</w:t>
              </w:r>
            </w:ins>
          </w:p>
        </w:tc>
      </w:tr>
      <w:tr w:rsidR="00D45C4C">
        <w:trPr>
          <w:ins w:id="200" w:author="CATT" w:date="2020-11-05T17:32:00Z"/>
        </w:trPr>
        <w:tc>
          <w:tcPr>
            <w:tcW w:w="1985" w:type="dxa"/>
          </w:tcPr>
          <w:p w:rsidR="00D45C4C" w:rsidRDefault="00BD5CFE">
            <w:pPr>
              <w:jc w:val="center"/>
              <w:rPr>
                <w:ins w:id="201" w:author="CATT" w:date="2020-11-05T17:32:00Z"/>
                <w:rFonts w:eastAsia="Malgun Gothic" w:cs="Arial"/>
                <w:lang w:eastAsia="ko-KR"/>
              </w:rPr>
            </w:pPr>
            <w:ins w:id="202" w:author="CATT" w:date="2020-11-05T17:32:00Z">
              <w:r>
                <w:rPr>
                  <w:rFonts w:eastAsia="Malgun Gothic" w:cs="Arial"/>
                  <w:lang w:eastAsia="ko-KR"/>
                </w:rPr>
                <w:t>CATT</w:t>
              </w:r>
            </w:ins>
          </w:p>
        </w:tc>
        <w:tc>
          <w:tcPr>
            <w:tcW w:w="1652" w:type="dxa"/>
          </w:tcPr>
          <w:p w:rsidR="00D45C4C" w:rsidRDefault="00BD5CFE">
            <w:pPr>
              <w:jc w:val="center"/>
              <w:rPr>
                <w:ins w:id="203" w:author="CATT" w:date="2020-11-05T17:32:00Z"/>
                <w:rFonts w:eastAsia="Malgun Gothic" w:cs="Arial"/>
                <w:lang w:eastAsia="ko-KR"/>
              </w:rPr>
            </w:pPr>
            <w:ins w:id="204" w:author="CATT" w:date="2020-11-05T17:33:00Z">
              <w:r>
                <w:rPr>
                  <w:rFonts w:eastAsia="Malgun Gothic" w:cs="Arial"/>
                  <w:lang w:eastAsia="ko-KR"/>
                </w:rPr>
                <w:t>Yes</w:t>
              </w:r>
            </w:ins>
          </w:p>
        </w:tc>
        <w:tc>
          <w:tcPr>
            <w:tcW w:w="5997" w:type="dxa"/>
          </w:tcPr>
          <w:p w:rsidR="00D45C4C" w:rsidRDefault="00BD5CFE">
            <w:pPr>
              <w:rPr>
                <w:ins w:id="205" w:author="CATT" w:date="2020-11-05T17:34:00Z"/>
                <w:rFonts w:cs="Arial"/>
              </w:rPr>
            </w:pPr>
            <w:ins w:id="206" w:author="CATT" w:date="2020-11-05T17:34:00Z">
              <w:r>
                <w:rPr>
                  <w:rFonts w:cs="Arial"/>
                </w:rPr>
                <w:t xml:space="preserve">If </w:t>
              </w:r>
              <w:proofErr w:type="spellStart"/>
              <w:r>
                <w:rPr>
                  <w:rFonts w:cs="Arial"/>
                  <w:i/>
                </w:rPr>
                <w:t>lch-basedPrioritization</w:t>
              </w:r>
              <w:proofErr w:type="spellEnd"/>
              <w:r>
                <w:rPr>
                  <w:rFonts w:cs="Arial"/>
                </w:rPr>
                <w:t xml:space="preserve"> is not configured, UE behavior in such case is not clear.</w:t>
              </w:r>
            </w:ins>
          </w:p>
          <w:p w:rsidR="00D45C4C" w:rsidRDefault="00BD5CFE">
            <w:pPr>
              <w:rPr>
                <w:ins w:id="207" w:author="CATT" w:date="2020-11-05T17:32:00Z"/>
                <w:rFonts w:eastAsia="Malgun Gothic" w:cs="Arial"/>
                <w:lang w:eastAsia="ko-KR"/>
              </w:rPr>
            </w:pPr>
            <w:ins w:id="208" w:author="CATT" w:date="2020-11-05T17:34:00Z">
              <w:r>
                <w:rPr>
                  <w:rFonts w:eastAsia="Malgun Gothic" w:cs="Arial"/>
                  <w:lang w:eastAsia="ko-KR"/>
                </w:rPr>
                <w:t xml:space="preserve">And we agree with Huawei that Ericsson’s understanding that </w:t>
              </w:r>
            </w:ins>
            <w:ins w:id="209" w:author="CATT" w:date="2020-11-05T17:38:00Z">
              <w:r>
                <w:rPr>
                  <w:rFonts w:eastAsia="Malgun Gothic" w:cs="Arial"/>
                  <w:lang w:eastAsia="ko-KR"/>
                </w:rPr>
                <w:t>“</w:t>
              </w:r>
            </w:ins>
            <w:proofErr w:type="spellStart"/>
            <w:ins w:id="210" w:author="CATT" w:date="2020-11-05T17:35:00Z">
              <w:r>
                <w:rPr>
                  <w:rFonts w:cs="Arial"/>
                </w:rPr>
                <w:t>autonomousTx</w:t>
              </w:r>
              <w:proofErr w:type="spellEnd"/>
              <w:r>
                <w:rPr>
                  <w:rFonts w:cs="Arial"/>
                </w:rPr>
                <w:t xml:space="preserve"> can be supported without </w:t>
              </w:r>
              <w:proofErr w:type="spellStart"/>
              <w:r>
                <w:rPr>
                  <w:rFonts w:cs="Arial"/>
                </w:rPr>
                <w:t>lch-basedPrioritzation</w:t>
              </w:r>
            </w:ins>
            <w:proofErr w:type="spellEnd"/>
            <w:ins w:id="211" w:author="CATT" w:date="2020-11-05T17:38:00Z">
              <w:r>
                <w:rPr>
                  <w:rFonts w:cs="Arial"/>
                </w:rPr>
                <w:t>”</w:t>
              </w:r>
            </w:ins>
            <w:ins w:id="212" w:author="CATT" w:date="2020-11-05T17:35:00Z">
              <w:r>
                <w:rPr>
                  <w:rFonts w:cs="Arial"/>
                </w:rPr>
                <w:t xml:space="preserve"> is not correct considering dependence of both parameters captured in </w:t>
              </w:r>
            </w:ins>
            <w:ins w:id="213" w:author="CATT" w:date="2020-11-05T17:36:00Z">
              <w:r>
                <w:rPr>
                  <w:rFonts w:cs="Arial"/>
                </w:rPr>
                <w:t>RRC.</w:t>
              </w:r>
            </w:ins>
          </w:p>
        </w:tc>
      </w:tr>
      <w:tr w:rsidR="00D45C4C">
        <w:trPr>
          <w:ins w:id="214" w:author="InterDigital" w:date="2020-11-05T16:28:00Z"/>
        </w:trPr>
        <w:tc>
          <w:tcPr>
            <w:tcW w:w="1985" w:type="dxa"/>
          </w:tcPr>
          <w:p w:rsidR="00D45C4C" w:rsidRDefault="00BD5CFE">
            <w:pPr>
              <w:jc w:val="center"/>
              <w:rPr>
                <w:ins w:id="215" w:author="InterDigital" w:date="2020-11-05T16:28:00Z"/>
                <w:rFonts w:eastAsia="Malgun Gothic" w:cs="Arial"/>
                <w:lang w:eastAsia="ko-KR"/>
              </w:rPr>
            </w:pPr>
            <w:proofErr w:type="spellStart"/>
            <w:ins w:id="216" w:author="InterDigital" w:date="2020-11-05T16:28:00Z">
              <w:r>
                <w:rPr>
                  <w:rFonts w:eastAsia="Malgun Gothic" w:cs="Arial"/>
                  <w:lang w:eastAsia="ko-KR"/>
                </w:rPr>
                <w:t>InterDigital</w:t>
              </w:r>
              <w:proofErr w:type="spellEnd"/>
            </w:ins>
          </w:p>
        </w:tc>
        <w:tc>
          <w:tcPr>
            <w:tcW w:w="1652" w:type="dxa"/>
          </w:tcPr>
          <w:p w:rsidR="00D45C4C" w:rsidRDefault="00BD5CFE">
            <w:pPr>
              <w:jc w:val="center"/>
              <w:rPr>
                <w:ins w:id="217" w:author="InterDigital" w:date="2020-11-05T16:28:00Z"/>
                <w:rFonts w:eastAsia="Malgun Gothic" w:cs="Arial"/>
                <w:lang w:eastAsia="ko-KR"/>
              </w:rPr>
            </w:pPr>
            <w:ins w:id="218" w:author="InterDigital" w:date="2020-11-05T16:28:00Z">
              <w:r>
                <w:rPr>
                  <w:rFonts w:eastAsia="Malgun Gothic" w:cs="Arial"/>
                  <w:lang w:eastAsia="ko-KR"/>
                </w:rPr>
                <w:t>No</w:t>
              </w:r>
            </w:ins>
          </w:p>
        </w:tc>
        <w:tc>
          <w:tcPr>
            <w:tcW w:w="5997" w:type="dxa"/>
          </w:tcPr>
          <w:p w:rsidR="00D45C4C" w:rsidRDefault="00BD5CFE">
            <w:pPr>
              <w:rPr>
                <w:ins w:id="219" w:author="InterDigital" w:date="2020-11-05T16:28:00Z"/>
                <w:rFonts w:cs="Arial"/>
              </w:rPr>
            </w:pPr>
            <w:ins w:id="220" w:author="InterDigital" w:date="2020-11-05T16:28:00Z">
              <w:r>
                <w:rPr>
                  <w:rFonts w:cs="Arial"/>
                </w:rPr>
                <w:t>Agree with Samsung</w:t>
              </w:r>
            </w:ins>
          </w:p>
        </w:tc>
      </w:tr>
      <w:tr w:rsidR="00D45C4C">
        <w:trPr>
          <w:ins w:id="221" w:author="郭彥智 Yen Chih Kuo" w:date="2020-11-06T09:38:00Z"/>
        </w:trPr>
        <w:tc>
          <w:tcPr>
            <w:tcW w:w="1985" w:type="dxa"/>
          </w:tcPr>
          <w:p w:rsidR="00D45C4C" w:rsidRDefault="00BD5CFE">
            <w:pPr>
              <w:jc w:val="center"/>
              <w:rPr>
                <w:ins w:id="222" w:author="郭彥智 Yen Chih Kuo" w:date="2020-11-06T09:38:00Z"/>
                <w:rFonts w:eastAsia="PMingLiU" w:cs="Arial"/>
                <w:lang w:eastAsia="zh-TW"/>
              </w:rPr>
            </w:pPr>
            <w:ins w:id="223" w:author="郭彥智 Yen Chih Kuo" w:date="2020-11-06T09:39:00Z">
              <w:r>
                <w:rPr>
                  <w:rFonts w:eastAsia="PMingLiU" w:cs="Arial" w:hint="eastAsia"/>
                  <w:lang w:eastAsia="zh-TW"/>
                </w:rPr>
                <w:t>III</w:t>
              </w:r>
            </w:ins>
          </w:p>
        </w:tc>
        <w:tc>
          <w:tcPr>
            <w:tcW w:w="1652" w:type="dxa"/>
          </w:tcPr>
          <w:p w:rsidR="00D45C4C" w:rsidRDefault="00BD5CFE">
            <w:pPr>
              <w:jc w:val="center"/>
              <w:rPr>
                <w:ins w:id="224" w:author="郭彥智 Yen Chih Kuo" w:date="2020-11-06T09:38:00Z"/>
                <w:rFonts w:eastAsia="PMingLiU" w:cs="Arial"/>
                <w:lang w:eastAsia="zh-TW"/>
              </w:rPr>
            </w:pPr>
            <w:ins w:id="225" w:author="郭彥智 Yen Chih Kuo" w:date="2020-11-06T09:39:00Z">
              <w:r>
                <w:rPr>
                  <w:rFonts w:eastAsia="PMingLiU" w:cs="Arial" w:hint="eastAsia"/>
                  <w:lang w:eastAsia="zh-TW"/>
                </w:rPr>
                <w:t>No</w:t>
              </w:r>
            </w:ins>
          </w:p>
        </w:tc>
        <w:tc>
          <w:tcPr>
            <w:tcW w:w="5997" w:type="dxa"/>
          </w:tcPr>
          <w:p w:rsidR="00D45C4C" w:rsidRDefault="00BD5CFE">
            <w:pPr>
              <w:jc w:val="left"/>
              <w:rPr>
                <w:ins w:id="226" w:author="郭彥智 Yen Chih Kuo" w:date="2020-11-06T09:38:00Z"/>
                <w:rFonts w:eastAsia="Malgun Gothic" w:cs="Arial"/>
                <w:lang w:eastAsia="ko-KR"/>
              </w:rPr>
            </w:pPr>
            <w:ins w:id="227" w:author="郭彥智 Yen Chih Kuo" w:date="2020-11-06T09:46:00Z">
              <w:r>
                <w:rPr>
                  <w:rFonts w:cs="Arial"/>
                </w:rPr>
                <w:t>Agree with Samsung</w:t>
              </w:r>
            </w:ins>
          </w:p>
        </w:tc>
      </w:tr>
      <w:tr w:rsidR="00D45C4C">
        <w:trPr>
          <w:ins w:id="228" w:author="xiaomi" w:date="2020-11-06T16:01:00Z"/>
        </w:trPr>
        <w:tc>
          <w:tcPr>
            <w:tcW w:w="1985" w:type="dxa"/>
          </w:tcPr>
          <w:p w:rsidR="00D45C4C" w:rsidRDefault="00BD5CFE">
            <w:pPr>
              <w:jc w:val="center"/>
              <w:rPr>
                <w:ins w:id="229" w:author="xiaomi" w:date="2020-11-06T16:01:00Z"/>
                <w:rFonts w:eastAsia="PMingLiU" w:cs="Arial"/>
                <w:lang w:eastAsia="zh-TW"/>
              </w:rPr>
            </w:pPr>
            <w:ins w:id="230" w:author="xiaomi" w:date="2020-11-06T16:01:00Z">
              <w:r>
                <w:rPr>
                  <w:rFonts w:eastAsia="PMingLiU" w:cs="Arial"/>
                  <w:lang w:eastAsia="zh-TW"/>
                </w:rPr>
                <w:t>Xiaomi</w:t>
              </w:r>
            </w:ins>
          </w:p>
        </w:tc>
        <w:tc>
          <w:tcPr>
            <w:tcW w:w="1652" w:type="dxa"/>
          </w:tcPr>
          <w:p w:rsidR="00D45C4C" w:rsidRDefault="00BD5CFE">
            <w:pPr>
              <w:jc w:val="center"/>
              <w:rPr>
                <w:ins w:id="231" w:author="xiaomi" w:date="2020-11-06T16:01:00Z"/>
                <w:rFonts w:eastAsia="PMingLiU" w:cs="Arial"/>
                <w:lang w:eastAsia="zh-TW"/>
              </w:rPr>
            </w:pPr>
            <w:ins w:id="232" w:author="xiaomi" w:date="2020-11-06T16:01:00Z">
              <w:r>
                <w:rPr>
                  <w:rFonts w:eastAsia="PMingLiU" w:cs="Arial"/>
                  <w:lang w:eastAsia="zh-TW"/>
                </w:rPr>
                <w:t>Yes</w:t>
              </w:r>
            </w:ins>
          </w:p>
        </w:tc>
        <w:tc>
          <w:tcPr>
            <w:tcW w:w="5997" w:type="dxa"/>
          </w:tcPr>
          <w:p w:rsidR="00D45C4C" w:rsidRDefault="00BD5CFE">
            <w:pPr>
              <w:jc w:val="left"/>
              <w:rPr>
                <w:ins w:id="233" w:author="xiaomi" w:date="2020-11-06T16:01:00Z"/>
                <w:rFonts w:cs="Arial"/>
              </w:rPr>
            </w:pPr>
            <w:ins w:id="234" w:author="xiaomi" w:date="2020-11-06T16:01:00Z">
              <w:r>
                <w:rPr>
                  <w:rFonts w:cs="Arial"/>
                </w:rPr>
                <w:t xml:space="preserve">Agree with </w:t>
              </w:r>
              <w:proofErr w:type="spellStart"/>
              <w:r>
                <w:rPr>
                  <w:rFonts w:cs="Arial"/>
                </w:rPr>
                <w:t>Samung</w:t>
              </w:r>
              <w:proofErr w:type="spellEnd"/>
              <w:r>
                <w:rPr>
                  <w:rFonts w:cs="Arial"/>
                </w:rPr>
                <w:t xml:space="preserve">. But </w:t>
              </w:r>
            </w:ins>
            <w:ins w:id="235" w:author="xiaomi" w:date="2020-11-06T16:04:00Z">
              <w:r>
                <w:rPr>
                  <w:rFonts w:cs="Arial" w:hint="eastAsia"/>
                </w:rPr>
                <w:t>w</w:t>
              </w:r>
              <w:r>
                <w:rPr>
                  <w:rFonts w:cs="Arial"/>
                </w:rPr>
                <w:t xml:space="preserve">e slightly </w:t>
              </w:r>
            </w:ins>
            <w:ins w:id="236" w:author="xiaomi" w:date="2020-11-06T16:01:00Z">
              <w:r>
                <w:rPr>
                  <w:rFonts w:cs="Arial"/>
                </w:rPr>
                <w:t xml:space="preserve">prefer to have </w:t>
              </w:r>
            </w:ins>
            <w:ins w:id="237" w:author="xiaomi" w:date="2020-11-06T16:04:00Z">
              <w:r>
                <w:rPr>
                  <w:rFonts w:cs="Arial"/>
                </w:rPr>
                <w:t>clearer specification texts</w:t>
              </w:r>
            </w:ins>
            <w:ins w:id="238" w:author="xiaomi" w:date="2020-11-06T16:01:00Z">
              <w:r>
                <w:rPr>
                  <w:rFonts w:cs="Arial"/>
                </w:rPr>
                <w:t>.</w:t>
              </w:r>
            </w:ins>
          </w:p>
        </w:tc>
      </w:tr>
      <w:tr w:rsidR="00D45C4C">
        <w:trPr>
          <w:ins w:id="239" w:author="Pradeep Jose" w:date="2020-11-06T09:40:00Z"/>
        </w:trPr>
        <w:tc>
          <w:tcPr>
            <w:tcW w:w="1985" w:type="dxa"/>
          </w:tcPr>
          <w:p w:rsidR="00D45C4C" w:rsidRDefault="00BD5CFE">
            <w:pPr>
              <w:jc w:val="center"/>
              <w:rPr>
                <w:ins w:id="240" w:author="Pradeep Jose" w:date="2020-11-06T09:40:00Z"/>
                <w:rFonts w:eastAsia="PMingLiU" w:cs="Arial"/>
                <w:lang w:eastAsia="zh-TW"/>
              </w:rPr>
            </w:pPr>
            <w:ins w:id="241" w:author="Pradeep Jose" w:date="2020-11-06T10:11:00Z">
              <w:r>
                <w:rPr>
                  <w:rFonts w:eastAsia="PMingLiU" w:cs="Arial"/>
                  <w:lang w:eastAsia="zh-TW"/>
                </w:rPr>
                <w:t>MediaTek</w:t>
              </w:r>
            </w:ins>
          </w:p>
        </w:tc>
        <w:tc>
          <w:tcPr>
            <w:tcW w:w="1652" w:type="dxa"/>
          </w:tcPr>
          <w:p w:rsidR="00D45C4C" w:rsidRDefault="00BD5CFE">
            <w:pPr>
              <w:jc w:val="center"/>
              <w:rPr>
                <w:ins w:id="242" w:author="Pradeep Jose" w:date="2020-11-06T09:40:00Z"/>
                <w:rFonts w:eastAsia="PMingLiU" w:cs="Arial"/>
                <w:lang w:eastAsia="zh-TW"/>
              </w:rPr>
            </w:pPr>
            <w:ins w:id="243" w:author="Pradeep Jose" w:date="2020-11-06T10:11:00Z">
              <w:r>
                <w:rPr>
                  <w:rFonts w:eastAsia="PMingLiU" w:cs="Arial"/>
                  <w:lang w:eastAsia="zh-TW"/>
                </w:rPr>
                <w:t>Yes</w:t>
              </w:r>
            </w:ins>
          </w:p>
        </w:tc>
        <w:tc>
          <w:tcPr>
            <w:tcW w:w="5997" w:type="dxa"/>
          </w:tcPr>
          <w:p w:rsidR="00D45C4C" w:rsidRDefault="00BD5CFE">
            <w:pPr>
              <w:jc w:val="left"/>
              <w:rPr>
                <w:ins w:id="244" w:author="Pradeep Jose" w:date="2020-11-06T09:40:00Z"/>
                <w:rFonts w:cs="Arial"/>
              </w:rPr>
            </w:pPr>
            <w:ins w:id="245" w:author="Pradeep Jose" w:date="2020-11-06T10:13:00Z">
              <w:r>
                <w:rPr>
                  <w:rFonts w:cs="Arial"/>
                </w:rPr>
                <w:t xml:space="preserve">While we agree with Samsung that </w:t>
              </w:r>
            </w:ins>
            <w:ins w:id="246" w:author="Pradeep Jose" w:date="2020-11-06T10:14:00Z">
              <w:r>
                <w:rPr>
                  <w:rFonts w:cs="Arial"/>
                </w:rPr>
                <w:t xml:space="preserve">the classification of the grant as </w:t>
              </w:r>
              <w:proofErr w:type="spellStart"/>
              <w:r>
                <w:rPr>
                  <w:rFonts w:cs="Arial"/>
                </w:rPr>
                <w:t>deprioritised</w:t>
              </w:r>
              <w:proofErr w:type="spellEnd"/>
              <w:r>
                <w:rPr>
                  <w:rFonts w:cs="Arial"/>
                </w:rPr>
                <w:t xml:space="preserve"> may not have an impact later in the </w:t>
              </w:r>
            </w:ins>
            <w:ins w:id="247" w:author="Pradeep Jose" w:date="2020-11-06T10:15:00Z">
              <w:r>
                <w:rPr>
                  <w:rFonts w:cs="Arial"/>
                </w:rPr>
                <w:t>procedure</w:t>
              </w:r>
            </w:ins>
            <w:ins w:id="248" w:author="Pradeep Jose" w:date="2020-11-06T10:14:00Z">
              <w:r>
                <w:rPr>
                  <w:rFonts w:cs="Arial"/>
                </w:rPr>
                <w:t>, it is still quite odd that there is an action expected from the UE with no consequence. It is better to avoid such quirks in the specification.</w:t>
              </w:r>
            </w:ins>
          </w:p>
        </w:tc>
      </w:tr>
      <w:tr w:rsidR="00D45C4C">
        <w:trPr>
          <w:ins w:id="249" w:author="Pradeep Jose" w:date="2020-11-06T09:40:00Z"/>
        </w:trPr>
        <w:tc>
          <w:tcPr>
            <w:tcW w:w="1985" w:type="dxa"/>
          </w:tcPr>
          <w:p w:rsidR="00D45C4C" w:rsidRDefault="00BD5CFE">
            <w:pPr>
              <w:jc w:val="center"/>
              <w:rPr>
                <w:ins w:id="250" w:author="Pradeep Jose" w:date="2020-11-06T09:40:00Z"/>
                <w:rFonts w:eastAsia="PMingLiU" w:cs="Arial"/>
                <w:lang w:eastAsia="zh-TW"/>
              </w:rPr>
            </w:pPr>
            <w:proofErr w:type="spellStart"/>
            <w:ins w:id="251" w:author="Yunsong Yang" w:date="2020-11-06T07:40:00Z">
              <w:r>
                <w:rPr>
                  <w:rFonts w:eastAsia="PMingLiU" w:cs="Arial"/>
                  <w:lang w:eastAsia="zh-TW"/>
                </w:rPr>
                <w:t>Futurewei</w:t>
              </w:r>
            </w:ins>
            <w:proofErr w:type="spellEnd"/>
          </w:p>
        </w:tc>
        <w:tc>
          <w:tcPr>
            <w:tcW w:w="1652" w:type="dxa"/>
          </w:tcPr>
          <w:p w:rsidR="00D45C4C" w:rsidRDefault="00BD5CFE">
            <w:pPr>
              <w:jc w:val="center"/>
              <w:rPr>
                <w:ins w:id="252" w:author="Pradeep Jose" w:date="2020-11-06T09:40:00Z"/>
                <w:rFonts w:eastAsia="PMingLiU" w:cs="Arial"/>
                <w:lang w:eastAsia="zh-TW"/>
              </w:rPr>
            </w:pPr>
            <w:ins w:id="253" w:author="Yunsong Yang" w:date="2020-11-06T07:40:00Z">
              <w:r>
                <w:rPr>
                  <w:rFonts w:eastAsia="PMingLiU" w:cs="Arial"/>
                  <w:lang w:eastAsia="zh-TW"/>
                </w:rPr>
                <w:t>Yes</w:t>
              </w:r>
            </w:ins>
          </w:p>
        </w:tc>
        <w:tc>
          <w:tcPr>
            <w:tcW w:w="5997" w:type="dxa"/>
          </w:tcPr>
          <w:p w:rsidR="00D45C4C" w:rsidRDefault="00D45C4C">
            <w:pPr>
              <w:jc w:val="left"/>
              <w:rPr>
                <w:ins w:id="254" w:author="Pradeep Jose" w:date="2020-11-06T09:40:00Z"/>
                <w:rFonts w:cs="Arial"/>
              </w:rPr>
            </w:pPr>
          </w:p>
        </w:tc>
      </w:tr>
      <w:tr w:rsidR="00D45C4C">
        <w:trPr>
          <w:ins w:id="255" w:author="Zhang, Yujian" w:date="2020-11-09T10:02:00Z"/>
        </w:trPr>
        <w:tc>
          <w:tcPr>
            <w:tcW w:w="1985" w:type="dxa"/>
            <w:vAlign w:val="center"/>
          </w:tcPr>
          <w:p w:rsidR="00D45C4C" w:rsidRDefault="00BD5CFE">
            <w:pPr>
              <w:jc w:val="center"/>
              <w:rPr>
                <w:ins w:id="256" w:author="Zhang, Yujian" w:date="2020-11-09T10:02:00Z"/>
                <w:rFonts w:eastAsia="PMingLiU" w:cs="Arial"/>
                <w:lang w:eastAsia="zh-TW"/>
              </w:rPr>
            </w:pPr>
            <w:ins w:id="257" w:author="Zhang, Yujian" w:date="2020-11-09T10:02:00Z">
              <w:r>
                <w:rPr>
                  <w:rFonts w:cs="Arial"/>
                </w:rPr>
                <w:t>Intel</w:t>
              </w:r>
            </w:ins>
          </w:p>
        </w:tc>
        <w:tc>
          <w:tcPr>
            <w:tcW w:w="1652" w:type="dxa"/>
            <w:vAlign w:val="center"/>
          </w:tcPr>
          <w:p w:rsidR="00D45C4C" w:rsidRDefault="00BD5CFE">
            <w:pPr>
              <w:jc w:val="center"/>
              <w:rPr>
                <w:ins w:id="258" w:author="Zhang, Yujian" w:date="2020-11-09T10:02:00Z"/>
                <w:rFonts w:eastAsia="PMingLiU" w:cs="Arial"/>
                <w:lang w:eastAsia="zh-TW"/>
              </w:rPr>
            </w:pPr>
            <w:ins w:id="259" w:author="Zhang, Yujian" w:date="2020-11-09T10:02:00Z">
              <w:r>
                <w:rPr>
                  <w:rFonts w:cs="Arial"/>
                </w:rPr>
                <w:t>Yes</w:t>
              </w:r>
            </w:ins>
          </w:p>
        </w:tc>
        <w:tc>
          <w:tcPr>
            <w:tcW w:w="5997" w:type="dxa"/>
          </w:tcPr>
          <w:p w:rsidR="00D45C4C" w:rsidRDefault="00D45C4C">
            <w:pPr>
              <w:jc w:val="left"/>
              <w:rPr>
                <w:ins w:id="260" w:author="Zhang, Yujian" w:date="2020-11-09T10:02:00Z"/>
                <w:rFonts w:cs="Arial"/>
              </w:rPr>
            </w:pPr>
          </w:p>
        </w:tc>
      </w:tr>
      <w:tr w:rsidR="00D45C4C">
        <w:trPr>
          <w:ins w:id="261" w:author="vivo" w:date="2020-11-09T12:40:00Z"/>
        </w:trPr>
        <w:tc>
          <w:tcPr>
            <w:tcW w:w="1985" w:type="dxa"/>
          </w:tcPr>
          <w:p w:rsidR="00D45C4C" w:rsidRDefault="00BD5CFE">
            <w:pPr>
              <w:jc w:val="center"/>
              <w:rPr>
                <w:ins w:id="262" w:author="vivo" w:date="2020-11-09T12:40:00Z"/>
                <w:rFonts w:eastAsiaTheme="minorEastAsia" w:cs="Arial"/>
              </w:rPr>
            </w:pPr>
            <w:ins w:id="263" w:author="vivo" w:date="2020-11-09T12:40:00Z">
              <w:r>
                <w:rPr>
                  <w:rFonts w:eastAsiaTheme="minorEastAsia" w:cs="Arial" w:hint="eastAsia"/>
                </w:rPr>
                <w:t>v</w:t>
              </w:r>
              <w:r>
                <w:rPr>
                  <w:rFonts w:eastAsiaTheme="minorEastAsia" w:cs="Arial"/>
                </w:rPr>
                <w:t>ivo</w:t>
              </w:r>
            </w:ins>
          </w:p>
        </w:tc>
        <w:tc>
          <w:tcPr>
            <w:tcW w:w="1652" w:type="dxa"/>
          </w:tcPr>
          <w:p w:rsidR="00D45C4C" w:rsidRDefault="00BD5CFE">
            <w:pPr>
              <w:jc w:val="center"/>
              <w:rPr>
                <w:ins w:id="264" w:author="vivo" w:date="2020-11-09T12:40:00Z"/>
                <w:rFonts w:eastAsiaTheme="minorEastAsia" w:cs="Arial"/>
              </w:rPr>
            </w:pPr>
            <w:ins w:id="265" w:author="vivo" w:date="2020-11-09T12:40:00Z">
              <w:r>
                <w:rPr>
                  <w:rFonts w:eastAsiaTheme="minorEastAsia" w:cs="Arial" w:hint="eastAsia"/>
                </w:rPr>
                <w:t>N</w:t>
              </w:r>
              <w:r>
                <w:rPr>
                  <w:rFonts w:eastAsiaTheme="minorEastAsia" w:cs="Arial"/>
                </w:rPr>
                <w:t>o</w:t>
              </w:r>
            </w:ins>
          </w:p>
        </w:tc>
        <w:tc>
          <w:tcPr>
            <w:tcW w:w="5997" w:type="dxa"/>
          </w:tcPr>
          <w:p w:rsidR="00D45C4C" w:rsidRDefault="00BD5CFE">
            <w:pPr>
              <w:jc w:val="left"/>
              <w:rPr>
                <w:ins w:id="266" w:author="vivo" w:date="2020-11-09T12:40:00Z"/>
                <w:rFonts w:cs="Arial"/>
              </w:rPr>
            </w:pPr>
            <w:ins w:id="267" w:author="vivo" w:date="2020-11-09T12:40:00Z">
              <w:r>
                <w:rPr>
                  <w:rFonts w:cs="Arial" w:hint="eastAsia"/>
                </w:rPr>
                <w:t>A</w:t>
              </w:r>
              <w:r>
                <w:rPr>
                  <w:rFonts w:cs="Arial"/>
                </w:rPr>
                <w:t xml:space="preserve">gree with Samsung and ZTE. The current spec is correct. </w:t>
              </w:r>
            </w:ins>
          </w:p>
        </w:tc>
      </w:tr>
      <w:tr w:rsidR="00D45C4C">
        <w:tc>
          <w:tcPr>
            <w:tcW w:w="1985" w:type="dxa"/>
          </w:tcPr>
          <w:p w:rsidR="00D45C4C" w:rsidRDefault="00BD5CFE">
            <w:pPr>
              <w:jc w:val="center"/>
              <w:rPr>
                <w:rFonts w:eastAsiaTheme="minorEastAsia" w:cs="Arial"/>
              </w:rPr>
            </w:pPr>
            <w:r>
              <w:rPr>
                <w:rFonts w:eastAsiaTheme="minorEastAsia" w:cs="Arial"/>
              </w:rPr>
              <w:t>Qualcomm</w:t>
            </w:r>
          </w:p>
        </w:tc>
        <w:tc>
          <w:tcPr>
            <w:tcW w:w="1652" w:type="dxa"/>
          </w:tcPr>
          <w:p w:rsidR="00D45C4C" w:rsidRDefault="00BD5CFE">
            <w:pPr>
              <w:jc w:val="center"/>
              <w:rPr>
                <w:rFonts w:eastAsiaTheme="minorEastAsia" w:cs="Arial"/>
              </w:rPr>
            </w:pPr>
            <w:r>
              <w:rPr>
                <w:rFonts w:eastAsiaTheme="minorEastAsia" w:cs="Arial"/>
              </w:rPr>
              <w:t>No</w:t>
            </w:r>
          </w:p>
        </w:tc>
        <w:tc>
          <w:tcPr>
            <w:tcW w:w="5997" w:type="dxa"/>
          </w:tcPr>
          <w:p w:rsidR="00D45C4C" w:rsidRDefault="00BD5CFE">
            <w:pPr>
              <w:jc w:val="left"/>
              <w:rPr>
                <w:rFonts w:cs="Arial"/>
              </w:rPr>
            </w:pPr>
            <w:r>
              <w:rPr>
                <w:rFonts w:cs="Arial"/>
              </w:rPr>
              <w:t>Agree with Samsung that the current text is adequate.</w:t>
            </w:r>
          </w:p>
        </w:tc>
      </w:tr>
      <w:tr w:rsidR="00D45C4C">
        <w:tc>
          <w:tcPr>
            <w:tcW w:w="1985" w:type="dxa"/>
          </w:tcPr>
          <w:p w:rsidR="00D45C4C" w:rsidRDefault="00BD5CFE">
            <w:pPr>
              <w:jc w:val="center"/>
              <w:rPr>
                <w:rFonts w:eastAsiaTheme="minorEastAsia" w:cs="Arial"/>
              </w:rPr>
            </w:pPr>
            <w:r>
              <w:rPr>
                <w:rFonts w:eastAsia="PMingLiU" w:cs="Arial"/>
                <w:lang w:eastAsia="zh-TW"/>
              </w:rPr>
              <w:t>Apple</w:t>
            </w:r>
          </w:p>
        </w:tc>
        <w:tc>
          <w:tcPr>
            <w:tcW w:w="1652" w:type="dxa"/>
          </w:tcPr>
          <w:p w:rsidR="00D45C4C" w:rsidRDefault="00BD5CFE">
            <w:pPr>
              <w:jc w:val="center"/>
              <w:rPr>
                <w:rFonts w:eastAsiaTheme="minorEastAsia" w:cs="Arial"/>
              </w:rPr>
            </w:pPr>
            <w:r>
              <w:rPr>
                <w:rFonts w:eastAsia="PMingLiU" w:cs="Arial"/>
                <w:lang w:eastAsia="zh-TW"/>
              </w:rPr>
              <w:t>Yes</w:t>
            </w:r>
          </w:p>
        </w:tc>
        <w:tc>
          <w:tcPr>
            <w:tcW w:w="5997" w:type="dxa"/>
          </w:tcPr>
          <w:p w:rsidR="00D45C4C" w:rsidRDefault="00BD5CFE">
            <w:pPr>
              <w:jc w:val="left"/>
              <w:rPr>
                <w:rFonts w:cs="Arial"/>
              </w:rPr>
            </w:pPr>
            <w:r>
              <w:rPr>
                <w:rFonts w:cs="Arial"/>
              </w:rPr>
              <w:t>Agree with MediaTek</w:t>
            </w:r>
          </w:p>
        </w:tc>
      </w:tr>
    </w:tbl>
    <w:p w:rsidR="00D45C4C" w:rsidRDefault="00D45C4C">
      <w:pPr>
        <w:jc w:val="left"/>
        <w:rPr>
          <w:ins w:id="268" w:author="Huawei-Tao" w:date="2020-11-05T09:22:00Z"/>
          <w:rFonts w:eastAsia="Malgun Gothic" w:cs="Arial"/>
          <w:lang w:eastAsia="ko-KR"/>
        </w:rPr>
      </w:pPr>
    </w:p>
    <w:p w:rsidR="00D45C4C" w:rsidRDefault="00BD5CFE">
      <w:pPr>
        <w:spacing w:before="240" w:after="0"/>
        <w:rPr>
          <w:rFonts w:ascii="Times New Roman" w:hAnsi="Times New Roman"/>
        </w:rPr>
      </w:pPr>
      <w:r>
        <w:rPr>
          <w:rFonts w:ascii="Times New Roman" w:hAnsi="Times New Roman"/>
          <w:b/>
        </w:rPr>
        <w:t>Summary and Proposal:</w:t>
      </w:r>
      <w:r>
        <w:t xml:space="preserve"> </w:t>
      </w:r>
      <w:r>
        <w:rPr>
          <w:rFonts w:ascii="Times New Roman" w:hAnsi="Times New Roman"/>
          <w:b/>
        </w:rPr>
        <w:t>Within 19 participating companies, 10 companies said Yes, 7 companies said No, 2 companies (Ericsson, Samsung) said No (no strong view). There was no clear majority. Considering Samsung expressed no strong view in both their option choice and comments, and all No companies shared the same view as Samsung, the rapporteur proposes to agree this CR. We may further check on the “de-prioritized SR transmission” case raised by ZTE.</w:t>
      </w:r>
    </w:p>
    <w:p w:rsidR="00D45C4C" w:rsidRDefault="00BD5CFE">
      <w:pPr>
        <w:pStyle w:val="Heading2"/>
        <w:spacing w:after="120"/>
        <w:ind w:left="578" w:hanging="578"/>
      </w:pPr>
      <w:r>
        <w:t>On the case when SR and PUSCH conflict</w:t>
      </w:r>
    </w:p>
    <w:p w:rsidR="00D45C4C" w:rsidRDefault="00BD5CFE">
      <w:pPr>
        <w:spacing w:before="120" w:after="0"/>
        <w:jc w:val="left"/>
        <w:rPr>
          <w:rFonts w:ascii="Times New Roman" w:hAnsi="Times New Roman"/>
        </w:rPr>
      </w:pPr>
      <w:r>
        <w:rPr>
          <w:rFonts w:ascii="Times New Roman" w:hAnsi="Times New Roman"/>
        </w:rPr>
        <w:t>R2-2009483</w:t>
      </w:r>
      <w:r>
        <w:rPr>
          <w:rFonts w:ascii="Times New Roman" w:hAnsi="Times New Roman"/>
        </w:rPr>
        <w:tab/>
        <w:t>discusses the case when the SR and PUSCH conflict, it is argued that:</w:t>
      </w:r>
    </w:p>
    <w:p w:rsidR="00D45C4C" w:rsidRDefault="00BD5CFE">
      <w:pPr>
        <w:spacing w:before="120" w:after="0"/>
        <w:jc w:val="left"/>
        <w:rPr>
          <w:rFonts w:ascii="Times New Roman" w:hAnsi="Times New Roman"/>
        </w:rPr>
      </w:pPr>
      <w:r>
        <w:rPr>
          <w:rFonts w:ascii="Times New Roman" w:hAnsi="Times New Roman"/>
        </w:rPr>
        <w:t xml:space="preserve">If </w:t>
      </w:r>
      <w:proofErr w:type="spellStart"/>
      <w:r>
        <w:rPr>
          <w:rFonts w:ascii="Times New Roman" w:hAnsi="Times New Roman"/>
          <w:i/>
        </w:rPr>
        <w:t>lch-basedPrioritization</w:t>
      </w:r>
      <w:proofErr w:type="spellEnd"/>
      <w:r>
        <w:rPr>
          <w:rFonts w:ascii="Times New Roman" w:hAnsi="Times New Roman"/>
        </w:rPr>
        <w:t xml:space="preserve"> is configured, UE behavior on the SR and PUSCH conflict was clearly agreed in RAN2#108 meeting as below: </w:t>
      </w:r>
    </w:p>
    <w:p w:rsidR="00D45C4C" w:rsidRDefault="00BD5CFE">
      <w:pPr>
        <w:spacing w:before="120" w:after="0"/>
        <w:rPr>
          <w:rFonts w:ascii="Times New Roman" w:hAnsi="Times New Roman"/>
        </w:rPr>
      </w:pPr>
      <w:r>
        <w:rPr>
          <w:rFonts w:ascii="Times New Roman" w:hAnsi="Times New Roman"/>
        </w:rPr>
        <w:lastRenderedPageBreak/>
        <w:t>•</w:t>
      </w:r>
      <w:r>
        <w:rPr>
          <w:rFonts w:ascii="Times New Roman" w:hAnsi="Times New Roman"/>
        </w:rPr>
        <w:tab/>
        <w:t>For the SR&amp;PUSCH with different LCH priority, MAC delivers SR or PUSCH to PHY based on the LCH priority;</w:t>
      </w:r>
    </w:p>
    <w:p w:rsidR="00D45C4C" w:rsidRDefault="00BD5CFE">
      <w:pPr>
        <w:spacing w:before="120" w:after="0"/>
        <w:rPr>
          <w:rFonts w:ascii="Times New Roman" w:hAnsi="Times New Roman"/>
        </w:rPr>
      </w:pPr>
      <w:r>
        <w:rPr>
          <w:rFonts w:ascii="Times New Roman" w:hAnsi="Times New Roman"/>
        </w:rPr>
        <w:t>•</w:t>
      </w:r>
      <w:r>
        <w:rPr>
          <w:rFonts w:ascii="Times New Roman" w:hAnsi="Times New Roman"/>
        </w:rPr>
        <w:tab/>
        <w:t>For the SR&amp;PUSCH with equal LCH priority, MAC delivers PUSCH to PHY.</w:t>
      </w:r>
    </w:p>
    <w:p w:rsidR="00D45C4C" w:rsidRDefault="00BD5CFE">
      <w:pPr>
        <w:spacing w:before="120" w:after="0"/>
        <w:rPr>
          <w:rFonts w:ascii="Times New Roman" w:hAnsi="Times New Roman"/>
        </w:rPr>
      </w:pPr>
      <w:r>
        <w:rPr>
          <w:rFonts w:ascii="Times New Roman" w:hAnsi="Times New Roman"/>
        </w:rPr>
        <w:t xml:space="preserve">Accordingly, the below proposal is made: </w:t>
      </w:r>
    </w:p>
    <w:p w:rsidR="00D45C4C" w:rsidRDefault="00BD5CFE">
      <w:pPr>
        <w:spacing w:before="240" w:after="0"/>
        <w:rPr>
          <w:rFonts w:ascii="Times New Roman" w:hAnsi="Times New Roman"/>
          <w:b/>
        </w:rPr>
      </w:pPr>
      <w:r>
        <w:rPr>
          <w:rFonts w:ascii="Times New Roman" w:hAnsi="Times New Roman"/>
          <w:b/>
        </w:rPr>
        <w:t>Proposal: UE MAC only provides SR or PUSCH to PHY when the SR and PUSCH resource are overlapped, i.e. no possibility to deliver both SR and PUSCH to PHY in the conflict case.</w:t>
      </w:r>
    </w:p>
    <w:p w:rsidR="00D45C4C" w:rsidRDefault="00BD5CFE">
      <w:pPr>
        <w:spacing w:before="240"/>
        <w:rPr>
          <w:rFonts w:ascii="Times New Roman" w:hAnsi="Times New Roman"/>
          <w:b/>
        </w:rPr>
      </w:pPr>
      <w:r>
        <w:rPr>
          <w:rFonts w:ascii="Times New Roman" w:hAnsi="Times New Roman"/>
          <w:b/>
        </w:rPr>
        <w:t>Q2 Do companies agree with the proposal above?</w:t>
      </w:r>
    </w:p>
    <w:tbl>
      <w:tblPr>
        <w:tblStyle w:val="TableGrid"/>
        <w:tblW w:w="0" w:type="auto"/>
        <w:tblLook w:val="04A0" w:firstRow="1" w:lastRow="0" w:firstColumn="1" w:lastColumn="0" w:noHBand="0" w:noVBand="1"/>
      </w:tblPr>
      <w:tblGrid>
        <w:gridCol w:w="1980"/>
        <w:gridCol w:w="1652"/>
        <w:gridCol w:w="5997"/>
      </w:tblGrid>
      <w:tr w:rsidR="00D45C4C">
        <w:tc>
          <w:tcPr>
            <w:tcW w:w="1980" w:type="dxa"/>
            <w:shd w:val="clear" w:color="auto" w:fill="BFBFBF" w:themeFill="background1" w:themeFillShade="BF"/>
            <w:vAlign w:val="center"/>
          </w:tcPr>
          <w:p w:rsidR="00D45C4C" w:rsidRDefault="00BD5CFE">
            <w:pPr>
              <w:pStyle w:val="BodyText"/>
              <w:jc w:val="center"/>
              <w:rPr>
                <w:b/>
                <w:bCs/>
              </w:rPr>
            </w:pPr>
            <w:r>
              <w:rPr>
                <w:b/>
                <w:bCs/>
              </w:rPr>
              <w:t>Company</w:t>
            </w:r>
          </w:p>
        </w:tc>
        <w:tc>
          <w:tcPr>
            <w:tcW w:w="1652" w:type="dxa"/>
            <w:shd w:val="clear" w:color="auto" w:fill="BFBFBF" w:themeFill="background1" w:themeFillShade="BF"/>
            <w:vAlign w:val="center"/>
          </w:tcPr>
          <w:p w:rsidR="00D45C4C" w:rsidRDefault="00BD5CFE">
            <w:pPr>
              <w:pStyle w:val="BodyText"/>
              <w:jc w:val="center"/>
              <w:rPr>
                <w:b/>
                <w:bCs/>
              </w:rPr>
            </w:pPr>
            <w:r>
              <w:rPr>
                <w:b/>
                <w:bCs/>
              </w:rPr>
              <w:t>Agree?</w:t>
            </w:r>
          </w:p>
          <w:p w:rsidR="00D45C4C" w:rsidRDefault="00BD5CFE">
            <w:pPr>
              <w:pStyle w:val="BodyText"/>
              <w:jc w:val="center"/>
              <w:rPr>
                <w:b/>
                <w:bCs/>
              </w:rPr>
            </w:pPr>
            <w:r>
              <w:rPr>
                <w:b/>
                <w:bCs/>
              </w:rPr>
              <w:t>(Yes or No)</w:t>
            </w:r>
          </w:p>
        </w:tc>
        <w:tc>
          <w:tcPr>
            <w:tcW w:w="5997" w:type="dxa"/>
            <w:shd w:val="clear" w:color="auto" w:fill="BFBFBF" w:themeFill="background1" w:themeFillShade="BF"/>
          </w:tcPr>
          <w:p w:rsidR="00D45C4C" w:rsidRDefault="00BD5CFE">
            <w:pPr>
              <w:pStyle w:val="BodyText"/>
              <w:jc w:val="center"/>
              <w:rPr>
                <w:b/>
                <w:bCs/>
              </w:rPr>
            </w:pPr>
            <w:r>
              <w:rPr>
                <w:b/>
                <w:bCs/>
              </w:rPr>
              <w:t>Comments</w:t>
            </w:r>
          </w:p>
        </w:tc>
      </w:tr>
      <w:tr w:rsidR="00D45C4C">
        <w:tc>
          <w:tcPr>
            <w:tcW w:w="1980" w:type="dxa"/>
            <w:vAlign w:val="center"/>
          </w:tcPr>
          <w:p w:rsidR="00D45C4C" w:rsidRPr="00D45C4C" w:rsidRDefault="00BD5CFE">
            <w:pPr>
              <w:jc w:val="center"/>
              <w:rPr>
                <w:rFonts w:eastAsia="Malgun Gothic" w:cs="Arial"/>
                <w:lang w:eastAsia="ko-KR"/>
                <w:rPrChange w:id="269" w:author="seungjune.yi" w:date="2020-11-04T20:39:00Z">
                  <w:rPr>
                    <w:rFonts w:cs="Arial"/>
                  </w:rPr>
                </w:rPrChange>
              </w:rPr>
            </w:pPr>
            <w:ins w:id="270" w:author="seungjune.yi" w:date="2020-11-04T20:39:00Z">
              <w:r>
                <w:rPr>
                  <w:rFonts w:eastAsia="Malgun Gothic" w:cs="Arial" w:hint="eastAsia"/>
                  <w:lang w:eastAsia="ko-KR"/>
                </w:rPr>
                <w:t>LG</w:t>
              </w:r>
            </w:ins>
          </w:p>
        </w:tc>
        <w:tc>
          <w:tcPr>
            <w:tcW w:w="1652" w:type="dxa"/>
            <w:vAlign w:val="center"/>
          </w:tcPr>
          <w:p w:rsidR="00D45C4C" w:rsidRPr="00D45C4C" w:rsidRDefault="00BD5CFE">
            <w:pPr>
              <w:keepNext/>
              <w:keepLines/>
              <w:pBdr>
                <w:top w:val="single" w:sz="12" w:space="3" w:color="auto"/>
              </w:pBdr>
              <w:tabs>
                <w:tab w:val="left" w:pos="432"/>
              </w:tabs>
              <w:spacing w:before="240"/>
              <w:ind w:left="1134" w:hanging="1134"/>
              <w:jc w:val="center"/>
              <w:rPr>
                <w:rFonts w:eastAsia="Malgun Gothic" w:cs="Arial"/>
                <w:lang w:eastAsia="ko-KR"/>
                <w:rPrChange w:id="271" w:author="seungjune.yi" w:date="2020-11-04T20:39:00Z">
                  <w:rPr>
                    <w:rFonts w:cs="Arial"/>
                    <w:sz w:val="36"/>
                    <w:lang w:eastAsia="en-US"/>
                  </w:rPr>
                </w:rPrChange>
              </w:rPr>
            </w:pPr>
            <w:ins w:id="272" w:author="seungjune.yi" w:date="2020-11-04T20:39:00Z">
              <w:r>
                <w:rPr>
                  <w:rFonts w:eastAsia="Malgun Gothic" w:cs="Arial" w:hint="eastAsia"/>
                  <w:lang w:eastAsia="ko-KR"/>
                </w:rPr>
                <w:t>Yes</w:t>
              </w:r>
            </w:ins>
          </w:p>
        </w:tc>
        <w:tc>
          <w:tcPr>
            <w:tcW w:w="5997" w:type="dxa"/>
          </w:tcPr>
          <w:p w:rsidR="00D45C4C" w:rsidRDefault="00D45C4C">
            <w:pPr>
              <w:rPr>
                <w:rFonts w:cs="Arial"/>
              </w:rPr>
            </w:pPr>
          </w:p>
        </w:tc>
      </w:tr>
      <w:tr w:rsidR="009E6255" w:rsidTr="009E6255">
        <w:tc>
          <w:tcPr>
            <w:tcW w:w="1980" w:type="dxa"/>
          </w:tcPr>
          <w:p w:rsidR="009E6255" w:rsidRDefault="009E6255" w:rsidP="00324CBF">
            <w:pPr>
              <w:jc w:val="center"/>
              <w:rPr>
                <w:rFonts w:cs="Arial"/>
              </w:rPr>
            </w:pPr>
            <w:r>
              <w:rPr>
                <w:rFonts w:cs="Arial"/>
              </w:rPr>
              <w:t>Nokia</w:t>
            </w:r>
          </w:p>
        </w:tc>
        <w:tc>
          <w:tcPr>
            <w:tcW w:w="1652" w:type="dxa"/>
          </w:tcPr>
          <w:p w:rsidR="009E6255" w:rsidRDefault="009E6255" w:rsidP="00324CBF">
            <w:pPr>
              <w:jc w:val="center"/>
              <w:rPr>
                <w:rFonts w:cs="Arial"/>
              </w:rPr>
            </w:pPr>
            <w:r>
              <w:rPr>
                <w:rFonts w:cs="Arial"/>
              </w:rPr>
              <w:t>No</w:t>
            </w:r>
          </w:p>
          <w:p w:rsidR="009E6255" w:rsidRDefault="009E6255" w:rsidP="00324CBF">
            <w:pPr>
              <w:jc w:val="center"/>
              <w:rPr>
                <w:rFonts w:cs="Arial"/>
              </w:rPr>
            </w:pPr>
            <w:r>
              <w:rPr>
                <w:rFonts w:cs="Arial"/>
              </w:rPr>
              <w:t>(Updated in V14)</w:t>
            </w:r>
          </w:p>
        </w:tc>
        <w:tc>
          <w:tcPr>
            <w:tcW w:w="5997" w:type="dxa"/>
          </w:tcPr>
          <w:p w:rsidR="009E6255" w:rsidRDefault="009E6255" w:rsidP="00324CBF">
            <w:pPr>
              <w:rPr>
                <w:rFonts w:cs="Arial"/>
              </w:rPr>
            </w:pPr>
            <w:r>
              <w:rPr>
                <w:rFonts w:cs="Arial"/>
              </w:rPr>
              <w:t xml:space="preserve">We would like to thank comments from other companies, indeed we overlooked some of the scenarios where both SR and data are delivered by MAC. </w:t>
            </w:r>
            <w:proofErr w:type="gramStart"/>
            <w:r>
              <w:rPr>
                <w:rFonts w:cs="Arial"/>
              </w:rPr>
              <w:t>Hence</w:t>
            </w:r>
            <w:proofErr w:type="gramEnd"/>
            <w:r>
              <w:rPr>
                <w:rFonts w:cs="Arial"/>
              </w:rPr>
              <w:t xml:space="preserve"> we update our response here in V14.</w:t>
            </w:r>
          </w:p>
          <w:p w:rsidR="009E6255" w:rsidRDefault="009E6255" w:rsidP="00324CBF">
            <w:pPr>
              <w:rPr>
                <w:rFonts w:cs="Arial"/>
              </w:rPr>
            </w:pPr>
            <w:r>
              <w:rPr>
                <w:rFonts w:cs="Arial"/>
              </w:rPr>
              <w:t>There could be cases where SR with higher priority is triggered after the PUSCH has started; or the data with higher priority arrives after the SR is delivered. Hence in these cases the MAC may provide both SR and PUSCH.</w:t>
            </w:r>
          </w:p>
          <w:p w:rsidR="009E6255" w:rsidRDefault="009E6255" w:rsidP="00324CBF">
            <w:pPr>
              <w:rPr>
                <w:rFonts w:cs="Arial"/>
              </w:rPr>
            </w:pPr>
            <w:r>
              <w:rPr>
                <w:rFonts w:cs="Arial"/>
              </w:rPr>
              <w:t>However, it doesn’t seem to impact the MAC specification we already have.</w:t>
            </w:r>
          </w:p>
        </w:tc>
      </w:tr>
      <w:tr w:rsidR="00D45C4C">
        <w:tc>
          <w:tcPr>
            <w:tcW w:w="1980" w:type="dxa"/>
            <w:vAlign w:val="center"/>
          </w:tcPr>
          <w:p w:rsidR="00D45C4C" w:rsidRDefault="00BD5CFE">
            <w:pPr>
              <w:jc w:val="center"/>
              <w:rPr>
                <w:rFonts w:eastAsia="Malgun Gothic" w:cs="Arial"/>
                <w:lang w:eastAsia="ko-KR"/>
              </w:rPr>
            </w:pPr>
            <w:ins w:id="273" w:author="Sangkyu Baek" w:date="2020-11-05T00:28:00Z">
              <w:r>
                <w:rPr>
                  <w:rFonts w:eastAsia="Malgun Gothic" w:cs="Arial" w:hint="eastAsia"/>
                  <w:lang w:eastAsia="ko-KR"/>
                </w:rPr>
                <w:t>Samsung</w:t>
              </w:r>
            </w:ins>
          </w:p>
        </w:tc>
        <w:tc>
          <w:tcPr>
            <w:tcW w:w="1652" w:type="dxa"/>
            <w:vAlign w:val="center"/>
          </w:tcPr>
          <w:p w:rsidR="00D45C4C" w:rsidRDefault="00BD5CFE">
            <w:pPr>
              <w:jc w:val="center"/>
              <w:rPr>
                <w:rFonts w:eastAsia="Malgun Gothic" w:cs="Arial"/>
                <w:lang w:eastAsia="ko-KR"/>
              </w:rPr>
            </w:pPr>
            <w:ins w:id="274" w:author="Sangkyu Baek" w:date="2020-11-05T00:33:00Z">
              <w:r>
                <w:rPr>
                  <w:rFonts w:eastAsia="Malgun Gothic" w:cs="Arial"/>
                  <w:lang w:eastAsia="ko-KR"/>
                </w:rPr>
                <w:t>No</w:t>
              </w:r>
            </w:ins>
          </w:p>
        </w:tc>
        <w:tc>
          <w:tcPr>
            <w:tcW w:w="5997" w:type="dxa"/>
          </w:tcPr>
          <w:p w:rsidR="00D45C4C" w:rsidRDefault="00BD5CFE">
            <w:pPr>
              <w:rPr>
                <w:ins w:id="275" w:author="Sangkyu Baek" w:date="2020-11-05T00:34:00Z"/>
                <w:rFonts w:eastAsia="Malgun Gothic" w:cs="Arial"/>
                <w:lang w:eastAsia="ko-KR"/>
              </w:rPr>
            </w:pPr>
            <w:ins w:id="276" w:author="Sangkyu Baek" w:date="2020-11-05T00:33:00Z">
              <w:r>
                <w:rPr>
                  <w:rFonts w:eastAsia="Malgun Gothic" w:cs="Arial" w:hint="eastAsia"/>
                  <w:lang w:eastAsia="ko-KR"/>
                </w:rPr>
                <w:t>This p</w:t>
              </w:r>
            </w:ins>
            <w:ins w:id="277" w:author="Sangkyu Baek" w:date="2020-11-05T00:34:00Z">
              <w:r>
                <w:rPr>
                  <w:rFonts w:eastAsia="Malgun Gothic" w:cs="Arial"/>
                  <w:lang w:eastAsia="ko-KR"/>
                </w:rPr>
                <w:t xml:space="preserve">roposal is related to sequential generation scenario, e.g. </w:t>
              </w:r>
            </w:ins>
          </w:p>
          <w:p w:rsidR="00D45C4C" w:rsidRDefault="00BD5CFE">
            <w:pPr>
              <w:rPr>
                <w:ins w:id="278" w:author="Sangkyu Baek" w:date="2020-11-05T00:35:00Z"/>
                <w:rFonts w:eastAsia="Malgun Gothic" w:cs="Arial"/>
                <w:lang w:eastAsia="ko-KR"/>
              </w:rPr>
            </w:pPr>
            <w:ins w:id="279" w:author="Sangkyu Baek" w:date="2020-11-05T00:34:00Z">
              <w:r>
                <w:rPr>
                  <w:rFonts w:eastAsia="Malgun Gothic" w:cs="Arial"/>
                  <w:lang w:eastAsia="ko-KR"/>
                </w:rPr>
                <w:t xml:space="preserve">- at t1, MAC PDU is generated and </w:t>
              </w:r>
              <w:proofErr w:type="spellStart"/>
              <w:r>
                <w:rPr>
                  <w:rFonts w:eastAsia="Malgun Gothic" w:cs="Arial"/>
                  <w:lang w:eastAsia="ko-KR"/>
                </w:rPr>
                <w:t>deliverd</w:t>
              </w:r>
              <w:proofErr w:type="spellEnd"/>
              <w:r>
                <w:rPr>
                  <w:rFonts w:eastAsia="Malgun Gothic" w:cs="Arial"/>
                  <w:lang w:eastAsia="ko-KR"/>
                </w:rPr>
                <w:t xml:space="preserve"> to PHY</w:t>
              </w:r>
            </w:ins>
            <w:ins w:id="280" w:author="Sangkyu Baek" w:date="2020-11-05T00:35:00Z">
              <w:r>
                <w:rPr>
                  <w:rFonts w:eastAsia="Malgun Gothic" w:cs="Arial"/>
                  <w:lang w:eastAsia="ko-KR"/>
                </w:rPr>
                <w:t>. But PHY did not transmit PUSCH yet.</w:t>
              </w:r>
            </w:ins>
          </w:p>
          <w:p w:rsidR="00D45C4C" w:rsidRDefault="00BD5CFE">
            <w:pPr>
              <w:rPr>
                <w:ins w:id="281" w:author="Sangkyu Baek" w:date="2020-11-05T00:36:00Z"/>
                <w:rFonts w:eastAsia="Malgun Gothic" w:cs="Arial"/>
                <w:lang w:eastAsia="ko-KR"/>
              </w:rPr>
            </w:pPr>
            <w:ins w:id="282" w:author="Sangkyu Baek" w:date="2020-11-05T00:35:00Z">
              <w:r>
                <w:rPr>
                  <w:rFonts w:eastAsia="Malgun Gothic" w:cs="Arial" w:hint="eastAsia"/>
                  <w:lang w:eastAsia="ko-KR"/>
                </w:rPr>
                <w:t>-</w:t>
              </w:r>
              <w:r>
                <w:rPr>
                  <w:rFonts w:eastAsia="Malgun Gothic" w:cs="Arial"/>
                  <w:lang w:eastAsia="ko-KR"/>
                </w:rPr>
                <w:t xml:space="preserve"> at t2, SR with higher priority is triggered. There is sufficient timeline, so MAC instruct to si</w:t>
              </w:r>
            </w:ins>
            <w:ins w:id="283" w:author="Sangkyu Baek" w:date="2020-11-05T00:36:00Z">
              <w:r>
                <w:rPr>
                  <w:rFonts w:eastAsia="Malgun Gothic" w:cs="Arial"/>
                  <w:lang w:eastAsia="ko-KR"/>
                </w:rPr>
                <w:t>gnal the SR. MAC PDU is not transmitted.</w:t>
              </w:r>
            </w:ins>
          </w:p>
          <w:p w:rsidR="00D45C4C" w:rsidRDefault="00BD5CFE">
            <w:pPr>
              <w:rPr>
                <w:ins w:id="284" w:author="Sangkyu Baek" w:date="2020-11-05T00:37:00Z"/>
                <w:rFonts w:eastAsia="Malgun Gothic" w:cs="Arial"/>
                <w:lang w:eastAsia="ko-KR"/>
              </w:rPr>
            </w:pPr>
            <w:ins w:id="285" w:author="Sangkyu Baek" w:date="2020-11-05T00:36:00Z">
              <w:r>
                <w:rPr>
                  <w:rFonts w:eastAsia="Malgun Gothic" w:cs="Arial"/>
                  <w:lang w:eastAsia="ko-KR"/>
                </w:rPr>
                <w:t xml:space="preserve">We think the proposal </w:t>
              </w:r>
            </w:ins>
            <w:ins w:id="286" w:author="Sangkyu Baek" w:date="2020-11-05T00:37:00Z">
              <w:r>
                <w:rPr>
                  <w:rFonts w:eastAsia="Malgun Gothic" w:cs="Arial"/>
                  <w:lang w:eastAsia="ko-KR"/>
                </w:rPr>
                <w:t xml:space="preserve">prohibits </w:t>
              </w:r>
            </w:ins>
            <w:ins w:id="287" w:author="Sangkyu Baek" w:date="2020-11-05T00:36:00Z">
              <w:r>
                <w:rPr>
                  <w:rFonts w:eastAsia="Malgun Gothic" w:cs="Arial"/>
                  <w:lang w:eastAsia="ko-KR"/>
                </w:rPr>
                <w:t>this scenario</w:t>
              </w:r>
            </w:ins>
            <w:ins w:id="288" w:author="Sangkyu Baek" w:date="2020-11-05T00:37:00Z">
              <w:r>
                <w:rPr>
                  <w:rFonts w:eastAsia="Malgun Gothic" w:cs="Arial"/>
                  <w:lang w:eastAsia="ko-KR"/>
                </w:rPr>
                <w:t xml:space="preserve"> by U</w:t>
              </w:r>
            </w:ins>
            <w:ins w:id="289" w:author="Sangkyu Baek" w:date="2020-11-05T00:36:00Z">
              <w:r>
                <w:rPr>
                  <w:rFonts w:eastAsia="Malgun Gothic" w:cs="Arial"/>
                  <w:lang w:eastAsia="ko-KR"/>
                </w:rPr>
                <w:t>E implementation</w:t>
              </w:r>
            </w:ins>
            <w:ins w:id="290" w:author="Sangkyu Baek" w:date="2020-11-05T00:38:00Z">
              <w:r>
                <w:rPr>
                  <w:rFonts w:eastAsia="Malgun Gothic" w:cs="Arial"/>
                  <w:lang w:eastAsia="ko-KR"/>
                </w:rPr>
                <w:t xml:space="preserve">. </w:t>
              </w:r>
              <w:proofErr w:type="gramStart"/>
              <w:r>
                <w:rPr>
                  <w:rFonts w:eastAsia="Malgun Gothic" w:cs="Arial"/>
                  <w:lang w:eastAsia="ko-KR"/>
                </w:rPr>
                <w:t>So</w:t>
              </w:r>
              <w:proofErr w:type="gramEnd"/>
              <w:r>
                <w:rPr>
                  <w:rFonts w:eastAsia="Malgun Gothic" w:cs="Arial"/>
                  <w:lang w:eastAsia="ko-KR"/>
                </w:rPr>
                <w:t xml:space="preserve"> we prefer not to agree anything.</w:t>
              </w:r>
            </w:ins>
          </w:p>
          <w:p w:rsidR="00D45C4C" w:rsidRDefault="00BD5CFE">
            <w:pPr>
              <w:rPr>
                <w:rFonts w:eastAsia="Malgun Gothic" w:cs="Arial"/>
                <w:lang w:eastAsia="ko-KR"/>
              </w:rPr>
            </w:pPr>
            <w:ins w:id="291" w:author="Sangkyu Baek" w:date="2020-11-05T00:37:00Z">
              <w:r>
                <w:rPr>
                  <w:rFonts w:eastAsia="Malgun Gothic" w:cs="Arial" w:hint="eastAsia"/>
                  <w:lang w:eastAsia="ko-KR"/>
                </w:rPr>
                <w:t xml:space="preserve">Regarding </w:t>
              </w:r>
              <w:r>
                <w:rPr>
                  <w:rFonts w:eastAsia="Malgun Gothic" w:cs="Arial"/>
                  <w:lang w:eastAsia="ko-KR"/>
                </w:rPr>
                <w:t xml:space="preserve">LG’s comment, we agree there is no MAC impact. There may be a RAN1 </w:t>
              </w:r>
            </w:ins>
            <w:ins w:id="292" w:author="Sangkyu Baek" w:date="2020-11-05T00:38:00Z">
              <w:r>
                <w:rPr>
                  <w:rFonts w:eastAsia="Malgun Gothic" w:cs="Arial"/>
                  <w:lang w:eastAsia="ko-KR"/>
                </w:rPr>
                <w:t>impact of this proposal.</w:t>
              </w:r>
            </w:ins>
          </w:p>
        </w:tc>
      </w:tr>
      <w:tr w:rsidR="00D45C4C">
        <w:tc>
          <w:tcPr>
            <w:tcW w:w="1980" w:type="dxa"/>
            <w:vAlign w:val="center"/>
          </w:tcPr>
          <w:p w:rsidR="00D45C4C" w:rsidRDefault="00BD5CFE">
            <w:pPr>
              <w:jc w:val="center"/>
              <w:rPr>
                <w:rFonts w:cs="Arial"/>
              </w:rPr>
            </w:pPr>
            <w:ins w:id="293" w:author="Ericsson" w:date="2020-11-04T17:20:00Z">
              <w:r>
                <w:rPr>
                  <w:rFonts w:cs="Arial"/>
                </w:rPr>
                <w:t>Ericsson</w:t>
              </w:r>
            </w:ins>
          </w:p>
        </w:tc>
        <w:tc>
          <w:tcPr>
            <w:tcW w:w="1652" w:type="dxa"/>
            <w:vAlign w:val="center"/>
          </w:tcPr>
          <w:p w:rsidR="00D45C4C" w:rsidRDefault="00BD5CFE">
            <w:pPr>
              <w:jc w:val="center"/>
              <w:rPr>
                <w:rFonts w:cs="Arial"/>
              </w:rPr>
            </w:pPr>
            <w:ins w:id="294" w:author="Ericsson" w:date="2020-11-04T17:20:00Z">
              <w:r>
                <w:rPr>
                  <w:rFonts w:cs="Arial"/>
                </w:rPr>
                <w:t>No</w:t>
              </w:r>
            </w:ins>
          </w:p>
        </w:tc>
        <w:tc>
          <w:tcPr>
            <w:tcW w:w="5997" w:type="dxa"/>
          </w:tcPr>
          <w:p w:rsidR="00D45C4C" w:rsidRDefault="00BD5CFE">
            <w:pPr>
              <w:rPr>
                <w:ins w:id="295" w:author="Ericsson" w:date="2020-11-04T17:20:00Z"/>
                <w:rFonts w:cs="Arial"/>
              </w:rPr>
            </w:pPr>
            <w:ins w:id="296" w:author="Ericsson" w:date="2020-11-04T17:20:00Z">
              <w:r>
                <w:rPr>
                  <w:rFonts w:cs="Arial"/>
                </w:rPr>
                <w:t>The agreement is copied below.</w:t>
              </w:r>
            </w:ins>
          </w:p>
          <w:p w:rsidR="00D45C4C" w:rsidRDefault="00BD5CFE">
            <w:pPr>
              <w:tabs>
                <w:tab w:val="left" w:pos="1980"/>
              </w:tabs>
              <w:overflowPunct/>
              <w:autoSpaceDE/>
              <w:autoSpaceDN/>
              <w:adjustRightInd/>
              <w:spacing w:before="60" w:after="0"/>
              <w:ind w:left="567"/>
              <w:jc w:val="left"/>
              <w:textAlignment w:val="auto"/>
              <w:rPr>
                <w:ins w:id="297" w:author="Ericsson" w:date="2020-11-04T17:20:00Z"/>
                <w:rFonts w:eastAsia="MS Mincho"/>
                <w:szCs w:val="24"/>
                <w:lang w:eastAsia="en-GB"/>
              </w:rPr>
            </w:pPr>
            <w:ins w:id="298" w:author="Ericsson" w:date="2020-11-04T17:20:00Z">
              <w:r>
                <w:rPr>
                  <w:rFonts w:eastAsia="MS Mincho"/>
                  <w:szCs w:val="24"/>
                  <w:lang w:eastAsia="en-GB"/>
                </w:rPr>
                <w:t>If PUCCH resource for an SR’s transmission occasion overlaps a UL-SCH resource, SR’s transmission is allowed (prioritized) based on a comparison of priority of the LCH that triggered the SR and a priority value for the UL-SCH resource (where the priority value is determined as in previous agreement), if the priority of the LCH that triggered the SR is higher.</w:t>
              </w:r>
            </w:ins>
          </w:p>
          <w:p w:rsidR="00D45C4C" w:rsidRDefault="00BD5CFE">
            <w:pPr>
              <w:rPr>
                <w:rFonts w:cs="Arial"/>
              </w:rPr>
            </w:pPr>
            <w:ins w:id="299" w:author="Ericsson" w:date="2020-11-04T17:20:00Z">
              <w:r>
                <w:rPr>
                  <w:rFonts w:cs="Arial"/>
                </w:rPr>
                <w:t>This does not preclude the case where a PUSCH has started but there comes a SR in the middle of the PUSCH transmission that can cancel/puncture the PUSCH transmission. It might be worthwhile to confirm w/ Ran1 if this is supported and in which scenario is supported, e.g., might be okay if SR is high-PHY priority and PUSCH is low-PHY priority and might not be okay if both have the same PHY-priority. It is essentially the same exercise we have done for data-data prioritization.</w:t>
              </w:r>
            </w:ins>
          </w:p>
        </w:tc>
      </w:tr>
      <w:tr w:rsidR="00D45C4C">
        <w:tc>
          <w:tcPr>
            <w:tcW w:w="1980" w:type="dxa"/>
            <w:vAlign w:val="center"/>
          </w:tcPr>
          <w:p w:rsidR="00D45C4C" w:rsidRDefault="00BD5CFE">
            <w:pPr>
              <w:jc w:val="center"/>
              <w:rPr>
                <w:rFonts w:cs="Arial"/>
              </w:rPr>
            </w:pPr>
            <w:ins w:id="300" w:author="肖芳英(Xiao Fangying)" w:date="2020-11-05T10:31:00Z">
              <w:r>
                <w:rPr>
                  <w:rFonts w:cs="Arial" w:hint="eastAsia"/>
                </w:rPr>
                <w:t>Sharp</w:t>
              </w:r>
            </w:ins>
          </w:p>
        </w:tc>
        <w:tc>
          <w:tcPr>
            <w:tcW w:w="1652" w:type="dxa"/>
            <w:vAlign w:val="center"/>
          </w:tcPr>
          <w:p w:rsidR="00D45C4C" w:rsidRDefault="00BD5CFE">
            <w:pPr>
              <w:jc w:val="center"/>
              <w:rPr>
                <w:rFonts w:cs="Arial"/>
              </w:rPr>
            </w:pPr>
            <w:ins w:id="301" w:author="肖芳英(Xiao Fangying)" w:date="2020-11-05T10:37:00Z">
              <w:r>
                <w:rPr>
                  <w:rFonts w:cs="Arial" w:hint="eastAsia"/>
                </w:rPr>
                <w:t>Yes</w:t>
              </w:r>
            </w:ins>
          </w:p>
        </w:tc>
        <w:tc>
          <w:tcPr>
            <w:tcW w:w="5997" w:type="dxa"/>
          </w:tcPr>
          <w:p w:rsidR="00D45C4C" w:rsidRDefault="00BD5CFE">
            <w:pPr>
              <w:rPr>
                <w:rFonts w:cs="Arial"/>
              </w:rPr>
            </w:pPr>
            <w:ins w:id="302" w:author="肖芳英(Xiao Fangying)" w:date="2020-11-05T10:38:00Z">
              <w:r>
                <w:rPr>
                  <w:rFonts w:cs="Arial"/>
                </w:rPr>
                <w:t>T</w:t>
              </w:r>
              <w:r>
                <w:rPr>
                  <w:rFonts w:cs="Arial" w:hint="eastAsia"/>
                </w:rPr>
                <w:t>here is no MAC impact.</w:t>
              </w:r>
            </w:ins>
          </w:p>
        </w:tc>
      </w:tr>
      <w:tr w:rsidR="00D45C4C">
        <w:tc>
          <w:tcPr>
            <w:tcW w:w="1980" w:type="dxa"/>
            <w:vAlign w:val="center"/>
          </w:tcPr>
          <w:p w:rsidR="00D45C4C" w:rsidRDefault="00BD5CFE">
            <w:pPr>
              <w:jc w:val="center"/>
              <w:rPr>
                <w:rFonts w:cs="Arial"/>
              </w:rPr>
            </w:pPr>
            <w:ins w:id="303" w:author="ZTE DF" w:date="2020-11-05T15:22:00Z">
              <w:r>
                <w:rPr>
                  <w:rFonts w:cs="Arial" w:hint="eastAsia"/>
                </w:rPr>
                <w:lastRenderedPageBreak/>
                <w:t>ZTE</w:t>
              </w:r>
            </w:ins>
          </w:p>
        </w:tc>
        <w:tc>
          <w:tcPr>
            <w:tcW w:w="1652" w:type="dxa"/>
            <w:vAlign w:val="center"/>
          </w:tcPr>
          <w:p w:rsidR="00D45C4C" w:rsidRDefault="00BD5CFE">
            <w:pPr>
              <w:jc w:val="center"/>
              <w:rPr>
                <w:rFonts w:cs="Arial"/>
              </w:rPr>
            </w:pPr>
            <w:ins w:id="304" w:author="ZTE DF" w:date="2020-11-05T15:22:00Z">
              <w:r>
                <w:rPr>
                  <w:rFonts w:cs="Arial" w:hint="eastAsia"/>
                </w:rPr>
                <w:t>Yes</w:t>
              </w:r>
            </w:ins>
          </w:p>
        </w:tc>
        <w:tc>
          <w:tcPr>
            <w:tcW w:w="5997" w:type="dxa"/>
          </w:tcPr>
          <w:p w:rsidR="00D45C4C" w:rsidRDefault="00BD5CFE">
            <w:pPr>
              <w:rPr>
                <w:rFonts w:cs="Arial"/>
              </w:rPr>
            </w:pPr>
            <w:ins w:id="305" w:author="ZTE DF" w:date="2020-11-05T15:22:00Z">
              <w:r>
                <w:rPr>
                  <w:rFonts w:cs="Arial" w:hint="eastAsia"/>
                </w:rPr>
                <w:t>No change on MAC is needed</w:t>
              </w:r>
            </w:ins>
          </w:p>
        </w:tc>
      </w:tr>
      <w:tr w:rsidR="00D45C4C">
        <w:trPr>
          <w:ins w:id="306" w:author="Huawei-Tao" w:date="2020-11-05T09:36:00Z"/>
        </w:trPr>
        <w:tc>
          <w:tcPr>
            <w:tcW w:w="1980" w:type="dxa"/>
            <w:vAlign w:val="center"/>
          </w:tcPr>
          <w:p w:rsidR="00D45C4C" w:rsidRDefault="00BD5CFE">
            <w:pPr>
              <w:jc w:val="center"/>
              <w:rPr>
                <w:ins w:id="307" w:author="Huawei-Tao" w:date="2020-11-05T09:36:00Z"/>
                <w:rFonts w:cs="Arial"/>
              </w:rPr>
            </w:pPr>
            <w:ins w:id="308" w:author="Huawei-Tao" w:date="2020-11-05T09:36:00Z">
              <w:r>
                <w:rPr>
                  <w:rFonts w:cs="Arial"/>
                </w:rPr>
                <w:t>Huawei</w:t>
              </w:r>
            </w:ins>
          </w:p>
        </w:tc>
        <w:tc>
          <w:tcPr>
            <w:tcW w:w="1652" w:type="dxa"/>
            <w:vAlign w:val="center"/>
          </w:tcPr>
          <w:p w:rsidR="00D45C4C" w:rsidRDefault="00BD5CFE">
            <w:pPr>
              <w:jc w:val="center"/>
              <w:rPr>
                <w:ins w:id="309" w:author="Huawei-Tao" w:date="2020-11-05T09:36:00Z"/>
                <w:rFonts w:cs="Arial"/>
              </w:rPr>
            </w:pPr>
            <w:ins w:id="310" w:author="Huawei-Tao" w:date="2020-11-05T09:36:00Z">
              <w:r>
                <w:rPr>
                  <w:rFonts w:cs="Arial"/>
                </w:rPr>
                <w:t>No</w:t>
              </w:r>
            </w:ins>
          </w:p>
        </w:tc>
        <w:tc>
          <w:tcPr>
            <w:tcW w:w="5997" w:type="dxa"/>
          </w:tcPr>
          <w:p w:rsidR="00D45C4C" w:rsidRDefault="00BD5CFE">
            <w:pPr>
              <w:jc w:val="left"/>
              <w:rPr>
                <w:ins w:id="311" w:author="Huawei-Tao" w:date="2020-11-05T09:36:00Z"/>
                <w:rFonts w:cs="Arial"/>
              </w:rPr>
            </w:pPr>
            <w:ins w:id="312" w:author="Huawei-Tao" w:date="2020-11-05T09:37:00Z">
              <w:r>
                <w:rPr>
                  <w:rFonts w:cs="Arial"/>
                </w:rPr>
                <w:t>Agree with Samsung. It is possible that MAC PDU is generated for the PUSCH, then SR with higher LCH priority is triggered and the PUCCH for SR is overlapped with the PUSCH. PHY can transmit the SR if it is with higher L1 priority.</w:t>
              </w:r>
            </w:ins>
          </w:p>
        </w:tc>
      </w:tr>
      <w:tr w:rsidR="00D45C4C">
        <w:trPr>
          <w:ins w:id="313" w:author="OPPO" w:date="2020-11-05T17:45:00Z"/>
        </w:trPr>
        <w:tc>
          <w:tcPr>
            <w:tcW w:w="1980" w:type="dxa"/>
            <w:vAlign w:val="center"/>
          </w:tcPr>
          <w:p w:rsidR="00D45C4C" w:rsidRDefault="00BD5CFE">
            <w:pPr>
              <w:jc w:val="center"/>
              <w:rPr>
                <w:ins w:id="314" w:author="OPPO" w:date="2020-11-05T17:45:00Z"/>
                <w:rFonts w:cs="Arial"/>
              </w:rPr>
            </w:pPr>
            <w:ins w:id="315" w:author="OPPO" w:date="2020-11-05T17:46:00Z">
              <w:r>
                <w:rPr>
                  <w:rFonts w:cs="Arial" w:hint="eastAsia"/>
                </w:rPr>
                <w:t>OPPO</w:t>
              </w:r>
            </w:ins>
          </w:p>
        </w:tc>
        <w:tc>
          <w:tcPr>
            <w:tcW w:w="1652" w:type="dxa"/>
            <w:vAlign w:val="center"/>
          </w:tcPr>
          <w:p w:rsidR="00D45C4C" w:rsidRDefault="00BD5CFE">
            <w:pPr>
              <w:jc w:val="center"/>
              <w:rPr>
                <w:ins w:id="316" w:author="OPPO" w:date="2020-11-05T17:45:00Z"/>
                <w:rFonts w:cs="Arial"/>
              </w:rPr>
            </w:pPr>
            <w:ins w:id="317" w:author="OPPO" w:date="2020-11-05T17:46:00Z">
              <w:r>
                <w:rPr>
                  <w:rFonts w:cs="Arial" w:hint="eastAsia"/>
                </w:rPr>
                <w:t>No</w:t>
              </w:r>
            </w:ins>
          </w:p>
        </w:tc>
        <w:tc>
          <w:tcPr>
            <w:tcW w:w="5997" w:type="dxa"/>
          </w:tcPr>
          <w:p w:rsidR="00D45C4C" w:rsidRDefault="00BD5CFE">
            <w:pPr>
              <w:rPr>
                <w:ins w:id="318" w:author="OPPO" w:date="2020-11-05T17:45:00Z"/>
              </w:rPr>
            </w:pPr>
            <w:ins w:id="319" w:author="OPPO" w:date="2020-11-05T17:49:00Z">
              <w:r>
                <w:t>Agree with Samsung. In normal case, MAC only delivers either SR or PUSCH to PHY layer. But, in case of SR&amp;PUSCH with different LCH and PHY priority, if SR with a high priority is triggered after the delivery of MAC PDU associated to the overlapping PUSCH, and the PUSCH transmission can be cancelled, MAC can also deliver the SR to PHY layer, to assure the latency requirement of high priority message.</w:t>
              </w:r>
            </w:ins>
          </w:p>
        </w:tc>
      </w:tr>
      <w:tr w:rsidR="00D45C4C">
        <w:trPr>
          <w:ins w:id="320" w:author="Lenovo" w:date="2020-11-05T13:00:00Z"/>
        </w:trPr>
        <w:tc>
          <w:tcPr>
            <w:tcW w:w="1980" w:type="dxa"/>
            <w:vAlign w:val="center"/>
          </w:tcPr>
          <w:p w:rsidR="00D45C4C" w:rsidRDefault="00BD5CFE">
            <w:pPr>
              <w:jc w:val="center"/>
              <w:rPr>
                <w:ins w:id="321" w:author="Lenovo" w:date="2020-11-05T13:00:00Z"/>
                <w:rFonts w:cs="Arial"/>
              </w:rPr>
            </w:pPr>
            <w:ins w:id="322" w:author="Lenovo" w:date="2020-11-05T13:00:00Z">
              <w:r>
                <w:rPr>
                  <w:rFonts w:cs="Arial"/>
                </w:rPr>
                <w:t>Lenovo</w:t>
              </w:r>
            </w:ins>
          </w:p>
        </w:tc>
        <w:tc>
          <w:tcPr>
            <w:tcW w:w="1652" w:type="dxa"/>
            <w:vAlign w:val="center"/>
          </w:tcPr>
          <w:p w:rsidR="00D45C4C" w:rsidRDefault="00BD5CFE">
            <w:pPr>
              <w:jc w:val="center"/>
              <w:rPr>
                <w:ins w:id="323" w:author="Lenovo" w:date="2020-11-05T13:00:00Z"/>
                <w:rFonts w:cs="Arial"/>
              </w:rPr>
            </w:pPr>
            <w:ins w:id="324" w:author="Lenovo" w:date="2020-11-05T13:00:00Z">
              <w:r>
                <w:rPr>
                  <w:rFonts w:cs="Arial"/>
                </w:rPr>
                <w:t xml:space="preserve">No </w:t>
              </w:r>
            </w:ins>
          </w:p>
        </w:tc>
        <w:tc>
          <w:tcPr>
            <w:tcW w:w="5997" w:type="dxa"/>
          </w:tcPr>
          <w:p w:rsidR="00D45C4C" w:rsidRDefault="00BD5CFE">
            <w:pPr>
              <w:rPr>
                <w:ins w:id="325" w:author="Lenovo" w:date="2020-11-05T13:00:00Z"/>
              </w:rPr>
            </w:pPr>
            <w:ins w:id="326" w:author="Lenovo" w:date="2020-11-05T13:00:00Z">
              <w:r>
                <w:t>We have the same understanding as Samsung/Ericsson</w:t>
              </w:r>
            </w:ins>
            <w:ins w:id="327" w:author="Lenovo" w:date="2020-11-05T13:01:00Z">
              <w:r>
                <w:t xml:space="preserve">. Whether UE delivers both SR and PUSCH (MAC PDU) to </w:t>
              </w:r>
            </w:ins>
            <w:ins w:id="328" w:author="Lenovo" w:date="2020-11-05T13:02:00Z">
              <w:r>
                <w:t>PHY</w:t>
              </w:r>
            </w:ins>
            <w:ins w:id="329" w:author="Lenovo" w:date="2020-11-05T13:01:00Z">
              <w:r>
                <w:t xml:space="preserve"> depends on the timing.</w:t>
              </w:r>
            </w:ins>
          </w:p>
        </w:tc>
      </w:tr>
      <w:tr w:rsidR="00D45C4C">
        <w:trPr>
          <w:ins w:id="330" w:author="CATT" w:date="2020-11-05T17:39:00Z"/>
        </w:trPr>
        <w:tc>
          <w:tcPr>
            <w:tcW w:w="1980" w:type="dxa"/>
            <w:vAlign w:val="center"/>
          </w:tcPr>
          <w:p w:rsidR="00D45C4C" w:rsidRDefault="00BD5CFE">
            <w:pPr>
              <w:jc w:val="center"/>
              <w:rPr>
                <w:ins w:id="331" w:author="CATT" w:date="2020-11-05T17:39:00Z"/>
                <w:rFonts w:cs="Arial"/>
              </w:rPr>
            </w:pPr>
            <w:ins w:id="332" w:author="CATT" w:date="2020-11-05T17:39:00Z">
              <w:r>
                <w:rPr>
                  <w:rFonts w:cs="Arial"/>
                </w:rPr>
                <w:t>CATT</w:t>
              </w:r>
            </w:ins>
          </w:p>
        </w:tc>
        <w:tc>
          <w:tcPr>
            <w:tcW w:w="1652" w:type="dxa"/>
            <w:vAlign w:val="center"/>
          </w:tcPr>
          <w:p w:rsidR="00D45C4C" w:rsidRDefault="00BD5CFE">
            <w:pPr>
              <w:jc w:val="center"/>
              <w:rPr>
                <w:ins w:id="333" w:author="CATT" w:date="2020-11-05T17:39:00Z"/>
                <w:rFonts w:cs="Arial"/>
              </w:rPr>
            </w:pPr>
            <w:ins w:id="334" w:author="CATT" w:date="2020-11-05T17:39:00Z">
              <w:r>
                <w:rPr>
                  <w:rFonts w:cs="Arial"/>
                </w:rPr>
                <w:t>No</w:t>
              </w:r>
            </w:ins>
          </w:p>
        </w:tc>
        <w:tc>
          <w:tcPr>
            <w:tcW w:w="5997" w:type="dxa"/>
          </w:tcPr>
          <w:p w:rsidR="00D45C4C" w:rsidRDefault="00BD5CFE">
            <w:pPr>
              <w:rPr>
                <w:ins w:id="335" w:author="CATT" w:date="2020-11-05T17:39:00Z"/>
              </w:rPr>
            </w:pPr>
            <w:ins w:id="336" w:author="CATT" w:date="2020-11-05T17:39:00Z">
              <w:r>
                <w:t>Same understanding as Ericsson</w:t>
              </w:r>
            </w:ins>
            <w:ins w:id="337" w:author="CATT" w:date="2020-11-05T17:40:00Z">
              <w:r>
                <w:t xml:space="preserve"> that a PUSCH preempted by an SR</w:t>
              </w:r>
            </w:ins>
            <w:ins w:id="338" w:author="CATT" w:date="2020-11-05T17:41:00Z">
              <w:r>
                <w:t xml:space="preserve"> is a valid RAN1/RAN2 scenario.</w:t>
              </w:r>
            </w:ins>
          </w:p>
        </w:tc>
      </w:tr>
      <w:tr w:rsidR="00D45C4C">
        <w:trPr>
          <w:ins w:id="339" w:author="InterDigital" w:date="2020-11-05T16:30:00Z"/>
        </w:trPr>
        <w:tc>
          <w:tcPr>
            <w:tcW w:w="1980" w:type="dxa"/>
            <w:vAlign w:val="center"/>
          </w:tcPr>
          <w:p w:rsidR="00D45C4C" w:rsidRDefault="00BD5CFE">
            <w:pPr>
              <w:jc w:val="center"/>
              <w:rPr>
                <w:ins w:id="340" w:author="InterDigital" w:date="2020-11-05T16:30:00Z"/>
                <w:rFonts w:cs="Arial"/>
              </w:rPr>
            </w:pPr>
            <w:proofErr w:type="spellStart"/>
            <w:ins w:id="341" w:author="InterDigital" w:date="2020-11-05T16:30:00Z">
              <w:r>
                <w:rPr>
                  <w:rFonts w:cs="Arial"/>
                </w:rPr>
                <w:t>InterDigital</w:t>
              </w:r>
              <w:proofErr w:type="spellEnd"/>
            </w:ins>
          </w:p>
        </w:tc>
        <w:tc>
          <w:tcPr>
            <w:tcW w:w="1652" w:type="dxa"/>
            <w:vAlign w:val="center"/>
          </w:tcPr>
          <w:p w:rsidR="00D45C4C" w:rsidRDefault="00BD5CFE">
            <w:pPr>
              <w:jc w:val="center"/>
              <w:rPr>
                <w:ins w:id="342" w:author="InterDigital" w:date="2020-11-05T16:30:00Z"/>
                <w:rFonts w:cs="Arial"/>
              </w:rPr>
            </w:pPr>
            <w:ins w:id="343" w:author="InterDigital" w:date="2020-11-05T16:30:00Z">
              <w:r>
                <w:rPr>
                  <w:rFonts w:cs="Arial"/>
                </w:rPr>
                <w:t>No</w:t>
              </w:r>
            </w:ins>
          </w:p>
        </w:tc>
        <w:tc>
          <w:tcPr>
            <w:tcW w:w="5997" w:type="dxa"/>
          </w:tcPr>
          <w:p w:rsidR="00D45C4C" w:rsidRDefault="00BD5CFE">
            <w:pPr>
              <w:rPr>
                <w:ins w:id="344" w:author="InterDigital" w:date="2020-11-05T16:30:00Z"/>
              </w:rPr>
            </w:pPr>
            <w:ins w:id="345" w:author="InterDigital" w:date="2020-11-05T16:30:00Z">
              <w:r>
                <w:t>Agree with Samsung</w:t>
              </w:r>
            </w:ins>
          </w:p>
        </w:tc>
      </w:tr>
      <w:tr w:rsidR="00D45C4C">
        <w:trPr>
          <w:ins w:id="346" w:author="郭彥智 Yen Chih Kuo" w:date="2020-11-06T09:46:00Z"/>
        </w:trPr>
        <w:tc>
          <w:tcPr>
            <w:tcW w:w="1980" w:type="dxa"/>
            <w:vAlign w:val="center"/>
          </w:tcPr>
          <w:p w:rsidR="00D45C4C" w:rsidRDefault="00BD5CFE">
            <w:pPr>
              <w:jc w:val="center"/>
              <w:rPr>
                <w:ins w:id="347" w:author="郭彥智 Yen Chih Kuo" w:date="2020-11-06T09:46:00Z"/>
                <w:rFonts w:eastAsia="PMingLiU" w:cs="Arial"/>
                <w:lang w:eastAsia="zh-TW"/>
              </w:rPr>
            </w:pPr>
            <w:ins w:id="348" w:author="郭彥智 Yen Chih Kuo" w:date="2020-11-06T09:47:00Z">
              <w:r>
                <w:rPr>
                  <w:rFonts w:eastAsia="PMingLiU" w:cs="Arial" w:hint="eastAsia"/>
                  <w:lang w:eastAsia="zh-TW"/>
                </w:rPr>
                <w:t>III</w:t>
              </w:r>
            </w:ins>
          </w:p>
        </w:tc>
        <w:tc>
          <w:tcPr>
            <w:tcW w:w="1652" w:type="dxa"/>
            <w:vAlign w:val="center"/>
          </w:tcPr>
          <w:p w:rsidR="00D45C4C" w:rsidRDefault="00BD5CFE">
            <w:pPr>
              <w:jc w:val="center"/>
              <w:rPr>
                <w:ins w:id="349" w:author="郭彥智 Yen Chih Kuo" w:date="2020-11-06T09:46:00Z"/>
                <w:rFonts w:eastAsia="PMingLiU" w:cs="Arial"/>
                <w:lang w:eastAsia="zh-TW"/>
              </w:rPr>
            </w:pPr>
            <w:ins w:id="350" w:author="郭彥智 Yen Chih Kuo" w:date="2020-11-06T09:49:00Z">
              <w:r>
                <w:rPr>
                  <w:rFonts w:eastAsia="PMingLiU" w:cs="Arial" w:hint="eastAsia"/>
                  <w:lang w:eastAsia="zh-TW"/>
                </w:rPr>
                <w:t>No</w:t>
              </w:r>
            </w:ins>
          </w:p>
        </w:tc>
        <w:tc>
          <w:tcPr>
            <w:tcW w:w="5997" w:type="dxa"/>
          </w:tcPr>
          <w:p w:rsidR="00D45C4C" w:rsidRDefault="00BD5CFE">
            <w:pPr>
              <w:rPr>
                <w:ins w:id="351" w:author="郭彥智 Yen Chih Kuo" w:date="2020-11-06T09:46:00Z"/>
              </w:rPr>
            </w:pPr>
            <w:ins w:id="352" w:author="郭彥智 Yen Chih Kuo" w:date="2020-11-06T09:49:00Z">
              <w:r>
                <w:t>Agree with Samsung</w:t>
              </w:r>
            </w:ins>
          </w:p>
        </w:tc>
      </w:tr>
      <w:tr w:rsidR="00D45C4C">
        <w:trPr>
          <w:ins w:id="353" w:author="xiaomi" w:date="2020-11-06T16:06:00Z"/>
        </w:trPr>
        <w:tc>
          <w:tcPr>
            <w:tcW w:w="1980" w:type="dxa"/>
            <w:vAlign w:val="center"/>
          </w:tcPr>
          <w:p w:rsidR="00D45C4C" w:rsidRDefault="00BD5CFE">
            <w:pPr>
              <w:jc w:val="center"/>
              <w:rPr>
                <w:ins w:id="354" w:author="xiaomi" w:date="2020-11-06T16:06:00Z"/>
                <w:rFonts w:eastAsia="PMingLiU" w:cs="Arial"/>
                <w:lang w:eastAsia="zh-TW"/>
              </w:rPr>
            </w:pPr>
            <w:ins w:id="355" w:author="xiaomi" w:date="2020-11-06T16:06:00Z">
              <w:r>
                <w:rPr>
                  <w:rFonts w:eastAsia="PMingLiU" w:cs="Arial"/>
                  <w:lang w:eastAsia="zh-TW"/>
                </w:rPr>
                <w:t>Xiaomi</w:t>
              </w:r>
            </w:ins>
          </w:p>
        </w:tc>
        <w:tc>
          <w:tcPr>
            <w:tcW w:w="1652" w:type="dxa"/>
            <w:vAlign w:val="center"/>
          </w:tcPr>
          <w:p w:rsidR="00D45C4C" w:rsidRDefault="00BD5CFE">
            <w:pPr>
              <w:jc w:val="center"/>
              <w:rPr>
                <w:ins w:id="356" w:author="xiaomi" w:date="2020-11-06T16:06:00Z"/>
                <w:rFonts w:eastAsia="PMingLiU" w:cs="Arial"/>
                <w:lang w:eastAsia="zh-TW"/>
              </w:rPr>
            </w:pPr>
            <w:ins w:id="357" w:author="xiaomi" w:date="2020-11-06T16:06:00Z">
              <w:r>
                <w:rPr>
                  <w:rFonts w:eastAsia="PMingLiU" w:cs="Arial"/>
                  <w:lang w:eastAsia="zh-TW"/>
                </w:rPr>
                <w:t>No</w:t>
              </w:r>
            </w:ins>
          </w:p>
        </w:tc>
        <w:tc>
          <w:tcPr>
            <w:tcW w:w="5997" w:type="dxa"/>
          </w:tcPr>
          <w:p w:rsidR="00D45C4C" w:rsidRDefault="00BD5CFE">
            <w:pPr>
              <w:rPr>
                <w:ins w:id="358" w:author="xiaomi" w:date="2020-11-06T16:06:00Z"/>
              </w:rPr>
            </w:pPr>
            <w:ins w:id="359" w:author="xiaomi" w:date="2020-11-06T16:06:00Z">
              <w:r>
                <w:t>Agree with Samsung and Ericsson.</w:t>
              </w:r>
            </w:ins>
          </w:p>
        </w:tc>
      </w:tr>
      <w:tr w:rsidR="00D45C4C">
        <w:trPr>
          <w:ins w:id="360" w:author="Pradeep Jose" w:date="2020-11-06T10:16:00Z"/>
        </w:trPr>
        <w:tc>
          <w:tcPr>
            <w:tcW w:w="1980" w:type="dxa"/>
            <w:vAlign w:val="center"/>
          </w:tcPr>
          <w:p w:rsidR="00D45C4C" w:rsidRDefault="00BD5CFE">
            <w:pPr>
              <w:jc w:val="center"/>
              <w:rPr>
                <w:ins w:id="361" w:author="Pradeep Jose" w:date="2020-11-06T10:16:00Z"/>
                <w:rFonts w:eastAsia="PMingLiU" w:cs="Arial"/>
                <w:lang w:eastAsia="zh-TW"/>
              </w:rPr>
            </w:pPr>
            <w:ins w:id="362" w:author="Pradeep Jose" w:date="2020-11-06T10:16:00Z">
              <w:r>
                <w:rPr>
                  <w:rFonts w:eastAsia="PMingLiU" w:cs="Arial"/>
                  <w:lang w:eastAsia="zh-TW"/>
                </w:rPr>
                <w:t>MediaTek</w:t>
              </w:r>
            </w:ins>
          </w:p>
        </w:tc>
        <w:tc>
          <w:tcPr>
            <w:tcW w:w="1652" w:type="dxa"/>
            <w:vAlign w:val="center"/>
          </w:tcPr>
          <w:p w:rsidR="00D45C4C" w:rsidRDefault="00BD5CFE">
            <w:pPr>
              <w:jc w:val="center"/>
              <w:rPr>
                <w:ins w:id="363" w:author="Pradeep Jose" w:date="2020-11-06T10:16:00Z"/>
                <w:rFonts w:eastAsia="PMingLiU" w:cs="Arial"/>
                <w:lang w:eastAsia="zh-TW"/>
              </w:rPr>
            </w:pPr>
            <w:ins w:id="364" w:author="Pradeep Jose" w:date="2020-11-06T10:16:00Z">
              <w:r>
                <w:rPr>
                  <w:rFonts w:eastAsia="PMingLiU" w:cs="Arial"/>
                  <w:lang w:eastAsia="zh-TW"/>
                </w:rPr>
                <w:t>No</w:t>
              </w:r>
            </w:ins>
          </w:p>
        </w:tc>
        <w:tc>
          <w:tcPr>
            <w:tcW w:w="5997" w:type="dxa"/>
          </w:tcPr>
          <w:p w:rsidR="00D45C4C" w:rsidRDefault="00BD5CFE">
            <w:pPr>
              <w:rPr>
                <w:ins w:id="365" w:author="Pradeep Jose" w:date="2020-11-06T10:16:00Z"/>
              </w:rPr>
            </w:pPr>
            <w:ins w:id="366" w:author="Pradeep Jose" w:date="2020-11-06T10:17:00Z">
              <w:r>
                <w:t>Agree with Samsung and Ericsson</w:t>
              </w:r>
            </w:ins>
          </w:p>
        </w:tc>
      </w:tr>
      <w:tr w:rsidR="00D45C4C">
        <w:trPr>
          <w:ins w:id="367" w:author="Pradeep Jose" w:date="2020-11-06T10:16:00Z"/>
        </w:trPr>
        <w:tc>
          <w:tcPr>
            <w:tcW w:w="1980" w:type="dxa"/>
            <w:vAlign w:val="center"/>
          </w:tcPr>
          <w:p w:rsidR="00D45C4C" w:rsidRDefault="00BD5CFE">
            <w:pPr>
              <w:jc w:val="center"/>
              <w:rPr>
                <w:ins w:id="368" w:author="Pradeep Jose" w:date="2020-11-06T10:16:00Z"/>
                <w:rFonts w:eastAsia="PMingLiU" w:cs="Arial"/>
                <w:lang w:eastAsia="zh-TW"/>
              </w:rPr>
            </w:pPr>
            <w:proofErr w:type="spellStart"/>
            <w:ins w:id="369" w:author="Yunsong Yang" w:date="2020-11-06T07:40:00Z">
              <w:r>
                <w:rPr>
                  <w:rFonts w:eastAsia="PMingLiU" w:cs="Arial"/>
                  <w:lang w:eastAsia="zh-TW"/>
                </w:rPr>
                <w:t>Futur</w:t>
              </w:r>
            </w:ins>
            <w:ins w:id="370" w:author="Yunsong Yang" w:date="2020-11-06T07:41:00Z">
              <w:r>
                <w:rPr>
                  <w:rFonts w:eastAsia="PMingLiU" w:cs="Arial"/>
                  <w:lang w:eastAsia="zh-TW"/>
                </w:rPr>
                <w:t>ewei</w:t>
              </w:r>
            </w:ins>
            <w:proofErr w:type="spellEnd"/>
          </w:p>
        </w:tc>
        <w:tc>
          <w:tcPr>
            <w:tcW w:w="1652" w:type="dxa"/>
            <w:vAlign w:val="center"/>
          </w:tcPr>
          <w:p w:rsidR="00D45C4C" w:rsidRDefault="00BD5CFE">
            <w:pPr>
              <w:jc w:val="center"/>
              <w:rPr>
                <w:ins w:id="371" w:author="Pradeep Jose" w:date="2020-11-06T10:16:00Z"/>
                <w:rFonts w:eastAsia="PMingLiU" w:cs="Arial"/>
                <w:lang w:eastAsia="zh-TW"/>
              </w:rPr>
            </w:pPr>
            <w:ins w:id="372" w:author="Yunsong Yang" w:date="2020-11-06T07:41:00Z">
              <w:r>
                <w:rPr>
                  <w:rFonts w:eastAsia="PMingLiU" w:cs="Arial"/>
                  <w:lang w:eastAsia="zh-TW"/>
                </w:rPr>
                <w:t>No</w:t>
              </w:r>
            </w:ins>
          </w:p>
        </w:tc>
        <w:tc>
          <w:tcPr>
            <w:tcW w:w="5997" w:type="dxa"/>
          </w:tcPr>
          <w:p w:rsidR="00D45C4C" w:rsidRDefault="00BD5CFE">
            <w:pPr>
              <w:rPr>
                <w:ins w:id="373" w:author="Pradeep Jose" w:date="2020-11-06T10:16:00Z"/>
              </w:rPr>
            </w:pPr>
            <w:ins w:id="374" w:author="Yunsong Yang" w:date="2020-11-06T07:41:00Z">
              <w:r>
                <w:t>Agree with Samsung and Ericsson</w:t>
              </w:r>
            </w:ins>
          </w:p>
        </w:tc>
      </w:tr>
      <w:tr w:rsidR="00D45C4C">
        <w:trPr>
          <w:ins w:id="375" w:author="Zhang, Yujian" w:date="2020-11-09T10:02:00Z"/>
        </w:trPr>
        <w:tc>
          <w:tcPr>
            <w:tcW w:w="1980" w:type="dxa"/>
            <w:vAlign w:val="center"/>
          </w:tcPr>
          <w:p w:rsidR="00D45C4C" w:rsidRDefault="00BD5CFE">
            <w:pPr>
              <w:jc w:val="center"/>
              <w:rPr>
                <w:ins w:id="376" w:author="Zhang, Yujian" w:date="2020-11-09T10:02:00Z"/>
                <w:rFonts w:eastAsia="PMingLiU" w:cs="Arial"/>
                <w:lang w:eastAsia="zh-TW"/>
              </w:rPr>
            </w:pPr>
            <w:ins w:id="377" w:author="Zhang, Yujian" w:date="2020-11-09T10:02:00Z">
              <w:r>
                <w:rPr>
                  <w:rFonts w:cs="Arial"/>
                </w:rPr>
                <w:t>Intel</w:t>
              </w:r>
            </w:ins>
          </w:p>
        </w:tc>
        <w:tc>
          <w:tcPr>
            <w:tcW w:w="1652" w:type="dxa"/>
            <w:vAlign w:val="center"/>
          </w:tcPr>
          <w:p w:rsidR="00D45C4C" w:rsidRDefault="00BD5CFE">
            <w:pPr>
              <w:jc w:val="center"/>
              <w:rPr>
                <w:ins w:id="378" w:author="Zhang, Yujian" w:date="2020-11-09T10:02:00Z"/>
                <w:rFonts w:eastAsia="PMingLiU" w:cs="Arial"/>
                <w:lang w:eastAsia="zh-TW"/>
              </w:rPr>
            </w:pPr>
            <w:ins w:id="379" w:author="Zhang, Yujian" w:date="2020-11-09T10:07:00Z">
              <w:r>
                <w:rPr>
                  <w:rFonts w:cs="Arial"/>
                </w:rPr>
                <w:t>No</w:t>
              </w:r>
            </w:ins>
          </w:p>
        </w:tc>
        <w:tc>
          <w:tcPr>
            <w:tcW w:w="5997" w:type="dxa"/>
          </w:tcPr>
          <w:p w:rsidR="00D45C4C" w:rsidRDefault="00BD5CFE">
            <w:pPr>
              <w:rPr>
                <w:ins w:id="380" w:author="Zhang, Yujian" w:date="2020-11-09T10:02:00Z"/>
              </w:rPr>
            </w:pPr>
            <w:ins w:id="381" w:author="Zhang, Yujian" w:date="2020-11-09T10:07:00Z">
              <w:r>
                <w:rPr>
                  <w:rFonts w:cs="Arial"/>
                </w:rPr>
                <w:t>Agree with Samsung and Ericsson.</w:t>
              </w:r>
            </w:ins>
          </w:p>
        </w:tc>
      </w:tr>
      <w:tr w:rsidR="00D45C4C">
        <w:trPr>
          <w:ins w:id="382" w:author="vivo" w:date="2020-11-09T12:41:00Z"/>
        </w:trPr>
        <w:tc>
          <w:tcPr>
            <w:tcW w:w="1980" w:type="dxa"/>
          </w:tcPr>
          <w:p w:rsidR="00D45C4C" w:rsidRDefault="00BD5CFE">
            <w:pPr>
              <w:jc w:val="center"/>
              <w:rPr>
                <w:ins w:id="383" w:author="vivo" w:date="2020-11-09T12:41:00Z"/>
                <w:rFonts w:eastAsiaTheme="minorEastAsia" w:cs="Arial"/>
              </w:rPr>
            </w:pPr>
            <w:ins w:id="384" w:author="vivo" w:date="2020-11-09T12:41:00Z">
              <w:r>
                <w:rPr>
                  <w:rFonts w:eastAsiaTheme="minorEastAsia" w:cs="Arial" w:hint="eastAsia"/>
                </w:rPr>
                <w:t>v</w:t>
              </w:r>
              <w:r>
                <w:rPr>
                  <w:rFonts w:eastAsiaTheme="minorEastAsia" w:cs="Arial"/>
                </w:rPr>
                <w:t>ivo</w:t>
              </w:r>
            </w:ins>
          </w:p>
        </w:tc>
        <w:tc>
          <w:tcPr>
            <w:tcW w:w="1652" w:type="dxa"/>
          </w:tcPr>
          <w:p w:rsidR="00D45C4C" w:rsidRDefault="00BD5CFE">
            <w:pPr>
              <w:jc w:val="center"/>
              <w:rPr>
                <w:ins w:id="385" w:author="vivo" w:date="2020-11-09T12:41:00Z"/>
                <w:rFonts w:eastAsiaTheme="minorEastAsia" w:cs="Arial"/>
              </w:rPr>
            </w:pPr>
            <w:ins w:id="386" w:author="vivo" w:date="2020-11-09T12:41:00Z">
              <w:r>
                <w:rPr>
                  <w:rFonts w:eastAsiaTheme="minorEastAsia" w:cs="Arial" w:hint="eastAsia"/>
                </w:rPr>
                <w:t>N</w:t>
              </w:r>
              <w:r>
                <w:rPr>
                  <w:rFonts w:eastAsiaTheme="minorEastAsia" w:cs="Arial"/>
                </w:rPr>
                <w:t>o</w:t>
              </w:r>
            </w:ins>
          </w:p>
        </w:tc>
        <w:tc>
          <w:tcPr>
            <w:tcW w:w="5997" w:type="dxa"/>
          </w:tcPr>
          <w:p w:rsidR="00D45C4C" w:rsidRDefault="00BD5CFE">
            <w:pPr>
              <w:rPr>
                <w:ins w:id="387" w:author="vivo" w:date="2020-11-09T12:41:00Z"/>
              </w:rPr>
            </w:pPr>
            <w:ins w:id="388" w:author="vivo" w:date="2020-11-09T12:41:00Z">
              <w:r>
                <w:rPr>
                  <w:rFonts w:hint="eastAsia"/>
                </w:rPr>
                <w:t>S</w:t>
              </w:r>
              <w:r>
                <w:t>hare the same views with Samsung and Ericsson.</w:t>
              </w:r>
            </w:ins>
          </w:p>
        </w:tc>
      </w:tr>
      <w:tr w:rsidR="00D45C4C">
        <w:tc>
          <w:tcPr>
            <w:tcW w:w="1980" w:type="dxa"/>
          </w:tcPr>
          <w:p w:rsidR="00D45C4C" w:rsidRDefault="00BD5CFE">
            <w:pPr>
              <w:jc w:val="center"/>
              <w:rPr>
                <w:rFonts w:eastAsiaTheme="minorEastAsia" w:cs="Arial"/>
              </w:rPr>
            </w:pPr>
            <w:r>
              <w:rPr>
                <w:rFonts w:eastAsiaTheme="minorEastAsia" w:cs="Arial"/>
              </w:rPr>
              <w:t>QC</w:t>
            </w:r>
          </w:p>
        </w:tc>
        <w:tc>
          <w:tcPr>
            <w:tcW w:w="1652" w:type="dxa"/>
          </w:tcPr>
          <w:p w:rsidR="00D45C4C" w:rsidRDefault="00BD5CFE">
            <w:pPr>
              <w:jc w:val="center"/>
              <w:rPr>
                <w:rFonts w:eastAsiaTheme="minorEastAsia" w:cs="Arial"/>
              </w:rPr>
            </w:pPr>
            <w:r>
              <w:rPr>
                <w:rFonts w:eastAsiaTheme="minorEastAsia" w:cs="Arial"/>
              </w:rPr>
              <w:t>No</w:t>
            </w:r>
          </w:p>
        </w:tc>
        <w:tc>
          <w:tcPr>
            <w:tcW w:w="5997" w:type="dxa"/>
          </w:tcPr>
          <w:p w:rsidR="00D45C4C" w:rsidRDefault="00BD5CFE">
            <w:r>
              <w:t xml:space="preserve">What is the MAC correction being discussed here? </w:t>
            </w:r>
          </w:p>
        </w:tc>
      </w:tr>
      <w:tr w:rsidR="00D45C4C">
        <w:tc>
          <w:tcPr>
            <w:tcW w:w="1980" w:type="dxa"/>
            <w:vAlign w:val="center"/>
          </w:tcPr>
          <w:p w:rsidR="00D45C4C" w:rsidRDefault="00BD5CFE">
            <w:pPr>
              <w:jc w:val="center"/>
              <w:rPr>
                <w:rFonts w:eastAsiaTheme="minorEastAsia" w:cs="Arial"/>
              </w:rPr>
            </w:pPr>
            <w:r>
              <w:rPr>
                <w:rFonts w:eastAsia="PMingLiU" w:cs="Arial"/>
                <w:lang w:eastAsia="zh-TW"/>
              </w:rPr>
              <w:t>Apple</w:t>
            </w:r>
          </w:p>
        </w:tc>
        <w:tc>
          <w:tcPr>
            <w:tcW w:w="1652" w:type="dxa"/>
            <w:vAlign w:val="center"/>
          </w:tcPr>
          <w:p w:rsidR="00D45C4C" w:rsidRDefault="00BD5CFE">
            <w:pPr>
              <w:jc w:val="center"/>
              <w:rPr>
                <w:rFonts w:eastAsiaTheme="minorEastAsia" w:cs="Arial"/>
              </w:rPr>
            </w:pPr>
            <w:r>
              <w:rPr>
                <w:rFonts w:eastAsia="PMingLiU" w:cs="Arial"/>
                <w:lang w:eastAsia="zh-TW"/>
              </w:rPr>
              <w:t>Yes</w:t>
            </w:r>
          </w:p>
        </w:tc>
        <w:tc>
          <w:tcPr>
            <w:tcW w:w="5997" w:type="dxa"/>
          </w:tcPr>
          <w:p w:rsidR="00D45C4C" w:rsidRDefault="00BD5CFE">
            <w:r>
              <w:t>Our preference is to keep the same operation as for the data/data collision case. Based on the agreement in RAN2#108, MAC always delivers either PUSCH or SR to PHY, but not both. Therefore, MAC is not required to deliver high-priority SR to PHY after sending PUSCH data to PHY for the overlapped case, or if it would do so then it’s up to UE implementation.</w:t>
            </w:r>
          </w:p>
        </w:tc>
      </w:tr>
    </w:tbl>
    <w:p w:rsidR="00D45C4C" w:rsidRDefault="00BD5CFE">
      <w:pPr>
        <w:spacing w:before="240" w:after="0"/>
        <w:rPr>
          <w:rFonts w:ascii="Times New Roman" w:hAnsi="Times New Roman"/>
          <w:b/>
        </w:rPr>
      </w:pPr>
      <w:r>
        <w:rPr>
          <w:rFonts w:ascii="Times New Roman" w:hAnsi="Times New Roman"/>
          <w:b/>
        </w:rPr>
        <w:t xml:space="preserve">Summary and Proposal: Within 19 participating companies, </w:t>
      </w:r>
      <w:r w:rsidR="00F05C99">
        <w:rPr>
          <w:rFonts w:ascii="Times New Roman" w:hAnsi="Times New Roman"/>
          <w:b/>
        </w:rPr>
        <w:t>4</w:t>
      </w:r>
      <w:r>
        <w:rPr>
          <w:rFonts w:ascii="Times New Roman" w:hAnsi="Times New Roman"/>
          <w:b/>
        </w:rPr>
        <w:t xml:space="preserve"> companies yes, 1</w:t>
      </w:r>
      <w:r w:rsidR="00F05C99">
        <w:rPr>
          <w:rFonts w:ascii="Times New Roman" w:hAnsi="Times New Roman"/>
          <w:b/>
        </w:rPr>
        <w:t>5</w:t>
      </w:r>
      <w:r>
        <w:rPr>
          <w:rFonts w:ascii="Times New Roman" w:hAnsi="Times New Roman"/>
          <w:b/>
        </w:rPr>
        <w:t xml:space="preserve"> companies No, there was clear majority. Proposal in R2-2009483 is not agreed.</w:t>
      </w:r>
    </w:p>
    <w:p w:rsidR="00D45C4C" w:rsidRDefault="00BD5CFE">
      <w:pPr>
        <w:pStyle w:val="Heading2"/>
        <w:spacing w:after="120"/>
        <w:ind w:left="578" w:hanging="578"/>
      </w:pPr>
      <w:r>
        <w:t>On data &amp; SR overlapping with equal L1 priority</w:t>
      </w:r>
    </w:p>
    <w:p w:rsidR="00D45C4C" w:rsidRDefault="00BD5CFE">
      <w:pPr>
        <w:spacing w:before="120" w:after="0"/>
        <w:rPr>
          <w:rFonts w:ascii="Times New Roman" w:hAnsi="Times New Roman"/>
        </w:rPr>
      </w:pPr>
      <w:r>
        <w:rPr>
          <w:rFonts w:ascii="Times New Roman" w:hAnsi="Times New Roman"/>
        </w:rPr>
        <w:t>R2-2009375</w:t>
      </w:r>
      <w:r>
        <w:rPr>
          <w:rFonts w:ascii="Times New Roman" w:hAnsi="Times New Roman"/>
        </w:rPr>
        <w:tab/>
        <w:t xml:space="preserve">discusses the case when Data and SR overlap with equal L1 priority and SR is prioritized in MAC, it is stated that: </w:t>
      </w:r>
    </w:p>
    <w:p w:rsidR="00D45C4C" w:rsidRDefault="00BD5CFE">
      <w:pPr>
        <w:spacing w:before="120" w:after="0"/>
        <w:rPr>
          <w:rFonts w:ascii="Times New Roman" w:hAnsi="Times New Roman"/>
        </w:rPr>
      </w:pPr>
      <w:r>
        <w:rPr>
          <w:rFonts w:ascii="Times New Roman" w:hAnsi="Times New Roman"/>
        </w:rPr>
        <w:t>In Rel-16, if the priority of the logical channel that triggered SR is higher than the priority of the uplink grant, and the SR and the UL grant are of the same L1 priority, it is not clear whether PHY layer can signal SR if only SR is instructed to the PHY for transmission. If the PHY layer can signal SR, the MAC layer can instruct SR transmission to the PHY layer, otherwise the MAC layer will only deliver the data.</w:t>
      </w:r>
    </w:p>
    <w:p w:rsidR="00D45C4C" w:rsidRDefault="00D45C4C">
      <w:pPr>
        <w:rPr>
          <w:rFonts w:ascii="Times New Roman" w:hAnsi="Times New Roman"/>
          <w:lang w:val="en-GB"/>
        </w:rPr>
      </w:pPr>
    </w:p>
    <w:p w:rsidR="00D45C4C" w:rsidRDefault="00BD5CFE">
      <w:pPr>
        <w:rPr>
          <w:rFonts w:ascii="Times New Roman" w:hAnsi="Times New Roman"/>
          <w:lang w:val="en-GB"/>
        </w:rPr>
      </w:pPr>
      <w:r>
        <w:rPr>
          <w:rFonts w:ascii="Times New Roman" w:hAnsi="Times New Roman"/>
          <w:lang w:val="en-GB"/>
        </w:rPr>
        <w:t>Accordingly, the below proposal is made:</w:t>
      </w:r>
    </w:p>
    <w:p w:rsidR="00D45C4C" w:rsidRDefault="00BD5CFE">
      <w:pPr>
        <w:rPr>
          <w:rFonts w:ascii="Times New Roman" w:hAnsi="Times New Roman"/>
          <w:b/>
          <w:lang w:val="en-GB"/>
        </w:rPr>
      </w:pPr>
      <w:r>
        <w:rPr>
          <w:rFonts w:ascii="Times New Roman" w:hAnsi="Times New Roman"/>
          <w:b/>
          <w:lang w:val="en-GB"/>
        </w:rPr>
        <w:t>Proposal 1: RAN2 to confirm the intended UE behaviour for the case that the overlapped data and SR are of equal L1 priority and SR is prioritized in MAC, i.e. whether the MAC can instruct PHY for SR transmission.</w:t>
      </w:r>
    </w:p>
    <w:p w:rsidR="00D45C4C" w:rsidRDefault="00BD5CFE">
      <w:pPr>
        <w:spacing w:before="240" w:after="0"/>
        <w:rPr>
          <w:rFonts w:ascii="Times New Roman" w:hAnsi="Times New Roman"/>
          <w:b/>
        </w:rPr>
      </w:pPr>
      <w:bookmarkStart w:id="389" w:name="OLE_LINK12"/>
      <w:r>
        <w:rPr>
          <w:rFonts w:ascii="Times New Roman" w:hAnsi="Times New Roman"/>
          <w:b/>
        </w:rPr>
        <w:lastRenderedPageBreak/>
        <w:t>Q3: Which below option on the intended UE behavior companies agree with, for the case when SR and data overlap with equal L1 priority and SR is prioritized in MAC?</w:t>
      </w:r>
    </w:p>
    <w:p w:rsidR="00D45C4C" w:rsidRDefault="00BD5CFE">
      <w:pPr>
        <w:spacing w:before="240" w:after="0"/>
        <w:rPr>
          <w:rFonts w:ascii="Times New Roman" w:hAnsi="Times New Roman"/>
          <w:b/>
        </w:rPr>
      </w:pPr>
      <w:r>
        <w:rPr>
          <w:rFonts w:ascii="Times New Roman" w:hAnsi="Times New Roman"/>
          <w:b/>
        </w:rPr>
        <w:t>Option 1: MAC can instruct PHY for SR transmission</w:t>
      </w:r>
    </w:p>
    <w:p w:rsidR="00D45C4C" w:rsidRDefault="00BD5CFE">
      <w:pPr>
        <w:spacing w:before="240" w:after="0"/>
        <w:rPr>
          <w:rFonts w:ascii="Times New Roman" w:hAnsi="Times New Roman"/>
          <w:b/>
        </w:rPr>
      </w:pPr>
      <w:r>
        <w:rPr>
          <w:rFonts w:ascii="Times New Roman" w:hAnsi="Times New Roman"/>
          <w:b/>
        </w:rPr>
        <w:t>Option 2: MAC deliver only the data to PHY for transmission</w:t>
      </w:r>
    </w:p>
    <w:p w:rsidR="00D45C4C" w:rsidRDefault="00BD5CFE">
      <w:pPr>
        <w:spacing w:before="240" w:after="0"/>
        <w:rPr>
          <w:rFonts w:ascii="Times New Roman" w:hAnsi="Times New Roman"/>
          <w:b/>
        </w:rPr>
      </w:pPr>
      <w:r>
        <w:rPr>
          <w:rFonts w:ascii="Times New Roman" w:hAnsi="Times New Roman"/>
          <w:b/>
        </w:rPr>
        <w:t xml:space="preserve">Other option(s): </w:t>
      </w:r>
    </w:p>
    <w:p w:rsidR="00D45C4C" w:rsidRDefault="00D45C4C">
      <w:pPr>
        <w:spacing w:before="240" w:after="0"/>
        <w:rPr>
          <w:rFonts w:ascii="Times New Roman" w:hAnsi="Times New Roman"/>
          <w:b/>
        </w:rPr>
      </w:pPr>
    </w:p>
    <w:tbl>
      <w:tblPr>
        <w:tblStyle w:val="TableGrid"/>
        <w:tblW w:w="0" w:type="auto"/>
        <w:tblLook w:val="04A0" w:firstRow="1" w:lastRow="0" w:firstColumn="1" w:lastColumn="0" w:noHBand="0" w:noVBand="1"/>
      </w:tblPr>
      <w:tblGrid>
        <w:gridCol w:w="1980"/>
        <w:gridCol w:w="1652"/>
        <w:gridCol w:w="5997"/>
      </w:tblGrid>
      <w:tr w:rsidR="00D45C4C">
        <w:tc>
          <w:tcPr>
            <w:tcW w:w="1980" w:type="dxa"/>
            <w:shd w:val="clear" w:color="auto" w:fill="BFBFBF" w:themeFill="background1" w:themeFillShade="BF"/>
            <w:vAlign w:val="center"/>
          </w:tcPr>
          <w:p w:rsidR="00D45C4C" w:rsidRDefault="00BD5CFE">
            <w:pPr>
              <w:pStyle w:val="BodyText"/>
              <w:jc w:val="center"/>
              <w:rPr>
                <w:b/>
                <w:bCs/>
              </w:rPr>
            </w:pPr>
            <w:r>
              <w:rPr>
                <w:b/>
                <w:bCs/>
              </w:rPr>
              <w:t>Company</w:t>
            </w:r>
          </w:p>
        </w:tc>
        <w:tc>
          <w:tcPr>
            <w:tcW w:w="1652" w:type="dxa"/>
            <w:shd w:val="clear" w:color="auto" w:fill="BFBFBF" w:themeFill="background1" w:themeFillShade="BF"/>
            <w:vAlign w:val="center"/>
          </w:tcPr>
          <w:p w:rsidR="00D45C4C" w:rsidRDefault="00BD5CFE">
            <w:pPr>
              <w:pStyle w:val="BodyText"/>
              <w:jc w:val="center"/>
              <w:rPr>
                <w:b/>
                <w:bCs/>
              </w:rPr>
            </w:pPr>
            <w:r>
              <w:rPr>
                <w:b/>
                <w:bCs/>
              </w:rPr>
              <w:t>Option</w:t>
            </w:r>
          </w:p>
        </w:tc>
        <w:tc>
          <w:tcPr>
            <w:tcW w:w="5997" w:type="dxa"/>
            <w:shd w:val="clear" w:color="auto" w:fill="BFBFBF" w:themeFill="background1" w:themeFillShade="BF"/>
          </w:tcPr>
          <w:p w:rsidR="00D45C4C" w:rsidRDefault="00BD5CFE">
            <w:pPr>
              <w:pStyle w:val="BodyText"/>
              <w:jc w:val="center"/>
              <w:rPr>
                <w:b/>
                <w:bCs/>
              </w:rPr>
            </w:pPr>
            <w:r>
              <w:rPr>
                <w:b/>
                <w:bCs/>
              </w:rPr>
              <w:t>Comments</w:t>
            </w:r>
          </w:p>
        </w:tc>
      </w:tr>
      <w:tr w:rsidR="00D45C4C">
        <w:tc>
          <w:tcPr>
            <w:tcW w:w="1980" w:type="dxa"/>
            <w:vAlign w:val="center"/>
          </w:tcPr>
          <w:p w:rsidR="00D45C4C" w:rsidRPr="00D45C4C" w:rsidRDefault="00BD5CFE">
            <w:pPr>
              <w:jc w:val="center"/>
              <w:rPr>
                <w:rFonts w:eastAsia="Malgun Gothic" w:cs="Arial"/>
                <w:lang w:eastAsia="ko-KR"/>
                <w:rPrChange w:id="390" w:author="seungjune.yi" w:date="2020-11-04T21:12:00Z">
                  <w:rPr>
                    <w:rFonts w:cs="Arial"/>
                  </w:rPr>
                </w:rPrChange>
              </w:rPr>
            </w:pPr>
            <w:ins w:id="391" w:author="seungjune.yi" w:date="2020-11-04T21:12:00Z">
              <w:r>
                <w:rPr>
                  <w:rFonts w:eastAsia="Malgun Gothic" w:cs="Arial" w:hint="eastAsia"/>
                  <w:lang w:eastAsia="ko-KR"/>
                </w:rPr>
                <w:t>LG</w:t>
              </w:r>
            </w:ins>
          </w:p>
        </w:tc>
        <w:tc>
          <w:tcPr>
            <w:tcW w:w="1652" w:type="dxa"/>
            <w:vAlign w:val="center"/>
          </w:tcPr>
          <w:p w:rsidR="00D45C4C" w:rsidRPr="00D45C4C" w:rsidRDefault="00BD5CFE">
            <w:pPr>
              <w:keepNext/>
              <w:keepLines/>
              <w:pBdr>
                <w:top w:val="single" w:sz="12" w:space="3" w:color="auto"/>
              </w:pBdr>
              <w:tabs>
                <w:tab w:val="left" w:pos="432"/>
              </w:tabs>
              <w:spacing w:before="240"/>
              <w:ind w:left="1134" w:hanging="1134"/>
              <w:jc w:val="center"/>
              <w:rPr>
                <w:rFonts w:eastAsia="Malgun Gothic" w:cs="Arial"/>
                <w:lang w:eastAsia="ko-KR"/>
                <w:rPrChange w:id="392" w:author="seungjune.yi" w:date="2020-11-04T21:22:00Z">
                  <w:rPr>
                    <w:rFonts w:cs="Arial"/>
                    <w:sz w:val="36"/>
                    <w:lang w:eastAsia="en-US"/>
                  </w:rPr>
                </w:rPrChange>
              </w:rPr>
            </w:pPr>
            <w:ins w:id="393" w:author="seungjune.yi" w:date="2020-11-04T21:22:00Z">
              <w:r>
                <w:rPr>
                  <w:rFonts w:eastAsia="Malgun Gothic" w:cs="Arial" w:hint="eastAsia"/>
                  <w:lang w:eastAsia="ko-KR"/>
                </w:rPr>
                <w:t>1</w:t>
              </w:r>
            </w:ins>
          </w:p>
        </w:tc>
        <w:tc>
          <w:tcPr>
            <w:tcW w:w="5997" w:type="dxa"/>
          </w:tcPr>
          <w:p w:rsidR="00D45C4C" w:rsidRPr="00D45C4C" w:rsidRDefault="00BD5CFE">
            <w:pPr>
              <w:keepNext/>
              <w:keepLines/>
              <w:pBdr>
                <w:top w:val="single" w:sz="12" w:space="3" w:color="auto"/>
              </w:pBdr>
              <w:tabs>
                <w:tab w:val="left" w:pos="432"/>
              </w:tabs>
              <w:spacing w:before="240"/>
              <w:ind w:left="1134" w:hanging="1134"/>
              <w:rPr>
                <w:rFonts w:eastAsia="Malgun Gothic" w:cs="Arial"/>
                <w:lang w:eastAsia="ko-KR"/>
                <w:rPrChange w:id="394" w:author="seungjune.yi" w:date="2020-11-04T21:23:00Z">
                  <w:rPr>
                    <w:rFonts w:cs="Arial"/>
                    <w:sz w:val="36"/>
                    <w:lang w:eastAsia="en-US"/>
                  </w:rPr>
                </w:rPrChange>
              </w:rPr>
            </w:pPr>
            <w:ins w:id="395" w:author="seungjune.yi" w:date="2020-11-04T21:23:00Z">
              <w:r>
                <w:rPr>
                  <w:rFonts w:eastAsia="Malgun Gothic" w:cs="Arial" w:hint="eastAsia"/>
                  <w:lang w:eastAsia="ko-KR"/>
                </w:rPr>
                <w:t>We think there is no problem to send SR in PHY layer</w:t>
              </w:r>
            </w:ins>
            <w:ins w:id="396" w:author="seungjune.yi" w:date="2020-11-04T21:24:00Z">
              <w:r>
                <w:rPr>
                  <w:rFonts w:eastAsia="Malgun Gothic" w:cs="Arial"/>
                  <w:lang w:eastAsia="ko-KR"/>
                </w:rPr>
                <w:t xml:space="preserve"> if MAC instructs SR transmission without delivering data</w:t>
              </w:r>
            </w:ins>
            <w:ins w:id="397" w:author="seungjune.yi" w:date="2020-11-04T21:23:00Z">
              <w:r>
                <w:rPr>
                  <w:rFonts w:eastAsia="Malgun Gothic" w:cs="Arial" w:hint="eastAsia"/>
                  <w:lang w:eastAsia="ko-KR"/>
                </w:rPr>
                <w:t xml:space="preserve">. </w:t>
              </w:r>
            </w:ins>
          </w:p>
        </w:tc>
      </w:tr>
      <w:tr w:rsidR="00D45C4C">
        <w:tc>
          <w:tcPr>
            <w:tcW w:w="1980" w:type="dxa"/>
            <w:vAlign w:val="center"/>
          </w:tcPr>
          <w:p w:rsidR="00D45C4C" w:rsidRDefault="00BD5CFE">
            <w:pPr>
              <w:jc w:val="center"/>
              <w:rPr>
                <w:rFonts w:cs="Arial"/>
              </w:rPr>
            </w:pPr>
            <w:ins w:id="398" w:author="Nokia" w:date="2020-11-04T14:31:00Z">
              <w:r>
                <w:rPr>
                  <w:rFonts w:cs="Arial"/>
                </w:rPr>
                <w:t>Nokia</w:t>
              </w:r>
            </w:ins>
          </w:p>
        </w:tc>
        <w:tc>
          <w:tcPr>
            <w:tcW w:w="1652" w:type="dxa"/>
            <w:vAlign w:val="center"/>
          </w:tcPr>
          <w:p w:rsidR="00D45C4C" w:rsidRDefault="00BD5CFE">
            <w:pPr>
              <w:jc w:val="center"/>
              <w:rPr>
                <w:rFonts w:cs="Arial"/>
              </w:rPr>
            </w:pPr>
            <w:ins w:id="399" w:author="Nokia" w:date="2020-11-04T14:31:00Z">
              <w:r>
                <w:rPr>
                  <w:rFonts w:cs="Arial"/>
                </w:rPr>
                <w:t>1</w:t>
              </w:r>
            </w:ins>
          </w:p>
        </w:tc>
        <w:tc>
          <w:tcPr>
            <w:tcW w:w="5997" w:type="dxa"/>
          </w:tcPr>
          <w:p w:rsidR="00D45C4C" w:rsidRDefault="00BD5CFE">
            <w:pPr>
              <w:rPr>
                <w:rFonts w:cs="Arial"/>
              </w:rPr>
            </w:pPr>
            <w:ins w:id="400" w:author="Nokia" w:date="2020-11-04T14:31:00Z">
              <w:r>
                <w:rPr>
                  <w:rFonts w:cs="Arial"/>
                </w:rPr>
                <w:t>Since the SR has higher LCH priority than the UL grant, we should deliver SR only</w:t>
              </w:r>
            </w:ins>
            <w:ins w:id="401" w:author="Nokia" w:date="2020-11-04T14:32:00Z">
              <w:r>
                <w:rPr>
                  <w:rFonts w:cs="Arial"/>
                </w:rPr>
                <w:t xml:space="preserve">. This way we </w:t>
              </w:r>
            </w:ins>
            <w:ins w:id="402" w:author="Nokia" w:date="2020-11-04T14:46:00Z">
              <w:r>
                <w:rPr>
                  <w:rFonts w:cs="Arial"/>
                </w:rPr>
                <w:t xml:space="preserve">can </w:t>
              </w:r>
            </w:ins>
            <w:ins w:id="403" w:author="Nokia" w:date="2020-11-04T14:32:00Z">
              <w:r>
                <w:rPr>
                  <w:rFonts w:cs="Arial"/>
                </w:rPr>
                <w:t xml:space="preserve">have a MAC behavior </w:t>
              </w:r>
            </w:ins>
            <w:ins w:id="404" w:author="Nokia" w:date="2020-11-04T14:46:00Z">
              <w:r>
                <w:rPr>
                  <w:rFonts w:cs="Arial"/>
                </w:rPr>
                <w:t>that is consistent with</w:t>
              </w:r>
            </w:ins>
            <w:ins w:id="405" w:author="Nokia" w:date="2020-11-04T14:32:00Z">
              <w:r>
                <w:rPr>
                  <w:rFonts w:cs="Arial"/>
                </w:rPr>
                <w:t xml:space="preserve"> data </w:t>
              </w:r>
              <w:proofErr w:type="spellStart"/>
              <w:r>
                <w:rPr>
                  <w:rFonts w:cs="Arial"/>
                </w:rPr>
                <w:t>v.s</w:t>
              </w:r>
              <w:proofErr w:type="spellEnd"/>
              <w:r>
                <w:rPr>
                  <w:rFonts w:cs="Arial"/>
                </w:rPr>
                <w:t>. data conflict</w:t>
              </w:r>
            </w:ins>
            <w:ins w:id="406" w:author="Nokia" w:date="2020-11-04T14:46:00Z">
              <w:r>
                <w:rPr>
                  <w:rFonts w:cs="Arial"/>
                </w:rPr>
                <w:t>, i.e. deliver the one with</w:t>
              </w:r>
            </w:ins>
            <w:ins w:id="407" w:author="Nokia" w:date="2020-11-04T14:47:00Z">
              <w:r>
                <w:rPr>
                  <w:rFonts w:cs="Arial"/>
                </w:rPr>
                <w:t xml:space="preserve"> higher LCH priority</w:t>
              </w:r>
            </w:ins>
            <w:ins w:id="408" w:author="Nokia" w:date="2020-11-04T14:32:00Z">
              <w:r>
                <w:rPr>
                  <w:rFonts w:cs="Arial"/>
                </w:rPr>
                <w:t>.</w:t>
              </w:r>
            </w:ins>
          </w:p>
        </w:tc>
      </w:tr>
      <w:tr w:rsidR="00D45C4C">
        <w:tc>
          <w:tcPr>
            <w:tcW w:w="1980" w:type="dxa"/>
            <w:vAlign w:val="center"/>
          </w:tcPr>
          <w:p w:rsidR="00D45C4C" w:rsidRPr="00D45C4C" w:rsidRDefault="00BD5CFE">
            <w:pPr>
              <w:keepNext/>
              <w:keepLines/>
              <w:pBdr>
                <w:top w:val="single" w:sz="12" w:space="3" w:color="auto"/>
              </w:pBdr>
              <w:tabs>
                <w:tab w:val="left" w:pos="432"/>
              </w:tabs>
              <w:spacing w:before="240"/>
              <w:ind w:left="1134" w:hanging="1134"/>
              <w:jc w:val="center"/>
              <w:rPr>
                <w:rFonts w:eastAsia="Malgun Gothic" w:cs="Arial"/>
                <w:lang w:eastAsia="ko-KR"/>
                <w:rPrChange w:id="409" w:author="Sangkyu Baek" w:date="2020-11-05T00:39:00Z">
                  <w:rPr>
                    <w:rFonts w:cs="Arial"/>
                    <w:sz w:val="36"/>
                    <w:lang w:eastAsia="en-US"/>
                  </w:rPr>
                </w:rPrChange>
              </w:rPr>
            </w:pPr>
            <w:ins w:id="410" w:author="Sangkyu Baek" w:date="2020-11-05T00:39:00Z">
              <w:r>
                <w:rPr>
                  <w:rFonts w:eastAsia="Malgun Gothic" w:cs="Arial" w:hint="eastAsia"/>
                  <w:lang w:eastAsia="ko-KR"/>
                </w:rPr>
                <w:t>Samsung</w:t>
              </w:r>
            </w:ins>
          </w:p>
        </w:tc>
        <w:tc>
          <w:tcPr>
            <w:tcW w:w="1652" w:type="dxa"/>
            <w:vAlign w:val="center"/>
          </w:tcPr>
          <w:p w:rsidR="00D45C4C" w:rsidRPr="00D45C4C" w:rsidRDefault="00BD5CFE">
            <w:pPr>
              <w:keepNext/>
              <w:keepLines/>
              <w:pBdr>
                <w:top w:val="single" w:sz="12" w:space="3" w:color="auto"/>
              </w:pBdr>
              <w:tabs>
                <w:tab w:val="left" w:pos="432"/>
              </w:tabs>
              <w:spacing w:before="240"/>
              <w:ind w:left="1134" w:hanging="1134"/>
              <w:jc w:val="center"/>
              <w:rPr>
                <w:rFonts w:eastAsia="Malgun Gothic" w:cs="Arial"/>
                <w:lang w:eastAsia="ko-KR"/>
                <w:rPrChange w:id="411" w:author="Sangkyu Baek" w:date="2020-11-05T00:39:00Z">
                  <w:rPr>
                    <w:rFonts w:cs="Arial"/>
                    <w:sz w:val="36"/>
                    <w:lang w:eastAsia="en-US"/>
                  </w:rPr>
                </w:rPrChange>
              </w:rPr>
            </w:pPr>
            <w:ins w:id="412" w:author="Sangkyu Baek" w:date="2020-11-05T00:39:00Z">
              <w:r>
                <w:rPr>
                  <w:rFonts w:eastAsia="Malgun Gothic" w:cs="Arial" w:hint="eastAsia"/>
                  <w:lang w:eastAsia="ko-KR"/>
                </w:rPr>
                <w:t>1</w:t>
              </w:r>
            </w:ins>
          </w:p>
        </w:tc>
        <w:tc>
          <w:tcPr>
            <w:tcW w:w="5997" w:type="dxa"/>
          </w:tcPr>
          <w:p w:rsidR="00D45C4C" w:rsidRPr="00D45C4C" w:rsidRDefault="00BD5CFE">
            <w:pPr>
              <w:keepNext/>
              <w:keepLines/>
              <w:pBdr>
                <w:top w:val="single" w:sz="12" w:space="3" w:color="auto"/>
              </w:pBdr>
              <w:tabs>
                <w:tab w:val="left" w:pos="432"/>
              </w:tabs>
              <w:spacing w:before="240"/>
              <w:ind w:left="1134" w:hanging="1134"/>
              <w:rPr>
                <w:rFonts w:eastAsia="Malgun Gothic" w:cs="Arial"/>
                <w:lang w:eastAsia="ko-KR"/>
                <w:rPrChange w:id="413" w:author="Sangkyu Baek" w:date="2020-11-05T00:41:00Z">
                  <w:rPr>
                    <w:rFonts w:cs="Arial"/>
                    <w:sz w:val="36"/>
                    <w:lang w:eastAsia="en-US"/>
                  </w:rPr>
                </w:rPrChange>
              </w:rPr>
            </w:pPr>
            <w:ins w:id="414" w:author="Sangkyu Baek" w:date="2020-11-05T00:41:00Z">
              <w:r>
                <w:rPr>
                  <w:rFonts w:eastAsia="Malgun Gothic" w:cs="Arial"/>
                  <w:lang w:eastAsia="ko-KR"/>
                </w:rPr>
                <w:t>LCH based prioritization didn’t assume PHY prioritization. So, we can say that we already considered the equal PHY priority case as a baseline.</w:t>
              </w:r>
            </w:ins>
          </w:p>
        </w:tc>
      </w:tr>
      <w:tr w:rsidR="00D45C4C">
        <w:tc>
          <w:tcPr>
            <w:tcW w:w="1980" w:type="dxa"/>
            <w:vAlign w:val="center"/>
          </w:tcPr>
          <w:p w:rsidR="00D45C4C" w:rsidRDefault="00BD5CFE">
            <w:pPr>
              <w:jc w:val="center"/>
              <w:rPr>
                <w:rFonts w:cs="Arial"/>
              </w:rPr>
            </w:pPr>
            <w:ins w:id="415" w:author="Ericsson" w:date="2020-11-04T17:20:00Z">
              <w:r>
                <w:rPr>
                  <w:rFonts w:cs="Arial"/>
                </w:rPr>
                <w:t>Ericsson</w:t>
              </w:r>
            </w:ins>
          </w:p>
        </w:tc>
        <w:tc>
          <w:tcPr>
            <w:tcW w:w="1652" w:type="dxa"/>
            <w:vAlign w:val="center"/>
          </w:tcPr>
          <w:p w:rsidR="00D45C4C" w:rsidRDefault="00BD5CFE">
            <w:pPr>
              <w:jc w:val="center"/>
              <w:rPr>
                <w:rFonts w:cs="Arial"/>
              </w:rPr>
            </w:pPr>
            <w:ins w:id="416" w:author="Ericsson" w:date="2020-11-04T17:20:00Z">
              <w:r>
                <w:rPr>
                  <w:rFonts w:cs="Arial"/>
                </w:rPr>
                <w:t>2</w:t>
              </w:r>
            </w:ins>
          </w:p>
        </w:tc>
        <w:tc>
          <w:tcPr>
            <w:tcW w:w="5997" w:type="dxa"/>
          </w:tcPr>
          <w:p w:rsidR="00D45C4C" w:rsidRDefault="00BD5CFE">
            <w:pPr>
              <w:spacing w:after="180"/>
              <w:jc w:val="left"/>
              <w:rPr>
                <w:ins w:id="417" w:author="Ericsson" w:date="2020-11-04T17:20:00Z"/>
                <w:rFonts w:eastAsia="Times New Roman" w:cs="Arial"/>
                <w:lang w:val="en-GB" w:eastAsia="ko-KR"/>
              </w:rPr>
            </w:pPr>
            <w:ins w:id="418" w:author="Ericsson" w:date="2020-11-04T17:20:00Z">
              <w:r>
                <w:rPr>
                  <w:rFonts w:eastAsia="Times New Roman" w:cs="Arial"/>
                  <w:lang w:val="en-GB" w:eastAsia="ko-KR"/>
                </w:rPr>
                <w:t>The intention is the option 2, with the understanding that equal L1 priority of SR and PUSCH cannot be transmitted together in PHY (pending confirmation by RAN1). The below highlighted part is added in the last meeting to prevent option 1 (i.e., instructs an SR that is not transmitted anyhow by PHY)</w:t>
              </w:r>
            </w:ins>
          </w:p>
          <w:p w:rsidR="00D45C4C" w:rsidRDefault="00BD5CFE">
            <w:pPr>
              <w:spacing w:after="180"/>
              <w:ind w:left="1135" w:hanging="284"/>
              <w:jc w:val="left"/>
              <w:rPr>
                <w:ins w:id="419" w:author="Ericsson" w:date="2020-11-04T17:20:00Z"/>
                <w:rFonts w:ascii="Times New Roman" w:eastAsia="Times New Roman" w:hAnsi="Times New Roman"/>
                <w:lang w:val="en-GB" w:eastAsia="ja-JP"/>
              </w:rPr>
            </w:pPr>
            <w:ins w:id="420" w:author="Ericsson" w:date="2020-11-04T17:20:00Z">
              <w:r>
                <w:rPr>
                  <w:rFonts w:ascii="Times New Roman" w:eastAsia="Times New Roman" w:hAnsi="Times New Roman"/>
                  <w:lang w:val="en-GB" w:eastAsia="ko-KR"/>
                </w:rPr>
                <w:t>3&gt;</w:t>
              </w:r>
              <w:r>
                <w:rPr>
                  <w:rFonts w:ascii="Times New Roman" w:eastAsia="Times New Roman" w:hAnsi="Times New Roman"/>
                  <w:lang w:val="en-GB" w:eastAsia="ko-KR"/>
                </w:rPr>
                <w:tab/>
                <w:t xml:space="preserve">if the MAC entity is configured with </w:t>
              </w:r>
              <w:proofErr w:type="spellStart"/>
              <w:r>
                <w:rPr>
                  <w:rFonts w:ascii="Times New Roman" w:eastAsia="Times New Roman" w:hAnsi="Times New Roman"/>
                  <w:i/>
                  <w:lang w:val="en-GB" w:eastAsia="ko-KR"/>
                </w:rPr>
                <w:t>lch-basedPrioritization</w:t>
              </w:r>
              <w:proofErr w:type="spellEnd"/>
              <w:r>
                <w:rPr>
                  <w:rFonts w:ascii="Times New Roman" w:eastAsia="Times New Roman" w:hAnsi="Times New Roman"/>
                  <w:lang w:val="en-GB" w:eastAsia="ko-KR"/>
                </w:rPr>
                <w:t xml:space="preserve">, and the PUCCH resource for the SR transmission occasion does not overlap with an uplink grant received in a Random Access Response nor with the PUSCH duration of a MSGA payload, and the PUCCH resource for the SR transmission occasion </w:t>
              </w:r>
              <w:r>
                <w:rPr>
                  <w:rFonts w:ascii="Times New Roman" w:eastAsia="Times New Roman" w:hAnsi="Times New Roman"/>
                  <w:lang w:val="en-GB" w:eastAsia="ja-JP"/>
                </w:rPr>
                <w:t xml:space="preserve">for the pending SR triggered as </w:t>
              </w:r>
              <w:proofErr w:type="spellStart"/>
              <w:r>
                <w:rPr>
                  <w:rFonts w:ascii="Times New Roman" w:eastAsia="Times New Roman" w:hAnsi="Times New Roman"/>
                  <w:lang w:val="en-GB" w:eastAsia="ja-JP"/>
                </w:rPr>
                <w:t>specfied</w:t>
              </w:r>
              <w:proofErr w:type="spellEnd"/>
              <w:r>
                <w:rPr>
                  <w:rFonts w:ascii="Times New Roman" w:eastAsia="Times New Roman" w:hAnsi="Times New Roman"/>
                  <w:lang w:val="en-GB" w:eastAsia="ja-JP"/>
                </w:rPr>
                <w:t xml:space="preserve"> in clause 5.4.5 </w:t>
              </w:r>
              <w:r>
                <w:rPr>
                  <w:rFonts w:ascii="Times New Roman" w:eastAsia="Times New Roman" w:hAnsi="Times New Roman"/>
                  <w:lang w:val="en-GB" w:eastAsia="ko-KR"/>
                </w:rPr>
                <w:t xml:space="preserve">overlaps with any other UL-SCH resource(s), </w:t>
              </w:r>
              <w:r>
                <w:rPr>
                  <w:rFonts w:ascii="Times New Roman" w:eastAsia="Times New Roman" w:hAnsi="Times New Roman"/>
                  <w:highlight w:val="yellow"/>
                  <w:lang w:val="en-GB" w:eastAsia="ko-KR"/>
                </w:rPr>
                <w:t>and the physical layer can signal the SR on one valid PUCCH resource for SR,</w:t>
              </w:r>
              <w:r>
                <w:rPr>
                  <w:rFonts w:ascii="Times New Roman" w:eastAsia="Times New Roman" w:hAnsi="Times New Roman"/>
                  <w:lang w:val="en-GB" w:eastAsia="ko-KR"/>
                </w:rPr>
                <w:t xml:space="preserve"> and the priority of the logical channel that triggered SR is higher than the priority of the uplink grant(s) for any UL-SCH resource(s) where the uplink grant was not already de-prioritized, and the priority of the uplink grant is determined as specified in clause 5.4.1; or</w:t>
              </w:r>
            </w:ins>
          </w:p>
          <w:p w:rsidR="00D45C4C" w:rsidRDefault="00BD5CFE">
            <w:pPr>
              <w:rPr>
                <w:rFonts w:cs="Arial"/>
              </w:rPr>
            </w:pPr>
            <w:ins w:id="421" w:author="Ericsson" w:date="2020-11-04T17:20:00Z">
              <w:r>
                <w:rPr>
                  <w:rFonts w:cs="Arial"/>
                </w:rPr>
                <w:t>We are open to discuss how to resolve the discrepancy between RAN1 and RAN2 specs so that the intention is captured, with least spec change efforts.</w:t>
              </w:r>
            </w:ins>
          </w:p>
        </w:tc>
      </w:tr>
      <w:tr w:rsidR="00D45C4C">
        <w:tc>
          <w:tcPr>
            <w:tcW w:w="1980" w:type="dxa"/>
            <w:vAlign w:val="center"/>
          </w:tcPr>
          <w:p w:rsidR="00D45C4C" w:rsidRDefault="00BD5CFE">
            <w:pPr>
              <w:jc w:val="center"/>
              <w:rPr>
                <w:rFonts w:cs="Arial"/>
              </w:rPr>
            </w:pPr>
            <w:ins w:id="422" w:author="肖芳英(Xiao Fangying)" w:date="2020-11-05T10:40:00Z">
              <w:r>
                <w:rPr>
                  <w:rFonts w:cs="Arial" w:hint="eastAsia"/>
                </w:rPr>
                <w:t>Sharp</w:t>
              </w:r>
            </w:ins>
          </w:p>
        </w:tc>
        <w:tc>
          <w:tcPr>
            <w:tcW w:w="1652" w:type="dxa"/>
            <w:vAlign w:val="center"/>
          </w:tcPr>
          <w:p w:rsidR="00D45C4C" w:rsidRDefault="00BD5CFE">
            <w:pPr>
              <w:jc w:val="center"/>
              <w:rPr>
                <w:rFonts w:cs="Arial"/>
              </w:rPr>
            </w:pPr>
            <w:ins w:id="423" w:author="肖芳英(Xiao Fangying)" w:date="2020-11-05T10:40:00Z">
              <w:r>
                <w:rPr>
                  <w:rFonts w:cs="Arial" w:hint="eastAsia"/>
                </w:rPr>
                <w:t>1</w:t>
              </w:r>
            </w:ins>
          </w:p>
        </w:tc>
        <w:tc>
          <w:tcPr>
            <w:tcW w:w="5997" w:type="dxa"/>
          </w:tcPr>
          <w:p w:rsidR="00D45C4C" w:rsidRDefault="00BD5CFE">
            <w:pPr>
              <w:spacing w:before="120" w:after="0"/>
              <w:jc w:val="left"/>
              <w:rPr>
                <w:ins w:id="424" w:author="肖芳英(Xiao Fangying)" w:date="2020-11-05T10:42:00Z"/>
                <w:rFonts w:ascii="Times New Roman" w:hAnsi="Times New Roman"/>
                <w:lang w:val="en-GB"/>
              </w:rPr>
            </w:pPr>
            <w:ins w:id="425" w:author="肖芳英(Xiao Fangying)" w:date="2020-11-05T10:43:00Z">
              <w:r>
                <w:rPr>
                  <w:rFonts w:ascii="Times New Roman" w:hAnsi="Times New Roman"/>
                  <w:lang w:val="en-GB"/>
                </w:rPr>
                <w:t>T</w:t>
              </w:r>
              <w:r>
                <w:rPr>
                  <w:rFonts w:ascii="Times New Roman" w:hAnsi="Times New Roman" w:hint="eastAsia"/>
                  <w:lang w:val="en-GB"/>
                </w:rPr>
                <w:t xml:space="preserve">his is </w:t>
              </w:r>
              <w:r>
                <w:rPr>
                  <w:rFonts w:ascii="Times New Roman" w:hAnsi="Times New Roman"/>
                  <w:lang w:val="en-GB"/>
                </w:rPr>
                <w:t>the intended UE behaviour</w:t>
              </w:r>
            </w:ins>
            <w:ins w:id="426" w:author="肖芳英(Xiao Fangying)" w:date="2020-11-05T10:42:00Z">
              <w:r>
                <w:rPr>
                  <w:rFonts w:ascii="Times New Roman" w:hAnsi="Times New Roman" w:hint="eastAsia"/>
                  <w:lang w:val="en-GB"/>
                </w:rPr>
                <w:t xml:space="preserve"> </w:t>
              </w:r>
            </w:ins>
            <w:ins w:id="427" w:author="肖芳英(Xiao Fangying)" w:date="2020-11-05T10:44:00Z">
              <w:r>
                <w:rPr>
                  <w:rFonts w:ascii="Times New Roman" w:hAnsi="Times New Roman" w:hint="eastAsia"/>
                  <w:lang w:val="en-GB"/>
                </w:rPr>
                <w:t>of</w:t>
              </w:r>
            </w:ins>
            <w:ins w:id="428" w:author="肖芳英(Xiao Fangying)" w:date="2020-11-05T10:43:00Z">
              <w:r>
                <w:rPr>
                  <w:rFonts w:ascii="Times New Roman" w:hAnsi="Times New Roman" w:hint="eastAsia"/>
                  <w:lang w:val="en-GB"/>
                </w:rPr>
                <w:t xml:space="preserve"> the agreement</w:t>
              </w:r>
            </w:ins>
            <w:ins w:id="429" w:author="肖芳英(Xiao Fangying)" w:date="2020-11-05T10:42:00Z">
              <w:r>
                <w:rPr>
                  <w:rFonts w:ascii="Times New Roman" w:hAnsi="Times New Roman" w:hint="eastAsia"/>
                  <w:lang w:val="en-GB"/>
                </w:rPr>
                <w:t xml:space="preserve"> </w:t>
              </w:r>
            </w:ins>
            <w:ins w:id="430" w:author="肖芳英(Xiao Fangying)" w:date="2020-11-05T10:43:00Z">
              <w:r>
                <w:rPr>
                  <w:rFonts w:ascii="Times New Roman" w:hAnsi="Times New Roman" w:hint="eastAsia"/>
                  <w:lang w:val="en-GB"/>
                </w:rPr>
                <w:t xml:space="preserve">in </w:t>
              </w:r>
            </w:ins>
            <w:ins w:id="431" w:author="肖芳英(Xiao Fangying)" w:date="2020-11-05T10:42:00Z">
              <w:r>
                <w:rPr>
                  <w:rFonts w:ascii="Times New Roman" w:hAnsi="Times New Roman"/>
                  <w:lang w:val="en-GB"/>
                </w:rPr>
                <w:t xml:space="preserve">RAN2#108 meeting: </w:t>
              </w:r>
            </w:ins>
          </w:p>
          <w:p w:rsidR="00D45C4C" w:rsidRDefault="00BD5CFE">
            <w:pPr>
              <w:spacing w:before="120" w:after="0"/>
              <w:rPr>
                <w:rFonts w:cs="Arial"/>
              </w:rPr>
            </w:pPr>
            <w:ins w:id="432" w:author="肖芳英(Xiao Fangying)" w:date="2020-11-05T10:42:00Z">
              <w:r>
                <w:rPr>
                  <w:rFonts w:ascii="Times New Roman" w:hAnsi="Times New Roman"/>
                  <w:lang w:val="en-GB"/>
                </w:rPr>
                <w:t>•</w:t>
              </w:r>
              <w:r>
                <w:rPr>
                  <w:rFonts w:ascii="Times New Roman" w:hAnsi="Times New Roman"/>
                  <w:lang w:val="en-GB"/>
                </w:rPr>
                <w:tab/>
                <w:t>For the SR&amp;PUSCH with different LCH priority, MAC delivers SR or PUSCH to PHY based on the LCH priority;</w:t>
              </w:r>
            </w:ins>
          </w:p>
        </w:tc>
      </w:tr>
      <w:tr w:rsidR="00D45C4C">
        <w:tc>
          <w:tcPr>
            <w:tcW w:w="1980" w:type="dxa"/>
            <w:vAlign w:val="center"/>
          </w:tcPr>
          <w:p w:rsidR="00D45C4C" w:rsidRDefault="00BD5CFE">
            <w:pPr>
              <w:jc w:val="center"/>
              <w:rPr>
                <w:rFonts w:cs="Arial"/>
              </w:rPr>
            </w:pPr>
            <w:ins w:id="433" w:author="ZTE DF" w:date="2020-11-05T15:31:00Z">
              <w:r>
                <w:rPr>
                  <w:rFonts w:cs="Arial" w:hint="eastAsia"/>
                </w:rPr>
                <w:t>ZTE</w:t>
              </w:r>
            </w:ins>
          </w:p>
        </w:tc>
        <w:tc>
          <w:tcPr>
            <w:tcW w:w="1652" w:type="dxa"/>
            <w:vAlign w:val="center"/>
          </w:tcPr>
          <w:p w:rsidR="00D45C4C" w:rsidRDefault="00BD5CFE">
            <w:pPr>
              <w:jc w:val="center"/>
              <w:rPr>
                <w:rFonts w:cs="Arial"/>
              </w:rPr>
            </w:pPr>
            <w:ins w:id="434" w:author="ZTE DF" w:date="2020-11-05T15:39:00Z">
              <w:r>
                <w:rPr>
                  <w:rFonts w:cs="Arial" w:hint="eastAsia"/>
                </w:rPr>
                <w:t>1</w:t>
              </w:r>
            </w:ins>
          </w:p>
        </w:tc>
        <w:tc>
          <w:tcPr>
            <w:tcW w:w="5997" w:type="dxa"/>
          </w:tcPr>
          <w:p w:rsidR="00D45C4C" w:rsidRDefault="00BD5CFE">
            <w:pPr>
              <w:rPr>
                <w:ins w:id="435" w:author="ZTE DF" w:date="2020-11-05T15:37:00Z"/>
                <w:rFonts w:cs="Arial"/>
              </w:rPr>
            </w:pPr>
            <w:ins w:id="436" w:author="ZTE DF" w:date="2020-11-05T15:31:00Z">
              <w:r>
                <w:rPr>
                  <w:rFonts w:cs="Arial" w:hint="eastAsia"/>
                </w:rPr>
                <w:t>As quoted by Ericsson, since it is not clear</w:t>
              </w:r>
            </w:ins>
            <w:ins w:id="437" w:author="ZTE DF" w:date="2020-11-05T15:32:00Z">
              <w:r>
                <w:rPr>
                  <w:rFonts w:cs="Arial" w:hint="eastAsia"/>
                </w:rPr>
                <w:t xml:space="preserve"> in RAN1 whether the SR is transmitted or not, thus using of </w:t>
              </w:r>
              <w:proofErr w:type="gramStart"/>
              <w:r>
                <w:rPr>
                  <w:rFonts w:cs="Arial"/>
                </w:rPr>
                <w:t>“</w:t>
              </w:r>
              <w:r>
                <w:rPr>
                  <w:rFonts w:cs="Arial" w:hint="eastAsia"/>
                </w:rPr>
                <w:t xml:space="preserve"> the</w:t>
              </w:r>
              <w:proofErr w:type="gramEnd"/>
              <w:r>
                <w:rPr>
                  <w:rFonts w:cs="Arial" w:hint="eastAsia"/>
                </w:rPr>
                <w:t xml:space="preserve"> PHY layer can signal </w:t>
              </w:r>
              <w:r>
                <w:rPr>
                  <w:rFonts w:cs="Arial" w:hint="eastAsia"/>
                </w:rPr>
                <w:lastRenderedPageBreak/>
                <w:t>the SR on o</w:t>
              </w:r>
            </w:ins>
            <w:ins w:id="438" w:author="ZTE DF" w:date="2020-11-05T15:33:00Z">
              <w:r>
                <w:rPr>
                  <w:rFonts w:cs="Arial" w:hint="eastAsia"/>
                </w:rPr>
                <w:t>ne valid PUCCH resource for SR</w:t>
              </w:r>
              <w:r>
                <w:rPr>
                  <w:rFonts w:cs="Arial"/>
                </w:rPr>
                <w:t>”</w:t>
              </w:r>
              <w:r>
                <w:rPr>
                  <w:rFonts w:cs="Arial" w:hint="eastAsia"/>
                </w:rPr>
                <w:t xml:space="preserve"> will cause the mutual ambiguities issue.</w:t>
              </w:r>
            </w:ins>
            <w:ins w:id="439" w:author="ZTE DF" w:date="2020-11-05T15:34:00Z">
              <w:r>
                <w:rPr>
                  <w:rFonts w:cs="Arial" w:hint="eastAsia"/>
                </w:rPr>
                <w:t xml:space="preserve"> </w:t>
              </w:r>
            </w:ins>
          </w:p>
          <w:p w:rsidR="00D45C4C" w:rsidRDefault="00BD5CFE">
            <w:pPr>
              <w:rPr>
                <w:rFonts w:cs="Arial"/>
              </w:rPr>
            </w:pPr>
            <w:ins w:id="440" w:author="ZTE DF" w:date="2020-11-05T15:37:00Z">
              <w:r>
                <w:rPr>
                  <w:rFonts w:cs="Arial" w:hint="eastAsia"/>
                </w:rPr>
                <w:t xml:space="preserve">From implementation point of view, MAC can </w:t>
              </w:r>
            </w:ins>
            <w:ins w:id="441" w:author="ZTE DF" w:date="2020-11-05T15:38:00Z">
              <w:r>
                <w:rPr>
                  <w:rFonts w:cs="Arial" w:hint="eastAsia"/>
                </w:rPr>
                <w:t xml:space="preserve">always </w:t>
              </w:r>
            </w:ins>
            <w:ins w:id="442" w:author="ZTE DF" w:date="2020-11-05T15:37:00Z">
              <w:r>
                <w:rPr>
                  <w:rFonts w:cs="Arial" w:hint="eastAsia"/>
                </w:rPr>
                <w:t>generate one of them to i</w:t>
              </w:r>
            </w:ins>
            <w:ins w:id="443" w:author="ZTE DF" w:date="2020-11-05T15:38:00Z">
              <w:r>
                <w:rPr>
                  <w:rFonts w:cs="Arial" w:hint="eastAsia"/>
                </w:rPr>
                <w:t>nstruct PHY to perform transmission</w:t>
              </w:r>
            </w:ins>
            <w:ins w:id="444" w:author="ZTE DF" w:date="2020-11-05T15:39:00Z">
              <w:r>
                <w:rPr>
                  <w:rFonts w:cs="Arial" w:hint="eastAsia"/>
                </w:rPr>
                <w:t xml:space="preserve"> based on the LCH based prioritization rule.</w:t>
              </w:r>
            </w:ins>
          </w:p>
        </w:tc>
      </w:tr>
      <w:tr w:rsidR="00D45C4C">
        <w:trPr>
          <w:ins w:id="445" w:author="Huawei-Tao" w:date="2020-11-05T09:38:00Z"/>
        </w:trPr>
        <w:tc>
          <w:tcPr>
            <w:tcW w:w="1980" w:type="dxa"/>
            <w:vAlign w:val="center"/>
          </w:tcPr>
          <w:p w:rsidR="00D45C4C" w:rsidRDefault="00BD5CFE">
            <w:pPr>
              <w:jc w:val="center"/>
              <w:rPr>
                <w:ins w:id="446" w:author="Huawei-Tao" w:date="2020-11-05T09:38:00Z"/>
                <w:rFonts w:cs="Arial"/>
              </w:rPr>
            </w:pPr>
            <w:ins w:id="447" w:author="Huawei-Tao" w:date="2020-11-05T09:38:00Z">
              <w:r>
                <w:rPr>
                  <w:rFonts w:cs="Arial"/>
                </w:rPr>
                <w:lastRenderedPageBreak/>
                <w:t>Huawei</w:t>
              </w:r>
            </w:ins>
          </w:p>
        </w:tc>
        <w:tc>
          <w:tcPr>
            <w:tcW w:w="1652" w:type="dxa"/>
            <w:vAlign w:val="center"/>
          </w:tcPr>
          <w:p w:rsidR="00D45C4C" w:rsidRDefault="00BD5CFE">
            <w:pPr>
              <w:jc w:val="center"/>
              <w:rPr>
                <w:ins w:id="448" w:author="Huawei-Tao" w:date="2020-11-05T09:38:00Z"/>
                <w:rFonts w:cs="Arial"/>
              </w:rPr>
            </w:pPr>
            <w:ins w:id="449" w:author="Huawei-Tao" w:date="2020-11-05T09:38:00Z">
              <w:r>
                <w:rPr>
                  <w:rFonts w:cs="Arial"/>
                </w:rPr>
                <w:t>1</w:t>
              </w:r>
            </w:ins>
          </w:p>
        </w:tc>
        <w:tc>
          <w:tcPr>
            <w:tcW w:w="5997" w:type="dxa"/>
          </w:tcPr>
          <w:p w:rsidR="00D45C4C" w:rsidRDefault="00BD5CFE">
            <w:pPr>
              <w:rPr>
                <w:ins w:id="450" w:author="Huawei-Tao" w:date="2020-11-05T09:38:00Z"/>
                <w:rFonts w:cs="Arial"/>
              </w:rPr>
            </w:pPr>
            <w:ins w:id="451" w:author="Huawei-Tao" w:date="2020-11-05T09:38:00Z">
              <w:r>
                <w:rPr>
                  <w:rFonts w:cs="Arial"/>
                </w:rPr>
                <w:t xml:space="preserve">We agree with Nokia that SR </w:t>
              </w:r>
              <w:proofErr w:type="spellStart"/>
              <w:r>
                <w:rPr>
                  <w:rFonts w:cs="Arial"/>
                </w:rPr>
                <w:t>v.s</w:t>
              </w:r>
              <w:proofErr w:type="spellEnd"/>
              <w:r>
                <w:rPr>
                  <w:rFonts w:cs="Arial"/>
                </w:rPr>
                <w:t xml:space="preserve">. data with equal L1 priority can have a consistent behavior with data </w:t>
              </w:r>
              <w:proofErr w:type="spellStart"/>
              <w:r>
                <w:rPr>
                  <w:rFonts w:cs="Arial"/>
                </w:rPr>
                <w:t>v.s</w:t>
              </w:r>
              <w:proofErr w:type="spellEnd"/>
              <w:r>
                <w:rPr>
                  <w:rFonts w:cs="Arial"/>
                </w:rPr>
                <w:t>. data with equal L1 priority. MAC shall deliver the SR to PHY for transmission if the SR has higher LCH priority.</w:t>
              </w:r>
            </w:ins>
          </w:p>
        </w:tc>
      </w:tr>
      <w:tr w:rsidR="00D45C4C">
        <w:trPr>
          <w:ins w:id="452" w:author="OPPO" w:date="2020-11-05T17:50:00Z"/>
        </w:trPr>
        <w:tc>
          <w:tcPr>
            <w:tcW w:w="1980" w:type="dxa"/>
            <w:vAlign w:val="center"/>
          </w:tcPr>
          <w:p w:rsidR="00D45C4C" w:rsidRDefault="00BD5CFE">
            <w:pPr>
              <w:jc w:val="center"/>
              <w:rPr>
                <w:ins w:id="453" w:author="OPPO" w:date="2020-11-05T17:50:00Z"/>
                <w:rFonts w:cs="Arial"/>
              </w:rPr>
            </w:pPr>
            <w:ins w:id="454" w:author="OPPO" w:date="2020-11-05T17:50:00Z">
              <w:r>
                <w:rPr>
                  <w:rFonts w:cs="Arial" w:hint="eastAsia"/>
                </w:rPr>
                <w:t>O</w:t>
              </w:r>
              <w:r>
                <w:rPr>
                  <w:rFonts w:cs="Arial"/>
                </w:rPr>
                <w:t>PPO</w:t>
              </w:r>
            </w:ins>
          </w:p>
        </w:tc>
        <w:tc>
          <w:tcPr>
            <w:tcW w:w="1652" w:type="dxa"/>
            <w:vAlign w:val="center"/>
          </w:tcPr>
          <w:p w:rsidR="00D45C4C" w:rsidRDefault="00BD5CFE">
            <w:pPr>
              <w:jc w:val="center"/>
              <w:rPr>
                <w:ins w:id="455" w:author="OPPO" w:date="2020-11-05T17:50:00Z"/>
                <w:rFonts w:cs="Arial"/>
              </w:rPr>
            </w:pPr>
            <w:ins w:id="456" w:author="OPPO" w:date="2020-11-05T17:50:00Z">
              <w:r>
                <w:rPr>
                  <w:rFonts w:cs="Arial"/>
                </w:rPr>
                <w:t>2</w:t>
              </w:r>
            </w:ins>
          </w:p>
        </w:tc>
        <w:tc>
          <w:tcPr>
            <w:tcW w:w="5997" w:type="dxa"/>
          </w:tcPr>
          <w:p w:rsidR="00D45C4C" w:rsidRDefault="00BD5CFE">
            <w:pPr>
              <w:rPr>
                <w:ins w:id="457" w:author="OPPO" w:date="2020-11-05T17:50:00Z"/>
              </w:rPr>
            </w:pPr>
            <w:ins w:id="458" w:author="OPPO" w:date="2020-11-05T17:50:00Z">
              <w:r>
                <w:rPr>
                  <w:rFonts w:hint="eastAsia"/>
                </w:rPr>
                <w:t xml:space="preserve">According to </w:t>
              </w:r>
              <w:r>
                <w:t xml:space="preserve">the achievements in RAN1#99 meeting, the conclusions on </w:t>
              </w:r>
              <w:r>
                <w:rPr>
                  <w:rFonts w:hint="eastAsia"/>
                </w:rPr>
                <w:t>SR</w:t>
              </w:r>
              <w:r>
                <w:t xml:space="preserve"> </w:t>
              </w:r>
              <w:r>
                <w:rPr>
                  <w:rFonts w:hint="eastAsia"/>
                </w:rPr>
                <w:t>and</w:t>
              </w:r>
              <w:r>
                <w:t xml:space="preserve"> the overlapping uplink grant </w:t>
              </w:r>
              <w:r>
                <w:rPr>
                  <w:noProof/>
                </w:rPr>
                <w:t>are with same PHY priority</w:t>
              </w:r>
              <w:r>
                <w:t xml:space="preserve"> is in the following:</w:t>
              </w:r>
            </w:ins>
          </w:p>
          <w:p w:rsidR="00D45C4C" w:rsidRDefault="00BD5CFE">
            <w:pPr>
              <w:rPr>
                <w:ins w:id="459" w:author="OPPO" w:date="2020-11-05T17:50:00Z"/>
                <w:rFonts w:ascii="Times New Roman" w:hAnsi="Times New Roman"/>
                <w:i/>
              </w:rPr>
            </w:pPr>
            <w:ins w:id="460" w:author="OPPO" w:date="2020-11-05T17:50:00Z">
              <w:r>
                <w:rPr>
                  <w:rFonts w:ascii="Times New Roman" w:hAnsi="Times New Roman"/>
                  <w:i/>
                  <w:highlight w:val="green"/>
                </w:rPr>
                <w:t>Agreement</w:t>
              </w:r>
              <w:r>
                <w:rPr>
                  <w:rFonts w:ascii="Times New Roman" w:hAnsi="Times New Roman"/>
                  <w:i/>
                </w:rPr>
                <w:t>:</w:t>
              </w:r>
            </w:ins>
          </w:p>
          <w:p w:rsidR="00D45C4C" w:rsidRDefault="00BD5CFE">
            <w:pPr>
              <w:numPr>
                <w:ilvl w:val="0"/>
                <w:numId w:val="21"/>
              </w:numPr>
              <w:overflowPunct/>
              <w:autoSpaceDE/>
              <w:autoSpaceDN/>
              <w:adjustRightInd/>
              <w:spacing w:after="0" w:line="240" w:lineRule="auto"/>
              <w:textAlignment w:val="auto"/>
              <w:rPr>
                <w:ins w:id="461" w:author="OPPO" w:date="2020-11-05T17:50:00Z"/>
                <w:rFonts w:ascii="Times New Roman" w:hAnsi="Times New Roman"/>
                <w:i/>
              </w:rPr>
            </w:pPr>
            <w:ins w:id="462" w:author="OPPO" w:date="2020-11-05T17:50:00Z">
              <w:r>
                <w:rPr>
                  <w:rFonts w:ascii="Times New Roman" w:hAnsi="Times New Roman"/>
                  <w:i/>
                </w:rPr>
                <w:t xml:space="preserve">For handling the overlapped UL transmissions among low PHY priority channel/signals, reuse the Rel-15 mechanism. </w:t>
              </w:r>
            </w:ins>
          </w:p>
          <w:p w:rsidR="00D45C4C" w:rsidRDefault="00BD5CFE">
            <w:pPr>
              <w:rPr>
                <w:ins w:id="463" w:author="OPPO" w:date="2020-11-05T17:50:00Z"/>
                <w:i/>
                <w:highlight w:val="darkYellow"/>
                <w:lang w:eastAsia="x-none"/>
              </w:rPr>
            </w:pPr>
            <w:ins w:id="464" w:author="OPPO" w:date="2020-11-05T17:50:00Z">
              <w:r>
                <w:rPr>
                  <w:i/>
                  <w:highlight w:val="darkYellow"/>
                  <w:lang w:eastAsia="x-none"/>
                </w:rPr>
                <w:t>Working assumption:</w:t>
              </w:r>
            </w:ins>
          </w:p>
          <w:p w:rsidR="00D45C4C" w:rsidRDefault="00BD5CFE">
            <w:pPr>
              <w:pStyle w:val="TaskBody"/>
              <w:numPr>
                <w:ilvl w:val="0"/>
                <w:numId w:val="22"/>
              </w:numPr>
              <w:spacing w:after="180"/>
              <w:jc w:val="left"/>
              <w:textAlignment w:val="auto"/>
              <w:rPr>
                <w:ins w:id="465" w:author="OPPO" w:date="2020-11-05T17:50:00Z"/>
                <w:i/>
              </w:rPr>
            </w:pPr>
            <w:ins w:id="466" w:author="OPPO" w:date="2020-11-05T17:50:00Z">
              <w:r>
                <w:rPr>
                  <w:i/>
                </w:rPr>
                <w:t xml:space="preserve">For handling the overlapped SR with high PHY priority and PUSCH with high PHY priority, no new mechanism in Rel-16 from RAN1 perspective. </w:t>
              </w:r>
            </w:ins>
          </w:p>
          <w:p w:rsidR="00D45C4C" w:rsidRDefault="00BD5CFE">
            <w:pPr>
              <w:pStyle w:val="TaskBody"/>
              <w:numPr>
                <w:ilvl w:val="1"/>
                <w:numId w:val="22"/>
              </w:numPr>
              <w:spacing w:after="180"/>
              <w:jc w:val="left"/>
              <w:textAlignment w:val="auto"/>
              <w:rPr>
                <w:ins w:id="467" w:author="OPPO" w:date="2020-11-05T17:50:00Z"/>
                <w:i/>
              </w:rPr>
            </w:pPr>
            <w:ins w:id="468" w:author="OPPO" w:date="2020-11-05T17:50:00Z">
              <w:r>
                <w:rPr>
                  <w:i/>
                </w:rPr>
                <w:t>Can be revisited especially if there is update from RAN2</w:t>
              </w:r>
            </w:ins>
          </w:p>
          <w:p w:rsidR="00D45C4C" w:rsidRDefault="00BD5CFE">
            <w:pPr>
              <w:rPr>
                <w:ins w:id="469" w:author="OPPO" w:date="2020-11-05T17:50:00Z"/>
                <w:rFonts w:cs="Arial"/>
                <w:lang w:val="en-GB"/>
              </w:rPr>
            </w:pPr>
            <w:ins w:id="470" w:author="OPPO" w:date="2020-11-05T17:50:00Z">
              <w:r>
                <w:rPr>
                  <w:rFonts w:cs="Arial"/>
                  <w:lang w:val="en-GB"/>
                </w:rPr>
                <w:t>It means that only data is allowed to deliver to PHY layer, if the PHY priority is same between SR and data.</w:t>
              </w:r>
            </w:ins>
          </w:p>
        </w:tc>
      </w:tr>
      <w:tr w:rsidR="00D45C4C">
        <w:trPr>
          <w:ins w:id="471" w:author="OPPO" w:date="2020-11-05T17:50:00Z"/>
        </w:trPr>
        <w:tc>
          <w:tcPr>
            <w:tcW w:w="1980" w:type="dxa"/>
            <w:vAlign w:val="center"/>
          </w:tcPr>
          <w:p w:rsidR="00D45C4C" w:rsidRDefault="00BD5CFE">
            <w:pPr>
              <w:jc w:val="center"/>
              <w:rPr>
                <w:ins w:id="472" w:author="OPPO" w:date="2020-11-05T17:50:00Z"/>
                <w:rFonts w:cs="Arial"/>
                <w:lang w:val="en-GB"/>
              </w:rPr>
            </w:pPr>
            <w:ins w:id="473" w:author="Lenovo" w:date="2020-11-05T13:03:00Z">
              <w:r>
                <w:rPr>
                  <w:rFonts w:cs="Arial"/>
                  <w:lang w:val="en-GB"/>
                </w:rPr>
                <w:t>Lenovo</w:t>
              </w:r>
            </w:ins>
          </w:p>
        </w:tc>
        <w:tc>
          <w:tcPr>
            <w:tcW w:w="1652" w:type="dxa"/>
            <w:vAlign w:val="center"/>
          </w:tcPr>
          <w:p w:rsidR="00D45C4C" w:rsidRDefault="00BD5CFE">
            <w:pPr>
              <w:jc w:val="center"/>
              <w:rPr>
                <w:ins w:id="474" w:author="OPPO" w:date="2020-11-05T17:50:00Z"/>
                <w:rFonts w:cs="Arial"/>
              </w:rPr>
            </w:pPr>
            <w:ins w:id="475" w:author="Lenovo" w:date="2020-11-05T13:03:00Z">
              <w:r>
                <w:rPr>
                  <w:rFonts w:cs="Arial"/>
                </w:rPr>
                <w:t>1</w:t>
              </w:r>
            </w:ins>
          </w:p>
        </w:tc>
        <w:tc>
          <w:tcPr>
            <w:tcW w:w="5997" w:type="dxa"/>
          </w:tcPr>
          <w:p w:rsidR="00D45C4C" w:rsidRDefault="00BD5CFE">
            <w:pPr>
              <w:rPr>
                <w:ins w:id="476" w:author="OPPO" w:date="2020-11-05T17:50:00Z"/>
                <w:rFonts w:cs="Arial"/>
              </w:rPr>
            </w:pPr>
            <w:ins w:id="477" w:author="Lenovo" w:date="2020-11-05T13:03:00Z">
              <w:r>
                <w:rPr>
                  <w:rFonts w:cs="Arial"/>
                </w:rPr>
                <w:t xml:space="preserve">Since MAC doesn’t consider L1 priority </w:t>
              </w:r>
            </w:ins>
            <w:ins w:id="478" w:author="Lenovo" w:date="2020-11-05T13:05:00Z">
              <w:r>
                <w:rPr>
                  <w:rFonts w:cs="Arial"/>
                </w:rPr>
                <w:t xml:space="preserve">and L2 priority of SR is higher, we think that option 1 is the intended </w:t>
              </w:r>
            </w:ins>
            <w:ins w:id="479" w:author="Lenovo" w:date="2020-11-05T13:06:00Z">
              <w:r>
                <w:rPr>
                  <w:rFonts w:cs="Arial"/>
                </w:rPr>
                <w:t>behavior.</w:t>
              </w:r>
            </w:ins>
          </w:p>
        </w:tc>
      </w:tr>
      <w:tr w:rsidR="00D45C4C">
        <w:trPr>
          <w:ins w:id="480" w:author="CATT" w:date="2020-11-05T17:44:00Z"/>
        </w:trPr>
        <w:tc>
          <w:tcPr>
            <w:tcW w:w="1980" w:type="dxa"/>
            <w:vAlign w:val="center"/>
          </w:tcPr>
          <w:p w:rsidR="00D45C4C" w:rsidRDefault="00BD5CFE">
            <w:pPr>
              <w:jc w:val="center"/>
              <w:rPr>
                <w:ins w:id="481" w:author="CATT" w:date="2020-11-05T17:44:00Z"/>
                <w:rFonts w:cs="Arial"/>
                <w:lang w:val="en-GB"/>
              </w:rPr>
            </w:pPr>
            <w:ins w:id="482" w:author="CATT" w:date="2020-11-05T17:44:00Z">
              <w:r>
                <w:rPr>
                  <w:rFonts w:cs="Arial"/>
                  <w:lang w:val="en-GB"/>
                </w:rPr>
                <w:t>CATT</w:t>
              </w:r>
            </w:ins>
          </w:p>
        </w:tc>
        <w:tc>
          <w:tcPr>
            <w:tcW w:w="1652" w:type="dxa"/>
            <w:vAlign w:val="center"/>
          </w:tcPr>
          <w:p w:rsidR="00D45C4C" w:rsidRDefault="00BD5CFE">
            <w:pPr>
              <w:jc w:val="center"/>
              <w:rPr>
                <w:ins w:id="483" w:author="CATT" w:date="2020-11-05T17:44:00Z"/>
                <w:rFonts w:cs="Arial"/>
              </w:rPr>
            </w:pPr>
            <w:ins w:id="484" w:author="CATT" w:date="2020-11-05T17:44:00Z">
              <w:r>
                <w:rPr>
                  <w:rFonts w:cs="Arial"/>
                </w:rPr>
                <w:t>1</w:t>
              </w:r>
            </w:ins>
          </w:p>
        </w:tc>
        <w:tc>
          <w:tcPr>
            <w:tcW w:w="5997" w:type="dxa"/>
          </w:tcPr>
          <w:p w:rsidR="00D45C4C" w:rsidRDefault="00BD5CFE">
            <w:pPr>
              <w:rPr>
                <w:ins w:id="485" w:author="CATT" w:date="2020-11-05T17:44:00Z"/>
                <w:rFonts w:cs="Arial"/>
              </w:rPr>
            </w:pPr>
            <w:ins w:id="486" w:author="CATT" w:date="2020-11-05T17:45:00Z">
              <w:r>
                <w:rPr>
                  <w:rFonts w:cs="Arial"/>
                </w:rPr>
                <w:t xml:space="preserve">This </w:t>
              </w:r>
            </w:ins>
            <w:ins w:id="487" w:author="CATT" w:date="2020-11-05T17:46:00Z">
              <w:r>
                <w:rPr>
                  <w:rFonts w:cs="Arial"/>
                </w:rPr>
                <w:t>proposal</w:t>
              </w:r>
            </w:ins>
            <w:ins w:id="488" w:author="CATT" w:date="2020-11-05T17:45:00Z">
              <w:r>
                <w:rPr>
                  <w:rFonts w:cs="Arial"/>
                </w:rPr>
                <w:t xml:space="preserve"> extends the issue of MAC not delivering an expected PDU to PHY in the CG/DG collision case to the SR/PUSCH collision case. It should be the very same: if the SR is prioritized and MAC does not deliver the PDU, then PHY does not transmit the PUSCH and transmits PUCCH.</w:t>
              </w:r>
            </w:ins>
          </w:p>
        </w:tc>
      </w:tr>
      <w:tr w:rsidR="00D45C4C">
        <w:trPr>
          <w:ins w:id="489" w:author="InterDigital" w:date="2020-11-05T16:31:00Z"/>
        </w:trPr>
        <w:tc>
          <w:tcPr>
            <w:tcW w:w="1980" w:type="dxa"/>
            <w:vAlign w:val="center"/>
          </w:tcPr>
          <w:p w:rsidR="00D45C4C" w:rsidRDefault="00BD5CFE">
            <w:pPr>
              <w:jc w:val="center"/>
              <w:rPr>
                <w:ins w:id="490" w:author="InterDigital" w:date="2020-11-05T16:31:00Z"/>
                <w:rFonts w:cs="Arial"/>
                <w:lang w:val="en-GB"/>
              </w:rPr>
            </w:pPr>
            <w:proofErr w:type="spellStart"/>
            <w:ins w:id="491" w:author="InterDigital" w:date="2020-11-05T16:31:00Z">
              <w:r>
                <w:rPr>
                  <w:rFonts w:cs="Arial"/>
                  <w:lang w:val="en-GB"/>
                </w:rPr>
                <w:t>InterDigital</w:t>
              </w:r>
              <w:proofErr w:type="spellEnd"/>
            </w:ins>
          </w:p>
        </w:tc>
        <w:tc>
          <w:tcPr>
            <w:tcW w:w="1652" w:type="dxa"/>
            <w:vAlign w:val="center"/>
          </w:tcPr>
          <w:p w:rsidR="00D45C4C" w:rsidRDefault="00BD5CFE">
            <w:pPr>
              <w:jc w:val="center"/>
              <w:rPr>
                <w:ins w:id="492" w:author="InterDigital" w:date="2020-11-05T16:31:00Z"/>
                <w:rFonts w:cs="Arial"/>
              </w:rPr>
            </w:pPr>
            <w:ins w:id="493" w:author="InterDigital" w:date="2020-11-05T16:31:00Z">
              <w:r>
                <w:rPr>
                  <w:rFonts w:cs="Arial"/>
                </w:rPr>
                <w:t>1</w:t>
              </w:r>
            </w:ins>
          </w:p>
        </w:tc>
        <w:tc>
          <w:tcPr>
            <w:tcW w:w="5997" w:type="dxa"/>
          </w:tcPr>
          <w:p w:rsidR="00D45C4C" w:rsidRDefault="00BD5CFE">
            <w:pPr>
              <w:rPr>
                <w:ins w:id="494" w:author="InterDigital" w:date="2020-11-05T16:31:00Z"/>
                <w:rFonts w:cs="Arial"/>
              </w:rPr>
            </w:pPr>
            <w:ins w:id="495" w:author="InterDigital" w:date="2020-11-05T16:32:00Z">
              <w:r>
                <w:rPr>
                  <w:rFonts w:cs="Arial"/>
                </w:rPr>
                <w:t>To be</w:t>
              </w:r>
            </w:ins>
            <w:ins w:id="496" w:author="InterDigital" w:date="2020-11-05T16:31:00Z">
              <w:r>
                <w:rPr>
                  <w:rFonts w:cs="Arial"/>
                </w:rPr>
                <w:t xml:space="preserve"> aligned with handling PUSCH collisions of the same L1 priority.</w:t>
              </w:r>
            </w:ins>
          </w:p>
        </w:tc>
      </w:tr>
      <w:tr w:rsidR="00D45C4C">
        <w:trPr>
          <w:ins w:id="497" w:author="郭彥智 Yen Chih Kuo" w:date="2020-11-06T09:50:00Z"/>
        </w:trPr>
        <w:tc>
          <w:tcPr>
            <w:tcW w:w="1980" w:type="dxa"/>
            <w:vAlign w:val="center"/>
          </w:tcPr>
          <w:p w:rsidR="00D45C4C" w:rsidRDefault="00BD5CFE">
            <w:pPr>
              <w:jc w:val="center"/>
              <w:rPr>
                <w:ins w:id="498" w:author="郭彥智 Yen Chih Kuo" w:date="2020-11-06T09:50:00Z"/>
                <w:rFonts w:eastAsia="PMingLiU" w:cs="Arial"/>
                <w:lang w:val="en-GB" w:eastAsia="zh-TW"/>
              </w:rPr>
            </w:pPr>
            <w:ins w:id="499" w:author="郭彥智 Yen Chih Kuo" w:date="2020-11-06T09:50:00Z">
              <w:r>
                <w:rPr>
                  <w:rFonts w:eastAsia="PMingLiU" w:cs="Arial" w:hint="eastAsia"/>
                  <w:lang w:val="en-GB" w:eastAsia="zh-TW"/>
                </w:rPr>
                <w:t>III</w:t>
              </w:r>
            </w:ins>
          </w:p>
        </w:tc>
        <w:tc>
          <w:tcPr>
            <w:tcW w:w="1652" w:type="dxa"/>
            <w:vAlign w:val="center"/>
          </w:tcPr>
          <w:p w:rsidR="00D45C4C" w:rsidRDefault="00BD5CFE">
            <w:pPr>
              <w:jc w:val="center"/>
              <w:rPr>
                <w:ins w:id="500" w:author="郭彥智 Yen Chih Kuo" w:date="2020-11-06T09:50:00Z"/>
                <w:rFonts w:eastAsia="PMingLiU" w:cs="Arial"/>
                <w:lang w:eastAsia="zh-TW"/>
              </w:rPr>
            </w:pPr>
            <w:ins w:id="501" w:author="郭彥智 Yen Chih Kuo" w:date="2020-11-06T09:50:00Z">
              <w:r>
                <w:rPr>
                  <w:rFonts w:eastAsia="PMingLiU" w:cs="Arial" w:hint="eastAsia"/>
                  <w:lang w:eastAsia="zh-TW"/>
                </w:rPr>
                <w:t>1</w:t>
              </w:r>
            </w:ins>
          </w:p>
        </w:tc>
        <w:tc>
          <w:tcPr>
            <w:tcW w:w="5997" w:type="dxa"/>
          </w:tcPr>
          <w:p w:rsidR="00D45C4C" w:rsidRDefault="00BD5CFE">
            <w:pPr>
              <w:rPr>
                <w:ins w:id="502" w:author="郭彥智 Yen Chih Kuo" w:date="2020-11-06T09:50:00Z"/>
                <w:rFonts w:eastAsia="PMingLiU" w:cs="Arial"/>
                <w:lang w:eastAsia="zh-TW"/>
              </w:rPr>
            </w:pPr>
            <w:ins w:id="503" w:author="郭彥智 Yen Chih Kuo" w:date="2020-11-06T10:05:00Z">
              <w:r>
                <w:rPr>
                  <w:rFonts w:eastAsia="PMingLiU" w:cs="Arial" w:hint="eastAsia"/>
                  <w:lang w:eastAsia="zh-TW"/>
                </w:rPr>
                <w:t>SR</w:t>
              </w:r>
              <w:r>
                <w:rPr>
                  <w:rFonts w:eastAsia="PMingLiU" w:cs="Arial"/>
                  <w:lang w:eastAsia="zh-TW"/>
                </w:rPr>
                <w:t xml:space="preserve">’s L2 </w:t>
              </w:r>
            </w:ins>
            <w:ins w:id="504" w:author="郭彥智 Yen Chih Kuo" w:date="2020-11-06T10:06:00Z">
              <w:r>
                <w:rPr>
                  <w:rFonts w:cs="Arial"/>
                </w:rPr>
                <w:t xml:space="preserve">priority is higher, so we think </w:t>
              </w:r>
            </w:ins>
            <w:ins w:id="505" w:author="郭彥智 Yen Chih Kuo" w:date="2020-11-06T10:07:00Z">
              <w:r>
                <w:rPr>
                  <w:rFonts w:cs="Arial"/>
                </w:rPr>
                <w:t xml:space="preserve">no problem </w:t>
              </w:r>
            </w:ins>
            <w:ins w:id="506" w:author="郭彥智 Yen Chih Kuo" w:date="2020-11-06T10:08:00Z">
              <w:r>
                <w:rPr>
                  <w:rFonts w:cs="Arial"/>
                </w:rPr>
                <w:t>with</w:t>
              </w:r>
            </w:ins>
            <w:ins w:id="507" w:author="郭彥智 Yen Chih Kuo" w:date="2020-11-06T10:07:00Z">
              <w:r>
                <w:rPr>
                  <w:rFonts w:cs="Arial"/>
                </w:rPr>
                <w:t xml:space="preserve"> </w:t>
              </w:r>
            </w:ins>
            <w:ins w:id="508" w:author="郭彥智 Yen Chih Kuo" w:date="2020-11-06T10:06:00Z">
              <w:r>
                <w:rPr>
                  <w:rFonts w:cs="Arial"/>
                </w:rPr>
                <w:t>option 1.</w:t>
              </w:r>
            </w:ins>
          </w:p>
        </w:tc>
      </w:tr>
      <w:tr w:rsidR="00D45C4C">
        <w:trPr>
          <w:ins w:id="509" w:author="xiaomi" w:date="2020-11-06T16:10:00Z"/>
        </w:trPr>
        <w:tc>
          <w:tcPr>
            <w:tcW w:w="1980" w:type="dxa"/>
            <w:vAlign w:val="center"/>
          </w:tcPr>
          <w:p w:rsidR="00D45C4C" w:rsidRDefault="00BD5CFE">
            <w:pPr>
              <w:jc w:val="center"/>
              <w:rPr>
                <w:ins w:id="510" w:author="xiaomi" w:date="2020-11-06T16:10:00Z"/>
                <w:rFonts w:eastAsia="PMingLiU" w:cs="Arial"/>
                <w:lang w:val="en-GB" w:eastAsia="zh-TW"/>
              </w:rPr>
            </w:pPr>
            <w:ins w:id="511" w:author="xiaomi" w:date="2020-11-06T16:10:00Z">
              <w:r>
                <w:rPr>
                  <w:rFonts w:eastAsia="PMingLiU" w:cs="Arial"/>
                  <w:lang w:val="en-GB" w:eastAsia="zh-TW"/>
                </w:rPr>
                <w:t>Xiaomi</w:t>
              </w:r>
            </w:ins>
          </w:p>
        </w:tc>
        <w:tc>
          <w:tcPr>
            <w:tcW w:w="1652" w:type="dxa"/>
            <w:vAlign w:val="center"/>
          </w:tcPr>
          <w:p w:rsidR="00D45C4C" w:rsidRDefault="00BD5CFE">
            <w:pPr>
              <w:jc w:val="center"/>
              <w:rPr>
                <w:ins w:id="512" w:author="xiaomi" w:date="2020-11-06T16:10:00Z"/>
                <w:rFonts w:eastAsia="PMingLiU" w:cs="Arial"/>
                <w:lang w:eastAsia="zh-TW"/>
              </w:rPr>
            </w:pPr>
            <w:ins w:id="513" w:author="xiaomi" w:date="2020-11-06T16:10:00Z">
              <w:r>
                <w:rPr>
                  <w:rFonts w:eastAsia="PMingLiU" w:cs="Arial"/>
                  <w:lang w:eastAsia="zh-TW"/>
                </w:rPr>
                <w:t>1</w:t>
              </w:r>
            </w:ins>
          </w:p>
        </w:tc>
        <w:tc>
          <w:tcPr>
            <w:tcW w:w="5997" w:type="dxa"/>
          </w:tcPr>
          <w:p w:rsidR="00D45C4C" w:rsidRDefault="00BD5CFE">
            <w:pPr>
              <w:rPr>
                <w:ins w:id="514" w:author="xiaomi" w:date="2020-11-06T16:10:00Z"/>
                <w:rFonts w:eastAsia="PMingLiU" w:cs="Arial"/>
                <w:lang w:eastAsia="zh-TW"/>
              </w:rPr>
            </w:pPr>
            <w:ins w:id="515" w:author="xiaomi" w:date="2020-11-06T16:11:00Z">
              <w:r>
                <w:rPr>
                  <w:rFonts w:eastAsia="PMingLiU" w:cs="Arial"/>
                  <w:lang w:eastAsia="zh-TW"/>
                </w:rPr>
                <w:t>Option 2 breaks the rule of the LCH prioritization in MAC.</w:t>
              </w:r>
            </w:ins>
          </w:p>
        </w:tc>
      </w:tr>
      <w:tr w:rsidR="00D45C4C">
        <w:trPr>
          <w:ins w:id="516" w:author="Pradeep Jose" w:date="2020-11-06T10:24:00Z"/>
        </w:trPr>
        <w:tc>
          <w:tcPr>
            <w:tcW w:w="1980" w:type="dxa"/>
            <w:vAlign w:val="center"/>
          </w:tcPr>
          <w:p w:rsidR="00D45C4C" w:rsidRDefault="00BD5CFE">
            <w:pPr>
              <w:jc w:val="center"/>
              <w:rPr>
                <w:ins w:id="517" w:author="Pradeep Jose" w:date="2020-11-06T10:24:00Z"/>
                <w:rFonts w:eastAsia="PMingLiU" w:cs="Arial"/>
                <w:lang w:val="en-GB" w:eastAsia="zh-TW"/>
              </w:rPr>
            </w:pPr>
            <w:ins w:id="518" w:author="Pradeep Jose" w:date="2020-11-06T10:24:00Z">
              <w:r>
                <w:rPr>
                  <w:rFonts w:eastAsia="PMingLiU" w:cs="Arial"/>
                  <w:lang w:val="en-GB" w:eastAsia="zh-TW"/>
                </w:rPr>
                <w:t>MediaTek</w:t>
              </w:r>
            </w:ins>
          </w:p>
        </w:tc>
        <w:tc>
          <w:tcPr>
            <w:tcW w:w="1652" w:type="dxa"/>
            <w:vAlign w:val="center"/>
          </w:tcPr>
          <w:p w:rsidR="00D45C4C" w:rsidRDefault="00BD5CFE">
            <w:pPr>
              <w:jc w:val="center"/>
              <w:rPr>
                <w:ins w:id="519" w:author="Pradeep Jose" w:date="2020-11-06T10:24:00Z"/>
                <w:rFonts w:eastAsia="PMingLiU" w:cs="Arial"/>
                <w:lang w:eastAsia="zh-TW"/>
              </w:rPr>
            </w:pPr>
            <w:ins w:id="520" w:author="Pradeep Jose" w:date="2020-11-06T10:24:00Z">
              <w:r>
                <w:rPr>
                  <w:rFonts w:eastAsia="PMingLiU" w:cs="Arial"/>
                  <w:lang w:eastAsia="zh-TW"/>
                </w:rPr>
                <w:t>1</w:t>
              </w:r>
            </w:ins>
          </w:p>
        </w:tc>
        <w:tc>
          <w:tcPr>
            <w:tcW w:w="5997" w:type="dxa"/>
          </w:tcPr>
          <w:p w:rsidR="00D45C4C" w:rsidRDefault="00BD5CFE">
            <w:pPr>
              <w:rPr>
                <w:ins w:id="521" w:author="Pradeep Jose" w:date="2020-11-06T10:24:00Z"/>
                <w:rFonts w:eastAsia="PMingLiU" w:cs="Arial"/>
                <w:lang w:eastAsia="zh-TW"/>
              </w:rPr>
            </w:pPr>
            <w:ins w:id="522" w:author="Pradeep Jose" w:date="2020-11-06T10:26:00Z">
              <w:r>
                <w:rPr>
                  <w:rFonts w:eastAsia="PMingLiU" w:cs="Arial"/>
                  <w:lang w:eastAsia="zh-TW"/>
                </w:rPr>
                <w:t xml:space="preserve">Agree with Nokia, i.e. Option 1 is consistent with our discussions and the LCH </w:t>
              </w:r>
            </w:ins>
            <w:ins w:id="523" w:author="Pradeep Jose" w:date="2020-11-06T10:27:00Z">
              <w:r>
                <w:rPr>
                  <w:rFonts w:eastAsia="PMingLiU" w:cs="Arial"/>
                  <w:lang w:eastAsia="zh-TW"/>
                </w:rPr>
                <w:t>prioritization</w:t>
              </w:r>
            </w:ins>
            <w:ins w:id="524" w:author="Pradeep Jose" w:date="2020-11-06T10:26:00Z">
              <w:r>
                <w:rPr>
                  <w:rFonts w:eastAsia="PMingLiU" w:cs="Arial"/>
                  <w:lang w:eastAsia="zh-TW"/>
                </w:rPr>
                <w:t xml:space="preserve"> </w:t>
              </w:r>
            </w:ins>
            <w:ins w:id="525" w:author="Pradeep Jose" w:date="2020-11-06T10:27:00Z">
              <w:r>
                <w:rPr>
                  <w:rFonts w:eastAsia="PMingLiU" w:cs="Arial"/>
                  <w:lang w:eastAsia="zh-TW"/>
                </w:rPr>
                <w:t>principles</w:t>
              </w:r>
            </w:ins>
          </w:p>
        </w:tc>
      </w:tr>
      <w:tr w:rsidR="00D45C4C">
        <w:trPr>
          <w:ins w:id="526" w:author="Pradeep Jose" w:date="2020-11-06T10:24:00Z"/>
        </w:trPr>
        <w:tc>
          <w:tcPr>
            <w:tcW w:w="1980" w:type="dxa"/>
            <w:vAlign w:val="center"/>
          </w:tcPr>
          <w:p w:rsidR="00D45C4C" w:rsidRDefault="00BD5CFE">
            <w:pPr>
              <w:jc w:val="center"/>
              <w:rPr>
                <w:ins w:id="527" w:author="Pradeep Jose" w:date="2020-11-06T10:24:00Z"/>
                <w:rFonts w:eastAsia="PMingLiU" w:cs="Arial"/>
                <w:lang w:val="en-GB" w:eastAsia="zh-TW"/>
              </w:rPr>
            </w:pPr>
            <w:proofErr w:type="spellStart"/>
            <w:ins w:id="528" w:author="Yunsong Yang" w:date="2020-11-06T07:42:00Z">
              <w:r>
                <w:rPr>
                  <w:rFonts w:eastAsia="PMingLiU" w:cs="Arial"/>
                  <w:lang w:val="en-GB" w:eastAsia="zh-TW"/>
                </w:rPr>
                <w:t>Futurewei</w:t>
              </w:r>
            </w:ins>
            <w:proofErr w:type="spellEnd"/>
          </w:p>
        </w:tc>
        <w:tc>
          <w:tcPr>
            <w:tcW w:w="1652" w:type="dxa"/>
            <w:vAlign w:val="center"/>
          </w:tcPr>
          <w:p w:rsidR="00D45C4C" w:rsidRDefault="00BD5CFE">
            <w:pPr>
              <w:jc w:val="center"/>
              <w:rPr>
                <w:ins w:id="529" w:author="Pradeep Jose" w:date="2020-11-06T10:24:00Z"/>
                <w:rFonts w:eastAsia="PMingLiU" w:cs="Arial"/>
                <w:lang w:eastAsia="zh-TW"/>
              </w:rPr>
            </w:pPr>
            <w:ins w:id="530" w:author="Yunsong Yang" w:date="2020-11-06T07:42:00Z">
              <w:r>
                <w:rPr>
                  <w:rFonts w:eastAsia="PMingLiU" w:cs="Arial"/>
                  <w:lang w:eastAsia="zh-TW"/>
                </w:rPr>
                <w:t>1</w:t>
              </w:r>
            </w:ins>
          </w:p>
        </w:tc>
        <w:tc>
          <w:tcPr>
            <w:tcW w:w="5997" w:type="dxa"/>
          </w:tcPr>
          <w:p w:rsidR="00D45C4C" w:rsidRDefault="00BD5CFE">
            <w:pPr>
              <w:rPr>
                <w:ins w:id="531" w:author="Pradeep Jose" w:date="2020-11-06T10:24:00Z"/>
                <w:rFonts w:eastAsia="PMingLiU" w:cs="Arial"/>
                <w:lang w:eastAsia="zh-TW"/>
              </w:rPr>
            </w:pPr>
            <w:ins w:id="532" w:author="Yunsong Yang" w:date="2020-11-06T07:42:00Z">
              <w:r>
                <w:rPr>
                  <w:rFonts w:eastAsia="PMingLiU" w:cs="Arial"/>
                  <w:lang w:eastAsia="zh-TW"/>
                </w:rPr>
                <w:t>Agree with Nokia</w:t>
              </w:r>
            </w:ins>
          </w:p>
        </w:tc>
      </w:tr>
      <w:tr w:rsidR="00D45C4C">
        <w:trPr>
          <w:ins w:id="533" w:author="Zhang, Yujian" w:date="2020-11-09T10:03:00Z"/>
        </w:trPr>
        <w:tc>
          <w:tcPr>
            <w:tcW w:w="1980" w:type="dxa"/>
            <w:vAlign w:val="center"/>
          </w:tcPr>
          <w:p w:rsidR="00D45C4C" w:rsidRDefault="00BD5CFE">
            <w:pPr>
              <w:jc w:val="center"/>
              <w:rPr>
                <w:ins w:id="534" w:author="Zhang, Yujian" w:date="2020-11-09T10:03:00Z"/>
                <w:rFonts w:eastAsia="PMingLiU" w:cs="Arial"/>
                <w:lang w:val="en-GB" w:eastAsia="zh-TW"/>
              </w:rPr>
            </w:pPr>
            <w:ins w:id="535" w:author="Zhang, Yujian" w:date="2020-11-09T10:03:00Z">
              <w:r>
                <w:rPr>
                  <w:rFonts w:cs="Arial"/>
                </w:rPr>
                <w:t>Intel</w:t>
              </w:r>
            </w:ins>
          </w:p>
        </w:tc>
        <w:tc>
          <w:tcPr>
            <w:tcW w:w="1652" w:type="dxa"/>
            <w:vAlign w:val="center"/>
          </w:tcPr>
          <w:p w:rsidR="00D45C4C" w:rsidRDefault="00BD5CFE">
            <w:pPr>
              <w:jc w:val="center"/>
              <w:rPr>
                <w:ins w:id="536" w:author="Zhang, Yujian" w:date="2020-11-09T10:03:00Z"/>
                <w:rFonts w:eastAsia="PMingLiU" w:cs="Arial"/>
                <w:lang w:eastAsia="zh-TW"/>
              </w:rPr>
            </w:pPr>
            <w:ins w:id="537" w:author="Zhang, Yujian" w:date="2020-11-09T10:03:00Z">
              <w:r>
                <w:rPr>
                  <w:rFonts w:cs="Arial"/>
                </w:rPr>
                <w:t>1</w:t>
              </w:r>
            </w:ins>
          </w:p>
        </w:tc>
        <w:tc>
          <w:tcPr>
            <w:tcW w:w="5997" w:type="dxa"/>
          </w:tcPr>
          <w:p w:rsidR="00D45C4C" w:rsidRDefault="00BD5CFE">
            <w:pPr>
              <w:rPr>
                <w:ins w:id="538" w:author="Zhang, Yujian" w:date="2020-11-09T10:03:00Z"/>
                <w:rFonts w:eastAsia="PMingLiU" w:cs="Arial"/>
                <w:lang w:eastAsia="zh-TW"/>
              </w:rPr>
            </w:pPr>
            <w:ins w:id="539" w:author="Zhang, Yujian" w:date="2020-11-09T10:08:00Z">
              <w:r>
                <w:rPr>
                  <w:rFonts w:cs="Arial"/>
                </w:rPr>
                <w:t xml:space="preserve">Agree with Nokia that Option 1 is consistent with </w:t>
              </w:r>
            </w:ins>
            <w:ins w:id="540" w:author="Zhang, Yujian" w:date="2020-11-09T10:09:00Z">
              <w:r>
                <w:rPr>
                  <w:rFonts w:cs="Arial"/>
                </w:rPr>
                <w:t>LCH based prioritization principle.</w:t>
              </w:r>
            </w:ins>
            <w:ins w:id="541" w:author="Zhang, Yujian" w:date="2020-11-09T10:03:00Z">
              <w:r>
                <w:rPr>
                  <w:rFonts w:cs="Arial"/>
                </w:rPr>
                <w:t xml:space="preserve"> </w:t>
              </w:r>
            </w:ins>
          </w:p>
        </w:tc>
      </w:tr>
      <w:tr w:rsidR="00D45C4C">
        <w:trPr>
          <w:ins w:id="542" w:author="vivo" w:date="2020-11-09T12:41:00Z"/>
        </w:trPr>
        <w:tc>
          <w:tcPr>
            <w:tcW w:w="1980" w:type="dxa"/>
          </w:tcPr>
          <w:p w:rsidR="00D45C4C" w:rsidRDefault="00BD5CFE">
            <w:pPr>
              <w:jc w:val="center"/>
              <w:rPr>
                <w:ins w:id="543" w:author="vivo" w:date="2020-11-09T12:41:00Z"/>
                <w:rFonts w:eastAsiaTheme="minorEastAsia" w:cs="Arial"/>
                <w:lang w:val="en-GB"/>
              </w:rPr>
            </w:pPr>
            <w:ins w:id="544" w:author="vivo" w:date="2020-11-09T12:41:00Z">
              <w:r>
                <w:rPr>
                  <w:rFonts w:eastAsiaTheme="minorEastAsia" w:cs="Arial" w:hint="eastAsia"/>
                  <w:lang w:val="en-GB"/>
                </w:rPr>
                <w:t>v</w:t>
              </w:r>
              <w:r>
                <w:rPr>
                  <w:rFonts w:eastAsiaTheme="minorEastAsia" w:cs="Arial"/>
                  <w:lang w:val="en-GB"/>
                </w:rPr>
                <w:t>ivo</w:t>
              </w:r>
            </w:ins>
          </w:p>
        </w:tc>
        <w:tc>
          <w:tcPr>
            <w:tcW w:w="1652" w:type="dxa"/>
          </w:tcPr>
          <w:p w:rsidR="00D45C4C" w:rsidRDefault="00BD5CFE">
            <w:pPr>
              <w:jc w:val="center"/>
              <w:rPr>
                <w:ins w:id="545" w:author="vivo" w:date="2020-11-09T12:41:00Z"/>
                <w:rFonts w:eastAsiaTheme="minorEastAsia" w:cs="Arial"/>
              </w:rPr>
            </w:pPr>
            <w:ins w:id="546" w:author="vivo" w:date="2020-11-09T12:41:00Z">
              <w:r>
                <w:rPr>
                  <w:rFonts w:eastAsiaTheme="minorEastAsia" w:cs="Arial" w:hint="eastAsia"/>
                </w:rPr>
                <w:t>2</w:t>
              </w:r>
            </w:ins>
          </w:p>
        </w:tc>
        <w:tc>
          <w:tcPr>
            <w:tcW w:w="5997" w:type="dxa"/>
          </w:tcPr>
          <w:p w:rsidR="00D45C4C" w:rsidRDefault="00BD5CFE">
            <w:pPr>
              <w:rPr>
                <w:ins w:id="547" w:author="vivo" w:date="2020-11-09T12:41:00Z"/>
                <w:rFonts w:eastAsiaTheme="minorEastAsia" w:cs="Arial"/>
              </w:rPr>
            </w:pPr>
            <w:ins w:id="548" w:author="vivo" w:date="2020-11-09T12:41:00Z">
              <w:r>
                <w:rPr>
                  <w:rFonts w:eastAsiaTheme="minorEastAsia" w:cs="Arial" w:hint="eastAsia"/>
                </w:rPr>
                <w:t>A</w:t>
              </w:r>
              <w:r>
                <w:rPr>
                  <w:rFonts w:eastAsiaTheme="minorEastAsia" w:cs="Arial"/>
                </w:rPr>
                <w:t xml:space="preserve">gree with Ericsson. </w:t>
              </w:r>
              <w:r>
                <w:rPr>
                  <w:rFonts w:eastAsiaTheme="minorEastAsia" w:cs="Arial" w:hint="eastAsia"/>
                </w:rPr>
                <w:t>I</w:t>
              </w:r>
              <w:r>
                <w:rPr>
                  <w:rFonts w:eastAsiaTheme="minorEastAsia" w:cs="Arial"/>
                </w:rPr>
                <w:t>n the coversheet of the agreed CR “R2-2008651”, it is stated:</w:t>
              </w:r>
            </w:ins>
          </w:p>
          <w:p w:rsidR="00D45C4C" w:rsidRDefault="00BD5CFE">
            <w:pPr>
              <w:rPr>
                <w:ins w:id="549" w:author="vivo" w:date="2020-11-09T12:41:00Z"/>
                <w:rFonts w:eastAsiaTheme="minorEastAsia" w:cs="Arial"/>
              </w:rPr>
            </w:pPr>
            <w:ins w:id="550" w:author="vivo" w:date="2020-11-09T12:41:00Z">
              <w:r>
                <w:rPr>
                  <w:rFonts w:eastAsia="Times New Roman" w:cs="Arial"/>
                </w:rPr>
                <w:t>For SR versus data, if the PHY-priority of the SR is equal to or lower than the PHY-priority of the PUSCH, then the SR cannot be transmitted. This is not captured yet.</w:t>
              </w:r>
            </w:ins>
          </w:p>
        </w:tc>
      </w:tr>
      <w:tr w:rsidR="00D45C4C">
        <w:tc>
          <w:tcPr>
            <w:tcW w:w="1980" w:type="dxa"/>
          </w:tcPr>
          <w:p w:rsidR="00D45C4C" w:rsidRDefault="00BD5CFE">
            <w:pPr>
              <w:jc w:val="center"/>
              <w:rPr>
                <w:rFonts w:eastAsiaTheme="minorEastAsia" w:cs="Arial"/>
                <w:lang w:val="en-GB"/>
              </w:rPr>
            </w:pPr>
            <w:r>
              <w:rPr>
                <w:rFonts w:eastAsiaTheme="minorEastAsia" w:cs="Arial"/>
                <w:lang w:val="en-GB"/>
              </w:rPr>
              <w:t>QC</w:t>
            </w:r>
          </w:p>
        </w:tc>
        <w:tc>
          <w:tcPr>
            <w:tcW w:w="1652" w:type="dxa"/>
          </w:tcPr>
          <w:p w:rsidR="00D45C4C" w:rsidRDefault="00BD5CFE">
            <w:pPr>
              <w:jc w:val="center"/>
              <w:rPr>
                <w:rFonts w:eastAsiaTheme="minorEastAsia" w:cs="Arial"/>
              </w:rPr>
            </w:pPr>
            <w:r>
              <w:rPr>
                <w:rFonts w:eastAsiaTheme="minorEastAsia" w:cs="Arial"/>
              </w:rPr>
              <w:t>2</w:t>
            </w:r>
          </w:p>
        </w:tc>
        <w:tc>
          <w:tcPr>
            <w:tcW w:w="5997" w:type="dxa"/>
          </w:tcPr>
          <w:p w:rsidR="00D45C4C" w:rsidRDefault="00BD5CFE">
            <w:pPr>
              <w:rPr>
                <w:rFonts w:eastAsiaTheme="minorEastAsia" w:cs="Arial"/>
              </w:rPr>
            </w:pPr>
            <w:r>
              <w:rPr>
                <w:rFonts w:eastAsiaTheme="minorEastAsia" w:cs="Arial"/>
              </w:rPr>
              <w:t>Agree with Ericsson’s argument.</w:t>
            </w:r>
          </w:p>
        </w:tc>
      </w:tr>
      <w:tr w:rsidR="00D45C4C">
        <w:tc>
          <w:tcPr>
            <w:tcW w:w="1980" w:type="dxa"/>
            <w:vAlign w:val="center"/>
          </w:tcPr>
          <w:p w:rsidR="00D45C4C" w:rsidRDefault="00BD5CFE">
            <w:pPr>
              <w:jc w:val="center"/>
              <w:rPr>
                <w:rFonts w:eastAsiaTheme="minorEastAsia" w:cs="Arial"/>
                <w:lang w:val="en-GB"/>
              </w:rPr>
            </w:pPr>
            <w:r>
              <w:rPr>
                <w:rFonts w:eastAsia="PMingLiU" w:cs="Arial"/>
                <w:lang w:val="en-GB" w:eastAsia="zh-TW"/>
              </w:rPr>
              <w:t>Apple</w:t>
            </w:r>
          </w:p>
        </w:tc>
        <w:tc>
          <w:tcPr>
            <w:tcW w:w="1652" w:type="dxa"/>
            <w:vAlign w:val="center"/>
          </w:tcPr>
          <w:p w:rsidR="00D45C4C" w:rsidRDefault="00BD5CFE">
            <w:pPr>
              <w:jc w:val="center"/>
              <w:rPr>
                <w:rFonts w:eastAsiaTheme="minorEastAsia" w:cs="Arial"/>
              </w:rPr>
            </w:pPr>
            <w:r>
              <w:rPr>
                <w:rFonts w:eastAsia="PMingLiU" w:cs="Arial"/>
                <w:lang w:eastAsia="zh-TW"/>
              </w:rPr>
              <w:t>2</w:t>
            </w:r>
          </w:p>
        </w:tc>
        <w:tc>
          <w:tcPr>
            <w:tcW w:w="5997" w:type="dxa"/>
          </w:tcPr>
          <w:p w:rsidR="00D45C4C" w:rsidRDefault="00BD5CFE">
            <w:pPr>
              <w:rPr>
                <w:rFonts w:eastAsia="PMingLiU" w:cs="Arial"/>
                <w:lang w:val="en-GB" w:eastAsia="zh-TW"/>
              </w:rPr>
            </w:pPr>
            <w:r>
              <w:rPr>
                <w:rFonts w:eastAsia="PMingLiU" w:cs="Arial"/>
                <w:lang w:val="en-GB" w:eastAsia="zh-TW"/>
              </w:rPr>
              <w:t xml:space="preserve">We have the same understanding as Ericsson. For overlapping SR/PUSCH the PHY </w:t>
            </w:r>
            <w:proofErr w:type="spellStart"/>
            <w:r>
              <w:rPr>
                <w:rFonts w:eastAsia="PMingLiU" w:cs="Arial"/>
                <w:lang w:val="en-GB" w:eastAsia="zh-TW"/>
              </w:rPr>
              <w:t>behavior</w:t>
            </w:r>
            <w:proofErr w:type="spellEnd"/>
            <w:r>
              <w:rPr>
                <w:rFonts w:eastAsia="PMingLiU" w:cs="Arial"/>
                <w:lang w:val="en-GB" w:eastAsia="zh-TW"/>
              </w:rPr>
              <w:t xml:space="preserve"> is defined as SR is dropped and </w:t>
            </w:r>
            <w:r>
              <w:rPr>
                <w:rFonts w:eastAsia="PMingLiU" w:cs="Arial"/>
                <w:lang w:val="en-GB" w:eastAsia="zh-TW"/>
              </w:rPr>
              <w:lastRenderedPageBreak/>
              <w:t xml:space="preserve">PUSCH is transmitted if SR and PUSCH have the same L1 priority and overlap in time. This is following Rel-15 </w:t>
            </w:r>
            <w:proofErr w:type="spellStart"/>
            <w:r>
              <w:rPr>
                <w:rFonts w:eastAsia="PMingLiU" w:cs="Arial"/>
                <w:lang w:val="en-GB" w:eastAsia="zh-TW"/>
              </w:rPr>
              <w:t>behavior</w:t>
            </w:r>
            <w:proofErr w:type="spellEnd"/>
            <w:r>
              <w:rPr>
                <w:rFonts w:eastAsia="PMingLiU" w:cs="Arial"/>
                <w:lang w:val="en-GB" w:eastAsia="zh-TW"/>
              </w:rPr>
              <w:t>.</w:t>
            </w:r>
          </w:p>
          <w:p w:rsidR="00D45C4C" w:rsidRDefault="00BD5CFE">
            <w:pPr>
              <w:rPr>
                <w:rFonts w:eastAsiaTheme="minorEastAsia" w:cs="Arial"/>
              </w:rPr>
            </w:pPr>
            <w:r>
              <w:rPr>
                <w:rFonts w:eastAsia="PMingLiU" w:cs="Arial"/>
                <w:lang w:val="en-GB" w:eastAsia="zh-TW"/>
              </w:rPr>
              <w:t>So, for equal L1 priority when LCH SR priority is higher, MAC would deliver SR only if “the physical layer can signal the SR on one valid PUCCH resource for SR", which is not the case for equal L1 priority. Hence in this case, according to the current specification MAC should not deliver SR and send the PUSCH instead.</w:t>
            </w:r>
          </w:p>
        </w:tc>
      </w:tr>
    </w:tbl>
    <w:p w:rsidR="00D45C4C" w:rsidRDefault="00BD5CFE">
      <w:pPr>
        <w:spacing w:before="240" w:after="0"/>
        <w:rPr>
          <w:rFonts w:ascii="Times New Roman" w:hAnsi="Times New Roman"/>
          <w:b/>
        </w:rPr>
      </w:pPr>
      <w:r>
        <w:rPr>
          <w:rFonts w:ascii="Times New Roman" w:hAnsi="Times New Roman"/>
          <w:b/>
        </w:rPr>
        <w:lastRenderedPageBreak/>
        <w:t>Summary and Proposal:</w:t>
      </w:r>
      <w:r>
        <w:t xml:space="preserve"> </w:t>
      </w:r>
      <w:r>
        <w:rPr>
          <w:rFonts w:ascii="Times New Roman" w:hAnsi="Times New Roman"/>
          <w:b/>
        </w:rPr>
        <w:t>Within 19 companies, 14 companies choose option 1, and 5 companies support option 2. There was a clear majority to support option 1. We can send LS to RAN1 to resolve the discrepancy between RAN1 and RAN2 specs regarding this behavior.</w:t>
      </w:r>
    </w:p>
    <w:p w:rsidR="00D45C4C" w:rsidRDefault="00BD5CFE">
      <w:pPr>
        <w:spacing w:before="240" w:after="0"/>
        <w:rPr>
          <w:rFonts w:ascii="Times New Roman" w:hAnsi="Times New Roman"/>
          <w:b/>
        </w:rPr>
      </w:pPr>
      <w:r>
        <w:rPr>
          <w:rFonts w:ascii="Times New Roman" w:hAnsi="Times New Roman"/>
          <w:b/>
        </w:rPr>
        <w:t>Proposal 2: RAN2 to confirm the intended UE behavior as: for the case that the overlapped data and SR are of equal L1 priority and SR is prioritized in MAC, MAC can instruct PHY for SR transmission. Send LS to RAN1 based on this confirmation.</w:t>
      </w:r>
    </w:p>
    <w:p w:rsidR="00D45C4C" w:rsidRDefault="00BD5CFE">
      <w:pPr>
        <w:pStyle w:val="Heading2"/>
        <w:spacing w:after="120"/>
        <w:ind w:left="578" w:hanging="578"/>
      </w:pPr>
      <w:r>
        <w:t>On configuring L2 priority and PHY priority</w:t>
      </w:r>
    </w:p>
    <w:p w:rsidR="00D45C4C" w:rsidRDefault="00BD5CFE">
      <w:pPr>
        <w:spacing w:before="120" w:after="0"/>
        <w:rPr>
          <w:rFonts w:ascii="Times New Roman" w:hAnsi="Times New Roman"/>
        </w:rPr>
      </w:pPr>
      <w:r>
        <w:rPr>
          <w:rFonts w:ascii="Times New Roman" w:hAnsi="Times New Roman"/>
        </w:rPr>
        <w:t>R2-2009541</w:t>
      </w:r>
      <w:r>
        <w:rPr>
          <w:rFonts w:ascii="Times New Roman" w:hAnsi="Times New Roman"/>
        </w:rPr>
        <w:tab/>
        <w:t>discusses the configuration of L2 priority and PHY priority based on the below agreement:</w:t>
      </w:r>
    </w:p>
    <w:p w:rsidR="00D45C4C" w:rsidRDefault="00D45C4C"/>
    <w:p w:rsidR="00D45C4C" w:rsidRDefault="00BD5CFE">
      <w:pPr>
        <w:pStyle w:val="Agreement"/>
        <w:numPr>
          <w:ilvl w:val="0"/>
          <w:numId w:val="17"/>
        </w:numPr>
        <w:tabs>
          <w:tab w:val="clear" w:pos="2790"/>
          <w:tab w:val="left" w:pos="600"/>
        </w:tabs>
        <w:ind w:left="1000"/>
      </w:pPr>
      <w:r>
        <w:t xml:space="preserve">R2 assumes that PHY-based prioritization and LCH-based prioritization are configured </w:t>
      </w:r>
      <w:proofErr w:type="gramStart"/>
      <w:r>
        <w:t>independently</w:t>
      </w:r>
      <w:proofErr w:type="gramEnd"/>
      <w:r>
        <w:t xml:space="preserve"> and one can be configured without the other (assumption may be modified when LS reply from R1 is received)</w:t>
      </w:r>
    </w:p>
    <w:p w:rsidR="00D45C4C" w:rsidRDefault="00BD5CFE">
      <w:pPr>
        <w:pStyle w:val="Agreement"/>
        <w:numPr>
          <w:ilvl w:val="0"/>
          <w:numId w:val="17"/>
        </w:numPr>
        <w:tabs>
          <w:tab w:val="clear" w:pos="2790"/>
          <w:tab w:val="left" w:pos="600"/>
        </w:tabs>
        <w:ind w:left="1000"/>
      </w:pPr>
      <w:r>
        <w:t xml:space="preserve">Postpone the discussion on additional conditions for </w:t>
      </w:r>
      <w:proofErr w:type="spellStart"/>
      <w:r>
        <w:t>Phy</w:t>
      </w:r>
      <w:proofErr w:type="spellEnd"/>
      <w:r>
        <w:t xml:space="preserve"> Priority and L2 priority feature (assume this can be added later). </w:t>
      </w:r>
    </w:p>
    <w:p w:rsidR="00D45C4C" w:rsidRDefault="00D45C4C"/>
    <w:p w:rsidR="00D45C4C" w:rsidRDefault="00BD5CFE">
      <w:pPr>
        <w:jc w:val="left"/>
        <w:rPr>
          <w:rFonts w:ascii="Times New Roman" w:hAnsi="Times New Roman"/>
        </w:rPr>
      </w:pPr>
      <w:r>
        <w:rPr>
          <w:rFonts w:ascii="Times New Roman" w:hAnsi="Times New Roman"/>
        </w:rPr>
        <w:t>It is argued that, there is no need for joint LCH based prioritization and PHY based prioritization, considering:</w:t>
      </w:r>
    </w:p>
    <w:p w:rsidR="00D45C4C" w:rsidRDefault="00BD5CFE">
      <w:pPr>
        <w:pStyle w:val="ListParagraph"/>
        <w:numPr>
          <w:ilvl w:val="0"/>
          <w:numId w:val="18"/>
        </w:numPr>
        <w:rPr>
          <w:rFonts w:ascii="Times New Roman" w:hAnsi="Times New Roman"/>
          <w:sz w:val="20"/>
          <w:szCs w:val="20"/>
          <w:lang w:val="en-US"/>
        </w:rPr>
      </w:pPr>
      <w:r>
        <w:rPr>
          <w:rFonts w:ascii="Times New Roman" w:hAnsi="Times New Roman"/>
          <w:sz w:val="20"/>
          <w:szCs w:val="20"/>
          <w:lang w:val="en-US"/>
        </w:rPr>
        <w:t>The UE capability on LCH based and PHY based prioritization is separate.</w:t>
      </w:r>
    </w:p>
    <w:p w:rsidR="00D45C4C" w:rsidRDefault="00BD5CFE">
      <w:pPr>
        <w:pStyle w:val="ListParagraph"/>
        <w:numPr>
          <w:ilvl w:val="0"/>
          <w:numId w:val="18"/>
        </w:numPr>
        <w:rPr>
          <w:rFonts w:ascii="Times New Roman" w:hAnsi="Times New Roman"/>
          <w:sz w:val="20"/>
          <w:szCs w:val="20"/>
          <w:lang w:val="en-US"/>
        </w:rPr>
      </w:pPr>
      <w:r>
        <w:rPr>
          <w:rFonts w:ascii="Times New Roman" w:hAnsi="Times New Roman"/>
          <w:sz w:val="20"/>
          <w:szCs w:val="20"/>
          <w:lang w:val="en-US"/>
        </w:rPr>
        <w:t xml:space="preserve">There are potential </w:t>
      </w:r>
      <w:r>
        <w:rPr>
          <w:rFonts w:ascii="Times New Roman" w:hAnsi="Times New Roman"/>
          <w:sz w:val="20"/>
          <w:szCs w:val="20"/>
          <w:lang w:val="en-GB"/>
        </w:rPr>
        <w:t xml:space="preserve">not complex </w:t>
      </w:r>
      <w:r>
        <w:rPr>
          <w:rFonts w:ascii="Times New Roman" w:hAnsi="Times New Roman"/>
          <w:sz w:val="20"/>
          <w:szCs w:val="20"/>
          <w:lang w:val="en-US"/>
        </w:rPr>
        <w:t xml:space="preserve">solutions </w:t>
      </w:r>
      <w:r>
        <w:rPr>
          <w:rFonts w:ascii="Times New Roman" w:hAnsi="Times New Roman"/>
          <w:sz w:val="20"/>
          <w:szCs w:val="20"/>
          <w:lang w:val="en-GB"/>
        </w:rPr>
        <w:t>for only one of the two is configured.</w:t>
      </w:r>
    </w:p>
    <w:p w:rsidR="00D45C4C" w:rsidRDefault="00BD5CFE">
      <w:pPr>
        <w:pStyle w:val="ListParagraph"/>
        <w:numPr>
          <w:ilvl w:val="0"/>
          <w:numId w:val="18"/>
        </w:numPr>
        <w:rPr>
          <w:rFonts w:ascii="Times New Roman" w:hAnsi="Times New Roman"/>
          <w:sz w:val="20"/>
          <w:szCs w:val="20"/>
          <w:lang w:val="en-US"/>
        </w:rPr>
      </w:pPr>
      <w:r>
        <w:rPr>
          <w:rFonts w:ascii="Times New Roman" w:hAnsi="Times New Roman"/>
          <w:sz w:val="20"/>
          <w:szCs w:val="20"/>
          <w:lang w:val="en-GB"/>
        </w:rPr>
        <w:t xml:space="preserve">It is up to </w:t>
      </w:r>
      <w:r>
        <w:rPr>
          <w:rFonts w:ascii="Times New Roman" w:hAnsi="Times New Roman"/>
          <w:sz w:val="20"/>
          <w:szCs w:val="20"/>
          <w:lang w:val="en-US"/>
        </w:rPr>
        <w:t>gNB implementation to assure LCH based prioritization and PHY based prioritization configured together</w:t>
      </w:r>
      <w:r>
        <w:rPr>
          <w:rFonts w:ascii="Times New Roman" w:hAnsi="Times New Roman"/>
          <w:sz w:val="20"/>
          <w:szCs w:val="20"/>
          <w:lang w:val="en-GB"/>
        </w:rPr>
        <w:t>.</w:t>
      </w:r>
    </w:p>
    <w:p w:rsidR="00D45C4C" w:rsidRDefault="00D45C4C">
      <w:pPr>
        <w:jc w:val="left"/>
        <w:rPr>
          <w:rFonts w:ascii="Times New Roman" w:hAnsi="Times New Roman"/>
        </w:rPr>
      </w:pPr>
    </w:p>
    <w:p w:rsidR="00D45C4C" w:rsidRDefault="00BD5CFE">
      <w:pPr>
        <w:jc w:val="left"/>
        <w:rPr>
          <w:rFonts w:ascii="Times New Roman" w:hAnsi="Times New Roman"/>
        </w:rPr>
      </w:pPr>
      <w:r>
        <w:rPr>
          <w:rFonts w:ascii="Times New Roman" w:hAnsi="Times New Roman"/>
        </w:rPr>
        <w:t xml:space="preserve">Accordingly, the below proposal is made: </w:t>
      </w:r>
    </w:p>
    <w:p w:rsidR="00D45C4C" w:rsidRDefault="00BD5CFE">
      <w:pPr>
        <w:spacing w:before="240" w:after="0"/>
        <w:rPr>
          <w:rFonts w:ascii="Times New Roman" w:hAnsi="Times New Roman"/>
          <w:b/>
        </w:rPr>
      </w:pPr>
      <w:r>
        <w:rPr>
          <w:rFonts w:ascii="Times New Roman" w:hAnsi="Times New Roman"/>
          <w:b/>
        </w:rPr>
        <w:t>Proposal 1</w:t>
      </w:r>
      <w:r>
        <w:rPr>
          <w:rFonts w:ascii="Times New Roman" w:hAnsi="Times New Roman"/>
          <w:b/>
        </w:rPr>
        <w:tab/>
        <w:t xml:space="preserve">LCH based prioritization and PHY based prioritization can be configured independently. </w:t>
      </w:r>
    </w:p>
    <w:p w:rsidR="00D45C4C" w:rsidRDefault="00BD5CFE">
      <w:pPr>
        <w:spacing w:before="240"/>
        <w:rPr>
          <w:rFonts w:ascii="Times New Roman" w:hAnsi="Times New Roman"/>
          <w:b/>
        </w:rPr>
      </w:pPr>
      <w:r>
        <w:rPr>
          <w:rFonts w:ascii="Times New Roman" w:hAnsi="Times New Roman"/>
          <w:b/>
        </w:rPr>
        <w:t>Q4 Do companies agree with the proposal above?</w:t>
      </w:r>
    </w:p>
    <w:tbl>
      <w:tblPr>
        <w:tblStyle w:val="TableGrid"/>
        <w:tblW w:w="0" w:type="auto"/>
        <w:tblLook w:val="04A0" w:firstRow="1" w:lastRow="0" w:firstColumn="1" w:lastColumn="0" w:noHBand="0" w:noVBand="1"/>
      </w:tblPr>
      <w:tblGrid>
        <w:gridCol w:w="1980"/>
        <w:gridCol w:w="1652"/>
        <w:gridCol w:w="5997"/>
      </w:tblGrid>
      <w:tr w:rsidR="00D45C4C">
        <w:tc>
          <w:tcPr>
            <w:tcW w:w="1980" w:type="dxa"/>
            <w:shd w:val="clear" w:color="auto" w:fill="BFBFBF" w:themeFill="background1" w:themeFillShade="BF"/>
            <w:vAlign w:val="center"/>
          </w:tcPr>
          <w:p w:rsidR="00D45C4C" w:rsidRDefault="00BD5CFE">
            <w:pPr>
              <w:jc w:val="center"/>
              <w:rPr>
                <w:rFonts w:eastAsia="Malgun Gothic"/>
                <w:b/>
                <w:bCs/>
                <w:lang w:val="en-GB"/>
              </w:rPr>
            </w:pPr>
            <w:r>
              <w:rPr>
                <w:rFonts w:eastAsia="Malgun Gothic"/>
                <w:b/>
                <w:bCs/>
                <w:lang w:val="en-GB"/>
              </w:rPr>
              <w:t>Company</w:t>
            </w:r>
          </w:p>
        </w:tc>
        <w:tc>
          <w:tcPr>
            <w:tcW w:w="1652" w:type="dxa"/>
            <w:shd w:val="clear" w:color="auto" w:fill="BFBFBF" w:themeFill="background1" w:themeFillShade="BF"/>
            <w:vAlign w:val="center"/>
          </w:tcPr>
          <w:p w:rsidR="00D45C4C" w:rsidRDefault="00BD5CFE">
            <w:pPr>
              <w:jc w:val="center"/>
              <w:rPr>
                <w:rFonts w:eastAsia="Malgun Gothic"/>
                <w:b/>
                <w:bCs/>
                <w:lang w:val="en-GB"/>
              </w:rPr>
            </w:pPr>
            <w:r>
              <w:rPr>
                <w:rFonts w:eastAsia="Malgun Gothic"/>
                <w:b/>
                <w:bCs/>
                <w:lang w:val="en-GB"/>
              </w:rPr>
              <w:t>Agree?</w:t>
            </w:r>
          </w:p>
          <w:p w:rsidR="00D45C4C" w:rsidRDefault="00BD5CFE">
            <w:pPr>
              <w:jc w:val="center"/>
              <w:rPr>
                <w:rFonts w:eastAsia="Malgun Gothic"/>
                <w:b/>
                <w:bCs/>
                <w:lang w:val="en-GB"/>
              </w:rPr>
            </w:pPr>
            <w:r>
              <w:rPr>
                <w:rFonts w:eastAsia="Malgun Gothic"/>
                <w:b/>
                <w:bCs/>
                <w:lang w:val="en-GB"/>
              </w:rPr>
              <w:t>(Yes or No)</w:t>
            </w:r>
          </w:p>
        </w:tc>
        <w:tc>
          <w:tcPr>
            <w:tcW w:w="5997" w:type="dxa"/>
            <w:shd w:val="clear" w:color="auto" w:fill="BFBFBF" w:themeFill="background1" w:themeFillShade="BF"/>
          </w:tcPr>
          <w:p w:rsidR="00D45C4C" w:rsidRDefault="00BD5CFE">
            <w:pPr>
              <w:jc w:val="center"/>
              <w:rPr>
                <w:rFonts w:eastAsia="Malgun Gothic"/>
                <w:b/>
                <w:bCs/>
                <w:lang w:val="en-GB"/>
              </w:rPr>
            </w:pPr>
            <w:r>
              <w:rPr>
                <w:rFonts w:eastAsia="Malgun Gothic"/>
                <w:b/>
                <w:bCs/>
                <w:lang w:val="en-GB"/>
              </w:rPr>
              <w:t>Comments</w:t>
            </w:r>
          </w:p>
        </w:tc>
      </w:tr>
      <w:tr w:rsidR="00D45C4C">
        <w:tc>
          <w:tcPr>
            <w:tcW w:w="1980" w:type="dxa"/>
            <w:vAlign w:val="center"/>
          </w:tcPr>
          <w:p w:rsidR="00D45C4C" w:rsidRPr="00D45C4C" w:rsidRDefault="00BD5CFE">
            <w:pPr>
              <w:jc w:val="center"/>
              <w:rPr>
                <w:rFonts w:eastAsia="Malgun Gothic" w:cs="Arial"/>
                <w:lang w:eastAsia="ko-KR"/>
                <w:rPrChange w:id="551" w:author="seungjune.yi" w:date="2020-11-04T21:28:00Z">
                  <w:rPr>
                    <w:rFonts w:cs="Arial"/>
                  </w:rPr>
                </w:rPrChange>
              </w:rPr>
            </w:pPr>
            <w:ins w:id="552" w:author="seungjune.yi" w:date="2020-11-04T21:28:00Z">
              <w:r>
                <w:rPr>
                  <w:rFonts w:eastAsia="Malgun Gothic" w:cs="Arial" w:hint="eastAsia"/>
                  <w:lang w:eastAsia="ko-KR"/>
                </w:rPr>
                <w:t>LG</w:t>
              </w:r>
            </w:ins>
          </w:p>
        </w:tc>
        <w:tc>
          <w:tcPr>
            <w:tcW w:w="1652" w:type="dxa"/>
            <w:vAlign w:val="center"/>
          </w:tcPr>
          <w:p w:rsidR="00D45C4C" w:rsidRPr="00D45C4C" w:rsidRDefault="00BD5CFE">
            <w:pPr>
              <w:keepNext/>
              <w:keepLines/>
              <w:pBdr>
                <w:top w:val="single" w:sz="12" w:space="3" w:color="auto"/>
              </w:pBdr>
              <w:tabs>
                <w:tab w:val="left" w:pos="432"/>
              </w:tabs>
              <w:spacing w:before="240"/>
              <w:ind w:left="1134" w:hanging="1134"/>
              <w:jc w:val="center"/>
              <w:rPr>
                <w:rFonts w:eastAsia="Malgun Gothic" w:cs="Arial"/>
                <w:lang w:eastAsia="ko-KR"/>
                <w:rPrChange w:id="553" w:author="seungjune.yi" w:date="2020-11-04T21:28:00Z">
                  <w:rPr>
                    <w:rFonts w:cs="Arial"/>
                    <w:sz w:val="36"/>
                    <w:lang w:eastAsia="en-US"/>
                  </w:rPr>
                </w:rPrChange>
              </w:rPr>
            </w:pPr>
            <w:ins w:id="554" w:author="seungjune.yi" w:date="2020-11-04T21:28:00Z">
              <w:r>
                <w:rPr>
                  <w:rFonts w:eastAsia="Malgun Gothic" w:cs="Arial" w:hint="eastAsia"/>
                  <w:lang w:eastAsia="ko-KR"/>
                </w:rPr>
                <w:t>No</w:t>
              </w:r>
            </w:ins>
          </w:p>
        </w:tc>
        <w:tc>
          <w:tcPr>
            <w:tcW w:w="5997" w:type="dxa"/>
          </w:tcPr>
          <w:p w:rsidR="00D45C4C" w:rsidRPr="00D45C4C" w:rsidRDefault="00BD5CFE">
            <w:pPr>
              <w:keepNext/>
              <w:keepLines/>
              <w:pBdr>
                <w:top w:val="single" w:sz="12" w:space="3" w:color="auto"/>
              </w:pBdr>
              <w:tabs>
                <w:tab w:val="left" w:pos="432"/>
              </w:tabs>
              <w:spacing w:before="240"/>
              <w:ind w:left="1134" w:hanging="1134"/>
              <w:rPr>
                <w:rFonts w:eastAsia="Malgun Gothic" w:cs="Arial"/>
                <w:lang w:eastAsia="ko-KR"/>
                <w:rPrChange w:id="555" w:author="seungjune.yi" w:date="2020-11-04T21:28:00Z">
                  <w:rPr>
                    <w:rFonts w:cs="Arial"/>
                    <w:sz w:val="36"/>
                    <w:lang w:eastAsia="en-US"/>
                  </w:rPr>
                </w:rPrChange>
              </w:rPr>
            </w:pPr>
            <w:ins w:id="556" w:author="seungjune.yi" w:date="2020-11-04T21:28:00Z">
              <w:r>
                <w:rPr>
                  <w:rFonts w:eastAsia="Malgun Gothic" w:cs="Arial" w:hint="eastAsia"/>
                  <w:lang w:eastAsia="ko-KR"/>
                </w:rPr>
                <w:t>We don</w:t>
              </w:r>
              <w:r>
                <w:rPr>
                  <w:rFonts w:eastAsia="Malgun Gothic" w:cs="Arial"/>
                  <w:lang w:eastAsia="ko-KR"/>
                </w:rPr>
                <w:t xml:space="preserve">’t see any benefit in configuring only one of them. </w:t>
              </w:r>
            </w:ins>
            <w:ins w:id="557" w:author="seungjune.yi" w:date="2020-11-04T21:30:00Z">
              <w:r>
                <w:rPr>
                  <w:rFonts w:eastAsia="Malgun Gothic" w:cs="Arial"/>
                  <w:lang w:eastAsia="ko-KR"/>
                </w:rPr>
                <w:t>The purpose of IIOT WI is to ensure prioritized transmission of URLLC data, and if only one of them is configured, the WI purpose is not met.</w:t>
              </w:r>
            </w:ins>
          </w:p>
        </w:tc>
      </w:tr>
      <w:tr w:rsidR="00D45C4C">
        <w:tc>
          <w:tcPr>
            <w:tcW w:w="1980" w:type="dxa"/>
            <w:vAlign w:val="center"/>
          </w:tcPr>
          <w:p w:rsidR="00D45C4C" w:rsidRDefault="00BD5CFE">
            <w:pPr>
              <w:jc w:val="center"/>
              <w:rPr>
                <w:rFonts w:cs="Arial"/>
              </w:rPr>
            </w:pPr>
            <w:ins w:id="558" w:author="Nokia" w:date="2020-11-04T14:34:00Z">
              <w:r>
                <w:rPr>
                  <w:rFonts w:cs="Arial"/>
                </w:rPr>
                <w:t>Nokia</w:t>
              </w:r>
            </w:ins>
          </w:p>
        </w:tc>
        <w:tc>
          <w:tcPr>
            <w:tcW w:w="1652" w:type="dxa"/>
            <w:vAlign w:val="center"/>
          </w:tcPr>
          <w:p w:rsidR="00D45C4C" w:rsidRDefault="00BD5CFE">
            <w:pPr>
              <w:jc w:val="center"/>
              <w:rPr>
                <w:rFonts w:cs="Arial"/>
              </w:rPr>
            </w:pPr>
            <w:ins w:id="559" w:author="Nokia" w:date="2020-11-04T14:38:00Z">
              <w:r>
                <w:rPr>
                  <w:rFonts w:cs="Arial"/>
                </w:rPr>
                <w:t>Yes</w:t>
              </w:r>
            </w:ins>
          </w:p>
        </w:tc>
        <w:tc>
          <w:tcPr>
            <w:tcW w:w="5997" w:type="dxa"/>
          </w:tcPr>
          <w:p w:rsidR="00D45C4C" w:rsidRDefault="00BD5CFE">
            <w:pPr>
              <w:rPr>
                <w:rFonts w:cs="Arial"/>
              </w:rPr>
            </w:pPr>
            <w:ins w:id="560" w:author="Nokia" w:date="2020-11-04T14:35:00Z">
              <w:r>
                <w:rPr>
                  <w:rFonts w:cs="Arial"/>
                </w:rPr>
                <w:t>In practice we think it is the best to configure both of them</w:t>
              </w:r>
            </w:ins>
            <w:ins w:id="561" w:author="Nokia" w:date="2020-11-04T14:41:00Z">
              <w:r>
                <w:rPr>
                  <w:rFonts w:cs="Arial"/>
                </w:rPr>
                <w:t xml:space="preserve"> to optimize intra-UE prioritization features</w:t>
              </w:r>
            </w:ins>
            <w:ins w:id="562" w:author="Nokia" w:date="2020-11-04T14:35:00Z">
              <w:r>
                <w:rPr>
                  <w:rFonts w:cs="Arial"/>
                </w:rPr>
                <w:t xml:space="preserve">. But from spec. point of view we probably don’t need to mandate such joint configuration, so we can have more </w:t>
              </w:r>
            </w:ins>
            <w:ins w:id="563" w:author="Nokia" w:date="2020-11-04T14:36:00Z">
              <w:r>
                <w:rPr>
                  <w:rFonts w:cs="Arial"/>
                </w:rPr>
                <w:t xml:space="preserve">gNB implementation flexibility. Besides, </w:t>
              </w:r>
              <w:r>
                <w:rPr>
                  <w:rFonts w:cs="Arial"/>
                </w:rPr>
                <w:lastRenderedPageBreak/>
                <w:t xml:space="preserve">RAN2 has agreed before that they can be configured independently. </w:t>
              </w:r>
            </w:ins>
          </w:p>
        </w:tc>
      </w:tr>
      <w:tr w:rsidR="00D45C4C">
        <w:tc>
          <w:tcPr>
            <w:tcW w:w="1980" w:type="dxa"/>
            <w:vAlign w:val="center"/>
          </w:tcPr>
          <w:p w:rsidR="00D45C4C" w:rsidRDefault="00BD5CFE">
            <w:pPr>
              <w:jc w:val="center"/>
              <w:rPr>
                <w:rFonts w:eastAsia="Malgun Gothic" w:cs="Arial"/>
                <w:lang w:eastAsia="ko-KR"/>
              </w:rPr>
            </w:pPr>
            <w:ins w:id="564" w:author="Sangkyu Baek" w:date="2020-11-05T00:42:00Z">
              <w:r>
                <w:rPr>
                  <w:rFonts w:eastAsia="Malgun Gothic" w:cs="Arial" w:hint="eastAsia"/>
                  <w:lang w:eastAsia="ko-KR"/>
                </w:rPr>
                <w:lastRenderedPageBreak/>
                <w:t>Samsung</w:t>
              </w:r>
            </w:ins>
          </w:p>
        </w:tc>
        <w:tc>
          <w:tcPr>
            <w:tcW w:w="1652" w:type="dxa"/>
            <w:vAlign w:val="center"/>
          </w:tcPr>
          <w:p w:rsidR="00D45C4C" w:rsidRDefault="00BD5CFE">
            <w:pPr>
              <w:jc w:val="center"/>
              <w:rPr>
                <w:rFonts w:eastAsia="Malgun Gothic" w:cs="Arial"/>
                <w:lang w:eastAsia="ko-KR"/>
              </w:rPr>
            </w:pPr>
            <w:ins w:id="565" w:author="Sangkyu Baek" w:date="2020-11-05T00:42:00Z">
              <w:r>
                <w:rPr>
                  <w:rFonts w:eastAsia="Malgun Gothic" w:cs="Arial" w:hint="eastAsia"/>
                  <w:lang w:eastAsia="ko-KR"/>
                </w:rPr>
                <w:t>Yes</w:t>
              </w:r>
            </w:ins>
          </w:p>
        </w:tc>
        <w:tc>
          <w:tcPr>
            <w:tcW w:w="5997" w:type="dxa"/>
          </w:tcPr>
          <w:p w:rsidR="00D45C4C" w:rsidRDefault="00BD5CFE">
            <w:pPr>
              <w:rPr>
                <w:rFonts w:eastAsia="Malgun Gothic" w:cs="Arial"/>
                <w:lang w:eastAsia="ko-KR"/>
              </w:rPr>
            </w:pPr>
            <w:ins w:id="566" w:author="Sangkyu Baek" w:date="2020-11-05T00:42:00Z">
              <w:r>
                <w:rPr>
                  <w:rFonts w:eastAsia="Malgun Gothic" w:cs="Arial"/>
                  <w:lang w:eastAsia="ko-KR"/>
                </w:rPr>
                <w:t>A</w:t>
              </w:r>
              <w:r>
                <w:rPr>
                  <w:rFonts w:eastAsia="Malgun Gothic" w:cs="Arial" w:hint="eastAsia"/>
                  <w:lang w:eastAsia="ko-KR"/>
                </w:rPr>
                <w:t>gree with Nokia</w:t>
              </w:r>
            </w:ins>
          </w:p>
        </w:tc>
      </w:tr>
      <w:tr w:rsidR="00D45C4C">
        <w:tc>
          <w:tcPr>
            <w:tcW w:w="1980" w:type="dxa"/>
            <w:vAlign w:val="center"/>
          </w:tcPr>
          <w:p w:rsidR="00D45C4C" w:rsidRDefault="00BD5CFE">
            <w:pPr>
              <w:jc w:val="center"/>
              <w:rPr>
                <w:rFonts w:cs="Arial"/>
              </w:rPr>
            </w:pPr>
            <w:ins w:id="567" w:author="Ericsson" w:date="2020-11-04T17:21:00Z">
              <w:r>
                <w:rPr>
                  <w:rFonts w:cs="Arial"/>
                </w:rPr>
                <w:t>Ericsson</w:t>
              </w:r>
            </w:ins>
          </w:p>
        </w:tc>
        <w:tc>
          <w:tcPr>
            <w:tcW w:w="1652" w:type="dxa"/>
            <w:vAlign w:val="center"/>
          </w:tcPr>
          <w:p w:rsidR="00D45C4C" w:rsidRDefault="00BD5CFE">
            <w:pPr>
              <w:jc w:val="center"/>
              <w:rPr>
                <w:rFonts w:cs="Arial"/>
              </w:rPr>
            </w:pPr>
            <w:ins w:id="568" w:author="Ericsson" w:date="2020-11-04T17:21:00Z">
              <w:r>
                <w:rPr>
                  <w:rFonts w:cs="Arial"/>
                </w:rPr>
                <w:t>Yes</w:t>
              </w:r>
            </w:ins>
          </w:p>
        </w:tc>
        <w:tc>
          <w:tcPr>
            <w:tcW w:w="5997" w:type="dxa"/>
          </w:tcPr>
          <w:p w:rsidR="00D45C4C" w:rsidRDefault="00BD5CFE">
            <w:pPr>
              <w:rPr>
                <w:ins w:id="569" w:author="Ericsson" w:date="2020-11-04T17:21:00Z"/>
                <w:rFonts w:cs="Arial"/>
              </w:rPr>
            </w:pPr>
            <w:ins w:id="570" w:author="Ericsson" w:date="2020-11-04T17:21:00Z">
              <w:r>
                <w:rPr>
                  <w:rFonts w:cs="Arial"/>
                </w:rPr>
                <w:t xml:space="preserve">It is agreed in this meeting that </w:t>
              </w:r>
            </w:ins>
          </w:p>
          <w:p w:rsidR="00D45C4C" w:rsidRDefault="00BD5CFE">
            <w:pPr>
              <w:pStyle w:val="Agreement"/>
              <w:numPr>
                <w:ilvl w:val="0"/>
                <w:numId w:val="17"/>
              </w:numPr>
              <w:tabs>
                <w:tab w:val="clear" w:pos="2790"/>
                <w:tab w:val="left" w:pos="1619"/>
              </w:tabs>
              <w:ind w:left="1619"/>
              <w:rPr>
                <w:ins w:id="571" w:author="Ericsson" w:date="2020-11-04T17:21:00Z"/>
              </w:rPr>
            </w:pPr>
            <w:ins w:id="572" w:author="Ericsson" w:date="2020-11-04T17:21:00Z">
              <w:r>
                <w:rPr>
                  <w:lang w:eastAsia="ja-JP"/>
                </w:rPr>
                <w:t xml:space="preserve">No need to introduce additional configuration for </w:t>
              </w:r>
              <w:proofErr w:type="spellStart"/>
              <w:r>
                <w:rPr>
                  <w:lang w:eastAsia="ja-JP"/>
                </w:rPr>
                <w:t>Phy</w:t>
              </w:r>
              <w:proofErr w:type="spellEnd"/>
              <w:r>
                <w:rPr>
                  <w:lang w:eastAsia="ja-JP"/>
                </w:rPr>
                <w:t xml:space="preserve"> Priority and L2 priority feature.</w:t>
              </w:r>
            </w:ins>
          </w:p>
          <w:p w:rsidR="00D45C4C" w:rsidRDefault="00BD5CFE">
            <w:pPr>
              <w:rPr>
                <w:rFonts w:cs="Arial"/>
              </w:rPr>
            </w:pPr>
            <w:ins w:id="573" w:author="Ericsson" w:date="2020-11-04T17:21:00Z">
              <w:r>
                <w:rPr>
                  <w:rFonts w:cs="Arial"/>
                </w:rPr>
                <w:t>It is our understanding that it is not feasible to have a joint configuration.</w:t>
              </w:r>
            </w:ins>
          </w:p>
        </w:tc>
      </w:tr>
      <w:tr w:rsidR="00D45C4C">
        <w:tc>
          <w:tcPr>
            <w:tcW w:w="1980" w:type="dxa"/>
            <w:vAlign w:val="center"/>
          </w:tcPr>
          <w:p w:rsidR="00D45C4C" w:rsidRDefault="00BD5CFE">
            <w:pPr>
              <w:jc w:val="center"/>
              <w:rPr>
                <w:rFonts w:cs="Arial"/>
              </w:rPr>
            </w:pPr>
            <w:ins w:id="574" w:author="肖芳英(Xiao Fangying)" w:date="2020-11-05T09:59:00Z">
              <w:r>
                <w:rPr>
                  <w:rFonts w:cs="Arial" w:hint="eastAsia"/>
                </w:rPr>
                <w:t>Sharp</w:t>
              </w:r>
            </w:ins>
          </w:p>
        </w:tc>
        <w:tc>
          <w:tcPr>
            <w:tcW w:w="1652" w:type="dxa"/>
            <w:vAlign w:val="center"/>
          </w:tcPr>
          <w:p w:rsidR="00D45C4C" w:rsidRDefault="00BD5CFE">
            <w:pPr>
              <w:jc w:val="center"/>
              <w:rPr>
                <w:rFonts w:cs="Arial"/>
              </w:rPr>
            </w:pPr>
            <w:ins w:id="575" w:author="肖芳英(Xiao Fangying)" w:date="2020-11-05T09:59:00Z">
              <w:r>
                <w:rPr>
                  <w:rFonts w:cs="Arial" w:hint="eastAsia"/>
                </w:rPr>
                <w:t>Yes</w:t>
              </w:r>
            </w:ins>
          </w:p>
        </w:tc>
        <w:tc>
          <w:tcPr>
            <w:tcW w:w="5997" w:type="dxa"/>
          </w:tcPr>
          <w:p w:rsidR="00D45C4C" w:rsidRDefault="00BD5CFE">
            <w:pPr>
              <w:rPr>
                <w:rFonts w:cs="Arial"/>
              </w:rPr>
            </w:pPr>
            <w:ins w:id="576" w:author="肖芳英(Xiao Fangying)" w:date="2020-11-05T09:59:00Z">
              <w:r>
                <w:rPr>
                  <w:rFonts w:cs="Arial"/>
                </w:rPr>
                <w:t>A</w:t>
              </w:r>
            </w:ins>
            <w:ins w:id="577" w:author="肖芳英(Xiao Fangying)" w:date="2020-11-05T10:00:00Z">
              <w:r>
                <w:rPr>
                  <w:rFonts w:cs="Arial" w:hint="eastAsia"/>
                </w:rPr>
                <w:t>gree with Nokia.</w:t>
              </w:r>
            </w:ins>
          </w:p>
        </w:tc>
      </w:tr>
      <w:tr w:rsidR="00D45C4C">
        <w:tc>
          <w:tcPr>
            <w:tcW w:w="1980" w:type="dxa"/>
            <w:vAlign w:val="center"/>
          </w:tcPr>
          <w:p w:rsidR="00D45C4C" w:rsidRDefault="00BD5CFE">
            <w:pPr>
              <w:jc w:val="center"/>
              <w:rPr>
                <w:rFonts w:cs="Arial"/>
              </w:rPr>
            </w:pPr>
            <w:ins w:id="578" w:author="ZTE DF" w:date="2020-11-05T15:39:00Z">
              <w:r>
                <w:rPr>
                  <w:rFonts w:cs="Arial" w:hint="eastAsia"/>
                </w:rPr>
                <w:t>ZTE</w:t>
              </w:r>
            </w:ins>
          </w:p>
        </w:tc>
        <w:tc>
          <w:tcPr>
            <w:tcW w:w="1652" w:type="dxa"/>
            <w:vAlign w:val="center"/>
          </w:tcPr>
          <w:p w:rsidR="00D45C4C" w:rsidRDefault="00BD5CFE">
            <w:pPr>
              <w:jc w:val="center"/>
              <w:rPr>
                <w:rFonts w:cs="Arial"/>
              </w:rPr>
            </w:pPr>
            <w:ins w:id="579" w:author="ZTE DF" w:date="2020-11-05T15:40:00Z">
              <w:r>
                <w:rPr>
                  <w:rFonts w:cs="Arial" w:hint="eastAsia"/>
                </w:rPr>
                <w:t>Yes</w:t>
              </w:r>
            </w:ins>
          </w:p>
        </w:tc>
        <w:tc>
          <w:tcPr>
            <w:tcW w:w="5997" w:type="dxa"/>
          </w:tcPr>
          <w:p w:rsidR="00D45C4C" w:rsidRDefault="00BD5CFE">
            <w:pPr>
              <w:rPr>
                <w:rFonts w:cs="Arial"/>
              </w:rPr>
            </w:pPr>
            <w:ins w:id="580" w:author="ZTE DF" w:date="2020-11-05T15:40:00Z">
              <w:r>
                <w:rPr>
                  <w:rFonts w:cs="Arial" w:hint="eastAsia"/>
                </w:rPr>
                <w:t>No more discussion</w:t>
              </w:r>
            </w:ins>
          </w:p>
        </w:tc>
      </w:tr>
      <w:tr w:rsidR="00D45C4C">
        <w:trPr>
          <w:ins w:id="581" w:author="Huawei-Tao" w:date="2020-11-05T09:39:00Z"/>
        </w:trPr>
        <w:tc>
          <w:tcPr>
            <w:tcW w:w="1980" w:type="dxa"/>
            <w:vAlign w:val="center"/>
          </w:tcPr>
          <w:p w:rsidR="00D45C4C" w:rsidRDefault="00BD5CFE">
            <w:pPr>
              <w:jc w:val="center"/>
              <w:rPr>
                <w:ins w:id="582" w:author="Huawei-Tao" w:date="2020-11-05T09:39:00Z"/>
                <w:rFonts w:cs="Arial"/>
              </w:rPr>
            </w:pPr>
            <w:ins w:id="583" w:author="Huawei-Tao" w:date="2020-11-05T09:39:00Z">
              <w:r>
                <w:rPr>
                  <w:rFonts w:cs="Arial"/>
                </w:rPr>
                <w:t>Huawei</w:t>
              </w:r>
            </w:ins>
          </w:p>
        </w:tc>
        <w:tc>
          <w:tcPr>
            <w:tcW w:w="1652" w:type="dxa"/>
            <w:vAlign w:val="center"/>
          </w:tcPr>
          <w:p w:rsidR="00D45C4C" w:rsidRDefault="00BD5CFE">
            <w:pPr>
              <w:jc w:val="center"/>
              <w:rPr>
                <w:ins w:id="584" w:author="Huawei-Tao" w:date="2020-11-05T09:39:00Z"/>
                <w:rFonts w:cs="Arial"/>
              </w:rPr>
            </w:pPr>
            <w:ins w:id="585" w:author="Huawei-Tao" w:date="2020-11-05T09:39:00Z">
              <w:r>
                <w:rPr>
                  <w:rFonts w:cs="Arial"/>
                </w:rPr>
                <w:t>Yes</w:t>
              </w:r>
            </w:ins>
          </w:p>
        </w:tc>
        <w:tc>
          <w:tcPr>
            <w:tcW w:w="5997" w:type="dxa"/>
          </w:tcPr>
          <w:p w:rsidR="00D45C4C" w:rsidRDefault="00BD5CFE">
            <w:pPr>
              <w:rPr>
                <w:ins w:id="586" w:author="Huawei-Tao" w:date="2020-11-05T09:39:00Z"/>
                <w:rFonts w:cs="Arial"/>
              </w:rPr>
            </w:pPr>
            <w:ins w:id="587" w:author="Huawei-Tao" w:date="2020-11-05T09:39:00Z">
              <w:r>
                <w:rPr>
                  <w:rFonts w:cs="Arial"/>
                </w:rPr>
                <w:t>Agree with Nokia</w:t>
              </w:r>
            </w:ins>
          </w:p>
        </w:tc>
      </w:tr>
      <w:tr w:rsidR="00D45C4C">
        <w:trPr>
          <w:ins w:id="588" w:author="OPPO" w:date="2020-11-05T17:52:00Z"/>
        </w:trPr>
        <w:tc>
          <w:tcPr>
            <w:tcW w:w="1980" w:type="dxa"/>
            <w:vAlign w:val="center"/>
          </w:tcPr>
          <w:p w:rsidR="00D45C4C" w:rsidRDefault="00BD5CFE">
            <w:pPr>
              <w:jc w:val="center"/>
              <w:rPr>
                <w:ins w:id="589" w:author="OPPO" w:date="2020-11-05T17:52:00Z"/>
                <w:rFonts w:cs="Arial"/>
              </w:rPr>
            </w:pPr>
            <w:ins w:id="590" w:author="OPPO" w:date="2020-11-05T17:52:00Z">
              <w:r>
                <w:rPr>
                  <w:rFonts w:cs="Arial" w:hint="eastAsia"/>
                </w:rPr>
                <w:t>O</w:t>
              </w:r>
              <w:r>
                <w:rPr>
                  <w:rFonts w:cs="Arial"/>
                </w:rPr>
                <w:t>PPO</w:t>
              </w:r>
            </w:ins>
          </w:p>
        </w:tc>
        <w:tc>
          <w:tcPr>
            <w:tcW w:w="1652" w:type="dxa"/>
            <w:vAlign w:val="center"/>
          </w:tcPr>
          <w:p w:rsidR="00D45C4C" w:rsidRDefault="00BD5CFE">
            <w:pPr>
              <w:jc w:val="center"/>
              <w:rPr>
                <w:ins w:id="591" w:author="OPPO" w:date="2020-11-05T17:52:00Z"/>
                <w:rFonts w:cs="Arial"/>
              </w:rPr>
            </w:pPr>
            <w:ins w:id="592" w:author="OPPO" w:date="2020-11-05T17:52:00Z">
              <w:r>
                <w:rPr>
                  <w:rFonts w:cs="Arial" w:hint="eastAsia"/>
                </w:rPr>
                <w:t>Y</w:t>
              </w:r>
              <w:r>
                <w:rPr>
                  <w:rFonts w:cs="Arial"/>
                </w:rPr>
                <w:t>es(proponent)</w:t>
              </w:r>
            </w:ins>
          </w:p>
        </w:tc>
        <w:tc>
          <w:tcPr>
            <w:tcW w:w="5997" w:type="dxa"/>
          </w:tcPr>
          <w:p w:rsidR="00D45C4C" w:rsidRDefault="00BD5CFE">
            <w:pPr>
              <w:rPr>
                <w:ins w:id="593" w:author="OPPO" w:date="2020-11-05T17:52:00Z"/>
                <w:rFonts w:cs="Arial"/>
              </w:rPr>
            </w:pPr>
            <w:ins w:id="594" w:author="OPPO" w:date="2020-11-05T17:52:00Z">
              <w:r>
                <w:rPr>
                  <w:rFonts w:cs="Arial"/>
                </w:rPr>
                <w:t>As we mentioned in the contribution, there is no need to jointly configure LCH based prioritization and PHY based prioritization.</w:t>
              </w:r>
            </w:ins>
          </w:p>
        </w:tc>
      </w:tr>
      <w:tr w:rsidR="00D45C4C">
        <w:trPr>
          <w:ins w:id="595" w:author="OPPO" w:date="2020-11-05T17:52:00Z"/>
        </w:trPr>
        <w:tc>
          <w:tcPr>
            <w:tcW w:w="1980" w:type="dxa"/>
            <w:vAlign w:val="center"/>
          </w:tcPr>
          <w:p w:rsidR="00D45C4C" w:rsidRDefault="00BD5CFE">
            <w:pPr>
              <w:jc w:val="center"/>
              <w:rPr>
                <w:ins w:id="596" w:author="OPPO" w:date="2020-11-05T17:52:00Z"/>
                <w:rFonts w:cs="Arial"/>
              </w:rPr>
            </w:pPr>
            <w:ins w:id="597" w:author="Lenovo" w:date="2020-11-05T13:06:00Z">
              <w:r>
                <w:rPr>
                  <w:rFonts w:cs="Arial"/>
                </w:rPr>
                <w:t>Lenovo</w:t>
              </w:r>
            </w:ins>
          </w:p>
        </w:tc>
        <w:tc>
          <w:tcPr>
            <w:tcW w:w="1652" w:type="dxa"/>
            <w:vAlign w:val="center"/>
          </w:tcPr>
          <w:p w:rsidR="00D45C4C" w:rsidRDefault="00BD5CFE">
            <w:pPr>
              <w:jc w:val="center"/>
              <w:rPr>
                <w:ins w:id="598" w:author="OPPO" w:date="2020-11-05T17:52:00Z"/>
                <w:rFonts w:cs="Arial"/>
              </w:rPr>
            </w:pPr>
            <w:ins w:id="599" w:author="Lenovo" w:date="2020-11-05T13:06:00Z">
              <w:r>
                <w:rPr>
                  <w:rFonts w:cs="Arial"/>
                </w:rPr>
                <w:t>Yes</w:t>
              </w:r>
            </w:ins>
          </w:p>
        </w:tc>
        <w:tc>
          <w:tcPr>
            <w:tcW w:w="5997" w:type="dxa"/>
          </w:tcPr>
          <w:p w:rsidR="00D45C4C" w:rsidRDefault="00D45C4C">
            <w:pPr>
              <w:rPr>
                <w:ins w:id="600" w:author="OPPO" w:date="2020-11-05T17:52:00Z"/>
                <w:rFonts w:cs="Arial"/>
              </w:rPr>
            </w:pPr>
          </w:p>
        </w:tc>
      </w:tr>
      <w:tr w:rsidR="00D45C4C">
        <w:trPr>
          <w:ins w:id="601" w:author="CATT" w:date="2020-11-05T17:53:00Z"/>
        </w:trPr>
        <w:tc>
          <w:tcPr>
            <w:tcW w:w="1980" w:type="dxa"/>
            <w:vAlign w:val="center"/>
          </w:tcPr>
          <w:p w:rsidR="00D45C4C" w:rsidRDefault="00BD5CFE">
            <w:pPr>
              <w:jc w:val="center"/>
              <w:rPr>
                <w:ins w:id="602" w:author="CATT" w:date="2020-11-05T17:53:00Z"/>
                <w:rFonts w:cs="Arial"/>
              </w:rPr>
            </w:pPr>
            <w:ins w:id="603" w:author="CATT" w:date="2020-11-05T17:53:00Z">
              <w:r>
                <w:rPr>
                  <w:rFonts w:cs="Arial"/>
                </w:rPr>
                <w:t>CATT</w:t>
              </w:r>
            </w:ins>
          </w:p>
        </w:tc>
        <w:tc>
          <w:tcPr>
            <w:tcW w:w="1652" w:type="dxa"/>
            <w:vAlign w:val="center"/>
          </w:tcPr>
          <w:p w:rsidR="00D45C4C" w:rsidRDefault="00BD5CFE">
            <w:pPr>
              <w:jc w:val="center"/>
              <w:rPr>
                <w:ins w:id="604" w:author="CATT" w:date="2020-11-05T17:53:00Z"/>
                <w:rFonts w:cs="Arial"/>
              </w:rPr>
            </w:pPr>
            <w:ins w:id="605" w:author="CATT" w:date="2020-11-05T17:54:00Z">
              <w:r>
                <w:rPr>
                  <w:rFonts w:cs="Arial"/>
                </w:rPr>
                <w:t>Yes</w:t>
              </w:r>
            </w:ins>
          </w:p>
        </w:tc>
        <w:tc>
          <w:tcPr>
            <w:tcW w:w="5997" w:type="dxa"/>
          </w:tcPr>
          <w:p w:rsidR="00D45C4C" w:rsidRDefault="00BD5CFE">
            <w:pPr>
              <w:rPr>
                <w:ins w:id="606" w:author="CATT" w:date="2020-11-05T17:53:00Z"/>
                <w:rFonts w:cs="Arial"/>
              </w:rPr>
            </w:pPr>
            <w:ins w:id="607" w:author="CATT" w:date="2020-11-05T17:55:00Z">
              <w:r>
                <w:rPr>
                  <w:rFonts w:cs="Arial"/>
                </w:rPr>
                <w:t xml:space="preserve">Same view as Nokia: although we don’t see scenarios justifying this independence in practice, this issue has been discussed at length and </w:t>
              </w:r>
            </w:ins>
            <w:ins w:id="608" w:author="CATT" w:date="2020-11-05T17:56:00Z">
              <w:r>
                <w:rPr>
                  <w:rFonts w:cs="Arial"/>
                </w:rPr>
                <w:t xml:space="preserve">no agreement could be achieved </w:t>
              </w:r>
            </w:ins>
            <w:ins w:id="609" w:author="CATT" w:date="2020-11-05T17:57:00Z">
              <w:r>
                <w:rPr>
                  <w:rFonts w:cs="Arial"/>
                </w:rPr>
                <w:t xml:space="preserve">so far </w:t>
              </w:r>
            </w:ins>
            <w:ins w:id="610" w:author="CATT" w:date="2020-11-05T17:56:00Z">
              <w:r>
                <w:rPr>
                  <w:rFonts w:cs="Arial"/>
                </w:rPr>
                <w:t xml:space="preserve">that both PHY and MAC prioritization should </w:t>
              </w:r>
            </w:ins>
            <w:ins w:id="611" w:author="CATT" w:date="2020-11-05T17:57:00Z">
              <w:r>
                <w:rPr>
                  <w:rFonts w:cs="Arial"/>
                </w:rPr>
                <w:t xml:space="preserve">be jointly configured. </w:t>
              </w:r>
              <w:proofErr w:type="gramStart"/>
              <w:r>
                <w:rPr>
                  <w:rFonts w:cs="Arial"/>
                </w:rPr>
                <w:t>Thus</w:t>
              </w:r>
              <w:proofErr w:type="gramEnd"/>
              <w:r>
                <w:rPr>
                  <w:rFonts w:cs="Arial"/>
                </w:rPr>
                <w:t xml:space="preserve"> we are fine with following the majority of views.</w:t>
              </w:r>
            </w:ins>
            <w:ins w:id="612" w:author="CATT" w:date="2020-11-05T17:55:00Z">
              <w:r>
                <w:rPr>
                  <w:rFonts w:cs="Arial"/>
                </w:rPr>
                <w:t xml:space="preserve"> </w:t>
              </w:r>
            </w:ins>
          </w:p>
        </w:tc>
      </w:tr>
      <w:tr w:rsidR="00D45C4C">
        <w:trPr>
          <w:ins w:id="613" w:author="InterDigital" w:date="2020-11-05T16:32:00Z"/>
        </w:trPr>
        <w:tc>
          <w:tcPr>
            <w:tcW w:w="1980" w:type="dxa"/>
            <w:vAlign w:val="center"/>
          </w:tcPr>
          <w:p w:rsidR="00D45C4C" w:rsidRDefault="00BD5CFE">
            <w:pPr>
              <w:jc w:val="center"/>
              <w:rPr>
                <w:ins w:id="614" w:author="InterDigital" w:date="2020-11-05T16:32:00Z"/>
                <w:rFonts w:cs="Arial"/>
              </w:rPr>
            </w:pPr>
            <w:proofErr w:type="spellStart"/>
            <w:ins w:id="615" w:author="InterDigital" w:date="2020-11-05T16:32:00Z">
              <w:r>
                <w:rPr>
                  <w:rFonts w:cs="Arial"/>
                </w:rPr>
                <w:t>InterDigital</w:t>
              </w:r>
              <w:proofErr w:type="spellEnd"/>
            </w:ins>
          </w:p>
        </w:tc>
        <w:tc>
          <w:tcPr>
            <w:tcW w:w="1652" w:type="dxa"/>
            <w:vAlign w:val="center"/>
          </w:tcPr>
          <w:p w:rsidR="00D45C4C" w:rsidRDefault="00BD5CFE">
            <w:pPr>
              <w:jc w:val="center"/>
              <w:rPr>
                <w:ins w:id="616" w:author="InterDigital" w:date="2020-11-05T16:32:00Z"/>
                <w:rFonts w:cs="Arial"/>
              </w:rPr>
            </w:pPr>
            <w:ins w:id="617" w:author="InterDigital" w:date="2020-11-05T16:32:00Z">
              <w:r>
                <w:rPr>
                  <w:rFonts w:cs="Arial"/>
                </w:rPr>
                <w:t>Yes</w:t>
              </w:r>
            </w:ins>
          </w:p>
        </w:tc>
        <w:tc>
          <w:tcPr>
            <w:tcW w:w="5997" w:type="dxa"/>
          </w:tcPr>
          <w:p w:rsidR="00D45C4C" w:rsidRDefault="00BD5CFE">
            <w:pPr>
              <w:rPr>
                <w:ins w:id="618" w:author="InterDigital" w:date="2020-11-05T16:32:00Z"/>
                <w:rFonts w:cs="Arial"/>
              </w:rPr>
            </w:pPr>
            <w:ins w:id="619" w:author="InterDigital" w:date="2020-11-05T16:32:00Z">
              <w:r>
                <w:rPr>
                  <w:rFonts w:cs="Arial"/>
                </w:rPr>
                <w:t>Per the agreement.</w:t>
              </w:r>
            </w:ins>
          </w:p>
        </w:tc>
      </w:tr>
      <w:tr w:rsidR="00D45C4C">
        <w:trPr>
          <w:ins w:id="620" w:author="郭彥智 Yen Chih Kuo" w:date="2020-11-06T10:09:00Z"/>
        </w:trPr>
        <w:tc>
          <w:tcPr>
            <w:tcW w:w="1980" w:type="dxa"/>
            <w:vAlign w:val="center"/>
          </w:tcPr>
          <w:p w:rsidR="00D45C4C" w:rsidRDefault="00BD5CFE">
            <w:pPr>
              <w:jc w:val="center"/>
              <w:rPr>
                <w:ins w:id="621" w:author="郭彥智 Yen Chih Kuo" w:date="2020-11-06T10:09:00Z"/>
                <w:rFonts w:eastAsia="PMingLiU" w:cs="Arial"/>
                <w:lang w:eastAsia="zh-TW"/>
              </w:rPr>
            </w:pPr>
            <w:ins w:id="622" w:author="郭彥智 Yen Chih Kuo" w:date="2020-11-06T10:09:00Z">
              <w:r>
                <w:rPr>
                  <w:rFonts w:eastAsia="PMingLiU" w:cs="Arial" w:hint="eastAsia"/>
                  <w:lang w:eastAsia="zh-TW"/>
                </w:rPr>
                <w:t>III</w:t>
              </w:r>
            </w:ins>
          </w:p>
        </w:tc>
        <w:tc>
          <w:tcPr>
            <w:tcW w:w="1652" w:type="dxa"/>
            <w:vAlign w:val="center"/>
          </w:tcPr>
          <w:p w:rsidR="00D45C4C" w:rsidRDefault="00BD5CFE">
            <w:pPr>
              <w:jc w:val="center"/>
              <w:rPr>
                <w:ins w:id="623" w:author="郭彥智 Yen Chih Kuo" w:date="2020-11-06T10:09:00Z"/>
                <w:rFonts w:eastAsia="PMingLiU" w:cs="Arial"/>
                <w:lang w:eastAsia="zh-TW"/>
              </w:rPr>
            </w:pPr>
            <w:ins w:id="624" w:author="郭彥智 Yen Chih Kuo" w:date="2020-11-06T10:10:00Z">
              <w:r>
                <w:rPr>
                  <w:rFonts w:eastAsia="PMingLiU" w:cs="Arial" w:hint="eastAsia"/>
                  <w:lang w:eastAsia="zh-TW"/>
                </w:rPr>
                <w:t>Yes</w:t>
              </w:r>
            </w:ins>
          </w:p>
        </w:tc>
        <w:tc>
          <w:tcPr>
            <w:tcW w:w="5997" w:type="dxa"/>
          </w:tcPr>
          <w:p w:rsidR="00D45C4C" w:rsidRDefault="00BD5CFE">
            <w:pPr>
              <w:rPr>
                <w:ins w:id="625" w:author="郭彥智 Yen Chih Kuo" w:date="2020-11-06T10:09:00Z"/>
                <w:rFonts w:cs="Arial"/>
              </w:rPr>
            </w:pPr>
            <w:ins w:id="626" w:author="郭彥智 Yen Chih Kuo" w:date="2020-11-06T10:12:00Z">
              <w:r>
                <w:rPr>
                  <w:rFonts w:cs="Arial"/>
                </w:rPr>
                <w:t>A</w:t>
              </w:r>
              <w:r>
                <w:rPr>
                  <w:rFonts w:cs="Arial" w:hint="eastAsia"/>
                </w:rPr>
                <w:t>gree with Nokia.</w:t>
              </w:r>
            </w:ins>
          </w:p>
        </w:tc>
      </w:tr>
      <w:tr w:rsidR="00D45C4C">
        <w:trPr>
          <w:ins w:id="627" w:author="xiaomi" w:date="2020-11-06T16:12:00Z"/>
        </w:trPr>
        <w:tc>
          <w:tcPr>
            <w:tcW w:w="1980" w:type="dxa"/>
            <w:vAlign w:val="center"/>
          </w:tcPr>
          <w:p w:rsidR="00D45C4C" w:rsidRDefault="00BD5CFE">
            <w:pPr>
              <w:jc w:val="center"/>
              <w:rPr>
                <w:ins w:id="628" w:author="xiaomi" w:date="2020-11-06T16:12:00Z"/>
                <w:rFonts w:eastAsia="PMingLiU" w:cs="Arial"/>
                <w:lang w:eastAsia="zh-TW"/>
              </w:rPr>
            </w:pPr>
            <w:ins w:id="629" w:author="xiaomi" w:date="2020-11-06T16:12:00Z">
              <w:r>
                <w:rPr>
                  <w:rFonts w:eastAsia="PMingLiU" w:cs="Arial"/>
                  <w:lang w:eastAsia="zh-TW"/>
                </w:rPr>
                <w:t>Xiaomi</w:t>
              </w:r>
            </w:ins>
          </w:p>
        </w:tc>
        <w:tc>
          <w:tcPr>
            <w:tcW w:w="1652" w:type="dxa"/>
            <w:vAlign w:val="center"/>
          </w:tcPr>
          <w:p w:rsidR="00D45C4C" w:rsidRDefault="00BD5CFE">
            <w:pPr>
              <w:jc w:val="center"/>
              <w:rPr>
                <w:ins w:id="630" w:author="xiaomi" w:date="2020-11-06T16:12:00Z"/>
                <w:rFonts w:eastAsia="PMingLiU" w:cs="Arial"/>
                <w:lang w:eastAsia="zh-TW"/>
              </w:rPr>
            </w:pPr>
            <w:ins w:id="631" w:author="xiaomi" w:date="2020-11-06T16:12:00Z">
              <w:r>
                <w:rPr>
                  <w:rFonts w:eastAsia="PMingLiU" w:cs="Arial"/>
                  <w:lang w:eastAsia="zh-TW"/>
                </w:rPr>
                <w:t>Yes</w:t>
              </w:r>
            </w:ins>
          </w:p>
        </w:tc>
        <w:tc>
          <w:tcPr>
            <w:tcW w:w="5997" w:type="dxa"/>
          </w:tcPr>
          <w:p w:rsidR="00D45C4C" w:rsidRDefault="00BD5CFE">
            <w:pPr>
              <w:rPr>
                <w:ins w:id="632" w:author="xiaomi" w:date="2020-11-06T16:12:00Z"/>
                <w:rFonts w:cs="Arial"/>
              </w:rPr>
            </w:pPr>
            <w:ins w:id="633" w:author="xiaomi" w:date="2020-11-06T16:13:00Z">
              <w:r>
                <w:rPr>
                  <w:rFonts w:cs="Arial"/>
                </w:rPr>
                <w:t xml:space="preserve">We understand that if the two parameters are not jointly configured, we may cause some error cases. </w:t>
              </w:r>
              <w:proofErr w:type="gramStart"/>
              <w:r>
                <w:rPr>
                  <w:rFonts w:cs="Arial"/>
                </w:rPr>
                <w:t>However</w:t>
              </w:r>
            </w:ins>
            <w:proofErr w:type="gramEnd"/>
            <w:ins w:id="634" w:author="xiaomi" w:date="2020-11-06T16:14:00Z">
              <w:r>
                <w:rPr>
                  <w:rFonts w:cs="Arial"/>
                </w:rPr>
                <w:t xml:space="preserve"> we think that the gNB by implementation could avoid the collision between the MAC and the PHY (e.g. via smart scheduling).</w:t>
              </w:r>
            </w:ins>
          </w:p>
        </w:tc>
      </w:tr>
      <w:tr w:rsidR="00D45C4C">
        <w:trPr>
          <w:ins w:id="635" w:author="Pradeep Jose" w:date="2020-11-06T10:32:00Z"/>
        </w:trPr>
        <w:tc>
          <w:tcPr>
            <w:tcW w:w="1980" w:type="dxa"/>
            <w:vAlign w:val="center"/>
          </w:tcPr>
          <w:p w:rsidR="00D45C4C" w:rsidRDefault="00BD5CFE">
            <w:pPr>
              <w:jc w:val="center"/>
              <w:rPr>
                <w:ins w:id="636" w:author="Pradeep Jose" w:date="2020-11-06T10:32:00Z"/>
                <w:rFonts w:eastAsia="PMingLiU" w:cs="Arial"/>
                <w:lang w:eastAsia="zh-TW"/>
              </w:rPr>
            </w:pPr>
            <w:ins w:id="637" w:author="Pradeep Jose" w:date="2020-11-06T10:32:00Z">
              <w:r>
                <w:rPr>
                  <w:rFonts w:eastAsia="PMingLiU" w:cs="Arial"/>
                  <w:lang w:eastAsia="zh-TW"/>
                </w:rPr>
                <w:t>MediaTek</w:t>
              </w:r>
            </w:ins>
          </w:p>
        </w:tc>
        <w:tc>
          <w:tcPr>
            <w:tcW w:w="1652" w:type="dxa"/>
            <w:vAlign w:val="center"/>
          </w:tcPr>
          <w:p w:rsidR="00D45C4C" w:rsidRDefault="00BD5CFE">
            <w:pPr>
              <w:jc w:val="center"/>
              <w:rPr>
                <w:ins w:id="638" w:author="Pradeep Jose" w:date="2020-11-06T10:32:00Z"/>
                <w:rFonts w:eastAsia="PMingLiU" w:cs="Arial"/>
                <w:lang w:eastAsia="zh-TW"/>
              </w:rPr>
            </w:pPr>
            <w:ins w:id="639" w:author="Pradeep Jose" w:date="2020-11-06T10:32:00Z">
              <w:r>
                <w:rPr>
                  <w:rFonts w:eastAsia="PMingLiU" w:cs="Arial"/>
                  <w:lang w:eastAsia="zh-TW"/>
                </w:rPr>
                <w:t>Yes</w:t>
              </w:r>
            </w:ins>
          </w:p>
        </w:tc>
        <w:tc>
          <w:tcPr>
            <w:tcW w:w="5997" w:type="dxa"/>
          </w:tcPr>
          <w:p w:rsidR="00D45C4C" w:rsidRDefault="00D45C4C">
            <w:pPr>
              <w:rPr>
                <w:ins w:id="640" w:author="Pradeep Jose" w:date="2020-11-06T10:32:00Z"/>
                <w:rFonts w:cs="Arial"/>
              </w:rPr>
            </w:pPr>
          </w:p>
        </w:tc>
      </w:tr>
      <w:tr w:rsidR="00D45C4C">
        <w:trPr>
          <w:ins w:id="641" w:author="Pradeep Jose" w:date="2020-11-06T10:32:00Z"/>
        </w:trPr>
        <w:tc>
          <w:tcPr>
            <w:tcW w:w="1980" w:type="dxa"/>
            <w:vAlign w:val="center"/>
          </w:tcPr>
          <w:p w:rsidR="00D45C4C" w:rsidRDefault="00BD5CFE">
            <w:pPr>
              <w:jc w:val="center"/>
              <w:rPr>
                <w:ins w:id="642" w:author="Pradeep Jose" w:date="2020-11-06T10:32:00Z"/>
                <w:rFonts w:eastAsia="PMingLiU" w:cs="Arial"/>
                <w:lang w:eastAsia="zh-TW"/>
              </w:rPr>
            </w:pPr>
            <w:proofErr w:type="spellStart"/>
            <w:ins w:id="643" w:author="Yunsong Yang" w:date="2020-11-06T07:42:00Z">
              <w:r>
                <w:rPr>
                  <w:rFonts w:eastAsia="PMingLiU" w:cs="Arial"/>
                  <w:lang w:eastAsia="zh-TW"/>
                </w:rPr>
                <w:t>Futurewei</w:t>
              </w:r>
            </w:ins>
            <w:proofErr w:type="spellEnd"/>
          </w:p>
        </w:tc>
        <w:tc>
          <w:tcPr>
            <w:tcW w:w="1652" w:type="dxa"/>
            <w:vAlign w:val="center"/>
          </w:tcPr>
          <w:p w:rsidR="00D45C4C" w:rsidRDefault="00BD5CFE">
            <w:pPr>
              <w:jc w:val="center"/>
              <w:rPr>
                <w:ins w:id="644" w:author="Pradeep Jose" w:date="2020-11-06T10:32:00Z"/>
                <w:rFonts w:eastAsia="PMingLiU" w:cs="Arial"/>
                <w:lang w:eastAsia="zh-TW"/>
              </w:rPr>
            </w:pPr>
            <w:ins w:id="645" w:author="Yunsong Yang" w:date="2020-11-06T07:42:00Z">
              <w:r>
                <w:rPr>
                  <w:rFonts w:cs="Arial"/>
                </w:rPr>
                <w:t>Yes</w:t>
              </w:r>
            </w:ins>
          </w:p>
        </w:tc>
        <w:tc>
          <w:tcPr>
            <w:tcW w:w="5997" w:type="dxa"/>
          </w:tcPr>
          <w:p w:rsidR="00D45C4C" w:rsidRDefault="00BD5CFE">
            <w:pPr>
              <w:rPr>
                <w:ins w:id="646" w:author="Pradeep Jose" w:date="2020-11-06T10:32:00Z"/>
                <w:rFonts w:cs="Arial"/>
              </w:rPr>
            </w:pPr>
            <w:ins w:id="647" w:author="Yunsong Yang" w:date="2020-11-06T07:42:00Z">
              <w:r>
                <w:rPr>
                  <w:rFonts w:cs="Arial"/>
                </w:rPr>
                <w:t>Agree with Nokia</w:t>
              </w:r>
            </w:ins>
          </w:p>
        </w:tc>
      </w:tr>
      <w:tr w:rsidR="00D45C4C">
        <w:trPr>
          <w:ins w:id="648" w:author="Zhang, Yujian" w:date="2020-11-09T10:03:00Z"/>
        </w:trPr>
        <w:tc>
          <w:tcPr>
            <w:tcW w:w="1980" w:type="dxa"/>
            <w:vAlign w:val="center"/>
          </w:tcPr>
          <w:p w:rsidR="00D45C4C" w:rsidRDefault="00BD5CFE">
            <w:pPr>
              <w:jc w:val="center"/>
              <w:rPr>
                <w:ins w:id="649" w:author="Zhang, Yujian" w:date="2020-11-09T10:03:00Z"/>
                <w:rFonts w:eastAsia="PMingLiU" w:cs="Arial"/>
                <w:lang w:eastAsia="zh-TW"/>
              </w:rPr>
            </w:pPr>
            <w:ins w:id="650" w:author="Zhang, Yujian" w:date="2020-11-09T10:03:00Z">
              <w:r>
                <w:rPr>
                  <w:rFonts w:cs="Arial"/>
                </w:rPr>
                <w:t>Intel</w:t>
              </w:r>
            </w:ins>
          </w:p>
        </w:tc>
        <w:tc>
          <w:tcPr>
            <w:tcW w:w="1652" w:type="dxa"/>
            <w:vAlign w:val="center"/>
          </w:tcPr>
          <w:p w:rsidR="00D45C4C" w:rsidRDefault="00BD5CFE">
            <w:pPr>
              <w:jc w:val="center"/>
              <w:rPr>
                <w:ins w:id="651" w:author="Zhang, Yujian" w:date="2020-11-09T10:03:00Z"/>
                <w:rFonts w:cs="Arial"/>
              </w:rPr>
            </w:pPr>
            <w:ins w:id="652" w:author="Zhang, Yujian" w:date="2020-11-09T10:03:00Z">
              <w:r>
                <w:rPr>
                  <w:rFonts w:cs="Arial"/>
                </w:rPr>
                <w:t>Yes</w:t>
              </w:r>
            </w:ins>
          </w:p>
        </w:tc>
        <w:tc>
          <w:tcPr>
            <w:tcW w:w="5997" w:type="dxa"/>
          </w:tcPr>
          <w:p w:rsidR="00D45C4C" w:rsidRDefault="00BD5CFE">
            <w:pPr>
              <w:rPr>
                <w:ins w:id="653" w:author="Zhang, Yujian" w:date="2020-11-09T10:03:00Z"/>
                <w:rFonts w:cs="Arial"/>
              </w:rPr>
            </w:pPr>
            <w:ins w:id="654" w:author="Zhang, Yujian" w:date="2020-11-09T10:03:00Z">
              <w:r>
                <w:rPr>
                  <w:rFonts w:cs="Arial"/>
                </w:rPr>
                <w:t>Agree with Nokia.</w:t>
              </w:r>
            </w:ins>
          </w:p>
        </w:tc>
      </w:tr>
      <w:tr w:rsidR="00D45C4C">
        <w:trPr>
          <w:ins w:id="655" w:author="vivo" w:date="2020-11-09T12:41:00Z"/>
        </w:trPr>
        <w:tc>
          <w:tcPr>
            <w:tcW w:w="1980" w:type="dxa"/>
          </w:tcPr>
          <w:p w:rsidR="00D45C4C" w:rsidRDefault="00BD5CFE">
            <w:pPr>
              <w:jc w:val="center"/>
              <w:rPr>
                <w:ins w:id="656" w:author="vivo" w:date="2020-11-09T12:41:00Z"/>
                <w:rFonts w:eastAsiaTheme="minorEastAsia" w:cs="Arial"/>
              </w:rPr>
            </w:pPr>
            <w:ins w:id="657" w:author="vivo" w:date="2020-11-09T12:41:00Z">
              <w:r>
                <w:rPr>
                  <w:rFonts w:eastAsiaTheme="minorEastAsia" w:cs="Arial" w:hint="eastAsia"/>
                </w:rPr>
                <w:t>v</w:t>
              </w:r>
              <w:r>
                <w:rPr>
                  <w:rFonts w:eastAsiaTheme="minorEastAsia" w:cs="Arial"/>
                </w:rPr>
                <w:t>ivo</w:t>
              </w:r>
            </w:ins>
          </w:p>
        </w:tc>
        <w:tc>
          <w:tcPr>
            <w:tcW w:w="1652" w:type="dxa"/>
          </w:tcPr>
          <w:p w:rsidR="00D45C4C" w:rsidRDefault="00BD5CFE">
            <w:pPr>
              <w:jc w:val="center"/>
              <w:rPr>
                <w:ins w:id="658" w:author="vivo" w:date="2020-11-09T12:41:00Z"/>
                <w:rFonts w:cs="Arial"/>
              </w:rPr>
            </w:pPr>
            <w:ins w:id="659" w:author="vivo" w:date="2020-11-09T12:41:00Z">
              <w:r>
                <w:rPr>
                  <w:rFonts w:cs="Arial" w:hint="eastAsia"/>
                </w:rPr>
                <w:t>Y</w:t>
              </w:r>
              <w:r>
                <w:rPr>
                  <w:rFonts w:cs="Arial"/>
                </w:rPr>
                <w:t>es</w:t>
              </w:r>
            </w:ins>
          </w:p>
        </w:tc>
        <w:tc>
          <w:tcPr>
            <w:tcW w:w="5997" w:type="dxa"/>
          </w:tcPr>
          <w:p w:rsidR="00D45C4C" w:rsidRDefault="00D45C4C">
            <w:pPr>
              <w:rPr>
                <w:ins w:id="660" w:author="vivo" w:date="2020-11-09T12:41:00Z"/>
                <w:rFonts w:cs="Arial"/>
              </w:rPr>
            </w:pPr>
          </w:p>
        </w:tc>
      </w:tr>
      <w:tr w:rsidR="00D45C4C">
        <w:tc>
          <w:tcPr>
            <w:tcW w:w="1980" w:type="dxa"/>
          </w:tcPr>
          <w:p w:rsidR="00D45C4C" w:rsidRDefault="00BD5CFE">
            <w:pPr>
              <w:jc w:val="center"/>
              <w:rPr>
                <w:rFonts w:eastAsiaTheme="minorEastAsia" w:cs="Arial"/>
              </w:rPr>
            </w:pPr>
            <w:r>
              <w:rPr>
                <w:rFonts w:eastAsiaTheme="minorEastAsia" w:cs="Arial"/>
              </w:rPr>
              <w:t>QC</w:t>
            </w:r>
          </w:p>
        </w:tc>
        <w:tc>
          <w:tcPr>
            <w:tcW w:w="1652" w:type="dxa"/>
          </w:tcPr>
          <w:p w:rsidR="00D45C4C" w:rsidRDefault="00BD5CFE">
            <w:pPr>
              <w:jc w:val="center"/>
              <w:rPr>
                <w:rFonts w:cs="Arial"/>
              </w:rPr>
            </w:pPr>
            <w:r>
              <w:rPr>
                <w:rFonts w:cs="Arial"/>
              </w:rPr>
              <w:t>Yes</w:t>
            </w:r>
          </w:p>
        </w:tc>
        <w:tc>
          <w:tcPr>
            <w:tcW w:w="5997" w:type="dxa"/>
          </w:tcPr>
          <w:p w:rsidR="00D45C4C" w:rsidRDefault="00D45C4C">
            <w:pPr>
              <w:rPr>
                <w:rFonts w:cs="Arial"/>
              </w:rPr>
            </w:pPr>
          </w:p>
        </w:tc>
      </w:tr>
      <w:tr w:rsidR="00D45C4C">
        <w:tc>
          <w:tcPr>
            <w:tcW w:w="1980" w:type="dxa"/>
            <w:vAlign w:val="center"/>
          </w:tcPr>
          <w:p w:rsidR="00D45C4C" w:rsidRDefault="00BD5CFE">
            <w:pPr>
              <w:jc w:val="center"/>
              <w:rPr>
                <w:rFonts w:eastAsiaTheme="minorEastAsia" w:cs="Arial"/>
              </w:rPr>
            </w:pPr>
            <w:r>
              <w:rPr>
                <w:rFonts w:eastAsia="PMingLiU" w:cs="Arial"/>
                <w:lang w:eastAsia="zh-TW"/>
              </w:rPr>
              <w:t>Apple</w:t>
            </w:r>
          </w:p>
        </w:tc>
        <w:tc>
          <w:tcPr>
            <w:tcW w:w="1652" w:type="dxa"/>
            <w:vAlign w:val="center"/>
          </w:tcPr>
          <w:p w:rsidR="00D45C4C" w:rsidRDefault="00BD5CFE">
            <w:pPr>
              <w:jc w:val="center"/>
              <w:rPr>
                <w:rFonts w:cs="Arial"/>
              </w:rPr>
            </w:pPr>
            <w:r>
              <w:rPr>
                <w:rFonts w:cs="Arial"/>
              </w:rPr>
              <w:t>Based on UE capabilities</w:t>
            </w:r>
          </w:p>
        </w:tc>
        <w:tc>
          <w:tcPr>
            <w:tcW w:w="5997" w:type="dxa"/>
          </w:tcPr>
          <w:p w:rsidR="00D45C4C" w:rsidRDefault="00BD5CFE">
            <w:pPr>
              <w:rPr>
                <w:rFonts w:cs="Arial"/>
              </w:rPr>
            </w:pPr>
            <w:r>
              <w:rPr>
                <w:rFonts w:cs="Arial"/>
              </w:rPr>
              <w:t xml:space="preserve">If the UE indicates support for both PHY-based and LCH-based prioritization the network should ensure that both mechanisms are configured together. This will a) limit the </w:t>
            </w:r>
            <w:r>
              <w:rPr>
                <w:rFonts w:cs="Arial"/>
                <w:iCs/>
                <w:lang w:val="en-GB"/>
              </w:rPr>
              <w:t xml:space="preserve">risk for errors due to potentially unaligned parameter settings or conflicting independent parameter updates and b) best utilize the benefits of both mechanisms for uplink prioritization of URLLC over </w:t>
            </w:r>
            <w:proofErr w:type="spellStart"/>
            <w:r>
              <w:rPr>
                <w:rFonts w:cs="Arial"/>
                <w:iCs/>
                <w:lang w:val="en-GB"/>
              </w:rPr>
              <w:t>eMBB</w:t>
            </w:r>
            <w:proofErr w:type="spellEnd"/>
            <w:r>
              <w:rPr>
                <w:rFonts w:cs="Arial"/>
                <w:iCs/>
                <w:lang w:val="en-GB"/>
              </w:rPr>
              <w:t>.</w:t>
            </w:r>
          </w:p>
        </w:tc>
      </w:tr>
    </w:tbl>
    <w:p w:rsidR="00D45C4C" w:rsidRDefault="00BD5CFE">
      <w:pPr>
        <w:spacing w:before="240" w:after="0"/>
        <w:rPr>
          <w:rFonts w:ascii="Times New Roman" w:hAnsi="Times New Roman"/>
          <w:b/>
        </w:rPr>
      </w:pPr>
      <w:r>
        <w:rPr>
          <w:rFonts w:ascii="Times New Roman" w:hAnsi="Times New Roman"/>
          <w:b/>
        </w:rPr>
        <w:t>Summary and Proposal:</w:t>
      </w:r>
      <w:r>
        <w:t xml:space="preserve"> </w:t>
      </w:r>
      <w:r>
        <w:rPr>
          <w:rFonts w:ascii="Times New Roman" w:hAnsi="Times New Roman"/>
          <w:b/>
        </w:rPr>
        <w:t>Within 19 participating companies, 17 said Yes, 1 said No and 1 said that network should configure both prioritizations together if UE can support, i.e., based on UE capabilities. There was clear majority to support independent configurations.</w:t>
      </w:r>
    </w:p>
    <w:p w:rsidR="00D45C4C" w:rsidRDefault="00BD5CFE">
      <w:pPr>
        <w:spacing w:before="240" w:after="0"/>
        <w:rPr>
          <w:rFonts w:ascii="Times New Roman" w:hAnsi="Times New Roman"/>
          <w:b/>
        </w:rPr>
      </w:pPr>
      <w:r>
        <w:rPr>
          <w:rFonts w:ascii="Times New Roman" w:hAnsi="Times New Roman"/>
          <w:b/>
        </w:rPr>
        <w:t>Proposal 3</w:t>
      </w:r>
      <w:r>
        <w:rPr>
          <w:rFonts w:ascii="Times New Roman" w:hAnsi="Times New Roman"/>
          <w:b/>
        </w:rPr>
        <w:tab/>
        <w:t>LCH based prioritization and PHY based prioritization can be configured independently.</w:t>
      </w:r>
    </w:p>
    <w:p w:rsidR="00D45C4C" w:rsidRDefault="00BD5CFE">
      <w:pPr>
        <w:pStyle w:val="Heading2"/>
        <w:spacing w:after="120"/>
        <w:ind w:left="578" w:hanging="578"/>
      </w:pPr>
      <w:r>
        <w:t>On explicit indication of PHY based prioritization</w:t>
      </w:r>
    </w:p>
    <w:p w:rsidR="00D45C4C" w:rsidRDefault="00BD5CFE">
      <w:pPr>
        <w:spacing w:before="120" w:after="0"/>
        <w:rPr>
          <w:rFonts w:ascii="Times New Roman" w:hAnsi="Times New Roman"/>
        </w:rPr>
      </w:pPr>
      <w:r>
        <w:rPr>
          <w:rFonts w:ascii="Times New Roman" w:hAnsi="Times New Roman"/>
        </w:rPr>
        <w:t>R2-2009374</w:t>
      </w:r>
      <w:r>
        <w:rPr>
          <w:rFonts w:ascii="Times New Roman" w:hAnsi="Times New Roman"/>
        </w:rPr>
        <w:tab/>
        <w:t>discusses the configuration for physical layer prioritization and makes the below proposal:</w:t>
      </w:r>
    </w:p>
    <w:p w:rsidR="00D45C4C" w:rsidRDefault="00BD5CFE">
      <w:pPr>
        <w:spacing w:before="240" w:after="0"/>
        <w:rPr>
          <w:rFonts w:ascii="Times New Roman" w:hAnsi="Times New Roman"/>
        </w:rPr>
      </w:pPr>
      <w:r>
        <w:rPr>
          <w:rFonts w:ascii="Times New Roman" w:hAnsi="Times New Roman"/>
        </w:rPr>
        <w:lastRenderedPageBreak/>
        <w:t xml:space="preserve">It is stated that, when UE reports the capability parameter </w:t>
      </w:r>
      <w:r>
        <w:rPr>
          <w:rFonts w:ascii="Times New Roman" w:hAnsi="Times New Roman"/>
          <w:i/>
        </w:rPr>
        <w:t>ul-IntraUE-Mux-r16</w:t>
      </w:r>
      <w:r>
        <w:rPr>
          <w:rFonts w:ascii="Times New Roman" w:hAnsi="Times New Roman"/>
        </w:rPr>
        <w:t xml:space="preserve"> to the network, the network can decide whether PHY based prioritization can be configured for the UE. </w:t>
      </w:r>
    </w:p>
    <w:p w:rsidR="00D45C4C" w:rsidRDefault="00BD5CFE">
      <w:pPr>
        <w:spacing w:before="240" w:after="0"/>
        <w:rPr>
          <w:rFonts w:ascii="Times New Roman" w:hAnsi="Times New Roman"/>
          <w:lang w:val="en-GB"/>
        </w:rPr>
      </w:pPr>
      <w:r>
        <w:rPr>
          <w:rFonts w:ascii="Times New Roman" w:hAnsi="Times New Roman"/>
        </w:rPr>
        <w:t xml:space="preserve">It is observed that, </w:t>
      </w:r>
      <w:r>
        <w:rPr>
          <w:rFonts w:ascii="Times New Roman" w:hAnsi="Times New Roman"/>
          <w:lang w:val="en-GB"/>
        </w:rPr>
        <w:t>if any of the following parameters is configured by the network, PHY based prioritization shall be viewed as configured for the UE.</w:t>
      </w:r>
    </w:p>
    <w:p w:rsidR="00D45C4C" w:rsidRDefault="00BD5CFE">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hint="eastAsia"/>
          <w:i/>
          <w:lang w:val="en-GB"/>
        </w:rPr>
        <w:t>p</w:t>
      </w:r>
      <w:r>
        <w:rPr>
          <w:rFonts w:ascii="Times New Roman" w:hAnsi="Times New Roman"/>
          <w:i/>
          <w:lang w:val="en-GB"/>
        </w:rPr>
        <w:t>riorityIndicatiorDCI-0-1</w:t>
      </w:r>
      <w:r>
        <w:rPr>
          <w:rFonts w:ascii="Times New Roman" w:hAnsi="Times New Roman"/>
          <w:lang w:val="en-GB"/>
        </w:rPr>
        <w:t xml:space="preserve"> in PUSCH-Config;</w:t>
      </w:r>
    </w:p>
    <w:p w:rsidR="00D45C4C" w:rsidRDefault="00BD5CFE">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hint="eastAsia"/>
          <w:i/>
          <w:lang w:val="en-GB"/>
        </w:rPr>
        <w:t>p</w:t>
      </w:r>
      <w:r>
        <w:rPr>
          <w:rFonts w:ascii="Times New Roman" w:hAnsi="Times New Roman"/>
          <w:i/>
          <w:lang w:val="en-GB"/>
        </w:rPr>
        <w:t>riorityIndicatiorDCI-0-2</w:t>
      </w:r>
      <w:r>
        <w:rPr>
          <w:rFonts w:ascii="Times New Roman" w:hAnsi="Times New Roman"/>
          <w:lang w:val="en-GB"/>
        </w:rPr>
        <w:t xml:space="preserve"> in PUSCH-Config;</w:t>
      </w:r>
    </w:p>
    <w:p w:rsidR="00D45C4C" w:rsidRDefault="00BD5CFE">
      <w:pPr>
        <w:numPr>
          <w:ilvl w:val="0"/>
          <w:numId w:val="19"/>
        </w:numPr>
        <w:overflowPunct/>
        <w:autoSpaceDE/>
        <w:autoSpaceDN/>
        <w:adjustRightInd/>
        <w:spacing w:after="180"/>
        <w:jc w:val="left"/>
        <w:textAlignment w:val="auto"/>
        <w:rPr>
          <w:rFonts w:ascii="Times New Roman" w:hAnsi="Times New Roman"/>
          <w:lang w:val="en-GB"/>
        </w:rPr>
      </w:pPr>
      <w:proofErr w:type="spellStart"/>
      <w:r>
        <w:rPr>
          <w:rFonts w:ascii="Times New Roman" w:hAnsi="Times New Roman"/>
          <w:i/>
          <w:lang w:val="en-GB"/>
        </w:rPr>
        <w:t>phy-PriorityIndex</w:t>
      </w:r>
      <w:proofErr w:type="spellEnd"/>
      <w:r>
        <w:rPr>
          <w:rFonts w:ascii="Times New Roman" w:hAnsi="Times New Roman"/>
          <w:lang w:val="en-GB"/>
        </w:rPr>
        <w:t xml:space="preserve"> in </w:t>
      </w:r>
      <w:proofErr w:type="spellStart"/>
      <w:r>
        <w:rPr>
          <w:rFonts w:ascii="Times New Roman" w:hAnsi="Times New Roman"/>
          <w:lang w:val="en-GB"/>
        </w:rPr>
        <w:t>ConfiguredGrantConfig</w:t>
      </w:r>
      <w:proofErr w:type="spellEnd"/>
      <w:r>
        <w:rPr>
          <w:rFonts w:ascii="Times New Roman" w:hAnsi="Times New Roman"/>
          <w:lang w:val="en-GB"/>
        </w:rPr>
        <w:t>;</w:t>
      </w:r>
    </w:p>
    <w:p w:rsidR="00D45C4C" w:rsidRDefault="00BD5CFE">
      <w:pPr>
        <w:numPr>
          <w:ilvl w:val="0"/>
          <w:numId w:val="19"/>
        </w:numPr>
        <w:overflowPunct/>
        <w:autoSpaceDE/>
        <w:autoSpaceDN/>
        <w:adjustRightInd/>
        <w:spacing w:after="180"/>
        <w:jc w:val="left"/>
        <w:textAlignment w:val="auto"/>
        <w:rPr>
          <w:rFonts w:ascii="Times New Roman" w:hAnsi="Times New Roman"/>
          <w:lang w:val="en-GB"/>
        </w:rPr>
      </w:pPr>
      <w:proofErr w:type="spellStart"/>
      <w:r>
        <w:rPr>
          <w:rFonts w:ascii="Times New Roman" w:hAnsi="Times New Roman"/>
          <w:i/>
          <w:lang w:val="en-GB"/>
        </w:rPr>
        <w:t>phy-PriorityIndex</w:t>
      </w:r>
      <w:proofErr w:type="spellEnd"/>
      <w:r>
        <w:rPr>
          <w:rFonts w:ascii="Times New Roman" w:hAnsi="Times New Roman"/>
          <w:i/>
          <w:lang w:val="en-GB"/>
        </w:rPr>
        <w:t xml:space="preserve"> </w:t>
      </w:r>
      <w:r>
        <w:rPr>
          <w:rFonts w:ascii="Times New Roman" w:hAnsi="Times New Roman"/>
          <w:lang w:val="en-GB"/>
        </w:rPr>
        <w:t xml:space="preserve">in </w:t>
      </w:r>
      <w:proofErr w:type="spellStart"/>
      <w:r>
        <w:rPr>
          <w:rFonts w:ascii="Times New Roman" w:hAnsi="Times New Roman"/>
          <w:lang w:val="en-GB"/>
        </w:rPr>
        <w:t>SchedulingRequestResourceConfig</w:t>
      </w:r>
      <w:proofErr w:type="spellEnd"/>
      <w:r>
        <w:rPr>
          <w:rFonts w:ascii="Times New Roman" w:hAnsi="Times New Roman"/>
          <w:lang w:val="en-GB"/>
        </w:rPr>
        <w:t>.</w:t>
      </w:r>
    </w:p>
    <w:p w:rsidR="00D45C4C" w:rsidRDefault="00BD5CFE">
      <w:pPr>
        <w:spacing w:before="240" w:after="0"/>
        <w:rPr>
          <w:rFonts w:ascii="Times New Roman" w:hAnsi="Times New Roman"/>
        </w:rPr>
      </w:pPr>
      <w:proofErr w:type="gramStart"/>
      <w:r>
        <w:rPr>
          <w:rFonts w:ascii="Times New Roman" w:hAnsi="Times New Roman"/>
        </w:rPr>
        <w:t>Accordingly</w:t>
      </w:r>
      <w:proofErr w:type="gramEnd"/>
      <w:r>
        <w:rPr>
          <w:rFonts w:ascii="Times New Roman" w:hAnsi="Times New Roman"/>
        </w:rPr>
        <w:t xml:space="preserve"> the below proposal is made: </w:t>
      </w:r>
    </w:p>
    <w:p w:rsidR="00D45C4C" w:rsidRDefault="00BD5CFE">
      <w:pPr>
        <w:spacing w:before="240" w:after="0"/>
        <w:rPr>
          <w:rFonts w:ascii="Times New Roman" w:hAnsi="Times New Roman"/>
          <w:b/>
        </w:rPr>
      </w:pPr>
      <w:r>
        <w:rPr>
          <w:rFonts w:ascii="Times New Roman" w:hAnsi="Times New Roman"/>
          <w:b/>
        </w:rPr>
        <w:t>Proposal 1: No explicit indication of PHY based prioritization is needed.</w:t>
      </w:r>
    </w:p>
    <w:p w:rsidR="00D45C4C" w:rsidRDefault="00BD5CFE">
      <w:pPr>
        <w:spacing w:before="240"/>
        <w:rPr>
          <w:rFonts w:ascii="Times New Roman" w:hAnsi="Times New Roman"/>
          <w:b/>
        </w:rPr>
      </w:pPr>
      <w:r>
        <w:rPr>
          <w:rFonts w:ascii="Times New Roman" w:hAnsi="Times New Roman"/>
          <w:b/>
        </w:rPr>
        <w:t>Q5 Do companies agree with the proposal above?</w:t>
      </w:r>
    </w:p>
    <w:tbl>
      <w:tblPr>
        <w:tblStyle w:val="TableGrid"/>
        <w:tblW w:w="0" w:type="auto"/>
        <w:tblLook w:val="04A0" w:firstRow="1" w:lastRow="0" w:firstColumn="1" w:lastColumn="0" w:noHBand="0" w:noVBand="1"/>
      </w:tblPr>
      <w:tblGrid>
        <w:gridCol w:w="1980"/>
        <w:gridCol w:w="1652"/>
        <w:gridCol w:w="5997"/>
      </w:tblGrid>
      <w:tr w:rsidR="00D45C4C">
        <w:tc>
          <w:tcPr>
            <w:tcW w:w="1980" w:type="dxa"/>
            <w:shd w:val="clear" w:color="auto" w:fill="BFBFBF" w:themeFill="background1" w:themeFillShade="BF"/>
            <w:vAlign w:val="center"/>
          </w:tcPr>
          <w:p w:rsidR="00D45C4C" w:rsidRDefault="00BD5CFE">
            <w:pPr>
              <w:jc w:val="center"/>
              <w:rPr>
                <w:rFonts w:eastAsia="Malgun Gothic"/>
                <w:b/>
                <w:bCs/>
                <w:lang w:val="en-GB"/>
              </w:rPr>
            </w:pPr>
            <w:r>
              <w:rPr>
                <w:rFonts w:eastAsia="Malgun Gothic"/>
                <w:b/>
                <w:bCs/>
                <w:lang w:val="en-GB"/>
              </w:rPr>
              <w:t>Company</w:t>
            </w:r>
          </w:p>
        </w:tc>
        <w:tc>
          <w:tcPr>
            <w:tcW w:w="1652" w:type="dxa"/>
            <w:shd w:val="clear" w:color="auto" w:fill="BFBFBF" w:themeFill="background1" w:themeFillShade="BF"/>
            <w:vAlign w:val="center"/>
          </w:tcPr>
          <w:p w:rsidR="00D45C4C" w:rsidRDefault="00BD5CFE">
            <w:pPr>
              <w:jc w:val="center"/>
              <w:rPr>
                <w:rFonts w:eastAsia="Malgun Gothic"/>
                <w:b/>
                <w:bCs/>
                <w:lang w:val="en-GB"/>
              </w:rPr>
            </w:pPr>
            <w:r>
              <w:rPr>
                <w:rFonts w:eastAsia="Malgun Gothic"/>
                <w:b/>
                <w:bCs/>
                <w:lang w:val="en-GB"/>
              </w:rPr>
              <w:t>Agree?</w:t>
            </w:r>
          </w:p>
          <w:p w:rsidR="00D45C4C" w:rsidRDefault="00BD5CFE">
            <w:pPr>
              <w:jc w:val="center"/>
              <w:rPr>
                <w:rFonts w:eastAsia="Malgun Gothic"/>
                <w:b/>
                <w:bCs/>
                <w:lang w:val="en-GB"/>
              </w:rPr>
            </w:pPr>
            <w:r>
              <w:rPr>
                <w:rFonts w:eastAsia="Malgun Gothic"/>
                <w:b/>
                <w:bCs/>
                <w:lang w:val="en-GB"/>
              </w:rPr>
              <w:t>(Yes or No)</w:t>
            </w:r>
          </w:p>
        </w:tc>
        <w:tc>
          <w:tcPr>
            <w:tcW w:w="5997" w:type="dxa"/>
            <w:shd w:val="clear" w:color="auto" w:fill="BFBFBF" w:themeFill="background1" w:themeFillShade="BF"/>
          </w:tcPr>
          <w:p w:rsidR="00D45C4C" w:rsidRDefault="00BD5CFE">
            <w:pPr>
              <w:jc w:val="center"/>
              <w:rPr>
                <w:rFonts w:eastAsia="Malgun Gothic"/>
                <w:b/>
                <w:bCs/>
                <w:lang w:val="en-GB"/>
              </w:rPr>
            </w:pPr>
            <w:r>
              <w:rPr>
                <w:rFonts w:eastAsia="Malgun Gothic"/>
                <w:b/>
                <w:bCs/>
                <w:lang w:val="en-GB"/>
              </w:rPr>
              <w:t>Comments</w:t>
            </w:r>
          </w:p>
        </w:tc>
      </w:tr>
      <w:tr w:rsidR="00D45C4C">
        <w:tc>
          <w:tcPr>
            <w:tcW w:w="1980" w:type="dxa"/>
            <w:vAlign w:val="center"/>
          </w:tcPr>
          <w:p w:rsidR="00D45C4C" w:rsidRPr="00D45C4C" w:rsidRDefault="00BD5CFE">
            <w:pPr>
              <w:jc w:val="center"/>
              <w:rPr>
                <w:rFonts w:eastAsia="Malgun Gothic" w:cs="Arial"/>
                <w:lang w:eastAsia="ko-KR"/>
                <w:rPrChange w:id="661" w:author="seungjune.yi" w:date="2020-11-04T21:36:00Z">
                  <w:rPr>
                    <w:rFonts w:cs="Arial"/>
                  </w:rPr>
                </w:rPrChange>
              </w:rPr>
            </w:pPr>
            <w:ins w:id="662" w:author="seungjune.yi" w:date="2020-11-04T21:36:00Z">
              <w:r>
                <w:rPr>
                  <w:rFonts w:eastAsia="Malgun Gothic" w:cs="Arial" w:hint="eastAsia"/>
                  <w:lang w:eastAsia="ko-KR"/>
                </w:rPr>
                <w:t>LG</w:t>
              </w:r>
            </w:ins>
          </w:p>
        </w:tc>
        <w:tc>
          <w:tcPr>
            <w:tcW w:w="1652" w:type="dxa"/>
            <w:vAlign w:val="center"/>
          </w:tcPr>
          <w:p w:rsidR="00D45C4C" w:rsidRPr="00D45C4C" w:rsidRDefault="00BD5CFE">
            <w:pPr>
              <w:keepNext/>
              <w:keepLines/>
              <w:pBdr>
                <w:top w:val="single" w:sz="12" w:space="3" w:color="auto"/>
              </w:pBdr>
              <w:tabs>
                <w:tab w:val="left" w:pos="432"/>
              </w:tabs>
              <w:spacing w:before="240"/>
              <w:ind w:left="1134" w:hanging="1134"/>
              <w:jc w:val="center"/>
              <w:rPr>
                <w:rFonts w:eastAsia="Malgun Gothic" w:cs="Arial"/>
                <w:lang w:eastAsia="ko-KR"/>
                <w:rPrChange w:id="663" w:author="seungjune.yi" w:date="2020-11-04T21:36:00Z">
                  <w:rPr>
                    <w:rFonts w:cs="Arial"/>
                    <w:sz w:val="36"/>
                    <w:lang w:eastAsia="en-US"/>
                  </w:rPr>
                </w:rPrChange>
              </w:rPr>
            </w:pPr>
            <w:ins w:id="664" w:author="seungjune.yi" w:date="2020-11-04T21:36:00Z">
              <w:r>
                <w:rPr>
                  <w:rFonts w:eastAsia="Malgun Gothic" w:cs="Arial" w:hint="eastAsia"/>
                  <w:lang w:eastAsia="ko-KR"/>
                </w:rPr>
                <w:t>Yes</w:t>
              </w:r>
            </w:ins>
          </w:p>
        </w:tc>
        <w:tc>
          <w:tcPr>
            <w:tcW w:w="5997" w:type="dxa"/>
          </w:tcPr>
          <w:p w:rsidR="00D45C4C" w:rsidRPr="00D45C4C" w:rsidRDefault="00BD5CFE">
            <w:pPr>
              <w:keepNext/>
              <w:keepLines/>
              <w:pBdr>
                <w:top w:val="single" w:sz="12" w:space="3" w:color="auto"/>
              </w:pBdr>
              <w:tabs>
                <w:tab w:val="left" w:pos="432"/>
              </w:tabs>
              <w:spacing w:before="240"/>
              <w:ind w:left="1134" w:hanging="1134"/>
              <w:rPr>
                <w:rFonts w:eastAsia="Malgun Gothic" w:cs="Arial"/>
                <w:lang w:eastAsia="ko-KR"/>
                <w:rPrChange w:id="665" w:author="seungjune.yi" w:date="2020-11-04T21:36:00Z">
                  <w:rPr>
                    <w:rFonts w:cs="Arial"/>
                    <w:sz w:val="36"/>
                    <w:lang w:eastAsia="en-US"/>
                  </w:rPr>
                </w:rPrChange>
              </w:rPr>
            </w:pPr>
            <w:ins w:id="666" w:author="seungjune.yi" w:date="2020-11-04T21:36:00Z">
              <w:r>
                <w:rPr>
                  <w:rFonts w:eastAsia="Malgun Gothic" w:cs="Arial" w:hint="eastAsia"/>
                  <w:lang w:eastAsia="ko-KR"/>
                </w:rPr>
                <w:t>We think it is already agreed in the online session.</w:t>
              </w:r>
            </w:ins>
          </w:p>
        </w:tc>
      </w:tr>
      <w:tr w:rsidR="00D45C4C">
        <w:tc>
          <w:tcPr>
            <w:tcW w:w="1980" w:type="dxa"/>
            <w:vAlign w:val="center"/>
          </w:tcPr>
          <w:p w:rsidR="00D45C4C" w:rsidRDefault="00BD5CFE">
            <w:pPr>
              <w:jc w:val="center"/>
              <w:rPr>
                <w:rFonts w:cs="Arial"/>
              </w:rPr>
            </w:pPr>
            <w:ins w:id="667" w:author="Nokia" w:date="2020-11-04T14:40:00Z">
              <w:r>
                <w:rPr>
                  <w:rFonts w:cs="Arial"/>
                </w:rPr>
                <w:t>Nokia</w:t>
              </w:r>
            </w:ins>
          </w:p>
        </w:tc>
        <w:tc>
          <w:tcPr>
            <w:tcW w:w="1652" w:type="dxa"/>
            <w:vAlign w:val="center"/>
          </w:tcPr>
          <w:p w:rsidR="00D45C4C" w:rsidRDefault="00BD5CFE">
            <w:pPr>
              <w:jc w:val="center"/>
              <w:rPr>
                <w:rFonts w:cs="Arial"/>
              </w:rPr>
            </w:pPr>
            <w:ins w:id="668" w:author="Nokia" w:date="2020-11-04T14:40:00Z">
              <w:r>
                <w:rPr>
                  <w:rFonts w:cs="Arial"/>
                </w:rPr>
                <w:t>Yes</w:t>
              </w:r>
            </w:ins>
          </w:p>
        </w:tc>
        <w:tc>
          <w:tcPr>
            <w:tcW w:w="5997" w:type="dxa"/>
          </w:tcPr>
          <w:p w:rsidR="00D45C4C" w:rsidRDefault="00BD5CFE">
            <w:pPr>
              <w:rPr>
                <w:ins w:id="669" w:author="Nokia" w:date="2020-11-04T14:42:00Z"/>
                <w:rFonts w:cs="Arial"/>
              </w:rPr>
            </w:pPr>
            <w:ins w:id="670" w:author="Nokia" w:date="2020-11-04T14:47:00Z">
              <w:r>
                <w:rPr>
                  <w:rFonts w:cs="Arial"/>
                </w:rPr>
                <w:t>T</w:t>
              </w:r>
            </w:ins>
            <w:ins w:id="671" w:author="Nokia" w:date="2020-11-04T14:44:00Z">
              <w:r>
                <w:rPr>
                  <w:rFonts w:cs="Arial"/>
                </w:rPr>
                <w:t xml:space="preserve">he </w:t>
              </w:r>
            </w:ins>
            <w:ins w:id="672" w:author="Nokia" w:date="2020-11-04T14:40:00Z">
              <w:r>
                <w:rPr>
                  <w:rFonts w:cs="Arial"/>
                </w:rPr>
                <w:t>agreement</w:t>
              </w:r>
            </w:ins>
            <w:ins w:id="673" w:author="Nokia" w:date="2020-11-04T14:44:00Z">
              <w:r>
                <w:rPr>
                  <w:rFonts w:cs="Arial"/>
                </w:rPr>
                <w:t xml:space="preserve"> made online already captures this</w:t>
              </w:r>
            </w:ins>
            <w:ins w:id="674" w:author="Nokia" w:date="2020-11-04T14:42:00Z">
              <w:r>
                <w:rPr>
                  <w:rFonts w:cs="Arial"/>
                </w:rPr>
                <w:t>:</w:t>
              </w:r>
            </w:ins>
          </w:p>
          <w:p w:rsidR="00D45C4C" w:rsidRDefault="00BD5CFE">
            <w:pPr>
              <w:pStyle w:val="Agreement"/>
              <w:numPr>
                <w:ilvl w:val="0"/>
                <w:numId w:val="17"/>
              </w:numPr>
              <w:tabs>
                <w:tab w:val="clear" w:pos="2790"/>
                <w:tab w:val="left" w:pos="1619"/>
              </w:tabs>
              <w:ind w:left="1619"/>
              <w:rPr>
                <w:ins w:id="675" w:author="Nokia" w:date="2020-11-04T14:44:00Z"/>
              </w:rPr>
            </w:pPr>
            <w:ins w:id="676" w:author="Nokia" w:date="2020-11-04T14:44:00Z">
              <w:r>
                <w:rPr>
                  <w:lang w:eastAsia="ja-JP"/>
                </w:rPr>
                <w:t xml:space="preserve">No need to introduce additional configuration for </w:t>
              </w:r>
              <w:proofErr w:type="spellStart"/>
              <w:r>
                <w:rPr>
                  <w:lang w:eastAsia="ja-JP"/>
                </w:rPr>
                <w:t>Phy</w:t>
              </w:r>
              <w:proofErr w:type="spellEnd"/>
              <w:r>
                <w:rPr>
                  <w:lang w:eastAsia="ja-JP"/>
                </w:rPr>
                <w:t xml:space="preserve"> Priority and L2 priority feature.</w:t>
              </w:r>
            </w:ins>
          </w:p>
          <w:p w:rsidR="00D45C4C" w:rsidRPr="00D45C4C" w:rsidRDefault="00D45C4C">
            <w:pPr>
              <w:rPr>
                <w:rFonts w:cs="Arial"/>
                <w:lang w:val="en-GB"/>
                <w:rPrChange w:id="677" w:author="Nokia" w:date="2020-11-04T14:44:00Z">
                  <w:rPr>
                    <w:rFonts w:cs="Arial"/>
                  </w:rPr>
                </w:rPrChange>
              </w:rPr>
            </w:pPr>
          </w:p>
        </w:tc>
      </w:tr>
      <w:tr w:rsidR="00D45C4C">
        <w:tc>
          <w:tcPr>
            <w:tcW w:w="1980" w:type="dxa"/>
            <w:vAlign w:val="center"/>
          </w:tcPr>
          <w:p w:rsidR="00D45C4C" w:rsidRDefault="00BD5CFE">
            <w:pPr>
              <w:jc w:val="center"/>
              <w:rPr>
                <w:rFonts w:eastAsia="Malgun Gothic" w:cs="Arial"/>
                <w:lang w:eastAsia="ko-KR"/>
              </w:rPr>
            </w:pPr>
            <w:ins w:id="678" w:author="Sangkyu Baek" w:date="2020-11-05T00:42:00Z">
              <w:r>
                <w:rPr>
                  <w:rFonts w:eastAsia="Malgun Gothic" w:cs="Arial" w:hint="eastAsia"/>
                  <w:lang w:eastAsia="ko-KR"/>
                </w:rPr>
                <w:t>Samsung</w:t>
              </w:r>
            </w:ins>
          </w:p>
        </w:tc>
        <w:tc>
          <w:tcPr>
            <w:tcW w:w="1652" w:type="dxa"/>
            <w:vAlign w:val="center"/>
          </w:tcPr>
          <w:p w:rsidR="00D45C4C" w:rsidRDefault="00BD5CFE">
            <w:pPr>
              <w:jc w:val="center"/>
              <w:rPr>
                <w:rFonts w:eastAsia="Malgun Gothic" w:cs="Arial"/>
                <w:lang w:eastAsia="ko-KR"/>
              </w:rPr>
            </w:pPr>
            <w:ins w:id="679" w:author="Sangkyu Baek" w:date="2020-11-05T00:42:00Z">
              <w:r>
                <w:rPr>
                  <w:rFonts w:eastAsia="Malgun Gothic" w:cs="Arial" w:hint="eastAsia"/>
                  <w:lang w:eastAsia="ko-KR"/>
                </w:rPr>
                <w:t>Yes</w:t>
              </w:r>
            </w:ins>
          </w:p>
        </w:tc>
        <w:tc>
          <w:tcPr>
            <w:tcW w:w="5997" w:type="dxa"/>
          </w:tcPr>
          <w:p w:rsidR="00D45C4C" w:rsidRDefault="00BD5CFE">
            <w:pPr>
              <w:rPr>
                <w:rFonts w:eastAsia="Malgun Gothic" w:cs="Arial"/>
                <w:lang w:eastAsia="ko-KR"/>
              </w:rPr>
            </w:pPr>
            <w:ins w:id="680" w:author="Sangkyu Baek" w:date="2020-11-05T00:42:00Z">
              <w:r>
                <w:rPr>
                  <w:rFonts w:eastAsia="Malgun Gothic" w:cs="Arial" w:hint="eastAsia"/>
                  <w:lang w:eastAsia="ko-KR"/>
                </w:rPr>
                <w:t xml:space="preserve">No </w:t>
              </w:r>
            </w:ins>
            <w:ins w:id="681" w:author="Sangkyu Baek" w:date="2020-11-05T00:43:00Z">
              <w:r>
                <w:rPr>
                  <w:rFonts w:eastAsia="Malgun Gothic" w:cs="Arial"/>
                  <w:lang w:eastAsia="ko-KR"/>
                </w:rPr>
                <w:t>need to discuss again</w:t>
              </w:r>
            </w:ins>
          </w:p>
        </w:tc>
      </w:tr>
      <w:tr w:rsidR="00D45C4C">
        <w:tc>
          <w:tcPr>
            <w:tcW w:w="1980" w:type="dxa"/>
            <w:vAlign w:val="center"/>
          </w:tcPr>
          <w:p w:rsidR="00D45C4C" w:rsidRDefault="00BD5CFE">
            <w:pPr>
              <w:jc w:val="center"/>
              <w:rPr>
                <w:rFonts w:cs="Arial"/>
              </w:rPr>
            </w:pPr>
            <w:ins w:id="682" w:author="Ericsson" w:date="2020-11-04T17:21:00Z">
              <w:r>
                <w:rPr>
                  <w:rFonts w:cs="Arial"/>
                </w:rPr>
                <w:t>Ericsson</w:t>
              </w:r>
            </w:ins>
          </w:p>
        </w:tc>
        <w:tc>
          <w:tcPr>
            <w:tcW w:w="1652" w:type="dxa"/>
            <w:vAlign w:val="center"/>
          </w:tcPr>
          <w:p w:rsidR="00D45C4C" w:rsidRDefault="00BD5CFE">
            <w:pPr>
              <w:jc w:val="center"/>
              <w:rPr>
                <w:rFonts w:cs="Arial"/>
              </w:rPr>
            </w:pPr>
            <w:ins w:id="683" w:author="Ericsson" w:date="2020-11-04T17:21:00Z">
              <w:r>
                <w:rPr>
                  <w:rFonts w:cs="Arial"/>
                </w:rPr>
                <w:t>Yes</w:t>
              </w:r>
            </w:ins>
          </w:p>
        </w:tc>
        <w:tc>
          <w:tcPr>
            <w:tcW w:w="5997" w:type="dxa"/>
          </w:tcPr>
          <w:p w:rsidR="00D45C4C" w:rsidRDefault="00D45C4C">
            <w:pPr>
              <w:rPr>
                <w:rFonts w:cs="Arial"/>
              </w:rPr>
            </w:pPr>
          </w:p>
        </w:tc>
      </w:tr>
      <w:tr w:rsidR="00D45C4C">
        <w:tc>
          <w:tcPr>
            <w:tcW w:w="1980" w:type="dxa"/>
            <w:vAlign w:val="center"/>
          </w:tcPr>
          <w:p w:rsidR="00D45C4C" w:rsidRDefault="00BD5CFE">
            <w:pPr>
              <w:jc w:val="center"/>
              <w:rPr>
                <w:rFonts w:cs="Arial"/>
              </w:rPr>
            </w:pPr>
            <w:ins w:id="684" w:author="肖芳英(Xiao Fangying)" w:date="2020-11-05T10:04:00Z">
              <w:r>
                <w:rPr>
                  <w:rFonts w:cs="Arial" w:hint="eastAsia"/>
                </w:rPr>
                <w:t>Sharp</w:t>
              </w:r>
            </w:ins>
          </w:p>
        </w:tc>
        <w:tc>
          <w:tcPr>
            <w:tcW w:w="1652" w:type="dxa"/>
            <w:vAlign w:val="center"/>
          </w:tcPr>
          <w:p w:rsidR="00D45C4C" w:rsidRDefault="00BD5CFE">
            <w:pPr>
              <w:jc w:val="center"/>
              <w:rPr>
                <w:rFonts w:cs="Arial"/>
              </w:rPr>
            </w:pPr>
            <w:ins w:id="685" w:author="肖芳英(Xiao Fangying)" w:date="2020-11-05T10:04:00Z">
              <w:r>
                <w:rPr>
                  <w:rFonts w:cs="Arial" w:hint="eastAsia"/>
                </w:rPr>
                <w:t>Yes</w:t>
              </w:r>
            </w:ins>
          </w:p>
        </w:tc>
        <w:tc>
          <w:tcPr>
            <w:tcW w:w="5997" w:type="dxa"/>
          </w:tcPr>
          <w:p w:rsidR="00D45C4C" w:rsidRDefault="00D45C4C">
            <w:pPr>
              <w:rPr>
                <w:rFonts w:cs="Arial"/>
              </w:rPr>
            </w:pPr>
          </w:p>
        </w:tc>
      </w:tr>
      <w:tr w:rsidR="00D45C4C">
        <w:tc>
          <w:tcPr>
            <w:tcW w:w="1980" w:type="dxa"/>
            <w:vAlign w:val="center"/>
          </w:tcPr>
          <w:p w:rsidR="00D45C4C" w:rsidRDefault="00BD5CFE">
            <w:pPr>
              <w:jc w:val="center"/>
              <w:rPr>
                <w:rFonts w:cs="Arial"/>
              </w:rPr>
            </w:pPr>
            <w:ins w:id="686" w:author="ZTE DF" w:date="2020-11-05T15:40:00Z">
              <w:r>
                <w:rPr>
                  <w:rFonts w:cs="Arial" w:hint="eastAsia"/>
                </w:rPr>
                <w:t>ZTE</w:t>
              </w:r>
            </w:ins>
          </w:p>
        </w:tc>
        <w:tc>
          <w:tcPr>
            <w:tcW w:w="1652" w:type="dxa"/>
            <w:vAlign w:val="center"/>
          </w:tcPr>
          <w:p w:rsidR="00D45C4C" w:rsidRDefault="00BD5CFE">
            <w:pPr>
              <w:jc w:val="center"/>
              <w:rPr>
                <w:rFonts w:cs="Arial"/>
              </w:rPr>
            </w:pPr>
            <w:ins w:id="687" w:author="ZTE DF" w:date="2020-11-05T15:40:00Z">
              <w:r>
                <w:rPr>
                  <w:rFonts w:cs="Arial" w:hint="eastAsia"/>
                </w:rPr>
                <w:t>Yes</w:t>
              </w:r>
            </w:ins>
          </w:p>
        </w:tc>
        <w:tc>
          <w:tcPr>
            <w:tcW w:w="5997" w:type="dxa"/>
          </w:tcPr>
          <w:p w:rsidR="00D45C4C" w:rsidRDefault="00BD5CFE">
            <w:pPr>
              <w:rPr>
                <w:rFonts w:cs="Arial"/>
              </w:rPr>
            </w:pPr>
            <w:ins w:id="688" w:author="ZTE DF" w:date="2020-11-05T15:40:00Z">
              <w:r>
                <w:rPr>
                  <w:rFonts w:cs="Arial" w:hint="eastAsia"/>
                </w:rPr>
                <w:t>No more discussion</w:t>
              </w:r>
            </w:ins>
          </w:p>
        </w:tc>
      </w:tr>
      <w:tr w:rsidR="00D45C4C">
        <w:trPr>
          <w:ins w:id="689" w:author="Huawei-Tao" w:date="2020-11-05T09:39:00Z"/>
        </w:trPr>
        <w:tc>
          <w:tcPr>
            <w:tcW w:w="1980" w:type="dxa"/>
            <w:vAlign w:val="center"/>
          </w:tcPr>
          <w:p w:rsidR="00D45C4C" w:rsidRDefault="00BD5CFE">
            <w:pPr>
              <w:jc w:val="center"/>
              <w:rPr>
                <w:ins w:id="690" w:author="Huawei-Tao" w:date="2020-11-05T09:39:00Z"/>
                <w:rFonts w:cs="Arial"/>
              </w:rPr>
            </w:pPr>
            <w:ins w:id="691" w:author="Huawei-Tao" w:date="2020-11-05T09:39:00Z">
              <w:r>
                <w:rPr>
                  <w:rFonts w:cs="Arial"/>
                </w:rPr>
                <w:t>Huawei</w:t>
              </w:r>
            </w:ins>
          </w:p>
        </w:tc>
        <w:tc>
          <w:tcPr>
            <w:tcW w:w="1652" w:type="dxa"/>
            <w:vAlign w:val="center"/>
          </w:tcPr>
          <w:p w:rsidR="00D45C4C" w:rsidRDefault="00BD5CFE">
            <w:pPr>
              <w:jc w:val="center"/>
              <w:rPr>
                <w:ins w:id="692" w:author="Huawei-Tao" w:date="2020-11-05T09:39:00Z"/>
                <w:rFonts w:cs="Arial"/>
              </w:rPr>
            </w:pPr>
            <w:ins w:id="693" w:author="Huawei-Tao" w:date="2020-11-05T09:39:00Z">
              <w:r>
                <w:rPr>
                  <w:rFonts w:cs="Arial"/>
                </w:rPr>
                <w:t>Yes</w:t>
              </w:r>
            </w:ins>
          </w:p>
        </w:tc>
        <w:tc>
          <w:tcPr>
            <w:tcW w:w="5997" w:type="dxa"/>
          </w:tcPr>
          <w:p w:rsidR="00D45C4C" w:rsidRDefault="00D45C4C">
            <w:pPr>
              <w:rPr>
                <w:ins w:id="694" w:author="Huawei-Tao" w:date="2020-11-05T09:39:00Z"/>
                <w:rFonts w:cs="Arial"/>
              </w:rPr>
            </w:pPr>
          </w:p>
        </w:tc>
      </w:tr>
      <w:tr w:rsidR="00D45C4C">
        <w:trPr>
          <w:ins w:id="695" w:author="OPPO" w:date="2020-11-05T17:52:00Z"/>
        </w:trPr>
        <w:tc>
          <w:tcPr>
            <w:tcW w:w="1980" w:type="dxa"/>
            <w:vAlign w:val="center"/>
          </w:tcPr>
          <w:p w:rsidR="00D45C4C" w:rsidRDefault="00BD5CFE">
            <w:pPr>
              <w:jc w:val="center"/>
              <w:rPr>
                <w:ins w:id="696" w:author="OPPO" w:date="2020-11-05T17:52:00Z"/>
                <w:rFonts w:cs="Arial"/>
              </w:rPr>
            </w:pPr>
            <w:ins w:id="697" w:author="OPPO" w:date="2020-11-05T17:52:00Z">
              <w:r>
                <w:rPr>
                  <w:rFonts w:cs="Arial" w:hint="eastAsia"/>
                </w:rPr>
                <w:t>O</w:t>
              </w:r>
              <w:r>
                <w:rPr>
                  <w:rFonts w:cs="Arial"/>
                </w:rPr>
                <w:t>PPO</w:t>
              </w:r>
            </w:ins>
          </w:p>
        </w:tc>
        <w:tc>
          <w:tcPr>
            <w:tcW w:w="1652" w:type="dxa"/>
            <w:vAlign w:val="center"/>
          </w:tcPr>
          <w:p w:rsidR="00D45C4C" w:rsidRDefault="00BD5CFE">
            <w:pPr>
              <w:jc w:val="center"/>
              <w:rPr>
                <w:ins w:id="698" w:author="OPPO" w:date="2020-11-05T17:52:00Z"/>
                <w:rFonts w:cs="Arial"/>
              </w:rPr>
            </w:pPr>
            <w:ins w:id="699" w:author="OPPO" w:date="2020-11-05T17:52:00Z">
              <w:r>
                <w:rPr>
                  <w:rFonts w:cs="Arial" w:hint="eastAsia"/>
                </w:rPr>
                <w:t>Y</w:t>
              </w:r>
              <w:r>
                <w:rPr>
                  <w:rFonts w:cs="Arial"/>
                </w:rPr>
                <w:t>es</w:t>
              </w:r>
            </w:ins>
          </w:p>
        </w:tc>
        <w:tc>
          <w:tcPr>
            <w:tcW w:w="5997" w:type="dxa"/>
          </w:tcPr>
          <w:p w:rsidR="00D45C4C" w:rsidRDefault="00D45C4C">
            <w:pPr>
              <w:rPr>
                <w:ins w:id="700" w:author="OPPO" w:date="2020-11-05T17:52:00Z"/>
                <w:rFonts w:cs="Arial"/>
              </w:rPr>
            </w:pPr>
          </w:p>
        </w:tc>
      </w:tr>
      <w:tr w:rsidR="00D45C4C">
        <w:trPr>
          <w:ins w:id="701" w:author="Lenovo" w:date="2020-11-05T13:06:00Z"/>
        </w:trPr>
        <w:tc>
          <w:tcPr>
            <w:tcW w:w="1980" w:type="dxa"/>
            <w:vAlign w:val="center"/>
          </w:tcPr>
          <w:p w:rsidR="00D45C4C" w:rsidRDefault="00BD5CFE">
            <w:pPr>
              <w:jc w:val="center"/>
              <w:rPr>
                <w:ins w:id="702" w:author="Lenovo" w:date="2020-11-05T13:06:00Z"/>
                <w:rFonts w:cs="Arial"/>
              </w:rPr>
            </w:pPr>
            <w:ins w:id="703" w:author="Lenovo" w:date="2020-11-05T13:06:00Z">
              <w:r>
                <w:rPr>
                  <w:rFonts w:cs="Arial"/>
                </w:rPr>
                <w:t>Lenovo</w:t>
              </w:r>
            </w:ins>
          </w:p>
        </w:tc>
        <w:tc>
          <w:tcPr>
            <w:tcW w:w="1652" w:type="dxa"/>
            <w:vAlign w:val="center"/>
          </w:tcPr>
          <w:p w:rsidR="00D45C4C" w:rsidRDefault="00BD5CFE">
            <w:pPr>
              <w:jc w:val="center"/>
              <w:rPr>
                <w:ins w:id="704" w:author="Lenovo" w:date="2020-11-05T13:06:00Z"/>
                <w:rFonts w:cs="Arial"/>
              </w:rPr>
            </w:pPr>
            <w:ins w:id="705" w:author="Lenovo" w:date="2020-11-05T13:06:00Z">
              <w:r>
                <w:rPr>
                  <w:rFonts w:cs="Arial"/>
                </w:rPr>
                <w:t>Yes</w:t>
              </w:r>
            </w:ins>
          </w:p>
        </w:tc>
        <w:tc>
          <w:tcPr>
            <w:tcW w:w="5997" w:type="dxa"/>
          </w:tcPr>
          <w:p w:rsidR="00D45C4C" w:rsidRDefault="00D45C4C">
            <w:pPr>
              <w:rPr>
                <w:ins w:id="706" w:author="Lenovo" w:date="2020-11-05T13:06:00Z"/>
                <w:rFonts w:cs="Arial"/>
              </w:rPr>
            </w:pPr>
          </w:p>
        </w:tc>
      </w:tr>
      <w:tr w:rsidR="00D45C4C">
        <w:trPr>
          <w:ins w:id="707" w:author="CATT" w:date="2020-11-05T17:58:00Z"/>
        </w:trPr>
        <w:tc>
          <w:tcPr>
            <w:tcW w:w="1980" w:type="dxa"/>
            <w:vAlign w:val="center"/>
          </w:tcPr>
          <w:p w:rsidR="00D45C4C" w:rsidRDefault="00BD5CFE">
            <w:pPr>
              <w:jc w:val="center"/>
              <w:rPr>
                <w:ins w:id="708" w:author="CATT" w:date="2020-11-05T17:58:00Z"/>
                <w:rFonts w:cs="Arial"/>
              </w:rPr>
            </w:pPr>
            <w:ins w:id="709" w:author="CATT" w:date="2020-11-05T17:58:00Z">
              <w:r>
                <w:rPr>
                  <w:rFonts w:cs="Arial"/>
                </w:rPr>
                <w:t>CATT</w:t>
              </w:r>
            </w:ins>
          </w:p>
        </w:tc>
        <w:tc>
          <w:tcPr>
            <w:tcW w:w="1652" w:type="dxa"/>
            <w:vAlign w:val="center"/>
          </w:tcPr>
          <w:p w:rsidR="00D45C4C" w:rsidRDefault="00BD5CFE">
            <w:pPr>
              <w:jc w:val="center"/>
              <w:rPr>
                <w:ins w:id="710" w:author="CATT" w:date="2020-11-05T17:58:00Z"/>
                <w:rFonts w:cs="Arial"/>
              </w:rPr>
            </w:pPr>
            <w:ins w:id="711" w:author="CATT" w:date="2020-11-05T17:58:00Z">
              <w:r>
                <w:rPr>
                  <w:rFonts w:cs="Arial"/>
                </w:rPr>
                <w:t>Yes</w:t>
              </w:r>
            </w:ins>
          </w:p>
        </w:tc>
        <w:tc>
          <w:tcPr>
            <w:tcW w:w="5997" w:type="dxa"/>
          </w:tcPr>
          <w:p w:rsidR="00D45C4C" w:rsidRDefault="00BD5CFE">
            <w:pPr>
              <w:rPr>
                <w:ins w:id="712" w:author="CATT" w:date="2020-11-05T17:58:00Z"/>
                <w:rFonts w:cs="Arial"/>
              </w:rPr>
            </w:pPr>
            <w:ins w:id="713" w:author="CATT" w:date="2020-11-05T17:58:00Z">
              <w:r>
                <w:rPr>
                  <w:rFonts w:cs="Arial"/>
                </w:rPr>
                <w:t>This was already agreed.</w:t>
              </w:r>
            </w:ins>
          </w:p>
        </w:tc>
      </w:tr>
      <w:tr w:rsidR="00D45C4C">
        <w:trPr>
          <w:ins w:id="714" w:author="InterDigital" w:date="2020-11-05T16:33:00Z"/>
        </w:trPr>
        <w:tc>
          <w:tcPr>
            <w:tcW w:w="1980" w:type="dxa"/>
            <w:vAlign w:val="center"/>
          </w:tcPr>
          <w:p w:rsidR="00D45C4C" w:rsidRDefault="00BD5CFE">
            <w:pPr>
              <w:jc w:val="center"/>
              <w:rPr>
                <w:ins w:id="715" w:author="InterDigital" w:date="2020-11-05T16:33:00Z"/>
                <w:rFonts w:cs="Arial"/>
              </w:rPr>
            </w:pPr>
            <w:proofErr w:type="spellStart"/>
            <w:ins w:id="716" w:author="InterDigital" w:date="2020-11-05T16:33:00Z">
              <w:r>
                <w:rPr>
                  <w:rFonts w:cs="Arial"/>
                </w:rPr>
                <w:t>InterDigital</w:t>
              </w:r>
              <w:proofErr w:type="spellEnd"/>
            </w:ins>
          </w:p>
        </w:tc>
        <w:tc>
          <w:tcPr>
            <w:tcW w:w="1652" w:type="dxa"/>
            <w:vAlign w:val="center"/>
          </w:tcPr>
          <w:p w:rsidR="00D45C4C" w:rsidRDefault="00BD5CFE">
            <w:pPr>
              <w:jc w:val="center"/>
              <w:rPr>
                <w:ins w:id="717" w:author="InterDigital" w:date="2020-11-05T16:33:00Z"/>
                <w:rFonts w:cs="Arial"/>
              </w:rPr>
            </w:pPr>
            <w:ins w:id="718" w:author="InterDigital" w:date="2020-11-05T16:33:00Z">
              <w:r>
                <w:rPr>
                  <w:rFonts w:cs="Arial"/>
                </w:rPr>
                <w:t>Yes</w:t>
              </w:r>
            </w:ins>
          </w:p>
        </w:tc>
        <w:tc>
          <w:tcPr>
            <w:tcW w:w="5997" w:type="dxa"/>
          </w:tcPr>
          <w:p w:rsidR="00D45C4C" w:rsidRDefault="00D45C4C">
            <w:pPr>
              <w:rPr>
                <w:ins w:id="719" w:author="InterDigital" w:date="2020-11-05T16:33:00Z"/>
                <w:rFonts w:cs="Arial"/>
              </w:rPr>
            </w:pPr>
          </w:p>
        </w:tc>
      </w:tr>
      <w:tr w:rsidR="00D45C4C">
        <w:trPr>
          <w:ins w:id="720" w:author="郭彥智 Yen Chih Kuo" w:date="2020-11-06T10:13:00Z"/>
        </w:trPr>
        <w:tc>
          <w:tcPr>
            <w:tcW w:w="1980" w:type="dxa"/>
            <w:vAlign w:val="center"/>
          </w:tcPr>
          <w:p w:rsidR="00D45C4C" w:rsidRDefault="00BD5CFE">
            <w:pPr>
              <w:jc w:val="center"/>
              <w:rPr>
                <w:ins w:id="721" w:author="郭彥智 Yen Chih Kuo" w:date="2020-11-06T10:13:00Z"/>
                <w:rFonts w:eastAsia="PMingLiU" w:cs="Arial"/>
                <w:lang w:eastAsia="zh-TW"/>
              </w:rPr>
            </w:pPr>
            <w:ins w:id="722" w:author="郭彥智 Yen Chih Kuo" w:date="2020-11-06T10:13:00Z">
              <w:r>
                <w:rPr>
                  <w:rFonts w:eastAsia="PMingLiU" w:cs="Arial" w:hint="eastAsia"/>
                  <w:lang w:eastAsia="zh-TW"/>
                </w:rPr>
                <w:t>III</w:t>
              </w:r>
            </w:ins>
          </w:p>
        </w:tc>
        <w:tc>
          <w:tcPr>
            <w:tcW w:w="1652" w:type="dxa"/>
            <w:vAlign w:val="center"/>
          </w:tcPr>
          <w:p w:rsidR="00D45C4C" w:rsidRDefault="00BD5CFE">
            <w:pPr>
              <w:jc w:val="center"/>
              <w:rPr>
                <w:ins w:id="723" w:author="郭彥智 Yen Chih Kuo" w:date="2020-11-06T10:13:00Z"/>
                <w:rFonts w:eastAsia="PMingLiU" w:cs="Arial"/>
                <w:lang w:eastAsia="zh-TW"/>
              </w:rPr>
            </w:pPr>
            <w:ins w:id="724" w:author="郭彥智 Yen Chih Kuo" w:date="2020-11-06T10:13:00Z">
              <w:r>
                <w:rPr>
                  <w:rFonts w:eastAsia="PMingLiU" w:cs="Arial" w:hint="eastAsia"/>
                  <w:lang w:eastAsia="zh-TW"/>
                </w:rPr>
                <w:t>Yes</w:t>
              </w:r>
            </w:ins>
          </w:p>
        </w:tc>
        <w:tc>
          <w:tcPr>
            <w:tcW w:w="5997" w:type="dxa"/>
          </w:tcPr>
          <w:p w:rsidR="00D45C4C" w:rsidRDefault="00D45C4C">
            <w:pPr>
              <w:rPr>
                <w:ins w:id="725" w:author="郭彥智 Yen Chih Kuo" w:date="2020-11-06T10:13:00Z"/>
                <w:rFonts w:cs="Arial"/>
              </w:rPr>
            </w:pPr>
          </w:p>
        </w:tc>
      </w:tr>
      <w:tr w:rsidR="00D45C4C">
        <w:trPr>
          <w:ins w:id="726" w:author="xiaomi" w:date="2020-11-06T16:14:00Z"/>
        </w:trPr>
        <w:tc>
          <w:tcPr>
            <w:tcW w:w="1980" w:type="dxa"/>
            <w:vAlign w:val="center"/>
          </w:tcPr>
          <w:p w:rsidR="00D45C4C" w:rsidRDefault="00BD5CFE">
            <w:pPr>
              <w:jc w:val="center"/>
              <w:rPr>
                <w:ins w:id="727" w:author="xiaomi" w:date="2020-11-06T16:14:00Z"/>
                <w:rFonts w:eastAsia="PMingLiU" w:cs="Arial"/>
                <w:lang w:eastAsia="zh-TW"/>
              </w:rPr>
            </w:pPr>
            <w:ins w:id="728" w:author="xiaomi" w:date="2020-11-06T16:14:00Z">
              <w:r>
                <w:rPr>
                  <w:rFonts w:eastAsia="PMingLiU" w:cs="Arial"/>
                  <w:lang w:eastAsia="zh-TW"/>
                </w:rPr>
                <w:t>Xiaomi</w:t>
              </w:r>
            </w:ins>
          </w:p>
        </w:tc>
        <w:tc>
          <w:tcPr>
            <w:tcW w:w="1652" w:type="dxa"/>
            <w:vAlign w:val="center"/>
          </w:tcPr>
          <w:p w:rsidR="00D45C4C" w:rsidRDefault="00BD5CFE">
            <w:pPr>
              <w:jc w:val="center"/>
              <w:rPr>
                <w:ins w:id="729" w:author="xiaomi" w:date="2020-11-06T16:14:00Z"/>
                <w:rFonts w:eastAsia="PMingLiU" w:cs="Arial"/>
                <w:lang w:eastAsia="zh-TW"/>
              </w:rPr>
            </w:pPr>
            <w:ins w:id="730" w:author="xiaomi" w:date="2020-11-06T16:14:00Z">
              <w:r>
                <w:rPr>
                  <w:rFonts w:eastAsia="PMingLiU" w:cs="Arial"/>
                  <w:lang w:eastAsia="zh-TW"/>
                </w:rPr>
                <w:t>Yes</w:t>
              </w:r>
            </w:ins>
          </w:p>
        </w:tc>
        <w:tc>
          <w:tcPr>
            <w:tcW w:w="5997" w:type="dxa"/>
          </w:tcPr>
          <w:p w:rsidR="00D45C4C" w:rsidRDefault="00D45C4C">
            <w:pPr>
              <w:rPr>
                <w:ins w:id="731" w:author="xiaomi" w:date="2020-11-06T16:14:00Z"/>
                <w:rFonts w:cs="Arial"/>
              </w:rPr>
            </w:pPr>
          </w:p>
        </w:tc>
      </w:tr>
      <w:tr w:rsidR="00D45C4C">
        <w:trPr>
          <w:ins w:id="732" w:author="Pradeep Jose" w:date="2020-11-06T10:33:00Z"/>
        </w:trPr>
        <w:tc>
          <w:tcPr>
            <w:tcW w:w="1980" w:type="dxa"/>
            <w:vAlign w:val="center"/>
          </w:tcPr>
          <w:p w:rsidR="00D45C4C" w:rsidRDefault="00BD5CFE">
            <w:pPr>
              <w:jc w:val="center"/>
              <w:rPr>
                <w:ins w:id="733" w:author="Pradeep Jose" w:date="2020-11-06T10:33:00Z"/>
                <w:rFonts w:eastAsia="PMingLiU" w:cs="Arial"/>
                <w:lang w:eastAsia="zh-TW"/>
              </w:rPr>
            </w:pPr>
            <w:ins w:id="734" w:author="Pradeep Jose" w:date="2020-11-06T10:33:00Z">
              <w:r>
                <w:rPr>
                  <w:rFonts w:eastAsia="PMingLiU" w:cs="Arial"/>
                  <w:lang w:eastAsia="zh-TW"/>
                </w:rPr>
                <w:t>MediaTek</w:t>
              </w:r>
            </w:ins>
          </w:p>
        </w:tc>
        <w:tc>
          <w:tcPr>
            <w:tcW w:w="1652" w:type="dxa"/>
            <w:vAlign w:val="center"/>
          </w:tcPr>
          <w:p w:rsidR="00D45C4C" w:rsidRDefault="00BD5CFE">
            <w:pPr>
              <w:jc w:val="center"/>
              <w:rPr>
                <w:ins w:id="735" w:author="Pradeep Jose" w:date="2020-11-06T10:33:00Z"/>
                <w:rFonts w:eastAsia="PMingLiU" w:cs="Arial"/>
                <w:lang w:eastAsia="zh-TW"/>
              </w:rPr>
            </w:pPr>
            <w:ins w:id="736" w:author="Pradeep Jose" w:date="2020-11-06T10:33:00Z">
              <w:r>
                <w:rPr>
                  <w:rFonts w:eastAsia="PMingLiU" w:cs="Arial"/>
                  <w:lang w:eastAsia="zh-TW"/>
                </w:rPr>
                <w:t>Yes</w:t>
              </w:r>
            </w:ins>
          </w:p>
        </w:tc>
        <w:tc>
          <w:tcPr>
            <w:tcW w:w="5997" w:type="dxa"/>
          </w:tcPr>
          <w:p w:rsidR="00D45C4C" w:rsidRDefault="00D45C4C">
            <w:pPr>
              <w:rPr>
                <w:ins w:id="737" w:author="Pradeep Jose" w:date="2020-11-06T10:33:00Z"/>
                <w:rFonts w:cs="Arial"/>
              </w:rPr>
            </w:pPr>
          </w:p>
        </w:tc>
      </w:tr>
      <w:tr w:rsidR="00D45C4C">
        <w:trPr>
          <w:ins w:id="738" w:author="Pradeep Jose" w:date="2020-11-06T10:33:00Z"/>
        </w:trPr>
        <w:tc>
          <w:tcPr>
            <w:tcW w:w="1980" w:type="dxa"/>
            <w:vAlign w:val="center"/>
          </w:tcPr>
          <w:p w:rsidR="00D45C4C" w:rsidRDefault="00BD5CFE">
            <w:pPr>
              <w:jc w:val="center"/>
              <w:rPr>
                <w:ins w:id="739" w:author="Pradeep Jose" w:date="2020-11-06T10:33:00Z"/>
                <w:rFonts w:eastAsia="PMingLiU" w:cs="Arial"/>
                <w:lang w:eastAsia="zh-TW"/>
              </w:rPr>
            </w:pPr>
            <w:proofErr w:type="spellStart"/>
            <w:ins w:id="740" w:author="Yunsong Yang" w:date="2020-11-06T07:43:00Z">
              <w:r>
                <w:rPr>
                  <w:rFonts w:eastAsia="PMingLiU" w:cs="Arial"/>
                  <w:lang w:eastAsia="zh-TW"/>
                </w:rPr>
                <w:t>Futurewei</w:t>
              </w:r>
            </w:ins>
            <w:proofErr w:type="spellEnd"/>
          </w:p>
        </w:tc>
        <w:tc>
          <w:tcPr>
            <w:tcW w:w="1652" w:type="dxa"/>
            <w:vAlign w:val="center"/>
          </w:tcPr>
          <w:p w:rsidR="00D45C4C" w:rsidRDefault="00BD5CFE">
            <w:pPr>
              <w:jc w:val="center"/>
              <w:rPr>
                <w:ins w:id="741" w:author="Pradeep Jose" w:date="2020-11-06T10:33:00Z"/>
                <w:rFonts w:eastAsia="PMingLiU" w:cs="Arial"/>
                <w:lang w:eastAsia="zh-TW"/>
              </w:rPr>
            </w:pPr>
            <w:ins w:id="742" w:author="Yunsong Yang" w:date="2020-11-06T07:43:00Z">
              <w:r>
                <w:rPr>
                  <w:rFonts w:eastAsia="PMingLiU" w:cs="Arial"/>
                  <w:lang w:eastAsia="zh-TW"/>
                </w:rPr>
                <w:t>Yes</w:t>
              </w:r>
            </w:ins>
          </w:p>
        </w:tc>
        <w:tc>
          <w:tcPr>
            <w:tcW w:w="5997" w:type="dxa"/>
          </w:tcPr>
          <w:p w:rsidR="00D45C4C" w:rsidRDefault="00D45C4C">
            <w:pPr>
              <w:rPr>
                <w:ins w:id="743" w:author="Pradeep Jose" w:date="2020-11-06T10:33:00Z"/>
                <w:rFonts w:cs="Arial"/>
              </w:rPr>
            </w:pPr>
          </w:p>
        </w:tc>
      </w:tr>
      <w:tr w:rsidR="00D45C4C">
        <w:trPr>
          <w:ins w:id="744" w:author="Zhang, Yujian" w:date="2020-11-09T10:03:00Z"/>
        </w:trPr>
        <w:tc>
          <w:tcPr>
            <w:tcW w:w="1980" w:type="dxa"/>
            <w:vAlign w:val="center"/>
          </w:tcPr>
          <w:p w:rsidR="00D45C4C" w:rsidRDefault="00BD5CFE">
            <w:pPr>
              <w:jc w:val="center"/>
              <w:rPr>
                <w:ins w:id="745" w:author="Zhang, Yujian" w:date="2020-11-09T10:03:00Z"/>
                <w:rFonts w:eastAsia="PMingLiU" w:cs="Arial"/>
                <w:lang w:eastAsia="zh-TW"/>
              </w:rPr>
            </w:pPr>
            <w:ins w:id="746" w:author="Zhang, Yujian" w:date="2020-11-09T10:03:00Z">
              <w:r>
                <w:rPr>
                  <w:rFonts w:cs="Arial"/>
                </w:rPr>
                <w:t>Intel</w:t>
              </w:r>
            </w:ins>
          </w:p>
        </w:tc>
        <w:tc>
          <w:tcPr>
            <w:tcW w:w="1652" w:type="dxa"/>
            <w:vAlign w:val="center"/>
          </w:tcPr>
          <w:p w:rsidR="00D45C4C" w:rsidRDefault="00BD5CFE">
            <w:pPr>
              <w:jc w:val="center"/>
              <w:rPr>
                <w:ins w:id="747" w:author="Zhang, Yujian" w:date="2020-11-09T10:03:00Z"/>
                <w:rFonts w:eastAsia="PMingLiU" w:cs="Arial"/>
                <w:lang w:eastAsia="zh-TW"/>
              </w:rPr>
            </w:pPr>
            <w:ins w:id="748" w:author="Zhang, Yujian" w:date="2020-11-09T10:03:00Z">
              <w:r>
                <w:rPr>
                  <w:rFonts w:cs="Arial"/>
                </w:rPr>
                <w:t>Yes</w:t>
              </w:r>
            </w:ins>
          </w:p>
        </w:tc>
        <w:tc>
          <w:tcPr>
            <w:tcW w:w="5997" w:type="dxa"/>
          </w:tcPr>
          <w:p w:rsidR="00D45C4C" w:rsidRDefault="00D45C4C">
            <w:pPr>
              <w:rPr>
                <w:ins w:id="749" w:author="Zhang, Yujian" w:date="2020-11-09T10:03:00Z"/>
                <w:rFonts w:cs="Arial"/>
              </w:rPr>
            </w:pPr>
          </w:p>
        </w:tc>
      </w:tr>
      <w:tr w:rsidR="00D45C4C">
        <w:trPr>
          <w:ins w:id="750" w:author="vivo" w:date="2020-11-09T12:42:00Z"/>
        </w:trPr>
        <w:tc>
          <w:tcPr>
            <w:tcW w:w="1980" w:type="dxa"/>
          </w:tcPr>
          <w:p w:rsidR="00D45C4C" w:rsidRDefault="00BD5CFE">
            <w:pPr>
              <w:jc w:val="center"/>
              <w:rPr>
                <w:ins w:id="751" w:author="vivo" w:date="2020-11-09T12:42:00Z"/>
                <w:rFonts w:eastAsiaTheme="minorEastAsia" w:cs="Arial"/>
              </w:rPr>
            </w:pPr>
            <w:ins w:id="752" w:author="vivo" w:date="2020-11-09T12:42:00Z">
              <w:r>
                <w:rPr>
                  <w:rFonts w:eastAsiaTheme="minorEastAsia" w:cs="Arial" w:hint="eastAsia"/>
                </w:rPr>
                <w:t>v</w:t>
              </w:r>
              <w:r>
                <w:rPr>
                  <w:rFonts w:eastAsiaTheme="minorEastAsia" w:cs="Arial"/>
                </w:rPr>
                <w:t>ivo</w:t>
              </w:r>
            </w:ins>
          </w:p>
        </w:tc>
        <w:tc>
          <w:tcPr>
            <w:tcW w:w="1652" w:type="dxa"/>
          </w:tcPr>
          <w:p w:rsidR="00D45C4C" w:rsidRDefault="00BD5CFE">
            <w:pPr>
              <w:jc w:val="center"/>
              <w:rPr>
                <w:ins w:id="753" w:author="vivo" w:date="2020-11-09T12:42:00Z"/>
                <w:rFonts w:eastAsiaTheme="minorEastAsia" w:cs="Arial"/>
              </w:rPr>
            </w:pPr>
            <w:ins w:id="754" w:author="vivo" w:date="2020-11-09T12:42:00Z">
              <w:r>
                <w:rPr>
                  <w:rFonts w:eastAsiaTheme="minorEastAsia" w:cs="Arial" w:hint="eastAsia"/>
                </w:rPr>
                <w:t>Y</w:t>
              </w:r>
              <w:r>
                <w:rPr>
                  <w:rFonts w:eastAsiaTheme="minorEastAsia" w:cs="Arial"/>
                </w:rPr>
                <w:t>es</w:t>
              </w:r>
            </w:ins>
          </w:p>
        </w:tc>
        <w:tc>
          <w:tcPr>
            <w:tcW w:w="5997" w:type="dxa"/>
          </w:tcPr>
          <w:p w:rsidR="00D45C4C" w:rsidRDefault="00D45C4C">
            <w:pPr>
              <w:rPr>
                <w:ins w:id="755" w:author="vivo" w:date="2020-11-09T12:42:00Z"/>
                <w:rFonts w:cs="Arial"/>
              </w:rPr>
            </w:pPr>
          </w:p>
        </w:tc>
      </w:tr>
      <w:tr w:rsidR="00D45C4C">
        <w:tc>
          <w:tcPr>
            <w:tcW w:w="1980" w:type="dxa"/>
          </w:tcPr>
          <w:p w:rsidR="00D45C4C" w:rsidRDefault="00BD5CFE">
            <w:pPr>
              <w:jc w:val="center"/>
              <w:rPr>
                <w:rFonts w:eastAsiaTheme="minorEastAsia" w:cs="Arial"/>
              </w:rPr>
            </w:pPr>
            <w:r>
              <w:rPr>
                <w:rFonts w:eastAsiaTheme="minorEastAsia" w:cs="Arial"/>
              </w:rPr>
              <w:t xml:space="preserve">QC </w:t>
            </w:r>
          </w:p>
        </w:tc>
        <w:tc>
          <w:tcPr>
            <w:tcW w:w="1652" w:type="dxa"/>
          </w:tcPr>
          <w:p w:rsidR="00D45C4C" w:rsidRDefault="00BD5CFE">
            <w:pPr>
              <w:jc w:val="center"/>
              <w:rPr>
                <w:rFonts w:eastAsiaTheme="minorEastAsia" w:cs="Arial"/>
              </w:rPr>
            </w:pPr>
            <w:r>
              <w:rPr>
                <w:rFonts w:eastAsiaTheme="minorEastAsia" w:cs="Arial"/>
              </w:rPr>
              <w:t>Yes</w:t>
            </w:r>
          </w:p>
        </w:tc>
        <w:tc>
          <w:tcPr>
            <w:tcW w:w="5997" w:type="dxa"/>
          </w:tcPr>
          <w:p w:rsidR="00D45C4C" w:rsidRDefault="00D45C4C">
            <w:pPr>
              <w:rPr>
                <w:rFonts w:cs="Arial"/>
              </w:rPr>
            </w:pPr>
          </w:p>
        </w:tc>
      </w:tr>
      <w:tr w:rsidR="00D45C4C">
        <w:tc>
          <w:tcPr>
            <w:tcW w:w="1980" w:type="dxa"/>
            <w:vAlign w:val="center"/>
          </w:tcPr>
          <w:p w:rsidR="00D45C4C" w:rsidRDefault="00BD5CFE">
            <w:pPr>
              <w:jc w:val="center"/>
              <w:rPr>
                <w:rFonts w:eastAsiaTheme="minorEastAsia" w:cs="Arial"/>
              </w:rPr>
            </w:pPr>
            <w:r>
              <w:rPr>
                <w:rFonts w:eastAsia="PMingLiU" w:cs="Arial"/>
                <w:lang w:eastAsia="zh-TW"/>
              </w:rPr>
              <w:lastRenderedPageBreak/>
              <w:t>Apple</w:t>
            </w:r>
          </w:p>
        </w:tc>
        <w:tc>
          <w:tcPr>
            <w:tcW w:w="1652" w:type="dxa"/>
            <w:vAlign w:val="center"/>
          </w:tcPr>
          <w:p w:rsidR="00D45C4C" w:rsidRDefault="00BD5CFE">
            <w:pPr>
              <w:jc w:val="center"/>
              <w:rPr>
                <w:rFonts w:eastAsiaTheme="minorEastAsia" w:cs="Arial"/>
              </w:rPr>
            </w:pPr>
            <w:r>
              <w:rPr>
                <w:rFonts w:eastAsia="PMingLiU" w:cs="Arial"/>
                <w:lang w:eastAsia="zh-TW"/>
              </w:rPr>
              <w:t>No</w:t>
            </w:r>
          </w:p>
        </w:tc>
        <w:tc>
          <w:tcPr>
            <w:tcW w:w="5997" w:type="dxa"/>
          </w:tcPr>
          <w:p w:rsidR="00D45C4C" w:rsidRDefault="00BD5CFE">
            <w:pPr>
              <w:rPr>
                <w:rFonts w:cs="Arial"/>
              </w:rPr>
            </w:pPr>
            <w:r>
              <w:rPr>
                <w:rFonts w:cs="Arial"/>
                <w:lang w:val="en-GB"/>
              </w:rPr>
              <w:t xml:space="preserve">The parameters for PHY-based prioritization for are quite distributed and the parameter list above is also not complete. </w:t>
            </w:r>
            <w:r>
              <w:rPr>
                <w:rFonts w:cs="Arial"/>
                <w:iCs/>
                <w:lang w:val="en-GB"/>
              </w:rPr>
              <w:t>A global configuration parameter helps the UE to safely identify when PHY-based prioritization is enabled/disabled.</w:t>
            </w:r>
          </w:p>
        </w:tc>
      </w:tr>
    </w:tbl>
    <w:p w:rsidR="00D45C4C" w:rsidRDefault="00BD5CFE">
      <w:pPr>
        <w:spacing w:before="240" w:after="0"/>
        <w:rPr>
          <w:rFonts w:ascii="Times New Roman" w:hAnsi="Times New Roman"/>
          <w:b/>
        </w:rPr>
      </w:pPr>
      <w:r>
        <w:rPr>
          <w:rFonts w:ascii="Times New Roman" w:hAnsi="Times New Roman"/>
          <w:b/>
        </w:rPr>
        <w:t>Summary and Proposal:</w:t>
      </w:r>
      <w:r>
        <w:t xml:space="preserve"> </w:t>
      </w:r>
      <w:r>
        <w:rPr>
          <w:rFonts w:ascii="Times New Roman" w:hAnsi="Times New Roman"/>
          <w:b/>
        </w:rPr>
        <w:t>Since the agreement made online already captures this and all companies except one support “No explicit indication of PHY based prioritization is needed.”  No new proposal is needed.</w:t>
      </w:r>
    </w:p>
    <w:p w:rsidR="00D45C4C" w:rsidRDefault="00D45C4C">
      <w:pPr>
        <w:spacing w:before="240" w:after="0"/>
        <w:rPr>
          <w:rFonts w:ascii="Times New Roman" w:hAnsi="Times New Roman"/>
        </w:rPr>
      </w:pPr>
    </w:p>
    <w:p w:rsidR="00D45C4C" w:rsidRDefault="00D45C4C">
      <w:pPr>
        <w:spacing w:before="240" w:after="0"/>
        <w:rPr>
          <w:b/>
        </w:rPr>
      </w:pPr>
    </w:p>
    <w:bookmarkEnd w:id="389"/>
    <w:p w:rsidR="00D45C4C" w:rsidRDefault="00BD5CFE">
      <w:pPr>
        <w:pStyle w:val="Heading1"/>
      </w:pPr>
      <w:r>
        <w:t>Phase-2 discussion</w:t>
      </w:r>
    </w:p>
    <w:p w:rsidR="00D45C4C" w:rsidRDefault="00BD5CFE">
      <w:pPr>
        <w:pStyle w:val="Heading2"/>
      </w:pPr>
      <w:r>
        <w:t>Phase-1 proposals:</w:t>
      </w:r>
    </w:p>
    <w:p w:rsidR="00D45C4C" w:rsidRDefault="00BD5CFE">
      <w:pPr>
        <w:spacing w:before="240" w:after="0"/>
        <w:rPr>
          <w:b/>
        </w:rPr>
      </w:pPr>
      <w:r>
        <w:rPr>
          <w:b/>
        </w:rPr>
        <w:t xml:space="preserve">After Phase-1 discussion, the following are proposed based on Q1, Q3 and Q4, no proposals based on Q2 and Q5: </w:t>
      </w:r>
    </w:p>
    <w:p w:rsidR="00D45C4C" w:rsidRDefault="00BD5CFE">
      <w:pPr>
        <w:spacing w:before="240" w:after="0"/>
        <w:rPr>
          <w:b/>
        </w:rPr>
      </w:pPr>
      <w:r>
        <w:rPr>
          <w:b/>
        </w:rPr>
        <w:t>Proposal 1: CR in R2-2009373 is endorsed.</w:t>
      </w:r>
    </w:p>
    <w:p w:rsidR="00D45C4C" w:rsidRDefault="00BD5CFE">
      <w:pPr>
        <w:spacing w:before="240" w:after="0"/>
        <w:rPr>
          <w:b/>
        </w:rPr>
      </w:pPr>
      <w:r>
        <w:rPr>
          <w:b/>
        </w:rPr>
        <w:t>Proposal 2: RAN2 to confirm the intended UE behavior as: for the case that the overlapped data and SR are of equal L1 priority and SR is prioritized in MAC, MAC can instruct PHY for SR transmission. Send LS to RAN1 based on this confirmation.</w:t>
      </w:r>
    </w:p>
    <w:p w:rsidR="00D45C4C" w:rsidRDefault="00BD5CFE">
      <w:pPr>
        <w:spacing w:before="240" w:after="0"/>
        <w:rPr>
          <w:rFonts w:ascii="Times New Roman" w:hAnsi="Times New Roman"/>
          <w:b/>
        </w:rPr>
      </w:pPr>
      <w:r>
        <w:rPr>
          <w:b/>
        </w:rPr>
        <w:t>Proposal 3</w:t>
      </w:r>
      <w:r>
        <w:rPr>
          <w:b/>
        </w:rPr>
        <w:tab/>
        <w:t>LCH based prioritization and PHY based prioritization can be configured independently.</w:t>
      </w:r>
    </w:p>
    <w:p w:rsidR="00D45C4C" w:rsidRDefault="00BD5CFE">
      <w:pPr>
        <w:spacing w:before="240" w:after="0"/>
      </w:pPr>
      <w:r>
        <w:t xml:space="preserve">If you company would disagree with any of above proposal, please comment below: </w:t>
      </w:r>
    </w:p>
    <w:tbl>
      <w:tblPr>
        <w:tblStyle w:val="TableGrid1"/>
        <w:tblW w:w="0" w:type="auto"/>
        <w:tblLook w:val="04A0" w:firstRow="1" w:lastRow="0" w:firstColumn="1" w:lastColumn="0" w:noHBand="0" w:noVBand="1"/>
      </w:tblPr>
      <w:tblGrid>
        <w:gridCol w:w="1980"/>
        <w:gridCol w:w="1652"/>
        <w:gridCol w:w="5997"/>
      </w:tblGrid>
      <w:tr w:rsidR="00D45C4C">
        <w:tc>
          <w:tcPr>
            <w:tcW w:w="1980" w:type="dxa"/>
            <w:shd w:val="clear" w:color="auto" w:fill="BFBFBF" w:themeFill="background1" w:themeFillShade="BF"/>
            <w:vAlign w:val="center"/>
          </w:tcPr>
          <w:p w:rsidR="00D45C4C" w:rsidRDefault="00BD5CFE">
            <w:pPr>
              <w:jc w:val="center"/>
              <w:rPr>
                <w:rFonts w:eastAsia="Malgun Gothic"/>
                <w:b/>
                <w:bCs/>
                <w:lang w:val="en-GB"/>
              </w:rPr>
            </w:pPr>
            <w:r>
              <w:rPr>
                <w:rFonts w:eastAsia="Malgun Gothic"/>
                <w:b/>
                <w:bCs/>
                <w:lang w:val="en-GB"/>
              </w:rPr>
              <w:t>Company</w:t>
            </w:r>
          </w:p>
        </w:tc>
        <w:tc>
          <w:tcPr>
            <w:tcW w:w="1652" w:type="dxa"/>
            <w:shd w:val="clear" w:color="auto" w:fill="BFBFBF" w:themeFill="background1" w:themeFillShade="BF"/>
            <w:vAlign w:val="center"/>
          </w:tcPr>
          <w:p w:rsidR="00D45C4C" w:rsidRDefault="00BD5CFE">
            <w:pPr>
              <w:jc w:val="center"/>
              <w:rPr>
                <w:rFonts w:eastAsia="Malgun Gothic"/>
                <w:b/>
                <w:bCs/>
                <w:lang w:val="en-GB"/>
              </w:rPr>
            </w:pPr>
            <w:r>
              <w:rPr>
                <w:rFonts w:eastAsia="Malgun Gothic"/>
                <w:b/>
                <w:bCs/>
                <w:lang w:val="en-GB"/>
              </w:rPr>
              <w:t>Disagree with proposal Nr.</w:t>
            </w:r>
          </w:p>
        </w:tc>
        <w:tc>
          <w:tcPr>
            <w:tcW w:w="5997" w:type="dxa"/>
            <w:shd w:val="clear" w:color="auto" w:fill="BFBFBF" w:themeFill="background1" w:themeFillShade="BF"/>
          </w:tcPr>
          <w:p w:rsidR="00D45C4C" w:rsidRDefault="00BD5CFE">
            <w:pPr>
              <w:jc w:val="center"/>
              <w:rPr>
                <w:rFonts w:eastAsia="Malgun Gothic"/>
                <w:b/>
                <w:bCs/>
                <w:lang w:val="en-GB"/>
              </w:rPr>
            </w:pPr>
            <w:r>
              <w:rPr>
                <w:rFonts w:eastAsia="Malgun Gothic"/>
                <w:b/>
                <w:bCs/>
                <w:lang w:val="en-GB"/>
              </w:rPr>
              <w:t>Comments</w:t>
            </w:r>
          </w:p>
        </w:tc>
      </w:tr>
      <w:tr w:rsidR="00D45C4C">
        <w:trPr>
          <w:ins w:id="756" w:author="郭彥智 Yen Chih Kuo" w:date="2020-11-06T10:13:00Z"/>
        </w:trPr>
        <w:tc>
          <w:tcPr>
            <w:tcW w:w="1980" w:type="dxa"/>
            <w:vAlign w:val="center"/>
          </w:tcPr>
          <w:p w:rsidR="00D45C4C" w:rsidRDefault="00BD5CFE">
            <w:pPr>
              <w:jc w:val="center"/>
              <w:rPr>
                <w:ins w:id="757" w:author="郭彥智 Yen Chih Kuo" w:date="2020-11-06T10:13:00Z"/>
                <w:rFonts w:eastAsia="PMingLiU" w:cs="Arial"/>
                <w:lang w:eastAsia="zh-TW"/>
              </w:rPr>
            </w:pPr>
            <w:r>
              <w:rPr>
                <w:rFonts w:eastAsia="PMingLiU" w:cs="Arial"/>
                <w:lang w:eastAsia="zh-TW"/>
              </w:rPr>
              <w:t>CATT</w:t>
            </w:r>
          </w:p>
        </w:tc>
        <w:tc>
          <w:tcPr>
            <w:tcW w:w="1652" w:type="dxa"/>
            <w:vAlign w:val="center"/>
          </w:tcPr>
          <w:p w:rsidR="00D45C4C" w:rsidRDefault="00BD5CFE">
            <w:pPr>
              <w:jc w:val="center"/>
              <w:rPr>
                <w:ins w:id="758" w:author="郭彥智 Yen Chih Kuo" w:date="2020-11-06T10:13:00Z"/>
                <w:rFonts w:eastAsia="PMingLiU" w:cs="Arial"/>
                <w:lang w:eastAsia="zh-TW"/>
              </w:rPr>
            </w:pPr>
            <w:r>
              <w:rPr>
                <w:rFonts w:eastAsia="PMingLiU" w:cs="Arial"/>
                <w:lang w:eastAsia="zh-TW"/>
              </w:rPr>
              <w:t>2</w:t>
            </w:r>
          </w:p>
        </w:tc>
        <w:tc>
          <w:tcPr>
            <w:tcW w:w="5997" w:type="dxa"/>
          </w:tcPr>
          <w:p w:rsidR="00D45C4C" w:rsidRDefault="00BD5CFE">
            <w:pPr>
              <w:rPr>
                <w:rFonts w:cs="Arial"/>
              </w:rPr>
            </w:pPr>
            <w:r>
              <w:rPr>
                <w:rFonts w:cs="Arial"/>
              </w:rPr>
              <w:t xml:space="preserve">We may want to clarify the proposal (and the LS accordingly). In our understanding, the point to make is that in such case, “MAC instructs PHY for SR transmission </w:t>
            </w:r>
            <w:r>
              <w:rPr>
                <w:rFonts w:cs="Arial"/>
                <w:u w:val="single"/>
              </w:rPr>
              <w:t>and does not deliver the MAC PDU</w:t>
            </w:r>
            <w:r>
              <w:rPr>
                <w:rFonts w:cs="Arial"/>
              </w:rPr>
              <w:t>”. Because from PHY perspective, if both MAC PDU and SR are delivered, PHY will apply R15 and will prioritize PUSCH. And given it is our understanding that for equal PHY PUCCH/PUSCH priorities, R15 timeline also applies, PHY does not expect to be instructed for SR transmission after a PUSCH transmission of equal PHY priority has started.</w:t>
            </w:r>
          </w:p>
          <w:p w:rsidR="00D45C4C" w:rsidRDefault="00BD5CFE">
            <w:pPr>
              <w:rPr>
                <w:ins w:id="759" w:author="郭彥智 Yen Chih Kuo" w:date="2020-11-06T10:13:00Z"/>
                <w:rFonts w:cs="Arial"/>
              </w:rPr>
            </w:pPr>
            <w:r>
              <w:rPr>
                <w:rFonts w:cs="Arial"/>
              </w:rPr>
              <w:t>Note this is also aligned with Rapporteur’s description in introduction to Q3: “</w:t>
            </w:r>
            <w:r>
              <w:rPr>
                <w:rFonts w:ascii="Times New Roman" w:hAnsi="Times New Roman"/>
              </w:rPr>
              <w:t xml:space="preserve">it is not clear whether PHY layer can signal SR if </w:t>
            </w:r>
            <w:r>
              <w:rPr>
                <w:rFonts w:ascii="Times New Roman" w:hAnsi="Times New Roman"/>
                <w:u w:val="single"/>
              </w:rPr>
              <w:t>only SR</w:t>
            </w:r>
            <w:r>
              <w:rPr>
                <w:rFonts w:ascii="Times New Roman" w:hAnsi="Times New Roman"/>
              </w:rPr>
              <w:t xml:space="preserve"> is instructed to the PHY for transmission</w:t>
            </w:r>
            <w:r>
              <w:rPr>
                <w:rFonts w:cs="Arial"/>
              </w:rPr>
              <w:t xml:space="preserve">”. </w:t>
            </w:r>
          </w:p>
        </w:tc>
      </w:tr>
      <w:tr w:rsidR="00D45C4C">
        <w:tc>
          <w:tcPr>
            <w:tcW w:w="1980" w:type="dxa"/>
            <w:vAlign w:val="center"/>
          </w:tcPr>
          <w:p w:rsidR="00D45C4C" w:rsidRDefault="00BD5CFE">
            <w:pPr>
              <w:jc w:val="center"/>
              <w:rPr>
                <w:rFonts w:eastAsia="PMingLiU" w:cs="Arial"/>
                <w:lang w:eastAsia="zh-TW"/>
              </w:rPr>
            </w:pPr>
            <w:r>
              <w:rPr>
                <w:rFonts w:eastAsia="PMingLiU" w:cs="Arial"/>
                <w:lang w:eastAsia="zh-TW"/>
              </w:rPr>
              <w:t>QC</w:t>
            </w:r>
          </w:p>
        </w:tc>
        <w:tc>
          <w:tcPr>
            <w:tcW w:w="1652" w:type="dxa"/>
            <w:vAlign w:val="center"/>
          </w:tcPr>
          <w:p w:rsidR="00D45C4C" w:rsidRDefault="00BD5CFE">
            <w:pPr>
              <w:jc w:val="center"/>
              <w:rPr>
                <w:rFonts w:eastAsia="PMingLiU" w:cs="Arial"/>
                <w:lang w:eastAsia="zh-TW"/>
              </w:rPr>
            </w:pPr>
            <w:r>
              <w:rPr>
                <w:rFonts w:eastAsia="PMingLiU" w:cs="Arial"/>
                <w:lang w:eastAsia="zh-TW"/>
              </w:rPr>
              <w:t>2 (minor adjustment)</w:t>
            </w:r>
          </w:p>
        </w:tc>
        <w:tc>
          <w:tcPr>
            <w:tcW w:w="5997" w:type="dxa"/>
          </w:tcPr>
          <w:p w:rsidR="00D45C4C" w:rsidRDefault="00BD5CFE">
            <w:pPr>
              <w:rPr>
                <w:rFonts w:cs="Arial"/>
              </w:rPr>
            </w:pPr>
            <w:r>
              <w:rPr>
                <w:rFonts w:cs="Arial"/>
              </w:rPr>
              <w:t>Agree with CATT proposed clarification.</w:t>
            </w:r>
          </w:p>
        </w:tc>
      </w:tr>
      <w:tr w:rsidR="00D45C4C">
        <w:tc>
          <w:tcPr>
            <w:tcW w:w="1980" w:type="dxa"/>
            <w:vAlign w:val="center"/>
          </w:tcPr>
          <w:p w:rsidR="00D45C4C" w:rsidRDefault="00BD5CFE">
            <w:pPr>
              <w:jc w:val="center"/>
              <w:rPr>
                <w:rFonts w:eastAsiaTheme="minorEastAsia" w:cs="Arial"/>
              </w:rPr>
            </w:pPr>
            <w:bookmarkStart w:id="760" w:name="_Hlk55980950"/>
            <w:r>
              <w:rPr>
                <w:rFonts w:eastAsiaTheme="minorEastAsia" w:cs="Arial" w:hint="eastAsia"/>
              </w:rPr>
              <w:t>O</w:t>
            </w:r>
            <w:r>
              <w:rPr>
                <w:rFonts w:eastAsiaTheme="minorEastAsia" w:cs="Arial"/>
              </w:rPr>
              <w:t>PPO</w:t>
            </w:r>
          </w:p>
        </w:tc>
        <w:tc>
          <w:tcPr>
            <w:tcW w:w="1652" w:type="dxa"/>
            <w:vAlign w:val="center"/>
          </w:tcPr>
          <w:p w:rsidR="00D45C4C" w:rsidRDefault="00BD5CFE">
            <w:pPr>
              <w:jc w:val="center"/>
              <w:rPr>
                <w:rFonts w:eastAsia="PMingLiU" w:cs="Arial"/>
                <w:lang w:eastAsia="zh-TW"/>
              </w:rPr>
            </w:pPr>
            <w:r>
              <w:rPr>
                <w:rFonts w:eastAsia="PMingLiU" w:cs="Arial"/>
                <w:lang w:eastAsia="zh-TW"/>
              </w:rPr>
              <w:t xml:space="preserve">2 </w:t>
            </w:r>
          </w:p>
        </w:tc>
        <w:tc>
          <w:tcPr>
            <w:tcW w:w="5997" w:type="dxa"/>
          </w:tcPr>
          <w:p w:rsidR="00D45C4C" w:rsidRDefault="00BD5CFE">
            <w:r>
              <w:t xml:space="preserve">We also agree with CATT to add the restriction that MAC PDU is not/will not be delivered to physical layer to make the description </w:t>
            </w:r>
            <w:proofErr w:type="gramStart"/>
            <w:r>
              <w:t>more clear</w:t>
            </w:r>
            <w:proofErr w:type="gramEnd"/>
            <w:r>
              <w:t xml:space="preserve">. Otherwise, if the MAC PDU is delivered or to be delivered, the SR </w:t>
            </w:r>
            <w:proofErr w:type="spellStart"/>
            <w:r>
              <w:t>can not</w:t>
            </w:r>
            <w:proofErr w:type="spellEnd"/>
            <w:r>
              <w:t xml:space="preserve"> be instructed to physical layer.</w:t>
            </w:r>
          </w:p>
        </w:tc>
      </w:tr>
      <w:tr w:rsidR="00D45C4C">
        <w:tc>
          <w:tcPr>
            <w:tcW w:w="1980" w:type="dxa"/>
            <w:vAlign w:val="center"/>
          </w:tcPr>
          <w:p w:rsidR="00D45C4C" w:rsidRDefault="00BD5CFE">
            <w:pPr>
              <w:jc w:val="center"/>
              <w:rPr>
                <w:rFonts w:eastAsiaTheme="minorEastAsia" w:cs="Arial"/>
              </w:rPr>
            </w:pPr>
            <w:r>
              <w:rPr>
                <w:rFonts w:eastAsiaTheme="minorEastAsia" w:cs="Arial"/>
              </w:rPr>
              <w:t>Xiaomi</w:t>
            </w:r>
          </w:p>
        </w:tc>
        <w:tc>
          <w:tcPr>
            <w:tcW w:w="1652" w:type="dxa"/>
            <w:vAlign w:val="center"/>
          </w:tcPr>
          <w:p w:rsidR="00D45C4C" w:rsidRDefault="00D45C4C">
            <w:pPr>
              <w:jc w:val="center"/>
              <w:rPr>
                <w:rFonts w:eastAsia="PMingLiU" w:cs="Arial"/>
                <w:lang w:eastAsia="zh-TW"/>
              </w:rPr>
            </w:pPr>
          </w:p>
        </w:tc>
        <w:tc>
          <w:tcPr>
            <w:tcW w:w="5997" w:type="dxa"/>
          </w:tcPr>
          <w:p w:rsidR="00D45C4C" w:rsidRDefault="00BD5CFE">
            <w:r>
              <w:t xml:space="preserve">We think whether the PHY can handle MAC PDU and SR with the same priority can be discussed in RAN1. If RAN1 decides that this is not possible, then the current specification of MAC also follows </w:t>
            </w:r>
            <w:r>
              <w:lastRenderedPageBreak/>
              <w:t>the RAN1 specification by not creating the MAC PDU for PHY, according to the following text in MAC:</w:t>
            </w:r>
          </w:p>
          <w:p w:rsidR="00D45C4C" w:rsidRDefault="00BD5CFE">
            <w:pPr>
              <w:rPr>
                <w:lang w:eastAsia="ko-KR"/>
              </w:rPr>
            </w:pPr>
            <w:r>
              <w:rPr>
                <w:lang w:eastAsia="ko-KR"/>
              </w:rPr>
              <w:t xml:space="preserve">When the MAC entity is configured with </w:t>
            </w:r>
            <w:proofErr w:type="spellStart"/>
            <w:r>
              <w:rPr>
                <w:i/>
                <w:lang w:eastAsia="ko-KR"/>
              </w:rPr>
              <w:t>lch-basedPrioritization</w:t>
            </w:r>
            <w:proofErr w:type="spellEnd"/>
            <w:r>
              <w:rPr>
                <w:rFonts w:eastAsia="Malgun Gothic"/>
                <w:lang w:eastAsia="ko-KR"/>
              </w:rPr>
              <w:t xml:space="preserve">, </w:t>
            </w:r>
            <w:r>
              <w:rPr>
                <w:rFonts w:eastAsia="Malgun Gothic"/>
                <w:highlight w:val="yellow"/>
                <w:lang w:eastAsia="ko-KR"/>
              </w:rPr>
              <w:t xml:space="preserve">for each uplink grant </w:t>
            </w:r>
            <w:proofErr w:type="gramStart"/>
            <w:r>
              <w:rPr>
                <w:rFonts w:eastAsia="Malgun Gothic"/>
                <w:highlight w:val="yellow"/>
                <w:lang w:eastAsia="ko-KR"/>
              </w:rPr>
              <w:t>whose</w:t>
            </w:r>
            <w:proofErr w:type="gramEnd"/>
            <w:r>
              <w:rPr>
                <w:rFonts w:eastAsia="Malgun Gothic"/>
                <w:highlight w:val="yellow"/>
                <w:lang w:eastAsia="ko-KR"/>
              </w:rPr>
              <w:t xml:space="preserve"> associated PUSCH can be transmitted by lower layers</w:t>
            </w:r>
            <w:r>
              <w:rPr>
                <w:rFonts w:eastAsia="Malgun Gothic"/>
                <w:lang w:eastAsia="ko-KR"/>
              </w:rPr>
              <w:t>, the MAC entity shall</w:t>
            </w:r>
            <w:r>
              <w:rPr>
                <w:lang w:eastAsia="ko-KR"/>
              </w:rPr>
              <w:t>:</w:t>
            </w:r>
          </w:p>
          <w:p w:rsidR="00D45C4C" w:rsidRDefault="00BD5CFE">
            <w:r>
              <w:t xml:space="preserve"> </w:t>
            </w:r>
          </w:p>
        </w:tc>
      </w:tr>
      <w:tr w:rsidR="00D45C4C">
        <w:tc>
          <w:tcPr>
            <w:tcW w:w="1980" w:type="dxa"/>
            <w:vAlign w:val="center"/>
          </w:tcPr>
          <w:p w:rsidR="00D45C4C" w:rsidRDefault="00BD5CFE">
            <w:pPr>
              <w:jc w:val="center"/>
              <w:rPr>
                <w:rFonts w:eastAsiaTheme="minorEastAsia" w:cs="Arial"/>
              </w:rPr>
            </w:pPr>
            <w:r>
              <w:rPr>
                <w:rFonts w:eastAsiaTheme="minorEastAsia" w:cs="Arial"/>
              </w:rPr>
              <w:lastRenderedPageBreak/>
              <w:t>Ericsson</w:t>
            </w:r>
          </w:p>
        </w:tc>
        <w:tc>
          <w:tcPr>
            <w:tcW w:w="1652" w:type="dxa"/>
            <w:vAlign w:val="center"/>
          </w:tcPr>
          <w:p w:rsidR="00D45C4C" w:rsidRDefault="00BD5CFE">
            <w:pPr>
              <w:jc w:val="center"/>
              <w:rPr>
                <w:rFonts w:eastAsia="PMingLiU" w:cs="Arial"/>
                <w:lang w:eastAsia="zh-TW"/>
              </w:rPr>
            </w:pPr>
            <w:r>
              <w:rPr>
                <w:rFonts w:eastAsia="PMingLiU" w:cs="Arial"/>
                <w:lang w:eastAsia="zh-TW"/>
              </w:rPr>
              <w:t>2 (with modifications)</w:t>
            </w:r>
          </w:p>
        </w:tc>
        <w:tc>
          <w:tcPr>
            <w:tcW w:w="5997" w:type="dxa"/>
          </w:tcPr>
          <w:p w:rsidR="00D45C4C" w:rsidRDefault="00BD5CFE">
            <w:r>
              <w:t xml:space="preserve">Agree with CATT and also OPPO and VIVO’s comments in section 2.3 for Q3. </w:t>
            </w:r>
          </w:p>
          <w:p w:rsidR="00D45C4C" w:rsidRDefault="00BD5CFE">
            <w:r>
              <w:t>I understand that the option 1 (as in the proposal) is the preferred solution by Ran2, but, similar to data-data collisions, whether the option1 is feasible or not needs to be consulted with Ran1. From various comments, it seems that it is not feasible.</w:t>
            </w:r>
          </w:p>
          <w:p w:rsidR="00D45C4C" w:rsidRDefault="00BD5CFE">
            <w:r>
              <w:t xml:space="preserve">Ericsson supports to clarify what is and is not supported among the RAN2 companies first, and whether </w:t>
            </w:r>
            <w:proofErr w:type="gramStart"/>
            <w:r>
              <w:t>an</w:t>
            </w:r>
            <w:proofErr w:type="gramEnd"/>
            <w:r>
              <w:t xml:space="preserve"> LS is needed or not can be decided later depending on the outcome. </w:t>
            </w:r>
          </w:p>
        </w:tc>
      </w:tr>
      <w:tr w:rsidR="00D45C4C">
        <w:tc>
          <w:tcPr>
            <w:tcW w:w="1980" w:type="dxa"/>
            <w:vAlign w:val="center"/>
          </w:tcPr>
          <w:p w:rsidR="00D45C4C" w:rsidRDefault="00BD5CFE">
            <w:pPr>
              <w:jc w:val="center"/>
              <w:rPr>
                <w:rFonts w:eastAsiaTheme="minorEastAsia" w:cs="Arial"/>
              </w:rPr>
            </w:pPr>
            <w:r>
              <w:rPr>
                <w:rFonts w:eastAsiaTheme="minorEastAsia" w:cs="Arial"/>
              </w:rPr>
              <w:t>Huawei</w:t>
            </w:r>
          </w:p>
        </w:tc>
        <w:tc>
          <w:tcPr>
            <w:tcW w:w="1652" w:type="dxa"/>
            <w:vAlign w:val="center"/>
          </w:tcPr>
          <w:p w:rsidR="00D45C4C" w:rsidRDefault="00BD5CFE">
            <w:pPr>
              <w:jc w:val="center"/>
              <w:rPr>
                <w:rFonts w:eastAsia="PMingLiU" w:cs="Arial"/>
                <w:lang w:eastAsia="zh-TW"/>
              </w:rPr>
            </w:pPr>
            <w:r>
              <w:rPr>
                <w:rFonts w:eastAsia="PMingLiU" w:cs="Arial"/>
                <w:lang w:eastAsia="zh-TW"/>
              </w:rPr>
              <w:t>On modifying 2</w:t>
            </w:r>
          </w:p>
        </w:tc>
        <w:tc>
          <w:tcPr>
            <w:tcW w:w="5997" w:type="dxa"/>
          </w:tcPr>
          <w:p w:rsidR="00D45C4C" w:rsidRDefault="00BD5CFE">
            <w:r>
              <w:t xml:space="preserve">I suggest to change P2 as “Proposal 2: RAN2 to confirm the intended UE behavior as: for the case that the overlapped data and SR are of equal L1 priority and SR is prioritized in MAC, MAC </w:t>
            </w:r>
            <w:r>
              <w:rPr>
                <w:strike/>
              </w:rPr>
              <w:t>can</w:t>
            </w:r>
            <w:r>
              <w:t xml:space="preserve"> </w:t>
            </w:r>
            <w:r>
              <w:rPr>
                <w:highlight w:val="yellow"/>
              </w:rPr>
              <w:t>shall not to deliver data to PHY and shall</w:t>
            </w:r>
            <w:r>
              <w:t xml:space="preserve"> instruct PHY for SR transmission. Send LS to RAN1 based on this confirmation.”</w:t>
            </w:r>
          </w:p>
        </w:tc>
      </w:tr>
      <w:tr w:rsidR="00D45C4C">
        <w:tc>
          <w:tcPr>
            <w:tcW w:w="1980" w:type="dxa"/>
            <w:vAlign w:val="center"/>
          </w:tcPr>
          <w:p w:rsidR="00D45C4C" w:rsidRDefault="00BD5CFE">
            <w:pPr>
              <w:jc w:val="center"/>
              <w:rPr>
                <w:rFonts w:eastAsia="Malgun Gothic" w:cs="Arial"/>
                <w:lang w:eastAsia="ko-KR"/>
              </w:rPr>
            </w:pPr>
            <w:r>
              <w:rPr>
                <w:rFonts w:eastAsia="Malgun Gothic" w:cs="Arial" w:hint="eastAsia"/>
                <w:lang w:eastAsia="ko-KR"/>
              </w:rPr>
              <w:t>L</w:t>
            </w:r>
            <w:r>
              <w:rPr>
                <w:rFonts w:eastAsia="Malgun Gothic" w:cs="Arial"/>
                <w:lang w:eastAsia="ko-KR"/>
              </w:rPr>
              <w:t>G</w:t>
            </w:r>
          </w:p>
        </w:tc>
        <w:tc>
          <w:tcPr>
            <w:tcW w:w="1652" w:type="dxa"/>
            <w:vAlign w:val="center"/>
          </w:tcPr>
          <w:p w:rsidR="00D45C4C" w:rsidRDefault="00D45C4C">
            <w:pPr>
              <w:jc w:val="center"/>
              <w:rPr>
                <w:rFonts w:eastAsia="PMingLiU" w:cs="Arial"/>
                <w:lang w:eastAsia="zh-TW"/>
              </w:rPr>
            </w:pPr>
          </w:p>
        </w:tc>
        <w:tc>
          <w:tcPr>
            <w:tcW w:w="5997" w:type="dxa"/>
          </w:tcPr>
          <w:p w:rsidR="00D45C4C" w:rsidRDefault="00BD5CFE">
            <w:pPr>
              <w:rPr>
                <w:rFonts w:eastAsia="Malgun Gothic"/>
                <w:lang w:eastAsia="ko-KR"/>
              </w:rPr>
            </w:pPr>
            <w:r>
              <w:rPr>
                <w:rFonts w:eastAsia="Malgun Gothic" w:hint="eastAsia"/>
                <w:lang w:eastAsia="ko-KR"/>
              </w:rPr>
              <w:t>We don</w:t>
            </w:r>
            <w:r>
              <w:rPr>
                <w:rFonts w:eastAsia="Malgun Gothic"/>
                <w:lang w:eastAsia="ko-KR"/>
              </w:rPr>
              <w:t>’t see any problem with proposal 2, but if companies want further clarification, it’s ok for us.</w:t>
            </w:r>
          </w:p>
          <w:p w:rsidR="00D45C4C" w:rsidRDefault="00BD5CFE">
            <w:pPr>
              <w:rPr>
                <w:rFonts w:eastAsia="Malgun Gothic"/>
                <w:lang w:eastAsia="ko-KR"/>
              </w:rPr>
            </w:pPr>
            <w:r>
              <w:rPr>
                <w:rFonts w:eastAsia="Malgun Gothic"/>
                <w:lang w:eastAsia="ko-KR"/>
              </w:rPr>
              <w:t>The point is that MAC will not submit both MAC PDU and SR to PHY. If a MAC PDU is already submitted, the MAC will not submit SR. On the other hand, if a SR is already submitted, the MAC will not submit MAC PDU.</w:t>
            </w:r>
          </w:p>
        </w:tc>
      </w:tr>
      <w:tr w:rsidR="00324CBF">
        <w:tc>
          <w:tcPr>
            <w:tcW w:w="1980" w:type="dxa"/>
            <w:vAlign w:val="center"/>
          </w:tcPr>
          <w:p w:rsidR="00324CBF" w:rsidRDefault="00324CBF">
            <w:pPr>
              <w:jc w:val="center"/>
              <w:rPr>
                <w:rFonts w:eastAsia="Malgun Gothic" w:cs="Arial" w:hint="eastAsia"/>
                <w:lang w:eastAsia="ko-KR"/>
              </w:rPr>
            </w:pPr>
            <w:r>
              <w:rPr>
                <w:rFonts w:eastAsia="Malgun Gothic" w:cs="Arial"/>
                <w:lang w:eastAsia="ko-KR"/>
              </w:rPr>
              <w:t>Apple</w:t>
            </w:r>
          </w:p>
        </w:tc>
        <w:tc>
          <w:tcPr>
            <w:tcW w:w="1652" w:type="dxa"/>
            <w:vAlign w:val="center"/>
          </w:tcPr>
          <w:p w:rsidR="00324CBF" w:rsidRDefault="00324CBF">
            <w:pPr>
              <w:jc w:val="center"/>
              <w:rPr>
                <w:rFonts w:eastAsia="PMingLiU" w:cs="Arial"/>
                <w:lang w:eastAsia="zh-TW"/>
              </w:rPr>
            </w:pPr>
            <w:r>
              <w:rPr>
                <w:rFonts w:eastAsia="PMingLiU" w:cs="Arial"/>
                <w:lang w:eastAsia="zh-TW"/>
              </w:rPr>
              <w:t>2</w:t>
            </w:r>
          </w:p>
        </w:tc>
        <w:tc>
          <w:tcPr>
            <w:tcW w:w="5997" w:type="dxa"/>
          </w:tcPr>
          <w:p w:rsidR="00357E18" w:rsidRDefault="00324CBF">
            <w:pPr>
              <w:rPr>
                <w:rFonts w:eastAsia="Malgun Gothic"/>
                <w:lang w:eastAsia="ko-KR"/>
              </w:rPr>
            </w:pPr>
            <w:r>
              <w:rPr>
                <w:rFonts w:eastAsia="Malgun Gothic"/>
                <w:lang w:eastAsia="ko-KR"/>
              </w:rPr>
              <w:t xml:space="preserve">We agree with LG that MAC will not submit both MAC PDU and SR to PHY. If a MAC PDU </w:t>
            </w:r>
            <w:r w:rsidR="00357E18">
              <w:rPr>
                <w:rFonts w:eastAsia="Malgun Gothic"/>
                <w:lang w:eastAsia="ko-KR"/>
              </w:rPr>
              <w:t xml:space="preserve">is </w:t>
            </w:r>
            <w:r>
              <w:rPr>
                <w:rFonts w:eastAsia="Malgun Gothic"/>
                <w:lang w:eastAsia="ko-KR"/>
              </w:rPr>
              <w:t>already submitted, MAC will not submit SR. If SR is already submitted, MAC will not submit the MAC PDU.</w:t>
            </w:r>
            <w:r w:rsidR="00357E18">
              <w:rPr>
                <w:rFonts w:eastAsia="Malgun Gothic"/>
                <w:lang w:eastAsia="ko-KR"/>
              </w:rPr>
              <w:t xml:space="preserve"> </w:t>
            </w:r>
          </w:p>
          <w:p w:rsidR="00357E18" w:rsidRDefault="00324CBF">
            <w:pPr>
              <w:rPr>
                <w:rFonts w:eastAsia="Malgun Gothic"/>
                <w:lang w:eastAsia="ko-KR"/>
              </w:rPr>
            </w:pPr>
            <w:r>
              <w:rPr>
                <w:rFonts w:eastAsia="Malgun Gothic"/>
                <w:lang w:eastAsia="ko-KR"/>
              </w:rPr>
              <w:t>It would be good to make this point clear in the LS.</w:t>
            </w:r>
            <w:r w:rsidR="00357E18">
              <w:rPr>
                <w:rFonts w:eastAsia="Malgun Gothic"/>
                <w:lang w:eastAsia="ko-KR"/>
              </w:rPr>
              <w:t xml:space="preserve"> </w:t>
            </w:r>
          </w:p>
          <w:p w:rsidR="00B96E46" w:rsidRDefault="00357E18">
            <w:pPr>
              <w:rPr>
                <w:rFonts w:eastAsia="Malgun Gothic" w:hint="eastAsia"/>
                <w:lang w:eastAsia="ko-KR"/>
              </w:rPr>
            </w:pPr>
            <w:r>
              <w:rPr>
                <w:rFonts w:eastAsia="Malgun Gothic"/>
                <w:lang w:eastAsia="ko-KR"/>
              </w:rPr>
              <w:t>Further, w</w:t>
            </w:r>
            <w:r>
              <w:rPr>
                <w:rFonts w:eastAsia="Malgun Gothic"/>
                <w:lang w:eastAsia="ko-KR"/>
              </w:rPr>
              <w:t>e support to get confirmation from RAN1 on the expected behavior.</w:t>
            </w:r>
          </w:p>
        </w:tc>
      </w:tr>
    </w:tbl>
    <w:bookmarkEnd w:id="760"/>
    <w:p w:rsidR="00D45C4C" w:rsidRDefault="00BD5CFE">
      <w:pPr>
        <w:keepNext/>
        <w:keepLines/>
        <w:numPr>
          <w:ilvl w:val="1"/>
          <w:numId w:val="1"/>
        </w:numPr>
        <w:pBdr>
          <w:bottom w:val="single" w:sz="6" w:space="1" w:color="auto"/>
        </w:pBdr>
        <w:tabs>
          <w:tab w:val="left" w:pos="432"/>
        </w:tabs>
        <w:spacing w:before="180" w:after="180"/>
        <w:jc w:val="left"/>
        <w:outlineLvl w:val="1"/>
        <w:rPr>
          <w:rFonts w:eastAsia="Malgun Gothic"/>
          <w:sz w:val="32"/>
          <w:szCs w:val="32"/>
          <w:lang w:val="en-GB"/>
        </w:rPr>
      </w:pPr>
      <w:r>
        <w:rPr>
          <w:rFonts w:eastAsia="Malgun Gothic"/>
          <w:sz w:val="32"/>
          <w:szCs w:val="32"/>
          <w:lang w:val="en-GB"/>
        </w:rPr>
        <w:t>TP for LS to RAN1 based on Proposal 2</w:t>
      </w:r>
    </w:p>
    <w:p w:rsidR="00D45C4C" w:rsidRDefault="00BD5CFE">
      <w:pPr>
        <w:spacing w:before="240" w:after="0"/>
        <w:rPr>
          <w:b/>
        </w:rPr>
      </w:pPr>
      <w:r>
        <w:rPr>
          <w:b/>
        </w:rPr>
        <w:t>Title:</w:t>
      </w:r>
      <w:r>
        <w:rPr>
          <w:b/>
        </w:rPr>
        <w:tab/>
        <w:t>Draft LS on overlapped data and SR are of equal L1 priority</w:t>
      </w:r>
    </w:p>
    <w:p w:rsidR="00D45C4C" w:rsidRDefault="00BD5CFE">
      <w:pPr>
        <w:spacing w:before="240" w:after="0"/>
        <w:rPr>
          <w:b/>
        </w:rPr>
      </w:pPr>
      <w:r>
        <w:rPr>
          <w:b/>
        </w:rPr>
        <w:t>Response to:</w:t>
      </w:r>
      <w:r>
        <w:rPr>
          <w:b/>
        </w:rPr>
        <w:tab/>
      </w:r>
    </w:p>
    <w:p w:rsidR="00D45C4C" w:rsidRDefault="00BD5CFE">
      <w:pPr>
        <w:spacing w:before="240" w:after="0"/>
        <w:rPr>
          <w:b/>
        </w:rPr>
      </w:pPr>
      <w:r>
        <w:rPr>
          <w:b/>
        </w:rPr>
        <w:t>Release:</w:t>
      </w:r>
      <w:r>
        <w:rPr>
          <w:b/>
        </w:rPr>
        <w:tab/>
        <w:t>Rel-16</w:t>
      </w:r>
    </w:p>
    <w:p w:rsidR="00D45C4C" w:rsidRDefault="00BD5CFE">
      <w:pPr>
        <w:spacing w:before="240" w:after="0"/>
        <w:rPr>
          <w:b/>
        </w:rPr>
      </w:pPr>
      <w:r>
        <w:rPr>
          <w:b/>
        </w:rPr>
        <w:t>Study Item:</w:t>
      </w:r>
      <w:r>
        <w:rPr>
          <w:b/>
        </w:rPr>
        <w:tab/>
        <w:t>NR_IIOT-Core</w:t>
      </w:r>
    </w:p>
    <w:p w:rsidR="00D45C4C" w:rsidRDefault="00BD5CFE">
      <w:pPr>
        <w:spacing w:before="240" w:after="0"/>
        <w:rPr>
          <w:b/>
        </w:rPr>
      </w:pPr>
      <w:r>
        <w:rPr>
          <w:b/>
        </w:rPr>
        <w:t>Source:</w:t>
      </w:r>
      <w:r>
        <w:rPr>
          <w:b/>
        </w:rPr>
        <w:tab/>
        <w:t>TSG RAN WG2</w:t>
      </w:r>
    </w:p>
    <w:p w:rsidR="00D45C4C" w:rsidRDefault="00BD5CFE">
      <w:pPr>
        <w:spacing w:before="240" w:after="0"/>
        <w:rPr>
          <w:b/>
        </w:rPr>
      </w:pPr>
      <w:r>
        <w:rPr>
          <w:b/>
        </w:rPr>
        <w:t>To:</w:t>
      </w:r>
      <w:r>
        <w:rPr>
          <w:b/>
        </w:rPr>
        <w:tab/>
        <w:t>TSG RAN WG1</w:t>
      </w:r>
    </w:p>
    <w:p w:rsidR="00D45C4C" w:rsidRDefault="00BD5CFE">
      <w:pPr>
        <w:spacing w:before="240" w:after="0"/>
        <w:rPr>
          <w:b/>
        </w:rPr>
      </w:pPr>
      <w:r>
        <w:rPr>
          <w:b/>
        </w:rPr>
        <w:t>Cc:</w:t>
      </w:r>
      <w:r>
        <w:rPr>
          <w:b/>
        </w:rPr>
        <w:tab/>
      </w:r>
    </w:p>
    <w:p w:rsidR="00D45C4C" w:rsidRDefault="00BD5CFE">
      <w:pPr>
        <w:spacing w:before="240" w:after="0"/>
        <w:rPr>
          <w:b/>
        </w:rPr>
      </w:pPr>
      <w:r>
        <w:rPr>
          <w:b/>
        </w:rPr>
        <w:lastRenderedPageBreak/>
        <w:t>Contact Person:</w:t>
      </w:r>
      <w:r>
        <w:rPr>
          <w:b/>
        </w:rPr>
        <w:tab/>
      </w:r>
    </w:p>
    <w:p w:rsidR="00D45C4C" w:rsidRDefault="00BD5CFE">
      <w:pPr>
        <w:spacing w:before="240" w:after="0"/>
        <w:rPr>
          <w:b/>
        </w:rPr>
      </w:pPr>
      <w:r>
        <w:rPr>
          <w:b/>
        </w:rPr>
        <w:t>Name:</w:t>
      </w:r>
      <w:r>
        <w:rPr>
          <w:b/>
        </w:rPr>
        <w:tab/>
      </w:r>
    </w:p>
    <w:p w:rsidR="00D45C4C" w:rsidRDefault="00BD5CFE">
      <w:pPr>
        <w:spacing w:before="240" w:after="0"/>
        <w:rPr>
          <w:b/>
        </w:rPr>
      </w:pPr>
      <w:r>
        <w:rPr>
          <w:b/>
        </w:rPr>
        <w:t>E-mail Address:</w:t>
      </w:r>
      <w:r>
        <w:rPr>
          <w:b/>
        </w:rPr>
        <w:tab/>
      </w:r>
    </w:p>
    <w:p w:rsidR="00D45C4C" w:rsidRDefault="00BD5CFE">
      <w:pPr>
        <w:spacing w:before="240" w:after="0"/>
        <w:rPr>
          <w:b/>
        </w:rPr>
      </w:pPr>
      <w:r>
        <w:rPr>
          <w:b/>
        </w:rPr>
        <w:t>1. Overall Description:</w:t>
      </w:r>
    </w:p>
    <w:p w:rsidR="00D45C4C" w:rsidRDefault="00BD5CFE">
      <w:pPr>
        <w:spacing w:before="240" w:after="0"/>
        <w:rPr>
          <w:b/>
        </w:rPr>
      </w:pPr>
      <w:r>
        <w:rPr>
          <w:b/>
        </w:rPr>
        <w:t xml:space="preserve">RAN2 has confirmed the intended UE behavior as: for the case that the overlapped data and SR are of equal L1 priority and SR is prioritized in MAC, MAC can instruct PHY for SR transmission. </w:t>
      </w:r>
    </w:p>
    <w:p w:rsidR="00D45C4C" w:rsidRDefault="00BD5CFE">
      <w:pPr>
        <w:spacing w:before="240" w:after="0"/>
        <w:rPr>
          <w:b/>
        </w:rPr>
      </w:pPr>
      <w:r>
        <w:rPr>
          <w:b/>
        </w:rPr>
        <w:t>2. Actions:</w:t>
      </w:r>
    </w:p>
    <w:p w:rsidR="00D45C4C" w:rsidRDefault="00BD5CFE">
      <w:pPr>
        <w:spacing w:before="240" w:after="0"/>
        <w:rPr>
          <w:b/>
        </w:rPr>
      </w:pPr>
      <w:r>
        <w:rPr>
          <w:b/>
        </w:rPr>
        <w:t>RAN2 respectfully asks RAN1 to take the above into account for the future work.</w:t>
      </w:r>
    </w:p>
    <w:p w:rsidR="00D45C4C" w:rsidRDefault="00BD5CFE">
      <w:pPr>
        <w:spacing w:before="240" w:after="0"/>
        <w:rPr>
          <w:b/>
        </w:rPr>
      </w:pPr>
      <w:r>
        <w:rPr>
          <w:b/>
        </w:rPr>
        <w:t>3. Date of Next TSG-RAN WG2 Meetings:</w:t>
      </w:r>
    </w:p>
    <w:p w:rsidR="00D45C4C" w:rsidRDefault="00D45C4C">
      <w:pPr>
        <w:pBdr>
          <w:bottom w:val="single" w:sz="6" w:space="1" w:color="auto"/>
        </w:pBdr>
        <w:spacing w:before="240" w:after="0"/>
        <w:rPr>
          <w:b/>
        </w:rPr>
      </w:pPr>
    </w:p>
    <w:p w:rsidR="00D45C4C" w:rsidRDefault="00D45C4C">
      <w:pPr>
        <w:spacing w:before="240" w:after="0"/>
        <w:rPr>
          <w:b/>
        </w:rPr>
      </w:pPr>
    </w:p>
    <w:p w:rsidR="00D45C4C" w:rsidRDefault="00D45C4C">
      <w:pPr>
        <w:spacing w:before="240" w:after="0"/>
        <w:rPr>
          <w:rFonts w:ascii="Times New Roman" w:hAnsi="Times New Roman"/>
        </w:rPr>
      </w:pPr>
    </w:p>
    <w:p w:rsidR="00D45C4C" w:rsidRDefault="00BD5CFE">
      <w:pPr>
        <w:pStyle w:val="Heading1"/>
      </w:pPr>
      <w:bookmarkStart w:id="761" w:name="OLE_LINK74"/>
      <w:bookmarkStart w:id="762" w:name="OLE_LINK73"/>
      <w:r>
        <w:t>References</w:t>
      </w:r>
    </w:p>
    <w:bookmarkEnd w:id="761"/>
    <w:bookmarkEnd w:id="762"/>
    <w:p w:rsidR="00D45C4C" w:rsidRDefault="00BD5CFE">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R2-2009373</w:t>
      </w:r>
      <w:r>
        <w:rPr>
          <w:rFonts w:ascii="Arial" w:hAnsi="Arial" w:cs="Arial"/>
          <w:sz w:val="20"/>
          <w:szCs w:val="20"/>
          <w:lang w:val="en-US" w:eastAsia="en-US"/>
        </w:rPr>
        <w:tab/>
        <w:t>Clarification on the condition of a de-prioritized grant</w:t>
      </w:r>
      <w:r>
        <w:rPr>
          <w:rFonts w:ascii="Arial" w:hAnsi="Arial" w:cs="Arial"/>
          <w:sz w:val="20"/>
          <w:szCs w:val="20"/>
          <w:lang w:val="en-US" w:eastAsia="en-US"/>
        </w:rPr>
        <w:tab/>
        <w:t xml:space="preserve">Huawei, </w:t>
      </w:r>
      <w:proofErr w:type="spellStart"/>
      <w:r>
        <w:rPr>
          <w:rFonts w:ascii="Arial" w:hAnsi="Arial" w:cs="Arial"/>
          <w:sz w:val="20"/>
          <w:szCs w:val="20"/>
          <w:lang w:val="en-US" w:eastAsia="en-US"/>
        </w:rPr>
        <w:t>HiSilicon</w:t>
      </w:r>
      <w:proofErr w:type="spellEnd"/>
      <w:r>
        <w:rPr>
          <w:rFonts w:ascii="Arial" w:hAnsi="Arial" w:cs="Arial"/>
          <w:sz w:val="20"/>
          <w:szCs w:val="20"/>
          <w:lang w:val="en-US" w:eastAsia="en-US"/>
        </w:rPr>
        <w:tab/>
        <w:t>CR</w:t>
      </w:r>
      <w:r>
        <w:rPr>
          <w:rFonts w:ascii="Arial" w:hAnsi="Arial" w:cs="Arial"/>
          <w:sz w:val="20"/>
          <w:szCs w:val="20"/>
          <w:lang w:val="en-US" w:eastAsia="en-US"/>
        </w:rPr>
        <w:tab/>
        <w:t>Rel-16</w:t>
      </w:r>
      <w:r>
        <w:rPr>
          <w:rFonts w:ascii="Arial" w:hAnsi="Arial" w:cs="Arial"/>
          <w:sz w:val="20"/>
          <w:szCs w:val="20"/>
          <w:lang w:val="en-US" w:eastAsia="en-US"/>
        </w:rPr>
        <w:tab/>
        <w:t>38.321</w:t>
      </w:r>
      <w:r>
        <w:rPr>
          <w:rFonts w:ascii="Arial" w:hAnsi="Arial" w:cs="Arial"/>
          <w:sz w:val="20"/>
          <w:szCs w:val="20"/>
          <w:lang w:val="en-US" w:eastAsia="en-US"/>
        </w:rPr>
        <w:tab/>
        <w:t>16.2.1</w:t>
      </w:r>
      <w:r>
        <w:rPr>
          <w:rFonts w:ascii="Arial" w:hAnsi="Arial" w:cs="Arial"/>
          <w:sz w:val="20"/>
          <w:szCs w:val="20"/>
          <w:lang w:val="en-US" w:eastAsia="en-US"/>
        </w:rPr>
        <w:tab/>
        <w:t>0928</w:t>
      </w:r>
      <w:r>
        <w:rPr>
          <w:rFonts w:ascii="Arial" w:hAnsi="Arial" w:cs="Arial"/>
          <w:sz w:val="20"/>
          <w:szCs w:val="20"/>
          <w:lang w:val="en-US" w:eastAsia="en-US"/>
        </w:rPr>
        <w:tab/>
        <w:t>-</w:t>
      </w:r>
      <w:r>
        <w:rPr>
          <w:rFonts w:ascii="Arial" w:hAnsi="Arial" w:cs="Arial"/>
          <w:sz w:val="20"/>
          <w:szCs w:val="20"/>
          <w:lang w:val="en-US" w:eastAsia="en-US"/>
        </w:rPr>
        <w:tab/>
        <w:t>F</w:t>
      </w:r>
      <w:r>
        <w:rPr>
          <w:rFonts w:ascii="Arial" w:hAnsi="Arial" w:cs="Arial"/>
          <w:sz w:val="20"/>
          <w:szCs w:val="20"/>
          <w:lang w:val="en-US" w:eastAsia="en-US"/>
        </w:rPr>
        <w:tab/>
        <w:t>NR_IIOT-Core</w:t>
      </w:r>
    </w:p>
    <w:p w:rsidR="00D45C4C" w:rsidRDefault="00BD5CFE">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R2-2009375</w:t>
      </w:r>
      <w:r>
        <w:rPr>
          <w:rFonts w:ascii="Arial" w:hAnsi="Arial" w:cs="Arial"/>
          <w:sz w:val="20"/>
          <w:szCs w:val="20"/>
          <w:lang w:val="en-US" w:eastAsia="en-US"/>
        </w:rPr>
        <w:tab/>
        <w:t xml:space="preserve">Clarification of PHY </w:t>
      </w:r>
      <w:proofErr w:type="spellStart"/>
      <w:r>
        <w:rPr>
          <w:rFonts w:ascii="Arial" w:hAnsi="Arial" w:cs="Arial"/>
          <w:sz w:val="20"/>
          <w:szCs w:val="20"/>
          <w:lang w:val="en-US" w:eastAsia="en-US"/>
        </w:rPr>
        <w:t>behaviour</w:t>
      </w:r>
      <w:proofErr w:type="spellEnd"/>
      <w:r>
        <w:rPr>
          <w:rFonts w:ascii="Arial" w:hAnsi="Arial" w:cs="Arial"/>
          <w:sz w:val="20"/>
          <w:szCs w:val="20"/>
          <w:lang w:val="en-US" w:eastAsia="en-US"/>
        </w:rPr>
        <w:t xml:space="preserve"> for Data &amp; SR overlapping with equal L1 priority</w:t>
      </w:r>
      <w:r>
        <w:rPr>
          <w:rFonts w:ascii="Arial" w:hAnsi="Arial" w:cs="Arial"/>
          <w:sz w:val="20"/>
          <w:szCs w:val="20"/>
          <w:lang w:val="en-US" w:eastAsia="en-US"/>
        </w:rPr>
        <w:tab/>
        <w:t xml:space="preserve">Huawei, </w:t>
      </w:r>
      <w:proofErr w:type="spellStart"/>
      <w:r>
        <w:rPr>
          <w:rFonts w:ascii="Arial" w:hAnsi="Arial" w:cs="Arial"/>
          <w:sz w:val="20"/>
          <w:szCs w:val="20"/>
          <w:lang w:val="en-US" w:eastAsia="en-US"/>
        </w:rPr>
        <w:t>HiSilicon</w:t>
      </w:r>
      <w:proofErr w:type="spellEnd"/>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rsidR="00D45C4C" w:rsidRDefault="00BD5CFE">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R2-2009483</w:t>
      </w:r>
      <w:r>
        <w:rPr>
          <w:rFonts w:ascii="Arial" w:hAnsi="Arial" w:cs="Arial"/>
          <w:sz w:val="20"/>
          <w:szCs w:val="20"/>
          <w:lang w:val="en-US" w:eastAsia="en-US"/>
        </w:rPr>
        <w:tab/>
        <w:t>Clarification on the SR and PUSCH conflict with equal LCH priority</w:t>
      </w:r>
      <w:r>
        <w:rPr>
          <w:rFonts w:ascii="Arial" w:hAnsi="Arial" w:cs="Arial"/>
          <w:sz w:val="20"/>
          <w:szCs w:val="20"/>
          <w:lang w:val="en-US" w:eastAsia="en-US"/>
        </w:rPr>
        <w:tab/>
        <w:t>Apple</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rsidR="00D45C4C" w:rsidRDefault="00BD5CFE">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R2-2009541</w:t>
      </w:r>
      <w:r>
        <w:rPr>
          <w:rFonts w:ascii="Arial" w:hAnsi="Arial" w:cs="Arial"/>
          <w:sz w:val="20"/>
          <w:szCs w:val="20"/>
          <w:lang w:val="en-US" w:eastAsia="en-US"/>
        </w:rPr>
        <w:tab/>
        <w:t>Consideration on L2 priority and PHY priority feature</w:t>
      </w:r>
      <w:r>
        <w:rPr>
          <w:rFonts w:ascii="Arial" w:hAnsi="Arial" w:cs="Arial"/>
          <w:sz w:val="20"/>
          <w:szCs w:val="20"/>
          <w:lang w:val="en-US" w:eastAsia="en-US"/>
        </w:rPr>
        <w:tab/>
        <w:t>OPPO</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rsidR="00D45C4C" w:rsidRDefault="00BD5CFE">
      <w:pPr>
        <w:pStyle w:val="ListParagraph"/>
        <w:numPr>
          <w:ilvl w:val="0"/>
          <w:numId w:val="20"/>
        </w:numPr>
        <w:rPr>
          <w:rFonts w:ascii="Arial" w:hAnsi="Arial" w:cs="Arial"/>
          <w:kern w:val="2"/>
          <w:szCs w:val="20"/>
          <w:lang w:val="en-US"/>
        </w:rPr>
      </w:pPr>
      <w:r>
        <w:rPr>
          <w:rFonts w:ascii="Arial" w:hAnsi="Arial" w:cs="Arial"/>
          <w:sz w:val="20"/>
          <w:szCs w:val="20"/>
          <w:lang w:val="en-US" w:eastAsia="en-US"/>
        </w:rPr>
        <w:t>R2-2009374</w:t>
      </w:r>
      <w:r>
        <w:rPr>
          <w:rFonts w:ascii="Arial" w:hAnsi="Arial" w:cs="Arial"/>
          <w:sz w:val="20"/>
          <w:szCs w:val="20"/>
          <w:lang w:val="en-US" w:eastAsia="en-US"/>
        </w:rPr>
        <w:tab/>
        <w:t>Clarification of configuration for physical layer prioritization</w:t>
      </w:r>
      <w:r>
        <w:rPr>
          <w:rFonts w:ascii="Arial" w:hAnsi="Arial" w:cs="Arial"/>
          <w:sz w:val="20"/>
          <w:szCs w:val="20"/>
          <w:lang w:val="en-US" w:eastAsia="en-US"/>
        </w:rPr>
        <w:tab/>
        <w:t xml:space="preserve">Huawei, </w:t>
      </w:r>
      <w:proofErr w:type="spellStart"/>
      <w:r>
        <w:rPr>
          <w:rFonts w:ascii="Arial" w:hAnsi="Arial" w:cs="Arial"/>
          <w:sz w:val="20"/>
          <w:szCs w:val="20"/>
          <w:lang w:val="en-US" w:eastAsia="en-US"/>
        </w:rPr>
        <w:t>HiSilicon</w:t>
      </w:r>
      <w:proofErr w:type="spellEnd"/>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r>
        <w:rPr>
          <w:rFonts w:ascii="Arial" w:hAnsi="Arial" w:cs="Arial"/>
          <w:kern w:val="2"/>
          <w:sz w:val="20"/>
          <w:szCs w:val="20"/>
          <w:lang w:val="en-US"/>
        </w:rPr>
        <w:t>.</w:t>
      </w:r>
    </w:p>
    <w:sectPr w:rsidR="00D45C4C">
      <w:headerReference w:type="even" r:id="rId9"/>
      <w:footerReference w:type="default" r:id="rId1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E59B5" w:rsidRDefault="007E59B5">
      <w:pPr>
        <w:spacing w:after="0" w:line="240" w:lineRule="auto"/>
      </w:pPr>
      <w:r>
        <w:separator/>
      </w:r>
    </w:p>
  </w:endnote>
  <w:endnote w:type="continuationSeparator" w:id="0">
    <w:p w:rsidR="007E59B5" w:rsidRDefault="007E5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FrutigerNext LT">
    <w:altName w:val="Arial Unicode MS"/>
    <w:panose1 w:val="020B0604020202020204"/>
    <w:charset w:val="86"/>
    <w:family w:val="swiss"/>
    <w:notTrueType/>
    <w:pitch w:val="default"/>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4CBF" w:rsidRDefault="00324CB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E59B5" w:rsidRDefault="007E59B5">
      <w:pPr>
        <w:spacing w:after="0" w:line="240" w:lineRule="auto"/>
      </w:pPr>
      <w:r>
        <w:separator/>
      </w:r>
    </w:p>
  </w:footnote>
  <w:footnote w:type="continuationSeparator" w:id="0">
    <w:p w:rsidR="007E59B5" w:rsidRDefault="007E5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4CBF" w:rsidRDefault="00324CB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lang w:val="en-US"/>
      </w:rPr>
    </w:lvl>
    <w:lvl w:ilvl="3">
      <w:start w:val="1"/>
      <w:numFmt w:val="decimal"/>
      <w:pStyle w:val="Heading4"/>
      <w:lvlText w:val="%1.%2.%3.%4"/>
      <w:lvlJc w:val="left"/>
      <w:pPr>
        <w:tabs>
          <w:tab w:val="left" w:pos="864"/>
        </w:tabs>
        <w:ind w:left="864" w:hanging="864"/>
      </w:pPr>
      <w:rPr>
        <w:rFonts w:hint="default"/>
        <w:lang w:val="en-US"/>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8F81BAF"/>
    <w:multiLevelType w:val="hybridMultilevel"/>
    <w:tmpl w:val="E7DEA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31F0AF6"/>
    <w:multiLevelType w:val="hybridMultilevel"/>
    <w:tmpl w:val="5B12441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04319F5"/>
    <w:multiLevelType w:val="multilevel"/>
    <w:tmpl w:val="404319F5"/>
    <w:lvl w:ilvl="0">
      <w:numFmt w:val="bullet"/>
      <w:lvlText w:val="-"/>
      <w:lvlJc w:val="left"/>
      <w:pPr>
        <w:ind w:left="420" w:hanging="420"/>
      </w:pPr>
      <w:rPr>
        <w:rFonts w:ascii="Malgun Gothic" w:eastAsia="Malgun Gothic" w:hAnsi="Malgun Gothic"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1EE0405"/>
    <w:multiLevelType w:val="multilevel"/>
    <w:tmpl w:val="41EE0405"/>
    <w:lvl w:ilvl="0">
      <w:start w:val="5"/>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7534101A"/>
    <w:multiLevelType w:val="multilevel"/>
    <w:tmpl w:val="7534101A"/>
    <w:lvl w:ilvl="0">
      <w:start w:val="1"/>
      <w:numFmt w:val="decimal"/>
      <w:lvlText w:val="[%1]"/>
      <w:lvlJc w:val="left"/>
      <w:pPr>
        <w:ind w:left="360" w:hanging="360"/>
      </w:pPr>
      <w:rPr>
        <w:rFonts w:hint="eastAsia"/>
        <w:b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6"/>
  </w:num>
  <w:num w:numId="3">
    <w:abstractNumId w:val="17"/>
  </w:num>
  <w:num w:numId="4">
    <w:abstractNumId w:val="5"/>
  </w:num>
  <w:num w:numId="5">
    <w:abstractNumId w:val="9"/>
  </w:num>
  <w:num w:numId="6">
    <w:abstractNumId w:val="13"/>
  </w:num>
  <w:num w:numId="7">
    <w:abstractNumId w:val="7"/>
  </w:num>
  <w:num w:numId="8">
    <w:abstractNumId w:val="1"/>
  </w:num>
  <w:num w:numId="9">
    <w:abstractNumId w:val="14"/>
  </w:num>
  <w:num w:numId="10">
    <w:abstractNumId w:val="16"/>
    <w:lvlOverride w:ilvl="0">
      <w:startOverride w:val="1"/>
    </w:lvlOverride>
  </w:num>
  <w:num w:numId="11">
    <w:abstractNumId w:val="12"/>
  </w:num>
  <w:num w:numId="12">
    <w:abstractNumId w:val="19"/>
    <w:lvlOverride w:ilvl="0"/>
    <w:lvlOverride w:ilvl="4">
      <w:startOverride w:val="1"/>
    </w:lvlOverride>
  </w:num>
  <w:num w:numId="13">
    <w:abstractNumId w:val="15"/>
  </w:num>
  <w:num w:numId="14">
    <w:abstractNumId w:val="3"/>
  </w:num>
  <w:num w:numId="15">
    <w:abstractNumId w:val="8"/>
  </w:num>
  <w:num w:numId="16">
    <w:abstractNumId w:val="18"/>
  </w:num>
  <w:num w:numId="17">
    <w:abstractNumId w:val="19"/>
  </w:num>
  <w:num w:numId="18">
    <w:abstractNumId w:val="11"/>
  </w:num>
  <w:num w:numId="19">
    <w:abstractNumId w:val="10"/>
  </w:num>
  <w:num w:numId="20">
    <w:abstractNumId w:val="20"/>
  </w:num>
  <w:num w:numId="21">
    <w:abstractNumId w:val="4"/>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ungjune.yi">
    <w15:presenceInfo w15:providerId="None" w15:userId="seungjune.yi"/>
  </w15:person>
  <w15:person w15:author="Nokia">
    <w15:presenceInfo w15:providerId="None" w15:userId="Nokia"/>
  </w15:person>
  <w15:person w15:author="Sangkyu Baek">
    <w15:presenceInfo w15:providerId="None" w15:userId="Sangkyu Baek"/>
  </w15:person>
  <w15:person w15:author="Ericsson">
    <w15:presenceInfo w15:providerId="None" w15:userId="Ericsson"/>
  </w15:person>
  <w15:person w15:author="肖芳英(Xiao Fangying)">
    <w15:presenceInfo w15:providerId="None" w15:userId="肖芳英(Xiao Fangying)"/>
  </w15:person>
  <w15:person w15:author="ZTE DF">
    <w15:presenceInfo w15:providerId="None" w15:userId="ZTE DF"/>
  </w15:person>
  <w15:person w15:author="Huawei-Tao">
    <w15:presenceInfo w15:providerId="None" w15:userId="Huawei-Tao"/>
  </w15:person>
  <w15:person w15:author="OPPO">
    <w15:presenceInfo w15:providerId="None" w15:userId="OPPO"/>
  </w15:person>
  <w15:person w15:author="Lenovo">
    <w15:presenceInfo w15:providerId="None" w15:userId="Lenovo"/>
  </w15:person>
  <w15:person w15:author="InterDigital">
    <w15:presenceInfo w15:providerId="None" w15:userId="InterDigital"/>
  </w15:person>
  <w15:person w15:author="郭彥智 Yen Chih Kuo">
    <w15:presenceInfo w15:providerId="AD" w15:userId="S-1-5-21-251493676-3791668545-4241854357-39811"/>
  </w15:person>
  <w15:person w15:author="xiaomi">
    <w15:presenceInfo w15:providerId="None" w15:userId="xiaomi"/>
  </w15:person>
  <w15:person w15:author="Pradeep Jose">
    <w15:presenceInfo w15:providerId="None" w15:userId="Pradeep Jose"/>
  </w15:person>
  <w15:person w15:author="Yunsong Yang">
    <w15:presenceInfo w15:providerId="AD" w15:userId="S::yangyunsong@futurewei.com::ea07c304-1fa8-40ee-9178-ba220927b7df"/>
  </w15:person>
  <w15:person w15:author="Zhang, Yujian">
    <w15:presenceInfo w15:providerId="AD" w15:userId="S::yujian.zhang@intel.com::7f6ce6ec-779d-4040-b3f3-4a6a3db5273c"/>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NzA2NbO0NDIxMjVQ0lEKTi0uzszPAykwrAUAUfxRRiwAAAA="/>
  </w:docVars>
  <w:rsids>
    <w:rsidRoot w:val="00D45C4C"/>
    <w:rsid w:val="00324CBF"/>
    <w:rsid w:val="00357E18"/>
    <w:rsid w:val="005416F4"/>
    <w:rsid w:val="007E59B5"/>
    <w:rsid w:val="009E6255"/>
    <w:rsid w:val="00AD5F04"/>
    <w:rsid w:val="00B933DB"/>
    <w:rsid w:val="00B96E46"/>
    <w:rsid w:val="00BD5CFE"/>
    <w:rsid w:val="00D45C4C"/>
    <w:rsid w:val="00ED31D2"/>
    <w:rsid w:val="00F05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DB483A"/>
  <w15:docId w15:val="{F633E61F-AF0A-448F-B00E-453193EE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SimSun" w:hAnsi="Arial"/>
      <w:lang w:val="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pPr>
      <w:numPr>
        <w:numId w:val="3"/>
      </w:numPr>
    </w:pPr>
  </w:style>
  <w:style w:type="paragraph" w:styleId="ListBullet2">
    <w:name w:val="List Bullet 2"/>
    <w:basedOn w:val="ListBullet"/>
    <w:pPr>
      <w:tabs>
        <w:tab w:val="left" w:pos="794"/>
      </w:tabs>
      <w:ind w:left="794"/>
    </w:pPr>
  </w:style>
  <w:style w:type="paragraph" w:styleId="ListBullet">
    <w:name w:val="List Bullet"/>
    <w:basedOn w:val="BodyText"/>
    <w:pPr>
      <w:numPr>
        <w:numId w:val="4"/>
      </w:numPr>
    </w:pPr>
  </w:style>
  <w:style w:type="paragraph" w:styleId="BodyText">
    <w:name w:val="Body Text"/>
    <w:basedOn w:val="Normal"/>
    <w:link w:val="BodyTextChar"/>
    <w:rPr>
      <w:rFonts w:eastAsia="Malgun Gothic"/>
      <w:lang w:val="en-GB"/>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rPr>
      <w:lang w:val="zh-CN"/>
    </w:rPr>
  </w:style>
  <w:style w:type="paragraph" w:styleId="ListBullet5">
    <w:name w:val="List Bullet 5"/>
    <w:basedOn w:val="ListBullet4"/>
    <w:qFormat/>
    <w:pPr>
      <w:numPr>
        <w:numId w:val="5"/>
      </w:numPr>
    </w:pPr>
  </w:style>
  <w:style w:type="paragraph" w:styleId="TOC8">
    <w:name w:val="toc 8"/>
    <w:basedOn w:val="TOC1"/>
    <w:next w:val="Normal"/>
    <w:semiHidden/>
    <w:pPr>
      <w:spacing w:before="180"/>
      <w:ind w:left="2693" w:hanging="2693"/>
    </w:pPr>
    <w:rPr>
      <w:b/>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jc w:val="left"/>
    </w:pPr>
    <w:rPr>
      <w:b/>
    </w:rPr>
  </w:style>
  <w:style w:type="paragraph" w:styleId="TOC9">
    <w:name w:val="toc 9"/>
    <w:basedOn w:val="TOC8"/>
    <w:next w:val="Normal"/>
    <w:semiHidden/>
    <w:qFormat/>
    <w:pPr>
      <w:ind w:left="1418" w:hanging="1418"/>
    </w:pPr>
  </w:style>
  <w:style w:type="paragraph" w:styleId="BodyText2">
    <w:name w:val="Body Text 2"/>
    <w:basedOn w:val="Normal"/>
    <w:link w:val="BodyText2Char"/>
    <w:qFormat/>
    <w:rPr>
      <w:b/>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link w:val="EditorsNoteCharChar"/>
    <w:qFormat/>
    <w:pPr>
      <w:keepLines/>
      <w:spacing w:after="180"/>
      <w:ind w:left="1135" w:hanging="851"/>
      <w:jc w:val="left"/>
    </w:pPr>
    <w:rPr>
      <w:rFonts w:eastAsia="Malgun Gothic"/>
      <w:color w:val="FF0000"/>
      <w:lang w:val="en-GB" w:eastAsia="en-US"/>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rPr>
  </w:style>
  <w:style w:type="paragraph" w:customStyle="1" w:styleId="B1">
    <w:name w:val="B1"/>
    <w:basedOn w:val="List"/>
    <w:link w:val="B1Char1"/>
    <w:qFormat/>
    <w:pPr>
      <w:spacing w:after="180"/>
      <w:jc w:val="left"/>
    </w:pPr>
    <w:rPr>
      <w:rFonts w:eastAsia="Malgun Gothic"/>
      <w:lang w:val="en-GB"/>
    </w:rPr>
  </w:style>
  <w:style w:type="paragraph" w:customStyle="1" w:styleId="B2">
    <w:name w:val="B2"/>
    <w:basedOn w:val="List2"/>
    <w:link w:val="B2Char"/>
    <w:qFormat/>
    <w:pPr>
      <w:spacing w:after="180"/>
      <w:jc w:val="left"/>
    </w:pPr>
    <w:rPr>
      <w:rFonts w:eastAsia="Malgun Gothic"/>
      <w:lang w:val="en-GB" w:eastAsia="en-US"/>
    </w:rPr>
  </w:style>
  <w:style w:type="paragraph" w:customStyle="1" w:styleId="B3">
    <w:name w:val="B3"/>
    <w:basedOn w:val="List3"/>
    <w:link w:val="B3Char"/>
    <w:qFormat/>
    <w:pPr>
      <w:spacing w:after="180"/>
      <w:jc w:val="left"/>
    </w:pPr>
    <w:rPr>
      <w:lang w:val="zh-CN" w:eastAsia="en-US"/>
    </w:rPr>
  </w:style>
  <w:style w:type="paragraph" w:customStyle="1" w:styleId="B4">
    <w:name w:val="B4"/>
    <w:basedOn w:val="List4"/>
    <w:link w:val="B4Char"/>
    <w:pPr>
      <w:spacing w:after="180"/>
      <w:jc w:val="left"/>
    </w:pPr>
    <w:rPr>
      <w:lang w:val="zh-CN" w:eastAsia="en-US"/>
    </w:rPr>
  </w:style>
  <w:style w:type="paragraph" w:customStyle="1" w:styleId="Proposal">
    <w:name w:val="Proposal"/>
    <w:basedOn w:val="Normal"/>
    <w:link w:val="ProposalChar"/>
    <w:qFormat/>
    <w:pPr>
      <w:numPr>
        <w:numId w:val="7"/>
      </w:numPr>
    </w:pPr>
    <w:rPr>
      <w:rFonts w:eastAsia="Malgun Gothic"/>
      <w:b/>
      <w:bCs/>
      <w:lang w:val="zh-CN"/>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rFonts w:eastAsia="Malgun Gothic"/>
      <w:sz w:val="18"/>
      <w:lang w:val="en-GB"/>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Malgun Gothic"/>
      <w:b/>
      <w:lang w:val="en-GB"/>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eastAsia="ja-JP"/>
    </w:rPr>
  </w:style>
  <w:style w:type="character" w:customStyle="1" w:styleId="PLChar">
    <w:name w:val="PL Char"/>
    <w:link w:val="PL"/>
    <w:qFormat/>
    <w:rPr>
      <w:rFonts w:ascii="Courier New" w:hAnsi="Courier New"/>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pPr>
      <w:keepNext/>
      <w:keepLines/>
      <w:spacing w:after="0"/>
      <w:jc w:val="left"/>
    </w:pPr>
    <w:rPr>
      <w:rFonts w:eastAsia="Malgun Gothic"/>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Normal"/>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eastAsia="en-US"/>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jc w:val="left"/>
    </w:pPr>
    <w:rPr>
      <w:rFonts w:ascii="Times New Roman" w:eastAsia="Times New Roman" w:hAnsi="Times New Roman"/>
      <w:lang w:eastAsia="en-GB"/>
    </w:rPr>
  </w:style>
  <w:style w:type="paragraph" w:customStyle="1" w:styleId="a">
    <w:name w:val="表格文本"/>
    <w:pPr>
      <w:tabs>
        <w:tab w:val="decimal" w:pos="0"/>
      </w:tabs>
    </w:pPr>
    <w:rPr>
      <w:rFonts w:ascii="Arial" w:eastAsia="SimSun" w:hAnsi="Arial"/>
      <w:sz w:val="21"/>
      <w:szCs w:val="21"/>
      <w:lang w:val="en-US"/>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Batang" w:cs="SimSun"/>
      <w:lang w:eastAsia="en-GB"/>
    </w:rPr>
  </w:style>
  <w:style w:type="paragraph" w:styleId="ListParagraph">
    <w:name w:val="List Paragraph"/>
    <w:basedOn w:val="Normal"/>
    <w:link w:val="ListParagraphChar"/>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val="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Normal"/>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Normal"/>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qFormat/>
    <w:rPr>
      <w:rFonts w:ascii="Arial" w:eastAsia="SimSun" w:hAnsi="Arial"/>
    </w:rPr>
  </w:style>
  <w:style w:type="paragraph" w:customStyle="1" w:styleId="Agreement">
    <w:name w:val="Agreement"/>
    <w:basedOn w:val="Normal"/>
    <w:next w:val="Normal"/>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qFormat/>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Normal"/>
    <w:next w:val="Normal"/>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qFormat/>
    <w:pPr>
      <w:numPr>
        <w:numId w:val="14"/>
      </w:numPr>
      <w:tabs>
        <w:tab w:val="clear" w:pos="1622"/>
      </w:tabs>
    </w:pPr>
  </w:style>
  <w:style w:type="paragraph" w:customStyle="1" w:styleId="References">
    <w:name w:val="References"/>
    <w:basedOn w:val="Normal"/>
    <w:qFormat/>
    <w:pPr>
      <w:numPr>
        <w:numId w:val="15"/>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DECISION">
    <w:name w:val="DECISION"/>
    <w:basedOn w:val="Normal"/>
    <w:qFormat/>
    <w:pPr>
      <w:widowControl w:val="0"/>
      <w:numPr>
        <w:numId w:val="16"/>
      </w:numPr>
      <w:tabs>
        <w:tab w:val="clear" w:pos="360"/>
        <w:tab w:val="left" w:pos="432"/>
      </w:tabs>
      <w:spacing w:before="120"/>
      <w:ind w:left="432" w:hanging="432"/>
    </w:pPr>
    <w:rPr>
      <w:b/>
      <w:color w:val="0000FF"/>
      <w:u w:val="single"/>
      <w:lang w:val="en-GB" w:eastAsia="en-US"/>
    </w:rPr>
  </w:style>
  <w:style w:type="paragraph" w:customStyle="1" w:styleId="Default">
    <w:name w:val="Default"/>
    <w:qFormat/>
    <w:pPr>
      <w:widowControl w:val="0"/>
      <w:autoSpaceDE w:val="0"/>
      <w:autoSpaceDN w:val="0"/>
      <w:adjustRightInd w:val="0"/>
    </w:pPr>
    <w:rPr>
      <w:rFonts w:ascii="FrutigerNext LT" w:eastAsia="FrutigerNext LT" w:cs="FrutigerNext LT"/>
      <w:color w:val="000000"/>
      <w:sz w:val="24"/>
      <w:szCs w:val="24"/>
      <w:lang w:val="en-US" w:eastAsia="en-US"/>
    </w:rPr>
  </w:style>
  <w:style w:type="character" w:customStyle="1" w:styleId="st1">
    <w:name w:val="st1"/>
    <w:qFormat/>
  </w:style>
  <w:style w:type="character" w:customStyle="1" w:styleId="BodyText2Char">
    <w:name w:val="Body Text 2 Char"/>
    <w:link w:val="BodyText2"/>
    <w:qFormat/>
    <w:rPr>
      <w:rFonts w:ascii="Arial" w:eastAsia="SimSun" w:hAnsi="Arial"/>
      <w:b/>
    </w:rPr>
  </w:style>
  <w:style w:type="character" w:customStyle="1" w:styleId="CommentSubjectChar">
    <w:name w:val="Comment Subject Char"/>
    <w:link w:val="CommentSubject"/>
    <w:semiHidden/>
    <w:qFormat/>
    <w:rPr>
      <w:rFonts w:ascii="Arial" w:eastAsia="SimSun" w:hAnsi="Arial"/>
      <w:b/>
      <w:bCs/>
      <w:lang w:val="zh-CN" w:eastAsia="zh-CN"/>
    </w:rPr>
  </w:style>
  <w:style w:type="character" w:customStyle="1" w:styleId="IntenseEmphasis1">
    <w:name w:val="Intense Emphasis1"/>
    <w:uiPriority w:val="21"/>
    <w:qFormat/>
    <w:rPr>
      <w:i/>
      <w:iCs/>
      <w:color w:val="4F81BD"/>
    </w:rPr>
  </w:style>
  <w:style w:type="paragraph" w:customStyle="1" w:styleId="EmailDiscussion2">
    <w:name w:val="EmailDiscussion2"/>
    <w:basedOn w:val="Doc-text2"/>
    <w:qFormat/>
  </w:style>
  <w:style w:type="paragraph" w:customStyle="1" w:styleId="3GPPAgreements">
    <w:name w:val="3GPP Agreements"/>
    <w:basedOn w:val="Normal"/>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TaskBody">
    <w:name w:val="Task Body"/>
    <w:basedOn w:val="Normal"/>
    <w:next w:val="ListParagraph"/>
    <w:uiPriority w:val="34"/>
    <w:qFormat/>
    <w:pPr>
      <w:spacing w:line="240" w:lineRule="auto"/>
      <w:ind w:left="720"/>
      <w:contextualSpacing/>
    </w:pPr>
    <w:rPr>
      <w:lang w:val="en-GB"/>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table" w:customStyle="1" w:styleId="TableGrid1">
    <w:name w:val="Table Grid1"/>
    <w:basedOn w:val="TableNormal"/>
    <w:next w:val="TableGri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0912106-4EAE-42BD-9B18-9F2687428DF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C:\Data\SVN\SWEA\Tools\Ry-xxxxxx Contribution Template.dot</Template>
  <TotalTime>4</TotalTime>
  <Pages>14</Pages>
  <Words>4330</Words>
  <Characters>24685</Characters>
  <Application>Microsoft Office Word</Application>
  <DocSecurity>0</DocSecurity>
  <Lines>205</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Huawei</vt:lpstr>
      <vt:lpstr>Huawei</vt:lpstr>
    </vt:vector>
  </TitlesOfParts>
  <Company>Huawei Technologies Co.,Ltd.</Company>
  <LinksUpToDate>false</LinksUpToDate>
  <CharactersWithSpaces>28958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Apple</cp:lastModifiedBy>
  <cp:revision>3</cp:revision>
  <cp:lastPrinted>2016-09-19T04:11:00Z</cp:lastPrinted>
  <dcterms:created xsi:type="dcterms:W3CDTF">2020-11-11T18:14:00Z</dcterms:created>
  <dcterms:modified xsi:type="dcterms:W3CDTF">2020-11-11T18:18:00Z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(3)QtQ+1Ndib54FlWcEHEtoq1bda9bCzriENxX0PE6SjP6P1IHr93HhO35SV1pilLpwyM2/kQNM
GhZejL20hlnRdz+2Ax+KPayW4St482TIuaBS4/aKUHrV+9wGdnOiiXwVxUHHjTSzIpy3ecmi
LGzI6JTVCYRfyTx5dIhPfEjp8TtocANmBz6vJs+M2Uu2YdTyY7Z6zh2m7yvblSFt+iL6vroJ
8Ud3UvJqoUsUfqo94z</vt:lpwstr>
  </property>
  <property fmtid="{D5CDD505-2E9C-101B-9397-08002B2CF9AE}" pid="25" name="_2015_ms_pID_725343_00">
    <vt:lpwstr>_2015_ms_pID_725343</vt:lpwstr>
  </property>
  <property fmtid="{D5CDD505-2E9C-101B-9397-08002B2CF9AE}" pid="26" name="_2015_ms_pID_7253431">
    <vt:lpwstr>bLMYCt6pPY7+uD4Y4menje08SxjEqQkCqYee18X1MblLVj/5wSnseM
NytBkeK2OCGQYpVTQWdaHHYQZPT2QaOb5L9+Qs7Cjj4cXMI8PObCP8+EppT76KB1j8yBiuvv
lRAHOpTk9lBK8x2XQgzfv0kYz5/Y/tD5gEXAeFysbg7uMABhH+PQ9yECOzaQPaoCiRrf8Clq
DwUbEonmeVhvFDh1Umbxg/LWJwPm2tgbEDPo</vt:lpwstr>
  </property>
  <property fmtid="{D5CDD505-2E9C-101B-9397-08002B2CF9AE}" pid="27" name="_2015_ms_pID_7253431_00">
    <vt:lpwstr>_2015_ms_pID_7253431</vt:lpwstr>
  </property>
  <property fmtid="{D5CDD505-2E9C-101B-9397-08002B2CF9AE}" pid="28" name="_2015_ms_pID_7253432">
    <vt:lpwstr>Vw==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1595907595</vt:lpwstr>
  </property>
  <property fmtid="{D5CDD505-2E9C-101B-9397-08002B2CF9AE}" pid="33" name="KSOProductBuildVer">
    <vt:lpwstr>2052-11.8.2.9022</vt:lpwstr>
  </property>
</Properties>
</file>