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557500DB" w14:textId="77777777" w:rsidR="00A042E1" w:rsidRDefault="00A042E1" w:rsidP="00A042E1">
      <w:pPr>
        <w:pStyle w:val="Heading1"/>
        <w:pBdr>
          <w:top w:val="single" w:sz="12" w:space="0" w:color="auto"/>
        </w:pBdr>
      </w:pPr>
      <w:bookmarkStart w:id="0" w:name="_Ref178064866"/>
      <w:r>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 xml:space="preserve">wei, </w:t>
              </w:r>
              <w:proofErr w:type="spellStart"/>
              <w:r>
                <w:rPr>
                  <w:rFonts w:ascii="Arial" w:hAnsi="Arial" w:cs="Arial"/>
                  <w:lang w:val="en-GB"/>
                </w:rPr>
                <w:t>HiSilicon</w:t>
              </w:r>
            </w:ins>
            <w:proofErr w:type="spellEnd"/>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proofErr w:type="spellStart"/>
            <w:ins w:id="50" w:author="NEC" w:date="2020-11-05T18:49:00Z">
              <w:r>
                <w:rPr>
                  <w:rFonts w:ascii="Arial" w:eastAsia="Yu Mincho" w:hAnsi="Arial" w:cs="Arial" w:hint="eastAsia"/>
                  <w:lang w:val="en-GB"/>
                </w:rPr>
                <w:t>hisashi.futaki</w:t>
              </w:r>
              <w:proofErr w:type="spellEnd"/>
              <w:r>
                <w:rPr>
                  <w:rFonts w:ascii="Arial" w:eastAsia="Yu Mincho" w:hAnsi="Arial" w:cs="Arial" w:hint="eastAsia"/>
                  <w:lang w:val="en-GB"/>
                </w:rPr>
                <w:t>[at]nec.com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hint="eastAsia"/>
              </w:rPr>
            </w:pPr>
            <w:ins w:id="53" w:author="Intel (Sudeep)" w:date="2020-11-05T23:57:00Z">
              <w:r>
                <w:rPr>
                  <w:rFonts w:ascii="Arial" w:eastAsia="Yu Mincho" w:hAnsi="Arial" w:cs="Arial"/>
                </w:rPr>
                <w:t>Intel</w:t>
              </w:r>
            </w:ins>
          </w:p>
        </w:tc>
        <w:tc>
          <w:tcPr>
            <w:tcW w:w="6431" w:type="dxa"/>
          </w:tcPr>
          <w:p w14:paraId="1F56CBAE" w14:textId="6FA546F9" w:rsidR="005061D7" w:rsidRDefault="005061D7" w:rsidP="00776893">
            <w:pPr>
              <w:snapToGrid w:val="0"/>
              <w:spacing w:before="120" w:after="120"/>
              <w:rPr>
                <w:ins w:id="54" w:author="Intel (Sudeep)" w:date="2020-11-05T23:57:00Z"/>
                <w:rFonts w:ascii="Arial" w:eastAsia="Yu Mincho" w:hAnsi="Arial" w:cs="Arial" w:hint="eastAsia"/>
              </w:rPr>
            </w:pPr>
            <w:ins w:id="55" w:author="Intel (Sudeep)" w:date="2020-11-05T23:57:00Z">
              <w:r>
                <w:rPr>
                  <w:rFonts w:ascii="Arial" w:eastAsia="Yu Mincho" w:hAnsi="Arial" w:cs="Arial"/>
                </w:rPr>
                <w:t>Sudeep.k.palat@intel.com</w:t>
              </w:r>
            </w:ins>
          </w:p>
        </w:tc>
      </w:tr>
    </w:tbl>
    <w:p w14:paraId="018D0D55" w14:textId="77777777" w:rsidR="00A042E1" w:rsidRDefault="00A042E1" w:rsidP="00A042E1"/>
    <w:p w14:paraId="5751BBCE" w14:textId="3E453EF5" w:rsidR="004000E8" w:rsidRPr="00CE0424" w:rsidRDefault="004000E8" w:rsidP="00A042E1">
      <w:pPr>
        <w:pStyle w:val="Heading1"/>
      </w:pPr>
      <w:r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60335B"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60335B"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80"/>
        <w:gridCol w:w="1378"/>
        <w:gridCol w:w="6373"/>
        <w:tblGridChange w:id="56">
          <w:tblGrid>
            <w:gridCol w:w="1980"/>
            <w:gridCol w:w="1276"/>
            <w:gridCol w:w="102"/>
            <w:gridCol w:w="6271"/>
            <w:gridCol w:w="102"/>
          </w:tblGrid>
        </w:tblGridChange>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7"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9" w:author="ZTE-LiuJing" w:date="2020-11-05T16:08:00Z">
                  <w:rPr>
                    <w:rFonts w:ascii="Arial" w:hAnsi="Arial" w:cs="Arial"/>
                  </w:rPr>
                </w:rPrChange>
              </w:rPr>
            </w:pPr>
            <w:ins w:id="60" w:author="Ericsson" w:date="2020-11-03T10:36:00Z">
              <w:r w:rsidRPr="00C153EC">
                <w:rPr>
                  <w:rFonts w:ascii="Arial" w:hAnsi="Arial" w:cs="Arial"/>
                  <w:sz w:val="20"/>
                  <w:szCs w:val="20"/>
                </w:rPr>
                <w:t>We think the CR is not needed.</w:t>
              </w:r>
            </w:ins>
            <w:ins w:id="61" w:author="Ericsson" w:date="2020-11-03T10:37:00Z">
              <w:r>
                <w:rPr>
                  <w:rFonts w:ascii="Arial" w:hAnsi="Arial" w:cs="Arial"/>
                  <w:sz w:val="20"/>
                  <w:szCs w:val="20"/>
                </w:rPr>
                <w:t xml:space="preserve"> Our understanding is that this is probably a corner case and a smart network implementation can avoid it. Further</w:t>
              </w:r>
            </w:ins>
            <w:ins w:id="62"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63"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64"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5"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6" w:author="Zhenzhen" w:date="2020-11-03T21:35:00Z"/>
        </w:trPr>
        <w:tc>
          <w:tcPr>
            <w:tcW w:w="1980" w:type="dxa"/>
            <w:vAlign w:val="center"/>
          </w:tcPr>
          <w:p w14:paraId="1801D618" w14:textId="77777777" w:rsidR="00DB1543" w:rsidRPr="0001732F" w:rsidRDefault="00DB1543" w:rsidP="00F00938">
            <w:pPr>
              <w:jc w:val="center"/>
              <w:rPr>
                <w:ins w:id="67" w:author="Zhenzhen" w:date="2020-11-03T21:35:00Z"/>
                <w:rFonts w:ascii="Arial" w:hAnsi="Arial" w:cs="Arial"/>
                <w:sz w:val="20"/>
                <w:szCs w:val="20"/>
              </w:rPr>
            </w:pPr>
            <w:ins w:id="68"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9" w:author="Zhenzhen" w:date="2020-11-03T21:35:00Z"/>
                <w:rFonts w:ascii="Arial" w:hAnsi="Arial" w:cs="Arial"/>
                <w:sz w:val="20"/>
                <w:szCs w:val="20"/>
              </w:rPr>
            </w:pPr>
            <w:ins w:id="70"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1" w:author="Zhenzhen" w:date="2020-11-03T21:35:00Z"/>
                <w:rFonts w:ascii="Arial" w:hAnsi="Arial" w:cs="Arial"/>
              </w:rPr>
            </w:pPr>
            <w:ins w:id="72"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73"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74"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5"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6"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8"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9"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80"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1" w:author="CATT" w:date="2020-11-04T17:37:00Z"/>
                <w:rFonts w:ascii="Arial" w:hAnsi="Arial" w:cs="Arial"/>
              </w:rPr>
            </w:pPr>
            <w:ins w:id="82" w:author="CATT" w:date="2020-11-04T17:32:00Z">
              <w:r>
                <w:rPr>
                  <w:rFonts w:ascii="Arial" w:hAnsi="Arial" w:cs="Arial"/>
                </w:rPr>
                <w:t xml:space="preserve">It </w:t>
              </w:r>
              <w:r>
                <w:rPr>
                  <w:rFonts w:ascii="Arial" w:hAnsi="Arial" w:cs="Arial" w:hint="eastAsia"/>
                </w:rPr>
                <w:t>seems useful to clarify this</w:t>
              </w:r>
            </w:ins>
            <w:ins w:id="83" w:author="CATT" w:date="2020-11-04T17:33:00Z">
              <w:r>
                <w:rPr>
                  <w:rFonts w:ascii="Arial" w:hAnsi="Arial" w:cs="Arial" w:hint="eastAsia"/>
                </w:rPr>
                <w:t xml:space="preserve"> point. </w:t>
              </w:r>
            </w:ins>
            <w:ins w:id="84" w:author="CATT" w:date="2020-11-04T17:36:00Z">
              <w:r>
                <w:rPr>
                  <w:rFonts w:ascii="Arial" w:hAnsi="Arial" w:cs="Arial" w:hint="eastAsia"/>
                </w:rPr>
                <w:t xml:space="preserve">But we suggest </w:t>
              </w:r>
            </w:ins>
            <w:ins w:id="85" w:author="CATT" w:date="2020-11-04T17:37:00Z">
              <w:r>
                <w:rPr>
                  <w:rFonts w:ascii="Arial" w:hAnsi="Arial" w:cs="Arial" w:hint="eastAsia"/>
                </w:rPr>
                <w:t>to further modify</w:t>
              </w:r>
            </w:ins>
            <w:ins w:id="86"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7" w:author="CATT" w:date="2020-11-04T17:37:00Z"/>
                <w:rFonts w:ascii="Arial" w:hAnsi="Arial" w:cs="Arial"/>
              </w:rPr>
            </w:pPr>
          </w:p>
          <w:p w14:paraId="1E4228AB" w14:textId="167364C7" w:rsidR="00204A94" w:rsidRDefault="00204A94" w:rsidP="00677309">
            <w:pPr>
              <w:rPr>
                <w:ins w:id="88" w:author="CATT" w:date="2020-11-04T17:33:00Z"/>
                <w:rFonts w:ascii="Arial" w:hAnsi="Arial" w:cs="Arial"/>
              </w:rPr>
            </w:pPr>
            <w:ins w:id="89"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0" w:author="CATT" w:date="2020-11-04T17:37:00Z">
                    <w:rPr>
                      <w:lang w:eastAsia="sv-SE"/>
                    </w:rPr>
                  </w:rPrChange>
                </w:rPr>
                <w:t>he</w:t>
              </w:r>
              <w:r w:rsidRPr="00204A94">
                <w:rPr>
                  <w:highlight w:val="yellow"/>
                  <w:rPrChange w:id="91" w:author="CATT" w:date="2020-11-04T17:37:00Z">
                    <w:rPr/>
                  </w:rPrChange>
                </w:rPr>
                <w:t xml:space="preserve"> BWP corresponding to the </w:t>
              </w:r>
              <w:r w:rsidRPr="00204A94">
                <w:rPr>
                  <w:rFonts w:eastAsia="SimSun"/>
                  <w:i/>
                  <w:iCs/>
                  <w:highlight w:val="yellow"/>
                  <w:rPrChange w:id="92" w:author="CATT" w:date="2020-11-04T17:37:00Z">
                    <w:rPr>
                      <w:rFonts w:eastAsia="SimSun"/>
                      <w:i/>
                      <w:iCs/>
                    </w:rPr>
                  </w:rPrChange>
                </w:rPr>
                <w:t>firstActiveUplinkBWP-I</w:t>
              </w:r>
              <w:r>
                <w:rPr>
                  <w:rFonts w:eastAsia="SimSun" w:hint="eastAsia"/>
                  <w:i/>
                  <w:iCs/>
                </w:rPr>
                <w:t>d</w:t>
              </w:r>
              <w:r w:rsidRPr="00204A94">
                <w:rPr>
                  <w:strike/>
                  <w:lang w:eastAsia="sv-SE"/>
                  <w:rPrChange w:id="93" w:author="CATT" w:date="2020-11-04T17:37:00Z">
                    <w:rPr>
                      <w:lang w:eastAsia="sv-SE"/>
                    </w:rPr>
                  </w:rPrChange>
                </w:rPr>
                <w:t xml:space="preserve"> </w:t>
              </w:r>
              <w:r w:rsidRPr="00204A94">
                <w:rPr>
                  <w:i/>
                  <w:strike/>
                  <w:lang w:eastAsia="sv-SE"/>
                  <w:rPrChange w:id="94" w:author="CATT" w:date="2020-11-04T17:37:00Z">
                    <w:rPr>
                      <w:i/>
                      <w:lang w:eastAsia="sv-SE"/>
                    </w:rPr>
                  </w:rPrChange>
                </w:rPr>
                <w:t>firstActiveUplinkBWP</w:t>
              </w:r>
              <w:r w:rsidRPr="00204A94">
                <w:rPr>
                  <w:strike/>
                  <w:lang w:eastAsia="sv-SE"/>
                  <w:rPrChange w:id="95" w:author="CATT" w:date="2020-11-04T17:37:00Z">
                    <w:rPr>
                      <w:lang w:eastAsia="sv-SE"/>
                    </w:rPr>
                  </w:rPrChange>
                </w:rPr>
                <w:t xml:space="preserve"> (see </w:t>
              </w:r>
              <w:r w:rsidRPr="00204A94">
                <w:rPr>
                  <w:i/>
                  <w:strike/>
                  <w:lang w:eastAsia="sv-SE"/>
                  <w:rPrChange w:id="96" w:author="CATT" w:date="2020-11-04T17:37:00Z">
                    <w:rPr>
                      <w:i/>
                      <w:lang w:eastAsia="sv-SE"/>
                    </w:rPr>
                  </w:rPrChange>
                </w:rPr>
                <w:t>UplinkConfig</w:t>
              </w:r>
              <w:r w:rsidRPr="00204A94">
                <w:rPr>
                  <w:strike/>
                  <w:lang w:eastAsia="sv-SE"/>
                  <w:rPrChange w:id="97" w:author="CATT" w:date="2020-11-04T17:37:00Z">
                    <w:rPr>
                      <w:lang w:eastAsia="sv-SE"/>
                    </w:rPr>
                  </w:rPrChange>
                </w:rPr>
                <w:t>)</w:t>
              </w:r>
              <w:r w:rsidRPr="00204A94">
                <w:rPr>
                  <w:rFonts w:eastAsia="SimSun"/>
                  <w:strike/>
                  <w:rPrChange w:id="98" w:author="CATT" w:date="2020-11-04T17:37:00Z">
                    <w:rPr>
                      <w:rFonts w:eastAsia="SimSun"/>
                    </w:rPr>
                  </w:rPrChange>
                </w:rPr>
                <w:t xml:space="preserve">  </w:t>
              </w:r>
              <w:r>
                <w:rPr>
                  <w:rFonts w:eastAsia="SimSun" w:hint="eastAsia"/>
                </w:rPr>
                <w:t xml:space="preserve">if </w:t>
              </w:r>
              <w:r w:rsidRPr="00204A94">
                <w:rPr>
                  <w:rFonts w:eastAsia="SimSun"/>
                  <w:i/>
                  <w:iCs/>
                  <w:strike/>
                  <w:rPrChange w:id="99" w:author="CATT" w:date="2020-11-04T17:39:00Z">
                    <w:rPr>
                      <w:rFonts w:eastAsia="SimSun"/>
                      <w:i/>
                      <w:iCs/>
                    </w:rPr>
                  </w:rPrChange>
                </w:rPr>
                <w:t>firstActiveUplinkBWP-Id</w:t>
              </w:r>
              <w:r>
                <w:rPr>
                  <w:rFonts w:eastAsia="SimSun" w:hint="eastAsia"/>
                </w:rPr>
                <w:t xml:space="preserve"> </w:t>
              </w:r>
            </w:ins>
            <w:ins w:id="100" w:author="CATT" w:date="2020-11-04T17:39:00Z">
              <w:r w:rsidRPr="00204A94">
                <w:rPr>
                  <w:rFonts w:eastAsia="SimSun"/>
                  <w:highlight w:val="yellow"/>
                  <w:rPrChange w:id="101" w:author="CATT" w:date="2020-11-04T17:39:00Z">
                    <w:rPr>
                      <w:rFonts w:eastAsia="SimSun"/>
                    </w:rPr>
                  </w:rPrChange>
                </w:rPr>
                <w:t>the field</w:t>
              </w:r>
              <w:r>
                <w:rPr>
                  <w:rFonts w:eastAsia="SimSun" w:hint="eastAsia"/>
                </w:rPr>
                <w:t xml:space="preserve"> </w:t>
              </w:r>
            </w:ins>
            <w:ins w:id="102"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103" w:author="Samsung User" w:date="2020-11-04T14:06:00Z"/>
        </w:trPr>
        <w:tc>
          <w:tcPr>
            <w:tcW w:w="1980" w:type="dxa"/>
          </w:tcPr>
          <w:p w14:paraId="674B39A9" w14:textId="77777777" w:rsidR="00F93088" w:rsidRPr="0001732F" w:rsidRDefault="00F93088" w:rsidP="00776893">
            <w:pPr>
              <w:jc w:val="center"/>
              <w:rPr>
                <w:ins w:id="104" w:author="Samsung User" w:date="2020-11-04T14:06:00Z"/>
                <w:rFonts w:ascii="Arial" w:hAnsi="Arial" w:cs="Arial"/>
                <w:sz w:val="20"/>
                <w:szCs w:val="20"/>
              </w:rPr>
            </w:pPr>
            <w:ins w:id="105" w:author="Samsung User" w:date="2020-11-04T14:06:00Z">
              <w:r>
                <w:rPr>
                  <w:rFonts w:ascii="Arial" w:hAnsi="Arial" w:cs="Arial"/>
                  <w:sz w:val="20"/>
                  <w:szCs w:val="20"/>
                </w:rPr>
                <w:t>Samsung</w:t>
              </w:r>
            </w:ins>
          </w:p>
        </w:tc>
        <w:tc>
          <w:tcPr>
            <w:tcW w:w="1276" w:type="dxa"/>
          </w:tcPr>
          <w:p w14:paraId="4BEFFD82" w14:textId="77777777" w:rsidR="00F93088" w:rsidRPr="0001732F" w:rsidRDefault="00F93088" w:rsidP="00776893">
            <w:pPr>
              <w:jc w:val="center"/>
              <w:rPr>
                <w:ins w:id="106" w:author="Samsung User" w:date="2020-11-04T14:06:00Z"/>
                <w:rFonts w:ascii="Arial" w:hAnsi="Arial" w:cs="Arial"/>
                <w:sz w:val="20"/>
                <w:szCs w:val="20"/>
              </w:rPr>
            </w:pPr>
            <w:ins w:id="107"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8" w:author="Samsung User" w:date="2020-11-04T14:06:00Z"/>
                <w:rFonts w:ascii="Arial" w:hAnsi="Arial" w:cs="Arial"/>
              </w:rPr>
            </w:pPr>
            <w:ins w:id="109"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FE39AD">
        <w:tblPrEx>
          <w:tblW w:w="0" w:type="auto"/>
          <w:tblPrExChange w:id="110" w:author="NEC" w:date="2020-11-05T18:50:00Z">
            <w:tblPrEx>
              <w:tblW w:w="0" w:type="auto"/>
            </w:tblPrEx>
          </w:tblPrExChange>
        </w:tblPrEx>
        <w:trPr>
          <w:ins w:id="111" w:author="NEC" w:date="2020-11-05T18:49:00Z"/>
          <w:trPrChange w:id="112" w:author="NEC" w:date="2020-11-05T18:50:00Z">
            <w:trPr>
              <w:gridAfter w:val="0"/>
            </w:trPr>
          </w:trPrChange>
        </w:trPr>
        <w:tc>
          <w:tcPr>
            <w:tcW w:w="1980" w:type="dxa"/>
            <w:vAlign w:val="center"/>
            <w:tcPrChange w:id="113" w:author="NEC" w:date="2020-11-05T18:50:00Z">
              <w:tcPr>
                <w:tcW w:w="1980" w:type="dxa"/>
              </w:tcPr>
            </w:tcPrChange>
          </w:tcPr>
          <w:p w14:paraId="4AA7BA1C" w14:textId="5767E905" w:rsidR="00F1669E" w:rsidRDefault="00F1669E" w:rsidP="00F1669E">
            <w:pPr>
              <w:jc w:val="center"/>
              <w:rPr>
                <w:ins w:id="114" w:author="NEC" w:date="2020-11-05T18:49:00Z"/>
                <w:rFonts w:ascii="Arial" w:hAnsi="Arial" w:cs="Arial"/>
                <w:sz w:val="20"/>
                <w:szCs w:val="20"/>
              </w:rPr>
            </w:pPr>
            <w:ins w:id="115" w:author="NEC" w:date="2020-11-05T18:50:00Z">
              <w:r>
                <w:rPr>
                  <w:rFonts w:ascii="Arial" w:eastAsia="Yu Mincho" w:hAnsi="Arial" w:cs="Arial" w:hint="eastAsia"/>
                  <w:sz w:val="20"/>
                  <w:szCs w:val="20"/>
                </w:rPr>
                <w:t>NEC</w:t>
              </w:r>
            </w:ins>
          </w:p>
        </w:tc>
        <w:tc>
          <w:tcPr>
            <w:tcW w:w="1276" w:type="dxa"/>
            <w:vAlign w:val="center"/>
            <w:tcPrChange w:id="116" w:author="NEC" w:date="2020-11-05T18:50:00Z">
              <w:tcPr>
                <w:tcW w:w="1276" w:type="dxa"/>
              </w:tcPr>
            </w:tcPrChange>
          </w:tcPr>
          <w:p w14:paraId="1F9B9F23" w14:textId="48635476" w:rsidR="00F1669E" w:rsidRDefault="00F1669E" w:rsidP="00F1669E">
            <w:pPr>
              <w:jc w:val="center"/>
              <w:rPr>
                <w:ins w:id="117" w:author="NEC" w:date="2020-11-05T18:49:00Z"/>
                <w:rFonts w:ascii="Arial" w:hAnsi="Arial" w:cs="Arial"/>
                <w:sz w:val="20"/>
                <w:szCs w:val="20"/>
              </w:rPr>
            </w:pPr>
            <w:ins w:id="118" w:author="NEC" w:date="2020-11-05T18:50:00Z">
              <w:r>
                <w:rPr>
                  <w:rFonts w:ascii="Arial" w:eastAsia="Yu Mincho" w:hAnsi="Arial" w:cs="Arial" w:hint="eastAsia"/>
                  <w:sz w:val="20"/>
                  <w:szCs w:val="20"/>
                </w:rPr>
                <w:t>Yes</w:t>
              </w:r>
            </w:ins>
          </w:p>
        </w:tc>
        <w:tc>
          <w:tcPr>
            <w:tcW w:w="6373" w:type="dxa"/>
            <w:tcPrChange w:id="119" w:author="NEC" w:date="2020-11-05T18:50:00Z">
              <w:tcPr>
                <w:tcW w:w="6373" w:type="dxa"/>
                <w:gridSpan w:val="2"/>
              </w:tcPr>
            </w:tcPrChange>
          </w:tcPr>
          <w:p w14:paraId="3034C8D3" w14:textId="25ABFF12" w:rsidR="00F1669E" w:rsidRDefault="00F1669E" w:rsidP="00F1669E">
            <w:pPr>
              <w:rPr>
                <w:ins w:id="120" w:author="NEC" w:date="2020-11-05T18:49:00Z"/>
                <w:rFonts w:ascii="Arial" w:hAnsi="Arial" w:cs="Arial"/>
              </w:rPr>
            </w:pPr>
            <w:ins w:id="121" w:author="NEC" w:date="2020-11-05T18:50:00Z">
              <w:r>
                <w:rPr>
                  <w:rFonts w:ascii="Arial" w:eastAsia="Yu Mincho" w:hAnsi="Arial" w:cs="Arial" w:hint="eastAsia"/>
                </w:rPr>
                <w:t>fine with some updates</w:t>
              </w:r>
            </w:ins>
          </w:p>
        </w:tc>
      </w:tr>
      <w:tr w:rsidR="00AF167A" w14:paraId="19C29DF1" w14:textId="77777777" w:rsidTr="00AF167A">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AF167A">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276"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AF167A">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276"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2" w:author="ly" w:date="2020-10-15T19:19:00Z">
              <w:r>
                <w:rPr>
                  <w:rFonts w:eastAsia="SimSun" w:hint="eastAsia"/>
                  <w:lang w:val="en-US" w:eastAsia="zh-CN"/>
                </w:rPr>
                <w:t>otherwise according to the parameters in the UE</w:t>
              </w:r>
            </w:ins>
            <w:ins w:id="123" w:author="ly" w:date="2020-10-15T19:20:00Z">
              <w:r>
                <w:rPr>
                  <w:rFonts w:eastAsia="SimSun"/>
                  <w:lang w:val="en-US" w:eastAsia="zh-CN"/>
                </w:rPr>
                <w:t>’</w:t>
              </w:r>
            </w:ins>
            <w:ins w:id="124" w:author="ly" w:date="2020-10-15T19:19:00Z">
              <w:r>
                <w:rPr>
                  <w:rFonts w:eastAsia="SimSun" w:hint="eastAsia"/>
                  <w:lang w:val="en-US" w:eastAsia="zh-CN"/>
                </w:rPr>
                <w:t>s current active UL BWP</w:t>
              </w:r>
            </w:ins>
            <w:r>
              <w:rPr>
                <w:rFonts w:ascii="Arial" w:eastAsia="Malgun Gothic" w:hAnsi="Arial" w:cs="Arial"/>
              </w:rPr>
              <w:t xml:space="preserve">“  but the parameters are still configured by this field.  Hence suggest to update text to: </w:t>
            </w:r>
            <w:ins w:id="125" w:author="ly" w:date="2020-10-15T19:19:00Z">
              <w:r>
                <w:rPr>
                  <w:rFonts w:eastAsia="SimSun" w:hint="eastAsia"/>
                  <w:lang w:val="en-US" w:eastAsia="zh-CN"/>
                </w:rPr>
                <w:t>otherwise according to the</w:t>
              </w:r>
            </w:ins>
            <w:ins w:id="126" w:author="Intel (Sudeep)" w:date="2020-11-05T22:05:00Z">
              <w:r w:rsidR="00EC1017" w:rsidRPr="00EC1017">
                <w:rPr>
                  <w:rFonts w:eastAsia="SimSun"/>
                  <w:highlight w:val="yellow"/>
                  <w:lang w:val="en-US" w:eastAsia="zh-CN"/>
                  <w:rPrChange w:id="127" w:author="Intel (Sudeep)" w:date="2020-11-05T22:05:00Z">
                    <w:rPr>
                      <w:rFonts w:eastAsia="SimSun"/>
                      <w:lang w:val="en-US" w:eastAsia="zh-CN"/>
                    </w:rPr>
                  </w:rPrChange>
                </w:rPr>
                <w:t>se</w:t>
              </w:r>
            </w:ins>
            <w:ins w:id="128" w:author="ly" w:date="2020-10-15T19:19:00Z">
              <w:r>
                <w:rPr>
                  <w:rFonts w:eastAsia="SimSun" w:hint="eastAsia"/>
                  <w:lang w:val="en-US" w:eastAsia="zh-CN"/>
                </w:rPr>
                <w:t xml:space="preserve"> parameters in the UE</w:t>
              </w:r>
            </w:ins>
            <w:ins w:id="129" w:author="ly" w:date="2020-10-15T19:20:00Z">
              <w:r>
                <w:rPr>
                  <w:rFonts w:eastAsia="SimSun"/>
                  <w:lang w:val="en-US" w:eastAsia="zh-CN"/>
                </w:rPr>
                <w:t>’</w:t>
              </w:r>
            </w:ins>
            <w:ins w:id="130" w:author="ly" w:date="2020-10-15T19:19:00Z">
              <w:r>
                <w:rPr>
                  <w:rFonts w:eastAsia="SimSun" w:hint="eastAsia"/>
                  <w:lang w:val="en-US" w:eastAsia="zh-CN"/>
                </w:rPr>
                <w:t>s current active UL BWP</w:t>
              </w:r>
            </w:ins>
            <w:r>
              <w:rPr>
                <w:rFonts w:eastAsia="SimSun"/>
              </w:rPr>
              <w:t>“</w:t>
            </w:r>
          </w:p>
        </w:tc>
      </w:tr>
    </w:tbl>
    <w:p w14:paraId="77925667" w14:textId="3BD9669B" w:rsidR="00773EF0" w:rsidRPr="00AF167A" w:rsidRDefault="00773EF0"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60335B"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1"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3"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4" w:author="Zhenzhen" w:date="2020-11-03T21:35:00Z"/>
        </w:trPr>
        <w:tc>
          <w:tcPr>
            <w:tcW w:w="1980" w:type="dxa"/>
            <w:vAlign w:val="center"/>
          </w:tcPr>
          <w:p w14:paraId="77B0F66F" w14:textId="77777777" w:rsidR="00DB1543" w:rsidRPr="0001732F" w:rsidRDefault="00DB1543" w:rsidP="00F00938">
            <w:pPr>
              <w:jc w:val="center"/>
              <w:rPr>
                <w:ins w:id="135" w:author="Zhenzhen" w:date="2020-11-03T21:35:00Z"/>
                <w:rFonts w:ascii="Arial" w:hAnsi="Arial" w:cs="Arial"/>
                <w:sz w:val="20"/>
                <w:szCs w:val="20"/>
              </w:rPr>
            </w:pPr>
            <w:ins w:id="136"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39" w:author="Zhenzhen" w:date="2020-11-03T21:35:00Z"/>
                <w:rFonts w:ascii="Arial" w:hAnsi="Arial" w:cs="Arial"/>
              </w:rPr>
            </w:pPr>
            <w:ins w:id="140"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1"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3" w:author="Apple - Naveen Palle" w:date="2020-11-03T10:28:00Z">
              <w:r>
                <w:rPr>
                  <w:rFonts w:ascii="Arial" w:hAnsi="Arial" w:cs="Arial"/>
                </w:rPr>
                <w:t>We think t</w:t>
              </w:r>
            </w:ins>
            <w:ins w:id="144" w:author="Apple - Naveen Palle" w:date="2020-11-03T10:29:00Z">
              <w:r>
                <w:rPr>
                  <w:rFonts w:ascii="Arial" w:hAnsi="Arial" w:cs="Arial"/>
                </w:rPr>
                <w:t>hat RACH for SCell is only sTAG purposes and  it is not necessary to have multiple RA</w:t>
              </w:r>
            </w:ins>
            <w:ins w:id="145"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6"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7"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49"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0"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2" w:author="CATT" w:date="2020-11-04T11:09:00Z"/>
                <w:rFonts w:ascii="Arial" w:hAnsi="Arial" w:cs="Arial"/>
              </w:rPr>
            </w:pPr>
            <w:ins w:id="153"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4" w:author="CATT" w:date="2020-11-04T11:09:00Z">
              <w:r>
                <w:rPr>
                  <w:rFonts w:ascii="Arial" w:hAnsi="Arial" w:cs="Arial" w:hint="eastAsia"/>
                </w:rPr>
                <w:t xml:space="preserve"> numbers</w:t>
              </w:r>
            </w:ins>
            <w:ins w:id="155" w:author="CATT" w:date="2020-11-04T11:08:00Z">
              <w:r>
                <w:rPr>
                  <w:rFonts w:ascii="Arial" w:hAnsi="Arial" w:cs="Arial" w:hint="eastAsia"/>
                </w:rPr>
                <w:t xml:space="preserve"> but not an extra </w:t>
              </w:r>
            </w:ins>
            <w:ins w:id="156" w:author="CATT" w:date="2020-11-04T11:09:00Z">
              <w:r>
                <w:rPr>
                  <w:rFonts w:ascii="Arial" w:hAnsi="Arial" w:cs="Arial" w:hint="eastAsia"/>
                </w:rPr>
                <w:t>RA-</w:t>
              </w:r>
            </w:ins>
            <w:ins w:id="157"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8"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59"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1"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2" w:author="ZTE-LiuJing" w:date="2020-11-05T10:15:00Z"/>
        </w:trPr>
        <w:tc>
          <w:tcPr>
            <w:tcW w:w="1980" w:type="dxa"/>
            <w:vAlign w:val="center"/>
          </w:tcPr>
          <w:p w14:paraId="33656FBF" w14:textId="0197503C" w:rsidR="001A0021" w:rsidRDefault="001A0021" w:rsidP="00677309">
            <w:pPr>
              <w:jc w:val="center"/>
              <w:rPr>
                <w:ins w:id="163" w:author="ZTE-LiuJing" w:date="2020-11-05T10:15:00Z"/>
                <w:rFonts w:ascii="Arial" w:hAnsi="Arial" w:cs="Arial"/>
                <w:sz w:val="20"/>
                <w:szCs w:val="20"/>
              </w:rPr>
            </w:pPr>
            <w:ins w:id="164"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7" w:author="ZTE-LiuJing" w:date="2020-11-05T10:18:00Z"/>
                <w:rFonts w:ascii="Arial" w:hAnsi="Arial" w:cs="Arial"/>
              </w:rPr>
            </w:pPr>
            <w:ins w:id="168" w:author="ZTE-LiuJing" w:date="2020-11-05T10:17:00Z">
              <w:r>
                <w:rPr>
                  <w:rFonts w:ascii="Arial" w:hAnsi="Arial" w:cs="Arial"/>
                </w:rPr>
                <w:t>We think this can be ensured by</w:t>
              </w:r>
            </w:ins>
            <w:ins w:id="169" w:author="ZTE-LiuJing" w:date="2020-11-05T10:18:00Z">
              <w:r>
                <w:rPr>
                  <w:rFonts w:ascii="Arial" w:hAnsi="Arial" w:cs="Arial"/>
                </w:rPr>
                <w:t xml:space="preserve"> network</w:t>
              </w:r>
            </w:ins>
            <w:ins w:id="170" w:author="ZTE-LiuJing" w:date="2020-11-05T10:19:00Z">
              <w:r>
                <w:rPr>
                  <w:rFonts w:ascii="Arial" w:hAnsi="Arial" w:cs="Arial"/>
                </w:rPr>
                <w:t xml:space="preserve"> implementation.</w:t>
              </w:r>
            </w:ins>
          </w:p>
          <w:p w14:paraId="2B9A6DF3" w14:textId="144BB04E" w:rsidR="001A0021" w:rsidRDefault="001A0021" w:rsidP="001A0021">
            <w:pPr>
              <w:rPr>
                <w:ins w:id="171" w:author="ZTE-LiuJing" w:date="2020-11-05T10:15:00Z"/>
                <w:rFonts w:ascii="Arial" w:hAnsi="Arial" w:cs="Arial"/>
              </w:rPr>
            </w:pPr>
            <w:ins w:id="172" w:author="ZTE-LiuJing" w:date="2020-11-05T10:18:00Z">
              <w:r w:rsidRPr="001A0021">
                <w:rPr>
                  <w:rFonts w:ascii="Arial" w:hAnsi="Arial" w:cs="Arial"/>
                </w:rPr>
                <w:t xml:space="preserve">For sTAG, since SCell may be deactivated, </w:t>
              </w:r>
            </w:ins>
            <w:ins w:id="173" w:author="ZTE-LiuJing" w:date="2020-11-05T10:19:00Z">
              <w:r>
                <w:rPr>
                  <w:rFonts w:ascii="Arial" w:hAnsi="Arial" w:cs="Arial"/>
                </w:rPr>
                <w:t xml:space="preserve">we think </w:t>
              </w:r>
            </w:ins>
            <w:ins w:id="174"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5" w:author="ZTE-LiuJing" w:date="2020-11-05T10:19:00Z">
              <w:r>
                <w:rPr>
                  <w:rFonts w:ascii="Arial" w:hAnsi="Arial" w:cs="Arial"/>
                </w:rPr>
                <w:t xml:space="preserve">the </w:t>
              </w:r>
            </w:ins>
            <w:ins w:id="176" w:author="ZTE-LiuJing" w:date="2020-11-05T10:18:00Z">
              <w:r w:rsidRPr="001A0021">
                <w:rPr>
                  <w:rFonts w:ascii="Arial" w:hAnsi="Arial" w:cs="Arial"/>
                </w:rPr>
                <w:t>SCell with RACH resource is deactivated.</w:t>
              </w:r>
            </w:ins>
          </w:p>
        </w:tc>
      </w:tr>
      <w:tr w:rsidR="0064142B" w14:paraId="1966929C" w14:textId="77777777" w:rsidTr="005A400E">
        <w:trPr>
          <w:ins w:id="177" w:author="NEC" w:date="2020-11-05T18:50:00Z"/>
        </w:trPr>
        <w:tc>
          <w:tcPr>
            <w:tcW w:w="1980" w:type="dxa"/>
            <w:vAlign w:val="center"/>
          </w:tcPr>
          <w:p w14:paraId="2CD038CA" w14:textId="10571012" w:rsidR="0064142B" w:rsidRDefault="0064142B" w:rsidP="0064142B">
            <w:pPr>
              <w:jc w:val="center"/>
              <w:rPr>
                <w:ins w:id="178" w:author="NEC" w:date="2020-11-05T18:50:00Z"/>
                <w:rFonts w:ascii="Arial" w:hAnsi="Arial" w:cs="Arial"/>
                <w:sz w:val="20"/>
                <w:szCs w:val="20"/>
              </w:rPr>
            </w:pPr>
            <w:ins w:id="179"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2" w:author="NEC" w:date="2020-11-05T18:50:00Z"/>
                <w:rFonts w:ascii="Arial" w:hAnsi="Arial" w:cs="Arial"/>
              </w:rPr>
            </w:pPr>
            <w:ins w:id="183"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4" w:author="Intel (Sudeep)" w:date="2020-11-05T22:07:00Z"/>
        </w:trPr>
        <w:tc>
          <w:tcPr>
            <w:tcW w:w="1980" w:type="dxa"/>
          </w:tcPr>
          <w:p w14:paraId="4493F688" w14:textId="72C007CA" w:rsidR="00EC1017" w:rsidRDefault="00EC1017" w:rsidP="009067FE">
            <w:pPr>
              <w:jc w:val="center"/>
              <w:rPr>
                <w:ins w:id="185" w:author="Intel (Sudeep)" w:date="2020-11-05T22:07:00Z"/>
                <w:rFonts w:ascii="Arial" w:eastAsia="Malgun Gothic" w:hAnsi="Arial" w:cs="Arial" w:hint="eastAsia"/>
                <w:szCs w:val="20"/>
              </w:rPr>
            </w:pPr>
            <w:ins w:id="186"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7" w:author="Intel (Sudeep)" w:date="2020-11-05T22:07:00Z"/>
                <w:rFonts w:ascii="Arial" w:eastAsia="Malgun Gothic" w:hAnsi="Arial" w:cs="Arial" w:hint="eastAsia"/>
                <w:szCs w:val="20"/>
              </w:rPr>
            </w:pPr>
            <w:ins w:id="188"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89" w:author="Intel (Sudeep)" w:date="2020-11-05T22:07:00Z"/>
                <w:rFonts w:ascii="Arial" w:eastAsia="Malgun Gothic" w:hAnsi="Arial" w:cs="Arial"/>
              </w:rPr>
            </w:pPr>
            <w:ins w:id="190"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bl>
    <w:p w14:paraId="14B5D985" w14:textId="1F6689C0" w:rsidR="005A400E" w:rsidRPr="00AF167A" w:rsidRDefault="005A400E"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60335B"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proofErr w:type="spellStart"/>
      <w:r w:rsidRPr="00B44C50">
        <w:rPr>
          <w:i/>
          <w:iCs/>
        </w:rPr>
        <w:t>RRCReconfiguration</w:t>
      </w:r>
      <w:proofErr w:type="spellEnd"/>
      <w:r>
        <w:t xml:space="preserve"> message is required to re-configure SRB1. </w:t>
      </w:r>
      <w:r w:rsidR="005741B7">
        <w:t>And</w:t>
      </w:r>
      <w:r>
        <w:t xml:space="preserve"> whether the first </w:t>
      </w:r>
      <w:proofErr w:type="spellStart"/>
      <w:r w:rsidRPr="00B67B95">
        <w:rPr>
          <w:i/>
          <w:iCs/>
        </w:rPr>
        <w:t>RRCReconfiguration</w:t>
      </w:r>
      <w:proofErr w:type="spellEnd"/>
      <w:r>
        <w:t xml:space="preserve"> message after re-establishment needs to contain the </w:t>
      </w:r>
      <w:proofErr w:type="spellStart"/>
      <w:r w:rsidRPr="008B1D8A">
        <w:rPr>
          <w:i/>
          <w:iCs/>
        </w:rPr>
        <w:t>srb</w:t>
      </w:r>
      <w:proofErr w:type="spellEnd"/>
      <w:r w:rsidRPr="008B1D8A">
        <w:rPr>
          <w:i/>
          <w:iCs/>
        </w:rPr>
        <w:t>-Identity</w:t>
      </w:r>
      <w:r w:rsidRPr="008B1D8A">
        <w:t xml:space="preserve"> value in the </w:t>
      </w:r>
      <w:proofErr w:type="spellStart"/>
      <w:r w:rsidRPr="00A45356">
        <w:rPr>
          <w:i/>
          <w:iCs/>
        </w:rPr>
        <w:t>srb-ToAddModList</w:t>
      </w:r>
      <w:proofErr w:type="spellEnd"/>
      <w:r>
        <w:t xml:space="preserve"> for SRB1. </w:t>
      </w:r>
    </w:p>
    <w:p w14:paraId="0C63E600" w14:textId="77777777" w:rsidR="0087601C" w:rsidRDefault="0087601C" w:rsidP="0087601C">
      <w:pPr>
        <w:pStyle w:val="BodyText"/>
      </w:pPr>
      <w:r>
        <w:t xml:space="preserve">In the case of </w:t>
      </w:r>
      <w:proofErr w:type="spellStart"/>
      <w:r w:rsidRPr="00533764">
        <w:rPr>
          <w:i/>
          <w:iCs/>
        </w:rPr>
        <w:t>fullConfig</w:t>
      </w:r>
      <w:proofErr w:type="spellEnd"/>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proofErr w:type="spellStart"/>
      <w:r w:rsidRPr="00BB1A74">
        <w:t>srb-</w:t>
      </w:r>
      <w:r w:rsidRPr="00764AB1">
        <w:rPr>
          <w:i/>
          <w:iCs/>
        </w:rPr>
        <w:t>ToAddModList</w:t>
      </w:r>
      <w:proofErr w:type="spellEnd"/>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proofErr w:type="spellStart"/>
      <w:r w:rsidRPr="00764AB1">
        <w:rPr>
          <w:i/>
          <w:iCs/>
        </w:rPr>
        <w:t>fullConfig</w:t>
      </w:r>
      <w:proofErr w:type="spellEnd"/>
      <w:r w:rsidRPr="00BB1A74">
        <w:t xml:space="preserve"> </w:t>
      </w:r>
      <w:r>
        <w:t xml:space="preserve">flag </w:t>
      </w:r>
      <w:r w:rsidRPr="00BB1A74">
        <w:t xml:space="preserve">is included in the </w:t>
      </w:r>
      <w:proofErr w:type="spellStart"/>
      <w:r w:rsidRPr="00764AB1">
        <w:rPr>
          <w:i/>
          <w:iCs/>
        </w:rPr>
        <w:t>RRCReconfiguration</w:t>
      </w:r>
      <w:proofErr w:type="spellEnd"/>
      <w:r w:rsidRPr="00BB1A74">
        <w:t xml:space="preserve"> message</w:t>
      </w:r>
      <w:r>
        <w:t xml:space="preserve"> (but only for SRB2, as described above) and in </w:t>
      </w:r>
      <w:proofErr w:type="spellStart"/>
      <w:r w:rsidRPr="00764AB1">
        <w:rPr>
          <w:i/>
          <w:iCs/>
        </w:rPr>
        <w:t>RRCSetup</w:t>
      </w:r>
      <w:proofErr w:type="spellEnd"/>
      <w:r>
        <w:t xml:space="preserve"> for SRB1. In other words, SRB1 configuration is not required in the first </w:t>
      </w:r>
      <w:proofErr w:type="spellStart"/>
      <w:r w:rsidRPr="00764AB1">
        <w:rPr>
          <w:i/>
          <w:iCs/>
        </w:rPr>
        <w:t>RRCReconfiguration</w:t>
      </w:r>
      <w:proofErr w:type="spellEnd"/>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w:t>
      </w:r>
      <w:proofErr w:type="spellStart"/>
      <w:r w:rsidRPr="0087601C">
        <w:rPr>
          <w:b/>
          <w:lang w:val="en-US" w:eastAsia="en-GB"/>
        </w:rPr>
        <w:t>fullConfig</w:t>
      </w:r>
      <w:proofErr w:type="spellEnd"/>
      <w:r w:rsidRPr="0087601C">
        <w:rPr>
          <w:b/>
          <w:lang w:val="en-US" w:eastAsia="en-GB"/>
        </w:rPr>
        <w:t>.</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 xml:space="preserve">RAN2 to confirm that SRB1 configuration is not required in the first </w:t>
      </w:r>
      <w:proofErr w:type="spellStart"/>
      <w:r w:rsidRPr="0087601C">
        <w:rPr>
          <w:b/>
          <w:lang w:val="en-US" w:eastAsia="en-GB"/>
        </w:rPr>
        <w:t>RRCReconfiguration</w:t>
      </w:r>
      <w:proofErr w:type="spellEnd"/>
      <w:r w:rsidRPr="0087601C">
        <w:rPr>
          <w:b/>
          <w:lang w:val="en-US" w:eastAsia="en-GB"/>
        </w:rPr>
        <w:t xml:space="preserve"> message after re-establishment in the case of delta </w:t>
      </w:r>
      <w:proofErr w:type="spellStart"/>
      <w:r w:rsidRPr="0087601C">
        <w:rPr>
          <w:b/>
          <w:lang w:val="en-US" w:eastAsia="en-GB"/>
        </w:rPr>
        <w:t>signalling</w:t>
      </w:r>
      <w:proofErr w:type="spellEnd"/>
      <w:r w:rsidRPr="0087601C">
        <w:rPr>
          <w:b/>
          <w:lang w:val="en-US" w:eastAsia="en-GB"/>
        </w:rPr>
        <w:t>.</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1"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3" w:author="Ericsson" w:date="2020-11-03T10:42:00Z">
              <w:r>
                <w:rPr>
                  <w:rFonts w:ascii="Arial" w:hAnsi="Arial" w:cs="Arial"/>
                  <w:sz w:val="20"/>
                  <w:szCs w:val="20"/>
                </w:rPr>
                <w:t xml:space="preserve">Our intention </w:t>
              </w:r>
            </w:ins>
            <w:ins w:id="194" w:author="Ericsson" w:date="2020-11-03T10:44:00Z">
              <w:r>
                <w:rPr>
                  <w:rFonts w:ascii="Arial" w:hAnsi="Arial" w:cs="Arial"/>
                  <w:sz w:val="20"/>
                  <w:szCs w:val="20"/>
                </w:rPr>
                <w:t xml:space="preserve">here </w:t>
              </w:r>
            </w:ins>
            <w:ins w:id="195" w:author="Ericsson" w:date="2020-11-03T10:42:00Z">
              <w:r>
                <w:rPr>
                  <w:rFonts w:ascii="Arial" w:hAnsi="Arial" w:cs="Arial"/>
                  <w:sz w:val="20"/>
                  <w:szCs w:val="20"/>
                </w:rPr>
                <w:t>is</w:t>
              </w:r>
            </w:ins>
            <w:ins w:id="196" w:author="Ericsson" w:date="2020-11-03T10:44:00Z">
              <w:r>
                <w:rPr>
                  <w:rFonts w:ascii="Arial" w:hAnsi="Arial" w:cs="Arial"/>
                  <w:sz w:val="20"/>
                  <w:szCs w:val="20"/>
                </w:rPr>
                <w:t xml:space="preserve"> </w:t>
              </w:r>
            </w:ins>
            <w:ins w:id="197" w:author="Ericsson" w:date="2020-11-03T10:42:00Z">
              <w:r>
                <w:rPr>
                  <w:rFonts w:ascii="Arial" w:hAnsi="Arial" w:cs="Arial"/>
                  <w:sz w:val="20"/>
                  <w:szCs w:val="20"/>
                </w:rPr>
                <w:t xml:space="preserve">to clarify the network actions (and what the UE </w:t>
              </w:r>
            </w:ins>
            <w:ins w:id="198" w:author="Ericsson" w:date="2020-11-03T10:45:00Z">
              <w:r>
                <w:rPr>
                  <w:rFonts w:ascii="Arial" w:hAnsi="Arial" w:cs="Arial"/>
                  <w:sz w:val="20"/>
                  <w:szCs w:val="20"/>
                </w:rPr>
                <w:t>expects</w:t>
              </w:r>
            </w:ins>
            <w:ins w:id="199" w:author="Ericsson" w:date="2020-11-03T10:42:00Z">
              <w:r>
                <w:rPr>
                  <w:rFonts w:ascii="Arial" w:hAnsi="Arial" w:cs="Arial"/>
                  <w:sz w:val="20"/>
                  <w:szCs w:val="20"/>
                </w:rPr>
                <w:t>) during the RRC re-establishment procedure. Our underst</w:t>
              </w:r>
            </w:ins>
            <w:ins w:id="200"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1" w:author="Ericsson" w:date="2020-11-03T10:45:00Z">
              <w:r>
                <w:rPr>
                  <w:rFonts w:ascii="Arial" w:hAnsi="Arial" w:cs="Arial"/>
                  <w:sz w:val="20"/>
                  <w:szCs w:val="20"/>
                </w:rPr>
                <w:t>an</w:t>
              </w:r>
            </w:ins>
            <w:ins w:id="202" w:author="Ericsson" w:date="2020-11-03T10:43:00Z">
              <w:r>
                <w:rPr>
                  <w:rFonts w:ascii="Arial" w:hAnsi="Arial" w:cs="Arial"/>
                  <w:sz w:val="20"/>
                  <w:szCs w:val="20"/>
                </w:rPr>
                <w:t xml:space="preserve"> SRB1 configuration in the first </w:t>
              </w:r>
            </w:ins>
            <w:ins w:id="203" w:author="Ericsson" w:date="2020-11-03T10:48:00Z">
              <w:r>
                <w:rPr>
                  <w:rFonts w:ascii="Arial" w:hAnsi="Arial" w:cs="Arial"/>
                  <w:sz w:val="20"/>
                  <w:szCs w:val="20"/>
                </w:rPr>
                <w:t>RRCReconfiguration</w:t>
              </w:r>
            </w:ins>
            <w:ins w:id="204" w:author="Ericsson" w:date="2020-11-03T10:43:00Z">
              <w:r>
                <w:rPr>
                  <w:rFonts w:ascii="Arial" w:hAnsi="Arial" w:cs="Arial"/>
                  <w:sz w:val="20"/>
                  <w:szCs w:val="20"/>
                </w:rPr>
                <w:t xml:space="preserve"> message after re-establishment, </w:t>
              </w:r>
            </w:ins>
            <w:ins w:id="205" w:author="Ericsson" w:date="2020-11-03T10:44:00Z">
              <w:r>
                <w:rPr>
                  <w:rFonts w:ascii="Arial" w:hAnsi="Arial" w:cs="Arial"/>
                  <w:sz w:val="20"/>
                  <w:szCs w:val="20"/>
                </w:rPr>
                <w:t>unless the dafault SRB1 need to</w:t>
              </w:r>
            </w:ins>
            <w:ins w:id="206" w:author="Ericsson" w:date="2020-11-03T10:45:00Z">
              <w:r>
                <w:rPr>
                  <w:rFonts w:ascii="Arial" w:hAnsi="Arial" w:cs="Arial"/>
                  <w:sz w:val="20"/>
                  <w:szCs w:val="20"/>
                </w:rPr>
                <w:t xml:space="preserve"> </w:t>
              </w:r>
            </w:ins>
            <w:ins w:id="207" w:author="Ericsson" w:date="2020-11-03T10:44:00Z">
              <w:r>
                <w:rPr>
                  <w:rFonts w:ascii="Arial" w:hAnsi="Arial" w:cs="Arial"/>
                  <w:sz w:val="20"/>
                  <w:szCs w:val="20"/>
                </w:rPr>
                <w:t>be changed/reconfigured.</w:t>
              </w:r>
            </w:ins>
            <w:ins w:id="208"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09"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1" w:author="Zhenzhen" w:date="2020-11-03T21:36:00Z"/>
        </w:trPr>
        <w:tc>
          <w:tcPr>
            <w:tcW w:w="1962" w:type="dxa"/>
            <w:vAlign w:val="center"/>
          </w:tcPr>
          <w:p w14:paraId="6E0A668E" w14:textId="77777777" w:rsidR="00DB1543" w:rsidRPr="0001732F" w:rsidRDefault="00DB1543" w:rsidP="00F00938">
            <w:pPr>
              <w:jc w:val="center"/>
              <w:rPr>
                <w:ins w:id="212" w:author="Zhenzhen" w:date="2020-11-03T21:36:00Z"/>
                <w:rFonts w:ascii="Arial" w:hAnsi="Arial" w:cs="Arial"/>
                <w:sz w:val="20"/>
                <w:szCs w:val="20"/>
              </w:rPr>
            </w:pPr>
            <w:ins w:id="213"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6" w:author="Zhenzhen" w:date="2020-11-03T21:36:00Z"/>
                <w:rFonts w:ascii="Arial" w:hAnsi="Arial" w:cs="Arial"/>
              </w:rPr>
            </w:pPr>
            <w:ins w:id="217"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8"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19"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0" w:author="Apple - Zhibin Wu" w:date="2020-11-03T11:20:00Z">
              <w:r>
                <w:rPr>
                  <w:rFonts w:ascii="Arial" w:hAnsi="Arial" w:cs="Arial"/>
                </w:rPr>
                <w:t xml:space="preserve">We do not think those observations </w:t>
              </w:r>
            </w:ins>
            <w:ins w:id="221" w:author="Apple - Zhibin Wu" w:date="2020-11-03T12:02:00Z">
              <w:r w:rsidR="00CC5736">
                <w:rPr>
                  <w:rFonts w:ascii="Arial" w:hAnsi="Arial" w:cs="Arial"/>
                </w:rPr>
                <w:t>are</w:t>
              </w:r>
            </w:ins>
            <w:ins w:id="222" w:author="Apple - Zhibin Wu" w:date="2020-11-03T11:20:00Z">
              <w:r>
                <w:rPr>
                  <w:rFonts w:ascii="Arial" w:hAnsi="Arial" w:cs="Arial"/>
                </w:rPr>
                <w:t xml:space="preserve"> relevant to the reestablishPDCP and resestablishRLC </w:t>
              </w:r>
            </w:ins>
            <w:ins w:id="223" w:author="Apple - Zhibin Wu" w:date="2020-11-03T11:21:00Z">
              <w:r>
                <w:rPr>
                  <w:rFonts w:ascii="Arial" w:hAnsi="Arial" w:cs="Arial"/>
                </w:rPr>
                <w:t xml:space="preserve">settings when SRB1 </w:t>
              </w:r>
            </w:ins>
            <w:ins w:id="224" w:author="Apple - Zhibin Wu" w:date="2020-11-03T12:02:00Z">
              <w:r w:rsidR="00CC5736">
                <w:rPr>
                  <w:rFonts w:ascii="Arial" w:hAnsi="Arial" w:cs="Arial"/>
                </w:rPr>
                <w:t>configuration</w:t>
              </w:r>
            </w:ins>
            <w:ins w:id="225" w:author="Apple - Zhibin Wu" w:date="2020-11-03T11:21:00Z">
              <w:r>
                <w:rPr>
                  <w:rFonts w:ascii="Arial" w:hAnsi="Arial" w:cs="Arial"/>
                </w:rPr>
                <w:t xml:space="preserve"> is </w:t>
              </w:r>
            </w:ins>
            <w:ins w:id="226" w:author="Apple - Zhibin Wu" w:date="2020-11-03T11:30:00Z">
              <w:r w:rsidR="00F00938">
                <w:rPr>
                  <w:rFonts w:ascii="Arial" w:hAnsi="Arial" w:cs="Arial"/>
                </w:rPr>
                <w:t>p</w:t>
              </w:r>
            </w:ins>
            <w:ins w:id="227" w:author="Apple - Zhibin Wu" w:date="2020-11-03T11:21:00Z">
              <w:r>
                <w:rPr>
                  <w:rFonts w:ascii="Arial" w:hAnsi="Arial" w:cs="Arial"/>
                </w:rPr>
                <w:t>resent in the first RRCReconfiguration message. So,</w:t>
              </w:r>
            </w:ins>
            <w:ins w:id="228"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29"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1"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2"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4" w:author="Samsung User" w:date="2020-11-04T14:07:00Z"/>
        </w:trPr>
        <w:tc>
          <w:tcPr>
            <w:tcW w:w="1962" w:type="dxa"/>
            <w:vAlign w:val="center"/>
          </w:tcPr>
          <w:p w14:paraId="528B7E24" w14:textId="0A7D003F" w:rsidR="00F93088" w:rsidRDefault="00F93088" w:rsidP="00677309">
            <w:pPr>
              <w:jc w:val="center"/>
              <w:rPr>
                <w:ins w:id="235" w:author="Samsung User" w:date="2020-11-04T14:07:00Z"/>
                <w:rFonts w:ascii="Arial" w:hAnsi="Arial" w:cs="Arial"/>
                <w:sz w:val="20"/>
                <w:szCs w:val="20"/>
              </w:rPr>
            </w:pPr>
            <w:ins w:id="236"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39" w:author="Samsung User" w:date="2020-11-04T14:07:00Z"/>
                <w:rFonts w:ascii="Arial" w:hAnsi="Arial" w:cs="Arial"/>
              </w:rPr>
            </w:pPr>
          </w:p>
        </w:tc>
      </w:tr>
      <w:tr w:rsidR="001A0021" w14:paraId="3064E45A" w14:textId="77777777" w:rsidTr="00677309">
        <w:trPr>
          <w:ins w:id="240" w:author="ZTE-LiuJing" w:date="2020-11-05T10:20:00Z"/>
        </w:trPr>
        <w:tc>
          <w:tcPr>
            <w:tcW w:w="1962" w:type="dxa"/>
            <w:vAlign w:val="center"/>
          </w:tcPr>
          <w:p w14:paraId="321F3977" w14:textId="1299CD00" w:rsidR="001A0021" w:rsidRDefault="001A0021" w:rsidP="00677309">
            <w:pPr>
              <w:jc w:val="center"/>
              <w:rPr>
                <w:ins w:id="241" w:author="ZTE-LiuJing" w:date="2020-11-05T10:20:00Z"/>
                <w:rFonts w:ascii="Arial" w:hAnsi="Arial" w:cs="Arial"/>
                <w:sz w:val="20"/>
                <w:szCs w:val="20"/>
              </w:rPr>
            </w:pPr>
            <w:ins w:id="242"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5" w:author="ZTE-LiuJing" w:date="2020-11-05T10:20:00Z"/>
                <w:rFonts w:ascii="Arial" w:hAnsi="Arial" w:cs="Arial"/>
              </w:rPr>
            </w:pPr>
          </w:p>
        </w:tc>
      </w:tr>
      <w:tr w:rsidR="00B7143F" w14:paraId="009D6DAB" w14:textId="77777777" w:rsidTr="00677309">
        <w:trPr>
          <w:ins w:id="246" w:author="NEC" w:date="2020-11-05T18:50:00Z"/>
        </w:trPr>
        <w:tc>
          <w:tcPr>
            <w:tcW w:w="1962" w:type="dxa"/>
            <w:vAlign w:val="center"/>
          </w:tcPr>
          <w:p w14:paraId="39844D3F" w14:textId="2E9F4FCE" w:rsidR="00B7143F" w:rsidRDefault="00B7143F" w:rsidP="00B7143F">
            <w:pPr>
              <w:jc w:val="center"/>
              <w:rPr>
                <w:ins w:id="247" w:author="NEC" w:date="2020-11-05T18:50:00Z"/>
                <w:rFonts w:ascii="Arial" w:hAnsi="Arial" w:cs="Arial"/>
                <w:sz w:val="20"/>
                <w:szCs w:val="20"/>
              </w:rPr>
            </w:pPr>
            <w:ins w:id="248"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1" w:author="NEC" w:date="2020-11-05T18:50:00Z"/>
                <w:rFonts w:ascii="Arial" w:hAnsi="Arial" w:cs="Arial"/>
              </w:rPr>
            </w:pPr>
          </w:p>
        </w:tc>
      </w:tr>
      <w:tr w:rsidR="00837F59" w14:paraId="62C5ED0B" w14:textId="77777777" w:rsidTr="00677309">
        <w:trPr>
          <w:ins w:id="252" w:author="Intel (Sudeep)" w:date="2020-11-05T22:10:00Z"/>
        </w:trPr>
        <w:tc>
          <w:tcPr>
            <w:tcW w:w="1962" w:type="dxa"/>
            <w:vAlign w:val="center"/>
          </w:tcPr>
          <w:p w14:paraId="59442532" w14:textId="231CF354" w:rsidR="00837F59" w:rsidRDefault="00837F59" w:rsidP="00B7143F">
            <w:pPr>
              <w:jc w:val="center"/>
              <w:rPr>
                <w:ins w:id="253" w:author="Intel (Sudeep)" w:date="2020-11-05T22:10:00Z"/>
                <w:rFonts w:ascii="Arial" w:eastAsia="Yu Mincho" w:hAnsi="Arial" w:cs="Arial" w:hint="eastAsia"/>
                <w:sz w:val="20"/>
                <w:szCs w:val="20"/>
              </w:rPr>
            </w:pPr>
            <w:ins w:id="254"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5" w:author="Intel (Sudeep)" w:date="2020-11-05T22:10:00Z"/>
                <w:rFonts w:ascii="Arial" w:eastAsia="Yu Mincho" w:hAnsi="Arial" w:cs="Arial" w:hint="eastAsia"/>
                <w:sz w:val="20"/>
                <w:szCs w:val="20"/>
              </w:rPr>
            </w:pPr>
            <w:ins w:id="256"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7" w:author="Intel (Sudeep)" w:date="2020-11-05T22:10:00Z"/>
                <w:rFonts w:ascii="Arial" w:hAnsi="Arial" w:cs="Arial"/>
              </w:rPr>
            </w:pPr>
            <w:ins w:id="258" w:author="Intel (Sudeep)" w:date="2020-11-05T22:11:00Z">
              <w:r>
                <w:rPr>
                  <w:rFonts w:ascii="Arial" w:hAnsi="Arial" w:cs="Arial"/>
                </w:rPr>
                <w:t>Agree with the proposals and it is line with the current specification.</w:t>
              </w:r>
            </w:ins>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w:t>
      </w:r>
      <w:proofErr w:type="spellStart"/>
      <w:r w:rsidR="00CB3004">
        <w:t>RRCReconfiguration</w:t>
      </w:r>
      <w:proofErr w:type="spellEnd"/>
      <w:r w:rsidR="00CB3004">
        <w:t xml:space="preserve"> after re-establishment. The field description of </w:t>
      </w:r>
      <w:proofErr w:type="spellStart"/>
      <w:r w:rsidR="00CB3004">
        <w:t>reestablishPDCP</w:t>
      </w:r>
      <w:proofErr w:type="spellEnd"/>
      <w:r w:rsidR="00CB3004">
        <w:t xml:space="preserve"> and </w:t>
      </w:r>
      <w:proofErr w:type="spellStart"/>
      <w:r w:rsidR="00CB3004">
        <w:t>reestablishRLC</w:t>
      </w:r>
      <w:proofErr w:type="spellEnd"/>
      <w:r w:rsidR="00CB3004">
        <w:t xml:space="preserve">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SRB-</w:t>
            </w:r>
            <w:proofErr w:type="spellStart"/>
            <w:r w:rsidRPr="00DB2646">
              <w:rPr>
                <w:rFonts w:ascii="Arial" w:eastAsia="SimSun" w:hAnsi="Arial"/>
                <w:b/>
                <w:i/>
                <w:sz w:val="18"/>
                <w:lang w:eastAsia="sv-SE"/>
              </w:rPr>
              <w:t>ToAddMod</w:t>
            </w:r>
            <w:proofErr w:type="spellEnd"/>
            <w:r w:rsidRPr="00DB2646">
              <w:rPr>
                <w:rFonts w:ascii="Arial" w:eastAsia="SimSun" w:hAnsi="Arial"/>
                <w:b/>
                <w:i/>
                <w:sz w:val="18"/>
                <w:lang w:eastAsia="sv-SE"/>
              </w:rPr>
              <w:t xml:space="preserve">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proofErr w:type="spellStart"/>
            <w:r w:rsidRPr="00DB2646">
              <w:rPr>
                <w:rFonts w:ascii="Arial" w:eastAsia="SimSun" w:hAnsi="Arial"/>
                <w:b/>
                <w:i/>
                <w:sz w:val="18"/>
                <w:lang w:eastAsia="sv-SE"/>
              </w:rPr>
              <w:t>reestablishPDCP</w:t>
            </w:r>
            <w:proofErr w:type="spellEnd"/>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RLC-</w:t>
            </w:r>
            <w:proofErr w:type="spellStart"/>
            <w:r w:rsidRPr="00CB73C4">
              <w:rPr>
                <w:rFonts w:ascii="Arial" w:hAnsi="Arial"/>
                <w:b/>
                <w:i/>
                <w:sz w:val="18"/>
                <w:lang w:eastAsia="sv-SE"/>
              </w:rPr>
              <w:t>BearerConfig</w:t>
            </w:r>
            <w:proofErr w:type="spellEnd"/>
            <w:r w:rsidRPr="00CB73C4">
              <w:rPr>
                <w:rFonts w:ascii="Arial" w:hAnsi="Arial"/>
                <w:b/>
                <w:i/>
                <w:sz w:val="18"/>
                <w:lang w:eastAsia="sv-SE"/>
              </w:rPr>
              <w:t xml:space="preserve">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proofErr w:type="spellStart"/>
            <w:r w:rsidRPr="00CB73C4">
              <w:rPr>
                <w:rFonts w:ascii="Arial" w:hAnsi="Arial"/>
                <w:b/>
                <w:i/>
                <w:sz w:val="18"/>
                <w:lang w:eastAsia="sv-SE"/>
              </w:rPr>
              <w:t>reestablishRLC</w:t>
            </w:r>
            <w:proofErr w:type="spellEnd"/>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proofErr w:type="spellStart"/>
      <w:r w:rsidRPr="00DB2646">
        <w:rPr>
          <w:i/>
          <w:iCs/>
        </w:rPr>
        <w:t>RRCReestablishment</w:t>
      </w:r>
      <w:proofErr w:type="spellEnd"/>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reestablishPDCP</w:t>
      </w:r>
      <w:proofErr w:type="spellEnd"/>
      <w:r w:rsidRPr="0087601C">
        <w:rPr>
          <w:b/>
          <w:lang w:val="en-US" w:eastAsia="en-GB"/>
        </w:rPr>
        <w:t xml:space="preserve">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 xml:space="preserve">If SRB1 is included in the first </w:t>
      </w:r>
      <w:proofErr w:type="spellStart"/>
      <w:r w:rsidRPr="0087601C">
        <w:rPr>
          <w:b/>
          <w:lang w:val="en-US" w:eastAsia="en-GB"/>
        </w:rPr>
        <w:t>RRCReconfiguration</w:t>
      </w:r>
      <w:proofErr w:type="spellEnd"/>
      <w:r w:rsidRPr="0087601C">
        <w:rPr>
          <w:b/>
          <w:lang w:val="en-US" w:eastAsia="en-GB"/>
        </w:rPr>
        <w:t xml:space="preserve"> after re-establishment, RAN2 to clarify whether </w:t>
      </w:r>
      <w:proofErr w:type="spellStart"/>
      <w:r w:rsidRPr="0087601C">
        <w:rPr>
          <w:b/>
          <w:lang w:val="en-US" w:eastAsia="en-GB"/>
        </w:rPr>
        <w:t>reestablishRLC</w:t>
      </w:r>
      <w:proofErr w:type="spellEnd"/>
      <w:r w:rsidRPr="0087601C">
        <w:rPr>
          <w:b/>
          <w:lang w:val="en-US" w:eastAsia="en-GB"/>
        </w:rPr>
        <w:t xml:space="preserve">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w:t>
      </w:r>
      <w:proofErr w:type="spellStart"/>
      <w:r w:rsidR="00CB3004">
        <w:rPr>
          <w:b/>
          <w:lang w:val="en-US" w:eastAsia="en-GB"/>
        </w:rPr>
        <w:t>reestablishPDCP</w:t>
      </w:r>
      <w:proofErr w:type="spellEnd"/>
      <w:r w:rsidR="00CB3004">
        <w:rPr>
          <w:b/>
          <w:lang w:val="en-US" w:eastAsia="en-GB"/>
        </w:rPr>
        <w:t xml:space="preserve"> or </w:t>
      </w:r>
      <w:proofErr w:type="spellStart"/>
      <w:r w:rsidR="00CB3004">
        <w:rPr>
          <w:b/>
          <w:lang w:val="en-US" w:eastAsia="en-GB"/>
        </w:rPr>
        <w:t>reestablishRLC</w:t>
      </w:r>
      <w:proofErr w:type="spellEnd"/>
      <w:r w:rsidR="00CB3004">
        <w:rPr>
          <w:b/>
          <w:lang w:val="en-US" w:eastAsia="en-GB"/>
        </w:rPr>
        <w:t xml:space="preserve">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59">
          <w:tblGrid>
            <w:gridCol w:w="1963"/>
            <w:gridCol w:w="1551"/>
            <w:gridCol w:w="6002"/>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BodyText"/>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0"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1" w:author="Ericsson" w:date="2020-11-03T15:09:00Z">
              <w:r>
                <w:rPr>
                  <w:rFonts w:ascii="Arial" w:hAnsi="Arial" w:cs="Arial"/>
                  <w:sz w:val="20"/>
                  <w:szCs w:val="20"/>
                </w:rPr>
                <w:t>Not required</w:t>
              </w:r>
            </w:ins>
            <w:ins w:id="262"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3" w:author="Ericsson" w:date="2020-11-03T10:48:00Z"/>
                <w:rFonts w:ascii="Arial" w:hAnsi="Arial" w:cs="Arial"/>
                <w:sz w:val="20"/>
                <w:szCs w:val="20"/>
              </w:rPr>
            </w:pPr>
            <w:ins w:id="264" w:author="Ericsson" w:date="2020-11-03T10:46:00Z">
              <w:r>
                <w:rPr>
                  <w:rFonts w:ascii="Arial" w:hAnsi="Arial" w:cs="Arial"/>
                  <w:sz w:val="20"/>
                  <w:szCs w:val="20"/>
                </w:rPr>
                <w:t>Similar to</w:t>
              </w:r>
            </w:ins>
            <w:ins w:id="265" w:author="Ericsson" w:date="2020-11-03T10:47:00Z">
              <w:r>
                <w:rPr>
                  <w:rFonts w:ascii="Arial" w:hAnsi="Arial" w:cs="Arial"/>
                  <w:sz w:val="20"/>
                  <w:szCs w:val="20"/>
                </w:rPr>
                <w:t xml:space="preserve"> t</w:t>
              </w:r>
            </w:ins>
            <w:ins w:id="266" w:author="Ericsson" w:date="2020-11-03T10:46:00Z">
              <w:r>
                <w:rPr>
                  <w:rFonts w:ascii="Arial" w:hAnsi="Arial" w:cs="Arial"/>
                  <w:sz w:val="20"/>
                  <w:szCs w:val="20"/>
                </w:rPr>
                <w:t xml:space="preserve">he previous comment, </w:t>
              </w:r>
            </w:ins>
            <w:ins w:id="267" w:author="Ericsson" w:date="2020-11-03T10:47:00Z">
              <w:r>
                <w:rPr>
                  <w:rFonts w:ascii="Arial" w:hAnsi="Arial" w:cs="Arial"/>
                  <w:sz w:val="20"/>
                  <w:szCs w:val="20"/>
                </w:rPr>
                <w:t>in current RRC specification</w:t>
              </w:r>
            </w:ins>
            <w:ins w:id="268" w:author="Ericsson" w:date="2020-11-03T10:46:00Z">
              <w:r>
                <w:rPr>
                  <w:rFonts w:ascii="Arial" w:hAnsi="Arial" w:cs="Arial"/>
                  <w:sz w:val="20"/>
                  <w:szCs w:val="20"/>
                </w:rPr>
                <w:t xml:space="preserve"> the UE is requested to refresh the security al</w:t>
              </w:r>
            </w:ins>
            <w:ins w:id="269"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0"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1"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2" w:author="Ericsson" w:date="2020-11-03T10:48:00Z">
              <w:r>
                <w:rPr>
                  <w:rFonts w:ascii="Arial" w:hAnsi="Arial" w:cs="Arial"/>
                  <w:sz w:val="20"/>
                  <w:szCs w:val="20"/>
                </w:rPr>
                <w:t xml:space="preserve">This </w:t>
              </w:r>
            </w:ins>
            <w:ins w:id="273"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4"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5"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6"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7" w:author="Zhenzhen" w:date="2020-11-03T21:36:00Z"/>
        </w:trPr>
        <w:tc>
          <w:tcPr>
            <w:tcW w:w="1963" w:type="dxa"/>
            <w:vAlign w:val="center"/>
          </w:tcPr>
          <w:p w14:paraId="3FB2B97A" w14:textId="77777777" w:rsidR="00DB1543" w:rsidRPr="0001732F" w:rsidRDefault="00DB1543" w:rsidP="00F00938">
            <w:pPr>
              <w:jc w:val="center"/>
              <w:rPr>
                <w:ins w:id="278" w:author="Zhenzhen" w:date="2020-11-03T21:36:00Z"/>
                <w:rFonts w:ascii="Arial" w:hAnsi="Arial" w:cs="Arial"/>
                <w:sz w:val="20"/>
                <w:szCs w:val="20"/>
              </w:rPr>
            </w:pPr>
            <w:ins w:id="279"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2" w:author="Zhenzhen" w:date="2020-11-03T21:36:00Z"/>
                <w:rFonts w:ascii="Arial" w:hAnsi="Arial" w:cs="Arial"/>
              </w:rPr>
            </w:pPr>
            <w:ins w:id="283"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4"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5"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6" w:author="Apple - Zhibin Wu" w:date="2020-11-03T11:31:00Z">
              <w:r>
                <w:rPr>
                  <w:rFonts w:ascii="Arial" w:hAnsi="Arial" w:cs="Arial"/>
                </w:rPr>
                <w:t>Agree with Ericsson</w:t>
              </w:r>
            </w:ins>
            <w:ins w:id="287"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8"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0"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1"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2"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3"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4" w:author="Samsung User" w:date="2020-11-04T14:08:00Z"/>
        </w:trPr>
        <w:tc>
          <w:tcPr>
            <w:tcW w:w="1963" w:type="dxa"/>
          </w:tcPr>
          <w:p w14:paraId="38BFB205" w14:textId="77777777" w:rsidR="00F93088" w:rsidRPr="0001732F" w:rsidRDefault="00F93088" w:rsidP="00776893">
            <w:pPr>
              <w:jc w:val="center"/>
              <w:rPr>
                <w:ins w:id="295" w:author="Samsung User" w:date="2020-11-04T14:08:00Z"/>
                <w:rFonts w:ascii="Arial" w:hAnsi="Arial" w:cs="Arial"/>
                <w:sz w:val="20"/>
                <w:szCs w:val="20"/>
              </w:rPr>
            </w:pPr>
            <w:ins w:id="296"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99" w:author="Samsung User" w:date="2020-11-04T14:08:00Z"/>
                <w:rFonts w:ascii="Arial" w:hAnsi="Arial" w:cs="Arial"/>
              </w:rPr>
            </w:pPr>
            <w:ins w:id="300"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1" w:author="ZTE-LiuJing" w:date="2020-11-05T10:20:00Z"/>
        </w:trPr>
        <w:tc>
          <w:tcPr>
            <w:tcW w:w="1963" w:type="dxa"/>
          </w:tcPr>
          <w:p w14:paraId="647BEF55" w14:textId="466207E6" w:rsidR="001A0021" w:rsidRDefault="001A0021" w:rsidP="00776893">
            <w:pPr>
              <w:jc w:val="center"/>
              <w:rPr>
                <w:ins w:id="302" w:author="ZTE-LiuJing" w:date="2020-11-05T10:20:00Z"/>
                <w:rFonts w:ascii="Arial" w:hAnsi="Arial" w:cs="Arial"/>
                <w:sz w:val="20"/>
                <w:szCs w:val="20"/>
              </w:rPr>
            </w:pPr>
            <w:ins w:id="303"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6" w:author="ZTE-LiuJing" w:date="2020-11-05T10:24:00Z"/>
                <w:rFonts w:ascii="Arial" w:hAnsi="Arial" w:cs="Arial"/>
              </w:rPr>
            </w:pPr>
            <w:ins w:id="307" w:author="ZTE-LiuJing" w:date="2020-11-05T10:20:00Z">
              <w:r>
                <w:rPr>
                  <w:rFonts w:ascii="Arial" w:hAnsi="Arial" w:cs="Arial"/>
                </w:rPr>
                <w:t>Same vie</w:t>
              </w:r>
            </w:ins>
            <w:ins w:id="308" w:author="ZTE-LiuJing" w:date="2020-11-05T10:21:00Z">
              <w:r>
                <w:rPr>
                  <w:rFonts w:ascii="Arial" w:hAnsi="Arial" w:cs="Arial"/>
                </w:rPr>
                <w:t>w as above companies.</w:t>
              </w:r>
            </w:ins>
          </w:p>
          <w:p w14:paraId="78876656" w14:textId="714AE711" w:rsidR="00C2314D" w:rsidRPr="003D72CA" w:rsidRDefault="00C2314D" w:rsidP="00776893">
            <w:pPr>
              <w:rPr>
                <w:ins w:id="309" w:author="ZTE-LiuJing" w:date="2020-11-05T10:20:00Z"/>
                <w:rFonts w:ascii="Arial" w:hAnsi="Arial" w:cs="Arial"/>
              </w:rPr>
            </w:pPr>
            <w:ins w:id="310" w:author="ZTE-LiuJing" w:date="2020-11-05T10:24:00Z">
              <w:r>
                <w:rPr>
                  <w:rFonts w:ascii="Arial" w:hAnsi="Arial" w:cs="Arial"/>
                </w:rPr>
                <w:t>In addition, we are wondering for RRCResume case, whether network is requried to set reestablishPDCP and reestablishRLC to true?</w:t>
              </w:r>
            </w:ins>
            <w:ins w:id="311"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2" w:author="NEC" w:date="2020-11-05T18:51:00Z">
            <w:tblPrEx>
              <w:tblW w:w="0" w:type="auto"/>
              <w:tblInd w:w="113" w:type="dxa"/>
            </w:tblPrEx>
          </w:tblPrExChange>
        </w:tblPrEx>
        <w:trPr>
          <w:ins w:id="313" w:author="NEC" w:date="2020-11-05T18:50:00Z"/>
        </w:trPr>
        <w:tc>
          <w:tcPr>
            <w:tcW w:w="1963" w:type="dxa"/>
            <w:vAlign w:val="center"/>
            <w:tcPrChange w:id="314" w:author="NEC" w:date="2020-11-05T18:51:00Z">
              <w:tcPr>
                <w:tcW w:w="1963" w:type="dxa"/>
              </w:tcPr>
            </w:tcPrChange>
          </w:tcPr>
          <w:p w14:paraId="01FA1971" w14:textId="5A78D6AA" w:rsidR="00B7143F" w:rsidRDefault="00B7143F" w:rsidP="00B7143F">
            <w:pPr>
              <w:jc w:val="center"/>
              <w:rPr>
                <w:ins w:id="315" w:author="NEC" w:date="2020-11-05T18:50:00Z"/>
                <w:rFonts w:ascii="Arial" w:hAnsi="Arial" w:cs="Arial"/>
                <w:sz w:val="20"/>
                <w:szCs w:val="20"/>
              </w:rPr>
            </w:pPr>
            <w:ins w:id="316" w:author="NEC" w:date="2020-11-05T18:51:00Z">
              <w:r>
                <w:rPr>
                  <w:rFonts w:ascii="Arial" w:eastAsia="Yu Mincho" w:hAnsi="Arial" w:cs="Arial" w:hint="eastAsia"/>
                  <w:sz w:val="20"/>
                  <w:szCs w:val="20"/>
                </w:rPr>
                <w:t>NEC</w:t>
              </w:r>
            </w:ins>
          </w:p>
        </w:tc>
        <w:tc>
          <w:tcPr>
            <w:tcW w:w="1551" w:type="dxa"/>
            <w:vAlign w:val="center"/>
            <w:tcPrChange w:id="317" w:author="NEC" w:date="2020-11-05T18:51:00Z">
              <w:tcPr>
                <w:tcW w:w="1551" w:type="dxa"/>
              </w:tcPr>
            </w:tcPrChange>
          </w:tcPr>
          <w:p w14:paraId="72AEA5B1" w14:textId="68D00CCD" w:rsidR="00B7143F" w:rsidRDefault="00B7143F" w:rsidP="00B7143F">
            <w:pPr>
              <w:jc w:val="center"/>
              <w:rPr>
                <w:ins w:id="318" w:author="NEC" w:date="2020-11-05T18:50:00Z"/>
                <w:rFonts w:ascii="Arial" w:hAnsi="Arial" w:cs="Arial"/>
                <w:sz w:val="20"/>
                <w:szCs w:val="20"/>
              </w:rPr>
            </w:pPr>
            <w:ins w:id="319" w:author="NEC" w:date="2020-11-05T18:51:00Z">
              <w:r>
                <w:rPr>
                  <w:rFonts w:ascii="Arial" w:eastAsia="Yu Mincho" w:hAnsi="Arial" w:cs="Arial" w:hint="eastAsia"/>
                  <w:sz w:val="20"/>
                  <w:szCs w:val="20"/>
                </w:rPr>
                <w:t>Not required</w:t>
              </w:r>
            </w:ins>
          </w:p>
        </w:tc>
        <w:tc>
          <w:tcPr>
            <w:tcW w:w="6002" w:type="dxa"/>
            <w:tcPrChange w:id="320" w:author="NEC" w:date="2020-11-05T18:51:00Z">
              <w:tcPr>
                <w:tcW w:w="6002" w:type="dxa"/>
              </w:tcPr>
            </w:tcPrChange>
          </w:tcPr>
          <w:p w14:paraId="3117667F" w14:textId="77777777" w:rsidR="00B7143F" w:rsidRDefault="00B7143F" w:rsidP="00B7143F">
            <w:pPr>
              <w:rPr>
                <w:ins w:id="321" w:author="NEC" w:date="2020-11-05T18:50:00Z"/>
                <w:rFonts w:ascii="Arial" w:hAnsi="Arial" w:cs="Arial"/>
              </w:rPr>
            </w:pPr>
          </w:p>
        </w:tc>
      </w:tr>
      <w:tr w:rsidR="00502C09" w14:paraId="61E08C9A" w14:textId="77777777" w:rsidTr="00FE39AD">
        <w:trPr>
          <w:ins w:id="322" w:author="Intel (Sudeep)" w:date="2020-11-05T22:11:00Z"/>
        </w:trPr>
        <w:tc>
          <w:tcPr>
            <w:tcW w:w="1963" w:type="dxa"/>
            <w:vAlign w:val="center"/>
          </w:tcPr>
          <w:p w14:paraId="17D5D8D1" w14:textId="01A73943" w:rsidR="00502C09" w:rsidRDefault="00502C09" w:rsidP="00B7143F">
            <w:pPr>
              <w:jc w:val="center"/>
              <w:rPr>
                <w:ins w:id="323" w:author="Intel (Sudeep)" w:date="2020-11-05T22:11:00Z"/>
                <w:rFonts w:ascii="Arial" w:eastAsia="Yu Mincho" w:hAnsi="Arial" w:cs="Arial" w:hint="eastAsia"/>
                <w:sz w:val="20"/>
                <w:szCs w:val="20"/>
              </w:rPr>
            </w:pPr>
            <w:ins w:id="324"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5" w:author="Intel (Sudeep)" w:date="2020-11-05T22:11:00Z"/>
                <w:rFonts w:ascii="Arial" w:eastAsia="Yu Mincho" w:hAnsi="Arial" w:cs="Arial" w:hint="eastAsia"/>
                <w:sz w:val="20"/>
                <w:szCs w:val="20"/>
              </w:rPr>
            </w:pPr>
            <w:ins w:id="326"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7" w:author="Intel (Sudeep)" w:date="2020-11-05T22:11:00Z"/>
                <w:rFonts w:ascii="Arial" w:hAnsi="Arial" w:cs="Arial"/>
              </w:rPr>
            </w:pPr>
            <w:ins w:id="328" w:author="Intel (Sudeep)" w:date="2020-11-05T22:12:00Z">
              <w:r>
                <w:rPr>
                  <w:rFonts w:ascii="Arial" w:hAnsi="Arial" w:cs="Arial"/>
                </w:rPr>
                <w:t>As in proposal 1 and 2, the PDCP is already re-e</w:t>
              </w:r>
            </w:ins>
            <w:ins w:id="329" w:author="Intel (Sudeep)" w:date="2020-11-05T22:13:00Z">
              <w:r>
                <w:rPr>
                  <w:rFonts w:ascii="Arial" w:hAnsi="Arial" w:cs="Arial"/>
                </w:rPr>
                <w:t>stablished and data sent over it.  It should not be re-established again.</w:t>
              </w:r>
            </w:ins>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 xml:space="preserve">If network is not required to set </w:t>
      </w:r>
      <w:proofErr w:type="spellStart"/>
      <w:r w:rsidRPr="0087601C">
        <w:rPr>
          <w:b/>
          <w:lang w:val="en-US" w:eastAsia="en-GB"/>
        </w:rPr>
        <w:t>reestablishPDCP</w:t>
      </w:r>
      <w:proofErr w:type="spellEnd"/>
      <w:r w:rsidRPr="0087601C">
        <w:rPr>
          <w:b/>
          <w:lang w:val="en-US" w:eastAsia="en-GB"/>
        </w:rPr>
        <w:t xml:space="preserve"> and </w:t>
      </w:r>
      <w:proofErr w:type="spellStart"/>
      <w:r w:rsidRPr="0087601C">
        <w:rPr>
          <w:b/>
          <w:lang w:val="en-US" w:eastAsia="en-GB"/>
        </w:rPr>
        <w:t>reestablishRLC</w:t>
      </w:r>
      <w:proofErr w:type="spellEnd"/>
      <w:r w:rsidRPr="0087601C">
        <w:rPr>
          <w:b/>
          <w:lang w:val="en-US" w:eastAsia="en-GB"/>
        </w:rPr>
        <w:t xml:space="preserve">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proofErr w:type="spellStart"/>
      <w:r w:rsidR="00CB3004" w:rsidRPr="0087601C">
        <w:rPr>
          <w:b/>
          <w:lang w:val="en-US" w:eastAsia="en-GB"/>
        </w:rPr>
        <w:t>reestablishPDCP</w:t>
      </w:r>
      <w:proofErr w:type="spellEnd"/>
      <w:r w:rsidR="00CB3004" w:rsidRPr="0087601C">
        <w:rPr>
          <w:b/>
          <w:lang w:val="en-US" w:eastAsia="en-GB"/>
        </w:rPr>
        <w:t xml:space="preserve"> and </w:t>
      </w:r>
      <w:proofErr w:type="spellStart"/>
      <w:r w:rsidR="00CB3004" w:rsidRPr="0087601C">
        <w:rPr>
          <w:b/>
          <w:lang w:val="en-US" w:eastAsia="en-GB"/>
        </w:rPr>
        <w:t>reestablishRLC</w:t>
      </w:r>
      <w:proofErr w:type="spellEnd"/>
      <w:r w:rsidR="00CB3004" w:rsidRPr="0087601C">
        <w:rPr>
          <w:b/>
          <w:lang w:val="en-US" w:eastAsia="en-GB"/>
        </w:rPr>
        <w:t xml:space="preserve">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0">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1"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2" w:author="Ericsson" w:date="2020-11-03T10:49:00Z">
              <w:r>
                <w:rPr>
                  <w:rFonts w:ascii="Arial" w:hAnsi="Arial" w:cs="Arial"/>
                  <w:sz w:val="20"/>
                  <w:szCs w:val="20"/>
                </w:rPr>
                <w:t>Yes (Pro</w:t>
              </w:r>
            </w:ins>
            <w:ins w:id="333"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4"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5"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6"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7"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38" w:author="Zhenzhen" w:date="2020-11-03T21:36:00Z"/>
        </w:trPr>
        <w:tc>
          <w:tcPr>
            <w:tcW w:w="1980" w:type="dxa"/>
            <w:vAlign w:val="center"/>
          </w:tcPr>
          <w:p w14:paraId="5D8E78EB" w14:textId="77777777" w:rsidR="00DB1543" w:rsidRPr="0001732F" w:rsidRDefault="00DB1543" w:rsidP="00F00938">
            <w:pPr>
              <w:jc w:val="center"/>
              <w:rPr>
                <w:ins w:id="339" w:author="Zhenzhen" w:date="2020-11-03T21:36:00Z"/>
                <w:rFonts w:ascii="Arial" w:hAnsi="Arial" w:cs="Arial"/>
                <w:sz w:val="20"/>
                <w:szCs w:val="20"/>
              </w:rPr>
            </w:pPr>
            <w:ins w:id="340"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3" w:author="Zhenzhen" w:date="2020-11-03T21:36:00Z"/>
                <w:rFonts w:ascii="Arial" w:hAnsi="Arial" w:cs="Arial"/>
              </w:rPr>
            </w:pPr>
            <w:ins w:id="344"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5"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6"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7" w:author="Apple - Zhibin Wu" w:date="2020-11-03T11:31:00Z">
              <w:r>
                <w:rPr>
                  <w:rFonts w:ascii="Arial" w:hAnsi="Arial" w:cs="Arial"/>
                </w:rPr>
                <w:t xml:space="preserve">We are fine to add some </w:t>
              </w:r>
            </w:ins>
            <w:ins w:id="348" w:author="Apple - Zhibin Wu" w:date="2020-11-03T11:32:00Z">
              <w:r>
                <w:rPr>
                  <w:rFonts w:ascii="Arial" w:hAnsi="Arial" w:cs="Arial"/>
                </w:rPr>
                <w:t>clarification</w:t>
              </w:r>
            </w:ins>
            <w:ins w:id="349" w:author="Apple - Zhibin Wu" w:date="2020-11-03T11:31:00Z">
              <w:r>
                <w:rPr>
                  <w:rFonts w:ascii="Arial" w:hAnsi="Arial" w:cs="Arial"/>
                </w:rPr>
                <w:t xml:space="preserve"> in the spec</w:t>
              </w:r>
            </w:ins>
            <w:ins w:id="350" w:author="Apple - Zhibin Wu" w:date="2020-11-03T12:01:00Z">
              <w:r w:rsidR="00112A8A">
                <w:rPr>
                  <w:rFonts w:ascii="Arial" w:hAnsi="Arial" w:cs="Arial"/>
                </w:rPr>
                <w:t>ification</w:t>
              </w:r>
            </w:ins>
            <w:ins w:id="351" w:author="Apple - Zhibin Wu" w:date="2020-11-03T11:31:00Z">
              <w:r>
                <w:rPr>
                  <w:rFonts w:ascii="Arial" w:hAnsi="Arial" w:cs="Arial"/>
                </w:rPr>
                <w:t xml:space="preserve"> </w:t>
              </w:r>
            </w:ins>
            <w:ins w:id="352"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3"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4"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5"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6"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7"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58"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59" w:author="Samsung User" w:date="2020-11-04T14:08:00Z"/>
        </w:trPr>
        <w:tc>
          <w:tcPr>
            <w:tcW w:w="1980" w:type="dxa"/>
          </w:tcPr>
          <w:p w14:paraId="5070FB6B" w14:textId="77777777" w:rsidR="00F93088" w:rsidRPr="0001732F" w:rsidRDefault="00F93088" w:rsidP="00776893">
            <w:pPr>
              <w:jc w:val="center"/>
              <w:rPr>
                <w:ins w:id="360" w:author="Samsung User" w:date="2020-11-04T14:08:00Z"/>
                <w:rFonts w:ascii="Arial" w:hAnsi="Arial" w:cs="Arial"/>
                <w:sz w:val="20"/>
                <w:szCs w:val="20"/>
              </w:rPr>
            </w:pPr>
            <w:ins w:id="361"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4" w:author="Samsung User" w:date="2020-11-04T14:08:00Z"/>
                <w:rFonts w:ascii="Arial" w:hAnsi="Arial" w:cs="Arial"/>
              </w:rPr>
            </w:pPr>
            <w:ins w:id="365"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6" w:author="ZTE-LiuJing" w:date="2020-11-05T10:21:00Z"/>
        </w:trPr>
        <w:tc>
          <w:tcPr>
            <w:tcW w:w="1980" w:type="dxa"/>
          </w:tcPr>
          <w:p w14:paraId="4D628471" w14:textId="1D7A8110" w:rsidR="001A0021" w:rsidRDefault="001A0021" w:rsidP="00776893">
            <w:pPr>
              <w:jc w:val="center"/>
              <w:rPr>
                <w:ins w:id="367" w:author="ZTE-LiuJing" w:date="2020-11-05T10:21:00Z"/>
                <w:rFonts w:ascii="Arial" w:hAnsi="Arial" w:cs="Arial"/>
                <w:sz w:val="20"/>
                <w:szCs w:val="20"/>
              </w:rPr>
            </w:pPr>
            <w:ins w:id="368"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1" w:author="ZTE-LiuJing" w:date="2020-11-05T10:21:00Z"/>
                <w:rFonts w:ascii="Arial" w:hAnsi="Arial" w:cs="Arial"/>
              </w:rPr>
            </w:pPr>
            <w:ins w:id="372"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3" w:author="NEC" w:date="2020-11-05T18:51:00Z">
            <w:tblPrEx>
              <w:tblW w:w="0" w:type="auto"/>
            </w:tblPrEx>
          </w:tblPrExChange>
        </w:tblPrEx>
        <w:trPr>
          <w:ins w:id="374" w:author="NEC" w:date="2020-11-05T18:51:00Z"/>
        </w:trPr>
        <w:tc>
          <w:tcPr>
            <w:tcW w:w="1980" w:type="dxa"/>
            <w:vAlign w:val="center"/>
            <w:tcPrChange w:id="375" w:author="NEC" w:date="2020-11-05T18:51:00Z">
              <w:tcPr>
                <w:tcW w:w="1980" w:type="dxa"/>
              </w:tcPr>
            </w:tcPrChange>
          </w:tcPr>
          <w:p w14:paraId="09A1EE6E" w14:textId="700C2033" w:rsidR="00B7143F" w:rsidRDefault="00B7143F" w:rsidP="00B7143F">
            <w:pPr>
              <w:jc w:val="center"/>
              <w:rPr>
                <w:ins w:id="376" w:author="NEC" w:date="2020-11-05T18:51:00Z"/>
                <w:rFonts w:ascii="Arial" w:hAnsi="Arial" w:cs="Arial"/>
                <w:sz w:val="20"/>
                <w:szCs w:val="20"/>
              </w:rPr>
            </w:pPr>
            <w:ins w:id="377" w:author="NEC" w:date="2020-11-05T18:51:00Z">
              <w:r>
                <w:rPr>
                  <w:rFonts w:ascii="Arial" w:eastAsia="Yu Mincho" w:hAnsi="Arial" w:cs="Arial" w:hint="eastAsia"/>
                  <w:sz w:val="20"/>
                  <w:szCs w:val="20"/>
                </w:rPr>
                <w:t>NEC</w:t>
              </w:r>
            </w:ins>
          </w:p>
        </w:tc>
        <w:tc>
          <w:tcPr>
            <w:tcW w:w="1276" w:type="dxa"/>
            <w:vAlign w:val="center"/>
            <w:tcPrChange w:id="378" w:author="NEC" w:date="2020-11-05T18:51:00Z">
              <w:tcPr>
                <w:tcW w:w="1276" w:type="dxa"/>
              </w:tcPr>
            </w:tcPrChange>
          </w:tcPr>
          <w:p w14:paraId="2444B9D2" w14:textId="1C3C412C" w:rsidR="00B7143F" w:rsidRDefault="00B7143F" w:rsidP="00B7143F">
            <w:pPr>
              <w:jc w:val="center"/>
              <w:rPr>
                <w:ins w:id="379" w:author="NEC" w:date="2020-11-05T18:51:00Z"/>
                <w:rFonts w:ascii="Arial" w:hAnsi="Arial" w:cs="Arial"/>
                <w:sz w:val="20"/>
                <w:szCs w:val="20"/>
              </w:rPr>
            </w:pPr>
            <w:ins w:id="380" w:author="NEC" w:date="2020-11-05T18:51:00Z">
              <w:r>
                <w:rPr>
                  <w:rFonts w:ascii="Arial" w:eastAsia="Yu Mincho" w:hAnsi="Arial" w:cs="Arial" w:hint="eastAsia"/>
                  <w:sz w:val="20"/>
                  <w:szCs w:val="20"/>
                </w:rPr>
                <w:t>Yes</w:t>
              </w:r>
            </w:ins>
          </w:p>
        </w:tc>
        <w:tc>
          <w:tcPr>
            <w:tcW w:w="6373" w:type="dxa"/>
            <w:tcPrChange w:id="381" w:author="NEC" w:date="2020-11-05T18:51:00Z">
              <w:tcPr>
                <w:tcW w:w="6373" w:type="dxa"/>
              </w:tcPr>
            </w:tcPrChange>
          </w:tcPr>
          <w:p w14:paraId="7B99682E" w14:textId="4E9D01C9" w:rsidR="00B7143F" w:rsidRDefault="00B7143F" w:rsidP="00B7143F">
            <w:pPr>
              <w:rPr>
                <w:ins w:id="382" w:author="NEC" w:date="2020-11-05T18:51:00Z"/>
                <w:rFonts w:ascii="Arial" w:hAnsi="Arial" w:cs="Arial"/>
              </w:rPr>
            </w:pPr>
            <w:ins w:id="383"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4" w:author="Intel (Sudeep)" w:date="2020-11-05T22:13:00Z"/>
        </w:trPr>
        <w:tc>
          <w:tcPr>
            <w:tcW w:w="1980" w:type="dxa"/>
          </w:tcPr>
          <w:p w14:paraId="2EB06E6A" w14:textId="50CAE756" w:rsidR="00B36513" w:rsidRDefault="00B36513" w:rsidP="009067FE">
            <w:pPr>
              <w:jc w:val="center"/>
              <w:rPr>
                <w:ins w:id="385" w:author="Intel (Sudeep)" w:date="2020-11-05T22:13:00Z"/>
                <w:rFonts w:ascii="Arial" w:eastAsia="Malgun Gothic" w:hAnsi="Arial" w:cs="Arial" w:hint="eastAsia"/>
                <w:szCs w:val="20"/>
              </w:rPr>
            </w:pPr>
            <w:ins w:id="386"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7" w:author="Intel (Sudeep)" w:date="2020-11-05T22:13:00Z"/>
                <w:rFonts w:ascii="Arial" w:eastAsia="Malgun Gothic" w:hAnsi="Arial" w:cs="Arial" w:hint="eastAsia"/>
                <w:szCs w:val="20"/>
              </w:rPr>
            </w:pPr>
            <w:ins w:id="388"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89" w:author="Intel (Sudeep)" w:date="2020-11-05T22:13:00Z"/>
                <w:rFonts w:ascii="Arial" w:eastAsia="Malgun Gothic" w:hAnsi="Arial" w:cs="Arial" w:hint="eastAsia"/>
              </w:rPr>
            </w:pPr>
            <w:ins w:id="390" w:author="Intel (Sudeep)" w:date="2020-11-05T22:14:00Z">
              <w:r>
                <w:rPr>
                  <w:rFonts w:ascii="Arial" w:eastAsia="Malgun Gothic" w:hAnsi="Arial" w:cs="Arial"/>
                </w:rPr>
                <w:t xml:space="preserve">As mentioned above, the current specification is clear on UE performing PDCP re-establishment for SRB1.  </w:t>
              </w:r>
            </w:ins>
            <w:ins w:id="391" w:author="Intel (Sudeep)" w:date="2020-11-05T22:15:00Z">
              <w:r>
                <w:rPr>
                  <w:rFonts w:ascii="Arial" w:eastAsia="Malgun Gothic" w:hAnsi="Arial" w:cs="Arial"/>
                </w:rPr>
                <w:t>This should be clear but if companies prefer to clarify, that is also acceptable.</w:t>
              </w:r>
            </w:ins>
          </w:p>
        </w:tc>
      </w:tr>
    </w:tbl>
    <w:p w14:paraId="4EA8D7F9" w14:textId="77777777" w:rsidR="00073D46" w:rsidRPr="00AF167A" w:rsidRDefault="00073D46" w:rsidP="005741B7">
      <w:pPr>
        <w:pStyle w:val="Doc-text2"/>
        <w:ind w:left="1560" w:hanging="1560"/>
        <w:rPr>
          <w:b/>
          <w:lang w:val="en-US" w:eastAsia="en-GB"/>
        </w:rPr>
      </w:pP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60335B"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 xml:space="preserve">of </w:t>
      </w:r>
      <w:proofErr w:type="spellStart"/>
      <w:r w:rsidR="00906E6E" w:rsidRPr="00906E6E">
        <w:rPr>
          <w:lang w:val="en-US" w:eastAsia="en-GB"/>
        </w:rPr>
        <w:t>scramblingID</w:t>
      </w:r>
      <w:proofErr w:type="spellEnd"/>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proofErr w:type="spellStart"/>
      <w:r w:rsidR="00906E6E" w:rsidRPr="00906E6E">
        <w:rPr>
          <w:lang w:val="en-US" w:eastAsia="en-GB"/>
        </w:rPr>
        <w:t>signalled</w:t>
      </w:r>
      <w:proofErr w:type="spellEnd"/>
      <w:r w:rsidR="00A042E1" w:rsidRPr="00906E6E">
        <w:rPr>
          <w:lang w:val="en-US" w:eastAsia="en-GB"/>
        </w:rPr>
        <w:t xml:space="preserve"> in RRC message</w:t>
      </w:r>
      <w:r w:rsidR="00906E6E" w:rsidRPr="00906E6E">
        <w:rPr>
          <w:lang w:val="en-US" w:eastAsia="en-GB"/>
        </w:rPr>
        <w:t xml:space="preserve">. However, during </w:t>
      </w:r>
      <w:proofErr w:type="spellStart"/>
      <w:r w:rsidR="00906E6E" w:rsidRPr="00906E6E">
        <w:rPr>
          <w:lang w:val="en-US" w:eastAsia="en-GB"/>
        </w:rPr>
        <w:t>handove</w:t>
      </w:r>
      <w:proofErr w:type="spellEnd"/>
      <w:r w:rsidR="00906E6E" w:rsidRPr="00906E6E">
        <w:rPr>
          <w:lang w:val="en-US" w:eastAsia="en-GB"/>
        </w:rPr>
        <w:t xml:space="preser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the below “</w:t>
      </w:r>
      <w:proofErr w:type="spellStart"/>
      <w:r>
        <w:rPr>
          <w:lang w:val="en-US" w:eastAsia="en-GB"/>
        </w:rPr>
        <w:t>hoppingId</w:t>
      </w:r>
      <w:proofErr w:type="spellEnd"/>
      <w:r>
        <w:rPr>
          <w:lang w:val="en-US" w:eastAsia="en-GB"/>
        </w:rPr>
        <w:t xml:space="preserve">” field, if network </w:t>
      </w:r>
      <w:r w:rsidR="003C1845">
        <w:rPr>
          <w:lang w:val="en-US" w:eastAsia="en-GB"/>
        </w:rPr>
        <w:t xml:space="preserve">first </w:t>
      </w:r>
      <w:r>
        <w:rPr>
          <w:lang w:val="en-US" w:eastAsia="en-GB"/>
        </w:rPr>
        <w:t xml:space="preserve">sends </w:t>
      </w:r>
      <w:proofErr w:type="spellStart"/>
      <w:r>
        <w:rPr>
          <w:lang w:val="en-US" w:eastAsia="en-GB"/>
        </w:rPr>
        <w:t>RRCReconfiguration</w:t>
      </w:r>
      <w:proofErr w:type="spellEnd"/>
      <w:r>
        <w:rPr>
          <w:lang w:val="en-US" w:eastAsia="en-GB"/>
        </w:rPr>
        <w:t xml:space="preserve"> by not including </w:t>
      </w:r>
      <w:proofErr w:type="spellStart"/>
      <w:r>
        <w:rPr>
          <w:lang w:val="en-US" w:eastAsia="en-GB"/>
        </w:rPr>
        <w:t>hoppingId</w:t>
      </w:r>
      <w:proofErr w:type="spellEnd"/>
      <w:r>
        <w:rPr>
          <w:lang w:val="en-US" w:eastAsia="en-GB"/>
        </w:rPr>
        <w:t xml:space="preserve">,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PUCCH-</w:t>
      </w:r>
      <w:proofErr w:type="spellStart"/>
      <w:r w:rsidR="003C1845">
        <w:rPr>
          <w:lang w:val="en-US" w:eastAsia="en-GB"/>
        </w:rPr>
        <w:t>ConfigCommon</w:t>
      </w:r>
      <w:proofErr w:type="spellEnd"/>
      <w:r w:rsidR="003C1845">
        <w:rPr>
          <w:lang w:val="en-US" w:eastAsia="en-GB"/>
        </w:rPr>
        <w:t xml:space="preserve"> field </w:t>
      </w:r>
      <w:r w:rsidR="002219FE">
        <w:rPr>
          <w:lang w:val="en-US" w:eastAsia="en-GB"/>
        </w:rPr>
        <w:t xml:space="preserve">(Need M) </w:t>
      </w:r>
      <w:r w:rsidR="003C1845">
        <w:rPr>
          <w:lang w:val="en-US" w:eastAsia="en-GB"/>
        </w:rPr>
        <w:t xml:space="preserve">in handover command, for </w:t>
      </w:r>
      <w:proofErr w:type="spellStart"/>
      <w:r w:rsidR="003C1845">
        <w:rPr>
          <w:lang w:val="en-US" w:eastAsia="en-GB"/>
        </w:rPr>
        <w:t>hoppingId</w:t>
      </w:r>
      <w:proofErr w:type="spellEnd"/>
      <w:r w:rsidR="003C1845">
        <w:rPr>
          <w:lang w:val="en-US" w:eastAsia="en-GB"/>
        </w:rPr>
        <w:t xml:space="preserve"> field, will UE continue use source PCI? or the UE assumes the </w:t>
      </w:r>
      <w:proofErr w:type="spellStart"/>
      <w:r w:rsidR="003C1845">
        <w:rPr>
          <w:lang w:val="en-US" w:eastAsia="en-GB"/>
        </w:rPr>
        <w:t>hoppingId</w:t>
      </w:r>
      <w:proofErr w:type="spellEnd"/>
      <w:r w:rsidR="003C1845">
        <w:rPr>
          <w:lang w:val="en-US" w:eastAsia="en-GB"/>
        </w:rPr>
        <w:t xml:space="preserve">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 xml:space="preserve">Proposal 1: For the </w:t>
      </w:r>
      <w:proofErr w:type="spellStart"/>
      <w:r>
        <w:rPr>
          <w:b/>
        </w:rPr>
        <w:t>scramblingID</w:t>
      </w:r>
      <w:proofErr w:type="spellEnd"/>
      <w:r>
        <w:rPr>
          <w:b/>
        </w:rPr>
        <w:t xml:space="preserve">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2"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3"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4" w:author="MediaTek (Felix)" w:date="2020-11-03T18:17:00Z"/>
                <w:rFonts w:ascii="Arial" w:hAnsi="Arial" w:cs="Arial"/>
                <w:sz w:val="20"/>
                <w:szCs w:val="20"/>
              </w:rPr>
            </w:pPr>
            <w:ins w:id="395"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6" w:author="ZTE-LiuJing" w:date="2020-11-05T10:32:00Z"/>
                <w:rFonts w:ascii="Arial" w:hAnsi="Arial" w:cs="Arial"/>
                <w:sz w:val="20"/>
                <w:szCs w:val="20"/>
              </w:rPr>
            </w:pPr>
            <w:ins w:id="397"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98" w:author="MediaTek (Felix)" w:date="2020-11-03T18:17:00Z"/>
                <w:rFonts w:ascii="Arial" w:hAnsi="Arial" w:cs="Arial"/>
                <w:sz w:val="20"/>
                <w:szCs w:val="20"/>
              </w:rPr>
            </w:pPr>
            <w:ins w:id="399" w:author="ZTE-LiuJing" w:date="2020-11-05T10:32:00Z">
              <w:r>
                <w:rPr>
                  <w:rFonts w:ascii="Arial" w:hAnsi="Arial" w:cs="Arial"/>
                  <w:sz w:val="20"/>
                  <w:szCs w:val="20"/>
                </w:rPr>
                <w:t xml:space="preserve">[ZTE] Sorry for </w:t>
              </w:r>
            </w:ins>
            <w:ins w:id="400" w:author="ZTE-LiuJing" w:date="2020-11-05T10:34:00Z">
              <w:r w:rsidR="000E25F9">
                <w:rPr>
                  <w:rFonts w:ascii="Arial" w:hAnsi="Arial" w:cs="Arial"/>
                  <w:sz w:val="20"/>
                  <w:szCs w:val="20"/>
                </w:rPr>
                <w:t xml:space="preserve">the </w:t>
              </w:r>
            </w:ins>
            <w:ins w:id="401" w:author="ZTE-LiuJing" w:date="2020-11-05T10:32:00Z">
              <w:r>
                <w:rPr>
                  <w:rFonts w:ascii="Arial" w:hAnsi="Arial" w:cs="Arial"/>
                  <w:sz w:val="20"/>
                  <w:szCs w:val="20"/>
                </w:rPr>
                <w:t xml:space="preserve">misleading, </w:t>
              </w:r>
            </w:ins>
            <w:ins w:id="402" w:author="ZTE-LiuJing" w:date="2020-11-05T10:34:00Z">
              <w:r w:rsidR="000E25F9">
                <w:rPr>
                  <w:rFonts w:ascii="Arial" w:hAnsi="Arial" w:cs="Arial"/>
                  <w:sz w:val="20"/>
                  <w:szCs w:val="20"/>
                </w:rPr>
                <w:t xml:space="preserve">the sentence </w:t>
              </w:r>
            </w:ins>
            <w:ins w:id="403" w:author="ZTE-LiuJing" w:date="2020-11-05T10:32:00Z">
              <w:r>
                <w:rPr>
                  <w:rFonts w:ascii="Arial" w:hAnsi="Arial" w:cs="Arial"/>
                  <w:sz w:val="20"/>
                  <w:szCs w:val="20"/>
                </w:rPr>
                <w:t>“assume</w:t>
              </w:r>
            </w:ins>
            <w:ins w:id="404" w:author="ZTE-LiuJing" w:date="2020-11-05T10:33:00Z">
              <w:r>
                <w:rPr>
                  <w:rFonts w:ascii="Arial" w:hAnsi="Arial" w:cs="Arial"/>
                  <w:sz w:val="20"/>
                  <w:szCs w:val="20"/>
                </w:rPr>
                <w:t xml:space="preserve"> the field is still absent</w:t>
              </w:r>
            </w:ins>
            <w:ins w:id="405" w:author="ZTE-LiuJing" w:date="2020-11-05T10:32:00Z">
              <w:r>
                <w:rPr>
                  <w:rFonts w:ascii="Arial" w:hAnsi="Arial" w:cs="Arial"/>
                  <w:sz w:val="20"/>
                  <w:szCs w:val="20"/>
                </w:rPr>
                <w:t>”</w:t>
              </w:r>
            </w:ins>
            <w:ins w:id="406"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7" w:author="ZTE-LiuJing" w:date="2020-11-05T10:34:00Z">
              <w:r w:rsidR="000E25F9">
                <w:rPr>
                  <w:rFonts w:ascii="Arial" w:hAnsi="Arial" w:cs="Arial"/>
                  <w:sz w:val="20"/>
                  <w:szCs w:val="20"/>
                </w:rPr>
                <w:t>re-</w:t>
              </w:r>
            </w:ins>
            <w:ins w:id="408" w:author="ZTE-LiuJing" w:date="2020-11-05T10:33:00Z">
              <w:r w:rsidR="000E25F9">
                <w:rPr>
                  <w:rFonts w:ascii="Arial" w:hAnsi="Arial" w:cs="Arial"/>
                  <w:sz w:val="20"/>
                  <w:szCs w:val="20"/>
                </w:rPr>
                <w:t xml:space="preserve">apply the default value </w:t>
              </w:r>
            </w:ins>
            <w:ins w:id="409" w:author="ZTE-LiuJing" w:date="2020-11-05T10:34:00Z">
              <w:r w:rsidR="000E25F9">
                <w:rPr>
                  <w:rFonts w:ascii="Arial" w:hAnsi="Arial" w:cs="Arial"/>
                  <w:sz w:val="20"/>
                  <w:szCs w:val="20"/>
                </w:rPr>
                <w:t>after handover, not inherit the value from source cell</w:t>
              </w:r>
            </w:ins>
            <w:ins w:id="410"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1"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2" w:author="Zhenzhen" w:date="2020-11-03T21:37:00Z"/>
        </w:trPr>
        <w:tc>
          <w:tcPr>
            <w:tcW w:w="1980" w:type="dxa"/>
            <w:vAlign w:val="center"/>
          </w:tcPr>
          <w:p w14:paraId="51C6ED25" w14:textId="77777777" w:rsidR="00DB1543" w:rsidRPr="0001732F" w:rsidRDefault="00DB1543" w:rsidP="00F00938">
            <w:pPr>
              <w:jc w:val="center"/>
              <w:rPr>
                <w:ins w:id="413" w:author="Zhenzhen" w:date="2020-11-03T21:37:00Z"/>
                <w:rFonts w:ascii="Arial" w:hAnsi="Arial" w:cs="Arial"/>
                <w:sz w:val="20"/>
                <w:szCs w:val="20"/>
              </w:rPr>
            </w:pPr>
            <w:ins w:id="414"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7" w:author="Zhenzhen" w:date="2020-11-03T21:37:00Z"/>
                <w:rFonts w:ascii="Arial" w:hAnsi="Arial" w:cs="Arial"/>
              </w:rPr>
            </w:pPr>
            <w:ins w:id="418"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19"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0" w:author="Apple - Naveen Palle" w:date="2020-11-03T10:36:00Z"/>
                <w:rFonts w:ascii="Arial" w:hAnsi="Arial" w:cs="Arial"/>
              </w:rPr>
            </w:pPr>
            <w:ins w:id="421"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2"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3"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4"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5" w:author="ZTE-LiuJing" w:date="2020-11-05T10:30:00Z"/>
                <w:rFonts w:ascii="Arial" w:hAnsi="Arial" w:cs="Arial"/>
              </w:rPr>
            </w:pPr>
            <w:ins w:id="426"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7" w:author="Qualcomm (Mouaffac)" w:date="2020-11-03T16:09:00Z"/>
                <w:rFonts w:ascii="Arial" w:hAnsi="Arial" w:cs="Arial"/>
              </w:rPr>
            </w:pPr>
            <w:ins w:id="428" w:author="ZTE-LiuJing" w:date="2020-11-05T10:30:00Z">
              <w:r>
                <w:rPr>
                  <w:rFonts w:ascii="Arial" w:hAnsi="Arial" w:cs="Arial"/>
                </w:rPr>
                <w:t>[ZTE] The hoppingId</w:t>
              </w:r>
            </w:ins>
            <w:ins w:id="429" w:author="ZTE-LiuJing" w:date="2020-11-05T10:31:00Z">
              <w:r>
                <w:rPr>
                  <w:rFonts w:ascii="Arial" w:hAnsi="Arial" w:cs="Arial"/>
                </w:rPr>
                <w:t xml:space="preserve"> in PUCCH-ConfigCommon is defined as Need R. We </w:t>
              </w:r>
            </w:ins>
            <w:ins w:id="430" w:author="ZTE-LiuJing" w:date="2020-11-05T10:32:00Z">
              <w:r>
                <w:rPr>
                  <w:rFonts w:ascii="Arial" w:hAnsi="Arial" w:cs="Arial"/>
                </w:rPr>
                <w:t>were</w:t>
              </w:r>
            </w:ins>
            <w:ins w:id="431" w:author="ZTE-LiuJing" w:date="2020-11-05T10:31:00Z">
              <w:r>
                <w:rPr>
                  <w:rFonts w:ascii="Arial" w:hAnsi="Arial" w:cs="Arial"/>
                </w:rPr>
                <w:t xml:space="preserve"> also wondering why those similar fields use </w:t>
              </w:r>
            </w:ins>
            <w:ins w:id="432" w:author="ZTE-LiuJing" w:date="2020-11-05T14:55:00Z">
              <w:r w:rsidR="001F5376">
                <w:rPr>
                  <w:rFonts w:ascii="Arial" w:hAnsi="Arial" w:cs="Arial"/>
                </w:rPr>
                <w:t>different</w:t>
              </w:r>
            </w:ins>
            <w:ins w:id="433" w:author="ZTE-LiuJing" w:date="2020-11-05T10:31:00Z">
              <w:r>
                <w:rPr>
                  <w:rFonts w:ascii="Arial" w:hAnsi="Arial" w:cs="Arial"/>
                </w:rPr>
                <w:t xml:space="preserve"> </w:t>
              </w:r>
            </w:ins>
            <w:ins w:id="434" w:author="ZTE-LiuJing" w:date="2020-11-05T10:32:00Z">
              <w:r>
                <w:rPr>
                  <w:rFonts w:ascii="Arial" w:hAnsi="Arial" w:cs="Arial"/>
                </w:rPr>
                <w:t>Need code</w:t>
              </w:r>
            </w:ins>
            <w:ins w:id="435" w:author="ZTE-LiuJing" w:date="2020-11-05T14:55:00Z">
              <w:r w:rsidR="001F5376">
                <w:rPr>
                  <w:rFonts w:ascii="Arial" w:hAnsi="Arial" w:cs="Arial"/>
                </w:rPr>
                <w:t>s</w:t>
              </w:r>
            </w:ins>
            <w:ins w:id="436"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7"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38"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39"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0"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1"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2" w:author="ZTE-LiuJing" w:date="2020-11-05T10:29:00Z"/>
                <w:rFonts w:ascii="Arial" w:hAnsi="Arial" w:cs="Arial"/>
                <w:sz w:val="20"/>
                <w:szCs w:val="20"/>
              </w:rPr>
              <w:pPrChange w:id="443" w:author="Unknown" w:date="2020-11-05T10:29:00Z">
                <w:pPr>
                  <w:jc w:val="center"/>
                </w:pPr>
              </w:pPrChange>
            </w:pPr>
            <w:ins w:id="444"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5" w:author="Unknown" w:date="2020-11-05T10:29:00Z">
                <w:pPr>
                  <w:jc w:val="center"/>
                </w:pPr>
              </w:pPrChange>
            </w:pPr>
            <w:ins w:id="446"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7" w:author="ZTE-LiuJing" w:date="2020-11-05T10:41:00Z"/>
                <w:rFonts w:ascii="Arial" w:hAnsi="Arial" w:cs="Arial"/>
              </w:rPr>
            </w:pPr>
            <w:ins w:id="448" w:author="ZTE-LiuJing" w:date="2020-11-05T10:38:00Z">
              <w:r>
                <w:rPr>
                  <w:rFonts w:ascii="Arial" w:hAnsi="Arial" w:cs="Arial"/>
                </w:rPr>
                <w:t xml:space="preserve">The wording of the proposal may not </w:t>
              </w:r>
            </w:ins>
            <w:ins w:id="449" w:author="ZTE-LiuJing" w:date="2020-11-05T14:55:00Z">
              <w:r w:rsidR="00214EEF">
                <w:rPr>
                  <w:rFonts w:ascii="Arial" w:hAnsi="Arial" w:cs="Arial"/>
                </w:rPr>
                <w:t xml:space="preserve">be </w:t>
              </w:r>
            </w:ins>
            <w:ins w:id="450" w:author="ZTE-LiuJing" w:date="2020-11-05T10:38:00Z">
              <w:r>
                <w:rPr>
                  <w:rFonts w:ascii="Arial" w:hAnsi="Arial" w:cs="Arial"/>
                </w:rPr>
                <w:t>clear, but the intention is same as what companies commented.</w:t>
              </w:r>
            </w:ins>
            <w:ins w:id="451" w:author="ZTE-LiuJing" w:date="2020-11-05T10:39:00Z">
              <w:r>
                <w:rPr>
                  <w:rFonts w:ascii="Arial" w:hAnsi="Arial" w:cs="Arial"/>
                </w:rPr>
                <w:t xml:space="preserve"> </w:t>
              </w:r>
            </w:ins>
            <w:ins w:id="452"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3" w:author="ZTE-LiuJing" w:date="2020-11-05T10:41:00Z">
              <w:r>
                <w:rPr>
                  <w:rFonts w:ascii="Arial" w:hAnsi="Arial" w:cs="Arial"/>
                </w:rPr>
                <w:t>If the fie</w:t>
              </w:r>
            </w:ins>
            <w:ins w:id="454" w:author="ZTE-LiuJing" w:date="2020-11-05T10:42:00Z">
              <w:r>
                <w:rPr>
                  <w:rFonts w:ascii="Arial" w:hAnsi="Arial" w:cs="Arial"/>
                </w:rPr>
                <w:t>l</w:t>
              </w:r>
            </w:ins>
            <w:ins w:id="455" w:author="ZTE-LiuJing" w:date="2020-11-05T10:41:00Z">
              <w:r>
                <w:rPr>
                  <w:rFonts w:ascii="Arial" w:hAnsi="Arial" w:cs="Arial"/>
                </w:rPr>
                <w:t>d</w:t>
              </w:r>
            </w:ins>
            <w:ins w:id="456" w:author="ZTE-LiuJing" w:date="2020-11-05T10:42:00Z">
              <w:r>
                <w:rPr>
                  <w:rFonts w:ascii="Arial" w:hAnsi="Arial" w:cs="Arial"/>
                </w:rPr>
                <w:t xml:space="preserve"> (e.g. hoppingId)</w:t>
              </w:r>
            </w:ins>
            <w:ins w:id="457" w:author="ZTE-LiuJing" w:date="2020-11-05T10:41:00Z">
              <w:r>
                <w:rPr>
                  <w:rFonts w:ascii="Arial" w:hAnsi="Arial" w:cs="Arial"/>
                </w:rPr>
                <w:t xml:space="preserve"> is not provided before, </w:t>
              </w:r>
            </w:ins>
            <w:ins w:id="458" w:author="ZTE-LiuJing" w:date="2020-11-05T10:42:00Z">
              <w:r>
                <w:rPr>
                  <w:rFonts w:ascii="Arial" w:hAnsi="Arial" w:cs="Arial"/>
                </w:rPr>
                <w:t xml:space="preserve">and network does not </w:t>
              </w:r>
            </w:ins>
            <w:ins w:id="459" w:author="ZTE-LiuJing" w:date="2020-11-05T14:56:00Z">
              <w:r w:rsidR="00214EEF">
                <w:rPr>
                  <w:rFonts w:ascii="Arial" w:hAnsi="Arial" w:cs="Arial"/>
                </w:rPr>
                <w:t>signal</w:t>
              </w:r>
            </w:ins>
            <w:ins w:id="460" w:author="ZTE-LiuJing" w:date="2020-11-05T10:42:00Z">
              <w:r>
                <w:rPr>
                  <w:rFonts w:ascii="Arial" w:hAnsi="Arial" w:cs="Arial"/>
                </w:rPr>
                <w:t xml:space="preserve"> </w:t>
              </w:r>
            </w:ins>
            <w:ins w:id="461" w:author="ZTE-LiuJing" w:date="2020-11-05T10:43:00Z">
              <w:r>
                <w:rPr>
                  <w:rFonts w:ascii="Arial" w:hAnsi="Arial" w:cs="Arial"/>
                </w:rPr>
                <w:t xml:space="preserve">the parent field (Need M) in handover command, </w:t>
              </w:r>
            </w:ins>
            <w:ins w:id="462" w:author="ZTE-LiuJing" w:date="2020-11-05T10:41:00Z">
              <w:r>
                <w:rPr>
                  <w:rFonts w:ascii="Arial" w:hAnsi="Arial" w:cs="Arial"/>
                </w:rPr>
                <w:t>then after handover</w:t>
              </w:r>
            </w:ins>
            <w:ins w:id="463" w:author="ZTE-LiuJing" w:date="2020-11-05T10:42:00Z">
              <w:r>
                <w:rPr>
                  <w:rFonts w:ascii="Arial" w:hAnsi="Arial" w:cs="Arial" w:hint="eastAsia"/>
                </w:rPr>
                <w:t>,</w:t>
              </w:r>
              <w:r>
                <w:rPr>
                  <w:rFonts w:ascii="Arial" w:hAnsi="Arial" w:cs="Arial"/>
                </w:rPr>
                <w:t xml:space="preserve"> </w:t>
              </w:r>
            </w:ins>
            <w:ins w:id="464" w:author="ZTE-LiuJing" w:date="2020-11-05T10:43:00Z">
              <w:r>
                <w:rPr>
                  <w:rFonts w:ascii="Arial" w:hAnsi="Arial" w:cs="Arial"/>
                </w:rPr>
                <w:t xml:space="preserve">the UE will apply default value </w:t>
              </w:r>
            </w:ins>
            <w:ins w:id="465" w:author="ZTE-LiuJing" w:date="2020-11-05T10:44:00Z">
              <w:r w:rsidR="004F33AE">
                <w:rPr>
                  <w:rFonts w:ascii="Arial" w:hAnsi="Arial" w:cs="Arial"/>
                </w:rPr>
                <w:t xml:space="preserve">of </w:t>
              </w:r>
            </w:ins>
            <w:ins w:id="466" w:author="ZTE-LiuJing" w:date="2020-11-05T14:56:00Z">
              <w:r w:rsidR="00214EEF">
                <w:rPr>
                  <w:rFonts w:ascii="Arial" w:hAnsi="Arial" w:cs="Arial"/>
                </w:rPr>
                <w:t>“</w:t>
              </w:r>
            </w:ins>
            <w:ins w:id="467" w:author="ZTE-LiuJing" w:date="2020-11-05T10:44:00Z">
              <w:r w:rsidR="004F33AE">
                <w:rPr>
                  <w:rFonts w:ascii="Arial" w:hAnsi="Arial" w:cs="Arial"/>
                </w:rPr>
                <w:t>current</w:t>
              </w:r>
            </w:ins>
            <w:ins w:id="468" w:author="ZTE-LiuJing" w:date="2020-11-05T14:56:00Z">
              <w:r w:rsidR="00214EEF">
                <w:rPr>
                  <w:rFonts w:ascii="Arial" w:hAnsi="Arial" w:cs="Arial"/>
                </w:rPr>
                <w:t>”</w:t>
              </w:r>
            </w:ins>
            <w:ins w:id="469" w:author="ZTE-LiuJing" w:date="2020-11-05T10:44:00Z">
              <w:r w:rsidR="004F33AE">
                <w:rPr>
                  <w:rFonts w:ascii="Arial" w:hAnsi="Arial" w:cs="Arial"/>
                </w:rPr>
                <w:t xml:space="preserve"> serving cell </w:t>
              </w:r>
              <w:r>
                <w:rPr>
                  <w:rFonts w:ascii="Arial" w:hAnsi="Arial" w:cs="Arial"/>
                </w:rPr>
                <w:t xml:space="preserve">(i.e. </w:t>
              </w:r>
            </w:ins>
            <w:ins w:id="470" w:author="ZTE-LiuJing" w:date="2020-11-05T10:43:00Z">
              <w:r>
                <w:rPr>
                  <w:rFonts w:ascii="Arial" w:hAnsi="Arial" w:cs="Arial"/>
                </w:rPr>
                <w:t>target PCI</w:t>
              </w:r>
            </w:ins>
            <w:ins w:id="471" w:author="ZTE-LiuJing" w:date="2020-11-05T10:44:00Z">
              <w:r>
                <w:rPr>
                  <w:rFonts w:ascii="Arial" w:hAnsi="Arial" w:cs="Arial"/>
                </w:rPr>
                <w:t>)</w:t>
              </w:r>
            </w:ins>
            <w:ins w:id="472" w:author="ZTE-LiuJing" w:date="2020-11-05T10:43:00Z">
              <w:r>
                <w:rPr>
                  <w:rFonts w:ascii="Arial" w:hAnsi="Arial" w:cs="Arial"/>
                </w:rPr>
                <w:t xml:space="preserve">, not source PCI. </w:t>
              </w:r>
            </w:ins>
          </w:p>
        </w:tc>
      </w:tr>
      <w:tr w:rsidR="0082528C" w14:paraId="4A665CE9" w14:textId="77777777" w:rsidTr="00906E6E">
        <w:trPr>
          <w:ins w:id="473" w:author="NEC" w:date="2020-11-05T18:51:00Z"/>
        </w:trPr>
        <w:tc>
          <w:tcPr>
            <w:tcW w:w="1980" w:type="dxa"/>
            <w:vAlign w:val="center"/>
          </w:tcPr>
          <w:p w14:paraId="7AE583DA" w14:textId="27E099F8" w:rsidR="0082528C" w:rsidRDefault="0082528C" w:rsidP="0082528C">
            <w:pPr>
              <w:jc w:val="center"/>
              <w:rPr>
                <w:ins w:id="474" w:author="NEC" w:date="2020-11-05T18:51:00Z"/>
                <w:rFonts w:ascii="Arial" w:hAnsi="Arial" w:cs="Arial"/>
                <w:sz w:val="20"/>
                <w:szCs w:val="20"/>
              </w:rPr>
            </w:pPr>
            <w:ins w:id="475"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6" w:author="NEC" w:date="2020-11-05T18:51:00Z"/>
                <w:rFonts w:ascii="Arial" w:hAnsi="Arial" w:cs="Arial"/>
                <w:sz w:val="20"/>
                <w:szCs w:val="20"/>
              </w:rPr>
            </w:pPr>
          </w:p>
        </w:tc>
        <w:tc>
          <w:tcPr>
            <w:tcW w:w="6373" w:type="dxa"/>
          </w:tcPr>
          <w:p w14:paraId="6B4B7F7A" w14:textId="6E7F80BA" w:rsidR="0082528C" w:rsidRDefault="0082528C" w:rsidP="0082528C">
            <w:pPr>
              <w:rPr>
                <w:ins w:id="477" w:author="NEC" w:date="2020-11-05T18:51:00Z"/>
                <w:rFonts w:ascii="Arial" w:hAnsi="Arial" w:cs="Arial"/>
              </w:rPr>
            </w:pPr>
            <w:ins w:id="478"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79" w:author="Intel (Sudeep)" w:date="2020-11-05T22:24:00Z"/>
        </w:trPr>
        <w:tc>
          <w:tcPr>
            <w:tcW w:w="1980" w:type="dxa"/>
          </w:tcPr>
          <w:p w14:paraId="7B1AB0B2" w14:textId="458954D9" w:rsidR="009212A2" w:rsidRDefault="009212A2" w:rsidP="009067FE">
            <w:pPr>
              <w:jc w:val="center"/>
              <w:rPr>
                <w:ins w:id="480" w:author="Intel (Sudeep)" w:date="2020-11-05T22:24:00Z"/>
                <w:rFonts w:ascii="Arial" w:eastAsia="Malgun Gothic" w:hAnsi="Arial" w:cs="Arial" w:hint="eastAsia"/>
                <w:sz w:val="20"/>
                <w:szCs w:val="20"/>
              </w:rPr>
            </w:pPr>
            <w:ins w:id="481"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2" w:author="Intel (Sudeep)" w:date="2020-11-05T22:24:00Z"/>
                <w:rFonts w:ascii="Arial" w:eastAsia="Malgun Gothic" w:hAnsi="Arial" w:cs="Arial" w:hint="eastAsia"/>
                <w:sz w:val="20"/>
                <w:szCs w:val="20"/>
              </w:rPr>
            </w:pPr>
            <w:ins w:id="483" w:author="Intel (Sudeep)" w:date="2020-11-05T22:31:00Z">
              <w:r>
                <w:rPr>
                  <w:rFonts w:ascii="Arial" w:eastAsia="Malgun Gothic" w:hAnsi="Arial" w:cs="Arial"/>
                  <w:sz w:val="20"/>
                  <w:szCs w:val="20"/>
                </w:rPr>
                <w:t>Ye</w:t>
              </w:r>
            </w:ins>
            <w:ins w:id="484"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5" w:author="Intel (Sudeep)" w:date="2020-11-05T22:33:00Z"/>
                <w:rFonts w:ascii="Arial" w:eastAsia="Malgun Gothic" w:hAnsi="Arial" w:cs="Arial"/>
              </w:rPr>
            </w:pPr>
            <w:ins w:id="486"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7" w:author="Intel (Sudeep)" w:date="2020-11-05T22:24:00Z"/>
                <w:rFonts w:ascii="Arial" w:eastAsia="Malgun Gothic" w:hAnsi="Arial" w:cs="Arial"/>
              </w:rPr>
            </w:pPr>
            <w:ins w:id="488" w:author="Intel (Sudeep)" w:date="2020-11-05T22:33:00Z">
              <w:r>
                <w:rPr>
                  <w:rFonts w:ascii="Arial" w:eastAsia="Malgun Gothic" w:hAnsi="Arial" w:cs="Arial"/>
                </w:rPr>
                <w:t xml:space="preserve">But we understand that the issue here is specific for this field in that </w:t>
              </w:r>
            </w:ins>
            <w:ins w:id="489" w:author="Intel (Sudeep)" w:date="2020-11-05T22:34:00Z">
              <w:r w:rsidR="0092350B">
                <w:rPr>
                  <w:rFonts w:ascii="Arial" w:eastAsia="Malgun Gothic" w:hAnsi="Arial" w:cs="Arial"/>
                </w:rPr>
                <w:t xml:space="preserve">the default value is specific to the </w:t>
              </w:r>
            </w:ins>
            <w:ins w:id="490" w:author="Intel (Sudeep)" w:date="2020-11-05T22:35:00Z">
              <w:r w:rsidR="0092350B">
                <w:rPr>
                  <w:rFonts w:ascii="Arial" w:eastAsia="Malgun Gothic" w:hAnsi="Arial" w:cs="Arial"/>
                </w:rPr>
                <w:t xml:space="preserve">current serving cell </w:t>
              </w:r>
            </w:ins>
            <w:ins w:id="491" w:author="Intel (Sudeep)" w:date="2020-11-05T22:39:00Z">
              <w:r w:rsidR="00857752">
                <w:rPr>
                  <w:rFonts w:ascii="Arial" w:eastAsia="Malgun Gothic" w:hAnsi="Arial" w:cs="Arial"/>
                </w:rPr>
                <w:t xml:space="preserve">there is an ambiquity (another reason why default values </w:t>
              </w:r>
            </w:ins>
            <w:ins w:id="492" w:author="Intel (Sudeep)" w:date="2020-11-05T22:40:00Z">
              <w:r w:rsidR="00857752">
                <w:rPr>
                  <w:rFonts w:ascii="Arial" w:eastAsia="Malgun Gothic" w:hAnsi="Arial" w:cs="Arial"/>
                </w:rPr>
                <w:t xml:space="preserve">and use of Need S for it </w:t>
              </w:r>
            </w:ins>
            <w:ins w:id="493" w:author="Intel (Sudeep)" w:date="2020-11-05T22:39:00Z">
              <w:r w:rsidR="00857752">
                <w:rPr>
                  <w:rFonts w:ascii="Arial" w:eastAsia="Malgun Gothic" w:hAnsi="Arial" w:cs="Arial"/>
                </w:rPr>
                <w:t xml:space="preserve">should </w:t>
              </w:r>
            </w:ins>
            <w:ins w:id="494" w:author="Intel (Sudeep)" w:date="2020-11-05T22:40:00Z">
              <w:r w:rsidR="00857752">
                <w:rPr>
                  <w:rFonts w:ascii="Arial" w:eastAsia="Malgun Gothic" w:hAnsi="Arial" w:cs="Arial"/>
                </w:rPr>
                <w:t>b</w:t>
              </w:r>
            </w:ins>
            <w:ins w:id="495" w:author="Intel (Sudeep)" w:date="2020-11-05T22:39:00Z">
              <w:r w:rsidR="00857752">
                <w:rPr>
                  <w:rFonts w:ascii="Arial" w:eastAsia="Malgun Gothic" w:hAnsi="Arial" w:cs="Arial"/>
                </w:rPr>
                <w:t xml:space="preserve">e avoided!).  </w:t>
              </w:r>
            </w:ins>
            <w:ins w:id="496" w:author="Intel (Sudeep)" w:date="2020-11-05T22:35:00Z">
              <w:r w:rsidR="0092350B">
                <w:rPr>
                  <w:rFonts w:ascii="Arial" w:eastAsia="Malgun Gothic" w:hAnsi="Arial" w:cs="Arial"/>
                </w:rPr>
                <w:t xml:space="preserve"> </w:t>
              </w:r>
            </w:ins>
            <w:ins w:id="497" w:author="Intel (Sudeep)" w:date="2020-11-05T22:40:00Z">
              <w:r w:rsidR="00857752">
                <w:rPr>
                  <w:rFonts w:ascii="Arial" w:eastAsia="Malgun Gothic" w:hAnsi="Arial" w:cs="Arial"/>
                </w:rPr>
                <w:t>We are OK to clarify further for this case without changing the basic use of Need fields.</w:t>
              </w:r>
            </w:ins>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60335B"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60335B"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98"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99"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0"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1" w:author="Zhenzhen" w:date="2020-11-03T21:37:00Z"/>
        </w:trPr>
        <w:tc>
          <w:tcPr>
            <w:tcW w:w="1980" w:type="dxa"/>
            <w:vAlign w:val="center"/>
          </w:tcPr>
          <w:p w14:paraId="619D798F" w14:textId="77777777" w:rsidR="00DB1543" w:rsidRPr="0001732F" w:rsidRDefault="00DB1543" w:rsidP="00F00938">
            <w:pPr>
              <w:jc w:val="center"/>
              <w:rPr>
                <w:ins w:id="502" w:author="Zhenzhen" w:date="2020-11-03T21:37:00Z"/>
                <w:rFonts w:ascii="Arial" w:hAnsi="Arial" w:cs="Arial"/>
                <w:sz w:val="20"/>
                <w:szCs w:val="20"/>
              </w:rPr>
            </w:pPr>
            <w:ins w:id="503"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6" w:author="ZTE-LiuJing" w:date="2020-11-05T10:48:00Z"/>
                <w:rFonts w:ascii="Arial" w:hAnsi="Arial" w:cs="Arial"/>
              </w:rPr>
            </w:pPr>
            <w:ins w:id="507"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08"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09"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0"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1" w:author="Apple - Naveen Palle" w:date="2020-11-03T10:36:00Z">
              <w:r>
                <w:rPr>
                  <w:rFonts w:ascii="Arial" w:hAnsi="Arial" w:cs="Arial"/>
                </w:rPr>
                <w:t xml:space="preserve">We think the original text is clear enough. Also for ‘S’, the behaviour </w:t>
              </w:r>
            </w:ins>
            <w:ins w:id="512"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3"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4"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5" w:author="Qualcomm (Mouaffac)" w:date="2020-11-03T16:09:00Z"/>
                <w:rFonts w:ascii="Arial" w:hAnsi="Arial" w:cs="Arial"/>
              </w:rPr>
            </w:pPr>
            <w:ins w:id="516"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7"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18"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19"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0"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1"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2" w:author="ZTE-LiuJing" w:date="2020-11-05T14:57:00Z"/>
                <w:rFonts w:ascii="Arial" w:hAnsi="Arial" w:cs="Arial"/>
                <w:sz w:val="20"/>
                <w:szCs w:val="20"/>
              </w:rPr>
            </w:pPr>
            <w:ins w:id="523"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4"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5" w:author="ZTE-LiuJing" w:date="2020-11-05T10:46:00Z"/>
                <w:rFonts w:ascii="Arial" w:hAnsi="Arial" w:cs="Arial"/>
              </w:rPr>
            </w:pPr>
            <w:ins w:id="526" w:author="ZTE-LiuJing" w:date="2020-11-05T10:45:00Z">
              <w:r>
                <w:rPr>
                  <w:rFonts w:ascii="Arial" w:hAnsi="Arial" w:cs="Arial"/>
                </w:rPr>
                <w:t>Response to Nokia’s question: Yes, we bring the contribution</w:t>
              </w:r>
            </w:ins>
            <w:ins w:id="527" w:author="ZTE-LiuJing" w:date="2020-11-05T10:46:00Z">
              <w:r>
                <w:rPr>
                  <w:rFonts w:ascii="Arial" w:hAnsi="Arial" w:cs="Arial"/>
                </w:rPr>
                <w:t xml:space="preserve"> for clarification, </w:t>
              </w:r>
            </w:ins>
            <w:ins w:id="528" w:author="ZTE-LiuJing" w:date="2020-11-05T10:45:00Z">
              <w:r>
                <w:rPr>
                  <w:rFonts w:ascii="Arial" w:hAnsi="Arial" w:cs="Arial"/>
                </w:rPr>
                <w:t xml:space="preserve">because we </w:t>
              </w:r>
            </w:ins>
            <w:ins w:id="529" w:author="ZTE-LiuJing" w:date="2020-11-05T15:02:00Z">
              <w:r w:rsidR="00751CA9">
                <w:rPr>
                  <w:rFonts w:ascii="Arial" w:hAnsi="Arial" w:cs="Arial"/>
                </w:rPr>
                <w:t>face</w:t>
              </w:r>
            </w:ins>
            <w:ins w:id="530" w:author="ZTE-LiuJing" w:date="2020-11-05T15:03:00Z">
              <w:r w:rsidR="00751CA9">
                <w:rPr>
                  <w:rFonts w:ascii="Arial" w:hAnsi="Arial" w:cs="Arial"/>
                </w:rPr>
                <w:t>d</w:t>
              </w:r>
            </w:ins>
            <w:ins w:id="531" w:author="ZTE-LiuJing" w:date="2020-11-05T10:45:00Z">
              <w:r>
                <w:rPr>
                  <w:rFonts w:ascii="Arial" w:hAnsi="Arial" w:cs="Arial"/>
                </w:rPr>
                <w:t xml:space="preserve"> the </w:t>
              </w:r>
            </w:ins>
            <w:ins w:id="532" w:author="ZTE-LiuJing" w:date="2020-11-05T10:46:00Z">
              <w:r>
                <w:rPr>
                  <w:rFonts w:ascii="Arial" w:hAnsi="Arial" w:cs="Arial" w:hint="eastAsia"/>
                </w:rPr>
                <w:t>problem</w:t>
              </w:r>
              <w:r>
                <w:rPr>
                  <w:rFonts w:ascii="Arial" w:hAnsi="Arial" w:cs="Arial"/>
                </w:rPr>
                <w:t xml:space="preserve"> during IoT</w:t>
              </w:r>
            </w:ins>
            <w:ins w:id="533" w:author="ZTE-LiuJing" w:date="2020-11-05T15:03:00Z">
              <w:r w:rsidR="00751CA9">
                <w:rPr>
                  <w:rFonts w:ascii="Arial" w:hAnsi="Arial" w:cs="Arial"/>
                </w:rPr>
                <w:t xml:space="preserve"> test</w:t>
              </w:r>
            </w:ins>
            <w:ins w:id="534" w:author="ZTE-LiuJing" w:date="2020-11-05T10:46:00Z">
              <w:r>
                <w:rPr>
                  <w:rFonts w:ascii="Arial" w:hAnsi="Arial" w:cs="Arial"/>
                </w:rPr>
                <w:t>.</w:t>
              </w:r>
            </w:ins>
          </w:p>
          <w:p w14:paraId="19468F41" w14:textId="08EDFDA5" w:rsidR="004F33AE" w:rsidRDefault="00751CA9">
            <w:pPr>
              <w:rPr>
                <w:ins w:id="535" w:author="ZTE-LiuJing" w:date="2020-11-05T15:07:00Z"/>
                <w:rFonts w:ascii="Arial" w:hAnsi="Arial" w:cs="Arial"/>
              </w:rPr>
            </w:pPr>
            <w:ins w:id="536" w:author="ZTE-LiuJing" w:date="2020-11-05T14:57:00Z">
              <w:r>
                <w:rPr>
                  <w:rFonts w:ascii="Arial" w:hAnsi="Arial" w:cs="Arial"/>
                </w:rPr>
                <w:t>But we are g</w:t>
              </w:r>
            </w:ins>
            <w:ins w:id="537" w:author="ZTE-LiuJing" w:date="2020-11-05T10:46:00Z">
              <w:r>
                <w:rPr>
                  <w:rFonts w:ascii="Arial" w:hAnsi="Arial" w:cs="Arial"/>
                </w:rPr>
                <w:t>lad to se</w:t>
              </w:r>
            </w:ins>
            <w:ins w:id="538" w:author="ZTE-LiuJing" w:date="2020-11-05T15:03:00Z">
              <w:r>
                <w:rPr>
                  <w:rFonts w:ascii="Arial" w:hAnsi="Arial" w:cs="Arial"/>
                </w:rPr>
                <w:t>e</w:t>
              </w:r>
            </w:ins>
            <w:ins w:id="539" w:author="ZTE-LiuJing" w:date="2020-11-05T10:46:00Z">
              <w:r w:rsidR="004F33AE">
                <w:rPr>
                  <w:rFonts w:ascii="Arial" w:hAnsi="Arial" w:cs="Arial"/>
                </w:rPr>
                <w:t xml:space="preserve"> </w:t>
              </w:r>
            </w:ins>
            <w:ins w:id="540" w:author="ZTE-LiuJing" w:date="2020-11-05T15:08:00Z">
              <w:r w:rsidR="00E40F12">
                <w:rPr>
                  <w:rFonts w:ascii="Arial" w:hAnsi="Arial" w:cs="Arial"/>
                </w:rPr>
                <w:t xml:space="preserve">(so far) </w:t>
              </w:r>
            </w:ins>
            <w:ins w:id="541" w:author="ZTE-LiuJing" w:date="2020-11-05T10:46:00Z">
              <w:r w:rsidR="004F33AE">
                <w:rPr>
                  <w:rFonts w:ascii="Arial" w:hAnsi="Arial" w:cs="Arial"/>
                </w:rPr>
                <w:t xml:space="preserve">companies </w:t>
              </w:r>
            </w:ins>
            <w:ins w:id="542" w:author="ZTE-LiuJing" w:date="2020-11-05T10:47:00Z">
              <w:r w:rsidR="004F33AE">
                <w:rPr>
                  <w:rFonts w:ascii="Arial" w:hAnsi="Arial" w:cs="Arial"/>
                </w:rPr>
                <w:t xml:space="preserve">have the same understanding on how </w:t>
              </w:r>
            </w:ins>
            <w:ins w:id="543" w:author="ZTE-LiuJing" w:date="2020-11-05T14:57:00Z">
              <w:r>
                <w:rPr>
                  <w:rFonts w:ascii="Arial" w:hAnsi="Arial" w:cs="Arial"/>
                </w:rPr>
                <w:t xml:space="preserve">UE </w:t>
              </w:r>
            </w:ins>
            <w:ins w:id="544" w:author="ZTE-LiuJing" w:date="2020-11-05T15:09:00Z">
              <w:r w:rsidR="00E40F12">
                <w:rPr>
                  <w:rFonts w:ascii="Arial" w:hAnsi="Arial" w:cs="Arial"/>
                </w:rPr>
                <w:t xml:space="preserve">should </w:t>
              </w:r>
            </w:ins>
            <w:ins w:id="545" w:author="ZTE-LiuJing" w:date="2020-11-05T14:58:00Z">
              <w:r>
                <w:rPr>
                  <w:rFonts w:ascii="Arial" w:hAnsi="Arial" w:cs="Arial"/>
                </w:rPr>
                <w:t>behave in such scenario</w:t>
              </w:r>
            </w:ins>
            <w:ins w:id="546" w:author="ZTE-LiuJing" w:date="2020-11-05T15:09:00Z">
              <w:r w:rsidR="00E40F12">
                <w:rPr>
                  <w:rFonts w:ascii="Arial" w:hAnsi="Arial" w:cs="Arial"/>
                </w:rPr>
                <w:t>.</w:t>
              </w:r>
            </w:ins>
            <w:ins w:id="547" w:author="ZTE-LiuJing" w:date="2020-11-05T14:58:00Z">
              <w:r>
                <w:rPr>
                  <w:rFonts w:ascii="Arial" w:hAnsi="Arial" w:cs="Arial"/>
                </w:rPr>
                <w:t xml:space="preserve"> </w:t>
              </w:r>
            </w:ins>
            <w:ins w:id="548" w:author="ZTE-LiuJing" w:date="2020-11-05T15:09:00Z">
              <w:r w:rsidR="00E40F12">
                <w:rPr>
                  <w:rFonts w:ascii="Arial" w:hAnsi="Arial" w:cs="Arial"/>
                </w:rPr>
                <w:t>A</w:t>
              </w:r>
            </w:ins>
            <w:ins w:id="549" w:author="ZTE-LiuJing" w:date="2020-11-05T14:58:00Z">
              <w:r>
                <w:rPr>
                  <w:rFonts w:ascii="Arial" w:hAnsi="Arial" w:cs="Arial"/>
                </w:rPr>
                <w:t>s we reponsed to HW’s comment, we think the current spec cannot cover this case well. But</w:t>
              </w:r>
            </w:ins>
            <w:ins w:id="550" w:author="ZTE-LiuJing" w:date="2020-11-05T14:59:00Z">
              <w:r>
                <w:rPr>
                  <w:rFonts w:ascii="Arial" w:hAnsi="Arial" w:cs="Arial"/>
                </w:rPr>
                <w:t xml:space="preserve"> if majority companies </w:t>
              </w:r>
            </w:ins>
            <w:ins w:id="551" w:author="ZTE-LiuJing" w:date="2020-11-05T15:05:00Z">
              <w:r>
                <w:rPr>
                  <w:rFonts w:ascii="Arial" w:hAnsi="Arial" w:cs="Arial"/>
                </w:rPr>
                <w:t xml:space="preserve">prefer not to </w:t>
              </w:r>
            </w:ins>
            <w:ins w:id="552" w:author="ZTE-LiuJing" w:date="2020-11-05T15:06:00Z">
              <w:r>
                <w:rPr>
                  <w:rFonts w:ascii="Arial" w:hAnsi="Arial" w:cs="Arial"/>
                </w:rPr>
                <w:t>change the</w:t>
              </w:r>
            </w:ins>
            <w:ins w:id="553" w:author="ZTE-LiuJing" w:date="2020-11-05T15:05:00Z">
              <w:r>
                <w:rPr>
                  <w:rFonts w:ascii="Arial" w:hAnsi="Arial" w:cs="Arial"/>
                </w:rPr>
                <w:t xml:space="preserve"> spec.</w:t>
              </w:r>
            </w:ins>
            <w:ins w:id="554" w:author="ZTE-LiuJing" w:date="2020-11-05T15:06:00Z">
              <w:r>
                <w:rPr>
                  <w:rFonts w:ascii="Arial" w:hAnsi="Arial" w:cs="Arial"/>
                </w:rPr>
                <w:t xml:space="preserve"> We would suggest to </w:t>
              </w:r>
            </w:ins>
            <w:ins w:id="555" w:author="ZTE-LiuJing" w:date="2020-11-05T15:07:00Z">
              <w:r w:rsidR="00E40F12">
                <w:rPr>
                  <w:rFonts w:ascii="Arial" w:hAnsi="Arial" w:cs="Arial"/>
                </w:rPr>
                <w:t xml:space="preserve">just confirm </w:t>
              </w:r>
            </w:ins>
            <w:ins w:id="556" w:author="ZTE-LiuJing" w:date="2020-11-05T15:09:00Z">
              <w:r w:rsidR="00E40F12">
                <w:rPr>
                  <w:rFonts w:ascii="Arial" w:hAnsi="Arial" w:cs="Arial"/>
                </w:rPr>
                <w:t>this understanding</w:t>
              </w:r>
            </w:ins>
            <w:ins w:id="557"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58" w:author="ZTE-LiuJing" w:date="2020-11-05T10:47:00Z"/>
                <w:rFonts w:ascii="Arial" w:hAnsi="Arial" w:cs="Arial"/>
                <w:rPrChange w:id="559" w:author="ZTE-LiuJing" w:date="2020-11-05T15:20:00Z">
                  <w:rPr>
                    <w:ins w:id="560" w:author="ZTE-LiuJing" w:date="2020-11-05T10:47:00Z"/>
                  </w:rPr>
                </w:rPrChange>
              </w:rPr>
              <w:pPrChange w:id="561" w:author="Unknown" w:date="2020-11-05T14:57:00Z">
                <w:pPr/>
              </w:pPrChange>
            </w:pPr>
            <w:ins w:id="562" w:author="ZTE-LiuJing" w:date="2020-11-05T15:10:00Z">
              <w:r>
                <w:rPr>
                  <w:rFonts w:ascii="Arial" w:hAnsi="Arial" w:cs="Arial"/>
                </w:rPr>
                <w:t>RAN2 confirms that f</w:t>
              </w:r>
            </w:ins>
            <w:ins w:id="563" w:author="ZTE-LiuJing" w:date="2020-11-05T15:08:00Z">
              <w:r w:rsidRPr="00E40F12">
                <w:rPr>
                  <w:rFonts w:ascii="Arial" w:hAnsi="Arial" w:cs="Arial"/>
                  <w:rPrChange w:id="564" w:author="ZTE-LiuJing" w:date="2020-11-05T15:10:00Z">
                    <w:rPr>
                      <w:rFonts w:eastAsiaTheme="minorEastAsia"/>
                      <w:lang w:val="en-US"/>
                    </w:rPr>
                  </w:rPrChange>
                </w:rPr>
                <w:t>or scrambling</w:t>
              </w:r>
            </w:ins>
            <w:ins w:id="565" w:author="ZTE-LiuJing" w:date="2020-11-05T15:18:00Z">
              <w:r w:rsidR="00A049C3">
                <w:rPr>
                  <w:rFonts w:ascii="Arial" w:hAnsi="Arial" w:cs="Arial"/>
                </w:rPr>
                <w:t xml:space="preserve"> </w:t>
              </w:r>
            </w:ins>
            <w:ins w:id="566" w:author="ZTE-LiuJing" w:date="2020-11-05T15:08:00Z">
              <w:r w:rsidRPr="00E40F12">
                <w:rPr>
                  <w:rFonts w:ascii="Arial" w:hAnsi="Arial" w:cs="Arial"/>
                  <w:rPrChange w:id="567" w:author="ZTE-LiuJing" w:date="2020-11-05T15:10:00Z">
                    <w:rPr>
                      <w:rFonts w:eastAsiaTheme="minorEastAsia"/>
                      <w:lang w:val="en-US"/>
                    </w:rPr>
                  </w:rPrChange>
                </w:rPr>
                <w:t>I</w:t>
              </w:r>
            </w:ins>
            <w:ins w:id="568" w:author="ZTE-LiuJing" w:date="2020-11-05T15:18:00Z">
              <w:r w:rsidR="00A049C3">
                <w:rPr>
                  <w:rFonts w:ascii="Arial" w:hAnsi="Arial" w:cs="Arial"/>
                </w:rPr>
                <w:t>D</w:t>
              </w:r>
            </w:ins>
            <w:ins w:id="569" w:author="ZTE-LiuJing" w:date="2020-11-05T15:08:00Z">
              <w:r w:rsidRPr="00E40F12">
                <w:rPr>
                  <w:rFonts w:ascii="Arial" w:hAnsi="Arial" w:cs="Arial"/>
                  <w:rPrChange w:id="570" w:author="ZTE-LiuJing" w:date="2020-11-05T15:10:00Z">
                    <w:rPr>
                      <w:rFonts w:eastAsiaTheme="minorEastAsia"/>
                      <w:lang w:val="en-US"/>
                    </w:rPr>
                  </w:rPrChange>
                </w:rPr>
                <w:t xml:space="preserve"> related fields</w:t>
              </w:r>
            </w:ins>
            <w:ins w:id="571" w:author="ZTE-LiuJing" w:date="2020-11-05T15:10:00Z">
              <w:r>
                <w:rPr>
                  <w:rFonts w:ascii="Arial" w:hAnsi="Arial" w:cs="Arial"/>
                </w:rPr>
                <w:t xml:space="preserve"> (i.e. whose default value</w:t>
              </w:r>
            </w:ins>
            <w:ins w:id="572" w:author="ZTE-LiuJing" w:date="2020-11-05T15:11:00Z">
              <w:r>
                <w:rPr>
                  <w:rFonts w:ascii="Arial" w:hAnsi="Arial" w:cs="Arial"/>
                </w:rPr>
                <w:t xml:space="preserve"> is defined as PCI of current serving cell</w:t>
              </w:r>
            </w:ins>
            <w:ins w:id="573" w:author="ZTE-LiuJing" w:date="2020-11-05T15:10:00Z">
              <w:r>
                <w:rPr>
                  <w:rFonts w:ascii="Arial" w:hAnsi="Arial" w:cs="Arial"/>
                </w:rPr>
                <w:t>)</w:t>
              </w:r>
            </w:ins>
            <w:ins w:id="574" w:author="ZTE-LiuJing" w:date="2020-11-05T15:21:00Z">
              <w:r w:rsidR="00A049C3">
                <w:rPr>
                  <w:rFonts w:ascii="Arial" w:hAnsi="Arial" w:cs="Arial"/>
                </w:rPr>
                <w:t>.</w:t>
              </w:r>
            </w:ins>
            <w:ins w:id="575" w:author="ZTE-LiuJing" w:date="2020-11-05T15:11:00Z">
              <w:r>
                <w:rPr>
                  <w:rFonts w:ascii="Arial" w:hAnsi="Arial" w:cs="Arial"/>
                </w:rPr>
                <w:t xml:space="preserve"> </w:t>
              </w:r>
            </w:ins>
            <w:ins w:id="576" w:author="ZTE-LiuJing" w:date="2020-11-05T15:21:00Z">
              <w:r w:rsidR="00A049C3">
                <w:rPr>
                  <w:rFonts w:ascii="Arial" w:hAnsi="Arial" w:cs="Arial"/>
                </w:rPr>
                <w:t>In case</w:t>
              </w:r>
            </w:ins>
            <w:ins w:id="577" w:author="ZTE-LiuJing" w:date="2020-11-05T15:12:00Z">
              <w:r>
                <w:rPr>
                  <w:rFonts w:ascii="Arial" w:hAnsi="Arial" w:cs="Arial"/>
                </w:rPr>
                <w:t xml:space="preserve"> network does not </w:t>
              </w:r>
            </w:ins>
            <w:ins w:id="578" w:author="ZTE-LiuJing" w:date="2020-11-05T15:13:00Z">
              <w:r>
                <w:rPr>
                  <w:rFonts w:ascii="Arial" w:hAnsi="Arial" w:cs="Arial"/>
                </w:rPr>
                <w:t>signal</w:t>
              </w:r>
            </w:ins>
            <w:ins w:id="579" w:author="ZTE-LiuJing" w:date="2020-11-05T15:12:00Z">
              <w:r>
                <w:rPr>
                  <w:rFonts w:ascii="Arial" w:hAnsi="Arial" w:cs="Arial"/>
                </w:rPr>
                <w:t xml:space="preserve"> the field before</w:t>
              </w:r>
            </w:ins>
            <w:ins w:id="580" w:author="ZTE-LiuJing" w:date="2020-11-05T15:16:00Z">
              <w:r>
                <w:rPr>
                  <w:rFonts w:ascii="Arial" w:hAnsi="Arial" w:cs="Arial"/>
                </w:rPr>
                <w:t xml:space="preserve"> (e.g. UE applies default value: PCI)</w:t>
              </w:r>
            </w:ins>
            <w:ins w:id="581" w:author="ZTE-LiuJing" w:date="2020-11-05T15:12:00Z">
              <w:r>
                <w:rPr>
                  <w:rFonts w:ascii="Arial" w:hAnsi="Arial" w:cs="Arial"/>
                </w:rPr>
                <w:t>,</w:t>
              </w:r>
            </w:ins>
            <w:ins w:id="582" w:author="ZTE-LiuJing" w:date="2020-11-05T15:17:00Z">
              <w:r>
                <w:rPr>
                  <w:rFonts w:ascii="Arial" w:hAnsi="Arial" w:cs="Arial"/>
                </w:rPr>
                <w:t xml:space="preserve"> </w:t>
              </w:r>
            </w:ins>
            <w:ins w:id="583" w:author="ZTE-LiuJing" w:date="2020-11-05T15:14:00Z">
              <w:r>
                <w:rPr>
                  <w:rFonts w:ascii="Arial" w:hAnsi="Arial" w:cs="Arial"/>
                </w:rPr>
                <w:t>during handover</w:t>
              </w:r>
            </w:ins>
            <w:ins w:id="584" w:author="ZTE-LiuJing" w:date="2020-11-05T15:21:00Z">
              <w:r w:rsidR="00A049C3">
                <w:rPr>
                  <w:rFonts w:ascii="Arial" w:hAnsi="Arial" w:cs="Arial"/>
                </w:rPr>
                <w:t xml:space="preserve"> procedure</w:t>
              </w:r>
            </w:ins>
            <w:ins w:id="585" w:author="ZTE-LiuJing" w:date="2020-11-05T15:14:00Z">
              <w:r>
                <w:rPr>
                  <w:rFonts w:ascii="Arial" w:hAnsi="Arial" w:cs="Arial"/>
                </w:rPr>
                <w:t>, if</w:t>
              </w:r>
            </w:ins>
            <w:ins w:id="586" w:author="ZTE-LiuJing" w:date="2020-11-05T15:13:00Z">
              <w:r>
                <w:rPr>
                  <w:rFonts w:ascii="Arial" w:hAnsi="Arial" w:cs="Arial"/>
                </w:rPr>
                <w:t xml:space="preserve"> </w:t>
              </w:r>
            </w:ins>
            <w:ins w:id="587" w:author="ZTE-LiuJing" w:date="2020-11-05T15:17:00Z">
              <w:r>
                <w:rPr>
                  <w:rFonts w:ascii="Arial" w:hAnsi="Arial" w:cs="Arial"/>
                </w:rPr>
                <w:t xml:space="preserve">the </w:t>
              </w:r>
            </w:ins>
            <w:ins w:id="588" w:author="ZTE-LiuJing" w:date="2020-11-05T15:13:00Z">
              <w:r>
                <w:rPr>
                  <w:rFonts w:ascii="Arial" w:hAnsi="Arial" w:cs="Arial"/>
                </w:rPr>
                <w:t xml:space="preserve">parent field (Need M) </w:t>
              </w:r>
            </w:ins>
            <w:ins w:id="589" w:author="ZTE-LiuJing" w:date="2020-11-05T15:15:00Z">
              <w:r>
                <w:rPr>
                  <w:rFonts w:ascii="Arial" w:hAnsi="Arial" w:cs="Arial"/>
                </w:rPr>
                <w:t xml:space="preserve">is not included </w:t>
              </w:r>
            </w:ins>
            <w:ins w:id="590" w:author="ZTE-LiuJing" w:date="2020-11-05T15:13:00Z">
              <w:r>
                <w:rPr>
                  <w:rFonts w:ascii="Arial" w:hAnsi="Arial" w:cs="Arial"/>
                </w:rPr>
                <w:t>in handover command,</w:t>
              </w:r>
            </w:ins>
            <w:ins w:id="591" w:author="ZTE-LiuJing" w:date="2020-11-05T15:14:00Z">
              <w:r>
                <w:rPr>
                  <w:rFonts w:ascii="Arial" w:hAnsi="Arial" w:cs="Arial"/>
                </w:rPr>
                <w:t xml:space="preserve"> </w:t>
              </w:r>
            </w:ins>
            <w:ins w:id="592" w:author="ZTE-LiuJing" w:date="2020-11-05T15:19:00Z">
              <w:r w:rsidR="00A049C3">
                <w:rPr>
                  <w:rFonts w:ascii="Arial" w:hAnsi="Arial" w:cs="Arial"/>
                </w:rPr>
                <w:t xml:space="preserve">then </w:t>
              </w:r>
            </w:ins>
            <w:ins w:id="593" w:author="ZTE-LiuJing" w:date="2020-11-05T15:22:00Z">
              <w:r w:rsidR="00A049C3">
                <w:rPr>
                  <w:rFonts w:ascii="Arial" w:hAnsi="Arial" w:cs="Arial"/>
                </w:rPr>
                <w:t xml:space="preserve">for those child scrambling ID fields, </w:t>
              </w:r>
            </w:ins>
            <w:ins w:id="594" w:author="ZTE-LiuJing" w:date="2020-11-05T15:16:00Z">
              <w:r>
                <w:rPr>
                  <w:rFonts w:ascii="Arial" w:hAnsi="Arial" w:cs="Arial"/>
                </w:rPr>
                <w:t>the</w:t>
              </w:r>
            </w:ins>
            <w:ins w:id="595" w:author="ZTE-LiuJing" w:date="2020-11-05T15:15:00Z">
              <w:r>
                <w:rPr>
                  <w:rFonts w:ascii="Arial" w:hAnsi="Arial" w:cs="Arial"/>
                </w:rPr>
                <w:t xml:space="preserve"> UE </w:t>
              </w:r>
            </w:ins>
            <w:ins w:id="596" w:author="ZTE-LiuJing" w:date="2020-11-05T15:17:00Z">
              <w:r>
                <w:rPr>
                  <w:rFonts w:ascii="Arial" w:hAnsi="Arial" w:cs="Arial"/>
                </w:rPr>
                <w:t xml:space="preserve">will </w:t>
              </w:r>
            </w:ins>
            <w:ins w:id="597" w:author="ZTE-LiuJing" w:date="2020-11-05T15:15:00Z">
              <w:r>
                <w:rPr>
                  <w:rFonts w:ascii="Arial" w:hAnsi="Arial" w:cs="Arial"/>
                </w:rPr>
                <w:t>appl</w:t>
              </w:r>
            </w:ins>
            <w:ins w:id="598" w:author="ZTE-LiuJing" w:date="2020-11-05T15:17:00Z">
              <w:r>
                <w:rPr>
                  <w:rFonts w:ascii="Arial" w:hAnsi="Arial" w:cs="Arial"/>
                </w:rPr>
                <w:t>y</w:t>
              </w:r>
            </w:ins>
            <w:ins w:id="599" w:author="ZTE-LiuJing" w:date="2020-11-05T15:15:00Z">
              <w:r>
                <w:rPr>
                  <w:rFonts w:ascii="Arial" w:hAnsi="Arial" w:cs="Arial"/>
                </w:rPr>
                <w:t xml:space="preserve"> default value of “current” serving cell (i.e. PCI</w:t>
              </w:r>
            </w:ins>
            <w:ins w:id="600" w:author="ZTE-LiuJing" w:date="2020-11-05T15:20:00Z">
              <w:r w:rsidR="00A049C3">
                <w:rPr>
                  <w:rFonts w:ascii="Arial" w:hAnsi="Arial" w:cs="Arial"/>
                </w:rPr>
                <w:t xml:space="preserve"> of target cell</w:t>
              </w:r>
            </w:ins>
            <w:ins w:id="601" w:author="ZTE-LiuJing" w:date="2020-11-05T15:15:00Z">
              <w:r>
                <w:rPr>
                  <w:rFonts w:ascii="Arial" w:hAnsi="Arial" w:cs="Arial"/>
                </w:rPr>
                <w:t xml:space="preserve">), not </w:t>
              </w:r>
            </w:ins>
            <w:ins w:id="602" w:author="ZTE-LiuJing" w:date="2020-11-05T15:18:00Z">
              <w:r>
                <w:rPr>
                  <w:rFonts w:ascii="Arial" w:hAnsi="Arial" w:cs="Arial"/>
                </w:rPr>
                <w:t xml:space="preserve">the </w:t>
              </w:r>
            </w:ins>
            <w:ins w:id="603" w:author="ZTE-LiuJing" w:date="2020-11-05T15:15:00Z">
              <w:r>
                <w:rPr>
                  <w:rFonts w:ascii="Arial" w:hAnsi="Arial" w:cs="Arial"/>
                </w:rPr>
                <w:t>PCI</w:t>
              </w:r>
            </w:ins>
            <w:ins w:id="604" w:author="ZTE-LiuJing" w:date="2020-11-05T15:18:00Z">
              <w:r>
                <w:rPr>
                  <w:rFonts w:ascii="Arial" w:hAnsi="Arial" w:cs="Arial"/>
                </w:rPr>
                <w:t xml:space="preserve"> of source cell</w:t>
              </w:r>
            </w:ins>
            <w:ins w:id="605"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6" w:author="ZTE-LiuJing" w:date="2020-11-05T15:09:00Z">
              <w:r>
                <w:rPr>
                  <w:rFonts w:ascii="Arial" w:hAnsi="Arial" w:cs="Arial"/>
                </w:rPr>
                <w:t xml:space="preserve">Hope this </w:t>
              </w:r>
            </w:ins>
            <w:ins w:id="607" w:author="ZTE-LiuJing" w:date="2020-11-05T15:21:00Z">
              <w:r w:rsidR="00A049C3">
                <w:rPr>
                  <w:rFonts w:ascii="Arial" w:hAnsi="Arial" w:cs="Arial"/>
                </w:rPr>
                <w:t xml:space="preserve">approach is </w:t>
              </w:r>
            </w:ins>
            <w:ins w:id="608" w:author="ZTE-LiuJing" w:date="2020-11-05T15:09:00Z">
              <w:r>
                <w:rPr>
                  <w:rFonts w:ascii="Arial" w:hAnsi="Arial" w:cs="Arial"/>
                </w:rPr>
                <w:t>acceptable to all.</w:t>
              </w:r>
            </w:ins>
            <w:ins w:id="609"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0" w:author="NEC" w:date="2020-11-05T18:51:00Z"/>
        </w:trPr>
        <w:tc>
          <w:tcPr>
            <w:tcW w:w="1980" w:type="dxa"/>
            <w:vAlign w:val="center"/>
          </w:tcPr>
          <w:p w14:paraId="74E428F9" w14:textId="31B61341" w:rsidR="00DB0E2D" w:rsidRDefault="00DB0E2D" w:rsidP="00DB0E2D">
            <w:pPr>
              <w:jc w:val="center"/>
              <w:rPr>
                <w:ins w:id="611" w:author="NEC" w:date="2020-11-05T18:51:00Z"/>
                <w:rFonts w:ascii="Arial" w:hAnsi="Arial" w:cs="Arial"/>
                <w:sz w:val="20"/>
                <w:szCs w:val="20"/>
              </w:rPr>
            </w:pPr>
            <w:ins w:id="612" w:author="NEC" w:date="2020-11-05T18:51:00Z">
              <w:r>
                <w:rPr>
                  <w:rFonts w:ascii="Arial" w:eastAsia="Yu Mincho" w:hAnsi="Arial" w:cs="Arial" w:hint="eastAsia"/>
                  <w:sz w:val="20"/>
                  <w:szCs w:val="20"/>
                </w:rPr>
                <w:t>NEC</w:t>
              </w:r>
            </w:ins>
          </w:p>
        </w:tc>
        <w:tc>
          <w:tcPr>
            <w:tcW w:w="1276" w:type="dxa"/>
            <w:vAlign w:val="center"/>
          </w:tcPr>
          <w:p w14:paraId="7004C27A" w14:textId="77777777" w:rsidR="00DB0E2D" w:rsidRDefault="00DB0E2D" w:rsidP="00DB0E2D">
            <w:pPr>
              <w:jc w:val="center"/>
              <w:rPr>
                <w:ins w:id="613" w:author="NEC" w:date="2020-11-05T18:51:00Z"/>
                <w:rFonts w:ascii="Arial" w:hAnsi="Arial" w:cs="Arial"/>
                <w:sz w:val="20"/>
                <w:szCs w:val="20"/>
              </w:rPr>
            </w:pPr>
          </w:p>
        </w:tc>
        <w:tc>
          <w:tcPr>
            <w:tcW w:w="6373" w:type="dxa"/>
          </w:tcPr>
          <w:p w14:paraId="01A5C36D" w14:textId="310D84D3" w:rsidR="00DB0E2D" w:rsidRDefault="00DB0E2D" w:rsidP="00DB0E2D">
            <w:pPr>
              <w:rPr>
                <w:ins w:id="614" w:author="NEC" w:date="2020-11-05T18:51:00Z"/>
                <w:rFonts w:ascii="Arial" w:hAnsi="Arial" w:cs="Arial"/>
              </w:rPr>
            </w:pPr>
            <w:ins w:id="615"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proofErr w:type="spellStart"/>
            <w:r w:rsidRPr="00B72FC5">
              <w:rPr>
                <w:b/>
                <w:i/>
                <w:color w:val="7030A0"/>
                <w:szCs w:val="22"/>
                <w:lang w:eastAsia="sv-SE"/>
              </w:rPr>
              <w:t>pdcch</w:t>
            </w:r>
            <w:proofErr w:type="spellEnd"/>
            <w:r w:rsidRPr="00B72FC5">
              <w:rPr>
                <w:b/>
                <w:i/>
                <w:color w:val="7030A0"/>
                <w:szCs w:val="22"/>
                <w:lang w:eastAsia="sv-SE"/>
              </w:rPr>
              <w:t>-DMRS-</w:t>
            </w:r>
            <w:proofErr w:type="spellStart"/>
            <w:r w:rsidRPr="00B72FC5">
              <w:rPr>
                <w:b/>
                <w:i/>
                <w:color w:val="7030A0"/>
                <w:szCs w:val="22"/>
                <w:lang w:eastAsia="sv-SE"/>
              </w:rPr>
              <w:t>ScramblingID</w:t>
            </w:r>
            <w:proofErr w:type="spellEnd"/>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6" w:author="Intel (Sudeep)" w:date="2020-11-05T22:42:00Z"/>
        </w:trPr>
        <w:tc>
          <w:tcPr>
            <w:tcW w:w="1980" w:type="dxa"/>
          </w:tcPr>
          <w:p w14:paraId="2855EC2B" w14:textId="2E461D6B" w:rsidR="00D075CB" w:rsidRDefault="00D075CB" w:rsidP="009067FE">
            <w:pPr>
              <w:jc w:val="center"/>
              <w:rPr>
                <w:ins w:id="617" w:author="Intel (Sudeep)" w:date="2020-11-05T22:42:00Z"/>
                <w:rFonts w:ascii="Arial" w:eastAsia="Malgun Gothic" w:hAnsi="Arial" w:cs="Arial" w:hint="eastAsia"/>
                <w:sz w:val="20"/>
                <w:szCs w:val="20"/>
              </w:rPr>
            </w:pPr>
            <w:ins w:id="618"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19" w:author="Intel (Sudeep)" w:date="2020-11-05T22:42:00Z"/>
                <w:rFonts w:ascii="Arial" w:eastAsia="Malgun Gothic" w:hAnsi="Arial" w:cs="Arial" w:hint="eastAsia"/>
                <w:sz w:val="20"/>
                <w:szCs w:val="20"/>
              </w:rPr>
            </w:pPr>
            <w:ins w:id="620"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1" w:author="Intel (Sudeep)" w:date="2020-11-05T22:42:00Z"/>
                <w:rFonts w:ascii="Arial" w:eastAsia="Malgun Gothic" w:hAnsi="Arial" w:cs="Arial" w:hint="eastAsia"/>
              </w:rPr>
            </w:pPr>
            <w:ins w:id="622" w:author="Intel (Sudeep)" w:date="2020-11-05T22:42:00Z">
              <w:r>
                <w:rPr>
                  <w:rFonts w:ascii="Arial" w:eastAsia="Malgun Gothic" w:hAnsi="Arial" w:cs="Arial"/>
                </w:rPr>
                <w:t xml:space="preserve">We should not change the overall Need </w:t>
              </w:r>
            </w:ins>
            <w:ins w:id="623"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bl>
    <w:p w14:paraId="0B654F00" w14:textId="77777777" w:rsidR="00C54E69" w:rsidRPr="00AF167A" w:rsidRDefault="00C54E69" w:rsidP="00C54E69">
      <w:pPr>
        <w:pStyle w:val="Doc-text2"/>
        <w:rPr>
          <w:lang w:val="en-US" w:eastAsia="en-GB"/>
        </w:rPr>
      </w:pP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60335B"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60335B"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60335B"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60335B"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w:t>
      </w:r>
      <w:proofErr w:type="spellStart"/>
      <w:r w:rsidRPr="005060D4">
        <w:rPr>
          <w:lang w:val="en-US" w:eastAsia="en-GB"/>
        </w:rPr>
        <w:t>clarifing</w:t>
      </w:r>
      <w:proofErr w:type="spellEnd"/>
      <w:r w:rsidRPr="005060D4">
        <w:rPr>
          <w:lang w:val="en-US" w:eastAsia="en-GB"/>
        </w:rPr>
        <w:t xml:space="preserve">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4" w:author="Ericsson" w:date="2020-10-14T18:34:00Z">
              <w:r w:rsidRPr="00B06D01">
                <w:rPr>
                  <w:rFonts w:ascii="Arial" w:hAnsi="Arial"/>
                  <w:sz w:val="18"/>
                  <w:lang w:eastAsia="en-GB"/>
                </w:rPr>
                <w:t xml:space="preserve">if </w:t>
              </w:r>
              <w:proofErr w:type="spellStart"/>
              <w:r w:rsidRPr="00B06D01">
                <w:rPr>
                  <w:rFonts w:ascii="Arial" w:hAnsi="Arial"/>
                  <w:i/>
                  <w:iCs/>
                  <w:sz w:val="18"/>
                  <w:lang w:eastAsia="en-GB"/>
                </w:rPr>
                <w:t>supplementaryUplink</w:t>
              </w:r>
              <w:proofErr w:type="spellEnd"/>
              <w:r w:rsidRPr="00B06D01">
                <w:rPr>
                  <w:rFonts w:ascii="Arial" w:hAnsi="Arial"/>
                  <w:sz w:val="18"/>
                  <w:lang w:eastAsia="en-GB"/>
                </w:rPr>
                <w:t xml:space="preserve"> is configured in </w:t>
              </w:r>
              <w:proofErr w:type="spellStart"/>
              <w:r w:rsidRPr="00671C7B">
                <w:rPr>
                  <w:rFonts w:ascii="Arial" w:hAnsi="Arial"/>
                  <w:i/>
                  <w:iCs/>
                  <w:sz w:val="18"/>
                  <w:highlight w:val="yellow"/>
                  <w:lang w:eastAsia="en-GB"/>
                </w:rPr>
                <w:t>ServingCellConfigCommonSIB</w:t>
              </w:r>
            </w:ins>
            <w:del w:id="625"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and</w:t>
            </w:r>
            <w:proofErr w:type="spellEnd"/>
            <w:r w:rsidRPr="00B06D01">
              <w:rPr>
                <w:rFonts w:ascii="Arial" w:hAnsi="Arial"/>
                <w:sz w:val="18"/>
                <w:lang w:eastAsia="en-GB"/>
              </w:rPr>
              <w:t xml:space="preserve"> if </w:t>
            </w:r>
            <w:proofErr w:type="spellStart"/>
            <w:r w:rsidRPr="00B06D01">
              <w:rPr>
                <w:rFonts w:ascii="Arial" w:hAnsi="Arial"/>
                <w:i/>
                <w:sz w:val="18"/>
                <w:lang w:eastAsia="en-GB"/>
              </w:rPr>
              <w:t>si-BroadcastStatus</w:t>
            </w:r>
            <w:proofErr w:type="spellEnd"/>
            <w:r w:rsidRPr="00B06D01">
              <w:rPr>
                <w:rFonts w:ascii="Arial" w:hAnsi="Arial"/>
                <w:sz w:val="18"/>
                <w:lang w:eastAsia="en-GB"/>
              </w:rPr>
              <w:t xml:space="preserve"> is set to </w:t>
            </w:r>
            <w:proofErr w:type="spellStart"/>
            <w:r w:rsidRPr="00B06D01">
              <w:rPr>
                <w:rFonts w:ascii="Arial" w:hAnsi="Arial"/>
                <w:i/>
                <w:sz w:val="18"/>
              </w:rPr>
              <w:t>notBroadcasting</w:t>
            </w:r>
            <w:proofErr w:type="spellEnd"/>
            <w:r w:rsidRPr="00B06D01">
              <w:rPr>
                <w:rFonts w:ascii="Arial" w:hAnsi="Arial"/>
                <w:sz w:val="18"/>
                <w:lang w:eastAsia="en-GB"/>
              </w:rPr>
              <w:t xml:space="preserve"> for any SI-message included in </w:t>
            </w:r>
            <w:proofErr w:type="spellStart"/>
            <w:r w:rsidRPr="00B06D01">
              <w:rPr>
                <w:rFonts w:ascii="Arial" w:hAnsi="Arial"/>
                <w:i/>
                <w:sz w:val="18"/>
                <w:lang w:eastAsia="en-GB"/>
              </w:rPr>
              <w:t>SchedulingInfo</w:t>
            </w:r>
            <w:proofErr w:type="spellEnd"/>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w:t>
      </w:r>
      <w:proofErr w:type="spellStart"/>
      <w:r w:rsidRPr="00B06D01">
        <w:rPr>
          <w:b/>
          <w:bCs/>
          <w:i/>
          <w:iCs/>
        </w:rPr>
        <w:t>SchedulingInfo</w:t>
      </w:r>
      <w:proofErr w:type="spellEnd"/>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6" w:author="Jia, Meiyi/贾 美艺" w:date="2020-08-05T19:06:00Z">
              <w:r w:rsidRPr="0043678E">
                <w:rPr>
                  <w:rFonts w:ascii="Arial" w:eastAsia="Times New Roman" w:hAnsi="Arial"/>
                  <w:sz w:val="18"/>
                  <w:lang w:eastAsia="en-GB"/>
                </w:rPr>
                <w:t xml:space="preserve">if </w:t>
              </w:r>
              <w:proofErr w:type="spellStart"/>
              <w:r w:rsidRPr="00252A5B">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671C7B">
                <w:rPr>
                  <w:rFonts w:ascii="Arial" w:eastAsia="Times New Roman" w:hAnsi="Arial"/>
                  <w:i/>
                  <w:sz w:val="18"/>
                  <w:highlight w:val="yellow"/>
                  <w:lang w:eastAsia="en-GB"/>
                </w:rPr>
                <w:t>servingCellConfigCommon</w:t>
              </w:r>
            </w:ins>
            <w:proofErr w:type="spellEnd"/>
            <w:del w:id="627"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w:t>
            </w:r>
            <w:proofErr w:type="spellStart"/>
            <w:r w:rsidRPr="0043678E">
              <w:rPr>
                <w:rFonts w:ascii="Arial" w:eastAsia="Times New Roman" w:hAnsi="Arial"/>
                <w:sz w:val="18"/>
                <w:lang w:eastAsia="en-GB"/>
              </w:rPr>
              <w:t>si-BroadcastStatus</w:t>
            </w:r>
            <w:proofErr w:type="spellEnd"/>
            <w:r w:rsidRPr="0043678E">
              <w:rPr>
                <w:rFonts w:ascii="Arial" w:eastAsia="Times New Roman" w:hAnsi="Arial"/>
                <w:sz w:val="18"/>
                <w:lang w:eastAsia="en-GB"/>
              </w:rPr>
              <w:t xml:space="preserve"> is set to </w:t>
            </w:r>
            <w:proofErr w:type="spellStart"/>
            <w:r w:rsidRPr="0043678E">
              <w:rPr>
                <w:rFonts w:ascii="Arial" w:eastAsia="Times New Roman" w:hAnsi="Arial"/>
                <w:i/>
                <w:sz w:val="18"/>
                <w:lang w:eastAsia="sv-SE"/>
              </w:rPr>
              <w:t>notBroadcasting</w:t>
            </w:r>
            <w:proofErr w:type="spellEnd"/>
            <w:r w:rsidRPr="0043678E">
              <w:rPr>
                <w:rFonts w:ascii="Arial" w:eastAsia="Times New Roman" w:hAnsi="Arial"/>
                <w:sz w:val="18"/>
                <w:lang w:eastAsia="en-GB"/>
              </w:rPr>
              <w:t xml:space="preserve"> for any SI-message included in </w:t>
            </w:r>
            <w:proofErr w:type="spellStart"/>
            <w:r w:rsidRPr="0043678E">
              <w:rPr>
                <w:rFonts w:ascii="Arial" w:eastAsia="Times New Roman" w:hAnsi="Arial"/>
                <w:i/>
                <w:sz w:val="18"/>
                <w:lang w:eastAsia="en-GB"/>
              </w:rPr>
              <w:t>SchedulingInfo</w:t>
            </w:r>
            <w:proofErr w:type="spellEnd"/>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rFonts w:eastAsia="SimSun"/>
          <w:b/>
          <w:i/>
          <w:noProof/>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28" w:author="Ericsson" w:date="2020-10-14T16:30:00Z">
              <w:r w:rsidRPr="00D96C74" w:rsidDel="00E935D1">
                <w:rPr>
                  <w:lang w:eastAsia="en-GB"/>
                </w:rPr>
                <w:delText>if this serving cell is configured with a supplementary uplink</w:delText>
              </w:r>
            </w:del>
            <w:ins w:id="629" w:author="Ericsson" w:date="2020-10-14T16:30:00Z">
              <w:r>
                <w:rPr>
                  <w:lang w:eastAsia="en-GB"/>
                </w:rPr>
                <w:t xml:space="preserve">if </w:t>
              </w:r>
              <w:proofErr w:type="spellStart"/>
              <w:r w:rsidRPr="00E935D1">
                <w:rPr>
                  <w:i/>
                  <w:iCs/>
                  <w:lang w:eastAsia="en-GB"/>
                </w:rPr>
                <w:t>supplementaryUplink</w:t>
              </w:r>
              <w:proofErr w:type="spellEnd"/>
              <w:r>
                <w:rPr>
                  <w:lang w:eastAsia="en-GB"/>
                </w:rPr>
                <w:t xml:space="preserve"> is </w:t>
              </w:r>
            </w:ins>
            <w:ins w:id="630" w:author="Ericsson" w:date="2020-10-14T18:09:00Z">
              <w:r>
                <w:rPr>
                  <w:lang w:eastAsia="en-GB"/>
                </w:rPr>
                <w:t>configured</w:t>
              </w:r>
            </w:ins>
            <w:ins w:id="631" w:author="Ericsson" w:date="2020-10-14T16:30:00Z">
              <w:r>
                <w:rPr>
                  <w:lang w:eastAsia="en-GB"/>
                </w:rPr>
                <w:t xml:space="preserve"> in </w:t>
              </w:r>
            </w:ins>
            <w:proofErr w:type="spellStart"/>
            <w:ins w:id="632" w:author="Ericsson" w:date="2020-10-14T16:33:00Z">
              <w:r w:rsidRPr="00671C7B">
                <w:rPr>
                  <w:i/>
                  <w:iCs/>
                  <w:highlight w:val="yellow"/>
                  <w:lang w:eastAsia="en-GB"/>
                </w:rPr>
                <w:t>S</w:t>
              </w:r>
            </w:ins>
            <w:ins w:id="633" w:author="Ericsson" w:date="2020-10-14T16:30:00Z">
              <w:r w:rsidRPr="00671C7B">
                <w:rPr>
                  <w:i/>
                  <w:iCs/>
                  <w:highlight w:val="yellow"/>
                  <w:lang w:eastAsia="en-GB"/>
                </w:rPr>
                <w:t>ervingCellConfigCommon</w:t>
              </w:r>
            </w:ins>
            <w:ins w:id="634" w:author="Ericsson" w:date="2020-10-14T16:33:00Z">
              <w:r w:rsidRPr="00671C7B">
                <w:rPr>
                  <w:i/>
                  <w:iCs/>
                  <w:highlight w:val="yellow"/>
                  <w:lang w:eastAsia="en-GB"/>
                </w:rPr>
                <w:t>SIB</w:t>
              </w:r>
            </w:ins>
            <w:proofErr w:type="spellEnd"/>
            <w:r>
              <w:rPr>
                <w:lang w:eastAsia="en-GB"/>
              </w:rPr>
              <w:t xml:space="preserve"> </w:t>
            </w:r>
            <w:r w:rsidRPr="00D96C74">
              <w:rPr>
                <w:lang w:eastAsia="en-GB"/>
              </w:rPr>
              <w:t xml:space="preserve">and if </w:t>
            </w:r>
            <w:proofErr w:type="spellStart"/>
            <w:r w:rsidRPr="00D96C74">
              <w:rPr>
                <w:i/>
                <w:lang w:eastAsia="en-GB"/>
              </w:rPr>
              <w:t>posSI-BroadcastStatus</w:t>
            </w:r>
            <w:proofErr w:type="spellEnd"/>
            <w:r w:rsidRPr="00D96C74">
              <w:rPr>
                <w:lang w:eastAsia="en-GB"/>
              </w:rPr>
              <w:t xml:space="preserve"> is set to </w:t>
            </w:r>
            <w:proofErr w:type="spellStart"/>
            <w:r w:rsidRPr="00D96C74">
              <w:rPr>
                <w:i/>
              </w:rPr>
              <w:t>notBroadcasting</w:t>
            </w:r>
            <w:proofErr w:type="spellEnd"/>
            <w:r w:rsidRPr="00D96C74">
              <w:rPr>
                <w:lang w:eastAsia="en-GB"/>
              </w:rPr>
              <w:t xml:space="preserve"> for any SI-message included in </w:t>
            </w:r>
            <w:proofErr w:type="spellStart"/>
            <w:r w:rsidRPr="00D96C74">
              <w:rPr>
                <w:i/>
                <w:lang w:eastAsia="en-GB"/>
              </w:rPr>
              <w:t>PosSchedulingInfo</w:t>
            </w:r>
            <w:proofErr w:type="spellEnd"/>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noProof/>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5" w:name="OLE_LINK2"/>
            <w:bookmarkStart w:id="636" w:name="OLE_LINK3"/>
            <w:ins w:id="637" w:author="Jia, Meiyi/贾 美艺" w:date="2020-10-12T10:45:00Z">
              <w:r w:rsidRPr="0043678E">
                <w:rPr>
                  <w:rFonts w:ascii="Arial" w:eastAsia="Times New Roman" w:hAnsi="Arial"/>
                  <w:sz w:val="18"/>
                  <w:lang w:eastAsia="en-GB"/>
                </w:rPr>
                <w:t xml:space="preserve">if </w:t>
              </w:r>
              <w:proofErr w:type="spellStart"/>
              <w:r w:rsidRPr="008113F0">
                <w:rPr>
                  <w:rFonts w:ascii="Arial" w:eastAsia="Times New Roman" w:hAnsi="Arial"/>
                  <w:i/>
                  <w:sz w:val="18"/>
                  <w:lang w:eastAsia="en-GB"/>
                </w:rPr>
                <w:t>supplementaryUplink</w:t>
              </w:r>
              <w:proofErr w:type="spellEnd"/>
              <w:r w:rsidRPr="0043678E">
                <w:rPr>
                  <w:rFonts w:ascii="Arial" w:eastAsia="Times New Roman" w:hAnsi="Arial"/>
                  <w:sz w:val="18"/>
                  <w:lang w:eastAsia="en-GB"/>
                </w:rPr>
                <w:t xml:space="preserve"> is present in </w:t>
              </w:r>
              <w:proofErr w:type="spellStart"/>
              <w:r w:rsidRPr="008113F0">
                <w:rPr>
                  <w:rFonts w:ascii="Arial" w:eastAsia="Times New Roman" w:hAnsi="Arial"/>
                  <w:i/>
                  <w:sz w:val="18"/>
                  <w:lang w:eastAsia="en-GB"/>
                </w:rPr>
                <w:t>servingCellConfigCommon</w:t>
              </w:r>
            </w:ins>
            <w:bookmarkEnd w:id="635"/>
            <w:bookmarkEnd w:id="636"/>
            <w:proofErr w:type="spellEnd"/>
            <w:del w:id="638"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proofErr w:type="spellStart"/>
            <w:r w:rsidRPr="00F80142">
              <w:rPr>
                <w:rFonts w:ascii="Arial" w:eastAsia="Times New Roman" w:hAnsi="Arial"/>
                <w:i/>
                <w:sz w:val="18"/>
                <w:lang w:eastAsia="en-GB"/>
              </w:rPr>
              <w:t>posSI-BroadcastStatus</w:t>
            </w:r>
            <w:proofErr w:type="spellEnd"/>
            <w:r w:rsidRPr="00F80142">
              <w:rPr>
                <w:rFonts w:ascii="Arial" w:eastAsia="Times New Roman" w:hAnsi="Arial"/>
                <w:sz w:val="18"/>
                <w:lang w:eastAsia="en-GB"/>
              </w:rPr>
              <w:t xml:space="preserve"> is set to </w:t>
            </w:r>
            <w:proofErr w:type="spellStart"/>
            <w:r w:rsidRPr="00F80142">
              <w:rPr>
                <w:rFonts w:ascii="Arial" w:eastAsia="Times New Roman" w:hAnsi="Arial"/>
                <w:i/>
                <w:sz w:val="18"/>
              </w:rPr>
              <w:t>notBroadcasting</w:t>
            </w:r>
            <w:proofErr w:type="spellEnd"/>
            <w:r w:rsidRPr="00F80142">
              <w:rPr>
                <w:rFonts w:ascii="Arial" w:eastAsia="Times New Roman" w:hAnsi="Arial"/>
                <w:sz w:val="18"/>
                <w:lang w:eastAsia="en-GB"/>
              </w:rPr>
              <w:t xml:space="preserve"> for any SI-message included in </w:t>
            </w:r>
            <w:proofErr w:type="spellStart"/>
            <w:r w:rsidRPr="00F80142">
              <w:rPr>
                <w:rFonts w:ascii="Arial" w:eastAsia="Times New Roman" w:hAnsi="Arial"/>
                <w:i/>
                <w:sz w:val="18"/>
                <w:lang w:eastAsia="en-GB"/>
              </w:rPr>
              <w:t>PosSchedulingInfo</w:t>
            </w:r>
            <w:proofErr w:type="spellEnd"/>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w:t>
      </w:r>
      <w:proofErr w:type="spellStart"/>
      <w:r>
        <w:rPr>
          <w:b/>
          <w:lang w:val="en-US" w:eastAsia="en-GB"/>
        </w:rPr>
        <w:t>SchedulingInfo</w:t>
      </w:r>
      <w:proofErr w:type="spellEnd"/>
      <w:r>
        <w:rPr>
          <w:b/>
          <w:lang w:val="en-US" w:eastAsia="en-GB"/>
        </w:rPr>
        <w:t xml:space="preserve"> and </w:t>
      </w:r>
      <w:proofErr w:type="spellStart"/>
      <w:r>
        <w:rPr>
          <w:b/>
          <w:lang w:val="en-US" w:eastAsia="en-GB"/>
        </w:rPr>
        <w:t>PosSI-SchedulingInfo</w:t>
      </w:r>
      <w:proofErr w:type="spellEnd"/>
      <w:r>
        <w:rPr>
          <w:b/>
          <w:lang w:val="en-US" w:eastAsia="en-GB"/>
        </w:rPr>
        <w:t>, which version do you prefer? (</w:t>
      </w:r>
      <w:r w:rsidR="0001732F">
        <w:rPr>
          <w:b/>
          <w:lang w:val="en-US" w:eastAsia="en-GB"/>
        </w:rPr>
        <w:t xml:space="preserve">use </w:t>
      </w:r>
      <w:proofErr w:type="spellStart"/>
      <w:r w:rsidR="0001732F">
        <w:rPr>
          <w:b/>
          <w:lang w:val="en-US" w:eastAsia="en-GB"/>
        </w:rPr>
        <w:t>ServingCellConfigCommonSIB</w:t>
      </w:r>
      <w:proofErr w:type="spellEnd"/>
      <w:r>
        <w:rPr>
          <w:b/>
          <w:lang w:val="en-US" w:eastAsia="en-GB"/>
        </w:rPr>
        <w:t xml:space="preserve">, or </w:t>
      </w:r>
      <w:proofErr w:type="spellStart"/>
      <w:r w:rsidR="0001732F">
        <w:rPr>
          <w:b/>
          <w:lang w:val="en-US" w:eastAsia="en-GB"/>
        </w:rPr>
        <w:t>servingCellConfigCommon</w:t>
      </w:r>
      <w:proofErr w:type="spellEnd"/>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78"/>
        <w:gridCol w:w="2951"/>
        <w:gridCol w:w="5226"/>
        <w:tblGridChange w:id="639">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0"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1"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2" w:author="Ericsson" w:date="2020-11-03T10:56:00Z"/>
                <w:rFonts w:ascii="Arial" w:hAnsi="Arial" w:cs="Arial"/>
                <w:sz w:val="20"/>
                <w:szCs w:val="20"/>
                <w:lang w:val="en-GB"/>
              </w:rPr>
            </w:pPr>
            <w:ins w:id="643" w:author="Ericsson" w:date="2020-11-03T10:54:00Z">
              <w:r w:rsidRPr="00941D73">
                <w:rPr>
                  <w:rFonts w:ascii="Arial" w:hAnsi="Arial" w:cs="Arial"/>
                  <w:sz w:val="20"/>
                  <w:szCs w:val="20"/>
                </w:rPr>
                <w:t xml:space="preserve">The </w:t>
              </w:r>
            </w:ins>
            <w:ins w:id="644"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5" w:author="Ericsson" w:date="2020-11-03T10:56:00Z">
              <w:r>
                <w:rPr>
                  <w:rFonts w:ascii="Arial" w:hAnsi="Arial" w:cs="Arial"/>
                  <w:sz w:val="20"/>
                  <w:szCs w:val="20"/>
                  <w:lang w:val="en-GB"/>
                </w:rPr>
                <w:t>“field” and an “IE” that are called (s)</w:t>
              </w:r>
              <w:proofErr w:type="spellStart"/>
              <w:r w:rsidRPr="00941D73">
                <w:rPr>
                  <w:rFonts w:ascii="Arial" w:hAnsi="Arial" w:cs="Arial"/>
                  <w:sz w:val="20"/>
                  <w:szCs w:val="20"/>
                  <w:lang w:val="en-GB"/>
                </w:rPr>
                <w:t>ServingCellConfigCommon</w:t>
              </w:r>
              <w:proofErr w:type="spellEnd"/>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6" w:author="Ericsson" w:date="2020-11-03T10:56:00Z"/>
                <w:rFonts w:ascii="Arial" w:hAnsi="Arial" w:cs="Arial"/>
                <w:sz w:val="20"/>
                <w:szCs w:val="20"/>
                <w:lang w:val="en-GB"/>
              </w:rPr>
            </w:pPr>
          </w:p>
          <w:p w14:paraId="452ADA89" w14:textId="77777777" w:rsidR="00917025" w:rsidRDefault="00917025" w:rsidP="00917025">
            <w:pPr>
              <w:rPr>
                <w:ins w:id="647" w:author="Ericsson" w:date="2020-11-03T10:58:00Z"/>
                <w:rFonts w:ascii="Arial" w:hAnsi="Arial" w:cs="Arial"/>
                <w:sz w:val="20"/>
                <w:szCs w:val="20"/>
                <w:lang w:val="en-GB"/>
              </w:rPr>
            </w:pPr>
            <w:ins w:id="648" w:author="Ericsson" w:date="2020-11-03T10:56:00Z">
              <w:r>
                <w:rPr>
                  <w:rFonts w:ascii="Arial" w:hAnsi="Arial" w:cs="Arial"/>
                  <w:sz w:val="20"/>
                  <w:szCs w:val="20"/>
                  <w:lang w:val="en-GB"/>
                </w:rPr>
                <w:t xml:space="preserve">The main problem with </w:t>
              </w:r>
            </w:ins>
            <w:ins w:id="649" w:author="Ericsson" w:date="2020-11-03T10:57:00Z">
              <w:r>
                <w:rPr>
                  <w:rFonts w:ascii="Arial" w:hAnsi="Arial" w:cs="Arial"/>
                  <w:sz w:val="20"/>
                  <w:szCs w:val="20"/>
                  <w:lang w:val="en-GB"/>
                </w:rPr>
                <w:t>(s)</w:t>
              </w:r>
            </w:ins>
            <w:proofErr w:type="spellStart"/>
            <w:ins w:id="650" w:author="Ericsson" w:date="2020-11-03T10:56:00Z">
              <w:r w:rsidRPr="00941D73">
                <w:rPr>
                  <w:rFonts w:ascii="Arial" w:hAnsi="Arial" w:cs="Arial"/>
                  <w:sz w:val="20"/>
                  <w:szCs w:val="20"/>
                  <w:lang w:val="en-GB"/>
                </w:rPr>
                <w:t>ServingCellConfigCommon</w:t>
              </w:r>
            </w:ins>
            <w:proofErr w:type="spellEnd"/>
            <w:ins w:id="651"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2" w:author="Ericsson" w:date="2020-11-03T10:58:00Z"/>
                <w:rFonts w:ascii="Arial" w:hAnsi="Arial" w:cs="Arial"/>
                <w:sz w:val="20"/>
                <w:szCs w:val="20"/>
                <w:lang w:val="en-GB"/>
              </w:rPr>
            </w:pPr>
          </w:p>
          <w:p w14:paraId="01A66055" w14:textId="77777777" w:rsidR="00917025" w:rsidRDefault="00917025" w:rsidP="00917025">
            <w:pPr>
              <w:rPr>
                <w:ins w:id="653" w:author="Ericsson" w:date="2020-11-03T10:57:00Z"/>
                <w:rFonts w:ascii="Arial" w:hAnsi="Arial" w:cs="Arial"/>
                <w:sz w:val="20"/>
                <w:szCs w:val="20"/>
                <w:lang w:val="en-GB"/>
              </w:rPr>
            </w:pPr>
            <w:ins w:id="654" w:author="Ericsson" w:date="2020-11-03T10:58:00Z">
              <w:r>
                <w:rPr>
                  <w:rFonts w:ascii="Arial" w:hAnsi="Arial" w:cs="Arial"/>
                  <w:sz w:val="20"/>
                  <w:szCs w:val="20"/>
                  <w:lang w:val="en-GB"/>
                </w:rPr>
                <w:t xml:space="preserve">In fact, </w:t>
              </w:r>
              <w:proofErr w:type="spellStart"/>
              <w:r>
                <w:rPr>
                  <w:rFonts w:ascii="Arial" w:hAnsi="Arial" w:cs="Arial"/>
                  <w:sz w:val="20"/>
                  <w:szCs w:val="20"/>
                  <w:lang w:val="en-GB"/>
                </w:rPr>
                <w:t>sevingCellC</w:t>
              </w:r>
            </w:ins>
            <w:ins w:id="655" w:author="Ericsson" w:date="2020-11-03T10:59:00Z">
              <w:r>
                <w:rPr>
                  <w:rFonts w:ascii="Arial" w:hAnsi="Arial" w:cs="Arial"/>
                  <w:sz w:val="20"/>
                  <w:szCs w:val="20"/>
                  <w:lang w:val="en-GB"/>
                </w:rPr>
                <w:t>onfigCommon</w:t>
              </w:r>
              <w:proofErr w:type="spellEnd"/>
              <w:r>
                <w:rPr>
                  <w:rFonts w:ascii="Arial" w:hAnsi="Arial" w:cs="Arial"/>
                  <w:sz w:val="20"/>
                  <w:szCs w:val="20"/>
                  <w:lang w:val="en-GB"/>
                </w:rPr>
                <w:t xml:space="preserve"> if pointing to </w:t>
              </w:r>
              <w:proofErr w:type="spellStart"/>
              <w:r>
                <w:rPr>
                  <w:rFonts w:ascii="Arial" w:hAnsi="Arial" w:cs="Arial"/>
                  <w:sz w:val="20"/>
                  <w:szCs w:val="20"/>
                  <w:lang w:val="en-GB"/>
                </w:rPr>
                <w:t>ServingCellConfigCommonSIB</w:t>
              </w:r>
              <w:proofErr w:type="spellEnd"/>
              <w:r>
                <w:rPr>
                  <w:rFonts w:ascii="Arial" w:hAnsi="Arial" w:cs="Arial"/>
                  <w:sz w:val="20"/>
                  <w:szCs w:val="20"/>
                  <w:lang w:val="en-GB"/>
                </w:rPr>
                <w:t>:</w:t>
              </w:r>
            </w:ins>
          </w:p>
          <w:p w14:paraId="66CA4843" w14:textId="77777777" w:rsidR="00917025" w:rsidRDefault="00917025" w:rsidP="00917025">
            <w:pPr>
              <w:rPr>
                <w:ins w:id="656" w:author="Ericsson" w:date="2020-11-03T10:57:00Z"/>
                <w:rFonts w:ascii="Arial" w:hAnsi="Arial" w:cs="Arial"/>
                <w:sz w:val="20"/>
                <w:szCs w:val="20"/>
                <w:lang w:val="en-GB"/>
              </w:rPr>
            </w:pPr>
          </w:p>
          <w:p w14:paraId="794312B2" w14:textId="77777777" w:rsidR="00917025" w:rsidRPr="00941D73" w:rsidRDefault="00917025" w:rsidP="00917025">
            <w:pPr>
              <w:pStyle w:val="PL"/>
              <w:rPr>
                <w:ins w:id="657" w:author="Ericsson" w:date="2020-11-03T10:58:00Z"/>
                <w:sz w:val="11"/>
                <w:szCs w:val="18"/>
              </w:rPr>
            </w:pPr>
            <w:ins w:id="658"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59" w:author="Ericsson" w:date="2020-11-03T10:58:00Z"/>
                <w:color w:val="808080"/>
                <w:sz w:val="11"/>
                <w:szCs w:val="18"/>
              </w:rPr>
            </w:pPr>
            <w:ins w:id="660" w:author="Ericsson" w:date="2020-11-03T10:58:00Z">
              <w:r>
                <w:rPr>
                  <w:color w:val="808080"/>
                  <w:sz w:val="11"/>
                  <w:szCs w:val="18"/>
                </w:rPr>
                <w:t>[...]</w:t>
              </w:r>
            </w:ins>
          </w:p>
          <w:p w14:paraId="036EDBD9" w14:textId="77777777" w:rsidR="00917025" w:rsidRPr="00941D73" w:rsidRDefault="00917025" w:rsidP="00917025">
            <w:pPr>
              <w:pStyle w:val="PL"/>
              <w:rPr>
                <w:ins w:id="661" w:author="Ericsson" w:date="2020-11-03T10:58:00Z"/>
                <w:color w:val="808080"/>
                <w:sz w:val="11"/>
                <w:szCs w:val="18"/>
              </w:rPr>
            </w:pPr>
            <w:ins w:id="662"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3" w:author="Ericsson" w:date="2020-11-03T10:59:00Z"/>
                <w:rFonts w:ascii="Arial" w:hAnsi="Arial" w:cs="Arial"/>
                <w:sz w:val="20"/>
                <w:szCs w:val="20"/>
                <w:lang w:val="en-GB"/>
              </w:rPr>
            </w:pPr>
          </w:p>
          <w:p w14:paraId="1C89B62A" w14:textId="77777777" w:rsidR="00917025" w:rsidRDefault="00917025" w:rsidP="00917025">
            <w:pPr>
              <w:rPr>
                <w:ins w:id="664" w:author="Ericsson" w:date="2020-11-03T11:00:00Z"/>
                <w:rFonts w:ascii="Arial" w:hAnsi="Arial" w:cs="Arial"/>
                <w:sz w:val="20"/>
                <w:szCs w:val="20"/>
                <w:lang w:val="en-GB"/>
              </w:rPr>
            </w:pPr>
            <w:ins w:id="665" w:author="Ericsson" w:date="2020-11-03T10:59:00Z">
              <w:r>
                <w:rPr>
                  <w:rFonts w:ascii="Arial" w:hAnsi="Arial" w:cs="Arial"/>
                  <w:sz w:val="20"/>
                  <w:szCs w:val="20"/>
                  <w:lang w:val="en-GB"/>
                </w:rPr>
                <w:t>But the field</w:t>
              </w:r>
            </w:ins>
            <w:ins w:id="666" w:author="Ericsson" w:date="2020-11-03T11:00:00Z">
              <w:r>
                <w:rPr>
                  <w:rFonts w:ascii="Arial" w:hAnsi="Arial" w:cs="Arial"/>
                  <w:sz w:val="20"/>
                  <w:szCs w:val="20"/>
                  <w:lang w:val="en-GB"/>
                </w:rPr>
                <w:t>s</w:t>
              </w:r>
            </w:ins>
            <w:ins w:id="667" w:author="Ericsson" w:date="2020-11-03T10:59:00Z">
              <w:r>
                <w:rPr>
                  <w:rFonts w:ascii="Arial" w:hAnsi="Arial" w:cs="Arial"/>
                  <w:sz w:val="20"/>
                  <w:szCs w:val="20"/>
                  <w:lang w:val="en-GB"/>
                </w:rPr>
                <w:t xml:space="preserve"> that </w:t>
              </w:r>
            </w:ins>
            <w:ins w:id="668" w:author="Ericsson" w:date="2020-11-03T11:00:00Z">
              <w:r>
                <w:rPr>
                  <w:rFonts w:ascii="Arial" w:hAnsi="Arial" w:cs="Arial"/>
                  <w:sz w:val="20"/>
                  <w:szCs w:val="20"/>
                  <w:lang w:val="en-GB"/>
                </w:rPr>
                <w:t>are</w:t>
              </w:r>
            </w:ins>
            <w:ins w:id="669" w:author="Ericsson" w:date="2020-11-03T10:59:00Z">
              <w:r>
                <w:rPr>
                  <w:rFonts w:ascii="Arial" w:hAnsi="Arial" w:cs="Arial"/>
                  <w:sz w:val="20"/>
                  <w:szCs w:val="20"/>
                  <w:lang w:val="en-GB"/>
                </w:rPr>
                <w:t xml:space="preserve"> pointing to </w:t>
              </w:r>
              <w:proofErr w:type="spellStart"/>
              <w:r>
                <w:rPr>
                  <w:rFonts w:ascii="Arial" w:hAnsi="Arial" w:cs="Arial"/>
                  <w:sz w:val="20"/>
                  <w:szCs w:val="20"/>
                  <w:lang w:val="en-GB"/>
                </w:rPr>
                <w:t>ServingCellConfigCommon</w:t>
              </w:r>
              <w:proofErr w:type="spellEnd"/>
              <w:r>
                <w:rPr>
                  <w:rFonts w:ascii="Arial" w:hAnsi="Arial" w:cs="Arial"/>
                  <w:sz w:val="20"/>
                  <w:szCs w:val="20"/>
                  <w:lang w:val="en-GB"/>
                </w:rPr>
                <w:t xml:space="preserve"> </w:t>
              </w:r>
            </w:ins>
            <w:ins w:id="670" w:author="Ericsson" w:date="2020-11-03T11:00:00Z">
              <w:r>
                <w:rPr>
                  <w:rFonts w:ascii="Arial" w:hAnsi="Arial" w:cs="Arial"/>
                  <w:sz w:val="20"/>
                  <w:szCs w:val="20"/>
                  <w:lang w:val="en-GB"/>
                </w:rPr>
                <w:t>are called</w:t>
              </w:r>
            </w:ins>
            <w:ins w:id="671" w:author="Ericsson" w:date="2020-11-03T11:02:00Z">
              <w:r>
                <w:rPr>
                  <w:rFonts w:ascii="Arial" w:hAnsi="Arial" w:cs="Arial"/>
                  <w:sz w:val="20"/>
                  <w:szCs w:val="20"/>
                  <w:lang w:val="en-GB"/>
                </w:rPr>
                <w:t xml:space="preserve"> </w:t>
              </w:r>
              <w:proofErr w:type="spellStart"/>
              <w:r>
                <w:rPr>
                  <w:rFonts w:ascii="Arial" w:hAnsi="Arial" w:cs="Arial"/>
                  <w:sz w:val="20"/>
                  <w:szCs w:val="20"/>
                  <w:lang w:val="en-GB"/>
                </w:rPr>
                <w:t>spCellConfigCommon</w:t>
              </w:r>
              <w:proofErr w:type="spellEnd"/>
              <w:r>
                <w:rPr>
                  <w:rFonts w:ascii="Arial" w:hAnsi="Arial" w:cs="Arial"/>
                  <w:sz w:val="20"/>
                  <w:szCs w:val="20"/>
                  <w:lang w:val="en-GB"/>
                </w:rPr>
                <w:t xml:space="preserve"> and </w:t>
              </w:r>
              <w:proofErr w:type="spellStart"/>
              <w:r>
                <w:rPr>
                  <w:rFonts w:ascii="Arial" w:hAnsi="Arial" w:cs="Arial"/>
                  <w:sz w:val="20"/>
                  <w:szCs w:val="20"/>
                  <w:lang w:val="en-GB"/>
                </w:rPr>
                <w:t>sCellConfigCommon</w:t>
              </w:r>
              <w:proofErr w:type="spellEnd"/>
              <w:r>
                <w:rPr>
                  <w:rFonts w:ascii="Arial" w:hAnsi="Arial" w:cs="Arial"/>
                  <w:sz w:val="20"/>
                  <w:szCs w:val="20"/>
                  <w:lang w:val="en-GB"/>
                </w:rPr>
                <w:t>.</w:t>
              </w:r>
            </w:ins>
          </w:p>
          <w:p w14:paraId="6A1E184F" w14:textId="77777777" w:rsidR="00917025" w:rsidRDefault="00917025" w:rsidP="00917025">
            <w:pPr>
              <w:rPr>
                <w:ins w:id="672" w:author="Ericsson" w:date="2020-11-03T11:00:00Z"/>
                <w:rFonts w:ascii="Arial" w:hAnsi="Arial" w:cs="Arial"/>
                <w:sz w:val="20"/>
                <w:szCs w:val="20"/>
                <w:lang w:val="en-GB"/>
              </w:rPr>
            </w:pPr>
          </w:p>
          <w:p w14:paraId="1F97919A" w14:textId="77777777" w:rsidR="00917025" w:rsidRDefault="00917025" w:rsidP="00917025">
            <w:pPr>
              <w:pStyle w:val="PL"/>
              <w:rPr>
                <w:ins w:id="673" w:author="Ericsson" w:date="2020-11-03T11:02:00Z"/>
                <w:sz w:val="11"/>
                <w:szCs w:val="18"/>
              </w:rPr>
            </w:pPr>
            <w:ins w:id="674"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5" w:author="Ericsson" w:date="2020-11-03T11:01:00Z"/>
                <w:sz w:val="11"/>
                <w:szCs w:val="18"/>
              </w:rPr>
            </w:pPr>
          </w:p>
          <w:p w14:paraId="2B942F4F" w14:textId="77777777" w:rsidR="00917025" w:rsidRPr="00941D73" w:rsidRDefault="00917025" w:rsidP="00917025">
            <w:pPr>
              <w:pStyle w:val="PL"/>
              <w:rPr>
                <w:ins w:id="676" w:author="Ericsson" w:date="2020-11-03T11:01:00Z"/>
                <w:color w:val="808080"/>
                <w:sz w:val="11"/>
                <w:szCs w:val="18"/>
              </w:rPr>
            </w:pPr>
            <w:ins w:id="677"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78" w:author="Ericsson" w:date="2020-11-03T11:01:00Z"/>
                <w:sz w:val="11"/>
                <w:szCs w:val="18"/>
              </w:rPr>
            </w:pPr>
          </w:p>
          <w:p w14:paraId="4C8D3392" w14:textId="77777777" w:rsidR="00917025" w:rsidRPr="00941D73" w:rsidRDefault="00917025" w:rsidP="00917025">
            <w:pPr>
              <w:pStyle w:val="PL"/>
              <w:rPr>
                <w:ins w:id="679" w:author="Ericsson" w:date="2020-11-03T11:01:00Z"/>
                <w:sz w:val="11"/>
                <w:szCs w:val="18"/>
              </w:rPr>
            </w:pPr>
            <w:ins w:id="680" w:author="Ericsson" w:date="2020-11-03T11:01:00Z">
              <w:r>
                <w:rPr>
                  <w:sz w:val="11"/>
                  <w:szCs w:val="18"/>
                </w:rPr>
                <w:t>[...]</w:t>
              </w:r>
            </w:ins>
          </w:p>
          <w:p w14:paraId="60004D91" w14:textId="77777777" w:rsidR="00917025" w:rsidRPr="00941D73" w:rsidRDefault="00917025" w:rsidP="00917025">
            <w:pPr>
              <w:pStyle w:val="PL"/>
              <w:rPr>
                <w:ins w:id="681" w:author="Ericsson" w:date="2020-11-03T11:01:00Z"/>
                <w:sz w:val="11"/>
                <w:szCs w:val="18"/>
              </w:rPr>
            </w:pPr>
          </w:p>
          <w:p w14:paraId="06AC923D" w14:textId="77777777" w:rsidR="00917025" w:rsidRPr="00941D73" w:rsidRDefault="00917025" w:rsidP="00917025">
            <w:pPr>
              <w:pStyle w:val="PL"/>
              <w:rPr>
                <w:ins w:id="682" w:author="Ericsson" w:date="2020-11-03T11:01:00Z"/>
                <w:sz w:val="11"/>
                <w:szCs w:val="18"/>
              </w:rPr>
            </w:pPr>
            <w:ins w:id="683"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4" w:author="Ericsson" w:date="2020-11-03T11:02:00Z"/>
                <w:sz w:val="11"/>
                <w:szCs w:val="18"/>
              </w:rPr>
            </w:pPr>
            <w:ins w:id="685" w:author="Ericsson" w:date="2020-11-03T11:02:00Z">
              <w:r>
                <w:rPr>
                  <w:sz w:val="11"/>
                  <w:szCs w:val="18"/>
                </w:rPr>
                <w:t>[...]</w:t>
              </w:r>
            </w:ins>
          </w:p>
          <w:p w14:paraId="449A2CA0" w14:textId="77777777" w:rsidR="00917025" w:rsidRPr="00941D73" w:rsidRDefault="00917025" w:rsidP="00917025">
            <w:pPr>
              <w:pStyle w:val="PL"/>
              <w:rPr>
                <w:ins w:id="686" w:author="Ericsson" w:date="2020-11-03T11:01:00Z"/>
                <w:sz w:val="11"/>
                <w:szCs w:val="18"/>
              </w:rPr>
            </w:pPr>
          </w:p>
          <w:p w14:paraId="69AEDBF3" w14:textId="77777777" w:rsidR="00917025" w:rsidRPr="00941D73" w:rsidRDefault="00917025" w:rsidP="00917025">
            <w:pPr>
              <w:pStyle w:val="PL"/>
              <w:rPr>
                <w:ins w:id="687" w:author="Ericsson" w:date="2020-11-03T11:01:00Z"/>
                <w:color w:val="808080"/>
                <w:sz w:val="11"/>
                <w:szCs w:val="18"/>
              </w:rPr>
            </w:pPr>
            <w:ins w:id="688"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89"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0" w:author="Ericsson" w:date="2020-11-03T11:02:00Z">
              <w:r>
                <w:rPr>
                  <w:rFonts w:ascii="Arial" w:hAnsi="Arial" w:cs="Arial"/>
                  <w:sz w:val="20"/>
                  <w:szCs w:val="20"/>
                  <w:lang w:val="en-GB"/>
                </w:rPr>
                <w:t>On top of this, in multiple parts of the specification we already refe</w:t>
              </w:r>
            </w:ins>
            <w:ins w:id="691" w:author="Ericsson" w:date="2020-11-03T11:03:00Z">
              <w:r>
                <w:rPr>
                  <w:rFonts w:ascii="Arial" w:hAnsi="Arial" w:cs="Arial"/>
                  <w:sz w:val="20"/>
                  <w:szCs w:val="20"/>
                  <w:lang w:val="en-GB"/>
                </w:rPr>
                <w:t xml:space="preserve">r to the IEs for the </w:t>
              </w:r>
              <w:proofErr w:type="spellStart"/>
              <w:r w:rsidRPr="0048390E">
                <w:rPr>
                  <w:rFonts w:ascii="Arial" w:hAnsi="Arial" w:cs="Arial"/>
                  <w:sz w:val="20"/>
                  <w:szCs w:val="20"/>
                  <w:lang w:val="en-GB"/>
                </w:rPr>
                <w:t>ServingCellConfigCommonSIB</w:t>
              </w:r>
              <w:proofErr w:type="spellEnd"/>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2"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3"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4"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5"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6"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7"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98" w:author="Apple - Naveen Palle" w:date="2020-11-03T10:38:00Z">
              <w:r>
                <w:rPr>
                  <w:rFonts w:ascii="Arial" w:hAnsi="Arial" w:cs="Arial"/>
                  <w:sz w:val="20"/>
                  <w:szCs w:val="20"/>
                </w:rPr>
                <w:t xml:space="preserve">No clarification needed, but if companies prefer, then we agree with the Ericsson </w:t>
              </w:r>
            </w:ins>
            <w:ins w:id="699"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0"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1"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2" w:author="CATT" w:date="2020-11-04T11:23:00Z">
              <w:r>
                <w:rPr>
                  <w:rFonts w:ascii="Arial" w:hAnsi="Arial" w:cs="Arial"/>
                </w:rPr>
                <w:t>F</w:t>
              </w:r>
              <w:r>
                <w:rPr>
                  <w:rFonts w:ascii="Arial" w:hAnsi="Arial" w:cs="Arial" w:hint="eastAsia"/>
                </w:rPr>
                <w:t>or the sake of clarity</w:t>
              </w:r>
            </w:ins>
            <w:ins w:id="703" w:author="CATT" w:date="2020-11-04T17:40:00Z">
              <w:r w:rsidR="00204A94">
                <w:rPr>
                  <w:rFonts w:ascii="Arial" w:hAnsi="Arial" w:cs="Arial" w:hint="eastAsia"/>
                </w:rPr>
                <w:t>.</w:t>
              </w:r>
            </w:ins>
          </w:p>
        </w:tc>
      </w:tr>
      <w:tr w:rsidR="00F93088" w:rsidRPr="0001732F" w14:paraId="2A2AABDB" w14:textId="77777777" w:rsidTr="00F93088">
        <w:trPr>
          <w:ins w:id="704" w:author="Samsung User" w:date="2020-11-04T14:10:00Z"/>
        </w:trPr>
        <w:tc>
          <w:tcPr>
            <w:tcW w:w="1678" w:type="dxa"/>
          </w:tcPr>
          <w:p w14:paraId="10DF5757" w14:textId="77777777" w:rsidR="00F93088" w:rsidRPr="0001732F" w:rsidRDefault="00F93088" w:rsidP="00776893">
            <w:pPr>
              <w:jc w:val="center"/>
              <w:rPr>
                <w:ins w:id="705" w:author="Samsung User" w:date="2020-11-04T14:10:00Z"/>
                <w:rFonts w:ascii="Arial" w:hAnsi="Arial" w:cs="Arial"/>
                <w:sz w:val="20"/>
                <w:szCs w:val="20"/>
              </w:rPr>
            </w:pPr>
            <w:ins w:id="706"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09" w:author="Samsung User" w:date="2020-11-04T14:10:00Z"/>
                <w:rFonts w:ascii="Arial" w:hAnsi="Arial" w:cs="Arial"/>
              </w:rPr>
            </w:pPr>
            <w:ins w:id="710" w:author="Samsung User" w:date="2020-11-04T14:10:00Z">
              <w:r>
                <w:rPr>
                  <w:rFonts w:ascii="Arial" w:hAnsi="Arial" w:cs="Arial"/>
                </w:rPr>
                <w:t>We see no real need to change i.e. seems no real confusion</w:t>
              </w:r>
            </w:ins>
            <w:ins w:id="711" w:author="Samsung User" w:date="2020-11-04T14:11:00Z">
              <w:r>
                <w:rPr>
                  <w:rFonts w:ascii="Arial" w:hAnsi="Arial" w:cs="Arial"/>
                </w:rPr>
                <w:t xml:space="preserve">. If majority prefers, maybe this </w:t>
              </w:r>
            </w:ins>
            <w:ins w:id="712" w:author="Samsung User" w:date="2020-11-04T14:10:00Z">
              <w:r>
                <w:rPr>
                  <w:rFonts w:ascii="Arial" w:hAnsi="Arial" w:cs="Arial"/>
                </w:rPr>
                <w:t>can be in RapCR</w:t>
              </w:r>
            </w:ins>
          </w:p>
        </w:tc>
      </w:tr>
      <w:tr w:rsidR="00A049C3" w:rsidRPr="0001732F" w14:paraId="1A1B969F" w14:textId="77777777" w:rsidTr="00F93088">
        <w:trPr>
          <w:ins w:id="713" w:author="ZTE-LiuJing" w:date="2020-11-05T15:23:00Z"/>
        </w:trPr>
        <w:tc>
          <w:tcPr>
            <w:tcW w:w="1678" w:type="dxa"/>
          </w:tcPr>
          <w:p w14:paraId="3DAAA65D" w14:textId="4694F75B" w:rsidR="00A049C3" w:rsidRDefault="00A049C3" w:rsidP="00776893">
            <w:pPr>
              <w:jc w:val="center"/>
              <w:rPr>
                <w:ins w:id="714" w:author="ZTE-LiuJing" w:date="2020-11-05T15:23:00Z"/>
                <w:rFonts w:ascii="Arial" w:hAnsi="Arial" w:cs="Arial"/>
                <w:sz w:val="20"/>
                <w:szCs w:val="20"/>
              </w:rPr>
            </w:pPr>
            <w:ins w:id="715" w:author="ZTE-LiuJing" w:date="2020-11-05T15:23:00Z">
              <w:r>
                <w:rPr>
                  <w:rFonts w:ascii="Arial" w:hAnsi="Arial" w:cs="Arial"/>
                  <w:sz w:val="20"/>
                  <w:szCs w:val="20"/>
                </w:rPr>
                <w:t>ZTE</w:t>
              </w:r>
            </w:ins>
          </w:p>
        </w:tc>
        <w:tc>
          <w:tcPr>
            <w:tcW w:w="2951" w:type="dxa"/>
          </w:tcPr>
          <w:p w14:paraId="56BD0EA2" w14:textId="21E8017B" w:rsidR="00A049C3" w:rsidRDefault="00A049C3">
            <w:pPr>
              <w:rPr>
                <w:ins w:id="716" w:author="ZTE-LiuJing" w:date="2020-11-05T15:23:00Z"/>
                <w:rFonts w:ascii="Arial" w:hAnsi="Arial" w:cs="Arial"/>
                <w:sz w:val="20"/>
                <w:szCs w:val="20"/>
              </w:rPr>
              <w:pPrChange w:id="717" w:author="Unknown" w:date="2020-11-05T15:23:00Z">
                <w:pPr>
                  <w:jc w:val="center"/>
                </w:pPr>
              </w:pPrChange>
            </w:pPr>
            <w:ins w:id="718" w:author="ZTE-LiuJing" w:date="2020-11-05T15:23:00Z">
              <w:r>
                <w:rPr>
                  <w:rFonts w:ascii="Arial" w:hAnsi="Arial" w:cs="Arial"/>
                  <w:sz w:val="20"/>
                  <w:szCs w:val="20"/>
                </w:rPr>
                <w:t>ServingCell</w:t>
              </w:r>
            </w:ins>
            <w:ins w:id="719"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0" w:author="ZTE-LiuJing" w:date="2020-11-05T15:23:00Z"/>
                <w:rFonts w:ascii="Arial" w:hAnsi="Arial" w:cs="Arial"/>
              </w:rPr>
            </w:pPr>
          </w:p>
        </w:tc>
      </w:tr>
      <w:tr w:rsidR="006C5697" w:rsidRPr="0001732F" w14:paraId="62C91853" w14:textId="77777777" w:rsidTr="00FE39AD">
        <w:tblPrEx>
          <w:tblW w:w="0" w:type="auto"/>
          <w:tblPrExChange w:id="721" w:author="NEC" w:date="2020-11-05T18:51:00Z">
            <w:tblPrEx>
              <w:tblW w:w="0" w:type="auto"/>
            </w:tblPrEx>
          </w:tblPrExChange>
        </w:tblPrEx>
        <w:trPr>
          <w:ins w:id="722" w:author="NEC" w:date="2020-11-05T18:51:00Z"/>
        </w:trPr>
        <w:tc>
          <w:tcPr>
            <w:tcW w:w="1678" w:type="dxa"/>
            <w:vAlign w:val="center"/>
            <w:tcPrChange w:id="723" w:author="NEC" w:date="2020-11-05T18:51:00Z">
              <w:tcPr>
                <w:tcW w:w="1678" w:type="dxa"/>
              </w:tcPr>
            </w:tcPrChange>
          </w:tcPr>
          <w:p w14:paraId="340DF554" w14:textId="7A800CC4" w:rsidR="006C5697" w:rsidRDefault="006C5697" w:rsidP="006C5697">
            <w:pPr>
              <w:jc w:val="center"/>
              <w:rPr>
                <w:ins w:id="724" w:author="NEC" w:date="2020-11-05T18:51:00Z"/>
                <w:rFonts w:ascii="Arial" w:hAnsi="Arial" w:cs="Arial"/>
                <w:sz w:val="20"/>
                <w:szCs w:val="20"/>
              </w:rPr>
            </w:pPr>
            <w:ins w:id="725" w:author="NEC" w:date="2020-11-05T18:51:00Z">
              <w:r>
                <w:rPr>
                  <w:rFonts w:ascii="Arial" w:eastAsia="Yu Mincho" w:hAnsi="Arial" w:cs="Arial" w:hint="eastAsia"/>
                  <w:sz w:val="20"/>
                  <w:szCs w:val="20"/>
                </w:rPr>
                <w:t>NEC</w:t>
              </w:r>
            </w:ins>
          </w:p>
        </w:tc>
        <w:tc>
          <w:tcPr>
            <w:tcW w:w="2951" w:type="dxa"/>
            <w:vAlign w:val="center"/>
            <w:tcPrChange w:id="726" w:author="NEC" w:date="2020-11-05T18:51:00Z">
              <w:tcPr>
                <w:tcW w:w="2951" w:type="dxa"/>
              </w:tcPr>
            </w:tcPrChange>
          </w:tcPr>
          <w:p w14:paraId="16895A0E" w14:textId="1D76BE1B" w:rsidR="006C5697" w:rsidRDefault="006C5697" w:rsidP="006C5697">
            <w:pPr>
              <w:rPr>
                <w:ins w:id="727" w:author="NEC" w:date="2020-11-05T18:51:00Z"/>
                <w:rFonts w:ascii="Arial" w:hAnsi="Arial" w:cs="Arial"/>
                <w:sz w:val="20"/>
                <w:szCs w:val="20"/>
              </w:rPr>
            </w:pPr>
            <w:ins w:id="728" w:author="NEC" w:date="2020-11-05T18:51:00Z">
              <w:r w:rsidRPr="00941D73">
                <w:rPr>
                  <w:rFonts w:ascii="Arial" w:hAnsi="Arial" w:cs="Arial"/>
                  <w:sz w:val="20"/>
                  <w:szCs w:val="20"/>
                </w:rPr>
                <w:t>ServingCellConfigCommonSIB</w:t>
              </w:r>
            </w:ins>
          </w:p>
        </w:tc>
        <w:tc>
          <w:tcPr>
            <w:tcW w:w="5226" w:type="dxa"/>
            <w:tcPrChange w:id="729" w:author="NEC" w:date="2020-11-05T18:51:00Z">
              <w:tcPr>
                <w:tcW w:w="5226" w:type="dxa"/>
              </w:tcPr>
            </w:tcPrChange>
          </w:tcPr>
          <w:p w14:paraId="2E5089F4" w14:textId="77777777" w:rsidR="006C5697" w:rsidRDefault="006C5697" w:rsidP="006C5697">
            <w:pPr>
              <w:rPr>
                <w:ins w:id="730"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1" w:author="Intel (Sudeep)" w:date="2020-11-05T22:51:00Z"/>
        </w:trPr>
        <w:tc>
          <w:tcPr>
            <w:tcW w:w="1678" w:type="dxa"/>
          </w:tcPr>
          <w:p w14:paraId="2DA3E2A8" w14:textId="1AECBB8F" w:rsidR="00944007" w:rsidRDefault="00944007" w:rsidP="009067FE">
            <w:pPr>
              <w:jc w:val="center"/>
              <w:rPr>
                <w:ins w:id="732" w:author="Intel (Sudeep)" w:date="2020-11-05T22:51:00Z"/>
                <w:rFonts w:ascii="Arial" w:eastAsia="Malgun Gothic" w:hAnsi="Arial" w:cs="Arial" w:hint="eastAsia"/>
                <w:szCs w:val="20"/>
              </w:rPr>
            </w:pPr>
            <w:ins w:id="733"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4" w:author="Intel (Sudeep)" w:date="2020-11-05T22:51:00Z"/>
                <w:rFonts w:ascii="Arial" w:eastAsia="Malgun Gothic" w:hAnsi="Arial" w:cs="Arial" w:hint="eastAsia"/>
                <w:szCs w:val="20"/>
              </w:rPr>
            </w:pPr>
            <w:ins w:id="735"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6" w:author="Intel (Sudeep)" w:date="2020-11-05T22:51:00Z"/>
                <w:rFonts w:ascii="Arial" w:eastAsia="Malgun Gothic" w:hAnsi="Arial" w:cs="Arial" w:hint="eastAsia"/>
              </w:rPr>
            </w:pPr>
            <w:ins w:id="737" w:author="Intel (Sudeep)" w:date="2020-11-05T22:51:00Z">
              <w:r>
                <w:rPr>
                  <w:rFonts w:ascii="Arial" w:eastAsia="Malgun Gothic" w:hAnsi="Arial" w:cs="Arial"/>
                </w:rPr>
                <w:t xml:space="preserve">We don’t see a real need to </w:t>
              </w:r>
            </w:ins>
            <w:ins w:id="738"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39" w:author="Intel (Sudeep)" w:date="2020-11-05T22:54:00Z">
              <w:r w:rsidR="0096729B">
                <w:rPr>
                  <w:rFonts w:ascii="Arial" w:eastAsia="Malgun Gothic" w:hAnsi="Arial" w:cs="Arial"/>
                </w:rPr>
                <w:t xml:space="preserve">  Using an IE </w:t>
              </w:r>
            </w:ins>
            <w:ins w:id="740" w:author="Intel (Sudeep)" w:date="2020-11-05T23:58:00Z">
              <w:r w:rsidR="005061D7">
                <w:rPr>
                  <w:rFonts w:ascii="Arial" w:eastAsia="Malgun Gothic" w:hAnsi="Arial" w:cs="Arial"/>
                </w:rPr>
                <w:t xml:space="preserve">name </w:t>
              </w:r>
            </w:ins>
            <w:ins w:id="741" w:author="Intel (Sudeep)" w:date="2020-11-05T22:54:00Z">
              <w:r w:rsidR="0096729B">
                <w:rPr>
                  <w:rFonts w:ascii="Arial" w:eastAsia="Malgun Gothic" w:hAnsi="Arial" w:cs="Arial"/>
                </w:rPr>
                <w:t>here is also a bit confusing.</w:t>
              </w:r>
            </w:ins>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2">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3"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4"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5" w:author="Ericsson" w:date="2020-11-03T11:04:00Z">
              <w:r>
                <w:rPr>
                  <w:rFonts w:ascii="Arial" w:hAnsi="Arial" w:cs="Arial"/>
                  <w:sz w:val="20"/>
                  <w:szCs w:val="20"/>
                </w:rPr>
                <w:t>In our CR we just used the same teminology that is present in other parts of</w:t>
              </w:r>
            </w:ins>
            <w:ins w:id="746" w:author="Ericsson" w:date="2020-11-03T11:05:00Z">
              <w:r>
                <w:rPr>
                  <w:rFonts w:ascii="Arial" w:hAnsi="Arial" w:cs="Arial"/>
                  <w:sz w:val="20"/>
                  <w:szCs w:val="20"/>
                </w:rPr>
                <w:t xml:space="preserve"> </w:t>
              </w:r>
            </w:ins>
            <w:ins w:id="747" w:author="Ericsson" w:date="2020-11-03T11:04:00Z">
              <w:r>
                <w:rPr>
                  <w:rFonts w:ascii="Arial" w:hAnsi="Arial" w:cs="Arial"/>
                  <w:sz w:val="20"/>
                  <w:szCs w:val="20"/>
                </w:rPr>
                <w:t>the specif</w:t>
              </w:r>
            </w:ins>
            <w:ins w:id="748" w:author="Ericsson" w:date="2020-11-03T11:05:00Z">
              <w:r>
                <w:rPr>
                  <w:rFonts w:ascii="Arial" w:hAnsi="Arial" w:cs="Arial"/>
                  <w:sz w:val="20"/>
                  <w:szCs w:val="20"/>
                </w:rPr>
                <w:t>ications by w</w:t>
              </w:r>
            </w:ins>
            <w:ins w:id="749" w:author="Ericsson" w:date="2020-11-03T11:03:00Z">
              <w:r>
                <w:rPr>
                  <w:rFonts w:ascii="Arial" w:hAnsi="Arial" w:cs="Arial"/>
                  <w:sz w:val="20"/>
                  <w:szCs w:val="20"/>
                </w:rPr>
                <w:t>e are open to sugges</w:t>
              </w:r>
            </w:ins>
            <w:ins w:id="750" w:author="Ericsson" w:date="2020-11-03T11:04:00Z">
              <w:r>
                <w:rPr>
                  <w:rFonts w:ascii="Arial" w:hAnsi="Arial" w:cs="Arial"/>
                  <w:sz w:val="20"/>
                  <w:szCs w:val="20"/>
                </w:rPr>
                <w:t xml:space="preserve">tion of how to solve this possible conflict in the terminology </w:t>
              </w:r>
            </w:ins>
            <w:ins w:id="751" w:author="Ericsson" w:date="2020-11-03T11:05:00Z">
              <w:r>
                <w:rPr>
                  <w:rFonts w:ascii="Arial" w:hAnsi="Arial" w:cs="Arial"/>
                  <w:sz w:val="20"/>
                  <w:szCs w:val="20"/>
                </w:rPr>
                <w:t>for SUL</w:t>
              </w:r>
            </w:ins>
            <w:ins w:id="752"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3"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4"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5" w:author="MediaTek (Felix)" w:date="2020-11-03T18:18:00Z"/>
                <w:rFonts w:ascii="Arial" w:hAnsi="Arial" w:cs="Arial"/>
                <w:sz w:val="20"/>
              </w:rPr>
            </w:pPr>
            <w:ins w:id="756"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59"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0"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1" w:author="Zhenzhen" w:date="2020-11-03T21:42:00Z">
              <w:r>
                <w:rPr>
                  <w:rFonts w:ascii="Arial" w:hAnsi="Arial" w:cs="Arial" w:hint="eastAsia"/>
                </w:rPr>
                <w:t>A</w:t>
              </w:r>
              <w:r>
                <w:rPr>
                  <w:rFonts w:ascii="Arial" w:hAnsi="Arial" w:cs="Arial"/>
                </w:rPr>
                <w:t>gree with Nokia</w:t>
              </w:r>
            </w:ins>
            <w:ins w:id="762" w:author="Zhenzhen" w:date="2020-11-03T21:48:00Z">
              <w:r>
                <w:rPr>
                  <w:rFonts w:ascii="Arial" w:hAnsi="Arial" w:cs="Arial"/>
                </w:rPr>
                <w:t>,</w:t>
              </w:r>
            </w:ins>
            <w:ins w:id="763" w:author="Zhenzhen" w:date="2020-11-03T21:42:00Z">
              <w:r>
                <w:rPr>
                  <w:rFonts w:ascii="Arial" w:hAnsi="Arial" w:cs="Arial"/>
                </w:rPr>
                <w:t xml:space="preserve"> and </w:t>
              </w:r>
            </w:ins>
            <w:ins w:id="764"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5"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6"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7"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68"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69"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0" w:author="Qualcomm (Mouaffac)" w:date="2020-11-03T16:12:00Z">
              <w:r>
                <w:rPr>
                  <w:rFonts w:ascii="Arial" w:hAnsi="Arial" w:cs="Arial"/>
                </w:rPr>
                <w:t>Go with the majority</w:t>
              </w:r>
            </w:ins>
          </w:p>
        </w:tc>
      </w:tr>
      <w:tr w:rsidR="00F0695D" w14:paraId="7143FDDD" w14:textId="77777777" w:rsidTr="00671C7B">
        <w:trPr>
          <w:ins w:id="771" w:author="CATT" w:date="2020-11-04T11:23:00Z"/>
        </w:trPr>
        <w:tc>
          <w:tcPr>
            <w:tcW w:w="1980" w:type="dxa"/>
            <w:vAlign w:val="center"/>
          </w:tcPr>
          <w:p w14:paraId="29AB2180" w14:textId="586EF6C7" w:rsidR="00F0695D" w:rsidRDefault="00F0695D" w:rsidP="00917025">
            <w:pPr>
              <w:jc w:val="center"/>
              <w:rPr>
                <w:ins w:id="772" w:author="CATT" w:date="2020-11-04T11:23:00Z"/>
                <w:rFonts w:ascii="Arial" w:hAnsi="Arial" w:cs="Arial"/>
                <w:sz w:val="20"/>
                <w:szCs w:val="20"/>
              </w:rPr>
            </w:pPr>
            <w:ins w:id="773"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6" w:author="CATT" w:date="2020-11-04T11:23:00Z"/>
                <w:rFonts w:ascii="Arial" w:hAnsi="Arial" w:cs="Arial"/>
              </w:rPr>
            </w:pPr>
          </w:p>
        </w:tc>
      </w:tr>
      <w:tr w:rsidR="00F93088" w:rsidRPr="0001732F" w14:paraId="0B7BA8CC" w14:textId="77777777" w:rsidTr="00F93088">
        <w:trPr>
          <w:ins w:id="777" w:author="Samsung User" w:date="2020-11-04T14:11:00Z"/>
        </w:trPr>
        <w:tc>
          <w:tcPr>
            <w:tcW w:w="1980" w:type="dxa"/>
          </w:tcPr>
          <w:p w14:paraId="0432587C" w14:textId="77777777" w:rsidR="00F93088" w:rsidRPr="0001732F" w:rsidRDefault="00F93088" w:rsidP="00776893">
            <w:pPr>
              <w:jc w:val="center"/>
              <w:rPr>
                <w:ins w:id="778" w:author="Samsung User" w:date="2020-11-04T14:11:00Z"/>
                <w:rFonts w:ascii="Arial" w:hAnsi="Arial" w:cs="Arial"/>
                <w:sz w:val="20"/>
                <w:szCs w:val="20"/>
              </w:rPr>
            </w:pPr>
            <w:ins w:id="779"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2" w:author="Samsung User" w:date="2020-11-04T14:11:00Z"/>
                <w:rFonts w:ascii="Arial" w:hAnsi="Arial" w:cs="Arial"/>
              </w:rPr>
            </w:pPr>
            <w:ins w:id="783" w:author="Samsung User" w:date="2020-11-04T14:11:00Z">
              <w:r>
                <w:rPr>
                  <w:rFonts w:ascii="Arial" w:hAnsi="Arial" w:cs="Arial"/>
                </w:rPr>
                <w:t>We see no real need to change (see previous)</w:t>
              </w:r>
            </w:ins>
          </w:p>
        </w:tc>
      </w:tr>
      <w:tr w:rsidR="00A049C3" w:rsidRPr="0001732F" w14:paraId="0C569A44" w14:textId="77777777" w:rsidTr="00F93088">
        <w:trPr>
          <w:ins w:id="784" w:author="ZTE-LiuJing" w:date="2020-11-05T15:24:00Z"/>
        </w:trPr>
        <w:tc>
          <w:tcPr>
            <w:tcW w:w="1980" w:type="dxa"/>
          </w:tcPr>
          <w:p w14:paraId="567E6D9D" w14:textId="14B39A77" w:rsidR="00A049C3" w:rsidRDefault="00A049C3" w:rsidP="00776893">
            <w:pPr>
              <w:jc w:val="center"/>
              <w:rPr>
                <w:ins w:id="785" w:author="ZTE-LiuJing" w:date="2020-11-05T15:24:00Z"/>
                <w:rFonts w:ascii="Arial" w:hAnsi="Arial" w:cs="Arial"/>
                <w:sz w:val="20"/>
                <w:szCs w:val="20"/>
              </w:rPr>
            </w:pPr>
            <w:ins w:id="786"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7" w:author="ZTE-LiuJing" w:date="2020-11-05T15:24:00Z"/>
                <w:rFonts w:ascii="Arial" w:hAnsi="Arial" w:cs="Arial"/>
                <w:sz w:val="20"/>
                <w:szCs w:val="20"/>
              </w:rPr>
            </w:pPr>
            <w:ins w:id="788"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89" w:author="ZTE-LiuJing" w:date="2020-11-05T15:24:00Z"/>
                <w:rFonts w:ascii="Arial" w:hAnsi="Arial" w:cs="Arial"/>
              </w:rPr>
            </w:pPr>
            <w:ins w:id="790" w:author="ZTE-LiuJing" w:date="2020-11-05T15:25:00Z">
              <w:r>
                <w:rPr>
                  <w:rFonts w:ascii="Arial" w:hAnsi="Arial" w:cs="Arial"/>
                </w:rPr>
                <w:t xml:space="preserve">Same view as Nokia and HW, </w:t>
              </w:r>
            </w:ins>
            <w:ins w:id="791" w:author="ZTE-LiuJing" w:date="2020-11-05T15:26:00Z">
              <w:r>
                <w:rPr>
                  <w:rFonts w:ascii="Arial" w:hAnsi="Arial" w:cs="Arial"/>
                </w:rPr>
                <w:t>we prefer</w:t>
              </w:r>
            </w:ins>
            <w:ins w:id="792" w:author="ZTE-LiuJing" w:date="2020-11-05T15:25:00Z">
              <w:r>
                <w:rPr>
                  <w:rFonts w:ascii="Arial" w:hAnsi="Arial" w:cs="Arial"/>
                </w:rPr>
                <w:t xml:space="preserve"> </w:t>
              </w:r>
            </w:ins>
            <w:ins w:id="793"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4" w:author="NEC" w:date="2020-11-05T18:51:00Z">
            <w:tblPrEx>
              <w:tblW w:w="0" w:type="auto"/>
            </w:tblPrEx>
          </w:tblPrExChange>
        </w:tblPrEx>
        <w:trPr>
          <w:ins w:id="795" w:author="NEC" w:date="2020-11-05T18:51:00Z"/>
        </w:trPr>
        <w:tc>
          <w:tcPr>
            <w:tcW w:w="1980" w:type="dxa"/>
            <w:vAlign w:val="center"/>
            <w:tcPrChange w:id="796" w:author="NEC" w:date="2020-11-05T18:51:00Z">
              <w:tcPr>
                <w:tcW w:w="1980" w:type="dxa"/>
              </w:tcPr>
            </w:tcPrChange>
          </w:tcPr>
          <w:p w14:paraId="019B7F6F" w14:textId="58256C3A" w:rsidR="006C5697" w:rsidRDefault="006C5697" w:rsidP="006C5697">
            <w:pPr>
              <w:jc w:val="center"/>
              <w:rPr>
                <w:ins w:id="797" w:author="NEC" w:date="2020-11-05T18:51:00Z"/>
                <w:rFonts w:ascii="Arial" w:hAnsi="Arial" w:cs="Arial"/>
                <w:sz w:val="20"/>
                <w:szCs w:val="20"/>
              </w:rPr>
            </w:pPr>
            <w:ins w:id="798" w:author="NEC" w:date="2020-11-05T18:51:00Z">
              <w:r>
                <w:rPr>
                  <w:rFonts w:ascii="Arial" w:eastAsia="Yu Mincho" w:hAnsi="Arial" w:cs="Arial" w:hint="eastAsia"/>
                  <w:sz w:val="20"/>
                  <w:szCs w:val="20"/>
                </w:rPr>
                <w:t>NEC</w:t>
              </w:r>
            </w:ins>
          </w:p>
        </w:tc>
        <w:tc>
          <w:tcPr>
            <w:tcW w:w="1276" w:type="dxa"/>
            <w:vAlign w:val="center"/>
            <w:tcPrChange w:id="799" w:author="NEC" w:date="2020-11-05T18:51:00Z">
              <w:tcPr>
                <w:tcW w:w="1276" w:type="dxa"/>
              </w:tcPr>
            </w:tcPrChange>
          </w:tcPr>
          <w:p w14:paraId="4574884F" w14:textId="77777777" w:rsidR="006C5697" w:rsidRDefault="006C5697" w:rsidP="006C5697">
            <w:pPr>
              <w:jc w:val="center"/>
              <w:rPr>
                <w:ins w:id="800" w:author="NEC" w:date="2020-11-05T18:51:00Z"/>
                <w:rFonts w:ascii="Arial" w:hAnsi="Arial" w:cs="Arial"/>
                <w:sz w:val="20"/>
                <w:szCs w:val="20"/>
              </w:rPr>
            </w:pPr>
          </w:p>
        </w:tc>
        <w:tc>
          <w:tcPr>
            <w:tcW w:w="6373" w:type="dxa"/>
            <w:tcPrChange w:id="801" w:author="NEC" w:date="2020-11-05T18:51:00Z">
              <w:tcPr>
                <w:tcW w:w="6373" w:type="dxa"/>
              </w:tcPr>
            </w:tcPrChange>
          </w:tcPr>
          <w:p w14:paraId="229E2761" w14:textId="2EB5CC28" w:rsidR="006C5697" w:rsidRDefault="006C5697" w:rsidP="006C5697">
            <w:pPr>
              <w:rPr>
                <w:ins w:id="802" w:author="NEC" w:date="2020-11-05T18:51:00Z"/>
                <w:rFonts w:ascii="Arial" w:hAnsi="Arial" w:cs="Arial"/>
              </w:rPr>
            </w:pPr>
            <w:ins w:id="803"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4" w:author="Intel (Sudeep)" w:date="2020-11-05T22:53:00Z"/>
        </w:trPr>
        <w:tc>
          <w:tcPr>
            <w:tcW w:w="1980" w:type="dxa"/>
          </w:tcPr>
          <w:p w14:paraId="4F2EFF90" w14:textId="4B7FFFD8" w:rsidR="0096729B" w:rsidRDefault="0096729B" w:rsidP="009067FE">
            <w:pPr>
              <w:jc w:val="center"/>
              <w:rPr>
                <w:ins w:id="805" w:author="Intel (Sudeep)" w:date="2020-11-05T22:53:00Z"/>
                <w:rFonts w:ascii="Arial" w:eastAsia="Malgun Gothic" w:hAnsi="Arial" w:cs="Arial" w:hint="eastAsia"/>
                <w:szCs w:val="20"/>
              </w:rPr>
            </w:pPr>
            <w:ins w:id="806"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7" w:author="Intel (Sudeep)" w:date="2020-11-05T22:53:00Z"/>
                <w:rFonts w:ascii="Arial" w:hAnsi="Arial" w:cs="Arial"/>
                <w:szCs w:val="20"/>
              </w:rPr>
            </w:pPr>
            <w:ins w:id="808"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spacing w:after="0"/>
              <w:rPr>
                <w:ins w:id="809" w:author="Intel (Sudeep)" w:date="2020-11-05T22:53:00Z"/>
                <w:rFonts w:ascii="Arial" w:eastAsia="Malgun Gothic" w:hAnsi="Arial"/>
                <w:iCs/>
                <w:sz w:val="18"/>
                <w:rPrChange w:id="810" w:author="Intel (Sudeep)" w:date="2020-11-05T22:55:00Z">
                  <w:rPr>
                    <w:ins w:id="811" w:author="Intel (Sudeep)" w:date="2020-11-05T22:53:00Z"/>
                    <w:rFonts w:ascii="Arial" w:eastAsia="Malgun Gothic" w:hAnsi="Arial"/>
                    <w:i/>
                    <w:sz w:val="18"/>
                  </w:rPr>
                </w:rPrChange>
              </w:rPr>
            </w:pPr>
            <w:ins w:id="812" w:author="Intel (Sudeep)" w:date="2020-11-05T22:55:00Z">
              <w:r w:rsidRPr="005061D7">
                <w:rPr>
                  <w:rFonts w:ascii="Arial" w:eastAsia="Yu Mincho" w:hAnsi="Arial" w:cs="Arial"/>
                  <w:rPrChange w:id="813" w:author="Intel (Sudeep)" w:date="2020-11-05T23:58:00Z">
                    <w:rPr>
                      <w:rFonts w:ascii="Arial" w:eastAsia="Malgun Gothic" w:hAnsi="Arial"/>
                      <w:iCs/>
                      <w:sz w:val="18"/>
                    </w:rPr>
                  </w:rPrChange>
                </w:rPr>
                <w:t>We don’t see a real need to change (see previous response)</w:t>
              </w:r>
            </w:ins>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60335B"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60335B"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4"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5"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6"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7"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18"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19"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0"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1"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2" w:author="Apple - Naveen Palle" w:date="2020-11-03T10:42:00Z">
              <w:r>
                <w:rPr>
                  <w:rFonts w:ascii="Arial" w:hAnsi="Arial" w:cs="Arial"/>
                </w:rPr>
                <w:t xml:space="preserve">We are ok to clarify if majority prefer, but </w:t>
              </w:r>
            </w:ins>
            <w:ins w:id="823"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4"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5"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6" w:author="Qualcomm (Mouaffac)" w:date="2020-11-03T16:10:00Z"/>
                <w:rFonts w:ascii="Arial" w:hAnsi="Arial" w:cs="Arial"/>
              </w:rPr>
            </w:pPr>
            <w:ins w:id="827"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28" w:author="ZTE-LiuJing" w:date="2020-11-05T15:26:00Z"/>
                <w:rFonts w:ascii="Arial" w:hAnsi="Arial" w:cs="Arial"/>
              </w:rPr>
            </w:pPr>
            <w:ins w:id="829"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0" w:author="ZTE-LiuJing" w:date="2020-11-05T15:26:00Z">
              <w:r>
                <w:rPr>
                  <w:rFonts w:ascii="Arial" w:hAnsi="Arial" w:cs="Arial"/>
                </w:rPr>
                <w:t xml:space="preserve">[ZTE] </w:t>
              </w:r>
            </w:ins>
            <w:ins w:id="831" w:author="ZTE-LiuJing" w:date="2020-11-05T15:27:00Z">
              <w:r>
                <w:rPr>
                  <w:rFonts w:ascii="Arial" w:hAnsi="Arial" w:cs="Arial"/>
                </w:rPr>
                <w:t xml:space="preserve">We may not fully understand </w:t>
              </w:r>
            </w:ins>
            <w:ins w:id="832" w:author="ZTE-LiuJing" w:date="2020-11-05T15:31:00Z">
              <w:r w:rsidR="002165DB">
                <w:rPr>
                  <w:rFonts w:ascii="Arial" w:hAnsi="Arial" w:cs="Arial"/>
                </w:rPr>
                <w:t>word</w:t>
              </w:r>
            </w:ins>
            <w:ins w:id="833" w:author="ZTE-LiuJing" w:date="2020-11-05T15:27:00Z">
              <w:r>
                <w:rPr>
                  <w:rFonts w:ascii="Arial" w:hAnsi="Arial" w:cs="Arial"/>
                </w:rPr>
                <w:t xml:space="preserve"> “bail out”, </w:t>
              </w:r>
            </w:ins>
            <w:ins w:id="834" w:author="ZTE-LiuJing" w:date="2020-11-05T15:29:00Z">
              <w:r w:rsidR="002165DB">
                <w:rPr>
                  <w:rFonts w:ascii="Arial" w:hAnsi="Arial" w:cs="Arial"/>
                </w:rPr>
                <w:t xml:space="preserve">could you please clarify a bit more? We understand the UE </w:t>
              </w:r>
            </w:ins>
            <w:ins w:id="835" w:author="ZTE-LiuJing" w:date="2020-11-05T15:30:00Z">
              <w:r w:rsidR="002165DB">
                <w:rPr>
                  <w:rFonts w:ascii="Arial" w:hAnsi="Arial" w:cs="Arial"/>
                </w:rPr>
                <w:t xml:space="preserve">can </w:t>
              </w:r>
            </w:ins>
            <w:ins w:id="836" w:author="ZTE-LiuJing" w:date="2020-11-05T15:29:00Z">
              <w:r w:rsidR="002165DB">
                <w:rPr>
                  <w:rFonts w:ascii="Arial" w:hAnsi="Arial" w:cs="Arial"/>
                </w:rPr>
                <w:t>know whether S</w:t>
              </w:r>
            </w:ins>
            <w:ins w:id="837" w:author="ZTE-LiuJing" w:date="2020-11-05T15:30:00Z">
              <w:r w:rsidR="002165DB">
                <w:rPr>
                  <w:rFonts w:ascii="Arial" w:hAnsi="Arial" w:cs="Arial"/>
                </w:rPr>
                <w:t xml:space="preserve">SB is broadcasted based on the presence of </w:t>
              </w:r>
              <w:r w:rsidR="002165DB" w:rsidRPr="002165DB">
                <w:rPr>
                  <w:rFonts w:ascii="Arial" w:hAnsi="Arial" w:cs="Arial"/>
                  <w:i/>
                  <w:rPrChange w:id="838" w:author="ZTE-LiuJing" w:date="2020-11-05T15:31:00Z">
                    <w:rPr/>
                  </w:rPrChange>
                </w:rPr>
                <w:t>absoluteFrequencySSB</w:t>
              </w:r>
              <w:r w:rsidR="002165DB" w:rsidRPr="002165DB">
                <w:rPr>
                  <w:rFonts w:ascii="Arial" w:hAnsi="Arial" w:cs="Arial"/>
                  <w:rPrChange w:id="839" w:author="ZTE-LiuJing" w:date="2020-11-05T15:31:00Z">
                    <w:rPr/>
                  </w:rPrChange>
                </w:rPr>
                <w:t xml:space="preserve"> in </w:t>
              </w:r>
            </w:ins>
            <w:ins w:id="840" w:author="ZTE-LiuJing" w:date="2020-11-05T15:31:00Z">
              <w:r w:rsidR="002165DB" w:rsidRPr="002165DB">
                <w:rPr>
                  <w:rFonts w:ascii="Arial" w:hAnsi="Arial" w:cs="Arial"/>
                  <w:i/>
                  <w:rPrChange w:id="841" w:author="ZTE-LiuJing" w:date="2020-11-05T15:31:00Z">
                    <w:rPr/>
                  </w:rPrChange>
                </w:rPr>
                <w:t>FrequencyInfoDL</w:t>
              </w:r>
              <w:r w:rsidR="002165DB" w:rsidRPr="002165DB">
                <w:rPr>
                  <w:rFonts w:ascii="Arial" w:hAnsi="Arial" w:cs="Arial"/>
                  <w:rPrChange w:id="842" w:author="ZTE-LiuJing" w:date="2020-11-05T15:31:00Z">
                    <w:rPr/>
                  </w:rPrChange>
                </w:rPr>
                <w:t>.</w:t>
              </w:r>
            </w:ins>
            <w:ins w:id="843" w:author="ZTE-LiuJing" w:date="2020-11-05T15:28:00Z">
              <w:r>
                <w:rPr>
                  <w:rFonts w:ascii="Arial" w:hAnsi="Arial" w:cs="Arial"/>
                </w:rPr>
                <w:t xml:space="preserve"> </w:t>
              </w:r>
            </w:ins>
            <w:ins w:id="844" w:author="ZTE-LiuJing" w:date="2020-11-05T15:31:00Z">
              <w:r w:rsidR="002165DB">
                <w:rPr>
                  <w:rFonts w:ascii="Arial" w:hAnsi="Arial" w:cs="Arial"/>
                </w:rPr>
                <w:t xml:space="preserve">Not by the </w:t>
              </w:r>
            </w:ins>
            <w:ins w:id="845" w:author="ZTE-LiuJing" w:date="2020-11-05T15:32:00Z">
              <w:r w:rsidR="002165DB">
                <w:rPr>
                  <w:rFonts w:ascii="Arial" w:hAnsi="Arial" w:cs="Arial"/>
                </w:rPr>
                <w:t>presence</w:t>
              </w:r>
            </w:ins>
            <w:ins w:id="846" w:author="ZTE-LiuJing" w:date="2020-11-05T15:31:00Z">
              <w:r w:rsidR="002165DB">
                <w:rPr>
                  <w:rFonts w:ascii="Arial" w:hAnsi="Arial" w:cs="Arial"/>
                </w:rPr>
                <w:t xml:space="preserve"> of </w:t>
              </w:r>
              <w:r w:rsidR="002165DB" w:rsidRPr="002165DB">
                <w:rPr>
                  <w:rFonts w:ascii="Arial" w:hAnsi="Arial" w:cs="Arial"/>
                  <w:i/>
                  <w:rPrChange w:id="847"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48"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49"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0"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1" w:author="Samsung User" w:date="2020-11-04T14:12:00Z"/>
        </w:trPr>
        <w:tc>
          <w:tcPr>
            <w:tcW w:w="1980" w:type="dxa"/>
            <w:vAlign w:val="center"/>
          </w:tcPr>
          <w:p w14:paraId="2A8E9D1C" w14:textId="09E91911" w:rsidR="00F93088" w:rsidRDefault="00F93088" w:rsidP="00677309">
            <w:pPr>
              <w:jc w:val="center"/>
              <w:rPr>
                <w:ins w:id="852" w:author="Samsung User" w:date="2020-11-04T14:12:00Z"/>
                <w:rFonts w:ascii="Arial" w:hAnsi="Arial" w:cs="Arial"/>
                <w:sz w:val="20"/>
                <w:szCs w:val="20"/>
              </w:rPr>
            </w:pPr>
            <w:ins w:id="853"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Yes</w:t>
              </w:r>
            </w:ins>
          </w:p>
        </w:tc>
        <w:tc>
          <w:tcPr>
            <w:tcW w:w="6373" w:type="dxa"/>
          </w:tcPr>
          <w:p w14:paraId="4C9E8025" w14:textId="6DAC83A8" w:rsidR="00F93088" w:rsidRDefault="00F93088">
            <w:pPr>
              <w:rPr>
                <w:ins w:id="856" w:author="Samsung User" w:date="2020-11-04T14:12:00Z"/>
                <w:rFonts w:ascii="Arial" w:hAnsi="Arial" w:cs="Arial"/>
              </w:rPr>
            </w:pPr>
            <w:ins w:id="857"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58" w:author="ZTE-LiuJing" w:date="2020-11-05T15:26:00Z"/>
        </w:trPr>
        <w:tc>
          <w:tcPr>
            <w:tcW w:w="1980" w:type="dxa"/>
            <w:vAlign w:val="center"/>
          </w:tcPr>
          <w:p w14:paraId="0F5C891B" w14:textId="32EC289B" w:rsidR="00A049C3" w:rsidRDefault="00A049C3" w:rsidP="00677309">
            <w:pPr>
              <w:jc w:val="center"/>
              <w:rPr>
                <w:ins w:id="859" w:author="ZTE-LiuJing" w:date="2020-11-05T15:26:00Z"/>
                <w:rFonts w:ascii="Arial" w:hAnsi="Arial" w:cs="Arial"/>
                <w:sz w:val="20"/>
                <w:szCs w:val="20"/>
              </w:rPr>
            </w:pPr>
            <w:ins w:id="860"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Yes</w:t>
              </w:r>
            </w:ins>
          </w:p>
          <w:p w14:paraId="6C047BD1" w14:textId="614FB861"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5" w:author="ZTE-LiuJing" w:date="2020-11-05T15:53:00Z"/>
                <w:rFonts w:ascii="Arial" w:hAnsi="Arial" w:cs="Arial"/>
                <w:sz w:val="20"/>
                <w:szCs w:val="20"/>
              </w:rPr>
            </w:pPr>
            <w:ins w:id="866" w:author="ZTE-LiuJing" w:date="2020-11-05T15:44:00Z">
              <w:r>
                <w:rPr>
                  <w:rFonts w:ascii="Arial" w:hAnsi="Arial" w:cs="Arial"/>
                  <w:sz w:val="20"/>
                  <w:szCs w:val="20"/>
                </w:rPr>
                <w:t xml:space="preserve">Based on the comments from companies, seems </w:t>
              </w:r>
            </w:ins>
            <w:ins w:id="867" w:author="ZTE-LiuJing" w:date="2020-11-05T15:45:00Z">
              <w:r>
                <w:rPr>
                  <w:rFonts w:ascii="Arial" w:hAnsi="Arial" w:cs="Arial"/>
                  <w:sz w:val="20"/>
                  <w:szCs w:val="20"/>
                </w:rPr>
                <w:t>companies</w:t>
              </w:r>
            </w:ins>
            <w:ins w:id="868" w:author="ZTE-LiuJing" w:date="2020-11-05T15:44:00Z">
              <w:r>
                <w:rPr>
                  <w:rFonts w:ascii="Arial" w:hAnsi="Arial" w:cs="Arial"/>
                  <w:sz w:val="20"/>
                  <w:szCs w:val="20"/>
                </w:rPr>
                <w:t xml:space="preserve"> </w:t>
              </w:r>
            </w:ins>
            <w:ins w:id="869" w:author="ZTE-LiuJing" w:date="2020-11-05T15:47:00Z">
              <w:r>
                <w:rPr>
                  <w:rFonts w:ascii="Arial" w:hAnsi="Arial" w:cs="Arial"/>
                  <w:sz w:val="20"/>
                  <w:szCs w:val="20"/>
                </w:rPr>
                <w:t xml:space="preserve">all </w:t>
              </w:r>
            </w:ins>
            <w:ins w:id="870" w:author="ZTE-LiuJing" w:date="2020-11-05T15:44:00Z">
              <w:r>
                <w:rPr>
                  <w:rFonts w:ascii="Arial" w:hAnsi="Arial" w:cs="Arial"/>
                  <w:sz w:val="20"/>
                  <w:szCs w:val="20"/>
                </w:rPr>
                <w:t>agree</w:t>
              </w:r>
            </w:ins>
            <w:ins w:id="871" w:author="ZTE-LiuJing" w:date="2020-11-05T15:45:00Z">
              <w:r>
                <w:rPr>
                  <w:rFonts w:ascii="Arial" w:hAnsi="Arial" w:cs="Arial"/>
                  <w:sz w:val="20"/>
                  <w:szCs w:val="20"/>
                </w:rPr>
                <w:t xml:space="preserve"> that</w:t>
              </w:r>
            </w:ins>
            <w:ins w:id="872" w:author="ZTE-LiuJing" w:date="2020-11-05T15:44:00Z">
              <w:r>
                <w:rPr>
                  <w:rFonts w:ascii="Arial" w:hAnsi="Arial" w:cs="Arial"/>
                  <w:sz w:val="20"/>
                  <w:szCs w:val="20"/>
                </w:rPr>
                <w:t xml:space="preserve"> NW is allowed to </w:t>
              </w:r>
            </w:ins>
            <w:ins w:id="873" w:author="ZTE-LiuJing" w:date="2020-11-05T15:45:00Z">
              <w:r>
                <w:rPr>
                  <w:rFonts w:ascii="Arial" w:hAnsi="Arial" w:cs="Arial"/>
                  <w:sz w:val="20"/>
                  <w:szCs w:val="20"/>
                </w:rPr>
                <w:t xml:space="preserve">not </w:t>
              </w:r>
            </w:ins>
            <w:ins w:id="874" w:author="ZTE-LiuJing" w:date="2020-11-05T15:44:00Z">
              <w:r>
                <w:rPr>
                  <w:rFonts w:ascii="Arial" w:hAnsi="Arial" w:cs="Arial"/>
                  <w:sz w:val="20"/>
                  <w:szCs w:val="20"/>
                </w:rPr>
                <w:t xml:space="preserve">signal the </w:t>
              </w:r>
            </w:ins>
            <w:ins w:id="875" w:author="ZTE-LiuJing" w:date="2020-11-05T15:52:00Z">
              <w:r w:rsidR="00894F0D">
                <w:rPr>
                  <w:rFonts w:ascii="Arial" w:hAnsi="Arial" w:cs="Arial"/>
                  <w:sz w:val="20"/>
                  <w:szCs w:val="20"/>
                </w:rPr>
                <w:t xml:space="preserve">smtc </w:t>
              </w:r>
            </w:ins>
            <w:ins w:id="876" w:author="ZTE-LiuJing" w:date="2020-11-05T15:44:00Z">
              <w:r>
                <w:rPr>
                  <w:rFonts w:ascii="Arial" w:hAnsi="Arial" w:cs="Arial"/>
                  <w:sz w:val="20"/>
                  <w:szCs w:val="20"/>
                </w:rPr>
                <w:t>field</w:t>
              </w:r>
            </w:ins>
            <w:ins w:id="877" w:author="ZTE-LiuJing" w:date="2020-11-05T15:47:00Z">
              <w:r>
                <w:rPr>
                  <w:rFonts w:ascii="Arial" w:hAnsi="Arial" w:cs="Arial"/>
                  <w:sz w:val="20"/>
                  <w:szCs w:val="20"/>
                </w:rPr>
                <w:t xml:space="preserve"> (based on “optional” attribution)</w:t>
              </w:r>
            </w:ins>
            <w:ins w:id="878" w:author="ZTE-LiuJing" w:date="2020-11-05T15:52:00Z">
              <w:r w:rsidR="00894F0D">
                <w:rPr>
                  <w:rFonts w:ascii="Arial" w:hAnsi="Arial" w:cs="Arial"/>
                  <w:sz w:val="20"/>
                  <w:szCs w:val="20"/>
                </w:rPr>
                <w:t xml:space="preserve"> </w:t>
              </w:r>
            </w:ins>
            <w:ins w:id="879" w:author="ZTE-LiuJing" w:date="2020-11-05T15:53:00Z">
              <w:r w:rsidR="00894F0D">
                <w:rPr>
                  <w:rFonts w:ascii="Arial" w:hAnsi="Arial" w:cs="Arial"/>
                  <w:sz w:val="20"/>
                  <w:szCs w:val="20"/>
                </w:rPr>
                <w:t>together</w:t>
              </w:r>
            </w:ins>
            <w:ins w:id="880" w:author="ZTE-LiuJing" w:date="2020-11-05T15:52:00Z">
              <w:r w:rsidR="00894F0D">
                <w:rPr>
                  <w:rFonts w:ascii="Arial" w:hAnsi="Arial" w:cs="Arial"/>
                  <w:sz w:val="20"/>
                  <w:szCs w:val="20"/>
                </w:rPr>
                <w:t xml:space="preserve"> without providing MO</w:t>
              </w:r>
            </w:ins>
            <w:ins w:id="881" w:author="ZTE-LiuJing" w:date="2020-11-05T15:53:00Z">
              <w:r w:rsidR="00894F0D">
                <w:rPr>
                  <w:rFonts w:ascii="Arial" w:hAnsi="Arial" w:cs="Arial"/>
                  <w:sz w:val="20"/>
                  <w:szCs w:val="20"/>
                </w:rPr>
                <w:t>.</w:t>
              </w:r>
            </w:ins>
          </w:p>
          <w:p w14:paraId="030EE4CF" w14:textId="0BD21D27" w:rsidR="00894F0D" w:rsidRDefault="00894F0D" w:rsidP="00894F0D">
            <w:pPr>
              <w:rPr>
                <w:ins w:id="882" w:author="ZTE-LiuJing" w:date="2020-11-05T15:26:00Z"/>
                <w:rFonts w:ascii="Arial" w:hAnsi="Arial" w:cs="Arial"/>
                <w:sz w:val="20"/>
                <w:szCs w:val="20"/>
              </w:rPr>
            </w:pPr>
            <w:ins w:id="883" w:author="ZTE-LiuJing" w:date="2020-11-05T15:53:00Z">
              <w:r>
                <w:rPr>
                  <w:rFonts w:ascii="Arial" w:hAnsi="Arial" w:cs="Arial"/>
                  <w:sz w:val="20"/>
                  <w:szCs w:val="20"/>
                </w:rPr>
                <w:t>T</w:t>
              </w:r>
            </w:ins>
            <w:ins w:id="884" w:author="ZTE-LiuJing" w:date="2020-11-05T15:45:00Z">
              <w:r w:rsidR="00B00F0B">
                <w:rPr>
                  <w:rFonts w:ascii="Arial" w:hAnsi="Arial" w:cs="Arial"/>
                  <w:sz w:val="20"/>
                  <w:szCs w:val="20"/>
                </w:rPr>
                <w:t>hen our question i</w:t>
              </w:r>
            </w:ins>
            <w:ins w:id="885" w:author="ZTE-LiuJing" w:date="2020-11-05T15:47:00Z">
              <w:r w:rsidR="00B00F0B">
                <w:rPr>
                  <w:rFonts w:ascii="Arial" w:hAnsi="Arial" w:cs="Arial"/>
                  <w:sz w:val="20"/>
                  <w:szCs w:val="20"/>
                </w:rPr>
                <w:t>s, whether it is a wrong configuration, if network include</w:t>
              </w:r>
            </w:ins>
            <w:ins w:id="886" w:author="ZTE-LiuJing" w:date="2020-11-05T15:50:00Z">
              <w:r>
                <w:rPr>
                  <w:rFonts w:ascii="Arial" w:hAnsi="Arial" w:cs="Arial"/>
                  <w:sz w:val="20"/>
                  <w:szCs w:val="20"/>
                </w:rPr>
                <w:t>s</w:t>
              </w:r>
            </w:ins>
            <w:ins w:id="887" w:author="ZTE-LiuJing" w:date="2020-11-05T15:47:00Z">
              <w:r w:rsidR="00B00F0B">
                <w:rPr>
                  <w:rFonts w:ascii="Arial" w:hAnsi="Arial" w:cs="Arial"/>
                  <w:sz w:val="20"/>
                  <w:szCs w:val="20"/>
                </w:rPr>
                <w:t xml:space="preserve"> the smt</w:t>
              </w:r>
            </w:ins>
            <w:ins w:id="888" w:author="ZTE-LiuJing" w:date="2020-11-05T15:48:00Z">
              <w:r w:rsidR="00B00F0B">
                <w:rPr>
                  <w:rFonts w:ascii="Arial" w:hAnsi="Arial" w:cs="Arial"/>
                  <w:sz w:val="20"/>
                  <w:szCs w:val="20"/>
                </w:rPr>
                <w:t xml:space="preserve">c field, e.g. </w:t>
              </w:r>
            </w:ins>
            <w:ins w:id="889" w:author="ZTE-LiuJing" w:date="2020-11-05T15:50:00Z">
              <w:r>
                <w:rPr>
                  <w:rFonts w:ascii="Arial" w:hAnsi="Arial" w:cs="Arial"/>
                  <w:sz w:val="20"/>
                  <w:szCs w:val="20"/>
                </w:rPr>
                <w:t xml:space="preserve">set it to </w:t>
              </w:r>
            </w:ins>
            <w:ins w:id="890" w:author="ZTE-LiuJing" w:date="2020-11-05T15:48:00Z">
              <w:r w:rsidR="00B00F0B">
                <w:rPr>
                  <w:rFonts w:ascii="Arial" w:hAnsi="Arial" w:cs="Arial"/>
                  <w:sz w:val="20"/>
                  <w:szCs w:val="20"/>
                </w:rPr>
                <w:t>the SMTC of sPCell</w:t>
              </w:r>
            </w:ins>
            <w:ins w:id="891" w:author="ZTE-LiuJing" w:date="2020-11-05T15:53:00Z">
              <w:r>
                <w:rPr>
                  <w:rFonts w:ascii="Arial" w:hAnsi="Arial" w:cs="Arial"/>
                  <w:sz w:val="20"/>
                  <w:szCs w:val="20"/>
                </w:rPr>
                <w:t>, because it has the same timing reference</w:t>
              </w:r>
            </w:ins>
            <w:ins w:id="892" w:author="ZTE-LiuJing" w:date="2020-11-05T15:48:00Z">
              <w:r w:rsidR="00B00F0B">
                <w:rPr>
                  <w:rFonts w:ascii="Arial" w:hAnsi="Arial" w:cs="Arial"/>
                  <w:sz w:val="20"/>
                  <w:szCs w:val="20"/>
                </w:rPr>
                <w:t>.</w:t>
              </w:r>
            </w:ins>
            <w:ins w:id="893" w:author="ZTE-LiuJing" w:date="2020-11-05T15:49:00Z">
              <w:r w:rsidR="00B00F0B">
                <w:rPr>
                  <w:rFonts w:ascii="Arial" w:hAnsi="Arial" w:cs="Arial"/>
                  <w:sz w:val="20"/>
                  <w:szCs w:val="20"/>
                </w:rPr>
                <w:t xml:space="preserve"> </w:t>
              </w:r>
            </w:ins>
            <w:ins w:id="894" w:author="ZTE-LiuJing" w:date="2020-11-05T15:50:00Z">
              <w:r>
                <w:rPr>
                  <w:rFonts w:ascii="Arial" w:hAnsi="Arial" w:cs="Arial"/>
                  <w:sz w:val="20"/>
                  <w:szCs w:val="20"/>
                </w:rPr>
                <w:t xml:space="preserve">If </w:t>
              </w:r>
            </w:ins>
            <w:ins w:id="895" w:author="ZTE-LiuJing" w:date="2020-11-05T15:53:00Z">
              <w:r>
                <w:rPr>
                  <w:rFonts w:ascii="Arial" w:hAnsi="Arial" w:cs="Arial"/>
                  <w:sz w:val="20"/>
                  <w:szCs w:val="20"/>
                </w:rPr>
                <w:t xml:space="preserve">companies consider </w:t>
              </w:r>
            </w:ins>
            <w:ins w:id="896" w:author="ZTE-LiuJing" w:date="2020-11-05T15:50:00Z">
              <w:r>
                <w:rPr>
                  <w:rFonts w:ascii="Arial" w:hAnsi="Arial" w:cs="Arial"/>
                  <w:sz w:val="20"/>
                  <w:szCs w:val="20"/>
                </w:rPr>
                <w:t xml:space="preserve">this is a wrong configuration, then we think it worth </w:t>
              </w:r>
            </w:ins>
            <w:ins w:id="897" w:author="ZTE-LiuJing" w:date="2020-11-05T15:39:00Z">
              <w:r w:rsidR="00B00F0B">
                <w:rPr>
                  <w:rFonts w:ascii="Arial" w:hAnsi="Arial" w:cs="Arial"/>
                  <w:sz w:val="20"/>
                  <w:szCs w:val="20"/>
                </w:rPr>
                <w:t xml:space="preserve">clarify </w:t>
              </w:r>
            </w:ins>
            <w:ins w:id="898" w:author="ZTE-LiuJing" w:date="2020-11-05T15:40:00Z">
              <w:r w:rsidR="00B00F0B">
                <w:rPr>
                  <w:rFonts w:ascii="Arial" w:hAnsi="Arial" w:cs="Arial"/>
                  <w:sz w:val="20"/>
                  <w:szCs w:val="20"/>
                </w:rPr>
                <w:t>th</w:t>
              </w:r>
            </w:ins>
            <w:ins w:id="899" w:author="ZTE-LiuJing" w:date="2020-11-05T15:51:00Z">
              <w:r>
                <w:rPr>
                  <w:rFonts w:ascii="Arial" w:hAnsi="Arial" w:cs="Arial"/>
                  <w:sz w:val="20"/>
                  <w:szCs w:val="20"/>
                </w:rPr>
                <w:t>e</w:t>
              </w:r>
            </w:ins>
            <w:ins w:id="900" w:author="ZTE-LiuJing" w:date="2020-11-05T15:40:00Z">
              <w:r w:rsidR="00B00F0B">
                <w:rPr>
                  <w:rFonts w:ascii="Arial" w:hAnsi="Arial" w:cs="Arial"/>
                  <w:sz w:val="20"/>
                  <w:szCs w:val="20"/>
                </w:rPr>
                <w:t xml:space="preserve"> field is </w:t>
              </w:r>
            </w:ins>
            <w:ins w:id="901" w:author="ZTE-LiuJing" w:date="2020-11-05T15:52:00Z">
              <w:r>
                <w:rPr>
                  <w:rFonts w:ascii="Arial" w:hAnsi="Arial" w:cs="Arial"/>
                  <w:sz w:val="20"/>
                  <w:szCs w:val="20"/>
                </w:rPr>
                <w:t xml:space="preserve">anyway </w:t>
              </w:r>
            </w:ins>
            <w:ins w:id="902" w:author="ZTE-LiuJing" w:date="2020-11-05T15:40:00Z">
              <w:r w:rsidR="00B00F0B">
                <w:rPr>
                  <w:rFonts w:ascii="Arial" w:hAnsi="Arial" w:cs="Arial"/>
                  <w:sz w:val="20"/>
                  <w:szCs w:val="20"/>
                </w:rPr>
                <w:t>not applicab</w:t>
              </w:r>
            </w:ins>
            <w:ins w:id="903" w:author="ZTE-LiuJing" w:date="2020-11-05T15:41:00Z">
              <w:r w:rsidR="00B00F0B">
                <w:rPr>
                  <w:rFonts w:ascii="Arial" w:hAnsi="Arial" w:cs="Arial"/>
                  <w:sz w:val="20"/>
                  <w:szCs w:val="20"/>
                </w:rPr>
                <w:t>l</w:t>
              </w:r>
            </w:ins>
            <w:ins w:id="904" w:author="ZTE-LiuJing" w:date="2020-11-05T15:40:00Z">
              <w:r w:rsidR="00B00F0B">
                <w:rPr>
                  <w:rFonts w:ascii="Arial" w:hAnsi="Arial" w:cs="Arial"/>
                  <w:sz w:val="20"/>
                  <w:szCs w:val="20"/>
                </w:rPr>
                <w:t xml:space="preserve">e to </w:t>
              </w:r>
            </w:ins>
            <w:ins w:id="905" w:author="ZTE-LiuJing" w:date="2020-11-05T15:41:00Z">
              <w:r w:rsidR="00B00F0B">
                <w:rPr>
                  <w:rFonts w:ascii="Arial" w:hAnsi="Arial" w:cs="Arial"/>
                  <w:sz w:val="20"/>
                  <w:szCs w:val="20"/>
                </w:rPr>
                <w:t>“</w:t>
              </w:r>
            </w:ins>
            <w:ins w:id="906" w:author="ZTE-LiuJing" w:date="2020-11-05T15:40:00Z">
              <w:r w:rsidR="00B00F0B">
                <w:rPr>
                  <w:rFonts w:ascii="Arial" w:hAnsi="Arial" w:cs="Arial"/>
                  <w:sz w:val="20"/>
                  <w:szCs w:val="20"/>
                </w:rPr>
                <w:t>SCell w</w:t>
              </w:r>
            </w:ins>
            <w:ins w:id="907" w:author="ZTE-LiuJing" w:date="2020-11-05T15:41:00Z">
              <w:r w:rsidR="00B00F0B">
                <w:rPr>
                  <w:rFonts w:ascii="Arial" w:hAnsi="Arial" w:cs="Arial"/>
                  <w:sz w:val="20"/>
                  <w:szCs w:val="20"/>
                </w:rPr>
                <w:t>/o</w:t>
              </w:r>
            </w:ins>
            <w:ins w:id="908" w:author="ZTE-LiuJing" w:date="2020-11-05T15:40:00Z">
              <w:r w:rsidR="00B00F0B">
                <w:rPr>
                  <w:rFonts w:ascii="Arial" w:hAnsi="Arial" w:cs="Arial"/>
                  <w:sz w:val="20"/>
                  <w:szCs w:val="20"/>
                </w:rPr>
                <w:t xml:space="preserve"> SSB</w:t>
              </w:r>
            </w:ins>
            <w:ins w:id="909" w:author="ZTE-LiuJing" w:date="2020-11-05T15:41:00Z">
              <w:r w:rsidR="00B00F0B">
                <w:rPr>
                  <w:rFonts w:ascii="Arial" w:hAnsi="Arial" w:cs="Arial"/>
                  <w:sz w:val="20"/>
                  <w:szCs w:val="20"/>
                </w:rPr>
                <w:t>”</w:t>
              </w:r>
            </w:ins>
            <w:ins w:id="910" w:author="ZTE-LiuJing" w:date="2020-11-05T15:40:00Z">
              <w:r w:rsidR="00B00F0B">
                <w:rPr>
                  <w:rFonts w:ascii="Arial" w:hAnsi="Arial" w:cs="Arial"/>
                  <w:sz w:val="20"/>
                  <w:szCs w:val="20"/>
                </w:rPr>
                <w:t xml:space="preserve"> case.</w:t>
              </w:r>
            </w:ins>
          </w:p>
        </w:tc>
      </w:tr>
      <w:tr w:rsidR="00435450" w14:paraId="20440512" w14:textId="77777777" w:rsidTr="00906E6E">
        <w:trPr>
          <w:ins w:id="911" w:author="NEC" w:date="2020-11-05T18:52:00Z"/>
        </w:trPr>
        <w:tc>
          <w:tcPr>
            <w:tcW w:w="1980" w:type="dxa"/>
            <w:vAlign w:val="center"/>
          </w:tcPr>
          <w:p w14:paraId="601316AE" w14:textId="01CEA8E7" w:rsidR="00435450" w:rsidRDefault="00435450" w:rsidP="00435450">
            <w:pPr>
              <w:jc w:val="center"/>
              <w:rPr>
                <w:ins w:id="912" w:author="NEC" w:date="2020-11-05T18:52:00Z"/>
                <w:rFonts w:ascii="Arial" w:hAnsi="Arial" w:cs="Arial"/>
                <w:sz w:val="20"/>
                <w:szCs w:val="20"/>
              </w:rPr>
            </w:pPr>
            <w:ins w:id="913"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6" w:author="NEC" w:date="2020-11-05T18:52:00Z"/>
                <w:rFonts w:ascii="Arial" w:hAnsi="Arial" w:cs="Arial"/>
                <w:sz w:val="20"/>
                <w:szCs w:val="20"/>
              </w:rPr>
            </w:pPr>
            <w:ins w:id="917"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18" w:author="Intel (Sudeep)" w:date="2020-11-05T22:57:00Z"/>
        </w:trPr>
        <w:tc>
          <w:tcPr>
            <w:tcW w:w="1980" w:type="dxa"/>
          </w:tcPr>
          <w:p w14:paraId="7A7C5223" w14:textId="345FD738" w:rsidR="006C5E09" w:rsidRDefault="006C5E09" w:rsidP="009067FE">
            <w:pPr>
              <w:jc w:val="center"/>
              <w:rPr>
                <w:ins w:id="919" w:author="Intel (Sudeep)" w:date="2020-11-05T22:57:00Z"/>
                <w:rFonts w:ascii="Arial" w:eastAsia="Malgun Gothic" w:hAnsi="Arial" w:cs="Arial" w:hint="eastAsia"/>
                <w:szCs w:val="20"/>
              </w:rPr>
            </w:pPr>
            <w:ins w:id="920"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1" w:author="Intel (Sudeep)" w:date="2020-11-05T22:57:00Z"/>
                <w:rFonts w:ascii="Arial" w:eastAsia="Malgun Gothic" w:hAnsi="Arial" w:cs="Arial"/>
                <w:szCs w:val="20"/>
              </w:rPr>
            </w:pPr>
            <w:ins w:id="922"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We agree with MediaTek’s comments.  But we are open to consider a clarification if others</w:t>
              </w:r>
            </w:ins>
            <w:ins w:id="925" w:author="Intel (Sudeep)" w:date="2020-11-05T23:10:00Z">
              <w:r>
                <w:rPr>
                  <w:rFonts w:ascii="Arial" w:eastAsia="Malgun Gothic" w:hAnsi="Arial" w:cs="Arial"/>
                  <w:szCs w:val="20"/>
                </w:rPr>
                <w:t xml:space="preserve"> feel it is needed.</w:t>
              </w:r>
            </w:ins>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60335B"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60335B"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80"/>
        <w:gridCol w:w="1378"/>
        <w:gridCol w:w="6373"/>
        <w:tblGridChange w:id="926">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378" w:type="dxa"/>
            <w:shd w:val="clear" w:color="auto" w:fill="BFBFBF"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7"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28"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29"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0" w:author="Zhenzhen" w:date="2020-11-03T21:46:00Z">
              <w:r>
                <w:rPr>
                  <w:rFonts w:ascii="Arial" w:hAnsi="Arial" w:cs="Arial" w:hint="eastAsia"/>
                  <w:sz w:val="20"/>
                  <w:szCs w:val="20"/>
                </w:rPr>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1"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2" w:author="Zhenzhen" w:date="2020-11-03T21:48:00Z">
              <w:r>
                <w:rPr>
                  <w:rFonts w:ascii="Arial" w:hAnsi="Arial" w:cs="Arial" w:hint="eastAsia"/>
                </w:rPr>
                <w:t>I</w:t>
              </w:r>
              <w:r>
                <w:rPr>
                  <w:rFonts w:ascii="Arial" w:hAnsi="Arial" w:cs="Arial"/>
                </w:rPr>
                <w:t xml:space="preserve">t is </w:t>
              </w:r>
            </w:ins>
            <w:ins w:id="933" w:author="Zhenzhen" w:date="2020-11-03T21:47:00Z">
              <w:r>
                <w:rPr>
                  <w:rFonts w:ascii="Arial" w:hAnsi="Arial" w:cs="Arial"/>
                </w:rPr>
                <w:t>to remove the reference and merge</w:t>
              </w:r>
            </w:ins>
            <w:ins w:id="934" w:author="Zhenzhen" w:date="2020-11-03T21:48:00Z">
              <w:r>
                <w:rPr>
                  <w:rFonts w:ascii="Arial" w:hAnsi="Arial" w:cs="Arial"/>
                </w:rPr>
                <w:t xml:space="preserve"> </w:t>
              </w:r>
            </w:ins>
            <w:ins w:id="935" w:author="Zhenzhen" w:date="2020-11-03T21:47:00Z">
              <w:r>
                <w:rPr>
                  <w:rFonts w:ascii="Arial" w:hAnsi="Arial" w:cs="Arial"/>
                </w:rPr>
                <w:t>into rapport</w:t>
              </w:r>
            </w:ins>
            <w:ins w:id="936"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7"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38"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39" w:author="Apple - Zhibin Wu" w:date="2020-11-03T11:34:00Z">
              <w:r>
                <w:t>change not needed. The essential information, as shown in 5.2.2.5, only contains MIB and SIB1</w:t>
              </w:r>
            </w:ins>
            <w:ins w:id="940" w:author="Apple - Zhibin Wu" w:date="2020-11-03T11:35:00Z">
              <w:r>
                <w:t xml:space="preserve">. Any </w:t>
              </w:r>
            </w:ins>
            <w:ins w:id="941" w:author="Apple - Zhibin Wu" w:date="2020-11-03T11:36:00Z">
              <w:r>
                <w:t>additional</w:t>
              </w:r>
            </w:ins>
            <w:ins w:id="942" w:author="Apple - Zhibin Wu" w:date="2020-11-03T11:35:00Z">
              <w:r>
                <w:t xml:space="preserve"> SIBs </w:t>
              </w:r>
            </w:ins>
            <w:ins w:id="943"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4"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5"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6" w:author="Qualcomm (Mouaffac)" w:date="2020-11-03T16:10:00Z"/>
                <w:rFonts w:ascii="Arial" w:hAnsi="Arial" w:cs="Arial"/>
              </w:rPr>
            </w:pPr>
            <w:ins w:id="947"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48"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49"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0"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1"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2" w:author="CATT" w:date="2020-11-04T11:27:00Z">
              <w:r>
                <w:rPr>
                  <w:rFonts w:ascii="Arial" w:hAnsi="Arial" w:cs="Arial"/>
                </w:rPr>
                <w:t>behavior</w:t>
              </w:r>
            </w:ins>
            <w:ins w:id="953" w:author="CATT" w:date="2020-11-04T11:26:00Z">
              <w:r>
                <w:rPr>
                  <w:rFonts w:ascii="Arial" w:hAnsi="Arial" w:cs="Arial" w:hint="eastAsia"/>
                </w:rPr>
                <w:t xml:space="preserve"> </w:t>
              </w:r>
            </w:ins>
            <w:ins w:id="954" w:author="CATT" w:date="2020-11-04T11:27:00Z">
              <w:r>
                <w:rPr>
                  <w:rFonts w:ascii="Arial" w:hAnsi="Arial" w:cs="Arial" w:hint="eastAsia"/>
                </w:rPr>
                <w:t xml:space="preserve">should be quite clear in SI reception. </w:t>
              </w:r>
            </w:ins>
          </w:p>
        </w:tc>
      </w:tr>
      <w:tr w:rsidR="00F93088" w14:paraId="624CA5C3" w14:textId="77777777" w:rsidTr="00162660">
        <w:trPr>
          <w:ins w:id="955" w:author="Samsung User" w:date="2020-11-04T14:15:00Z"/>
        </w:trPr>
        <w:tc>
          <w:tcPr>
            <w:tcW w:w="1980" w:type="dxa"/>
          </w:tcPr>
          <w:p w14:paraId="1B5B61BE" w14:textId="77777777" w:rsidR="00F93088" w:rsidRPr="0001732F" w:rsidRDefault="00F93088" w:rsidP="00776893">
            <w:pPr>
              <w:jc w:val="center"/>
              <w:rPr>
                <w:ins w:id="956" w:author="Samsung User" w:date="2020-11-04T14:15:00Z"/>
                <w:rFonts w:ascii="Arial" w:hAnsi="Arial" w:cs="Arial"/>
                <w:sz w:val="20"/>
                <w:szCs w:val="20"/>
              </w:rPr>
            </w:pPr>
            <w:ins w:id="957"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0" w:author="Samsung User" w:date="2020-11-04T14:15:00Z"/>
                <w:rFonts w:ascii="Arial" w:hAnsi="Arial" w:cs="Arial"/>
              </w:rPr>
            </w:pPr>
          </w:p>
        </w:tc>
      </w:tr>
      <w:tr w:rsidR="00435450" w14:paraId="2F921A01" w14:textId="77777777" w:rsidTr="00162660">
        <w:tblPrEx>
          <w:tblW w:w="0" w:type="auto"/>
          <w:tblPrExChange w:id="961" w:author="NEC" w:date="2020-11-05T18:52:00Z">
            <w:tblPrEx>
              <w:tblW w:w="0" w:type="auto"/>
            </w:tblPrEx>
          </w:tblPrExChange>
        </w:tblPrEx>
        <w:trPr>
          <w:ins w:id="962" w:author="NEC" w:date="2020-11-05T18:52:00Z"/>
          <w:trPrChange w:id="963" w:author="NEC" w:date="2020-11-05T18:52:00Z">
            <w:trPr>
              <w:gridAfter w:val="0"/>
            </w:trPr>
          </w:trPrChange>
        </w:trPr>
        <w:tc>
          <w:tcPr>
            <w:tcW w:w="1980" w:type="dxa"/>
            <w:vAlign w:val="center"/>
            <w:tcPrChange w:id="964" w:author="NEC" w:date="2020-11-05T18:52:00Z">
              <w:tcPr>
                <w:tcW w:w="1980" w:type="dxa"/>
              </w:tcPr>
            </w:tcPrChange>
          </w:tcPr>
          <w:p w14:paraId="6B99F06A" w14:textId="4B963E0D" w:rsidR="00435450" w:rsidRDefault="00435450" w:rsidP="00435450">
            <w:pPr>
              <w:jc w:val="center"/>
              <w:rPr>
                <w:ins w:id="965" w:author="NEC" w:date="2020-11-05T18:52:00Z"/>
                <w:rFonts w:ascii="Arial" w:hAnsi="Arial" w:cs="Arial"/>
                <w:sz w:val="20"/>
                <w:szCs w:val="20"/>
              </w:rPr>
            </w:pPr>
            <w:ins w:id="966" w:author="NEC" w:date="2020-11-05T18:52:00Z">
              <w:r>
                <w:rPr>
                  <w:rFonts w:ascii="Arial" w:eastAsia="Yu Mincho" w:hAnsi="Arial" w:cs="Arial" w:hint="eastAsia"/>
                  <w:sz w:val="20"/>
                  <w:szCs w:val="20"/>
                </w:rPr>
                <w:t>NEC</w:t>
              </w:r>
            </w:ins>
          </w:p>
        </w:tc>
        <w:tc>
          <w:tcPr>
            <w:tcW w:w="1378" w:type="dxa"/>
            <w:vAlign w:val="center"/>
            <w:tcPrChange w:id="967" w:author="NEC" w:date="2020-11-05T18:52:00Z">
              <w:tcPr>
                <w:tcW w:w="1276" w:type="dxa"/>
              </w:tcPr>
            </w:tcPrChange>
          </w:tcPr>
          <w:p w14:paraId="0BA8F2F2" w14:textId="77777777" w:rsidR="00435450" w:rsidRDefault="00435450" w:rsidP="00435450">
            <w:pPr>
              <w:jc w:val="center"/>
              <w:rPr>
                <w:ins w:id="968" w:author="NEC" w:date="2020-11-05T18:52:00Z"/>
                <w:rFonts w:ascii="Arial" w:hAnsi="Arial" w:cs="Arial"/>
                <w:sz w:val="20"/>
                <w:szCs w:val="20"/>
              </w:rPr>
            </w:pPr>
          </w:p>
        </w:tc>
        <w:tc>
          <w:tcPr>
            <w:tcW w:w="6373" w:type="dxa"/>
            <w:tcPrChange w:id="969" w:author="NEC" w:date="2020-11-05T18:52:00Z">
              <w:tcPr>
                <w:tcW w:w="6373" w:type="dxa"/>
                <w:gridSpan w:val="2"/>
              </w:tcPr>
            </w:tcPrChange>
          </w:tcPr>
          <w:p w14:paraId="6B7CD8B2" w14:textId="5DD746B9" w:rsidR="00435450" w:rsidRPr="0001732F" w:rsidRDefault="00435450" w:rsidP="00435450">
            <w:pPr>
              <w:rPr>
                <w:ins w:id="970" w:author="NEC" w:date="2020-11-05T18:52:00Z"/>
                <w:rFonts w:ascii="Arial" w:hAnsi="Arial" w:cs="Arial"/>
              </w:rPr>
            </w:pPr>
            <w:ins w:id="971"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2" w:name="_Toc46439112"/>
            <w:bookmarkStart w:id="973" w:name="_Toc46443949"/>
            <w:bookmarkStart w:id="974" w:name="_Toc46486710"/>
            <w:r w:rsidRPr="00834AED">
              <w:rPr>
                <w:rFonts w:eastAsia="MS Mincho"/>
              </w:rPr>
              <w:t>Essential system information missing</w:t>
            </w:r>
            <w:bookmarkEnd w:id="972"/>
            <w:bookmarkEnd w:id="973"/>
            <w:bookmarkEnd w:id="974"/>
            <w:r>
              <w:rPr>
                <w:rFonts w:eastAsia="MS Mincho"/>
              </w:rPr>
              <w:t xml:space="preserve">“. And the section 5.2.2.1 does not say anything about “essential” SI. So we do not think there is confusion. </w:t>
            </w:r>
          </w:p>
        </w:tc>
      </w:tr>
      <w:tr w:rsidR="009067FE" w14:paraId="3C7CEFFF" w14:textId="77777777" w:rsidTr="00162660">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tcPr>
          <w:p w14:paraId="5E19F3A9" w14:textId="1A5150C4" w:rsidR="009067FE" w:rsidRDefault="009067FE" w:rsidP="009067FE">
            <w:pPr>
              <w:pStyle w:val="NormalWeb"/>
              <w:shd w:val="clear" w:color="auto" w:fill="FFFFFF"/>
              <w:spacing w:before="0" w:beforeAutospacing="0" w:after="0" w:afterAutospacing="0" w:line="315" w:lineRule="atLeast"/>
              <w:rPr>
                <w:rFonts w:ascii="Arial" w:eastAsia="DengXian" w:hAnsi="Arial" w:cs="Arial"/>
                <w:color w:val="000000"/>
                <w:sz w:val="22"/>
                <w:szCs w:val="22"/>
              </w:rPr>
            </w:pPr>
            <w:r w:rsidRPr="009067FE">
              <w:rPr>
                <w:rFonts w:ascii="Arial" w:eastAsia="DengXian" w:hAnsi="Arial" w:cs="Arial"/>
                <w:color w:val="000000"/>
                <w:sz w:val="22"/>
                <w:szCs w:val="22"/>
              </w:rPr>
              <w:t>The reason we bring this CR is that we have a sentence in 5.2.2.1 that </w:t>
            </w:r>
            <w:r w:rsidRPr="009067FE">
              <w:rPr>
                <w:rFonts w:ascii="Arial" w:hAnsi="Arial" w:cs="Arial"/>
                <w:color w:val="000000"/>
                <w:sz w:val="22"/>
                <w:szCs w:val="22"/>
              </w:rPr>
              <w:t>“The UE in RRC_IDLE and RRC_INACTIVE shall ensure having a valid version of (at least) the MIB, SIB1 through SIB4 and SIB5 (if the UE supports E-UTRA).”</w:t>
            </w:r>
            <w:r w:rsidRPr="009067FE">
              <w:rPr>
                <w:rFonts w:ascii="Arial" w:eastAsia="DengXian" w:hAnsi="Arial" w:cs="Arial"/>
                <w:color w:val="000000"/>
                <w:sz w:val="22"/>
                <w:szCs w:val="22"/>
              </w:rPr>
              <w:t xml:space="preserve">, and based on the sentence, </w:t>
            </w:r>
            <w:r>
              <w:rPr>
                <w:rFonts w:ascii="Arial" w:eastAsia="DengXian" w:hAnsi="Arial" w:cs="Arial"/>
                <w:color w:val="000000"/>
                <w:sz w:val="22"/>
                <w:szCs w:val="22"/>
              </w:rPr>
              <w:t xml:space="preserve">there may be </w:t>
            </w:r>
            <w:r w:rsidRPr="009067FE">
              <w:rPr>
                <w:rFonts w:ascii="Arial" w:eastAsia="DengXian" w:hAnsi="Arial" w:cs="Arial"/>
                <w:color w:val="000000"/>
                <w:sz w:val="22"/>
                <w:szCs w:val="22"/>
              </w:rPr>
              <w:t>different understanding</w:t>
            </w:r>
            <w:r>
              <w:rPr>
                <w:rFonts w:ascii="Arial" w:eastAsia="DengXian" w:hAnsi="Arial" w:cs="Arial"/>
                <w:color w:val="000000"/>
                <w:sz w:val="22"/>
                <w:szCs w:val="22"/>
              </w:rPr>
              <w:t>s</w:t>
            </w:r>
            <w:r w:rsidRPr="009067FE">
              <w:rPr>
                <w:rFonts w:ascii="Arial" w:eastAsia="DengXian" w:hAnsi="Arial" w:cs="Arial"/>
                <w:color w:val="000000"/>
                <w:sz w:val="22"/>
                <w:szCs w:val="22"/>
              </w:rPr>
              <w:t>.</w:t>
            </w:r>
          </w:p>
          <w:p w14:paraId="35DC77A6" w14:textId="77777777" w:rsidR="009067FE" w:rsidRPr="009067FE" w:rsidRDefault="009067FE" w:rsidP="009067FE">
            <w:pPr>
              <w:pStyle w:val="NormalWeb"/>
              <w:shd w:val="clear" w:color="auto" w:fill="FFFFFF"/>
              <w:spacing w:before="0" w:beforeAutospacing="0" w:after="0" w:afterAutospacing="0" w:line="315" w:lineRule="atLeast"/>
              <w:rPr>
                <w:rFonts w:ascii="Arial" w:hAnsi="Arial" w:cs="Arial"/>
                <w:color w:val="000000"/>
                <w:sz w:val="22"/>
                <w:szCs w:val="22"/>
              </w:rPr>
            </w:pPr>
          </w:p>
          <w:p w14:paraId="24A57EA7" w14:textId="77777777" w:rsidR="009067FE" w:rsidRPr="009067FE" w:rsidRDefault="009067FE" w:rsidP="009067FE">
            <w:pPr>
              <w:pStyle w:val="NormalWeb"/>
              <w:shd w:val="clear" w:color="auto" w:fill="FFFFFF"/>
              <w:spacing w:before="0" w:beforeAutospacing="0" w:after="0" w:afterAutospacing="0" w:line="315" w:lineRule="atLeast"/>
              <w:rPr>
                <w:rFonts w:ascii="Arial" w:hAnsi="Arial" w:cs="Arial"/>
                <w:color w:val="000000"/>
                <w:sz w:val="22"/>
                <w:szCs w:val="22"/>
              </w:rPr>
            </w:pPr>
            <w:r w:rsidRPr="009067FE">
              <w:rPr>
                <w:rFonts w:ascii="Arial" w:eastAsia="DengXian" w:hAnsi="Arial" w:cs="Arial"/>
                <w:color w:val="000000"/>
                <w:sz w:val="22"/>
                <w:szCs w:val="22"/>
              </w:rPr>
              <w:t>Alt1: The 5.2.2.1 is a correct reference and the essential system information shall be replaced by necessary information</w:t>
            </w:r>
          </w:p>
          <w:p w14:paraId="7BF8817D" w14:textId="78F2036A" w:rsidR="009067FE" w:rsidRPr="009067FE"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067FE">
              <w:rPr>
                <w:rFonts w:ascii="Arial" w:eastAsia="DengXian" w:hAnsi="Arial" w:cs="Arial"/>
                <w:color w:val="000000"/>
                <w:sz w:val="22"/>
                <w:szCs w:val="22"/>
              </w:rPr>
              <w:t>The UE initiates the procedure when upper layers request establishment of an RRC connection while the UE is in RRC_IDLE and it has acquired </w:t>
            </w:r>
            <w:r w:rsidRPr="009067FE">
              <w:rPr>
                <w:rFonts w:ascii="Arial" w:eastAsia="DengXian" w:hAnsi="Arial" w:cs="Arial"/>
                <w:strike/>
                <w:color w:val="FF0000"/>
                <w:sz w:val="22"/>
                <w:szCs w:val="22"/>
              </w:rPr>
              <w:t>essential </w:t>
            </w:r>
            <w:r w:rsidRPr="009067FE">
              <w:rPr>
                <w:rFonts w:ascii="Arial" w:eastAsia="DengXian" w:hAnsi="Arial" w:cs="Arial"/>
                <w:color w:val="FF0000"/>
                <w:sz w:val="22"/>
                <w:szCs w:val="22"/>
              </w:rPr>
              <w:t>necessary </w:t>
            </w:r>
            <w:r w:rsidRPr="009067FE">
              <w:rPr>
                <w:rFonts w:ascii="Arial" w:eastAsia="DengXian" w:hAnsi="Arial" w:cs="Arial"/>
                <w:color w:val="000000"/>
                <w:sz w:val="22"/>
                <w:szCs w:val="22"/>
              </w:rPr>
              <w:t>system information </w:t>
            </w:r>
            <w:r w:rsidRPr="009067FE">
              <w:rPr>
                <w:rFonts w:ascii="Arial" w:eastAsia="DengXian" w:hAnsi="Arial" w:cs="Arial"/>
                <w:color w:val="000000"/>
                <w:sz w:val="22"/>
                <w:szCs w:val="22"/>
                <w:shd w:val="clear" w:color="auto" w:fill="FFFF00"/>
              </w:rPr>
              <w:t>as described in 5.2.2.1.</w:t>
            </w:r>
          </w:p>
          <w:p w14:paraId="078C9ACA" w14:textId="77777777" w:rsidR="009067FE" w:rsidRPr="009067FE" w:rsidRDefault="009067FE" w:rsidP="009067FE">
            <w:pPr>
              <w:pStyle w:val="NormalWeb"/>
              <w:shd w:val="clear" w:color="auto" w:fill="FFFFFF"/>
              <w:spacing w:before="0" w:beforeAutospacing="0" w:after="0" w:afterAutospacing="0" w:line="315" w:lineRule="atLeast"/>
              <w:rPr>
                <w:rFonts w:ascii="Arial" w:hAnsi="Arial" w:cs="Arial"/>
                <w:color w:val="000000"/>
                <w:sz w:val="22"/>
                <w:szCs w:val="22"/>
              </w:rPr>
            </w:pPr>
            <w:r w:rsidRPr="009067FE">
              <w:rPr>
                <w:rFonts w:ascii="Arial" w:eastAsia="DengXian" w:hAnsi="Arial" w:cs="Arial"/>
                <w:color w:val="000000"/>
                <w:sz w:val="22"/>
                <w:szCs w:val="22"/>
              </w:rPr>
              <w:t>Alt2: The 5.2.2.1 is a wrong reference</w:t>
            </w:r>
          </w:p>
          <w:p w14:paraId="381AECF5" w14:textId="7D864DF2" w:rsidR="009067FE" w:rsidRPr="009067FE"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067FE">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067FE">
              <w:rPr>
                <w:rFonts w:ascii="Arial" w:hAnsi="Arial" w:cs="Arial"/>
                <w:strike/>
                <w:color w:val="000000"/>
                <w:sz w:val="22"/>
                <w:szCs w:val="22"/>
              </w:rPr>
              <w:t>5.2.2.1</w:t>
            </w:r>
            <w:ins w:id="975" w:author="ly" w:date="2020-10-15T14:57:00Z">
              <w:r w:rsidRPr="009067FE">
                <w:rPr>
                  <w:rFonts w:ascii="Arial" w:eastAsia="SimSun" w:hAnsi="Arial" w:cs="Arial"/>
                  <w:color w:val="000000"/>
                  <w:sz w:val="22"/>
                  <w:szCs w:val="22"/>
                </w:rPr>
                <w:t>5.2.</w:t>
              </w:r>
            </w:ins>
            <w:ins w:id="976" w:author="ly" w:date="2020-10-15T14:58:00Z">
              <w:r w:rsidRPr="009067FE">
                <w:rPr>
                  <w:rFonts w:ascii="Arial" w:eastAsia="SimSun" w:hAnsi="Arial" w:cs="Arial"/>
                  <w:color w:val="000000"/>
                  <w:sz w:val="22"/>
                  <w:szCs w:val="22"/>
                </w:rPr>
                <w:t>2.3.1</w:t>
              </w:r>
            </w:ins>
            <w:r w:rsidRPr="009067FE">
              <w:rPr>
                <w:rFonts w:ascii="Arial" w:hAnsi="Arial" w:cs="Arial"/>
                <w:color w:val="000000"/>
                <w:sz w:val="22"/>
                <w:szCs w:val="22"/>
              </w:rPr>
              <w:t>.</w:t>
            </w:r>
          </w:p>
          <w:p w14:paraId="7C0147F8" w14:textId="3C9426E0" w:rsidR="009067FE" w:rsidRPr="009067FE" w:rsidRDefault="009067FE" w:rsidP="009067FE">
            <w:pPr>
              <w:pStyle w:val="NormalWeb"/>
              <w:shd w:val="clear" w:color="auto" w:fill="FFFFFF"/>
              <w:spacing w:before="0" w:beforeAutospacing="0" w:after="0" w:afterAutospacing="0" w:line="315" w:lineRule="atLeast"/>
              <w:rPr>
                <w:rFonts w:ascii="Arial" w:hAnsi="Arial" w:cs="Arial"/>
                <w:color w:val="000000"/>
                <w:sz w:val="22"/>
                <w:szCs w:val="22"/>
              </w:rPr>
            </w:pPr>
          </w:p>
          <w:p w14:paraId="02FF166F" w14:textId="69CF59B0" w:rsidR="00313DE9" w:rsidRPr="00313DE9" w:rsidRDefault="009067FE" w:rsidP="009067FE">
            <w:pPr>
              <w:pStyle w:val="NormalWeb"/>
              <w:shd w:val="clear" w:color="auto" w:fill="FFFFFF"/>
              <w:spacing w:before="0" w:beforeAutospacing="0" w:after="0" w:afterAutospacing="0" w:line="315" w:lineRule="atLeast"/>
              <w:rPr>
                <w:rFonts w:ascii="Arial" w:eastAsia="DengXian" w:hAnsi="Arial" w:cs="Arial"/>
                <w:color w:val="000000"/>
                <w:sz w:val="22"/>
                <w:szCs w:val="22"/>
              </w:rPr>
            </w:pPr>
            <w:r w:rsidRPr="009067FE">
              <w:rPr>
                <w:rFonts w:ascii="Arial" w:eastAsia="DengXian" w:hAnsi="Arial" w:cs="Arial"/>
                <w:color w:val="000000"/>
                <w:sz w:val="22"/>
                <w:szCs w:val="22"/>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162660">
        <w:tc>
          <w:tcPr>
            <w:tcW w:w="1980" w:type="dxa"/>
          </w:tcPr>
          <w:p w14:paraId="60DC00B1" w14:textId="78A517E1" w:rsidR="00162660" w:rsidRDefault="00162660" w:rsidP="00162660">
            <w:pPr>
              <w:jc w:val="center"/>
              <w:rPr>
                <w:rFonts w:ascii="Arial" w:eastAsia="Malgun Gothic" w:hAnsi="Arial" w:cs="Arial"/>
                <w:szCs w:val="20"/>
              </w:rPr>
            </w:pPr>
            <w:ins w:id="977" w:author="Intel (Sudeep)" w:date="2020-11-06T00:00:00Z">
              <w:r>
                <w:rPr>
                  <w:rFonts w:ascii="Arial" w:eastAsia="Malgun Gothic" w:hAnsi="Arial" w:cs="Arial"/>
                  <w:szCs w:val="20"/>
                </w:rPr>
                <w:t>Intel</w:t>
              </w:r>
            </w:ins>
          </w:p>
        </w:tc>
        <w:tc>
          <w:tcPr>
            <w:tcW w:w="1378" w:type="dxa"/>
          </w:tcPr>
          <w:p w14:paraId="73137DBC" w14:textId="70921A5B" w:rsidR="00162660" w:rsidRDefault="00162660" w:rsidP="00162660">
            <w:pPr>
              <w:jc w:val="center"/>
              <w:rPr>
                <w:rFonts w:ascii="Arial" w:eastAsia="Malgun Gothic" w:hAnsi="Arial" w:cs="Arial"/>
                <w:szCs w:val="20"/>
              </w:rPr>
            </w:pPr>
            <w:ins w:id="978" w:author="Intel (Sudeep)" w:date="2020-11-06T00:00:00Z">
              <w:r>
                <w:rPr>
                  <w:rFonts w:ascii="Arial" w:eastAsia="Malgun Gothic" w:hAnsi="Arial" w:cs="Arial"/>
                  <w:szCs w:val="20"/>
                </w:rPr>
                <w:t>No</w:t>
              </w:r>
            </w:ins>
          </w:p>
        </w:tc>
        <w:tc>
          <w:tcPr>
            <w:tcW w:w="6373" w:type="dxa"/>
          </w:tcPr>
          <w:p w14:paraId="300A0C92" w14:textId="53AF92C9" w:rsidR="00162660" w:rsidRPr="00162660" w:rsidRDefault="00162660" w:rsidP="00162660">
            <w:pPr>
              <w:pStyle w:val="NormalWeb"/>
              <w:shd w:val="clear" w:color="auto" w:fill="FFFFFF"/>
              <w:spacing w:before="0" w:beforeAutospacing="0" w:after="0" w:afterAutospacing="0" w:line="315" w:lineRule="atLeast"/>
              <w:rPr>
                <w:ins w:id="979" w:author="Intel (Sudeep)" w:date="2020-11-06T00:00:00Z"/>
                <w:rFonts w:ascii="Arial" w:eastAsia="Malgun Gothic" w:hAnsi="Arial" w:cs="Arial"/>
                <w:sz w:val="22"/>
                <w:szCs w:val="22"/>
                <w:rPrChange w:id="980" w:author="Intel (Sudeep)" w:date="2020-11-05T23:59:00Z">
                  <w:rPr>
                    <w:ins w:id="981" w:author="Intel (Sudeep)" w:date="2020-11-06T00:00:00Z"/>
                    <w:rFonts w:ascii="Arial" w:eastAsia="DengXian" w:hAnsi="Arial" w:cs="Arial"/>
                    <w:color w:val="000000"/>
                    <w:sz w:val="22"/>
                    <w:szCs w:val="22"/>
                  </w:rPr>
                </w:rPrChange>
              </w:rPr>
            </w:pPr>
            <w:ins w:id="982" w:author="Intel (Sudeep)" w:date="2020-11-06T00:00:00Z">
              <w:r w:rsidRPr="00162660">
                <w:rPr>
                  <w:rFonts w:ascii="Arial" w:eastAsia="Malgun Gothic" w:hAnsi="Arial" w:cs="Arial"/>
                  <w:sz w:val="22"/>
                  <w:szCs w:val="22"/>
                  <w:rPrChange w:id="983" w:author="Intel (Sudeep)" w:date="2020-11-05T23:59:00Z">
                    <w:rPr>
                      <w:rFonts w:ascii="Arial" w:eastAsia="DengXian" w:hAnsi="Arial" w:cs="Arial"/>
                      <w:color w:val="000000"/>
                      <w:sz w:val="22"/>
                      <w:szCs w:val="22"/>
                    </w:rPr>
                  </w:rPrChange>
                </w:rPr>
                <w:t>The referenced sentence</w:t>
              </w:r>
              <w:bookmarkStart w:id="984" w:name="_GoBack"/>
              <w:bookmarkEnd w:id="984"/>
              <w:r w:rsidRPr="00162660">
                <w:rPr>
                  <w:rFonts w:ascii="Arial" w:eastAsia="Malgun Gothic" w:hAnsi="Arial" w:cs="Arial"/>
                  <w:sz w:val="22"/>
                  <w:szCs w:val="22"/>
                  <w:rPrChange w:id="985" w:author="Intel (Sudeep)" w:date="2020-11-05T23:59:00Z">
                    <w:rPr>
                      <w:rFonts w:ascii="Arial" w:eastAsia="DengXian" w:hAnsi="Arial" w:cs="Arial"/>
                      <w:color w:val="000000"/>
                      <w:sz w:val="22"/>
                      <w:szCs w:val="22"/>
                    </w:rPr>
                  </w:rPrChange>
                </w:rPr>
                <w:t xml:space="preserve"> in 5.2.2.1 does not make the other SIBs „essential“ system information in our view.  The essential SI is listed in section 5.2.2.5.</w:t>
              </w:r>
            </w:ins>
          </w:p>
          <w:p w14:paraId="0C910C18" w14:textId="77777777" w:rsidR="00162660" w:rsidRPr="00162660" w:rsidRDefault="00162660" w:rsidP="00162660">
            <w:pPr>
              <w:pStyle w:val="NormalWeb"/>
              <w:shd w:val="clear" w:color="auto" w:fill="FFFFFF"/>
              <w:spacing w:before="0" w:beforeAutospacing="0" w:after="0" w:afterAutospacing="0" w:line="315" w:lineRule="atLeast"/>
              <w:rPr>
                <w:ins w:id="986" w:author="Intel (Sudeep)" w:date="2020-11-06T00:00:00Z"/>
                <w:rFonts w:ascii="Arial" w:eastAsia="Malgun Gothic" w:hAnsi="Arial" w:cs="Arial"/>
                <w:sz w:val="22"/>
                <w:szCs w:val="22"/>
                <w:rPrChange w:id="987" w:author="Intel (Sudeep)" w:date="2020-11-05T23:59:00Z">
                  <w:rPr>
                    <w:ins w:id="988" w:author="Intel (Sudeep)" w:date="2020-11-06T00:00:00Z"/>
                    <w:rFonts w:ascii="Arial" w:eastAsia="DengXian" w:hAnsi="Arial" w:cs="Arial"/>
                    <w:color w:val="000000"/>
                    <w:sz w:val="22"/>
                    <w:szCs w:val="22"/>
                  </w:rPr>
                </w:rPrChange>
              </w:rPr>
            </w:pPr>
            <w:ins w:id="989" w:author="Intel (Sudeep)" w:date="2020-11-06T00:00:00Z">
              <w:r w:rsidRPr="00162660">
                <w:rPr>
                  <w:rFonts w:ascii="Arial" w:eastAsia="Malgun Gothic" w:hAnsi="Arial" w:cs="Arial"/>
                  <w:sz w:val="22"/>
                  <w:szCs w:val="22"/>
                  <w:rPrChange w:id="990" w:author="Intel (Sudeep)" w:date="2020-11-05T23:59:00Z">
                    <w:rPr>
                      <w:rFonts w:ascii="Arial" w:eastAsia="DengXian" w:hAnsi="Arial" w:cs="Arial"/>
                      <w:color w:val="000000"/>
                      <w:sz w:val="22"/>
                      <w:szCs w:val="22"/>
                    </w:rPr>
                  </w:rPrChange>
                </w:rPr>
                <w:t xml:space="preserve">While we agree that the current reference to 5.2.2.1 is not that helpful, changing the reference in itself does not add clarity here in our view.  </w:t>
              </w:r>
            </w:ins>
          </w:p>
          <w:p w14:paraId="4DCB83AA" w14:textId="33899A09" w:rsidR="00162660" w:rsidRPr="009067FE" w:rsidRDefault="00162660" w:rsidP="00162660">
            <w:pPr>
              <w:pStyle w:val="NormalWeb"/>
              <w:shd w:val="clear" w:color="auto" w:fill="FFFFFF"/>
              <w:spacing w:before="0" w:beforeAutospacing="0" w:after="0" w:afterAutospacing="0" w:line="315" w:lineRule="atLeast"/>
              <w:rPr>
                <w:rFonts w:ascii="Arial" w:eastAsia="DengXian" w:hAnsi="Arial" w:cs="Arial"/>
                <w:color w:val="000000"/>
                <w:sz w:val="22"/>
                <w:szCs w:val="22"/>
              </w:rPr>
            </w:pPr>
            <w:ins w:id="991" w:author="Intel (Sudeep)" w:date="2020-11-06T00:00:00Z">
              <w:r w:rsidRPr="00162660">
                <w:rPr>
                  <w:rFonts w:ascii="Arial" w:eastAsia="Malgun Gothic" w:hAnsi="Arial" w:cs="Arial"/>
                  <w:sz w:val="22"/>
                  <w:szCs w:val="22"/>
                  <w:rPrChange w:id="992" w:author="Intel (Sudeep)" w:date="2020-11-05T23:59:00Z">
                    <w:rPr>
                      <w:rFonts w:ascii="Arial" w:eastAsia="DengXian" w:hAnsi="Arial" w:cs="Arial"/>
                      <w:color w:val="000000"/>
                      <w:sz w:val="22"/>
                      <w:szCs w:val="22"/>
                    </w:rPr>
                  </w:rPrChange>
                </w:rPr>
                <w:t>If felt essential, a NOTE to list the essential SIBs is a better approach.</w:t>
              </w:r>
            </w:ins>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60335B"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 xml:space="preserve">2&gt;  apply the parts of the measurement and the radio resource configuration that require the UE to know the SFN of the respective target </w:t>
              </w:r>
              <w:proofErr w:type="spellStart"/>
              <w:r w:rsidRPr="00CF74B4">
                <w:rPr>
                  <w:i/>
                  <w:iCs/>
                  <w:sz w:val="20"/>
                  <w:szCs w:val="20"/>
                  <w:lang w:val="en-GB"/>
                </w:rPr>
                <w:t>SpCell</w:t>
              </w:r>
              <w:proofErr w:type="spellEnd"/>
              <w:r w:rsidRPr="00CF74B4">
                <w:rPr>
                  <w:i/>
                  <w:iCs/>
                  <w:sz w:val="20"/>
                  <w:szCs w:val="20"/>
                  <w:lang w:val="en-GB"/>
                </w:rPr>
                <w:t xml:space="preserve"> (e.g. measurement gaps, periodic CQI reporting, scheduling request configuration, sounding RS configuration), if any, upon acquiring the SFN of that target </w:t>
              </w:r>
              <w:proofErr w:type="spellStart"/>
              <w:r w:rsidRPr="00CF74B4">
                <w:rPr>
                  <w:i/>
                  <w:iCs/>
                  <w:sz w:val="20"/>
                  <w:szCs w:val="20"/>
                  <w:lang w:val="en-GB"/>
                </w:rPr>
                <w:t>SpCell</w:t>
              </w:r>
              <w:proofErr w:type="spellEnd"/>
              <w:r w:rsidRPr="00CF74B4">
                <w:rPr>
                  <w:i/>
                  <w:iCs/>
                  <w:sz w:val="20"/>
                  <w:szCs w:val="20"/>
                  <w:lang w:val="en-GB"/>
                </w:rPr>
                <w:t>;</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proofErr w:type="spellStart"/>
              <w:r>
                <w:rPr>
                  <w:i/>
                  <w:iCs/>
                  <w:lang w:val="en-GB"/>
                </w:rPr>
                <w:t>rach</w:t>
              </w:r>
              <w:proofErr w:type="spellEnd"/>
              <w:r>
                <w:rPr>
                  <w:i/>
                  <w:iCs/>
                  <w:lang w:val="en-GB"/>
                </w:rPr>
                <w:t>-Skip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proofErr w:type="spellStart"/>
              <w:r>
                <w:rPr>
                  <w:i/>
                  <w:iCs/>
                  <w:lang w:val="en-GB"/>
                </w:rPr>
                <w:t>rach</w:t>
              </w:r>
              <w:proofErr w:type="spellEnd"/>
              <w:r>
                <w:rPr>
                  <w:i/>
                  <w:iCs/>
                  <w:lang w:val="en-GB"/>
                </w:rPr>
                <w:t>-Skip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 xml:space="preserve">2&gt; apply the parts of the CQI reporting configuration, the scheduling request configuration and the sounding RS configuration that do not require the UE to know the SFN of the target </w:t>
              </w:r>
              <w:proofErr w:type="spellStart"/>
              <w:r>
                <w:rPr>
                  <w:lang w:val="en-GB"/>
                </w:rPr>
                <w:t>PCell</w:t>
              </w:r>
              <w:proofErr w:type="spellEnd"/>
              <w:r>
                <w:rPr>
                  <w:lang w:val="en-GB"/>
                </w:rPr>
                <w:t>,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 xml:space="preserve">2&gt; apply the parts of the measurement and the radio resource configuration that require the UE to know the SFN of the target </w:t>
              </w:r>
              <w:proofErr w:type="spellStart"/>
              <w:r>
                <w:rPr>
                  <w:lang w:val="en-GB"/>
                </w:rPr>
                <w:t>PCell</w:t>
              </w:r>
              <w:proofErr w:type="spellEnd"/>
              <w:r>
                <w:rPr>
                  <w:lang w:val="en-GB"/>
                </w:rPr>
                <w:t xml:space="preserve"> (e.g. measurement gaps, periodic CQI reporting, scheduling request configuration, sounding RS configuration), if any, upon acquiring the SFN of the target </w:t>
              </w:r>
              <w:proofErr w:type="spellStart"/>
              <w:r>
                <w:rPr>
                  <w:lang w:val="en-GB"/>
                </w:rPr>
                <w:t>PCell</w:t>
              </w:r>
              <w:proofErr w:type="spellEnd"/>
              <w:r>
                <w:rPr>
                  <w:lang w:val="en-GB"/>
                </w:rPr>
                <w:t>;</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hint="eastAsia"/>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bl>
    <w:p w14:paraId="3062BD34" w14:textId="77777777" w:rsidR="005A1A03" w:rsidRPr="00AF167A" w:rsidRDefault="005A1A03" w:rsidP="005A1A03">
      <w:pPr>
        <w:pStyle w:val="Doc-text2"/>
        <w:rPr>
          <w:lang w:val="en-US"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102" w:name="_In-sequence_SDU_delivery"/>
      <w:bookmarkEnd w:id="110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8112" w14:textId="77777777" w:rsidR="0060335B" w:rsidRDefault="0060335B">
      <w:r>
        <w:separator/>
      </w:r>
    </w:p>
  </w:endnote>
  <w:endnote w:type="continuationSeparator" w:id="0">
    <w:p w14:paraId="7E46F622" w14:textId="77777777" w:rsidR="0060335B" w:rsidRDefault="0060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87C3" w14:textId="77777777" w:rsidR="00713987" w:rsidRDefault="0071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6FBE848" w:rsidR="0060335B" w:rsidRDefault="0060335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4CF0" w14:textId="77777777" w:rsidR="00713987" w:rsidRDefault="0071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CB09" w14:textId="77777777" w:rsidR="0060335B" w:rsidRDefault="0060335B">
      <w:r>
        <w:separator/>
      </w:r>
    </w:p>
  </w:footnote>
  <w:footnote w:type="continuationSeparator" w:id="0">
    <w:p w14:paraId="7211C488" w14:textId="77777777" w:rsidR="0060335B" w:rsidRDefault="0060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60335B" w:rsidRDefault="0060335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0102" w14:textId="77777777" w:rsidR="00713987" w:rsidRDefault="0071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3A0A" w14:textId="77777777" w:rsidR="00713987" w:rsidRDefault="0071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6"/>
  </w:num>
  <w:num w:numId="3">
    <w:abstractNumId w:val="22"/>
  </w:num>
  <w:num w:numId="4">
    <w:abstractNumId w:val="23"/>
  </w:num>
  <w:num w:numId="5">
    <w:abstractNumId w:val="18"/>
  </w:num>
  <w:num w:numId="6">
    <w:abstractNumId w:val="25"/>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4"/>
  </w:num>
  <w:num w:numId="16">
    <w:abstractNumId w:val="31"/>
  </w:num>
  <w:num w:numId="17">
    <w:abstractNumId w:val="14"/>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35"/>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21"/>
  </w:num>
  <w:num w:numId="36">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6A55"/>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9B2"/>
    <w:rsid w:val="00207FA3"/>
    <w:rsid w:val="00214DA8"/>
    <w:rsid w:val="00214EEF"/>
    <w:rsid w:val="00215423"/>
    <w:rsid w:val="002158FA"/>
    <w:rsid w:val="002165DB"/>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76F4"/>
    <w:rsid w:val="004F0B4E"/>
    <w:rsid w:val="004F0B6C"/>
    <w:rsid w:val="004F2078"/>
    <w:rsid w:val="004F33AE"/>
    <w:rsid w:val="004F4DA3"/>
    <w:rsid w:val="00502C09"/>
    <w:rsid w:val="005041C0"/>
    <w:rsid w:val="005060D4"/>
    <w:rsid w:val="005061D7"/>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6513"/>
    <w:rsid w:val="00B372AA"/>
    <w:rsid w:val="00B40445"/>
    <w:rsid w:val="00B409E0"/>
    <w:rsid w:val="00B41888"/>
    <w:rsid w:val="00B45A52"/>
    <w:rsid w:val="00B46175"/>
    <w:rsid w:val="00B548B7"/>
    <w:rsid w:val="00B664C7"/>
    <w:rsid w:val="00B7143F"/>
    <w:rsid w:val="00B739F6"/>
    <w:rsid w:val="00B81A6C"/>
    <w:rsid w:val="00B85DE5"/>
    <w:rsid w:val="00B86DAF"/>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7561"/>
    <w:rsid w:val="00CF1354"/>
    <w:rsid w:val="00CF1944"/>
    <w:rsid w:val="00CF3B1F"/>
    <w:rsid w:val="00CF3BF6"/>
    <w:rsid w:val="00CF625B"/>
    <w:rsid w:val="00CF687E"/>
    <w:rsid w:val="00D00B6C"/>
    <w:rsid w:val="00D0349B"/>
    <w:rsid w:val="00D075CB"/>
    <w:rsid w:val="00D10249"/>
    <w:rsid w:val="00D115C3"/>
    <w:rsid w:val="00D11897"/>
    <w:rsid w:val="00D13135"/>
    <w:rsid w:val="00D13E4E"/>
    <w:rsid w:val="00D16731"/>
    <w:rsid w:val="00D17475"/>
    <w:rsid w:val="00D22D61"/>
    <w:rsid w:val="00D239A7"/>
    <w:rsid w:val="00D23F47"/>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1017"/>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35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8A3E00"/>
    <w:p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6033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35B"/>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sz w:val="24"/>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8A3E00"/>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purl.org/dc/terms/"/>
    <ds:schemaRef ds:uri="http://schemas.microsoft.com/office/2006/metadata/properties"/>
    <ds:schemaRef ds:uri="a555451d-518f-4a10-969e-f3a9a0f123ff"/>
    <ds:schemaRef ds:uri="http://schemas.openxmlformats.org/package/2006/metadata/core-properties"/>
    <ds:schemaRef ds:uri="http://www.w3.org/XML/1998/namespace"/>
    <ds:schemaRef ds:uri="http://schemas.microsoft.com/office/2006/documentManagement/types"/>
    <ds:schemaRef ds:uri="a0881c7e-bde8-497c-bcbe-18a05f14a854"/>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08646-F616-4F8B-A82A-8B3E1EB8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7193</Words>
  <Characters>41002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48099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Intel (Sudeep)</cp:lastModifiedBy>
  <cp:revision>2</cp:revision>
  <cp:lastPrinted>2008-01-31T07:09:00Z</cp:lastPrinted>
  <dcterms:created xsi:type="dcterms:W3CDTF">2020-11-06T00:01:00Z</dcterms:created>
  <dcterms:modified xsi:type="dcterms:W3CDTF">2020-11-06T00:01:00Z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