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A49C86" w14:textId="301422F9" w:rsidR="0005314C" w:rsidRDefault="0005314C" w:rsidP="00C96824">
      <w:pPr>
        <w:pStyle w:val="CRCoverPage"/>
        <w:tabs>
          <w:tab w:val="right" w:pos="9639"/>
        </w:tabs>
        <w:spacing w:after="0"/>
        <w:rPr>
          <w:b/>
          <w:i/>
          <w:noProof/>
          <w:sz w:val="28"/>
        </w:rPr>
      </w:pPr>
      <w:bookmarkStart w:id="0" w:name="_Toc20425633"/>
      <w:bookmarkStart w:id="1" w:name="_Toc29321029"/>
      <w:bookmarkStart w:id="2" w:name="_Toc36756613"/>
      <w:bookmarkStart w:id="3" w:name="_Toc36836154"/>
      <w:bookmarkStart w:id="4" w:name="_Toc36843131"/>
      <w:bookmarkStart w:id="5" w:name="_Toc37067420"/>
      <w:r>
        <w:rPr>
          <w:b/>
          <w:noProof/>
          <w:sz w:val="24"/>
        </w:rPr>
        <w:t>3GPP TSG-RAN2#112e</w:t>
      </w:r>
      <w:r>
        <w:rPr>
          <w:b/>
          <w:i/>
          <w:noProof/>
          <w:sz w:val="28"/>
        </w:rPr>
        <w:tab/>
      </w:r>
      <w:r w:rsidR="002954B6">
        <w:fldChar w:fldCharType="begin"/>
      </w:r>
      <w:r w:rsidR="002954B6">
        <w:instrText xml:space="preserve"> DOCPROPERTY  Tdoc#  \* MERGEFORMAT </w:instrText>
      </w:r>
      <w:r w:rsidR="002954B6">
        <w:fldChar w:fldCharType="separate"/>
      </w:r>
      <w:r w:rsidR="004A4537" w:rsidRPr="004A4537">
        <w:rPr>
          <w:b/>
          <w:i/>
          <w:noProof/>
          <w:sz w:val="28"/>
        </w:rPr>
        <w:t>R2-20</w:t>
      </w:r>
      <w:r w:rsidR="007455B9">
        <w:rPr>
          <w:b/>
          <w:i/>
          <w:noProof/>
          <w:sz w:val="28"/>
        </w:rPr>
        <w:t>10835</w:t>
      </w:r>
      <w:r w:rsidR="002954B6">
        <w:rPr>
          <w:b/>
          <w:i/>
          <w:noProof/>
          <w:sz w:val="28"/>
        </w:rPr>
        <w:fldChar w:fldCharType="end"/>
      </w:r>
    </w:p>
    <w:p w14:paraId="12159880" w14:textId="4FE3B2B9" w:rsidR="0005314C" w:rsidRDefault="002954B6" w:rsidP="0005314C">
      <w:pPr>
        <w:pStyle w:val="CRCoverPage"/>
        <w:outlineLvl w:val="0"/>
        <w:rPr>
          <w:b/>
          <w:noProof/>
          <w:sz w:val="24"/>
        </w:rPr>
      </w:pPr>
      <w:r>
        <w:fldChar w:fldCharType="begin"/>
      </w:r>
      <w:r>
        <w:instrText xml:space="preserve"> DOCPROPERTY  Location  \* MERGEFORMAT </w:instrText>
      </w:r>
      <w:r>
        <w:fldChar w:fldCharType="separate"/>
      </w:r>
      <w:r w:rsidR="0005314C">
        <w:rPr>
          <w:b/>
          <w:noProof/>
          <w:sz w:val="24"/>
        </w:rPr>
        <w:t>e-meeting</w:t>
      </w:r>
      <w:r>
        <w:rPr>
          <w:b/>
          <w:noProof/>
          <w:sz w:val="24"/>
        </w:rPr>
        <w:fldChar w:fldCharType="end"/>
      </w:r>
      <w:r w:rsidR="0005314C">
        <w:rPr>
          <w:b/>
          <w:noProof/>
          <w:sz w:val="24"/>
        </w:rPr>
        <w:t xml:space="preserve">, </w:t>
      </w:r>
      <w:r>
        <w:fldChar w:fldCharType="begin"/>
      </w:r>
      <w:r>
        <w:instrText xml:space="preserve"> DOCPROPERTY  Country  \* MERGEFORMAT </w:instrText>
      </w:r>
      <w:r>
        <w:fldChar w:fldCharType="separate"/>
      </w:r>
      <w:r w:rsidR="0005314C">
        <w:rPr>
          <w:b/>
          <w:noProof/>
          <w:sz w:val="24"/>
        </w:rPr>
        <w:t>electronic</w:t>
      </w:r>
      <w:r>
        <w:rPr>
          <w:b/>
          <w:noProof/>
          <w:sz w:val="24"/>
        </w:rPr>
        <w:fldChar w:fldCharType="end"/>
      </w:r>
      <w:r w:rsidR="0005314C">
        <w:rPr>
          <w:b/>
          <w:noProof/>
          <w:sz w:val="24"/>
        </w:rPr>
        <w:t>, 02-13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1187" w14:paraId="2029A110" w14:textId="77777777" w:rsidTr="00A07D45">
        <w:tc>
          <w:tcPr>
            <w:tcW w:w="9641" w:type="dxa"/>
            <w:gridSpan w:val="9"/>
            <w:tcBorders>
              <w:top w:val="single" w:sz="4" w:space="0" w:color="auto"/>
              <w:left w:val="single" w:sz="4" w:space="0" w:color="auto"/>
              <w:right w:val="single" w:sz="4" w:space="0" w:color="auto"/>
            </w:tcBorders>
          </w:tcPr>
          <w:p w14:paraId="5C03FDBA" w14:textId="77777777" w:rsidR="00621187" w:rsidRDefault="00621187" w:rsidP="00A07D45">
            <w:pPr>
              <w:pStyle w:val="CRCoverPage"/>
              <w:spacing w:after="0"/>
              <w:jc w:val="right"/>
              <w:rPr>
                <w:i/>
                <w:noProof/>
              </w:rPr>
            </w:pPr>
            <w:r>
              <w:rPr>
                <w:i/>
                <w:noProof/>
                <w:sz w:val="14"/>
              </w:rPr>
              <w:t>CR-Form-v12.1</w:t>
            </w:r>
          </w:p>
        </w:tc>
      </w:tr>
      <w:tr w:rsidR="00621187" w14:paraId="4BD02448" w14:textId="77777777" w:rsidTr="00A07D45">
        <w:tc>
          <w:tcPr>
            <w:tcW w:w="9641" w:type="dxa"/>
            <w:gridSpan w:val="9"/>
            <w:tcBorders>
              <w:left w:val="single" w:sz="4" w:space="0" w:color="auto"/>
              <w:right w:val="single" w:sz="4" w:space="0" w:color="auto"/>
            </w:tcBorders>
          </w:tcPr>
          <w:p w14:paraId="7814AA24" w14:textId="77777777" w:rsidR="00621187" w:rsidRDefault="00621187" w:rsidP="00A07D45">
            <w:pPr>
              <w:pStyle w:val="CRCoverPage"/>
              <w:spacing w:after="0"/>
              <w:jc w:val="center"/>
              <w:rPr>
                <w:noProof/>
              </w:rPr>
            </w:pPr>
            <w:r>
              <w:rPr>
                <w:b/>
                <w:noProof/>
                <w:sz w:val="32"/>
              </w:rPr>
              <w:t>CHANGE REQUEST</w:t>
            </w:r>
          </w:p>
        </w:tc>
      </w:tr>
      <w:tr w:rsidR="00621187" w14:paraId="04FDE0A7" w14:textId="77777777" w:rsidTr="00A07D45">
        <w:tc>
          <w:tcPr>
            <w:tcW w:w="9641" w:type="dxa"/>
            <w:gridSpan w:val="9"/>
            <w:tcBorders>
              <w:left w:val="single" w:sz="4" w:space="0" w:color="auto"/>
              <w:right w:val="single" w:sz="4" w:space="0" w:color="auto"/>
            </w:tcBorders>
          </w:tcPr>
          <w:p w14:paraId="0B0CCC14" w14:textId="77777777" w:rsidR="00621187" w:rsidRDefault="00621187" w:rsidP="00A07D45">
            <w:pPr>
              <w:pStyle w:val="CRCoverPage"/>
              <w:spacing w:after="0"/>
              <w:rPr>
                <w:noProof/>
                <w:sz w:val="8"/>
                <w:szCs w:val="8"/>
              </w:rPr>
            </w:pPr>
          </w:p>
        </w:tc>
      </w:tr>
      <w:tr w:rsidR="00621187" w14:paraId="7FC148F9" w14:textId="77777777" w:rsidTr="00A07D45">
        <w:tc>
          <w:tcPr>
            <w:tcW w:w="142" w:type="dxa"/>
            <w:tcBorders>
              <w:left w:val="single" w:sz="4" w:space="0" w:color="auto"/>
            </w:tcBorders>
          </w:tcPr>
          <w:p w14:paraId="1AA021CA" w14:textId="77777777" w:rsidR="00621187" w:rsidRDefault="00621187" w:rsidP="00A07D45">
            <w:pPr>
              <w:pStyle w:val="CRCoverPage"/>
              <w:spacing w:after="0"/>
              <w:jc w:val="right"/>
              <w:rPr>
                <w:noProof/>
              </w:rPr>
            </w:pPr>
          </w:p>
        </w:tc>
        <w:tc>
          <w:tcPr>
            <w:tcW w:w="1559" w:type="dxa"/>
            <w:shd w:val="pct30" w:color="FFFF00" w:fill="auto"/>
          </w:tcPr>
          <w:p w14:paraId="0C3D01ED" w14:textId="01F0DF71" w:rsidR="00621187" w:rsidRPr="00410371" w:rsidRDefault="002954B6" w:rsidP="00A07D45">
            <w:pPr>
              <w:pStyle w:val="CRCoverPage"/>
              <w:spacing w:after="0"/>
              <w:jc w:val="right"/>
              <w:rPr>
                <w:b/>
                <w:noProof/>
                <w:sz w:val="28"/>
              </w:rPr>
            </w:pPr>
            <w:r>
              <w:fldChar w:fldCharType="begin"/>
            </w:r>
            <w:r>
              <w:instrText xml:space="preserve"> DOCPROPERTY  Spec#  \* MERGEFORMAT </w:instrText>
            </w:r>
            <w:r>
              <w:fldChar w:fldCharType="separate"/>
            </w:r>
            <w:r w:rsidR="0005314C">
              <w:rPr>
                <w:b/>
                <w:noProof/>
                <w:sz w:val="28"/>
              </w:rPr>
              <w:t>38.331</w:t>
            </w:r>
            <w:r>
              <w:rPr>
                <w:b/>
                <w:noProof/>
                <w:sz w:val="28"/>
              </w:rPr>
              <w:fldChar w:fldCharType="end"/>
            </w:r>
          </w:p>
        </w:tc>
        <w:tc>
          <w:tcPr>
            <w:tcW w:w="709" w:type="dxa"/>
          </w:tcPr>
          <w:p w14:paraId="1B7F95C6" w14:textId="77777777" w:rsidR="00621187" w:rsidRDefault="00621187" w:rsidP="00A07D45">
            <w:pPr>
              <w:pStyle w:val="CRCoverPage"/>
              <w:spacing w:after="0"/>
              <w:jc w:val="center"/>
              <w:rPr>
                <w:noProof/>
              </w:rPr>
            </w:pPr>
            <w:r>
              <w:rPr>
                <w:b/>
                <w:noProof/>
                <w:sz w:val="28"/>
              </w:rPr>
              <w:t>CR</w:t>
            </w:r>
          </w:p>
        </w:tc>
        <w:tc>
          <w:tcPr>
            <w:tcW w:w="1276" w:type="dxa"/>
            <w:shd w:val="pct30" w:color="FFFF00" w:fill="auto"/>
          </w:tcPr>
          <w:p w14:paraId="08A19B02" w14:textId="4FE3FD61" w:rsidR="00621187" w:rsidRPr="00410371" w:rsidRDefault="002954B6" w:rsidP="004A4537">
            <w:pPr>
              <w:pStyle w:val="CRCoverPage"/>
              <w:spacing w:after="0"/>
              <w:jc w:val="center"/>
              <w:rPr>
                <w:noProof/>
              </w:rPr>
            </w:pPr>
            <w:r>
              <w:fldChar w:fldCharType="begin"/>
            </w:r>
            <w:r>
              <w:instrText xml:space="preserve"> DOCPROPERTY  Cr#  \* MERGEFORMAT </w:instrText>
            </w:r>
            <w:r>
              <w:fldChar w:fldCharType="separate"/>
            </w:r>
            <w:r w:rsidR="004A4537">
              <w:rPr>
                <w:b/>
                <w:noProof/>
                <w:sz w:val="28"/>
              </w:rPr>
              <w:t>2042</w:t>
            </w:r>
            <w:r>
              <w:rPr>
                <w:b/>
                <w:noProof/>
                <w:sz w:val="28"/>
              </w:rPr>
              <w:fldChar w:fldCharType="end"/>
            </w:r>
          </w:p>
        </w:tc>
        <w:tc>
          <w:tcPr>
            <w:tcW w:w="709" w:type="dxa"/>
          </w:tcPr>
          <w:p w14:paraId="3AC4598B" w14:textId="77777777" w:rsidR="00621187" w:rsidRDefault="00621187" w:rsidP="00A07D45">
            <w:pPr>
              <w:pStyle w:val="CRCoverPage"/>
              <w:tabs>
                <w:tab w:val="right" w:pos="625"/>
              </w:tabs>
              <w:spacing w:after="0"/>
              <w:jc w:val="center"/>
              <w:rPr>
                <w:noProof/>
              </w:rPr>
            </w:pPr>
            <w:r>
              <w:rPr>
                <w:b/>
                <w:bCs/>
                <w:noProof/>
                <w:sz w:val="28"/>
              </w:rPr>
              <w:t>rev</w:t>
            </w:r>
          </w:p>
        </w:tc>
        <w:tc>
          <w:tcPr>
            <w:tcW w:w="992" w:type="dxa"/>
            <w:shd w:val="pct30" w:color="FFFF00" w:fill="auto"/>
          </w:tcPr>
          <w:p w14:paraId="19ABFDB8" w14:textId="677BB107" w:rsidR="00621187" w:rsidRPr="00410371" w:rsidRDefault="007455B9" w:rsidP="00A07D45">
            <w:pPr>
              <w:pStyle w:val="CRCoverPage"/>
              <w:spacing w:after="0"/>
              <w:jc w:val="center"/>
              <w:rPr>
                <w:b/>
                <w:noProof/>
              </w:rPr>
            </w:pPr>
            <w:r>
              <w:t>1</w:t>
            </w:r>
          </w:p>
        </w:tc>
        <w:tc>
          <w:tcPr>
            <w:tcW w:w="2410" w:type="dxa"/>
          </w:tcPr>
          <w:p w14:paraId="7631359C" w14:textId="77777777" w:rsidR="00621187" w:rsidRDefault="00621187" w:rsidP="00A07D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E2A399" w14:textId="0253094A" w:rsidR="00621187" w:rsidRPr="00410371" w:rsidRDefault="002954B6" w:rsidP="00A07D45">
            <w:pPr>
              <w:pStyle w:val="CRCoverPage"/>
              <w:spacing w:after="0"/>
              <w:jc w:val="center"/>
              <w:rPr>
                <w:noProof/>
                <w:sz w:val="28"/>
              </w:rPr>
            </w:pPr>
            <w:r>
              <w:fldChar w:fldCharType="begin"/>
            </w:r>
            <w:r>
              <w:instrText xml:space="preserve"> DOCPROPERTY  Version  \* MERGEFORMAT </w:instrText>
            </w:r>
            <w:r>
              <w:fldChar w:fldCharType="separate"/>
            </w:r>
            <w:r w:rsidR="0005314C">
              <w:rPr>
                <w:b/>
                <w:noProof/>
                <w:sz w:val="28"/>
              </w:rPr>
              <w:t>16.2.0</w:t>
            </w:r>
            <w:r>
              <w:rPr>
                <w:b/>
                <w:noProof/>
                <w:sz w:val="28"/>
              </w:rPr>
              <w:fldChar w:fldCharType="end"/>
            </w:r>
          </w:p>
        </w:tc>
        <w:tc>
          <w:tcPr>
            <w:tcW w:w="143" w:type="dxa"/>
            <w:tcBorders>
              <w:right w:val="single" w:sz="4" w:space="0" w:color="auto"/>
            </w:tcBorders>
          </w:tcPr>
          <w:p w14:paraId="09AAFD3A" w14:textId="77777777" w:rsidR="00621187" w:rsidRDefault="00621187" w:rsidP="00A07D45">
            <w:pPr>
              <w:pStyle w:val="CRCoverPage"/>
              <w:spacing w:after="0"/>
              <w:rPr>
                <w:noProof/>
              </w:rPr>
            </w:pPr>
          </w:p>
        </w:tc>
      </w:tr>
      <w:tr w:rsidR="00621187" w14:paraId="2B87908B" w14:textId="77777777" w:rsidTr="00A07D45">
        <w:tc>
          <w:tcPr>
            <w:tcW w:w="9641" w:type="dxa"/>
            <w:gridSpan w:val="9"/>
            <w:tcBorders>
              <w:left w:val="single" w:sz="4" w:space="0" w:color="auto"/>
              <w:right w:val="single" w:sz="4" w:space="0" w:color="auto"/>
            </w:tcBorders>
          </w:tcPr>
          <w:p w14:paraId="35196D6C" w14:textId="77777777" w:rsidR="00621187" w:rsidRDefault="00621187" w:rsidP="00A07D45">
            <w:pPr>
              <w:pStyle w:val="CRCoverPage"/>
              <w:spacing w:after="0"/>
              <w:rPr>
                <w:noProof/>
              </w:rPr>
            </w:pPr>
          </w:p>
        </w:tc>
      </w:tr>
      <w:tr w:rsidR="00621187" w14:paraId="24CB0A61" w14:textId="77777777" w:rsidTr="00A07D45">
        <w:tc>
          <w:tcPr>
            <w:tcW w:w="9641" w:type="dxa"/>
            <w:gridSpan w:val="9"/>
            <w:tcBorders>
              <w:top w:val="single" w:sz="4" w:space="0" w:color="auto"/>
            </w:tcBorders>
          </w:tcPr>
          <w:p w14:paraId="0AC0E2D7" w14:textId="77777777" w:rsidR="00621187" w:rsidRPr="00F25D98" w:rsidRDefault="00621187" w:rsidP="00A07D4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21187" w14:paraId="412068DD" w14:textId="77777777" w:rsidTr="00A07D45">
        <w:tc>
          <w:tcPr>
            <w:tcW w:w="9641" w:type="dxa"/>
            <w:gridSpan w:val="9"/>
          </w:tcPr>
          <w:p w14:paraId="1C59EE87" w14:textId="77777777" w:rsidR="00621187" w:rsidRDefault="00621187" w:rsidP="00A07D45">
            <w:pPr>
              <w:pStyle w:val="CRCoverPage"/>
              <w:spacing w:after="0"/>
              <w:rPr>
                <w:noProof/>
                <w:sz w:val="8"/>
                <w:szCs w:val="8"/>
              </w:rPr>
            </w:pPr>
          </w:p>
        </w:tc>
      </w:tr>
    </w:tbl>
    <w:p w14:paraId="1363CC7E" w14:textId="77777777" w:rsidR="00621187" w:rsidRDefault="00621187" w:rsidP="006211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1187" w14:paraId="53C40730" w14:textId="77777777" w:rsidTr="00A07D45">
        <w:tc>
          <w:tcPr>
            <w:tcW w:w="2835" w:type="dxa"/>
          </w:tcPr>
          <w:p w14:paraId="76A8A7F4" w14:textId="77777777" w:rsidR="00621187" w:rsidRDefault="00621187" w:rsidP="00A07D45">
            <w:pPr>
              <w:pStyle w:val="CRCoverPage"/>
              <w:tabs>
                <w:tab w:val="right" w:pos="2751"/>
              </w:tabs>
              <w:spacing w:after="0"/>
              <w:rPr>
                <w:b/>
                <w:i/>
                <w:noProof/>
              </w:rPr>
            </w:pPr>
            <w:r>
              <w:rPr>
                <w:b/>
                <w:i/>
                <w:noProof/>
              </w:rPr>
              <w:t>Proposed change affects:</w:t>
            </w:r>
          </w:p>
        </w:tc>
        <w:tc>
          <w:tcPr>
            <w:tcW w:w="1418" w:type="dxa"/>
          </w:tcPr>
          <w:p w14:paraId="3F4045F5" w14:textId="77777777" w:rsidR="00621187" w:rsidRDefault="00621187" w:rsidP="00A07D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C8ADD5" w14:textId="77777777" w:rsidR="00621187" w:rsidRDefault="00621187" w:rsidP="00A07D45">
            <w:pPr>
              <w:pStyle w:val="CRCoverPage"/>
              <w:spacing w:after="0"/>
              <w:jc w:val="center"/>
              <w:rPr>
                <w:b/>
                <w:caps/>
                <w:noProof/>
              </w:rPr>
            </w:pPr>
          </w:p>
        </w:tc>
        <w:tc>
          <w:tcPr>
            <w:tcW w:w="709" w:type="dxa"/>
            <w:tcBorders>
              <w:left w:val="single" w:sz="4" w:space="0" w:color="auto"/>
            </w:tcBorders>
          </w:tcPr>
          <w:p w14:paraId="70C19872" w14:textId="77777777" w:rsidR="00621187" w:rsidRDefault="00621187" w:rsidP="00A07D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245F9" w14:textId="4698083E" w:rsidR="00621187" w:rsidRDefault="0005314C" w:rsidP="00A07D45">
            <w:pPr>
              <w:pStyle w:val="CRCoverPage"/>
              <w:spacing w:after="0"/>
              <w:jc w:val="center"/>
              <w:rPr>
                <w:b/>
                <w:caps/>
                <w:noProof/>
              </w:rPr>
            </w:pPr>
            <w:r>
              <w:rPr>
                <w:b/>
                <w:caps/>
                <w:noProof/>
              </w:rPr>
              <w:t>X</w:t>
            </w:r>
          </w:p>
        </w:tc>
        <w:tc>
          <w:tcPr>
            <w:tcW w:w="2126" w:type="dxa"/>
          </w:tcPr>
          <w:p w14:paraId="48434556" w14:textId="77777777" w:rsidR="00621187" w:rsidRDefault="00621187" w:rsidP="00A07D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7D2F3" w14:textId="51811161" w:rsidR="00621187" w:rsidRDefault="0005314C" w:rsidP="00A07D45">
            <w:pPr>
              <w:pStyle w:val="CRCoverPage"/>
              <w:spacing w:after="0"/>
              <w:jc w:val="center"/>
              <w:rPr>
                <w:b/>
                <w:caps/>
                <w:noProof/>
              </w:rPr>
            </w:pPr>
            <w:r>
              <w:rPr>
                <w:b/>
                <w:caps/>
                <w:noProof/>
              </w:rPr>
              <w:t>X</w:t>
            </w:r>
          </w:p>
        </w:tc>
        <w:tc>
          <w:tcPr>
            <w:tcW w:w="1418" w:type="dxa"/>
            <w:tcBorders>
              <w:left w:val="nil"/>
            </w:tcBorders>
          </w:tcPr>
          <w:p w14:paraId="27F4A4E5" w14:textId="77777777" w:rsidR="00621187" w:rsidRDefault="00621187" w:rsidP="00A07D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66BF41" w14:textId="77777777" w:rsidR="00621187" w:rsidRDefault="00621187" w:rsidP="00A07D45">
            <w:pPr>
              <w:pStyle w:val="CRCoverPage"/>
              <w:spacing w:after="0"/>
              <w:jc w:val="center"/>
              <w:rPr>
                <w:b/>
                <w:bCs/>
                <w:caps/>
                <w:noProof/>
              </w:rPr>
            </w:pPr>
          </w:p>
        </w:tc>
      </w:tr>
    </w:tbl>
    <w:p w14:paraId="2254AFE7" w14:textId="77777777" w:rsidR="00621187" w:rsidRDefault="00621187" w:rsidP="006211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1187" w14:paraId="113B6C3B" w14:textId="77777777" w:rsidTr="00A07D45">
        <w:tc>
          <w:tcPr>
            <w:tcW w:w="9640" w:type="dxa"/>
            <w:gridSpan w:val="11"/>
          </w:tcPr>
          <w:p w14:paraId="25ED073D" w14:textId="77777777" w:rsidR="00621187" w:rsidRDefault="00621187" w:rsidP="00A07D45">
            <w:pPr>
              <w:pStyle w:val="CRCoverPage"/>
              <w:spacing w:after="0"/>
              <w:rPr>
                <w:noProof/>
                <w:sz w:val="8"/>
                <w:szCs w:val="8"/>
              </w:rPr>
            </w:pPr>
          </w:p>
        </w:tc>
      </w:tr>
      <w:tr w:rsidR="00621187" w14:paraId="27E69ABD" w14:textId="77777777" w:rsidTr="00A07D45">
        <w:tc>
          <w:tcPr>
            <w:tcW w:w="1843" w:type="dxa"/>
            <w:tcBorders>
              <w:top w:val="single" w:sz="4" w:space="0" w:color="auto"/>
              <w:left w:val="single" w:sz="4" w:space="0" w:color="auto"/>
            </w:tcBorders>
          </w:tcPr>
          <w:p w14:paraId="2FB3C856" w14:textId="77777777" w:rsidR="00621187" w:rsidRDefault="00621187" w:rsidP="00A07D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47DD" w14:textId="30C051E4" w:rsidR="00621187" w:rsidRDefault="00C35229" w:rsidP="00A07D45">
            <w:pPr>
              <w:pStyle w:val="CRCoverPage"/>
              <w:spacing w:after="0"/>
              <w:ind w:left="100"/>
              <w:rPr>
                <w:noProof/>
              </w:rPr>
            </w:pPr>
            <w:r>
              <w:t>Correcti</w:t>
            </w:r>
            <w:r w:rsidR="0005314C">
              <w:t>o</w:t>
            </w:r>
            <w:r>
              <w:t xml:space="preserve">n </w:t>
            </w:r>
            <w:r w:rsidR="0005314C">
              <w:t>to</w:t>
            </w:r>
            <w:r>
              <w:t xml:space="preserve"> NR-U Energy Detection Threshold configuration</w:t>
            </w:r>
          </w:p>
        </w:tc>
      </w:tr>
      <w:tr w:rsidR="00621187" w14:paraId="47D32DEF" w14:textId="77777777" w:rsidTr="00A07D45">
        <w:tc>
          <w:tcPr>
            <w:tcW w:w="1843" w:type="dxa"/>
            <w:tcBorders>
              <w:left w:val="single" w:sz="4" w:space="0" w:color="auto"/>
            </w:tcBorders>
          </w:tcPr>
          <w:p w14:paraId="54CB1A01" w14:textId="77777777" w:rsidR="00621187" w:rsidRDefault="00621187" w:rsidP="00A07D45">
            <w:pPr>
              <w:pStyle w:val="CRCoverPage"/>
              <w:spacing w:after="0"/>
              <w:rPr>
                <w:b/>
                <w:i/>
                <w:noProof/>
                <w:sz w:val="8"/>
                <w:szCs w:val="8"/>
              </w:rPr>
            </w:pPr>
          </w:p>
        </w:tc>
        <w:tc>
          <w:tcPr>
            <w:tcW w:w="7797" w:type="dxa"/>
            <w:gridSpan w:val="10"/>
            <w:tcBorders>
              <w:right w:val="single" w:sz="4" w:space="0" w:color="auto"/>
            </w:tcBorders>
          </w:tcPr>
          <w:p w14:paraId="0EB16DEF" w14:textId="77777777" w:rsidR="00621187" w:rsidRDefault="00621187" w:rsidP="00A07D45">
            <w:pPr>
              <w:pStyle w:val="CRCoverPage"/>
              <w:spacing w:after="0"/>
              <w:rPr>
                <w:noProof/>
                <w:sz w:val="8"/>
                <w:szCs w:val="8"/>
              </w:rPr>
            </w:pPr>
          </w:p>
        </w:tc>
      </w:tr>
      <w:tr w:rsidR="00621187" w14:paraId="4AD5831E" w14:textId="77777777" w:rsidTr="00A07D45">
        <w:tc>
          <w:tcPr>
            <w:tcW w:w="1843" w:type="dxa"/>
            <w:tcBorders>
              <w:left w:val="single" w:sz="4" w:space="0" w:color="auto"/>
            </w:tcBorders>
          </w:tcPr>
          <w:p w14:paraId="0B9607F0" w14:textId="77777777" w:rsidR="00621187" w:rsidRDefault="00621187" w:rsidP="00A07D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BB3B10" w14:textId="0149CD60" w:rsidR="00621187" w:rsidRDefault="00C35229" w:rsidP="00A07D45">
            <w:pPr>
              <w:pStyle w:val="CRCoverPage"/>
              <w:spacing w:after="0"/>
              <w:ind w:left="100"/>
              <w:rPr>
                <w:noProof/>
              </w:rPr>
            </w:pPr>
            <w:r>
              <w:t>ZTE Corporation, Sanechips</w:t>
            </w:r>
          </w:p>
        </w:tc>
      </w:tr>
      <w:tr w:rsidR="00621187" w14:paraId="083F170F" w14:textId="77777777" w:rsidTr="00A07D45">
        <w:tc>
          <w:tcPr>
            <w:tcW w:w="1843" w:type="dxa"/>
            <w:tcBorders>
              <w:left w:val="single" w:sz="4" w:space="0" w:color="auto"/>
            </w:tcBorders>
          </w:tcPr>
          <w:p w14:paraId="7C13F97A" w14:textId="77777777" w:rsidR="00621187" w:rsidRDefault="00621187" w:rsidP="00A07D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6A686" w14:textId="0524BD4B" w:rsidR="00621187" w:rsidRDefault="00C35229" w:rsidP="00A07D45">
            <w:pPr>
              <w:pStyle w:val="CRCoverPage"/>
              <w:spacing w:after="0"/>
              <w:ind w:left="100"/>
              <w:rPr>
                <w:noProof/>
              </w:rPr>
            </w:pPr>
            <w:r>
              <w:t>R2</w:t>
            </w:r>
          </w:p>
        </w:tc>
      </w:tr>
      <w:tr w:rsidR="00621187" w14:paraId="1343ACE4" w14:textId="77777777" w:rsidTr="00A07D45">
        <w:tc>
          <w:tcPr>
            <w:tcW w:w="1843" w:type="dxa"/>
            <w:tcBorders>
              <w:left w:val="single" w:sz="4" w:space="0" w:color="auto"/>
            </w:tcBorders>
          </w:tcPr>
          <w:p w14:paraId="77644CA6" w14:textId="77777777" w:rsidR="00621187" w:rsidRDefault="00621187" w:rsidP="00A07D45">
            <w:pPr>
              <w:pStyle w:val="CRCoverPage"/>
              <w:spacing w:after="0"/>
              <w:rPr>
                <w:b/>
                <w:i/>
                <w:noProof/>
                <w:sz w:val="8"/>
                <w:szCs w:val="8"/>
              </w:rPr>
            </w:pPr>
          </w:p>
        </w:tc>
        <w:tc>
          <w:tcPr>
            <w:tcW w:w="7797" w:type="dxa"/>
            <w:gridSpan w:val="10"/>
            <w:tcBorders>
              <w:right w:val="single" w:sz="4" w:space="0" w:color="auto"/>
            </w:tcBorders>
          </w:tcPr>
          <w:p w14:paraId="5DDD70F7" w14:textId="77777777" w:rsidR="00621187" w:rsidRDefault="00621187" w:rsidP="00A07D45">
            <w:pPr>
              <w:pStyle w:val="CRCoverPage"/>
              <w:spacing w:after="0"/>
              <w:rPr>
                <w:noProof/>
                <w:sz w:val="8"/>
                <w:szCs w:val="8"/>
              </w:rPr>
            </w:pPr>
          </w:p>
        </w:tc>
      </w:tr>
      <w:tr w:rsidR="00621187" w14:paraId="4D2E3C11" w14:textId="77777777" w:rsidTr="00A07D45">
        <w:tc>
          <w:tcPr>
            <w:tcW w:w="1843" w:type="dxa"/>
            <w:tcBorders>
              <w:left w:val="single" w:sz="4" w:space="0" w:color="auto"/>
            </w:tcBorders>
          </w:tcPr>
          <w:p w14:paraId="264C75A8" w14:textId="77777777" w:rsidR="00621187" w:rsidRDefault="00621187" w:rsidP="00A07D45">
            <w:pPr>
              <w:pStyle w:val="CRCoverPage"/>
              <w:tabs>
                <w:tab w:val="right" w:pos="1759"/>
              </w:tabs>
              <w:spacing w:after="0"/>
              <w:rPr>
                <w:b/>
                <w:i/>
                <w:noProof/>
              </w:rPr>
            </w:pPr>
            <w:r>
              <w:rPr>
                <w:b/>
                <w:i/>
                <w:noProof/>
              </w:rPr>
              <w:t>Work item code:</w:t>
            </w:r>
          </w:p>
        </w:tc>
        <w:tc>
          <w:tcPr>
            <w:tcW w:w="3686" w:type="dxa"/>
            <w:gridSpan w:val="5"/>
            <w:shd w:val="pct30" w:color="FFFF00" w:fill="auto"/>
          </w:tcPr>
          <w:p w14:paraId="5E4A64CD" w14:textId="3D7FF33B" w:rsidR="00621187" w:rsidRDefault="00C35229" w:rsidP="00A07D45">
            <w:pPr>
              <w:pStyle w:val="CRCoverPage"/>
              <w:spacing w:after="0"/>
              <w:ind w:left="100"/>
              <w:rPr>
                <w:noProof/>
              </w:rPr>
            </w:pPr>
            <w:proofErr w:type="spellStart"/>
            <w:r>
              <w:t>NR_unlic</w:t>
            </w:r>
            <w:proofErr w:type="spellEnd"/>
            <w:r>
              <w:t>-Core</w:t>
            </w:r>
          </w:p>
        </w:tc>
        <w:tc>
          <w:tcPr>
            <w:tcW w:w="567" w:type="dxa"/>
            <w:tcBorders>
              <w:left w:val="nil"/>
            </w:tcBorders>
          </w:tcPr>
          <w:p w14:paraId="670A0435" w14:textId="77777777" w:rsidR="00621187" w:rsidRDefault="00621187" w:rsidP="00A07D45">
            <w:pPr>
              <w:pStyle w:val="CRCoverPage"/>
              <w:spacing w:after="0"/>
              <w:ind w:right="100"/>
              <w:rPr>
                <w:noProof/>
              </w:rPr>
            </w:pPr>
          </w:p>
        </w:tc>
        <w:tc>
          <w:tcPr>
            <w:tcW w:w="1417" w:type="dxa"/>
            <w:gridSpan w:val="3"/>
            <w:tcBorders>
              <w:left w:val="nil"/>
            </w:tcBorders>
          </w:tcPr>
          <w:p w14:paraId="06504923" w14:textId="77777777" w:rsidR="00621187" w:rsidRDefault="00621187" w:rsidP="00A07D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127C0F" w14:textId="28F22D6D" w:rsidR="00621187" w:rsidRDefault="00C35229" w:rsidP="00A07D45">
            <w:pPr>
              <w:pStyle w:val="CRCoverPage"/>
              <w:spacing w:after="0"/>
              <w:ind w:left="100"/>
              <w:rPr>
                <w:noProof/>
              </w:rPr>
            </w:pPr>
            <w:r>
              <w:t>20/10/2020</w:t>
            </w:r>
          </w:p>
        </w:tc>
      </w:tr>
      <w:tr w:rsidR="00621187" w14:paraId="7227F7DC" w14:textId="77777777" w:rsidTr="00A07D45">
        <w:tc>
          <w:tcPr>
            <w:tcW w:w="1843" w:type="dxa"/>
            <w:tcBorders>
              <w:left w:val="single" w:sz="4" w:space="0" w:color="auto"/>
            </w:tcBorders>
          </w:tcPr>
          <w:p w14:paraId="01C3323E" w14:textId="77777777" w:rsidR="00621187" w:rsidRDefault="00621187" w:rsidP="00A07D45">
            <w:pPr>
              <w:pStyle w:val="CRCoverPage"/>
              <w:spacing w:after="0"/>
              <w:rPr>
                <w:b/>
                <w:i/>
                <w:noProof/>
                <w:sz w:val="8"/>
                <w:szCs w:val="8"/>
              </w:rPr>
            </w:pPr>
          </w:p>
        </w:tc>
        <w:tc>
          <w:tcPr>
            <w:tcW w:w="1986" w:type="dxa"/>
            <w:gridSpan w:val="4"/>
          </w:tcPr>
          <w:p w14:paraId="386B34BD" w14:textId="77777777" w:rsidR="00621187" w:rsidRDefault="00621187" w:rsidP="00A07D45">
            <w:pPr>
              <w:pStyle w:val="CRCoverPage"/>
              <w:spacing w:after="0"/>
              <w:rPr>
                <w:noProof/>
                <w:sz w:val="8"/>
                <w:szCs w:val="8"/>
              </w:rPr>
            </w:pPr>
          </w:p>
        </w:tc>
        <w:tc>
          <w:tcPr>
            <w:tcW w:w="2267" w:type="dxa"/>
            <w:gridSpan w:val="2"/>
          </w:tcPr>
          <w:p w14:paraId="03D303B1" w14:textId="77777777" w:rsidR="00621187" w:rsidRDefault="00621187" w:rsidP="00A07D45">
            <w:pPr>
              <w:pStyle w:val="CRCoverPage"/>
              <w:spacing w:after="0"/>
              <w:rPr>
                <w:noProof/>
                <w:sz w:val="8"/>
                <w:szCs w:val="8"/>
              </w:rPr>
            </w:pPr>
          </w:p>
        </w:tc>
        <w:tc>
          <w:tcPr>
            <w:tcW w:w="1417" w:type="dxa"/>
            <w:gridSpan w:val="3"/>
          </w:tcPr>
          <w:p w14:paraId="51415D4A" w14:textId="77777777" w:rsidR="00621187" w:rsidRDefault="00621187" w:rsidP="00A07D45">
            <w:pPr>
              <w:pStyle w:val="CRCoverPage"/>
              <w:spacing w:after="0"/>
              <w:rPr>
                <w:noProof/>
                <w:sz w:val="8"/>
                <w:szCs w:val="8"/>
              </w:rPr>
            </w:pPr>
          </w:p>
        </w:tc>
        <w:tc>
          <w:tcPr>
            <w:tcW w:w="2127" w:type="dxa"/>
            <w:tcBorders>
              <w:right w:val="single" w:sz="4" w:space="0" w:color="auto"/>
            </w:tcBorders>
          </w:tcPr>
          <w:p w14:paraId="53A4BE5E" w14:textId="77777777" w:rsidR="00621187" w:rsidRDefault="00621187" w:rsidP="00A07D45">
            <w:pPr>
              <w:pStyle w:val="CRCoverPage"/>
              <w:spacing w:after="0"/>
              <w:rPr>
                <w:noProof/>
                <w:sz w:val="8"/>
                <w:szCs w:val="8"/>
              </w:rPr>
            </w:pPr>
          </w:p>
        </w:tc>
      </w:tr>
      <w:tr w:rsidR="00621187" w14:paraId="7C2135B0" w14:textId="77777777" w:rsidTr="00A07D45">
        <w:trPr>
          <w:cantSplit/>
        </w:trPr>
        <w:tc>
          <w:tcPr>
            <w:tcW w:w="1843" w:type="dxa"/>
            <w:tcBorders>
              <w:left w:val="single" w:sz="4" w:space="0" w:color="auto"/>
            </w:tcBorders>
          </w:tcPr>
          <w:p w14:paraId="025C995A" w14:textId="77777777" w:rsidR="00621187" w:rsidRDefault="00621187" w:rsidP="00A07D45">
            <w:pPr>
              <w:pStyle w:val="CRCoverPage"/>
              <w:tabs>
                <w:tab w:val="right" w:pos="1759"/>
              </w:tabs>
              <w:spacing w:after="0"/>
              <w:rPr>
                <w:b/>
                <w:i/>
                <w:noProof/>
              </w:rPr>
            </w:pPr>
            <w:r>
              <w:rPr>
                <w:b/>
                <w:i/>
                <w:noProof/>
              </w:rPr>
              <w:t>Category:</w:t>
            </w:r>
          </w:p>
        </w:tc>
        <w:tc>
          <w:tcPr>
            <w:tcW w:w="851" w:type="dxa"/>
            <w:shd w:val="pct30" w:color="FFFF00" w:fill="auto"/>
          </w:tcPr>
          <w:p w14:paraId="3573D0DC" w14:textId="0700C8C5" w:rsidR="00621187" w:rsidRDefault="00C35229" w:rsidP="00A07D45">
            <w:pPr>
              <w:pStyle w:val="CRCoverPage"/>
              <w:spacing w:after="0"/>
              <w:ind w:left="100" w:right="-609"/>
              <w:rPr>
                <w:b/>
                <w:noProof/>
              </w:rPr>
            </w:pPr>
            <w:r>
              <w:t>F</w:t>
            </w:r>
          </w:p>
        </w:tc>
        <w:tc>
          <w:tcPr>
            <w:tcW w:w="3402" w:type="dxa"/>
            <w:gridSpan w:val="5"/>
            <w:tcBorders>
              <w:left w:val="nil"/>
            </w:tcBorders>
          </w:tcPr>
          <w:p w14:paraId="3720667C" w14:textId="77777777" w:rsidR="00621187" w:rsidRDefault="00621187" w:rsidP="00A07D45">
            <w:pPr>
              <w:pStyle w:val="CRCoverPage"/>
              <w:spacing w:after="0"/>
              <w:rPr>
                <w:noProof/>
              </w:rPr>
            </w:pPr>
          </w:p>
        </w:tc>
        <w:tc>
          <w:tcPr>
            <w:tcW w:w="1417" w:type="dxa"/>
            <w:gridSpan w:val="3"/>
            <w:tcBorders>
              <w:left w:val="nil"/>
            </w:tcBorders>
          </w:tcPr>
          <w:p w14:paraId="7108765D" w14:textId="77777777" w:rsidR="00621187" w:rsidRDefault="00621187" w:rsidP="00A07D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B1CD63" w14:textId="7851A066" w:rsidR="00621187" w:rsidRDefault="00C35229" w:rsidP="00A07D45">
            <w:pPr>
              <w:pStyle w:val="CRCoverPage"/>
              <w:spacing w:after="0"/>
              <w:ind w:left="100"/>
              <w:rPr>
                <w:noProof/>
              </w:rPr>
            </w:pPr>
            <w:r>
              <w:t>Rel-16</w:t>
            </w:r>
          </w:p>
        </w:tc>
      </w:tr>
      <w:tr w:rsidR="00621187" w14:paraId="5AAC1F32" w14:textId="77777777" w:rsidTr="00A07D45">
        <w:tc>
          <w:tcPr>
            <w:tcW w:w="1843" w:type="dxa"/>
            <w:tcBorders>
              <w:left w:val="single" w:sz="4" w:space="0" w:color="auto"/>
              <w:bottom w:val="single" w:sz="4" w:space="0" w:color="auto"/>
            </w:tcBorders>
          </w:tcPr>
          <w:p w14:paraId="2115A257" w14:textId="77777777" w:rsidR="00621187" w:rsidRDefault="00621187" w:rsidP="00A07D45">
            <w:pPr>
              <w:pStyle w:val="CRCoverPage"/>
              <w:spacing w:after="0"/>
              <w:rPr>
                <w:b/>
                <w:i/>
                <w:noProof/>
              </w:rPr>
            </w:pPr>
          </w:p>
        </w:tc>
        <w:tc>
          <w:tcPr>
            <w:tcW w:w="4677" w:type="dxa"/>
            <w:gridSpan w:val="8"/>
            <w:tcBorders>
              <w:bottom w:val="single" w:sz="4" w:space="0" w:color="auto"/>
            </w:tcBorders>
          </w:tcPr>
          <w:p w14:paraId="5601B1C1" w14:textId="77777777" w:rsidR="00621187" w:rsidRDefault="00621187" w:rsidP="00A07D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0D2443" w14:textId="77777777" w:rsidR="00621187" w:rsidRDefault="00621187" w:rsidP="00A07D4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4EE71" w14:textId="77777777" w:rsidR="00621187" w:rsidRPr="007C2097" w:rsidRDefault="00621187" w:rsidP="00A07D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1187" w14:paraId="3F801049" w14:textId="77777777" w:rsidTr="00A07D45">
        <w:tc>
          <w:tcPr>
            <w:tcW w:w="1843" w:type="dxa"/>
          </w:tcPr>
          <w:p w14:paraId="18359935" w14:textId="77777777" w:rsidR="00621187" w:rsidRDefault="00621187" w:rsidP="00A07D45">
            <w:pPr>
              <w:pStyle w:val="CRCoverPage"/>
              <w:spacing w:after="0"/>
              <w:rPr>
                <w:b/>
                <w:i/>
                <w:noProof/>
                <w:sz w:val="8"/>
                <w:szCs w:val="8"/>
              </w:rPr>
            </w:pPr>
          </w:p>
        </w:tc>
        <w:tc>
          <w:tcPr>
            <w:tcW w:w="7797" w:type="dxa"/>
            <w:gridSpan w:val="10"/>
          </w:tcPr>
          <w:p w14:paraId="5B434A23" w14:textId="77777777" w:rsidR="00621187" w:rsidRDefault="00621187" w:rsidP="00A07D45">
            <w:pPr>
              <w:pStyle w:val="CRCoverPage"/>
              <w:spacing w:after="0"/>
              <w:rPr>
                <w:noProof/>
                <w:sz w:val="8"/>
                <w:szCs w:val="8"/>
              </w:rPr>
            </w:pPr>
          </w:p>
        </w:tc>
      </w:tr>
      <w:tr w:rsidR="00621187" w14:paraId="76E8EB2C" w14:textId="77777777" w:rsidTr="00A07D45">
        <w:tc>
          <w:tcPr>
            <w:tcW w:w="2694" w:type="dxa"/>
            <w:gridSpan w:val="2"/>
            <w:tcBorders>
              <w:top w:val="single" w:sz="4" w:space="0" w:color="auto"/>
              <w:left w:val="single" w:sz="4" w:space="0" w:color="auto"/>
            </w:tcBorders>
          </w:tcPr>
          <w:p w14:paraId="2EFD85C1" w14:textId="77777777" w:rsidR="00621187" w:rsidRDefault="00621187" w:rsidP="00A07D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2DD5C" w14:textId="2DF313D3" w:rsidR="005D51E6" w:rsidRPr="005D51E6" w:rsidRDefault="005D51E6" w:rsidP="005D51E6">
            <w:pPr>
              <w:pStyle w:val="CRCoverPage"/>
              <w:numPr>
                <w:ilvl w:val="0"/>
                <w:numId w:val="19"/>
              </w:numPr>
              <w:spacing w:after="0"/>
              <w:rPr>
                <w:u w:val="single"/>
              </w:rPr>
            </w:pPr>
            <w:r w:rsidRPr="005D51E6">
              <w:rPr>
                <w:noProof/>
                <w:u w:val="single"/>
              </w:rPr>
              <w:t>energyDetectionThresholdOffset cannot be correctly used according to the current spec</w:t>
            </w:r>
            <w:r>
              <w:rPr>
                <w:noProof/>
                <w:u w:val="single"/>
              </w:rPr>
              <w:t>:</w:t>
            </w:r>
          </w:p>
          <w:p w14:paraId="4834EAC0" w14:textId="77777777" w:rsidR="005D51E6" w:rsidRDefault="005D51E6" w:rsidP="005D51E6">
            <w:pPr>
              <w:pStyle w:val="CRCoverPage"/>
              <w:spacing w:after="0"/>
              <w:ind w:left="460"/>
              <w:rPr>
                <w:noProof/>
              </w:rPr>
            </w:pPr>
          </w:p>
          <w:p w14:paraId="54803061" w14:textId="614C53BA" w:rsidR="00CF5FE7" w:rsidRDefault="00BB263C" w:rsidP="005D51E6">
            <w:pPr>
              <w:pStyle w:val="CRCoverPage"/>
              <w:spacing w:after="0"/>
              <w:ind w:left="460"/>
            </w:pPr>
            <w:r>
              <w:rPr>
                <w:noProof/>
              </w:rPr>
              <w:t xml:space="preserve">In the current ASN.1, ChannelAccessConfig contains both </w:t>
            </w:r>
            <w:proofErr w:type="spellStart"/>
            <w:r w:rsidRPr="00BB263C">
              <w:rPr>
                <w:i/>
                <w:iCs/>
              </w:rPr>
              <w:t>maxEnergyDetectionThreshold</w:t>
            </w:r>
            <w:proofErr w:type="spellEnd"/>
            <w:r>
              <w:t xml:space="preserve"> and </w:t>
            </w:r>
            <w:proofErr w:type="spellStart"/>
            <w:r w:rsidRPr="00BB263C">
              <w:rPr>
                <w:i/>
                <w:iCs/>
              </w:rPr>
              <w:t>energyDetectionThresholdOffset</w:t>
            </w:r>
            <w:proofErr w:type="spellEnd"/>
            <w:r>
              <w:t xml:space="preserve"> as mandatory IEs. This means that they will both be configured together. </w:t>
            </w:r>
          </w:p>
          <w:p w14:paraId="538218A4" w14:textId="77777777" w:rsidR="00CF5FE7" w:rsidRDefault="00CF5FE7" w:rsidP="00A07D45">
            <w:pPr>
              <w:pStyle w:val="CRCoverPage"/>
              <w:spacing w:after="0"/>
              <w:ind w:left="100"/>
            </w:pPr>
          </w:p>
          <w:p w14:paraId="51D7CCB6" w14:textId="414B9DDC" w:rsidR="00621187" w:rsidRDefault="00BB263C" w:rsidP="005D51E6">
            <w:pPr>
              <w:pStyle w:val="CRCoverPage"/>
              <w:spacing w:after="0"/>
              <w:ind w:left="460"/>
            </w:pPr>
            <w:r>
              <w:t xml:space="preserve">However, RAN1 specs require that </w:t>
            </w:r>
            <w:proofErr w:type="spellStart"/>
            <w:r w:rsidRPr="00BB263C">
              <w:rPr>
                <w:i/>
                <w:iCs/>
              </w:rPr>
              <w:t>energyDetectionThresholdOffset</w:t>
            </w:r>
            <w:proofErr w:type="spellEnd"/>
            <w:r>
              <w:rPr>
                <w:i/>
                <w:iCs/>
              </w:rPr>
              <w:t xml:space="preserve"> </w:t>
            </w:r>
            <w:r>
              <w:t xml:space="preserve">is only used when </w:t>
            </w:r>
            <w:proofErr w:type="spellStart"/>
            <w:r w:rsidRPr="00BB263C">
              <w:rPr>
                <w:i/>
                <w:iCs/>
              </w:rPr>
              <w:t>maxEnergyDetectionThreshold</w:t>
            </w:r>
            <w:proofErr w:type="spellEnd"/>
            <w:r>
              <w:rPr>
                <w:i/>
                <w:iCs/>
              </w:rPr>
              <w:t xml:space="preserve"> </w:t>
            </w:r>
            <w:r>
              <w:t xml:space="preserve">is not configured </w:t>
            </w:r>
            <w:r w:rsidR="00687638">
              <w:t xml:space="preserve">as follows </w:t>
            </w:r>
            <w:r>
              <w:t xml:space="preserve">(see 3GGP TS 37.213 section 4.2.3): </w:t>
            </w:r>
          </w:p>
          <w:p w14:paraId="3597F59C" w14:textId="77777777" w:rsidR="00BB263C" w:rsidRDefault="00BB263C" w:rsidP="00A07D45">
            <w:pPr>
              <w:pStyle w:val="CRCoverPage"/>
              <w:spacing w:after="0"/>
              <w:ind w:left="100"/>
            </w:pPr>
          </w:p>
          <w:p w14:paraId="0857B7FE" w14:textId="1EBB42EC" w:rsidR="00BB263C" w:rsidRPr="006577BC" w:rsidRDefault="002954B6" w:rsidP="00BB263C">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BB263C" w:rsidRPr="006577BC">
              <w:rPr>
                <w:lang w:val="en-US"/>
              </w:rPr>
              <w:t xml:space="preserve"> is determined as follows:</w:t>
            </w:r>
          </w:p>
          <w:p w14:paraId="283A4F89" w14:textId="77777777" w:rsidR="00BB263C" w:rsidRPr="00607F2E" w:rsidRDefault="00BB263C" w:rsidP="00BB263C">
            <w:pPr>
              <w:pStyle w:val="B1"/>
            </w:pPr>
            <w:r w:rsidRPr="00607F2E">
              <w:t>-</w:t>
            </w:r>
            <w:r w:rsidRPr="00607F2E">
              <w:tab/>
            </w:r>
            <w:r w:rsidRPr="00CF5FE7">
              <w:rPr>
                <w:highlight w:val="green"/>
              </w:rPr>
              <w:t xml:space="preserve">If the UE is configured with higher layer parameter </w:t>
            </w:r>
            <w:r w:rsidRPr="00607F2E">
              <w:rPr>
                <w:i/>
              </w:rPr>
              <w:t>maxEnergyDetectionThreshold-r14</w:t>
            </w:r>
            <w:r w:rsidRPr="00607F2E">
              <w:t xml:space="preserve"> or </w:t>
            </w:r>
            <w:r w:rsidRPr="00CF5FE7">
              <w:rPr>
                <w:i/>
                <w:highlight w:val="green"/>
              </w:rPr>
              <w:t>maxEnergyDetectionThreshold-r16</w:t>
            </w:r>
            <w:r w:rsidRPr="00CF5FE7">
              <w:rPr>
                <w:highlight w:val="green"/>
              </w:rPr>
              <w:t xml:space="preserve">, </w:t>
            </w:r>
          </w:p>
          <w:p w14:paraId="600A0074" w14:textId="6D775292" w:rsidR="00BB263C" w:rsidRPr="00607F2E" w:rsidRDefault="00BB263C" w:rsidP="00BB263C">
            <w:pPr>
              <w:pStyle w:val="B2"/>
            </w:pPr>
            <w:r w:rsidRPr="00CF5FE7">
              <w:rPr>
                <w:highlight w:val="green"/>
              </w:rPr>
              <w:t>-</w:t>
            </w:r>
            <w:r w:rsidRPr="00CF5FE7">
              <w:rPr>
                <w:highlight w:val="green"/>
              </w:rPr>
              <w:tab/>
            </w:r>
            <m:oMath>
              <m:sSub>
                <m:sSubPr>
                  <m:ctrlPr>
                    <w:rPr>
                      <w:rFonts w:ascii="Cambria Math" w:hAnsi="Cambria Math"/>
                      <w:i/>
                      <w:highlight w:val="green"/>
                    </w:rPr>
                  </m:ctrlPr>
                </m:sSubPr>
                <m:e>
                  <m:r>
                    <w:rPr>
                      <w:rFonts w:ascii="Cambria Math" w:hAnsi="Cambria Math"/>
                      <w:highlight w:val="green"/>
                    </w:rPr>
                    <m:t>X</m:t>
                  </m:r>
                </m:e>
                <m:sub>
                  <m:r>
                    <m:rPr>
                      <m:nor/>
                    </m:rPr>
                    <w:rPr>
                      <w:highlight w:val="green"/>
                    </w:rPr>
                    <m:t>Thresh_max</m:t>
                  </m:r>
                  <m:ctrlPr>
                    <w:rPr>
                      <w:rFonts w:ascii="Cambria Math" w:hAnsi="Cambria Math"/>
                      <w:highlight w:val="green"/>
                    </w:rPr>
                  </m:ctrlPr>
                </m:sub>
              </m:sSub>
            </m:oMath>
            <w:r w:rsidRPr="00CF5FE7">
              <w:rPr>
                <w:highlight w:val="green"/>
              </w:rPr>
              <w:t xml:space="preserve"> is set equal to the value signalled by the higher layer parameter;</w:t>
            </w:r>
          </w:p>
          <w:p w14:paraId="7AC03921" w14:textId="77777777" w:rsidR="00BB263C" w:rsidRPr="00CF5FE7" w:rsidRDefault="00BB263C" w:rsidP="00BB263C">
            <w:pPr>
              <w:pStyle w:val="B1"/>
              <w:rPr>
                <w:b/>
                <w:bCs/>
                <w:u w:val="single"/>
              </w:rPr>
            </w:pPr>
            <w:r w:rsidRPr="00CF5FE7">
              <w:rPr>
                <w:b/>
                <w:bCs/>
                <w:highlight w:val="green"/>
                <w:u w:val="single"/>
              </w:rPr>
              <w:t>-</w:t>
            </w:r>
            <w:r w:rsidRPr="00CF5FE7">
              <w:rPr>
                <w:b/>
                <w:bCs/>
                <w:highlight w:val="green"/>
                <w:u w:val="single"/>
              </w:rPr>
              <w:tab/>
              <w:t>otherwise</w:t>
            </w:r>
          </w:p>
          <w:p w14:paraId="3B5CA2C5" w14:textId="17557C3A" w:rsidR="00BB263C" w:rsidRPr="00607F2E" w:rsidRDefault="00BB263C" w:rsidP="00BB263C">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t>clause</w:t>
            </w:r>
            <w:r w:rsidRPr="00607F2E">
              <w:t xml:space="preserve"> 4.2.3.1</w:t>
            </w:r>
            <w:r>
              <w:t>;</w:t>
            </w:r>
          </w:p>
          <w:p w14:paraId="6BDD3C1A" w14:textId="77777777" w:rsidR="00BB263C" w:rsidRPr="00607F2E" w:rsidRDefault="00BB263C" w:rsidP="00BB263C">
            <w:pPr>
              <w:pStyle w:val="B2"/>
              <w:rPr>
                <w:lang w:val="en-US"/>
              </w:rPr>
            </w:pPr>
            <w:r w:rsidRPr="00607F2E">
              <w:t>-</w:t>
            </w:r>
            <w:r w:rsidRPr="00607F2E">
              <w:tab/>
            </w:r>
            <w:r w:rsidRPr="00CF5FE7">
              <w:rPr>
                <w:highlight w:val="yellow"/>
              </w:rPr>
              <w:t xml:space="preserve">if the UE is configured with higher layer parameter </w:t>
            </w:r>
            <w:r w:rsidRPr="00CF5FE7">
              <w:rPr>
                <w:i/>
                <w:highlight w:val="yellow"/>
              </w:rPr>
              <w:t>energyDetectionThresholdOffset</w:t>
            </w:r>
            <w:r w:rsidRPr="00607F2E">
              <w:rPr>
                <w:i/>
              </w:rPr>
              <w:t>-r14</w:t>
            </w:r>
            <w:r w:rsidRPr="00607F2E">
              <w:t xml:space="preserve"> or </w:t>
            </w:r>
            <w:r w:rsidRPr="00607F2E">
              <w:rPr>
                <w:i/>
              </w:rPr>
              <w:t>energyDetectionThresholdOffset-r16</w:t>
            </w:r>
          </w:p>
          <w:p w14:paraId="215797CD" w14:textId="4EB7B122" w:rsidR="00BB263C" w:rsidRPr="00607F2E" w:rsidRDefault="00BB263C" w:rsidP="00BB263C">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38674BBF" w14:textId="77777777" w:rsidR="00BB263C" w:rsidRPr="00607F2E" w:rsidRDefault="00BB263C" w:rsidP="00BB263C">
            <w:pPr>
              <w:pStyle w:val="B2"/>
              <w:rPr>
                <w:lang w:val="en-US"/>
              </w:rPr>
            </w:pPr>
            <w:r w:rsidRPr="00607F2E">
              <w:lastRenderedPageBreak/>
              <w:t>-</w:t>
            </w:r>
            <w:r w:rsidRPr="00607F2E">
              <w:tab/>
              <w:t>otherwise</w:t>
            </w:r>
          </w:p>
          <w:p w14:paraId="6DD1A1AB" w14:textId="20F94886" w:rsidR="00BB263C" w:rsidRPr="00607F2E" w:rsidRDefault="00BB263C" w:rsidP="00BB263C">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62E2D2A1" w14:textId="1269E847" w:rsidR="00BB263C" w:rsidRDefault="00CF5FE7" w:rsidP="005D51E6">
            <w:pPr>
              <w:pStyle w:val="CRCoverPage"/>
              <w:spacing w:after="0"/>
              <w:ind w:left="568"/>
              <w:rPr>
                <w:iCs/>
              </w:rPr>
            </w:pPr>
            <w:r>
              <w:t xml:space="preserve">Thus, according to the current </w:t>
            </w:r>
            <w:proofErr w:type="spellStart"/>
            <w:r>
              <w:t>sig</w:t>
            </w:r>
            <w:r w:rsidR="00687638">
              <w:t>na</w:t>
            </w:r>
            <w:r>
              <w:t>ling</w:t>
            </w:r>
            <w:proofErr w:type="spellEnd"/>
            <w:r>
              <w:t xml:space="preserve"> structure, </w:t>
            </w:r>
            <w:proofErr w:type="spellStart"/>
            <w:r w:rsidRPr="00CF5FE7">
              <w:rPr>
                <w:i/>
                <w:highlight w:val="yellow"/>
              </w:rPr>
              <w:t>energyDetectionThresholdOffset</w:t>
            </w:r>
            <w:proofErr w:type="spellEnd"/>
            <w:r>
              <w:rPr>
                <w:i/>
              </w:rPr>
              <w:t xml:space="preserve"> </w:t>
            </w:r>
            <w:r w:rsidRPr="00CF5FE7">
              <w:rPr>
                <w:iCs/>
              </w:rPr>
              <w:t>will never be use</w:t>
            </w:r>
            <w:r>
              <w:rPr>
                <w:iCs/>
              </w:rPr>
              <w:t xml:space="preserve">d by the UE. </w:t>
            </w:r>
          </w:p>
          <w:p w14:paraId="472E0E32" w14:textId="32215B90" w:rsidR="00BB263C" w:rsidRDefault="00CF5FE7" w:rsidP="005D51E6">
            <w:pPr>
              <w:pStyle w:val="CRCoverPage"/>
              <w:spacing w:after="0"/>
              <w:ind w:left="568"/>
              <w:rPr>
                <w:iCs/>
              </w:rPr>
            </w:pPr>
            <w:r>
              <w:rPr>
                <w:iCs/>
              </w:rPr>
              <w:t xml:space="preserve">In case of </w:t>
            </w:r>
            <w:r w:rsidR="00CE5166">
              <w:rPr>
                <w:iCs/>
              </w:rPr>
              <w:t xml:space="preserve">LTE </w:t>
            </w:r>
            <w:r>
              <w:rPr>
                <w:iCs/>
              </w:rPr>
              <w:t>LAA, the</w:t>
            </w:r>
            <w:r w:rsidR="00687638">
              <w:rPr>
                <w:iCs/>
              </w:rPr>
              <w:t>se two fields</w:t>
            </w:r>
            <w:r>
              <w:rPr>
                <w:iCs/>
              </w:rPr>
              <w:t xml:space="preserve"> </w:t>
            </w:r>
            <w:r w:rsidR="00687638">
              <w:rPr>
                <w:iCs/>
              </w:rPr>
              <w:t>are</w:t>
            </w:r>
            <w:r>
              <w:rPr>
                <w:iCs/>
              </w:rPr>
              <w:t xml:space="preserve"> configured in a </w:t>
            </w:r>
            <w:r w:rsidR="00687638">
              <w:rPr>
                <w:iCs/>
              </w:rPr>
              <w:t>CHOIC</w:t>
            </w:r>
            <w:r w:rsidR="0015707A">
              <w:rPr>
                <w:iCs/>
              </w:rPr>
              <w:t>E</w:t>
            </w:r>
            <w:r>
              <w:rPr>
                <w:iCs/>
              </w:rPr>
              <w:t xml:space="preserve"> structure</w:t>
            </w:r>
            <w:r w:rsidR="00CE5166">
              <w:rPr>
                <w:iCs/>
              </w:rPr>
              <w:t>. H</w:t>
            </w:r>
            <w:r>
              <w:rPr>
                <w:iCs/>
              </w:rPr>
              <w:t>owever, for NR-U, this was not done. So, in</w:t>
            </w:r>
            <w:r w:rsidR="00CE5166">
              <w:rPr>
                <w:iCs/>
              </w:rPr>
              <w:t xml:space="preserve"> </w:t>
            </w:r>
            <w:r>
              <w:rPr>
                <w:iCs/>
              </w:rPr>
              <w:t>order to be able to use the offset value, we need to somehow have a me</w:t>
            </w:r>
            <w:r w:rsidR="009707A5">
              <w:rPr>
                <w:iCs/>
              </w:rPr>
              <w:t>a</w:t>
            </w:r>
            <w:r>
              <w:rPr>
                <w:iCs/>
              </w:rPr>
              <w:t xml:space="preserve">ns to indicate to the UE that </w:t>
            </w:r>
            <w:proofErr w:type="spellStart"/>
            <w:r w:rsidRPr="00CF5FE7">
              <w:rPr>
                <w:i/>
              </w:rPr>
              <w:t>maxEnergyDetectionThreshold</w:t>
            </w:r>
            <w:proofErr w:type="spellEnd"/>
            <w:r>
              <w:rPr>
                <w:iCs/>
              </w:rPr>
              <w:t xml:space="preserve"> is not configured. </w:t>
            </w:r>
          </w:p>
          <w:p w14:paraId="06E6D499" w14:textId="6076A2CF" w:rsidR="00CE5166" w:rsidRDefault="00CE5166" w:rsidP="005D51E6">
            <w:pPr>
              <w:pStyle w:val="CRCoverPage"/>
              <w:spacing w:after="0"/>
              <w:ind w:left="568"/>
              <w:rPr>
                <w:iCs/>
              </w:rPr>
            </w:pPr>
          </w:p>
          <w:p w14:paraId="4250C600" w14:textId="206740C9" w:rsidR="00CE5166" w:rsidRDefault="00CE5166" w:rsidP="005D51E6">
            <w:pPr>
              <w:pStyle w:val="CRCoverPage"/>
              <w:spacing w:after="0"/>
              <w:ind w:left="568"/>
              <w:rPr>
                <w:iCs/>
              </w:rPr>
            </w:pPr>
            <w:r>
              <w:rPr>
                <w:iCs/>
              </w:rPr>
              <w:t>Furthermore, as it can be seen above in the quoted text from 37.213, it is possible that both of these two IEs may not be configured</w:t>
            </w:r>
            <w:r w:rsidR="00687638">
              <w:rPr>
                <w:iCs/>
              </w:rPr>
              <w:t>,</w:t>
            </w:r>
            <w:r>
              <w:rPr>
                <w:iCs/>
              </w:rPr>
              <w:t xml:space="preserve"> in which the UE applies the “otherwise” clause. Therefore, it should be possible not to configured either IE.</w:t>
            </w:r>
          </w:p>
          <w:p w14:paraId="342D1113" w14:textId="5399D553" w:rsidR="005D51E6" w:rsidRDefault="005D51E6" w:rsidP="005D51E6">
            <w:pPr>
              <w:pStyle w:val="CRCoverPage"/>
              <w:numPr>
                <w:ilvl w:val="0"/>
                <w:numId w:val="19"/>
              </w:numPr>
              <w:spacing w:after="0"/>
              <w:rPr>
                <w:u w:val="single"/>
              </w:rPr>
            </w:pPr>
            <w:r w:rsidRPr="005D51E6">
              <w:rPr>
                <w:u w:val="single"/>
              </w:rPr>
              <w:t xml:space="preserve">The value range of </w:t>
            </w:r>
            <w:proofErr w:type="spellStart"/>
            <w:r w:rsidRPr="005D51E6">
              <w:rPr>
                <w:u w:val="single"/>
              </w:rPr>
              <w:t>energyDetectionThresholdOffset</w:t>
            </w:r>
            <w:proofErr w:type="spellEnd"/>
            <w:r w:rsidRPr="005D51E6">
              <w:rPr>
                <w:u w:val="single"/>
              </w:rPr>
              <w:t xml:space="preserve"> is incorrect:</w:t>
            </w:r>
          </w:p>
          <w:p w14:paraId="4F99C477" w14:textId="19419DEF" w:rsidR="005D51E6" w:rsidRDefault="005D51E6" w:rsidP="005D51E6">
            <w:pPr>
              <w:pStyle w:val="CRCoverPage"/>
              <w:spacing w:after="0"/>
              <w:ind w:left="460"/>
            </w:pPr>
            <w:r>
              <w:t xml:space="preserve">The value range of the </w:t>
            </w:r>
            <w:proofErr w:type="spellStart"/>
            <w:r>
              <w:t>energyDetectionThresholdOffset</w:t>
            </w:r>
            <w:proofErr w:type="spellEnd"/>
            <w:r>
              <w:t xml:space="preserve"> is currently INTEGER (-20</w:t>
            </w:r>
            <w:proofErr w:type="gramStart"/>
            <w:r>
              <w:t xml:space="preserve"> ..</w:t>
            </w:r>
            <w:proofErr w:type="gramEnd"/>
            <w:r>
              <w:t xml:space="preserve"> -13). However, the value range should be (-13</w:t>
            </w:r>
            <w:proofErr w:type="gramStart"/>
            <w:r>
              <w:t xml:space="preserve"> ..</w:t>
            </w:r>
            <w:proofErr w:type="gramEnd"/>
            <w:r>
              <w:t xml:space="preserve"> 20) (which is also the value range used for LAA). </w:t>
            </w:r>
          </w:p>
          <w:p w14:paraId="05548C8E" w14:textId="77777777" w:rsidR="005D51E6" w:rsidRPr="005D51E6" w:rsidRDefault="005D51E6" w:rsidP="005D51E6">
            <w:pPr>
              <w:pStyle w:val="CRCoverPage"/>
              <w:spacing w:after="0"/>
              <w:ind w:left="460"/>
            </w:pPr>
          </w:p>
          <w:p w14:paraId="4F0110A8" w14:textId="3F05430E" w:rsidR="00BB263C" w:rsidRPr="00BB263C" w:rsidRDefault="00AA4DE4" w:rsidP="00AA4DE4">
            <w:pPr>
              <w:pStyle w:val="ListParagraph"/>
              <w:numPr>
                <w:ilvl w:val="0"/>
                <w:numId w:val="19"/>
              </w:numPr>
              <w:rPr>
                <w:noProof/>
              </w:rPr>
            </w:pPr>
            <w:r w:rsidRPr="00AA4DE4">
              <w:rPr>
                <w:rFonts w:ascii="Arial" w:hAnsi="Arial"/>
                <w:lang w:eastAsia="en-US"/>
              </w:rPr>
              <w:t>Table for “</w:t>
            </w:r>
            <w:proofErr w:type="spellStart"/>
            <w:r w:rsidRPr="00AA4DE4">
              <w:rPr>
                <w:rFonts w:ascii="Arial" w:hAnsi="Arial"/>
                <w:lang w:eastAsia="en-US"/>
              </w:rPr>
              <w:t>ChannelAccessConfig</w:t>
            </w:r>
            <w:proofErr w:type="spellEnd"/>
            <w:r w:rsidRPr="00AA4DE4">
              <w:rPr>
                <w:rFonts w:ascii="Arial" w:hAnsi="Arial"/>
                <w:lang w:eastAsia="en-US"/>
              </w:rPr>
              <w:t xml:space="preserve"> field descriptions” is missing, and some field descriptions in </w:t>
            </w:r>
            <w:proofErr w:type="spellStart"/>
            <w:r w:rsidRPr="00AA4DE4">
              <w:rPr>
                <w:rFonts w:ascii="Arial" w:hAnsi="Arial"/>
                <w:lang w:eastAsia="en-US"/>
              </w:rPr>
              <w:t>ChannelAccessConfig</w:t>
            </w:r>
            <w:proofErr w:type="spellEnd"/>
            <w:r w:rsidRPr="00AA4DE4">
              <w:rPr>
                <w:rFonts w:ascii="Arial" w:hAnsi="Arial"/>
                <w:lang w:eastAsia="en-US"/>
              </w:rPr>
              <w:t xml:space="preserve"> have typos and/or missing clauses for the references to 37.213. </w:t>
            </w:r>
          </w:p>
        </w:tc>
      </w:tr>
      <w:tr w:rsidR="00621187" w14:paraId="1C306CC7" w14:textId="77777777" w:rsidTr="00A07D45">
        <w:tc>
          <w:tcPr>
            <w:tcW w:w="2694" w:type="dxa"/>
            <w:gridSpan w:val="2"/>
            <w:tcBorders>
              <w:left w:val="single" w:sz="4" w:space="0" w:color="auto"/>
            </w:tcBorders>
          </w:tcPr>
          <w:p w14:paraId="6092F7A2" w14:textId="77777777" w:rsidR="00621187" w:rsidRDefault="00621187" w:rsidP="00A07D45">
            <w:pPr>
              <w:pStyle w:val="CRCoverPage"/>
              <w:spacing w:after="0"/>
              <w:rPr>
                <w:b/>
                <w:i/>
                <w:noProof/>
                <w:sz w:val="8"/>
                <w:szCs w:val="8"/>
              </w:rPr>
            </w:pPr>
          </w:p>
        </w:tc>
        <w:tc>
          <w:tcPr>
            <w:tcW w:w="6946" w:type="dxa"/>
            <w:gridSpan w:val="9"/>
            <w:tcBorders>
              <w:right w:val="single" w:sz="4" w:space="0" w:color="auto"/>
            </w:tcBorders>
          </w:tcPr>
          <w:p w14:paraId="0132FD6A" w14:textId="77777777" w:rsidR="00621187" w:rsidRDefault="00621187" w:rsidP="00A07D45">
            <w:pPr>
              <w:pStyle w:val="CRCoverPage"/>
              <w:spacing w:after="0"/>
              <w:rPr>
                <w:noProof/>
                <w:sz w:val="8"/>
                <w:szCs w:val="8"/>
              </w:rPr>
            </w:pPr>
          </w:p>
        </w:tc>
      </w:tr>
      <w:tr w:rsidR="00621187" w14:paraId="2051B167" w14:textId="77777777" w:rsidTr="00A07D45">
        <w:tc>
          <w:tcPr>
            <w:tcW w:w="2694" w:type="dxa"/>
            <w:gridSpan w:val="2"/>
            <w:tcBorders>
              <w:left w:val="single" w:sz="4" w:space="0" w:color="auto"/>
            </w:tcBorders>
          </w:tcPr>
          <w:p w14:paraId="08C9DAA6" w14:textId="77777777" w:rsidR="00621187" w:rsidRDefault="00621187" w:rsidP="00A07D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47C30" w14:textId="44B2F94D" w:rsidR="00342F3D" w:rsidRPr="00342F3D" w:rsidRDefault="00342F3D" w:rsidP="00342F3D">
            <w:pPr>
              <w:pStyle w:val="CRCoverPage"/>
              <w:numPr>
                <w:ilvl w:val="0"/>
                <w:numId w:val="20"/>
              </w:numPr>
              <w:spacing w:after="0"/>
              <w:rPr>
                <w:noProof/>
                <w:u w:val="single"/>
              </w:rPr>
            </w:pPr>
            <w:r w:rsidRPr="00342F3D">
              <w:rPr>
                <w:noProof/>
                <w:u w:val="single"/>
              </w:rPr>
              <w:t xml:space="preserve">ChannelAccessConfig: </w:t>
            </w:r>
          </w:p>
          <w:p w14:paraId="6A852209" w14:textId="11543150" w:rsidR="00CE5166" w:rsidRDefault="00CE5166" w:rsidP="00CE5166">
            <w:pPr>
              <w:pStyle w:val="CRCoverPage"/>
              <w:numPr>
                <w:ilvl w:val="0"/>
                <w:numId w:val="18"/>
              </w:numPr>
              <w:spacing w:after="0"/>
              <w:rPr>
                <w:noProof/>
              </w:rPr>
            </w:pPr>
            <w:r>
              <w:rPr>
                <w:noProof/>
              </w:rPr>
              <w:t xml:space="preserve">Dummify the </w:t>
            </w:r>
            <w:r w:rsidR="00CF5FE7">
              <w:rPr>
                <w:noProof/>
              </w:rPr>
              <w:t>existing ChannelAccessConfig</w:t>
            </w:r>
            <w:r w:rsidR="00687638">
              <w:rPr>
                <w:noProof/>
              </w:rPr>
              <w:t>-r16</w:t>
            </w:r>
            <w:r w:rsidR="00CF5FE7">
              <w:rPr>
                <w:noProof/>
              </w:rPr>
              <w:t xml:space="preserve">. </w:t>
            </w:r>
          </w:p>
          <w:p w14:paraId="1077B1AD" w14:textId="7B4111D2" w:rsidR="00CE5166" w:rsidRDefault="00CE5166" w:rsidP="00CE5166">
            <w:pPr>
              <w:pStyle w:val="CRCoverPage"/>
              <w:numPr>
                <w:ilvl w:val="0"/>
                <w:numId w:val="18"/>
              </w:numPr>
              <w:spacing w:after="0"/>
              <w:rPr>
                <w:noProof/>
              </w:rPr>
            </w:pPr>
            <w:r>
              <w:rPr>
                <w:noProof/>
              </w:rPr>
              <w:t>Introduce a new ChannelAccessConfig</w:t>
            </w:r>
            <w:r w:rsidR="00687638">
              <w:rPr>
                <w:noProof/>
              </w:rPr>
              <w:t>-</w:t>
            </w:r>
            <w:r w:rsidR="009503A1">
              <w:rPr>
                <w:noProof/>
              </w:rPr>
              <w:t>r16</w:t>
            </w:r>
            <w:r w:rsidR="00687638">
              <w:rPr>
                <w:noProof/>
              </w:rPr>
              <w:t>.</w:t>
            </w:r>
          </w:p>
          <w:p w14:paraId="450D58BB" w14:textId="70FA2530" w:rsidR="00621187" w:rsidRDefault="00C37632" w:rsidP="005D51E6">
            <w:pPr>
              <w:pStyle w:val="CRCoverPage"/>
              <w:numPr>
                <w:ilvl w:val="0"/>
                <w:numId w:val="18"/>
              </w:numPr>
              <w:spacing w:after="0"/>
              <w:rPr>
                <w:noProof/>
              </w:rPr>
            </w:pPr>
            <w:r>
              <w:rPr>
                <w:noProof/>
              </w:rPr>
              <w:t>In the new ChannelAccessConfig</w:t>
            </w:r>
            <w:r w:rsidR="00687638">
              <w:rPr>
                <w:noProof/>
              </w:rPr>
              <w:t>-</w:t>
            </w:r>
            <w:r w:rsidR="009503A1">
              <w:rPr>
                <w:noProof/>
              </w:rPr>
              <w:t>r16</w:t>
            </w:r>
            <w:r>
              <w:rPr>
                <w:noProof/>
              </w:rPr>
              <w:t xml:space="preserve">, </w:t>
            </w:r>
            <w:r w:rsidR="00342F3D">
              <w:rPr>
                <w:noProof/>
              </w:rPr>
              <w:t xml:space="preserve">itroduce energyDetectionConfig, which is a </w:t>
            </w:r>
            <w:r w:rsidR="00687638">
              <w:rPr>
                <w:noProof/>
              </w:rPr>
              <w:t xml:space="preserve">CHOICE </w:t>
            </w:r>
            <w:r>
              <w:rPr>
                <w:noProof/>
              </w:rPr>
              <w:t xml:space="preserve">structure </w:t>
            </w:r>
            <w:r w:rsidR="00342F3D">
              <w:rPr>
                <w:noProof/>
              </w:rPr>
              <w:t>and which is</w:t>
            </w:r>
            <w:r>
              <w:rPr>
                <w:noProof/>
              </w:rPr>
              <w:t xml:space="preserve"> used to configure either </w:t>
            </w:r>
            <w:proofErr w:type="spellStart"/>
            <w:r w:rsidRPr="00BB263C">
              <w:rPr>
                <w:i/>
                <w:iCs/>
              </w:rPr>
              <w:t>maxEnergyDetectionThreshold</w:t>
            </w:r>
            <w:proofErr w:type="spellEnd"/>
            <w:r>
              <w:t xml:space="preserve"> or </w:t>
            </w:r>
            <w:proofErr w:type="spellStart"/>
            <w:r w:rsidRPr="00BB263C">
              <w:rPr>
                <w:i/>
                <w:iCs/>
              </w:rPr>
              <w:t>energyDetectionThresholdOffset</w:t>
            </w:r>
            <w:proofErr w:type="spellEnd"/>
            <w:r w:rsidR="00687638">
              <w:rPr>
                <w:i/>
                <w:iCs/>
              </w:rPr>
              <w:t>.</w:t>
            </w:r>
            <w:r w:rsidR="00342F3D">
              <w:rPr>
                <w:i/>
                <w:iCs/>
              </w:rPr>
              <w:t xml:space="preserve"> </w:t>
            </w:r>
            <w:r w:rsidR="00342F3D">
              <w:t xml:space="preserve">This new </w:t>
            </w:r>
            <w:proofErr w:type="spellStart"/>
            <w:r w:rsidR="00342F3D">
              <w:t>energyDetectionConfig</w:t>
            </w:r>
            <w:proofErr w:type="spellEnd"/>
            <w:r w:rsidR="00342F3D">
              <w:t xml:space="preserve"> is OPTIONAL – Need R. </w:t>
            </w:r>
          </w:p>
          <w:p w14:paraId="736D1AF4" w14:textId="5498D362" w:rsidR="00342F3D" w:rsidRPr="006C6AA6" w:rsidRDefault="00342F3D" w:rsidP="00342F3D">
            <w:pPr>
              <w:pStyle w:val="CRCoverPage"/>
              <w:numPr>
                <w:ilvl w:val="0"/>
                <w:numId w:val="20"/>
              </w:numPr>
              <w:spacing w:before="20" w:after="80"/>
              <w:rPr>
                <w:bCs/>
              </w:rPr>
            </w:pPr>
            <w:r>
              <w:rPr>
                <w:bCs/>
              </w:rPr>
              <w:t xml:space="preserve">Change the value range for </w:t>
            </w:r>
            <w:proofErr w:type="spellStart"/>
            <w:r w:rsidRPr="00305B5B">
              <w:rPr>
                <w:i/>
              </w:rPr>
              <w:t>energyDetectionThresholdOffset</w:t>
            </w:r>
            <w:proofErr w:type="spellEnd"/>
            <w:r>
              <w:rPr>
                <w:iCs/>
              </w:rPr>
              <w:t xml:space="preserve"> from INTEGER (-20…-13) to INTEGER (-</w:t>
            </w:r>
            <w:proofErr w:type="gramStart"/>
            <w:r>
              <w:rPr>
                <w:iCs/>
              </w:rPr>
              <w:t>13..</w:t>
            </w:r>
            <w:proofErr w:type="gramEnd"/>
            <w:r>
              <w:rPr>
                <w:iCs/>
              </w:rPr>
              <w:t>20) as per RAN1 agreement (same as in LTE).</w:t>
            </w:r>
          </w:p>
          <w:p w14:paraId="665C38FA" w14:textId="6A67D303" w:rsidR="00342F3D" w:rsidRPr="00305B5B" w:rsidRDefault="00342F3D" w:rsidP="00342F3D">
            <w:pPr>
              <w:pStyle w:val="CRCoverPage"/>
              <w:numPr>
                <w:ilvl w:val="0"/>
                <w:numId w:val="20"/>
              </w:numPr>
              <w:spacing w:before="20" w:after="80"/>
              <w:rPr>
                <w:bCs/>
              </w:rPr>
            </w:pPr>
            <w:r>
              <w:rPr>
                <w:iCs/>
              </w:rPr>
              <w:t xml:space="preserve">Add new table for </w:t>
            </w:r>
            <w:proofErr w:type="spellStart"/>
            <w:r w:rsidRPr="006C6AA6">
              <w:rPr>
                <w:i/>
              </w:rPr>
              <w:t>ChannelAccessConfig</w:t>
            </w:r>
            <w:proofErr w:type="spellEnd"/>
            <w:r>
              <w:rPr>
                <w:iCs/>
              </w:rPr>
              <w:t xml:space="preserve"> field descriptions and move corresponding fields from </w:t>
            </w:r>
            <w:proofErr w:type="spellStart"/>
            <w:r w:rsidRPr="00D96C74">
              <w:rPr>
                <w:i/>
                <w:szCs w:val="22"/>
                <w:lang w:eastAsia="sv-SE"/>
              </w:rPr>
              <w:t>ServingCellConfig</w:t>
            </w:r>
            <w:proofErr w:type="spellEnd"/>
            <w:r w:rsidRPr="00D96C74">
              <w:rPr>
                <w:i/>
                <w:szCs w:val="22"/>
                <w:lang w:eastAsia="sv-SE"/>
              </w:rPr>
              <w:t xml:space="preserve"> </w:t>
            </w:r>
            <w:r w:rsidRPr="00D96C74">
              <w:rPr>
                <w:szCs w:val="22"/>
                <w:lang w:eastAsia="sv-SE"/>
              </w:rPr>
              <w:t>field descriptions</w:t>
            </w:r>
            <w:r>
              <w:rPr>
                <w:szCs w:val="22"/>
                <w:lang w:eastAsia="sv-SE"/>
              </w:rPr>
              <w:t xml:space="preserve"> to </w:t>
            </w:r>
            <w:proofErr w:type="spellStart"/>
            <w:r w:rsidRPr="006C6AA6">
              <w:rPr>
                <w:i/>
              </w:rPr>
              <w:t>ChannelAccessConfig</w:t>
            </w:r>
            <w:proofErr w:type="spellEnd"/>
            <w:r>
              <w:rPr>
                <w:iCs/>
              </w:rPr>
              <w:t xml:space="preserve"> field descriptions</w:t>
            </w:r>
            <w:r w:rsidR="00AA4DE4">
              <w:rPr>
                <w:iCs/>
              </w:rPr>
              <w:t xml:space="preserve"> and fix typos and add correct references to 37.213</w:t>
            </w:r>
          </w:p>
          <w:p w14:paraId="54ACBCED" w14:textId="1AB9CE70" w:rsidR="00C37632" w:rsidRDefault="00C37632" w:rsidP="00C37632">
            <w:pPr>
              <w:pStyle w:val="CRCoverPage"/>
              <w:spacing w:before="20" w:after="80"/>
              <w:ind w:left="100"/>
              <w:rPr>
                <w:b/>
              </w:rPr>
            </w:pPr>
          </w:p>
          <w:p w14:paraId="2C11DF0B" w14:textId="05C0E8B9" w:rsidR="00C37632" w:rsidRPr="00E649D3" w:rsidRDefault="00C37632" w:rsidP="00C37632">
            <w:pPr>
              <w:pStyle w:val="CRCoverPage"/>
              <w:spacing w:before="20" w:after="80"/>
              <w:ind w:left="100"/>
              <w:rPr>
                <w:b/>
              </w:rPr>
            </w:pPr>
            <w:r w:rsidRPr="00E649D3">
              <w:rPr>
                <w:b/>
              </w:rPr>
              <w:t>Impact analysis</w:t>
            </w:r>
          </w:p>
          <w:p w14:paraId="44A66C0F" w14:textId="77777777" w:rsidR="00C37632" w:rsidRDefault="00C37632" w:rsidP="00C37632">
            <w:pPr>
              <w:pStyle w:val="CRCoverPage"/>
              <w:spacing w:before="20" w:after="80"/>
              <w:ind w:left="100"/>
            </w:pPr>
            <w:r w:rsidRPr="00E649D3">
              <w:rPr>
                <w:u w:val="single"/>
              </w:rPr>
              <w:t>Impacted functionality</w:t>
            </w:r>
            <w:r w:rsidRPr="00E649D3">
              <w:t xml:space="preserve">: </w:t>
            </w:r>
          </w:p>
          <w:p w14:paraId="3F8C44BB" w14:textId="3FF9DF7A" w:rsidR="00C37632" w:rsidRDefault="00DB3290" w:rsidP="00C37632">
            <w:pPr>
              <w:pStyle w:val="CRCoverPage"/>
              <w:spacing w:before="20" w:after="80"/>
              <w:ind w:left="100"/>
              <w:rPr>
                <w:szCs w:val="22"/>
                <w:lang w:eastAsia="sv-SE"/>
              </w:rPr>
            </w:pPr>
            <w:r>
              <w:rPr>
                <w:szCs w:val="22"/>
                <w:lang w:eastAsia="sv-SE"/>
              </w:rPr>
              <w:t xml:space="preserve">Configuration of channel access parameters for shared spectrum </w:t>
            </w:r>
            <w:r w:rsidR="00AA4DE4">
              <w:rPr>
                <w:szCs w:val="22"/>
                <w:lang w:eastAsia="sv-SE"/>
              </w:rPr>
              <w:t xml:space="preserve">channel </w:t>
            </w:r>
            <w:r>
              <w:rPr>
                <w:szCs w:val="22"/>
                <w:lang w:eastAsia="sv-SE"/>
              </w:rPr>
              <w:t>access</w:t>
            </w:r>
          </w:p>
          <w:p w14:paraId="3767BC24" w14:textId="77777777" w:rsidR="00C37632" w:rsidRPr="00E649D3" w:rsidRDefault="00C37632" w:rsidP="00C37632">
            <w:pPr>
              <w:pStyle w:val="CRCoverPage"/>
              <w:spacing w:before="20" w:after="80"/>
              <w:ind w:left="100"/>
            </w:pPr>
            <w:r w:rsidRPr="00E649D3">
              <w:rPr>
                <w:u w:val="single"/>
              </w:rPr>
              <w:t>Inter-operability</w:t>
            </w:r>
            <w:r w:rsidRPr="00E649D3">
              <w:t xml:space="preserve">: </w:t>
            </w:r>
          </w:p>
          <w:p w14:paraId="21A9793D" w14:textId="641D0949" w:rsidR="00C37632" w:rsidRDefault="00C37632" w:rsidP="00C37632">
            <w:pPr>
              <w:pStyle w:val="CRCoverPage"/>
              <w:numPr>
                <w:ilvl w:val="0"/>
                <w:numId w:val="17"/>
              </w:numPr>
              <w:tabs>
                <w:tab w:val="left" w:pos="384"/>
              </w:tabs>
              <w:spacing w:before="20" w:after="80"/>
            </w:pPr>
            <w:r w:rsidRPr="00E649D3">
              <w:t>If the network is implemented according to the CR and the UE is not</w:t>
            </w:r>
            <w:r>
              <w:t xml:space="preserve">, then the network may use the new </w:t>
            </w:r>
            <w:r w:rsidR="00342F3D">
              <w:t>C</w:t>
            </w:r>
            <w:r w:rsidRPr="00C37632">
              <w:t>hannelAccessConfig-</w:t>
            </w:r>
            <w:r w:rsidR="009503A1">
              <w:t>r16</w:t>
            </w:r>
            <w:r>
              <w:t xml:space="preserve"> IE which is not comprehended by the UE. </w:t>
            </w:r>
          </w:p>
          <w:p w14:paraId="7D9CE090" w14:textId="178E0401" w:rsidR="00C37632" w:rsidRDefault="00C37632" w:rsidP="00C37632">
            <w:pPr>
              <w:pStyle w:val="CRCoverPage"/>
              <w:numPr>
                <w:ilvl w:val="0"/>
                <w:numId w:val="17"/>
              </w:numPr>
              <w:spacing w:after="0"/>
              <w:rPr>
                <w:noProof/>
              </w:rPr>
            </w:pPr>
            <w:r w:rsidRPr="00E649D3">
              <w:t xml:space="preserve">If the UE is implemented according to the CR and the network is not, </w:t>
            </w:r>
            <w:r>
              <w:t xml:space="preserve">then the network may use the old IE which the UE expects to be </w:t>
            </w:r>
            <w:proofErr w:type="spellStart"/>
            <w:r>
              <w:t>dummified</w:t>
            </w:r>
            <w:proofErr w:type="spellEnd"/>
            <w:r>
              <w:t xml:space="preserve"> and not in use. In this case the </w:t>
            </w:r>
            <w:proofErr w:type="spellStart"/>
            <w:r w:rsidRPr="00BB263C">
              <w:rPr>
                <w:i/>
                <w:iCs/>
              </w:rPr>
              <w:t>energyDetectionThresholdOffset</w:t>
            </w:r>
            <w:proofErr w:type="spellEnd"/>
            <w:r>
              <w:rPr>
                <w:i/>
                <w:iCs/>
              </w:rPr>
              <w:t xml:space="preserve"> </w:t>
            </w:r>
            <w:r>
              <w:t xml:space="preserve">cannot be configured to the UE. </w:t>
            </w:r>
          </w:p>
          <w:p w14:paraId="3E3C49CB" w14:textId="0F10FF78" w:rsidR="007E08C4" w:rsidRDefault="007E08C4" w:rsidP="007E08C4">
            <w:pPr>
              <w:pStyle w:val="CRCoverPage"/>
              <w:spacing w:after="0"/>
            </w:pPr>
          </w:p>
          <w:p w14:paraId="1A2551EC" w14:textId="34FD58C8" w:rsidR="007E08C4" w:rsidRDefault="007E08C4" w:rsidP="007E08C4">
            <w:pPr>
              <w:pStyle w:val="CRCoverPage"/>
              <w:spacing w:after="0"/>
              <w:rPr>
                <w:b/>
                <w:bCs/>
                <w:u w:val="single"/>
              </w:rPr>
            </w:pPr>
            <w:r w:rsidRPr="000A137E">
              <w:rPr>
                <w:b/>
                <w:bCs/>
                <w:highlight w:val="yellow"/>
                <w:u w:val="single"/>
              </w:rPr>
              <w:t>Note</w:t>
            </w:r>
            <w:r w:rsidR="00DB3290">
              <w:rPr>
                <w:b/>
                <w:bCs/>
                <w:highlight w:val="yellow"/>
                <w:u w:val="single"/>
              </w:rPr>
              <w:t xml:space="preserve"> 1</w:t>
            </w:r>
            <w:r w:rsidRPr="000A137E">
              <w:rPr>
                <w:b/>
                <w:bCs/>
                <w:highlight w:val="yellow"/>
                <w:u w:val="single"/>
              </w:rPr>
              <w:t>: Implementation of the feature</w:t>
            </w:r>
            <w:r w:rsidR="006A21D4">
              <w:rPr>
                <w:b/>
                <w:bCs/>
                <w:highlight w:val="yellow"/>
                <w:u w:val="single"/>
              </w:rPr>
              <w:t>s</w:t>
            </w:r>
            <w:r w:rsidRPr="000A137E">
              <w:rPr>
                <w:b/>
                <w:bCs/>
                <w:highlight w:val="yellow"/>
                <w:u w:val="single"/>
              </w:rPr>
              <w:t xml:space="preserve"> </w:t>
            </w:r>
            <w:r w:rsidRPr="006A21D4">
              <w:rPr>
                <w:b/>
                <w:bCs/>
                <w:highlight w:val="yellow"/>
                <w:u w:val="single"/>
              </w:rPr>
              <w:t>(</w:t>
            </w:r>
            <w:r w:rsidRPr="006A21D4">
              <w:rPr>
                <w:b/>
                <w:bCs/>
                <w:i/>
                <w:iCs/>
                <w:highlight w:val="yellow"/>
                <w:u w:val="single"/>
              </w:rPr>
              <w:t xml:space="preserve">i.e. </w:t>
            </w:r>
            <w:r w:rsidR="006A21D4" w:rsidRPr="006A21D4">
              <w:rPr>
                <w:b/>
                <w:bCs/>
                <w:i/>
                <w:iCs/>
                <w:highlight w:val="yellow"/>
                <w:u w:val="single"/>
              </w:rPr>
              <w:t xml:space="preserve">access procedures of operation with shared spectrum channel access using the parameters included in </w:t>
            </w:r>
            <w:proofErr w:type="spellStart"/>
            <w:r w:rsidR="006A21D4" w:rsidRPr="006A21D4">
              <w:rPr>
                <w:b/>
                <w:bCs/>
                <w:i/>
                <w:iCs/>
                <w:highlight w:val="yellow"/>
                <w:u w:val="single"/>
              </w:rPr>
              <w:t>channelAccessConfig</w:t>
            </w:r>
            <w:proofErr w:type="spellEnd"/>
            <w:r w:rsidR="006A21D4" w:rsidRPr="006A21D4">
              <w:rPr>
                <w:b/>
                <w:bCs/>
                <w:i/>
                <w:iCs/>
                <w:highlight w:val="yellow"/>
                <w:u w:val="single"/>
              </w:rPr>
              <w:t xml:space="preserve"> </w:t>
            </w:r>
            <w:r w:rsidRPr="006A21D4">
              <w:rPr>
                <w:b/>
                <w:bCs/>
                <w:i/>
                <w:iCs/>
                <w:highlight w:val="yellow"/>
                <w:u w:val="single"/>
              </w:rPr>
              <w:t>– see 3GPP TS 37.213</w:t>
            </w:r>
            <w:r w:rsidR="000A137E" w:rsidRPr="000A137E">
              <w:rPr>
                <w:b/>
                <w:bCs/>
                <w:i/>
                <w:iCs/>
                <w:highlight w:val="yellow"/>
                <w:u w:val="single"/>
              </w:rPr>
              <w:t>)</w:t>
            </w:r>
            <w:r w:rsidR="000A137E" w:rsidRPr="000A137E">
              <w:rPr>
                <w:b/>
                <w:bCs/>
                <w:highlight w:val="yellow"/>
                <w:u w:val="single"/>
              </w:rPr>
              <w:t xml:space="preserve"> will not work if this change is not implemented</w:t>
            </w:r>
          </w:p>
          <w:p w14:paraId="7AE1DD5C" w14:textId="57BF5831" w:rsidR="00DB3290" w:rsidRDefault="00DB3290" w:rsidP="007E08C4">
            <w:pPr>
              <w:pStyle w:val="CRCoverPage"/>
              <w:spacing w:after="0"/>
              <w:rPr>
                <w:b/>
                <w:bCs/>
                <w:u w:val="single"/>
              </w:rPr>
            </w:pPr>
          </w:p>
          <w:p w14:paraId="62A73507" w14:textId="682C1CFA" w:rsidR="00DB3290" w:rsidRPr="007E08C4" w:rsidRDefault="00DB3290" w:rsidP="007E08C4">
            <w:pPr>
              <w:pStyle w:val="CRCoverPage"/>
              <w:spacing w:after="0"/>
              <w:rPr>
                <w:b/>
                <w:bCs/>
                <w:noProof/>
                <w:u w:val="single"/>
              </w:rPr>
            </w:pPr>
            <w:r w:rsidRPr="00DB3290">
              <w:rPr>
                <w:b/>
                <w:bCs/>
                <w:highlight w:val="green"/>
                <w:u w:val="single"/>
              </w:rPr>
              <w:lastRenderedPageBreak/>
              <w:t xml:space="preserve">Note 2: This CR is considered mandatory for the </w:t>
            </w:r>
            <w:r w:rsidRPr="00DB3290">
              <w:rPr>
                <w:b/>
                <w:bCs/>
                <w:i/>
                <w:iCs/>
                <w:highlight w:val="green"/>
                <w:u w:val="single"/>
              </w:rPr>
              <w:t>configuration of channel access parameters for shared spectrum access</w:t>
            </w:r>
          </w:p>
          <w:p w14:paraId="42D5D4CE" w14:textId="5E282481" w:rsidR="00C37632" w:rsidRDefault="00C37632" w:rsidP="00A07D45">
            <w:pPr>
              <w:pStyle w:val="CRCoverPage"/>
              <w:spacing w:after="0"/>
              <w:ind w:left="100"/>
              <w:rPr>
                <w:noProof/>
              </w:rPr>
            </w:pPr>
          </w:p>
        </w:tc>
      </w:tr>
      <w:tr w:rsidR="00621187" w14:paraId="788A217B" w14:textId="77777777" w:rsidTr="00A07D45">
        <w:tc>
          <w:tcPr>
            <w:tcW w:w="2694" w:type="dxa"/>
            <w:gridSpan w:val="2"/>
            <w:tcBorders>
              <w:left w:val="single" w:sz="4" w:space="0" w:color="auto"/>
            </w:tcBorders>
          </w:tcPr>
          <w:p w14:paraId="790F6E04" w14:textId="77777777" w:rsidR="00621187" w:rsidRDefault="00621187" w:rsidP="00A07D45">
            <w:pPr>
              <w:pStyle w:val="CRCoverPage"/>
              <w:spacing w:after="0"/>
              <w:rPr>
                <w:b/>
                <w:i/>
                <w:noProof/>
                <w:sz w:val="8"/>
                <w:szCs w:val="8"/>
              </w:rPr>
            </w:pPr>
          </w:p>
        </w:tc>
        <w:tc>
          <w:tcPr>
            <w:tcW w:w="6946" w:type="dxa"/>
            <w:gridSpan w:val="9"/>
            <w:tcBorders>
              <w:right w:val="single" w:sz="4" w:space="0" w:color="auto"/>
            </w:tcBorders>
          </w:tcPr>
          <w:p w14:paraId="5FFC9918" w14:textId="77777777" w:rsidR="00621187" w:rsidRDefault="00621187" w:rsidP="00A07D45">
            <w:pPr>
              <w:pStyle w:val="CRCoverPage"/>
              <w:spacing w:after="0"/>
              <w:rPr>
                <w:noProof/>
                <w:sz w:val="8"/>
                <w:szCs w:val="8"/>
              </w:rPr>
            </w:pPr>
          </w:p>
        </w:tc>
      </w:tr>
      <w:tr w:rsidR="00621187" w14:paraId="6AC87F8C" w14:textId="77777777" w:rsidTr="00A07D45">
        <w:tc>
          <w:tcPr>
            <w:tcW w:w="2694" w:type="dxa"/>
            <w:gridSpan w:val="2"/>
            <w:tcBorders>
              <w:left w:val="single" w:sz="4" w:space="0" w:color="auto"/>
              <w:bottom w:val="single" w:sz="4" w:space="0" w:color="auto"/>
            </w:tcBorders>
          </w:tcPr>
          <w:p w14:paraId="66335DDF" w14:textId="77777777" w:rsidR="00621187" w:rsidRDefault="00621187" w:rsidP="00A07D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52D52" w14:textId="42A42089" w:rsidR="00CF5FE7" w:rsidRPr="00CF5FE7" w:rsidRDefault="00CE5166" w:rsidP="00C37632">
            <w:pPr>
              <w:pStyle w:val="CRCoverPage"/>
              <w:spacing w:after="0"/>
              <w:ind w:left="100"/>
              <w:rPr>
                <w:iCs/>
              </w:rPr>
            </w:pPr>
            <w:r>
              <w:rPr>
                <w:iCs/>
                <w:highlight w:val="yellow"/>
              </w:rPr>
              <w:t>The</w:t>
            </w:r>
            <w:r w:rsidR="00687638">
              <w:rPr>
                <w:iCs/>
                <w:highlight w:val="yellow"/>
              </w:rPr>
              <w:t xml:space="preserve"> </w:t>
            </w:r>
            <w:r w:rsidR="007E08C4" w:rsidRPr="000A137E">
              <w:rPr>
                <w:iCs/>
                <w:highlight w:val="yellow"/>
              </w:rPr>
              <w:t xml:space="preserve">usage of the </w:t>
            </w:r>
            <w:proofErr w:type="spellStart"/>
            <w:r w:rsidR="00CF5FE7" w:rsidRPr="000A137E">
              <w:rPr>
                <w:i/>
                <w:highlight w:val="yellow"/>
              </w:rPr>
              <w:t>energyDetectionThresholdOffset</w:t>
            </w:r>
            <w:proofErr w:type="spellEnd"/>
            <w:r w:rsidR="00CF5FE7" w:rsidRPr="000A137E">
              <w:rPr>
                <w:i/>
                <w:highlight w:val="yellow"/>
              </w:rPr>
              <w:t xml:space="preserve"> </w:t>
            </w:r>
            <w:r>
              <w:rPr>
                <w:iCs/>
                <w:highlight w:val="yellow"/>
              </w:rPr>
              <w:t xml:space="preserve">or not configuring any </w:t>
            </w:r>
            <w:r w:rsidR="00687638">
              <w:rPr>
                <w:iCs/>
                <w:highlight w:val="yellow"/>
              </w:rPr>
              <w:t xml:space="preserve">of the above two </w:t>
            </w:r>
            <w:r>
              <w:rPr>
                <w:iCs/>
                <w:highlight w:val="yellow"/>
              </w:rPr>
              <w:t xml:space="preserve">energy detection threshold </w:t>
            </w:r>
            <w:r w:rsidR="00687638">
              <w:rPr>
                <w:iCs/>
                <w:highlight w:val="yellow"/>
              </w:rPr>
              <w:t xml:space="preserve">parameters </w:t>
            </w:r>
            <w:r w:rsidR="007E08C4" w:rsidRPr="000A137E">
              <w:rPr>
                <w:iCs/>
                <w:highlight w:val="yellow"/>
              </w:rPr>
              <w:t xml:space="preserve">for NR-U </w:t>
            </w:r>
            <w:r>
              <w:rPr>
                <w:iCs/>
                <w:highlight w:val="yellow"/>
              </w:rPr>
              <w:t>will not be possible</w:t>
            </w:r>
            <w:r w:rsidR="00CF5FE7" w:rsidRPr="000A137E">
              <w:rPr>
                <w:iCs/>
                <w:highlight w:val="yellow"/>
              </w:rPr>
              <w:t>.</w:t>
            </w:r>
            <w:r w:rsidR="00CF5FE7">
              <w:rPr>
                <w:iCs/>
              </w:rPr>
              <w:t xml:space="preserve"> </w:t>
            </w:r>
          </w:p>
        </w:tc>
      </w:tr>
      <w:tr w:rsidR="00621187" w14:paraId="52CB8A86" w14:textId="77777777" w:rsidTr="00A07D45">
        <w:tc>
          <w:tcPr>
            <w:tcW w:w="2694" w:type="dxa"/>
            <w:gridSpan w:val="2"/>
          </w:tcPr>
          <w:p w14:paraId="28D2191E" w14:textId="77777777" w:rsidR="00621187" w:rsidRDefault="00621187" w:rsidP="00A07D45">
            <w:pPr>
              <w:pStyle w:val="CRCoverPage"/>
              <w:spacing w:after="0"/>
              <w:rPr>
                <w:b/>
                <w:i/>
                <w:noProof/>
                <w:sz w:val="8"/>
                <w:szCs w:val="8"/>
              </w:rPr>
            </w:pPr>
          </w:p>
        </w:tc>
        <w:tc>
          <w:tcPr>
            <w:tcW w:w="6946" w:type="dxa"/>
            <w:gridSpan w:val="9"/>
          </w:tcPr>
          <w:p w14:paraId="1F1A6619" w14:textId="77777777" w:rsidR="00621187" w:rsidRDefault="00621187" w:rsidP="00A07D45">
            <w:pPr>
              <w:pStyle w:val="CRCoverPage"/>
              <w:spacing w:after="0"/>
              <w:rPr>
                <w:noProof/>
                <w:sz w:val="8"/>
                <w:szCs w:val="8"/>
              </w:rPr>
            </w:pPr>
          </w:p>
        </w:tc>
      </w:tr>
      <w:tr w:rsidR="00621187" w14:paraId="5119215C" w14:textId="77777777" w:rsidTr="00A07D45">
        <w:tc>
          <w:tcPr>
            <w:tcW w:w="2694" w:type="dxa"/>
            <w:gridSpan w:val="2"/>
            <w:tcBorders>
              <w:top w:val="single" w:sz="4" w:space="0" w:color="auto"/>
              <w:left w:val="single" w:sz="4" w:space="0" w:color="auto"/>
            </w:tcBorders>
          </w:tcPr>
          <w:p w14:paraId="658E0E6B" w14:textId="77777777" w:rsidR="00621187" w:rsidRDefault="00621187" w:rsidP="00A07D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C139D" w14:textId="636F52E2" w:rsidR="00621187" w:rsidRDefault="00687638" w:rsidP="00A07D45">
            <w:pPr>
              <w:pStyle w:val="CRCoverPage"/>
              <w:spacing w:after="0"/>
              <w:ind w:left="100"/>
              <w:rPr>
                <w:noProof/>
              </w:rPr>
            </w:pPr>
            <w:r>
              <w:rPr>
                <w:noProof/>
              </w:rPr>
              <w:t>6.3.2</w:t>
            </w:r>
          </w:p>
        </w:tc>
      </w:tr>
      <w:tr w:rsidR="00621187" w14:paraId="4A399AC1" w14:textId="77777777" w:rsidTr="00A07D45">
        <w:tc>
          <w:tcPr>
            <w:tcW w:w="2694" w:type="dxa"/>
            <w:gridSpan w:val="2"/>
            <w:tcBorders>
              <w:left w:val="single" w:sz="4" w:space="0" w:color="auto"/>
            </w:tcBorders>
          </w:tcPr>
          <w:p w14:paraId="4C21B085" w14:textId="77777777" w:rsidR="00621187" w:rsidRDefault="00621187" w:rsidP="00A07D45">
            <w:pPr>
              <w:pStyle w:val="CRCoverPage"/>
              <w:spacing w:after="0"/>
              <w:rPr>
                <w:b/>
                <w:i/>
                <w:noProof/>
                <w:sz w:val="8"/>
                <w:szCs w:val="8"/>
              </w:rPr>
            </w:pPr>
          </w:p>
        </w:tc>
        <w:tc>
          <w:tcPr>
            <w:tcW w:w="6946" w:type="dxa"/>
            <w:gridSpan w:val="9"/>
            <w:tcBorders>
              <w:right w:val="single" w:sz="4" w:space="0" w:color="auto"/>
            </w:tcBorders>
          </w:tcPr>
          <w:p w14:paraId="437DBFF3" w14:textId="77777777" w:rsidR="00621187" w:rsidRDefault="00621187" w:rsidP="00A07D45">
            <w:pPr>
              <w:pStyle w:val="CRCoverPage"/>
              <w:spacing w:after="0"/>
              <w:rPr>
                <w:noProof/>
                <w:sz w:val="8"/>
                <w:szCs w:val="8"/>
              </w:rPr>
            </w:pPr>
          </w:p>
        </w:tc>
      </w:tr>
      <w:tr w:rsidR="00621187" w14:paraId="2972E0B1" w14:textId="77777777" w:rsidTr="00A07D45">
        <w:tc>
          <w:tcPr>
            <w:tcW w:w="2694" w:type="dxa"/>
            <w:gridSpan w:val="2"/>
            <w:tcBorders>
              <w:left w:val="single" w:sz="4" w:space="0" w:color="auto"/>
            </w:tcBorders>
          </w:tcPr>
          <w:p w14:paraId="1EF2B0E9" w14:textId="77777777" w:rsidR="00621187" w:rsidRDefault="00621187" w:rsidP="00A07D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79A978" w14:textId="77777777" w:rsidR="00621187" w:rsidRDefault="00621187" w:rsidP="00A07D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673DBA" w14:textId="77777777" w:rsidR="00621187" w:rsidRDefault="00621187" w:rsidP="00A07D45">
            <w:pPr>
              <w:pStyle w:val="CRCoverPage"/>
              <w:spacing w:after="0"/>
              <w:jc w:val="center"/>
              <w:rPr>
                <w:b/>
                <w:caps/>
                <w:noProof/>
              </w:rPr>
            </w:pPr>
            <w:r>
              <w:rPr>
                <w:b/>
                <w:caps/>
                <w:noProof/>
              </w:rPr>
              <w:t>N</w:t>
            </w:r>
          </w:p>
        </w:tc>
        <w:tc>
          <w:tcPr>
            <w:tcW w:w="2977" w:type="dxa"/>
            <w:gridSpan w:val="4"/>
          </w:tcPr>
          <w:p w14:paraId="68B8004E" w14:textId="77777777" w:rsidR="00621187" w:rsidRDefault="00621187" w:rsidP="00A07D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F09436" w14:textId="77777777" w:rsidR="00621187" w:rsidRDefault="00621187" w:rsidP="00A07D45">
            <w:pPr>
              <w:pStyle w:val="CRCoverPage"/>
              <w:spacing w:after="0"/>
              <w:ind w:left="99"/>
              <w:rPr>
                <w:noProof/>
              </w:rPr>
            </w:pPr>
          </w:p>
        </w:tc>
      </w:tr>
      <w:tr w:rsidR="00C37632" w14:paraId="5703E9DE" w14:textId="77777777" w:rsidTr="00A07D45">
        <w:tc>
          <w:tcPr>
            <w:tcW w:w="2694" w:type="dxa"/>
            <w:gridSpan w:val="2"/>
            <w:tcBorders>
              <w:left w:val="single" w:sz="4" w:space="0" w:color="auto"/>
            </w:tcBorders>
          </w:tcPr>
          <w:p w14:paraId="3722B08E" w14:textId="77777777" w:rsidR="00C37632" w:rsidRDefault="00C37632" w:rsidP="00C376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DC11A6" w14:textId="5F39CE06" w:rsidR="00C37632" w:rsidRDefault="00C37632" w:rsidP="00C3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9DF3E2" w14:textId="47A1A767" w:rsidR="00C37632" w:rsidRDefault="00C37632" w:rsidP="00C37632">
            <w:pPr>
              <w:pStyle w:val="CRCoverPage"/>
              <w:spacing w:after="0"/>
              <w:jc w:val="center"/>
              <w:rPr>
                <w:b/>
                <w:caps/>
                <w:noProof/>
              </w:rPr>
            </w:pPr>
            <w:r>
              <w:rPr>
                <w:b/>
                <w:caps/>
                <w:noProof/>
              </w:rPr>
              <w:t>X</w:t>
            </w:r>
          </w:p>
        </w:tc>
        <w:tc>
          <w:tcPr>
            <w:tcW w:w="2977" w:type="dxa"/>
            <w:gridSpan w:val="4"/>
          </w:tcPr>
          <w:p w14:paraId="6FA1F220" w14:textId="77777777" w:rsidR="00C37632" w:rsidRDefault="00C37632" w:rsidP="00C376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2AB57" w14:textId="2AA0365B" w:rsidR="00C37632" w:rsidRDefault="00C37632" w:rsidP="00C37632">
            <w:pPr>
              <w:pStyle w:val="CRCoverPage"/>
              <w:spacing w:after="0"/>
              <w:ind w:left="99"/>
              <w:rPr>
                <w:noProof/>
              </w:rPr>
            </w:pPr>
            <w:r>
              <w:rPr>
                <w:noProof/>
              </w:rPr>
              <w:t xml:space="preserve">TS/TR ... CR ... </w:t>
            </w:r>
          </w:p>
        </w:tc>
      </w:tr>
      <w:tr w:rsidR="00C37632" w14:paraId="57D7B2B7" w14:textId="77777777" w:rsidTr="00A07D45">
        <w:tc>
          <w:tcPr>
            <w:tcW w:w="2694" w:type="dxa"/>
            <w:gridSpan w:val="2"/>
            <w:tcBorders>
              <w:left w:val="single" w:sz="4" w:space="0" w:color="auto"/>
            </w:tcBorders>
          </w:tcPr>
          <w:p w14:paraId="4C2FCB81" w14:textId="77777777" w:rsidR="00C37632" w:rsidRDefault="00C37632" w:rsidP="00C376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EF63E" w14:textId="77777777" w:rsidR="00C37632" w:rsidRDefault="00C37632" w:rsidP="00C3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9552" w14:textId="1F9FF17D" w:rsidR="00C37632" w:rsidRDefault="00C37632" w:rsidP="00C37632">
            <w:pPr>
              <w:pStyle w:val="CRCoverPage"/>
              <w:spacing w:after="0"/>
              <w:jc w:val="center"/>
              <w:rPr>
                <w:b/>
                <w:caps/>
                <w:noProof/>
              </w:rPr>
            </w:pPr>
            <w:r>
              <w:rPr>
                <w:b/>
                <w:caps/>
                <w:noProof/>
              </w:rPr>
              <w:t>X</w:t>
            </w:r>
          </w:p>
        </w:tc>
        <w:tc>
          <w:tcPr>
            <w:tcW w:w="2977" w:type="dxa"/>
            <w:gridSpan w:val="4"/>
          </w:tcPr>
          <w:p w14:paraId="00C23ABE" w14:textId="77777777" w:rsidR="00C37632" w:rsidRDefault="00C37632" w:rsidP="00C376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54373B" w14:textId="77777777" w:rsidR="00C37632" w:rsidRDefault="00C37632" w:rsidP="00C37632">
            <w:pPr>
              <w:pStyle w:val="CRCoverPage"/>
              <w:spacing w:after="0"/>
              <w:ind w:left="99"/>
              <w:rPr>
                <w:noProof/>
              </w:rPr>
            </w:pPr>
            <w:r>
              <w:rPr>
                <w:noProof/>
              </w:rPr>
              <w:t xml:space="preserve">TS/TR ... CR ... </w:t>
            </w:r>
          </w:p>
        </w:tc>
      </w:tr>
      <w:tr w:rsidR="00C37632" w14:paraId="5096AEF1" w14:textId="77777777" w:rsidTr="00A07D45">
        <w:tc>
          <w:tcPr>
            <w:tcW w:w="2694" w:type="dxa"/>
            <w:gridSpan w:val="2"/>
            <w:tcBorders>
              <w:left w:val="single" w:sz="4" w:space="0" w:color="auto"/>
            </w:tcBorders>
          </w:tcPr>
          <w:p w14:paraId="08F00B72" w14:textId="77777777" w:rsidR="00C37632" w:rsidRDefault="00C37632" w:rsidP="00C376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3DCA4" w14:textId="77777777" w:rsidR="00C37632" w:rsidRDefault="00C37632" w:rsidP="00C376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483AD" w14:textId="55FFFE6F" w:rsidR="00C37632" w:rsidRDefault="00C37632" w:rsidP="00C37632">
            <w:pPr>
              <w:pStyle w:val="CRCoverPage"/>
              <w:spacing w:after="0"/>
              <w:jc w:val="center"/>
              <w:rPr>
                <w:b/>
                <w:caps/>
                <w:noProof/>
              </w:rPr>
            </w:pPr>
            <w:r>
              <w:rPr>
                <w:b/>
                <w:caps/>
                <w:noProof/>
              </w:rPr>
              <w:t>X</w:t>
            </w:r>
          </w:p>
        </w:tc>
        <w:tc>
          <w:tcPr>
            <w:tcW w:w="2977" w:type="dxa"/>
            <w:gridSpan w:val="4"/>
          </w:tcPr>
          <w:p w14:paraId="0C1C66AE" w14:textId="77777777" w:rsidR="00C37632" w:rsidRDefault="00C37632" w:rsidP="00C376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BEB17" w14:textId="77777777" w:rsidR="00C37632" w:rsidRDefault="00C37632" w:rsidP="00C37632">
            <w:pPr>
              <w:pStyle w:val="CRCoverPage"/>
              <w:spacing w:after="0"/>
              <w:ind w:left="99"/>
              <w:rPr>
                <w:noProof/>
              </w:rPr>
            </w:pPr>
            <w:r>
              <w:rPr>
                <w:noProof/>
              </w:rPr>
              <w:t xml:space="preserve">TS/TR ... CR ... </w:t>
            </w:r>
          </w:p>
        </w:tc>
      </w:tr>
      <w:tr w:rsidR="00C37632" w14:paraId="35FB4DB7" w14:textId="77777777" w:rsidTr="00A07D45">
        <w:tc>
          <w:tcPr>
            <w:tcW w:w="2694" w:type="dxa"/>
            <w:gridSpan w:val="2"/>
            <w:tcBorders>
              <w:left w:val="single" w:sz="4" w:space="0" w:color="auto"/>
            </w:tcBorders>
          </w:tcPr>
          <w:p w14:paraId="3FC2285F" w14:textId="77777777" w:rsidR="00C37632" w:rsidRDefault="00C37632" w:rsidP="00C37632">
            <w:pPr>
              <w:pStyle w:val="CRCoverPage"/>
              <w:spacing w:after="0"/>
              <w:rPr>
                <w:b/>
                <w:i/>
                <w:noProof/>
              </w:rPr>
            </w:pPr>
          </w:p>
        </w:tc>
        <w:tc>
          <w:tcPr>
            <w:tcW w:w="6946" w:type="dxa"/>
            <w:gridSpan w:val="9"/>
            <w:tcBorders>
              <w:right w:val="single" w:sz="4" w:space="0" w:color="auto"/>
            </w:tcBorders>
          </w:tcPr>
          <w:p w14:paraId="16938FAB" w14:textId="77777777" w:rsidR="00C37632" w:rsidRDefault="00C37632" w:rsidP="00C37632">
            <w:pPr>
              <w:pStyle w:val="CRCoverPage"/>
              <w:spacing w:after="0"/>
              <w:rPr>
                <w:noProof/>
              </w:rPr>
            </w:pPr>
          </w:p>
        </w:tc>
      </w:tr>
      <w:tr w:rsidR="00C37632" w14:paraId="48A9E7DA" w14:textId="77777777" w:rsidTr="00A07D45">
        <w:tc>
          <w:tcPr>
            <w:tcW w:w="2694" w:type="dxa"/>
            <w:gridSpan w:val="2"/>
            <w:tcBorders>
              <w:left w:val="single" w:sz="4" w:space="0" w:color="auto"/>
              <w:bottom w:val="single" w:sz="4" w:space="0" w:color="auto"/>
            </w:tcBorders>
          </w:tcPr>
          <w:p w14:paraId="04E140F9" w14:textId="77777777" w:rsidR="00C37632" w:rsidRDefault="00C37632" w:rsidP="00C376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63B9D" w14:textId="77777777" w:rsidR="00C37632" w:rsidRDefault="00C37632" w:rsidP="00C37632">
            <w:pPr>
              <w:pStyle w:val="CRCoverPage"/>
              <w:spacing w:after="0"/>
              <w:ind w:left="100"/>
              <w:rPr>
                <w:noProof/>
              </w:rPr>
            </w:pPr>
          </w:p>
        </w:tc>
      </w:tr>
      <w:tr w:rsidR="00C37632" w:rsidRPr="008863B9" w14:paraId="60E98BDC" w14:textId="77777777" w:rsidTr="00A07D45">
        <w:tc>
          <w:tcPr>
            <w:tcW w:w="2694" w:type="dxa"/>
            <w:gridSpan w:val="2"/>
            <w:tcBorders>
              <w:top w:val="single" w:sz="4" w:space="0" w:color="auto"/>
              <w:bottom w:val="single" w:sz="4" w:space="0" w:color="auto"/>
            </w:tcBorders>
          </w:tcPr>
          <w:p w14:paraId="39306CAA" w14:textId="77777777" w:rsidR="00C37632" w:rsidRPr="008863B9" w:rsidRDefault="00C37632" w:rsidP="00C376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C580C4" w14:textId="77777777" w:rsidR="00C37632" w:rsidRPr="008863B9" w:rsidRDefault="00C37632" w:rsidP="00C37632">
            <w:pPr>
              <w:pStyle w:val="CRCoverPage"/>
              <w:spacing w:after="0"/>
              <w:ind w:left="100"/>
              <w:rPr>
                <w:noProof/>
                <w:sz w:val="8"/>
                <w:szCs w:val="8"/>
              </w:rPr>
            </w:pPr>
          </w:p>
        </w:tc>
      </w:tr>
      <w:tr w:rsidR="00C37632" w14:paraId="169E86B3" w14:textId="77777777" w:rsidTr="00A07D45">
        <w:tc>
          <w:tcPr>
            <w:tcW w:w="2694" w:type="dxa"/>
            <w:gridSpan w:val="2"/>
            <w:tcBorders>
              <w:top w:val="single" w:sz="4" w:space="0" w:color="auto"/>
              <w:left w:val="single" w:sz="4" w:space="0" w:color="auto"/>
              <w:bottom w:val="single" w:sz="4" w:space="0" w:color="auto"/>
            </w:tcBorders>
          </w:tcPr>
          <w:p w14:paraId="7AA75AA6" w14:textId="77777777" w:rsidR="00C37632" w:rsidRDefault="00C37632" w:rsidP="00C376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D8972" w14:textId="77777777" w:rsidR="00C37632" w:rsidRDefault="00C37632" w:rsidP="00C37632">
            <w:pPr>
              <w:pStyle w:val="CRCoverPage"/>
              <w:spacing w:after="0"/>
              <w:ind w:left="100"/>
              <w:rPr>
                <w:noProof/>
              </w:rPr>
            </w:pPr>
          </w:p>
        </w:tc>
      </w:tr>
    </w:tbl>
    <w:p w14:paraId="5AA241EA" w14:textId="77777777" w:rsidR="00621187" w:rsidRDefault="00621187" w:rsidP="00621187">
      <w:pPr>
        <w:pStyle w:val="CRCoverPage"/>
        <w:spacing w:after="0"/>
        <w:rPr>
          <w:noProof/>
          <w:sz w:val="8"/>
          <w:szCs w:val="8"/>
        </w:rPr>
      </w:pPr>
    </w:p>
    <w:p w14:paraId="1DC79EE4" w14:textId="77777777" w:rsidR="00621187" w:rsidRDefault="00621187" w:rsidP="00621187">
      <w:pPr>
        <w:rPr>
          <w:noProof/>
        </w:rPr>
        <w:sectPr w:rsidR="0062118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1"/>
      </w:tblGrid>
      <w:tr w:rsidR="00621187" w14:paraId="24597A89" w14:textId="77777777" w:rsidTr="00621187">
        <w:tc>
          <w:tcPr>
            <w:tcW w:w="9631" w:type="dxa"/>
            <w:shd w:val="clear" w:color="auto" w:fill="FFFF00"/>
          </w:tcPr>
          <w:p w14:paraId="0AFCEE95" w14:textId="1EB776E7" w:rsidR="00621187" w:rsidRDefault="00621187" w:rsidP="00621187">
            <w:pPr>
              <w:overflowPunct/>
              <w:autoSpaceDE/>
              <w:autoSpaceDN/>
              <w:adjustRightInd/>
              <w:spacing w:after="0"/>
              <w:jc w:val="center"/>
            </w:pPr>
            <w:r>
              <w:lastRenderedPageBreak/>
              <w:t>First change</w:t>
            </w:r>
          </w:p>
        </w:tc>
      </w:tr>
    </w:tbl>
    <w:p w14:paraId="6B9B2BCB" w14:textId="77777777" w:rsidR="00A65E28" w:rsidRDefault="00A65E28" w:rsidP="00A65E28">
      <w:pPr>
        <w:overflowPunct/>
        <w:autoSpaceDE/>
        <w:autoSpaceDN/>
        <w:adjustRightInd/>
        <w:spacing w:after="0"/>
      </w:pPr>
    </w:p>
    <w:p w14:paraId="7B5684E8" w14:textId="502D0EBC" w:rsidR="00621187" w:rsidRPr="00D96C74" w:rsidRDefault="00621187" w:rsidP="00A65E28">
      <w:pPr>
        <w:overflowPunct/>
        <w:autoSpaceDE/>
        <w:autoSpaceDN/>
        <w:adjustRightInd/>
        <w:spacing w:after="0"/>
        <w:sectPr w:rsidR="00621187" w:rsidRPr="00D96C74"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135A42E" w14:textId="77777777" w:rsidR="00A65E28" w:rsidRPr="00D96C74" w:rsidRDefault="00A65E28" w:rsidP="00A65E28">
      <w:pPr>
        <w:pStyle w:val="Heading1"/>
      </w:pPr>
      <w:bookmarkStart w:id="7" w:name="_Toc46439450"/>
      <w:bookmarkStart w:id="8" w:name="_Toc46444287"/>
      <w:bookmarkStart w:id="9" w:name="_Toc46487048"/>
      <w:bookmarkStart w:id="10" w:name="_Toc52836926"/>
      <w:bookmarkStart w:id="11" w:name="_Toc52837934"/>
      <w:bookmarkStart w:id="12" w:name="_Toc53006574"/>
      <w:r w:rsidRPr="00D96C74">
        <w:lastRenderedPageBreak/>
        <w:t>6</w:t>
      </w:r>
      <w:r w:rsidRPr="00D96C74">
        <w:tab/>
        <w:t>Protocol data units, formats and parameters (ASN.1)</w:t>
      </w:r>
      <w:bookmarkEnd w:id="7"/>
      <w:bookmarkEnd w:id="8"/>
      <w:bookmarkEnd w:id="9"/>
      <w:bookmarkEnd w:id="10"/>
      <w:bookmarkEnd w:id="11"/>
      <w:bookmarkEnd w:id="12"/>
    </w:p>
    <w:tbl>
      <w:tblPr>
        <w:tblStyle w:val="TableGrid"/>
        <w:tblW w:w="0" w:type="auto"/>
        <w:shd w:val="clear" w:color="auto" w:fill="FFFF00"/>
        <w:tblLook w:val="04A0" w:firstRow="1" w:lastRow="0" w:firstColumn="1" w:lastColumn="0" w:noHBand="0" w:noVBand="1"/>
      </w:tblPr>
      <w:tblGrid>
        <w:gridCol w:w="9631"/>
      </w:tblGrid>
      <w:tr w:rsidR="00A91734" w14:paraId="7863E8EB" w14:textId="77777777" w:rsidTr="00A07D45">
        <w:tc>
          <w:tcPr>
            <w:tcW w:w="9631" w:type="dxa"/>
            <w:shd w:val="clear" w:color="auto" w:fill="FFFF00"/>
          </w:tcPr>
          <w:p w14:paraId="7BCCBC62" w14:textId="3D682B72" w:rsidR="00A91734" w:rsidRDefault="00A91734" w:rsidP="00A07D45">
            <w:pPr>
              <w:overflowPunct/>
              <w:autoSpaceDE/>
              <w:autoSpaceDN/>
              <w:adjustRightInd/>
              <w:spacing w:after="0"/>
              <w:jc w:val="center"/>
            </w:pPr>
            <w:r>
              <w:t>Unmodified sections removed</w:t>
            </w:r>
          </w:p>
        </w:tc>
      </w:tr>
    </w:tbl>
    <w:p w14:paraId="1FEA272F" w14:textId="77777777" w:rsidR="00A91734" w:rsidRPr="00D96C74" w:rsidRDefault="00A91734" w:rsidP="00A65E28"/>
    <w:p w14:paraId="75770E85" w14:textId="77777777" w:rsidR="00A65E28" w:rsidRPr="00D96C74" w:rsidRDefault="00A65E28" w:rsidP="00A65E28">
      <w:pPr>
        <w:pStyle w:val="Heading3"/>
      </w:pPr>
      <w:bookmarkStart w:id="13" w:name="_Toc46439535"/>
      <w:bookmarkStart w:id="14" w:name="_Toc46444372"/>
      <w:bookmarkStart w:id="15" w:name="_Toc46487133"/>
      <w:bookmarkStart w:id="16" w:name="_Toc52837011"/>
      <w:bookmarkStart w:id="17" w:name="_Toc52838019"/>
      <w:bookmarkStart w:id="18" w:name="_Toc53006659"/>
      <w:r w:rsidRPr="00D96C74">
        <w:t>6.3.2</w:t>
      </w:r>
      <w:r w:rsidRPr="00D96C74">
        <w:tab/>
        <w:t>Radio resource control information elements</w:t>
      </w:r>
      <w:bookmarkEnd w:id="13"/>
      <w:bookmarkEnd w:id="14"/>
      <w:bookmarkEnd w:id="15"/>
      <w:bookmarkEnd w:id="16"/>
      <w:bookmarkEnd w:id="17"/>
      <w:bookmarkEnd w:id="18"/>
    </w:p>
    <w:tbl>
      <w:tblPr>
        <w:tblStyle w:val="TableGrid"/>
        <w:tblW w:w="0" w:type="auto"/>
        <w:shd w:val="clear" w:color="auto" w:fill="FFFF00"/>
        <w:tblLook w:val="04A0" w:firstRow="1" w:lastRow="0" w:firstColumn="1" w:lastColumn="0" w:noHBand="0" w:noVBand="1"/>
      </w:tblPr>
      <w:tblGrid>
        <w:gridCol w:w="9631"/>
      </w:tblGrid>
      <w:tr w:rsidR="00A91734" w14:paraId="2A135811" w14:textId="77777777" w:rsidTr="00A07D45">
        <w:tc>
          <w:tcPr>
            <w:tcW w:w="9631" w:type="dxa"/>
            <w:shd w:val="clear" w:color="auto" w:fill="FFFF00"/>
          </w:tcPr>
          <w:p w14:paraId="044A1BA6" w14:textId="100E1E37" w:rsidR="00A91734" w:rsidRDefault="00A91734" w:rsidP="00A07D45">
            <w:pPr>
              <w:overflowPunct/>
              <w:autoSpaceDE/>
              <w:autoSpaceDN/>
              <w:adjustRightInd/>
              <w:spacing w:after="0"/>
              <w:jc w:val="center"/>
            </w:pPr>
            <w:bookmarkStart w:id="19" w:name="_Toc46439756"/>
            <w:bookmarkStart w:id="20" w:name="_Toc46444593"/>
            <w:bookmarkStart w:id="21" w:name="_Toc46487354"/>
            <w:bookmarkStart w:id="22" w:name="_Toc52837232"/>
            <w:bookmarkStart w:id="23" w:name="_Toc52838240"/>
            <w:bookmarkStart w:id="24" w:name="_Toc53006880"/>
            <w:r>
              <w:t>Unmodified IEs removed</w:t>
            </w:r>
          </w:p>
        </w:tc>
      </w:tr>
    </w:tbl>
    <w:p w14:paraId="7D57EEE5" w14:textId="2FB95592" w:rsidR="00A65E28" w:rsidRPr="00D96C74" w:rsidRDefault="00A65E28" w:rsidP="00A65E28">
      <w:pPr>
        <w:pStyle w:val="Heading4"/>
      </w:pPr>
      <w:r w:rsidRPr="00D96C74">
        <w:t>–</w:t>
      </w:r>
      <w:r w:rsidRPr="00D96C74">
        <w:tab/>
      </w:r>
      <w:proofErr w:type="spellStart"/>
      <w:r w:rsidRPr="00D96C74">
        <w:rPr>
          <w:i/>
        </w:rPr>
        <w:t>ServingCellConfig</w:t>
      </w:r>
      <w:bookmarkEnd w:id="19"/>
      <w:bookmarkEnd w:id="20"/>
      <w:bookmarkEnd w:id="21"/>
      <w:bookmarkEnd w:id="22"/>
      <w:bookmarkEnd w:id="23"/>
      <w:bookmarkEnd w:id="24"/>
      <w:proofErr w:type="spellEnd"/>
    </w:p>
    <w:p w14:paraId="3174B078" w14:textId="77777777" w:rsidR="00A65E28" w:rsidRPr="00D96C74" w:rsidRDefault="00A65E28" w:rsidP="00A65E28">
      <w:r w:rsidRPr="00D96C74">
        <w:t xml:space="preserve">The IE </w:t>
      </w:r>
      <w:proofErr w:type="spellStart"/>
      <w:r w:rsidRPr="00D96C74">
        <w:rPr>
          <w:i/>
        </w:rPr>
        <w:t>ServingCellConfig</w:t>
      </w:r>
      <w:proofErr w:type="spellEnd"/>
      <w:r w:rsidRPr="00D96C74">
        <w:rPr>
          <w:i/>
        </w:rPr>
        <w:t xml:space="preserve"> </w:t>
      </w:r>
      <w:r w:rsidRPr="00D96C74">
        <w:t xml:space="preserve">is used to configure (add or modify) the UE with a serving cell, which may be the </w:t>
      </w:r>
      <w:proofErr w:type="spellStart"/>
      <w:r w:rsidRPr="00D96C74">
        <w:t>SpCell</w:t>
      </w:r>
      <w:proofErr w:type="spellEnd"/>
      <w:r w:rsidRPr="00D96C74">
        <w:t xml:space="preserve"> or an </w:t>
      </w:r>
      <w:proofErr w:type="spellStart"/>
      <w:r w:rsidRPr="00D96C74">
        <w:t>SCell</w:t>
      </w:r>
      <w:proofErr w:type="spellEnd"/>
      <w:r w:rsidRPr="00D96C74">
        <w:t xml:space="preserve"> of an MCG or SCG. The parameters herein are mostly UE specific but partly also cell specific (e.g. in additionally configured bandwidth parts). Reconfiguration between a PUCCH and </w:t>
      </w:r>
      <w:proofErr w:type="spellStart"/>
      <w:r w:rsidRPr="00D96C74">
        <w:t>PUCCHless</w:t>
      </w:r>
      <w:proofErr w:type="spellEnd"/>
      <w:r w:rsidRPr="00D96C74">
        <w:t xml:space="preserve"> </w:t>
      </w:r>
      <w:proofErr w:type="spellStart"/>
      <w:r w:rsidRPr="00D96C74">
        <w:t>SCell</w:t>
      </w:r>
      <w:proofErr w:type="spellEnd"/>
      <w:r w:rsidRPr="00D96C74">
        <w:t xml:space="preserve"> is only supported using an </w:t>
      </w:r>
      <w:proofErr w:type="spellStart"/>
      <w:r w:rsidRPr="00D96C74">
        <w:t>SCell</w:t>
      </w:r>
      <w:proofErr w:type="spellEnd"/>
      <w:r w:rsidRPr="00D96C74">
        <w:t xml:space="preserve"> release and add.</w:t>
      </w:r>
    </w:p>
    <w:p w14:paraId="64A2A703" w14:textId="77777777" w:rsidR="00A65E28" w:rsidRPr="00D96C74" w:rsidRDefault="00A65E28" w:rsidP="00A65E28">
      <w:pPr>
        <w:pStyle w:val="TH"/>
      </w:pPr>
      <w:proofErr w:type="spellStart"/>
      <w:r w:rsidRPr="00D96C74">
        <w:rPr>
          <w:bCs/>
          <w:i/>
          <w:iCs/>
        </w:rPr>
        <w:t>ServingCellConfig</w:t>
      </w:r>
      <w:proofErr w:type="spellEnd"/>
      <w:r w:rsidRPr="00D96C74">
        <w:rPr>
          <w:bCs/>
          <w:i/>
          <w:iCs/>
        </w:rPr>
        <w:t xml:space="preserve"> </w:t>
      </w:r>
      <w:r w:rsidRPr="00D96C74">
        <w:t>information element</w:t>
      </w:r>
    </w:p>
    <w:p w14:paraId="4EEDF980" w14:textId="77777777" w:rsidR="00A65E28" w:rsidRPr="00A560B2" w:rsidRDefault="00A65E28" w:rsidP="002A02A7">
      <w:pPr>
        <w:pStyle w:val="PL"/>
        <w:rPr>
          <w:color w:val="808080"/>
        </w:rPr>
      </w:pPr>
      <w:r w:rsidRPr="00A560B2">
        <w:rPr>
          <w:color w:val="808080"/>
        </w:rPr>
        <w:t>-- ASN1START</w:t>
      </w:r>
    </w:p>
    <w:p w14:paraId="1A89946B" w14:textId="77777777" w:rsidR="00A65E28" w:rsidRPr="00A560B2" w:rsidRDefault="00A65E28" w:rsidP="002A02A7">
      <w:pPr>
        <w:pStyle w:val="PL"/>
        <w:rPr>
          <w:color w:val="808080"/>
        </w:rPr>
      </w:pPr>
      <w:r w:rsidRPr="00A560B2">
        <w:rPr>
          <w:color w:val="808080"/>
        </w:rPr>
        <w:t>-- TAG-SERVINGCELLCONFIG-START</w:t>
      </w:r>
    </w:p>
    <w:p w14:paraId="2B0F9C72" w14:textId="77777777" w:rsidR="00A65E28" w:rsidRPr="00D96C74" w:rsidRDefault="00A65E28" w:rsidP="002A02A7">
      <w:pPr>
        <w:pStyle w:val="PL"/>
      </w:pPr>
    </w:p>
    <w:p w14:paraId="10F19783" w14:textId="77777777" w:rsidR="00A65E28" w:rsidRPr="00D96C74" w:rsidRDefault="00A65E28" w:rsidP="002A02A7">
      <w:pPr>
        <w:pStyle w:val="PL"/>
      </w:pPr>
      <w:bookmarkStart w:id="25" w:name="_Hlk52918217"/>
      <w:r w:rsidRPr="00D96C74">
        <w:t xml:space="preserve">ServingCellConfig ::=               </w:t>
      </w:r>
      <w:r w:rsidRPr="00707F04">
        <w:rPr>
          <w:color w:val="993366"/>
        </w:rPr>
        <w:t>SEQUENCE</w:t>
      </w:r>
      <w:r w:rsidRPr="00D96C74">
        <w:t xml:space="preserve"> {</w:t>
      </w:r>
    </w:p>
    <w:p w14:paraId="1F4E24C1" w14:textId="182F5E43" w:rsidR="00A65E28" w:rsidRPr="00A560B2" w:rsidRDefault="00A65E28" w:rsidP="002A02A7">
      <w:pPr>
        <w:pStyle w:val="PL"/>
        <w:rPr>
          <w:color w:val="808080"/>
        </w:rPr>
      </w:pPr>
      <w:r w:rsidRPr="00D96C74">
        <w:t xml:space="preserve">    tdd-UL-DL-ConfigurationDedicated    TDD-UL-DL-ConfigDedicated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TDD</w:t>
      </w:r>
    </w:p>
    <w:p w14:paraId="13E4C161" w14:textId="49CEF39D" w:rsidR="00A65E28" w:rsidRPr="00A560B2" w:rsidRDefault="00A65E28" w:rsidP="002A02A7">
      <w:pPr>
        <w:pStyle w:val="PL"/>
        <w:rPr>
          <w:color w:val="808080"/>
        </w:rPr>
      </w:pPr>
      <w:r w:rsidRPr="00D96C74">
        <w:t xml:space="preserve">    initialDownlinkBWP                  BWP-DownlinkDedicated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9DB61BB" w14:textId="1E8D769D" w:rsidR="00A65E28" w:rsidRPr="00A560B2" w:rsidRDefault="00A65E28" w:rsidP="002A02A7">
      <w:pPr>
        <w:pStyle w:val="PL"/>
        <w:rPr>
          <w:color w:val="808080"/>
        </w:rPr>
      </w:pPr>
      <w:r w:rsidRPr="00D96C74">
        <w:t xml:space="preserve">    downlinkBWP-ToReleaseList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00412552" w14:textId="2A56F151" w:rsidR="00A65E28" w:rsidRPr="00A560B2" w:rsidRDefault="00A65E28" w:rsidP="002A02A7">
      <w:pPr>
        <w:pStyle w:val="PL"/>
        <w:rPr>
          <w:color w:val="808080"/>
        </w:rPr>
      </w:pPr>
      <w:r w:rsidRPr="00D96C74">
        <w:t xml:space="preserve">    downlinkBWP-ToAddModList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BWP-Downlink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5E415ADB" w14:textId="0A38E8B5" w:rsidR="00A65E28" w:rsidRPr="00A560B2" w:rsidRDefault="00A65E28" w:rsidP="002A02A7">
      <w:pPr>
        <w:pStyle w:val="PL"/>
        <w:rPr>
          <w:color w:val="808080"/>
        </w:rPr>
      </w:pPr>
      <w:r w:rsidRPr="00D96C74">
        <w:t xml:space="preserve">    firstActiveDownlinkBWP-Id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SyncAndCellAdd</w:t>
      </w:r>
    </w:p>
    <w:p w14:paraId="0C4779E0" w14:textId="77777777" w:rsidR="00A65E28" w:rsidRPr="00D96C74" w:rsidRDefault="00A65E28" w:rsidP="002A02A7">
      <w:pPr>
        <w:pStyle w:val="PL"/>
      </w:pPr>
      <w:r w:rsidRPr="00D96C74">
        <w:t xml:space="preserve">    bwp-InactivityTimer                 </w:t>
      </w:r>
      <w:r w:rsidRPr="00707F04">
        <w:rPr>
          <w:color w:val="993366"/>
        </w:rPr>
        <w:t>ENUMERATED</w:t>
      </w:r>
      <w:r w:rsidRPr="00D96C74">
        <w:t xml:space="preserve"> {ms2, ms3, ms4, ms5, ms6, ms8, ms10, ms20, ms30,</w:t>
      </w:r>
    </w:p>
    <w:p w14:paraId="2D1B40F8" w14:textId="77777777" w:rsidR="00A65E28" w:rsidRPr="00D96C74" w:rsidRDefault="00A65E28" w:rsidP="002A02A7">
      <w:pPr>
        <w:pStyle w:val="PL"/>
      </w:pPr>
      <w:r w:rsidRPr="00D96C74">
        <w:t xml:space="preserve">                                                    ms40,ms50, ms60, ms80,ms100, ms200,ms300, ms500,</w:t>
      </w:r>
    </w:p>
    <w:p w14:paraId="09984596" w14:textId="77777777" w:rsidR="00A65E28" w:rsidRPr="00D96C74" w:rsidRDefault="00A65E28" w:rsidP="002A02A7">
      <w:pPr>
        <w:pStyle w:val="PL"/>
      </w:pPr>
      <w:r w:rsidRPr="00D96C74">
        <w:t xml:space="preserve">                                                    ms750, ms1280, ms1920, ms2560, spare10, spare9, spare8,</w:t>
      </w:r>
    </w:p>
    <w:p w14:paraId="31B236A7" w14:textId="77777777" w:rsidR="00A65E28" w:rsidRPr="00A560B2" w:rsidRDefault="00A65E28" w:rsidP="002A02A7">
      <w:pPr>
        <w:pStyle w:val="PL"/>
        <w:rPr>
          <w:color w:val="808080"/>
        </w:rPr>
      </w:pPr>
      <w:r w:rsidRPr="00D96C74">
        <w:t xml:space="preserve">                                                    spare7, spare6, spare5, spare4, spare3, spare2, spare1 }    </w:t>
      </w:r>
      <w:r w:rsidRPr="00707F04">
        <w:rPr>
          <w:color w:val="993366"/>
        </w:rPr>
        <w:t>OPTIONAL</w:t>
      </w:r>
      <w:r w:rsidRPr="00D96C74">
        <w:t xml:space="preserve">,   </w:t>
      </w:r>
      <w:r w:rsidRPr="00A560B2">
        <w:rPr>
          <w:color w:val="808080"/>
        </w:rPr>
        <w:t>--Need R</w:t>
      </w:r>
    </w:p>
    <w:p w14:paraId="1CE77020" w14:textId="77777777" w:rsidR="00A65E28" w:rsidRPr="00A560B2" w:rsidRDefault="00A65E28" w:rsidP="002A02A7">
      <w:pPr>
        <w:pStyle w:val="PL"/>
        <w:rPr>
          <w:color w:val="808080"/>
        </w:rPr>
      </w:pPr>
      <w:r w:rsidRPr="00D96C74">
        <w:t xml:space="preserve">    defaultDownlinkBWP-Id               BWP-Id                                                                  </w:t>
      </w:r>
      <w:r w:rsidRPr="00707F04">
        <w:rPr>
          <w:color w:val="993366"/>
        </w:rPr>
        <w:t>OPTIONAL</w:t>
      </w:r>
      <w:r w:rsidRPr="00D96C74">
        <w:t xml:space="preserve">,   </w:t>
      </w:r>
      <w:r w:rsidRPr="00A560B2">
        <w:rPr>
          <w:color w:val="808080"/>
        </w:rPr>
        <w:t>-- Need S</w:t>
      </w:r>
    </w:p>
    <w:p w14:paraId="75C52BBA" w14:textId="77777777" w:rsidR="00A65E28" w:rsidRPr="00A560B2" w:rsidRDefault="00A65E28" w:rsidP="002A02A7">
      <w:pPr>
        <w:pStyle w:val="PL"/>
        <w:rPr>
          <w:color w:val="808080"/>
        </w:rPr>
      </w:pPr>
      <w:r w:rsidRPr="00D96C74">
        <w:t xml:space="preserve">    uplinkConfig                        UplinkConfig                                                            </w:t>
      </w:r>
      <w:r w:rsidRPr="00707F04">
        <w:rPr>
          <w:color w:val="993366"/>
        </w:rPr>
        <w:t>OPTIONAL</w:t>
      </w:r>
      <w:r w:rsidRPr="00D96C74">
        <w:t xml:space="preserve">,   </w:t>
      </w:r>
      <w:r w:rsidRPr="00A560B2">
        <w:rPr>
          <w:color w:val="808080"/>
        </w:rPr>
        <w:t>-- Need M</w:t>
      </w:r>
    </w:p>
    <w:p w14:paraId="282B6FF0" w14:textId="77777777" w:rsidR="00A65E28" w:rsidRPr="00A560B2" w:rsidRDefault="00A65E28" w:rsidP="002A02A7">
      <w:pPr>
        <w:pStyle w:val="PL"/>
        <w:rPr>
          <w:color w:val="808080"/>
        </w:rPr>
      </w:pPr>
      <w:r w:rsidRPr="00D96C74">
        <w:t xml:space="preserve">    supplementaryUplink                 UplinkConfig                                                            </w:t>
      </w:r>
      <w:r w:rsidRPr="00707F04">
        <w:rPr>
          <w:color w:val="993366"/>
        </w:rPr>
        <w:t>OPTIONAL</w:t>
      </w:r>
      <w:r w:rsidRPr="00D96C74">
        <w:t xml:space="preserve">,   </w:t>
      </w:r>
      <w:r w:rsidRPr="00A560B2">
        <w:rPr>
          <w:color w:val="808080"/>
        </w:rPr>
        <w:t>-- Need M</w:t>
      </w:r>
    </w:p>
    <w:p w14:paraId="25721D49" w14:textId="77777777" w:rsidR="00A65E28" w:rsidRPr="00A560B2" w:rsidRDefault="00A65E28" w:rsidP="002A02A7">
      <w:pPr>
        <w:pStyle w:val="PL"/>
        <w:rPr>
          <w:color w:val="808080"/>
        </w:rPr>
      </w:pPr>
      <w:r w:rsidRPr="00D96C74">
        <w:t xml:space="preserve">    pdcch-ServingCellConfig             SetupRelease { PDCCH-ServingCellConfig }                                </w:t>
      </w:r>
      <w:r w:rsidRPr="00707F04">
        <w:rPr>
          <w:color w:val="993366"/>
        </w:rPr>
        <w:t>OPTIONAL</w:t>
      </w:r>
      <w:r w:rsidRPr="00D96C74">
        <w:t xml:space="preserve">,   </w:t>
      </w:r>
      <w:r w:rsidRPr="00A560B2">
        <w:rPr>
          <w:color w:val="808080"/>
        </w:rPr>
        <w:t>-- Need M</w:t>
      </w:r>
    </w:p>
    <w:p w14:paraId="25DA3DDB" w14:textId="77777777" w:rsidR="00A65E28" w:rsidRPr="00A560B2" w:rsidRDefault="00A65E28" w:rsidP="002A02A7">
      <w:pPr>
        <w:pStyle w:val="PL"/>
        <w:rPr>
          <w:color w:val="808080"/>
        </w:rPr>
      </w:pPr>
      <w:r w:rsidRPr="00D96C74">
        <w:t xml:space="preserve">    pdsch-ServingCellConfig             SetupRelease { PDSCH-ServingCellConfig }                                </w:t>
      </w:r>
      <w:r w:rsidRPr="00707F04">
        <w:rPr>
          <w:color w:val="993366"/>
        </w:rPr>
        <w:t>OPTIONAL</w:t>
      </w:r>
      <w:r w:rsidRPr="00D96C74">
        <w:t xml:space="preserve">,   </w:t>
      </w:r>
      <w:r w:rsidRPr="00A560B2">
        <w:rPr>
          <w:color w:val="808080"/>
        </w:rPr>
        <w:t>-- Need M</w:t>
      </w:r>
    </w:p>
    <w:p w14:paraId="4083C736" w14:textId="77777777" w:rsidR="00A65E28" w:rsidRPr="00A560B2" w:rsidRDefault="00A65E28" w:rsidP="002A02A7">
      <w:pPr>
        <w:pStyle w:val="PL"/>
        <w:rPr>
          <w:color w:val="808080"/>
        </w:rPr>
      </w:pPr>
      <w:r w:rsidRPr="00D96C74">
        <w:t xml:space="preserve">    csi-MeasConfig                      SetupRelease { CSI-MeasConfig }                                         </w:t>
      </w:r>
      <w:r w:rsidRPr="00707F04">
        <w:rPr>
          <w:color w:val="993366"/>
        </w:rPr>
        <w:t>OPTIONAL</w:t>
      </w:r>
      <w:r w:rsidRPr="00D96C74">
        <w:t xml:space="preserve">,   </w:t>
      </w:r>
      <w:r w:rsidRPr="00A560B2">
        <w:rPr>
          <w:color w:val="808080"/>
        </w:rPr>
        <w:t>-- Need M</w:t>
      </w:r>
    </w:p>
    <w:p w14:paraId="1A7E357E" w14:textId="77777777" w:rsidR="00A65E28" w:rsidRPr="00D96C74" w:rsidRDefault="00A65E28" w:rsidP="002A02A7">
      <w:pPr>
        <w:pStyle w:val="PL"/>
      </w:pPr>
      <w:r w:rsidRPr="00D96C74">
        <w:t xml:space="preserve">    sCellDeactivationTimer              </w:t>
      </w:r>
      <w:r w:rsidRPr="00707F04">
        <w:rPr>
          <w:color w:val="993366"/>
        </w:rPr>
        <w:t>ENUMERATED</w:t>
      </w:r>
      <w:r w:rsidRPr="00D96C74">
        <w:t xml:space="preserve"> {ms20, ms40, ms80, ms160, ms200, ms240,</w:t>
      </w:r>
    </w:p>
    <w:p w14:paraId="76D6D233" w14:textId="77777777" w:rsidR="00A65E28" w:rsidRPr="00D96C74" w:rsidRDefault="00A65E28" w:rsidP="002A02A7">
      <w:pPr>
        <w:pStyle w:val="PL"/>
      </w:pPr>
      <w:r w:rsidRPr="00D96C74">
        <w:t xml:space="preserve">                                                    ms320, ms400, ms480, ms520, ms640, ms720,</w:t>
      </w:r>
    </w:p>
    <w:p w14:paraId="2A4AEDE8" w14:textId="77777777" w:rsidR="00A65E28" w:rsidRPr="00A560B2" w:rsidRDefault="00A65E28" w:rsidP="002A02A7">
      <w:pPr>
        <w:pStyle w:val="PL"/>
        <w:rPr>
          <w:color w:val="808080"/>
        </w:rPr>
      </w:pPr>
      <w:r w:rsidRPr="00D96C74">
        <w:t xml:space="preserve">                                                    ms840, ms1280, spare2,spare1}       </w:t>
      </w:r>
      <w:r w:rsidRPr="00707F04">
        <w:rPr>
          <w:color w:val="993366"/>
        </w:rPr>
        <w:t>OPTIONAL</w:t>
      </w:r>
      <w:r w:rsidRPr="00D96C74">
        <w:t xml:space="preserve">,   </w:t>
      </w:r>
      <w:r w:rsidRPr="00A560B2">
        <w:rPr>
          <w:color w:val="808080"/>
        </w:rPr>
        <w:t>-- Cond ServingCellWithoutPUCCH</w:t>
      </w:r>
    </w:p>
    <w:p w14:paraId="1795AF08" w14:textId="75FC8802" w:rsidR="00A65E28" w:rsidRPr="00A560B2" w:rsidRDefault="00A65E28" w:rsidP="002A02A7">
      <w:pPr>
        <w:pStyle w:val="PL"/>
        <w:rPr>
          <w:color w:val="808080"/>
        </w:rPr>
      </w:pPr>
      <w:r w:rsidRPr="00D96C74">
        <w:t xml:space="preserve">    crossCarrierSchedulingConfig        CrossCarrierSchedulingConfig                                    </w:t>
      </w:r>
      <w:r w:rsidR="00AE2E3E" w:rsidRPr="00D96C74">
        <w:t xml:space="preserve">        </w:t>
      </w:r>
      <w:r w:rsidRPr="00707F04">
        <w:rPr>
          <w:color w:val="993366"/>
        </w:rPr>
        <w:t>OPTIONAL</w:t>
      </w:r>
      <w:r w:rsidRPr="00D96C74">
        <w:t xml:space="preserve">,   </w:t>
      </w:r>
      <w:r w:rsidRPr="00A560B2">
        <w:rPr>
          <w:color w:val="808080"/>
        </w:rPr>
        <w:t>-- Need M</w:t>
      </w:r>
    </w:p>
    <w:p w14:paraId="64687FE6" w14:textId="77777777" w:rsidR="00A65E28" w:rsidRPr="00D96C74" w:rsidRDefault="00A65E28" w:rsidP="002A02A7">
      <w:pPr>
        <w:pStyle w:val="PL"/>
      </w:pPr>
      <w:r w:rsidRPr="00D96C74">
        <w:t xml:space="preserve">    tag-Id                              TAG-Id,</w:t>
      </w:r>
    </w:p>
    <w:p w14:paraId="17FF8B06" w14:textId="49D4E272" w:rsidR="00A65E28" w:rsidRPr="00A560B2" w:rsidRDefault="00A65E28" w:rsidP="002A02A7">
      <w:pPr>
        <w:pStyle w:val="PL"/>
        <w:rPr>
          <w:color w:val="808080"/>
        </w:rPr>
      </w:pPr>
      <w:r w:rsidRPr="00D96C74">
        <w:t xml:space="preserve">    dummy</w:t>
      </w:r>
      <w:ins w:id="26" w:author="ZTE(Eswar)" w:date="2020-11-10T09:52:00Z">
        <w:r w:rsidR="00046792">
          <w:t>1</w:t>
        </w:r>
      </w:ins>
      <w:r w:rsidRPr="00D96C74">
        <w:t xml:space="preserve">                              </w:t>
      </w:r>
      <w:del w:id="27" w:author="ZTE(Eswar)" w:date="2020-11-10T09:52:00Z">
        <w:r w:rsidRPr="00D96C74" w:rsidDel="00046792">
          <w:delText xml:space="preserve"> </w:delText>
        </w:r>
      </w:del>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4185314F" w14:textId="26849700" w:rsidR="00A65E28" w:rsidRPr="00A560B2" w:rsidRDefault="00A65E28" w:rsidP="002A02A7">
      <w:pPr>
        <w:pStyle w:val="PL"/>
        <w:rPr>
          <w:color w:val="808080"/>
        </w:rPr>
      </w:pPr>
      <w:r w:rsidRPr="00D96C74">
        <w:t xml:space="preserve">    pathlossReferenceLinking            </w:t>
      </w:r>
      <w:r w:rsidRPr="00707F04">
        <w:rPr>
          <w:color w:val="993366"/>
        </w:rPr>
        <w:t>ENUMERATED</w:t>
      </w:r>
      <w:r w:rsidRPr="00D96C74">
        <w:t xml:space="preserve"> {spCell, sCell}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SCellOnly</w:t>
      </w:r>
    </w:p>
    <w:p w14:paraId="2DC16C28" w14:textId="6408E0CA" w:rsidR="00A65E28" w:rsidRPr="00A560B2" w:rsidRDefault="00A65E28" w:rsidP="002A02A7">
      <w:pPr>
        <w:pStyle w:val="PL"/>
        <w:rPr>
          <w:color w:val="808080"/>
        </w:rPr>
      </w:pPr>
      <w:r w:rsidRPr="00D96C74">
        <w:t xml:space="preserve">    servingCellMO                       MeasObjectId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MeasObject</w:t>
      </w:r>
    </w:p>
    <w:p w14:paraId="705F06CE" w14:textId="77777777" w:rsidR="00A65E28" w:rsidRPr="00D96C74" w:rsidRDefault="00A65E28" w:rsidP="002A02A7">
      <w:pPr>
        <w:pStyle w:val="PL"/>
      </w:pPr>
      <w:r w:rsidRPr="00D96C74">
        <w:t xml:space="preserve">    ...,</w:t>
      </w:r>
    </w:p>
    <w:p w14:paraId="08950998" w14:textId="77777777" w:rsidR="00A65E28" w:rsidRPr="00D96C74" w:rsidRDefault="00A65E28" w:rsidP="002A02A7">
      <w:pPr>
        <w:pStyle w:val="PL"/>
        <w:rPr>
          <w:rFonts w:eastAsia="SimSun"/>
        </w:rPr>
      </w:pPr>
      <w:r w:rsidRPr="00D96C74">
        <w:lastRenderedPageBreak/>
        <w:t xml:space="preserve">    </w:t>
      </w:r>
      <w:r w:rsidRPr="00D96C74">
        <w:rPr>
          <w:rFonts w:eastAsia="SimSun"/>
        </w:rPr>
        <w:t>[[</w:t>
      </w:r>
    </w:p>
    <w:p w14:paraId="589DD054" w14:textId="77777777" w:rsidR="00A65E28" w:rsidRPr="00A560B2" w:rsidRDefault="00A65E28" w:rsidP="002A02A7">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394E04A0" w14:textId="77777777" w:rsidR="00A65E28" w:rsidRPr="00A560B2" w:rsidRDefault="00A65E28" w:rsidP="002A02A7">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01144D5D" w14:textId="77777777" w:rsidR="00A65E28" w:rsidRPr="00A560B2" w:rsidRDefault="00A65E28" w:rsidP="002A02A7">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02E89718" w14:textId="77777777" w:rsidR="00A65E28" w:rsidRPr="00A560B2" w:rsidRDefault="00A65E28" w:rsidP="002A02A7">
      <w:pPr>
        <w:pStyle w:val="PL"/>
        <w:rPr>
          <w:color w:val="808080"/>
        </w:rPr>
      </w:pPr>
      <w:r w:rsidRPr="00D96C74">
        <w:t xml:space="preserve">    downlinkChannelBW-PerSCS-List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2FF930F0" w14:textId="77777777" w:rsidR="00A65E28" w:rsidRPr="00D96C74" w:rsidRDefault="00A65E28" w:rsidP="002A02A7">
      <w:pPr>
        <w:pStyle w:val="PL"/>
        <w:rPr>
          <w:rFonts w:eastAsia="SimSun"/>
        </w:rPr>
      </w:pPr>
      <w:r w:rsidRPr="00D96C74">
        <w:t xml:space="preserve">    </w:t>
      </w:r>
      <w:r w:rsidRPr="00D96C74">
        <w:rPr>
          <w:rFonts w:eastAsia="SimSun"/>
        </w:rPr>
        <w:t>]],</w:t>
      </w:r>
    </w:p>
    <w:p w14:paraId="05D73587" w14:textId="77777777" w:rsidR="00A65E28" w:rsidRPr="00D96C74" w:rsidRDefault="00A65E28" w:rsidP="002A02A7">
      <w:pPr>
        <w:pStyle w:val="PL"/>
        <w:rPr>
          <w:rFonts w:eastAsia="SimSun"/>
        </w:rPr>
      </w:pPr>
      <w:r w:rsidRPr="00D96C74">
        <w:t xml:space="preserve">    </w:t>
      </w:r>
      <w:r w:rsidRPr="00D96C74">
        <w:rPr>
          <w:rFonts w:eastAsia="SimSun"/>
        </w:rPr>
        <w:t>[[</w:t>
      </w:r>
    </w:p>
    <w:p w14:paraId="2C2D2811" w14:textId="77777777" w:rsidR="00A65E28" w:rsidRPr="00A560B2" w:rsidRDefault="00A65E28" w:rsidP="002A02A7">
      <w:pPr>
        <w:pStyle w:val="PL"/>
        <w:rPr>
          <w:rFonts w:eastAsia="SimSun"/>
          <w:color w:val="808080"/>
        </w:rPr>
      </w:pPr>
      <w:r w:rsidRPr="00D96C74">
        <w:t xml:space="preserve">    supplementaryUplinkRelease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5B66CFDB" w14:textId="66627C53" w:rsidR="00A65E28" w:rsidRPr="00A560B2" w:rsidRDefault="00A65E28" w:rsidP="002A02A7">
      <w:pPr>
        <w:pStyle w:val="PL"/>
        <w:rPr>
          <w:color w:val="808080"/>
        </w:rPr>
      </w:pPr>
      <w:r w:rsidRPr="00D96C74">
        <w:t xml:space="preserve">    tdd-UL-DL-ConfigurationDedicated-</w:t>
      </w:r>
      <w:r w:rsidR="006A5A1C" w:rsidRPr="00D96C74">
        <w:t>IAB</w:t>
      </w:r>
      <w:r w:rsidRPr="00D96C74">
        <w:t>-</w:t>
      </w:r>
      <w:r w:rsidR="006A5A1C" w:rsidRPr="00D96C74">
        <w:t>MT</w:t>
      </w:r>
      <w:r w:rsidRPr="00D96C74">
        <w:t>-</w:t>
      </w:r>
      <w:r w:rsidR="00CE6070" w:rsidRPr="00D96C74">
        <w:t>r</w:t>
      </w:r>
      <w:r w:rsidRPr="00D96C74">
        <w:t>16    TDD-UL-DL-ConfigDedicated-IAB-MT-</w:t>
      </w:r>
      <w:r w:rsidR="00CE6070" w:rsidRPr="00D96C74">
        <w:t>r</w:t>
      </w:r>
      <w:r w:rsidRPr="00D96C74">
        <w:t xml:space="preserve">16            </w:t>
      </w:r>
      <w:r w:rsidR="00AE2E3E" w:rsidRPr="00D96C74">
        <w:t xml:space="preserve">   </w:t>
      </w:r>
      <w:r w:rsidRPr="00D96C74">
        <w:t xml:space="preserve">         </w:t>
      </w:r>
      <w:r w:rsidR="00CE6070" w:rsidRPr="00D96C74">
        <w:t xml:space="preserve"> </w:t>
      </w:r>
      <w:r w:rsidRPr="00707F04">
        <w:rPr>
          <w:color w:val="993366"/>
        </w:rPr>
        <w:t>OPTIONAL</w:t>
      </w:r>
      <w:r w:rsidRPr="00D96C74">
        <w:t xml:space="preserve">,   </w:t>
      </w:r>
      <w:r w:rsidRPr="00A560B2">
        <w:rPr>
          <w:color w:val="808080"/>
        </w:rPr>
        <w:t xml:space="preserve">-- </w:t>
      </w:r>
      <w:r w:rsidR="00CE6070" w:rsidRPr="00A560B2">
        <w:rPr>
          <w:color w:val="808080"/>
        </w:rPr>
        <w:t>Cond TDD_IAB</w:t>
      </w:r>
    </w:p>
    <w:p w14:paraId="5E240491" w14:textId="7BDD86EA" w:rsidR="002228C0" w:rsidRPr="00A560B2" w:rsidRDefault="002228C0" w:rsidP="002A02A7">
      <w:pPr>
        <w:pStyle w:val="PL"/>
        <w:rPr>
          <w:color w:val="808080"/>
        </w:rPr>
      </w:pPr>
      <w:r w:rsidRPr="00D96C74">
        <w:t xml:space="preserve">    dormantBWP-Config-r16               SetupRelease { DormantBWP-Config-r16 }                                  </w:t>
      </w:r>
      <w:r w:rsidRPr="00707F04">
        <w:rPr>
          <w:color w:val="993366"/>
        </w:rPr>
        <w:t>OPTIONAL</w:t>
      </w:r>
      <w:r w:rsidRPr="00D96C74">
        <w:t xml:space="preserve">,   </w:t>
      </w:r>
      <w:r w:rsidRPr="00A560B2">
        <w:rPr>
          <w:color w:val="808080"/>
        </w:rPr>
        <w:t>-- Need M</w:t>
      </w:r>
    </w:p>
    <w:p w14:paraId="76F17820" w14:textId="77777777" w:rsidR="00A65E28" w:rsidRPr="00D96C74" w:rsidRDefault="00A65E28" w:rsidP="002A02A7">
      <w:pPr>
        <w:pStyle w:val="PL"/>
      </w:pPr>
      <w:r w:rsidRPr="00D96C74">
        <w:t xml:space="preserve">    ca-SlotOffset-r16                   </w:t>
      </w:r>
      <w:r w:rsidRPr="00707F04">
        <w:rPr>
          <w:color w:val="993366"/>
        </w:rPr>
        <w:t>CHOICE</w:t>
      </w:r>
      <w:r w:rsidRPr="00D96C74">
        <w:t xml:space="preserve"> {</w:t>
      </w:r>
    </w:p>
    <w:p w14:paraId="289A6900" w14:textId="77777777" w:rsidR="00A65E28" w:rsidRPr="00D96C74" w:rsidRDefault="00A65E28" w:rsidP="002A02A7">
      <w:pPr>
        <w:pStyle w:val="PL"/>
      </w:pPr>
      <w:r w:rsidRPr="00D96C74">
        <w:t xml:space="preserve">        refSCS15kHz                         </w:t>
      </w:r>
      <w:r w:rsidRPr="00707F04">
        <w:rPr>
          <w:color w:val="993366"/>
        </w:rPr>
        <w:t>INTEGER</w:t>
      </w:r>
      <w:r w:rsidRPr="00D96C74">
        <w:t xml:space="preserve"> (-2..2),</w:t>
      </w:r>
    </w:p>
    <w:p w14:paraId="46BAE4C4" w14:textId="77777777" w:rsidR="00A65E28" w:rsidRPr="00D96C74" w:rsidRDefault="00A65E28" w:rsidP="002A02A7">
      <w:pPr>
        <w:pStyle w:val="PL"/>
      </w:pPr>
      <w:r w:rsidRPr="00D96C74">
        <w:t xml:space="preserve">        refSCS30KHz                         </w:t>
      </w:r>
      <w:r w:rsidRPr="00707F04">
        <w:rPr>
          <w:color w:val="993366"/>
        </w:rPr>
        <w:t>INTEGER</w:t>
      </w:r>
      <w:r w:rsidRPr="00D96C74">
        <w:t xml:space="preserve"> (-5..5),</w:t>
      </w:r>
    </w:p>
    <w:p w14:paraId="0AE6FCC9" w14:textId="77777777" w:rsidR="00A65E28" w:rsidRPr="00D96C74" w:rsidRDefault="00A65E28" w:rsidP="002A02A7">
      <w:pPr>
        <w:pStyle w:val="PL"/>
      </w:pPr>
      <w:r w:rsidRPr="00D96C74">
        <w:t xml:space="preserve">        refSCS60KHz                         </w:t>
      </w:r>
      <w:r w:rsidRPr="00707F04">
        <w:rPr>
          <w:color w:val="993366"/>
        </w:rPr>
        <w:t>INTEGER</w:t>
      </w:r>
      <w:r w:rsidRPr="00D96C74">
        <w:t xml:space="preserve"> (-10..10),</w:t>
      </w:r>
    </w:p>
    <w:p w14:paraId="5A7C6CBB" w14:textId="77777777" w:rsidR="00A65E28" w:rsidRPr="00D96C74" w:rsidRDefault="00A65E28" w:rsidP="002A02A7">
      <w:pPr>
        <w:pStyle w:val="PL"/>
      </w:pPr>
      <w:r w:rsidRPr="00D96C74">
        <w:t xml:space="preserve">        refSCS120KHz                        </w:t>
      </w:r>
      <w:r w:rsidRPr="00707F04">
        <w:rPr>
          <w:color w:val="993366"/>
        </w:rPr>
        <w:t>INTEGER</w:t>
      </w:r>
      <w:r w:rsidRPr="00D96C74">
        <w:t xml:space="preserve"> (-20..20)</w:t>
      </w:r>
    </w:p>
    <w:p w14:paraId="7264273C" w14:textId="7B70BC19" w:rsidR="00A65E28" w:rsidRPr="00A560B2" w:rsidRDefault="00A65E28" w:rsidP="002A02A7">
      <w:pPr>
        <w:pStyle w:val="PL"/>
        <w:rPr>
          <w:color w:val="808080"/>
        </w:rPr>
      </w:pPr>
      <w:r w:rsidRPr="00D96C74">
        <w:t xml:space="preserve">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AsyncCA</w:t>
      </w:r>
    </w:p>
    <w:p w14:paraId="074218D2" w14:textId="4F684658" w:rsidR="00A65E28" w:rsidRPr="00A560B2" w:rsidRDefault="00A65E28" w:rsidP="002A02A7">
      <w:pPr>
        <w:pStyle w:val="PL"/>
        <w:rPr>
          <w:color w:val="808080"/>
        </w:rPr>
      </w:pPr>
      <w:r w:rsidRPr="00D96C74">
        <w:t xml:space="preserve">    </w:t>
      </w:r>
      <w:del w:id="28" w:author="ZTE(Eswar)" w:date="2020-10-20T18:12:00Z">
        <w:r w:rsidRPr="00D96C74" w:rsidDel="00A07D45">
          <w:rPr>
            <w:rFonts w:eastAsia="SimSun"/>
          </w:rPr>
          <w:delText>channelAccessConfig-r16</w:delText>
        </w:r>
      </w:del>
      <w:ins w:id="29" w:author="ZTE(Eswar)" w:date="2020-10-20T18:12:00Z">
        <w:r w:rsidR="00A07D45">
          <w:rPr>
            <w:rFonts w:eastAsia="SimSun"/>
          </w:rPr>
          <w:t>dummy</w:t>
        </w:r>
      </w:ins>
      <w:ins w:id="30" w:author="ZTE(Eswar)" w:date="2020-11-10T09:53:00Z">
        <w:r w:rsidR="00046792">
          <w:rPr>
            <w:rFonts w:eastAsia="SimSun"/>
          </w:rPr>
          <w:t>2</w:t>
        </w:r>
      </w:ins>
      <w:r w:rsidRPr="00D96C74">
        <w:t xml:space="preserve">            </w:t>
      </w:r>
      <w:r w:rsidR="006B00D1" w:rsidRPr="00D96C74">
        <w:t xml:space="preserve"> </w:t>
      </w:r>
      <w:ins w:id="31" w:author="ZTE(Eswar)" w:date="2020-11-10T09:52:00Z">
        <w:r w:rsidR="00046792">
          <w:t xml:space="preserve">                 </w:t>
        </w:r>
      </w:ins>
      <w:r w:rsidR="006B00D1" w:rsidRPr="00D96C74">
        <w:t xml:space="preserve">SetupRelease { </w:t>
      </w:r>
      <w:del w:id="32" w:author="ZTE(Eswar)" w:date="2020-10-20T18:13:00Z">
        <w:r w:rsidRPr="00D96C74" w:rsidDel="00A07D45">
          <w:rPr>
            <w:rFonts w:eastAsia="SimSun"/>
          </w:rPr>
          <w:delText>ChannelAccessConfig-</w:delText>
        </w:r>
        <w:r w:rsidRPr="00D96C74" w:rsidDel="00A07D45">
          <w:delText>r16</w:delText>
        </w:r>
      </w:del>
      <w:ins w:id="33" w:author="ZTE(Eswar)" w:date="2020-10-20T18:13:00Z">
        <w:r w:rsidR="00A07D45">
          <w:rPr>
            <w:rFonts w:eastAsia="SimSun"/>
          </w:rPr>
          <w:t>DummyJ</w:t>
        </w:r>
      </w:ins>
      <w:r w:rsidRPr="00D96C74">
        <w:t xml:space="preserve"> </w:t>
      </w:r>
      <w:r w:rsidR="006B00D1" w:rsidRPr="00D96C74">
        <w:t>}</w:t>
      </w:r>
      <w:r w:rsidRPr="00D96C74">
        <w:t xml:space="preserve">  </w:t>
      </w:r>
      <w:r w:rsidR="00AE2E3E" w:rsidRPr="00D96C74">
        <w:t xml:space="preserve">                        </w:t>
      </w:r>
      <w:r w:rsidRPr="00D96C74">
        <w:t xml:space="preserve">      </w:t>
      </w:r>
      <w:ins w:id="34" w:author="ZTE(Eswar)" w:date="2020-11-10T09:52:00Z">
        <w:r w:rsidR="00046792">
          <w:t xml:space="preserve">                 </w:t>
        </w:r>
      </w:ins>
      <w:r w:rsidRPr="00707F04">
        <w:rPr>
          <w:color w:val="993366"/>
        </w:rPr>
        <w:t>OPTIONAL</w:t>
      </w:r>
      <w:r w:rsidR="006B00D1" w:rsidRPr="00D96C74">
        <w:t>,</w:t>
      </w:r>
      <w:r w:rsidRPr="00D96C74">
        <w:t xml:space="preserve">   </w:t>
      </w:r>
      <w:r w:rsidRPr="00A560B2">
        <w:rPr>
          <w:color w:val="808080"/>
        </w:rPr>
        <w:t>-- Need M</w:t>
      </w:r>
    </w:p>
    <w:p w14:paraId="1CEDCCD2" w14:textId="77777777" w:rsidR="004F2BA7" w:rsidRPr="00A560B2" w:rsidRDefault="004F2BA7" w:rsidP="002A02A7">
      <w:pPr>
        <w:pStyle w:val="PL"/>
        <w:rPr>
          <w:color w:val="808080"/>
        </w:rPr>
      </w:pPr>
      <w:r w:rsidRPr="00D96C74">
        <w:t xml:space="preserve">    intraCellGuardBandsDL-List-r16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6B937C11" w14:textId="77777777" w:rsidR="004F2BA7" w:rsidRPr="00A560B2" w:rsidRDefault="004F2BA7" w:rsidP="002A02A7">
      <w:pPr>
        <w:pStyle w:val="PL"/>
        <w:rPr>
          <w:color w:val="808080"/>
        </w:rPr>
      </w:pPr>
      <w:r w:rsidRPr="00D96C74">
        <w:t xml:space="preserve">    intraCellGuardBandsUL-List-r16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79ACA014" w14:textId="6871A9FF" w:rsidR="006B00D1" w:rsidRPr="00A560B2" w:rsidRDefault="006B00D1" w:rsidP="002A02A7">
      <w:pPr>
        <w:pStyle w:val="PL"/>
        <w:rPr>
          <w:color w:val="808080"/>
        </w:rPr>
      </w:pPr>
      <w:r w:rsidRPr="00D96C74">
        <w:t xml:space="preserve">    csi-RS-ValidationWith-DCI-r16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00605B61" w:rsidRPr="00D96C74">
        <w:t>,</w:t>
      </w:r>
      <w:r w:rsidRPr="00D96C74">
        <w:t xml:space="preserve">   </w:t>
      </w:r>
      <w:r w:rsidRPr="00A560B2">
        <w:rPr>
          <w:color w:val="808080"/>
        </w:rPr>
        <w:t>-- Need R</w:t>
      </w:r>
    </w:p>
    <w:p w14:paraId="7C65A08C" w14:textId="7C3D548F" w:rsidR="00B76386" w:rsidRPr="00A560B2" w:rsidRDefault="00B76386" w:rsidP="002A02A7">
      <w:pPr>
        <w:pStyle w:val="PL"/>
        <w:rPr>
          <w:color w:val="808080"/>
        </w:rPr>
      </w:pPr>
      <w:r w:rsidRPr="00D96C74">
        <w:t xml:space="preserve">    lte-CRS-PatternList1-r16            SetupRelease { LTE-CRS-PatternList-r16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61CD1750" w14:textId="03648083" w:rsidR="00B76386" w:rsidRPr="00A560B2" w:rsidRDefault="00B76386" w:rsidP="002A02A7">
      <w:pPr>
        <w:pStyle w:val="PL"/>
        <w:rPr>
          <w:color w:val="808080"/>
        </w:rPr>
      </w:pPr>
      <w:r w:rsidRPr="00D96C74">
        <w:t xml:space="preserve">    lte-CRS-PatternList2-r16            SetupRelease { LTE-CRS-PatternList-r16 }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14044D07" w14:textId="64DA6456" w:rsidR="00B76386" w:rsidRPr="00A560B2" w:rsidRDefault="00B76386" w:rsidP="002A02A7">
      <w:pPr>
        <w:pStyle w:val="PL"/>
        <w:rPr>
          <w:color w:val="808080"/>
        </w:rPr>
      </w:pPr>
      <w:r w:rsidRPr="00D96C74">
        <w:t xml:space="preserve">    crs-RateMatch-PerCORESETPoolIndex-r16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40BCDC7" w14:textId="70047F7C" w:rsidR="00B76386" w:rsidRPr="00A560B2" w:rsidRDefault="00B76386" w:rsidP="002A02A7">
      <w:pPr>
        <w:pStyle w:val="PL"/>
        <w:rPr>
          <w:color w:val="808080"/>
        </w:rPr>
      </w:pPr>
      <w:r w:rsidRPr="00D96C74">
        <w:t xml:space="preserve">    enableTwoDefaultTCI</w:t>
      </w:r>
      <w:r w:rsidR="00C552A8" w:rsidRPr="00D96C74">
        <w:t>-</w:t>
      </w:r>
      <w:r w:rsidRPr="00D96C74">
        <w:t xml:space="preserve">States-r16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208D1684" w14:textId="779BB83F" w:rsidR="00B76386" w:rsidRPr="00A560B2" w:rsidRDefault="00B76386" w:rsidP="002A02A7">
      <w:pPr>
        <w:pStyle w:val="PL"/>
        <w:rPr>
          <w:color w:val="808080"/>
        </w:rPr>
      </w:pPr>
      <w:r w:rsidRPr="00D96C74">
        <w:t xml:space="preserve">    enableDefaultTCI</w:t>
      </w:r>
      <w:r w:rsidR="00C552A8" w:rsidRPr="00D96C74">
        <w:t>-</w:t>
      </w:r>
      <w:r w:rsidRPr="00D96C74">
        <w:t xml:space="preserve">StatePerCoresetPoolIndex-r16 </w:t>
      </w:r>
      <w:r w:rsidRPr="00707F04">
        <w:rPr>
          <w:color w:val="993366"/>
        </w:rPr>
        <w:t>ENUMERATED</w:t>
      </w:r>
      <w:r w:rsidRPr="00D96C74">
        <w:t xml:space="preserve"> {enabled}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00D74479" w:rsidRPr="00D96C74">
        <w:t>,</w:t>
      </w:r>
      <w:r w:rsidRPr="00D96C74">
        <w:t xml:space="preserve">   </w:t>
      </w:r>
      <w:r w:rsidRPr="00A560B2">
        <w:rPr>
          <w:color w:val="808080"/>
        </w:rPr>
        <w:t>-- Need R</w:t>
      </w:r>
    </w:p>
    <w:p w14:paraId="27DBCD0D" w14:textId="1BAA8E55" w:rsidR="00D74479" w:rsidRPr="00A560B2" w:rsidRDefault="00D74479" w:rsidP="002A02A7">
      <w:pPr>
        <w:pStyle w:val="PL"/>
        <w:rPr>
          <w:color w:val="808080"/>
        </w:rPr>
      </w:pPr>
      <w:r w:rsidRPr="00D96C74">
        <w:t xml:space="preserve">    enableBeamSwitchTiming-r16          </w:t>
      </w:r>
      <w:r w:rsidRPr="00707F04">
        <w:rPr>
          <w:color w:val="993366"/>
        </w:rPr>
        <w:t>ENUMERATED</w:t>
      </w:r>
      <w:r w:rsidRPr="00D96C74">
        <w:t xml:space="preserve"> {true}           </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00312FFE" w:rsidRPr="00D96C74">
        <w:t>,</w:t>
      </w:r>
      <w:r w:rsidRPr="00D96C74">
        <w:t xml:space="preserve">   </w:t>
      </w:r>
      <w:r w:rsidRPr="00A560B2">
        <w:rPr>
          <w:color w:val="808080"/>
        </w:rPr>
        <w:t>-- Need R</w:t>
      </w:r>
    </w:p>
    <w:p w14:paraId="614691D0" w14:textId="7BDB0C7A" w:rsidR="00312FFE" w:rsidRPr="00A560B2" w:rsidRDefault="00312FFE" w:rsidP="002A02A7">
      <w:pPr>
        <w:pStyle w:val="PL"/>
        <w:rPr>
          <w:color w:val="808080"/>
        </w:rPr>
      </w:pPr>
      <w:r w:rsidRPr="00D96C74">
        <w:t xml:space="preserve">    cbg-TxDiffTBsProcessingType1-r16 </w:t>
      </w:r>
      <w:r w:rsidR="005E7B0D" w:rsidRPr="00D96C74">
        <w:t xml:space="preserve">   </w:t>
      </w:r>
      <w:r w:rsidRPr="00707F04">
        <w:rPr>
          <w:color w:val="993366"/>
        </w:rPr>
        <w:t>ENUMERATED</w:t>
      </w:r>
      <w:r w:rsidRPr="00D96C74">
        <w:t xml:space="preserve"> {enabled}</w:t>
      </w:r>
      <w:r w:rsidR="00AE2E3E" w:rsidRPr="00D96C74">
        <w:t xml:space="preserve">        </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B54B579" w14:textId="61C66CF5" w:rsidR="00312FFE" w:rsidRPr="00A560B2" w:rsidRDefault="00312FFE" w:rsidP="002A02A7">
      <w:pPr>
        <w:pStyle w:val="PL"/>
        <w:rPr>
          <w:color w:val="808080"/>
        </w:rPr>
      </w:pPr>
      <w:r w:rsidRPr="00D96C74">
        <w:t xml:space="preserve">    cbg-TxDiffTBsProcessingType2-r16 </w:t>
      </w:r>
      <w:r w:rsidR="005E7B0D"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DBED2AF" w14:textId="3051A41D" w:rsidR="00A65E28" w:rsidRDefault="00A65E28" w:rsidP="002A02A7">
      <w:pPr>
        <w:pStyle w:val="PL"/>
        <w:rPr>
          <w:ins w:id="35" w:author="ZTE(Eswar)" w:date="2020-10-20T12:42:00Z"/>
          <w:rFonts w:eastAsia="SimSun"/>
        </w:rPr>
      </w:pPr>
      <w:r w:rsidRPr="00D96C74">
        <w:t xml:space="preserve">    </w:t>
      </w:r>
      <w:r w:rsidRPr="00D96C74">
        <w:rPr>
          <w:rFonts w:eastAsia="SimSun"/>
        </w:rPr>
        <w:t>]]</w:t>
      </w:r>
      <w:ins w:id="36" w:author="ZTE(Eswar)" w:date="2020-11-05T18:09:00Z">
        <w:r w:rsidR="00AE63E6">
          <w:rPr>
            <w:rFonts w:eastAsia="SimSun"/>
          </w:rPr>
          <w:t>,</w:t>
        </w:r>
      </w:ins>
    </w:p>
    <w:p w14:paraId="1D2C96F3" w14:textId="7D384BDE" w:rsidR="000C5050" w:rsidRDefault="000C5050" w:rsidP="000C5050">
      <w:pPr>
        <w:pStyle w:val="PL"/>
        <w:rPr>
          <w:ins w:id="37" w:author="ZTE(Eswar)" w:date="2020-10-20T12:43:00Z"/>
          <w:rFonts w:eastAsia="SimSun"/>
        </w:rPr>
      </w:pPr>
      <w:ins w:id="38" w:author="ZTE(Eswar)" w:date="2020-10-20T12:43:00Z">
        <w:r w:rsidRPr="00D96C74">
          <w:t xml:space="preserve">    </w:t>
        </w:r>
        <w:r w:rsidRPr="00D96C74">
          <w:rPr>
            <w:rFonts w:eastAsia="SimSun"/>
          </w:rPr>
          <w:t>[[</w:t>
        </w:r>
      </w:ins>
    </w:p>
    <w:p w14:paraId="2A7AF937" w14:textId="2BAFE28D" w:rsidR="000C5050" w:rsidRPr="00A560B2" w:rsidRDefault="000C5050" w:rsidP="000C5050">
      <w:pPr>
        <w:pStyle w:val="PL"/>
        <w:rPr>
          <w:ins w:id="39" w:author="ZTE(Eswar)" w:date="2020-10-20T12:43:00Z"/>
          <w:color w:val="808080"/>
        </w:rPr>
      </w:pPr>
      <w:ins w:id="40" w:author="ZTE(Eswar)" w:date="2020-10-20T12:43:00Z">
        <w:r w:rsidRPr="00D96C74">
          <w:t xml:space="preserve">    </w:t>
        </w:r>
        <w:r w:rsidRPr="00D96C74">
          <w:rPr>
            <w:rFonts w:eastAsia="SimSun"/>
          </w:rPr>
          <w:t>channelAccessConfig-</w:t>
        </w:r>
      </w:ins>
      <w:ins w:id="41" w:author="ZTE(Eswar)" w:date="2020-11-10T10:00:00Z">
        <w:r w:rsidR="00BD10D0">
          <w:rPr>
            <w:rFonts w:eastAsia="SimSun"/>
          </w:rPr>
          <w:t>r16</w:t>
        </w:r>
      </w:ins>
      <w:ins w:id="42" w:author="ZTE(Eswar)" w:date="2020-10-20T12:43:00Z">
        <w:r w:rsidRPr="00D96C74">
          <w:t xml:space="preserve">             SetupRelease {</w:t>
        </w:r>
      </w:ins>
      <w:ins w:id="43" w:author="ZTE(Eswar)" w:date="2020-11-10T10:00:00Z">
        <w:r w:rsidR="00BD10D0">
          <w:t xml:space="preserve"> </w:t>
        </w:r>
      </w:ins>
      <w:ins w:id="44" w:author="ZTE(Eswar)" w:date="2020-10-20T12:43:00Z">
        <w:r w:rsidRPr="00D96C74">
          <w:rPr>
            <w:rFonts w:eastAsia="SimSun"/>
          </w:rPr>
          <w:t>ChannelAccessConfig-</w:t>
        </w:r>
      </w:ins>
      <w:ins w:id="45" w:author="ZTE(Eswar)" w:date="2020-11-10T10:00:00Z">
        <w:r w:rsidR="00BD10D0">
          <w:t>r16</w:t>
        </w:r>
      </w:ins>
      <w:ins w:id="46" w:author="ZTE(Eswar)" w:date="2020-11-10T10:01:00Z">
        <w:r w:rsidR="00BD10D0">
          <w:t xml:space="preserve"> </w:t>
        </w:r>
      </w:ins>
      <w:ins w:id="47" w:author="ZTE(Eswar)" w:date="2020-10-20T12:43:00Z">
        <w:r w:rsidRPr="00D96C74">
          <w:t xml:space="preserve">}                              </w:t>
        </w:r>
      </w:ins>
      <w:ins w:id="48" w:author="Ozcan Ozturk" w:date="2020-11-05T20:01:00Z">
        <w:r w:rsidR="00687638">
          <w:t xml:space="preserve">  </w:t>
        </w:r>
        <w:del w:id="49" w:author="ZTE(Eswar)" w:date="2020-11-10T10:01:00Z">
          <w:r w:rsidR="00687638" w:rsidDel="00BD10D0">
            <w:delText xml:space="preserve">  </w:delText>
          </w:r>
        </w:del>
      </w:ins>
      <w:ins w:id="50" w:author="ZTE(Eswar)" w:date="2020-10-20T12:43:00Z">
        <w:r w:rsidRPr="00707F04">
          <w:rPr>
            <w:color w:val="993366"/>
          </w:rPr>
          <w:t>OPTIONAL</w:t>
        </w:r>
        <w:r w:rsidRPr="00D96C74">
          <w:t xml:space="preserve">   </w:t>
        </w:r>
      </w:ins>
      <w:ins w:id="51" w:author="Ozcan Ozturk" w:date="2020-11-05T20:02:00Z">
        <w:r w:rsidR="00687638">
          <w:t xml:space="preserve"> </w:t>
        </w:r>
      </w:ins>
      <w:ins w:id="52" w:author="ZTE(Eswar)" w:date="2020-10-20T12:43:00Z">
        <w:r w:rsidRPr="00A560B2">
          <w:rPr>
            <w:color w:val="808080"/>
          </w:rPr>
          <w:t>-- Need M</w:t>
        </w:r>
      </w:ins>
    </w:p>
    <w:p w14:paraId="4E5DBD69" w14:textId="548EC333" w:rsidR="000C5050" w:rsidRDefault="000C5050" w:rsidP="000C5050">
      <w:pPr>
        <w:pStyle w:val="PL"/>
        <w:rPr>
          <w:ins w:id="53" w:author="ZTE(Eswar)" w:date="2020-10-20T12:43:00Z"/>
          <w:rFonts w:eastAsia="SimSun"/>
        </w:rPr>
      </w:pPr>
      <w:ins w:id="54" w:author="ZTE(Eswar)" w:date="2020-10-20T12:43:00Z">
        <w:r w:rsidRPr="00D96C74">
          <w:t xml:space="preserve">    </w:t>
        </w:r>
        <w:r w:rsidRPr="00D96C74">
          <w:rPr>
            <w:rFonts w:eastAsia="SimSun"/>
          </w:rPr>
          <w:t>]]</w:t>
        </w:r>
      </w:ins>
    </w:p>
    <w:p w14:paraId="633A4B0A" w14:textId="77777777" w:rsidR="000C5050" w:rsidRPr="00D96C74" w:rsidRDefault="000C5050" w:rsidP="002A02A7">
      <w:pPr>
        <w:pStyle w:val="PL"/>
      </w:pPr>
    </w:p>
    <w:p w14:paraId="6CA5455C" w14:textId="77777777" w:rsidR="00A65E28" w:rsidRPr="00D96C74" w:rsidRDefault="00A65E28" w:rsidP="002A02A7">
      <w:pPr>
        <w:pStyle w:val="PL"/>
      </w:pPr>
      <w:r w:rsidRPr="00D96C74">
        <w:t>}</w:t>
      </w:r>
    </w:p>
    <w:p w14:paraId="1B62C6B2" w14:textId="77777777" w:rsidR="00A65E28" w:rsidRPr="00D96C74" w:rsidRDefault="00A65E28" w:rsidP="002A02A7">
      <w:pPr>
        <w:pStyle w:val="PL"/>
      </w:pPr>
    </w:p>
    <w:bookmarkEnd w:id="25"/>
    <w:p w14:paraId="376D6046" w14:textId="77777777" w:rsidR="00A65E28" w:rsidRPr="00D96C74" w:rsidRDefault="00A65E28" w:rsidP="002A02A7">
      <w:pPr>
        <w:pStyle w:val="PL"/>
      </w:pPr>
      <w:r w:rsidRPr="00D96C74">
        <w:t xml:space="preserve">UplinkConfig ::=                    </w:t>
      </w:r>
      <w:r w:rsidRPr="00707F04">
        <w:rPr>
          <w:color w:val="993366"/>
        </w:rPr>
        <w:t>SEQUENCE</w:t>
      </w:r>
      <w:r w:rsidRPr="00D96C74">
        <w:t xml:space="preserve"> {</w:t>
      </w:r>
    </w:p>
    <w:p w14:paraId="7A132D73" w14:textId="5AF60BBA" w:rsidR="00A65E28" w:rsidRPr="00A560B2" w:rsidRDefault="00A65E28" w:rsidP="002A02A7">
      <w:pPr>
        <w:pStyle w:val="PL"/>
        <w:rPr>
          <w:color w:val="808080"/>
        </w:rPr>
      </w:pPr>
      <w:r w:rsidRPr="00D96C74">
        <w:t xml:space="preserve">    initialUplinkBWP                    BWP-UplinkDedicated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CC394AE" w14:textId="07CA5E9A" w:rsidR="00A65E28" w:rsidRPr="00A560B2" w:rsidRDefault="00A65E28" w:rsidP="002A02A7">
      <w:pPr>
        <w:pStyle w:val="PL"/>
        <w:rPr>
          <w:color w:val="808080"/>
        </w:rPr>
      </w:pPr>
      <w:r w:rsidRPr="00D96C74">
        <w:t xml:space="preserve">    uplinkBWP-ToReleaseList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062BB374" w14:textId="5047E0C0" w:rsidR="00A65E28" w:rsidRPr="00A560B2" w:rsidRDefault="00A65E28" w:rsidP="002A02A7">
      <w:pPr>
        <w:pStyle w:val="PL"/>
        <w:rPr>
          <w:color w:val="808080"/>
        </w:rPr>
      </w:pPr>
      <w:r w:rsidRPr="00D96C74">
        <w:t xml:space="preserve">    uplinkBWP-ToAddModList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BWP-Uplink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N</w:t>
      </w:r>
    </w:p>
    <w:p w14:paraId="55900D41" w14:textId="2BF4AF5D" w:rsidR="00A65E28" w:rsidRPr="00A560B2" w:rsidRDefault="00A65E28" w:rsidP="002A02A7">
      <w:pPr>
        <w:pStyle w:val="PL"/>
        <w:rPr>
          <w:color w:val="808080"/>
        </w:rPr>
      </w:pPr>
      <w:r w:rsidRPr="00D96C74">
        <w:t xml:space="preserve">    firstActiveUplinkBWP-Id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Cond SyncAndCellAdd</w:t>
      </w:r>
    </w:p>
    <w:p w14:paraId="12596596" w14:textId="15541C7E" w:rsidR="00A65E28" w:rsidRPr="00A560B2" w:rsidRDefault="00A65E28" w:rsidP="002A02A7">
      <w:pPr>
        <w:pStyle w:val="PL"/>
        <w:rPr>
          <w:color w:val="808080"/>
        </w:rPr>
      </w:pPr>
      <w:r w:rsidRPr="00D96C74">
        <w:t xml:space="preserve">    pusch-ServingCellConfig             SetupRelease { PUSCH-ServingCellConfig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0A9ADF59" w14:textId="75C17C0C" w:rsidR="00A65E28" w:rsidRPr="00A560B2" w:rsidRDefault="00A65E28" w:rsidP="002A02A7">
      <w:pPr>
        <w:pStyle w:val="PL"/>
        <w:rPr>
          <w:color w:val="808080"/>
        </w:rPr>
      </w:pPr>
      <w:r w:rsidRPr="00D96C74">
        <w:t xml:space="preserve">    carrierSwitching                    SetupRelease { SRS-CarrierSwitching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7277011E" w14:textId="77777777" w:rsidR="00A65E28" w:rsidRPr="00D96C74" w:rsidRDefault="00A65E28" w:rsidP="002A02A7">
      <w:pPr>
        <w:pStyle w:val="PL"/>
      </w:pPr>
      <w:r w:rsidRPr="00D96C74">
        <w:t xml:space="preserve">    ...,</w:t>
      </w:r>
    </w:p>
    <w:p w14:paraId="5A72C70B" w14:textId="77777777" w:rsidR="00A65E28" w:rsidRPr="00D96C74" w:rsidRDefault="00A65E28" w:rsidP="002A02A7">
      <w:pPr>
        <w:pStyle w:val="PL"/>
      </w:pPr>
      <w:r w:rsidRPr="00D96C74">
        <w:t xml:space="preserve">    [[</w:t>
      </w:r>
    </w:p>
    <w:p w14:paraId="004AE79D" w14:textId="502B7B68" w:rsidR="00A65E28" w:rsidRPr="00A560B2" w:rsidRDefault="00A65E28" w:rsidP="002A02A7">
      <w:pPr>
        <w:pStyle w:val="PL"/>
        <w:rPr>
          <w:color w:val="808080"/>
        </w:rPr>
      </w:pPr>
      <w:r w:rsidRPr="00D96C74">
        <w:t xml:space="preserve">    powerBoostPi2BPSK                   </w:t>
      </w:r>
      <w:r w:rsidRPr="00707F04">
        <w:rPr>
          <w:color w:val="993366"/>
        </w:rPr>
        <w:t>BOOLEAN</w:t>
      </w:r>
      <w:r w:rsidRPr="00D96C74">
        <w:t xml:space="preserve">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54A413C1" w14:textId="6E41DA0D" w:rsidR="00A65E28" w:rsidRPr="00A560B2" w:rsidRDefault="00A65E28" w:rsidP="002A02A7">
      <w:pPr>
        <w:pStyle w:val="PL"/>
        <w:rPr>
          <w:color w:val="808080"/>
        </w:rPr>
      </w:pPr>
      <w:r w:rsidRPr="00D96C74">
        <w:t xml:space="preserve">    uplinkChannelBW-PerSCS-List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3596A2EA" w14:textId="77777777" w:rsidR="00A65E28" w:rsidRPr="00D96C74" w:rsidRDefault="00A65E28" w:rsidP="002A02A7">
      <w:pPr>
        <w:pStyle w:val="PL"/>
      </w:pPr>
      <w:r w:rsidRPr="00D96C74">
        <w:t xml:space="preserve">    ]],</w:t>
      </w:r>
    </w:p>
    <w:p w14:paraId="6EF4BE07" w14:textId="77777777" w:rsidR="00A65E28" w:rsidRPr="00D96C74" w:rsidRDefault="00A65E28" w:rsidP="002A02A7">
      <w:pPr>
        <w:pStyle w:val="PL"/>
      </w:pPr>
      <w:r w:rsidRPr="00D96C74">
        <w:t xml:space="preserve">    [[</w:t>
      </w:r>
    </w:p>
    <w:p w14:paraId="24162E2C" w14:textId="47CCCE5A" w:rsidR="00A65E28" w:rsidRPr="00A560B2" w:rsidRDefault="00A65E28" w:rsidP="002A02A7">
      <w:pPr>
        <w:pStyle w:val="PL"/>
        <w:rPr>
          <w:color w:val="808080"/>
        </w:rPr>
      </w:pPr>
      <w:r w:rsidRPr="00D96C74">
        <w:t xml:space="preserve">    enablePL</w:t>
      </w:r>
      <w:r w:rsidR="00C552A8" w:rsidRPr="00D96C74">
        <w:t>-</w:t>
      </w:r>
      <w:r w:rsidRPr="00D96C74">
        <w:t>RS-UpdateForPUSCH-SRS</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01F615B2" w14:textId="20748B4D" w:rsidR="00A65E28" w:rsidRPr="00A560B2" w:rsidRDefault="00A65E28" w:rsidP="002A02A7">
      <w:pPr>
        <w:pStyle w:val="PL"/>
        <w:rPr>
          <w:color w:val="808080"/>
        </w:rPr>
      </w:pPr>
      <w:r w:rsidRPr="00D96C74">
        <w:t xml:space="preserve">    enableDefaultBeamPL-ForPUSCH0</w:t>
      </w:r>
      <w:r w:rsidR="00C552A8" w:rsidRPr="00D96C74">
        <w:t>-0</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58AAFA9F" w14:textId="1BD4A16D" w:rsidR="00A65E28" w:rsidRPr="00A560B2" w:rsidRDefault="00A65E28" w:rsidP="002A02A7">
      <w:pPr>
        <w:pStyle w:val="PL"/>
        <w:rPr>
          <w:color w:val="808080"/>
        </w:rPr>
      </w:pPr>
      <w:r w:rsidRPr="00D96C74">
        <w:lastRenderedPageBreak/>
        <w:t xml:space="preserve">    enableDefaultBeamPL-ForPUCCH</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325D7F01" w14:textId="50A2B114" w:rsidR="00A65E28" w:rsidRPr="00A560B2" w:rsidRDefault="00A65E28" w:rsidP="002A02A7">
      <w:pPr>
        <w:pStyle w:val="PL"/>
        <w:rPr>
          <w:color w:val="808080"/>
        </w:rPr>
      </w:pPr>
      <w:r w:rsidRPr="00D96C74">
        <w:t xml:space="preserve">    enableDefaultBeamPL-ForSRS</w:t>
      </w:r>
      <w:r w:rsidR="00B76386" w:rsidRPr="00D96C74">
        <w:t>-r16</w:t>
      </w:r>
      <w:r w:rsidRPr="00D96C74">
        <w:t xml:space="preserve">      </w:t>
      </w:r>
      <w:r w:rsidRPr="00707F04">
        <w:rPr>
          <w:color w:val="993366"/>
        </w:rPr>
        <w:t>ENUMERATED</w:t>
      </w:r>
      <w:r w:rsidRPr="00D96C74">
        <w:t xml:space="preserve"> {enabled}                                </w:t>
      </w:r>
      <w:r w:rsidR="00AE2E3E" w:rsidRPr="00D96C74">
        <w:t xml:space="preserve">            </w:t>
      </w:r>
      <w:r w:rsidRPr="00D96C74">
        <w:t xml:space="preserve">        </w:t>
      </w:r>
      <w:r w:rsidRPr="00707F04">
        <w:rPr>
          <w:color w:val="993366"/>
        </w:rPr>
        <w:t>OPTIONAL</w:t>
      </w:r>
      <w:r w:rsidR="00DC154D" w:rsidRPr="00D96C74">
        <w:t>,</w:t>
      </w:r>
      <w:r w:rsidRPr="00D96C74">
        <w:t xml:space="preserve">   </w:t>
      </w:r>
      <w:r w:rsidRPr="00A560B2">
        <w:rPr>
          <w:color w:val="808080"/>
        </w:rPr>
        <w:t>-- Need R</w:t>
      </w:r>
    </w:p>
    <w:p w14:paraId="6D9A7F15" w14:textId="3210C1EB" w:rsidR="00DC154D" w:rsidRPr="00A560B2" w:rsidRDefault="00DC154D" w:rsidP="002A02A7">
      <w:pPr>
        <w:pStyle w:val="PL"/>
        <w:rPr>
          <w:color w:val="808080"/>
        </w:rPr>
      </w:pPr>
      <w:r w:rsidRPr="00D96C74">
        <w:t xml:space="preserve">    uplinkTxSwitching-r16               SetupRelease { UplinkTxSwitching-r16 }               </w:t>
      </w:r>
      <w:r w:rsidR="00AE2E3E" w:rsidRPr="00D96C74">
        <w:t xml:space="preserve">            </w:t>
      </w:r>
      <w:r w:rsidRPr="00D96C74">
        <w:t xml:space="preserve">       </w:t>
      </w:r>
      <w:r w:rsidRPr="00707F04">
        <w:rPr>
          <w:color w:val="993366"/>
        </w:rPr>
        <w:t>OPTIONAL</w:t>
      </w:r>
      <w:r w:rsidR="00F124E0" w:rsidRPr="00D96C74">
        <w:rPr>
          <w:color w:val="993366"/>
        </w:rPr>
        <w:t>,</w:t>
      </w:r>
      <w:r w:rsidRPr="00D96C74">
        <w:t xml:space="preserve">   </w:t>
      </w:r>
      <w:r w:rsidRPr="00A560B2">
        <w:rPr>
          <w:color w:val="808080"/>
        </w:rPr>
        <w:t>-- Need M</w:t>
      </w:r>
    </w:p>
    <w:p w14:paraId="6673CC1A" w14:textId="300B7BB0" w:rsidR="005A13FA" w:rsidRPr="00A560B2" w:rsidRDefault="005A13FA" w:rsidP="005A13FA">
      <w:pPr>
        <w:pStyle w:val="PL"/>
        <w:rPr>
          <w:color w:val="808080"/>
        </w:rPr>
      </w:pPr>
      <w:r w:rsidRPr="00D96C74">
        <w:t xml:space="preserve">    mpr-PowerBoost-FR2-r16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47DE20A8" w14:textId="0369DFC9" w:rsidR="00A65E28" w:rsidRPr="00D96C74" w:rsidRDefault="005A13FA" w:rsidP="005A13FA">
      <w:pPr>
        <w:pStyle w:val="PL"/>
      </w:pPr>
      <w:r w:rsidRPr="00D96C74">
        <w:t xml:space="preserve">    ]]</w:t>
      </w:r>
    </w:p>
    <w:p w14:paraId="2F9797F6" w14:textId="77777777" w:rsidR="00A65E28" w:rsidRPr="00D96C74" w:rsidRDefault="00A65E28" w:rsidP="002A02A7">
      <w:pPr>
        <w:pStyle w:val="PL"/>
      </w:pPr>
      <w:r w:rsidRPr="00D96C74">
        <w:t>}</w:t>
      </w:r>
    </w:p>
    <w:p w14:paraId="65AD846B" w14:textId="77777777" w:rsidR="00A65E28" w:rsidRPr="00D96C74" w:rsidRDefault="00A65E28" w:rsidP="002A02A7">
      <w:pPr>
        <w:pStyle w:val="PL"/>
      </w:pPr>
    </w:p>
    <w:p w14:paraId="4CBDE4B9" w14:textId="27286254" w:rsidR="00A65E28" w:rsidRPr="00D96C74" w:rsidRDefault="00A65E28" w:rsidP="00BD10D0">
      <w:pPr>
        <w:pStyle w:val="PL"/>
      </w:pPr>
      <w:del w:id="55" w:author="ZTE(Eswar)" w:date="2020-10-20T18:14:00Z">
        <w:r w:rsidRPr="00D96C74" w:rsidDel="00A07D45">
          <w:delText>ChannelAccessConfig-r16</w:delText>
        </w:r>
      </w:del>
      <w:ins w:id="56" w:author="ZTE(Eswar)" w:date="2020-10-20T18:14:00Z">
        <w:r w:rsidR="00A07D45">
          <w:t>DummyJ</w:t>
        </w:r>
      </w:ins>
      <w:r w:rsidRPr="00D96C74">
        <w:t xml:space="preserve"> ::=            </w:t>
      </w:r>
      <w:ins w:id="57" w:author="ZTE(Eswar)" w:date="2020-11-10T09:53:00Z">
        <w:r w:rsidR="00BD10D0">
          <w:t xml:space="preserve">          </w:t>
        </w:r>
      </w:ins>
      <w:ins w:id="58" w:author="ZTE(Eswar)" w:date="2020-11-10T09:54:00Z">
        <w:r w:rsidR="00BD10D0">
          <w:t xml:space="preserve">    </w:t>
        </w:r>
      </w:ins>
      <w:r w:rsidRPr="00707F04">
        <w:rPr>
          <w:color w:val="993366"/>
        </w:rPr>
        <w:t>SEQUENCE</w:t>
      </w:r>
      <w:r w:rsidRPr="00D96C74">
        <w:t xml:space="preserve"> {</w:t>
      </w:r>
    </w:p>
    <w:p w14:paraId="2BFC5D9B" w14:textId="77777777" w:rsidR="00A65E28" w:rsidRPr="00D96C74" w:rsidRDefault="00A65E28" w:rsidP="002A02A7">
      <w:pPr>
        <w:pStyle w:val="PL"/>
      </w:pPr>
      <w:r w:rsidRPr="00D96C74">
        <w:t xml:space="preserve">    maxEnergyDetectionThreshold-r16         </w:t>
      </w:r>
      <w:r w:rsidRPr="00707F04">
        <w:rPr>
          <w:color w:val="993366"/>
        </w:rPr>
        <w:t>INTEGER</w:t>
      </w:r>
      <w:r w:rsidRPr="00D96C74">
        <w:t>(-85..-52),</w:t>
      </w:r>
    </w:p>
    <w:p w14:paraId="0B9FD954" w14:textId="77777777" w:rsidR="00A65E28" w:rsidRPr="00D96C74" w:rsidRDefault="00A65E28" w:rsidP="002A02A7">
      <w:pPr>
        <w:pStyle w:val="PL"/>
      </w:pPr>
      <w:r w:rsidRPr="00D96C74">
        <w:t xml:space="preserve">    energyDetectionThresholdOffset-r16      </w:t>
      </w:r>
      <w:r w:rsidRPr="00707F04">
        <w:rPr>
          <w:color w:val="993366"/>
        </w:rPr>
        <w:t>INTEGER</w:t>
      </w:r>
      <w:r w:rsidRPr="00D96C74">
        <w:t xml:space="preserve"> (-20..-13),</w:t>
      </w:r>
    </w:p>
    <w:p w14:paraId="0E613313" w14:textId="6AA1AF1A" w:rsidR="00A65E28" w:rsidRPr="00A560B2" w:rsidRDefault="00A65E28">
      <w:pPr>
        <w:pStyle w:val="PL"/>
        <w:tabs>
          <w:tab w:val="left" w:pos="10490"/>
        </w:tabs>
        <w:rPr>
          <w:color w:val="808080"/>
        </w:rPr>
        <w:pPrChange w:id="59" w:author="ZTE(Eswar)" w:date="2020-11-10T09:55:00Z">
          <w:pPr>
            <w:pStyle w:val="PL"/>
          </w:pPr>
        </w:pPrChange>
      </w:pPr>
      <w:r w:rsidRPr="00D96C74">
        <w:t xml:space="preserve">    ul-toDL-COT-SharingED-Threshold-r16     </w:t>
      </w:r>
      <w:r w:rsidRPr="00707F04">
        <w:rPr>
          <w:color w:val="993366"/>
        </w:rPr>
        <w:t>INTEGER</w:t>
      </w:r>
      <w:r w:rsidRPr="00D96C74">
        <w:t xml:space="preserve"> (-85..-52)    </w:t>
      </w:r>
      <w:ins w:id="60" w:author="ZTE(Eswar)" w:date="2020-11-10T09:55:00Z">
        <w:r w:rsidR="00BD10D0">
          <w:t xml:space="preserve">                                              </w:t>
        </w:r>
      </w:ins>
      <w:r w:rsidRPr="00707F04">
        <w:rPr>
          <w:color w:val="993366"/>
        </w:rPr>
        <w:t>OPTIONAL</w:t>
      </w:r>
      <w:r w:rsidRPr="00D96C74">
        <w:t xml:space="preserve">,   </w:t>
      </w:r>
      <w:r w:rsidRPr="00A560B2">
        <w:rPr>
          <w:color w:val="808080"/>
        </w:rPr>
        <w:t>-- Need R</w:t>
      </w:r>
    </w:p>
    <w:p w14:paraId="41F12549" w14:textId="78269094" w:rsidR="00A65E28" w:rsidRPr="00A560B2" w:rsidRDefault="00A65E28">
      <w:pPr>
        <w:pStyle w:val="PL"/>
        <w:tabs>
          <w:tab w:val="left" w:pos="10490"/>
        </w:tabs>
        <w:rPr>
          <w:color w:val="808080"/>
        </w:rPr>
        <w:pPrChange w:id="61" w:author="ZTE(Eswar)" w:date="2020-11-10T09:55:00Z">
          <w:pPr>
            <w:pStyle w:val="PL"/>
          </w:pPr>
        </w:pPrChange>
      </w:pPr>
      <w:r w:rsidRPr="00D96C74">
        <w:t xml:space="preserve">    absenceOfAnyOtherTechnology-r16         </w:t>
      </w:r>
      <w:r w:rsidRPr="00707F04">
        <w:rPr>
          <w:color w:val="993366"/>
        </w:rPr>
        <w:t>ENUMERATED</w:t>
      </w:r>
      <w:r w:rsidRPr="00D96C74">
        <w:t xml:space="preserve"> {true}     </w:t>
      </w:r>
      <w:ins w:id="62" w:author="ZTE(Eswar)" w:date="2020-11-10T09:55:00Z">
        <w:r w:rsidR="00BD10D0">
          <w:t xml:space="preserve">                                              </w:t>
        </w:r>
      </w:ins>
      <w:r w:rsidRPr="00707F04">
        <w:rPr>
          <w:color w:val="993366"/>
        </w:rPr>
        <w:t>OPTIONAL</w:t>
      </w:r>
      <w:r w:rsidRPr="00D96C74">
        <w:t xml:space="preserve">    </w:t>
      </w:r>
      <w:r w:rsidRPr="00A560B2">
        <w:rPr>
          <w:color w:val="808080"/>
        </w:rPr>
        <w:t>-- Need R</w:t>
      </w:r>
    </w:p>
    <w:p w14:paraId="5B304300" w14:textId="2481529A" w:rsidR="00A65E28" w:rsidRDefault="00A65E28" w:rsidP="002A02A7">
      <w:pPr>
        <w:pStyle w:val="PL"/>
        <w:rPr>
          <w:ins w:id="63" w:author="ZTE(Eswar)" w:date="2020-11-10T09:58:00Z"/>
        </w:rPr>
      </w:pPr>
      <w:r w:rsidRPr="00D96C74">
        <w:t>}</w:t>
      </w:r>
    </w:p>
    <w:p w14:paraId="104A91A6" w14:textId="77777777" w:rsidR="00BD10D0" w:rsidRPr="00D96C74" w:rsidRDefault="00BD10D0" w:rsidP="002A02A7">
      <w:pPr>
        <w:pStyle w:val="PL"/>
      </w:pPr>
    </w:p>
    <w:p w14:paraId="734ABB55" w14:textId="2A5C8502" w:rsidR="000C5050" w:rsidRPr="00D96C74" w:rsidRDefault="000C5050" w:rsidP="000C5050">
      <w:pPr>
        <w:pStyle w:val="PL"/>
        <w:rPr>
          <w:ins w:id="64" w:author="ZTE(Eswar)" w:date="2020-10-20T12:46:00Z"/>
        </w:rPr>
      </w:pPr>
      <w:ins w:id="65" w:author="ZTE(Eswar)" w:date="2020-10-20T12:46:00Z">
        <w:r w:rsidRPr="00D96C74">
          <w:t>ChannelAccessConfig-</w:t>
        </w:r>
      </w:ins>
      <w:ins w:id="66" w:author="ZTE(Eswar)" w:date="2020-11-10T10:02:00Z">
        <w:r w:rsidR="009503A1">
          <w:t>r</w:t>
        </w:r>
      </w:ins>
      <w:ins w:id="67" w:author="ZTE(Eswar)" w:date="2020-10-20T18:15:00Z">
        <w:r w:rsidR="00A07D45">
          <w:t>16</w:t>
        </w:r>
      </w:ins>
      <w:ins w:id="68" w:author="ZTE(Eswar)" w:date="2020-10-20T12:46:00Z">
        <w:r w:rsidRPr="00D96C74">
          <w:t xml:space="preserve"> ::=         </w:t>
        </w:r>
      </w:ins>
      <w:ins w:id="69" w:author="ZTE(Eswar)" w:date="2020-11-09T13:35:00Z">
        <w:r w:rsidR="00342F3D" w:rsidRPr="00707F04">
          <w:rPr>
            <w:color w:val="993366"/>
          </w:rPr>
          <w:t>SEQUENCE</w:t>
        </w:r>
        <w:r w:rsidR="00342F3D" w:rsidRPr="00D96C74">
          <w:t xml:space="preserve"> </w:t>
        </w:r>
      </w:ins>
      <w:ins w:id="70" w:author="ZTE(Eswar)" w:date="2020-10-20T12:46:00Z">
        <w:r w:rsidRPr="00D96C74">
          <w:t>{</w:t>
        </w:r>
      </w:ins>
    </w:p>
    <w:p w14:paraId="2CEA592A" w14:textId="50A8FFF1" w:rsidR="00DB3E3E" w:rsidRPr="00D96C74" w:rsidRDefault="000C5050">
      <w:pPr>
        <w:pStyle w:val="PL"/>
        <w:tabs>
          <w:tab w:val="left" w:pos="10490"/>
        </w:tabs>
        <w:rPr>
          <w:ins w:id="71" w:author="ZTE(Eswar)" w:date="2020-10-20T12:57:00Z"/>
        </w:rPr>
        <w:pPrChange w:id="72" w:author="ZTE(Eswar)" w:date="2020-11-10T09:57:00Z">
          <w:pPr>
            <w:pStyle w:val="PL"/>
          </w:pPr>
        </w:pPrChange>
      </w:pPr>
      <w:ins w:id="73" w:author="ZTE(Eswar)" w:date="2020-10-20T12:46:00Z">
        <w:r w:rsidRPr="00D96C74">
          <w:t xml:space="preserve">    </w:t>
        </w:r>
      </w:ins>
      <w:ins w:id="74" w:author="ZTE(Eswar)" w:date="2020-10-20T18:17:00Z">
        <w:r w:rsidR="00A07D45">
          <w:t>energyDetection</w:t>
        </w:r>
      </w:ins>
      <w:ins w:id="75" w:author="ZTE(Eswar)" w:date="2020-11-09T13:35:00Z">
        <w:r w:rsidR="00342F3D">
          <w:t>Config</w:t>
        </w:r>
      </w:ins>
      <w:ins w:id="76" w:author="ZTE(Eswar)" w:date="2020-10-20T12:46:00Z">
        <w:r w:rsidRPr="00D96C74">
          <w:t>-</w:t>
        </w:r>
      </w:ins>
      <w:ins w:id="77" w:author="ZTE(Eswar)" w:date="2020-11-10T10:02:00Z">
        <w:r w:rsidR="009503A1">
          <w:t>r16</w:t>
        </w:r>
      </w:ins>
      <w:ins w:id="78" w:author="ZTE(Eswar)" w:date="2020-10-20T12:49:00Z">
        <w:r>
          <w:t xml:space="preserve">     </w:t>
        </w:r>
      </w:ins>
      <w:ins w:id="79" w:author="ZTE(Eswar)" w:date="2020-10-20T18:17:00Z">
        <w:r w:rsidR="00A07D45">
          <w:t xml:space="preserve">      </w:t>
        </w:r>
      </w:ins>
      <w:ins w:id="80" w:author="ZTE(Eswar)" w:date="2020-10-20T12:57:00Z">
        <w:r w:rsidR="00DB3E3E">
          <w:rPr>
            <w:color w:val="993366"/>
          </w:rPr>
          <w:t>CHOICE</w:t>
        </w:r>
        <w:r w:rsidR="00DB3E3E" w:rsidRPr="00D96C74">
          <w:t xml:space="preserve"> {</w:t>
        </w:r>
      </w:ins>
    </w:p>
    <w:p w14:paraId="356B75C1" w14:textId="57BBD0AA" w:rsidR="00DB3E3E" w:rsidRPr="00D96C74" w:rsidRDefault="00DB3E3E" w:rsidP="00DB3E3E">
      <w:pPr>
        <w:pStyle w:val="PL"/>
        <w:rPr>
          <w:ins w:id="81" w:author="ZTE(Eswar)" w:date="2020-10-20T12:57:00Z"/>
        </w:rPr>
      </w:pPr>
      <w:ins w:id="82" w:author="ZTE(Eswar)" w:date="2020-10-20T12:57:00Z">
        <w:r w:rsidRPr="00D96C74">
          <w:t xml:space="preserve">    </w:t>
        </w:r>
      </w:ins>
      <w:ins w:id="83" w:author="ZTE(Eswar)" w:date="2020-11-10T09:56:00Z">
        <w:r w:rsidR="00BD10D0">
          <w:t xml:space="preserve">    </w:t>
        </w:r>
      </w:ins>
      <w:ins w:id="84" w:author="ZTE(Eswar)" w:date="2020-10-20T12:57:00Z">
        <w:r w:rsidRPr="00D96C74">
          <w:t>maxEnergyDetectionThreshold-</w:t>
        </w:r>
      </w:ins>
      <w:ins w:id="85" w:author="ZTE(Eswar)" w:date="2020-11-10T10:02:00Z">
        <w:r w:rsidR="009503A1">
          <w:t>r16</w:t>
        </w:r>
      </w:ins>
      <w:ins w:id="86" w:author="ZTE(Eswar)" w:date="2020-10-20T12:57:00Z">
        <w:r w:rsidRPr="00D96C74">
          <w:t xml:space="preserve">         </w:t>
        </w:r>
        <w:r w:rsidRPr="00707F04">
          <w:rPr>
            <w:color w:val="993366"/>
          </w:rPr>
          <w:t>INTEGER</w:t>
        </w:r>
      </w:ins>
      <w:ins w:id="87" w:author="ZTE(Eswar)" w:date="2020-11-11T22:55:00Z">
        <w:r w:rsidR="00AA4DE4">
          <w:rPr>
            <w:color w:val="993366"/>
          </w:rPr>
          <w:t xml:space="preserve"> </w:t>
        </w:r>
      </w:ins>
      <w:ins w:id="88" w:author="ZTE(Eswar)" w:date="2020-10-20T12:57:00Z">
        <w:r w:rsidRPr="00D96C74">
          <w:t>(-85..-52),</w:t>
        </w:r>
      </w:ins>
    </w:p>
    <w:p w14:paraId="76912A40" w14:textId="1D065EE1" w:rsidR="00DB3E3E" w:rsidRPr="00D96C74" w:rsidRDefault="00DB3E3E" w:rsidP="00DB3E3E">
      <w:pPr>
        <w:pStyle w:val="PL"/>
        <w:rPr>
          <w:ins w:id="89" w:author="ZTE(Eswar)" w:date="2020-10-20T12:57:00Z"/>
        </w:rPr>
      </w:pPr>
      <w:ins w:id="90" w:author="ZTE(Eswar)" w:date="2020-10-20T12:57:00Z">
        <w:r w:rsidRPr="00D96C74">
          <w:t xml:space="preserve">    </w:t>
        </w:r>
      </w:ins>
      <w:ins w:id="91" w:author="ZTE(Eswar)" w:date="2020-11-10T09:56:00Z">
        <w:r w:rsidR="00BD10D0">
          <w:t xml:space="preserve">    </w:t>
        </w:r>
      </w:ins>
      <w:ins w:id="92" w:author="ZTE(Eswar)" w:date="2020-10-20T12:57:00Z">
        <w:r w:rsidRPr="00D96C74">
          <w:t>energyDetectionThresholdOffset-</w:t>
        </w:r>
      </w:ins>
      <w:ins w:id="93" w:author="ZTE(Eswar)" w:date="2020-11-10T10:02:00Z">
        <w:r w:rsidR="009503A1">
          <w:t>r16</w:t>
        </w:r>
      </w:ins>
      <w:ins w:id="94" w:author="ZTE(Eswar)" w:date="2020-10-20T12:57:00Z">
        <w:r w:rsidRPr="00D96C74">
          <w:t xml:space="preserve">      </w:t>
        </w:r>
        <w:r w:rsidRPr="00707F04">
          <w:rPr>
            <w:color w:val="993366"/>
          </w:rPr>
          <w:t>INTEGER</w:t>
        </w:r>
        <w:r w:rsidRPr="00D96C74">
          <w:t xml:space="preserve"> (-</w:t>
        </w:r>
      </w:ins>
      <w:ins w:id="95" w:author="ZTE(Eswar)" w:date="2020-11-09T13:37:00Z">
        <w:r w:rsidR="00E2533B">
          <w:t>13</w:t>
        </w:r>
      </w:ins>
      <w:ins w:id="96" w:author="ZTE(Eswar)" w:date="2020-10-20T12:57:00Z">
        <w:r w:rsidRPr="00D96C74">
          <w:t>..</w:t>
        </w:r>
      </w:ins>
      <w:ins w:id="97" w:author="ZTE(Eswar)" w:date="2020-11-09T13:37:00Z">
        <w:r w:rsidR="00E2533B">
          <w:t>20</w:t>
        </w:r>
      </w:ins>
      <w:ins w:id="98" w:author="ZTE(Eswar)" w:date="2020-10-20T12:57:00Z">
        <w:r w:rsidRPr="00D96C74">
          <w:t>)</w:t>
        </w:r>
      </w:ins>
    </w:p>
    <w:p w14:paraId="7939B5B8" w14:textId="7C8BE817" w:rsidR="000C5050" w:rsidRPr="00D96C74" w:rsidRDefault="00DB3E3E" w:rsidP="00DB3E3E">
      <w:pPr>
        <w:pStyle w:val="PL"/>
        <w:rPr>
          <w:ins w:id="99" w:author="ZTE(Eswar)" w:date="2020-10-20T12:46:00Z"/>
        </w:rPr>
      </w:pPr>
      <w:ins w:id="100" w:author="ZTE(Eswar)" w:date="2020-10-20T12:59:00Z">
        <w:r w:rsidRPr="00D96C74">
          <w:t xml:space="preserve">    </w:t>
        </w:r>
      </w:ins>
      <w:ins w:id="101" w:author="ZTE(Eswar)" w:date="2020-10-20T12:57:00Z">
        <w:r>
          <w:t>}</w:t>
        </w:r>
      </w:ins>
      <w:ins w:id="102" w:author="ZTE(Eswar)" w:date="2020-11-05T17:54:00Z">
        <w:r w:rsidR="00E87F09" w:rsidRPr="00E87F09">
          <w:rPr>
            <w:color w:val="993366"/>
          </w:rPr>
          <w:t xml:space="preserve"> </w:t>
        </w:r>
        <w:r w:rsidR="00E87F09" w:rsidRPr="00D96C74">
          <w:t xml:space="preserve">                                                          </w:t>
        </w:r>
      </w:ins>
      <w:ins w:id="103" w:author="ZTE(Eswar)" w:date="2020-11-09T13:52:00Z">
        <w:r w:rsidR="00F419E2" w:rsidRPr="00D96C74">
          <w:t xml:space="preserve">    </w:t>
        </w:r>
      </w:ins>
      <w:ins w:id="104" w:author="ZTE(Eswar)" w:date="2020-11-10T09:57:00Z">
        <w:r w:rsidR="00BD10D0">
          <w:t xml:space="preserve">                                            </w:t>
        </w:r>
      </w:ins>
      <w:ins w:id="105" w:author="ZTE(Eswar)" w:date="2020-11-05T17:54:00Z">
        <w:r w:rsidR="00E87F09" w:rsidRPr="00707F04">
          <w:rPr>
            <w:color w:val="993366"/>
          </w:rPr>
          <w:t>OPTIONAL</w:t>
        </w:r>
        <w:r w:rsidR="00E87F09" w:rsidRPr="00D96C74">
          <w:t xml:space="preserve">,   </w:t>
        </w:r>
        <w:r w:rsidR="00E87F09" w:rsidRPr="00A560B2">
          <w:rPr>
            <w:color w:val="808080"/>
          </w:rPr>
          <w:t>-- Need R</w:t>
        </w:r>
      </w:ins>
    </w:p>
    <w:p w14:paraId="35FD4D14" w14:textId="5AE16D66" w:rsidR="000C5050" w:rsidRPr="00A560B2" w:rsidRDefault="000C5050" w:rsidP="000C5050">
      <w:pPr>
        <w:pStyle w:val="PL"/>
        <w:rPr>
          <w:ins w:id="106" w:author="ZTE(Eswar)" w:date="2020-10-20T12:46:00Z"/>
          <w:color w:val="808080"/>
        </w:rPr>
      </w:pPr>
      <w:ins w:id="107" w:author="ZTE(Eswar)" w:date="2020-10-20T12:46:00Z">
        <w:r w:rsidRPr="00D96C74">
          <w:t xml:space="preserve">    ul-toDL-COT-SharingED-Threshold-</w:t>
        </w:r>
      </w:ins>
      <w:ins w:id="108" w:author="ZTE(Eswar)" w:date="2020-11-10T10:02:00Z">
        <w:r w:rsidR="009503A1">
          <w:t>r16</w:t>
        </w:r>
      </w:ins>
      <w:ins w:id="109" w:author="ZTE(Eswar)" w:date="2020-10-20T12:46:00Z">
        <w:r w:rsidRPr="00D96C74">
          <w:t xml:space="preserve">     </w:t>
        </w:r>
      </w:ins>
      <w:ins w:id="110" w:author="ZTE(Eswar)" w:date="2020-11-10T09:56:00Z">
        <w:r w:rsidR="00BD10D0">
          <w:t xml:space="preserve"> </w:t>
        </w:r>
      </w:ins>
      <w:ins w:id="111" w:author="ZTE(Eswar)" w:date="2020-11-10T09:57:00Z">
        <w:r w:rsidR="00BD10D0">
          <w:t xml:space="preserve">   </w:t>
        </w:r>
      </w:ins>
      <w:ins w:id="112" w:author="ZTE(Eswar)" w:date="2020-10-20T12:46:00Z">
        <w:r w:rsidRPr="00707F04">
          <w:rPr>
            <w:color w:val="993366"/>
          </w:rPr>
          <w:t>INTEGER</w:t>
        </w:r>
        <w:r w:rsidRPr="00D96C74">
          <w:t xml:space="preserve"> (-85..-52)    </w:t>
        </w:r>
      </w:ins>
      <w:ins w:id="113" w:author="ZTE(Eswar)" w:date="2020-11-10T09:57:00Z">
        <w:r w:rsidR="00BD10D0">
          <w:t xml:space="preserve">                                      </w:t>
        </w:r>
      </w:ins>
      <w:ins w:id="114" w:author="ZTE(Eswar)" w:date="2020-11-10T10:03:00Z">
        <w:r w:rsidR="009503A1">
          <w:t xml:space="preserve">  </w:t>
        </w:r>
      </w:ins>
      <w:ins w:id="115" w:author="ZTE(Eswar)" w:date="2020-11-10T09:57:00Z">
        <w:r w:rsidR="00BD10D0">
          <w:t xml:space="preserve">  </w:t>
        </w:r>
      </w:ins>
      <w:ins w:id="116" w:author="ZTE(Eswar)" w:date="2020-10-20T12:46:00Z">
        <w:r w:rsidRPr="00707F04">
          <w:rPr>
            <w:color w:val="993366"/>
          </w:rPr>
          <w:t>OPTIONAL</w:t>
        </w:r>
        <w:r w:rsidRPr="00D96C74">
          <w:t xml:space="preserve">,   </w:t>
        </w:r>
        <w:r w:rsidRPr="00A560B2">
          <w:rPr>
            <w:color w:val="808080"/>
          </w:rPr>
          <w:t>-- Need R</w:t>
        </w:r>
      </w:ins>
    </w:p>
    <w:p w14:paraId="5182CE35" w14:textId="3E04C531" w:rsidR="000C5050" w:rsidRPr="00A560B2" w:rsidRDefault="000C5050" w:rsidP="000C5050">
      <w:pPr>
        <w:pStyle w:val="PL"/>
        <w:rPr>
          <w:ins w:id="117" w:author="ZTE(Eswar)" w:date="2020-10-20T12:46:00Z"/>
          <w:color w:val="808080"/>
        </w:rPr>
      </w:pPr>
      <w:ins w:id="118" w:author="ZTE(Eswar)" w:date="2020-10-20T12:46:00Z">
        <w:r w:rsidRPr="00D96C74">
          <w:t xml:space="preserve">    absenceOfAnyOtherTechnology-</w:t>
        </w:r>
      </w:ins>
      <w:ins w:id="119" w:author="ZTE(Eswar)" w:date="2020-11-10T10:02:00Z">
        <w:r w:rsidR="009503A1">
          <w:t>r16</w:t>
        </w:r>
      </w:ins>
      <w:ins w:id="120" w:author="ZTE(Eswar)" w:date="2020-10-20T12:46:00Z">
        <w:r w:rsidRPr="00D96C74">
          <w:t xml:space="preserve">         </w:t>
        </w:r>
      </w:ins>
      <w:ins w:id="121" w:author="ZTE(Eswar)" w:date="2020-11-10T09:57:00Z">
        <w:r w:rsidR="00BD10D0">
          <w:t xml:space="preserve">    </w:t>
        </w:r>
      </w:ins>
      <w:ins w:id="122" w:author="ZTE(Eswar)" w:date="2020-10-20T12:46:00Z">
        <w:r w:rsidRPr="00707F04">
          <w:rPr>
            <w:color w:val="993366"/>
          </w:rPr>
          <w:t>ENUMERATED</w:t>
        </w:r>
        <w:r w:rsidRPr="00D96C74">
          <w:t xml:space="preserve"> {true}     </w:t>
        </w:r>
      </w:ins>
      <w:ins w:id="123" w:author="ZTE(Eswar)" w:date="2020-11-10T09:57:00Z">
        <w:r w:rsidR="00BD10D0">
          <w:t xml:space="preserve">                              </w:t>
        </w:r>
      </w:ins>
      <w:ins w:id="124" w:author="ZTE(Eswar)" w:date="2020-11-10T10:03:00Z">
        <w:r w:rsidR="009503A1">
          <w:t xml:space="preserve">  </w:t>
        </w:r>
      </w:ins>
      <w:ins w:id="125" w:author="ZTE(Eswar)" w:date="2020-11-10T09:57:00Z">
        <w:r w:rsidR="00BD10D0">
          <w:t xml:space="preserve">          </w:t>
        </w:r>
      </w:ins>
      <w:ins w:id="126" w:author="ZTE(Eswar)" w:date="2020-10-20T12:46:00Z">
        <w:r w:rsidRPr="00707F04">
          <w:rPr>
            <w:color w:val="993366"/>
          </w:rPr>
          <w:t>OPTIONAL</w:t>
        </w:r>
        <w:r w:rsidRPr="00D96C74">
          <w:t xml:space="preserve">    </w:t>
        </w:r>
        <w:r w:rsidRPr="00A560B2">
          <w:rPr>
            <w:color w:val="808080"/>
          </w:rPr>
          <w:t>-- Need R</w:t>
        </w:r>
      </w:ins>
    </w:p>
    <w:p w14:paraId="4EF39FEA" w14:textId="672B4F6A" w:rsidR="000C5050" w:rsidRDefault="000C5050" w:rsidP="004F2BA7">
      <w:pPr>
        <w:pStyle w:val="PL"/>
        <w:rPr>
          <w:ins w:id="127" w:author="ZTE(Eswar)" w:date="2020-11-10T09:58:00Z"/>
        </w:rPr>
      </w:pPr>
      <w:ins w:id="128" w:author="ZTE(Eswar)" w:date="2020-10-20T12:46:00Z">
        <w:r w:rsidRPr="00D96C74">
          <w:t>}</w:t>
        </w:r>
      </w:ins>
    </w:p>
    <w:p w14:paraId="03927439" w14:textId="77777777" w:rsidR="00BD10D0" w:rsidRPr="00D96C74" w:rsidRDefault="00BD10D0" w:rsidP="004F2BA7">
      <w:pPr>
        <w:pStyle w:val="PL"/>
      </w:pPr>
    </w:p>
    <w:p w14:paraId="28674413" w14:textId="7BD2CC82" w:rsidR="004F2BA7" w:rsidRPr="00D96C74" w:rsidRDefault="004F2BA7" w:rsidP="004F2BA7">
      <w:pPr>
        <w:pStyle w:val="PL"/>
      </w:pPr>
      <w:r w:rsidRPr="00D96C74">
        <w:t xml:space="preserve">IntraCellGuardBandsPerSCS-r16 ::=      </w:t>
      </w:r>
      <w:r w:rsidRPr="00707F04">
        <w:rPr>
          <w:color w:val="993366"/>
        </w:rPr>
        <w:t>SEQUENCE</w:t>
      </w:r>
      <w:r w:rsidRPr="00D96C74">
        <w:t xml:space="preserve"> {</w:t>
      </w:r>
    </w:p>
    <w:p w14:paraId="1CAB652C" w14:textId="2A7872F2" w:rsidR="004F2BA7" w:rsidRPr="00D96C74" w:rsidRDefault="004F2BA7" w:rsidP="004F2BA7">
      <w:pPr>
        <w:pStyle w:val="PL"/>
      </w:pPr>
      <w:r w:rsidRPr="00D96C74">
        <w:t xml:space="preserve">    guardBandSCS-r16                       SubcarrierSpacing,</w:t>
      </w:r>
    </w:p>
    <w:p w14:paraId="7654FB68" w14:textId="4E926648" w:rsidR="004F2BA7" w:rsidRPr="00D96C74" w:rsidRDefault="004F2BA7" w:rsidP="004F2BA7">
      <w:pPr>
        <w:pStyle w:val="PL"/>
      </w:pPr>
      <w:r w:rsidRPr="00D96C74">
        <w:t xml:space="preserve">    intraCellGuardBands-r16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GuardBand-r16</w:t>
      </w:r>
    </w:p>
    <w:p w14:paraId="1A0D975F" w14:textId="58246706" w:rsidR="006B00D1" w:rsidRPr="00D96C74" w:rsidRDefault="004F2BA7" w:rsidP="004F2BA7">
      <w:pPr>
        <w:pStyle w:val="PL"/>
      </w:pPr>
      <w:r w:rsidRPr="00D96C74">
        <w:t>}</w:t>
      </w:r>
    </w:p>
    <w:p w14:paraId="07913463" w14:textId="77777777" w:rsidR="004F2BA7" w:rsidRPr="00D96C74" w:rsidRDefault="004F2BA7" w:rsidP="004F2BA7">
      <w:pPr>
        <w:pStyle w:val="PL"/>
      </w:pPr>
    </w:p>
    <w:p w14:paraId="38B9FFD8" w14:textId="77777777" w:rsidR="006B00D1" w:rsidRPr="00D96C74" w:rsidRDefault="006B00D1" w:rsidP="002A02A7">
      <w:pPr>
        <w:pStyle w:val="PL"/>
      </w:pPr>
      <w:r w:rsidRPr="00D96C74">
        <w:t xml:space="preserve">GuardBand-r16 ::=                      </w:t>
      </w:r>
      <w:r w:rsidRPr="00707F04">
        <w:rPr>
          <w:color w:val="993366"/>
        </w:rPr>
        <w:t>SEQUENCE</w:t>
      </w:r>
      <w:r w:rsidRPr="00D96C74">
        <w:t xml:space="preserve"> {</w:t>
      </w:r>
    </w:p>
    <w:p w14:paraId="5298DCF5" w14:textId="40ACF888" w:rsidR="006B00D1" w:rsidRPr="00D96C74" w:rsidRDefault="006B00D1" w:rsidP="002A02A7">
      <w:pPr>
        <w:pStyle w:val="PL"/>
      </w:pPr>
      <w:r w:rsidRPr="00D96C74">
        <w:t xml:space="preserve">     startCRB-r16                          </w:t>
      </w:r>
      <w:r w:rsidRPr="00707F04">
        <w:rPr>
          <w:color w:val="993366"/>
        </w:rPr>
        <w:t>INTEGER</w:t>
      </w:r>
      <w:r w:rsidRPr="00D96C74">
        <w:t xml:space="preserve"> (0..274),</w:t>
      </w:r>
    </w:p>
    <w:p w14:paraId="4D617487" w14:textId="0E006846" w:rsidR="006B00D1" w:rsidRPr="00D96C74" w:rsidRDefault="006B00D1" w:rsidP="002A02A7">
      <w:pPr>
        <w:pStyle w:val="PL"/>
      </w:pPr>
      <w:r w:rsidRPr="00D96C74">
        <w:t xml:space="preserve">     nrofCRBs-r16                          </w:t>
      </w:r>
      <w:r w:rsidRPr="00707F04">
        <w:rPr>
          <w:color w:val="993366"/>
        </w:rPr>
        <w:t>INTEGER</w:t>
      </w:r>
      <w:r w:rsidRPr="00D96C74">
        <w:t xml:space="preserve"> (0..15)</w:t>
      </w:r>
    </w:p>
    <w:p w14:paraId="2EC02A7F" w14:textId="77777777" w:rsidR="006B00D1" w:rsidRPr="00D96C74" w:rsidRDefault="006B00D1" w:rsidP="002A02A7">
      <w:pPr>
        <w:pStyle w:val="PL"/>
      </w:pPr>
      <w:r w:rsidRPr="00D96C74">
        <w:t>}</w:t>
      </w:r>
    </w:p>
    <w:p w14:paraId="41E4B373" w14:textId="77777777" w:rsidR="002228C0" w:rsidRPr="00D96C74" w:rsidRDefault="002228C0" w:rsidP="002A02A7">
      <w:pPr>
        <w:pStyle w:val="PL"/>
      </w:pPr>
    </w:p>
    <w:p w14:paraId="7DC5253B" w14:textId="6BAFAE4B" w:rsidR="002228C0" w:rsidRPr="00D96C74" w:rsidRDefault="002228C0" w:rsidP="002A02A7">
      <w:pPr>
        <w:pStyle w:val="PL"/>
      </w:pPr>
      <w:r w:rsidRPr="00D96C74">
        <w:t xml:space="preserve">DormancyGroupID-r16 ::=         </w:t>
      </w:r>
      <w:r w:rsidRPr="00707F04">
        <w:rPr>
          <w:color w:val="993366"/>
        </w:rPr>
        <w:t>INTEGER</w:t>
      </w:r>
      <w:r w:rsidRPr="00D96C74">
        <w:t xml:space="preserve"> (0..4)</w:t>
      </w:r>
    </w:p>
    <w:p w14:paraId="4DBE734C" w14:textId="77777777" w:rsidR="002228C0" w:rsidRPr="00D96C74" w:rsidRDefault="002228C0" w:rsidP="002A02A7">
      <w:pPr>
        <w:pStyle w:val="PL"/>
      </w:pPr>
    </w:p>
    <w:p w14:paraId="0F323C33" w14:textId="238A5E63" w:rsidR="002228C0" w:rsidRPr="00D96C74" w:rsidRDefault="002228C0" w:rsidP="002A02A7">
      <w:pPr>
        <w:pStyle w:val="PL"/>
      </w:pPr>
      <w:r w:rsidRPr="00D96C74">
        <w:t xml:space="preserve">DormantBWP-Config-r16::=               </w:t>
      </w:r>
      <w:r w:rsidRPr="00707F04">
        <w:rPr>
          <w:color w:val="993366"/>
        </w:rPr>
        <w:t>SEQUENCE</w:t>
      </w:r>
      <w:r w:rsidRPr="00D96C74">
        <w:t xml:space="preserve"> {</w:t>
      </w:r>
    </w:p>
    <w:p w14:paraId="153C3C6F" w14:textId="5BBDF4DC" w:rsidR="002228C0" w:rsidRPr="00A560B2" w:rsidRDefault="002228C0" w:rsidP="002A02A7">
      <w:pPr>
        <w:pStyle w:val="PL"/>
        <w:rPr>
          <w:color w:val="808080"/>
        </w:rPr>
      </w:pPr>
      <w:r w:rsidRPr="00D96C74">
        <w:t xml:space="preserve">    dormantBWP-Id-r16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42E721E0" w14:textId="3CB2F54F" w:rsidR="002228C0" w:rsidRPr="00A560B2" w:rsidRDefault="002228C0" w:rsidP="002A02A7">
      <w:pPr>
        <w:pStyle w:val="PL"/>
        <w:rPr>
          <w:color w:val="808080"/>
        </w:rPr>
      </w:pPr>
      <w:r w:rsidRPr="00D96C74">
        <w:t xml:space="preserve">    withinActiveTimeConfig-r16             SetupRelease { WithinActiveTimeConfig-r16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380B6704" w14:textId="50C03A50" w:rsidR="002228C0" w:rsidRPr="00A560B2" w:rsidRDefault="002228C0" w:rsidP="002A02A7">
      <w:pPr>
        <w:pStyle w:val="PL"/>
        <w:rPr>
          <w:color w:val="808080"/>
        </w:rPr>
      </w:pPr>
      <w:r w:rsidRPr="00D96C74">
        <w:t xml:space="preserve">    outsideActiveTimeConfig-r16            SetupRelease { OutsideActiveTimeConfig-r16 }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287BD9B9" w14:textId="1E5A14C9" w:rsidR="002228C0" w:rsidRPr="00D96C74" w:rsidRDefault="002228C0" w:rsidP="002A02A7">
      <w:pPr>
        <w:pStyle w:val="PL"/>
      </w:pPr>
      <w:r w:rsidRPr="00D96C74">
        <w:t>}</w:t>
      </w:r>
    </w:p>
    <w:p w14:paraId="00DC2543" w14:textId="77777777" w:rsidR="002228C0" w:rsidRPr="00D96C74" w:rsidRDefault="002228C0" w:rsidP="002A02A7">
      <w:pPr>
        <w:pStyle w:val="PL"/>
      </w:pPr>
    </w:p>
    <w:p w14:paraId="325C5CCF" w14:textId="475609D4" w:rsidR="002228C0" w:rsidRPr="00D96C74" w:rsidRDefault="002228C0" w:rsidP="002A02A7">
      <w:pPr>
        <w:pStyle w:val="PL"/>
      </w:pPr>
      <w:r w:rsidRPr="00D96C74">
        <w:t xml:space="preserve">WithinActiveTimeConfig-r16 ::=         </w:t>
      </w:r>
      <w:r w:rsidRPr="00707F04">
        <w:rPr>
          <w:color w:val="993366"/>
        </w:rPr>
        <w:t>SEQUENCE</w:t>
      </w:r>
      <w:r w:rsidRPr="00D96C74">
        <w:t xml:space="preserve"> {</w:t>
      </w:r>
    </w:p>
    <w:p w14:paraId="1C61396F" w14:textId="3C278722" w:rsidR="002228C0" w:rsidRPr="00A560B2" w:rsidRDefault="002228C0" w:rsidP="002A02A7">
      <w:pPr>
        <w:pStyle w:val="PL"/>
        <w:rPr>
          <w:color w:val="808080"/>
        </w:rPr>
      </w:pPr>
      <w:r w:rsidRPr="00D96C74">
        <w:t xml:space="preserve">   firstWithinActiveTimeBWP-Id-r16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58E50EB2" w14:textId="799038B1" w:rsidR="002228C0" w:rsidRPr="00A560B2" w:rsidRDefault="002228C0" w:rsidP="002A02A7">
      <w:pPr>
        <w:pStyle w:val="PL"/>
        <w:rPr>
          <w:color w:val="808080"/>
        </w:rPr>
      </w:pPr>
      <w:r w:rsidRPr="00D96C74">
        <w:t xml:space="preserve">   dormancyGroupWithinActiveTime-r16       DormancyGroupID-r16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671A56B" w14:textId="188E1E56" w:rsidR="002228C0" w:rsidRPr="00D96C74" w:rsidRDefault="002228C0" w:rsidP="002A02A7">
      <w:pPr>
        <w:pStyle w:val="PL"/>
      </w:pPr>
      <w:r w:rsidRPr="00D96C74">
        <w:t>}</w:t>
      </w:r>
    </w:p>
    <w:p w14:paraId="1F2E760E" w14:textId="77777777" w:rsidR="002228C0" w:rsidRPr="00D96C74" w:rsidRDefault="002228C0" w:rsidP="002A02A7">
      <w:pPr>
        <w:pStyle w:val="PL"/>
      </w:pPr>
    </w:p>
    <w:p w14:paraId="30E3E326" w14:textId="6B7FF6DD" w:rsidR="002228C0" w:rsidRPr="00D96C74" w:rsidRDefault="002228C0" w:rsidP="002A02A7">
      <w:pPr>
        <w:pStyle w:val="PL"/>
      </w:pPr>
      <w:r w:rsidRPr="00D96C74">
        <w:t xml:space="preserve">OutsideActiveTimeConfig-r16 ::=        </w:t>
      </w:r>
      <w:r w:rsidRPr="00707F04">
        <w:rPr>
          <w:color w:val="993366"/>
        </w:rPr>
        <w:t>SEQUENCE</w:t>
      </w:r>
      <w:r w:rsidRPr="00D96C74">
        <w:t xml:space="preserve"> {</w:t>
      </w:r>
    </w:p>
    <w:p w14:paraId="318DE426" w14:textId="29C18A48" w:rsidR="002228C0" w:rsidRPr="00A560B2" w:rsidRDefault="002228C0" w:rsidP="002A02A7">
      <w:pPr>
        <w:pStyle w:val="PL"/>
        <w:rPr>
          <w:color w:val="808080"/>
        </w:rPr>
      </w:pPr>
      <w:r w:rsidRPr="00D96C74">
        <w:t xml:space="preserve">   firstOutsideActiveTimeBWP-Id-r16        BWP-Id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M</w:t>
      </w:r>
    </w:p>
    <w:p w14:paraId="2B765A40" w14:textId="56CE1407" w:rsidR="002228C0" w:rsidRPr="00A560B2" w:rsidRDefault="002228C0" w:rsidP="002A02A7">
      <w:pPr>
        <w:pStyle w:val="PL"/>
        <w:rPr>
          <w:color w:val="808080"/>
        </w:rPr>
      </w:pPr>
      <w:r w:rsidRPr="00D96C74">
        <w:t xml:space="preserve">   dormancyGroupOutsideActiveTime-r16      DormancyGroupID-r16                             </w:t>
      </w:r>
      <w:r w:rsidR="00AE2E3E" w:rsidRPr="00D96C74">
        <w:t xml:space="preserve">        </w:t>
      </w:r>
      <w:r w:rsidRPr="00D96C74">
        <w:t xml:space="preserve">         </w:t>
      </w:r>
      <w:r w:rsidRPr="00707F04">
        <w:rPr>
          <w:color w:val="993366"/>
        </w:rPr>
        <w:t>OPTIONAL</w:t>
      </w:r>
      <w:r w:rsidRPr="00D96C74">
        <w:t xml:space="preserve">    </w:t>
      </w:r>
      <w:r w:rsidRPr="00A560B2">
        <w:rPr>
          <w:color w:val="808080"/>
        </w:rPr>
        <w:t>-- Need R</w:t>
      </w:r>
    </w:p>
    <w:p w14:paraId="65873CE7" w14:textId="5473A787" w:rsidR="00A65E28" w:rsidRPr="00D96C74" w:rsidRDefault="002228C0" w:rsidP="002A02A7">
      <w:pPr>
        <w:pStyle w:val="PL"/>
      </w:pPr>
      <w:r w:rsidRPr="00D96C74">
        <w:t>}</w:t>
      </w:r>
    </w:p>
    <w:p w14:paraId="02732CF0" w14:textId="77777777" w:rsidR="00DC154D" w:rsidRPr="00D96C74" w:rsidRDefault="00DC154D" w:rsidP="002A02A7">
      <w:pPr>
        <w:pStyle w:val="PL"/>
      </w:pPr>
    </w:p>
    <w:p w14:paraId="178FAB9C" w14:textId="48CCBAE5" w:rsidR="00DC154D" w:rsidRPr="00D96C74" w:rsidRDefault="00DC154D" w:rsidP="002A02A7">
      <w:pPr>
        <w:pStyle w:val="PL"/>
      </w:pPr>
      <w:r w:rsidRPr="00D96C74">
        <w:lastRenderedPageBreak/>
        <w:t xml:space="preserve">UplinkTxSwitching-r16 ::=              </w:t>
      </w:r>
      <w:r w:rsidRPr="00707F04">
        <w:rPr>
          <w:color w:val="993366"/>
        </w:rPr>
        <w:t>SEQUENCE</w:t>
      </w:r>
      <w:r w:rsidRPr="00D96C74">
        <w:t xml:space="preserve"> {</w:t>
      </w:r>
    </w:p>
    <w:p w14:paraId="7DB750E5" w14:textId="44E097E7" w:rsidR="00DC154D" w:rsidRPr="00D96C74" w:rsidRDefault="00DC154D" w:rsidP="002A02A7">
      <w:pPr>
        <w:pStyle w:val="PL"/>
      </w:pPr>
      <w:r w:rsidRPr="00D96C74">
        <w:t xml:space="preserve">    uplinkTxSwitchingPeriodLocation-r16    </w:t>
      </w:r>
      <w:r w:rsidRPr="00707F04">
        <w:rPr>
          <w:color w:val="993366"/>
        </w:rPr>
        <w:t>BOOLEAN</w:t>
      </w:r>
      <w:r w:rsidRPr="00D96C74">
        <w:t>,</w:t>
      </w:r>
    </w:p>
    <w:p w14:paraId="7CA74E22" w14:textId="2FC96248" w:rsidR="00DC154D" w:rsidRPr="00D96C74" w:rsidRDefault="00DC154D" w:rsidP="002A02A7">
      <w:pPr>
        <w:pStyle w:val="PL"/>
      </w:pPr>
      <w:r w:rsidRPr="00D96C74">
        <w:t xml:space="preserve">    uplinkTxSwitchingCarrier-r16           </w:t>
      </w:r>
      <w:r w:rsidRPr="00707F04">
        <w:rPr>
          <w:color w:val="993366"/>
        </w:rPr>
        <w:t>ENUMERATED</w:t>
      </w:r>
      <w:r w:rsidRPr="00D96C74">
        <w:t xml:space="preserve"> {carrier1, carrier2}</w:t>
      </w:r>
    </w:p>
    <w:p w14:paraId="73EEBD38" w14:textId="36D80817" w:rsidR="002228C0" w:rsidRPr="00D96C74" w:rsidRDefault="00DC154D" w:rsidP="002A02A7">
      <w:pPr>
        <w:pStyle w:val="PL"/>
      </w:pPr>
      <w:r w:rsidRPr="00D96C74">
        <w:t>}</w:t>
      </w:r>
    </w:p>
    <w:p w14:paraId="18BB3A1E" w14:textId="77777777" w:rsidR="00DC154D" w:rsidRPr="00D96C74" w:rsidRDefault="00DC154D" w:rsidP="002A02A7">
      <w:pPr>
        <w:pStyle w:val="PL"/>
      </w:pPr>
    </w:p>
    <w:p w14:paraId="103844F6" w14:textId="77777777" w:rsidR="00A65E28" w:rsidRPr="00A560B2" w:rsidRDefault="00A65E28" w:rsidP="002A02A7">
      <w:pPr>
        <w:pStyle w:val="PL"/>
        <w:rPr>
          <w:color w:val="808080"/>
        </w:rPr>
      </w:pPr>
      <w:r w:rsidRPr="00A560B2">
        <w:rPr>
          <w:color w:val="808080"/>
        </w:rPr>
        <w:t>-- TAG-SERVINGCELLCONFIG-STOP</w:t>
      </w:r>
    </w:p>
    <w:p w14:paraId="59BA3914" w14:textId="77777777" w:rsidR="00A65E28" w:rsidRPr="00A560B2" w:rsidRDefault="00A65E28" w:rsidP="002A02A7">
      <w:pPr>
        <w:pStyle w:val="PL"/>
        <w:rPr>
          <w:color w:val="808080"/>
        </w:rPr>
      </w:pPr>
      <w:r w:rsidRPr="00A560B2">
        <w:rPr>
          <w:color w:val="808080"/>
        </w:rPr>
        <w:t>-- ASN1STOP</w:t>
      </w:r>
    </w:p>
    <w:p w14:paraId="582C987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4D423F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E121A2" w14:textId="77777777" w:rsidR="00A65E28" w:rsidRPr="00D96C74" w:rsidRDefault="00A65E28">
            <w:pPr>
              <w:pStyle w:val="TAH"/>
              <w:rPr>
                <w:szCs w:val="22"/>
                <w:lang w:eastAsia="sv-SE"/>
              </w:rPr>
            </w:pPr>
            <w:proofErr w:type="spellStart"/>
            <w:r w:rsidRPr="00D96C74">
              <w:rPr>
                <w:i/>
                <w:szCs w:val="22"/>
                <w:lang w:eastAsia="sv-SE"/>
              </w:rPr>
              <w:lastRenderedPageBreak/>
              <w:t>ServingCellConfig</w:t>
            </w:r>
            <w:proofErr w:type="spellEnd"/>
            <w:r w:rsidRPr="00D96C74">
              <w:rPr>
                <w:i/>
                <w:szCs w:val="22"/>
                <w:lang w:eastAsia="sv-SE"/>
              </w:rPr>
              <w:t xml:space="preserve"> </w:t>
            </w:r>
            <w:r w:rsidRPr="00D96C74">
              <w:rPr>
                <w:szCs w:val="22"/>
                <w:lang w:eastAsia="sv-SE"/>
              </w:rPr>
              <w:t>field descriptions</w:t>
            </w:r>
          </w:p>
        </w:tc>
      </w:tr>
      <w:tr w:rsidR="002B26CF" w:rsidRPr="00D96C74" w:rsidDel="00E2533B" w14:paraId="2F7728D5" w14:textId="730DEEED" w:rsidTr="00A65E28">
        <w:trPr>
          <w:del w:id="129" w:author="ZTE(Eswar)" w:date="2020-11-09T13:38:00Z"/>
        </w:trPr>
        <w:tc>
          <w:tcPr>
            <w:tcW w:w="14173" w:type="dxa"/>
            <w:tcBorders>
              <w:top w:val="single" w:sz="4" w:space="0" w:color="auto"/>
              <w:left w:val="single" w:sz="4" w:space="0" w:color="auto"/>
              <w:bottom w:val="single" w:sz="4" w:space="0" w:color="auto"/>
              <w:right w:val="single" w:sz="4" w:space="0" w:color="auto"/>
            </w:tcBorders>
            <w:hideMark/>
          </w:tcPr>
          <w:p w14:paraId="0975561D" w14:textId="66336B6F" w:rsidR="00A65E28" w:rsidRPr="00D96C74" w:rsidDel="00E2533B" w:rsidRDefault="00A65E28">
            <w:pPr>
              <w:pStyle w:val="TAL"/>
              <w:rPr>
                <w:del w:id="130" w:author="ZTE(Eswar)" w:date="2020-11-09T13:38:00Z"/>
                <w:szCs w:val="22"/>
                <w:lang w:eastAsia="sv-SE"/>
              </w:rPr>
            </w:pPr>
            <w:del w:id="131" w:author="ZTE(Eswar)" w:date="2020-11-09T13:38:00Z">
              <w:r w:rsidRPr="00D96C74" w:rsidDel="00E2533B">
                <w:rPr>
                  <w:b/>
                  <w:i/>
                  <w:szCs w:val="22"/>
                  <w:lang w:eastAsia="sv-SE"/>
                </w:rPr>
                <w:delText>absenceOfAnyOtherTechnology</w:delText>
              </w:r>
            </w:del>
          </w:p>
          <w:p w14:paraId="757548CF" w14:textId="6B854751" w:rsidR="00A65E28" w:rsidRPr="00D96C74" w:rsidDel="00E2533B" w:rsidRDefault="00A65E28">
            <w:pPr>
              <w:pStyle w:val="TAL"/>
              <w:rPr>
                <w:del w:id="132" w:author="ZTE(Eswar)" w:date="2020-11-09T13:38:00Z"/>
                <w:b/>
                <w:i/>
                <w:szCs w:val="22"/>
                <w:lang w:eastAsia="sv-SE"/>
              </w:rPr>
            </w:pPr>
            <w:del w:id="133" w:author="ZTE(Eswar)" w:date="2020-11-09T13:38:00Z">
              <w:r w:rsidRPr="00D96C74" w:rsidDel="00E2533B">
                <w:rPr>
                  <w:lang w:eastAsia="zh-CN"/>
                </w:rPr>
                <w:delText>Presence of this field indicates absence on a long term basis (e.g. by level of regulation) of any other technology sharing the carrier; absence of this field i</w:delText>
              </w:r>
              <w:r w:rsidRPr="00D96C74" w:rsidDel="00E2533B">
                <w:rPr>
                  <w:lang w:eastAsia="sv-SE"/>
                </w:rPr>
                <w:delText xml:space="preserve">ndicates </w:delText>
              </w:r>
              <w:r w:rsidRPr="00D96C74" w:rsidDel="00E2533B">
                <w:rPr>
                  <w:lang w:eastAsia="zh-CN"/>
                </w:rPr>
                <w:delText>the</w:delText>
              </w:r>
              <w:r w:rsidRPr="00D96C74" w:rsidDel="00E2533B">
                <w:rPr>
                  <w:lang w:eastAsia="sv-SE"/>
                </w:rPr>
                <w:delText xml:space="preserve"> </w:delText>
              </w:r>
              <w:r w:rsidRPr="00D96C74" w:rsidDel="00E2533B">
                <w:rPr>
                  <w:lang w:eastAsia="zh-CN"/>
                </w:rPr>
                <w:delText xml:space="preserve">potential </w:delText>
              </w:r>
              <w:r w:rsidRPr="00D96C74" w:rsidDel="00E2533B">
                <w:rPr>
                  <w:lang w:eastAsia="sv-SE"/>
                </w:rPr>
                <w:delText>presence of any other technology sharing the carrier</w:delText>
              </w:r>
              <w:r w:rsidRPr="00D96C74" w:rsidDel="00E2533B">
                <w:rPr>
                  <w:lang w:eastAsia="zh-CN"/>
                </w:rPr>
                <w:delText>,</w:delText>
              </w:r>
              <w:r w:rsidRPr="00D96C74" w:rsidDel="00E2533B">
                <w:rPr>
                  <w:lang w:eastAsia="sv-SE"/>
                </w:rPr>
                <w:delText xml:space="preserve"> as specified in TS 37.213 [48} clause Y</w:delText>
              </w:r>
              <w:r w:rsidRPr="00D96C74" w:rsidDel="00E2533B">
                <w:rPr>
                  <w:szCs w:val="22"/>
                  <w:lang w:eastAsia="sv-SE"/>
                </w:rPr>
                <w:delText>.</w:delText>
              </w:r>
            </w:del>
          </w:p>
        </w:tc>
      </w:tr>
      <w:tr w:rsidR="002B26CF" w:rsidRPr="00D96C74" w14:paraId="0AB7E3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8A1FAF" w14:textId="77777777" w:rsidR="00A65E28" w:rsidRPr="00D96C74" w:rsidRDefault="00A65E28">
            <w:pPr>
              <w:pStyle w:val="TAL"/>
              <w:rPr>
                <w:szCs w:val="22"/>
                <w:lang w:eastAsia="sv-SE"/>
              </w:rPr>
            </w:pPr>
            <w:proofErr w:type="spellStart"/>
            <w:r w:rsidRPr="00D96C74">
              <w:rPr>
                <w:b/>
                <w:i/>
                <w:szCs w:val="22"/>
                <w:lang w:eastAsia="sv-SE"/>
              </w:rPr>
              <w:t>bwp-InactivityTimer</w:t>
            </w:r>
            <w:proofErr w:type="spellEnd"/>
          </w:p>
          <w:p w14:paraId="23EE5ECF" w14:textId="77777777" w:rsidR="00A65E28" w:rsidRPr="00D96C74" w:rsidRDefault="00A65E28">
            <w:pPr>
              <w:pStyle w:val="TAL"/>
              <w:rPr>
                <w:szCs w:val="22"/>
                <w:lang w:eastAsia="sv-SE"/>
              </w:rPr>
            </w:pPr>
            <w:r w:rsidRPr="00D96C74">
              <w:rPr>
                <w:szCs w:val="22"/>
                <w:lang w:eastAsia="sv-SE"/>
              </w:rPr>
              <w:t xml:space="preserve">The duration in </w:t>
            </w:r>
            <w:proofErr w:type="spellStart"/>
            <w:r w:rsidRPr="00D96C74">
              <w:rPr>
                <w:szCs w:val="22"/>
                <w:lang w:eastAsia="sv-SE"/>
              </w:rPr>
              <w:t>ms</w:t>
            </w:r>
            <w:proofErr w:type="spellEnd"/>
            <w:r w:rsidRPr="00D96C74">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B26CF" w:rsidRPr="00D96C74" w14:paraId="7B4112A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A6FBDB" w14:textId="77777777" w:rsidR="00A65E28" w:rsidRPr="00D96C74" w:rsidRDefault="00A65E28">
            <w:pPr>
              <w:pStyle w:val="TAL"/>
              <w:rPr>
                <w:b/>
                <w:bCs/>
                <w:i/>
                <w:iCs/>
                <w:lang w:eastAsia="x-none"/>
              </w:rPr>
            </w:pPr>
            <w:r w:rsidRPr="00D96C74">
              <w:rPr>
                <w:b/>
                <w:bCs/>
                <w:i/>
                <w:iCs/>
                <w:lang w:eastAsia="x-none"/>
              </w:rPr>
              <w:t>ca-</w:t>
            </w:r>
            <w:proofErr w:type="spellStart"/>
            <w:r w:rsidRPr="00D96C74">
              <w:rPr>
                <w:b/>
                <w:bCs/>
                <w:i/>
                <w:iCs/>
                <w:lang w:eastAsia="x-none"/>
              </w:rPr>
              <w:t>SlotOffset</w:t>
            </w:r>
            <w:proofErr w:type="spellEnd"/>
          </w:p>
          <w:p w14:paraId="6018D261" w14:textId="215C944E" w:rsidR="00A65E28" w:rsidRPr="00D96C74" w:rsidRDefault="00A65E28">
            <w:pPr>
              <w:pStyle w:val="TAL"/>
              <w:rPr>
                <w:lang w:eastAsia="sv-SE"/>
              </w:rPr>
            </w:pPr>
            <w:r w:rsidRPr="00D96C74">
              <w:rPr>
                <w:lang w:eastAsia="sv-SE"/>
              </w:rPr>
              <w:t>Slot offset between the primary cell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and the </w:t>
            </w:r>
            <w:proofErr w:type="spellStart"/>
            <w:r w:rsidRPr="00D96C74">
              <w:rPr>
                <w:lang w:eastAsia="sv-SE"/>
              </w:rPr>
              <w:t>S</w:t>
            </w:r>
            <w:r w:rsidRPr="00D96C74">
              <w:rPr>
                <w:rFonts w:asciiTheme="minorEastAsia" w:eastAsiaTheme="minorEastAsia" w:hAnsiTheme="minorEastAsia"/>
                <w:lang w:eastAsia="zh-CN"/>
              </w:rPr>
              <w:t>C</w:t>
            </w:r>
            <w:r w:rsidRPr="00D96C74">
              <w:rPr>
                <w:lang w:eastAsia="sv-SE"/>
              </w:rPr>
              <w:t>ell</w:t>
            </w:r>
            <w:proofErr w:type="spellEnd"/>
            <w:r w:rsidRPr="00D96C74">
              <w:rPr>
                <w:lang w:eastAsia="sv-SE"/>
              </w:rPr>
              <w:t xml:space="preserve"> in unaligned frame boundary with slot alignment and partial SFN alignment inter-band CA. Based on this field, the UE determines the time offset of the </w:t>
            </w:r>
            <w:proofErr w:type="spellStart"/>
            <w:r w:rsidRPr="00D96C74">
              <w:rPr>
                <w:lang w:eastAsia="sv-SE"/>
              </w:rPr>
              <w:t>SCell</w:t>
            </w:r>
            <w:proofErr w:type="spellEnd"/>
            <w:r w:rsidRPr="00D96C74">
              <w:rPr>
                <w:lang w:eastAsia="sv-SE"/>
              </w:rPr>
              <w:t xml:space="preserve"> as specified in clause 4.5 of TS 38.211 [16]. The granularity of this field is determined by the reference SCS for the slot offset (i.e. the maximum of </w:t>
            </w:r>
            <w:proofErr w:type="spellStart"/>
            <w:r w:rsidRPr="00D96C74">
              <w:rPr>
                <w:lang w:eastAsia="sv-SE"/>
              </w:rPr>
              <w:t>PCell</w:t>
            </w:r>
            <w:proofErr w:type="spellEnd"/>
            <w:r w:rsidRPr="00D96C74">
              <w:rPr>
                <w:lang w:eastAsia="sv-SE"/>
              </w:rPr>
              <w:t>/</w:t>
            </w:r>
            <w:proofErr w:type="spellStart"/>
            <w:r w:rsidRPr="00D96C74">
              <w:rPr>
                <w:lang w:eastAsia="sv-SE"/>
              </w:rPr>
              <w:t>PSCell</w:t>
            </w:r>
            <w:proofErr w:type="spellEnd"/>
            <w:r w:rsidRPr="00D96C74">
              <w:rPr>
                <w:lang w:eastAsia="sv-SE"/>
              </w:rPr>
              <w:t xml:space="preserve">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00964B09" w:rsidRPr="00D96C74">
              <w:rPr>
                <w:i/>
                <w:iCs/>
                <w:lang w:eastAsia="sv-SE"/>
              </w:rPr>
              <w:t>ServingCellConfigCommon</w:t>
            </w:r>
            <w:proofErr w:type="spellEnd"/>
            <w:r w:rsidR="00964B09" w:rsidRPr="00D96C74">
              <w:rPr>
                <w:lang w:eastAsia="sv-SE"/>
              </w:rPr>
              <w:t xml:space="preserve"> or </w:t>
            </w:r>
            <w:proofErr w:type="spellStart"/>
            <w:r w:rsidR="00964B09" w:rsidRPr="00D96C74">
              <w:rPr>
                <w:i/>
                <w:iCs/>
                <w:lang w:eastAsia="sv-SE"/>
              </w:rPr>
              <w:t>ServingCellConfigCommonSIB</w:t>
            </w:r>
            <w:proofErr w:type="spellEnd"/>
            <w:r w:rsidR="00964B09" w:rsidRPr="00D96C74">
              <w:rPr>
                <w:lang w:eastAsia="sv-SE"/>
              </w:rPr>
              <w:t xml:space="preserve"> </w:t>
            </w:r>
            <w:r w:rsidRPr="00D96C74">
              <w:rPr>
                <w:lang w:eastAsia="sv-SE"/>
              </w:rPr>
              <w:t xml:space="preserve">and this serving cell's lowest SCS among all the configured SCSs in DL/UL </w:t>
            </w:r>
            <w:r w:rsidRPr="00D96C74">
              <w:rPr>
                <w:i/>
                <w:iCs/>
                <w:lang w:eastAsia="x-none"/>
              </w:rPr>
              <w:t>SCS-</w:t>
            </w:r>
            <w:proofErr w:type="spellStart"/>
            <w:r w:rsidRPr="00D96C74">
              <w:rPr>
                <w:i/>
                <w:iCs/>
                <w:lang w:eastAsia="x-none"/>
              </w:rPr>
              <w:t>SpecificCarrierList</w:t>
            </w:r>
            <w:proofErr w:type="spellEnd"/>
            <w:r w:rsidRPr="00D96C74">
              <w:rPr>
                <w:lang w:eastAsia="sv-SE"/>
              </w:rPr>
              <w:t xml:space="preserve"> in </w:t>
            </w:r>
            <w:proofErr w:type="spellStart"/>
            <w:r w:rsidR="00964B09" w:rsidRPr="00D96C74">
              <w:rPr>
                <w:i/>
                <w:iCs/>
                <w:lang w:eastAsia="sv-SE"/>
              </w:rPr>
              <w:t>ServingCellConfigCommon</w:t>
            </w:r>
            <w:proofErr w:type="spellEnd"/>
            <w:r w:rsidR="00964B09" w:rsidRPr="00D96C74">
              <w:rPr>
                <w:lang w:eastAsia="sv-SE"/>
              </w:rPr>
              <w:t xml:space="preserve"> or </w:t>
            </w:r>
            <w:proofErr w:type="spellStart"/>
            <w:r w:rsidR="00964B09" w:rsidRPr="00D96C74">
              <w:rPr>
                <w:i/>
                <w:iCs/>
                <w:lang w:eastAsia="sv-SE"/>
              </w:rPr>
              <w:t>ServingCellConfigCommonSIB</w:t>
            </w:r>
            <w:proofErr w:type="spellEnd"/>
            <w:r w:rsidRPr="00D96C74">
              <w:rPr>
                <w:lang w:eastAsia="sv-SE"/>
              </w:rPr>
              <w:t>).</w:t>
            </w:r>
          </w:p>
          <w:p w14:paraId="334BBA91" w14:textId="21F88032" w:rsidR="00A65E28" w:rsidRPr="00D96C74" w:rsidRDefault="00A65E28">
            <w:pPr>
              <w:pStyle w:val="TAL"/>
              <w:rPr>
                <w:lang w:eastAsia="sv-SE"/>
              </w:rPr>
            </w:pPr>
            <w:r w:rsidRPr="00D96C74">
              <w:rPr>
                <w:lang w:eastAsia="sv-SE"/>
              </w:rPr>
              <w:t xml:space="preserve">The Network configures at most single non-zero offset duration in </w:t>
            </w:r>
            <w:proofErr w:type="spellStart"/>
            <w:r w:rsidRPr="00D96C74">
              <w:rPr>
                <w:lang w:eastAsia="sv-SE"/>
              </w:rPr>
              <w:t>ms</w:t>
            </w:r>
            <w:proofErr w:type="spellEnd"/>
            <w:r w:rsidRPr="00D96C74">
              <w:rPr>
                <w:lang w:eastAsia="sv-SE"/>
              </w:rPr>
              <w:t xml:space="preserve"> (independent on SCS) among CCs in the unaligned CA configuration. If the field is absent, the UE applies the value of 0.</w:t>
            </w:r>
            <w:r w:rsidR="00964B09" w:rsidRPr="00D96C74">
              <w:t xml:space="preserve"> </w:t>
            </w:r>
            <w:r w:rsidR="00964B09" w:rsidRPr="00D96C74">
              <w:rPr>
                <w:lang w:eastAsia="sv-SE"/>
              </w:rPr>
              <w:t xml:space="preserve">The slot offset value can only be changed with </w:t>
            </w:r>
            <w:proofErr w:type="spellStart"/>
            <w:r w:rsidR="00964B09" w:rsidRPr="00D96C74">
              <w:rPr>
                <w:lang w:eastAsia="sv-SE"/>
              </w:rPr>
              <w:t>SCell</w:t>
            </w:r>
            <w:proofErr w:type="spellEnd"/>
            <w:r w:rsidR="00964B09" w:rsidRPr="00D96C74">
              <w:rPr>
                <w:lang w:eastAsia="sv-SE"/>
              </w:rPr>
              <w:t xml:space="preserve"> release and add.</w:t>
            </w:r>
          </w:p>
        </w:tc>
      </w:tr>
      <w:tr w:rsidR="002B26CF" w:rsidRPr="00D96C74" w14:paraId="6E4F7923" w14:textId="77777777" w:rsidTr="00A65E28">
        <w:tc>
          <w:tcPr>
            <w:tcW w:w="14173" w:type="dxa"/>
            <w:tcBorders>
              <w:top w:val="single" w:sz="4" w:space="0" w:color="auto"/>
              <w:left w:val="single" w:sz="4" w:space="0" w:color="auto"/>
              <w:bottom w:val="single" w:sz="4" w:space="0" w:color="auto"/>
              <w:right w:val="single" w:sz="4" w:space="0" w:color="auto"/>
            </w:tcBorders>
          </w:tcPr>
          <w:p w14:paraId="1F8CEB04" w14:textId="31B83F82" w:rsidR="00312FFE" w:rsidRPr="00D96C74" w:rsidRDefault="00312FFE" w:rsidP="00312FFE">
            <w:pPr>
              <w:pStyle w:val="TAL"/>
              <w:rPr>
                <w:b/>
                <w:i/>
                <w:szCs w:val="22"/>
              </w:rPr>
            </w:pPr>
            <w:r w:rsidRPr="00D96C74">
              <w:rPr>
                <w:b/>
                <w:i/>
                <w:szCs w:val="22"/>
              </w:rPr>
              <w:t>cbg-TxDiffTBsProcessingType1, cbg-TxDiffTBsProcessingType2</w:t>
            </w:r>
          </w:p>
          <w:p w14:paraId="0BDE682F" w14:textId="7C20B059" w:rsidR="00312FFE" w:rsidRPr="00D96C74" w:rsidRDefault="00312FFE" w:rsidP="00312FFE">
            <w:pPr>
              <w:pStyle w:val="TAL"/>
              <w:rPr>
                <w:b/>
                <w:bCs/>
                <w:i/>
                <w:iCs/>
                <w:lang w:eastAsia="x-none"/>
              </w:rPr>
            </w:pPr>
            <w:r w:rsidRPr="00D96C74">
              <w:rPr>
                <w:szCs w:val="22"/>
              </w:rPr>
              <w:t>Indicates whether processing types 1 and 2 based CBG based operation is enabled according to Rel-16 UE capabilities.</w:t>
            </w:r>
          </w:p>
        </w:tc>
      </w:tr>
      <w:tr w:rsidR="002B26CF" w:rsidRPr="00D96C74" w14:paraId="2959F6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75A9E6" w14:textId="77777777" w:rsidR="00A65E28" w:rsidRPr="00D96C74" w:rsidRDefault="00A65E28">
            <w:pPr>
              <w:pStyle w:val="TAL"/>
              <w:rPr>
                <w:szCs w:val="22"/>
                <w:lang w:eastAsia="sv-SE"/>
              </w:rPr>
            </w:pPr>
            <w:proofErr w:type="spellStart"/>
            <w:r w:rsidRPr="00D96C74">
              <w:rPr>
                <w:b/>
                <w:i/>
                <w:szCs w:val="22"/>
                <w:lang w:eastAsia="sv-SE"/>
              </w:rPr>
              <w:t>channelAccessConfig</w:t>
            </w:r>
            <w:proofErr w:type="spellEnd"/>
          </w:p>
          <w:p w14:paraId="5F03A190" w14:textId="120A0B6E" w:rsidR="00A65E28" w:rsidRPr="00DB3E3E" w:rsidRDefault="00A65E28">
            <w:pPr>
              <w:pStyle w:val="TAL"/>
              <w:rPr>
                <w:b/>
                <w:i/>
                <w:iCs/>
                <w:szCs w:val="22"/>
                <w:lang w:eastAsia="sv-SE"/>
              </w:rPr>
            </w:pPr>
            <w:r w:rsidRPr="00D96C74">
              <w:rPr>
                <w:szCs w:val="22"/>
                <w:lang w:eastAsia="sv-SE"/>
              </w:rPr>
              <w:t>List of parameters used for access procedures of operation with shared spectrum channel access (see TS 37.213 [48).</w:t>
            </w:r>
          </w:p>
        </w:tc>
      </w:tr>
      <w:tr w:rsidR="00BB263C" w:rsidRPr="00D96C74" w14:paraId="7534F9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B4B5591" w14:textId="77777777" w:rsidR="00BB263C" w:rsidRPr="00D96C74" w:rsidRDefault="00BB263C" w:rsidP="00BB263C">
            <w:pPr>
              <w:pStyle w:val="TAL"/>
              <w:rPr>
                <w:szCs w:val="22"/>
                <w:lang w:eastAsia="sv-SE"/>
              </w:rPr>
            </w:pPr>
            <w:proofErr w:type="spellStart"/>
            <w:r w:rsidRPr="00D96C74">
              <w:rPr>
                <w:b/>
                <w:i/>
                <w:szCs w:val="22"/>
                <w:lang w:eastAsia="sv-SE"/>
              </w:rPr>
              <w:t>crossCarrierSchedulingConfig</w:t>
            </w:r>
            <w:proofErr w:type="spellEnd"/>
          </w:p>
          <w:p w14:paraId="141E9B35" w14:textId="77777777" w:rsidR="00BB263C" w:rsidRPr="00D96C74" w:rsidRDefault="00BB263C" w:rsidP="00BB263C">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BB263C" w:rsidRPr="00D96C74" w14:paraId="6A536DD2" w14:textId="77777777" w:rsidTr="00A65E28">
        <w:tc>
          <w:tcPr>
            <w:tcW w:w="14173" w:type="dxa"/>
            <w:tcBorders>
              <w:top w:val="single" w:sz="4" w:space="0" w:color="auto"/>
              <w:left w:val="single" w:sz="4" w:space="0" w:color="auto"/>
              <w:bottom w:val="single" w:sz="4" w:space="0" w:color="auto"/>
              <w:right w:val="single" w:sz="4" w:space="0" w:color="auto"/>
            </w:tcBorders>
          </w:tcPr>
          <w:p w14:paraId="5259E921" w14:textId="77777777" w:rsidR="00BB263C" w:rsidRPr="00D96C74" w:rsidRDefault="00BB263C" w:rsidP="00BB263C">
            <w:pPr>
              <w:pStyle w:val="TAL"/>
              <w:rPr>
                <w:b/>
                <w:i/>
                <w:szCs w:val="22"/>
              </w:rPr>
            </w:pPr>
            <w:proofErr w:type="spellStart"/>
            <w:r w:rsidRPr="00D96C74">
              <w:rPr>
                <w:b/>
                <w:i/>
                <w:szCs w:val="22"/>
              </w:rPr>
              <w:t>csi</w:t>
            </w:r>
            <w:proofErr w:type="spellEnd"/>
            <w:r w:rsidRPr="00D96C74">
              <w:rPr>
                <w:b/>
                <w:i/>
                <w:szCs w:val="22"/>
              </w:rPr>
              <w:t>-RS-</w:t>
            </w:r>
            <w:proofErr w:type="spellStart"/>
            <w:r w:rsidRPr="00D96C74">
              <w:rPr>
                <w:b/>
                <w:i/>
                <w:szCs w:val="22"/>
              </w:rPr>
              <w:t>ValidationWith</w:t>
            </w:r>
            <w:proofErr w:type="spellEnd"/>
            <w:r w:rsidRPr="00D96C74">
              <w:rPr>
                <w:b/>
                <w:i/>
                <w:szCs w:val="22"/>
              </w:rPr>
              <w:t>-DCI</w:t>
            </w:r>
          </w:p>
          <w:p w14:paraId="40B13BE4" w14:textId="77B23E83" w:rsidR="00BB263C" w:rsidRPr="00D96C74" w:rsidRDefault="00BB263C" w:rsidP="00BB263C">
            <w:pPr>
              <w:pStyle w:val="TAL"/>
              <w:rPr>
                <w:b/>
                <w:i/>
                <w:szCs w:val="22"/>
                <w:lang w:eastAsia="sv-SE"/>
              </w:rPr>
            </w:pPr>
            <w:r w:rsidRPr="00D96C74">
              <w:rPr>
                <w:bCs/>
                <w:iCs/>
                <w:szCs w:val="22"/>
              </w:rPr>
              <w:t>Determines how the UE performs periodic and semi-persistent CSI-RS reception in a slot (see TS 38.213 [13], clause 11.1).</w:t>
            </w:r>
          </w:p>
        </w:tc>
      </w:tr>
      <w:tr w:rsidR="00BB263C" w:rsidRPr="00D96C74" w14:paraId="2441A469" w14:textId="77777777" w:rsidTr="00CE6070">
        <w:tc>
          <w:tcPr>
            <w:tcW w:w="14173" w:type="dxa"/>
            <w:tcBorders>
              <w:top w:val="single" w:sz="4" w:space="0" w:color="auto"/>
              <w:left w:val="single" w:sz="4" w:space="0" w:color="auto"/>
              <w:bottom w:val="single" w:sz="4" w:space="0" w:color="auto"/>
              <w:right w:val="single" w:sz="4" w:space="0" w:color="auto"/>
            </w:tcBorders>
          </w:tcPr>
          <w:p w14:paraId="1D905906" w14:textId="77777777" w:rsidR="00BB263C" w:rsidRPr="00D96C74" w:rsidRDefault="00BB263C" w:rsidP="00BB263C">
            <w:pPr>
              <w:keepNext/>
              <w:keepLines/>
              <w:spacing w:after="0"/>
              <w:rPr>
                <w:rFonts w:ascii="Arial" w:hAnsi="Arial"/>
                <w:b/>
                <w:i/>
                <w:sz w:val="18"/>
                <w:szCs w:val="22"/>
              </w:rPr>
            </w:pPr>
            <w:proofErr w:type="spellStart"/>
            <w:r w:rsidRPr="00D96C74">
              <w:rPr>
                <w:rFonts w:ascii="Arial" w:hAnsi="Arial"/>
                <w:b/>
                <w:i/>
                <w:sz w:val="18"/>
                <w:szCs w:val="22"/>
              </w:rPr>
              <w:t>crs-RateMatch-PerCORESETPoolIndex</w:t>
            </w:r>
            <w:proofErr w:type="spellEnd"/>
          </w:p>
          <w:p w14:paraId="45B3F819" w14:textId="267A0A3D" w:rsidR="00BB263C" w:rsidRPr="00D96C74" w:rsidRDefault="00BB263C" w:rsidP="00BB263C">
            <w:pPr>
              <w:pStyle w:val="TAL"/>
              <w:rPr>
                <w:b/>
                <w:i/>
                <w:szCs w:val="22"/>
                <w:lang w:eastAsia="sv-SE"/>
              </w:rPr>
            </w:pPr>
            <w:r w:rsidRPr="00D96C74">
              <w:rPr>
                <w:szCs w:val="22"/>
              </w:rPr>
              <w:t>Indicates how UE performs rate matching when both lte-CRS-PatternList1-r16 and lte-CRS-PatternList2-r16 are configured as specified in TS 38.314, clause 5.1.4.2.</w:t>
            </w:r>
          </w:p>
        </w:tc>
      </w:tr>
      <w:tr w:rsidR="00A07D45" w:rsidRPr="00D96C74" w14:paraId="2D9FE63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5D1443" w14:textId="77777777" w:rsidR="00A07D45" w:rsidRPr="00D96C74" w:rsidRDefault="00A07D45" w:rsidP="00A07D45">
            <w:pPr>
              <w:pStyle w:val="TAL"/>
              <w:rPr>
                <w:szCs w:val="22"/>
                <w:lang w:eastAsia="sv-SE"/>
              </w:rPr>
            </w:pPr>
            <w:proofErr w:type="spellStart"/>
            <w:r w:rsidRPr="00D96C74">
              <w:rPr>
                <w:b/>
                <w:i/>
                <w:szCs w:val="22"/>
                <w:lang w:eastAsia="sv-SE"/>
              </w:rPr>
              <w:t>defaultDownlinkBWP</w:t>
            </w:r>
            <w:proofErr w:type="spellEnd"/>
            <w:r w:rsidRPr="00D96C74">
              <w:rPr>
                <w:b/>
                <w:i/>
                <w:szCs w:val="22"/>
                <w:lang w:eastAsia="sv-SE"/>
              </w:rPr>
              <w:t>-Id</w:t>
            </w:r>
          </w:p>
          <w:p w14:paraId="69DF1119" w14:textId="77777777" w:rsidR="00A07D45" w:rsidRPr="00D96C74" w:rsidRDefault="00A07D45" w:rsidP="00A07D45">
            <w:pPr>
              <w:pStyle w:val="TAL"/>
              <w:rPr>
                <w:szCs w:val="22"/>
                <w:lang w:eastAsia="sv-SE"/>
              </w:rPr>
            </w:pPr>
            <w:r w:rsidRPr="00D96C74">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07D45" w:rsidRPr="00D96C74" w14:paraId="56A48C9F" w14:textId="77777777" w:rsidTr="00A65E28">
        <w:tc>
          <w:tcPr>
            <w:tcW w:w="14173" w:type="dxa"/>
            <w:tcBorders>
              <w:top w:val="single" w:sz="4" w:space="0" w:color="auto"/>
              <w:left w:val="single" w:sz="4" w:space="0" w:color="auto"/>
              <w:bottom w:val="single" w:sz="4" w:space="0" w:color="auto"/>
              <w:right w:val="single" w:sz="4" w:space="0" w:color="auto"/>
            </w:tcBorders>
          </w:tcPr>
          <w:p w14:paraId="2EFDF2E0" w14:textId="3FE54545" w:rsidR="00A07D45" w:rsidRPr="00D96C74" w:rsidRDefault="00A07D45" w:rsidP="00A07D45">
            <w:pPr>
              <w:pStyle w:val="TAL"/>
              <w:rPr>
                <w:b/>
                <w:i/>
                <w:szCs w:val="22"/>
              </w:rPr>
            </w:pPr>
            <w:proofErr w:type="spellStart"/>
            <w:r w:rsidRPr="00D96C74">
              <w:rPr>
                <w:b/>
                <w:i/>
                <w:szCs w:val="22"/>
              </w:rPr>
              <w:t>dormantBWP</w:t>
            </w:r>
            <w:proofErr w:type="spellEnd"/>
            <w:r w:rsidRPr="00D96C74">
              <w:rPr>
                <w:b/>
                <w:i/>
                <w:szCs w:val="22"/>
              </w:rPr>
              <w:t>-Config</w:t>
            </w:r>
          </w:p>
          <w:p w14:paraId="5948BDC1" w14:textId="0C15210D" w:rsidR="00A07D45" w:rsidRPr="00D96C74" w:rsidRDefault="00A07D45" w:rsidP="00A07D45">
            <w:pPr>
              <w:pStyle w:val="TAL"/>
              <w:rPr>
                <w:b/>
                <w:i/>
                <w:szCs w:val="22"/>
                <w:lang w:eastAsia="sv-SE"/>
              </w:rPr>
            </w:pPr>
            <w:r w:rsidRPr="00D96C74">
              <w:rPr>
                <w:szCs w:val="22"/>
              </w:rPr>
              <w:t xml:space="preserve">The dormant BWP configuration for an </w:t>
            </w:r>
            <w:proofErr w:type="spellStart"/>
            <w:r w:rsidRPr="00D96C74">
              <w:rPr>
                <w:szCs w:val="22"/>
              </w:rPr>
              <w:t>SCell</w:t>
            </w:r>
            <w:proofErr w:type="spellEnd"/>
            <w:r w:rsidRPr="00D96C74">
              <w:rPr>
                <w:szCs w:val="22"/>
              </w:rPr>
              <w:t xml:space="preserve">. This field can be configured only for a </w:t>
            </w:r>
            <w:r w:rsidRPr="00D96C74">
              <w:rPr>
                <w:bCs/>
                <w:iCs/>
                <w:szCs w:val="22"/>
              </w:rPr>
              <w:t xml:space="preserve">(non-PUCCH) </w:t>
            </w:r>
            <w:proofErr w:type="spellStart"/>
            <w:r w:rsidRPr="00D96C74">
              <w:rPr>
                <w:bCs/>
                <w:iCs/>
                <w:szCs w:val="22"/>
              </w:rPr>
              <w:t>SCell</w:t>
            </w:r>
            <w:proofErr w:type="spellEnd"/>
            <w:r w:rsidRPr="00D96C74">
              <w:rPr>
                <w:bCs/>
                <w:iCs/>
                <w:szCs w:val="22"/>
              </w:rPr>
              <w:t>.</w:t>
            </w:r>
          </w:p>
        </w:tc>
      </w:tr>
      <w:tr w:rsidR="00A07D45" w:rsidRPr="00D96C74" w14:paraId="4BEB809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A4FA8AA" w14:textId="77777777" w:rsidR="00A07D45" w:rsidRPr="00D96C74" w:rsidRDefault="00A07D45" w:rsidP="00A07D45">
            <w:pPr>
              <w:pStyle w:val="TAL"/>
              <w:rPr>
                <w:szCs w:val="22"/>
                <w:lang w:eastAsia="sv-SE"/>
              </w:rPr>
            </w:pPr>
            <w:proofErr w:type="spellStart"/>
            <w:r w:rsidRPr="00D96C74">
              <w:rPr>
                <w:b/>
                <w:i/>
                <w:szCs w:val="22"/>
                <w:lang w:eastAsia="sv-SE"/>
              </w:rPr>
              <w:t>downlinkBWP-ToAddModList</w:t>
            </w:r>
            <w:proofErr w:type="spellEnd"/>
          </w:p>
          <w:p w14:paraId="0D06760D" w14:textId="77777777" w:rsidR="00A07D45" w:rsidRPr="00D96C74" w:rsidRDefault="00A07D45" w:rsidP="00A07D45">
            <w:pPr>
              <w:pStyle w:val="TAL"/>
              <w:rPr>
                <w:szCs w:val="22"/>
                <w:lang w:eastAsia="sv-SE"/>
              </w:rPr>
            </w:pPr>
            <w:r w:rsidRPr="00D96C74">
              <w:rPr>
                <w:szCs w:val="22"/>
                <w:lang w:eastAsia="sv-SE"/>
              </w:rPr>
              <w:t>List of additional downlink bandwidth parts to be added or modified. (see TS 38.213 [13], clause 12).</w:t>
            </w:r>
          </w:p>
        </w:tc>
      </w:tr>
      <w:tr w:rsidR="00A07D45" w:rsidRPr="00D96C74" w14:paraId="0CC89E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B17069" w14:textId="77777777" w:rsidR="00A07D45" w:rsidRPr="00D96C74" w:rsidRDefault="00A07D45" w:rsidP="00A07D45">
            <w:pPr>
              <w:pStyle w:val="TAL"/>
              <w:rPr>
                <w:szCs w:val="22"/>
                <w:lang w:eastAsia="sv-SE"/>
              </w:rPr>
            </w:pPr>
            <w:proofErr w:type="spellStart"/>
            <w:r w:rsidRPr="00D96C74">
              <w:rPr>
                <w:b/>
                <w:i/>
                <w:szCs w:val="22"/>
                <w:lang w:eastAsia="sv-SE"/>
              </w:rPr>
              <w:t>downlinkBWP-ToReleaseList</w:t>
            </w:r>
            <w:proofErr w:type="spellEnd"/>
          </w:p>
          <w:p w14:paraId="4632252A" w14:textId="77777777" w:rsidR="00A07D45" w:rsidRPr="00D96C74" w:rsidRDefault="00A07D45" w:rsidP="00A07D45">
            <w:pPr>
              <w:pStyle w:val="TAL"/>
              <w:rPr>
                <w:szCs w:val="22"/>
                <w:lang w:eastAsia="sv-SE"/>
              </w:rPr>
            </w:pPr>
            <w:r w:rsidRPr="00D96C74">
              <w:rPr>
                <w:szCs w:val="22"/>
                <w:lang w:eastAsia="sv-SE"/>
              </w:rPr>
              <w:t>List of additional downlink bandwidth parts to be released. (see TS 38.213 [13], clause 12).</w:t>
            </w:r>
          </w:p>
        </w:tc>
      </w:tr>
      <w:tr w:rsidR="00A07D45" w:rsidRPr="00D96C74" w14:paraId="2FD759D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835FA0" w14:textId="77777777" w:rsidR="00A07D45" w:rsidRPr="00D96C74" w:rsidRDefault="00A07D45" w:rsidP="00A07D45">
            <w:pPr>
              <w:pStyle w:val="TAL"/>
              <w:rPr>
                <w:b/>
                <w:i/>
                <w:szCs w:val="22"/>
                <w:lang w:eastAsia="sv-SE"/>
              </w:rPr>
            </w:pPr>
            <w:proofErr w:type="spellStart"/>
            <w:r w:rsidRPr="00D96C74">
              <w:rPr>
                <w:b/>
                <w:i/>
                <w:szCs w:val="22"/>
                <w:lang w:eastAsia="sv-SE"/>
              </w:rPr>
              <w:t>downlinkChannelBW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55F840B6" w14:textId="77777777" w:rsidR="00A07D45" w:rsidRPr="00D96C74" w:rsidRDefault="00A07D45" w:rsidP="00A07D4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DownlinkConfigCommon</w:t>
            </w:r>
            <w:proofErr w:type="spellEnd"/>
            <w:r w:rsidRPr="00D96C74">
              <w:rPr>
                <w:szCs w:val="22"/>
                <w:lang w:eastAsia="sv-SE"/>
              </w:rPr>
              <w:t xml:space="preserve"> / </w:t>
            </w:r>
            <w:proofErr w:type="spellStart"/>
            <w:r w:rsidRPr="00D96C74">
              <w:rPr>
                <w:i/>
                <w:szCs w:val="22"/>
                <w:lang w:eastAsia="sv-SE"/>
              </w:rPr>
              <w:t>DownlinkConfigCommonSIB</w:t>
            </w:r>
            <w:proofErr w:type="spellEnd"/>
            <w:r w:rsidRPr="00D96C74">
              <w:rPr>
                <w:szCs w:val="22"/>
                <w:lang w:eastAsia="sv-SE"/>
              </w:rPr>
              <w:t>. Network only configures channel bandwidth that corresponds to the channel bandwidth values defined in TS 38.101-1 [15] and TS 38.101-2 [39].</w:t>
            </w:r>
          </w:p>
        </w:tc>
      </w:tr>
      <w:tr w:rsidR="00E2533B" w:rsidRPr="00D96C74" w14:paraId="210FBB81" w14:textId="77777777" w:rsidTr="00A65E28">
        <w:trPr>
          <w:ins w:id="134" w:author="ZTE(Eswar)" w:date="2020-11-09T13:42:00Z"/>
        </w:trPr>
        <w:tc>
          <w:tcPr>
            <w:tcW w:w="14173" w:type="dxa"/>
            <w:tcBorders>
              <w:top w:val="single" w:sz="4" w:space="0" w:color="auto"/>
              <w:left w:val="single" w:sz="4" w:space="0" w:color="auto"/>
              <w:bottom w:val="single" w:sz="4" w:space="0" w:color="auto"/>
              <w:right w:val="single" w:sz="4" w:space="0" w:color="auto"/>
            </w:tcBorders>
          </w:tcPr>
          <w:p w14:paraId="6C6F1658" w14:textId="6739B1B9" w:rsidR="00E2533B" w:rsidRPr="00D96C74" w:rsidRDefault="00E2533B" w:rsidP="00E2533B">
            <w:pPr>
              <w:pStyle w:val="TAL"/>
              <w:rPr>
                <w:ins w:id="135" w:author="ZTE(Eswar)" w:date="2020-11-09T13:42:00Z"/>
                <w:b/>
                <w:i/>
                <w:szCs w:val="22"/>
                <w:lang w:eastAsia="sv-SE"/>
              </w:rPr>
            </w:pPr>
            <w:ins w:id="136" w:author="ZTE(Eswar)" w:date="2020-11-09T13:42:00Z">
              <w:r>
                <w:rPr>
                  <w:b/>
                  <w:i/>
                  <w:szCs w:val="22"/>
                  <w:lang w:eastAsia="sv-SE"/>
                </w:rPr>
                <w:t>dummy</w:t>
              </w:r>
            </w:ins>
            <w:ins w:id="137" w:author="ZTE(Eswar)" w:date="2020-11-10T09:58:00Z">
              <w:r w:rsidR="00BD10D0">
                <w:rPr>
                  <w:b/>
                  <w:i/>
                  <w:szCs w:val="22"/>
                  <w:lang w:eastAsia="sv-SE"/>
                </w:rPr>
                <w:t>1, dummy 2</w:t>
              </w:r>
            </w:ins>
          </w:p>
          <w:p w14:paraId="1A7BF918" w14:textId="16D89185" w:rsidR="00E2533B" w:rsidRPr="00D96C74" w:rsidRDefault="00E2533B" w:rsidP="00E2533B">
            <w:pPr>
              <w:pStyle w:val="TAL"/>
              <w:rPr>
                <w:ins w:id="138" w:author="ZTE(Eswar)" w:date="2020-11-09T13:42:00Z"/>
                <w:b/>
                <w:i/>
                <w:szCs w:val="22"/>
                <w:lang w:eastAsia="sv-SE"/>
              </w:rPr>
            </w:pPr>
            <w:ins w:id="139" w:author="ZTE(Eswar)" w:date="2020-11-09T13:42:00Z">
              <w:r>
                <w:rPr>
                  <w:szCs w:val="22"/>
                  <w:lang w:eastAsia="sv-SE"/>
                </w:rPr>
                <w:t>This field is not used in the specification. If receive</w:t>
              </w:r>
            </w:ins>
            <w:ins w:id="140" w:author="ZTE(Eswar)" w:date="2020-11-09T13:43:00Z">
              <w:r>
                <w:rPr>
                  <w:szCs w:val="22"/>
                  <w:lang w:eastAsia="sv-SE"/>
                </w:rPr>
                <w:t>d it shall be ignored by the UE.</w:t>
              </w:r>
            </w:ins>
          </w:p>
        </w:tc>
      </w:tr>
      <w:tr w:rsidR="00A07D45" w:rsidRPr="00D96C74" w14:paraId="64A352D2" w14:textId="77777777" w:rsidTr="00A65E28">
        <w:tc>
          <w:tcPr>
            <w:tcW w:w="14173" w:type="dxa"/>
            <w:tcBorders>
              <w:top w:val="single" w:sz="4" w:space="0" w:color="auto"/>
              <w:left w:val="single" w:sz="4" w:space="0" w:color="auto"/>
              <w:bottom w:val="single" w:sz="4" w:space="0" w:color="auto"/>
              <w:right w:val="single" w:sz="4" w:space="0" w:color="auto"/>
            </w:tcBorders>
          </w:tcPr>
          <w:p w14:paraId="174F2F25" w14:textId="77777777" w:rsidR="00A07D45" w:rsidRPr="00D96C74" w:rsidRDefault="00A07D45" w:rsidP="00A07D45">
            <w:pPr>
              <w:pStyle w:val="TAL"/>
              <w:rPr>
                <w:b/>
                <w:i/>
                <w:szCs w:val="22"/>
              </w:rPr>
            </w:pPr>
            <w:proofErr w:type="spellStart"/>
            <w:r w:rsidRPr="00D96C74">
              <w:rPr>
                <w:b/>
                <w:i/>
                <w:szCs w:val="22"/>
              </w:rPr>
              <w:t>enableBeamSwitchTiming</w:t>
            </w:r>
            <w:proofErr w:type="spellEnd"/>
          </w:p>
          <w:p w14:paraId="793AED02" w14:textId="53D05357" w:rsidR="00A07D45" w:rsidRPr="00D96C74" w:rsidRDefault="00A07D45" w:rsidP="00A07D45">
            <w:pPr>
              <w:pStyle w:val="TAL"/>
              <w:rPr>
                <w:b/>
                <w:i/>
                <w:szCs w:val="22"/>
                <w:lang w:eastAsia="sv-SE"/>
              </w:rPr>
            </w:pPr>
            <w:r w:rsidRPr="00D96C74">
              <w:rPr>
                <w:szCs w:val="22"/>
              </w:rPr>
              <w:t>Indicates the aperiodic CSI-RS triggering with beam switching triggering behaviour as defined in clause 5.2.1.5.1 of TS 38.214 [19].</w:t>
            </w:r>
          </w:p>
        </w:tc>
      </w:tr>
      <w:tr w:rsidR="00A07D45" w:rsidRPr="00D96C74" w14:paraId="1969BE5A" w14:textId="77777777" w:rsidTr="00A65E28">
        <w:tc>
          <w:tcPr>
            <w:tcW w:w="14173" w:type="dxa"/>
            <w:tcBorders>
              <w:top w:val="single" w:sz="4" w:space="0" w:color="auto"/>
              <w:left w:val="single" w:sz="4" w:space="0" w:color="auto"/>
              <w:bottom w:val="single" w:sz="4" w:space="0" w:color="auto"/>
              <w:right w:val="single" w:sz="4" w:space="0" w:color="auto"/>
            </w:tcBorders>
          </w:tcPr>
          <w:p w14:paraId="4B65F62A" w14:textId="7C634FF5" w:rsidR="00A07D45" w:rsidRPr="00D96C74" w:rsidRDefault="00A07D45" w:rsidP="00A07D45">
            <w:pPr>
              <w:pStyle w:val="TAL"/>
              <w:rPr>
                <w:b/>
                <w:bCs/>
                <w:i/>
                <w:iCs/>
                <w:lang w:eastAsia="fi-FI"/>
              </w:rPr>
            </w:pPr>
            <w:proofErr w:type="spellStart"/>
            <w:r w:rsidRPr="00D96C74">
              <w:rPr>
                <w:b/>
                <w:bCs/>
                <w:i/>
                <w:iCs/>
                <w:lang w:eastAsia="fi-FI"/>
              </w:rPr>
              <w:lastRenderedPageBreak/>
              <w:t>enableDefaultTCI-StatePerCoresetPoolIndex</w:t>
            </w:r>
            <w:proofErr w:type="spellEnd"/>
          </w:p>
          <w:p w14:paraId="792B9E6D" w14:textId="21A18665" w:rsidR="00A07D45" w:rsidRPr="00D96C74" w:rsidRDefault="00A07D45" w:rsidP="00A07D45">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default TCI state per </w:t>
            </w:r>
            <w:proofErr w:type="spellStart"/>
            <w:r w:rsidRPr="00D96C74">
              <w:rPr>
                <w:bCs/>
                <w:iCs/>
                <w:szCs w:val="22"/>
                <w:lang w:eastAsia="fi-FI"/>
              </w:rPr>
              <w:t>CORESETPoolindex</w:t>
            </w:r>
            <w:proofErr w:type="spellEnd"/>
            <w:r w:rsidRPr="00D96C74">
              <w:rPr>
                <w:bCs/>
                <w:iCs/>
                <w:szCs w:val="22"/>
                <w:lang w:eastAsia="fi-FI"/>
              </w:rPr>
              <w:t xml:space="preserve"> when the UE is configured by higher layer parameter PDCCH-Config that contains two different values of </w:t>
            </w:r>
            <w:proofErr w:type="spellStart"/>
            <w:r w:rsidRPr="00D96C74">
              <w:rPr>
                <w:bCs/>
                <w:iCs/>
                <w:szCs w:val="22"/>
                <w:lang w:eastAsia="fi-FI"/>
              </w:rPr>
              <w:t>CORESETPoolIndex</w:t>
            </w:r>
            <w:proofErr w:type="spellEnd"/>
            <w:r w:rsidRPr="00D96C74">
              <w:rPr>
                <w:bCs/>
                <w:iCs/>
                <w:szCs w:val="22"/>
                <w:lang w:eastAsia="fi-FI"/>
              </w:rPr>
              <w:t xml:space="preserve"> in </w:t>
            </w:r>
            <w:proofErr w:type="spellStart"/>
            <w:r w:rsidRPr="00D96C74">
              <w:rPr>
                <w:bCs/>
                <w:iCs/>
                <w:szCs w:val="22"/>
                <w:lang w:eastAsia="fi-FI"/>
              </w:rPr>
              <w:t>ControlResourceSet</w:t>
            </w:r>
            <w:proofErr w:type="spellEnd"/>
            <w:r w:rsidRPr="00D96C74">
              <w:rPr>
                <w:bCs/>
                <w:iCs/>
                <w:szCs w:val="22"/>
                <w:lang w:eastAsia="fi-FI"/>
              </w:rPr>
              <w:t xml:space="preserve"> is enabled.</w:t>
            </w:r>
          </w:p>
        </w:tc>
      </w:tr>
      <w:tr w:rsidR="00A07D45" w:rsidRPr="00D96C74" w14:paraId="28E81C87" w14:textId="77777777" w:rsidTr="00CE6070">
        <w:tc>
          <w:tcPr>
            <w:tcW w:w="14173" w:type="dxa"/>
            <w:tcBorders>
              <w:top w:val="single" w:sz="4" w:space="0" w:color="auto"/>
              <w:left w:val="single" w:sz="4" w:space="0" w:color="auto"/>
              <w:bottom w:val="single" w:sz="4" w:space="0" w:color="auto"/>
              <w:right w:val="single" w:sz="4" w:space="0" w:color="auto"/>
            </w:tcBorders>
          </w:tcPr>
          <w:p w14:paraId="093F90E8" w14:textId="5D439FED" w:rsidR="00A07D45" w:rsidRPr="00D96C74" w:rsidRDefault="00A07D45" w:rsidP="00A07D45">
            <w:pPr>
              <w:pStyle w:val="TAL"/>
              <w:rPr>
                <w:b/>
                <w:bCs/>
                <w:i/>
                <w:iCs/>
                <w:lang w:eastAsia="fi-FI"/>
              </w:rPr>
            </w:pPr>
            <w:proofErr w:type="spellStart"/>
            <w:r w:rsidRPr="00D96C74">
              <w:rPr>
                <w:b/>
                <w:bCs/>
                <w:i/>
                <w:iCs/>
                <w:lang w:eastAsia="fi-FI"/>
              </w:rPr>
              <w:t>enableTwoDefaultTCI</w:t>
            </w:r>
            <w:proofErr w:type="spellEnd"/>
            <w:r w:rsidRPr="00D96C74">
              <w:rPr>
                <w:b/>
                <w:bCs/>
                <w:i/>
                <w:iCs/>
                <w:lang w:eastAsia="fi-FI"/>
              </w:rPr>
              <w:t>-States</w:t>
            </w:r>
          </w:p>
          <w:p w14:paraId="66A6D28B" w14:textId="77777777" w:rsidR="00A07D45" w:rsidRPr="00D96C74" w:rsidRDefault="00A07D45" w:rsidP="00A07D45">
            <w:pPr>
              <w:pStyle w:val="TAL"/>
              <w:rPr>
                <w:b/>
                <w:i/>
                <w:szCs w:val="22"/>
                <w:lang w:eastAsia="sv-SE"/>
              </w:rPr>
            </w:pPr>
            <w:r w:rsidRPr="00D96C74">
              <w:rPr>
                <w:bCs/>
                <w:iCs/>
                <w:szCs w:val="22"/>
                <w:lang w:eastAsia="fi-FI"/>
              </w:rPr>
              <w:t xml:space="preserve">Presence of this field indicates the UE shall follow the release 16 </w:t>
            </w:r>
            <w:proofErr w:type="spellStart"/>
            <w:r w:rsidRPr="00D96C74">
              <w:rPr>
                <w:bCs/>
                <w:iCs/>
                <w:szCs w:val="22"/>
                <w:lang w:eastAsia="fi-FI"/>
              </w:rPr>
              <w:t>behavior</w:t>
            </w:r>
            <w:proofErr w:type="spellEnd"/>
            <w:r w:rsidRPr="00D96C74">
              <w:rPr>
                <w:bCs/>
                <w:iCs/>
                <w:szCs w:val="22"/>
                <w:lang w:eastAsia="fi-FI"/>
              </w:rPr>
              <w:t xml:space="preserve"> of two default TCI states for PDSCH when at least one TCI codepoint is mapped to two TCI states is enabled</w:t>
            </w:r>
          </w:p>
        </w:tc>
      </w:tr>
      <w:tr w:rsidR="00A07D45" w:rsidRPr="00D96C74" w:rsidDel="00E2533B" w14:paraId="0CD6D2D6" w14:textId="57BE95FB" w:rsidTr="00A65E28">
        <w:trPr>
          <w:del w:id="141" w:author="ZTE(Eswar)" w:date="2020-11-09T13:44:00Z"/>
        </w:trPr>
        <w:tc>
          <w:tcPr>
            <w:tcW w:w="14173" w:type="dxa"/>
            <w:tcBorders>
              <w:top w:val="single" w:sz="4" w:space="0" w:color="auto"/>
              <w:left w:val="single" w:sz="4" w:space="0" w:color="auto"/>
              <w:bottom w:val="single" w:sz="4" w:space="0" w:color="auto"/>
              <w:right w:val="single" w:sz="4" w:space="0" w:color="auto"/>
            </w:tcBorders>
            <w:hideMark/>
          </w:tcPr>
          <w:p w14:paraId="739D5647" w14:textId="516143A4" w:rsidR="00A07D45" w:rsidRPr="00D96C74" w:rsidDel="00E2533B" w:rsidRDefault="00A07D45" w:rsidP="00A07D45">
            <w:pPr>
              <w:pStyle w:val="TAL"/>
              <w:rPr>
                <w:del w:id="142" w:author="ZTE(Eswar)" w:date="2020-11-09T13:44:00Z"/>
                <w:szCs w:val="22"/>
                <w:lang w:eastAsia="sv-SE"/>
              </w:rPr>
            </w:pPr>
            <w:del w:id="143" w:author="ZTE(Eswar)" w:date="2020-11-09T13:44:00Z">
              <w:r w:rsidRPr="00D96C74" w:rsidDel="00E2533B">
                <w:rPr>
                  <w:rFonts w:cs="Arial"/>
                  <w:b/>
                  <w:i/>
                  <w:noProof/>
                  <w:szCs w:val="18"/>
                  <w:lang w:eastAsia="en-GB"/>
                </w:rPr>
                <w:delText>energyDetectionThresholdOffset</w:delText>
              </w:r>
            </w:del>
          </w:p>
          <w:p w14:paraId="7603DA33" w14:textId="3B58C65C" w:rsidR="00A07D45" w:rsidRPr="00D96C74" w:rsidDel="00E2533B" w:rsidRDefault="00A07D45" w:rsidP="00A07D45">
            <w:pPr>
              <w:pStyle w:val="TAL"/>
              <w:rPr>
                <w:del w:id="144" w:author="ZTE(Eswar)" w:date="2020-11-09T13:44:00Z"/>
                <w:b/>
                <w:i/>
                <w:szCs w:val="22"/>
                <w:lang w:eastAsia="sv-SE"/>
              </w:rPr>
            </w:pPr>
            <w:del w:id="145" w:author="ZTE(Eswar)" w:date="2020-11-09T13:44:00Z">
              <w:r w:rsidRPr="00D96C74" w:rsidDel="00E2533B">
                <w:rPr>
                  <w:rFonts w:cs="Arial"/>
                  <w:noProof/>
                  <w:szCs w:val="18"/>
                  <w:lang w:eastAsia="zh-CN"/>
                </w:rPr>
                <w:delText>Indicates the o</w:delText>
              </w:r>
              <w:r w:rsidRPr="00D96C74" w:rsidDel="00E2533B">
                <w:rPr>
                  <w:rFonts w:cs="Arial"/>
                  <w:noProof/>
                  <w:szCs w:val="18"/>
                  <w:lang w:eastAsia="en-GB"/>
                </w:rPr>
                <w:delText>ffset to the default maximum energy detection threshold value</w:delText>
              </w:r>
              <w:r w:rsidRPr="00D96C74" w:rsidDel="00E2533B">
                <w:rPr>
                  <w:rFonts w:cs="Arial"/>
                  <w:noProof/>
                  <w:szCs w:val="18"/>
                  <w:lang w:eastAsia="zh-CN"/>
                </w:rPr>
                <w:delText>. Unit in dB. V</w:delText>
              </w:r>
              <w:r w:rsidRPr="00D96C74" w:rsidDel="00E2533B">
                <w:rPr>
                  <w:rFonts w:cs="Arial"/>
                  <w:noProof/>
                  <w:szCs w:val="18"/>
                  <w:lang w:eastAsia="en-GB"/>
                </w:rPr>
                <w:delText xml:space="preserve">alue </w:delText>
              </w:r>
              <w:r w:rsidRPr="00D96C74" w:rsidDel="00E2533B">
                <w:rPr>
                  <w:rFonts w:cs="Arial"/>
                  <w:noProof/>
                  <w:szCs w:val="18"/>
                  <w:lang w:eastAsia="zh-CN"/>
                </w:rPr>
                <w:delText>-13 corresponds</w:delText>
              </w:r>
              <w:r w:rsidRPr="00D96C74" w:rsidDel="00E2533B">
                <w:rPr>
                  <w:rFonts w:cs="Arial"/>
                  <w:noProof/>
                  <w:szCs w:val="18"/>
                  <w:lang w:eastAsia="en-GB"/>
                </w:rPr>
                <w:delText xml:space="preserve"> to -1</w:delText>
              </w:r>
              <w:r w:rsidRPr="00D96C74" w:rsidDel="00E2533B">
                <w:rPr>
                  <w:rFonts w:cs="Arial"/>
                  <w:noProof/>
                  <w:szCs w:val="18"/>
                  <w:lang w:eastAsia="zh-CN"/>
                </w:rPr>
                <w:delText>3</w:delText>
              </w:r>
              <w:r w:rsidRPr="00D96C74" w:rsidDel="00E2533B">
                <w:rPr>
                  <w:rFonts w:cs="Arial"/>
                  <w:noProof/>
                  <w:szCs w:val="18"/>
                  <w:lang w:eastAsia="en-GB"/>
                </w:rPr>
                <w:delText xml:space="preserve">dB, value </w:delText>
              </w:r>
              <w:r w:rsidRPr="00D96C74" w:rsidDel="00E2533B">
                <w:rPr>
                  <w:rFonts w:cs="Arial"/>
                  <w:noProof/>
                  <w:szCs w:val="18"/>
                  <w:lang w:eastAsia="zh-CN"/>
                </w:rPr>
                <w:delText>-12</w:delText>
              </w:r>
              <w:r w:rsidRPr="00D96C74" w:rsidDel="00E2533B">
                <w:rPr>
                  <w:rFonts w:cs="Arial"/>
                  <w:noProof/>
                  <w:szCs w:val="18"/>
                  <w:lang w:eastAsia="en-GB"/>
                </w:rPr>
                <w:delText xml:space="preserve"> corresponds to -1</w:delText>
              </w:r>
              <w:r w:rsidRPr="00D96C74" w:rsidDel="00E2533B">
                <w:rPr>
                  <w:rFonts w:cs="Arial"/>
                  <w:noProof/>
                  <w:szCs w:val="18"/>
                  <w:lang w:eastAsia="zh-CN"/>
                </w:rPr>
                <w:delText>2</w:delText>
              </w:r>
              <w:r w:rsidRPr="00D96C74" w:rsidDel="00E2533B">
                <w:rPr>
                  <w:rFonts w:cs="Arial"/>
                  <w:noProof/>
                  <w:szCs w:val="18"/>
                  <w:lang w:eastAsia="en-GB"/>
                </w:rPr>
                <w:delText xml:space="preserve">dB, and so on (i.e. in steps of </w:delText>
              </w:r>
              <w:r w:rsidRPr="00D96C74" w:rsidDel="00E2533B">
                <w:rPr>
                  <w:rFonts w:cs="Arial"/>
                  <w:noProof/>
                  <w:szCs w:val="18"/>
                  <w:lang w:eastAsia="zh-CN"/>
                </w:rPr>
                <w:delText>1</w:delText>
              </w:r>
              <w:r w:rsidRPr="00D96C74" w:rsidDel="00E2533B">
                <w:rPr>
                  <w:rFonts w:cs="Arial"/>
                  <w:noProof/>
                  <w:szCs w:val="18"/>
                  <w:lang w:eastAsia="en-GB"/>
                </w:rPr>
                <w:delText>dB)</w:delText>
              </w:r>
              <w:r w:rsidRPr="00D96C74" w:rsidDel="00E2533B">
                <w:rPr>
                  <w:rFonts w:cs="Arial"/>
                  <w:noProof/>
                  <w:szCs w:val="18"/>
                  <w:lang w:eastAsia="zh-CN"/>
                </w:rPr>
                <w:delText xml:space="preserve"> as specified in </w:delText>
              </w:r>
              <w:r w:rsidRPr="00D96C74" w:rsidDel="00E2533B">
                <w:rPr>
                  <w:rFonts w:cs="Arial"/>
                  <w:szCs w:val="18"/>
                  <w:lang w:eastAsia="en-GB"/>
                </w:rPr>
                <w:delText>TS 37.213 [48]</w:delText>
              </w:r>
              <w:r w:rsidRPr="00D96C74" w:rsidDel="00E2533B">
                <w:rPr>
                  <w:szCs w:val="22"/>
                  <w:lang w:eastAsia="sv-SE"/>
                </w:rPr>
                <w:delText>.</w:delText>
              </w:r>
            </w:del>
          </w:p>
        </w:tc>
      </w:tr>
      <w:tr w:rsidR="00A07D45" w:rsidRPr="00D96C74" w14:paraId="45EA34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631C68" w14:textId="77777777" w:rsidR="00A07D45" w:rsidRPr="00D96C74" w:rsidRDefault="00A07D45" w:rsidP="00A07D45">
            <w:pPr>
              <w:pStyle w:val="TAL"/>
              <w:rPr>
                <w:szCs w:val="22"/>
                <w:lang w:eastAsia="sv-SE"/>
              </w:rPr>
            </w:pPr>
            <w:proofErr w:type="spellStart"/>
            <w:r w:rsidRPr="00D96C74">
              <w:rPr>
                <w:b/>
                <w:i/>
                <w:szCs w:val="22"/>
                <w:lang w:eastAsia="sv-SE"/>
              </w:rPr>
              <w:t>firstActiveDownlinkBWP</w:t>
            </w:r>
            <w:proofErr w:type="spellEnd"/>
            <w:r w:rsidRPr="00D96C74">
              <w:rPr>
                <w:b/>
                <w:i/>
                <w:szCs w:val="22"/>
                <w:lang w:eastAsia="sv-SE"/>
              </w:rPr>
              <w:t>-Id</w:t>
            </w:r>
          </w:p>
          <w:p w14:paraId="7D459240" w14:textId="77777777" w:rsidR="00A07D45" w:rsidRPr="00D96C74" w:rsidRDefault="00A07D45" w:rsidP="00A07D45">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DL BWP to be activated upon performing the RRC (re-)configuration. If the field is absent, the RRC (re-)configuration does not impose a BWP switch.</w:t>
            </w:r>
          </w:p>
          <w:p w14:paraId="7108A499" w14:textId="4FF83F9F" w:rsidR="00A07D45" w:rsidRPr="00D96C74" w:rsidRDefault="00A07D45" w:rsidP="00A07D45">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downlink bandwidth part to be used upon activation of an </w:t>
            </w:r>
            <w:proofErr w:type="spellStart"/>
            <w:r w:rsidRPr="00D96C74">
              <w:rPr>
                <w:szCs w:val="22"/>
                <w:lang w:eastAsia="sv-SE"/>
              </w:rPr>
              <w:t>SCell</w:t>
            </w:r>
            <w:proofErr w:type="spellEnd"/>
            <w:r w:rsidRPr="00D96C74">
              <w:rPr>
                <w:szCs w:val="22"/>
                <w:lang w:eastAsia="sv-SE"/>
              </w:rPr>
              <w:t>. The initial bandwidth part is referred to by BWP-Id = 0.</w:t>
            </w:r>
          </w:p>
          <w:p w14:paraId="739F6B74" w14:textId="77777777" w:rsidR="00A07D45" w:rsidRPr="00D96C74" w:rsidRDefault="00A07D45" w:rsidP="00A07D45">
            <w:pPr>
              <w:pStyle w:val="TAL"/>
              <w:rPr>
                <w:szCs w:val="22"/>
                <w:lang w:eastAsia="sv-SE"/>
              </w:rPr>
            </w:pPr>
            <w:r w:rsidRPr="00D96C74">
              <w:rPr>
                <w:szCs w:val="22"/>
                <w:lang w:eastAsia="sv-SE"/>
              </w:rPr>
              <w:t xml:space="preserve">Upon </w:t>
            </w:r>
            <w:proofErr w:type="spellStart"/>
            <w:r w:rsidRPr="00D96C74">
              <w:rPr>
                <w:szCs w:val="22"/>
                <w:lang w:eastAsia="sv-SE"/>
              </w:rPr>
              <w:t>PCell</w:t>
            </w:r>
            <w:proofErr w:type="spellEnd"/>
            <w:r w:rsidRPr="00D96C74">
              <w:rPr>
                <w:szCs w:val="22"/>
                <w:lang w:eastAsia="sv-SE"/>
              </w:rPr>
              <w:t xml:space="preserve"> change and </w:t>
            </w:r>
            <w:proofErr w:type="spellStart"/>
            <w:r w:rsidRPr="00D96C74">
              <w:rPr>
                <w:szCs w:val="22"/>
                <w:lang w:eastAsia="sv-SE"/>
              </w:rPr>
              <w:t>PSCell</w:t>
            </w:r>
            <w:proofErr w:type="spellEnd"/>
            <w:r w:rsidRPr="00D96C74">
              <w:rPr>
                <w:szCs w:val="22"/>
                <w:lang w:eastAsia="sv-SE"/>
              </w:rPr>
              <w:t xml:space="preserve"> addition/change, the network sets the </w:t>
            </w:r>
            <w:proofErr w:type="spellStart"/>
            <w:r w:rsidRPr="00D96C74">
              <w:rPr>
                <w:i/>
                <w:szCs w:val="22"/>
                <w:lang w:eastAsia="sv-SE"/>
              </w:rPr>
              <w:t>firstActiveDownlinkBWP</w:t>
            </w:r>
            <w:proofErr w:type="spellEnd"/>
            <w:r w:rsidRPr="00D96C74">
              <w:rPr>
                <w:i/>
                <w:szCs w:val="22"/>
                <w:lang w:eastAsia="sv-SE"/>
              </w:rPr>
              <w:t>-Id</w:t>
            </w:r>
            <w:r w:rsidRPr="00D96C74">
              <w:rPr>
                <w:szCs w:val="22"/>
                <w:lang w:eastAsia="sv-SE"/>
              </w:rPr>
              <w:t xml:space="preserve"> and </w:t>
            </w:r>
            <w:proofErr w:type="spellStart"/>
            <w:r w:rsidRPr="00D96C74">
              <w:rPr>
                <w:i/>
                <w:szCs w:val="22"/>
                <w:lang w:eastAsia="sv-SE"/>
              </w:rPr>
              <w:t>firstActiveUplinkBWP</w:t>
            </w:r>
            <w:proofErr w:type="spellEnd"/>
            <w:r w:rsidRPr="00D96C74">
              <w:rPr>
                <w:i/>
                <w:szCs w:val="22"/>
                <w:lang w:eastAsia="sv-SE"/>
              </w:rPr>
              <w:t>-Id</w:t>
            </w:r>
            <w:r w:rsidRPr="00D96C74">
              <w:rPr>
                <w:szCs w:val="22"/>
                <w:lang w:eastAsia="sv-SE"/>
              </w:rPr>
              <w:t xml:space="preserve"> to the same value.</w:t>
            </w:r>
          </w:p>
        </w:tc>
      </w:tr>
      <w:tr w:rsidR="00A07D45" w:rsidRPr="00D96C74" w14:paraId="62BD28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4E57538" w14:textId="77777777" w:rsidR="00A07D45" w:rsidRPr="00D96C74" w:rsidRDefault="00A07D45" w:rsidP="00A07D45">
            <w:pPr>
              <w:pStyle w:val="TAL"/>
              <w:rPr>
                <w:szCs w:val="22"/>
                <w:lang w:eastAsia="sv-SE"/>
              </w:rPr>
            </w:pPr>
            <w:proofErr w:type="spellStart"/>
            <w:r w:rsidRPr="00D96C74">
              <w:rPr>
                <w:b/>
                <w:i/>
                <w:szCs w:val="22"/>
                <w:lang w:eastAsia="sv-SE"/>
              </w:rPr>
              <w:t>initialDownlinkBWP</w:t>
            </w:r>
            <w:proofErr w:type="spellEnd"/>
          </w:p>
          <w:p w14:paraId="31CEB9DD" w14:textId="77777777" w:rsidR="00A07D45" w:rsidRPr="00D96C74" w:rsidRDefault="00A07D45" w:rsidP="00A07D45">
            <w:pPr>
              <w:pStyle w:val="TAL"/>
              <w:rPr>
                <w:szCs w:val="22"/>
                <w:lang w:eastAsia="sv-SE"/>
              </w:rPr>
            </w:pPr>
            <w:r w:rsidRPr="00D96C74">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A07D45" w:rsidRPr="00D96C74" w14:paraId="0489563C" w14:textId="77777777" w:rsidTr="00A65E28">
        <w:tc>
          <w:tcPr>
            <w:tcW w:w="14173" w:type="dxa"/>
            <w:tcBorders>
              <w:top w:val="single" w:sz="4" w:space="0" w:color="auto"/>
              <w:left w:val="single" w:sz="4" w:space="0" w:color="auto"/>
              <w:bottom w:val="single" w:sz="4" w:space="0" w:color="auto"/>
              <w:right w:val="single" w:sz="4" w:space="0" w:color="auto"/>
            </w:tcBorders>
          </w:tcPr>
          <w:p w14:paraId="319FB200" w14:textId="5AE9A333" w:rsidR="00A07D45" w:rsidRPr="00D96C74" w:rsidRDefault="00A07D45" w:rsidP="00A07D45">
            <w:pPr>
              <w:pStyle w:val="TAL"/>
              <w:rPr>
                <w:szCs w:val="22"/>
              </w:rPr>
            </w:pPr>
            <w:proofErr w:type="spellStart"/>
            <w:r w:rsidRPr="00D96C74">
              <w:rPr>
                <w:b/>
                <w:i/>
                <w:szCs w:val="22"/>
              </w:rPr>
              <w:t>intraCellGuardBandsDL</w:t>
            </w:r>
            <w:proofErr w:type="spellEnd"/>
            <w:r w:rsidRPr="00D96C74">
              <w:rPr>
                <w:b/>
                <w:i/>
                <w:szCs w:val="22"/>
              </w:rPr>
              <w:t xml:space="preserve">-List, </w:t>
            </w:r>
            <w:proofErr w:type="spellStart"/>
            <w:r w:rsidRPr="00D96C74">
              <w:rPr>
                <w:b/>
                <w:i/>
                <w:szCs w:val="22"/>
              </w:rPr>
              <w:t>intraCellGuardBandsUL</w:t>
            </w:r>
            <w:proofErr w:type="spellEnd"/>
            <w:r w:rsidRPr="00D96C74">
              <w:rPr>
                <w:b/>
                <w:i/>
                <w:szCs w:val="22"/>
              </w:rPr>
              <w:t>-List</w:t>
            </w:r>
          </w:p>
          <w:p w14:paraId="6A6A2138" w14:textId="5CD74AA8" w:rsidR="00A07D45" w:rsidRPr="00D96C74" w:rsidRDefault="00A07D45" w:rsidP="00A07D45">
            <w:pPr>
              <w:pStyle w:val="TAL"/>
              <w:rPr>
                <w:b/>
                <w:i/>
                <w:szCs w:val="22"/>
                <w:lang w:eastAsia="sv-SE"/>
              </w:rPr>
            </w:pPr>
            <w:r w:rsidRPr="00D96C74">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07D45" w:rsidRPr="00D96C74" w14:paraId="07CE91E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D7FD8B" w14:textId="01AD848B" w:rsidR="00A07D45" w:rsidRPr="00D96C74" w:rsidRDefault="00A07D45" w:rsidP="00A07D45">
            <w:pPr>
              <w:pStyle w:val="TAL"/>
              <w:rPr>
                <w:b/>
                <w:i/>
                <w:lang w:eastAsia="sv-SE"/>
              </w:rPr>
            </w:pPr>
            <w:proofErr w:type="spellStart"/>
            <w:r w:rsidRPr="00D96C74">
              <w:rPr>
                <w:b/>
                <w:i/>
                <w:lang w:eastAsia="sv-SE"/>
              </w:rPr>
              <w:t>lte</w:t>
            </w:r>
            <w:proofErr w:type="spellEnd"/>
            <w:r w:rsidRPr="00D96C74">
              <w:rPr>
                <w:b/>
                <w:i/>
                <w:lang w:eastAsia="sv-SE"/>
              </w:rPr>
              <w:t>-CRS-</w:t>
            </w:r>
            <w:proofErr w:type="spellStart"/>
            <w:r w:rsidRPr="00D96C74">
              <w:rPr>
                <w:b/>
                <w:i/>
                <w:lang w:eastAsia="sv-SE"/>
              </w:rPr>
              <w:t>PatternList</w:t>
            </w:r>
            <w:proofErr w:type="spellEnd"/>
          </w:p>
          <w:p w14:paraId="3226711F" w14:textId="71C03CDE" w:rsidR="00A07D45" w:rsidRPr="00D96C74" w:rsidRDefault="00A07D45" w:rsidP="00A07D45">
            <w:pPr>
              <w:pStyle w:val="TAL"/>
              <w:rPr>
                <w:b/>
                <w:i/>
                <w:szCs w:val="22"/>
                <w:lang w:eastAsia="sv-SE"/>
              </w:rPr>
            </w:pPr>
            <w:r w:rsidRPr="00D96C74">
              <w:rPr>
                <w:lang w:eastAsia="sv-SE"/>
              </w:rPr>
              <w:t>A list of LTE CRS patterns around which the UE shall do rate matching for PDSCH. The LTE CRS patterns in this list shall be non-overlapping in frequency.</w:t>
            </w:r>
            <w:r w:rsidRPr="00D96C74">
              <w:t xml:space="preserve"> The network does not configure this field and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simultaneously.</w:t>
            </w:r>
          </w:p>
        </w:tc>
      </w:tr>
      <w:tr w:rsidR="00A07D45" w:rsidRPr="00D96C74" w14:paraId="0A0C67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ABEE929" w14:textId="78C26A6F" w:rsidR="00A07D45" w:rsidRPr="00D96C74" w:rsidRDefault="00A07D45" w:rsidP="00A07D45">
            <w:pPr>
              <w:pStyle w:val="TAL"/>
              <w:rPr>
                <w:b/>
                <w:i/>
                <w:lang w:eastAsia="sv-SE"/>
              </w:rPr>
            </w:pPr>
            <w:r w:rsidRPr="00D96C74">
              <w:rPr>
                <w:b/>
                <w:i/>
                <w:lang w:eastAsia="sv-SE"/>
              </w:rPr>
              <w:t>lte-CRS-PatternList2</w:t>
            </w:r>
          </w:p>
          <w:p w14:paraId="290398DF" w14:textId="32577256" w:rsidR="00A07D45" w:rsidRPr="00D96C74" w:rsidRDefault="00A07D45" w:rsidP="00A07D45">
            <w:pPr>
              <w:pStyle w:val="TAL"/>
              <w:rPr>
                <w:b/>
                <w:i/>
                <w:szCs w:val="22"/>
                <w:lang w:eastAsia="sv-SE"/>
              </w:rPr>
            </w:pPr>
            <w:r w:rsidRPr="00D96C74">
              <w:rPr>
                <w:lang w:eastAsia="sv-SE"/>
              </w:rPr>
              <w:t xml:space="preserve">A list of LTE CRS patterns around which the UE shall do rate matching for PDSCH scheduled with a DCI detected on a CORESET with </w:t>
            </w:r>
            <w:proofErr w:type="spellStart"/>
            <w:r w:rsidRPr="00D96C74">
              <w:rPr>
                <w:lang w:eastAsia="sv-SE"/>
              </w:rPr>
              <w:t>CORESETPoolIndex</w:t>
            </w:r>
            <w:proofErr w:type="spellEnd"/>
            <w:r w:rsidRPr="00D96C74">
              <w:rPr>
                <w:lang w:eastAsia="sv-SE"/>
              </w:rPr>
              <w:t xml:space="preserve"> configured with 1. This list is configured only if </w:t>
            </w:r>
            <w:proofErr w:type="spellStart"/>
            <w:r w:rsidRPr="00D96C74">
              <w:rPr>
                <w:lang w:eastAsia="sv-SE"/>
              </w:rPr>
              <w:t>CORESETPoolIndex</w:t>
            </w:r>
            <w:proofErr w:type="spellEnd"/>
            <w:r w:rsidRPr="00D96C74">
              <w:rPr>
                <w:lang w:eastAsia="sv-SE"/>
              </w:rPr>
              <w:t xml:space="preserve"> configured with 1. The first LTE CRS pattern in this list shall be fully overlapping in frequency with the first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xml:space="preserve">, The second LTE CRS pattern in this list shall be fully overlapping in frequency with the second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and so on.</w:t>
            </w:r>
            <w:r w:rsidRPr="00D96C74">
              <w:t xml:space="preserve"> Network configures this field only if the field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is not configured and there is at least one </w:t>
            </w:r>
            <w:proofErr w:type="spellStart"/>
            <w:r w:rsidRPr="00D96C74">
              <w:t>ControlResourceSet</w:t>
            </w:r>
            <w:proofErr w:type="spellEnd"/>
            <w:r w:rsidRPr="00D96C74">
              <w:t xml:space="preserve"> in one DL BWP of this serving cell with </w:t>
            </w:r>
            <w:proofErr w:type="spellStart"/>
            <w:r w:rsidRPr="00D96C74">
              <w:rPr>
                <w:i/>
                <w:iCs/>
              </w:rPr>
              <w:t>coresetPoolIndex</w:t>
            </w:r>
            <w:proofErr w:type="spellEnd"/>
            <w:r w:rsidRPr="00D96C74">
              <w:t xml:space="preserve"> set to 1.</w:t>
            </w:r>
          </w:p>
        </w:tc>
      </w:tr>
      <w:tr w:rsidR="00A07D45" w:rsidRPr="00D96C74" w14:paraId="4793A2A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F3ED57" w14:textId="77777777" w:rsidR="00A07D45" w:rsidRPr="00D96C74" w:rsidRDefault="00A07D45" w:rsidP="00A07D45">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60E4E0DF" w14:textId="77777777" w:rsidR="00A07D45" w:rsidRPr="00D96C74" w:rsidRDefault="00A07D45" w:rsidP="00A07D45">
            <w:pPr>
              <w:pStyle w:val="TAL"/>
              <w:rPr>
                <w:b/>
                <w:i/>
                <w:szCs w:val="22"/>
                <w:lang w:eastAsia="sv-SE"/>
              </w:rPr>
            </w:pPr>
            <w:r w:rsidRPr="00D96C74">
              <w:rPr>
                <w:szCs w:val="22"/>
                <w:lang w:eastAsia="sv-SE"/>
              </w:rPr>
              <w:t>Parameters to determine an LTE CRS pattern that the UE shall rate match around.</w:t>
            </w:r>
          </w:p>
        </w:tc>
      </w:tr>
      <w:tr w:rsidR="00A07D45" w:rsidRPr="00D96C74" w:rsidDel="00E2533B" w14:paraId="4CE2ADFA" w14:textId="039C34D4" w:rsidTr="00A65E28">
        <w:trPr>
          <w:del w:id="146" w:author="ZTE(Eswar)" w:date="2020-11-09T13:44:00Z"/>
        </w:trPr>
        <w:tc>
          <w:tcPr>
            <w:tcW w:w="14173" w:type="dxa"/>
            <w:tcBorders>
              <w:top w:val="single" w:sz="4" w:space="0" w:color="auto"/>
              <w:left w:val="single" w:sz="4" w:space="0" w:color="auto"/>
              <w:bottom w:val="single" w:sz="4" w:space="0" w:color="auto"/>
              <w:right w:val="single" w:sz="4" w:space="0" w:color="auto"/>
            </w:tcBorders>
            <w:hideMark/>
          </w:tcPr>
          <w:p w14:paraId="05D4B49F" w14:textId="3F042097" w:rsidR="00A07D45" w:rsidRPr="00D96C74" w:rsidDel="00E2533B" w:rsidRDefault="00A07D45" w:rsidP="00A07D45">
            <w:pPr>
              <w:pStyle w:val="TAL"/>
              <w:rPr>
                <w:del w:id="147" w:author="ZTE(Eswar)" w:date="2020-11-09T13:44:00Z"/>
                <w:szCs w:val="22"/>
                <w:lang w:eastAsia="sv-SE"/>
              </w:rPr>
            </w:pPr>
            <w:del w:id="148" w:author="ZTE(Eswar)" w:date="2020-11-09T13:44:00Z">
              <w:r w:rsidRPr="00D96C74" w:rsidDel="00E2533B">
                <w:rPr>
                  <w:b/>
                  <w:i/>
                  <w:szCs w:val="22"/>
                  <w:lang w:eastAsia="sv-SE"/>
                </w:rPr>
                <w:delText>maxEnergyDetectionThreshold</w:delText>
              </w:r>
            </w:del>
          </w:p>
          <w:p w14:paraId="4C21EF35" w14:textId="30C1530F" w:rsidR="00A07D45" w:rsidRPr="00D96C74" w:rsidDel="00E2533B" w:rsidRDefault="00A07D45" w:rsidP="00A07D45">
            <w:pPr>
              <w:pStyle w:val="TAL"/>
              <w:rPr>
                <w:del w:id="149" w:author="ZTE(Eswar)" w:date="2020-11-09T13:44:00Z"/>
                <w:b/>
                <w:i/>
                <w:szCs w:val="22"/>
                <w:lang w:eastAsia="sv-SE"/>
              </w:rPr>
            </w:pPr>
            <w:del w:id="150" w:author="ZTE(Eswar)" w:date="2020-11-09T13:44:00Z">
              <w:r w:rsidRPr="00D96C74" w:rsidDel="00E2533B">
                <w:rPr>
                  <w:szCs w:val="22"/>
                  <w:lang w:eastAsia="sv-SE"/>
                </w:rPr>
                <w:delTex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delText>
              </w:r>
            </w:del>
          </w:p>
        </w:tc>
      </w:tr>
      <w:tr w:rsidR="00A07D45" w:rsidRPr="00D96C74" w14:paraId="0B177D0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3934FA" w14:textId="77777777" w:rsidR="00A07D45" w:rsidRPr="00D96C74" w:rsidRDefault="00A07D45" w:rsidP="00A07D45">
            <w:pPr>
              <w:pStyle w:val="TAL"/>
              <w:rPr>
                <w:szCs w:val="22"/>
                <w:lang w:eastAsia="sv-SE"/>
              </w:rPr>
            </w:pPr>
            <w:proofErr w:type="spellStart"/>
            <w:r w:rsidRPr="00D96C74">
              <w:rPr>
                <w:b/>
                <w:i/>
                <w:szCs w:val="22"/>
                <w:lang w:eastAsia="sv-SE"/>
              </w:rPr>
              <w:t>pathlossReferenceLinking</w:t>
            </w:r>
            <w:proofErr w:type="spellEnd"/>
          </w:p>
          <w:p w14:paraId="40B2168A" w14:textId="77777777" w:rsidR="00A07D45" w:rsidRPr="00D96C74" w:rsidRDefault="00A07D45" w:rsidP="00A07D45">
            <w:pPr>
              <w:pStyle w:val="TAL"/>
              <w:rPr>
                <w:szCs w:val="22"/>
                <w:lang w:eastAsia="sv-SE"/>
              </w:rPr>
            </w:pPr>
            <w:r w:rsidRPr="00D96C74">
              <w:rPr>
                <w:szCs w:val="22"/>
                <w:lang w:eastAsia="sv-SE"/>
              </w:rPr>
              <w:t xml:space="preserve">Indicates whether UE shall apply as pathloss reference either the downlink of </w:t>
            </w:r>
            <w:proofErr w:type="spellStart"/>
            <w:r w:rsidRPr="00D96C74">
              <w:rPr>
                <w:szCs w:val="22"/>
                <w:lang w:eastAsia="sv-SE"/>
              </w:rPr>
              <w:t>SpCell</w:t>
            </w:r>
            <w:proofErr w:type="spellEnd"/>
            <w:r w:rsidRPr="00D96C74">
              <w:rPr>
                <w:szCs w:val="22"/>
                <w:lang w:eastAsia="sv-SE"/>
              </w:rPr>
              <w:t xml:space="preserve"> (</w:t>
            </w:r>
            <w:proofErr w:type="spellStart"/>
            <w:r w:rsidRPr="00D96C74">
              <w:rPr>
                <w:szCs w:val="22"/>
                <w:lang w:eastAsia="sv-SE"/>
              </w:rPr>
              <w:t>PCell</w:t>
            </w:r>
            <w:proofErr w:type="spellEnd"/>
            <w:r w:rsidRPr="00D96C74">
              <w:rPr>
                <w:szCs w:val="22"/>
                <w:lang w:eastAsia="sv-SE"/>
              </w:rPr>
              <w:t xml:space="preserve"> for MCG or </w:t>
            </w:r>
            <w:proofErr w:type="spellStart"/>
            <w:r w:rsidRPr="00D96C74">
              <w:rPr>
                <w:szCs w:val="22"/>
                <w:lang w:eastAsia="sv-SE"/>
              </w:rPr>
              <w:t>PSCell</w:t>
            </w:r>
            <w:proofErr w:type="spellEnd"/>
            <w:r w:rsidRPr="00D96C74">
              <w:rPr>
                <w:szCs w:val="22"/>
                <w:lang w:eastAsia="sv-SE"/>
              </w:rPr>
              <w:t xml:space="preserve"> for SCG) or of </w:t>
            </w:r>
            <w:proofErr w:type="spellStart"/>
            <w:r w:rsidRPr="00D96C74">
              <w:rPr>
                <w:szCs w:val="22"/>
                <w:lang w:eastAsia="sv-SE"/>
              </w:rPr>
              <w:t>SCell</w:t>
            </w:r>
            <w:proofErr w:type="spellEnd"/>
            <w:r w:rsidRPr="00D96C74">
              <w:rPr>
                <w:szCs w:val="22"/>
                <w:lang w:eastAsia="sv-SE"/>
              </w:rPr>
              <w:t xml:space="preserve"> that corresponds with this uplink (see TS 38.213 [13], clause 7).</w:t>
            </w:r>
          </w:p>
        </w:tc>
      </w:tr>
      <w:tr w:rsidR="00A07D45" w:rsidRPr="00D96C74" w14:paraId="7E0F19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256285" w14:textId="77777777" w:rsidR="00A07D45" w:rsidRPr="00D96C74" w:rsidRDefault="00A07D45" w:rsidP="00A07D45">
            <w:pPr>
              <w:pStyle w:val="TAL"/>
              <w:rPr>
                <w:szCs w:val="22"/>
                <w:lang w:eastAsia="sv-SE"/>
              </w:rPr>
            </w:pPr>
            <w:proofErr w:type="spellStart"/>
            <w:r w:rsidRPr="00D96C74">
              <w:rPr>
                <w:b/>
                <w:i/>
                <w:szCs w:val="22"/>
                <w:lang w:eastAsia="sv-SE"/>
              </w:rPr>
              <w:t>pdsch-ServingCellConfig</w:t>
            </w:r>
            <w:proofErr w:type="spellEnd"/>
          </w:p>
          <w:p w14:paraId="78415963" w14:textId="77777777" w:rsidR="00A07D45" w:rsidRPr="00D96C74" w:rsidRDefault="00A07D45" w:rsidP="00A07D45">
            <w:pPr>
              <w:pStyle w:val="TAL"/>
              <w:rPr>
                <w:szCs w:val="22"/>
                <w:lang w:eastAsia="sv-SE"/>
              </w:rPr>
            </w:pPr>
            <w:r w:rsidRPr="00D96C74">
              <w:rPr>
                <w:szCs w:val="22"/>
                <w:lang w:eastAsia="sv-SE"/>
              </w:rPr>
              <w:t>PDSCH related parameters that are not BWP-specific.</w:t>
            </w:r>
          </w:p>
        </w:tc>
      </w:tr>
      <w:tr w:rsidR="00A07D45" w:rsidRPr="00D96C74" w14:paraId="1BFA64F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4BC126" w14:textId="77777777" w:rsidR="00A07D45" w:rsidRPr="00D96C74" w:rsidRDefault="00A07D45" w:rsidP="00A07D45">
            <w:pPr>
              <w:pStyle w:val="TAL"/>
              <w:tabs>
                <w:tab w:val="left" w:pos="5823"/>
              </w:tabs>
              <w:rPr>
                <w:szCs w:val="22"/>
                <w:lang w:eastAsia="sv-SE"/>
              </w:rPr>
            </w:pPr>
            <w:proofErr w:type="spellStart"/>
            <w:r w:rsidRPr="00D96C74">
              <w:rPr>
                <w:b/>
                <w:i/>
                <w:szCs w:val="22"/>
                <w:lang w:eastAsia="sv-SE"/>
              </w:rPr>
              <w:t>rateMatchPatternToAddModList</w:t>
            </w:r>
            <w:proofErr w:type="spellEnd"/>
          </w:p>
          <w:p w14:paraId="093D9E9B" w14:textId="77777777" w:rsidR="00A07D45" w:rsidRPr="00D96C74" w:rsidRDefault="00A07D45" w:rsidP="00A07D45">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A07D45" w:rsidRPr="00D96C74" w14:paraId="6174A5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FF5A13" w14:textId="77777777" w:rsidR="00A07D45" w:rsidRPr="00D96C74" w:rsidRDefault="00A07D45" w:rsidP="00A07D45">
            <w:pPr>
              <w:pStyle w:val="TAL"/>
              <w:rPr>
                <w:szCs w:val="22"/>
                <w:lang w:eastAsia="sv-SE"/>
              </w:rPr>
            </w:pPr>
            <w:proofErr w:type="spellStart"/>
            <w:r w:rsidRPr="00D96C74">
              <w:rPr>
                <w:b/>
                <w:i/>
                <w:szCs w:val="22"/>
                <w:lang w:eastAsia="sv-SE"/>
              </w:rPr>
              <w:lastRenderedPageBreak/>
              <w:t>sCellDeactivationTimer</w:t>
            </w:r>
            <w:proofErr w:type="spellEnd"/>
          </w:p>
          <w:p w14:paraId="322F73A7" w14:textId="77777777" w:rsidR="00A07D45" w:rsidRPr="00D96C74" w:rsidRDefault="00A07D45" w:rsidP="00A07D45">
            <w:pPr>
              <w:pStyle w:val="TAL"/>
              <w:rPr>
                <w:szCs w:val="22"/>
                <w:lang w:eastAsia="sv-SE"/>
              </w:rPr>
            </w:pPr>
            <w:proofErr w:type="spellStart"/>
            <w:r w:rsidRPr="00D96C74">
              <w:rPr>
                <w:szCs w:val="22"/>
                <w:lang w:eastAsia="sv-SE"/>
              </w:rPr>
              <w:t>SCell</w:t>
            </w:r>
            <w:proofErr w:type="spellEnd"/>
            <w:r w:rsidRPr="00D96C74">
              <w:rPr>
                <w:szCs w:val="22"/>
                <w:lang w:eastAsia="sv-SE"/>
              </w:rPr>
              <w:t xml:space="preserve"> deactivation timer in TS 38.321 [3]. If the field is absent, the UE applies the value infinity.</w:t>
            </w:r>
          </w:p>
        </w:tc>
      </w:tr>
      <w:tr w:rsidR="00A07D45" w:rsidRPr="00D96C74" w14:paraId="1EEE0A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2EEFC09" w14:textId="77777777" w:rsidR="00A07D45" w:rsidRPr="00D96C74" w:rsidRDefault="00A07D45" w:rsidP="00A07D45">
            <w:pPr>
              <w:pStyle w:val="TAL"/>
              <w:rPr>
                <w:b/>
                <w:i/>
                <w:szCs w:val="22"/>
                <w:lang w:eastAsia="sv-SE"/>
              </w:rPr>
            </w:pPr>
            <w:proofErr w:type="spellStart"/>
            <w:r w:rsidRPr="00D96C74">
              <w:rPr>
                <w:b/>
                <w:i/>
                <w:szCs w:val="22"/>
                <w:lang w:eastAsia="sv-SE"/>
              </w:rPr>
              <w:t>servingCellMO</w:t>
            </w:r>
            <w:proofErr w:type="spellEnd"/>
          </w:p>
          <w:p w14:paraId="3547CF72" w14:textId="77777777" w:rsidR="00A07D45" w:rsidRPr="00D96C74" w:rsidRDefault="00A07D45" w:rsidP="00A07D45">
            <w:pPr>
              <w:pStyle w:val="TAL"/>
              <w:rPr>
                <w:b/>
                <w:i/>
                <w:szCs w:val="22"/>
                <w:lang w:eastAsia="sv-SE"/>
              </w:rPr>
            </w:pPr>
            <w:proofErr w:type="spellStart"/>
            <w:r w:rsidRPr="00D96C74">
              <w:rPr>
                <w:i/>
                <w:szCs w:val="22"/>
                <w:lang w:eastAsia="sv-SE"/>
              </w:rPr>
              <w:t>measObjectId</w:t>
            </w:r>
            <w:proofErr w:type="spellEnd"/>
            <w:r w:rsidRPr="00D96C74">
              <w:rPr>
                <w:i/>
                <w:szCs w:val="22"/>
                <w:lang w:eastAsia="sv-SE"/>
              </w:rPr>
              <w:t xml:space="preserve"> </w:t>
            </w:r>
            <w:r w:rsidRPr="00D96C74">
              <w:rPr>
                <w:szCs w:val="22"/>
                <w:lang w:eastAsia="sv-SE"/>
              </w:rPr>
              <w:t xml:space="preserve">of the </w:t>
            </w:r>
            <w:proofErr w:type="spellStart"/>
            <w:r w:rsidRPr="00D96C74">
              <w:rPr>
                <w:i/>
                <w:szCs w:val="22"/>
                <w:lang w:eastAsia="sv-SE"/>
              </w:rPr>
              <w:t>MeasObjectNR</w:t>
            </w:r>
            <w:proofErr w:type="spellEnd"/>
            <w:r w:rsidRPr="00D96C74">
              <w:rPr>
                <w:szCs w:val="22"/>
                <w:lang w:eastAsia="sv-SE"/>
              </w:rPr>
              <w:t xml:space="preserve"> in </w:t>
            </w:r>
            <w:proofErr w:type="spellStart"/>
            <w:r w:rsidRPr="00D96C74">
              <w:rPr>
                <w:i/>
                <w:lang w:eastAsia="sv-SE"/>
              </w:rPr>
              <w:t>MeasConfig</w:t>
            </w:r>
            <w:proofErr w:type="spellEnd"/>
            <w:r w:rsidRPr="00D96C74">
              <w:rPr>
                <w:lang w:eastAsia="sv-SE"/>
              </w:rPr>
              <w:t xml:space="preserve"> which is </w:t>
            </w:r>
            <w:r w:rsidRPr="00D96C74">
              <w:rPr>
                <w:szCs w:val="22"/>
                <w:lang w:eastAsia="sv-SE"/>
              </w:rPr>
              <w:t xml:space="preserve">associated to the serving cell. For this </w:t>
            </w:r>
            <w:proofErr w:type="spellStart"/>
            <w:r w:rsidRPr="00D96C74">
              <w:rPr>
                <w:i/>
                <w:szCs w:val="22"/>
                <w:lang w:eastAsia="sv-SE"/>
              </w:rPr>
              <w:t>MeasObjectNR</w:t>
            </w:r>
            <w:proofErr w:type="spellEnd"/>
            <w:r w:rsidRPr="00D96C74">
              <w:rPr>
                <w:szCs w:val="22"/>
                <w:lang w:eastAsia="sv-SE"/>
              </w:rPr>
              <w:t xml:space="preserve">, the following relationship applies between this </w:t>
            </w:r>
            <w:proofErr w:type="spellStart"/>
            <w:r w:rsidRPr="00D96C74">
              <w:rPr>
                <w:szCs w:val="22"/>
                <w:lang w:eastAsia="sv-SE"/>
              </w:rPr>
              <w:t>MeasObjectNR</w:t>
            </w:r>
            <w:proofErr w:type="spellEnd"/>
            <w:r w:rsidRPr="00D96C74">
              <w:rPr>
                <w:szCs w:val="22"/>
                <w:lang w:eastAsia="sv-SE"/>
              </w:rPr>
              <w:t xml:space="preserve"> and </w:t>
            </w:r>
            <w:proofErr w:type="spellStart"/>
            <w:r w:rsidRPr="00D96C74">
              <w:rPr>
                <w:i/>
                <w:szCs w:val="22"/>
                <w:lang w:eastAsia="sv-SE"/>
              </w:rPr>
              <w:t>frequencyInfoDL</w:t>
            </w:r>
            <w:proofErr w:type="spellEnd"/>
            <w:r w:rsidRPr="00D96C74">
              <w:rPr>
                <w:szCs w:val="22"/>
                <w:lang w:eastAsia="sv-SE"/>
              </w:rPr>
              <w:t xml:space="preserve"> in </w:t>
            </w:r>
            <w:proofErr w:type="spellStart"/>
            <w:r w:rsidRPr="00D96C74">
              <w:rPr>
                <w:i/>
                <w:szCs w:val="22"/>
                <w:lang w:eastAsia="sv-SE"/>
              </w:rPr>
              <w:t>ServingCellConfigCommon</w:t>
            </w:r>
            <w:proofErr w:type="spellEnd"/>
            <w:r w:rsidRPr="00D96C74">
              <w:rPr>
                <w:szCs w:val="22"/>
                <w:lang w:eastAsia="sv-SE"/>
              </w:rPr>
              <w:t xml:space="preserve"> of the serving cell: if </w:t>
            </w:r>
            <w:proofErr w:type="spellStart"/>
            <w:r w:rsidRPr="00D96C74">
              <w:rPr>
                <w:i/>
                <w:szCs w:val="22"/>
                <w:lang w:eastAsia="sv-SE"/>
              </w:rPr>
              <w:t>ssbFrequency</w:t>
            </w:r>
            <w:proofErr w:type="spellEnd"/>
            <w:r w:rsidRPr="00D96C74">
              <w:rPr>
                <w:szCs w:val="22"/>
                <w:lang w:eastAsia="sv-SE"/>
              </w:rPr>
              <w:t xml:space="preserve"> is configured, its value is the same as the </w:t>
            </w:r>
            <w:proofErr w:type="spellStart"/>
            <w:r w:rsidRPr="00D96C74">
              <w:rPr>
                <w:i/>
                <w:lang w:eastAsia="sv-SE"/>
              </w:rPr>
              <w:t>absoluteFrequencySSB</w:t>
            </w:r>
            <w:proofErr w:type="spellEnd"/>
            <w:r w:rsidRPr="00D96C74">
              <w:rPr>
                <w:lang w:eastAsia="sv-SE"/>
              </w:rPr>
              <w:t xml:space="preserve"> and if </w:t>
            </w:r>
            <w:proofErr w:type="spellStart"/>
            <w:r w:rsidRPr="00D96C74">
              <w:rPr>
                <w:i/>
                <w:lang w:eastAsia="sv-SE"/>
              </w:rPr>
              <w:t>csi-rs-ResourceConfigMobility</w:t>
            </w:r>
            <w:proofErr w:type="spellEnd"/>
            <w:r w:rsidRPr="00D96C74">
              <w:rPr>
                <w:lang w:eastAsia="sv-SE"/>
              </w:rPr>
              <w:t xml:space="preserve"> is configured, the value of its </w:t>
            </w:r>
            <w:proofErr w:type="spellStart"/>
            <w:r w:rsidRPr="00D96C74">
              <w:rPr>
                <w:i/>
                <w:lang w:eastAsia="sv-SE"/>
              </w:rPr>
              <w:t>subcarrierSpacing</w:t>
            </w:r>
            <w:proofErr w:type="spellEnd"/>
            <w:r w:rsidRPr="00D96C74">
              <w:rPr>
                <w:lang w:eastAsia="sv-SE"/>
              </w:rPr>
              <w:t xml:space="preserve"> is present in one entry of the </w:t>
            </w:r>
            <w:proofErr w:type="spellStart"/>
            <w:r w:rsidRPr="00D96C74">
              <w:rPr>
                <w:i/>
                <w:lang w:eastAsia="sv-SE"/>
              </w:rPr>
              <w:t>scs-SpecificCarrierList</w:t>
            </w:r>
            <w:proofErr w:type="spellEnd"/>
            <w:r w:rsidRPr="00D96C74">
              <w:rPr>
                <w:lang w:eastAsia="sv-SE"/>
              </w:rPr>
              <w:t xml:space="preserve">,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includes an entry corresponding to the serving cell (with </w:t>
            </w:r>
            <w:proofErr w:type="spellStart"/>
            <w:r w:rsidRPr="00D96C74">
              <w:rPr>
                <w:i/>
                <w:lang w:eastAsia="sv-SE"/>
              </w:rPr>
              <w:t>cellId</w:t>
            </w:r>
            <w:proofErr w:type="spellEnd"/>
            <w:r w:rsidRPr="00D96C74">
              <w:rPr>
                <w:lang w:eastAsia="sv-SE"/>
              </w:rPr>
              <w:t xml:space="preserve"> equal to </w:t>
            </w:r>
            <w:proofErr w:type="spellStart"/>
            <w:r w:rsidRPr="00D96C74">
              <w:rPr>
                <w:i/>
                <w:lang w:eastAsia="sv-SE"/>
              </w:rPr>
              <w:t>physCellId</w:t>
            </w:r>
            <w:proofErr w:type="spellEnd"/>
            <w:r w:rsidRPr="00D96C74">
              <w:rPr>
                <w:lang w:eastAsia="sv-SE"/>
              </w:rPr>
              <w:t xml:space="preserve"> in </w:t>
            </w:r>
            <w:proofErr w:type="spellStart"/>
            <w:r w:rsidRPr="00D96C74">
              <w:rPr>
                <w:i/>
                <w:lang w:eastAsia="sv-SE"/>
              </w:rPr>
              <w:t>ServingCellConfigCommon</w:t>
            </w:r>
            <w:proofErr w:type="spellEnd"/>
            <w:r w:rsidRPr="00D96C74">
              <w:rPr>
                <w:lang w:eastAsia="sv-SE"/>
              </w:rPr>
              <w:t xml:space="preserve">) and the frequency range indicated by the </w:t>
            </w:r>
            <w:proofErr w:type="spellStart"/>
            <w:r w:rsidRPr="00D96C74">
              <w:rPr>
                <w:i/>
                <w:lang w:eastAsia="sv-SE"/>
              </w:rPr>
              <w:t>csi-rs-MeasurementBW</w:t>
            </w:r>
            <w:proofErr w:type="spellEnd"/>
            <w:r w:rsidRPr="00D96C74">
              <w:rPr>
                <w:lang w:eastAsia="sv-SE"/>
              </w:rPr>
              <w:t xml:space="preserve"> of the entry in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is included in the frequency range indicated by in the entry of the </w:t>
            </w:r>
            <w:proofErr w:type="spellStart"/>
            <w:r w:rsidRPr="00D96C74">
              <w:rPr>
                <w:i/>
                <w:lang w:eastAsia="sv-SE"/>
              </w:rPr>
              <w:t>scs-SpecificCarrierList</w:t>
            </w:r>
            <w:proofErr w:type="spellEnd"/>
            <w:r w:rsidRPr="00D96C74">
              <w:rPr>
                <w:lang w:eastAsia="sv-SE"/>
              </w:rPr>
              <w:t xml:space="preserve">.   </w:t>
            </w:r>
          </w:p>
        </w:tc>
      </w:tr>
      <w:tr w:rsidR="00A07D45" w:rsidRPr="00D96C74" w14:paraId="3442FF0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D1B7206" w14:textId="77777777" w:rsidR="00A07D45" w:rsidRPr="00D96C74" w:rsidRDefault="00A07D45" w:rsidP="00A07D45">
            <w:pPr>
              <w:pStyle w:val="TAL"/>
              <w:rPr>
                <w:b/>
                <w:i/>
                <w:szCs w:val="22"/>
                <w:lang w:eastAsia="sv-SE"/>
              </w:rPr>
            </w:pPr>
            <w:proofErr w:type="spellStart"/>
            <w:r w:rsidRPr="00D96C74">
              <w:rPr>
                <w:b/>
                <w:i/>
                <w:szCs w:val="22"/>
                <w:lang w:eastAsia="sv-SE"/>
              </w:rPr>
              <w:t>supplementaryUplink</w:t>
            </w:r>
            <w:proofErr w:type="spellEnd"/>
          </w:p>
          <w:p w14:paraId="10F2235A" w14:textId="77777777" w:rsidR="00A07D45" w:rsidRPr="00D96C74" w:rsidRDefault="00A07D45" w:rsidP="00A07D4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supplementaryUplinkConfig</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p>
        </w:tc>
      </w:tr>
      <w:tr w:rsidR="00A07D45" w:rsidRPr="00D96C74" w14:paraId="5225BFF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3D6B89" w14:textId="77777777" w:rsidR="00A07D45" w:rsidRPr="00D96C74" w:rsidRDefault="00A07D45" w:rsidP="00A07D45">
            <w:pPr>
              <w:pStyle w:val="TAL"/>
              <w:rPr>
                <w:b/>
                <w:bCs/>
                <w:i/>
                <w:iCs/>
                <w:lang w:eastAsia="x-none"/>
              </w:rPr>
            </w:pPr>
            <w:proofErr w:type="spellStart"/>
            <w:r w:rsidRPr="00D96C74">
              <w:rPr>
                <w:b/>
                <w:bCs/>
                <w:i/>
                <w:iCs/>
                <w:lang w:eastAsia="x-none"/>
              </w:rPr>
              <w:t>supplementaryUplinkRelease</w:t>
            </w:r>
            <w:proofErr w:type="spellEnd"/>
          </w:p>
          <w:p w14:paraId="145313A8" w14:textId="77777777" w:rsidR="00A07D45" w:rsidRPr="00D96C74" w:rsidRDefault="00A07D45" w:rsidP="00A07D45">
            <w:pPr>
              <w:pStyle w:val="TAL"/>
              <w:rPr>
                <w:lang w:eastAsia="sv-SE"/>
              </w:rPr>
            </w:pPr>
            <w:r w:rsidRPr="00D96C74">
              <w:rPr>
                <w:lang w:eastAsia="sv-SE"/>
              </w:rPr>
              <w:t xml:space="preserve">If this field is included, the UE shall release the uplink configuration configured by </w:t>
            </w:r>
            <w:proofErr w:type="spellStart"/>
            <w:r w:rsidRPr="00D96C74">
              <w:rPr>
                <w:i/>
                <w:iCs/>
                <w:lang w:eastAsia="x-none"/>
              </w:rPr>
              <w:t>supplementaryUplink</w:t>
            </w:r>
            <w:proofErr w:type="spellEnd"/>
            <w:r w:rsidRPr="00D96C74">
              <w:rPr>
                <w:lang w:eastAsia="sv-SE"/>
              </w:rPr>
              <w:t xml:space="preserve">. The network only includes either </w:t>
            </w:r>
            <w:proofErr w:type="spellStart"/>
            <w:r w:rsidRPr="00D96C74">
              <w:rPr>
                <w:i/>
                <w:lang w:eastAsia="x-none"/>
              </w:rPr>
              <w:t>supplementaryUplinkRelease</w:t>
            </w:r>
            <w:proofErr w:type="spellEnd"/>
            <w:r w:rsidRPr="00D96C74">
              <w:rPr>
                <w:lang w:eastAsia="sv-SE"/>
              </w:rPr>
              <w:t xml:space="preserve"> or </w:t>
            </w:r>
            <w:proofErr w:type="spellStart"/>
            <w:r w:rsidRPr="00D96C74">
              <w:rPr>
                <w:i/>
                <w:lang w:eastAsia="x-none"/>
              </w:rPr>
              <w:t>supplementaryUplink</w:t>
            </w:r>
            <w:proofErr w:type="spellEnd"/>
            <w:r w:rsidRPr="00D96C74">
              <w:rPr>
                <w:lang w:eastAsia="sv-SE"/>
              </w:rPr>
              <w:t xml:space="preserve"> at a time.</w:t>
            </w:r>
          </w:p>
        </w:tc>
      </w:tr>
      <w:tr w:rsidR="00A07D45" w:rsidRPr="00D96C74" w14:paraId="2FD20CA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4144F7" w14:textId="77777777" w:rsidR="00A07D45" w:rsidRPr="00D96C74" w:rsidRDefault="00A07D45" w:rsidP="00A07D45">
            <w:pPr>
              <w:pStyle w:val="TAL"/>
              <w:rPr>
                <w:szCs w:val="22"/>
                <w:lang w:eastAsia="sv-SE"/>
              </w:rPr>
            </w:pPr>
            <w:r w:rsidRPr="00D96C74">
              <w:rPr>
                <w:b/>
                <w:i/>
                <w:szCs w:val="22"/>
                <w:lang w:eastAsia="sv-SE"/>
              </w:rPr>
              <w:t>tag-Id</w:t>
            </w:r>
          </w:p>
          <w:p w14:paraId="1BFF64FD" w14:textId="77777777" w:rsidR="00A07D45" w:rsidRPr="00D96C74" w:rsidRDefault="00A07D45" w:rsidP="00A07D45">
            <w:pPr>
              <w:pStyle w:val="TAL"/>
              <w:rPr>
                <w:szCs w:val="22"/>
                <w:lang w:eastAsia="sv-SE"/>
              </w:rPr>
            </w:pPr>
            <w:r w:rsidRPr="00D96C74">
              <w:rPr>
                <w:szCs w:val="22"/>
                <w:lang w:eastAsia="sv-SE"/>
              </w:rPr>
              <w:t>Timing Advance Group ID, as specified in TS 38.321 [3], which this cell belongs to.</w:t>
            </w:r>
          </w:p>
        </w:tc>
      </w:tr>
      <w:tr w:rsidR="00A07D45" w:rsidRPr="00D96C74" w14:paraId="12F75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3C8590" w14:textId="4B79050A" w:rsidR="00A07D45" w:rsidRPr="00D96C74" w:rsidRDefault="00A07D45" w:rsidP="00A07D45">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ConfigurationDedicated</w:t>
            </w:r>
            <w:proofErr w:type="spellEnd"/>
            <w:r w:rsidRPr="00D96C74">
              <w:rPr>
                <w:b/>
                <w:i/>
                <w:szCs w:val="22"/>
                <w:lang w:eastAsia="sv-SE"/>
              </w:rPr>
              <w:t>-</w:t>
            </w:r>
            <w:proofErr w:type="spellStart"/>
            <w:r w:rsidRPr="00D96C74">
              <w:rPr>
                <w:b/>
                <w:i/>
                <w:szCs w:val="22"/>
                <w:lang w:eastAsia="sv-SE"/>
              </w:rPr>
              <w:t>iab-mt</w:t>
            </w:r>
            <w:proofErr w:type="spellEnd"/>
          </w:p>
          <w:p w14:paraId="34DCBACF" w14:textId="77777777" w:rsidR="00A07D45" w:rsidRPr="00D96C74" w:rsidRDefault="00A07D45" w:rsidP="00A07D45">
            <w:pPr>
              <w:pStyle w:val="TAL"/>
              <w:rPr>
                <w:szCs w:val="22"/>
                <w:lang w:eastAsia="sv-SE"/>
              </w:rPr>
            </w:pPr>
            <w:r w:rsidRPr="00D96C74">
              <w:rPr>
                <w:szCs w:val="22"/>
                <w:lang w:eastAsia="sv-SE"/>
              </w:rPr>
              <w:t xml:space="preserve">Resource configuration per IAB-MT D/U/F overrides all symbols (with a limitation that effectively only flexible symbols can be overwritten in Rel-16) per slot over the number of slots as provided by </w:t>
            </w:r>
            <w:r w:rsidRPr="00D96C74">
              <w:rPr>
                <w:i/>
                <w:szCs w:val="22"/>
                <w:lang w:eastAsia="sv-SE"/>
              </w:rPr>
              <w:t xml:space="preserve">TDD-UL-DL </w:t>
            </w:r>
            <w:proofErr w:type="spellStart"/>
            <w:r w:rsidRPr="00D96C74">
              <w:rPr>
                <w:i/>
                <w:szCs w:val="22"/>
                <w:lang w:eastAsia="sv-SE"/>
              </w:rPr>
              <w:t>ConfigurationCommon</w:t>
            </w:r>
            <w:proofErr w:type="spellEnd"/>
            <w:r w:rsidRPr="00D96C74">
              <w:rPr>
                <w:szCs w:val="22"/>
                <w:lang w:eastAsia="sv-SE"/>
              </w:rPr>
              <w:t>.</w:t>
            </w:r>
          </w:p>
        </w:tc>
      </w:tr>
      <w:tr w:rsidR="00A07D45" w:rsidRPr="00D96C74" w:rsidDel="00E2533B" w14:paraId="39644323" w14:textId="49625795" w:rsidTr="00A65E28">
        <w:trPr>
          <w:del w:id="151" w:author="ZTE(Eswar)" w:date="2020-11-09T13:44:00Z"/>
        </w:trPr>
        <w:tc>
          <w:tcPr>
            <w:tcW w:w="14173" w:type="dxa"/>
            <w:tcBorders>
              <w:top w:val="single" w:sz="4" w:space="0" w:color="auto"/>
              <w:left w:val="single" w:sz="4" w:space="0" w:color="auto"/>
              <w:bottom w:val="single" w:sz="4" w:space="0" w:color="auto"/>
              <w:right w:val="single" w:sz="4" w:space="0" w:color="auto"/>
            </w:tcBorders>
            <w:hideMark/>
          </w:tcPr>
          <w:p w14:paraId="356B6FD6" w14:textId="081A5FB5" w:rsidR="00A07D45" w:rsidRPr="00D96C74" w:rsidDel="00E2533B" w:rsidRDefault="00A07D45" w:rsidP="00A07D45">
            <w:pPr>
              <w:pStyle w:val="TAL"/>
              <w:rPr>
                <w:del w:id="152" w:author="ZTE(Eswar)" w:date="2020-11-09T13:44:00Z"/>
                <w:szCs w:val="22"/>
                <w:lang w:eastAsia="sv-SE"/>
              </w:rPr>
            </w:pPr>
            <w:del w:id="153" w:author="ZTE(Eswar)" w:date="2020-11-09T13:44:00Z">
              <w:r w:rsidRPr="00D96C74" w:rsidDel="00E2533B">
                <w:rPr>
                  <w:b/>
                  <w:i/>
                  <w:szCs w:val="22"/>
                  <w:lang w:eastAsia="sv-SE"/>
                </w:rPr>
                <w:delText>ul-toDL-COT-SharingED-Threshold</w:delText>
              </w:r>
            </w:del>
          </w:p>
          <w:p w14:paraId="75AE4399" w14:textId="2B67D4FA" w:rsidR="00A07D45" w:rsidRPr="00D96C74" w:rsidDel="00E2533B" w:rsidRDefault="00A07D45" w:rsidP="00A07D45">
            <w:pPr>
              <w:pStyle w:val="TAL"/>
              <w:rPr>
                <w:del w:id="154" w:author="ZTE(Eswar)" w:date="2020-11-09T13:44:00Z"/>
                <w:b/>
                <w:i/>
                <w:szCs w:val="22"/>
                <w:lang w:eastAsia="sv-SE"/>
              </w:rPr>
            </w:pPr>
            <w:del w:id="155" w:author="ZTE(Eswar)" w:date="2020-11-09T13:44:00Z">
              <w:r w:rsidRPr="00D96C74" w:rsidDel="00E2533B">
                <w:rPr>
                  <w:szCs w:val="22"/>
                  <w:lang w:eastAsia="sv-SE"/>
                </w:rPr>
                <w:delText>Maximum energy detection threshold that the UE should use to share channel occupancy with gNB for DL transmission as specified in TS 37.213 [48].</w:delText>
              </w:r>
            </w:del>
          </w:p>
        </w:tc>
      </w:tr>
      <w:tr w:rsidR="00A07D45" w:rsidRPr="00D96C74" w14:paraId="0E4220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670679C" w14:textId="77777777" w:rsidR="00A07D45" w:rsidRPr="00D96C74" w:rsidRDefault="00A07D45" w:rsidP="00A07D45">
            <w:pPr>
              <w:pStyle w:val="TAL"/>
              <w:rPr>
                <w:b/>
                <w:i/>
                <w:szCs w:val="22"/>
                <w:lang w:eastAsia="sv-SE"/>
              </w:rPr>
            </w:pPr>
            <w:proofErr w:type="spellStart"/>
            <w:r w:rsidRPr="00D96C74">
              <w:rPr>
                <w:b/>
                <w:i/>
                <w:szCs w:val="22"/>
                <w:lang w:eastAsia="sv-SE"/>
              </w:rPr>
              <w:t>uplinkConfig</w:t>
            </w:r>
            <w:proofErr w:type="spellEnd"/>
          </w:p>
          <w:p w14:paraId="3143B9F8" w14:textId="25311C43" w:rsidR="00A07D45" w:rsidRPr="00D96C74" w:rsidRDefault="00A07D45" w:rsidP="00A07D4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uplinkConfigCommon</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r w:rsidRPr="00D96C74">
              <w:t xml:space="preserve"> Addition or release of this field can only be done upon </w:t>
            </w:r>
            <w:proofErr w:type="spellStart"/>
            <w:r w:rsidRPr="00D96C74">
              <w:t>SCell</w:t>
            </w:r>
            <w:proofErr w:type="spellEnd"/>
            <w:r w:rsidRPr="00D96C74">
              <w:t xml:space="preserve"> addition or release (respectively).</w:t>
            </w:r>
          </w:p>
        </w:tc>
      </w:tr>
    </w:tbl>
    <w:p w14:paraId="19F723E2"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5B8BC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85684" w14:textId="77777777" w:rsidR="00A65E28" w:rsidRPr="00D96C74" w:rsidRDefault="00A65E28">
            <w:pPr>
              <w:pStyle w:val="TAH"/>
              <w:rPr>
                <w:szCs w:val="22"/>
                <w:lang w:eastAsia="sv-SE"/>
              </w:rPr>
            </w:pPr>
            <w:proofErr w:type="spellStart"/>
            <w:r w:rsidRPr="00D96C74">
              <w:rPr>
                <w:i/>
                <w:szCs w:val="22"/>
                <w:lang w:eastAsia="sv-SE"/>
              </w:rPr>
              <w:lastRenderedPageBreak/>
              <w:t>UplinkConfig</w:t>
            </w:r>
            <w:proofErr w:type="spellEnd"/>
            <w:r w:rsidRPr="00D96C74">
              <w:rPr>
                <w:i/>
                <w:szCs w:val="22"/>
                <w:lang w:eastAsia="sv-SE"/>
              </w:rPr>
              <w:t xml:space="preserve"> </w:t>
            </w:r>
            <w:r w:rsidRPr="00D96C74">
              <w:rPr>
                <w:szCs w:val="22"/>
                <w:lang w:eastAsia="sv-SE"/>
              </w:rPr>
              <w:t>field descriptions</w:t>
            </w:r>
          </w:p>
        </w:tc>
      </w:tr>
      <w:tr w:rsidR="002B26CF" w:rsidRPr="00D96C74" w14:paraId="0CC796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9FBCBE" w14:textId="77777777" w:rsidR="00A65E28" w:rsidRPr="00D96C74" w:rsidRDefault="00A65E28">
            <w:pPr>
              <w:pStyle w:val="TAL"/>
              <w:rPr>
                <w:szCs w:val="22"/>
                <w:lang w:eastAsia="sv-SE"/>
              </w:rPr>
            </w:pPr>
            <w:proofErr w:type="spellStart"/>
            <w:r w:rsidRPr="00D96C74">
              <w:rPr>
                <w:b/>
                <w:i/>
                <w:szCs w:val="22"/>
                <w:lang w:eastAsia="sv-SE"/>
              </w:rPr>
              <w:t>carrierSwitching</w:t>
            </w:r>
            <w:proofErr w:type="spellEnd"/>
          </w:p>
          <w:p w14:paraId="14188C35" w14:textId="77777777" w:rsidR="00A65E28" w:rsidRPr="00D96C74" w:rsidRDefault="00A65E28">
            <w:pPr>
              <w:pStyle w:val="TAL"/>
              <w:rPr>
                <w:b/>
                <w:i/>
                <w:szCs w:val="22"/>
                <w:lang w:eastAsia="sv-SE"/>
              </w:rPr>
            </w:pPr>
            <w:r w:rsidRPr="00D96C74">
              <w:rPr>
                <w:szCs w:val="22"/>
                <w:lang w:eastAsia="sv-SE"/>
              </w:rPr>
              <w:t>Includes parameters for configuration of carrier based SRS switching (see TS 38.214 [19], clause 6.2.1.3.</w:t>
            </w:r>
          </w:p>
        </w:tc>
      </w:tr>
      <w:tr w:rsidR="002B26CF" w:rsidRPr="00D96C74" w14:paraId="0007713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D8729E" w14:textId="4CCC943A" w:rsidR="00A65E28" w:rsidRPr="00D96C74" w:rsidRDefault="00A65E28">
            <w:pPr>
              <w:pStyle w:val="TAL"/>
              <w:rPr>
                <w:b/>
                <w:i/>
                <w:szCs w:val="22"/>
                <w:lang w:eastAsia="sv-SE"/>
              </w:rPr>
            </w:pPr>
            <w:r w:rsidRPr="00D96C74">
              <w:rPr>
                <w:b/>
                <w:i/>
                <w:szCs w:val="22"/>
                <w:lang w:eastAsia="sv-SE"/>
              </w:rPr>
              <w:t>enableDefaultBeamP</w:t>
            </w:r>
            <w:r w:rsidR="00C552A8" w:rsidRPr="00D96C74">
              <w:rPr>
                <w:b/>
                <w:i/>
                <w:szCs w:val="22"/>
                <w:lang w:eastAsia="sv-SE"/>
              </w:rPr>
              <w:t>L-</w:t>
            </w:r>
            <w:r w:rsidRPr="00D96C74">
              <w:rPr>
                <w:b/>
                <w:i/>
                <w:szCs w:val="22"/>
                <w:lang w:eastAsia="sv-SE"/>
              </w:rPr>
              <w:t>ForPUSCH0</w:t>
            </w:r>
            <w:r w:rsidR="00C552A8" w:rsidRPr="00D96C74">
              <w:rPr>
                <w:b/>
                <w:i/>
                <w:szCs w:val="22"/>
                <w:lang w:eastAsia="sv-SE"/>
              </w:rPr>
              <w:t>-</w:t>
            </w:r>
            <w:r w:rsidRPr="00D96C74">
              <w:rPr>
                <w:b/>
                <w:i/>
                <w:szCs w:val="22"/>
                <w:lang w:eastAsia="sv-SE"/>
              </w:rPr>
              <w:t xml:space="preserve">0, </w:t>
            </w:r>
            <w:proofErr w:type="spellStart"/>
            <w:r w:rsidRPr="00D96C74">
              <w:rPr>
                <w:b/>
                <w:i/>
                <w:szCs w:val="22"/>
                <w:lang w:eastAsia="sv-SE"/>
              </w:rPr>
              <w:t>enableDefaultBeamP</w:t>
            </w:r>
            <w:r w:rsidR="00C552A8" w:rsidRPr="00D96C74">
              <w:rPr>
                <w:b/>
                <w:i/>
                <w:szCs w:val="22"/>
                <w:lang w:eastAsia="sv-SE"/>
              </w:rPr>
              <w:t>L-</w:t>
            </w:r>
            <w:r w:rsidRPr="00D96C74">
              <w:rPr>
                <w:b/>
                <w:i/>
                <w:szCs w:val="22"/>
                <w:lang w:eastAsia="sv-SE"/>
              </w:rPr>
              <w:t>ForPUCCH</w:t>
            </w:r>
            <w:proofErr w:type="spellEnd"/>
            <w:r w:rsidRPr="00D96C74">
              <w:rPr>
                <w:b/>
                <w:i/>
                <w:szCs w:val="22"/>
                <w:lang w:eastAsia="sv-SE"/>
              </w:rPr>
              <w:t xml:space="preserve">, </w:t>
            </w:r>
            <w:proofErr w:type="spellStart"/>
            <w:r w:rsidRPr="00D96C74">
              <w:rPr>
                <w:b/>
                <w:i/>
                <w:szCs w:val="22"/>
                <w:lang w:eastAsia="sv-SE"/>
              </w:rPr>
              <w:t>enableDefaultBeamP</w:t>
            </w:r>
            <w:r w:rsidR="00C552A8" w:rsidRPr="00D96C74">
              <w:rPr>
                <w:b/>
                <w:i/>
                <w:szCs w:val="22"/>
                <w:lang w:eastAsia="sv-SE"/>
              </w:rPr>
              <w:t>L-</w:t>
            </w:r>
            <w:r w:rsidRPr="00D96C74">
              <w:rPr>
                <w:b/>
                <w:i/>
                <w:szCs w:val="22"/>
                <w:lang w:eastAsia="sv-SE"/>
              </w:rPr>
              <w:t>ForSRS</w:t>
            </w:r>
            <w:proofErr w:type="spellEnd"/>
          </w:p>
          <w:p w14:paraId="0DB1FB6E" w14:textId="77777777" w:rsidR="00A65E28" w:rsidRPr="00D96C74" w:rsidRDefault="00A65E28">
            <w:pPr>
              <w:pStyle w:val="TAL"/>
              <w:rPr>
                <w:b/>
                <w:i/>
                <w:szCs w:val="22"/>
                <w:lang w:eastAsia="sv-SE"/>
              </w:rPr>
            </w:pPr>
            <w:r w:rsidRPr="00D96C74">
              <w:rPr>
                <w:szCs w:val="22"/>
                <w:lang w:eastAsia="sv-SE"/>
              </w:rPr>
              <w:t xml:space="preserve">When the parameter is present, UE derives the </w:t>
            </w:r>
            <w:r w:rsidRPr="00D96C74">
              <w:rPr>
                <w:lang w:eastAsia="sv-SE"/>
              </w:rPr>
              <w:t>spatial relation and the corresponding pathloss reference Rs as specified in 38.213, clauses 7.1.1, 7.2.1, 7.3.1 and 9.2.2The network only configures these parameters for FR2.</w:t>
            </w:r>
          </w:p>
        </w:tc>
      </w:tr>
      <w:tr w:rsidR="002B26CF" w:rsidRPr="00D96C74" w14:paraId="6A3C44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8903FE6" w14:textId="5F5F4FE2" w:rsidR="00A65E28" w:rsidRPr="00D96C74" w:rsidRDefault="00A65E28">
            <w:pPr>
              <w:pStyle w:val="TAL"/>
              <w:rPr>
                <w:b/>
                <w:i/>
                <w:szCs w:val="22"/>
                <w:lang w:eastAsia="sv-SE"/>
              </w:rPr>
            </w:pPr>
            <w:proofErr w:type="spellStart"/>
            <w:r w:rsidRPr="00D96C74">
              <w:rPr>
                <w:b/>
                <w:i/>
                <w:szCs w:val="22"/>
                <w:lang w:eastAsia="sv-SE"/>
              </w:rPr>
              <w:t>enablePL</w:t>
            </w:r>
            <w:proofErr w:type="spellEnd"/>
            <w:r w:rsidR="00C552A8" w:rsidRPr="00D96C74">
              <w:rPr>
                <w:b/>
                <w:i/>
                <w:szCs w:val="22"/>
                <w:lang w:eastAsia="sv-SE"/>
              </w:rPr>
              <w:t>-</w:t>
            </w:r>
            <w:r w:rsidRPr="00D96C74">
              <w:rPr>
                <w:b/>
                <w:i/>
                <w:szCs w:val="22"/>
                <w:lang w:eastAsia="sv-SE"/>
              </w:rPr>
              <w:t>RS</w:t>
            </w:r>
            <w:r w:rsidR="00C552A8" w:rsidRPr="00D96C74">
              <w:rPr>
                <w:b/>
                <w:i/>
                <w:szCs w:val="22"/>
                <w:lang w:eastAsia="sv-SE"/>
              </w:rPr>
              <w:t>-</w:t>
            </w:r>
            <w:proofErr w:type="spellStart"/>
            <w:r w:rsidR="00C552A8" w:rsidRPr="00D96C74">
              <w:rPr>
                <w:b/>
                <w:i/>
                <w:szCs w:val="22"/>
                <w:lang w:eastAsia="sv-SE"/>
              </w:rPr>
              <w:t>U</w:t>
            </w:r>
            <w:r w:rsidRPr="00D96C74">
              <w:rPr>
                <w:b/>
                <w:i/>
                <w:szCs w:val="22"/>
                <w:lang w:eastAsia="sv-SE"/>
              </w:rPr>
              <w:t>pdateForPUSCH</w:t>
            </w:r>
            <w:proofErr w:type="spellEnd"/>
            <w:r w:rsidR="00C552A8" w:rsidRPr="00D96C74">
              <w:rPr>
                <w:b/>
                <w:i/>
                <w:szCs w:val="22"/>
                <w:lang w:eastAsia="sv-SE"/>
              </w:rPr>
              <w:t>-</w:t>
            </w:r>
            <w:r w:rsidRPr="00D96C74">
              <w:rPr>
                <w:b/>
                <w:i/>
                <w:szCs w:val="22"/>
                <w:lang w:eastAsia="sv-SE"/>
              </w:rPr>
              <w:t>SRS</w:t>
            </w:r>
          </w:p>
          <w:p w14:paraId="10F0355F" w14:textId="668870A2" w:rsidR="00A65E28" w:rsidRPr="00D96C74" w:rsidRDefault="00A65E28">
            <w:pPr>
              <w:pStyle w:val="TAL"/>
              <w:rPr>
                <w:b/>
                <w:i/>
                <w:szCs w:val="22"/>
                <w:lang w:eastAsia="sv-SE"/>
              </w:rPr>
            </w:pPr>
            <w:r w:rsidRPr="00D96C74">
              <w:rPr>
                <w:lang w:eastAsia="sv-SE"/>
              </w:rPr>
              <w:t xml:space="preserve">When this parameter is present, the Rel-16 feature of MAC CE based pathloss RS updates for PUSCH/SRS is enabled. Network only configures this parameter when the UE is configured with </w:t>
            </w:r>
            <w:r w:rsidRPr="00D96C74">
              <w:rPr>
                <w:i/>
                <w:lang w:eastAsia="sv-SE"/>
              </w:rPr>
              <w:t>sri-PUSCH-</w:t>
            </w:r>
            <w:proofErr w:type="spellStart"/>
            <w:r w:rsidRPr="00D96C74">
              <w:rPr>
                <w:i/>
                <w:lang w:eastAsia="sv-SE"/>
              </w:rPr>
              <w:t>PowerControl</w:t>
            </w:r>
            <w:proofErr w:type="spellEnd"/>
            <w:r w:rsidRPr="00D96C74">
              <w:rPr>
                <w:lang w:eastAsia="sv-SE"/>
              </w:rPr>
              <w:t>.</w:t>
            </w:r>
            <w:r w:rsidR="00C552A8" w:rsidRPr="00D96C74">
              <w:t xml:space="preserve"> </w:t>
            </w:r>
            <w:r w:rsidR="00C552A8" w:rsidRPr="00D96C74">
              <w:rPr>
                <w:lang w:eastAsia="sv-SE"/>
              </w:rPr>
              <w:t xml:space="preserve">If this field is not configured, </w:t>
            </w:r>
            <w:r w:rsidR="00C552A8" w:rsidRPr="00D96C74">
              <w:rPr>
                <w:rFonts w:eastAsia="Malgun Gothic"/>
              </w:rPr>
              <w:t xml:space="preserve">network configures at most 4 pathloss RS resources for </w:t>
            </w:r>
            <w:r w:rsidR="00C552A8" w:rsidRPr="00D96C74">
              <w:rPr>
                <w:lang w:eastAsia="sv-SE"/>
              </w:rPr>
              <w:t xml:space="preserve">PUSCH/PUCCH/SRS transmissions </w:t>
            </w:r>
            <w:r w:rsidR="00C552A8" w:rsidRPr="00D96C74">
              <w:rPr>
                <w:rFonts w:eastAsia="Malgun Gothic"/>
              </w:rPr>
              <w:t>per BWP, not including pathloss RS resources for SRS transmissions for positioning</w:t>
            </w:r>
            <w:r w:rsidR="00C552A8" w:rsidRPr="00D96C74">
              <w:rPr>
                <w:lang w:eastAsia="sv-SE"/>
              </w:rPr>
              <w:t>.</w:t>
            </w:r>
            <w:r w:rsidR="00C552A8" w:rsidRPr="00D96C74">
              <w:rPr>
                <w:bCs/>
                <w:iCs/>
                <w:szCs w:val="22"/>
              </w:rPr>
              <w:t xml:space="preserve"> (See TS 38.213 [13], clause 7).</w:t>
            </w:r>
          </w:p>
        </w:tc>
      </w:tr>
      <w:tr w:rsidR="002B26CF" w:rsidRPr="00D96C74" w14:paraId="1767257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15CA38" w14:textId="77777777" w:rsidR="00A65E28" w:rsidRPr="00D96C74" w:rsidRDefault="00A65E28">
            <w:pPr>
              <w:pStyle w:val="TAL"/>
              <w:rPr>
                <w:szCs w:val="22"/>
                <w:lang w:eastAsia="sv-SE"/>
              </w:rPr>
            </w:pPr>
            <w:proofErr w:type="spellStart"/>
            <w:r w:rsidRPr="00D96C74">
              <w:rPr>
                <w:b/>
                <w:i/>
                <w:szCs w:val="22"/>
                <w:lang w:eastAsia="sv-SE"/>
              </w:rPr>
              <w:t>firstActiveUplinkBWP</w:t>
            </w:r>
            <w:proofErr w:type="spellEnd"/>
            <w:r w:rsidRPr="00D96C74">
              <w:rPr>
                <w:b/>
                <w:i/>
                <w:szCs w:val="22"/>
                <w:lang w:eastAsia="sv-SE"/>
              </w:rPr>
              <w:t>-Id</w:t>
            </w:r>
          </w:p>
          <w:p w14:paraId="4FFB844F" w14:textId="77777777"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UL BWP to be activated upon performing the RRC (re-)configuration. If the field is absent, the RRC (re-)configuration does not impose a BWP switch.</w:t>
            </w:r>
          </w:p>
          <w:p w14:paraId="7F0FACDA" w14:textId="77777777" w:rsidR="00A65E28" w:rsidRPr="00D96C74" w:rsidRDefault="00A65E28">
            <w:pPr>
              <w:pStyle w:val="TAL"/>
              <w:rPr>
                <w:szCs w:val="22"/>
                <w:lang w:eastAsia="sv-SE"/>
              </w:rPr>
            </w:pPr>
            <w:r w:rsidRPr="00D96C74">
              <w:rPr>
                <w:szCs w:val="22"/>
                <w:lang w:eastAsia="sv-SE"/>
              </w:rPr>
              <w:t xml:space="preserve">If configured for an </w:t>
            </w:r>
            <w:proofErr w:type="spellStart"/>
            <w:r w:rsidRPr="00D96C74">
              <w:rPr>
                <w:szCs w:val="22"/>
                <w:lang w:eastAsia="sv-SE"/>
              </w:rPr>
              <w:t>SCell</w:t>
            </w:r>
            <w:proofErr w:type="spellEnd"/>
            <w:r w:rsidRPr="00D96C74">
              <w:rPr>
                <w:szCs w:val="22"/>
                <w:lang w:eastAsia="sv-SE"/>
              </w:rPr>
              <w:t xml:space="preserve">, this field contains the ID of the uplink bandwidth part to be used upon MAC-activation of an </w:t>
            </w:r>
            <w:proofErr w:type="spellStart"/>
            <w:r w:rsidRPr="00D96C74">
              <w:rPr>
                <w:szCs w:val="22"/>
                <w:lang w:eastAsia="sv-SE"/>
              </w:rPr>
              <w:t>SCell</w:t>
            </w:r>
            <w:proofErr w:type="spellEnd"/>
            <w:r w:rsidRPr="00D96C74">
              <w:rPr>
                <w:szCs w:val="22"/>
                <w:lang w:eastAsia="sv-SE"/>
              </w:rPr>
              <w:t xml:space="preserve">. The initial bandwidth part is referred to by </w:t>
            </w:r>
            <w:proofErr w:type="spellStart"/>
            <w:r w:rsidRPr="00D96C74">
              <w:rPr>
                <w:szCs w:val="22"/>
                <w:lang w:eastAsia="sv-SE"/>
              </w:rPr>
              <w:t>BandiwdthPartId</w:t>
            </w:r>
            <w:proofErr w:type="spellEnd"/>
            <w:r w:rsidRPr="00D96C74">
              <w:rPr>
                <w:szCs w:val="22"/>
                <w:lang w:eastAsia="sv-SE"/>
              </w:rPr>
              <w:t xml:space="preserve"> = 0.</w:t>
            </w:r>
          </w:p>
        </w:tc>
      </w:tr>
      <w:tr w:rsidR="002B26CF" w:rsidRPr="00D96C74" w14:paraId="3B90F53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B148929" w14:textId="77777777" w:rsidR="00A65E28" w:rsidRPr="00D96C74" w:rsidRDefault="00A65E28">
            <w:pPr>
              <w:pStyle w:val="TAL"/>
              <w:rPr>
                <w:szCs w:val="22"/>
                <w:lang w:eastAsia="sv-SE"/>
              </w:rPr>
            </w:pPr>
            <w:proofErr w:type="spellStart"/>
            <w:r w:rsidRPr="00D96C74">
              <w:rPr>
                <w:b/>
                <w:i/>
                <w:szCs w:val="22"/>
                <w:lang w:eastAsia="sv-SE"/>
              </w:rPr>
              <w:t>initialUplinkBWP</w:t>
            </w:r>
            <w:proofErr w:type="spellEnd"/>
          </w:p>
          <w:p w14:paraId="0DDEE8AD" w14:textId="77777777" w:rsidR="00A65E28" w:rsidRPr="00D96C74" w:rsidRDefault="00A65E28">
            <w:pPr>
              <w:pStyle w:val="TAL"/>
              <w:rPr>
                <w:szCs w:val="22"/>
                <w:lang w:eastAsia="sv-SE"/>
              </w:rPr>
            </w:pPr>
            <w:r w:rsidRPr="00D96C74">
              <w:rPr>
                <w:szCs w:val="22"/>
                <w:lang w:eastAsia="sv-SE"/>
              </w:rPr>
              <w:t xml:space="preserve">The dedicated (UE-specific) configuration for the initial uplink bandwidth-part (i.e. UL BWP#0). If any of the optional IEs are configured within this IE as part of the IE </w:t>
            </w:r>
            <w:proofErr w:type="spellStart"/>
            <w:r w:rsidRPr="00D96C74">
              <w:rPr>
                <w:i/>
                <w:szCs w:val="22"/>
                <w:lang w:eastAsia="sv-SE"/>
              </w:rPr>
              <w:t>uplinkConfig</w:t>
            </w:r>
            <w:proofErr w:type="spellEnd"/>
            <w:r w:rsidRPr="00D96C74">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5A13FA" w:rsidRPr="00D96C74" w14:paraId="13645D04" w14:textId="77777777" w:rsidTr="00A65E28">
        <w:tc>
          <w:tcPr>
            <w:tcW w:w="14173" w:type="dxa"/>
            <w:tcBorders>
              <w:top w:val="single" w:sz="4" w:space="0" w:color="auto"/>
              <w:left w:val="single" w:sz="4" w:space="0" w:color="auto"/>
              <w:bottom w:val="single" w:sz="4" w:space="0" w:color="auto"/>
              <w:right w:val="single" w:sz="4" w:space="0" w:color="auto"/>
            </w:tcBorders>
          </w:tcPr>
          <w:p w14:paraId="4DBD917F" w14:textId="77777777" w:rsidR="005A13FA" w:rsidRPr="00D96C74" w:rsidRDefault="005A13FA" w:rsidP="005A13FA">
            <w:pPr>
              <w:pStyle w:val="TAL"/>
              <w:rPr>
                <w:b/>
                <w:i/>
                <w:szCs w:val="22"/>
                <w:lang w:eastAsia="sv-SE"/>
              </w:rPr>
            </w:pPr>
            <w:r w:rsidRPr="00D96C74">
              <w:rPr>
                <w:b/>
                <w:i/>
                <w:szCs w:val="22"/>
                <w:lang w:eastAsia="sv-SE"/>
              </w:rPr>
              <w:t>mpr-PowerBoost-FR2</w:t>
            </w:r>
          </w:p>
          <w:p w14:paraId="603CB122" w14:textId="7C83848F" w:rsidR="005A13FA" w:rsidRPr="00D96C74" w:rsidRDefault="005A13FA" w:rsidP="005A13FA">
            <w:pPr>
              <w:pStyle w:val="TAL"/>
              <w:rPr>
                <w:bCs/>
                <w:iCs/>
                <w:szCs w:val="22"/>
                <w:lang w:eastAsia="sv-SE"/>
              </w:rPr>
            </w:pPr>
            <w:r w:rsidRPr="00D96C74">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2B26CF" w:rsidRPr="00D96C74" w14:paraId="4D3180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31BF395" w14:textId="77777777" w:rsidR="00A65E28" w:rsidRPr="00D96C74" w:rsidRDefault="00A65E28">
            <w:pPr>
              <w:pStyle w:val="TAL"/>
              <w:rPr>
                <w:b/>
                <w:i/>
                <w:szCs w:val="22"/>
                <w:lang w:eastAsia="sv-SE"/>
              </w:rPr>
            </w:pPr>
            <w:r w:rsidRPr="00D96C74">
              <w:rPr>
                <w:b/>
                <w:i/>
                <w:szCs w:val="22"/>
                <w:lang w:eastAsia="sv-SE"/>
              </w:rPr>
              <w:t>powerBoostPi2BPSK</w:t>
            </w:r>
          </w:p>
          <w:p w14:paraId="225C623D" w14:textId="77777777" w:rsidR="00A65E28" w:rsidRPr="00D96C74" w:rsidRDefault="00A65E28">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the UE determines the maximum output power for PUCCH/PUSCH transmissions that use pi/2 BPSK modulation according to TS 38.101-1 [15], clause 6.2.4.</w:t>
            </w:r>
          </w:p>
        </w:tc>
      </w:tr>
      <w:tr w:rsidR="002B26CF" w:rsidRPr="00D96C74" w14:paraId="42CD431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F0C12EC" w14:textId="77777777" w:rsidR="00A65E28" w:rsidRPr="00D96C74" w:rsidRDefault="00A65E28">
            <w:pPr>
              <w:pStyle w:val="TAL"/>
              <w:rPr>
                <w:szCs w:val="22"/>
                <w:lang w:eastAsia="sv-SE"/>
              </w:rPr>
            </w:pPr>
            <w:proofErr w:type="spellStart"/>
            <w:r w:rsidRPr="00D96C74">
              <w:rPr>
                <w:b/>
                <w:i/>
                <w:szCs w:val="22"/>
                <w:lang w:eastAsia="sv-SE"/>
              </w:rPr>
              <w:t>pusch-ServingCellConfig</w:t>
            </w:r>
            <w:proofErr w:type="spellEnd"/>
          </w:p>
          <w:p w14:paraId="0D3EF1C1" w14:textId="77777777" w:rsidR="00A65E28" w:rsidRPr="00D96C74" w:rsidRDefault="00A65E28">
            <w:pPr>
              <w:pStyle w:val="TAL"/>
              <w:rPr>
                <w:szCs w:val="22"/>
                <w:lang w:eastAsia="sv-SE"/>
              </w:rPr>
            </w:pPr>
            <w:r w:rsidRPr="00D96C74">
              <w:rPr>
                <w:szCs w:val="22"/>
                <w:lang w:eastAsia="sv-SE"/>
              </w:rPr>
              <w:t>PUSCH related parameters that are not BWP-specific.</w:t>
            </w:r>
          </w:p>
        </w:tc>
      </w:tr>
      <w:tr w:rsidR="002B26CF" w:rsidRPr="00D96C74" w14:paraId="20E80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792C7BA" w14:textId="77777777" w:rsidR="00A65E28" w:rsidRPr="00D96C74" w:rsidRDefault="00A65E28">
            <w:pPr>
              <w:pStyle w:val="TAL"/>
              <w:rPr>
                <w:b/>
                <w:i/>
                <w:szCs w:val="22"/>
                <w:lang w:eastAsia="sv-SE"/>
              </w:rPr>
            </w:pPr>
            <w:proofErr w:type="spellStart"/>
            <w:r w:rsidRPr="00D96C74">
              <w:rPr>
                <w:b/>
                <w:i/>
                <w:szCs w:val="22"/>
                <w:lang w:eastAsia="sv-SE"/>
              </w:rPr>
              <w:t>uplinkBWP-ToAddModList</w:t>
            </w:r>
            <w:proofErr w:type="spellEnd"/>
          </w:p>
          <w:p w14:paraId="350521A2" w14:textId="77777777" w:rsidR="00A65E28" w:rsidRPr="00D96C74" w:rsidRDefault="00A65E28">
            <w:pPr>
              <w:pStyle w:val="TAL"/>
              <w:rPr>
                <w:lang w:eastAsia="sv-SE"/>
              </w:rPr>
            </w:pPr>
            <w:r w:rsidRPr="00D96C74">
              <w:rPr>
                <w:lang w:eastAsia="sv-SE"/>
              </w:rPr>
              <w:t xml:space="preserve">The additional bandwidth parts for uplink to be added or modified. In case of TDD uplink- and downlink BWP with the same </w:t>
            </w:r>
            <w:proofErr w:type="spellStart"/>
            <w:r w:rsidRPr="00D96C74">
              <w:rPr>
                <w:i/>
                <w:lang w:eastAsia="sv-SE"/>
              </w:rPr>
              <w:t>bandwidthPartId</w:t>
            </w:r>
            <w:proofErr w:type="spellEnd"/>
            <w:r w:rsidRPr="00D96C74">
              <w:rPr>
                <w:lang w:eastAsia="sv-SE"/>
              </w:rPr>
              <w:t xml:space="preserve"> are considered as a BWP pair and must have the same </w:t>
            </w:r>
            <w:proofErr w:type="spellStart"/>
            <w:r w:rsidRPr="00D96C74">
              <w:rPr>
                <w:lang w:eastAsia="sv-SE"/>
              </w:rPr>
              <w:t>center</w:t>
            </w:r>
            <w:proofErr w:type="spellEnd"/>
            <w:r w:rsidRPr="00D96C74">
              <w:rPr>
                <w:lang w:eastAsia="sv-SE"/>
              </w:rPr>
              <w:t xml:space="preserve"> frequency.</w:t>
            </w:r>
          </w:p>
        </w:tc>
      </w:tr>
      <w:tr w:rsidR="002B26CF" w:rsidRPr="00D96C74" w14:paraId="20DB41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A2D9AE" w14:textId="77777777" w:rsidR="00A65E28" w:rsidRPr="00D96C74" w:rsidRDefault="00A65E28">
            <w:pPr>
              <w:pStyle w:val="TAL"/>
              <w:rPr>
                <w:szCs w:val="22"/>
                <w:lang w:eastAsia="sv-SE"/>
              </w:rPr>
            </w:pPr>
            <w:proofErr w:type="spellStart"/>
            <w:r w:rsidRPr="00D96C74">
              <w:rPr>
                <w:b/>
                <w:i/>
                <w:szCs w:val="22"/>
                <w:lang w:eastAsia="sv-SE"/>
              </w:rPr>
              <w:t>uplinkBWP-ToReleaseList</w:t>
            </w:r>
            <w:proofErr w:type="spellEnd"/>
          </w:p>
          <w:p w14:paraId="5F8588BA" w14:textId="77777777" w:rsidR="00A65E28" w:rsidRPr="00D96C74" w:rsidRDefault="00A65E28">
            <w:pPr>
              <w:pStyle w:val="TAL"/>
              <w:rPr>
                <w:szCs w:val="22"/>
                <w:lang w:eastAsia="sv-SE"/>
              </w:rPr>
            </w:pPr>
            <w:r w:rsidRPr="00D96C74">
              <w:rPr>
                <w:szCs w:val="22"/>
                <w:lang w:eastAsia="sv-SE"/>
              </w:rPr>
              <w:t>The additional bandwidth parts for uplink to be released.</w:t>
            </w:r>
          </w:p>
        </w:tc>
      </w:tr>
      <w:tr w:rsidR="002B26CF" w:rsidRPr="00D96C74" w14:paraId="072CAA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6661F31" w14:textId="77777777" w:rsidR="00A65E28" w:rsidRPr="00D96C74" w:rsidRDefault="00A65E28">
            <w:pPr>
              <w:pStyle w:val="TAL"/>
              <w:rPr>
                <w:b/>
                <w:i/>
                <w:szCs w:val="22"/>
                <w:lang w:eastAsia="sv-SE"/>
              </w:rPr>
            </w:pPr>
            <w:proofErr w:type="spellStart"/>
            <w:r w:rsidRPr="00D96C74">
              <w:rPr>
                <w:b/>
                <w:i/>
                <w:szCs w:val="22"/>
                <w:lang w:eastAsia="sv-SE"/>
              </w:rPr>
              <w:t>uplinkChannelBW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66C74EF3" w14:textId="77777777" w:rsidR="00A65E28" w:rsidRPr="00D96C74" w:rsidRDefault="00A65E28">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UplinkConfigCommon</w:t>
            </w:r>
            <w:proofErr w:type="spellEnd"/>
            <w:r w:rsidRPr="00D96C74">
              <w:rPr>
                <w:szCs w:val="22"/>
                <w:lang w:eastAsia="sv-SE"/>
              </w:rPr>
              <w:t xml:space="preserve"> / </w:t>
            </w:r>
            <w:proofErr w:type="spellStart"/>
            <w:r w:rsidRPr="00D96C74">
              <w:rPr>
                <w:i/>
                <w:szCs w:val="22"/>
                <w:lang w:eastAsia="sv-SE"/>
              </w:rPr>
              <w:t>UplinkConfigCommonSIB</w:t>
            </w:r>
            <w:proofErr w:type="spellEnd"/>
            <w:r w:rsidRPr="00D96C74">
              <w:rPr>
                <w:szCs w:val="22"/>
                <w:lang w:eastAsia="sv-SE"/>
              </w:rPr>
              <w:t>. Network only configures channel bandwidth that corresponds to the channel bandwidth values defined in TS 38.101-1 [15] and TS 38.101-2 [39].</w:t>
            </w:r>
          </w:p>
        </w:tc>
      </w:tr>
      <w:tr w:rsidR="002B26CF" w:rsidRPr="00D96C74" w14:paraId="4E7FD173" w14:textId="77777777" w:rsidTr="00A65E28">
        <w:tc>
          <w:tcPr>
            <w:tcW w:w="14173" w:type="dxa"/>
            <w:tcBorders>
              <w:top w:val="single" w:sz="4" w:space="0" w:color="auto"/>
              <w:left w:val="single" w:sz="4" w:space="0" w:color="auto"/>
              <w:bottom w:val="single" w:sz="4" w:space="0" w:color="auto"/>
              <w:right w:val="single" w:sz="4" w:space="0" w:color="auto"/>
            </w:tcBorders>
          </w:tcPr>
          <w:p w14:paraId="68977E22" w14:textId="77777777" w:rsidR="00DC154D" w:rsidRPr="00D96C74" w:rsidRDefault="00DC154D" w:rsidP="00DC154D">
            <w:pPr>
              <w:pStyle w:val="TAL"/>
              <w:rPr>
                <w:b/>
                <w:i/>
                <w:szCs w:val="22"/>
                <w:lang w:eastAsia="sv-SE"/>
              </w:rPr>
            </w:pPr>
            <w:proofErr w:type="spellStart"/>
            <w:r w:rsidRPr="00D96C74">
              <w:rPr>
                <w:b/>
                <w:i/>
                <w:szCs w:val="22"/>
                <w:lang w:eastAsia="sv-SE"/>
              </w:rPr>
              <w:t>uplinkTxSwitchingPeriodLocation</w:t>
            </w:r>
            <w:proofErr w:type="spellEnd"/>
          </w:p>
          <w:p w14:paraId="67C36829" w14:textId="730A4503" w:rsidR="00DC154D" w:rsidRPr="00D96C74" w:rsidRDefault="00DC154D" w:rsidP="00DC154D">
            <w:pPr>
              <w:pStyle w:val="TAL"/>
              <w:rPr>
                <w:bCs/>
                <w:iCs/>
                <w:szCs w:val="22"/>
                <w:lang w:eastAsia="sv-SE"/>
              </w:rPr>
            </w:pPr>
            <w:r w:rsidRPr="00D96C74">
              <w:rPr>
                <w:bCs/>
                <w:iCs/>
                <w:szCs w:val="22"/>
                <w:lang w:eastAsia="sv-SE"/>
              </w:rPr>
              <w:t xml:space="preserve">Indicates whether the location of UL Tx switching period is configured in this uplink carrier in case of inter-band UL CA, SUL, or </w:t>
            </w:r>
            <w:r w:rsidR="002B1AB8" w:rsidRPr="00D96C74">
              <w:rPr>
                <w:bCs/>
                <w:iCs/>
                <w:szCs w:val="22"/>
                <w:lang w:eastAsia="sv-SE"/>
              </w:rPr>
              <w:t>(NG)</w:t>
            </w:r>
            <w:r w:rsidRPr="00D96C74">
              <w:rPr>
                <w:bCs/>
                <w:iCs/>
                <w:szCs w:val="22"/>
                <w:lang w:eastAsia="sv-SE"/>
              </w:rPr>
              <w:t xml:space="preserve">EN-DC, as specified in TS 38.101-1 [15] and TS 38.101-3 [34]. In case of inter-band UL CA or SUL, network configures this field to TRUE for one of the uplink carriers involved in dynamic UL TX switching and configures this field in the other carrier to FALSE. In case of </w:t>
            </w:r>
            <w:r w:rsidR="002B1AB8" w:rsidRPr="00D96C74">
              <w:rPr>
                <w:bCs/>
                <w:iCs/>
                <w:szCs w:val="22"/>
                <w:lang w:eastAsia="sv-SE"/>
              </w:rPr>
              <w:t>(NG)</w:t>
            </w:r>
            <w:r w:rsidRPr="00D96C74">
              <w:rPr>
                <w:bCs/>
                <w:iCs/>
                <w:szCs w:val="22"/>
                <w:lang w:eastAsia="sv-SE"/>
              </w:rPr>
              <w:t xml:space="preserve">EN-DC, network always configures this field to TRUE for NR carrier (i.e. with </w:t>
            </w:r>
            <w:r w:rsidR="002B1AB8" w:rsidRPr="00D96C74">
              <w:rPr>
                <w:bCs/>
                <w:iCs/>
                <w:szCs w:val="22"/>
                <w:lang w:eastAsia="sv-SE"/>
              </w:rPr>
              <w:t>(NG)</w:t>
            </w:r>
            <w:r w:rsidRPr="00D96C74">
              <w:rPr>
                <w:bCs/>
                <w:iCs/>
                <w:szCs w:val="22"/>
                <w:lang w:eastAsia="sv-SE"/>
              </w:rPr>
              <w:t>EN-DC, the UL switching period always occurs on the NR carrier).</w:t>
            </w:r>
          </w:p>
        </w:tc>
      </w:tr>
      <w:tr w:rsidR="00DC154D" w:rsidRPr="00D96C74" w14:paraId="14599D24" w14:textId="77777777" w:rsidTr="00A65E28">
        <w:tc>
          <w:tcPr>
            <w:tcW w:w="14173" w:type="dxa"/>
            <w:tcBorders>
              <w:top w:val="single" w:sz="4" w:space="0" w:color="auto"/>
              <w:left w:val="single" w:sz="4" w:space="0" w:color="auto"/>
              <w:bottom w:val="single" w:sz="4" w:space="0" w:color="auto"/>
              <w:right w:val="single" w:sz="4" w:space="0" w:color="auto"/>
            </w:tcBorders>
          </w:tcPr>
          <w:p w14:paraId="5849D696" w14:textId="77777777" w:rsidR="00DC154D" w:rsidRPr="00D96C74" w:rsidRDefault="00DC154D" w:rsidP="00DC154D">
            <w:pPr>
              <w:pStyle w:val="TAL"/>
              <w:rPr>
                <w:b/>
                <w:i/>
                <w:szCs w:val="22"/>
                <w:lang w:eastAsia="sv-SE"/>
              </w:rPr>
            </w:pPr>
            <w:proofErr w:type="spellStart"/>
            <w:r w:rsidRPr="00D96C74">
              <w:rPr>
                <w:b/>
                <w:i/>
                <w:szCs w:val="22"/>
                <w:lang w:eastAsia="sv-SE"/>
              </w:rPr>
              <w:lastRenderedPageBreak/>
              <w:t>uplinkTxSwitchingCarrier</w:t>
            </w:r>
            <w:proofErr w:type="spellEnd"/>
          </w:p>
          <w:p w14:paraId="1692AF3E" w14:textId="7F612C68" w:rsidR="00DC154D" w:rsidRPr="00D96C74" w:rsidRDefault="00DC154D" w:rsidP="00DC154D">
            <w:pPr>
              <w:pStyle w:val="TAL"/>
              <w:rPr>
                <w:bCs/>
                <w:iCs/>
                <w:szCs w:val="22"/>
                <w:lang w:eastAsia="sv-SE"/>
              </w:rPr>
            </w:pPr>
            <w:r w:rsidRPr="00D96C74">
              <w:rPr>
                <w:bCs/>
                <w:iCs/>
                <w:szCs w:val="22"/>
                <w:lang w:eastAsia="sv-SE"/>
              </w:rPr>
              <w:t xml:space="preserve">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w:t>
            </w:r>
            <w:r w:rsidR="002B1AB8" w:rsidRPr="00D96C74">
              <w:rPr>
                <w:bCs/>
                <w:iCs/>
                <w:szCs w:val="22"/>
                <w:lang w:eastAsia="sv-SE"/>
              </w:rPr>
              <w:t>(NG)</w:t>
            </w:r>
            <w:r w:rsidRPr="00D96C74">
              <w:rPr>
                <w:bCs/>
                <w:iCs/>
                <w:szCs w:val="22"/>
                <w:lang w:eastAsia="sv-SE"/>
              </w:rPr>
              <w:t>EN-DC, network always configures the NR carrier as carrier 2.</w:t>
            </w:r>
          </w:p>
        </w:tc>
      </w:tr>
    </w:tbl>
    <w:p w14:paraId="08E14EFC" w14:textId="77777777" w:rsidR="002228C0" w:rsidRPr="00D96C74" w:rsidRDefault="002228C0" w:rsidP="002228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DE1F5D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469FDCAF" w14:textId="77777777" w:rsidR="002228C0" w:rsidRPr="00D96C74" w:rsidRDefault="002228C0">
            <w:pPr>
              <w:pStyle w:val="TAH"/>
              <w:rPr>
                <w:szCs w:val="22"/>
                <w:lang w:eastAsia="sv-SE"/>
              </w:rPr>
            </w:pPr>
            <w:proofErr w:type="spellStart"/>
            <w:r w:rsidRPr="00D96C74">
              <w:rPr>
                <w:i/>
                <w:szCs w:val="22"/>
                <w:lang w:eastAsia="sv-SE"/>
              </w:rPr>
              <w:t>DormantBWP</w:t>
            </w:r>
            <w:proofErr w:type="spellEnd"/>
            <w:r w:rsidRPr="00D96C74">
              <w:rPr>
                <w:i/>
                <w:szCs w:val="22"/>
                <w:lang w:eastAsia="sv-SE"/>
              </w:rPr>
              <w:t xml:space="preserve">-Config </w:t>
            </w:r>
            <w:r w:rsidRPr="00D96C74">
              <w:rPr>
                <w:szCs w:val="22"/>
                <w:lang w:eastAsia="sv-SE"/>
              </w:rPr>
              <w:t>field descriptions</w:t>
            </w:r>
          </w:p>
        </w:tc>
      </w:tr>
      <w:tr w:rsidR="002B26CF" w:rsidRPr="00D96C74" w14:paraId="315DAE75"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60A067BB" w14:textId="77777777" w:rsidR="002228C0" w:rsidRPr="00D96C74" w:rsidRDefault="002228C0">
            <w:pPr>
              <w:pStyle w:val="TAL"/>
              <w:rPr>
                <w:b/>
                <w:i/>
                <w:szCs w:val="22"/>
                <w:lang w:eastAsia="sv-SE"/>
              </w:rPr>
            </w:pPr>
            <w:proofErr w:type="spellStart"/>
            <w:r w:rsidRPr="00D96C74">
              <w:rPr>
                <w:b/>
                <w:i/>
                <w:szCs w:val="22"/>
                <w:lang w:eastAsia="sv-SE"/>
              </w:rPr>
              <w:t>dormancyGroupWithinActiveTime</w:t>
            </w:r>
            <w:proofErr w:type="spellEnd"/>
          </w:p>
          <w:p w14:paraId="04B86740" w14:textId="77777777" w:rsidR="002228C0" w:rsidRPr="00D96C74" w:rsidRDefault="002228C0">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within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within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2B26CF" w:rsidRPr="00D96C74" w14:paraId="435EB49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1FA9EC9" w14:textId="77777777" w:rsidR="002228C0" w:rsidRPr="00D96C74" w:rsidRDefault="002228C0">
            <w:pPr>
              <w:pStyle w:val="TAL"/>
              <w:rPr>
                <w:b/>
                <w:i/>
                <w:szCs w:val="22"/>
                <w:lang w:eastAsia="sv-SE"/>
              </w:rPr>
            </w:pPr>
            <w:proofErr w:type="spellStart"/>
            <w:r w:rsidRPr="00D96C74">
              <w:rPr>
                <w:b/>
                <w:i/>
                <w:szCs w:val="22"/>
                <w:lang w:eastAsia="sv-SE"/>
              </w:rPr>
              <w:t>dormancyGroupOutsideActiveTime</w:t>
            </w:r>
            <w:proofErr w:type="spellEnd"/>
          </w:p>
          <w:p w14:paraId="36AA6E85" w14:textId="77777777" w:rsidR="002228C0" w:rsidRPr="00D96C74" w:rsidRDefault="002228C0">
            <w:pPr>
              <w:pStyle w:val="TAL"/>
              <w:rPr>
                <w:b/>
                <w:i/>
                <w:szCs w:val="22"/>
                <w:lang w:eastAsia="sv-SE"/>
              </w:rPr>
            </w:pPr>
            <w:r w:rsidRPr="00D96C74">
              <w:rPr>
                <w:bCs/>
                <w:iCs/>
                <w:szCs w:val="22"/>
                <w:lang w:eastAsia="sv-SE"/>
              </w:rPr>
              <w:t xml:space="preserve">This field contains the ID of an </w:t>
            </w:r>
            <w:proofErr w:type="spellStart"/>
            <w:r w:rsidRPr="00D96C74">
              <w:rPr>
                <w:bCs/>
                <w:iCs/>
                <w:szCs w:val="22"/>
                <w:lang w:eastAsia="sv-SE"/>
              </w:rPr>
              <w:t>SCell</w:t>
            </w:r>
            <w:proofErr w:type="spellEnd"/>
            <w:r w:rsidRPr="00D96C74">
              <w:rPr>
                <w:bCs/>
                <w:iCs/>
                <w:szCs w:val="22"/>
                <w:lang w:eastAsia="sv-SE"/>
              </w:rPr>
              <w:t xml:space="preserve"> group for Dormancy outside active time, to which this </w:t>
            </w:r>
            <w:proofErr w:type="spellStart"/>
            <w:r w:rsidRPr="00D96C74">
              <w:rPr>
                <w:bCs/>
                <w:iCs/>
                <w:szCs w:val="22"/>
                <w:lang w:eastAsia="sv-SE"/>
              </w:rPr>
              <w:t>SCell</w:t>
            </w:r>
            <w:proofErr w:type="spellEnd"/>
            <w:r w:rsidRPr="00D96C74">
              <w:rPr>
                <w:bCs/>
                <w:iCs/>
                <w:szCs w:val="22"/>
                <w:lang w:eastAsia="sv-SE"/>
              </w:rPr>
              <w:t xml:space="preserve"> belongs. The use of the Dormancy outside active time </w:t>
            </w:r>
            <w:proofErr w:type="spellStart"/>
            <w:r w:rsidRPr="00D96C74">
              <w:rPr>
                <w:bCs/>
                <w:iCs/>
                <w:szCs w:val="22"/>
                <w:lang w:eastAsia="sv-SE"/>
              </w:rPr>
              <w:t>SCell</w:t>
            </w:r>
            <w:proofErr w:type="spellEnd"/>
            <w:r w:rsidRPr="00D96C74">
              <w:rPr>
                <w:bCs/>
                <w:iCs/>
                <w:szCs w:val="22"/>
                <w:lang w:eastAsia="sv-SE"/>
              </w:rPr>
              <w:t xml:space="preserve"> groups is specified in TS 38.213 [13].</w:t>
            </w:r>
          </w:p>
        </w:tc>
      </w:tr>
      <w:tr w:rsidR="002B26CF" w:rsidRPr="00D96C74" w14:paraId="2066186E"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2341E6C2" w14:textId="77777777" w:rsidR="002228C0" w:rsidRPr="00D96C74" w:rsidRDefault="002228C0">
            <w:pPr>
              <w:pStyle w:val="TAL"/>
              <w:rPr>
                <w:b/>
                <w:i/>
                <w:szCs w:val="22"/>
                <w:lang w:eastAsia="sv-SE"/>
              </w:rPr>
            </w:pPr>
            <w:proofErr w:type="spellStart"/>
            <w:r w:rsidRPr="00D96C74">
              <w:rPr>
                <w:b/>
                <w:i/>
                <w:szCs w:val="22"/>
                <w:lang w:eastAsia="sv-SE"/>
              </w:rPr>
              <w:t>dormantBWP</w:t>
            </w:r>
            <w:proofErr w:type="spellEnd"/>
            <w:r w:rsidRPr="00D96C74">
              <w:rPr>
                <w:b/>
                <w:i/>
                <w:szCs w:val="22"/>
                <w:lang w:eastAsia="sv-SE"/>
              </w:rPr>
              <w:t>-Id</w:t>
            </w:r>
          </w:p>
          <w:p w14:paraId="323E7047" w14:textId="77777777" w:rsidR="002228C0" w:rsidRPr="00D96C74" w:rsidRDefault="002228C0">
            <w:pPr>
              <w:pStyle w:val="TAL"/>
              <w:rPr>
                <w:b/>
                <w:i/>
                <w:szCs w:val="22"/>
                <w:lang w:eastAsia="sv-SE"/>
              </w:rPr>
            </w:pPr>
            <w:r w:rsidRPr="00D96C74">
              <w:rPr>
                <w:bCs/>
                <w:iCs/>
                <w:szCs w:val="22"/>
                <w:lang w:eastAsia="sv-SE"/>
              </w:rPr>
              <w:t xml:space="preserve">This field contains the ID of the downlink bandwidth part to be used as dormant BWP. </w:t>
            </w:r>
            <w:r w:rsidRPr="00D96C74">
              <w:rPr>
                <w:bCs/>
                <w:iCs/>
                <w:szCs w:val="22"/>
                <w:lang w:eastAsia="zh-CN"/>
              </w:rPr>
              <w:t xml:space="preserve">If this field is configured, its value is different from </w:t>
            </w:r>
            <w:proofErr w:type="spellStart"/>
            <w:r w:rsidRPr="00D96C74">
              <w:rPr>
                <w:bCs/>
                <w:i/>
                <w:szCs w:val="22"/>
                <w:lang w:eastAsia="zh-CN"/>
              </w:rPr>
              <w:t>defaultDownlinkBWP</w:t>
            </w:r>
            <w:proofErr w:type="spellEnd"/>
            <w:r w:rsidRPr="00D96C74">
              <w:rPr>
                <w:bCs/>
                <w:i/>
                <w:szCs w:val="22"/>
                <w:lang w:eastAsia="zh-CN"/>
              </w:rPr>
              <w:t>-Id</w:t>
            </w:r>
            <w:r w:rsidRPr="00D96C74">
              <w:rPr>
                <w:bCs/>
                <w:iCs/>
                <w:szCs w:val="22"/>
                <w:lang w:eastAsia="zh-CN"/>
              </w:rPr>
              <w:t xml:space="preserve">, and at least one of the </w:t>
            </w:r>
            <w:proofErr w:type="spellStart"/>
            <w:r w:rsidRPr="00D96C74">
              <w:rPr>
                <w:bCs/>
                <w:i/>
                <w:iCs/>
                <w:szCs w:val="22"/>
                <w:lang w:eastAsia="zh-CN"/>
              </w:rPr>
              <w:t>withinActiveTimeConfig</w:t>
            </w:r>
            <w:proofErr w:type="spellEnd"/>
            <w:r w:rsidRPr="00D96C74">
              <w:rPr>
                <w:bCs/>
                <w:iCs/>
                <w:szCs w:val="22"/>
                <w:lang w:eastAsia="zh-CN"/>
              </w:rPr>
              <w:t xml:space="preserve"> and </w:t>
            </w:r>
            <w:proofErr w:type="spellStart"/>
            <w:r w:rsidRPr="00D96C74">
              <w:rPr>
                <w:bCs/>
                <w:i/>
                <w:iCs/>
                <w:szCs w:val="22"/>
                <w:lang w:eastAsia="zh-CN"/>
              </w:rPr>
              <w:t>outsideActiveTimeConfig</w:t>
            </w:r>
            <w:proofErr w:type="spellEnd"/>
            <w:r w:rsidRPr="00D96C74">
              <w:rPr>
                <w:bCs/>
                <w:iCs/>
                <w:szCs w:val="22"/>
                <w:lang w:eastAsia="zh-CN"/>
              </w:rPr>
              <w:t xml:space="preserve"> should be configured.</w:t>
            </w:r>
          </w:p>
        </w:tc>
      </w:tr>
      <w:tr w:rsidR="002B26CF" w:rsidRPr="00D96C74" w14:paraId="5AFC066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07C3F620" w14:textId="4D881262" w:rsidR="002228C0" w:rsidRPr="00D96C74" w:rsidRDefault="002228C0">
            <w:pPr>
              <w:pStyle w:val="TAL"/>
              <w:rPr>
                <w:b/>
                <w:i/>
                <w:szCs w:val="22"/>
                <w:lang w:eastAsia="sv-SE"/>
              </w:rPr>
            </w:pPr>
            <w:proofErr w:type="spellStart"/>
            <w:r w:rsidRPr="00D96C74">
              <w:rPr>
                <w:b/>
                <w:i/>
                <w:szCs w:val="22"/>
                <w:lang w:eastAsia="sv-SE"/>
              </w:rPr>
              <w:t>firstOutsideActiveTimeBWP</w:t>
            </w:r>
            <w:proofErr w:type="spellEnd"/>
            <w:r w:rsidRPr="00D96C74">
              <w:rPr>
                <w:b/>
                <w:i/>
                <w:szCs w:val="22"/>
                <w:lang w:eastAsia="sv-SE"/>
              </w:rPr>
              <w:t>-Id</w:t>
            </w:r>
          </w:p>
          <w:p w14:paraId="03C5EC04" w14:textId="77777777" w:rsidR="002228C0" w:rsidRPr="00D96C74" w:rsidRDefault="002228C0">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outside active time.</w:t>
            </w:r>
          </w:p>
        </w:tc>
      </w:tr>
      <w:tr w:rsidR="002B26CF" w:rsidRPr="00D96C74" w14:paraId="181AB15B"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118DA888" w14:textId="7836110A" w:rsidR="002228C0" w:rsidRPr="00D96C74" w:rsidRDefault="002228C0">
            <w:pPr>
              <w:pStyle w:val="TAL"/>
              <w:rPr>
                <w:b/>
                <w:i/>
                <w:szCs w:val="22"/>
                <w:lang w:eastAsia="sv-SE"/>
              </w:rPr>
            </w:pPr>
            <w:proofErr w:type="spellStart"/>
            <w:r w:rsidRPr="00D96C74">
              <w:rPr>
                <w:b/>
                <w:i/>
                <w:szCs w:val="22"/>
                <w:lang w:eastAsia="sv-SE"/>
              </w:rPr>
              <w:t>firstWithinActiveTimeBWP</w:t>
            </w:r>
            <w:proofErr w:type="spellEnd"/>
            <w:r w:rsidRPr="00D96C74">
              <w:rPr>
                <w:b/>
                <w:i/>
                <w:szCs w:val="22"/>
                <w:lang w:eastAsia="sv-SE"/>
              </w:rPr>
              <w:t>-Id</w:t>
            </w:r>
          </w:p>
          <w:p w14:paraId="02873576" w14:textId="77777777" w:rsidR="002228C0" w:rsidRPr="00D96C74" w:rsidRDefault="002228C0">
            <w:pPr>
              <w:pStyle w:val="TAL"/>
              <w:rPr>
                <w:szCs w:val="22"/>
                <w:lang w:eastAsia="sv-SE"/>
              </w:rPr>
            </w:pPr>
            <w:r w:rsidRPr="00D96C74">
              <w:rPr>
                <w:bCs/>
                <w:iCs/>
                <w:szCs w:val="22"/>
                <w:lang w:eastAsia="sv-SE"/>
              </w:rPr>
              <w:t xml:space="preserve">This field contains the ID of the downlink bandwidth part to be activated when receiving a DCI indication for </w:t>
            </w:r>
            <w:proofErr w:type="spellStart"/>
            <w:r w:rsidRPr="00D96C74">
              <w:rPr>
                <w:bCs/>
                <w:iCs/>
                <w:szCs w:val="22"/>
                <w:lang w:eastAsia="sv-SE"/>
              </w:rPr>
              <w:t>SCell</w:t>
            </w:r>
            <w:proofErr w:type="spellEnd"/>
            <w:r w:rsidRPr="00D96C74">
              <w:rPr>
                <w:bCs/>
                <w:iCs/>
                <w:szCs w:val="22"/>
                <w:lang w:eastAsia="sv-SE"/>
              </w:rPr>
              <w:t xml:space="preserve"> dormancy within active time.</w:t>
            </w:r>
          </w:p>
        </w:tc>
      </w:tr>
      <w:tr w:rsidR="002B26CF" w:rsidRPr="00D96C74" w14:paraId="4C083A88"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5312C075" w14:textId="4D38ABDC" w:rsidR="002228C0" w:rsidRPr="00D96C74" w:rsidRDefault="002228C0">
            <w:pPr>
              <w:pStyle w:val="TAL"/>
              <w:rPr>
                <w:b/>
                <w:i/>
                <w:szCs w:val="22"/>
                <w:lang w:eastAsia="sv-SE"/>
              </w:rPr>
            </w:pPr>
            <w:proofErr w:type="spellStart"/>
            <w:r w:rsidRPr="00D96C74">
              <w:rPr>
                <w:b/>
                <w:i/>
                <w:szCs w:val="22"/>
                <w:lang w:eastAsia="sv-SE"/>
              </w:rPr>
              <w:t>outsideActiveTimeConfig</w:t>
            </w:r>
            <w:proofErr w:type="spellEnd"/>
          </w:p>
          <w:p w14:paraId="116E3587" w14:textId="1B55E765" w:rsidR="002228C0" w:rsidRPr="00D96C74" w:rsidRDefault="002228C0">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outside active time, as specified in TS 38.213 [13]. </w:t>
            </w:r>
            <w:r w:rsidRPr="00D96C74">
              <w:rPr>
                <w:iCs/>
                <w:szCs w:val="22"/>
                <w:lang w:eastAsia="sv-SE"/>
              </w:rPr>
              <w:t xml:space="preserve">The field can only be </w:t>
            </w:r>
            <w:r w:rsidR="00964B09" w:rsidRPr="00D96C74">
              <w:rPr>
                <w:iCs/>
                <w:szCs w:val="22"/>
                <w:lang w:eastAsia="sv-SE"/>
              </w:rPr>
              <w:t xml:space="preserve">configured </w:t>
            </w:r>
            <w:r w:rsidRPr="00D96C74">
              <w:rPr>
                <w:iCs/>
                <w:szCs w:val="22"/>
                <w:lang w:eastAsia="sv-SE"/>
              </w:rPr>
              <w:t xml:space="preserve">when the cell group the </w:t>
            </w:r>
            <w:proofErr w:type="spellStart"/>
            <w:r w:rsidRPr="00D96C74">
              <w:rPr>
                <w:iCs/>
                <w:szCs w:val="22"/>
                <w:lang w:eastAsia="sv-SE"/>
              </w:rPr>
              <w:t>SCell</w:t>
            </w:r>
            <w:proofErr w:type="spellEnd"/>
            <w:r w:rsidRPr="00D96C74">
              <w:rPr>
                <w:iCs/>
                <w:szCs w:val="22"/>
                <w:lang w:eastAsia="sv-SE"/>
              </w:rPr>
              <w:t xml:space="preserve"> belongs to is configured with </w:t>
            </w:r>
            <w:proofErr w:type="spellStart"/>
            <w:r w:rsidRPr="00D96C74">
              <w:rPr>
                <w:i/>
                <w:szCs w:val="22"/>
                <w:lang w:eastAsia="sv-SE"/>
              </w:rPr>
              <w:t>dcp</w:t>
            </w:r>
            <w:proofErr w:type="spellEnd"/>
            <w:r w:rsidRPr="00D96C74">
              <w:rPr>
                <w:i/>
                <w:szCs w:val="22"/>
                <w:lang w:eastAsia="sv-SE"/>
              </w:rPr>
              <w:t>-Config</w:t>
            </w:r>
            <w:r w:rsidRPr="00D96C74">
              <w:rPr>
                <w:iCs/>
                <w:szCs w:val="22"/>
                <w:lang w:eastAsia="sv-SE"/>
              </w:rPr>
              <w:t>.</w:t>
            </w:r>
          </w:p>
        </w:tc>
      </w:tr>
      <w:tr w:rsidR="002B26CF" w:rsidRPr="00D96C74" w14:paraId="02E71F0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2BA5FF9" w14:textId="068593E9" w:rsidR="002228C0" w:rsidRPr="00D96C74" w:rsidRDefault="002228C0">
            <w:pPr>
              <w:pStyle w:val="TAL"/>
              <w:rPr>
                <w:b/>
                <w:i/>
                <w:szCs w:val="22"/>
                <w:lang w:eastAsia="sv-SE"/>
              </w:rPr>
            </w:pPr>
            <w:proofErr w:type="spellStart"/>
            <w:r w:rsidRPr="00D96C74">
              <w:rPr>
                <w:b/>
                <w:i/>
                <w:szCs w:val="22"/>
                <w:lang w:eastAsia="sv-SE"/>
              </w:rPr>
              <w:t>withinActiveTimeConfig</w:t>
            </w:r>
            <w:proofErr w:type="spellEnd"/>
          </w:p>
          <w:p w14:paraId="7300DB39" w14:textId="77777777" w:rsidR="002228C0" w:rsidRPr="00D96C74" w:rsidRDefault="002228C0">
            <w:pPr>
              <w:pStyle w:val="TAL"/>
              <w:rPr>
                <w:b/>
                <w:i/>
                <w:szCs w:val="22"/>
                <w:lang w:eastAsia="sv-SE"/>
              </w:rPr>
            </w:pPr>
            <w:r w:rsidRPr="00D96C74">
              <w:rPr>
                <w:bCs/>
                <w:iCs/>
                <w:szCs w:val="22"/>
                <w:lang w:eastAsia="sv-SE"/>
              </w:rPr>
              <w:t xml:space="preserve">This field contains the configuration to be used for </w:t>
            </w:r>
            <w:proofErr w:type="spellStart"/>
            <w:r w:rsidRPr="00D96C74">
              <w:rPr>
                <w:bCs/>
                <w:iCs/>
                <w:szCs w:val="22"/>
                <w:lang w:eastAsia="sv-SE"/>
              </w:rPr>
              <w:t>SCell</w:t>
            </w:r>
            <w:proofErr w:type="spellEnd"/>
            <w:r w:rsidRPr="00D96C74">
              <w:rPr>
                <w:bCs/>
                <w:iCs/>
                <w:szCs w:val="22"/>
                <w:lang w:eastAsia="sv-SE"/>
              </w:rPr>
              <w:t xml:space="preserve"> dormancy within active time, as specified in TS 38.213 [13]. </w:t>
            </w:r>
          </w:p>
        </w:tc>
      </w:tr>
    </w:tbl>
    <w:p w14:paraId="2520649B" w14:textId="77777777" w:rsidR="004F2BA7" w:rsidRPr="00D96C74" w:rsidRDefault="004F2BA7" w:rsidP="004F2BA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2BA7" w:rsidRPr="00D96C74" w14:paraId="7A7FF87B"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66C04E12" w14:textId="77777777" w:rsidR="004F2BA7" w:rsidRPr="00D96C74" w:rsidRDefault="004F2BA7" w:rsidP="006212CF">
            <w:pPr>
              <w:pStyle w:val="TAH"/>
              <w:rPr>
                <w:szCs w:val="22"/>
                <w:lang w:eastAsia="sv-SE"/>
              </w:rPr>
            </w:pPr>
            <w:proofErr w:type="spellStart"/>
            <w:r w:rsidRPr="00D96C74">
              <w:rPr>
                <w:i/>
                <w:szCs w:val="22"/>
                <w:lang w:eastAsia="sv-SE"/>
              </w:rPr>
              <w:t>GuardBand</w:t>
            </w:r>
            <w:proofErr w:type="spellEnd"/>
            <w:r w:rsidRPr="00D96C74">
              <w:rPr>
                <w:i/>
                <w:szCs w:val="22"/>
                <w:lang w:eastAsia="sv-SE"/>
              </w:rPr>
              <w:t xml:space="preserve"> </w:t>
            </w:r>
            <w:r w:rsidRPr="00D96C74">
              <w:rPr>
                <w:szCs w:val="22"/>
                <w:lang w:eastAsia="sv-SE"/>
              </w:rPr>
              <w:t>field descriptions</w:t>
            </w:r>
          </w:p>
        </w:tc>
      </w:tr>
      <w:tr w:rsidR="004F2BA7" w:rsidRPr="00D96C74" w14:paraId="126EBB2F"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1A6C6EC3" w14:textId="77777777" w:rsidR="004F2BA7" w:rsidRPr="00D96C74" w:rsidRDefault="004F2BA7" w:rsidP="006212CF">
            <w:pPr>
              <w:pStyle w:val="TAL"/>
              <w:rPr>
                <w:b/>
                <w:i/>
                <w:szCs w:val="22"/>
                <w:lang w:eastAsia="sv-SE"/>
              </w:rPr>
            </w:pPr>
            <w:proofErr w:type="spellStart"/>
            <w:r w:rsidRPr="00D96C74">
              <w:rPr>
                <w:b/>
                <w:i/>
                <w:szCs w:val="22"/>
                <w:lang w:eastAsia="sv-SE"/>
              </w:rPr>
              <w:t>startCRB</w:t>
            </w:r>
            <w:proofErr w:type="spellEnd"/>
          </w:p>
          <w:p w14:paraId="4CE1EDDB" w14:textId="77777777" w:rsidR="004F2BA7" w:rsidRPr="00D96C74" w:rsidRDefault="004F2BA7" w:rsidP="006212CF">
            <w:pPr>
              <w:pStyle w:val="TAL"/>
              <w:rPr>
                <w:b/>
                <w:i/>
                <w:szCs w:val="22"/>
                <w:lang w:eastAsia="sv-SE"/>
              </w:rPr>
            </w:pPr>
            <w:r w:rsidRPr="00D96C74">
              <w:t>Indicates the starting RB of the guard band.</w:t>
            </w:r>
          </w:p>
        </w:tc>
      </w:tr>
      <w:tr w:rsidR="004F2BA7" w:rsidRPr="00D96C74" w14:paraId="4E2E38A7" w14:textId="77777777" w:rsidTr="006212CF">
        <w:tc>
          <w:tcPr>
            <w:tcW w:w="14173" w:type="dxa"/>
            <w:tcBorders>
              <w:top w:val="single" w:sz="4" w:space="0" w:color="auto"/>
              <w:left w:val="single" w:sz="4" w:space="0" w:color="auto"/>
              <w:bottom w:val="single" w:sz="4" w:space="0" w:color="auto"/>
              <w:right w:val="single" w:sz="4" w:space="0" w:color="auto"/>
            </w:tcBorders>
            <w:hideMark/>
          </w:tcPr>
          <w:p w14:paraId="3D0FBEA2" w14:textId="77777777" w:rsidR="004F2BA7" w:rsidRPr="00D96C74" w:rsidRDefault="004F2BA7" w:rsidP="006212CF">
            <w:pPr>
              <w:pStyle w:val="TAL"/>
              <w:rPr>
                <w:b/>
                <w:i/>
                <w:szCs w:val="22"/>
                <w:lang w:eastAsia="sv-SE"/>
              </w:rPr>
            </w:pPr>
            <w:proofErr w:type="spellStart"/>
            <w:r w:rsidRPr="00D96C74">
              <w:rPr>
                <w:b/>
                <w:i/>
                <w:szCs w:val="22"/>
                <w:lang w:eastAsia="sv-SE"/>
              </w:rPr>
              <w:t>nrofCRB</w:t>
            </w:r>
            <w:proofErr w:type="spellEnd"/>
          </w:p>
          <w:p w14:paraId="20112E69" w14:textId="77777777" w:rsidR="004F2BA7" w:rsidRPr="00D96C74" w:rsidRDefault="004F2BA7" w:rsidP="006212CF">
            <w:pPr>
              <w:pStyle w:val="TAL"/>
              <w:rPr>
                <w:b/>
                <w:i/>
                <w:szCs w:val="22"/>
                <w:lang w:eastAsia="sv-SE"/>
              </w:rPr>
            </w:pPr>
            <w:r w:rsidRPr="00D96C74">
              <w:t>Indicates the length of the guard band in RBs. When set to 0, zero-size guard band is used.</w:t>
            </w:r>
          </w:p>
        </w:tc>
      </w:tr>
    </w:tbl>
    <w:p w14:paraId="578E26A3" w14:textId="5CC6C405" w:rsidR="00A65E28" w:rsidRDefault="00A65E28" w:rsidP="00A65E28">
      <w:pPr>
        <w:rPr>
          <w:ins w:id="156" w:author="ZTE(Eswar)" w:date="2020-11-09T13:45: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533B" w:rsidRPr="00D96C74" w14:paraId="2EE92283" w14:textId="77777777" w:rsidTr="00A672F2">
        <w:trPr>
          <w:ins w:id="157" w:author="ZTE(Eswar)" w:date="2020-11-09T13:45:00Z"/>
        </w:trPr>
        <w:tc>
          <w:tcPr>
            <w:tcW w:w="14173" w:type="dxa"/>
            <w:tcBorders>
              <w:top w:val="single" w:sz="4" w:space="0" w:color="auto"/>
              <w:left w:val="single" w:sz="4" w:space="0" w:color="auto"/>
              <w:bottom w:val="single" w:sz="4" w:space="0" w:color="auto"/>
              <w:right w:val="single" w:sz="4" w:space="0" w:color="auto"/>
            </w:tcBorders>
            <w:hideMark/>
          </w:tcPr>
          <w:p w14:paraId="4FE8BEB6" w14:textId="63ADC55A" w:rsidR="00E2533B" w:rsidRPr="00D96C74" w:rsidRDefault="00E2533B" w:rsidP="00A672F2">
            <w:pPr>
              <w:pStyle w:val="TAH"/>
              <w:rPr>
                <w:ins w:id="158" w:author="ZTE(Eswar)" w:date="2020-11-09T13:45:00Z"/>
                <w:szCs w:val="22"/>
                <w:lang w:eastAsia="sv-SE"/>
              </w:rPr>
            </w:pPr>
            <w:proofErr w:type="spellStart"/>
            <w:ins w:id="159" w:author="ZTE(Eswar)" w:date="2020-11-09T13:46:00Z">
              <w:r w:rsidRPr="00E2533B">
                <w:rPr>
                  <w:i/>
                  <w:szCs w:val="22"/>
                  <w:lang w:eastAsia="sv-SE"/>
                </w:rPr>
                <w:lastRenderedPageBreak/>
                <w:t>ChannelAccessConfig</w:t>
              </w:r>
            </w:ins>
            <w:proofErr w:type="spellEnd"/>
            <w:ins w:id="160" w:author="ZTE(Eswar)" w:date="2020-11-09T13:45:00Z">
              <w:r w:rsidRPr="00D96C74">
                <w:rPr>
                  <w:i/>
                  <w:szCs w:val="22"/>
                  <w:lang w:eastAsia="sv-SE"/>
                </w:rPr>
                <w:t xml:space="preserve"> </w:t>
              </w:r>
              <w:r w:rsidRPr="00D96C74">
                <w:rPr>
                  <w:szCs w:val="22"/>
                  <w:lang w:eastAsia="sv-SE"/>
                </w:rPr>
                <w:t>field descriptions</w:t>
              </w:r>
            </w:ins>
          </w:p>
        </w:tc>
      </w:tr>
      <w:tr w:rsidR="00E2533B" w:rsidRPr="00D96C74" w14:paraId="139AF810" w14:textId="77777777" w:rsidTr="00A672F2">
        <w:trPr>
          <w:ins w:id="161" w:author="ZTE(Eswar)" w:date="2020-11-09T13:45:00Z"/>
        </w:trPr>
        <w:tc>
          <w:tcPr>
            <w:tcW w:w="14173" w:type="dxa"/>
            <w:tcBorders>
              <w:top w:val="single" w:sz="4" w:space="0" w:color="auto"/>
              <w:left w:val="single" w:sz="4" w:space="0" w:color="auto"/>
              <w:bottom w:val="single" w:sz="4" w:space="0" w:color="auto"/>
              <w:right w:val="single" w:sz="4" w:space="0" w:color="auto"/>
            </w:tcBorders>
            <w:hideMark/>
          </w:tcPr>
          <w:p w14:paraId="40DDBFA0" w14:textId="77777777" w:rsidR="00E2533B" w:rsidRPr="00D96C74" w:rsidRDefault="00E2533B" w:rsidP="00A672F2">
            <w:pPr>
              <w:pStyle w:val="TAL"/>
              <w:rPr>
                <w:ins w:id="162" w:author="ZTE(Eswar)" w:date="2020-11-09T13:45:00Z"/>
                <w:szCs w:val="22"/>
                <w:lang w:eastAsia="sv-SE"/>
              </w:rPr>
            </w:pPr>
            <w:bookmarkStart w:id="163" w:name="_Hlk55895812"/>
            <w:proofErr w:type="spellStart"/>
            <w:ins w:id="164" w:author="ZTE(Eswar)" w:date="2020-11-09T13:45:00Z">
              <w:r w:rsidRPr="00D96C74">
                <w:rPr>
                  <w:b/>
                  <w:i/>
                  <w:szCs w:val="22"/>
                  <w:lang w:eastAsia="sv-SE"/>
                </w:rPr>
                <w:t>absenceOfAnyOtherTechnology</w:t>
              </w:r>
              <w:bookmarkEnd w:id="163"/>
              <w:proofErr w:type="spellEnd"/>
            </w:ins>
          </w:p>
          <w:p w14:paraId="160D3445" w14:textId="6C8D0201" w:rsidR="00E2533B" w:rsidRPr="00D96C74" w:rsidRDefault="00E2533B" w:rsidP="00A672F2">
            <w:pPr>
              <w:pStyle w:val="TAL"/>
              <w:rPr>
                <w:ins w:id="165" w:author="ZTE(Eswar)" w:date="2020-11-09T13:45:00Z"/>
                <w:b/>
                <w:i/>
                <w:szCs w:val="22"/>
                <w:lang w:eastAsia="sv-SE"/>
              </w:rPr>
            </w:pPr>
            <w:ins w:id="166" w:author="ZTE(Eswar)" w:date="2020-11-09T13:45:00Z">
              <w:r w:rsidRPr="00D96C74">
                <w:rPr>
                  <w:lang w:eastAsia="zh-CN"/>
                </w:rPr>
                <w:t xml:space="preserve">Presence of this field indicates absence on a </w:t>
              </w:r>
              <w:proofErr w:type="gramStart"/>
              <w:r w:rsidRPr="00D96C74">
                <w:rPr>
                  <w:lang w:eastAsia="zh-CN"/>
                </w:rPr>
                <w:t>long term</w:t>
              </w:r>
              <w:proofErr w:type="gramEnd"/>
              <w:r w:rsidRPr="00D96C74">
                <w:rPr>
                  <w:lang w:eastAsia="zh-CN"/>
                </w:rPr>
                <w:t xml:space="preserve"> basis (e.g. by level of regulation) of any other technology sharing the carrier; absence of this field i</w:t>
              </w:r>
              <w:r w:rsidRPr="00D96C74">
                <w:rPr>
                  <w:lang w:eastAsia="sv-SE"/>
                </w:rPr>
                <w:t xml:space="preserve">ndicates </w:t>
              </w:r>
              <w:r w:rsidRPr="00D96C74">
                <w:rPr>
                  <w:lang w:eastAsia="zh-CN"/>
                </w:rPr>
                <w:t>the</w:t>
              </w:r>
              <w:r w:rsidRPr="00D96C74">
                <w:rPr>
                  <w:lang w:eastAsia="sv-SE"/>
                </w:rPr>
                <w:t xml:space="preserve"> </w:t>
              </w:r>
              <w:r w:rsidRPr="00D96C74">
                <w:rPr>
                  <w:lang w:eastAsia="zh-CN"/>
                </w:rPr>
                <w:t xml:space="preserve">potential </w:t>
              </w:r>
              <w:r w:rsidRPr="00D96C74">
                <w:rPr>
                  <w:lang w:eastAsia="sv-SE"/>
                </w:rPr>
                <w:t>presence of any other technology sharing the carrier</w:t>
              </w:r>
              <w:r w:rsidRPr="00D96C74">
                <w:rPr>
                  <w:lang w:eastAsia="zh-CN"/>
                </w:rPr>
                <w:t>,</w:t>
              </w:r>
              <w:r w:rsidRPr="00D96C74">
                <w:rPr>
                  <w:lang w:eastAsia="sv-SE"/>
                </w:rPr>
                <w:t xml:space="preserve"> as specified in TS 37.213 [48</w:t>
              </w:r>
            </w:ins>
            <w:ins w:id="167" w:author="ZTE(Eswar)" w:date="2020-11-09T13:48:00Z">
              <w:r>
                <w:rPr>
                  <w:lang w:eastAsia="sv-SE"/>
                </w:rPr>
                <w:t>]</w:t>
              </w:r>
            </w:ins>
            <w:ins w:id="168" w:author="ZTE(Eswar)" w:date="2020-11-09T13:45:00Z">
              <w:r w:rsidRPr="00D96C74">
                <w:rPr>
                  <w:lang w:eastAsia="sv-SE"/>
                </w:rPr>
                <w:t xml:space="preserve"> clause</w:t>
              </w:r>
            </w:ins>
            <w:ins w:id="169" w:author="ZTE(Eswar)" w:date="2020-11-11T22:56:00Z">
              <w:r w:rsidR="00AA4DE4">
                <w:rPr>
                  <w:lang w:eastAsia="sv-SE"/>
                </w:rPr>
                <w:t>s</w:t>
              </w:r>
            </w:ins>
            <w:ins w:id="170" w:author="ZTE(Eswar)" w:date="2020-11-09T13:45:00Z">
              <w:r w:rsidRPr="00D96C74">
                <w:rPr>
                  <w:lang w:eastAsia="sv-SE"/>
                </w:rPr>
                <w:t xml:space="preserve"> </w:t>
              </w:r>
            </w:ins>
            <w:ins w:id="171" w:author="ZTE(Eswar)" w:date="2020-11-09T13:48:00Z">
              <w:r>
                <w:rPr>
                  <w:lang w:eastAsia="sv-SE"/>
                </w:rPr>
                <w:t>4.2</w:t>
              </w:r>
            </w:ins>
            <w:ins w:id="172" w:author="ZTE(Eswar)" w:date="2020-11-09T13:45:00Z">
              <w:r w:rsidRPr="00D96C74">
                <w:rPr>
                  <w:szCs w:val="22"/>
                  <w:lang w:eastAsia="sv-SE"/>
                </w:rPr>
                <w:t>.</w:t>
              </w:r>
            </w:ins>
            <w:ins w:id="173" w:author="ZTE(Eswar)" w:date="2020-11-11T22:56:00Z">
              <w:r w:rsidR="00AA4DE4">
                <w:rPr>
                  <w:szCs w:val="22"/>
                  <w:lang w:eastAsia="sv-SE"/>
                </w:rPr>
                <w:t>1 and 4.2.3.</w:t>
              </w:r>
            </w:ins>
          </w:p>
        </w:tc>
      </w:tr>
      <w:tr w:rsidR="00E2533B" w:rsidRPr="00D96C74" w14:paraId="05FD4612" w14:textId="77777777" w:rsidTr="00A672F2">
        <w:trPr>
          <w:ins w:id="174" w:author="ZTE(Eswar)" w:date="2020-11-09T13:45:00Z"/>
        </w:trPr>
        <w:tc>
          <w:tcPr>
            <w:tcW w:w="14173" w:type="dxa"/>
            <w:tcBorders>
              <w:top w:val="single" w:sz="4" w:space="0" w:color="auto"/>
              <w:left w:val="single" w:sz="4" w:space="0" w:color="auto"/>
              <w:bottom w:val="single" w:sz="4" w:space="0" w:color="auto"/>
              <w:right w:val="single" w:sz="4" w:space="0" w:color="auto"/>
            </w:tcBorders>
          </w:tcPr>
          <w:p w14:paraId="3B2B2BBF" w14:textId="77777777" w:rsidR="00E2533B" w:rsidRPr="00D96C74" w:rsidRDefault="00E2533B" w:rsidP="00A672F2">
            <w:pPr>
              <w:keepNext/>
              <w:keepLines/>
              <w:spacing w:after="0"/>
              <w:rPr>
                <w:ins w:id="175" w:author="ZTE(Eswar)" w:date="2020-11-09T13:45:00Z"/>
                <w:rFonts w:ascii="Arial" w:hAnsi="Arial"/>
                <w:b/>
                <w:i/>
                <w:sz w:val="18"/>
                <w:szCs w:val="22"/>
              </w:rPr>
            </w:pPr>
            <w:proofErr w:type="spellStart"/>
            <w:ins w:id="176" w:author="ZTE(Eswar)" w:date="2020-11-09T13:45:00Z">
              <w:r w:rsidRPr="00A07D45">
                <w:rPr>
                  <w:rFonts w:ascii="Arial" w:hAnsi="Arial"/>
                  <w:b/>
                  <w:i/>
                  <w:sz w:val="18"/>
                  <w:szCs w:val="22"/>
                </w:rPr>
                <w:t>energyDetection</w:t>
              </w:r>
              <w:r>
                <w:rPr>
                  <w:rFonts w:ascii="Arial" w:hAnsi="Arial"/>
                  <w:b/>
                  <w:i/>
                  <w:sz w:val="18"/>
                  <w:szCs w:val="22"/>
                </w:rPr>
                <w:t>Config</w:t>
              </w:r>
              <w:proofErr w:type="spellEnd"/>
            </w:ins>
          </w:p>
          <w:p w14:paraId="0239FF21" w14:textId="77777777" w:rsidR="00E2533B" w:rsidRPr="006C6AA6" w:rsidRDefault="00E2533B" w:rsidP="00A672F2">
            <w:pPr>
              <w:spacing w:after="0"/>
              <w:rPr>
                <w:ins w:id="177" w:author="ZTE(Eswar)" w:date="2020-11-09T13:45:00Z"/>
                <w:rFonts w:ascii="Arial" w:hAnsi="Arial"/>
                <w:bCs/>
                <w:i/>
                <w:sz w:val="18"/>
                <w:szCs w:val="22"/>
              </w:rPr>
            </w:pPr>
            <w:ins w:id="178" w:author="ZTE(Eswar)" w:date="2020-11-09T13:45:00Z">
              <w:r w:rsidRPr="006C6AA6">
                <w:rPr>
                  <w:rFonts w:ascii="Arial" w:hAnsi="Arial"/>
                  <w:bCs/>
                  <w:iCs/>
                  <w:sz w:val="18"/>
                  <w:szCs w:val="22"/>
                </w:rPr>
                <w:t xml:space="preserve">Indicates </w:t>
              </w:r>
              <w:r>
                <w:rPr>
                  <w:rFonts w:ascii="Arial" w:hAnsi="Arial"/>
                  <w:bCs/>
                  <w:iCs/>
                  <w:sz w:val="18"/>
                  <w:szCs w:val="22"/>
                </w:rPr>
                <w:t>whether to use</w:t>
              </w:r>
              <w:r w:rsidRPr="006C6AA6">
                <w:rPr>
                  <w:rFonts w:ascii="Arial" w:hAnsi="Arial"/>
                  <w:bCs/>
                  <w:iCs/>
                  <w:sz w:val="18"/>
                  <w:szCs w:val="22"/>
                </w:rPr>
                <w:t xml:space="preserve"> the</w:t>
              </w:r>
              <w:r w:rsidRPr="006C6AA6">
                <w:rPr>
                  <w:rFonts w:ascii="Arial" w:hAnsi="Arial"/>
                  <w:bCs/>
                  <w:i/>
                  <w:sz w:val="18"/>
                  <w:szCs w:val="22"/>
                </w:rPr>
                <w:t xml:space="preserve"> </w:t>
              </w:r>
              <w:proofErr w:type="spellStart"/>
              <w:r w:rsidRPr="006C6AA6">
                <w:rPr>
                  <w:rFonts w:ascii="Arial" w:hAnsi="Arial"/>
                  <w:bCs/>
                  <w:i/>
                  <w:sz w:val="18"/>
                  <w:szCs w:val="22"/>
                </w:rPr>
                <w:t>maxEnergyDetectionThreshold</w:t>
              </w:r>
              <w:proofErr w:type="spellEnd"/>
              <w:r w:rsidRPr="006C6AA6">
                <w:rPr>
                  <w:rFonts w:ascii="Arial" w:hAnsi="Arial"/>
                  <w:bCs/>
                  <w:i/>
                  <w:sz w:val="18"/>
                  <w:szCs w:val="22"/>
                </w:rPr>
                <w:t xml:space="preserve"> </w:t>
              </w:r>
              <w:r w:rsidRPr="006C6AA6">
                <w:rPr>
                  <w:rFonts w:ascii="Arial" w:hAnsi="Arial"/>
                  <w:bCs/>
                  <w:iCs/>
                  <w:sz w:val="18"/>
                  <w:szCs w:val="22"/>
                </w:rPr>
                <w:t>or the</w:t>
              </w:r>
              <w:r w:rsidRPr="006C6AA6">
                <w:rPr>
                  <w:rFonts w:ascii="Arial" w:hAnsi="Arial"/>
                  <w:bCs/>
                  <w:i/>
                  <w:sz w:val="18"/>
                  <w:szCs w:val="22"/>
                </w:rPr>
                <w:t xml:space="preserve"> </w:t>
              </w:r>
              <w:proofErr w:type="spellStart"/>
              <w:r w:rsidRPr="006C6AA6">
                <w:rPr>
                  <w:rFonts w:ascii="Arial" w:hAnsi="Arial" w:cs="Arial"/>
                  <w:bCs/>
                  <w:i/>
                  <w:sz w:val="18"/>
                  <w:szCs w:val="18"/>
                </w:rPr>
                <w:t>energyDetectionThresholdOffset</w:t>
              </w:r>
              <w:proofErr w:type="spellEnd"/>
              <w:r w:rsidRPr="006C6AA6">
                <w:rPr>
                  <w:rFonts w:ascii="Arial" w:hAnsi="Arial" w:cs="Arial"/>
                  <w:sz w:val="18"/>
                  <w:szCs w:val="18"/>
                </w:rPr>
                <w:t xml:space="preserve"> (see</w:t>
              </w:r>
              <w:r>
                <w:rPr>
                  <w:rFonts w:ascii="Arial" w:hAnsi="Arial" w:cs="Arial"/>
                  <w:sz w:val="18"/>
                  <w:szCs w:val="18"/>
                </w:rPr>
                <w:t xml:space="preserve"> TS 37.213, clause 4.2.3)</w:t>
              </w:r>
              <w:r w:rsidRPr="006C6AA6">
                <w:rPr>
                  <w:rFonts w:ascii="Arial" w:hAnsi="Arial"/>
                  <w:bCs/>
                  <w:i/>
                  <w:sz w:val="18"/>
                  <w:szCs w:val="22"/>
                </w:rPr>
                <w:t>.</w:t>
              </w:r>
            </w:ins>
          </w:p>
        </w:tc>
      </w:tr>
      <w:tr w:rsidR="00E2533B" w:rsidRPr="00D96C74" w14:paraId="3CB9B3B9" w14:textId="77777777" w:rsidTr="00A672F2">
        <w:trPr>
          <w:ins w:id="179" w:author="ZTE(Eswar)" w:date="2020-11-09T13:45:00Z"/>
        </w:trPr>
        <w:tc>
          <w:tcPr>
            <w:tcW w:w="14173" w:type="dxa"/>
            <w:tcBorders>
              <w:top w:val="single" w:sz="4" w:space="0" w:color="auto"/>
              <w:left w:val="single" w:sz="4" w:space="0" w:color="auto"/>
              <w:bottom w:val="single" w:sz="4" w:space="0" w:color="auto"/>
              <w:right w:val="single" w:sz="4" w:space="0" w:color="auto"/>
            </w:tcBorders>
          </w:tcPr>
          <w:p w14:paraId="6075D30B" w14:textId="77777777" w:rsidR="00E2533B" w:rsidRPr="00644547" w:rsidRDefault="00E2533B" w:rsidP="00A672F2">
            <w:pPr>
              <w:keepNext/>
              <w:spacing w:after="0"/>
              <w:rPr>
                <w:ins w:id="180" w:author="ZTE(Eswar)" w:date="2020-11-09T13:45:00Z"/>
                <w:rFonts w:ascii="Arial" w:hAnsi="Arial"/>
                <w:b/>
                <w:i/>
                <w:sz w:val="18"/>
                <w:szCs w:val="22"/>
              </w:rPr>
            </w:pPr>
            <w:proofErr w:type="spellStart"/>
            <w:ins w:id="181" w:author="ZTE(Eswar)" w:date="2020-11-09T13:45:00Z">
              <w:r w:rsidRPr="00644547">
                <w:rPr>
                  <w:rFonts w:ascii="Arial" w:hAnsi="Arial"/>
                  <w:b/>
                  <w:i/>
                  <w:sz w:val="18"/>
                  <w:szCs w:val="22"/>
                </w:rPr>
                <w:t>energyDetectionThresholdOffset</w:t>
              </w:r>
              <w:proofErr w:type="spellEnd"/>
            </w:ins>
          </w:p>
          <w:p w14:paraId="232E27CD" w14:textId="77777777" w:rsidR="00E2533B" w:rsidRPr="00644547" w:rsidRDefault="00E2533B" w:rsidP="00A672F2">
            <w:pPr>
              <w:spacing w:after="0"/>
              <w:rPr>
                <w:ins w:id="182" w:author="ZTE(Eswar)" w:date="2020-11-09T13:45:00Z"/>
                <w:rFonts w:ascii="Arial" w:hAnsi="Arial"/>
                <w:bCs/>
                <w:iCs/>
                <w:sz w:val="18"/>
                <w:szCs w:val="22"/>
              </w:rPr>
            </w:pPr>
            <w:ins w:id="183" w:author="ZTE(Eswar)" w:date="2020-11-09T13:45:00Z">
              <w:r w:rsidRPr="00644547">
                <w:rPr>
                  <w:rFonts w:ascii="Arial" w:hAnsi="Arial"/>
                  <w:bCs/>
                  <w:iCs/>
                  <w:sz w:val="18"/>
                  <w:szCs w:val="22"/>
                </w:rPr>
                <w:t xml:space="preserve">Indicates the offset to the default maximum energy detection threshold value. Unit in </w:t>
              </w:r>
              <w:proofErr w:type="spellStart"/>
              <w:r w:rsidRPr="00644547">
                <w:rPr>
                  <w:rFonts w:ascii="Arial" w:hAnsi="Arial"/>
                  <w:bCs/>
                  <w:iCs/>
                  <w:sz w:val="18"/>
                  <w:szCs w:val="22"/>
                </w:rPr>
                <w:t>dB.</w:t>
              </w:r>
              <w:proofErr w:type="spellEnd"/>
              <w:r w:rsidRPr="00644547">
                <w:rPr>
                  <w:rFonts w:ascii="Arial" w:hAnsi="Arial"/>
                  <w:bCs/>
                  <w:iCs/>
                  <w:sz w:val="18"/>
                  <w:szCs w:val="22"/>
                </w:rPr>
                <w:t xml:space="preserve"> Value -13 corresponds to -13dB, value -12 corresponds to -12dB, and so on (i.e. in steps of 1dB) as specified in TS 37.213 [48]</w:t>
              </w:r>
              <w:r>
                <w:rPr>
                  <w:rFonts w:ascii="Arial" w:hAnsi="Arial"/>
                  <w:bCs/>
                  <w:iCs/>
                  <w:sz w:val="18"/>
                  <w:szCs w:val="22"/>
                </w:rPr>
                <w:t>, clause 4.2.3</w:t>
              </w:r>
              <w:r w:rsidRPr="00644547">
                <w:rPr>
                  <w:rFonts w:ascii="Arial" w:hAnsi="Arial"/>
                  <w:bCs/>
                  <w:iCs/>
                  <w:sz w:val="18"/>
                  <w:szCs w:val="22"/>
                </w:rPr>
                <w:t>.</w:t>
              </w:r>
            </w:ins>
          </w:p>
        </w:tc>
      </w:tr>
      <w:tr w:rsidR="00E2533B" w:rsidRPr="00D96C74" w14:paraId="447C5435" w14:textId="77777777" w:rsidTr="00A672F2">
        <w:trPr>
          <w:ins w:id="184" w:author="ZTE(Eswar)" w:date="2020-11-09T13:45:00Z"/>
        </w:trPr>
        <w:tc>
          <w:tcPr>
            <w:tcW w:w="14173" w:type="dxa"/>
            <w:tcBorders>
              <w:top w:val="single" w:sz="4" w:space="0" w:color="auto"/>
              <w:left w:val="single" w:sz="4" w:space="0" w:color="auto"/>
              <w:bottom w:val="single" w:sz="4" w:space="0" w:color="auto"/>
              <w:right w:val="single" w:sz="4" w:space="0" w:color="auto"/>
            </w:tcBorders>
          </w:tcPr>
          <w:p w14:paraId="3B30884A" w14:textId="77777777" w:rsidR="00E2533B" w:rsidRPr="00644547" w:rsidRDefault="00E2533B" w:rsidP="00A672F2">
            <w:pPr>
              <w:keepNext/>
              <w:spacing w:after="0"/>
              <w:rPr>
                <w:ins w:id="185" w:author="ZTE(Eswar)" w:date="2020-11-09T13:45:00Z"/>
                <w:rFonts w:ascii="Arial" w:hAnsi="Arial"/>
                <w:b/>
                <w:i/>
                <w:sz w:val="18"/>
                <w:szCs w:val="22"/>
              </w:rPr>
            </w:pPr>
            <w:proofErr w:type="spellStart"/>
            <w:ins w:id="186" w:author="ZTE(Eswar)" w:date="2020-11-09T13:45:00Z">
              <w:r w:rsidRPr="00644547">
                <w:rPr>
                  <w:rFonts w:ascii="Arial" w:hAnsi="Arial"/>
                  <w:b/>
                  <w:i/>
                  <w:sz w:val="18"/>
                  <w:szCs w:val="22"/>
                </w:rPr>
                <w:t>maxEnergyDetectionThreshold</w:t>
              </w:r>
              <w:proofErr w:type="spellEnd"/>
            </w:ins>
          </w:p>
          <w:p w14:paraId="4FE94EAE" w14:textId="7040BDC1" w:rsidR="00E2533B" w:rsidRPr="00644547" w:rsidRDefault="00E2533B" w:rsidP="00A672F2">
            <w:pPr>
              <w:spacing w:after="0"/>
              <w:rPr>
                <w:ins w:id="187" w:author="ZTE(Eswar)" w:date="2020-11-09T13:45:00Z"/>
                <w:rFonts w:ascii="Arial" w:hAnsi="Arial"/>
                <w:bCs/>
                <w:iCs/>
                <w:sz w:val="18"/>
                <w:szCs w:val="22"/>
              </w:rPr>
            </w:pPr>
            <w:ins w:id="188" w:author="ZTE(Eswar)" w:date="2020-11-09T13:45:00Z">
              <w:r w:rsidRPr="00644547">
                <w:rPr>
                  <w:rFonts w:ascii="Arial" w:hAnsi="Arial"/>
                  <w:bCs/>
                  <w:iCs/>
                  <w:sz w:val="18"/>
                  <w:szCs w:val="22"/>
                </w:rPr>
                <w:t>Indicates the absolute maximum energy detection threshold value. Unit in dBm. Value -85 corresponds to -85 dBm, value -84 corresponds to -84 dBm, and so on (i.e. in steps of 1dBm) as specified in TS 37.213 [48]</w:t>
              </w:r>
            </w:ins>
            <w:ins w:id="189" w:author="ZTE(Eswar)" w:date="2020-11-10T10:11:00Z">
              <w:r w:rsidR="009503A1">
                <w:rPr>
                  <w:rFonts w:ascii="Arial" w:hAnsi="Arial"/>
                  <w:bCs/>
                  <w:iCs/>
                  <w:sz w:val="18"/>
                  <w:szCs w:val="22"/>
                </w:rPr>
                <w:t>, clause 4.2.3</w:t>
              </w:r>
            </w:ins>
            <w:ins w:id="190" w:author="ZTE(Eswar)" w:date="2020-11-09T13:45:00Z">
              <w:r w:rsidRPr="00644547">
                <w:rPr>
                  <w:rFonts w:ascii="Arial" w:hAnsi="Arial"/>
                  <w:bCs/>
                  <w:iCs/>
                  <w:sz w:val="18"/>
                  <w:szCs w:val="22"/>
                </w:rPr>
                <w:t>.</w:t>
              </w:r>
            </w:ins>
          </w:p>
        </w:tc>
      </w:tr>
      <w:tr w:rsidR="00E2533B" w:rsidRPr="00D96C74" w14:paraId="13F77171" w14:textId="77777777" w:rsidTr="00A672F2">
        <w:trPr>
          <w:ins w:id="191" w:author="ZTE(Eswar)" w:date="2020-11-09T13:45:00Z"/>
        </w:trPr>
        <w:tc>
          <w:tcPr>
            <w:tcW w:w="14173" w:type="dxa"/>
            <w:tcBorders>
              <w:top w:val="single" w:sz="4" w:space="0" w:color="auto"/>
              <w:left w:val="single" w:sz="4" w:space="0" w:color="auto"/>
              <w:bottom w:val="single" w:sz="4" w:space="0" w:color="auto"/>
              <w:right w:val="single" w:sz="4" w:space="0" w:color="auto"/>
            </w:tcBorders>
            <w:hideMark/>
          </w:tcPr>
          <w:p w14:paraId="70B75DC7" w14:textId="77777777" w:rsidR="00E2533B" w:rsidRPr="00D96C74" w:rsidRDefault="00E2533B" w:rsidP="00A672F2">
            <w:pPr>
              <w:pStyle w:val="TAL"/>
              <w:rPr>
                <w:ins w:id="192" w:author="ZTE(Eswar)" w:date="2020-11-09T13:45:00Z"/>
                <w:szCs w:val="22"/>
                <w:lang w:eastAsia="sv-SE"/>
              </w:rPr>
            </w:pPr>
            <w:bookmarkStart w:id="193" w:name="_Hlk55895894"/>
            <w:ins w:id="194" w:author="ZTE(Eswar)" w:date="2020-11-09T13:45:00Z">
              <w:r w:rsidRPr="00D96C74">
                <w:rPr>
                  <w:b/>
                  <w:i/>
                  <w:szCs w:val="22"/>
                  <w:lang w:eastAsia="sv-SE"/>
                </w:rPr>
                <w:t>ul-</w:t>
              </w:r>
              <w:proofErr w:type="spellStart"/>
              <w:r w:rsidRPr="00D96C74">
                <w:rPr>
                  <w:b/>
                  <w:i/>
                  <w:szCs w:val="22"/>
                  <w:lang w:eastAsia="sv-SE"/>
                </w:rPr>
                <w:t>toDL</w:t>
              </w:r>
              <w:proofErr w:type="spellEnd"/>
              <w:r w:rsidRPr="00D96C74">
                <w:rPr>
                  <w:b/>
                  <w:i/>
                  <w:szCs w:val="22"/>
                  <w:lang w:eastAsia="sv-SE"/>
                </w:rPr>
                <w:t>-COT-</w:t>
              </w:r>
              <w:proofErr w:type="spellStart"/>
              <w:r w:rsidRPr="00D96C74">
                <w:rPr>
                  <w:b/>
                  <w:i/>
                  <w:szCs w:val="22"/>
                  <w:lang w:eastAsia="sv-SE"/>
                </w:rPr>
                <w:t>SharingED</w:t>
              </w:r>
              <w:proofErr w:type="spellEnd"/>
              <w:r w:rsidRPr="00D96C74">
                <w:rPr>
                  <w:b/>
                  <w:i/>
                  <w:szCs w:val="22"/>
                  <w:lang w:eastAsia="sv-SE"/>
                </w:rPr>
                <w:t>-Threshold</w:t>
              </w:r>
            </w:ins>
          </w:p>
          <w:bookmarkEnd w:id="193"/>
          <w:p w14:paraId="4595840B" w14:textId="3865EC09" w:rsidR="00E2533B" w:rsidRPr="00D96C74" w:rsidRDefault="00E2533B" w:rsidP="00A672F2">
            <w:pPr>
              <w:pStyle w:val="TAL"/>
              <w:rPr>
                <w:ins w:id="195" w:author="ZTE(Eswar)" w:date="2020-11-09T13:45:00Z"/>
                <w:b/>
                <w:i/>
                <w:szCs w:val="22"/>
                <w:lang w:eastAsia="sv-SE"/>
              </w:rPr>
            </w:pPr>
            <w:ins w:id="196" w:author="ZTE(Eswar)" w:date="2020-11-09T13:45:00Z">
              <w:r w:rsidRPr="00D96C74">
                <w:rPr>
                  <w:szCs w:val="22"/>
                  <w:lang w:eastAsia="sv-SE"/>
                </w:rPr>
                <w:t xml:space="preserve">Maximum energy detection threshold that the UE should use to share channel occupancy with </w:t>
              </w:r>
              <w:proofErr w:type="spellStart"/>
              <w:r w:rsidRPr="00D96C74">
                <w:rPr>
                  <w:szCs w:val="22"/>
                  <w:lang w:eastAsia="sv-SE"/>
                </w:rPr>
                <w:t>gNB</w:t>
              </w:r>
              <w:proofErr w:type="spellEnd"/>
              <w:r w:rsidRPr="00D96C74">
                <w:rPr>
                  <w:szCs w:val="22"/>
                  <w:lang w:eastAsia="sv-SE"/>
                </w:rPr>
                <w:t xml:space="preserve"> for DL transmission as specified in TS 37.213 [48]</w:t>
              </w:r>
            </w:ins>
            <w:ins w:id="197" w:author="ZTE(Eswar)" w:date="2020-11-11T22:56:00Z">
              <w:r w:rsidR="00AA4DE4">
                <w:rPr>
                  <w:szCs w:val="22"/>
                  <w:lang w:eastAsia="sv-SE"/>
                </w:rPr>
                <w:t>, clause 4.1.3 for downlink channel access and clause 4.2.3 for uplink channel access</w:t>
              </w:r>
            </w:ins>
            <w:ins w:id="198" w:author="ZTE(Eswar)" w:date="2020-11-09T13:45:00Z">
              <w:r w:rsidRPr="00D96C74">
                <w:rPr>
                  <w:szCs w:val="22"/>
                  <w:lang w:eastAsia="sv-SE"/>
                </w:rPr>
                <w:t>.</w:t>
              </w:r>
            </w:ins>
          </w:p>
        </w:tc>
      </w:tr>
    </w:tbl>
    <w:p w14:paraId="505AEC4D" w14:textId="77777777" w:rsidR="00E2533B" w:rsidRPr="00D96C74" w:rsidRDefault="00E2533B" w:rsidP="00A65E28"/>
    <w:p w14:paraId="036D0CD1" w14:textId="77777777" w:rsidR="00A65E28" w:rsidRPr="00D96C74" w:rsidRDefault="00A65E28" w:rsidP="00A65E28">
      <w:pPr>
        <w:pStyle w:val="NO"/>
        <w:rPr>
          <w:rFonts w:eastAsia="SimSun"/>
        </w:rPr>
      </w:pPr>
      <w:r w:rsidRPr="00D96C74">
        <w:rPr>
          <w:rFonts w:eastAsia="SimSun"/>
        </w:rPr>
        <w:t>NOTE 1:</w:t>
      </w:r>
      <w:r w:rsidRPr="00D96C74">
        <w:rPr>
          <w:rFonts w:eastAsia="SimSun"/>
        </w:rPr>
        <w:tab/>
        <w:t xml:space="preserve">If the dedicated part of initial UL/DL BWP configuration is absent, the initial BWP can be used but with some limitations. For example, changing to another BWP requires </w:t>
      </w:r>
      <w:proofErr w:type="spellStart"/>
      <w:r w:rsidRPr="00D96C74">
        <w:rPr>
          <w:rFonts w:eastAsia="SimSun"/>
          <w:i/>
        </w:rPr>
        <w:t>RRCReconfiguration</w:t>
      </w:r>
      <w:proofErr w:type="spellEnd"/>
      <w:r w:rsidRPr="00D96C74">
        <w:rPr>
          <w:rFonts w:eastAsia="SimSun"/>
        </w:rPr>
        <w:t xml:space="preserve"> since DCI format 1_0 doesn't support DCI-based switching.</w:t>
      </w:r>
    </w:p>
    <w:p w14:paraId="099159FD"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6F7E9689"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2835EAE5" w14:textId="77777777" w:rsidR="00A65E28" w:rsidRPr="00D96C74" w:rsidRDefault="00A65E28">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11E92" w14:textId="77777777" w:rsidR="00A65E28" w:rsidRPr="00D96C74" w:rsidRDefault="00A65E28">
            <w:pPr>
              <w:pStyle w:val="TAH"/>
              <w:rPr>
                <w:lang w:eastAsia="sv-SE"/>
              </w:rPr>
            </w:pPr>
            <w:r w:rsidRPr="00D96C74">
              <w:rPr>
                <w:lang w:eastAsia="sv-SE"/>
              </w:rPr>
              <w:t>Explanation</w:t>
            </w:r>
          </w:p>
        </w:tc>
      </w:tr>
      <w:tr w:rsidR="002B26CF" w:rsidRPr="00D96C74" w14:paraId="4FA5EC0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661FB41" w14:textId="77777777" w:rsidR="00A65E28" w:rsidRPr="00D96C74" w:rsidRDefault="00A65E28">
            <w:pPr>
              <w:pStyle w:val="TAL"/>
              <w:rPr>
                <w:i/>
                <w:lang w:eastAsia="sv-SE"/>
              </w:rPr>
            </w:pPr>
            <w:proofErr w:type="spellStart"/>
            <w:r w:rsidRPr="00D96C74">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F0E59F" w14:textId="77777777" w:rsidR="00A65E28" w:rsidRPr="00D96C74" w:rsidRDefault="00A65E28">
            <w:pPr>
              <w:pStyle w:val="TAL"/>
              <w:rPr>
                <w:lang w:eastAsia="sv-SE"/>
              </w:rPr>
            </w:pPr>
            <w:r w:rsidRPr="00D96C74">
              <w:rPr>
                <w:lang w:eastAsia="sv-SE"/>
              </w:rPr>
              <w:t xml:space="preserve">This field is mandatory present for </w:t>
            </w:r>
            <w:proofErr w:type="spellStart"/>
            <w:r w:rsidRPr="00D96C74">
              <w:rPr>
                <w:lang w:eastAsia="sv-SE"/>
              </w:rPr>
              <w:t>SCells</w:t>
            </w:r>
            <w:proofErr w:type="spellEnd"/>
            <w:r w:rsidRPr="00D96C74">
              <w:rPr>
                <w:lang w:eastAsia="sv-SE"/>
              </w:rPr>
              <w:t xml:space="preserve"> whose slot offset between the </w:t>
            </w:r>
            <w:proofErr w:type="spellStart"/>
            <w:r w:rsidRPr="00D96C74">
              <w:rPr>
                <w:lang w:eastAsia="sv-SE"/>
              </w:rPr>
              <w:t>SpCell</w:t>
            </w:r>
            <w:proofErr w:type="spellEnd"/>
            <w:r w:rsidRPr="00D96C74">
              <w:rPr>
                <w:lang w:eastAsia="sv-SE"/>
              </w:rPr>
              <w:t xml:space="preserve"> is not 0. Otherwise it is absent, Need S.</w:t>
            </w:r>
          </w:p>
        </w:tc>
      </w:tr>
      <w:tr w:rsidR="002B26CF" w:rsidRPr="00D96C74" w14:paraId="58E3F17D"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1BFB334" w14:textId="77777777" w:rsidR="00A65E28" w:rsidRPr="00D96C74" w:rsidRDefault="00A65E28">
            <w:pPr>
              <w:pStyle w:val="TAL"/>
              <w:rPr>
                <w:i/>
                <w:lang w:eastAsia="sv-SE"/>
              </w:rPr>
            </w:pPr>
            <w:proofErr w:type="spellStart"/>
            <w:r w:rsidRPr="00D96C74">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4AC13D" w14:textId="77777777" w:rsidR="00A65E28" w:rsidRPr="00D96C74" w:rsidRDefault="00A65E28">
            <w:pPr>
              <w:pStyle w:val="TAL"/>
              <w:rPr>
                <w:lang w:eastAsia="sv-SE"/>
              </w:rPr>
            </w:pPr>
            <w:r w:rsidRPr="00D96C74">
              <w:rPr>
                <w:lang w:eastAsia="sv-SE"/>
              </w:rPr>
              <w:t xml:space="preserve">This field is mandatory present for the </w:t>
            </w:r>
            <w:proofErr w:type="spellStart"/>
            <w:r w:rsidRPr="00D96C74">
              <w:rPr>
                <w:lang w:eastAsia="sv-SE"/>
              </w:rPr>
              <w:t>SpCell</w:t>
            </w:r>
            <w:proofErr w:type="spellEnd"/>
            <w:r w:rsidRPr="00D96C74">
              <w:rPr>
                <w:lang w:eastAsia="sv-SE"/>
              </w:rPr>
              <w:t xml:space="preserve"> if the UE has a </w:t>
            </w:r>
            <w:proofErr w:type="spellStart"/>
            <w:r w:rsidRPr="00D96C74">
              <w:rPr>
                <w:i/>
                <w:lang w:eastAsia="sv-SE"/>
              </w:rPr>
              <w:t>measConfig</w:t>
            </w:r>
            <w:proofErr w:type="spellEnd"/>
            <w:r w:rsidRPr="00D96C74">
              <w:rPr>
                <w:lang w:eastAsia="sv-SE"/>
              </w:rPr>
              <w:t xml:space="preserve">, and it is optionally present, Need M, for </w:t>
            </w:r>
            <w:proofErr w:type="spellStart"/>
            <w:r w:rsidRPr="00D96C74">
              <w:rPr>
                <w:lang w:eastAsia="sv-SE"/>
              </w:rPr>
              <w:t>SCells</w:t>
            </w:r>
            <w:proofErr w:type="spellEnd"/>
            <w:r w:rsidRPr="00D96C74">
              <w:rPr>
                <w:lang w:eastAsia="sv-SE"/>
              </w:rPr>
              <w:t>.</w:t>
            </w:r>
          </w:p>
        </w:tc>
      </w:tr>
      <w:tr w:rsidR="002B26CF" w:rsidRPr="00D96C74" w14:paraId="3CF44D92"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90F3879" w14:textId="77777777" w:rsidR="00A65E28" w:rsidRPr="00D96C74" w:rsidRDefault="00A65E28">
            <w:pPr>
              <w:pStyle w:val="TAL"/>
              <w:rPr>
                <w:i/>
                <w:lang w:eastAsia="sv-SE"/>
              </w:rPr>
            </w:pPr>
            <w:proofErr w:type="spellStart"/>
            <w:r w:rsidRPr="00D96C74">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F63FA3" w14:textId="77777777" w:rsidR="00A65E28" w:rsidRPr="00D96C74" w:rsidRDefault="00A65E28">
            <w:pPr>
              <w:pStyle w:val="TAL"/>
              <w:rPr>
                <w:lang w:eastAsia="sv-SE"/>
              </w:rPr>
            </w:pPr>
            <w:r w:rsidRPr="00D96C74">
              <w:rPr>
                <w:lang w:eastAsia="sv-SE"/>
              </w:rPr>
              <w:t xml:space="preserve">This field is optionally present, Need R, for </w:t>
            </w:r>
            <w:proofErr w:type="spellStart"/>
            <w:r w:rsidRPr="00D96C74">
              <w:rPr>
                <w:lang w:eastAsia="sv-SE"/>
              </w:rPr>
              <w:t>SCells</w:t>
            </w:r>
            <w:proofErr w:type="spellEnd"/>
            <w:r w:rsidRPr="00D96C74">
              <w:rPr>
                <w:lang w:eastAsia="sv-SE"/>
              </w:rPr>
              <w:t xml:space="preserve">. It is absent otherwise. </w:t>
            </w:r>
          </w:p>
        </w:tc>
      </w:tr>
      <w:tr w:rsidR="002B26CF" w:rsidRPr="00D96C74" w14:paraId="22E9E7E1"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350AF89" w14:textId="77777777" w:rsidR="00A65E28" w:rsidRPr="00D96C74" w:rsidRDefault="00A65E28">
            <w:pPr>
              <w:pStyle w:val="TAL"/>
              <w:rPr>
                <w:i/>
                <w:lang w:eastAsia="sv-SE"/>
              </w:rPr>
            </w:pPr>
            <w:proofErr w:type="spellStart"/>
            <w:r w:rsidRPr="00D96C74">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6AD7E9" w14:textId="77777777" w:rsidR="00A65E28" w:rsidRPr="00D96C74" w:rsidRDefault="00A65E28">
            <w:pPr>
              <w:pStyle w:val="TAL"/>
              <w:rPr>
                <w:lang w:eastAsia="sv-SE"/>
              </w:rPr>
            </w:pPr>
            <w:r w:rsidRPr="00D96C74">
              <w:rPr>
                <w:lang w:eastAsia="sv-SE"/>
              </w:rPr>
              <w:t xml:space="preserve">This field is optionally present, Need S, for </w:t>
            </w:r>
            <w:proofErr w:type="spellStart"/>
            <w:r w:rsidRPr="00D96C74">
              <w:rPr>
                <w:lang w:eastAsia="sv-SE"/>
              </w:rPr>
              <w:t>SCells</w:t>
            </w:r>
            <w:proofErr w:type="spellEnd"/>
            <w:r w:rsidRPr="00D96C74">
              <w:rPr>
                <w:lang w:eastAsia="sv-SE"/>
              </w:rPr>
              <w:t xml:space="preserve"> except PUCCH </w:t>
            </w:r>
            <w:proofErr w:type="spellStart"/>
            <w:r w:rsidRPr="00D96C74">
              <w:rPr>
                <w:lang w:eastAsia="sv-SE"/>
              </w:rPr>
              <w:t>SCells</w:t>
            </w:r>
            <w:proofErr w:type="spellEnd"/>
            <w:r w:rsidRPr="00D96C74">
              <w:rPr>
                <w:lang w:eastAsia="sv-SE"/>
              </w:rPr>
              <w:t>. It is absent otherwise.</w:t>
            </w:r>
          </w:p>
        </w:tc>
      </w:tr>
      <w:tr w:rsidR="002B26CF" w:rsidRPr="00D96C74" w14:paraId="6FD4C53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271723E" w14:textId="77777777" w:rsidR="00A65E28" w:rsidRPr="00D96C74" w:rsidRDefault="00A65E28">
            <w:pPr>
              <w:pStyle w:val="TAL"/>
              <w:rPr>
                <w:i/>
                <w:lang w:eastAsia="sv-SE"/>
              </w:rPr>
            </w:pPr>
            <w:proofErr w:type="spellStart"/>
            <w:r w:rsidRPr="00D96C74">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385D49" w14:textId="77777777" w:rsidR="00A65E28" w:rsidRPr="00D96C74" w:rsidRDefault="00A65E28">
            <w:pPr>
              <w:pStyle w:val="TAL"/>
              <w:rPr>
                <w:lang w:eastAsia="sv-SE"/>
              </w:rPr>
            </w:pPr>
            <w:r w:rsidRPr="00D96C74">
              <w:rPr>
                <w:lang w:eastAsia="sv-SE"/>
              </w:rPr>
              <w:t xml:space="preserve">This field is mandatory present for a </w:t>
            </w:r>
            <w:proofErr w:type="spellStart"/>
            <w:r w:rsidRPr="00D96C74">
              <w:rPr>
                <w:lang w:eastAsia="sv-SE"/>
              </w:rPr>
              <w:t>SpCell</w:t>
            </w:r>
            <w:proofErr w:type="spellEnd"/>
            <w:r w:rsidRPr="00D96C74">
              <w:rPr>
                <w:lang w:eastAsia="sv-SE"/>
              </w:rPr>
              <w:t xml:space="preserve"> upon </w:t>
            </w:r>
            <w:proofErr w:type="spellStart"/>
            <w:r w:rsidRPr="00D96C74">
              <w:rPr>
                <w:lang w:eastAsia="sv-SE"/>
              </w:rPr>
              <w:t>PCell</w:t>
            </w:r>
            <w:proofErr w:type="spellEnd"/>
            <w:r w:rsidRPr="00D96C74">
              <w:rPr>
                <w:lang w:eastAsia="sv-SE"/>
              </w:rPr>
              <w:t xml:space="preserve"> change and </w:t>
            </w:r>
            <w:proofErr w:type="spellStart"/>
            <w:r w:rsidRPr="00D96C74">
              <w:rPr>
                <w:lang w:eastAsia="sv-SE"/>
              </w:rPr>
              <w:t>PSCell</w:t>
            </w:r>
            <w:proofErr w:type="spellEnd"/>
            <w:r w:rsidRPr="00D96C74">
              <w:rPr>
                <w:lang w:eastAsia="sv-SE"/>
              </w:rPr>
              <w:t xml:space="preserve"> addition/change and upon </w:t>
            </w:r>
            <w:proofErr w:type="spellStart"/>
            <w:r w:rsidRPr="00D96C74">
              <w:rPr>
                <w:i/>
                <w:lang w:eastAsia="sv-SE"/>
              </w:rPr>
              <w:t>RRCSetup</w:t>
            </w:r>
            <w:proofErr w:type="spellEnd"/>
            <w:r w:rsidRPr="00D96C74">
              <w:rPr>
                <w:lang w:eastAsia="sv-SE"/>
              </w:rPr>
              <w:t>/</w:t>
            </w:r>
            <w:proofErr w:type="spellStart"/>
            <w:r w:rsidRPr="00D96C74">
              <w:rPr>
                <w:i/>
                <w:lang w:eastAsia="sv-SE"/>
              </w:rPr>
              <w:t>RRCResume</w:t>
            </w:r>
            <w:proofErr w:type="spellEnd"/>
            <w:r w:rsidRPr="00D96C74">
              <w:rPr>
                <w:lang w:eastAsia="sv-SE"/>
              </w:rPr>
              <w:t>.</w:t>
            </w:r>
          </w:p>
          <w:p w14:paraId="6E5F8C2A" w14:textId="77777777" w:rsidR="00A65E28" w:rsidRPr="00D96C74" w:rsidRDefault="00A65E28">
            <w:pPr>
              <w:pStyle w:val="TAL"/>
              <w:rPr>
                <w:lang w:eastAsia="sv-SE"/>
              </w:rPr>
            </w:pPr>
            <w:r w:rsidRPr="00D96C74">
              <w:rPr>
                <w:lang w:eastAsia="sv-SE"/>
              </w:rPr>
              <w:t xml:space="preserve">The field is mandatory present for an </w:t>
            </w:r>
            <w:proofErr w:type="spellStart"/>
            <w:r w:rsidRPr="00D96C74">
              <w:rPr>
                <w:lang w:eastAsia="sv-SE"/>
              </w:rPr>
              <w:t>SCell</w:t>
            </w:r>
            <w:proofErr w:type="spellEnd"/>
            <w:r w:rsidRPr="00D96C74">
              <w:rPr>
                <w:lang w:eastAsia="sv-SE"/>
              </w:rPr>
              <w:t xml:space="preserve"> upon addition.</w:t>
            </w:r>
          </w:p>
          <w:p w14:paraId="62912583" w14:textId="5DAE5A60" w:rsidR="00A65E28" w:rsidRPr="00D96C74" w:rsidRDefault="00A65E28">
            <w:pPr>
              <w:pStyle w:val="TAL"/>
              <w:rPr>
                <w:lang w:eastAsia="sv-SE"/>
              </w:rPr>
            </w:pPr>
            <w:r w:rsidRPr="00D96C74">
              <w:rPr>
                <w:lang w:eastAsia="sv-SE"/>
              </w:rPr>
              <w:t xml:space="preserve">For </w:t>
            </w:r>
            <w:proofErr w:type="spellStart"/>
            <w:r w:rsidRPr="00D96C74">
              <w:rPr>
                <w:lang w:eastAsia="sv-SE"/>
              </w:rPr>
              <w:t>SpCell</w:t>
            </w:r>
            <w:proofErr w:type="spellEnd"/>
            <w:r w:rsidRPr="00D96C74">
              <w:rPr>
                <w:lang w:eastAsia="sv-SE"/>
              </w:rPr>
              <w:t xml:space="preserve">, the field is optionally present, Need N, upon reconfiguration without </w:t>
            </w:r>
            <w:proofErr w:type="spellStart"/>
            <w:r w:rsidRPr="00D96C74">
              <w:rPr>
                <w:i/>
                <w:lang w:eastAsia="sv-SE"/>
              </w:rPr>
              <w:t>reconfigurationWithSync</w:t>
            </w:r>
            <w:proofErr w:type="spellEnd"/>
            <w:r w:rsidR="00D94D79" w:rsidRPr="00D96C74">
              <w:rPr>
                <w:rFonts w:cs="Arial"/>
              </w:rPr>
              <w:t>,</w:t>
            </w:r>
            <w:r w:rsidR="00D94D79" w:rsidRPr="00D96C74">
              <w:rPr>
                <w:rFonts w:cs="Arial"/>
                <w:i/>
              </w:rPr>
              <w:t xml:space="preserve"> </w:t>
            </w:r>
            <w:r w:rsidR="00D94D79" w:rsidRPr="00D96C74">
              <w:rPr>
                <w:rFonts w:cs="Arial"/>
              </w:rPr>
              <w:t xml:space="preserve">and upon reconfiguration with </w:t>
            </w:r>
            <w:proofErr w:type="spellStart"/>
            <w:r w:rsidR="00D94D79" w:rsidRPr="00D96C74">
              <w:rPr>
                <w:rFonts w:cs="Arial"/>
                <w:i/>
              </w:rPr>
              <w:t>reconfigurationWithSync</w:t>
            </w:r>
            <w:proofErr w:type="spellEnd"/>
            <w:r w:rsidR="00D94D79" w:rsidRPr="00D96C74">
              <w:rPr>
                <w:rFonts w:cs="Arial"/>
              </w:rPr>
              <w:t xml:space="preserve"> to the same </w:t>
            </w:r>
            <w:proofErr w:type="spellStart"/>
            <w:r w:rsidR="00D94D79" w:rsidRPr="00D96C74">
              <w:rPr>
                <w:rFonts w:cs="Arial"/>
              </w:rPr>
              <w:t>SpCell</w:t>
            </w:r>
            <w:proofErr w:type="spellEnd"/>
            <w:r w:rsidRPr="00D96C74">
              <w:rPr>
                <w:lang w:eastAsia="sv-SE"/>
              </w:rPr>
              <w:t>.</w:t>
            </w:r>
          </w:p>
          <w:p w14:paraId="7558EEF9" w14:textId="77777777" w:rsidR="00A65E28" w:rsidRPr="00D96C74" w:rsidRDefault="00A65E28">
            <w:pPr>
              <w:pStyle w:val="TAL"/>
              <w:rPr>
                <w:lang w:eastAsia="sv-SE"/>
              </w:rPr>
            </w:pPr>
            <w:r w:rsidRPr="00D96C74">
              <w:rPr>
                <w:lang w:eastAsia="sv-SE"/>
              </w:rPr>
              <w:t>In all other cases the field is absent.</w:t>
            </w:r>
          </w:p>
        </w:tc>
      </w:tr>
      <w:tr w:rsidR="002B26CF" w:rsidRPr="00D96C74" w14:paraId="2B2D10E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509F7586" w14:textId="77777777" w:rsidR="00A65E28" w:rsidRPr="00D96C74" w:rsidRDefault="00A65E28">
            <w:pPr>
              <w:pStyle w:val="TAL"/>
              <w:rPr>
                <w:i/>
                <w:lang w:eastAsia="sv-SE"/>
              </w:rPr>
            </w:pPr>
            <w:r w:rsidRPr="00D96C74">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06C70B9" w14:textId="77777777" w:rsidR="00A65E28" w:rsidRPr="00D96C74" w:rsidRDefault="00A65E28">
            <w:pPr>
              <w:pStyle w:val="TAL"/>
              <w:rPr>
                <w:lang w:eastAsia="sv-SE"/>
              </w:rPr>
            </w:pPr>
            <w:r w:rsidRPr="00D96C74">
              <w:rPr>
                <w:lang w:eastAsia="sv-SE"/>
              </w:rPr>
              <w:t>This field is optionally present, Need R, for TDD cells. It is absent otherwise.</w:t>
            </w:r>
          </w:p>
        </w:tc>
      </w:tr>
      <w:tr w:rsidR="002B26CF" w:rsidRPr="00D96C74" w14:paraId="265178B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DEF3B77" w14:textId="77777777" w:rsidR="00CE6070" w:rsidRPr="00D96C74" w:rsidRDefault="00CE6070">
            <w:pPr>
              <w:pStyle w:val="TAL"/>
              <w:rPr>
                <w:i/>
                <w:lang w:eastAsia="zh-CN"/>
              </w:rPr>
            </w:pPr>
            <w:r w:rsidRPr="00D96C74">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DC915AD" w14:textId="77777777" w:rsidR="00CE6070" w:rsidRPr="00D96C74" w:rsidRDefault="00CE6070">
            <w:pPr>
              <w:pStyle w:val="TAL"/>
              <w:rPr>
                <w:lang w:eastAsia="zh-CN"/>
              </w:rPr>
            </w:pPr>
            <w:r w:rsidRPr="00D96C74">
              <w:rPr>
                <w:lang w:eastAsia="zh-CN"/>
              </w:rPr>
              <w:t>For IAB-MT, this field is optionally present, Need R, for TDD cells. It is absent otherwise.</w:t>
            </w:r>
          </w:p>
        </w:tc>
      </w:tr>
      <w:bookmarkEnd w:id="0"/>
      <w:bookmarkEnd w:id="1"/>
      <w:bookmarkEnd w:id="2"/>
      <w:bookmarkEnd w:id="3"/>
      <w:bookmarkEnd w:id="4"/>
      <w:bookmarkEnd w:id="5"/>
    </w:tbl>
    <w:p w14:paraId="62174683" w14:textId="77777777" w:rsidR="00AE631B" w:rsidRPr="00D96C74" w:rsidRDefault="00AE631B" w:rsidP="00A91734">
      <w:pPr>
        <w:rPr>
          <w:iCs/>
        </w:rPr>
      </w:pPr>
    </w:p>
    <w:sectPr w:rsidR="00AE631B" w:rsidRPr="00D96C74" w:rsidSect="00A91734">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014BB1" w14:textId="77777777" w:rsidR="002954B6" w:rsidRDefault="002954B6">
      <w:pPr>
        <w:spacing w:after="0"/>
      </w:pPr>
      <w:r>
        <w:separator/>
      </w:r>
    </w:p>
  </w:endnote>
  <w:endnote w:type="continuationSeparator" w:id="0">
    <w:p w14:paraId="33C7A187" w14:textId="77777777" w:rsidR="002954B6" w:rsidRDefault="002954B6">
      <w:pPr>
        <w:spacing w:after="0"/>
      </w:pPr>
      <w:r>
        <w:continuationSeparator/>
      </w:r>
    </w:p>
  </w:endnote>
  <w:endnote w:type="continuationNotice" w:id="1">
    <w:p w14:paraId="058396C6" w14:textId="77777777" w:rsidR="002954B6" w:rsidRDefault="00295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FD80A" w14:textId="77777777" w:rsidR="00AA4DE4" w:rsidRDefault="00AA4D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34F72" w14:textId="77777777" w:rsidR="00AA4DE4" w:rsidRDefault="00AA4D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921F8" w14:textId="77777777" w:rsidR="00AA4DE4" w:rsidRDefault="00AA4D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522A6" w14:textId="77777777" w:rsidR="005D51E6" w:rsidRDefault="005D51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71B50" w14:textId="77777777" w:rsidR="005D51E6" w:rsidRDefault="005D51E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12B6F" w14:textId="77777777" w:rsidR="005D51E6" w:rsidRDefault="005D51E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D51E6" w:rsidRDefault="005D51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618C4" w14:textId="77777777" w:rsidR="002954B6" w:rsidRDefault="002954B6">
      <w:pPr>
        <w:spacing w:after="0"/>
      </w:pPr>
      <w:r>
        <w:separator/>
      </w:r>
    </w:p>
  </w:footnote>
  <w:footnote w:type="continuationSeparator" w:id="0">
    <w:p w14:paraId="066764F2" w14:textId="77777777" w:rsidR="002954B6" w:rsidRDefault="002954B6">
      <w:pPr>
        <w:spacing w:after="0"/>
      </w:pPr>
      <w:r>
        <w:continuationSeparator/>
      </w:r>
    </w:p>
  </w:footnote>
  <w:footnote w:type="continuationNotice" w:id="1">
    <w:p w14:paraId="3ABBD40A" w14:textId="77777777" w:rsidR="002954B6" w:rsidRDefault="00295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60C92" w14:textId="77777777" w:rsidR="005D51E6" w:rsidRDefault="005D51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5DC3F" w14:textId="77777777" w:rsidR="00AA4DE4" w:rsidRDefault="00AA4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4718F" w14:textId="77777777" w:rsidR="00AA4DE4" w:rsidRDefault="00AA4D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5D51E6" w:rsidRDefault="005D51E6">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7F11428C" w:rsidR="005D51E6" w:rsidRDefault="005D51E6"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F8D13" w14:textId="77777777" w:rsidR="005D51E6" w:rsidRDefault="005D51E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1233AE6" w:rsidR="005D51E6" w:rsidRDefault="005D51E6">
    <w:pPr>
      <w:framePr w:h="284" w:hRule="exact" w:wrap="around" w:vAnchor="text" w:hAnchor="margin" w:xAlign="right" w:y="1"/>
      <w:rPr>
        <w:rFonts w:ascii="Arial" w:hAnsi="Arial" w:cs="Arial"/>
        <w:b/>
        <w:sz w:val="18"/>
        <w:szCs w:val="18"/>
      </w:rPr>
    </w:pPr>
  </w:p>
  <w:p w14:paraId="7E4C60FC" w14:textId="5BC1A32D" w:rsidR="005D51E6" w:rsidRDefault="005D51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5331B14F" w14:textId="5F974EDD" w:rsidR="005D51E6" w:rsidRDefault="005D51E6">
    <w:pPr>
      <w:framePr w:h="284" w:hRule="exact" w:wrap="around" w:vAnchor="text" w:hAnchor="margin" w:y="7"/>
      <w:rPr>
        <w:rFonts w:ascii="Arial" w:hAnsi="Arial" w:cs="Arial"/>
        <w:b/>
        <w:sz w:val="18"/>
        <w:szCs w:val="18"/>
      </w:rPr>
    </w:pPr>
  </w:p>
  <w:p w14:paraId="346C1704" w14:textId="77777777" w:rsidR="005D51E6" w:rsidRDefault="005D51E6">
    <w:pPr>
      <w:pStyle w:val="Header"/>
    </w:pPr>
  </w:p>
  <w:p w14:paraId="31BBBCD6" w14:textId="77777777" w:rsidR="005D51E6" w:rsidRDefault="005D51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6B14B5"/>
    <w:multiLevelType w:val="hybridMultilevel"/>
    <w:tmpl w:val="07742BD8"/>
    <w:lvl w:ilvl="0" w:tplc="2580FB1E">
      <w:start w:val="1"/>
      <w:numFmt w:val="decimal"/>
      <w:lvlText w:val="%1."/>
      <w:lvlJc w:val="left"/>
      <w:pPr>
        <w:ind w:left="460" w:hanging="360"/>
      </w:pPr>
      <w:rPr>
        <w:rFonts w:hint="default"/>
      </w:rPr>
    </w:lvl>
    <w:lvl w:ilvl="1" w:tplc="10000019">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A2A"/>
    <w:multiLevelType w:val="hybridMultilevel"/>
    <w:tmpl w:val="C7F0C4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179F4"/>
    <w:multiLevelType w:val="hybridMultilevel"/>
    <w:tmpl w:val="0F94E2B8"/>
    <w:lvl w:ilvl="0" w:tplc="DDACC4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0B30EEF"/>
    <w:multiLevelType w:val="hybridMultilevel"/>
    <w:tmpl w:val="3E2EDC4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7954FD1"/>
    <w:multiLevelType w:val="hybridMultilevel"/>
    <w:tmpl w:val="1BE448FE"/>
    <w:lvl w:ilvl="0" w:tplc="A28C5B68">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3"/>
  </w:num>
  <w:num w:numId="18">
    <w:abstractNumId w:val="12"/>
  </w:num>
  <w:num w:numId="19">
    <w:abstractNumId w:val="11"/>
  </w:num>
  <w:num w:numId="20">
    <w:abstractNumId w:val="10"/>
  </w:num>
  <w:num w:numId="21">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Eswar)">
    <w15:presenceInfo w15:providerId="None" w15:userId="ZTE(Eswar)"/>
  </w15:person>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792"/>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14C"/>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B69"/>
    <w:rsid w:val="00095D2C"/>
    <w:rsid w:val="00095EE0"/>
    <w:rsid w:val="00096367"/>
    <w:rsid w:val="00096601"/>
    <w:rsid w:val="00096AC1"/>
    <w:rsid w:val="00096F06"/>
    <w:rsid w:val="00097024"/>
    <w:rsid w:val="00097470"/>
    <w:rsid w:val="00097892"/>
    <w:rsid w:val="000A03AD"/>
    <w:rsid w:val="000A0D34"/>
    <w:rsid w:val="000A137E"/>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50"/>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9C1"/>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07A"/>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0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72F"/>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33A"/>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4B6"/>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3D"/>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653F"/>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67"/>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99B"/>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5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4B"/>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1E6"/>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13"/>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7"/>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3A"/>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044"/>
    <w:rsid w:val="0068569C"/>
    <w:rsid w:val="0068592E"/>
    <w:rsid w:val="00685C62"/>
    <w:rsid w:val="006861A8"/>
    <w:rsid w:val="006868EB"/>
    <w:rsid w:val="0068699B"/>
    <w:rsid w:val="006873AE"/>
    <w:rsid w:val="00687638"/>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1D4"/>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5B9"/>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8C4"/>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1F7"/>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AB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28"/>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3A1"/>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17E"/>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7A5"/>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0CC"/>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9D2"/>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BF4"/>
    <w:rsid w:val="00A06D2A"/>
    <w:rsid w:val="00A06D50"/>
    <w:rsid w:val="00A06E1A"/>
    <w:rsid w:val="00A073C9"/>
    <w:rsid w:val="00A073E5"/>
    <w:rsid w:val="00A079B1"/>
    <w:rsid w:val="00A07D45"/>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3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DE4"/>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3E6"/>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6D8"/>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63C"/>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0"/>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29"/>
    <w:rsid w:val="00C35282"/>
    <w:rsid w:val="00C35FD7"/>
    <w:rsid w:val="00C362F9"/>
    <w:rsid w:val="00C36A51"/>
    <w:rsid w:val="00C36D07"/>
    <w:rsid w:val="00C36FE5"/>
    <w:rsid w:val="00C37589"/>
    <w:rsid w:val="00C37632"/>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40"/>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82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166"/>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FE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EB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2D"/>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90"/>
    <w:rsid w:val="00DB379D"/>
    <w:rsid w:val="00DB3E3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8FC"/>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3B"/>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1FF"/>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F09"/>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9E2"/>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D6"/>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rsid w:val="00621187"/>
    <w:pPr>
      <w:spacing w:after="120"/>
    </w:pPr>
    <w:rPr>
      <w:rFonts w:ascii="Arial" w:eastAsia="Times New Roman" w:hAnsi="Arial"/>
      <w:lang w:val="en-GB" w:eastAsia="en-US"/>
    </w:rPr>
  </w:style>
  <w:style w:type="character" w:styleId="Hyperlink">
    <w:name w:val="Hyperlink"/>
    <w:rsid w:val="00621187"/>
    <w:rPr>
      <w:color w:val="0000FF"/>
      <w:u w:val="single"/>
    </w:rPr>
  </w:style>
  <w:style w:type="character" w:styleId="CommentReference">
    <w:name w:val="annotation reference"/>
    <w:rsid w:val="00621187"/>
    <w:rPr>
      <w:sz w:val="16"/>
    </w:rPr>
  </w:style>
  <w:style w:type="paragraph" w:styleId="CommentText">
    <w:name w:val="annotation text"/>
    <w:basedOn w:val="Normal"/>
    <w:link w:val="CommentTextChar"/>
    <w:rsid w:val="00621187"/>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621187"/>
    <w:rPr>
      <w:rFonts w:eastAsia="Times New Roman"/>
      <w:lang w:val="en-GB" w:eastAsia="en-US"/>
    </w:rPr>
  </w:style>
  <w:style w:type="table" w:styleId="TableGrid">
    <w:name w:val="Table Grid"/>
    <w:basedOn w:val="TableNormal"/>
    <w:uiPriority w:val="39"/>
    <w:qFormat/>
    <w:rsid w:val="006211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BB263C"/>
    <w:rPr>
      <w:lang w:val="en-GB"/>
    </w:rPr>
  </w:style>
  <w:style w:type="paragraph" w:styleId="ListParagraph">
    <w:name w:val="List Paragraph"/>
    <w:basedOn w:val="Normal"/>
    <w:uiPriority w:val="34"/>
    <w:qFormat/>
    <w:rsid w:val="00AA4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28F2F-15F5-4445-B00D-99A453005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5414</Words>
  <Characters>30865</Characters>
  <Application>Microsoft Office Word</Application>
  <DocSecurity>0</DocSecurity>
  <Lines>257</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36207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ZTE(Eswar)</cp:lastModifiedBy>
  <cp:revision>4</cp:revision>
  <cp:lastPrinted>2017-05-08T10:55:00Z</cp:lastPrinted>
  <dcterms:created xsi:type="dcterms:W3CDTF">2020-11-11T17:18:00Z</dcterms:created>
  <dcterms:modified xsi:type="dcterms:W3CDTF">2020-11-11T23:01:00Z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