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F3216" w14:textId="0A1ECBB7" w:rsidR="00550B28" w:rsidRDefault="00550B28" w:rsidP="00550B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510393391"/>
      <w:bookmarkStart w:id="3" w:name="_Toc500942635"/>
      <w:bookmarkStart w:id="4" w:name="_Toc509405757"/>
      <w:bookmarkStart w:id="5" w:name="_Hlk504049857"/>
      <w:bookmarkStart w:id="6" w:name="_Hlk504055217"/>
      <w:bookmarkStart w:id="7" w:name="_Toc500942638"/>
      <w:bookmarkStart w:id="8" w:name="_Hlk492964276"/>
      <w:bookmarkStart w:id="9" w:name="_Toc493510571"/>
      <w:bookmarkStart w:id="10" w:name="_Toc500942656"/>
      <w:bookmarkStart w:id="11" w:name="_Toc491180871"/>
      <w:bookmarkStart w:id="12" w:name="_Toc491180878"/>
      <w:bookmarkStart w:id="13" w:name="_Toc493510580"/>
      <w:bookmarkStart w:id="14" w:name="_Toc500942686"/>
      <w:bookmarkStart w:id="15" w:name="_Toc470095101"/>
      <w:bookmarkStart w:id="16" w:name="_Toc2042563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9875E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17" w:name="_GoBack"/>
      <w:r w:rsidR="00700CA0" w:rsidRPr="00700CA0">
        <w:rPr>
          <w:b/>
          <w:i/>
          <w:noProof/>
          <w:sz w:val="28"/>
        </w:rPr>
        <w:t>R2-20</w:t>
      </w:r>
      <w:r w:rsidR="002218BC">
        <w:rPr>
          <w:b/>
          <w:i/>
          <w:noProof/>
          <w:sz w:val="28"/>
        </w:rPr>
        <w:t>10120</w:t>
      </w:r>
      <w:bookmarkEnd w:id="17"/>
    </w:p>
    <w:p w14:paraId="1F612653" w14:textId="0B5711BB" w:rsidR="00550B28" w:rsidRDefault="00550B28" w:rsidP="00550B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Pr="009B0E46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 w:rsidR="009875E9">
        <w:rPr>
          <w:b/>
          <w:noProof/>
          <w:sz w:val="24"/>
        </w:rPr>
        <w:t>2</w:t>
      </w:r>
      <w:r w:rsidR="009875E9" w:rsidRPr="009875E9">
        <w:rPr>
          <w:b/>
          <w:noProof/>
          <w:sz w:val="24"/>
          <w:vertAlign w:val="superscript"/>
        </w:rPr>
        <w:t>nd</w:t>
      </w:r>
      <w:r w:rsidR="009875E9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 xml:space="preserve">– </w:t>
      </w:r>
      <w:r w:rsidR="009875E9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75E9">
        <w:rPr>
          <w:b/>
          <w:noProof/>
          <w:sz w:val="24"/>
        </w:rPr>
        <w:t>Nov</w:t>
      </w:r>
      <w:r w:rsidRPr="00DC5A2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B28" w14:paraId="65B654AF" w14:textId="77777777" w:rsidTr="002742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7F7B2" w14:textId="77777777" w:rsidR="00550B28" w:rsidRDefault="00550B28" w:rsidP="002742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50B28" w14:paraId="6AF5FC0A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BA281" w14:textId="77777777" w:rsidR="00550B28" w:rsidRDefault="00550B28" w:rsidP="002742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0B28" w14:paraId="2B3E5EC2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2E8EA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A7AAEA" w14:textId="77777777" w:rsidTr="00274203">
        <w:tc>
          <w:tcPr>
            <w:tcW w:w="142" w:type="dxa"/>
            <w:tcBorders>
              <w:left w:val="single" w:sz="4" w:space="0" w:color="auto"/>
            </w:tcBorders>
          </w:tcPr>
          <w:p w14:paraId="12C5F4CC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4CF20D" w14:textId="40BC681B" w:rsidR="00550B28" w:rsidRPr="00410371" w:rsidRDefault="00550B28" w:rsidP="00AC16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2A570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AC165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AC165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5EEC28D" w14:textId="77777777" w:rsidR="00550B28" w:rsidRDefault="00550B28" w:rsidP="002742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AA6F4B" w14:textId="5A79F2BC" w:rsidR="00550B28" w:rsidRPr="00410371" w:rsidRDefault="00550B28" w:rsidP="004421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2218BC">
              <w:rPr>
                <w:b/>
                <w:noProof/>
                <w:sz w:val="28"/>
              </w:rPr>
              <w:t>4497</w:t>
            </w:r>
          </w:p>
        </w:tc>
        <w:tc>
          <w:tcPr>
            <w:tcW w:w="709" w:type="dxa"/>
          </w:tcPr>
          <w:p w14:paraId="7C7C6270" w14:textId="77777777" w:rsidR="00550B28" w:rsidRDefault="00550B28" w:rsidP="002742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D96CDB" w14:textId="77777777" w:rsidR="00550B28" w:rsidRPr="00410371" w:rsidRDefault="00550B28" w:rsidP="002742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1231E54E" w14:textId="77777777" w:rsidR="00550B28" w:rsidRDefault="00550B28" w:rsidP="002742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36895A" w14:textId="76D5ADA7" w:rsidR="00550B28" w:rsidRPr="00410371" w:rsidRDefault="00550B28" w:rsidP="002A57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BC642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2A570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3FF506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DA2C50E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4B4A5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1B9B8EE" w14:textId="77777777" w:rsidTr="002742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6E7CE3" w14:textId="77777777" w:rsidR="00550B28" w:rsidRPr="00F25D98" w:rsidRDefault="00550B28" w:rsidP="002742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0B28" w14:paraId="79B8842A" w14:textId="77777777" w:rsidTr="00274203">
        <w:tc>
          <w:tcPr>
            <w:tcW w:w="9641" w:type="dxa"/>
            <w:gridSpan w:val="9"/>
          </w:tcPr>
          <w:p w14:paraId="1CF8393C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B34980" w14:textId="77777777" w:rsidR="00550B28" w:rsidRDefault="00550B28" w:rsidP="00550B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B28" w14:paraId="65ACBA98" w14:textId="77777777" w:rsidTr="00274203">
        <w:tc>
          <w:tcPr>
            <w:tcW w:w="2835" w:type="dxa"/>
          </w:tcPr>
          <w:p w14:paraId="1717924A" w14:textId="77777777" w:rsidR="00550B28" w:rsidRDefault="00550B28" w:rsidP="002742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3CBBD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BC0DF7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70A3C2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471A07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BE3C22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15CA07" w14:textId="53E82826" w:rsidR="00550B28" w:rsidRPr="006F6EF9" w:rsidRDefault="001D3C6D" w:rsidP="00274203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F45B0B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5691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7F4F02" w14:textId="77777777" w:rsidR="00550B28" w:rsidRDefault="00550B28" w:rsidP="00550B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B28" w14:paraId="502EFFDE" w14:textId="77777777" w:rsidTr="00274203">
        <w:tc>
          <w:tcPr>
            <w:tcW w:w="9640" w:type="dxa"/>
            <w:gridSpan w:val="11"/>
          </w:tcPr>
          <w:p w14:paraId="6506C7E1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CEB9FE" w14:textId="77777777" w:rsidTr="002742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1ACE87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1D394" w14:textId="57C59D40" w:rsidR="00550B28" w:rsidRPr="00EA5360" w:rsidRDefault="006F6EF9" w:rsidP="00DC6F43">
            <w:pPr>
              <w:pStyle w:val="CRCoverPage"/>
              <w:spacing w:after="0"/>
              <w:ind w:left="100"/>
            </w:pPr>
            <w:r w:rsidRPr="00EA5360">
              <w:t>Miscellaneous corrections for DCCA</w:t>
            </w:r>
            <w:r w:rsidR="00AC165E" w:rsidRPr="00EA5360">
              <w:t xml:space="preserve"> </w:t>
            </w:r>
          </w:p>
        </w:tc>
      </w:tr>
      <w:tr w:rsidR="00550B28" w14:paraId="0FB05B74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5FC22E52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F2F4" w14:textId="77777777" w:rsidR="00550B28" w:rsidRPr="00EA5360" w:rsidRDefault="00550B28" w:rsidP="002742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B28" w14:paraId="7EB91D02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7BB11853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FF2847" w14:textId="6EEB257D" w:rsidR="00550B28" w:rsidRPr="00EA5360" w:rsidRDefault="00550B28" w:rsidP="00274203">
            <w:pPr>
              <w:pStyle w:val="CRCoverPage"/>
              <w:spacing w:after="0"/>
              <w:ind w:left="100"/>
            </w:pPr>
            <w:r w:rsidRPr="00EA5360">
              <w:t>Huawei</w:t>
            </w:r>
            <w:r w:rsidR="00700CA0" w:rsidRPr="00EA5360">
              <w:t>, HiSilicon</w:t>
            </w:r>
          </w:p>
        </w:tc>
      </w:tr>
      <w:tr w:rsidR="00550B28" w14:paraId="1DBE66C5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1E9AC12D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1A11B" w14:textId="77777777" w:rsidR="00550B28" w:rsidRPr="00EA5360" w:rsidRDefault="00550B28" w:rsidP="00274203">
            <w:pPr>
              <w:pStyle w:val="CRCoverPage"/>
              <w:spacing w:after="0"/>
              <w:ind w:left="100"/>
            </w:pPr>
            <w:r w:rsidRPr="00EA5360">
              <w:t>R2</w:t>
            </w:r>
          </w:p>
        </w:tc>
      </w:tr>
      <w:tr w:rsidR="00550B28" w14:paraId="742E13FE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2C7964DD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F4F32" w14:textId="77777777" w:rsidR="00550B28" w:rsidRPr="00EA5360" w:rsidRDefault="00550B28" w:rsidP="002742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B28" w14:paraId="0C50808D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26C1E785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B90AF" w14:textId="61BFA40C" w:rsidR="00550B28" w:rsidRPr="00EA5360" w:rsidRDefault="00AC165E" w:rsidP="00274203">
            <w:pPr>
              <w:pStyle w:val="CRCoverPage"/>
              <w:spacing w:after="0"/>
              <w:ind w:left="100"/>
            </w:pPr>
            <w:proofErr w:type="spellStart"/>
            <w:r w:rsidRPr="00EA5360">
              <w:t>LTE_NR_DC_CA_enh</w:t>
            </w:r>
            <w:proofErr w:type="spellEnd"/>
            <w:r w:rsidRPr="00EA536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4A92B2" w14:textId="77777777" w:rsidR="00550B28" w:rsidRPr="00EA5360" w:rsidRDefault="00550B28" w:rsidP="002742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A79B9" w14:textId="77777777" w:rsidR="00550B28" w:rsidRPr="00EA5360" w:rsidRDefault="00550B28" w:rsidP="00274203">
            <w:pPr>
              <w:pStyle w:val="CRCoverPage"/>
              <w:spacing w:after="0"/>
              <w:jc w:val="right"/>
            </w:pPr>
            <w:r w:rsidRPr="00EA536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4C9DD9" w14:textId="260457CC" w:rsidR="00550B28" w:rsidRPr="00EA5360" w:rsidRDefault="00550B28" w:rsidP="00BC6421">
            <w:pPr>
              <w:pStyle w:val="CRCoverPage"/>
              <w:spacing w:after="0"/>
              <w:ind w:left="100"/>
            </w:pPr>
            <w:r w:rsidRPr="00EA5360">
              <w:t>2020-</w:t>
            </w:r>
            <w:r w:rsidR="00BC6421" w:rsidRPr="00EA5360">
              <w:t>11</w:t>
            </w:r>
            <w:r w:rsidRPr="00EA5360">
              <w:t>-</w:t>
            </w:r>
            <w:r w:rsidR="00DF1885">
              <w:t>0</w:t>
            </w:r>
            <w:r w:rsidR="00BC6421" w:rsidRPr="00EA5360">
              <w:t>2</w:t>
            </w:r>
          </w:p>
        </w:tc>
      </w:tr>
      <w:tr w:rsidR="00550B28" w14:paraId="07945E3B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0760584C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28227F" w14:textId="77777777" w:rsidR="00550B28" w:rsidRPr="00EA5360" w:rsidRDefault="00550B28" w:rsidP="002742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C00F2C" w14:textId="77777777" w:rsidR="00550B28" w:rsidRPr="00EA5360" w:rsidRDefault="00550B28" w:rsidP="002742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12C4D5" w14:textId="77777777" w:rsidR="00550B28" w:rsidRPr="00EA5360" w:rsidRDefault="00550B28" w:rsidP="002742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5DB8B" w14:textId="77777777" w:rsidR="00550B28" w:rsidRPr="00EA5360" w:rsidRDefault="00550B28" w:rsidP="002742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B28" w14:paraId="51666973" w14:textId="77777777" w:rsidTr="002742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EFC523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6AC966" w14:textId="146B7A4B" w:rsidR="00550B28" w:rsidRPr="00EA5360" w:rsidRDefault="00016E58" w:rsidP="00274203">
            <w:pPr>
              <w:pStyle w:val="CRCoverPage"/>
              <w:spacing w:after="0"/>
              <w:ind w:left="100" w:right="-609"/>
              <w:rPr>
                <w:b/>
              </w:rPr>
            </w:pPr>
            <w:r w:rsidRPr="00EA5360">
              <w:rPr>
                <w:rFonts w:ascii="等线" w:eastAsia="等线" w:hAnsi="等线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BD274C" w14:textId="77777777" w:rsidR="00550B28" w:rsidRPr="00EA5360" w:rsidRDefault="00550B28" w:rsidP="002742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94EE6" w14:textId="77777777" w:rsidR="00550B28" w:rsidRPr="00EA5360" w:rsidRDefault="00550B28" w:rsidP="0027420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A536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4A18C" w14:textId="77777777" w:rsidR="00550B28" w:rsidRPr="00EA5360" w:rsidRDefault="002218BC" w:rsidP="0027420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50B28" w:rsidRPr="00EA5360">
              <w:t>Rel-16</w:t>
            </w:r>
            <w:r>
              <w:fldChar w:fldCharType="end"/>
            </w:r>
          </w:p>
        </w:tc>
      </w:tr>
      <w:tr w:rsidR="00550B28" w14:paraId="7E5FE50F" w14:textId="77777777" w:rsidTr="002742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E848B4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39F8C2" w14:textId="77777777" w:rsidR="00550B28" w:rsidRPr="00EA5360" w:rsidRDefault="00550B28" w:rsidP="0027420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A5360">
              <w:rPr>
                <w:i/>
                <w:sz w:val="18"/>
              </w:rPr>
              <w:t xml:space="preserve">Use </w:t>
            </w:r>
            <w:r w:rsidRPr="00EA5360">
              <w:rPr>
                <w:i/>
                <w:sz w:val="18"/>
                <w:u w:val="single"/>
              </w:rPr>
              <w:t>one</w:t>
            </w:r>
            <w:r w:rsidRPr="00EA5360">
              <w:rPr>
                <w:i/>
                <w:sz w:val="18"/>
              </w:rPr>
              <w:t xml:space="preserve"> of the following categories:</w:t>
            </w:r>
            <w:r w:rsidRPr="00EA5360">
              <w:rPr>
                <w:b/>
                <w:i/>
                <w:sz w:val="18"/>
              </w:rPr>
              <w:br/>
              <w:t>F</w:t>
            </w:r>
            <w:r w:rsidRPr="00EA5360">
              <w:rPr>
                <w:i/>
                <w:sz w:val="18"/>
              </w:rPr>
              <w:t xml:space="preserve">  (correction)</w:t>
            </w:r>
            <w:r w:rsidRPr="00EA5360">
              <w:rPr>
                <w:i/>
                <w:sz w:val="18"/>
              </w:rPr>
              <w:br/>
            </w:r>
            <w:r w:rsidRPr="00EA5360">
              <w:rPr>
                <w:b/>
                <w:i/>
                <w:sz w:val="18"/>
              </w:rPr>
              <w:t>A</w:t>
            </w:r>
            <w:r w:rsidRPr="00EA5360">
              <w:rPr>
                <w:i/>
                <w:sz w:val="18"/>
              </w:rPr>
              <w:t xml:space="preserve">  (mirror corresponding to a change in an earlier release)</w:t>
            </w:r>
            <w:r w:rsidRPr="00EA5360">
              <w:rPr>
                <w:i/>
                <w:sz w:val="18"/>
              </w:rPr>
              <w:br/>
            </w:r>
            <w:r w:rsidRPr="00EA5360">
              <w:rPr>
                <w:b/>
                <w:i/>
                <w:sz w:val="18"/>
              </w:rPr>
              <w:t>B</w:t>
            </w:r>
            <w:r w:rsidRPr="00EA5360">
              <w:rPr>
                <w:i/>
                <w:sz w:val="18"/>
              </w:rPr>
              <w:t xml:space="preserve">  (addition of feature), </w:t>
            </w:r>
            <w:r w:rsidRPr="00EA5360">
              <w:rPr>
                <w:i/>
                <w:sz w:val="18"/>
              </w:rPr>
              <w:br/>
            </w:r>
            <w:r w:rsidRPr="00EA5360">
              <w:rPr>
                <w:b/>
                <w:i/>
                <w:sz w:val="18"/>
              </w:rPr>
              <w:t>C</w:t>
            </w:r>
            <w:r w:rsidRPr="00EA5360">
              <w:rPr>
                <w:i/>
                <w:sz w:val="18"/>
              </w:rPr>
              <w:t xml:space="preserve">  (functional modification of feature)</w:t>
            </w:r>
            <w:r w:rsidRPr="00EA5360">
              <w:rPr>
                <w:i/>
                <w:sz w:val="18"/>
              </w:rPr>
              <w:br/>
            </w:r>
            <w:r w:rsidRPr="00EA5360">
              <w:rPr>
                <w:b/>
                <w:i/>
                <w:sz w:val="18"/>
              </w:rPr>
              <w:t>D</w:t>
            </w:r>
            <w:r w:rsidRPr="00EA5360">
              <w:rPr>
                <w:i/>
                <w:sz w:val="18"/>
              </w:rPr>
              <w:t xml:space="preserve">  (editorial modification)</w:t>
            </w:r>
          </w:p>
          <w:p w14:paraId="2D08FC60" w14:textId="77777777" w:rsidR="00550B28" w:rsidRPr="00EA5360" w:rsidRDefault="00550B28" w:rsidP="00274203">
            <w:pPr>
              <w:pStyle w:val="CRCoverPage"/>
            </w:pPr>
            <w:r w:rsidRPr="00EA5360">
              <w:rPr>
                <w:sz w:val="18"/>
              </w:rPr>
              <w:t>Detailed explanations of the above categories can</w:t>
            </w:r>
            <w:r w:rsidRPr="00EA5360">
              <w:rPr>
                <w:sz w:val="18"/>
              </w:rPr>
              <w:br/>
              <w:t xml:space="preserve">be found in 3GPP </w:t>
            </w:r>
            <w:hyperlink r:id="rId13" w:history="1">
              <w:r w:rsidRPr="00EA5360">
                <w:rPr>
                  <w:rStyle w:val="Hyperlink"/>
                  <w:sz w:val="18"/>
                </w:rPr>
                <w:t>TR 21.900</w:t>
              </w:r>
            </w:hyperlink>
            <w:r w:rsidRPr="00EA536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C6B6CE" w14:textId="77777777" w:rsidR="00550B28" w:rsidRPr="00EA5360" w:rsidRDefault="00550B28" w:rsidP="002742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A5360">
              <w:rPr>
                <w:i/>
                <w:sz w:val="18"/>
              </w:rPr>
              <w:t xml:space="preserve">Use </w:t>
            </w:r>
            <w:r w:rsidRPr="00EA5360">
              <w:rPr>
                <w:i/>
                <w:sz w:val="18"/>
                <w:u w:val="single"/>
              </w:rPr>
              <w:t>one</w:t>
            </w:r>
            <w:r w:rsidRPr="00EA5360">
              <w:rPr>
                <w:i/>
                <w:sz w:val="18"/>
              </w:rPr>
              <w:t xml:space="preserve"> of the following releases:</w:t>
            </w:r>
            <w:r w:rsidRPr="00EA5360">
              <w:rPr>
                <w:i/>
                <w:sz w:val="18"/>
              </w:rPr>
              <w:br/>
              <w:t>Rel-8</w:t>
            </w:r>
            <w:r w:rsidRPr="00EA5360">
              <w:rPr>
                <w:i/>
                <w:sz w:val="18"/>
              </w:rPr>
              <w:tab/>
              <w:t>(Release 8)</w:t>
            </w:r>
            <w:r w:rsidRPr="00EA5360">
              <w:rPr>
                <w:i/>
                <w:sz w:val="18"/>
              </w:rPr>
              <w:br/>
              <w:t>Rel-9</w:t>
            </w:r>
            <w:r w:rsidRPr="00EA5360">
              <w:rPr>
                <w:i/>
                <w:sz w:val="18"/>
              </w:rPr>
              <w:tab/>
              <w:t>(Release 9)</w:t>
            </w:r>
            <w:r w:rsidRPr="00EA5360">
              <w:rPr>
                <w:i/>
                <w:sz w:val="18"/>
              </w:rPr>
              <w:br/>
              <w:t>Rel-10</w:t>
            </w:r>
            <w:r w:rsidRPr="00EA5360">
              <w:rPr>
                <w:i/>
                <w:sz w:val="18"/>
              </w:rPr>
              <w:tab/>
              <w:t>(Release 10)</w:t>
            </w:r>
            <w:r w:rsidRPr="00EA5360">
              <w:rPr>
                <w:i/>
                <w:sz w:val="18"/>
              </w:rPr>
              <w:br/>
              <w:t>Rel-11</w:t>
            </w:r>
            <w:r w:rsidRPr="00EA5360">
              <w:rPr>
                <w:i/>
                <w:sz w:val="18"/>
              </w:rPr>
              <w:tab/>
              <w:t>(Release 11)</w:t>
            </w:r>
            <w:r w:rsidRPr="00EA5360">
              <w:rPr>
                <w:i/>
                <w:sz w:val="18"/>
              </w:rPr>
              <w:br/>
              <w:t>Rel-12</w:t>
            </w:r>
            <w:r w:rsidRPr="00EA5360">
              <w:rPr>
                <w:i/>
                <w:sz w:val="18"/>
              </w:rPr>
              <w:tab/>
              <w:t>(Release 12)</w:t>
            </w:r>
            <w:r w:rsidRPr="00EA5360">
              <w:rPr>
                <w:i/>
                <w:sz w:val="18"/>
              </w:rPr>
              <w:br/>
            </w:r>
            <w:bookmarkStart w:id="19" w:name="OLE_LINK1"/>
            <w:r w:rsidRPr="00EA5360">
              <w:rPr>
                <w:i/>
                <w:sz w:val="18"/>
              </w:rPr>
              <w:t>Rel-13</w:t>
            </w:r>
            <w:r w:rsidRPr="00EA5360">
              <w:rPr>
                <w:i/>
                <w:sz w:val="18"/>
              </w:rPr>
              <w:tab/>
              <w:t>(Release 13)</w:t>
            </w:r>
            <w:bookmarkEnd w:id="19"/>
            <w:r w:rsidRPr="00EA5360">
              <w:rPr>
                <w:i/>
                <w:sz w:val="18"/>
              </w:rPr>
              <w:br/>
              <w:t>Rel-14</w:t>
            </w:r>
            <w:r w:rsidRPr="00EA5360">
              <w:rPr>
                <w:i/>
                <w:sz w:val="18"/>
              </w:rPr>
              <w:tab/>
              <w:t>(Release 14)</w:t>
            </w:r>
            <w:r w:rsidRPr="00EA5360">
              <w:rPr>
                <w:i/>
                <w:sz w:val="18"/>
              </w:rPr>
              <w:br/>
              <w:t>Rel-15</w:t>
            </w:r>
            <w:r w:rsidRPr="00EA5360">
              <w:rPr>
                <w:i/>
                <w:sz w:val="18"/>
              </w:rPr>
              <w:tab/>
              <w:t>(Release 15)</w:t>
            </w:r>
            <w:r w:rsidRPr="00EA5360">
              <w:rPr>
                <w:i/>
                <w:sz w:val="18"/>
              </w:rPr>
              <w:br/>
              <w:t>Rel-16</w:t>
            </w:r>
            <w:r w:rsidRPr="00EA5360">
              <w:rPr>
                <w:i/>
                <w:sz w:val="18"/>
              </w:rPr>
              <w:tab/>
              <w:t>(Release 16)</w:t>
            </w:r>
          </w:p>
        </w:tc>
      </w:tr>
      <w:tr w:rsidR="00550B28" w14:paraId="339C7BA7" w14:textId="77777777" w:rsidTr="00274203">
        <w:tc>
          <w:tcPr>
            <w:tcW w:w="1843" w:type="dxa"/>
          </w:tcPr>
          <w:p w14:paraId="3FE363B0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743EDE" w14:textId="77777777" w:rsidR="00550B28" w:rsidRPr="00EA5360" w:rsidRDefault="00550B28" w:rsidP="002742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B28" w14:paraId="331A63A6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08791" w14:textId="77777777" w:rsidR="00550B28" w:rsidRPr="00EA5360" w:rsidRDefault="00550B28" w:rsidP="00C74F98">
            <w:pPr>
              <w:pStyle w:val="CRCoverPage"/>
              <w:tabs>
                <w:tab w:val="right" w:pos="2184"/>
              </w:tabs>
              <w:rPr>
                <w:b/>
                <w:i/>
              </w:rPr>
            </w:pPr>
            <w:r w:rsidRPr="00EA536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1A993" w14:textId="202DDD21" w:rsidR="00550B28" w:rsidRPr="00DF1885" w:rsidRDefault="00F60967" w:rsidP="00DF1885">
            <w:pPr>
              <w:pStyle w:val="ListParagraph"/>
              <w:numPr>
                <w:ilvl w:val="0"/>
                <w:numId w:val="945"/>
              </w:numPr>
              <w:spacing w:after="120"/>
              <w:rPr>
                <w:rFonts w:ascii="Arial" w:hAnsi="Arial"/>
                <w:iCs/>
              </w:rPr>
            </w:pPr>
            <w:r w:rsidRPr="00EA5360">
              <w:rPr>
                <w:rFonts w:ascii="Arial" w:hAnsi="Arial"/>
                <w:iCs/>
              </w:rPr>
              <w:t>When resuming</w:t>
            </w:r>
            <w:r w:rsidR="00EB39A6" w:rsidRPr="00EA5360">
              <w:rPr>
                <w:rFonts w:ascii="Arial" w:hAnsi="Arial"/>
                <w:iCs/>
              </w:rPr>
              <w:t xml:space="preserve"> an RRC connection from RRC_INACTIVE, the UE restores the configuration from the </w:t>
            </w:r>
            <w:r w:rsidR="00EB39A6" w:rsidRPr="00EA5360">
              <w:rPr>
                <w:rFonts w:ascii="Arial" w:hAnsi="Arial"/>
                <w:iCs/>
                <w:color w:val="00B050"/>
              </w:rPr>
              <w:t>stored UE Inactive AS context</w:t>
            </w:r>
            <w:r w:rsidR="004A7B3F" w:rsidRPr="00EA5360">
              <w:rPr>
                <w:rFonts w:ascii="Arial" w:hAnsi="Arial"/>
                <w:iCs/>
              </w:rPr>
              <w:t xml:space="preserve">, not the </w:t>
            </w:r>
            <w:r w:rsidR="004A7B3F" w:rsidRPr="00EA5360">
              <w:rPr>
                <w:rFonts w:ascii="Arial" w:hAnsi="Arial"/>
                <w:iCs/>
                <w:color w:val="0070C0"/>
              </w:rPr>
              <w:t>stored UE AS context</w:t>
            </w:r>
            <w:r w:rsidRPr="00EA5360">
              <w:rPr>
                <w:rFonts w:ascii="Arial" w:hAnsi="Arial"/>
                <w:iCs/>
              </w:rPr>
              <w:t xml:space="preserve"> b</w:t>
            </w:r>
            <w:r w:rsidR="00EB39A6" w:rsidRPr="00EA5360">
              <w:rPr>
                <w:rFonts w:ascii="Arial" w:hAnsi="Arial"/>
                <w:iCs/>
              </w:rPr>
              <w:t>ut in the</w:t>
            </w:r>
            <w:r w:rsidR="007F4F63" w:rsidRPr="00EA5360">
              <w:rPr>
                <w:rFonts w:ascii="Arial" w:hAnsi="Arial"/>
                <w:iCs/>
              </w:rPr>
              <w:t xml:space="preserve"> description in 5.3.3.4a, the sentence “release the MCG SCell(s) from the </w:t>
            </w:r>
            <w:r w:rsidR="007F4F63" w:rsidRPr="00EA5360">
              <w:rPr>
                <w:rFonts w:ascii="Arial" w:hAnsi="Arial"/>
                <w:iCs/>
                <w:color w:val="0070C0"/>
              </w:rPr>
              <w:t>UE AS context</w:t>
            </w:r>
            <w:r w:rsidR="007F4F63" w:rsidRPr="00EA5360">
              <w:rPr>
                <w:rFonts w:ascii="Arial" w:hAnsi="Arial"/>
                <w:iCs/>
              </w:rPr>
              <w:t xml:space="preserve">, if </w:t>
            </w:r>
            <w:r w:rsidR="007F4F63" w:rsidRPr="00EA5360">
              <w:rPr>
                <w:rFonts w:ascii="Arial" w:hAnsi="Arial"/>
                <w:iCs/>
                <w:color w:val="0070C0"/>
              </w:rPr>
              <w:t>stored</w:t>
            </w:r>
            <w:r w:rsidR="007F4F63" w:rsidRPr="00EA5360">
              <w:rPr>
                <w:rFonts w:ascii="Arial" w:hAnsi="Arial"/>
                <w:iCs/>
              </w:rPr>
              <w:t xml:space="preserve">” is placed in the procedure of resuming an RRC connection from RRC_INACTIVE. </w:t>
            </w:r>
          </w:p>
          <w:p w14:paraId="224E5B89" w14:textId="7D834587" w:rsidR="00ED2174" w:rsidRPr="00EA5360" w:rsidRDefault="00ED2174" w:rsidP="00ED2174">
            <w:pPr>
              <w:pStyle w:val="ListParagraph"/>
              <w:numPr>
                <w:ilvl w:val="0"/>
                <w:numId w:val="945"/>
              </w:numPr>
              <w:spacing w:after="120"/>
              <w:rPr>
                <w:rFonts w:eastAsia="等线"/>
                <w:lang w:eastAsia="zh-CN"/>
              </w:rPr>
            </w:pPr>
            <w:r w:rsidRPr="00EA5360">
              <w:rPr>
                <w:rFonts w:ascii="Arial" w:hAnsi="Arial"/>
                <w:iCs/>
              </w:rPr>
              <w:t>In R16, RAN2 introduces the DLInformationTransferMRDC</w:t>
            </w:r>
            <w:r w:rsidR="007F46B5" w:rsidRPr="00EA5360">
              <w:rPr>
                <w:rFonts w:ascii="Arial" w:hAnsi="Arial"/>
                <w:iCs/>
              </w:rPr>
              <w:t xml:space="preserve"> for the fast MCG recovery b</w:t>
            </w:r>
            <w:r w:rsidRPr="00EA5360">
              <w:rPr>
                <w:rFonts w:ascii="Arial" w:hAnsi="Arial"/>
                <w:iCs/>
              </w:rPr>
              <w:t>ut the prot</w:t>
            </w:r>
            <w:r w:rsidR="007F46B5" w:rsidRPr="00EA5360">
              <w:rPr>
                <w:rFonts w:ascii="Arial" w:hAnsi="Arial"/>
                <w:iCs/>
              </w:rPr>
              <w:t>ection of this message is missing in A.6</w:t>
            </w:r>
            <w:r w:rsidRPr="00EA5360">
              <w:rPr>
                <w:rFonts w:ascii="Arial" w:hAnsi="Arial"/>
                <w:iCs/>
              </w:rPr>
              <w:t>.</w:t>
            </w:r>
          </w:p>
        </w:tc>
      </w:tr>
      <w:tr w:rsidR="00550B28" w14:paraId="63AD1B91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D98B8" w14:textId="77777777" w:rsidR="00550B28" w:rsidRPr="00EA5360" w:rsidRDefault="00550B28" w:rsidP="00C74F98">
            <w:pPr>
              <w:pStyle w:val="CRCoverPage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89447" w14:textId="77777777" w:rsidR="00550B28" w:rsidRPr="00EA5360" w:rsidRDefault="00550B28" w:rsidP="00C74F98">
            <w:pPr>
              <w:pStyle w:val="CRCoverPage"/>
              <w:rPr>
                <w:sz w:val="8"/>
                <w:szCs w:val="8"/>
              </w:rPr>
            </w:pPr>
          </w:p>
        </w:tc>
      </w:tr>
      <w:tr w:rsidR="00550B28" w14:paraId="4443C982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7773A" w14:textId="77777777" w:rsidR="00550B28" w:rsidRPr="00EA5360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536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9AD765" w14:textId="49E9CF23" w:rsidR="00371179" w:rsidRPr="00EA5360" w:rsidRDefault="008A10F8" w:rsidP="00F84AE1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>5.3.3.4a: Add "Inact</w:t>
            </w:r>
            <w:r w:rsidR="00DF1885">
              <w:rPr>
                <w:iCs/>
              </w:rPr>
              <w:t>i</w:t>
            </w:r>
            <w:r>
              <w:rPr>
                <w:iCs/>
              </w:rPr>
              <w:t>v</w:t>
            </w:r>
            <w:r w:rsidR="00DF1885">
              <w:rPr>
                <w:iCs/>
              </w:rPr>
              <w:t>e" before "AS context" in resume</w:t>
            </w:r>
            <w:r w:rsidR="00ED2174" w:rsidRPr="00EA5360">
              <w:rPr>
                <w:iCs/>
              </w:rPr>
              <w:t xml:space="preserve"> from RRC_INACTIVE</w:t>
            </w:r>
          </w:p>
          <w:p w14:paraId="052DF864" w14:textId="5419788B" w:rsidR="00ED2174" w:rsidRPr="00EA5360" w:rsidRDefault="00DF1885" w:rsidP="00F84AE1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A.6: </w:t>
            </w:r>
            <w:r w:rsidR="00ED2174" w:rsidRPr="00EA5360">
              <w:rPr>
                <w:iCs/>
              </w:rPr>
              <w:t xml:space="preserve">Add the protection of </w:t>
            </w:r>
            <w:r>
              <w:rPr>
                <w:iCs/>
              </w:rPr>
              <w:t>DLInformationTransferMRDC</w:t>
            </w:r>
          </w:p>
          <w:p w14:paraId="3006241F" w14:textId="77777777" w:rsidR="00B87C41" w:rsidRPr="00DF1885" w:rsidRDefault="00B87C41" w:rsidP="00B87C41">
            <w:pPr>
              <w:pStyle w:val="CRCoverPage"/>
              <w:spacing w:after="0"/>
              <w:ind w:left="100"/>
              <w:rPr>
                <w:iCs/>
                <w:sz w:val="8"/>
                <w:szCs w:val="8"/>
              </w:rPr>
            </w:pPr>
          </w:p>
          <w:p w14:paraId="4D6B574E" w14:textId="6C293950" w:rsidR="00DF1885" w:rsidRPr="00DF1885" w:rsidRDefault="00B87C41" w:rsidP="00DF1885">
            <w:pPr>
              <w:pStyle w:val="CRCoverPage"/>
              <w:spacing w:after="0"/>
              <w:rPr>
                <w:iCs/>
              </w:rPr>
            </w:pPr>
            <w:r w:rsidRPr="00EA5360">
              <w:rPr>
                <w:rFonts w:eastAsia="宋体"/>
                <w:b/>
                <w:sz w:val="22"/>
              </w:rPr>
              <w:t>Impact analysis</w:t>
            </w:r>
            <w:r w:rsidR="00DF1885">
              <w:rPr>
                <w:rFonts w:eastAsia="宋体"/>
                <w:b/>
                <w:sz w:val="22"/>
              </w:rPr>
              <w:br/>
            </w:r>
            <w:r w:rsidRPr="00EA5360">
              <w:rPr>
                <w:rFonts w:eastAsia="宋体"/>
                <w:b/>
                <w:u w:val="single"/>
              </w:rPr>
              <w:t>Impacted functionality</w:t>
            </w:r>
            <w:r w:rsidR="00DF1885">
              <w:rPr>
                <w:rFonts w:eastAsia="宋体"/>
                <w:b/>
                <w:u w:val="single"/>
              </w:rPr>
              <w:br/>
            </w:r>
            <w:r w:rsidR="00DF1885" w:rsidRPr="00DF1885">
              <w:rPr>
                <w:iCs/>
              </w:rPr>
              <w:t>RRC connection resume from RRC_INACTIVE</w:t>
            </w:r>
            <w:r w:rsidR="00DF1885">
              <w:rPr>
                <w:iCs/>
              </w:rPr>
              <w:br/>
              <w:t xml:space="preserve">Fast MCG </w:t>
            </w:r>
            <w:proofErr w:type="spellStart"/>
            <w:r w:rsidR="00DF1885">
              <w:rPr>
                <w:iCs/>
              </w:rPr>
              <w:t>linkrecovery</w:t>
            </w:r>
            <w:proofErr w:type="spellEnd"/>
          </w:p>
          <w:p w14:paraId="48ECECC3" w14:textId="6C9D0360" w:rsidR="00700CA0" w:rsidRPr="00DF1885" w:rsidRDefault="00B87C41" w:rsidP="00DF1885">
            <w:pPr>
              <w:overflowPunct/>
              <w:autoSpaceDE/>
              <w:autoSpaceDN/>
              <w:adjustRightInd/>
              <w:spacing w:before="20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 w:rsidRPr="00EA5360">
              <w:rPr>
                <w:rFonts w:ascii="Arial" w:eastAsia="宋体" w:hAnsi="Arial"/>
                <w:b/>
                <w:u w:val="single"/>
                <w:lang w:eastAsia="en-US"/>
              </w:rPr>
              <w:t>Inter-operability</w:t>
            </w:r>
            <w:proofErr w:type="gramStart"/>
            <w:r w:rsidRPr="00EA5360">
              <w:rPr>
                <w:rFonts w:ascii="Arial" w:eastAsia="宋体" w:hAnsi="Arial"/>
                <w:b/>
                <w:lang w:eastAsia="en-US"/>
              </w:rPr>
              <w:t>:</w:t>
            </w:r>
            <w:proofErr w:type="gramEnd"/>
            <w:r w:rsidR="00DF1885">
              <w:rPr>
                <w:rFonts w:ascii="Arial" w:eastAsia="宋体" w:hAnsi="Arial"/>
                <w:b/>
                <w:lang w:eastAsia="en-US"/>
              </w:rPr>
              <w:br/>
            </w:r>
            <w:r w:rsidR="001D3C6D" w:rsidRPr="00DF1885">
              <w:rPr>
                <w:rFonts w:ascii="Arial" w:hAnsi="Arial"/>
                <w:iCs/>
                <w:lang w:eastAsia="en-US"/>
              </w:rPr>
              <w:t>If the network is implemented according to the CR and the UE is not</w:t>
            </w:r>
            <w:r w:rsidR="00DF1885" w:rsidRPr="00DF1885">
              <w:rPr>
                <w:rFonts w:ascii="Arial" w:hAnsi="Arial"/>
                <w:iCs/>
                <w:lang w:eastAsia="en-US"/>
              </w:rPr>
              <w:t>, or vice-versa</w:t>
            </w:r>
            <w:r w:rsidR="001D3C6D" w:rsidRPr="00DF1885">
              <w:rPr>
                <w:rFonts w:ascii="Arial" w:hAnsi="Arial"/>
                <w:iCs/>
                <w:lang w:eastAsia="en-US"/>
              </w:rPr>
              <w:t>, there will not be inter-operability problems.</w:t>
            </w:r>
          </w:p>
        </w:tc>
      </w:tr>
      <w:tr w:rsidR="00550B28" w14:paraId="42D09702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63CE" w14:textId="77777777" w:rsidR="00550B28" w:rsidRPr="00EA5360" w:rsidRDefault="00550B28" w:rsidP="002742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FBF09" w14:textId="77777777" w:rsidR="00550B28" w:rsidRPr="00EA5360" w:rsidRDefault="00550B28" w:rsidP="002742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B28" w14:paraId="4A2DCC94" w14:textId="77777777" w:rsidTr="002742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3E004A" w14:textId="77777777" w:rsidR="00550B28" w:rsidRPr="00EA5360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536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E0B8D" w14:textId="2385613D" w:rsidR="00550B28" w:rsidRPr="00EA5360" w:rsidRDefault="00DF1885" w:rsidP="00DF1885">
            <w:pPr>
              <w:pStyle w:val="CRCoverPage"/>
              <w:spacing w:after="0"/>
            </w:pPr>
            <w:r>
              <w:rPr>
                <w:iCs/>
              </w:rPr>
              <w:t xml:space="preserve">Protection of </w:t>
            </w:r>
            <w:r w:rsidRPr="00EA5360">
              <w:rPr>
                <w:iCs/>
              </w:rPr>
              <w:t>DLInformationTransferMRDC</w:t>
            </w:r>
            <w:r>
              <w:rPr>
                <w:iCs/>
              </w:rPr>
              <w:t xml:space="preserve"> is missing and </w:t>
            </w:r>
            <w:r w:rsidR="00EA5360">
              <w:rPr>
                <w:iCs/>
              </w:rPr>
              <w:t>description of fast MCG link recovery</w:t>
            </w:r>
            <w:r>
              <w:rPr>
                <w:iCs/>
              </w:rPr>
              <w:t xml:space="preserve"> refers to context used for RRC_IDLE</w:t>
            </w:r>
            <w:r w:rsidR="00EA5360">
              <w:rPr>
                <w:iCs/>
              </w:rPr>
              <w:t>.</w:t>
            </w:r>
          </w:p>
        </w:tc>
      </w:tr>
      <w:tr w:rsidR="00550B28" w14:paraId="3F653F0C" w14:textId="77777777" w:rsidTr="00274203">
        <w:tc>
          <w:tcPr>
            <w:tcW w:w="2694" w:type="dxa"/>
            <w:gridSpan w:val="2"/>
          </w:tcPr>
          <w:p w14:paraId="5A0E37FC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86AB4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6C47614A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08634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94060" w14:textId="161D239B" w:rsidR="00550B28" w:rsidRDefault="001D3C6D" w:rsidP="00D3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5.3.3.4a,</w:t>
            </w:r>
            <w:r w:rsidR="00EA5360">
              <w:rPr>
                <w:noProof/>
              </w:rPr>
              <w:t xml:space="preserve"> </w:t>
            </w:r>
            <w:r>
              <w:rPr>
                <w:noProof/>
              </w:rPr>
              <w:t>A.6</w:t>
            </w:r>
          </w:p>
        </w:tc>
      </w:tr>
      <w:tr w:rsidR="00550B28" w14:paraId="74BBF8F5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C397D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62F9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65954345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AD80C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F26BD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8E0D74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A71175" w14:textId="77777777" w:rsidR="00550B28" w:rsidRDefault="00550B28" w:rsidP="00274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5561CA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0B28" w14:paraId="2DF66661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29372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F4D0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B3D31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C7625D" w14:textId="77777777" w:rsidR="00550B28" w:rsidRDefault="00550B28" w:rsidP="00274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529EF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50B28" w14:paraId="2F499ABE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265B0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3F19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83A3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7D722B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1CBEF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B28" w14:paraId="3657EE97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23BDF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FB37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5248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26A3A9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15DCA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B28" w14:paraId="3EA2EDF3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8F962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41F55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5697D2F1" w14:textId="77777777" w:rsidTr="002742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F569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A04D3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0B28" w:rsidRPr="008863B9" w14:paraId="271A74EB" w14:textId="77777777" w:rsidTr="002742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43B8C" w14:textId="77777777" w:rsidR="00550B28" w:rsidRPr="008863B9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ED3517" w14:textId="77777777" w:rsidR="00550B28" w:rsidRPr="008863B9" w:rsidRDefault="00550B28" w:rsidP="002742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0B28" w14:paraId="655AC810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432BD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B5A0E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BA0D1D" w14:textId="77777777" w:rsidR="00550B28" w:rsidRDefault="00550B28" w:rsidP="00550B28">
      <w:pPr>
        <w:rPr>
          <w:noProof/>
        </w:rPr>
        <w:sectPr w:rsidR="00550B2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1E31C5" w14:textId="266CD243" w:rsidR="004E6CBB" w:rsidRDefault="000F3D20" w:rsidP="000F3D2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/>
        <w:autoSpaceDE/>
        <w:autoSpaceDN/>
        <w:adjustRightInd/>
        <w:spacing w:before="100" w:after="100" w:line="259" w:lineRule="auto"/>
        <w:ind w:left="720" w:hanging="720"/>
        <w:jc w:val="center"/>
        <w:textAlignment w:val="auto"/>
        <w:rPr>
          <w:rFonts w:eastAsia="Calibri"/>
          <w:bCs/>
          <w:i/>
          <w:sz w:val="22"/>
          <w:szCs w:val="22"/>
          <w:lang w:val="en-US" w:eastAsia="ko-KR"/>
        </w:rPr>
      </w:pPr>
      <w:r w:rsidRPr="00840443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</w:t>
      </w:r>
      <w:r w:rsidRPr="00840443">
        <w:rPr>
          <w:rFonts w:eastAsia="Calibri"/>
          <w:bCs/>
          <w:i/>
          <w:sz w:val="22"/>
          <w:szCs w:val="22"/>
          <w:lang w:val="en-US" w:eastAsia="ko-KR"/>
        </w:rPr>
        <w:t xml:space="preserve"> OF CHANGE</w:t>
      </w:r>
    </w:p>
    <w:p w14:paraId="179692F9" w14:textId="77777777" w:rsidR="00B65DD8" w:rsidRPr="00B65DD8" w:rsidRDefault="00B65DD8" w:rsidP="00B65DD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" w:name="_Toc20486775"/>
      <w:bookmarkStart w:id="21" w:name="_Toc29342067"/>
      <w:bookmarkStart w:id="22" w:name="_Toc29343206"/>
      <w:bookmarkStart w:id="23" w:name="_Toc36566455"/>
      <w:bookmarkStart w:id="24" w:name="_Toc36809864"/>
      <w:bookmarkStart w:id="25" w:name="_Toc36846228"/>
      <w:bookmarkStart w:id="26" w:name="_Toc36938881"/>
      <w:bookmarkStart w:id="27" w:name="_Toc37081860"/>
      <w:bookmarkStart w:id="28" w:name="_Toc46480485"/>
      <w:bookmarkStart w:id="29" w:name="_Toc46481719"/>
      <w:bookmarkStart w:id="30" w:name="_Toc46482953"/>
      <w:bookmarkStart w:id="31" w:name="_Toc20487181"/>
      <w:bookmarkStart w:id="32" w:name="_Toc29342476"/>
      <w:bookmarkStart w:id="33" w:name="_Toc29343615"/>
      <w:bookmarkStart w:id="34" w:name="_Toc36566875"/>
      <w:bookmarkStart w:id="35" w:name="_Toc36810308"/>
      <w:bookmarkStart w:id="36" w:name="_Toc36846672"/>
      <w:bookmarkStart w:id="37" w:name="_Toc36939325"/>
      <w:bookmarkStart w:id="38" w:name="_Toc37082305"/>
      <w:bookmarkStart w:id="39" w:name="_Toc46480937"/>
      <w:bookmarkStart w:id="40" w:name="_Toc46482171"/>
      <w:bookmarkStart w:id="41" w:name="_Toc4648340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B65DD8">
        <w:rPr>
          <w:rFonts w:ascii="Arial" w:hAnsi="Arial"/>
          <w:sz w:val="24"/>
        </w:rPr>
        <w:t>5.3.3.4a</w:t>
      </w:r>
      <w:r w:rsidRPr="00B65DD8">
        <w:rPr>
          <w:rFonts w:ascii="Arial" w:hAnsi="Arial"/>
          <w:sz w:val="24"/>
        </w:rPr>
        <w:tab/>
        <w:t xml:space="preserve">Reception of the </w:t>
      </w:r>
      <w:proofErr w:type="spellStart"/>
      <w:r w:rsidRPr="00B65DD8">
        <w:rPr>
          <w:rFonts w:ascii="Arial" w:hAnsi="Arial"/>
          <w:i/>
          <w:sz w:val="24"/>
        </w:rPr>
        <w:t>RRCConnectionResume</w:t>
      </w:r>
      <w:proofErr w:type="spellEnd"/>
      <w:r w:rsidRPr="00B65DD8">
        <w:rPr>
          <w:rFonts w:ascii="Arial" w:hAnsi="Arial"/>
          <w:sz w:val="24"/>
        </w:rPr>
        <w:t xml:space="preserve"> by the UE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69127C9" w14:textId="77777777" w:rsidR="00B65DD8" w:rsidRPr="00B65DD8" w:rsidRDefault="00B65DD8" w:rsidP="00B65DD8">
      <w:r w:rsidRPr="00B65DD8">
        <w:t>The UE shall:</w:t>
      </w:r>
    </w:p>
    <w:p w14:paraId="09B00EE2" w14:textId="77777777" w:rsidR="00B65DD8" w:rsidRPr="00B65DD8" w:rsidRDefault="00B65DD8" w:rsidP="00B65DD8">
      <w:pPr>
        <w:ind w:left="568" w:hanging="284"/>
      </w:pPr>
      <w:r w:rsidRPr="00B65DD8">
        <w:t>1&gt;</w:t>
      </w:r>
      <w:r w:rsidRPr="00B65DD8">
        <w:tab/>
        <w:t>stop timer T300;</w:t>
      </w:r>
    </w:p>
    <w:p w14:paraId="4237A4CE" w14:textId="77777777" w:rsidR="00B65DD8" w:rsidRPr="00B65DD8" w:rsidRDefault="00B65DD8" w:rsidP="00B65DD8">
      <w:pPr>
        <w:ind w:left="568" w:hanging="284"/>
      </w:pPr>
      <w:proofErr w:type="gramStart"/>
      <w:r w:rsidRPr="00B65DD8">
        <w:t>1</w:t>
      </w:r>
      <w:proofErr w:type="gramEnd"/>
      <w:r w:rsidRPr="00B65DD8">
        <w:t>&gt;</w:t>
      </w:r>
      <w:r w:rsidRPr="00B65DD8">
        <w:tab/>
        <w:t>if T309 is running:</w:t>
      </w:r>
    </w:p>
    <w:p w14:paraId="6BBA4F38" w14:textId="77777777" w:rsidR="00B65DD8" w:rsidRPr="00B65DD8" w:rsidRDefault="00B65DD8" w:rsidP="00B65DD8">
      <w:pPr>
        <w:ind w:left="851" w:hanging="284"/>
      </w:pPr>
      <w:r w:rsidRPr="00B65DD8">
        <w:t>2&gt;</w:t>
      </w:r>
      <w:r w:rsidRPr="00B65DD8">
        <w:tab/>
        <w:t>stop timer T309 for all access categories;</w:t>
      </w:r>
    </w:p>
    <w:p w14:paraId="657E161F" w14:textId="77777777" w:rsidR="00B65DD8" w:rsidRPr="00B65DD8" w:rsidRDefault="00B65DD8" w:rsidP="00B65DD8">
      <w:pPr>
        <w:ind w:left="851" w:hanging="284"/>
      </w:pPr>
      <w:proofErr w:type="gramStart"/>
      <w:r w:rsidRPr="00B65DD8">
        <w:t>2</w:t>
      </w:r>
      <w:proofErr w:type="gramEnd"/>
      <w:r w:rsidRPr="00B65DD8">
        <w:t>&gt;</w:t>
      </w:r>
      <w:r w:rsidRPr="00B65DD8">
        <w:tab/>
        <w:t>perform the actions as specified in 5.3.16.4.</w:t>
      </w:r>
    </w:p>
    <w:p w14:paraId="312389FD" w14:textId="77777777" w:rsidR="00B65DD8" w:rsidRPr="00B65DD8" w:rsidRDefault="00B65DD8" w:rsidP="00B65DD8">
      <w:pPr>
        <w:ind w:left="568" w:hanging="284"/>
      </w:pPr>
      <w:r w:rsidRPr="00B65DD8">
        <w:t>1&gt;</w:t>
      </w:r>
      <w:r w:rsidRPr="00B65DD8">
        <w:tab/>
        <w:t>stop T380 if running;</w:t>
      </w:r>
    </w:p>
    <w:p w14:paraId="3B7189E0" w14:textId="77777777" w:rsidR="00B65DD8" w:rsidRPr="00B65DD8" w:rsidRDefault="00B65DD8" w:rsidP="00B65DD8">
      <w:pPr>
        <w:ind w:left="568" w:hanging="284"/>
      </w:pPr>
      <w:proofErr w:type="gramStart"/>
      <w:r w:rsidRPr="00B65DD8">
        <w:t>1</w:t>
      </w:r>
      <w:proofErr w:type="gramEnd"/>
      <w:r w:rsidRPr="00B65DD8">
        <w:t>&gt;</w:t>
      </w:r>
      <w:r w:rsidRPr="00B65DD8">
        <w:tab/>
        <w:t xml:space="preserve">if the </w:t>
      </w:r>
      <w:proofErr w:type="spellStart"/>
      <w:r w:rsidRPr="00B65DD8">
        <w:rPr>
          <w:i/>
        </w:rPr>
        <w:t>RRCConnectionResume</w:t>
      </w:r>
      <w:proofErr w:type="spellEnd"/>
      <w:r w:rsidRPr="00B65DD8">
        <w:t xml:space="preserve"> is received in response to an </w:t>
      </w:r>
      <w:proofErr w:type="spellStart"/>
      <w:r w:rsidRPr="00B65DD8">
        <w:rPr>
          <w:i/>
        </w:rPr>
        <w:t>RRCConnectionResumeRequest</w:t>
      </w:r>
      <w:proofErr w:type="spellEnd"/>
      <w:r w:rsidRPr="00B65DD8">
        <w:rPr>
          <w:i/>
        </w:rPr>
        <w:t xml:space="preserve"> </w:t>
      </w:r>
      <w:r w:rsidRPr="00B65DD8">
        <w:t>for EDT or for transmission using PUR:</w:t>
      </w:r>
    </w:p>
    <w:p w14:paraId="0DC31D7C" w14:textId="77777777" w:rsidR="00B65DD8" w:rsidRPr="00B65DD8" w:rsidDel="004D49C1" w:rsidRDefault="00B65DD8" w:rsidP="00B65DD8">
      <w:pPr>
        <w:ind w:left="851" w:hanging="284"/>
      </w:pPr>
      <w:r w:rsidRPr="00B65DD8" w:rsidDel="004D49C1">
        <w:t>2&gt;</w:t>
      </w:r>
      <w:r w:rsidRPr="00B65DD8" w:rsidDel="004D49C1">
        <w:tab/>
        <w:t xml:space="preserve">discard the stored UE AS context and </w:t>
      </w:r>
      <w:proofErr w:type="spellStart"/>
      <w:r w:rsidRPr="00B65DD8" w:rsidDel="004D49C1">
        <w:rPr>
          <w:i/>
        </w:rPr>
        <w:t>resumeIdentity</w:t>
      </w:r>
      <w:proofErr w:type="spellEnd"/>
      <w:r w:rsidRPr="00B65DD8" w:rsidDel="004D49C1">
        <w:t>;</w:t>
      </w:r>
    </w:p>
    <w:p w14:paraId="114EDFFD" w14:textId="77777777" w:rsidR="00B65DD8" w:rsidRPr="00B65DD8" w:rsidRDefault="00B65DD8" w:rsidP="00B65DD8">
      <w:pPr>
        <w:ind w:left="851" w:hanging="284"/>
      </w:pPr>
      <w:proofErr w:type="gramStart"/>
      <w:r w:rsidRPr="00B65DD8" w:rsidDel="004D49C1">
        <w:t>2</w:t>
      </w:r>
      <w:proofErr w:type="gramEnd"/>
      <w:r w:rsidRPr="00B65DD8" w:rsidDel="004D49C1">
        <w:t>&gt;</w:t>
      </w:r>
      <w:r w:rsidRPr="00B65DD8" w:rsidDel="004D49C1">
        <w:tab/>
      </w:r>
      <w:r w:rsidRPr="00B65DD8">
        <w:t xml:space="preserve">if the </w:t>
      </w:r>
      <w:proofErr w:type="spellStart"/>
      <w:r w:rsidRPr="00B65DD8">
        <w:rPr>
          <w:i/>
        </w:rPr>
        <w:t>RRCConnectionResume</w:t>
      </w:r>
      <w:proofErr w:type="spellEnd"/>
      <w:r w:rsidRPr="00B65DD8">
        <w:t xml:space="preserve"> is received in response to an </w:t>
      </w:r>
      <w:proofErr w:type="spellStart"/>
      <w:r w:rsidRPr="00B65DD8">
        <w:rPr>
          <w:i/>
        </w:rPr>
        <w:t>RRCConnectionResumeRequest</w:t>
      </w:r>
      <w:proofErr w:type="spellEnd"/>
      <w:r w:rsidRPr="00B65DD8">
        <w:rPr>
          <w:i/>
        </w:rPr>
        <w:t xml:space="preserve"> </w:t>
      </w:r>
      <w:r w:rsidRPr="00B65DD8">
        <w:t>for transmission using PUR:</w:t>
      </w:r>
    </w:p>
    <w:p w14:paraId="19F39A65" w14:textId="77777777" w:rsidR="00B65DD8" w:rsidRPr="00B65DD8" w:rsidDel="004D49C1" w:rsidRDefault="00B65DD8" w:rsidP="00B65DD8">
      <w:pPr>
        <w:ind w:left="1135" w:hanging="284"/>
      </w:pPr>
      <w:r w:rsidRPr="00B65DD8">
        <w:t>3&gt;</w:t>
      </w:r>
      <w:r w:rsidRPr="00B65DD8">
        <w:tab/>
        <w:t xml:space="preserve">instruct the associated MAC entity to start </w:t>
      </w:r>
      <w:proofErr w:type="spellStart"/>
      <w:r w:rsidRPr="00B65DD8">
        <w:rPr>
          <w:i/>
        </w:rPr>
        <w:t>timeAlignmentTimer</w:t>
      </w:r>
      <w:proofErr w:type="spellEnd"/>
      <w:r w:rsidRPr="00B65DD8">
        <w:t>;</w:t>
      </w:r>
    </w:p>
    <w:p w14:paraId="3176D1FC" w14:textId="77777777" w:rsidR="00B65DD8" w:rsidRPr="00B65DD8" w:rsidDel="004D49C1" w:rsidRDefault="00B65DD8" w:rsidP="00B65DD8">
      <w:pPr>
        <w:ind w:left="568" w:hanging="284"/>
      </w:pPr>
      <w:proofErr w:type="gramStart"/>
      <w:r w:rsidRPr="00B65DD8" w:rsidDel="004D49C1">
        <w:t>1</w:t>
      </w:r>
      <w:proofErr w:type="gramEnd"/>
      <w:r w:rsidRPr="00B65DD8" w:rsidDel="004D49C1">
        <w:t>&gt;</w:t>
      </w:r>
      <w:r w:rsidRPr="00B65DD8" w:rsidDel="004D49C1">
        <w:tab/>
        <w:t>else:</w:t>
      </w:r>
    </w:p>
    <w:p w14:paraId="36627A5A" w14:textId="77777777" w:rsidR="00B65DD8" w:rsidRPr="00B65DD8" w:rsidRDefault="00B65DD8" w:rsidP="00B65DD8">
      <w:pPr>
        <w:ind w:left="851" w:hanging="284"/>
      </w:pPr>
      <w:r w:rsidRPr="00B65DD8">
        <w:t>2&gt;</w:t>
      </w:r>
      <w:r w:rsidRPr="00B65DD8">
        <w:tab/>
        <w:t>if resuming an RRC connection from a suspended RRC connection in EPC; or</w:t>
      </w:r>
    </w:p>
    <w:p w14:paraId="7AFCA54F" w14:textId="77777777" w:rsidR="00B65DD8" w:rsidRPr="00B65DD8" w:rsidRDefault="00B65DD8" w:rsidP="00B65DD8">
      <w:pPr>
        <w:ind w:left="851" w:hanging="284"/>
      </w:pPr>
      <w:proofErr w:type="gramStart"/>
      <w:r w:rsidRPr="00B65DD8">
        <w:t>2</w:t>
      </w:r>
      <w:proofErr w:type="gramEnd"/>
      <w:r w:rsidRPr="00B65DD8">
        <w:t>&gt;</w:t>
      </w:r>
      <w:r w:rsidRPr="00B65DD8">
        <w:tab/>
        <w:t>for NB-</w:t>
      </w:r>
      <w:proofErr w:type="spellStart"/>
      <w:r w:rsidRPr="00B65DD8">
        <w:t>IoT</w:t>
      </w:r>
      <w:proofErr w:type="spellEnd"/>
      <w:r w:rsidRPr="00B65DD8">
        <w:t xml:space="preserve">, if resuming an RRC connection from a suspended RRC connection in 5GC and </w:t>
      </w:r>
      <w:proofErr w:type="spellStart"/>
      <w:r w:rsidRPr="00B65DD8">
        <w:rPr>
          <w:i/>
        </w:rPr>
        <w:t>fullConfig</w:t>
      </w:r>
      <w:proofErr w:type="spellEnd"/>
      <w:r w:rsidRPr="00B65DD8">
        <w:t xml:space="preserve"> is not present in the </w:t>
      </w:r>
      <w:proofErr w:type="spellStart"/>
      <w:r w:rsidRPr="00B65DD8">
        <w:rPr>
          <w:i/>
        </w:rPr>
        <w:t>RRCConnectionResume</w:t>
      </w:r>
      <w:proofErr w:type="spellEnd"/>
      <w:r w:rsidRPr="00B65DD8">
        <w:t xml:space="preserve"> message:</w:t>
      </w:r>
    </w:p>
    <w:p w14:paraId="495EC701" w14:textId="77777777" w:rsidR="00B65DD8" w:rsidRPr="00B65DD8" w:rsidRDefault="00B65DD8" w:rsidP="00B65DD8">
      <w:pPr>
        <w:ind w:left="1135" w:hanging="284"/>
      </w:pPr>
      <w:r w:rsidRPr="00B65DD8">
        <w:t>3&gt;</w:t>
      </w:r>
      <w:r w:rsidRPr="00B65DD8">
        <w:tab/>
        <w:t>restore the PDCP state and re-establish PDCP entities for SRB2, if configured with</w:t>
      </w:r>
      <w:r w:rsidRPr="00B65DD8">
        <w:rPr>
          <w:i/>
        </w:rPr>
        <w:t xml:space="preserve"> </w:t>
      </w:r>
      <w:r w:rsidRPr="00B65DD8">
        <w:t>E-UTRA PDCP, and for all DRBs that are configured with E-UTRA PDCP;</w:t>
      </w:r>
    </w:p>
    <w:p w14:paraId="54053C37" w14:textId="77777777" w:rsidR="00B65DD8" w:rsidRPr="00B65DD8" w:rsidRDefault="00B65DD8" w:rsidP="00B65DD8">
      <w:pPr>
        <w:ind w:left="1135" w:hanging="284"/>
        <w:rPr>
          <w:noProof/>
        </w:rPr>
      </w:pPr>
      <w:proofErr w:type="gramStart"/>
      <w:r w:rsidRPr="00B65DD8">
        <w:t>3</w:t>
      </w:r>
      <w:proofErr w:type="gramEnd"/>
      <w:r w:rsidRPr="00B65DD8">
        <w:t>&gt;</w:t>
      </w:r>
      <w:r w:rsidRPr="00B65DD8">
        <w:tab/>
        <w:t xml:space="preserve">if </w:t>
      </w:r>
      <w:r w:rsidRPr="00B65DD8">
        <w:rPr>
          <w:i/>
          <w:noProof/>
          <w:lang w:eastAsia="ko-KR"/>
        </w:rPr>
        <w:t>drb</w:t>
      </w:r>
      <w:r w:rsidRPr="00B65DD8">
        <w:rPr>
          <w:i/>
          <w:noProof/>
        </w:rPr>
        <w:t>-ContinueROHC</w:t>
      </w:r>
      <w:r w:rsidRPr="00B65DD8">
        <w:rPr>
          <w:noProof/>
        </w:rPr>
        <w:t xml:space="preserve"> is included:</w:t>
      </w:r>
    </w:p>
    <w:p w14:paraId="67E3F56D" w14:textId="77777777" w:rsidR="00B65DD8" w:rsidRPr="00B65DD8" w:rsidRDefault="00B65DD8" w:rsidP="00B65DD8">
      <w:pPr>
        <w:ind w:left="1418" w:hanging="284"/>
      </w:pPr>
      <w:r w:rsidRPr="00B65DD8">
        <w:t>4&gt;</w:t>
      </w:r>
      <w:r w:rsidRPr="00B65DD8">
        <w:tab/>
        <w:t xml:space="preserve">indicate to lower layers that stored UE AS context is used and that </w:t>
      </w:r>
      <w:proofErr w:type="spellStart"/>
      <w:r w:rsidRPr="00B65DD8">
        <w:rPr>
          <w:i/>
          <w:iCs/>
        </w:rPr>
        <w:t>drb-ContinueROHC</w:t>
      </w:r>
      <w:proofErr w:type="spellEnd"/>
      <w:r w:rsidRPr="00B65DD8">
        <w:t xml:space="preserve"> is configured;</w:t>
      </w:r>
    </w:p>
    <w:p w14:paraId="2F4B4292" w14:textId="77777777" w:rsidR="00B65DD8" w:rsidRPr="00B65DD8" w:rsidRDefault="00B65DD8" w:rsidP="00B65DD8">
      <w:pPr>
        <w:ind w:left="1418" w:hanging="284"/>
        <w:rPr>
          <w:iCs/>
        </w:rPr>
      </w:pPr>
      <w:r w:rsidRPr="00B65DD8">
        <w:t>4&gt;</w:t>
      </w:r>
      <w:r w:rsidRPr="00B65DD8">
        <w:tab/>
        <w:t>continue the header compression protocol context for the DRBs configured with the header compression protocol</w:t>
      </w:r>
      <w:r w:rsidRPr="00B65DD8">
        <w:rPr>
          <w:iCs/>
        </w:rPr>
        <w:t>;</w:t>
      </w:r>
    </w:p>
    <w:p w14:paraId="7545AB0F" w14:textId="77777777" w:rsidR="00B65DD8" w:rsidRPr="00B65DD8" w:rsidRDefault="00B65DD8" w:rsidP="00B65DD8">
      <w:pPr>
        <w:ind w:left="1135" w:hanging="284"/>
      </w:pPr>
      <w:proofErr w:type="gramStart"/>
      <w:r w:rsidRPr="00B65DD8">
        <w:t>3</w:t>
      </w:r>
      <w:proofErr w:type="gramEnd"/>
      <w:r w:rsidRPr="00B65DD8">
        <w:t>&gt;</w:t>
      </w:r>
      <w:r w:rsidRPr="00B65DD8">
        <w:tab/>
        <w:t>else:</w:t>
      </w:r>
    </w:p>
    <w:p w14:paraId="0CC05E5B" w14:textId="77777777" w:rsidR="00B65DD8" w:rsidRPr="00B65DD8" w:rsidRDefault="00B65DD8" w:rsidP="00B65DD8">
      <w:pPr>
        <w:ind w:left="1418" w:hanging="284"/>
      </w:pPr>
      <w:r w:rsidRPr="00B65DD8">
        <w:t>4&gt;</w:t>
      </w:r>
      <w:r w:rsidRPr="00B65DD8">
        <w:tab/>
        <w:t>indicate to lower layers that stored UE AS context is used;</w:t>
      </w:r>
    </w:p>
    <w:p w14:paraId="4AF07EEF" w14:textId="77777777" w:rsidR="00B65DD8" w:rsidRPr="00B65DD8" w:rsidRDefault="00B65DD8" w:rsidP="00B65DD8">
      <w:pPr>
        <w:ind w:left="1418" w:hanging="284"/>
        <w:rPr>
          <w:iCs/>
        </w:rPr>
      </w:pPr>
      <w:r w:rsidRPr="00B65DD8">
        <w:t>4&gt;</w:t>
      </w:r>
      <w:r w:rsidRPr="00B65DD8">
        <w:tab/>
        <w:t>reset the header compression protocol context for the DRBs configured with the header compression protocol</w:t>
      </w:r>
      <w:r w:rsidRPr="00B65DD8">
        <w:rPr>
          <w:iCs/>
        </w:rPr>
        <w:t>;</w:t>
      </w:r>
    </w:p>
    <w:p w14:paraId="0742614F" w14:textId="77777777" w:rsidR="00B65DD8" w:rsidRPr="00B65DD8" w:rsidRDefault="00B65DD8" w:rsidP="00B65DD8">
      <w:pPr>
        <w:ind w:left="1135" w:hanging="284"/>
      </w:pPr>
      <w:proofErr w:type="gramStart"/>
      <w:r w:rsidRPr="00B65DD8">
        <w:t>3</w:t>
      </w:r>
      <w:proofErr w:type="gramEnd"/>
      <w:r w:rsidRPr="00B65DD8">
        <w:t>&gt;</w:t>
      </w:r>
      <w:r w:rsidRPr="00B65DD8">
        <w:tab/>
        <w:t xml:space="preserve">if </w:t>
      </w:r>
      <w:proofErr w:type="spellStart"/>
      <w:r w:rsidRPr="00B65DD8">
        <w:rPr>
          <w:i/>
        </w:rPr>
        <w:t>restoreMCG</w:t>
      </w:r>
      <w:proofErr w:type="spellEnd"/>
      <w:r w:rsidRPr="00B65DD8">
        <w:rPr>
          <w:i/>
        </w:rPr>
        <w:t>-SCells</w:t>
      </w:r>
      <w:r w:rsidRPr="00B65DD8">
        <w:rPr>
          <w:iCs/>
        </w:rPr>
        <w:t xml:space="preserve"> is included</w:t>
      </w:r>
      <w:r w:rsidRPr="00B65DD8">
        <w:t>:</w:t>
      </w:r>
    </w:p>
    <w:p w14:paraId="189BB5F2" w14:textId="77777777" w:rsidR="00B65DD8" w:rsidRPr="00B65DD8" w:rsidRDefault="00B65DD8" w:rsidP="00B65DD8">
      <w:pPr>
        <w:ind w:left="1418" w:hanging="284"/>
      </w:pPr>
      <w:r w:rsidRPr="00B65DD8">
        <w:t>4&gt;</w:t>
      </w:r>
      <w:r w:rsidRPr="00B65DD8">
        <w:tab/>
        <w:t>restore the MCG SCell(s) configuration, if stored;</w:t>
      </w:r>
    </w:p>
    <w:p w14:paraId="289FB8C4" w14:textId="77777777" w:rsidR="00B65DD8" w:rsidRPr="00B65DD8" w:rsidRDefault="00B65DD8" w:rsidP="00B65DD8">
      <w:pPr>
        <w:ind w:left="1135" w:hanging="284"/>
      </w:pPr>
      <w:proofErr w:type="gramStart"/>
      <w:r w:rsidRPr="00B65DD8">
        <w:t>3</w:t>
      </w:r>
      <w:proofErr w:type="gramEnd"/>
      <w:r w:rsidRPr="00B65DD8">
        <w:t>&gt;</w:t>
      </w:r>
      <w:r w:rsidRPr="00B65DD8">
        <w:tab/>
        <w:t>else:</w:t>
      </w:r>
    </w:p>
    <w:p w14:paraId="1280055B" w14:textId="77777777" w:rsidR="00B65DD8" w:rsidRPr="00B65DD8" w:rsidRDefault="00B65DD8" w:rsidP="00B65DD8">
      <w:pPr>
        <w:ind w:left="1418" w:hanging="284"/>
      </w:pPr>
      <w:r w:rsidRPr="00B65DD8">
        <w:t>4&gt;</w:t>
      </w:r>
      <w:r w:rsidRPr="00B65DD8">
        <w:tab/>
        <w:t>release the MCG SCell(s) from the UE AS context, if stored;</w:t>
      </w:r>
    </w:p>
    <w:p w14:paraId="545A38D8" w14:textId="77777777" w:rsidR="00B65DD8" w:rsidRPr="00B65DD8" w:rsidRDefault="00B65DD8" w:rsidP="00B65DD8">
      <w:pPr>
        <w:ind w:left="1135" w:hanging="284"/>
      </w:pPr>
      <w:proofErr w:type="gramStart"/>
      <w:r w:rsidRPr="00B65DD8">
        <w:t>3</w:t>
      </w:r>
      <w:proofErr w:type="gramEnd"/>
      <w:r w:rsidRPr="00B65DD8">
        <w:t>&gt;</w:t>
      </w:r>
      <w:r w:rsidRPr="00B65DD8">
        <w:tab/>
        <w:t xml:space="preserve">if </w:t>
      </w:r>
      <w:proofErr w:type="spellStart"/>
      <w:r w:rsidRPr="00B65DD8">
        <w:rPr>
          <w:i/>
        </w:rPr>
        <w:t>restoreSCG</w:t>
      </w:r>
      <w:proofErr w:type="spellEnd"/>
      <w:r w:rsidRPr="00B65DD8">
        <w:rPr>
          <w:iCs/>
        </w:rPr>
        <w:t xml:space="preserve"> is included</w:t>
      </w:r>
      <w:r w:rsidRPr="00B65DD8">
        <w:t>:</w:t>
      </w:r>
    </w:p>
    <w:p w14:paraId="24438692" w14:textId="77777777" w:rsidR="00B65DD8" w:rsidRPr="00B65DD8" w:rsidRDefault="00B65DD8" w:rsidP="00B65DD8">
      <w:pPr>
        <w:ind w:left="1418" w:hanging="284"/>
      </w:pPr>
      <w:r w:rsidRPr="00B65DD8">
        <w:t>4&gt;</w:t>
      </w:r>
      <w:r w:rsidRPr="00B65DD8">
        <w:tab/>
        <w:t xml:space="preserve">restore </w:t>
      </w:r>
      <w:proofErr w:type="spellStart"/>
      <w:r w:rsidRPr="00B65DD8">
        <w:rPr>
          <w:i/>
        </w:rPr>
        <w:t>nr-SecondaryCellGroupConfig</w:t>
      </w:r>
      <w:proofErr w:type="spellEnd"/>
      <w:r w:rsidRPr="00B65DD8">
        <w:t>, if stored;</w:t>
      </w:r>
    </w:p>
    <w:p w14:paraId="4D8E492F" w14:textId="77777777" w:rsidR="00B65DD8" w:rsidRPr="00B65DD8" w:rsidRDefault="00B65DD8" w:rsidP="00B65DD8">
      <w:pPr>
        <w:ind w:left="1135" w:hanging="284"/>
      </w:pPr>
      <w:proofErr w:type="gramStart"/>
      <w:r w:rsidRPr="00B65DD8">
        <w:t>3</w:t>
      </w:r>
      <w:proofErr w:type="gramEnd"/>
      <w:r w:rsidRPr="00B65DD8">
        <w:t>&gt;</w:t>
      </w:r>
      <w:r w:rsidRPr="00B65DD8">
        <w:tab/>
        <w:t>else if the UE was configured with EN-DC:</w:t>
      </w:r>
    </w:p>
    <w:p w14:paraId="669A681D" w14:textId="77777777" w:rsidR="00B65DD8" w:rsidRPr="00B65DD8" w:rsidRDefault="00B65DD8" w:rsidP="00B65DD8">
      <w:pPr>
        <w:ind w:left="1418" w:hanging="284"/>
      </w:pPr>
      <w:r w:rsidRPr="00B65DD8">
        <w:t>4&gt;</w:t>
      </w:r>
      <w:r w:rsidRPr="00B65DD8">
        <w:tab/>
        <w:t>perform MR-DC release, as specified in TS 38.331 [82], clause 5.3.5.10;</w:t>
      </w:r>
    </w:p>
    <w:p w14:paraId="4C990AC8" w14:textId="77777777" w:rsidR="00B65DD8" w:rsidRPr="00B65DD8" w:rsidRDefault="00B65DD8" w:rsidP="00B65DD8">
      <w:pPr>
        <w:ind w:left="1135" w:hanging="284"/>
      </w:pPr>
      <w:r w:rsidRPr="00B65DD8">
        <w:t>3&gt;</w:t>
      </w:r>
      <w:r w:rsidRPr="00B65DD8">
        <w:tab/>
        <w:t xml:space="preserve">discard the stored UE AS context and </w:t>
      </w:r>
      <w:proofErr w:type="spellStart"/>
      <w:r w:rsidRPr="00B65DD8">
        <w:rPr>
          <w:i/>
        </w:rPr>
        <w:t>resumeIdentity</w:t>
      </w:r>
      <w:proofErr w:type="spellEnd"/>
      <w:r w:rsidRPr="00B65DD8">
        <w:t>;</w:t>
      </w:r>
    </w:p>
    <w:p w14:paraId="263F8A3A" w14:textId="77777777" w:rsidR="00B65DD8" w:rsidRPr="00B65DD8" w:rsidRDefault="00B65DD8" w:rsidP="00B65DD8">
      <w:pPr>
        <w:ind w:left="1135" w:hanging="284"/>
      </w:pPr>
      <w:r w:rsidRPr="00B65DD8">
        <w:lastRenderedPageBreak/>
        <w:t>3&gt;</w:t>
      </w:r>
      <w:r w:rsidRPr="00B65DD8">
        <w:tab/>
        <w:t>configure lower layers to consider the restored MCG and SCG SCell(s) (if any) to be in deactivated state;</w:t>
      </w:r>
    </w:p>
    <w:p w14:paraId="6EA6984D" w14:textId="77777777" w:rsidR="00B65DD8" w:rsidRPr="00B65DD8" w:rsidRDefault="00B65DD8" w:rsidP="00B65DD8">
      <w:pPr>
        <w:ind w:left="851" w:hanging="284"/>
      </w:pPr>
      <w:proofErr w:type="gramStart"/>
      <w:r w:rsidRPr="00B65DD8">
        <w:t>2</w:t>
      </w:r>
      <w:proofErr w:type="gramEnd"/>
      <w:r w:rsidRPr="00B65DD8">
        <w:t>&gt;</w:t>
      </w:r>
      <w:r w:rsidRPr="00B65DD8">
        <w:tab/>
        <w:t xml:space="preserve">else if the </w:t>
      </w:r>
      <w:proofErr w:type="spellStart"/>
      <w:r w:rsidRPr="00B65DD8">
        <w:rPr>
          <w:i/>
        </w:rPr>
        <w:t>RRCConnectionResume</w:t>
      </w:r>
      <w:proofErr w:type="spellEnd"/>
      <w:r w:rsidRPr="00B65DD8">
        <w:t xml:space="preserve"> message includes the </w:t>
      </w:r>
      <w:proofErr w:type="spellStart"/>
      <w:r w:rsidRPr="00B65DD8">
        <w:rPr>
          <w:i/>
        </w:rPr>
        <w:t>fullConfig</w:t>
      </w:r>
      <w:proofErr w:type="spellEnd"/>
      <w:r w:rsidRPr="00B65DD8">
        <w:rPr>
          <w:i/>
        </w:rPr>
        <w:t xml:space="preserve"> </w:t>
      </w:r>
      <w:r w:rsidRPr="00B65DD8">
        <w:t>(i.e., for resuming an RRC connection from RRC_INACTIVE or for resuming a suspended RRC connection in 5GC):</w:t>
      </w:r>
    </w:p>
    <w:p w14:paraId="082DBBE2" w14:textId="77777777" w:rsidR="00B65DD8" w:rsidRPr="00B65DD8" w:rsidRDefault="00B65DD8" w:rsidP="00B65DD8">
      <w:pPr>
        <w:ind w:left="1135" w:hanging="284"/>
      </w:pPr>
      <w:r w:rsidRPr="00B65DD8">
        <w:t>3&gt;</w:t>
      </w:r>
      <w:r w:rsidRPr="00B65DD8">
        <w:tab/>
        <w:t>perform the radio configuration procedure as specified in 5.3.5.8;</w:t>
      </w:r>
    </w:p>
    <w:p w14:paraId="5D8D94F5" w14:textId="77777777" w:rsidR="00B65DD8" w:rsidRPr="00B65DD8" w:rsidRDefault="00B65DD8" w:rsidP="00B65DD8">
      <w:pPr>
        <w:ind w:left="851" w:hanging="284"/>
      </w:pPr>
      <w:proofErr w:type="gramStart"/>
      <w:r w:rsidRPr="00B65DD8">
        <w:t>2</w:t>
      </w:r>
      <w:proofErr w:type="gramEnd"/>
      <w:r w:rsidRPr="00B65DD8">
        <w:t>&gt;</w:t>
      </w:r>
      <w:r w:rsidRPr="00B65DD8">
        <w:tab/>
        <w:t>else if resuming an RRC connection from RRC_INACTIVE:</w:t>
      </w:r>
    </w:p>
    <w:p w14:paraId="1B985C43" w14:textId="77777777" w:rsidR="00B65DD8" w:rsidRPr="00B65DD8" w:rsidRDefault="00B65DD8" w:rsidP="00B65DD8">
      <w:pPr>
        <w:ind w:left="1135" w:hanging="284"/>
      </w:pPr>
      <w:proofErr w:type="gramStart"/>
      <w:r w:rsidRPr="00B65DD8">
        <w:t>3</w:t>
      </w:r>
      <w:proofErr w:type="gramEnd"/>
      <w:r w:rsidRPr="00B65DD8">
        <w:t>&gt;</w:t>
      </w:r>
      <w:r w:rsidRPr="00B65DD8">
        <w:tab/>
        <w:t>restore the following from the stored UE Inactive AS context:</w:t>
      </w:r>
    </w:p>
    <w:p w14:paraId="3F184756" w14:textId="77777777" w:rsidR="00B65DD8" w:rsidRPr="00B65DD8" w:rsidRDefault="00B65DD8" w:rsidP="00B65DD8">
      <w:pPr>
        <w:ind w:left="1418" w:hanging="284"/>
      </w:pPr>
      <w:r w:rsidRPr="00B65DD8">
        <w:t>-</w:t>
      </w:r>
      <w:r w:rsidRPr="00B65DD8">
        <w:tab/>
        <w:t>MCG physical layer configuration,</w:t>
      </w:r>
    </w:p>
    <w:p w14:paraId="217595A5" w14:textId="77777777" w:rsidR="00B65DD8" w:rsidRPr="00B65DD8" w:rsidRDefault="00B65DD8" w:rsidP="00B65DD8">
      <w:pPr>
        <w:ind w:left="1418" w:hanging="284"/>
      </w:pPr>
      <w:r w:rsidRPr="00B65DD8">
        <w:t>-</w:t>
      </w:r>
      <w:r w:rsidRPr="00B65DD8">
        <w:tab/>
        <w:t>MCG MAC configuration,</w:t>
      </w:r>
    </w:p>
    <w:p w14:paraId="36FAA7E5" w14:textId="77777777" w:rsidR="00B65DD8" w:rsidRPr="00B65DD8" w:rsidRDefault="00B65DD8" w:rsidP="00B65DD8">
      <w:pPr>
        <w:ind w:left="1418" w:hanging="284"/>
      </w:pPr>
      <w:r w:rsidRPr="00B65DD8">
        <w:t>-</w:t>
      </w:r>
      <w:r w:rsidRPr="00B65DD8">
        <w:tab/>
        <w:t>MCG RLC configuration,</w:t>
      </w:r>
    </w:p>
    <w:p w14:paraId="4907C492" w14:textId="77777777" w:rsidR="00B65DD8" w:rsidRPr="00B65DD8" w:rsidRDefault="00B65DD8" w:rsidP="00B65DD8">
      <w:pPr>
        <w:ind w:left="1418" w:hanging="284"/>
      </w:pPr>
      <w:r w:rsidRPr="00B65DD8">
        <w:t>-</w:t>
      </w:r>
      <w:r w:rsidRPr="00B65DD8">
        <w:tab/>
        <w:t>PDCP configuration;</w:t>
      </w:r>
    </w:p>
    <w:p w14:paraId="4A0D00B6" w14:textId="77777777" w:rsidR="00B65DD8" w:rsidRPr="00B65DD8" w:rsidRDefault="00B65DD8" w:rsidP="00B65DD8">
      <w:pPr>
        <w:ind w:left="1135" w:hanging="284"/>
      </w:pPr>
      <w:proofErr w:type="gramStart"/>
      <w:r w:rsidRPr="00B65DD8">
        <w:t>3</w:t>
      </w:r>
      <w:proofErr w:type="gramEnd"/>
      <w:r w:rsidRPr="00B65DD8">
        <w:t>&gt;</w:t>
      </w:r>
      <w:r w:rsidRPr="00B65DD8">
        <w:tab/>
        <w:t xml:space="preserve">if </w:t>
      </w:r>
      <w:proofErr w:type="spellStart"/>
      <w:r w:rsidRPr="00B65DD8">
        <w:rPr>
          <w:i/>
        </w:rPr>
        <w:t>restoreMCG</w:t>
      </w:r>
      <w:proofErr w:type="spellEnd"/>
      <w:r w:rsidRPr="00B65DD8">
        <w:rPr>
          <w:i/>
        </w:rPr>
        <w:t>-SCells</w:t>
      </w:r>
      <w:r w:rsidRPr="00B65DD8">
        <w:rPr>
          <w:iCs/>
        </w:rPr>
        <w:t xml:space="preserve"> is included</w:t>
      </w:r>
      <w:r w:rsidRPr="00B65DD8">
        <w:t>:</w:t>
      </w:r>
    </w:p>
    <w:p w14:paraId="6FE120A1" w14:textId="77777777" w:rsidR="00B65DD8" w:rsidRPr="00B65DD8" w:rsidRDefault="00B65DD8" w:rsidP="00B65DD8">
      <w:pPr>
        <w:ind w:left="1418" w:hanging="284"/>
      </w:pPr>
      <w:r w:rsidRPr="00B65DD8">
        <w:t>4&gt;</w:t>
      </w:r>
      <w:r w:rsidRPr="00B65DD8">
        <w:tab/>
        <w:t>restore the MCG SCell(s) configuration, if stored;</w:t>
      </w:r>
    </w:p>
    <w:p w14:paraId="2AADAA83" w14:textId="77777777" w:rsidR="00B65DD8" w:rsidRPr="00B65DD8" w:rsidRDefault="00B65DD8" w:rsidP="00B65DD8">
      <w:pPr>
        <w:ind w:left="1135" w:hanging="284"/>
      </w:pPr>
      <w:proofErr w:type="gramStart"/>
      <w:r w:rsidRPr="00B65DD8">
        <w:t>3</w:t>
      </w:r>
      <w:proofErr w:type="gramEnd"/>
      <w:r w:rsidRPr="00B65DD8">
        <w:t>&gt;</w:t>
      </w:r>
      <w:r w:rsidRPr="00B65DD8">
        <w:tab/>
        <w:t>else:</w:t>
      </w:r>
    </w:p>
    <w:p w14:paraId="63733E53" w14:textId="3F67D2C8" w:rsidR="00B65DD8" w:rsidRPr="00B65DD8" w:rsidRDefault="00B65DD8" w:rsidP="00B65DD8">
      <w:pPr>
        <w:ind w:left="1418" w:hanging="284"/>
      </w:pPr>
      <w:r w:rsidRPr="00B65DD8">
        <w:t>4&gt;</w:t>
      </w:r>
      <w:r w:rsidRPr="00B65DD8">
        <w:tab/>
        <w:t xml:space="preserve">release the MCG SCell(s) from the UE </w:t>
      </w:r>
      <w:ins w:id="42" w:author="Huawei" w:date="2020-10-15T11:43:00Z">
        <w:r>
          <w:t xml:space="preserve">Inactive </w:t>
        </w:r>
      </w:ins>
      <w:r w:rsidRPr="00B65DD8">
        <w:t>AS context, if stored;</w:t>
      </w:r>
    </w:p>
    <w:p w14:paraId="572AF514" w14:textId="77777777" w:rsidR="00B65DD8" w:rsidRPr="00B65DD8" w:rsidRDefault="00B65DD8" w:rsidP="00B65DD8">
      <w:pPr>
        <w:ind w:left="1135" w:hanging="284"/>
      </w:pPr>
      <w:proofErr w:type="gramStart"/>
      <w:r w:rsidRPr="00B65DD8">
        <w:t>3</w:t>
      </w:r>
      <w:proofErr w:type="gramEnd"/>
      <w:r w:rsidRPr="00B65DD8">
        <w:t>&gt;</w:t>
      </w:r>
      <w:r w:rsidRPr="00B65DD8">
        <w:tab/>
        <w:t xml:space="preserve">if </w:t>
      </w:r>
      <w:proofErr w:type="spellStart"/>
      <w:r w:rsidRPr="00B65DD8">
        <w:rPr>
          <w:i/>
        </w:rPr>
        <w:t>restoreSCG</w:t>
      </w:r>
      <w:proofErr w:type="spellEnd"/>
      <w:r w:rsidRPr="00B65DD8">
        <w:rPr>
          <w:iCs/>
        </w:rPr>
        <w:t xml:space="preserve"> is included</w:t>
      </w:r>
      <w:r w:rsidRPr="00B65DD8">
        <w:t>:</w:t>
      </w:r>
    </w:p>
    <w:p w14:paraId="2608F4EE" w14:textId="77777777" w:rsidR="00B65DD8" w:rsidRPr="00B65DD8" w:rsidRDefault="00B65DD8" w:rsidP="00B65DD8">
      <w:pPr>
        <w:ind w:left="1418" w:hanging="284"/>
      </w:pPr>
      <w:r w:rsidRPr="00B65DD8">
        <w:t>4&gt;</w:t>
      </w:r>
      <w:r w:rsidRPr="00B65DD8">
        <w:tab/>
        <w:t xml:space="preserve">restore </w:t>
      </w:r>
      <w:proofErr w:type="spellStart"/>
      <w:r w:rsidRPr="00B65DD8">
        <w:rPr>
          <w:i/>
        </w:rPr>
        <w:t>nr-SecondaryCellGroupConfig</w:t>
      </w:r>
      <w:proofErr w:type="spellEnd"/>
      <w:r w:rsidRPr="00B65DD8">
        <w:t>, if stored;</w:t>
      </w:r>
    </w:p>
    <w:p w14:paraId="40A9212F" w14:textId="77777777" w:rsidR="00B65DD8" w:rsidRPr="00B65DD8" w:rsidRDefault="00B65DD8" w:rsidP="00B65DD8">
      <w:pPr>
        <w:ind w:left="1135" w:hanging="284"/>
      </w:pPr>
      <w:proofErr w:type="gramStart"/>
      <w:r w:rsidRPr="00B65DD8">
        <w:t>3</w:t>
      </w:r>
      <w:proofErr w:type="gramEnd"/>
      <w:r w:rsidRPr="00B65DD8">
        <w:t>&gt;</w:t>
      </w:r>
      <w:r w:rsidRPr="00B65DD8">
        <w:tab/>
        <w:t xml:space="preserve">else if the UE was configured with </w:t>
      </w:r>
      <w:r w:rsidRPr="00B65DD8">
        <w:rPr>
          <w:lang w:val="en-US"/>
        </w:rPr>
        <w:t>NG</w:t>
      </w:r>
      <w:r w:rsidRPr="00B65DD8">
        <w:t>EN-DC:</w:t>
      </w:r>
    </w:p>
    <w:p w14:paraId="336ACFEE" w14:textId="77777777" w:rsidR="00B65DD8" w:rsidRPr="00B65DD8" w:rsidRDefault="00B65DD8" w:rsidP="00B65DD8">
      <w:pPr>
        <w:ind w:left="1418" w:hanging="284"/>
      </w:pPr>
      <w:r w:rsidRPr="00B65DD8">
        <w:t>4&gt;</w:t>
      </w:r>
      <w:r w:rsidRPr="00B65DD8">
        <w:tab/>
        <w:t>perform MR-DC release, as specified in TS 38.331 [82], clause 5.3.5.10;</w:t>
      </w:r>
    </w:p>
    <w:p w14:paraId="23B7BEB8" w14:textId="77777777" w:rsidR="00B65DD8" w:rsidRPr="00B65DD8" w:rsidRDefault="00B65DD8" w:rsidP="00B65DD8">
      <w:pPr>
        <w:ind w:left="1135" w:hanging="284"/>
      </w:pPr>
      <w:r w:rsidRPr="00B65DD8">
        <w:t>3&gt;</w:t>
      </w:r>
      <w:r w:rsidRPr="00B65DD8">
        <w:tab/>
        <w:t>discard the stored UE Inactive AS context;</w:t>
      </w:r>
    </w:p>
    <w:p w14:paraId="5B1C69D7" w14:textId="77777777" w:rsidR="00B65DD8" w:rsidRPr="00B65DD8" w:rsidRDefault="00B65DD8" w:rsidP="00B65DD8">
      <w:pPr>
        <w:ind w:left="1135" w:hanging="284"/>
      </w:pPr>
      <w:r w:rsidRPr="00B65DD8">
        <w:t>3&gt;</w:t>
      </w:r>
      <w:r w:rsidRPr="00B65DD8">
        <w:tab/>
        <w:t>configure lower layers to consider the restored MCG and SCG SCell(s) (if any) to be in deactivated state;</w:t>
      </w:r>
    </w:p>
    <w:p w14:paraId="6C154481" w14:textId="77777777" w:rsidR="00B65DD8" w:rsidRPr="00B65DD8" w:rsidRDefault="00B65DD8" w:rsidP="00B65DD8">
      <w:pPr>
        <w:ind w:left="1135" w:hanging="284"/>
        <w:rPr>
          <w:iCs/>
        </w:rPr>
      </w:pPr>
      <w:r w:rsidRPr="00B65DD8">
        <w:t>3&gt;</w:t>
      </w:r>
      <w:r w:rsidRPr="00B65DD8">
        <w:tab/>
        <w:t xml:space="preserve">release the </w:t>
      </w:r>
      <w:proofErr w:type="spellStart"/>
      <w:r w:rsidRPr="00B65DD8">
        <w:rPr>
          <w:i/>
        </w:rPr>
        <w:t>rrc-InactiveConfig</w:t>
      </w:r>
      <w:proofErr w:type="spellEnd"/>
      <w:r w:rsidRPr="00B65DD8">
        <w:t xml:space="preserve">, except </w:t>
      </w:r>
      <w:r w:rsidRPr="00B65DD8">
        <w:rPr>
          <w:i/>
        </w:rPr>
        <w:t>ran-</w:t>
      </w:r>
      <w:proofErr w:type="spellStart"/>
      <w:r w:rsidRPr="00B65DD8">
        <w:rPr>
          <w:i/>
        </w:rPr>
        <w:t>NotificationAreaInfo</w:t>
      </w:r>
      <w:proofErr w:type="spellEnd"/>
      <w:r w:rsidRPr="00B65DD8">
        <w:rPr>
          <w:iCs/>
        </w:rPr>
        <w:t>;</w:t>
      </w:r>
    </w:p>
    <w:p w14:paraId="06F1FC2F" w14:textId="77777777" w:rsidR="00B65DD8" w:rsidRPr="00B65DD8" w:rsidRDefault="00B65DD8" w:rsidP="00B65DD8">
      <w:pPr>
        <w:ind w:left="851" w:hanging="284"/>
      </w:pPr>
      <w:proofErr w:type="gramStart"/>
      <w:r w:rsidRPr="00B65DD8">
        <w:t>2</w:t>
      </w:r>
      <w:proofErr w:type="gramEnd"/>
      <w:r w:rsidRPr="00B65DD8">
        <w:t>&gt;</w:t>
      </w:r>
      <w:r w:rsidRPr="00B65DD8">
        <w:tab/>
        <w:t>else</w:t>
      </w:r>
      <w:r w:rsidRPr="00B65DD8">
        <w:rPr>
          <w:lang w:val="en-US"/>
        </w:rPr>
        <w:t xml:space="preserve"> (i.e.</w:t>
      </w:r>
      <w:r w:rsidRPr="00B65DD8">
        <w:t>, except for NB-</w:t>
      </w:r>
      <w:proofErr w:type="spellStart"/>
      <w:r w:rsidRPr="00B65DD8">
        <w:t>IoT</w:t>
      </w:r>
      <w:proofErr w:type="spellEnd"/>
      <w:r w:rsidRPr="00B65DD8">
        <w:rPr>
          <w:lang w:val="en-US"/>
        </w:rPr>
        <w:t xml:space="preserve"> for</w:t>
      </w:r>
      <w:r w:rsidRPr="00B65DD8">
        <w:t xml:space="preserve"> resuming a suspended RRC connection in 5GC</w:t>
      </w:r>
      <w:r w:rsidRPr="00B65DD8">
        <w:rPr>
          <w:lang w:val="en-US"/>
        </w:rPr>
        <w:t>)</w:t>
      </w:r>
      <w:r w:rsidRPr="00B65DD8">
        <w:t>:</w:t>
      </w:r>
    </w:p>
    <w:p w14:paraId="0C64392C" w14:textId="77777777" w:rsidR="00B65DD8" w:rsidRPr="00B65DD8" w:rsidRDefault="00B65DD8" w:rsidP="00B65DD8">
      <w:pPr>
        <w:ind w:left="1135" w:hanging="284"/>
      </w:pPr>
      <w:r w:rsidRPr="00B65DD8">
        <w:t>3&gt;</w:t>
      </w:r>
      <w:r w:rsidRPr="00B65DD8">
        <w:tab/>
        <w:t>restore the physical layer configuration, the MAC configuration, the RLC configuration and the PDCP configuration from the stored UE AS context;</w:t>
      </w:r>
    </w:p>
    <w:p w14:paraId="7BF1F2E5" w14:textId="77777777" w:rsidR="00B65DD8" w:rsidRPr="00B65DD8" w:rsidRDefault="00B65DD8" w:rsidP="00B65DD8">
      <w:pPr>
        <w:ind w:left="1135" w:hanging="284"/>
      </w:pPr>
      <w:r w:rsidRPr="00B65DD8">
        <w:t>3&gt;</w:t>
      </w:r>
      <w:r w:rsidRPr="00B65DD8">
        <w:tab/>
        <w:t xml:space="preserve">discard the stored UE AS context and </w:t>
      </w:r>
      <w:proofErr w:type="spellStart"/>
      <w:r w:rsidRPr="00B65DD8">
        <w:rPr>
          <w:i/>
          <w:iCs/>
        </w:rPr>
        <w:t>resumeIdentity</w:t>
      </w:r>
      <w:proofErr w:type="spellEnd"/>
      <w:r w:rsidRPr="00B65DD8">
        <w:t>;</w:t>
      </w:r>
    </w:p>
    <w:p w14:paraId="0C0037F3" w14:textId="77777777" w:rsidR="00B65DD8" w:rsidRPr="00B65DD8" w:rsidRDefault="00B65DD8" w:rsidP="00B65DD8">
      <w:pPr>
        <w:ind w:left="568" w:hanging="284"/>
      </w:pPr>
      <w:r w:rsidRPr="00B65DD8">
        <w:t>1&gt;</w:t>
      </w:r>
      <w:r w:rsidRPr="00B65DD8">
        <w:tab/>
        <w:t xml:space="preserve">perform the radio resource configuration procedure in accordance with the received </w:t>
      </w:r>
      <w:proofErr w:type="spellStart"/>
      <w:r w:rsidRPr="00B65DD8">
        <w:rPr>
          <w:i/>
        </w:rPr>
        <w:t>radioResourceConfigDedicated</w:t>
      </w:r>
      <w:proofErr w:type="spellEnd"/>
      <w:r w:rsidRPr="00B65DD8">
        <w:t xml:space="preserve"> and as specified in 5.3.10;</w:t>
      </w:r>
    </w:p>
    <w:p w14:paraId="7F6F2962" w14:textId="77777777" w:rsidR="00B65DD8" w:rsidRPr="00B65DD8" w:rsidRDefault="00B65DD8" w:rsidP="00B65DD8">
      <w:pPr>
        <w:keepLines/>
        <w:ind w:left="1135" w:hanging="851"/>
      </w:pPr>
      <w:r w:rsidRPr="00B65DD8">
        <w:t>NOTE 1:</w:t>
      </w:r>
      <w:r w:rsidRPr="00B65DD8">
        <w:tab/>
        <w:t xml:space="preserve">When performing the </w:t>
      </w:r>
      <w:proofErr w:type="gramStart"/>
      <w:r w:rsidRPr="00B65DD8">
        <w:t>radio resource configuration procedure</w:t>
      </w:r>
      <w:proofErr w:type="gramEnd"/>
      <w:r w:rsidRPr="00B65DD8">
        <w:t>, for the physical layer configuration and the MAC Main configuration, the restored RRC configuration from the stored UE AS context is used as basis for the reconfiguration.</w:t>
      </w:r>
    </w:p>
    <w:p w14:paraId="66939913" w14:textId="77777777" w:rsidR="00B65DD8" w:rsidRPr="00B65DD8" w:rsidRDefault="00B65DD8" w:rsidP="00B65DD8">
      <w:pPr>
        <w:ind w:left="568" w:hanging="284"/>
      </w:pPr>
      <w:proofErr w:type="gramStart"/>
      <w:r w:rsidRPr="00B65DD8">
        <w:t>1</w:t>
      </w:r>
      <w:proofErr w:type="gramEnd"/>
      <w:r w:rsidRPr="00B65DD8">
        <w:t>&gt;</w:t>
      </w:r>
      <w:r w:rsidRPr="00B65DD8">
        <w:tab/>
        <w:t xml:space="preserve">if the received </w:t>
      </w:r>
      <w:proofErr w:type="spellStart"/>
      <w:r w:rsidRPr="00B65DD8">
        <w:rPr>
          <w:i/>
        </w:rPr>
        <w:t>RRCConnectionResume</w:t>
      </w:r>
      <w:proofErr w:type="spellEnd"/>
      <w:r w:rsidRPr="00B65DD8">
        <w:t xml:space="preserve"> includes the </w:t>
      </w:r>
      <w:proofErr w:type="spellStart"/>
      <w:r w:rsidRPr="00B65DD8">
        <w:rPr>
          <w:i/>
        </w:rPr>
        <w:t>sCellToReleaseList</w:t>
      </w:r>
      <w:proofErr w:type="spellEnd"/>
      <w:r w:rsidRPr="00B65DD8">
        <w:t>:</w:t>
      </w:r>
    </w:p>
    <w:p w14:paraId="47644D23" w14:textId="77777777" w:rsidR="00B65DD8" w:rsidRPr="00B65DD8" w:rsidRDefault="00B65DD8" w:rsidP="00B65DD8">
      <w:pPr>
        <w:ind w:left="851" w:hanging="284"/>
      </w:pPr>
      <w:r w:rsidRPr="00B65DD8">
        <w:t>2&gt;</w:t>
      </w:r>
      <w:r w:rsidRPr="00B65DD8">
        <w:tab/>
        <w:t>perform SCell release as specified in 5.3.10.3a;</w:t>
      </w:r>
    </w:p>
    <w:p w14:paraId="6DF00C62" w14:textId="77777777" w:rsidR="00B65DD8" w:rsidRPr="00B65DD8" w:rsidRDefault="00B65DD8" w:rsidP="00B65DD8">
      <w:pPr>
        <w:ind w:left="568" w:hanging="284"/>
      </w:pPr>
      <w:proofErr w:type="gramStart"/>
      <w:r w:rsidRPr="00B65DD8">
        <w:t>1</w:t>
      </w:r>
      <w:proofErr w:type="gramEnd"/>
      <w:r w:rsidRPr="00B65DD8">
        <w:t>&gt;</w:t>
      </w:r>
      <w:r w:rsidRPr="00B65DD8">
        <w:tab/>
        <w:t xml:space="preserve">if the received </w:t>
      </w:r>
      <w:proofErr w:type="spellStart"/>
      <w:r w:rsidRPr="00B65DD8">
        <w:rPr>
          <w:i/>
        </w:rPr>
        <w:t>RRCConnectionResume</w:t>
      </w:r>
      <w:proofErr w:type="spellEnd"/>
      <w:r w:rsidRPr="00B65DD8">
        <w:t xml:space="preserve"> includes the </w:t>
      </w:r>
      <w:proofErr w:type="spellStart"/>
      <w:r w:rsidRPr="00B65DD8">
        <w:rPr>
          <w:i/>
        </w:rPr>
        <w:t>sCellToAddModList</w:t>
      </w:r>
      <w:proofErr w:type="spellEnd"/>
      <w:r w:rsidRPr="00B65DD8">
        <w:t>:</w:t>
      </w:r>
    </w:p>
    <w:p w14:paraId="2D17EF2F" w14:textId="77777777" w:rsidR="00B65DD8" w:rsidRPr="00B65DD8" w:rsidRDefault="00B65DD8" w:rsidP="00B65DD8">
      <w:pPr>
        <w:ind w:left="851" w:hanging="284"/>
      </w:pPr>
      <w:r w:rsidRPr="00B65DD8">
        <w:t>2&gt;</w:t>
      </w:r>
      <w:r w:rsidRPr="00B65DD8">
        <w:tab/>
        <w:t>perform SCell addition or modification as specified in 5.3.10.3b;</w:t>
      </w:r>
    </w:p>
    <w:p w14:paraId="0A3FA0FD" w14:textId="77777777" w:rsidR="00B65DD8" w:rsidRPr="00B65DD8" w:rsidRDefault="00B65DD8" w:rsidP="00B65DD8">
      <w:pPr>
        <w:ind w:left="568" w:hanging="284"/>
      </w:pPr>
      <w:proofErr w:type="gramStart"/>
      <w:r w:rsidRPr="00B65DD8">
        <w:t>1</w:t>
      </w:r>
      <w:proofErr w:type="gramEnd"/>
      <w:r w:rsidRPr="00B65DD8">
        <w:t>&gt;</w:t>
      </w:r>
      <w:r w:rsidRPr="00B65DD8">
        <w:tab/>
        <w:t xml:space="preserve">if the received </w:t>
      </w:r>
      <w:proofErr w:type="spellStart"/>
      <w:r w:rsidRPr="00B65DD8">
        <w:rPr>
          <w:i/>
        </w:rPr>
        <w:t>RRCConnectionResume</w:t>
      </w:r>
      <w:proofErr w:type="spellEnd"/>
      <w:r w:rsidRPr="00B65DD8">
        <w:t xml:space="preserve"> includes the </w:t>
      </w:r>
      <w:proofErr w:type="spellStart"/>
      <w:r w:rsidRPr="00B65DD8">
        <w:rPr>
          <w:i/>
        </w:rPr>
        <w:t>sCellGroupToReleaseList</w:t>
      </w:r>
      <w:proofErr w:type="spellEnd"/>
      <w:r w:rsidRPr="00B65DD8">
        <w:t>:</w:t>
      </w:r>
    </w:p>
    <w:p w14:paraId="460FC541" w14:textId="77777777" w:rsidR="00B65DD8" w:rsidRPr="00B65DD8" w:rsidRDefault="00B65DD8" w:rsidP="00B65DD8">
      <w:pPr>
        <w:ind w:left="851" w:hanging="284"/>
      </w:pPr>
      <w:r w:rsidRPr="00B65DD8">
        <w:t>2&gt;</w:t>
      </w:r>
      <w:r w:rsidRPr="00B65DD8">
        <w:tab/>
        <w:t>perform SCell group release as specified in 5.3.10.3d;</w:t>
      </w:r>
    </w:p>
    <w:p w14:paraId="660F230E" w14:textId="77777777" w:rsidR="00B65DD8" w:rsidRPr="00B65DD8" w:rsidRDefault="00B65DD8" w:rsidP="00B65DD8">
      <w:pPr>
        <w:ind w:left="568" w:hanging="284"/>
      </w:pPr>
      <w:proofErr w:type="gramStart"/>
      <w:r w:rsidRPr="00B65DD8">
        <w:t>1</w:t>
      </w:r>
      <w:proofErr w:type="gramEnd"/>
      <w:r w:rsidRPr="00B65DD8">
        <w:t>&gt;</w:t>
      </w:r>
      <w:r w:rsidRPr="00B65DD8">
        <w:tab/>
        <w:t xml:space="preserve">if the received </w:t>
      </w:r>
      <w:proofErr w:type="spellStart"/>
      <w:r w:rsidRPr="00B65DD8">
        <w:rPr>
          <w:i/>
        </w:rPr>
        <w:t>RRCConnectionResume</w:t>
      </w:r>
      <w:proofErr w:type="spellEnd"/>
      <w:r w:rsidRPr="00B65DD8">
        <w:t xml:space="preserve"> includes the </w:t>
      </w:r>
      <w:proofErr w:type="spellStart"/>
      <w:r w:rsidRPr="00B65DD8">
        <w:rPr>
          <w:i/>
        </w:rPr>
        <w:t>sCellGroupToAddModList</w:t>
      </w:r>
      <w:proofErr w:type="spellEnd"/>
      <w:r w:rsidRPr="00B65DD8">
        <w:t>:</w:t>
      </w:r>
    </w:p>
    <w:p w14:paraId="6DC0C51F" w14:textId="77777777" w:rsidR="00B65DD8" w:rsidRPr="00B65DD8" w:rsidRDefault="00B65DD8" w:rsidP="00B65DD8">
      <w:pPr>
        <w:ind w:left="851" w:hanging="284"/>
      </w:pPr>
      <w:r w:rsidRPr="00B65DD8">
        <w:lastRenderedPageBreak/>
        <w:t>2&gt;</w:t>
      </w:r>
      <w:r w:rsidRPr="00B65DD8">
        <w:tab/>
        <w:t>perform SCell group addition or modification as specified in 5.3.10.3e;</w:t>
      </w:r>
    </w:p>
    <w:p w14:paraId="17572BD4" w14:textId="77777777" w:rsidR="00B65DD8" w:rsidRPr="00B65DD8" w:rsidRDefault="00B65DD8" w:rsidP="00B65DD8">
      <w:pPr>
        <w:ind w:left="568" w:hanging="284"/>
      </w:pPr>
      <w:proofErr w:type="gramStart"/>
      <w:r w:rsidRPr="00B65DD8">
        <w:t>1</w:t>
      </w:r>
      <w:proofErr w:type="gramEnd"/>
      <w:r w:rsidRPr="00B65DD8">
        <w:t>&gt;</w:t>
      </w:r>
      <w:r w:rsidRPr="00B65DD8">
        <w:tab/>
        <w:t xml:space="preserve">if the received </w:t>
      </w:r>
      <w:proofErr w:type="spellStart"/>
      <w:r w:rsidRPr="00B65DD8">
        <w:rPr>
          <w:i/>
        </w:rPr>
        <w:t>RRCConnectionResume</w:t>
      </w:r>
      <w:proofErr w:type="spellEnd"/>
      <w:r w:rsidRPr="00B65DD8">
        <w:t xml:space="preserve"> message includes the </w:t>
      </w:r>
      <w:proofErr w:type="spellStart"/>
      <w:r w:rsidRPr="00B65DD8">
        <w:rPr>
          <w:i/>
        </w:rPr>
        <w:t>nr-SecondaryCellGroupConfig</w:t>
      </w:r>
      <w:proofErr w:type="spellEnd"/>
      <w:r w:rsidRPr="00B65DD8">
        <w:t>:</w:t>
      </w:r>
    </w:p>
    <w:p w14:paraId="06391758" w14:textId="77777777" w:rsidR="00B65DD8" w:rsidRPr="00B65DD8" w:rsidRDefault="00B65DD8" w:rsidP="00B65DD8">
      <w:pPr>
        <w:ind w:left="851" w:hanging="284"/>
      </w:pPr>
      <w:r w:rsidRPr="00B65DD8">
        <w:t>2&gt;</w:t>
      </w:r>
      <w:r w:rsidRPr="00B65DD8">
        <w:tab/>
        <w:t>perform NR RRC Reconfiguration as specified in TS 38.331 [82], clause 5.3.5.3;</w:t>
      </w:r>
    </w:p>
    <w:p w14:paraId="57414EB4" w14:textId="77777777" w:rsidR="00B65DD8" w:rsidRPr="00B65DD8" w:rsidRDefault="00B65DD8" w:rsidP="00B65DD8">
      <w:pPr>
        <w:ind w:left="568" w:hanging="284"/>
      </w:pPr>
      <w:proofErr w:type="gramStart"/>
      <w:r w:rsidRPr="00B65DD8">
        <w:t>1</w:t>
      </w:r>
      <w:proofErr w:type="gramEnd"/>
      <w:r w:rsidRPr="00B65DD8">
        <w:t>&gt;</w:t>
      </w:r>
      <w:r w:rsidRPr="00B65DD8">
        <w:tab/>
        <w:t xml:space="preserve">if the received </w:t>
      </w:r>
      <w:proofErr w:type="spellStart"/>
      <w:r w:rsidRPr="00B65DD8">
        <w:rPr>
          <w:i/>
        </w:rPr>
        <w:t>RRCConnectionResume</w:t>
      </w:r>
      <w:proofErr w:type="spellEnd"/>
      <w:r w:rsidRPr="00B65DD8">
        <w:t xml:space="preserve"> message includes the </w:t>
      </w:r>
      <w:proofErr w:type="spellStart"/>
      <w:r w:rsidRPr="00B65DD8">
        <w:rPr>
          <w:i/>
        </w:rPr>
        <w:t>sk</w:t>
      </w:r>
      <w:proofErr w:type="spellEnd"/>
      <w:r w:rsidRPr="00B65DD8">
        <w:rPr>
          <w:i/>
        </w:rPr>
        <w:t>-Counter</w:t>
      </w:r>
      <w:r w:rsidRPr="00B65DD8">
        <w:t>:</w:t>
      </w:r>
    </w:p>
    <w:p w14:paraId="7F753105" w14:textId="77777777" w:rsidR="00B65DD8" w:rsidRPr="00B65DD8" w:rsidRDefault="00B65DD8" w:rsidP="00B65DD8">
      <w:pPr>
        <w:ind w:left="851" w:hanging="284"/>
      </w:pPr>
      <w:r w:rsidRPr="00B65DD8">
        <w:t>2&gt;</w:t>
      </w:r>
      <w:r w:rsidRPr="00B65DD8">
        <w:tab/>
        <w:t>perform key update procedure as specified in TS 38.331 [82], clause 5.3.5.8;</w:t>
      </w:r>
    </w:p>
    <w:p w14:paraId="4DE680A8" w14:textId="77777777" w:rsidR="00B65DD8" w:rsidRPr="00B65DD8" w:rsidRDefault="00B65DD8" w:rsidP="00B65DD8">
      <w:pPr>
        <w:ind w:left="568" w:hanging="284"/>
      </w:pPr>
      <w:proofErr w:type="gramStart"/>
      <w:r w:rsidRPr="00B65DD8">
        <w:t>1</w:t>
      </w:r>
      <w:proofErr w:type="gramEnd"/>
      <w:r w:rsidRPr="00B65DD8">
        <w:t>&gt;</w:t>
      </w:r>
      <w:r w:rsidRPr="00B65DD8">
        <w:tab/>
        <w:t xml:space="preserve">if the received </w:t>
      </w:r>
      <w:proofErr w:type="spellStart"/>
      <w:r w:rsidRPr="00B65DD8">
        <w:rPr>
          <w:i/>
        </w:rPr>
        <w:t>RRCConnectionResume</w:t>
      </w:r>
      <w:proofErr w:type="spellEnd"/>
      <w:r w:rsidRPr="00B65DD8">
        <w:t xml:space="preserve"> message includes the </w:t>
      </w:r>
      <w:r w:rsidRPr="00B65DD8">
        <w:rPr>
          <w:i/>
        </w:rPr>
        <w:t>nr-RadioBearerConfig1</w:t>
      </w:r>
      <w:r w:rsidRPr="00B65DD8">
        <w:t>:</w:t>
      </w:r>
    </w:p>
    <w:p w14:paraId="1EE27FFB" w14:textId="77777777" w:rsidR="00B65DD8" w:rsidRPr="00B65DD8" w:rsidRDefault="00B65DD8" w:rsidP="00B65DD8">
      <w:pPr>
        <w:ind w:left="851" w:hanging="284"/>
      </w:pPr>
      <w:r w:rsidRPr="00B65DD8">
        <w:t>2&gt;</w:t>
      </w:r>
      <w:r w:rsidRPr="00B65DD8">
        <w:tab/>
        <w:t>perform radio bearer configuration as specified in TS 38.331 [82], clause 5.3.5.6;</w:t>
      </w:r>
    </w:p>
    <w:p w14:paraId="72547694" w14:textId="77777777" w:rsidR="00B65DD8" w:rsidRPr="00B65DD8" w:rsidRDefault="00B65DD8" w:rsidP="00B65DD8">
      <w:pPr>
        <w:ind w:left="568" w:hanging="284"/>
      </w:pPr>
      <w:proofErr w:type="gramStart"/>
      <w:r w:rsidRPr="00B65DD8">
        <w:t>1</w:t>
      </w:r>
      <w:proofErr w:type="gramEnd"/>
      <w:r w:rsidRPr="00B65DD8">
        <w:t>&gt;</w:t>
      </w:r>
      <w:r w:rsidRPr="00B65DD8">
        <w:tab/>
        <w:t xml:space="preserve">if the received </w:t>
      </w:r>
      <w:proofErr w:type="spellStart"/>
      <w:r w:rsidRPr="00B65DD8">
        <w:rPr>
          <w:i/>
        </w:rPr>
        <w:t>RRCConnectionResume</w:t>
      </w:r>
      <w:proofErr w:type="spellEnd"/>
      <w:r w:rsidRPr="00B65DD8">
        <w:t xml:space="preserve"> message includes the </w:t>
      </w:r>
      <w:r w:rsidRPr="00B65DD8">
        <w:rPr>
          <w:i/>
        </w:rPr>
        <w:t>nr-RadioBearerConfig2</w:t>
      </w:r>
      <w:r w:rsidRPr="00B65DD8">
        <w:t>:</w:t>
      </w:r>
    </w:p>
    <w:p w14:paraId="2D560706" w14:textId="77777777" w:rsidR="00B65DD8" w:rsidRPr="00B65DD8" w:rsidRDefault="00B65DD8" w:rsidP="00B65DD8">
      <w:pPr>
        <w:ind w:left="851" w:hanging="284"/>
      </w:pPr>
      <w:r w:rsidRPr="00B65DD8">
        <w:t>2&gt;</w:t>
      </w:r>
      <w:r w:rsidRPr="00B65DD8">
        <w:tab/>
        <w:t>perform radio bearer configuration as specified in TS 38.331 [82], clause 5.3.5.6;</w:t>
      </w:r>
    </w:p>
    <w:p w14:paraId="58584360" w14:textId="77777777" w:rsidR="00B65DD8" w:rsidRPr="00B65DD8" w:rsidRDefault="00B65DD8" w:rsidP="00B65DD8">
      <w:pPr>
        <w:ind w:left="568" w:hanging="284"/>
      </w:pPr>
      <w:proofErr w:type="gramStart"/>
      <w:r w:rsidRPr="00B65DD8">
        <w:t>1</w:t>
      </w:r>
      <w:proofErr w:type="gramEnd"/>
      <w:r w:rsidRPr="00B65DD8">
        <w:t>&gt;</w:t>
      </w:r>
      <w:r w:rsidRPr="00B65DD8">
        <w:tab/>
        <w:t xml:space="preserve">except if the </w:t>
      </w:r>
      <w:proofErr w:type="spellStart"/>
      <w:r w:rsidRPr="00B65DD8">
        <w:rPr>
          <w:i/>
        </w:rPr>
        <w:t>RRCConnectionResume</w:t>
      </w:r>
      <w:proofErr w:type="spellEnd"/>
      <w:r w:rsidRPr="00B65DD8">
        <w:t xml:space="preserve"> is received in response to an </w:t>
      </w:r>
      <w:proofErr w:type="spellStart"/>
      <w:r w:rsidRPr="00B65DD8">
        <w:rPr>
          <w:i/>
        </w:rPr>
        <w:t>RRCConnectionResumeRequest</w:t>
      </w:r>
      <w:proofErr w:type="spellEnd"/>
      <w:r w:rsidRPr="00B65DD8">
        <w:rPr>
          <w:i/>
        </w:rPr>
        <w:t xml:space="preserve"> </w:t>
      </w:r>
      <w:r w:rsidRPr="00B65DD8">
        <w:t>for EDT or for transmission using PUR:</w:t>
      </w:r>
    </w:p>
    <w:p w14:paraId="4D1D9DAE" w14:textId="77777777" w:rsidR="00B65DD8" w:rsidRPr="00B65DD8" w:rsidRDefault="00B65DD8" w:rsidP="00B65DD8">
      <w:pPr>
        <w:ind w:left="851" w:hanging="284"/>
      </w:pPr>
      <w:r w:rsidRPr="00B65DD8">
        <w:t>2&gt;</w:t>
      </w:r>
      <w:r w:rsidRPr="00B65DD8">
        <w:tab/>
        <w:t>resume SRB2, SRB3 (if configured), and all DRBs, if any, including RBs configured with NR PDCP;</w:t>
      </w:r>
    </w:p>
    <w:p w14:paraId="0436F3F5" w14:textId="77777777" w:rsidR="00B65DD8" w:rsidRPr="00B65DD8" w:rsidRDefault="00B65DD8" w:rsidP="00B65DD8">
      <w:pPr>
        <w:ind w:left="568" w:hanging="284"/>
      </w:pPr>
      <w:r w:rsidRPr="00B65DD8">
        <w:t>1&gt;</w:t>
      </w:r>
      <w:r w:rsidRPr="00B65DD8">
        <w:tab/>
        <w:t xml:space="preserve">if stored, discard the cell reselection priority information provided by the </w:t>
      </w:r>
      <w:proofErr w:type="spellStart"/>
      <w:r w:rsidRPr="00B65DD8">
        <w:rPr>
          <w:i/>
          <w:iCs/>
        </w:rPr>
        <w:t>idleModeMobilityControlInfo</w:t>
      </w:r>
      <w:proofErr w:type="spellEnd"/>
      <w:r w:rsidRPr="00B65DD8">
        <w:t xml:space="preserve"> </w:t>
      </w:r>
      <w:r w:rsidRPr="00B65DD8">
        <w:rPr>
          <w:iCs/>
        </w:rPr>
        <w:t>or inherited from another RAT</w:t>
      </w:r>
      <w:r w:rsidRPr="00B65DD8">
        <w:t>;</w:t>
      </w:r>
    </w:p>
    <w:p w14:paraId="4B39A604" w14:textId="77777777" w:rsidR="00B65DD8" w:rsidRPr="00B65DD8" w:rsidRDefault="00B65DD8" w:rsidP="00B65DD8">
      <w:pPr>
        <w:ind w:left="568" w:hanging="284"/>
      </w:pPr>
      <w:r w:rsidRPr="00B65DD8">
        <w:t>1&gt;</w:t>
      </w:r>
      <w:r w:rsidRPr="00B65DD8">
        <w:tab/>
        <w:t xml:space="preserve">if stored, discard the </w:t>
      </w:r>
      <w:proofErr w:type="spellStart"/>
      <w:r w:rsidRPr="00B65DD8">
        <w:rPr>
          <w:i/>
          <w:iCs/>
        </w:rPr>
        <w:t>altFreqPriorities</w:t>
      </w:r>
      <w:proofErr w:type="spellEnd"/>
      <w:r w:rsidRPr="00B65DD8">
        <w:t xml:space="preserve"> provided by the </w:t>
      </w:r>
      <w:proofErr w:type="spellStart"/>
      <w:r w:rsidRPr="00B65DD8">
        <w:rPr>
          <w:i/>
          <w:iCs/>
        </w:rPr>
        <w:t>RRCConnectionRelease</w:t>
      </w:r>
      <w:proofErr w:type="spellEnd"/>
      <w:r w:rsidRPr="00B65DD8">
        <w:t>;</w:t>
      </w:r>
    </w:p>
    <w:p w14:paraId="7DA2C124" w14:textId="77777777" w:rsidR="00B65DD8" w:rsidRPr="00B65DD8" w:rsidRDefault="00B65DD8" w:rsidP="00B65DD8">
      <w:pPr>
        <w:ind w:left="568" w:hanging="284"/>
      </w:pPr>
      <w:r w:rsidRPr="00B65DD8">
        <w:t>1&gt;</w:t>
      </w:r>
      <w:r w:rsidRPr="00B65DD8">
        <w:tab/>
        <w:t xml:space="preserve">if stored, discard the dedicated offset provided by the </w:t>
      </w:r>
      <w:proofErr w:type="spellStart"/>
      <w:r w:rsidRPr="00B65DD8">
        <w:rPr>
          <w:i/>
          <w:iCs/>
        </w:rPr>
        <w:t>redirectedCarrierOffsetDedicated</w:t>
      </w:r>
      <w:proofErr w:type="spellEnd"/>
      <w:r w:rsidRPr="00B65DD8">
        <w:t>;</w:t>
      </w:r>
    </w:p>
    <w:p w14:paraId="67D86C2D" w14:textId="77777777" w:rsidR="00B65DD8" w:rsidRPr="00B65DD8" w:rsidRDefault="00B65DD8" w:rsidP="00B65DD8">
      <w:pPr>
        <w:ind w:left="568" w:hanging="284"/>
      </w:pPr>
      <w:proofErr w:type="gramStart"/>
      <w:r w:rsidRPr="00B65DD8">
        <w:t>1</w:t>
      </w:r>
      <w:proofErr w:type="gramEnd"/>
      <w:r w:rsidRPr="00B65DD8">
        <w:t>&gt;</w:t>
      </w:r>
      <w:r w:rsidRPr="00B65DD8">
        <w:tab/>
        <w:t xml:space="preserve">if the </w:t>
      </w:r>
      <w:proofErr w:type="spellStart"/>
      <w:r w:rsidRPr="00B65DD8">
        <w:rPr>
          <w:i/>
        </w:rPr>
        <w:t>RRCConnectionResume</w:t>
      </w:r>
      <w:proofErr w:type="spellEnd"/>
      <w:r w:rsidRPr="00B65DD8">
        <w:t xml:space="preserve"> message includes the </w:t>
      </w:r>
      <w:r w:rsidRPr="00B65DD8">
        <w:rPr>
          <w:i/>
        </w:rPr>
        <w:t>measConfig</w:t>
      </w:r>
      <w:r w:rsidRPr="00B65DD8">
        <w:t>:</w:t>
      </w:r>
    </w:p>
    <w:p w14:paraId="74BADBFA" w14:textId="77777777" w:rsidR="00B65DD8" w:rsidRPr="00B65DD8" w:rsidRDefault="00B65DD8" w:rsidP="00B65DD8">
      <w:pPr>
        <w:ind w:left="851" w:hanging="284"/>
      </w:pPr>
      <w:r w:rsidRPr="00B65DD8">
        <w:t>2&gt;</w:t>
      </w:r>
      <w:r w:rsidRPr="00B65DD8">
        <w:tab/>
        <w:t>perform the measurement configuration procedure as specified in 5.5.2;</w:t>
      </w:r>
    </w:p>
    <w:p w14:paraId="3F95F9A9" w14:textId="77777777" w:rsidR="00B65DD8" w:rsidRPr="00B65DD8" w:rsidRDefault="00B65DD8" w:rsidP="00B65DD8">
      <w:pPr>
        <w:ind w:left="568" w:hanging="284"/>
      </w:pPr>
      <w:proofErr w:type="gramStart"/>
      <w:r w:rsidRPr="00B65DD8">
        <w:t>1</w:t>
      </w:r>
      <w:proofErr w:type="gramEnd"/>
      <w:r w:rsidRPr="00B65DD8">
        <w:t>&gt;</w:t>
      </w:r>
      <w:r w:rsidRPr="00B65DD8">
        <w:tab/>
        <w:t>if T302 is running:</w:t>
      </w:r>
    </w:p>
    <w:p w14:paraId="77979B56" w14:textId="77777777" w:rsidR="00B65DD8" w:rsidRPr="00B65DD8" w:rsidRDefault="00B65DD8" w:rsidP="00B65DD8">
      <w:pPr>
        <w:ind w:left="851" w:hanging="284"/>
      </w:pPr>
      <w:r w:rsidRPr="00B65DD8">
        <w:t>2&gt;</w:t>
      </w:r>
      <w:r w:rsidRPr="00B65DD8">
        <w:tab/>
        <w:t>stop timer T302;</w:t>
      </w:r>
    </w:p>
    <w:p w14:paraId="0E2F355F" w14:textId="77777777" w:rsidR="00B65DD8" w:rsidRPr="00B65DD8" w:rsidRDefault="00B65DD8" w:rsidP="00B65DD8">
      <w:pPr>
        <w:ind w:left="851" w:hanging="284"/>
      </w:pPr>
      <w:proofErr w:type="gramStart"/>
      <w:r w:rsidRPr="00B65DD8">
        <w:t>2</w:t>
      </w:r>
      <w:proofErr w:type="gramEnd"/>
      <w:r w:rsidRPr="00B65DD8">
        <w:t>&gt;</w:t>
      </w:r>
      <w:r w:rsidRPr="00B65DD8">
        <w:tab/>
        <w:t>if the UE is connected to 5GC:</w:t>
      </w:r>
    </w:p>
    <w:p w14:paraId="441F2C31" w14:textId="77777777" w:rsidR="00B65DD8" w:rsidRPr="00B65DD8" w:rsidRDefault="00B65DD8" w:rsidP="00B65DD8">
      <w:pPr>
        <w:ind w:left="1135" w:hanging="284"/>
      </w:pPr>
      <w:r w:rsidRPr="00B65DD8">
        <w:t>3&gt;</w:t>
      </w:r>
      <w:r w:rsidRPr="00B65DD8">
        <w:tab/>
        <w:t>perform the actions as specified in 5.3.16.4;</w:t>
      </w:r>
    </w:p>
    <w:p w14:paraId="7AEF33DB" w14:textId="77777777" w:rsidR="00B65DD8" w:rsidRPr="00B65DD8" w:rsidRDefault="00B65DD8" w:rsidP="00B65DD8">
      <w:pPr>
        <w:ind w:left="568" w:hanging="284"/>
      </w:pPr>
      <w:r w:rsidRPr="00B65DD8">
        <w:t>1&gt;</w:t>
      </w:r>
      <w:r w:rsidRPr="00B65DD8">
        <w:tab/>
        <w:t>stop timer T303, if running;</w:t>
      </w:r>
    </w:p>
    <w:p w14:paraId="45A55384" w14:textId="77777777" w:rsidR="00B65DD8" w:rsidRPr="00B65DD8" w:rsidRDefault="00B65DD8" w:rsidP="00B65DD8">
      <w:pPr>
        <w:ind w:left="568" w:hanging="284"/>
      </w:pPr>
      <w:r w:rsidRPr="00B65DD8">
        <w:t>1&gt;</w:t>
      </w:r>
      <w:r w:rsidRPr="00B65DD8">
        <w:tab/>
        <w:t>stop timer T305, if running;</w:t>
      </w:r>
    </w:p>
    <w:p w14:paraId="7281CBA3" w14:textId="77777777" w:rsidR="00B65DD8" w:rsidRPr="00B65DD8" w:rsidRDefault="00B65DD8" w:rsidP="00B65DD8">
      <w:pPr>
        <w:ind w:left="568" w:hanging="284"/>
      </w:pPr>
      <w:r w:rsidRPr="00B65DD8">
        <w:t>1&gt;</w:t>
      </w:r>
      <w:r w:rsidRPr="00B65DD8">
        <w:tab/>
        <w:t>stop timer T306, if running;</w:t>
      </w:r>
    </w:p>
    <w:p w14:paraId="786E2080" w14:textId="77777777" w:rsidR="00B65DD8" w:rsidRPr="00B65DD8" w:rsidRDefault="00B65DD8" w:rsidP="00B65DD8">
      <w:pPr>
        <w:ind w:left="568" w:hanging="284"/>
      </w:pPr>
      <w:r w:rsidRPr="00B65DD8">
        <w:t>1&gt;</w:t>
      </w:r>
      <w:r w:rsidRPr="00B65DD8">
        <w:tab/>
        <w:t>stop timer T3</w:t>
      </w:r>
      <w:r w:rsidRPr="00B65DD8">
        <w:rPr>
          <w:lang w:eastAsia="ko-KR"/>
        </w:rPr>
        <w:t>08</w:t>
      </w:r>
      <w:r w:rsidRPr="00B65DD8">
        <w:t>, if running;</w:t>
      </w:r>
    </w:p>
    <w:p w14:paraId="33E1CB1B" w14:textId="77777777" w:rsidR="00B65DD8" w:rsidRPr="00B65DD8" w:rsidRDefault="00B65DD8" w:rsidP="00B65DD8">
      <w:pPr>
        <w:ind w:left="568" w:hanging="284"/>
      </w:pPr>
      <w:r w:rsidRPr="00B65DD8">
        <w:t>1&gt;</w:t>
      </w:r>
      <w:r w:rsidRPr="00B65DD8">
        <w:tab/>
        <w:t>perform the actions as specified in 5.3.3.7;</w:t>
      </w:r>
    </w:p>
    <w:p w14:paraId="7839A758" w14:textId="77777777" w:rsidR="00B65DD8" w:rsidRPr="00B65DD8" w:rsidRDefault="00B65DD8" w:rsidP="00B65DD8">
      <w:pPr>
        <w:ind w:left="568" w:hanging="284"/>
      </w:pPr>
      <w:r w:rsidRPr="00B65DD8">
        <w:t>1&gt;</w:t>
      </w:r>
      <w:r w:rsidRPr="00B65DD8">
        <w:tab/>
        <w:t>stop timer T320, if running;</w:t>
      </w:r>
    </w:p>
    <w:p w14:paraId="56D5C152" w14:textId="77777777" w:rsidR="00B65DD8" w:rsidRPr="00B65DD8" w:rsidRDefault="00B65DD8" w:rsidP="00B65DD8">
      <w:pPr>
        <w:ind w:left="568" w:hanging="284"/>
      </w:pPr>
      <w:r w:rsidRPr="00B65DD8">
        <w:t>1&gt;</w:t>
      </w:r>
      <w:r w:rsidRPr="00B65DD8">
        <w:tab/>
        <w:t>stop timer T350, if running;</w:t>
      </w:r>
    </w:p>
    <w:p w14:paraId="6166456C" w14:textId="77777777" w:rsidR="00B65DD8" w:rsidRPr="00B65DD8" w:rsidRDefault="00B65DD8" w:rsidP="00B65DD8">
      <w:pPr>
        <w:ind w:left="568" w:hanging="284"/>
        <w:rPr>
          <w:lang w:eastAsia="zh-TW"/>
        </w:rPr>
      </w:pPr>
      <w:r w:rsidRPr="00B65DD8">
        <w:t>1&gt;</w:t>
      </w:r>
      <w:r w:rsidRPr="00B65DD8">
        <w:tab/>
        <w:t>perform the actions as specified in 5.6.12.4</w:t>
      </w:r>
      <w:r w:rsidRPr="00B65DD8">
        <w:rPr>
          <w:lang w:eastAsia="zh-TW"/>
        </w:rPr>
        <w:t>;</w:t>
      </w:r>
    </w:p>
    <w:p w14:paraId="2B8229E3" w14:textId="77777777" w:rsidR="00B65DD8" w:rsidRPr="00B65DD8" w:rsidRDefault="00B65DD8" w:rsidP="00B65DD8">
      <w:pPr>
        <w:ind w:left="568" w:hanging="284"/>
        <w:rPr>
          <w:lang w:eastAsia="zh-TW"/>
        </w:rPr>
      </w:pPr>
      <w:r w:rsidRPr="00B65DD8">
        <w:t>1&gt;</w:t>
      </w:r>
      <w:r w:rsidRPr="00B65DD8">
        <w:tab/>
        <w:t>stop timer T360, if running</w:t>
      </w:r>
      <w:r w:rsidRPr="00B65DD8">
        <w:rPr>
          <w:lang w:eastAsia="zh-TW"/>
        </w:rPr>
        <w:t>;</w:t>
      </w:r>
    </w:p>
    <w:p w14:paraId="3B8DA149" w14:textId="77777777" w:rsidR="00B65DD8" w:rsidRPr="00B65DD8" w:rsidRDefault="00B65DD8" w:rsidP="00B65DD8">
      <w:pPr>
        <w:ind w:left="568" w:hanging="284"/>
        <w:rPr>
          <w:lang w:eastAsia="zh-TW"/>
        </w:rPr>
      </w:pPr>
      <w:r w:rsidRPr="00B65DD8">
        <w:t>1&gt;</w:t>
      </w:r>
      <w:r w:rsidRPr="00B65DD8">
        <w:tab/>
        <w:t>stop timer T322, if running</w:t>
      </w:r>
      <w:r w:rsidRPr="00B65DD8">
        <w:rPr>
          <w:lang w:eastAsia="zh-TW"/>
        </w:rPr>
        <w:t>;</w:t>
      </w:r>
    </w:p>
    <w:p w14:paraId="437153B9" w14:textId="77777777" w:rsidR="00B65DD8" w:rsidRPr="00B65DD8" w:rsidRDefault="00B65DD8" w:rsidP="00B65DD8">
      <w:pPr>
        <w:ind w:left="568" w:hanging="284"/>
      </w:pPr>
      <w:r w:rsidRPr="00B65DD8">
        <w:t>1&gt;</w:t>
      </w:r>
      <w:r w:rsidRPr="00B65DD8">
        <w:tab/>
        <w:t>stop timer T323, if running;</w:t>
      </w:r>
    </w:p>
    <w:p w14:paraId="6DA5B0C1" w14:textId="77777777" w:rsidR="00B65DD8" w:rsidRPr="00B65DD8" w:rsidRDefault="00B65DD8" w:rsidP="00B65DD8">
      <w:pPr>
        <w:ind w:left="568" w:hanging="284"/>
      </w:pPr>
      <w:proofErr w:type="gramStart"/>
      <w:r w:rsidRPr="00B65DD8">
        <w:t>1</w:t>
      </w:r>
      <w:proofErr w:type="gramEnd"/>
      <w:r w:rsidRPr="00B65DD8">
        <w:t>&gt;</w:t>
      </w:r>
      <w:r w:rsidRPr="00B65DD8">
        <w:tab/>
        <w:t>if timer T331 is running:</w:t>
      </w:r>
    </w:p>
    <w:p w14:paraId="087AC012" w14:textId="77777777" w:rsidR="00B65DD8" w:rsidRPr="00B65DD8" w:rsidRDefault="00B65DD8" w:rsidP="00B65DD8">
      <w:pPr>
        <w:ind w:left="851" w:hanging="284"/>
      </w:pPr>
      <w:r w:rsidRPr="00B65DD8">
        <w:t>2&gt;</w:t>
      </w:r>
      <w:r w:rsidRPr="00B65DD8">
        <w:tab/>
        <w:t>stop timer T331;</w:t>
      </w:r>
    </w:p>
    <w:p w14:paraId="68273200" w14:textId="77777777" w:rsidR="00B65DD8" w:rsidRPr="00B65DD8" w:rsidRDefault="00B65DD8" w:rsidP="00B65DD8">
      <w:pPr>
        <w:ind w:left="851" w:hanging="284"/>
        <w:rPr>
          <w:rFonts w:eastAsia="Malgun Gothic"/>
          <w:lang w:eastAsia="ko-KR"/>
        </w:rPr>
      </w:pPr>
      <w:r w:rsidRPr="00B65DD8">
        <w:rPr>
          <w:rFonts w:eastAsia="等线"/>
        </w:rPr>
        <w:t>2&gt;</w:t>
      </w:r>
      <w:r w:rsidRPr="00B65DD8">
        <w:rPr>
          <w:rFonts w:eastAsia="等线"/>
        </w:rPr>
        <w:tab/>
        <w:t xml:space="preserve">perform the actions as specified in </w:t>
      </w:r>
      <w:r w:rsidRPr="00B65DD8">
        <w:rPr>
          <w:rFonts w:eastAsia="Malgun Gothic"/>
          <w:lang w:eastAsia="ko-KR"/>
        </w:rPr>
        <w:t>5.6.20.3;</w:t>
      </w:r>
    </w:p>
    <w:p w14:paraId="42B6246F" w14:textId="77777777" w:rsidR="00B65DD8" w:rsidRPr="00B65DD8" w:rsidRDefault="00B65DD8" w:rsidP="00B65DD8">
      <w:pPr>
        <w:ind w:left="568" w:hanging="284"/>
      </w:pPr>
      <w:r w:rsidRPr="00B65DD8">
        <w:lastRenderedPageBreak/>
        <w:t>1&gt;</w:t>
      </w:r>
      <w:r w:rsidRPr="00B65DD8">
        <w:tab/>
        <w:t xml:space="preserve">if the UE is resuming an RRC connection after early security reactivation in accordance with conditions in 5.3.3.18 or </w:t>
      </w:r>
      <w:proofErr w:type="spellStart"/>
      <w:r w:rsidRPr="00B65DD8">
        <w:rPr>
          <w:i/>
        </w:rPr>
        <w:t>RRCConnectionResume</w:t>
      </w:r>
      <w:proofErr w:type="spellEnd"/>
      <w:r w:rsidRPr="00B65DD8">
        <w:t xml:space="preserve"> is received in response to an </w:t>
      </w:r>
      <w:proofErr w:type="spellStart"/>
      <w:r w:rsidRPr="00B65DD8">
        <w:rPr>
          <w:i/>
        </w:rPr>
        <w:t>RRCConnectionResumeRequest</w:t>
      </w:r>
      <w:proofErr w:type="spellEnd"/>
      <w:r w:rsidRPr="00B65DD8">
        <w:rPr>
          <w:i/>
        </w:rPr>
        <w:t xml:space="preserve"> </w:t>
      </w:r>
      <w:r w:rsidRPr="00B65DD8">
        <w:t>from RRC_INACTIVE:</w:t>
      </w:r>
    </w:p>
    <w:p w14:paraId="60A08885" w14:textId="77777777" w:rsidR="00B65DD8" w:rsidRPr="00B65DD8" w:rsidRDefault="00B65DD8" w:rsidP="00B65DD8">
      <w:pPr>
        <w:ind w:left="851" w:hanging="284"/>
      </w:pPr>
      <w:r w:rsidRPr="00B65DD8">
        <w:t>2&gt;</w:t>
      </w:r>
      <w:r w:rsidRPr="00B65DD8">
        <w:tab/>
        <w:t xml:space="preserve">ignore the </w:t>
      </w:r>
      <w:proofErr w:type="spellStart"/>
      <w:r w:rsidRPr="00B65DD8">
        <w:rPr>
          <w:i/>
          <w:iCs/>
        </w:rPr>
        <w:t>nextHopChainingCount</w:t>
      </w:r>
      <w:proofErr w:type="spellEnd"/>
      <w:r w:rsidRPr="00B65DD8">
        <w:t xml:space="preserve"> value indicated in the </w:t>
      </w:r>
      <w:proofErr w:type="spellStart"/>
      <w:r w:rsidRPr="00B65DD8">
        <w:rPr>
          <w:i/>
        </w:rPr>
        <w:t>RRCConnectionResume</w:t>
      </w:r>
      <w:proofErr w:type="spellEnd"/>
      <w:r w:rsidRPr="00B65DD8">
        <w:rPr>
          <w:iCs/>
        </w:rPr>
        <w:t xml:space="preserve"> message</w:t>
      </w:r>
      <w:r w:rsidRPr="00B65DD8">
        <w:t>;</w:t>
      </w:r>
    </w:p>
    <w:p w14:paraId="09A23A20" w14:textId="77777777" w:rsidR="00B65DD8" w:rsidRPr="00B65DD8" w:rsidRDefault="00B65DD8" w:rsidP="00B65DD8">
      <w:pPr>
        <w:ind w:left="568" w:hanging="284"/>
      </w:pPr>
      <w:proofErr w:type="gramStart"/>
      <w:r w:rsidRPr="00B65DD8">
        <w:t>1</w:t>
      </w:r>
      <w:proofErr w:type="gramEnd"/>
      <w:r w:rsidRPr="00B65DD8">
        <w:t>&gt;</w:t>
      </w:r>
      <w:r w:rsidRPr="00B65DD8">
        <w:tab/>
        <w:t>else:</w:t>
      </w:r>
    </w:p>
    <w:p w14:paraId="2F9C8F01" w14:textId="77777777" w:rsidR="00B65DD8" w:rsidRPr="00B65DD8" w:rsidRDefault="00B65DD8" w:rsidP="00B65DD8">
      <w:pPr>
        <w:ind w:left="851" w:hanging="284"/>
      </w:pPr>
      <w:proofErr w:type="gramStart"/>
      <w:r w:rsidRPr="00B65DD8">
        <w:t>2</w:t>
      </w:r>
      <w:proofErr w:type="gramEnd"/>
      <w:r w:rsidRPr="00B65DD8">
        <w:t>&gt;</w:t>
      </w:r>
      <w:r w:rsidRPr="00B65DD8">
        <w:tab/>
        <w:t>if resuming an RRC connection from a suspended RRC connection in EPC:</w:t>
      </w:r>
    </w:p>
    <w:p w14:paraId="2426E7BE" w14:textId="77777777" w:rsidR="00B65DD8" w:rsidRPr="00B65DD8" w:rsidRDefault="00B65DD8" w:rsidP="00B65DD8">
      <w:pPr>
        <w:ind w:left="1135" w:hanging="284"/>
      </w:pPr>
      <w:r w:rsidRPr="00B65DD8">
        <w:t>3&gt;</w:t>
      </w:r>
      <w:r w:rsidRPr="00B65DD8">
        <w:tab/>
        <w:t xml:space="preserve">update the </w:t>
      </w:r>
      <w:proofErr w:type="spellStart"/>
      <w:r w:rsidRPr="00B65DD8">
        <w:t>K</w:t>
      </w:r>
      <w:r w:rsidRPr="00B65DD8">
        <w:rPr>
          <w:vertAlign w:val="subscript"/>
        </w:rPr>
        <w:t>eNB</w:t>
      </w:r>
      <w:proofErr w:type="spellEnd"/>
      <w:r w:rsidRPr="00B65DD8">
        <w:t xml:space="preserve"> key based on the K</w:t>
      </w:r>
      <w:r w:rsidRPr="00B65DD8">
        <w:rPr>
          <w:vertAlign w:val="subscript"/>
        </w:rPr>
        <w:t>ASME</w:t>
      </w:r>
      <w:r w:rsidRPr="00B65DD8">
        <w:t xml:space="preserve"> key to which the current </w:t>
      </w:r>
      <w:proofErr w:type="spellStart"/>
      <w:r w:rsidRPr="00B65DD8">
        <w:t>K</w:t>
      </w:r>
      <w:r w:rsidRPr="00B65DD8">
        <w:rPr>
          <w:vertAlign w:val="subscript"/>
        </w:rPr>
        <w:t>eNB</w:t>
      </w:r>
      <w:proofErr w:type="spellEnd"/>
      <w:r w:rsidRPr="00B65DD8">
        <w:t xml:space="preserve"> is associated, using the </w:t>
      </w:r>
      <w:proofErr w:type="spellStart"/>
      <w:r w:rsidRPr="00B65DD8">
        <w:rPr>
          <w:i/>
        </w:rPr>
        <w:t>nextHopChainingCount</w:t>
      </w:r>
      <w:proofErr w:type="spellEnd"/>
      <w:r w:rsidRPr="00B65DD8">
        <w:t xml:space="preserve"> value indicated in the </w:t>
      </w:r>
      <w:proofErr w:type="spellStart"/>
      <w:r w:rsidRPr="00B65DD8">
        <w:rPr>
          <w:i/>
        </w:rPr>
        <w:t>RRCConnectionResume</w:t>
      </w:r>
      <w:proofErr w:type="spellEnd"/>
      <w:r w:rsidRPr="00B65DD8">
        <w:rPr>
          <w:iCs/>
        </w:rPr>
        <w:t xml:space="preserve"> message</w:t>
      </w:r>
      <w:r w:rsidRPr="00B65DD8">
        <w:t>, as specified in TS 33.401 [32];</w:t>
      </w:r>
    </w:p>
    <w:p w14:paraId="0395175A" w14:textId="77777777" w:rsidR="00B65DD8" w:rsidRPr="00B65DD8" w:rsidRDefault="00B65DD8" w:rsidP="00B65DD8">
      <w:pPr>
        <w:ind w:left="1135" w:hanging="284"/>
      </w:pPr>
      <w:r w:rsidRPr="00B65DD8">
        <w:t>3&gt;</w:t>
      </w:r>
      <w:r w:rsidRPr="00B65DD8">
        <w:tab/>
        <w:t xml:space="preserve">store the </w:t>
      </w:r>
      <w:proofErr w:type="spellStart"/>
      <w:r w:rsidRPr="00B65DD8">
        <w:rPr>
          <w:i/>
          <w:iCs/>
        </w:rPr>
        <w:t>nextHopChainingCount</w:t>
      </w:r>
      <w:proofErr w:type="spellEnd"/>
      <w:r w:rsidRPr="00B65DD8">
        <w:t xml:space="preserve"> value;</w:t>
      </w:r>
    </w:p>
    <w:p w14:paraId="09AD9B6F" w14:textId="77777777" w:rsidR="00B65DD8" w:rsidRPr="00B65DD8" w:rsidRDefault="00B65DD8" w:rsidP="00B65DD8">
      <w:pPr>
        <w:ind w:left="1135" w:hanging="284"/>
      </w:pPr>
      <w:r w:rsidRPr="00B65DD8">
        <w:t>3&gt;</w:t>
      </w:r>
      <w:r w:rsidRPr="00B65DD8">
        <w:tab/>
        <w:t xml:space="preserve">derive the </w:t>
      </w:r>
      <w:proofErr w:type="spellStart"/>
      <w:r w:rsidRPr="00B65DD8">
        <w:t>K</w:t>
      </w:r>
      <w:r w:rsidRPr="00B65DD8">
        <w:rPr>
          <w:vertAlign w:val="subscript"/>
        </w:rPr>
        <w:t>RRCint</w:t>
      </w:r>
      <w:proofErr w:type="spellEnd"/>
      <w:r w:rsidRPr="00B65DD8">
        <w:t xml:space="preserve"> key associated with the previously configured integrity algorithm, as specified in TS 33.401 [32];</w:t>
      </w:r>
    </w:p>
    <w:p w14:paraId="6430AC97" w14:textId="77777777" w:rsidR="00B65DD8" w:rsidRPr="00B65DD8" w:rsidRDefault="00B65DD8" w:rsidP="00B65DD8">
      <w:pPr>
        <w:ind w:left="1135" w:hanging="284"/>
      </w:pPr>
      <w:r w:rsidRPr="00B65DD8">
        <w:t>3&gt;</w:t>
      </w:r>
      <w:r w:rsidRPr="00B65DD8">
        <w:tab/>
        <w:t xml:space="preserve">request lower layers to verify the integrity protection of the </w:t>
      </w:r>
      <w:proofErr w:type="spellStart"/>
      <w:r w:rsidRPr="00B65DD8">
        <w:rPr>
          <w:i/>
          <w:iCs/>
        </w:rPr>
        <w:t>RRCConnectionResume</w:t>
      </w:r>
      <w:proofErr w:type="spellEnd"/>
      <w:r w:rsidRPr="00B65DD8">
        <w:t xml:space="preserve"> message, using the previously configured algorithm and the </w:t>
      </w:r>
      <w:proofErr w:type="spellStart"/>
      <w:r w:rsidRPr="00B65DD8">
        <w:t>K</w:t>
      </w:r>
      <w:r w:rsidRPr="00B65DD8">
        <w:rPr>
          <w:vertAlign w:val="subscript"/>
        </w:rPr>
        <w:t>RRCint</w:t>
      </w:r>
      <w:proofErr w:type="spellEnd"/>
      <w:r w:rsidRPr="00B65DD8">
        <w:t xml:space="preserve"> key;</w:t>
      </w:r>
    </w:p>
    <w:p w14:paraId="3A5A10B2" w14:textId="77777777" w:rsidR="00B65DD8" w:rsidRPr="00B65DD8" w:rsidRDefault="00B65DD8" w:rsidP="00B65DD8">
      <w:pPr>
        <w:ind w:left="1135" w:hanging="284"/>
      </w:pPr>
      <w:proofErr w:type="gramStart"/>
      <w:r w:rsidRPr="00B65DD8">
        <w:t>3</w:t>
      </w:r>
      <w:proofErr w:type="gramEnd"/>
      <w:r w:rsidRPr="00B65DD8">
        <w:t>&gt;</w:t>
      </w:r>
      <w:r w:rsidRPr="00B65DD8">
        <w:tab/>
        <w:t xml:space="preserve">if the integrity protection check of the </w:t>
      </w:r>
      <w:proofErr w:type="spellStart"/>
      <w:r w:rsidRPr="00B65DD8">
        <w:rPr>
          <w:i/>
          <w:iCs/>
        </w:rPr>
        <w:t>RRCConnectionResume</w:t>
      </w:r>
      <w:proofErr w:type="spellEnd"/>
      <w:r w:rsidRPr="00B65DD8">
        <w:t xml:space="preserve"> message fails:</w:t>
      </w:r>
    </w:p>
    <w:p w14:paraId="2C3F4F76" w14:textId="77777777" w:rsidR="00B65DD8" w:rsidRPr="00B65DD8" w:rsidRDefault="00B65DD8" w:rsidP="00B65DD8">
      <w:pPr>
        <w:ind w:left="1418" w:hanging="284"/>
      </w:pPr>
      <w:r w:rsidRPr="00B65DD8">
        <w:t>4&gt;</w:t>
      </w:r>
      <w:r w:rsidRPr="00B65DD8">
        <w:tab/>
        <w:t>perform the actions upon leaving RRC_CONNECTED as specified in 5.3.12, with release cause 'other', upon which the procedure ends;</w:t>
      </w:r>
    </w:p>
    <w:p w14:paraId="13D830B2" w14:textId="77777777" w:rsidR="00B65DD8" w:rsidRPr="00B65DD8" w:rsidRDefault="00B65DD8" w:rsidP="00B65DD8">
      <w:pPr>
        <w:ind w:left="1135" w:hanging="284"/>
      </w:pPr>
      <w:r w:rsidRPr="00B65DD8">
        <w:t>3&gt;</w:t>
      </w:r>
      <w:r w:rsidRPr="00B65DD8">
        <w:tab/>
        <w:t xml:space="preserve">derive the </w:t>
      </w:r>
      <w:proofErr w:type="spellStart"/>
      <w:r w:rsidRPr="00B65DD8">
        <w:t>K</w:t>
      </w:r>
      <w:r w:rsidRPr="00B65DD8">
        <w:rPr>
          <w:vertAlign w:val="subscript"/>
        </w:rPr>
        <w:t>RRCenc</w:t>
      </w:r>
      <w:proofErr w:type="spellEnd"/>
      <w:r w:rsidRPr="00B65DD8">
        <w:t xml:space="preserve"> key </w:t>
      </w:r>
      <w:r w:rsidRPr="00B65DD8">
        <w:rPr>
          <w:lang w:eastAsia="zh-CN"/>
        </w:rPr>
        <w:t xml:space="preserve">and the </w:t>
      </w:r>
      <w:proofErr w:type="spellStart"/>
      <w:r w:rsidRPr="00B65DD8">
        <w:t>K</w:t>
      </w:r>
      <w:r w:rsidRPr="00B65DD8">
        <w:rPr>
          <w:vertAlign w:val="subscript"/>
        </w:rPr>
        <w:t>UPenc</w:t>
      </w:r>
      <w:proofErr w:type="spellEnd"/>
      <w:r w:rsidRPr="00B65DD8">
        <w:rPr>
          <w:lang w:eastAsia="zh-CN"/>
        </w:rPr>
        <w:t xml:space="preserve"> key</w:t>
      </w:r>
      <w:r w:rsidRPr="00B65DD8">
        <w:t xml:space="preserve"> associated with the previously configured ciphering algorithm, as specified in TS 33.401 [32];</w:t>
      </w:r>
    </w:p>
    <w:p w14:paraId="67D0D36F" w14:textId="77777777" w:rsidR="00B65DD8" w:rsidRPr="00B65DD8" w:rsidRDefault="00B65DD8" w:rsidP="00B65DD8">
      <w:pPr>
        <w:ind w:left="1135" w:hanging="284"/>
      </w:pPr>
      <w:r w:rsidRPr="00B65DD8">
        <w:t>3&gt;</w:t>
      </w:r>
      <w:r w:rsidRPr="00B65DD8">
        <w:tab/>
        <w:t xml:space="preserve">configure lower layers to resume integrity protection using the previously configured algorithm and the </w:t>
      </w:r>
      <w:proofErr w:type="spellStart"/>
      <w:r w:rsidRPr="00B65DD8">
        <w:t>K</w:t>
      </w:r>
      <w:r w:rsidRPr="00B65DD8">
        <w:rPr>
          <w:vertAlign w:val="subscript"/>
        </w:rPr>
        <w:t>RRCint</w:t>
      </w:r>
      <w:proofErr w:type="spellEnd"/>
      <w:r w:rsidRPr="00B65DD8">
        <w:t xml:space="preserve"> key immediately, i.e., integrity protection shall be applied to all subsequent messages received and sent by the UE;</w:t>
      </w:r>
    </w:p>
    <w:p w14:paraId="514C410F" w14:textId="77777777" w:rsidR="00B65DD8" w:rsidRPr="00B65DD8" w:rsidRDefault="00B65DD8" w:rsidP="00B65DD8">
      <w:pPr>
        <w:ind w:left="1135" w:hanging="284"/>
      </w:pPr>
      <w:r w:rsidRPr="00B65DD8">
        <w:t>3&gt;</w:t>
      </w:r>
      <w:r w:rsidRPr="00B65DD8">
        <w:tab/>
        <w:t>configure lower layers to resume ciphering and to apply the ciphering algorithm</w:t>
      </w:r>
      <w:r w:rsidRPr="00B65DD8">
        <w:rPr>
          <w:lang w:eastAsia="zh-CN"/>
        </w:rPr>
        <w:t xml:space="preserve">, the </w:t>
      </w:r>
      <w:proofErr w:type="spellStart"/>
      <w:r w:rsidRPr="00B65DD8">
        <w:t>K</w:t>
      </w:r>
      <w:r w:rsidRPr="00B65DD8">
        <w:rPr>
          <w:vertAlign w:val="subscript"/>
        </w:rPr>
        <w:t>RRCenc</w:t>
      </w:r>
      <w:proofErr w:type="spellEnd"/>
      <w:r w:rsidRPr="00B65DD8">
        <w:t xml:space="preserve"> key</w:t>
      </w:r>
      <w:r w:rsidRPr="00B65DD8">
        <w:rPr>
          <w:lang w:eastAsia="zh-CN"/>
        </w:rPr>
        <w:t xml:space="preserve"> and the </w:t>
      </w:r>
      <w:proofErr w:type="spellStart"/>
      <w:r w:rsidRPr="00B65DD8">
        <w:t>K</w:t>
      </w:r>
      <w:r w:rsidRPr="00B65DD8">
        <w:rPr>
          <w:vertAlign w:val="subscript"/>
        </w:rPr>
        <w:t>UPenc</w:t>
      </w:r>
      <w:proofErr w:type="spellEnd"/>
      <w:r w:rsidRPr="00B65DD8">
        <w:rPr>
          <w:lang w:eastAsia="zh-CN"/>
        </w:rPr>
        <w:t xml:space="preserve"> key</w:t>
      </w:r>
      <w:r w:rsidRPr="00B65DD8">
        <w:t>, i.e. the ciphering configuration shall be applied to all subsequent messages received and sent by the UE;</w:t>
      </w:r>
    </w:p>
    <w:p w14:paraId="7568C053" w14:textId="77777777" w:rsidR="00B65DD8" w:rsidRPr="00B65DD8" w:rsidRDefault="00B65DD8" w:rsidP="00B65DD8">
      <w:pPr>
        <w:ind w:left="568" w:hanging="284"/>
      </w:pPr>
      <w:r w:rsidRPr="00B65DD8">
        <w:t>1&gt;</w:t>
      </w:r>
      <w:r w:rsidRPr="00B65DD8">
        <w:tab/>
        <w:t>enter RRC_CONNECTED;</w:t>
      </w:r>
    </w:p>
    <w:p w14:paraId="4EA73539" w14:textId="77777777" w:rsidR="00B65DD8" w:rsidRPr="00B65DD8" w:rsidRDefault="00B65DD8" w:rsidP="00B65DD8">
      <w:pPr>
        <w:ind w:left="568" w:hanging="284"/>
      </w:pPr>
      <w:r w:rsidRPr="00B65DD8">
        <w:t>1&gt;</w:t>
      </w:r>
      <w:r w:rsidRPr="00B65DD8">
        <w:tab/>
        <w:t>indicate to upper layers that the suspended RRC connection has been resumed;</w:t>
      </w:r>
    </w:p>
    <w:p w14:paraId="7FB1BC52" w14:textId="77777777" w:rsidR="00B65DD8" w:rsidRPr="00B65DD8" w:rsidRDefault="00B65DD8" w:rsidP="00B65DD8">
      <w:pPr>
        <w:ind w:left="568" w:hanging="284"/>
      </w:pPr>
      <w:r w:rsidRPr="00B65DD8">
        <w:t>1&gt;</w:t>
      </w:r>
      <w:r w:rsidRPr="00B65DD8">
        <w:tab/>
        <w:t>stop the cell re-selection procedure;</w:t>
      </w:r>
    </w:p>
    <w:p w14:paraId="60929637" w14:textId="77777777" w:rsidR="00B65DD8" w:rsidRPr="00B65DD8" w:rsidRDefault="00B65DD8" w:rsidP="00B65DD8">
      <w:pPr>
        <w:ind w:left="568" w:hanging="284"/>
      </w:pPr>
      <w:r w:rsidRPr="00B65DD8">
        <w:t>1&gt;</w:t>
      </w:r>
      <w:r w:rsidRPr="00B65DD8">
        <w:tab/>
        <w:t xml:space="preserve">consider the current cell to be the </w:t>
      </w:r>
      <w:proofErr w:type="spellStart"/>
      <w:r w:rsidRPr="00B65DD8">
        <w:t>PCell</w:t>
      </w:r>
      <w:proofErr w:type="spellEnd"/>
      <w:r w:rsidRPr="00B65DD8">
        <w:t>;</w:t>
      </w:r>
    </w:p>
    <w:p w14:paraId="7299A2B4" w14:textId="77777777" w:rsidR="00B65DD8" w:rsidRPr="00B65DD8" w:rsidRDefault="00B65DD8" w:rsidP="00B65DD8">
      <w:pPr>
        <w:ind w:left="568" w:hanging="284"/>
      </w:pPr>
      <w:proofErr w:type="gramStart"/>
      <w:r w:rsidRPr="00B65DD8">
        <w:t>1</w:t>
      </w:r>
      <w:proofErr w:type="gramEnd"/>
      <w:r w:rsidRPr="00B65DD8">
        <w:t>&gt;</w:t>
      </w:r>
      <w:r w:rsidRPr="00B65DD8">
        <w:tab/>
        <w:t xml:space="preserve">set the content of </w:t>
      </w:r>
      <w:proofErr w:type="spellStart"/>
      <w:r w:rsidRPr="00B65DD8">
        <w:rPr>
          <w:i/>
        </w:rPr>
        <w:t>RRCConnectionResumeComplete</w:t>
      </w:r>
      <w:proofErr w:type="spellEnd"/>
      <w:r w:rsidRPr="00B65DD8">
        <w:t xml:space="preserve"> message as follows:</w:t>
      </w:r>
    </w:p>
    <w:p w14:paraId="0B03D4B8" w14:textId="77777777" w:rsidR="00B65DD8" w:rsidRPr="00B65DD8" w:rsidRDefault="00B65DD8" w:rsidP="00B65DD8">
      <w:pPr>
        <w:ind w:left="851" w:hanging="284"/>
      </w:pPr>
      <w:r w:rsidRPr="00B65DD8">
        <w:t>2&gt;</w:t>
      </w:r>
      <w:r w:rsidRPr="00B65DD8">
        <w:tab/>
        <w:t xml:space="preserve">set the </w:t>
      </w:r>
      <w:proofErr w:type="spellStart"/>
      <w:r w:rsidRPr="00B65DD8">
        <w:rPr>
          <w:i/>
        </w:rPr>
        <w:t>selectedPLMN</w:t>
      </w:r>
      <w:proofErr w:type="spellEnd"/>
      <w:r w:rsidRPr="00B65DD8">
        <w:rPr>
          <w:i/>
        </w:rPr>
        <w:t>-Identity</w:t>
      </w:r>
      <w:r w:rsidRPr="00B65DD8">
        <w:t xml:space="preserve"> to the PLMN selected by upper layers (see TS 23.122 [11], TS 24.301 [35] for E-UTRA/EPC and TS 24.501 [95] for E-UTRA/5GC) from the PLMN(s) included in the </w:t>
      </w:r>
      <w:proofErr w:type="spellStart"/>
      <w:r w:rsidRPr="00B65DD8">
        <w:rPr>
          <w:i/>
        </w:rPr>
        <w:t>plmn-IdentityList</w:t>
      </w:r>
      <w:proofErr w:type="spellEnd"/>
      <w:r w:rsidRPr="00B65DD8">
        <w:t xml:space="preserve"> in </w:t>
      </w:r>
      <w:r w:rsidRPr="00B65DD8">
        <w:rPr>
          <w:i/>
        </w:rPr>
        <w:t>SystemInformationBlockType1</w:t>
      </w:r>
      <w:r w:rsidRPr="00B65DD8">
        <w:t>;</w:t>
      </w:r>
    </w:p>
    <w:p w14:paraId="2D045E1A" w14:textId="77777777" w:rsidR="00B65DD8" w:rsidRPr="00B65DD8" w:rsidRDefault="00B65DD8" w:rsidP="00B65DD8">
      <w:pPr>
        <w:ind w:left="851" w:hanging="284"/>
      </w:pPr>
      <w:r w:rsidRPr="00B65DD8">
        <w:t>2&gt;</w:t>
      </w:r>
      <w:r w:rsidRPr="00B65DD8">
        <w:tab/>
        <w:t xml:space="preserve">set the </w:t>
      </w:r>
      <w:proofErr w:type="spellStart"/>
      <w:r w:rsidRPr="00B65DD8">
        <w:rPr>
          <w:i/>
        </w:rPr>
        <w:t>dedicatedInfoNAS</w:t>
      </w:r>
      <w:proofErr w:type="spellEnd"/>
      <w:r w:rsidRPr="00B65DD8">
        <w:t xml:space="preserve"> to include the information received from upper layers;</w:t>
      </w:r>
    </w:p>
    <w:p w14:paraId="1B9ADB52" w14:textId="77777777" w:rsidR="00B65DD8" w:rsidRPr="00B65DD8" w:rsidRDefault="00B65DD8" w:rsidP="00B65DD8">
      <w:pPr>
        <w:ind w:left="851" w:hanging="284"/>
      </w:pPr>
      <w:proofErr w:type="gramStart"/>
      <w:r w:rsidRPr="00B65DD8">
        <w:t>2</w:t>
      </w:r>
      <w:proofErr w:type="gramEnd"/>
      <w:r w:rsidRPr="00B65DD8">
        <w:t>&gt;</w:t>
      </w:r>
      <w:r w:rsidRPr="00B65DD8">
        <w:tab/>
        <w:t>except for NB-</w:t>
      </w:r>
      <w:proofErr w:type="spellStart"/>
      <w:r w:rsidRPr="00B65DD8">
        <w:t>IoT</w:t>
      </w:r>
      <w:proofErr w:type="spellEnd"/>
      <w:r w:rsidRPr="00B65DD8">
        <w:t>:</w:t>
      </w:r>
    </w:p>
    <w:p w14:paraId="1EDCA465" w14:textId="77777777" w:rsidR="00B65DD8" w:rsidRPr="00B65DD8" w:rsidRDefault="00B65DD8" w:rsidP="00B65DD8">
      <w:pPr>
        <w:ind w:left="1135" w:hanging="284"/>
      </w:pPr>
      <w:proofErr w:type="gramStart"/>
      <w:r w:rsidRPr="00B65DD8">
        <w:t>3</w:t>
      </w:r>
      <w:proofErr w:type="gramEnd"/>
      <w:r w:rsidRPr="00B65DD8">
        <w:t>&gt;</w:t>
      </w:r>
      <w:r w:rsidRPr="00B65DD8">
        <w:tab/>
        <w:t>if resuming an RRC connection from a suspended RRC connection:</w:t>
      </w:r>
    </w:p>
    <w:p w14:paraId="119B74BC" w14:textId="77777777" w:rsidR="00B65DD8" w:rsidRPr="00B65DD8" w:rsidRDefault="00B65DD8" w:rsidP="00B65DD8">
      <w:pPr>
        <w:ind w:left="1418" w:hanging="284"/>
      </w:pPr>
      <w:proofErr w:type="gramStart"/>
      <w:r w:rsidRPr="00B65DD8">
        <w:t>4</w:t>
      </w:r>
      <w:proofErr w:type="gramEnd"/>
      <w:r w:rsidRPr="00B65DD8">
        <w:t>&gt;</w:t>
      </w:r>
      <w:r w:rsidRPr="00B65DD8">
        <w:tab/>
        <w:t xml:space="preserve">if the UE has radio link failure or handover failure information available in </w:t>
      </w:r>
      <w:proofErr w:type="spellStart"/>
      <w:r w:rsidRPr="00B65DD8">
        <w:rPr>
          <w:i/>
        </w:rPr>
        <w:t>VarRLF</w:t>
      </w:r>
      <w:proofErr w:type="spellEnd"/>
      <w:r w:rsidRPr="00B65DD8">
        <w:rPr>
          <w:i/>
        </w:rPr>
        <w:t>-Report</w:t>
      </w:r>
      <w:r w:rsidRPr="00B65DD8">
        <w:t xml:space="preserve"> and if the RPLMN is included in</w:t>
      </w:r>
      <w:r w:rsidRPr="00B65DD8">
        <w:rPr>
          <w:i/>
        </w:rPr>
        <w:t xml:space="preserve"> </w:t>
      </w:r>
      <w:proofErr w:type="spellStart"/>
      <w:r w:rsidRPr="00B65DD8">
        <w:rPr>
          <w:i/>
        </w:rPr>
        <w:t>plmn-IdentityList</w:t>
      </w:r>
      <w:proofErr w:type="spellEnd"/>
      <w:r w:rsidRPr="00B65DD8">
        <w:t xml:space="preserve"> stored in </w:t>
      </w:r>
      <w:proofErr w:type="spellStart"/>
      <w:r w:rsidRPr="00B65DD8">
        <w:rPr>
          <w:i/>
        </w:rPr>
        <w:t>VarRLF</w:t>
      </w:r>
      <w:proofErr w:type="spellEnd"/>
      <w:r w:rsidRPr="00B65DD8">
        <w:rPr>
          <w:i/>
        </w:rPr>
        <w:t>-Report</w:t>
      </w:r>
      <w:r w:rsidRPr="00B65DD8">
        <w:t>:</w:t>
      </w:r>
    </w:p>
    <w:p w14:paraId="13DA1310" w14:textId="77777777" w:rsidR="00B65DD8" w:rsidRPr="00B65DD8" w:rsidRDefault="00B65DD8" w:rsidP="00B65DD8">
      <w:pPr>
        <w:ind w:left="1702" w:hanging="284"/>
      </w:pPr>
      <w:r w:rsidRPr="00B65DD8">
        <w:t>5&gt;</w:t>
      </w:r>
      <w:r w:rsidRPr="00B65DD8">
        <w:tab/>
        <w:t xml:space="preserve">include </w:t>
      </w:r>
      <w:proofErr w:type="spellStart"/>
      <w:r w:rsidRPr="00B65DD8">
        <w:rPr>
          <w:i/>
          <w:iCs/>
        </w:rPr>
        <w:t>rlf-InfoAvailable</w:t>
      </w:r>
      <w:proofErr w:type="spellEnd"/>
      <w:r w:rsidRPr="00B65DD8">
        <w:t>;</w:t>
      </w:r>
    </w:p>
    <w:p w14:paraId="3019FA38" w14:textId="77777777" w:rsidR="00B65DD8" w:rsidRPr="00B65DD8" w:rsidRDefault="00B65DD8" w:rsidP="00B65DD8">
      <w:pPr>
        <w:ind w:left="1418" w:hanging="284"/>
      </w:pPr>
      <w:proofErr w:type="gramStart"/>
      <w:r w:rsidRPr="00B65DD8">
        <w:t>4</w:t>
      </w:r>
      <w:proofErr w:type="gramEnd"/>
      <w:r w:rsidRPr="00B65DD8">
        <w:t>&gt;</w:t>
      </w:r>
      <w:r w:rsidRPr="00B65DD8">
        <w:tab/>
        <w:t>if the UE has MBSFN logged measurements available for E-UTRA and if the RPLMN is included in</w:t>
      </w:r>
      <w:r w:rsidRPr="00B65DD8">
        <w:rPr>
          <w:i/>
        </w:rPr>
        <w:t xml:space="preserve"> </w:t>
      </w:r>
      <w:proofErr w:type="spellStart"/>
      <w:r w:rsidRPr="00B65DD8">
        <w:rPr>
          <w:i/>
        </w:rPr>
        <w:t>plmn-IdentityList</w:t>
      </w:r>
      <w:proofErr w:type="spellEnd"/>
      <w:r w:rsidRPr="00B65DD8">
        <w:rPr>
          <w:i/>
        </w:rPr>
        <w:t xml:space="preserve"> </w:t>
      </w:r>
      <w:r w:rsidRPr="00B65DD8">
        <w:t xml:space="preserve">stored in </w:t>
      </w:r>
      <w:proofErr w:type="spellStart"/>
      <w:r w:rsidRPr="00B65DD8">
        <w:rPr>
          <w:i/>
        </w:rPr>
        <w:t>VarLogMeasReport</w:t>
      </w:r>
      <w:proofErr w:type="spellEnd"/>
      <w:r w:rsidRPr="00B65DD8">
        <w:t>:</w:t>
      </w:r>
    </w:p>
    <w:p w14:paraId="6FA11307" w14:textId="77777777" w:rsidR="00B65DD8" w:rsidRPr="00B65DD8" w:rsidRDefault="00B65DD8" w:rsidP="00B65DD8">
      <w:pPr>
        <w:ind w:left="1702" w:hanging="284"/>
      </w:pPr>
      <w:r w:rsidRPr="00B65DD8">
        <w:t>5&gt;</w:t>
      </w:r>
      <w:r w:rsidRPr="00B65DD8">
        <w:tab/>
        <w:t xml:space="preserve">include </w:t>
      </w:r>
      <w:proofErr w:type="spellStart"/>
      <w:r w:rsidRPr="00B65DD8">
        <w:rPr>
          <w:i/>
          <w:iCs/>
        </w:rPr>
        <w:t>logMeasAvailableMBSFN</w:t>
      </w:r>
      <w:proofErr w:type="spellEnd"/>
      <w:r w:rsidRPr="00B65DD8">
        <w:t>;</w:t>
      </w:r>
    </w:p>
    <w:p w14:paraId="1163E7D6" w14:textId="77777777" w:rsidR="00B65DD8" w:rsidRPr="00B65DD8" w:rsidRDefault="00B65DD8" w:rsidP="00B65DD8">
      <w:pPr>
        <w:ind w:left="1418" w:hanging="284"/>
      </w:pPr>
      <w:proofErr w:type="gramStart"/>
      <w:r w:rsidRPr="00B65DD8">
        <w:lastRenderedPageBreak/>
        <w:t>4</w:t>
      </w:r>
      <w:proofErr w:type="gramEnd"/>
      <w:r w:rsidRPr="00B65DD8">
        <w:t>&gt;</w:t>
      </w:r>
      <w:r w:rsidRPr="00B65DD8">
        <w:tab/>
        <w:t>else if the UE has logged measurements available for E-UTRA and if the RPLMN is included in</w:t>
      </w:r>
      <w:r w:rsidRPr="00B65DD8">
        <w:rPr>
          <w:i/>
        </w:rPr>
        <w:t xml:space="preserve"> </w:t>
      </w:r>
      <w:proofErr w:type="spellStart"/>
      <w:r w:rsidRPr="00B65DD8">
        <w:rPr>
          <w:i/>
        </w:rPr>
        <w:t>plmn-IdentityList</w:t>
      </w:r>
      <w:proofErr w:type="spellEnd"/>
      <w:r w:rsidRPr="00B65DD8">
        <w:rPr>
          <w:i/>
        </w:rPr>
        <w:t xml:space="preserve"> </w:t>
      </w:r>
      <w:r w:rsidRPr="00B65DD8">
        <w:t xml:space="preserve">stored in </w:t>
      </w:r>
      <w:proofErr w:type="spellStart"/>
      <w:r w:rsidRPr="00B65DD8">
        <w:rPr>
          <w:i/>
        </w:rPr>
        <w:t>VarLogMeasReport</w:t>
      </w:r>
      <w:proofErr w:type="spellEnd"/>
      <w:r w:rsidRPr="00B65DD8">
        <w:t>:</w:t>
      </w:r>
    </w:p>
    <w:p w14:paraId="40C1AC9F" w14:textId="77777777" w:rsidR="00B65DD8" w:rsidRPr="00B65DD8" w:rsidRDefault="00B65DD8" w:rsidP="00B65DD8">
      <w:pPr>
        <w:ind w:left="1702" w:hanging="284"/>
      </w:pPr>
      <w:r w:rsidRPr="00B65DD8">
        <w:t>5&gt;</w:t>
      </w:r>
      <w:r w:rsidRPr="00B65DD8">
        <w:tab/>
        <w:t xml:space="preserve">include </w:t>
      </w:r>
      <w:proofErr w:type="spellStart"/>
      <w:r w:rsidRPr="00B65DD8">
        <w:rPr>
          <w:i/>
          <w:iCs/>
        </w:rPr>
        <w:t>logMeasAvailable</w:t>
      </w:r>
      <w:proofErr w:type="spellEnd"/>
      <w:r w:rsidRPr="00B65DD8">
        <w:t>;</w:t>
      </w:r>
    </w:p>
    <w:p w14:paraId="61082C39" w14:textId="77777777" w:rsidR="00B65DD8" w:rsidRPr="00B65DD8" w:rsidRDefault="00B65DD8" w:rsidP="00B65DD8">
      <w:pPr>
        <w:ind w:left="1418" w:hanging="284"/>
      </w:pPr>
      <w:proofErr w:type="gramStart"/>
      <w:r w:rsidRPr="00B65DD8">
        <w:t>4</w:t>
      </w:r>
      <w:proofErr w:type="gramEnd"/>
      <w:r w:rsidRPr="00B65DD8">
        <w:t>&gt;</w:t>
      </w:r>
      <w:r w:rsidRPr="00B65DD8">
        <w:tab/>
        <w:t>if the UE has Bluetooth logged measurements available and if the RPLMN is included in</w:t>
      </w:r>
      <w:r w:rsidRPr="00B65DD8">
        <w:rPr>
          <w:i/>
        </w:rPr>
        <w:t xml:space="preserve"> </w:t>
      </w:r>
      <w:proofErr w:type="spellStart"/>
      <w:r w:rsidRPr="00B65DD8">
        <w:rPr>
          <w:i/>
        </w:rPr>
        <w:t>plmn-IdentityList</w:t>
      </w:r>
      <w:proofErr w:type="spellEnd"/>
      <w:r w:rsidRPr="00B65DD8">
        <w:rPr>
          <w:i/>
        </w:rPr>
        <w:t xml:space="preserve"> </w:t>
      </w:r>
      <w:r w:rsidRPr="00B65DD8">
        <w:t xml:space="preserve">stored in </w:t>
      </w:r>
      <w:proofErr w:type="spellStart"/>
      <w:r w:rsidRPr="00B65DD8">
        <w:rPr>
          <w:i/>
        </w:rPr>
        <w:t>VarLogMeasReport</w:t>
      </w:r>
      <w:proofErr w:type="spellEnd"/>
      <w:r w:rsidRPr="00B65DD8">
        <w:t>:</w:t>
      </w:r>
    </w:p>
    <w:p w14:paraId="11956618" w14:textId="77777777" w:rsidR="00B65DD8" w:rsidRPr="00B65DD8" w:rsidRDefault="00B65DD8" w:rsidP="00B65DD8">
      <w:pPr>
        <w:ind w:left="1702" w:hanging="284"/>
      </w:pPr>
      <w:r w:rsidRPr="00B65DD8">
        <w:t>5&gt;</w:t>
      </w:r>
      <w:r w:rsidRPr="00B65DD8">
        <w:tab/>
        <w:t xml:space="preserve">include </w:t>
      </w:r>
      <w:proofErr w:type="spellStart"/>
      <w:r w:rsidRPr="00B65DD8">
        <w:rPr>
          <w:i/>
          <w:iCs/>
        </w:rPr>
        <w:t>logMeasAvailableBT</w:t>
      </w:r>
      <w:proofErr w:type="spellEnd"/>
      <w:r w:rsidRPr="00B65DD8">
        <w:t>;</w:t>
      </w:r>
    </w:p>
    <w:p w14:paraId="2B7A62F6" w14:textId="77777777" w:rsidR="00B65DD8" w:rsidRPr="00B65DD8" w:rsidRDefault="00B65DD8" w:rsidP="00B65DD8">
      <w:pPr>
        <w:ind w:left="1418" w:hanging="284"/>
      </w:pPr>
      <w:proofErr w:type="gramStart"/>
      <w:r w:rsidRPr="00B65DD8">
        <w:t>4</w:t>
      </w:r>
      <w:proofErr w:type="gramEnd"/>
      <w:r w:rsidRPr="00B65DD8">
        <w:t>&gt;</w:t>
      </w:r>
      <w:r w:rsidRPr="00B65DD8">
        <w:tab/>
        <w:t>if the UE has WLAN logged measurements available and if the RPLMN is included in</w:t>
      </w:r>
      <w:r w:rsidRPr="00B65DD8">
        <w:rPr>
          <w:i/>
        </w:rPr>
        <w:t xml:space="preserve"> </w:t>
      </w:r>
      <w:proofErr w:type="spellStart"/>
      <w:r w:rsidRPr="00B65DD8">
        <w:rPr>
          <w:i/>
        </w:rPr>
        <w:t>plmn-IdentityList</w:t>
      </w:r>
      <w:proofErr w:type="spellEnd"/>
      <w:r w:rsidRPr="00B65DD8">
        <w:rPr>
          <w:i/>
        </w:rPr>
        <w:t xml:space="preserve"> </w:t>
      </w:r>
      <w:r w:rsidRPr="00B65DD8">
        <w:t xml:space="preserve">stored in </w:t>
      </w:r>
      <w:proofErr w:type="spellStart"/>
      <w:r w:rsidRPr="00B65DD8">
        <w:rPr>
          <w:i/>
        </w:rPr>
        <w:t>VarLogMeasReport</w:t>
      </w:r>
      <w:proofErr w:type="spellEnd"/>
      <w:r w:rsidRPr="00B65DD8">
        <w:t>:</w:t>
      </w:r>
    </w:p>
    <w:p w14:paraId="113352B5" w14:textId="77777777" w:rsidR="00B65DD8" w:rsidRPr="00B65DD8" w:rsidRDefault="00B65DD8" w:rsidP="00B65DD8">
      <w:pPr>
        <w:ind w:left="1702" w:hanging="284"/>
      </w:pPr>
      <w:r w:rsidRPr="00B65DD8">
        <w:t>5&gt;</w:t>
      </w:r>
      <w:r w:rsidRPr="00B65DD8">
        <w:tab/>
        <w:t xml:space="preserve">include </w:t>
      </w:r>
      <w:proofErr w:type="spellStart"/>
      <w:r w:rsidRPr="00B65DD8">
        <w:rPr>
          <w:i/>
          <w:iCs/>
        </w:rPr>
        <w:t>logMeasAvailableWLAN</w:t>
      </w:r>
      <w:proofErr w:type="spellEnd"/>
      <w:r w:rsidRPr="00B65DD8">
        <w:t>;</w:t>
      </w:r>
    </w:p>
    <w:p w14:paraId="78F8AD56" w14:textId="77777777" w:rsidR="00B65DD8" w:rsidRPr="00B65DD8" w:rsidRDefault="00B65DD8" w:rsidP="00B65DD8">
      <w:pPr>
        <w:ind w:left="1418" w:hanging="284"/>
      </w:pPr>
      <w:proofErr w:type="gramStart"/>
      <w:r w:rsidRPr="00B65DD8">
        <w:t>4</w:t>
      </w:r>
      <w:proofErr w:type="gramEnd"/>
      <w:r w:rsidRPr="00B65DD8">
        <w:t>&gt;</w:t>
      </w:r>
      <w:r w:rsidRPr="00B65DD8">
        <w:tab/>
        <w:t xml:space="preserve">if the UE has connection establishment failure information available in </w:t>
      </w:r>
      <w:proofErr w:type="spellStart"/>
      <w:r w:rsidRPr="00B65DD8">
        <w:rPr>
          <w:i/>
        </w:rPr>
        <w:t>VarConnEstFailReport</w:t>
      </w:r>
      <w:proofErr w:type="spellEnd"/>
      <w:r w:rsidRPr="00B65DD8">
        <w:t xml:space="preserve"> and if the RPLMN is equal to</w:t>
      </w:r>
      <w:r w:rsidRPr="00B65DD8">
        <w:rPr>
          <w:i/>
        </w:rPr>
        <w:t xml:space="preserve"> </w:t>
      </w:r>
      <w:proofErr w:type="spellStart"/>
      <w:r w:rsidRPr="00B65DD8">
        <w:rPr>
          <w:i/>
        </w:rPr>
        <w:t>plmn</w:t>
      </w:r>
      <w:proofErr w:type="spellEnd"/>
      <w:r w:rsidRPr="00B65DD8">
        <w:rPr>
          <w:i/>
        </w:rPr>
        <w:t>-Identity</w:t>
      </w:r>
      <w:r w:rsidRPr="00B65DD8">
        <w:t xml:space="preserve"> stored in </w:t>
      </w:r>
      <w:proofErr w:type="spellStart"/>
      <w:r w:rsidRPr="00B65DD8">
        <w:rPr>
          <w:i/>
        </w:rPr>
        <w:t>VarConnEstFailReport</w:t>
      </w:r>
      <w:proofErr w:type="spellEnd"/>
      <w:r w:rsidRPr="00B65DD8">
        <w:t>:</w:t>
      </w:r>
    </w:p>
    <w:p w14:paraId="771EB64C" w14:textId="77777777" w:rsidR="00B65DD8" w:rsidRPr="00B65DD8" w:rsidRDefault="00B65DD8" w:rsidP="00B65DD8">
      <w:pPr>
        <w:ind w:left="1702" w:hanging="284"/>
      </w:pPr>
      <w:r w:rsidRPr="00B65DD8">
        <w:t>5&gt;</w:t>
      </w:r>
      <w:r w:rsidRPr="00B65DD8">
        <w:tab/>
        <w:t xml:space="preserve">include </w:t>
      </w:r>
      <w:proofErr w:type="spellStart"/>
      <w:r w:rsidRPr="00B65DD8">
        <w:rPr>
          <w:i/>
          <w:iCs/>
        </w:rPr>
        <w:t>connEstFailInfoAvailable</w:t>
      </w:r>
      <w:proofErr w:type="spellEnd"/>
      <w:r w:rsidRPr="00B65DD8">
        <w:t>;</w:t>
      </w:r>
    </w:p>
    <w:p w14:paraId="70447DC3" w14:textId="77777777" w:rsidR="00B65DD8" w:rsidRPr="00B65DD8" w:rsidRDefault="00B65DD8" w:rsidP="00B65DD8">
      <w:pPr>
        <w:ind w:left="1418" w:hanging="284"/>
      </w:pPr>
      <w:r w:rsidRPr="00B65DD8">
        <w:t>4&gt;</w:t>
      </w:r>
      <w:r w:rsidRPr="00B65DD8">
        <w:tab/>
        <w:t xml:space="preserve">include the </w:t>
      </w:r>
      <w:proofErr w:type="spellStart"/>
      <w:r w:rsidRPr="00B65DD8">
        <w:rPr>
          <w:i/>
          <w:iCs/>
        </w:rPr>
        <w:t>mobilityState</w:t>
      </w:r>
      <w:proofErr w:type="spellEnd"/>
      <w:r w:rsidRPr="00B65DD8">
        <w:t xml:space="preserve"> and set it to the mobility state (as specified in TS 36.304 [4]) of the UE just prior to entering RRC_CONNECTED state;</w:t>
      </w:r>
    </w:p>
    <w:p w14:paraId="0E99A14C" w14:textId="77777777" w:rsidR="00B65DD8" w:rsidRPr="00B65DD8" w:rsidRDefault="00B65DD8" w:rsidP="00B65DD8">
      <w:pPr>
        <w:ind w:left="1418" w:hanging="284"/>
      </w:pPr>
      <w:proofErr w:type="gramStart"/>
      <w:r w:rsidRPr="00B65DD8">
        <w:t>4</w:t>
      </w:r>
      <w:proofErr w:type="gramEnd"/>
      <w:r w:rsidRPr="00B65DD8">
        <w:t>&gt;</w:t>
      </w:r>
      <w:r w:rsidRPr="00B65DD8">
        <w:tab/>
        <w:t>if the UE has flight path information available:</w:t>
      </w:r>
    </w:p>
    <w:p w14:paraId="36CD9309" w14:textId="77777777" w:rsidR="00B65DD8" w:rsidRPr="00B65DD8" w:rsidRDefault="00B65DD8" w:rsidP="00B65DD8">
      <w:pPr>
        <w:ind w:left="1702" w:hanging="284"/>
      </w:pPr>
      <w:r w:rsidRPr="00B65DD8">
        <w:t>5&gt;</w:t>
      </w:r>
      <w:r w:rsidRPr="00B65DD8">
        <w:tab/>
        <w:t xml:space="preserve">include </w:t>
      </w:r>
      <w:proofErr w:type="spellStart"/>
      <w:r w:rsidRPr="00B65DD8">
        <w:rPr>
          <w:i/>
        </w:rPr>
        <w:t>flightPathInfoAvailable</w:t>
      </w:r>
      <w:proofErr w:type="spellEnd"/>
      <w:r w:rsidRPr="00B65DD8">
        <w:t>;</w:t>
      </w:r>
    </w:p>
    <w:p w14:paraId="078EA37A" w14:textId="77777777" w:rsidR="00B65DD8" w:rsidRPr="00B65DD8" w:rsidRDefault="00B65DD8" w:rsidP="00B65DD8">
      <w:pPr>
        <w:ind w:left="1135" w:hanging="284"/>
      </w:pPr>
      <w:proofErr w:type="gramStart"/>
      <w:r w:rsidRPr="00B65DD8">
        <w:t>3</w:t>
      </w:r>
      <w:proofErr w:type="gramEnd"/>
      <w:r w:rsidRPr="00B65DD8">
        <w:t>&gt;</w:t>
      </w:r>
      <w:r w:rsidRPr="00B65DD8">
        <w:tab/>
        <w:t xml:space="preserve">if the UE supports storage of mobility history information and the UE has mobility history information available in </w:t>
      </w:r>
      <w:proofErr w:type="spellStart"/>
      <w:r w:rsidRPr="00B65DD8">
        <w:rPr>
          <w:i/>
          <w:iCs/>
        </w:rPr>
        <w:t>VarMobilityHistoryReport</w:t>
      </w:r>
      <w:proofErr w:type="spellEnd"/>
      <w:r w:rsidRPr="00B65DD8">
        <w:t>:</w:t>
      </w:r>
    </w:p>
    <w:p w14:paraId="062245AF" w14:textId="77777777" w:rsidR="00B65DD8" w:rsidRPr="00B65DD8" w:rsidRDefault="00B65DD8" w:rsidP="00B65DD8">
      <w:pPr>
        <w:ind w:left="1418" w:hanging="284"/>
      </w:pPr>
      <w:r w:rsidRPr="00B65DD8">
        <w:t>4&gt;</w:t>
      </w:r>
      <w:r w:rsidRPr="00B65DD8">
        <w:tab/>
        <w:t xml:space="preserve">include </w:t>
      </w:r>
      <w:proofErr w:type="spellStart"/>
      <w:r w:rsidRPr="00B65DD8">
        <w:rPr>
          <w:i/>
        </w:rPr>
        <w:t>mobilityHistoryAvail</w:t>
      </w:r>
      <w:proofErr w:type="spellEnd"/>
      <w:r w:rsidRPr="00B65DD8">
        <w:t>;</w:t>
      </w:r>
    </w:p>
    <w:p w14:paraId="6BD7ED30" w14:textId="77777777" w:rsidR="00B65DD8" w:rsidRPr="00B65DD8" w:rsidRDefault="00B65DD8" w:rsidP="00B65DD8">
      <w:pPr>
        <w:ind w:left="1135" w:hanging="284"/>
      </w:pPr>
      <w:proofErr w:type="gramStart"/>
      <w:r w:rsidRPr="00B65DD8">
        <w:t>3</w:t>
      </w:r>
      <w:proofErr w:type="gramEnd"/>
      <w:r w:rsidRPr="00B65DD8">
        <w:t>&gt;</w:t>
      </w:r>
      <w:r w:rsidRPr="00B65DD8">
        <w:tab/>
        <w:t>if the</w:t>
      </w:r>
      <w:r w:rsidRPr="00B65DD8">
        <w:rPr>
          <w:i/>
        </w:rPr>
        <w:t xml:space="preserve"> </w:t>
      </w:r>
      <w:proofErr w:type="spellStart"/>
      <w:r w:rsidRPr="00B65DD8">
        <w:rPr>
          <w:i/>
        </w:rPr>
        <w:t>idleModeMeasurementReq</w:t>
      </w:r>
      <w:proofErr w:type="spellEnd"/>
      <w:r w:rsidRPr="00B65DD8">
        <w:t xml:space="preserve"> is included in the </w:t>
      </w:r>
      <w:proofErr w:type="spellStart"/>
      <w:r w:rsidRPr="00B65DD8">
        <w:rPr>
          <w:i/>
        </w:rPr>
        <w:t>RRCConnectionResume</w:t>
      </w:r>
      <w:proofErr w:type="spellEnd"/>
      <w:r w:rsidRPr="00B65DD8">
        <w:t xml:space="preserve"> message:</w:t>
      </w:r>
    </w:p>
    <w:p w14:paraId="55B3477E" w14:textId="77777777" w:rsidR="00B65DD8" w:rsidRPr="00B65DD8" w:rsidRDefault="00B65DD8" w:rsidP="00B65DD8">
      <w:pPr>
        <w:ind w:left="1418" w:hanging="284"/>
      </w:pPr>
      <w:proofErr w:type="gramStart"/>
      <w:r w:rsidRPr="00B65DD8">
        <w:t>4</w:t>
      </w:r>
      <w:proofErr w:type="gramEnd"/>
      <w:r w:rsidRPr="00B65DD8">
        <w:t>&gt;</w:t>
      </w:r>
      <w:r w:rsidRPr="00B65DD8">
        <w:tab/>
        <w:t xml:space="preserve">if the </w:t>
      </w:r>
      <w:r w:rsidRPr="00B65DD8">
        <w:rPr>
          <w:rFonts w:eastAsia="宋体"/>
        </w:rPr>
        <w:t xml:space="preserve">UE has idle/inactive measurement information concerning cells other than the </w:t>
      </w:r>
      <w:proofErr w:type="spellStart"/>
      <w:r w:rsidRPr="00B65DD8">
        <w:rPr>
          <w:rFonts w:eastAsia="宋体"/>
        </w:rPr>
        <w:t>PCell</w:t>
      </w:r>
      <w:proofErr w:type="spellEnd"/>
      <w:r w:rsidRPr="00B65DD8">
        <w:rPr>
          <w:rFonts w:eastAsia="宋体"/>
        </w:rPr>
        <w:t xml:space="preserve"> available in </w:t>
      </w:r>
      <w:proofErr w:type="spellStart"/>
      <w:r w:rsidRPr="00B65DD8">
        <w:rPr>
          <w:rFonts w:eastAsia="宋体"/>
          <w:i/>
        </w:rPr>
        <w:t>VarMeasIdleReport</w:t>
      </w:r>
      <w:proofErr w:type="spellEnd"/>
      <w:r w:rsidRPr="00B65DD8">
        <w:t>:</w:t>
      </w:r>
    </w:p>
    <w:p w14:paraId="59CA8CC1" w14:textId="77777777" w:rsidR="00B65DD8" w:rsidRPr="00B65DD8" w:rsidRDefault="00B65DD8" w:rsidP="00B65DD8">
      <w:pPr>
        <w:ind w:left="1702" w:hanging="284"/>
      </w:pPr>
      <w:r w:rsidRPr="00B65DD8">
        <w:t>5&gt;</w:t>
      </w:r>
      <w:r w:rsidRPr="00B65DD8">
        <w:tab/>
        <w:t xml:space="preserve">set the </w:t>
      </w:r>
      <w:r w:rsidRPr="00B65DD8">
        <w:rPr>
          <w:i/>
        </w:rPr>
        <w:t>measResultListIdle</w:t>
      </w:r>
      <w:r w:rsidRPr="00B65DD8">
        <w:rPr>
          <w:i/>
          <w:iCs/>
        </w:rPr>
        <w:t>-r15</w:t>
      </w:r>
      <w:r w:rsidRPr="00B65DD8">
        <w:t xml:space="preserve"> in the </w:t>
      </w:r>
      <w:proofErr w:type="spellStart"/>
      <w:r w:rsidRPr="00B65DD8">
        <w:rPr>
          <w:i/>
        </w:rPr>
        <w:t>RRCConnectionResumeComplete</w:t>
      </w:r>
      <w:proofErr w:type="spellEnd"/>
      <w:r w:rsidRPr="00B65DD8">
        <w:t xml:space="preserve"> message to the value of </w:t>
      </w:r>
      <w:r w:rsidRPr="00B65DD8">
        <w:rPr>
          <w:i/>
        </w:rPr>
        <w:t>measReportIdle</w:t>
      </w:r>
      <w:r w:rsidRPr="00B65DD8">
        <w:rPr>
          <w:i/>
          <w:iCs/>
        </w:rPr>
        <w:t>-r15</w:t>
      </w:r>
      <w:r w:rsidRPr="00B65DD8">
        <w:t xml:space="preserve"> in the </w:t>
      </w:r>
      <w:proofErr w:type="spellStart"/>
      <w:r w:rsidRPr="00B65DD8">
        <w:rPr>
          <w:i/>
        </w:rPr>
        <w:t>VarMeasIdleReport</w:t>
      </w:r>
      <w:proofErr w:type="spellEnd"/>
      <w:r w:rsidRPr="00B65DD8">
        <w:t>;</w:t>
      </w:r>
    </w:p>
    <w:p w14:paraId="4A86BC1A" w14:textId="77777777" w:rsidR="00B65DD8" w:rsidRPr="00B65DD8" w:rsidRDefault="00B65DD8" w:rsidP="00B65DD8">
      <w:pPr>
        <w:ind w:left="1702" w:hanging="284"/>
      </w:pPr>
      <w:r w:rsidRPr="00B65DD8">
        <w:t>5&gt;</w:t>
      </w:r>
      <w:r w:rsidRPr="00B65DD8">
        <w:tab/>
        <w:t xml:space="preserve">set the </w:t>
      </w:r>
      <w:r w:rsidRPr="00B65DD8">
        <w:rPr>
          <w:i/>
          <w:iCs/>
        </w:rPr>
        <w:t>measResultListExtIdle</w:t>
      </w:r>
      <w:r w:rsidRPr="00B65DD8">
        <w:t>-</w:t>
      </w:r>
      <w:r w:rsidRPr="00B65DD8">
        <w:rPr>
          <w:i/>
          <w:iCs/>
        </w:rPr>
        <w:t>r16</w:t>
      </w:r>
      <w:r w:rsidRPr="00B65DD8">
        <w:t xml:space="preserve"> in the </w:t>
      </w:r>
      <w:proofErr w:type="spellStart"/>
      <w:r w:rsidRPr="00B65DD8">
        <w:rPr>
          <w:i/>
          <w:iCs/>
        </w:rPr>
        <w:t>RRCConnectionResumeComplete</w:t>
      </w:r>
      <w:proofErr w:type="spellEnd"/>
      <w:r w:rsidRPr="00B65DD8">
        <w:t xml:space="preserve"> message to the value of </w:t>
      </w:r>
      <w:r w:rsidRPr="00B65DD8">
        <w:rPr>
          <w:i/>
          <w:iCs/>
        </w:rPr>
        <w:t>measReportIdle-r16</w:t>
      </w:r>
      <w:r w:rsidRPr="00B65DD8">
        <w:t xml:space="preserve"> in the </w:t>
      </w:r>
      <w:proofErr w:type="spellStart"/>
      <w:r w:rsidRPr="00B65DD8">
        <w:rPr>
          <w:i/>
          <w:iCs/>
        </w:rPr>
        <w:t>VarMeasIdleReport</w:t>
      </w:r>
      <w:proofErr w:type="spellEnd"/>
      <w:r w:rsidRPr="00B65DD8">
        <w:t>, if available;</w:t>
      </w:r>
    </w:p>
    <w:p w14:paraId="2DEB122E" w14:textId="77777777" w:rsidR="00B65DD8" w:rsidRPr="00B65DD8" w:rsidRDefault="00B65DD8" w:rsidP="00B65DD8">
      <w:pPr>
        <w:ind w:left="1702" w:hanging="284"/>
      </w:pPr>
      <w:r w:rsidRPr="00B65DD8">
        <w:t>5&gt;</w:t>
      </w:r>
      <w:r w:rsidRPr="00B65DD8">
        <w:tab/>
        <w:t xml:space="preserve">set the </w:t>
      </w:r>
      <w:proofErr w:type="spellStart"/>
      <w:r w:rsidRPr="00B65DD8">
        <w:rPr>
          <w:i/>
          <w:iCs/>
        </w:rPr>
        <w:t>measResultListIdleNR</w:t>
      </w:r>
      <w:proofErr w:type="spellEnd"/>
      <w:r w:rsidRPr="00B65DD8">
        <w:t xml:space="preserve"> in the </w:t>
      </w:r>
      <w:proofErr w:type="spellStart"/>
      <w:r w:rsidRPr="00B65DD8">
        <w:rPr>
          <w:i/>
          <w:iCs/>
        </w:rPr>
        <w:t>RRCConnectionResumeComplete</w:t>
      </w:r>
      <w:proofErr w:type="spellEnd"/>
      <w:r w:rsidRPr="00B65DD8">
        <w:t xml:space="preserve"> message to the value of </w:t>
      </w:r>
      <w:proofErr w:type="spellStart"/>
      <w:r w:rsidRPr="00B65DD8">
        <w:rPr>
          <w:i/>
          <w:iCs/>
        </w:rPr>
        <w:t>measReportIdleNR</w:t>
      </w:r>
      <w:proofErr w:type="spellEnd"/>
      <w:r w:rsidRPr="00B65DD8">
        <w:t xml:space="preserve"> in the </w:t>
      </w:r>
      <w:proofErr w:type="spellStart"/>
      <w:r w:rsidRPr="00B65DD8">
        <w:rPr>
          <w:i/>
          <w:iCs/>
        </w:rPr>
        <w:t>VarMeasIdleReport</w:t>
      </w:r>
      <w:proofErr w:type="spellEnd"/>
      <w:r w:rsidRPr="00B65DD8">
        <w:t>, if available;</w:t>
      </w:r>
    </w:p>
    <w:p w14:paraId="2E25354B" w14:textId="77777777" w:rsidR="00B65DD8" w:rsidRPr="00B65DD8" w:rsidRDefault="00B65DD8" w:rsidP="00B65DD8">
      <w:pPr>
        <w:ind w:left="1702" w:hanging="284"/>
      </w:pPr>
      <w:r w:rsidRPr="00B65DD8">
        <w:t>5&gt;</w:t>
      </w:r>
      <w:r w:rsidRPr="00B65DD8">
        <w:tab/>
        <w:t xml:space="preserve">discard the </w:t>
      </w:r>
      <w:proofErr w:type="spellStart"/>
      <w:r w:rsidRPr="00B65DD8">
        <w:rPr>
          <w:i/>
        </w:rPr>
        <w:t>VarMeasIdleReport</w:t>
      </w:r>
      <w:proofErr w:type="spellEnd"/>
      <w:r w:rsidRPr="00B65DD8">
        <w:t xml:space="preserve"> upon successful delivery of the </w:t>
      </w:r>
      <w:proofErr w:type="spellStart"/>
      <w:r w:rsidRPr="00B65DD8">
        <w:rPr>
          <w:i/>
        </w:rPr>
        <w:t>RRCConnectionResumeComplete</w:t>
      </w:r>
      <w:proofErr w:type="spellEnd"/>
      <w:r w:rsidRPr="00B65DD8">
        <w:t xml:space="preserve"> message is confirmed by lower layers;</w:t>
      </w:r>
    </w:p>
    <w:p w14:paraId="647A5C21" w14:textId="77777777" w:rsidR="00B65DD8" w:rsidRPr="00B65DD8" w:rsidRDefault="00B65DD8" w:rsidP="00B65DD8">
      <w:pPr>
        <w:ind w:left="1135" w:hanging="284"/>
        <w:rPr>
          <w:rFonts w:eastAsia="宋体"/>
        </w:rPr>
      </w:pPr>
      <w:proofErr w:type="gramStart"/>
      <w:r w:rsidRPr="00B65DD8">
        <w:rPr>
          <w:rFonts w:eastAsia="宋体"/>
        </w:rPr>
        <w:t>3</w:t>
      </w:r>
      <w:proofErr w:type="gramEnd"/>
      <w:r w:rsidRPr="00B65DD8">
        <w:rPr>
          <w:rFonts w:eastAsia="宋体"/>
        </w:rPr>
        <w:t>&gt;</w:t>
      </w:r>
      <w:r w:rsidRPr="00B65DD8">
        <w:rPr>
          <w:rFonts w:eastAsia="宋体"/>
        </w:rPr>
        <w:tab/>
        <w:t>else:</w:t>
      </w:r>
    </w:p>
    <w:p w14:paraId="452D4EAE" w14:textId="77777777" w:rsidR="00B65DD8" w:rsidRPr="00B65DD8" w:rsidRDefault="00B65DD8" w:rsidP="00B65DD8">
      <w:pPr>
        <w:ind w:left="1418" w:hanging="284"/>
        <w:rPr>
          <w:rFonts w:eastAsia="宋体"/>
        </w:rPr>
      </w:pPr>
      <w:r w:rsidRPr="00B65DD8">
        <w:rPr>
          <w:rFonts w:eastAsia="宋体"/>
        </w:rPr>
        <w:t>4&gt;</w:t>
      </w:r>
      <w:r w:rsidRPr="00B65DD8">
        <w:rPr>
          <w:rFonts w:eastAsia="宋体"/>
        </w:rPr>
        <w:tab/>
        <w:t xml:space="preserve">if the </w:t>
      </w:r>
      <w:r w:rsidRPr="00B65DD8">
        <w:rPr>
          <w:rFonts w:eastAsia="宋体"/>
          <w:iCs/>
        </w:rPr>
        <w:t>SIB2</w:t>
      </w:r>
      <w:r w:rsidRPr="00B65DD8">
        <w:rPr>
          <w:rFonts w:eastAsia="宋体"/>
        </w:rPr>
        <w:t xml:space="preserve"> contains </w:t>
      </w:r>
      <w:proofErr w:type="spellStart"/>
      <w:r w:rsidRPr="00B65DD8">
        <w:rPr>
          <w:rFonts w:eastAsia="宋体"/>
          <w:i/>
        </w:rPr>
        <w:t>idleModeMeasurements</w:t>
      </w:r>
      <w:proofErr w:type="spellEnd"/>
      <w:r w:rsidRPr="00B65DD8">
        <w:rPr>
          <w:rFonts w:eastAsia="宋体"/>
        </w:rPr>
        <w:t xml:space="preserve"> and the UE has E-UTRA idle/inactive measurement information concerning cells other than the </w:t>
      </w:r>
      <w:proofErr w:type="spellStart"/>
      <w:r w:rsidRPr="00B65DD8">
        <w:rPr>
          <w:rFonts w:eastAsia="宋体"/>
        </w:rPr>
        <w:t>PCell</w:t>
      </w:r>
      <w:proofErr w:type="spellEnd"/>
      <w:r w:rsidRPr="00B65DD8">
        <w:rPr>
          <w:rFonts w:eastAsia="宋体"/>
        </w:rPr>
        <w:t xml:space="preserve"> available in </w:t>
      </w:r>
      <w:proofErr w:type="spellStart"/>
      <w:r w:rsidRPr="00B65DD8">
        <w:rPr>
          <w:rFonts w:eastAsia="宋体"/>
          <w:i/>
        </w:rPr>
        <w:t>Var</w:t>
      </w:r>
      <w:r w:rsidRPr="00B65DD8">
        <w:rPr>
          <w:rFonts w:eastAsia="宋体"/>
          <w:i/>
          <w:noProof/>
        </w:rPr>
        <w:t>MeasIdleReport</w:t>
      </w:r>
      <w:proofErr w:type="spellEnd"/>
      <w:r w:rsidRPr="00B65DD8">
        <w:rPr>
          <w:rFonts w:eastAsia="宋体"/>
        </w:rPr>
        <w:t>; or</w:t>
      </w:r>
    </w:p>
    <w:p w14:paraId="76304A3D" w14:textId="77777777" w:rsidR="00B65DD8" w:rsidRPr="00B65DD8" w:rsidRDefault="00B65DD8" w:rsidP="00B65DD8">
      <w:pPr>
        <w:ind w:left="1418" w:hanging="284"/>
        <w:rPr>
          <w:rFonts w:eastAsia="宋体"/>
        </w:rPr>
      </w:pPr>
      <w:proofErr w:type="gramStart"/>
      <w:r w:rsidRPr="00B65DD8">
        <w:rPr>
          <w:rFonts w:eastAsia="宋体"/>
        </w:rPr>
        <w:t>4</w:t>
      </w:r>
      <w:proofErr w:type="gramEnd"/>
      <w:r w:rsidRPr="00B65DD8">
        <w:rPr>
          <w:rFonts w:eastAsia="宋体"/>
        </w:rPr>
        <w:t>&gt;</w:t>
      </w:r>
      <w:r w:rsidRPr="00B65DD8">
        <w:rPr>
          <w:rFonts w:eastAsia="宋体"/>
        </w:rPr>
        <w:tab/>
        <w:t xml:space="preserve">if the </w:t>
      </w:r>
      <w:r w:rsidRPr="00B65DD8">
        <w:rPr>
          <w:rFonts w:eastAsia="宋体"/>
          <w:iCs/>
        </w:rPr>
        <w:t>SIB2</w:t>
      </w:r>
      <w:r w:rsidRPr="00B65DD8">
        <w:rPr>
          <w:rFonts w:eastAsia="宋体"/>
        </w:rPr>
        <w:t xml:space="preserve"> contains </w:t>
      </w:r>
      <w:proofErr w:type="spellStart"/>
      <w:r w:rsidRPr="00B65DD8">
        <w:rPr>
          <w:rFonts w:eastAsia="宋体"/>
          <w:i/>
        </w:rPr>
        <w:t>idleModeMeasurementsNR</w:t>
      </w:r>
      <w:proofErr w:type="spellEnd"/>
      <w:r w:rsidRPr="00B65DD8">
        <w:rPr>
          <w:rFonts w:eastAsia="宋体"/>
        </w:rPr>
        <w:t xml:space="preserve"> and the UE has NR idle/inactive measurement information available in </w:t>
      </w:r>
      <w:proofErr w:type="spellStart"/>
      <w:r w:rsidRPr="00B65DD8">
        <w:rPr>
          <w:rFonts w:eastAsia="宋体"/>
          <w:i/>
        </w:rPr>
        <w:t>Var</w:t>
      </w:r>
      <w:r w:rsidRPr="00B65DD8">
        <w:rPr>
          <w:rFonts w:eastAsia="宋体"/>
          <w:i/>
          <w:noProof/>
        </w:rPr>
        <w:t>MeasIdleReport</w:t>
      </w:r>
      <w:proofErr w:type="spellEnd"/>
      <w:r w:rsidRPr="00B65DD8">
        <w:rPr>
          <w:rFonts w:eastAsia="宋体"/>
          <w:iCs/>
        </w:rPr>
        <w:t>:</w:t>
      </w:r>
    </w:p>
    <w:p w14:paraId="359D0EFB" w14:textId="77777777" w:rsidR="00B65DD8" w:rsidRPr="00B65DD8" w:rsidRDefault="00B65DD8" w:rsidP="00B65DD8">
      <w:pPr>
        <w:ind w:left="1702" w:hanging="284"/>
      </w:pPr>
      <w:r w:rsidRPr="00B65DD8">
        <w:rPr>
          <w:rFonts w:eastAsia="宋体"/>
        </w:rPr>
        <w:t>5&gt;</w:t>
      </w:r>
      <w:r w:rsidRPr="00B65DD8">
        <w:rPr>
          <w:rFonts w:eastAsia="宋体"/>
        </w:rPr>
        <w:tab/>
        <w:t xml:space="preserve">include the </w:t>
      </w:r>
      <w:proofErr w:type="spellStart"/>
      <w:r w:rsidRPr="00B65DD8">
        <w:rPr>
          <w:rFonts w:eastAsia="宋体"/>
          <w:i/>
        </w:rPr>
        <w:t>idleMeasAvailable</w:t>
      </w:r>
      <w:proofErr w:type="spellEnd"/>
      <w:r w:rsidRPr="00B65DD8">
        <w:rPr>
          <w:rFonts w:eastAsia="宋体"/>
        </w:rPr>
        <w:t>;</w:t>
      </w:r>
    </w:p>
    <w:p w14:paraId="655480BC" w14:textId="77777777" w:rsidR="00B65DD8" w:rsidRPr="00B65DD8" w:rsidRDefault="00B65DD8" w:rsidP="00B65DD8">
      <w:pPr>
        <w:ind w:left="1135" w:hanging="284"/>
      </w:pPr>
      <w:proofErr w:type="gramStart"/>
      <w:r w:rsidRPr="00B65DD8">
        <w:t>3</w:t>
      </w:r>
      <w:proofErr w:type="gramEnd"/>
      <w:r w:rsidRPr="00B65DD8">
        <w:t>&gt;</w:t>
      </w:r>
      <w:r w:rsidRPr="00B65DD8">
        <w:tab/>
        <w:t xml:space="preserve">if the </w:t>
      </w:r>
      <w:proofErr w:type="spellStart"/>
      <w:r w:rsidRPr="00B65DD8">
        <w:rPr>
          <w:i/>
        </w:rPr>
        <w:t>RRCConnectionResume</w:t>
      </w:r>
      <w:proofErr w:type="spellEnd"/>
      <w:r w:rsidRPr="00B65DD8">
        <w:t xml:space="preserve"> message includes </w:t>
      </w:r>
      <w:proofErr w:type="spellStart"/>
      <w:r w:rsidRPr="00B65DD8">
        <w:rPr>
          <w:i/>
        </w:rPr>
        <w:t>nr-SecondaryCellGroupConfig</w:t>
      </w:r>
      <w:proofErr w:type="spellEnd"/>
      <w:r w:rsidRPr="00B65DD8">
        <w:t>:</w:t>
      </w:r>
    </w:p>
    <w:p w14:paraId="75DB860F" w14:textId="77777777" w:rsidR="00B65DD8" w:rsidRPr="00B65DD8" w:rsidRDefault="00B65DD8" w:rsidP="00B65DD8">
      <w:pPr>
        <w:ind w:left="1418" w:hanging="284"/>
      </w:pPr>
      <w:r w:rsidRPr="00B65DD8">
        <w:t>4&gt;</w:t>
      </w:r>
      <w:r w:rsidRPr="00B65DD8">
        <w:tab/>
        <w:t xml:space="preserve">include </w:t>
      </w:r>
      <w:proofErr w:type="spellStart"/>
      <w:r w:rsidRPr="00B65DD8">
        <w:rPr>
          <w:i/>
        </w:rPr>
        <w:t>scg-ConfigResponseNR</w:t>
      </w:r>
      <w:proofErr w:type="spellEnd"/>
      <w:r w:rsidRPr="00B65DD8">
        <w:t xml:space="preserve"> in accordance with TS 38.331 [82], clause 5.3.5.3;</w:t>
      </w:r>
    </w:p>
    <w:p w14:paraId="01B2DE85" w14:textId="77777777" w:rsidR="00B65DD8" w:rsidRPr="00B65DD8" w:rsidRDefault="00B65DD8" w:rsidP="00B65DD8">
      <w:pPr>
        <w:ind w:left="851" w:hanging="284"/>
      </w:pPr>
      <w:proofErr w:type="gramStart"/>
      <w:r w:rsidRPr="00B65DD8">
        <w:t>2</w:t>
      </w:r>
      <w:proofErr w:type="gramEnd"/>
      <w:r w:rsidRPr="00B65DD8">
        <w:t>&gt;</w:t>
      </w:r>
      <w:r w:rsidRPr="00B65DD8">
        <w:tab/>
        <w:t>for NB-</w:t>
      </w:r>
      <w:proofErr w:type="spellStart"/>
      <w:r w:rsidRPr="00B65DD8">
        <w:t>IoT</w:t>
      </w:r>
      <w:proofErr w:type="spellEnd"/>
      <w:r w:rsidRPr="00B65DD8">
        <w:t>:</w:t>
      </w:r>
    </w:p>
    <w:p w14:paraId="460F4B8A" w14:textId="77777777" w:rsidR="00B65DD8" w:rsidRPr="00B65DD8" w:rsidRDefault="00B65DD8" w:rsidP="00B65DD8">
      <w:pPr>
        <w:ind w:left="1135" w:hanging="284"/>
      </w:pPr>
      <w:proofErr w:type="gramStart"/>
      <w:r w:rsidRPr="00B65DD8">
        <w:t>3</w:t>
      </w:r>
      <w:proofErr w:type="gramEnd"/>
      <w:r w:rsidRPr="00B65DD8">
        <w:t>&gt;</w:t>
      </w:r>
      <w:r w:rsidRPr="00B65DD8">
        <w:tab/>
        <w:t xml:space="preserve">if the UE supports serving cell idle mode measurements reporting and </w:t>
      </w:r>
      <w:proofErr w:type="spellStart"/>
      <w:r w:rsidRPr="00B65DD8">
        <w:rPr>
          <w:i/>
        </w:rPr>
        <w:t>servingCellMeasInfo</w:t>
      </w:r>
      <w:proofErr w:type="spellEnd"/>
      <w:r w:rsidRPr="00B65DD8">
        <w:t xml:space="preserve"> is present in </w:t>
      </w:r>
      <w:r w:rsidRPr="00B65DD8">
        <w:rPr>
          <w:i/>
        </w:rPr>
        <w:t>SystemInformationBlockType2-NB</w:t>
      </w:r>
      <w:r w:rsidRPr="00B65DD8">
        <w:t>:</w:t>
      </w:r>
    </w:p>
    <w:p w14:paraId="53D1C1F4" w14:textId="77777777" w:rsidR="00B65DD8" w:rsidRPr="00B65DD8" w:rsidRDefault="00B65DD8" w:rsidP="00B65DD8">
      <w:pPr>
        <w:ind w:left="1418" w:hanging="284"/>
      </w:pPr>
      <w:r w:rsidRPr="00B65DD8">
        <w:lastRenderedPageBreak/>
        <w:t>4&gt;</w:t>
      </w:r>
      <w:r w:rsidRPr="00B65DD8">
        <w:tab/>
        <w:t xml:space="preserve">set the </w:t>
      </w:r>
      <w:proofErr w:type="spellStart"/>
      <w:r w:rsidRPr="00B65DD8">
        <w:rPr>
          <w:i/>
        </w:rPr>
        <w:t>measResultServCell</w:t>
      </w:r>
      <w:proofErr w:type="spellEnd"/>
      <w:r w:rsidRPr="00B65DD8">
        <w:t xml:space="preserve"> to include the measurements of the serving cell;</w:t>
      </w:r>
    </w:p>
    <w:p w14:paraId="310A8FCC" w14:textId="77777777" w:rsidR="00B65DD8" w:rsidRPr="00B65DD8" w:rsidRDefault="00B65DD8" w:rsidP="00B65DD8">
      <w:pPr>
        <w:keepLines/>
        <w:ind w:left="1135" w:hanging="851"/>
      </w:pPr>
      <w:r w:rsidRPr="00B65DD8">
        <w:t xml:space="preserve"> NOTE 2:</w:t>
      </w:r>
      <w:r w:rsidRPr="00B65DD8">
        <w:tab/>
        <w:t>The UE includes the latest results of the serving cell measurements as used for cell selection/ reselection evaluation, which are performed in accordance with the performance requirements as specified in TS 36.133 [16].</w:t>
      </w:r>
    </w:p>
    <w:p w14:paraId="7D3B5CFF" w14:textId="77777777" w:rsidR="00B65DD8" w:rsidRPr="00B65DD8" w:rsidRDefault="00B65DD8" w:rsidP="00B65DD8">
      <w:pPr>
        <w:ind w:left="1135" w:hanging="284"/>
      </w:pPr>
      <w:proofErr w:type="gramStart"/>
      <w:r w:rsidRPr="00B65DD8">
        <w:t>3</w:t>
      </w:r>
      <w:proofErr w:type="gramEnd"/>
      <w:r w:rsidRPr="00B65DD8">
        <w:t>&gt;</w:t>
      </w:r>
      <w:r w:rsidRPr="00B65DD8">
        <w:tab/>
        <w:t>if the UE is connected to EPC:</w:t>
      </w:r>
    </w:p>
    <w:p w14:paraId="696BA54F" w14:textId="77777777" w:rsidR="00B65DD8" w:rsidRPr="00B65DD8" w:rsidRDefault="00B65DD8" w:rsidP="00B65DD8">
      <w:pPr>
        <w:ind w:left="1418" w:hanging="284"/>
      </w:pPr>
      <w:proofErr w:type="gramStart"/>
      <w:r w:rsidRPr="00B65DD8">
        <w:t>4</w:t>
      </w:r>
      <w:proofErr w:type="gramEnd"/>
      <w:r w:rsidRPr="00B65DD8">
        <w:t>&gt;</w:t>
      </w:r>
      <w:r w:rsidRPr="00B65DD8">
        <w:tab/>
        <w:t xml:space="preserve">if the UE has radio link failure information available in </w:t>
      </w:r>
      <w:proofErr w:type="spellStart"/>
      <w:r w:rsidRPr="00B65DD8">
        <w:rPr>
          <w:i/>
        </w:rPr>
        <w:t>VarRLF</w:t>
      </w:r>
      <w:proofErr w:type="spellEnd"/>
      <w:r w:rsidRPr="00B65DD8">
        <w:rPr>
          <w:i/>
        </w:rPr>
        <w:t>-Report-NB</w:t>
      </w:r>
      <w:r w:rsidRPr="00B65DD8">
        <w:t xml:space="preserve"> and if the RPLMN is included in</w:t>
      </w:r>
      <w:r w:rsidRPr="00B65DD8">
        <w:rPr>
          <w:i/>
        </w:rPr>
        <w:t xml:space="preserve"> </w:t>
      </w:r>
      <w:proofErr w:type="spellStart"/>
      <w:r w:rsidRPr="00B65DD8">
        <w:rPr>
          <w:i/>
        </w:rPr>
        <w:t>plmn-IdentityList</w:t>
      </w:r>
      <w:proofErr w:type="spellEnd"/>
      <w:r w:rsidRPr="00B65DD8">
        <w:t xml:space="preserve"> stored in</w:t>
      </w:r>
      <w:r w:rsidRPr="00B65DD8">
        <w:rPr>
          <w:i/>
        </w:rPr>
        <w:t xml:space="preserve"> </w:t>
      </w:r>
      <w:proofErr w:type="spellStart"/>
      <w:r w:rsidRPr="00B65DD8">
        <w:rPr>
          <w:i/>
        </w:rPr>
        <w:t>VarRLF</w:t>
      </w:r>
      <w:proofErr w:type="spellEnd"/>
      <w:r w:rsidRPr="00B65DD8">
        <w:rPr>
          <w:i/>
        </w:rPr>
        <w:t>-Report-NB</w:t>
      </w:r>
      <w:r w:rsidRPr="00B65DD8">
        <w:t>:</w:t>
      </w:r>
    </w:p>
    <w:p w14:paraId="61B1BF82" w14:textId="77777777" w:rsidR="00B65DD8" w:rsidRPr="00B65DD8" w:rsidRDefault="00B65DD8" w:rsidP="00B65DD8">
      <w:pPr>
        <w:ind w:left="1702" w:hanging="284"/>
      </w:pPr>
      <w:r w:rsidRPr="00B65DD8">
        <w:t>5&gt;</w:t>
      </w:r>
      <w:r w:rsidRPr="00B65DD8">
        <w:tab/>
        <w:t xml:space="preserve">include </w:t>
      </w:r>
      <w:proofErr w:type="spellStart"/>
      <w:r w:rsidRPr="00B65DD8">
        <w:rPr>
          <w:i/>
        </w:rPr>
        <w:t>rlf-InfoAvailable</w:t>
      </w:r>
      <w:proofErr w:type="spellEnd"/>
      <w:r w:rsidRPr="00B65DD8">
        <w:t>;</w:t>
      </w:r>
    </w:p>
    <w:p w14:paraId="7B0CC912" w14:textId="77777777" w:rsidR="00B65DD8" w:rsidRPr="00B65DD8" w:rsidRDefault="00B65DD8" w:rsidP="00B65DD8">
      <w:pPr>
        <w:ind w:left="1418" w:hanging="284"/>
      </w:pPr>
      <w:proofErr w:type="gramStart"/>
      <w:r w:rsidRPr="00B65DD8">
        <w:t>4</w:t>
      </w:r>
      <w:proofErr w:type="gramEnd"/>
      <w:r w:rsidRPr="00B65DD8">
        <w:t>&gt;</w:t>
      </w:r>
      <w:r w:rsidRPr="00B65DD8">
        <w:tab/>
        <w:t xml:space="preserve">if the UE has ANR measurements information available in </w:t>
      </w:r>
      <w:proofErr w:type="spellStart"/>
      <w:r w:rsidRPr="00B65DD8">
        <w:rPr>
          <w:i/>
        </w:rPr>
        <w:t>VarANR</w:t>
      </w:r>
      <w:proofErr w:type="spellEnd"/>
      <w:r w:rsidRPr="00B65DD8">
        <w:rPr>
          <w:i/>
        </w:rPr>
        <w:t>-</w:t>
      </w:r>
      <w:proofErr w:type="spellStart"/>
      <w:r w:rsidRPr="00B65DD8">
        <w:rPr>
          <w:i/>
        </w:rPr>
        <w:t>MeasReport</w:t>
      </w:r>
      <w:proofErr w:type="spellEnd"/>
      <w:r w:rsidRPr="00B65DD8">
        <w:rPr>
          <w:i/>
        </w:rPr>
        <w:t>-NB</w:t>
      </w:r>
      <w:r w:rsidRPr="00B65DD8">
        <w:t xml:space="preserve"> and if the RPLMN is included in</w:t>
      </w:r>
      <w:r w:rsidRPr="00B65DD8">
        <w:rPr>
          <w:i/>
        </w:rPr>
        <w:t xml:space="preserve"> </w:t>
      </w:r>
      <w:proofErr w:type="spellStart"/>
      <w:r w:rsidRPr="00B65DD8">
        <w:rPr>
          <w:i/>
        </w:rPr>
        <w:t>plmn-IdentityList</w:t>
      </w:r>
      <w:proofErr w:type="spellEnd"/>
      <w:r w:rsidRPr="00B65DD8">
        <w:t xml:space="preserve"> stored in </w:t>
      </w:r>
      <w:proofErr w:type="spellStart"/>
      <w:r w:rsidRPr="00B65DD8">
        <w:rPr>
          <w:i/>
        </w:rPr>
        <w:t>VarANR</w:t>
      </w:r>
      <w:proofErr w:type="spellEnd"/>
      <w:r w:rsidRPr="00B65DD8">
        <w:rPr>
          <w:i/>
        </w:rPr>
        <w:t>-</w:t>
      </w:r>
      <w:proofErr w:type="spellStart"/>
      <w:r w:rsidRPr="00B65DD8">
        <w:rPr>
          <w:i/>
        </w:rPr>
        <w:t>MeasReport</w:t>
      </w:r>
      <w:proofErr w:type="spellEnd"/>
      <w:r w:rsidRPr="00B65DD8">
        <w:rPr>
          <w:i/>
        </w:rPr>
        <w:t>-NB</w:t>
      </w:r>
      <w:r w:rsidRPr="00B65DD8">
        <w:t>:</w:t>
      </w:r>
    </w:p>
    <w:p w14:paraId="348AB87E" w14:textId="77777777" w:rsidR="00B65DD8" w:rsidRPr="00B65DD8" w:rsidRDefault="00B65DD8" w:rsidP="00B65DD8">
      <w:pPr>
        <w:ind w:left="1702" w:hanging="284"/>
      </w:pPr>
      <w:r w:rsidRPr="00B65DD8">
        <w:t>5&gt;</w:t>
      </w:r>
      <w:r w:rsidRPr="00B65DD8">
        <w:tab/>
        <w:t xml:space="preserve">include </w:t>
      </w:r>
      <w:proofErr w:type="spellStart"/>
      <w:r w:rsidRPr="00B65DD8">
        <w:rPr>
          <w:i/>
        </w:rPr>
        <w:t>anr-InfoAvailable</w:t>
      </w:r>
      <w:proofErr w:type="spellEnd"/>
      <w:r w:rsidRPr="00B65DD8">
        <w:t>;</w:t>
      </w:r>
    </w:p>
    <w:p w14:paraId="48D4847A" w14:textId="77777777" w:rsidR="00B65DD8" w:rsidRPr="00B65DD8" w:rsidRDefault="00B65DD8" w:rsidP="00B65DD8">
      <w:pPr>
        <w:ind w:left="568" w:hanging="284"/>
      </w:pPr>
      <w:r w:rsidRPr="00B65DD8">
        <w:t>1&gt;</w:t>
      </w:r>
      <w:r w:rsidRPr="00B65DD8">
        <w:tab/>
        <w:t xml:space="preserve">if the UE is configured to operate in EN-DC as result of this procedure, forward </w:t>
      </w:r>
      <w:proofErr w:type="spellStart"/>
      <w:r w:rsidRPr="00B65DD8">
        <w:rPr>
          <w:i/>
          <w:iCs/>
        </w:rPr>
        <w:t>upperLayerIndication</w:t>
      </w:r>
      <w:proofErr w:type="spellEnd"/>
      <w:r w:rsidRPr="00B65DD8">
        <w:t xml:space="preserve"> to upper layers as if the UE has received this field from SIB2, otherwise indicate to upper layers the absence of this field;</w:t>
      </w:r>
    </w:p>
    <w:p w14:paraId="1BEB19D5" w14:textId="77777777" w:rsidR="00B65DD8" w:rsidRPr="00B65DD8" w:rsidRDefault="00B65DD8" w:rsidP="00B65DD8">
      <w:pPr>
        <w:ind w:left="568" w:hanging="284"/>
      </w:pPr>
      <w:r w:rsidRPr="00B65DD8">
        <w:t>1&gt;</w:t>
      </w:r>
      <w:r w:rsidRPr="00B65DD8">
        <w:tab/>
        <w:t xml:space="preserve">submit the </w:t>
      </w:r>
      <w:proofErr w:type="spellStart"/>
      <w:r w:rsidRPr="00B65DD8">
        <w:rPr>
          <w:i/>
        </w:rPr>
        <w:t>RRCConnectionResumeComplete</w:t>
      </w:r>
      <w:proofErr w:type="spellEnd"/>
      <w:r w:rsidRPr="00B65DD8">
        <w:t xml:space="preserve"> message to lower layers for transmission;</w:t>
      </w:r>
    </w:p>
    <w:p w14:paraId="254ACE3B" w14:textId="77777777" w:rsidR="00B65DD8" w:rsidRPr="00B65DD8" w:rsidRDefault="00B65DD8" w:rsidP="00B65DD8">
      <w:pPr>
        <w:ind w:left="568" w:hanging="284"/>
      </w:pPr>
      <w:proofErr w:type="gramStart"/>
      <w:r w:rsidRPr="00B65DD8">
        <w:t>1</w:t>
      </w:r>
      <w:proofErr w:type="gramEnd"/>
      <w:r w:rsidRPr="00B65DD8">
        <w:t>&gt;</w:t>
      </w:r>
      <w:r w:rsidRPr="00B65DD8">
        <w:tab/>
        <w:t>the procedure ends.</w:t>
      </w:r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61AF1296" w14:textId="77777777" w:rsidR="00461CCE" w:rsidRDefault="00461CCE" w:rsidP="00461CCE">
      <w:pPr>
        <w:rPr>
          <w:rFonts w:eastAsia="Malgun Gothic"/>
          <w:sz w:val="22"/>
          <w:szCs w:val="22"/>
          <w:lang w:val="x-none" w:eastAsia="ko-KR"/>
        </w:rPr>
      </w:pPr>
    </w:p>
    <w:p w14:paraId="1468F497" w14:textId="77777777" w:rsidR="00461CCE" w:rsidRDefault="00461CCE" w:rsidP="00461CCE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/>
        <w:autoSpaceDE/>
        <w:autoSpaceDN/>
        <w:adjustRightInd/>
        <w:spacing w:before="100" w:after="100" w:line="259" w:lineRule="auto"/>
        <w:ind w:left="720" w:hanging="720"/>
        <w:jc w:val="center"/>
        <w:textAlignment w:val="auto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 xml:space="preserve">NEXT </w:t>
      </w:r>
      <w:r w:rsidRPr="00840443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197BEE25" w14:textId="77777777" w:rsidR="00461CCE" w:rsidRDefault="00461CCE" w:rsidP="00461CCE">
      <w:pPr>
        <w:rPr>
          <w:rFonts w:eastAsia="Malgun Gothic"/>
          <w:sz w:val="22"/>
          <w:szCs w:val="22"/>
          <w:lang w:val="x-none" w:eastAsia="ko-KR"/>
        </w:rPr>
      </w:pPr>
    </w:p>
    <w:p w14:paraId="5257DA53" w14:textId="77777777" w:rsidR="00B65DD8" w:rsidRPr="00B65DD8" w:rsidRDefault="00B65DD8" w:rsidP="00B65DD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3" w:name="_Toc20487788"/>
      <w:bookmarkStart w:id="44" w:name="_Toc29343095"/>
      <w:bookmarkStart w:id="45" w:name="_Toc29344234"/>
      <w:bookmarkStart w:id="46" w:name="_Toc36567500"/>
      <w:bookmarkStart w:id="47" w:name="_Toc36810964"/>
      <w:bookmarkStart w:id="48" w:name="_Toc36847328"/>
      <w:bookmarkStart w:id="49" w:name="_Toc36939981"/>
      <w:bookmarkStart w:id="50" w:name="_Toc37082961"/>
      <w:bookmarkStart w:id="51" w:name="_Toc46481604"/>
      <w:bookmarkStart w:id="52" w:name="_Toc46482838"/>
      <w:bookmarkStart w:id="53" w:name="_Toc46484072"/>
      <w:r w:rsidRPr="00B65DD8">
        <w:rPr>
          <w:rFonts w:ascii="Arial" w:hAnsi="Arial"/>
          <w:sz w:val="32"/>
        </w:rPr>
        <w:t>A.6</w:t>
      </w:r>
      <w:r w:rsidRPr="00B65DD8">
        <w:rPr>
          <w:rFonts w:ascii="Arial" w:hAnsi="Arial"/>
          <w:sz w:val="32"/>
        </w:rPr>
        <w:tab/>
        <w:t>Protection of RRC messages (informative)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0F5F8968" w14:textId="77777777" w:rsidR="00B65DD8" w:rsidRPr="00B65DD8" w:rsidRDefault="00B65DD8" w:rsidP="00B65DD8">
      <w:r w:rsidRPr="00B65DD8">
        <w:t xml:space="preserve">The following list provides </w:t>
      </w:r>
      <w:proofErr w:type="gramStart"/>
      <w:r w:rsidRPr="00B65DD8">
        <w:t>information which</w:t>
      </w:r>
      <w:proofErr w:type="gramEnd"/>
      <w:r w:rsidRPr="00B65DD8">
        <w:t xml:space="preserve"> messages can be sent (unprotected) prior to security activation and which messages can be sent unprotected after security activation. Those messages indicated "-" in "P" column should </w:t>
      </w:r>
      <w:proofErr w:type="gramStart"/>
      <w:r w:rsidRPr="00B65DD8">
        <w:t>never be sent unprotected</w:t>
      </w:r>
      <w:proofErr w:type="gramEnd"/>
      <w:r w:rsidRPr="00B65DD8">
        <w:t xml:space="preserve"> by </w:t>
      </w:r>
      <w:proofErr w:type="spellStart"/>
      <w:r w:rsidRPr="00B65DD8">
        <w:t>eNB</w:t>
      </w:r>
      <w:proofErr w:type="spellEnd"/>
      <w:r w:rsidRPr="00B65DD8">
        <w:t xml:space="preserve"> or UE. Further requirements are defined in the procedural text.</w:t>
      </w:r>
    </w:p>
    <w:p w14:paraId="5F2719CB" w14:textId="77777777" w:rsidR="00B65DD8" w:rsidRPr="00B65DD8" w:rsidRDefault="00B65DD8" w:rsidP="00B65DD8">
      <w:r w:rsidRPr="00B65DD8">
        <w:t>P…Messages that can be sent (unprotected) prior to security activation</w:t>
      </w:r>
    </w:p>
    <w:p w14:paraId="7A1577BB" w14:textId="77777777" w:rsidR="00B65DD8" w:rsidRPr="00B65DD8" w:rsidRDefault="00B65DD8" w:rsidP="00B65DD8">
      <w:proofErr w:type="gramStart"/>
      <w:r w:rsidRPr="00B65DD8">
        <w:t>A - I</w:t>
      </w:r>
      <w:proofErr w:type="gramEnd"/>
      <w:r w:rsidRPr="00B65DD8">
        <w:t>…Messages that can be sent without integrity protection after security activation</w:t>
      </w:r>
    </w:p>
    <w:p w14:paraId="249F2BDC" w14:textId="77777777" w:rsidR="00B65DD8" w:rsidRPr="00B65DD8" w:rsidRDefault="00B65DD8" w:rsidP="00B65DD8">
      <w:r w:rsidRPr="00B65DD8">
        <w:t xml:space="preserve">A - C…Messages that can be sent </w:t>
      </w:r>
      <w:proofErr w:type="spellStart"/>
      <w:r w:rsidRPr="00B65DD8">
        <w:t>unciphered</w:t>
      </w:r>
      <w:proofErr w:type="spellEnd"/>
      <w:r w:rsidRPr="00B65DD8">
        <w:t xml:space="preserve"> after security activation</w:t>
      </w:r>
    </w:p>
    <w:p w14:paraId="09625232" w14:textId="77777777" w:rsidR="00B65DD8" w:rsidRPr="00B65DD8" w:rsidRDefault="00B65DD8" w:rsidP="00B65DD8">
      <w:proofErr w:type="gramStart"/>
      <w:r w:rsidRPr="00B65DD8">
        <w:t>NA…</w:t>
      </w:r>
      <w:proofErr w:type="gramEnd"/>
      <w:r w:rsidRPr="00B65DD8">
        <w:t xml:space="preserve"> Message can never be sent after security activation</w:t>
      </w:r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6"/>
        <w:gridCol w:w="984"/>
        <w:gridCol w:w="990"/>
        <w:gridCol w:w="900"/>
        <w:gridCol w:w="3690"/>
      </w:tblGrid>
      <w:tr w:rsidR="00B65DD8" w:rsidRPr="00B65DD8" w14:paraId="624B3C45" w14:textId="77777777" w:rsidTr="00EB39A6">
        <w:trPr>
          <w:cantSplit/>
          <w:tblHeader/>
        </w:trPr>
        <w:tc>
          <w:tcPr>
            <w:tcW w:w="3060" w:type="dxa"/>
          </w:tcPr>
          <w:p w14:paraId="1BF7EF47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65DD8">
              <w:rPr>
                <w:rFonts w:ascii="Arial" w:hAnsi="Arial"/>
                <w:b/>
                <w:sz w:val="18"/>
                <w:lang w:eastAsia="en-GB"/>
              </w:rPr>
              <w:lastRenderedPageBreak/>
              <w:t>Message</w:t>
            </w:r>
          </w:p>
        </w:tc>
        <w:tc>
          <w:tcPr>
            <w:tcW w:w="990" w:type="dxa"/>
            <w:gridSpan w:val="2"/>
          </w:tcPr>
          <w:p w14:paraId="11A34998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65DD8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990" w:type="dxa"/>
          </w:tcPr>
          <w:p w14:paraId="404AF4AE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65DD8">
              <w:rPr>
                <w:rFonts w:ascii="Arial" w:hAnsi="Arial"/>
                <w:b/>
                <w:sz w:val="18"/>
                <w:lang w:eastAsia="en-GB"/>
              </w:rPr>
              <w:t>A-I</w:t>
            </w:r>
          </w:p>
        </w:tc>
        <w:tc>
          <w:tcPr>
            <w:tcW w:w="900" w:type="dxa"/>
          </w:tcPr>
          <w:p w14:paraId="1699945A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65DD8">
              <w:rPr>
                <w:rFonts w:ascii="Arial" w:hAnsi="Arial"/>
                <w:b/>
                <w:sz w:val="18"/>
                <w:lang w:eastAsia="en-GB"/>
              </w:rPr>
              <w:t>A-C</w:t>
            </w:r>
          </w:p>
        </w:tc>
        <w:tc>
          <w:tcPr>
            <w:tcW w:w="3690" w:type="dxa"/>
          </w:tcPr>
          <w:p w14:paraId="1CDCEBB5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65DD8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</w:tr>
      <w:tr w:rsidR="00B65DD8" w:rsidRPr="00B65DD8" w14:paraId="6ACAC4E8" w14:textId="77777777" w:rsidTr="00EB39A6">
        <w:trPr>
          <w:cantSplit/>
        </w:trPr>
        <w:tc>
          <w:tcPr>
            <w:tcW w:w="3060" w:type="dxa"/>
          </w:tcPr>
          <w:p w14:paraId="7B5401C6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CSFBParametersRequestCDMA2000</w:t>
            </w:r>
          </w:p>
        </w:tc>
        <w:tc>
          <w:tcPr>
            <w:tcW w:w="990" w:type="dxa"/>
            <w:gridSpan w:val="2"/>
          </w:tcPr>
          <w:p w14:paraId="60D4F98C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B65DD8">
              <w:rPr>
                <w:rFonts w:ascii="Arial" w:hAnsi="Arial"/>
                <w:b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657649FF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B65DD8">
              <w:rPr>
                <w:rFonts w:ascii="Arial" w:hAnsi="Arial"/>
                <w:b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0601A930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B65DD8">
              <w:rPr>
                <w:rFonts w:ascii="Arial" w:hAnsi="Arial"/>
                <w:b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08C438FC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59EFF28D" w14:textId="77777777" w:rsidTr="00EB39A6">
        <w:trPr>
          <w:cantSplit/>
        </w:trPr>
        <w:tc>
          <w:tcPr>
            <w:tcW w:w="3060" w:type="dxa"/>
          </w:tcPr>
          <w:p w14:paraId="7FF0DC4F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CSFBParametersResponseCDMA2000</w:t>
            </w:r>
          </w:p>
        </w:tc>
        <w:tc>
          <w:tcPr>
            <w:tcW w:w="990" w:type="dxa"/>
            <w:gridSpan w:val="2"/>
          </w:tcPr>
          <w:p w14:paraId="5640AF6B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0A968B4B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4C6A738B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2ADF7749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6411E776" w14:textId="77777777" w:rsidTr="00EB39A6">
        <w:trPr>
          <w:cantSplit/>
        </w:trPr>
        <w:tc>
          <w:tcPr>
            <w:tcW w:w="3060" w:type="dxa"/>
          </w:tcPr>
          <w:p w14:paraId="6538EC8D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CounterCheck</w:t>
            </w:r>
            <w:proofErr w:type="spellEnd"/>
          </w:p>
        </w:tc>
        <w:tc>
          <w:tcPr>
            <w:tcW w:w="990" w:type="dxa"/>
            <w:gridSpan w:val="2"/>
          </w:tcPr>
          <w:p w14:paraId="53D7DB8D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1B0E9381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193D8931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68C4E1A8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370FE264" w14:textId="77777777" w:rsidTr="00EB39A6">
        <w:trPr>
          <w:cantSplit/>
        </w:trPr>
        <w:tc>
          <w:tcPr>
            <w:tcW w:w="3060" w:type="dxa"/>
          </w:tcPr>
          <w:p w14:paraId="1DE97642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CounterCheckResponse</w:t>
            </w:r>
            <w:proofErr w:type="spellEnd"/>
          </w:p>
        </w:tc>
        <w:tc>
          <w:tcPr>
            <w:tcW w:w="990" w:type="dxa"/>
            <w:gridSpan w:val="2"/>
          </w:tcPr>
          <w:p w14:paraId="206A7408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2EF21745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18738D08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23F63304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7C7398B3" w14:textId="77777777" w:rsidTr="00EB39A6">
        <w:trPr>
          <w:cantSplit/>
        </w:trPr>
        <w:tc>
          <w:tcPr>
            <w:tcW w:w="3060" w:type="dxa"/>
          </w:tcPr>
          <w:p w14:paraId="776CEA2B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DelayBudgetReport</w:t>
            </w:r>
            <w:proofErr w:type="spellEnd"/>
          </w:p>
        </w:tc>
        <w:tc>
          <w:tcPr>
            <w:tcW w:w="990" w:type="dxa"/>
            <w:gridSpan w:val="2"/>
          </w:tcPr>
          <w:p w14:paraId="28607DA4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B65DD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90" w:type="dxa"/>
          </w:tcPr>
          <w:p w14:paraId="18C0C689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B65DD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00" w:type="dxa"/>
          </w:tcPr>
          <w:p w14:paraId="368D33F6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B65DD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690" w:type="dxa"/>
          </w:tcPr>
          <w:p w14:paraId="620F3510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0149A7E6" w14:textId="77777777" w:rsidTr="00EB39A6">
        <w:trPr>
          <w:cantSplit/>
        </w:trPr>
        <w:tc>
          <w:tcPr>
            <w:tcW w:w="3060" w:type="dxa"/>
          </w:tcPr>
          <w:p w14:paraId="79B60ED3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DLDedicatedMessageSegment</w:t>
            </w:r>
            <w:proofErr w:type="spellEnd"/>
          </w:p>
        </w:tc>
        <w:tc>
          <w:tcPr>
            <w:tcW w:w="6570" w:type="dxa"/>
            <w:gridSpan w:val="5"/>
          </w:tcPr>
          <w:p w14:paraId="5863A1F9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 w:rsidR="00B65DD8" w:rsidRPr="00B65DD8" w14:paraId="1851B94E" w14:textId="77777777" w:rsidTr="00EB39A6">
        <w:trPr>
          <w:cantSplit/>
        </w:trPr>
        <w:tc>
          <w:tcPr>
            <w:tcW w:w="3060" w:type="dxa"/>
          </w:tcPr>
          <w:p w14:paraId="01BADF40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DLInformationTransfer</w:t>
            </w:r>
            <w:proofErr w:type="spellEnd"/>
          </w:p>
        </w:tc>
        <w:tc>
          <w:tcPr>
            <w:tcW w:w="990" w:type="dxa"/>
            <w:gridSpan w:val="2"/>
          </w:tcPr>
          <w:p w14:paraId="791352AB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75576D34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360557F5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060C136C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08813932" w14:textId="77777777" w:rsidTr="00EB39A6">
        <w:trPr>
          <w:cantSplit/>
        </w:trPr>
        <w:tc>
          <w:tcPr>
            <w:tcW w:w="3060" w:type="dxa"/>
          </w:tcPr>
          <w:p w14:paraId="123E991D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FailureInformation</w:t>
            </w:r>
            <w:proofErr w:type="spellEnd"/>
          </w:p>
        </w:tc>
        <w:tc>
          <w:tcPr>
            <w:tcW w:w="990" w:type="dxa"/>
            <w:gridSpan w:val="2"/>
          </w:tcPr>
          <w:p w14:paraId="0684B4B9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2C15BFC0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5969F879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516E1DFC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72679EAE" w14:textId="77777777" w:rsidTr="00EB39A6">
        <w:trPr>
          <w:cantSplit/>
        </w:trPr>
        <w:tc>
          <w:tcPr>
            <w:tcW w:w="3060" w:type="dxa"/>
          </w:tcPr>
          <w:p w14:paraId="607BF52D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HandoverFromEUTRAPreparationRequest</w:t>
            </w:r>
            <w:proofErr w:type="spellEnd"/>
            <w:r w:rsidRPr="00B65DD8">
              <w:rPr>
                <w:rFonts w:ascii="Arial" w:hAnsi="Arial"/>
                <w:sz w:val="18"/>
                <w:lang w:eastAsia="en-GB"/>
              </w:rPr>
              <w:t xml:space="preserve"> (CDMA2000)</w:t>
            </w:r>
          </w:p>
        </w:tc>
        <w:tc>
          <w:tcPr>
            <w:tcW w:w="990" w:type="dxa"/>
            <w:gridSpan w:val="2"/>
          </w:tcPr>
          <w:p w14:paraId="0E799A2A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6A1BF66D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4DC9A424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4BAACC2C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5E34DFC1" w14:textId="77777777" w:rsidTr="00EB39A6">
        <w:trPr>
          <w:cantSplit/>
        </w:trPr>
        <w:tc>
          <w:tcPr>
            <w:tcW w:w="3060" w:type="dxa"/>
          </w:tcPr>
          <w:p w14:paraId="0C3F6C3B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zh-CN"/>
              </w:rPr>
              <w:t>InDeviceCoexIndication</w:t>
            </w:r>
            <w:proofErr w:type="spellEnd"/>
          </w:p>
        </w:tc>
        <w:tc>
          <w:tcPr>
            <w:tcW w:w="990" w:type="dxa"/>
            <w:gridSpan w:val="2"/>
          </w:tcPr>
          <w:p w14:paraId="7827C003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27FE3637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5E72B106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70FE133C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72C71D56" w14:textId="77777777" w:rsidTr="00EB39A6">
        <w:trPr>
          <w:cantSplit/>
        </w:trPr>
        <w:tc>
          <w:tcPr>
            <w:tcW w:w="3060" w:type="dxa"/>
          </w:tcPr>
          <w:p w14:paraId="2D78CBCD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zh-CN"/>
              </w:rPr>
              <w:t>InterFreqRSTDMeasurementIndication</w:t>
            </w:r>
            <w:proofErr w:type="spellEnd"/>
          </w:p>
        </w:tc>
        <w:tc>
          <w:tcPr>
            <w:tcW w:w="990" w:type="dxa"/>
            <w:gridSpan w:val="2"/>
          </w:tcPr>
          <w:p w14:paraId="0E2F4567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B65DD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90" w:type="dxa"/>
          </w:tcPr>
          <w:p w14:paraId="4686304C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B65DD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00" w:type="dxa"/>
          </w:tcPr>
          <w:p w14:paraId="24F7B013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B65DD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690" w:type="dxa"/>
          </w:tcPr>
          <w:p w14:paraId="4D2A81EC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3D7A03EA" w14:textId="77777777" w:rsidTr="00EB39A6">
        <w:trPr>
          <w:cantSplit/>
        </w:trPr>
        <w:tc>
          <w:tcPr>
            <w:tcW w:w="3066" w:type="dxa"/>
            <w:gridSpan w:val="2"/>
          </w:tcPr>
          <w:p w14:paraId="5BBD6DF1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LoggedMeasurementsConfiguration</w:t>
            </w:r>
            <w:proofErr w:type="spellEnd"/>
          </w:p>
        </w:tc>
        <w:tc>
          <w:tcPr>
            <w:tcW w:w="984" w:type="dxa"/>
          </w:tcPr>
          <w:p w14:paraId="0D2FA094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77300210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07CC17C7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3BB8D96D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00F7361C" w14:textId="77777777" w:rsidTr="00EB39A6">
        <w:trPr>
          <w:cantSplit/>
        </w:trPr>
        <w:tc>
          <w:tcPr>
            <w:tcW w:w="3060" w:type="dxa"/>
          </w:tcPr>
          <w:p w14:paraId="0CF4EF45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MasterInformationBlock</w:t>
            </w:r>
            <w:proofErr w:type="spellEnd"/>
          </w:p>
        </w:tc>
        <w:tc>
          <w:tcPr>
            <w:tcW w:w="990" w:type="dxa"/>
            <w:gridSpan w:val="2"/>
          </w:tcPr>
          <w:p w14:paraId="2B8BD394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2E40A05F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00551A8E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5BE87C58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3284C008" w14:textId="77777777" w:rsidTr="00EB39A6">
        <w:trPr>
          <w:cantSplit/>
        </w:trPr>
        <w:tc>
          <w:tcPr>
            <w:tcW w:w="3060" w:type="dxa"/>
          </w:tcPr>
          <w:p w14:paraId="26E36E85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MasterInformationBlock</w:t>
            </w:r>
            <w:proofErr w:type="spellEnd"/>
            <w:r w:rsidRPr="00B65DD8">
              <w:rPr>
                <w:rFonts w:ascii="Arial" w:hAnsi="Arial"/>
                <w:sz w:val="18"/>
                <w:lang w:eastAsia="en-GB"/>
              </w:rPr>
              <w:t>-MBMS</w:t>
            </w:r>
          </w:p>
        </w:tc>
        <w:tc>
          <w:tcPr>
            <w:tcW w:w="990" w:type="dxa"/>
            <w:gridSpan w:val="2"/>
          </w:tcPr>
          <w:p w14:paraId="7E13AD72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53F1DE8B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00F360ED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13DA2331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2F8C7FA1" w14:textId="77777777" w:rsidTr="00EB39A6">
        <w:trPr>
          <w:cantSplit/>
        </w:trPr>
        <w:tc>
          <w:tcPr>
            <w:tcW w:w="3060" w:type="dxa"/>
          </w:tcPr>
          <w:p w14:paraId="29C7BED9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zh-CN"/>
              </w:rPr>
              <w:t>MBMSCountingRequest</w:t>
            </w:r>
            <w:proofErr w:type="spellEnd"/>
          </w:p>
        </w:tc>
        <w:tc>
          <w:tcPr>
            <w:tcW w:w="990" w:type="dxa"/>
            <w:gridSpan w:val="2"/>
          </w:tcPr>
          <w:p w14:paraId="6EF1550C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zh-CN"/>
              </w:rPr>
              <w:t>+</w:t>
            </w:r>
          </w:p>
        </w:tc>
        <w:tc>
          <w:tcPr>
            <w:tcW w:w="990" w:type="dxa"/>
          </w:tcPr>
          <w:p w14:paraId="3B58971F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zh-CN"/>
              </w:rPr>
              <w:t>+</w:t>
            </w:r>
          </w:p>
        </w:tc>
        <w:tc>
          <w:tcPr>
            <w:tcW w:w="900" w:type="dxa"/>
          </w:tcPr>
          <w:p w14:paraId="50AA55C1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zh-CN"/>
              </w:rPr>
              <w:t>+</w:t>
            </w:r>
          </w:p>
        </w:tc>
        <w:tc>
          <w:tcPr>
            <w:tcW w:w="3690" w:type="dxa"/>
          </w:tcPr>
          <w:p w14:paraId="31A8B09F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59314E80" w14:textId="77777777" w:rsidTr="00EB39A6">
        <w:trPr>
          <w:cantSplit/>
        </w:trPr>
        <w:tc>
          <w:tcPr>
            <w:tcW w:w="3060" w:type="dxa"/>
          </w:tcPr>
          <w:p w14:paraId="3C092259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zh-CN"/>
              </w:rPr>
              <w:t>MBMSCountingResponse</w:t>
            </w:r>
            <w:proofErr w:type="spellEnd"/>
          </w:p>
        </w:tc>
        <w:tc>
          <w:tcPr>
            <w:tcW w:w="990" w:type="dxa"/>
            <w:gridSpan w:val="2"/>
          </w:tcPr>
          <w:p w14:paraId="45778886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90" w:type="dxa"/>
          </w:tcPr>
          <w:p w14:paraId="15BD4E81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00" w:type="dxa"/>
          </w:tcPr>
          <w:p w14:paraId="1A796BD4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690" w:type="dxa"/>
          </w:tcPr>
          <w:p w14:paraId="3F2A6A00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728914BF" w14:textId="77777777" w:rsidTr="00EB39A6">
        <w:trPr>
          <w:cantSplit/>
        </w:trPr>
        <w:tc>
          <w:tcPr>
            <w:tcW w:w="3060" w:type="dxa"/>
          </w:tcPr>
          <w:p w14:paraId="539D6FCC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zh-CN"/>
              </w:rPr>
              <w:t>MBMSInterestIndication</w:t>
            </w:r>
            <w:proofErr w:type="spellEnd"/>
          </w:p>
        </w:tc>
        <w:tc>
          <w:tcPr>
            <w:tcW w:w="990" w:type="dxa"/>
            <w:gridSpan w:val="2"/>
          </w:tcPr>
          <w:p w14:paraId="59D6C325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B65DD8">
              <w:rPr>
                <w:rFonts w:ascii="Arial" w:hAnsi="Arial"/>
                <w:sz w:val="18"/>
                <w:lang w:eastAsia="zh-CN"/>
              </w:rPr>
              <w:t>+</w:t>
            </w:r>
          </w:p>
        </w:tc>
        <w:tc>
          <w:tcPr>
            <w:tcW w:w="990" w:type="dxa"/>
          </w:tcPr>
          <w:p w14:paraId="1F093AB6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B65DD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00" w:type="dxa"/>
          </w:tcPr>
          <w:p w14:paraId="401E0A8B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B65DD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690" w:type="dxa"/>
          </w:tcPr>
          <w:p w14:paraId="5B8759B3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42BD6C96" w14:textId="77777777" w:rsidTr="00EB39A6">
        <w:trPr>
          <w:cantSplit/>
        </w:trPr>
        <w:tc>
          <w:tcPr>
            <w:tcW w:w="3060" w:type="dxa"/>
          </w:tcPr>
          <w:p w14:paraId="0FEDD2BC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MBSFNAreaConfiguration</w:t>
            </w:r>
            <w:proofErr w:type="spellEnd"/>
          </w:p>
        </w:tc>
        <w:tc>
          <w:tcPr>
            <w:tcW w:w="990" w:type="dxa"/>
            <w:gridSpan w:val="2"/>
          </w:tcPr>
          <w:p w14:paraId="31BA26C7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4D6E67C6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1F8FFBB6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71B8345B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7E2E5A2F" w14:textId="77777777" w:rsidTr="00EB39A6">
        <w:trPr>
          <w:cantSplit/>
        </w:trPr>
        <w:tc>
          <w:tcPr>
            <w:tcW w:w="3060" w:type="dxa"/>
          </w:tcPr>
          <w:p w14:paraId="77FB9520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MeasReportAppLayer</w:t>
            </w:r>
            <w:proofErr w:type="spellEnd"/>
          </w:p>
        </w:tc>
        <w:tc>
          <w:tcPr>
            <w:tcW w:w="990" w:type="dxa"/>
            <w:gridSpan w:val="2"/>
          </w:tcPr>
          <w:p w14:paraId="0994D647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2DED19C4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7C0241FA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7DAA027C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4BD97652" w14:textId="77777777" w:rsidTr="00EB39A6">
        <w:trPr>
          <w:cantSplit/>
        </w:trPr>
        <w:tc>
          <w:tcPr>
            <w:tcW w:w="3060" w:type="dxa"/>
          </w:tcPr>
          <w:p w14:paraId="5346C91D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MeasurementReport</w:t>
            </w:r>
            <w:proofErr w:type="spellEnd"/>
          </w:p>
        </w:tc>
        <w:tc>
          <w:tcPr>
            <w:tcW w:w="990" w:type="dxa"/>
            <w:gridSpan w:val="2"/>
          </w:tcPr>
          <w:p w14:paraId="5D9E4A1B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1C8DCF38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07534FEB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222DA32B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 xml:space="preserve">Measurement configuration may be sent prior to security activation. </w:t>
            </w:r>
            <w:proofErr w:type="gramStart"/>
            <w:r w:rsidRPr="00B65DD8">
              <w:rPr>
                <w:rFonts w:ascii="Arial" w:hAnsi="Arial"/>
                <w:sz w:val="18"/>
                <w:lang w:eastAsia="en-GB"/>
              </w:rPr>
              <w:t>But</w:t>
            </w:r>
            <w:proofErr w:type="gramEnd"/>
            <w:r w:rsidRPr="00B65DD8">
              <w:rPr>
                <w:rFonts w:ascii="Arial" w:hAnsi="Arial"/>
                <w:sz w:val="18"/>
                <w:lang w:eastAsia="en-GB"/>
              </w:rPr>
              <w:t>: In order to protect privacy of UEs, MEASUREMENT REPORT is only sent from the UE after successful security activation.</w:t>
            </w:r>
          </w:p>
        </w:tc>
      </w:tr>
      <w:tr w:rsidR="00B65DD8" w:rsidRPr="00B65DD8" w14:paraId="3D895D06" w14:textId="77777777" w:rsidTr="00EB39A6">
        <w:trPr>
          <w:cantSplit/>
        </w:trPr>
        <w:tc>
          <w:tcPr>
            <w:tcW w:w="3060" w:type="dxa"/>
          </w:tcPr>
          <w:p w14:paraId="709D0F7D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</w:rPr>
              <w:t>MCGFailureInformation</w:t>
            </w:r>
            <w:proofErr w:type="spellEnd"/>
          </w:p>
        </w:tc>
        <w:tc>
          <w:tcPr>
            <w:tcW w:w="990" w:type="dxa"/>
            <w:gridSpan w:val="2"/>
          </w:tcPr>
          <w:p w14:paraId="5468173C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0" w:type="dxa"/>
          </w:tcPr>
          <w:p w14:paraId="38503722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00" w:type="dxa"/>
          </w:tcPr>
          <w:p w14:paraId="785FE120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690" w:type="dxa"/>
          </w:tcPr>
          <w:p w14:paraId="114C774C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203182F2" w14:textId="77777777" w:rsidTr="00EB39A6">
        <w:trPr>
          <w:cantSplit/>
        </w:trPr>
        <w:tc>
          <w:tcPr>
            <w:tcW w:w="3060" w:type="dxa"/>
          </w:tcPr>
          <w:p w14:paraId="59C294C8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MobilityFromEUTRACommand</w:t>
            </w:r>
            <w:proofErr w:type="spellEnd"/>
          </w:p>
        </w:tc>
        <w:tc>
          <w:tcPr>
            <w:tcW w:w="990" w:type="dxa"/>
            <w:gridSpan w:val="2"/>
          </w:tcPr>
          <w:p w14:paraId="18D2A230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63A4C3A2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42F20088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590B43B6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778FCEE2" w14:textId="77777777" w:rsidTr="00EB39A6">
        <w:trPr>
          <w:cantSplit/>
        </w:trPr>
        <w:tc>
          <w:tcPr>
            <w:tcW w:w="3060" w:type="dxa"/>
          </w:tcPr>
          <w:p w14:paraId="267951FC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Paging</w:t>
            </w:r>
          </w:p>
        </w:tc>
        <w:tc>
          <w:tcPr>
            <w:tcW w:w="990" w:type="dxa"/>
            <w:gridSpan w:val="2"/>
          </w:tcPr>
          <w:p w14:paraId="174B02BF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33B516D4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45399AC2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4DF2D2DA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76990FD0" w14:textId="77777777" w:rsidTr="00EB39A6">
        <w:trPr>
          <w:cantSplit/>
        </w:trPr>
        <w:tc>
          <w:tcPr>
            <w:tcW w:w="3060" w:type="dxa"/>
          </w:tcPr>
          <w:p w14:paraId="63009E33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ProximityIndication</w:t>
            </w:r>
            <w:proofErr w:type="spellEnd"/>
          </w:p>
        </w:tc>
        <w:tc>
          <w:tcPr>
            <w:tcW w:w="990" w:type="dxa"/>
            <w:gridSpan w:val="2"/>
          </w:tcPr>
          <w:p w14:paraId="29C1EC29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0F8DAE60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4967454F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19DAB687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4CDD06C4" w14:textId="77777777" w:rsidTr="00EB39A6">
        <w:trPr>
          <w:cantSplit/>
        </w:trPr>
        <w:tc>
          <w:tcPr>
            <w:tcW w:w="3060" w:type="dxa"/>
          </w:tcPr>
          <w:p w14:paraId="6900964C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PURConfigurationRequest</w:t>
            </w:r>
            <w:proofErr w:type="spellEnd"/>
          </w:p>
        </w:tc>
        <w:tc>
          <w:tcPr>
            <w:tcW w:w="990" w:type="dxa"/>
            <w:gridSpan w:val="2"/>
          </w:tcPr>
          <w:p w14:paraId="5692C5A3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57B4EADC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52A2E24C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4DD0586C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 xml:space="preserve">Except if the UE is using Control plane </w:t>
            </w: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CIoT</w:t>
            </w:r>
            <w:proofErr w:type="spellEnd"/>
            <w:r w:rsidRPr="00B65DD8">
              <w:rPr>
                <w:rFonts w:ascii="Arial" w:hAnsi="Arial"/>
                <w:sz w:val="18"/>
                <w:lang w:eastAsia="en-GB"/>
              </w:rPr>
              <w:t xml:space="preserve"> EPS/5GS optimisation, the message is only sent from the UE after successful security activation.</w:t>
            </w:r>
          </w:p>
        </w:tc>
      </w:tr>
      <w:tr w:rsidR="00B65DD8" w:rsidRPr="00B65DD8" w14:paraId="7B4F9ED6" w14:textId="77777777" w:rsidTr="00EB39A6">
        <w:trPr>
          <w:cantSplit/>
        </w:trPr>
        <w:tc>
          <w:tcPr>
            <w:tcW w:w="3060" w:type="dxa"/>
          </w:tcPr>
          <w:p w14:paraId="56597DBF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RNReconfiguration</w:t>
            </w:r>
            <w:proofErr w:type="spellEnd"/>
          </w:p>
        </w:tc>
        <w:tc>
          <w:tcPr>
            <w:tcW w:w="990" w:type="dxa"/>
            <w:gridSpan w:val="2"/>
          </w:tcPr>
          <w:p w14:paraId="4239DB7B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40A5E862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37D0C441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5F05C47B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7880D812" w14:textId="77777777" w:rsidTr="00EB39A6">
        <w:trPr>
          <w:cantSplit/>
        </w:trPr>
        <w:tc>
          <w:tcPr>
            <w:tcW w:w="3060" w:type="dxa"/>
          </w:tcPr>
          <w:p w14:paraId="388D771F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RNReconfigurationComplete</w:t>
            </w:r>
            <w:proofErr w:type="spellEnd"/>
          </w:p>
        </w:tc>
        <w:tc>
          <w:tcPr>
            <w:tcW w:w="990" w:type="dxa"/>
            <w:gridSpan w:val="2"/>
          </w:tcPr>
          <w:p w14:paraId="261FB203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28FCD716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06D4311A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156C5836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74C66C02" w14:textId="77777777" w:rsidTr="00EB39A6">
        <w:trPr>
          <w:cantSplit/>
        </w:trPr>
        <w:tc>
          <w:tcPr>
            <w:tcW w:w="3060" w:type="dxa"/>
          </w:tcPr>
          <w:p w14:paraId="01EE1D2F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RRCConnectionReconfiguration</w:t>
            </w:r>
            <w:proofErr w:type="spellEnd"/>
          </w:p>
        </w:tc>
        <w:tc>
          <w:tcPr>
            <w:tcW w:w="990" w:type="dxa"/>
            <w:gridSpan w:val="2"/>
          </w:tcPr>
          <w:p w14:paraId="26E24441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51614396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1B6AB766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680A78BA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The message shall not be sent unprotected before security activation if it is used to perform handover or to establish SRB2, SRB4 and DRBs</w:t>
            </w:r>
          </w:p>
        </w:tc>
      </w:tr>
      <w:tr w:rsidR="00B65DD8" w:rsidRPr="00B65DD8" w14:paraId="6496E9E7" w14:textId="77777777" w:rsidTr="00EB39A6">
        <w:trPr>
          <w:cantSplit/>
        </w:trPr>
        <w:tc>
          <w:tcPr>
            <w:tcW w:w="3060" w:type="dxa"/>
          </w:tcPr>
          <w:p w14:paraId="7B2A6CE7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990" w:type="dxa"/>
            <w:gridSpan w:val="2"/>
          </w:tcPr>
          <w:p w14:paraId="25A0D494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2607F295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19F1F62E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727DF117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 xml:space="preserve">Unprotected, if sent as response to </w:t>
            </w: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RRCConnectionReconfiguration</w:t>
            </w:r>
            <w:proofErr w:type="spellEnd"/>
            <w:r w:rsidRPr="00B65DD8">
              <w:rPr>
                <w:rFonts w:ascii="Arial" w:hAnsi="Arial"/>
                <w:sz w:val="18"/>
                <w:lang w:eastAsia="en-GB"/>
              </w:rPr>
              <w:t xml:space="preserve"> which was sent before security activation</w:t>
            </w:r>
          </w:p>
        </w:tc>
      </w:tr>
      <w:tr w:rsidR="00B65DD8" w:rsidRPr="00B65DD8" w14:paraId="05E0C664" w14:textId="77777777" w:rsidTr="00EB39A6">
        <w:trPr>
          <w:cantSplit/>
        </w:trPr>
        <w:tc>
          <w:tcPr>
            <w:tcW w:w="3060" w:type="dxa"/>
          </w:tcPr>
          <w:p w14:paraId="0C982826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RRCConnectionReestablishment</w:t>
            </w:r>
            <w:proofErr w:type="spellEnd"/>
          </w:p>
        </w:tc>
        <w:tc>
          <w:tcPr>
            <w:tcW w:w="990" w:type="dxa"/>
            <w:gridSpan w:val="2"/>
          </w:tcPr>
          <w:p w14:paraId="4448FC7E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3F0B3A93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2CD2FA36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34D5B72B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This message is not protected by PDCP operation.</w:t>
            </w:r>
          </w:p>
        </w:tc>
      </w:tr>
      <w:tr w:rsidR="00B65DD8" w:rsidRPr="00B65DD8" w14:paraId="083F89B1" w14:textId="77777777" w:rsidTr="00EB39A6">
        <w:trPr>
          <w:cantSplit/>
        </w:trPr>
        <w:tc>
          <w:tcPr>
            <w:tcW w:w="3060" w:type="dxa"/>
          </w:tcPr>
          <w:p w14:paraId="1B278EAC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RRCConnectionReestablishmentComplete</w:t>
            </w:r>
            <w:proofErr w:type="spellEnd"/>
          </w:p>
        </w:tc>
        <w:tc>
          <w:tcPr>
            <w:tcW w:w="990" w:type="dxa"/>
            <w:gridSpan w:val="2"/>
          </w:tcPr>
          <w:p w14:paraId="579913A1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2692FBB4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6FCEF7AA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72001556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2CF624D7" w14:textId="77777777" w:rsidTr="00EB39A6">
        <w:trPr>
          <w:cantSplit/>
        </w:trPr>
        <w:tc>
          <w:tcPr>
            <w:tcW w:w="3060" w:type="dxa"/>
          </w:tcPr>
          <w:p w14:paraId="0892121D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RRCConnectionReestablishmentReject</w:t>
            </w:r>
            <w:proofErr w:type="spellEnd"/>
          </w:p>
        </w:tc>
        <w:tc>
          <w:tcPr>
            <w:tcW w:w="990" w:type="dxa"/>
            <w:gridSpan w:val="2"/>
          </w:tcPr>
          <w:p w14:paraId="66CD8899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75FE39E8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350081CD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6F806D83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 xml:space="preserve">One reason to send this may be that the security context has been </w:t>
            </w:r>
            <w:proofErr w:type="gramStart"/>
            <w:r w:rsidRPr="00B65DD8">
              <w:rPr>
                <w:rFonts w:ascii="Arial" w:hAnsi="Arial"/>
                <w:sz w:val="18"/>
                <w:lang w:eastAsia="en-GB"/>
              </w:rPr>
              <w:t>lost,</w:t>
            </w:r>
            <w:proofErr w:type="gramEnd"/>
            <w:r w:rsidRPr="00B65DD8">
              <w:rPr>
                <w:rFonts w:ascii="Arial" w:hAnsi="Arial"/>
                <w:sz w:val="18"/>
                <w:lang w:eastAsia="en-GB"/>
              </w:rPr>
              <w:t xml:space="preserve"> therefore sent as unprotected. </w:t>
            </w:r>
          </w:p>
        </w:tc>
      </w:tr>
      <w:tr w:rsidR="00B65DD8" w:rsidRPr="00B65DD8" w14:paraId="27BFEF09" w14:textId="77777777" w:rsidTr="00EB39A6">
        <w:trPr>
          <w:cantSplit/>
        </w:trPr>
        <w:tc>
          <w:tcPr>
            <w:tcW w:w="3060" w:type="dxa"/>
          </w:tcPr>
          <w:p w14:paraId="79F01575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RRCConnectionReestablishmentRequest</w:t>
            </w:r>
            <w:proofErr w:type="spellEnd"/>
          </w:p>
        </w:tc>
        <w:tc>
          <w:tcPr>
            <w:tcW w:w="990" w:type="dxa"/>
            <w:gridSpan w:val="2"/>
          </w:tcPr>
          <w:p w14:paraId="0A74230B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24710216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1E69DC76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5E3B65DE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This message is not protected by PDCP operation. However, a short MAC-</w:t>
            </w:r>
            <w:proofErr w:type="gramStart"/>
            <w:r w:rsidRPr="00B65DD8">
              <w:rPr>
                <w:rFonts w:ascii="Arial" w:hAnsi="Arial"/>
                <w:sz w:val="18"/>
                <w:lang w:eastAsia="en-GB"/>
              </w:rPr>
              <w:t>I</w:t>
            </w:r>
            <w:proofErr w:type="gramEnd"/>
            <w:r w:rsidRPr="00B65DD8">
              <w:rPr>
                <w:rFonts w:ascii="Arial" w:hAnsi="Arial"/>
                <w:sz w:val="18"/>
                <w:lang w:eastAsia="en-GB"/>
              </w:rPr>
              <w:t xml:space="preserve"> is included.</w:t>
            </w:r>
          </w:p>
        </w:tc>
      </w:tr>
      <w:tr w:rsidR="00B65DD8" w:rsidRPr="00B65DD8" w14:paraId="3734DC7B" w14:textId="77777777" w:rsidTr="00EB39A6">
        <w:trPr>
          <w:cantSplit/>
        </w:trPr>
        <w:tc>
          <w:tcPr>
            <w:tcW w:w="3060" w:type="dxa"/>
          </w:tcPr>
          <w:p w14:paraId="0941E9A4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RRCConnectionReject</w:t>
            </w:r>
            <w:proofErr w:type="spellEnd"/>
          </w:p>
        </w:tc>
        <w:tc>
          <w:tcPr>
            <w:tcW w:w="990" w:type="dxa"/>
            <w:gridSpan w:val="2"/>
          </w:tcPr>
          <w:p w14:paraId="40ACE2FD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438CD668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0D0A2D19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5A70DF56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</w:rPr>
              <w:t>Except for resumption of an RRC connection after early security reactivation in accordance with conditions in 5.3.3.18, A-</w:t>
            </w:r>
            <w:proofErr w:type="gramStart"/>
            <w:r w:rsidRPr="00B65DD8">
              <w:rPr>
                <w:rFonts w:ascii="Arial" w:hAnsi="Arial"/>
                <w:sz w:val="18"/>
              </w:rPr>
              <w:t>I and A-C</w:t>
            </w:r>
            <w:proofErr w:type="gramEnd"/>
            <w:r w:rsidRPr="00B65DD8">
              <w:rPr>
                <w:rFonts w:ascii="Arial" w:hAnsi="Arial"/>
                <w:sz w:val="18"/>
              </w:rPr>
              <w:t xml:space="preserve"> are NA</w:t>
            </w:r>
            <w:r w:rsidRPr="00B65DD8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B65DD8" w:rsidRPr="00B65DD8" w14:paraId="7F00C549" w14:textId="77777777" w:rsidTr="00EB39A6">
        <w:trPr>
          <w:cantSplit/>
        </w:trPr>
        <w:tc>
          <w:tcPr>
            <w:tcW w:w="3060" w:type="dxa"/>
          </w:tcPr>
          <w:p w14:paraId="01FB264A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lastRenderedPageBreak/>
              <w:t>RRCConnectionRelease</w:t>
            </w:r>
            <w:proofErr w:type="spellEnd"/>
          </w:p>
        </w:tc>
        <w:tc>
          <w:tcPr>
            <w:tcW w:w="990" w:type="dxa"/>
            <w:gridSpan w:val="2"/>
          </w:tcPr>
          <w:p w14:paraId="1AF8A2ED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4F8F20DC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40EC82B2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4C5EBA49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Justification for P: If the RRC connection only for signalling not requiring DRBs or ciphered messages, or the signalling connection has to be released prematurely, this message is sent as unprotected.</w:t>
            </w:r>
          </w:p>
          <w:p w14:paraId="691D5144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 xml:space="preserve">For </w:t>
            </w:r>
            <w:r w:rsidRPr="00B65DD8">
              <w:rPr>
                <w:rFonts w:ascii="Arial" w:hAnsi="Arial"/>
                <w:sz w:val="18"/>
              </w:rPr>
              <w:t>resumption of an RRC connection after early security reactivation in accordance with conditions in 5.3.3.18</w:t>
            </w:r>
            <w:r w:rsidRPr="00B65DD8">
              <w:rPr>
                <w:rFonts w:ascii="Arial" w:hAnsi="Arial"/>
                <w:sz w:val="18"/>
                <w:lang w:eastAsia="en-GB"/>
              </w:rPr>
              <w:t>, the message is only sent after successful security activation.</w:t>
            </w:r>
          </w:p>
          <w:p w14:paraId="24C39A3C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i/>
                <w:sz w:val="18"/>
              </w:rPr>
              <w:t>RRCConnectionRelease</w:t>
            </w:r>
            <w:proofErr w:type="spellEnd"/>
            <w:r w:rsidRPr="00B65DD8">
              <w:rPr>
                <w:rFonts w:ascii="Arial" w:hAnsi="Arial"/>
                <w:sz w:val="18"/>
              </w:rPr>
              <w:t xml:space="preserve"> message sent before security activation cannot include</w:t>
            </w:r>
            <w:r w:rsidRPr="00B65DD8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B65DD8">
              <w:rPr>
                <w:rFonts w:ascii="Arial" w:hAnsi="Arial"/>
                <w:i/>
                <w:sz w:val="18"/>
              </w:rPr>
              <w:t>rrc-InactiveConfig</w:t>
            </w:r>
            <w:proofErr w:type="spellEnd"/>
            <w:r w:rsidRPr="00B65DD8">
              <w:rPr>
                <w:rFonts w:ascii="Arial" w:hAnsi="Arial"/>
                <w:i/>
                <w:sz w:val="18"/>
              </w:rPr>
              <w:t xml:space="preserve">, </w:t>
            </w:r>
            <w:proofErr w:type="spellStart"/>
            <w:r w:rsidRPr="00B65DD8">
              <w:rPr>
                <w:rFonts w:ascii="Arial" w:hAnsi="Arial"/>
                <w:i/>
                <w:sz w:val="18"/>
              </w:rPr>
              <w:t>redirectedCarrierInfo</w:t>
            </w:r>
            <w:proofErr w:type="spellEnd"/>
            <w:r w:rsidRPr="00B65DD8">
              <w:rPr>
                <w:rFonts w:ascii="Arial" w:hAnsi="Arial"/>
                <w:i/>
                <w:sz w:val="18"/>
              </w:rPr>
              <w:t xml:space="preserve">, </w:t>
            </w:r>
            <w:proofErr w:type="spellStart"/>
            <w:r w:rsidRPr="00B65DD8">
              <w:rPr>
                <w:rFonts w:ascii="Arial" w:hAnsi="Arial"/>
                <w:i/>
                <w:sz w:val="18"/>
              </w:rPr>
              <w:t>idleModeMobilityControlInfo</w:t>
            </w:r>
            <w:proofErr w:type="spellEnd"/>
            <w:r w:rsidRPr="00B65DD8">
              <w:rPr>
                <w:rFonts w:ascii="Arial" w:hAnsi="Arial"/>
                <w:i/>
                <w:sz w:val="18"/>
              </w:rPr>
              <w:t xml:space="preserve"> </w:t>
            </w:r>
            <w:r w:rsidRPr="00B65DD8">
              <w:rPr>
                <w:rFonts w:ascii="Arial" w:hAnsi="Arial"/>
                <w:sz w:val="18"/>
              </w:rPr>
              <w:t xml:space="preserve">information fields </w:t>
            </w:r>
            <w:r w:rsidRPr="00B65DD8">
              <w:rPr>
                <w:rFonts w:ascii="Arial" w:hAnsi="Arial"/>
                <w:sz w:val="18"/>
                <w:lang w:eastAsia="en-GB"/>
              </w:rPr>
              <w:t xml:space="preserve">when UE is connected to </w:t>
            </w:r>
            <w:r w:rsidRPr="00B65DD8">
              <w:rPr>
                <w:rFonts w:ascii="Arial" w:hAnsi="Arial"/>
                <w:sz w:val="18"/>
              </w:rPr>
              <w:t>5GC</w:t>
            </w:r>
            <w:r w:rsidRPr="00B65DD8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B65DD8" w:rsidRPr="00B65DD8" w14:paraId="79B6A034" w14:textId="77777777" w:rsidTr="00EB39A6">
        <w:trPr>
          <w:cantSplit/>
        </w:trPr>
        <w:tc>
          <w:tcPr>
            <w:tcW w:w="3060" w:type="dxa"/>
          </w:tcPr>
          <w:p w14:paraId="5B9D8B63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RRCConnectionRequest</w:t>
            </w:r>
            <w:proofErr w:type="spellEnd"/>
          </w:p>
        </w:tc>
        <w:tc>
          <w:tcPr>
            <w:tcW w:w="990" w:type="dxa"/>
            <w:gridSpan w:val="2"/>
          </w:tcPr>
          <w:p w14:paraId="45F93732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04C75807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6E88B65E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0DC92C56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1DCAEABB" w14:textId="77777777" w:rsidTr="00EB39A6">
        <w:trPr>
          <w:cantSplit/>
        </w:trPr>
        <w:tc>
          <w:tcPr>
            <w:tcW w:w="3060" w:type="dxa"/>
          </w:tcPr>
          <w:p w14:paraId="6E2CD73C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RRCConnectionResume</w:t>
            </w:r>
            <w:proofErr w:type="spellEnd"/>
          </w:p>
        </w:tc>
        <w:tc>
          <w:tcPr>
            <w:tcW w:w="990" w:type="dxa"/>
            <w:gridSpan w:val="2"/>
          </w:tcPr>
          <w:p w14:paraId="494A0BD0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38B3FD82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6C1140FC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6CF6FECD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When this message is transmitted, security is activated but suspended. Integrity verification is done after the message received by RRC.</w:t>
            </w:r>
          </w:p>
          <w:p w14:paraId="5A99F708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For resumption of an RRC connection after early security reactivation in accordance with conditions in 5.3.3.18, the message is only sent after successful security activation.</w:t>
            </w:r>
          </w:p>
          <w:p w14:paraId="5FA6D1C9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For RRC_INACTIVE state or after early security reactivation, the message is protected with both integrity and ciphering.</w:t>
            </w:r>
          </w:p>
        </w:tc>
      </w:tr>
      <w:tr w:rsidR="00B65DD8" w:rsidRPr="00B65DD8" w14:paraId="6AF704C4" w14:textId="77777777" w:rsidTr="00EB39A6">
        <w:trPr>
          <w:cantSplit/>
        </w:trPr>
        <w:tc>
          <w:tcPr>
            <w:tcW w:w="3060" w:type="dxa"/>
          </w:tcPr>
          <w:p w14:paraId="0C9BD231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RRCConnectionResumeRequest</w:t>
            </w:r>
            <w:proofErr w:type="spellEnd"/>
          </w:p>
        </w:tc>
        <w:tc>
          <w:tcPr>
            <w:tcW w:w="990" w:type="dxa"/>
            <w:gridSpan w:val="2"/>
          </w:tcPr>
          <w:p w14:paraId="50DB5580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096BF615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0DCC2A4C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6C7F4E98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This message is not protected by PDCP operation. However, a short MAC-</w:t>
            </w:r>
            <w:proofErr w:type="gramStart"/>
            <w:r w:rsidRPr="00B65DD8">
              <w:rPr>
                <w:rFonts w:ascii="Arial" w:hAnsi="Arial"/>
                <w:sz w:val="18"/>
                <w:lang w:eastAsia="en-GB"/>
              </w:rPr>
              <w:t>I</w:t>
            </w:r>
            <w:proofErr w:type="gramEnd"/>
            <w:r w:rsidRPr="00B65DD8">
              <w:rPr>
                <w:rFonts w:ascii="Arial" w:hAnsi="Arial"/>
                <w:sz w:val="18"/>
                <w:lang w:eastAsia="en-GB"/>
              </w:rPr>
              <w:t xml:space="preserve"> is included.</w:t>
            </w:r>
          </w:p>
        </w:tc>
      </w:tr>
      <w:tr w:rsidR="00B65DD8" w:rsidRPr="00B65DD8" w14:paraId="28BDF208" w14:textId="77777777" w:rsidTr="00EB39A6">
        <w:trPr>
          <w:cantSplit/>
        </w:trPr>
        <w:tc>
          <w:tcPr>
            <w:tcW w:w="3060" w:type="dxa"/>
          </w:tcPr>
          <w:p w14:paraId="217ED49B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RRCConnectionResumeComplete</w:t>
            </w:r>
            <w:proofErr w:type="spellEnd"/>
          </w:p>
        </w:tc>
        <w:tc>
          <w:tcPr>
            <w:tcW w:w="990" w:type="dxa"/>
            <w:gridSpan w:val="2"/>
          </w:tcPr>
          <w:p w14:paraId="19AF0C76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6B7DCFA6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549409C4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4E4784C9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01B5B464" w14:textId="77777777" w:rsidTr="00EB39A6">
        <w:trPr>
          <w:cantSplit/>
        </w:trPr>
        <w:tc>
          <w:tcPr>
            <w:tcW w:w="3060" w:type="dxa"/>
          </w:tcPr>
          <w:p w14:paraId="19FADCAC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RRCConnectionSetup</w:t>
            </w:r>
            <w:proofErr w:type="spellEnd"/>
          </w:p>
        </w:tc>
        <w:tc>
          <w:tcPr>
            <w:tcW w:w="990" w:type="dxa"/>
            <w:gridSpan w:val="2"/>
          </w:tcPr>
          <w:p w14:paraId="47F07C10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6FD459E3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40893EC5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6C39D538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2491E39C" w14:textId="77777777" w:rsidTr="00EB39A6">
        <w:trPr>
          <w:cantSplit/>
        </w:trPr>
        <w:tc>
          <w:tcPr>
            <w:tcW w:w="3060" w:type="dxa"/>
          </w:tcPr>
          <w:p w14:paraId="32D61B4C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RRCConnectionSetupComplete</w:t>
            </w:r>
            <w:proofErr w:type="spellEnd"/>
          </w:p>
        </w:tc>
        <w:tc>
          <w:tcPr>
            <w:tcW w:w="990" w:type="dxa"/>
            <w:gridSpan w:val="2"/>
          </w:tcPr>
          <w:p w14:paraId="5AE20A94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2CBCA3B0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5BE05B32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49177936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7B08F3AB" w14:textId="77777777" w:rsidTr="00EB39A6">
        <w:trPr>
          <w:cantSplit/>
        </w:trPr>
        <w:tc>
          <w:tcPr>
            <w:tcW w:w="3060" w:type="dxa"/>
          </w:tcPr>
          <w:p w14:paraId="0BD5AD18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RRCEarlyDataRequest</w:t>
            </w:r>
            <w:proofErr w:type="spellEnd"/>
          </w:p>
        </w:tc>
        <w:tc>
          <w:tcPr>
            <w:tcW w:w="990" w:type="dxa"/>
            <w:gridSpan w:val="2"/>
          </w:tcPr>
          <w:p w14:paraId="1F5E27E5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7A2D3C2D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346A8F32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77044CF3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40280ADC" w14:textId="77777777" w:rsidTr="00EB39A6">
        <w:trPr>
          <w:cantSplit/>
        </w:trPr>
        <w:tc>
          <w:tcPr>
            <w:tcW w:w="3060" w:type="dxa"/>
          </w:tcPr>
          <w:p w14:paraId="2178EED2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RRCEarlyDataComplete</w:t>
            </w:r>
            <w:proofErr w:type="spellEnd"/>
          </w:p>
        </w:tc>
        <w:tc>
          <w:tcPr>
            <w:tcW w:w="990" w:type="dxa"/>
            <w:gridSpan w:val="2"/>
          </w:tcPr>
          <w:p w14:paraId="376E9FF8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29FBB0FB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37C15664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0F1BFF91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18205815" w14:textId="77777777" w:rsidTr="00EB39A6">
        <w:trPr>
          <w:cantSplit/>
        </w:trPr>
        <w:tc>
          <w:tcPr>
            <w:tcW w:w="3060" w:type="dxa"/>
          </w:tcPr>
          <w:p w14:paraId="5B3561B4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SCGFailureInformation</w:t>
            </w:r>
          </w:p>
        </w:tc>
        <w:tc>
          <w:tcPr>
            <w:tcW w:w="990" w:type="dxa"/>
            <w:gridSpan w:val="2"/>
          </w:tcPr>
          <w:p w14:paraId="29F210AE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4676B854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538A558B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7D0085F7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59F64D0D" w14:textId="77777777" w:rsidTr="00EB39A6">
        <w:trPr>
          <w:cantSplit/>
        </w:trPr>
        <w:tc>
          <w:tcPr>
            <w:tcW w:w="3060" w:type="dxa"/>
          </w:tcPr>
          <w:p w14:paraId="2BDFE124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SCGFailureInformationNR</w:t>
            </w:r>
            <w:proofErr w:type="spellEnd"/>
          </w:p>
        </w:tc>
        <w:tc>
          <w:tcPr>
            <w:tcW w:w="990" w:type="dxa"/>
            <w:gridSpan w:val="2"/>
          </w:tcPr>
          <w:p w14:paraId="46CCEECE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3EF22EAD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6BF57484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4283EBB5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3959974E" w14:textId="77777777" w:rsidTr="00EB39A6">
        <w:trPr>
          <w:cantSplit/>
        </w:trPr>
        <w:tc>
          <w:tcPr>
            <w:tcW w:w="3060" w:type="dxa"/>
          </w:tcPr>
          <w:p w14:paraId="58F6E4CE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zh-CN"/>
              </w:rPr>
              <w:t>SCPTMConfiguration</w:t>
            </w:r>
            <w:proofErr w:type="spellEnd"/>
          </w:p>
        </w:tc>
        <w:tc>
          <w:tcPr>
            <w:tcW w:w="990" w:type="dxa"/>
            <w:gridSpan w:val="2"/>
          </w:tcPr>
          <w:p w14:paraId="12B4A10F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TW"/>
              </w:rPr>
            </w:pPr>
            <w:r w:rsidRPr="00B65DD8">
              <w:rPr>
                <w:rFonts w:ascii="Arial" w:hAnsi="Arial"/>
                <w:sz w:val="18"/>
                <w:lang w:eastAsia="zh-TW"/>
              </w:rPr>
              <w:t>+</w:t>
            </w:r>
          </w:p>
        </w:tc>
        <w:tc>
          <w:tcPr>
            <w:tcW w:w="990" w:type="dxa"/>
          </w:tcPr>
          <w:p w14:paraId="36937758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TW"/>
              </w:rPr>
            </w:pPr>
            <w:r w:rsidRPr="00B65DD8">
              <w:rPr>
                <w:rFonts w:ascii="Arial" w:hAnsi="Arial"/>
                <w:sz w:val="18"/>
                <w:lang w:eastAsia="zh-TW"/>
              </w:rPr>
              <w:t>+</w:t>
            </w:r>
          </w:p>
        </w:tc>
        <w:tc>
          <w:tcPr>
            <w:tcW w:w="900" w:type="dxa"/>
          </w:tcPr>
          <w:p w14:paraId="52563BF7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TW"/>
              </w:rPr>
            </w:pPr>
            <w:r w:rsidRPr="00B65DD8">
              <w:rPr>
                <w:rFonts w:ascii="Arial" w:hAnsi="Arial"/>
                <w:sz w:val="18"/>
                <w:lang w:eastAsia="zh-TW"/>
              </w:rPr>
              <w:t>+</w:t>
            </w:r>
          </w:p>
        </w:tc>
        <w:tc>
          <w:tcPr>
            <w:tcW w:w="3690" w:type="dxa"/>
          </w:tcPr>
          <w:p w14:paraId="51475A21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427FC677" w14:textId="77777777" w:rsidTr="00EB39A6">
        <w:trPr>
          <w:cantSplit/>
        </w:trPr>
        <w:tc>
          <w:tcPr>
            <w:tcW w:w="3060" w:type="dxa"/>
          </w:tcPr>
          <w:p w14:paraId="3D0E53B8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SecurityModeCommand</w:t>
            </w:r>
            <w:proofErr w:type="spellEnd"/>
          </w:p>
        </w:tc>
        <w:tc>
          <w:tcPr>
            <w:tcW w:w="990" w:type="dxa"/>
            <w:gridSpan w:val="2"/>
          </w:tcPr>
          <w:p w14:paraId="69AE7F26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6650D5AE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46225E3C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2F85FE76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Integrity protection applied, but no ciphering (integrity verification done after the message received by RRC)</w:t>
            </w:r>
          </w:p>
        </w:tc>
      </w:tr>
      <w:tr w:rsidR="00B65DD8" w:rsidRPr="00B65DD8" w14:paraId="3F6296CD" w14:textId="77777777" w:rsidTr="00EB39A6">
        <w:trPr>
          <w:cantSplit/>
        </w:trPr>
        <w:tc>
          <w:tcPr>
            <w:tcW w:w="3060" w:type="dxa"/>
          </w:tcPr>
          <w:p w14:paraId="3AED95A7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SecurityModeComplete</w:t>
            </w:r>
            <w:proofErr w:type="spellEnd"/>
          </w:p>
        </w:tc>
        <w:tc>
          <w:tcPr>
            <w:tcW w:w="990" w:type="dxa"/>
            <w:gridSpan w:val="2"/>
          </w:tcPr>
          <w:p w14:paraId="4792FA04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6C8E36D4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26DA58E1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21907EF1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Integrity protection applied, but no ciphering. Ciphering is applied after completing the procedure.</w:t>
            </w:r>
          </w:p>
        </w:tc>
      </w:tr>
      <w:tr w:rsidR="00B65DD8" w:rsidRPr="00B65DD8" w14:paraId="108E3779" w14:textId="77777777" w:rsidTr="00EB39A6">
        <w:trPr>
          <w:cantSplit/>
        </w:trPr>
        <w:tc>
          <w:tcPr>
            <w:tcW w:w="3060" w:type="dxa"/>
          </w:tcPr>
          <w:p w14:paraId="4440199A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SecurityModeFailure</w:t>
            </w:r>
            <w:proofErr w:type="spellEnd"/>
          </w:p>
        </w:tc>
        <w:tc>
          <w:tcPr>
            <w:tcW w:w="990" w:type="dxa"/>
            <w:gridSpan w:val="2"/>
          </w:tcPr>
          <w:p w14:paraId="6A230EB2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5DF7B621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0312E64F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071A21C5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Neither integrity protection nor ciphering applied.</w:t>
            </w:r>
          </w:p>
        </w:tc>
      </w:tr>
      <w:tr w:rsidR="00B65DD8" w:rsidRPr="00B65DD8" w14:paraId="18A3E8FE" w14:textId="77777777" w:rsidTr="00EB39A6">
        <w:trPr>
          <w:cantSplit/>
        </w:trPr>
        <w:tc>
          <w:tcPr>
            <w:tcW w:w="3060" w:type="dxa"/>
          </w:tcPr>
          <w:p w14:paraId="3AF2CA34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SidelinkUEInformation</w:t>
            </w:r>
            <w:proofErr w:type="spellEnd"/>
          </w:p>
        </w:tc>
        <w:tc>
          <w:tcPr>
            <w:tcW w:w="990" w:type="dxa"/>
            <w:gridSpan w:val="2"/>
          </w:tcPr>
          <w:p w14:paraId="0F4412C2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419060D0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5ADED836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321988DA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7C48A96F" w14:textId="77777777" w:rsidTr="00EB39A6">
        <w:trPr>
          <w:cantSplit/>
        </w:trPr>
        <w:tc>
          <w:tcPr>
            <w:tcW w:w="3060" w:type="dxa"/>
          </w:tcPr>
          <w:p w14:paraId="632E0AEC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SystemInformation</w:t>
            </w:r>
            <w:proofErr w:type="spellEnd"/>
          </w:p>
        </w:tc>
        <w:tc>
          <w:tcPr>
            <w:tcW w:w="990" w:type="dxa"/>
            <w:gridSpan w:val="2"/>
          </w:tcPr>
          <w:p w14:paraId="7865F7D7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7AE1F9D3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4A3A0445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2EC2A535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0FAAD780" w14:textId="77777777" w:rsidTr="00EB39A6">
        <w:trPr>
          <w:cantSplit/>
        </w:trPr>
        <w:tc>
          <w:tcPr>
            <w:tcW w:w="3060" w:type="dxa"/>
          </w:tcPr>
          <w:p w14:paraId="0A98F699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SystemInformationBlockType1</w:t>
            </w:r>
          </w:p>
        </w:tc>
        <w:tc>
          <w:tcPr>
            <w:tcW w:w="990" w:type="dxa"/>
            <w:gridSpan w:val="2"/>
          </w:tcPr>
          <w:p w14:paraId="2938F505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091C8574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2638754E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5EF8F3B9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04296E0A" w14:textId="77777777" w:rsidTr="00EB39A6">
        <w:trPr>
          <w:cantSplit/>
        </w:trPr>
        <w:tc>
          <w:tcPr>
            <w:tcW w:w="3060" w:type="dxa"/>
          </w:tcPr>
          <w:p w14:paraId="281A146E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SystemInformationBlockType1-MBMS</w:t>
            </w:r>
          </w:p>
        </w:tc>
        <w:tc>
          <w:tcPr>
            <w:tcW w:w="990" w:type="dxa"/>
            <w:gridSpan w:val="2"/>
          </w:tcPr>
          <w:p w14:paraId="0B8E8C04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769E36F0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2EAE8BF3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793BBF5E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5F44149A" w14:textId="77777777" w:rsidTr="00EB39A6">
        <w:trPr>
          <w:cantSplit/>
        </w:trPr>
        <w:tc>
          <w:tcPr>
            <w:tcW w:w="3060" w:type="dxa"/>
          </w:tcPr>
          <w:p w14:paraId="446F36E5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UEAssistanceInformation</w:t>
            </w:r>
            <w:proofErr w:type="spellEnd"/>
          </w:p>
        </w:tc>
        <w:tc>
          <w:tcPr>
            <w:tcW w:w="990" w:type="dxa"/>
            <w:gridSpan w:val="2"/>
          </w:tcPr>
          <w:p w14:paraId="7999D10B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1CF59BBE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15648E89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4DBCCE53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461C7093" w14:textId="77777777" w:rsidTr="00EB39A6">
        <w:trPr>
          <w:cantSplit/>
        </w:trPr>
        <w:tc>
          <w:tcPr>
            <w:tcW w:w="3060" w:type="dxa"/>
          </w:tcPr>
          <w:p w14:paraId="51D7389A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UECapabilityEnquiry</w:t>
            </w:r>
            <w:proofErr w:type="spellEnd"/>
          </w:p>
        </w:tc>
        <w:tc>
          <w:tcPr>
            <w:tcW w:w="990" w:type="dxa"/>
            <w:gridSpan w:val="2"/>
          </w:tcPr>
          <w:p w14:paraId="48A351EC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3C8AACBE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2F11BEFB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56D8615F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B65DD8">
              <w:rPr>
                <w:rFonts w:ascii="Arial" w:hAnsi="Arial"/>
                <w:sz w:val="18"/>
                <w:lang w:eastAsia="en-GB"/>
              </w:rPr>
              <w:t xml:space="preserve">Except if the UE is using Control plane </w:t>
            </w: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CIoT</w:t>
            </w:r>
            <w:proofErr w:type="spellEnd"/>
            <w:r w:rsidRPr="00B65DD8">
              <w:rPr>
                <w:rFonts w:ascii="Arial" w:hAnsi="Arial"/>
                <w:sz w:val="18"/>
                <w:lang w:eastAsia="en-GB"/>
              </w:rPr>
              <w:t xml:space="preserve"> EPS optimisation, E-UTRAN should retrieve UE capabilities only after AS security activation.</w:t>
            </w:r>
            <w:proofErr w:type="gramEnd"/>
          </w:p>
        </w:tc>
      </w:tr>
      <w:tr w:rsidR="00B65DD8" w:rsidRPr="00B65DD8" w14:paraId="0FAF0847" w14:textId="77777777" w:rsidTr="00EB39A6">
        <w:trPr>
          <w:cantSplit/>
        </w:trPr>
        <w:tc>
          <w:tcPr>
            <w:tcW w:w="3060" w:type="dxa"/>
          </w:tcPr>
          <w:p w14:paraId="4C1782EE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UECapabilityInformation</w:t>
            </w:r>
            <w:proofErr w:type="spellEnd"/>
          </w:p>
        </w:tc>
        <w:tc>
          <w:tcPr>
            <w:tcW w:w="990" w:type="dxa"/>
            <w:gridSpan w:val="2"/>
          </w:tcPr>
          <w:p w14:paraId="3D06C1E6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47495B70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6445AB15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5FC124D6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2D65FF96" w14:textId="77777777" w:rsidTr="00EB39A6">
        <w:trPr>
          <w:cantSplit/>
        </w:trPr>
        <w:tc>
          <w:tcPr>
            <w:tcW w:w="3060" w:type="dxa"/>
          </w:tcPr>
          <w:p w14:paraId="48DD39CC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UEInformationRequest</w:t>
            </w:r>
            <w:proofErr w:type="spellEnd"/>
          </w:p>
        </w:tc>
        <w:tc>
          <w:tcPr>
            <w:tcW w:w="990" w:type="dxa"/>
            <w:gridSpan w:val="2"/>
          </w:tcPr>
          <w:p w14:paraId="69FF352D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7EA7F907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0D098126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40AC4F2B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6B0E0415" w14:textId="77777777" w:rsidTr="00EB39A6">
        <w:trPr>
          <w:cantSplit/>
        </w:trPr>
        <w:tc>
          <w:tcPr>
            <w:tcW w:w="3060" w:type="dxa"/>
          </w:tcPr>
          <w:p w14:paraId="3D0AE49A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UEInformationResponse</w:t>
            </w:r>
            <w:proofErr w:type="spellEnd"/>
          </w:p>
        </w:tc>
        <w:tc>
          <w:tcPr>
            <w:tcW w:w="990" w:type="dxa"/>
            <w:gridSpan w:val="2"/>
          </w:tcPr>
          <w:p w14:paraId="65F0A9E1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5CB216F2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37272592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73D91BD7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 xml:space="preserve">In order to protect privacy of UEs, </w:t>
            </w: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UEInformationResponse</w:t>
            </w:r>
            <w:proofErr w:type="spellEnd"/>
            <w:r w:rsidRPr="00B65DD8">
              <w:rPr>
                <w:rFonts w:ascii="Arial" w:hAnsi="Arial"/>
                <w:sz w:val="18"/>
                <w:lang w:eastAsia="en-GB"/>
              </w:rPr>
              <w:t xml:space="preserve"> is only sent from the UE after successful security activation</w:t>
            </w:r>
          </w:p>
        </w:tc>
      </w:tr>
      <w:tr w:rsidR="00B65DD8" w:rsidRPr="00B65DD8" w14:paraId="20517FB1" w14:textId="77777777" w:rsidTr="00EB39A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060" w:type="dxa"/>
          </w:tcPr>
          <w:p w14:paraId="13BF98EF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ULDedicatedMessageSegment</w:t>
            </w:r>
            <w:proofErr w:type="spellEnd"/>
          </w:p>
        </w:tc>
        <w:tc>
          <w:tcPr>
            <w:tcW w:w="990" w:type="dxa"/>
            <w:gridSpan w:val="2"/>
          </w:tcPr>
          <w:p w14:paraId="385AD3AE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0F777F4C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765B4C37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2787D05E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3D30678A" w14:textId="77777777" w:rsidTr="00EB39A6">
        <w:trPr>
          <w:cantSplit/>
        </w:trPr>
        <w:tc>
          <w:tcPr>
            <w:tcW w:w="3060" w:type="dxa"/>
          </w:tcPr>
          <w:p w14:paraId="719C5F19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ULHandoverPreparationTransfer</w:t>
            </w:r>
            <w:proofErr w:type="spellEnd"/>
            <w:r w:rsidRPr="00B65DD8">
              <w:rPr>
                <w:rFonts w:ascii="Arial" w:hAnsi="Arial"/>
                <w:sz w:val="18"/>
                <w:lang w:eastAsia="en-GB"/>
              </w:rPr>
              <w:t xml:space="preserve"> (CDMA2000)</w:t>
            </w:r>
          </w:p>
        </w:tc>
        <w:tc>
          <w:tcPr>
            <w:tcW w:w="990" w:type="dxa"/>
            <w:gridSpan w:val="2"/>
          </w:tcPr>
          <w:p w14:paraId="16F92BF5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701822CE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68FC19A4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2A709C7E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 xml:space="preserve">This message should follow </w:t>
            </w: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HandoverFromEUTRAPreparationRequest</w:t>
            </w:r>
            <w:proofErr w:type="spellEnd"/>
          </w:p>
        </w:tc>
      </w:tr>
      <w:tr w:rsidR="00B65DD8" w:rsidRPr="00B65DD8" w14:paraId="6F38F66C" w14:textId="77777777" w:rsidTr="00EB39A6">
        <w:trPr>
          <w:cantSplit/>
        </w:trPr>
        <w:tc>
          <w:tcPr>
            <w:tcW w:w="3060" w:type="dxa"/>
          </w:tcPr>
          <w:p w14:paraId="0500E3D7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ULInformationTransfer</w:t>
            </w:r>
            <w:proofErr w:type="spellEnd"/>
          </w:p>
        </w:tc>
        <w:tc>
          <w:tcPr>
            <w:tcW w:w="990" w:type="dxa"/>
            <w:gridSpan w:val="2"/>
          </w:tcPr>
          <w:p w14:paraId="0E316642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182C9977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02083982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1092EA73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7EF46D77" w14:textId="77777777" w:rsidTr="00EB39A6">
        <w:trPr>
          <w:cantSplit/>
        </w:trPr>
        <w:tc>
          <w:tcPr>
            <w:tcW w:w="3060" w:type="dxa"/>
          </w:tcPr>
          <w:p w14:paraId="77528A5D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lastRenderedPageBreak/>
              <w:t>ULInformationTransferIRAT</w:t>
            </w:r>
            <w:proofErr w:type="spellEnd"/>
          </w:p>
        </w:tc>
        <w:tc>
          <w:tcPr>
            <w:tcW w:w="990" w:type="dxa"/>
            <w:gridSpan w:val="2"/>
          </w:tcPr>
          <w:p w14:paraId="3492F8D0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0560141D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51F05A20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0CBE634E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74100AB5" w14:textId="77777777" w:rsidTr="00EB39A6">
        <w:trPr>
          <w:cantSplit/>
        </w:trPr>
        <w:tc>
          <w:tcPr>
            <w:tcW w:w="3060" w:type="dxa"/>
          </w:tcPr>
          <w:p w14:paraId="02186F09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ULInformationTransferMRDC</w:t>
            </w:r>
            <w:proofErr w:type="spellEnd"/>
          </w:p>
        </w:tc>
        <w:tc>
          <w:tcPr>
            <w:tcW w:w="990" w:type="dxa"/>
            <w:gridSpan w:val="2"/>
          </w:tcPr>
          <w:p w14:paraId="7E686908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06926407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39141E5C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53DD83A4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30342457" w14:textId="77777777" w:rsidTr="00EB39A6">
        <w:trPr>
          <w:cantSplit/>
          <w:ins w:id="54" w:author="Huawei" w:date="2020-10-15T11:48:00Z"/>
        </w:trPr>
        <w:tc>
          <w:tcPr>
            <w:tcW w:w="3060" w:type="dxa"/>
          </w:tcPr>
          <w:p w14:paraId="6B61AF3A" w14:textId="1C25891A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ins w:id="55" w:author="Huawei" w:date="2020-10-15T11:48:00Z"/>
                <w:rFonts w:ascii="Arial" w:hAnsi="Arial"/>
                <w:sz w:val="18"/>
                <w:lang w:eastAsia="en-GB"/>
              </w:rPr>
            </w:pPr>
            <w:ins w:id="56" w:author="Huawei" w:date="2020-10-15T11:48:00Z">
              <w:r>
                <w:rPr>
                  <w:rFonts w:ascii="Arial" w:hAnsi="Arial"/>
                  <w:sz w:val="18"/>
                  <w:lang w:eastAsia="en-GB"/>
                </w:rPr>
                <w:t>D</w:t>
              </w:r>
              <w:r w:rsidRPr="00B65DD8">
                <w:rPr>
                  <w:rFonts w:ascii="Arial" w:hAnsi="Arial"/>
                  <w:sz w:val="18"/>
                  <w:lang w:eastAsia="en-GB"/>
                </w:rPr>
                <w:t>LInformationTransferMRDC</w:t>
              </w:r>
            </w:ins>
          </w:p>
        </w:tc>
        <w:tc>
          <w:tcPr>
            <w:tcW w:w="990" w:type="dxa"/>
            <w:gridSpan w:val="2"/>
          </w:tcPr>
          <w:p w14:paraId="1D8C40AE" w14:textId="127FAE9F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ins w:id="57" w:author="Huawei" w:date="2020-10-15T11:48:00Z"/>
                <w:rFonts w:ascii="Arial" w:hAnsi="Arial"/>
                <w:sz w:val="18"/>
                <w:lang w:eastAsia="en-GB"/>
              </w:rPr>
            </w:pPr>
            <w:ins w:id="58" w:author="Huawei" w:date="2020-10-15T11:48:00Z">
              <w:r w:rsidRPr="00B65DD8">
                <w:rPr>
                  <w:rFonts w:ascii="Arial" w:hAnsi="Arial"/>
                  <w:sz w:val="18"/>
                  <w:lang w:eastAsia="en-GB"/>
                </w:rPr>
                <w:t>-</w:t>
              </w:r>
            </w:ins>
          </w:p>
        </w:tc>
        <w:tc>
          <w:tcPr>
            <w:tcW w:w="990" w:type="dxa"/>
          </w:tcPr>
          <w:p w14:paraId="289A0963" w14:textId="475AC80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ins w:id="59" w:author="Huawei" w:date="2020-10-15T11:48:00Z"/>
                <w:rFonts w:ascii="Arial" w:hAnsi="Arial"/>
                <w:sz w:val="18"/>
                <w:lang w:eastAsia="en-GB"/>
              </w:rPr>
            </w:pPr>
            <w:ins w:id="60" w:author="Huawei" w:date="2020-10-15T11:48:00Z">
              <w:r w:rsidRPr="00B65DD8">
                <w:rPr>
                  <w:rFonts w:ascii="Arial" w:hAnsi="Arial"/>
                  <w:sz w:val="18"/>
                  <w:lang w:eastAsia="en-GB"/>
                </w:rPr>
                <w:t>-</w:t>
              </w:r>
            </w:ins>
          </w:p>
        </w:tc>
        <w:tc>
          <w:tcPr>
            <w:tcW w:w="900" w:type="dxa"/>
          </w:tcPr>
          <w:p w14:paraId="3866DAF4" w14:textId="00B88C3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ins w:id="61" w:author="Huawei" w:date="2020-10-15T11:48:00Z"/>
                <w:rFonts w:ascii="Arial" w:hAnsi="Arial"/>
                <w:sz w:val="18"/>
                <w:lang w:eastAsia="en-GB"/>
              </w:rPr>
            </w:pPr>
            <w:ins w:id="62" w:author="Huawei" w:date="2020-10-15T11:48:00Z">
              <w:r w:rsidRPr="00B65DD8">
                <w:rPr>
                  <w:rFonts w:ascii="Arial" w:hAnsi="Arial"/>
                  <w:sz w:val="18"/>
                  <w:lang w:eastAsia="en-GB"/>
                </w:rPr>
                <w:t>-</w:t>
              </w:r>
            </w:ins>
          </w:p>
        </w:tc>
        <w:tc>
          <w:tcPr>
            <w:tcW w:w="3690" w:type="dxa"/>
          </w:tcPr>
          <w:p w14:paraId="5CEAA120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ins w:id="63" w:author="Huawei" w:date="2020-10-15T11:48:00Z"/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04A22269" w14:textId="77777777" w:rsidTr="00EB39A6">
        <w:trPr>
          <w:cantSplit/>
        </w:trPr>
        <w:tc>
          <w:tcPr>
            <w:tcW w:w="3060" w:type="dxa"/>
          </w:tcPr>
          <w:p w14:paraId="2677C3AE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65DD8">
              <w:rPr>
                <w:rFonts w:ascii="Arial" w:hAnsi="Arial"/>
                <w:sz w:val="18"/>
                <w:lang w:eastAsia="en-GB"/>
              </w:rPr>
              <w:t>WLANConnectionStatusReport</w:t>
            </w:r>
            <w:proofErr w:type="spellEnd"/>
          </w:p>
        </w:tc>
        <w:tc>
          <w:tcPr>
            <w:tcW w:w="990" w:type="dxa"/>
            <w:gridSpan w:val="2"/>
          </w:tcPr>
          <w:p w14:paraId="5B9AC2DA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TW"/>
              </w:rPr>
            </w:pPr>
            <w:r w:rsidRPr="00B65DD8">
              <w:rPr>
                <w:rFonts w:ascii="Arial" w:hAnsi="Arial"/>
                <w:sz w:val="18"/>
                <w:lang w:eastAsia="zh-TW"/>
              </w:rPr>
              <w:t>-</w:t>
            </w:r>
          </w:p>
        </w:tc>
        <w:tc>
          <w:tcPr>
            <w:tcW w:w="990" w:type="dxa"/>
          </w:tcPr>
          <w:p w14:paraId="5B31FA76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276275D5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074F349D" w14:textId="77777777" w:rsidR="00B65DD8" w:rsidRPr="00B65DD8" w:rsidRDefault="00B65DD8" w:rsidP="00B65DD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65DD8" w:rsidRPr="00B65DD8" w14:paraId="62AFBB0B" w14:textId="77777777" w:rsidTr="00EB39A6">
        <w:trPr>
          <w:cantSplit/>
        </w:trPr>
        <w:tc>
          <w:tcPr>
            <w:tcW w:w="9630" w:type="dxa"/>
            <w:gridSpan w:val="6"/>
          </w:tcPr>
          <w:p w14:paraId="5B0ED289" w14:textId="77777777" w:rsidR="00B65DD8" w:rsidRPr="00B65DD8" w:rsidRDefault="00B65DD8" w:rsidP="00B65DD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B65DD8">
              <w:rPr>
                <w:rFonts w:ascii="Arial" w:hAnsi="Arial"/>
                <w:sz w:val="18"/>
                <w:lang w:eastAsia="en-GB"/>
              </w:rPr>
              <w:t>NOTE 1:</w:t>
            </w:r>
            <w:r w:rsidRPr="00B65DD8">
              <w:rPr>
                <w:rFonts w:ascii="Arial" w:hAnsi="Arial"/>
                <w:sz w:val="18"/>
              </w:rPr>
              <w:tab/>
              <w:t xml:space="preserve">This message type carries segments of other RRC messages. The protection of an instance of this message is the same as for the </w:t>
            </w:r>
            <w:proofErr w:type="gramStart"/>
            <w:r w:rsidRPr="00B65DD8">
              <w:rPr>
                <w:rFonts w:ascii="Arial" w:hAnsi="Arial"/>
                <w:sz w:val="18"/>
              </w:rPr>
              <w:t>message which</w:t>
            </w:r>
            <w:proofErr w:type="gramEnd"/>
            <w:r w:rsidRPr="00B65DD8">
              <w:rPr>
                <w:rFonts w:ascii="Arial" w:hAnsi="Arial"/>
                <w:sz w:val="18"/>
              </w:rPr>
              <w:t xml:space="preserve"> this message is carrying.</w:t>
            </w:r>
          </w:p>
        </w:tc>
      </w:tr>
    </w:tbl>
    <w:p w14:paraId="1C61900E" w14:textId="77777777" w:rsidR="00461CCE" w:rsidRPr="00461CCE" w:rsidRDefault="00461CCE" w:rsidP="004E6CBB">
      <w:pPr>
        <w:rPr>
          <w:rFonts w:eastAsia="Malgun Gothic"/>
          <w:sz w:val="22"/>
          <w:szCs w:val="22"/>
          <w:lang w:val="x-none" w:eastAsia="ko-KR"/>
        </w:rPr>
      </w:pPr>
    </w:p>
    <w:p w14:paraId="2DCBAC3C" w14:textId="77777777" w:rsidR="00817AAE" w:rsidRDefault="00817AAE" w:rsidP="00817AAE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/>
        <w:autoSpaceDE/>
        <w:autoSpaceDN/>
        <w:adjustRightInd/>
        <w:spacing w:before="100" w:after="100" w:line="259" w:lineRule="auto"/>
        <w:ind w:left="720" w:hanging="720"/>
        <w:jc w:val="center"/>
        <w:textAlignment w:val="auto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 CHANGE</w:t>
      </w:r>
    </w:p>
    <w:p w14:paraId="1B899AB1" w14:textId="77777777" w:rsidR="00817AAE" w:rsidRPr="00817AAE" w:rsidRDefault="00817AAE" w:rsidP="004E6CBB">
      <w:pPr>
        <w:rPr>
          <w:rFonts w:eastAsia="Malgun Gothic"/>
          <w:sz w:val="22"/>
          <w:szCs w:val="22"/>
          <w:lang w:val="x-none" w:eastAsia="ko-KR"/>
        </w:rPr>
      </w:pPr>
    </w:p>
    <w:sectPr w:rsidR="00817AAE" w:rsidRPr="00817AAE" w:rsidSect="004E6CBB">
      <w:headerReference w:type="default" r:id="rId15"/>
      <w:footerReference w:type="default" r:id="rId16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034250" w14:textId="77777777" w:rsidR="00815AD1" w:rsidRDefault="00815AD1">
      <w:pPr>
        <w:spacing w:after="0"/>
      </w:pPr>
      <w:r>
        <w:separator/>
      </w:r>
    </w:p>
  </w:endnote>
  <w:endnote w:type="continuationSeparator" w:id="0">
    <w:p w14:paraId="771BC7CB" w14:textId="77777777" w:rsidR="00815AD1" w:rsidRDefault="00815AD1">
      <w:pPr>
        <w:spacing w:after="0"/>
      </w:pPr>
      <w:r>
        <w:continuationSeparator/>
      </w:r>
    </w:p>
  </w:endnote>
  <w:endnote w:type="continuationNotice" w:id="1">
    <w:p w14:paraId="6A3A698A" w14:textId="77777777" w:rsidR="00815AD1" w:rsidRDefault="00815A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F60967" w:rsidRDefault="00F6096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15E06B" w14:textId="77777777" w:rsidR="00815AD1" w:rsidRDefault="00815AD1">
      <w:pPr>
        <w:spacing w:after="0"/>
      </w:pPr>
      <w:r>
        <w:separator/>
      </w:r>
    </w:p>
  </w:footnote>
  <w:footnote w:type="continuationSeparator" w:id="0">
    <w:p w14:paraId="6420CD64" w14:textId="77777777" w:rsidR="00815AD1" w:rsidRDefault="00815AD1">
      <w:pPr>
        <w:spacing w:after="0"/>
      </w:pPr>
      <w:r>
        <w:continuationSeparator/>
      </w:r>
    </w:p>
  </w:footnote>
  <w:footnote w:type="continuationNotice" w:id="1">
    <w:p w14:paraId="5FFC600C" w14:textId="77777777" w:rsidR="00815AD1" w:rsidRDefault="00815AD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9602AE" w14:textId="77777777" w:rsidR="00F60967" w:rsidRDefault="00F609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24ACC1E3" w:rsidR="00F60967" w:rsidRDefault="00F6096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83AF260" w:rsidR="00F60967" w:rsidRDefault="00F6096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218BC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296E953" w:rsidR="00F60967" w:rsidRDefault="00F6096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F60967" w:rsidRDefault="00F60967">
    <w:pPr>
      <w:pStyle w:val="Header"/>
    </w:pPr>
  </w:p>
  <w:p w14:paraId="31BBBCD6" w14:textId="77777777" w:rsidR="00F60967" w:rsidRDefault="00F6096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DC3A9E"/>
    <w:multiLevelType w:val="hybridMultilevel"/>
    <w:tmpl w:val="C0B8E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0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2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E03961"/>
    <w:multiLevelType w:val="hybridMultilevel"/>
    <w:tmpl w:val="D236165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9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4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A47E7B"/>
    <w:multiLevelType w:val="hybridMultilevel"/>
    <w:tmpl w:val="7B1A1476"/>
    <w:lvl w:ilvl="0" w:tplc="E9BEDF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2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3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7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9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4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1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1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873F9F"/>
    <w:multiLevelType w:val="hybridMultilevel"/>
    <w:tmpl w:val="4C3CF27C"/>
    <w:lvl w:ilvl="0" w:tplc="382C82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8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7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60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70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5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1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2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4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8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71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81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7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3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7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6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8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9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0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4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1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1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6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7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4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5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1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7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8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6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7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9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1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3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3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5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60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70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6B5568F"/>
    <w:multiLevelType w:val="hybridMultilevel"/>
    <w:tmpl w:val="F59628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0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9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1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4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8"/>
  </w:num>
  <w:num w:numId="4">
    <w:abstractNumId w:val="78"/>
  </w:num>
  <w:num w:numId="5">
    <w:abstractNumId w:val="703"/>
  </w:num>
  <w:num w:numId="6">
    <w:abstractNumId w:val="38"/>
  </w:num>
  <w:num w:numId="7">
    <w:abstractNumId w:val="633"/>
  </w:num>
  <w:num w:numId="8">
    <w:abstractNumId w:val="368"/>
  </w:num>
  <w:num w:numId="9">
    <w:abstractNumId w:val="403"/>
  </w:num>
  <w:num w:numId="10">
    <w:abstractNumId w:val="580"/>
  </w:num>
  <w:num w:numId="11">
    <w:abstractNumId w:val="36"/>
  </w:num>
  <w:num w:numId="12">
    <w:abstractNumId w:val="203"/>
  </w:num>
  <w:num w:numId="13">
    <w:abstractNumId w:val="521"/>
  </w:num>
  <w:num w:numId="14">
    <w:abstractNumId w:val="695"/>
  </w:num>
  <w:num w:numId="15">
    <w:abstractNumId w:val="920"/>
  </w:num>
  <w:num w:numId="16">
    <w:abstractNumId w:val="7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8"/>
  </w:num>
  <w:num w:numId="18">
    <w:abstractNumId w:val="523"/>
  </w:num>
  <w:num w:numId="19">
    <w:abstractNumId w:val="430"/>
  </w:num>
  <w:num w:numId="20">
    <w:abstractNumId w:val="8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20"/>
  </w:num>
  <w:num w:numId="23">
    <w:abstractNumId w:val="9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0"/>
  </w:num>
  <w:num w:numId="26">
    <w:abstractNumId w:val="852"/>
  </w:num>
  <w:num w:numId="27">
    <w:abstractNumId w:val="592"/>
  </w:num>
  <w:num w:numId="28">
    <w:abstractNumId w:val="605"/>
  </w:num>
  <w:num w:numId="29">
    <w:abstractNumId w:val="440"/>
  </w:num>
  <w:num w:numId="30">
    <w:abstractNumId w:val="871"/>
  </w:num>
  <w:num w:numId="31">
    <w:abstractNumId w:val="12"/>
  </w:num>
  <w:num w:numId="32">
    <w:abstractNumId w:val="859"/>
  </w:num>
  <w:num w:numId="33">
    <w:abstractNumId w:val="629"/>
  </w:num>
  <w:num w:numId="34">
    <w:abstractNumId w:val="18"/>
  </w:num>
  <w:num w:numId="35">
    <w:abstractNumId w:val="302"/>
  </w:num>
  <w:num w:numId="36">
    <w:abstractNumId w:val="326"/>
  </w:num>
  <w:num w:numId="37">
    <w:abstractNumId w:val="414"/>
  </w:num>
  <w:num w:numId="38">
    <w:abstractNumId w:val="754"/>
  </w:num>
  <w:num w:numId="39">
    <w:abstractNumId w:val="567"/>
  </w:num>
  <w:num w:numId="40">
    <w:abstractNumId w:val="628"/>
  </w:num>
  <w:num w:numId="41">
    <w:abstractNumId w:val="161"/>
  </w:num>
  <w:num w:numId="42">
    <w:abstractNumId w:val="596"/>
  </w:num>
  <w:num w:numId="43">
    <w:abstractNumId w:val="352"/>
  </w:num>
  <w:num w:numId="44">
    <w:abstractNumId w:val="17"/>
  </w:num>
  <w:num w:numId="45">
    <w:abstractNumId w:val="872"/>
  </w:num>
  <w:num w:numId="46">
    <w:abstractNumId w:val="679"/>
  </w:num>
  <w:num w:numId="47">
    <w:abstractNumId w:val="214"/>
  </w:num>
  <w:num w:numId="48">
    <w:abstractNumId w:val="59"/>
  </w:num>
  <w:num w:numId="49">
    <w:abstractNumId w:val="30"/>
  </w:num>
  <w:num w:numId="50">
    <w:abstractNumId w:val="172"/>
  </w:num>
  <w:num w:numId="51">
    <w:abstractNumId w:val="700"/>
  </w:num>
  <w:num w:numId="52">
    <w:abstractNumId w:val="58"/>
  </w:num>
  <w:num w:numId="53">
    <w:abstractNumId w:val="690"/>
  </w:num>
  <w:num w:numId="54">
    <w:abstractNumId w:val="347"/>
  </w:num>
  <w:num w:numId="55">
    <w:abstractNumId w:val="213"/>
  </w:num>
  <w:num w:numId="56">
    <w:abstractNumId w:val="856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7"/>
  </w:num>
  <w:num w:numId="69">
    <w:abstractNumId w:val="246"/>
  </w:num>
  <w:num w:numId="70">
    <w:abstractNumId w:val="796"/>
  </w:num>
  <w:num w:numId="71">
    <w:abstractNumId w:val="25"/>
  </w:num>
  <w:num w:numId="72">
    <w:abstractNumId w:val="696"/>
  </w:num>
  <w:num w:numId="73">
    <w:abstractNumId w:val="489"/>
  </w:num>
  <w:num w:numId="74">
    <w:abstractNumId w:val="355"/>
  </w:num>
  <w:num w:numId="75">
    <w:abstractNumId w:val="850"/>
  </w:num>
  <w:num w:numId="76">
    <w:abstractNumId w:val="832"/>
  </w:num>
  <w:num w:numId="77">
    <w:abstractNumId w:val="660"/>
  </w:num>
  <w:num w:numId="78">
    <w:abstractNumId w:val="828"/>
  </w:num>
  <w:num w:numId="79">
    <w:abstractNumId w:val="386"/>
  </w:num>
  <w:num w:numId="80">
    <w:abstractNumId w:val="469"/>
  </w:num>
  <w:num w:numId="81">
    <w:abstractNumId w:val="382"/>
  </w:num>
  <w:num w:numId="82">
    <w:abstractNumId w:val="4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4"/>
  </w:num>
  <w:num w:numId="85">
    <w:abstractNumId w:val="6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60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60"/>
  </w:num>
  <w:num w:numId="89">
    <w:abstractNumId w:val="3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6"/>
  </w:num>
  <w:num w:numId="91">
    <w:abstractNumId w:val="785"/>
  </w:num>
  <w:num w:numId="92">
    <w:abstractNumId w:val="640"/>
  </w:num>
  <w:num w:numId="93">
    <w:abstractNumId w:val="401"/>
  </w:num>
  <w:num w:numId="94">
    <w:abstractNumId w:val="77"/>
  </w:num>
  <w:num w:numId="95">
    <w:abstractNumId w:val="607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3"/>
  </w:num>
  <w:num w:numId="98">
    <w:abstractNumId w:val="599"/>
  </w:num>
  <w:num w:numId="99">
    <w:abstractNumId w:val="741"/>
  </w:num>
  <w:num w:numId="100">
    <w:abstractNumId w:val="513"/>
  </w:num>
  <w:num w:numId="101">
    <w:abstractNumId w:val="230"/>
  </w:num>
  <w:num w:numId="102">
    <w:abstractNumId w:val="570"/>
  </w:num>
  <w:num w:numId="103">
    <w:abstractNumId w:val="99"/>
  </w:num>
  <w:num w:numId="104">
    <w:abstractNumId w:val="854"/>
  </w:num>
  <w:num w:numId="105">
    <w:abstractNumId w:val="869"/>
  </w:num>
  <w:num w:numId="106">
    <w:abstractNumId w:val="47"/>
  </w:num>
  <w:num w:numId="107">
    <w:abstractNumId w:val="744"/>
  </w:num>
  <w:num w:numId="108">
    <w:abstractNumId w:val="425"/>
  </w:num>
  <w:num w:numId="109">
    <w:abstractNumId w:val="158"/>
  </w:num>
  <w:num w:numId="110">
    <w:abstractNumId w:val="618"/>
  </w:num>
  <w:num w:numId="111">
    <w:abstractNumId w:val="802"/>
  </w:num>
  <w:num w:numId="112">
    <w:abstractNumId w:val="87"/>
  </w:num>
  <w:num w:numId="113">
    <w:abstractNumId w:val="508"/>
  </w:num>
  <w:num w:numId="114">
    <w:abstractNumId w:val="375"/>
  </w:num>
  <w:num w:numId="115">
    <w:abstractNumId w:val="799"/>
  </w:num>
  <w:num w:numId="116">
    <w:abstractNumId w:val="805"/>
  </w:num>
  <w:num w:numId="117">
    <w:abstractNumId w:val="901"/>
  </w:num>
  <w:num w:numId="118">
    <w:abstractNumId w:val="412"/>
  </w:num>
  <w:num w:numId="119">
    <w:abstractNumId w:val="527"/>
  </w:num>
  <w:num w:numId="120">
    <w:abstractNumId w:val="371"/>
  </w:num>
  <w:num w:numId="121">
    <w:abstractNumId w:val="694"/>
  </w:num>
  <w:num w:numId="122">
    <w:abstractNumId w:val="413"/>
  </w:num>
  <w:num w:numId="123">
    <w:abstractNumId w:val="239"/>
  </w:num>
  <w:num w:numId="124">
    <w:abstractNumId w:val="483"/>
  </w:num>
  <w:num w:numId="125">
    <w:abstractNumId w:val="123"/>
  </w:num>
  <w:num w:numId="126">
    <w:abstractNumId w:val="183"/>
  </w:num>
  <w:num w:numId="127">
    <w:abstractNumId w:val="549"/>
  </w:num>
  <w:num w:numId="128">
    <w:abstractNumId w:val="28"/>
  </w:num>
  <w:num w:numId="129">
    <w:abstractNumId w:val="526"/>
  </w:num>
  <w:num w:numId="130">
    <w:abstractNumId w:val="602"/>
  </w:num>
  <w:num w:numId="131">
    <w:abstractNumId w:val="202"/>
  </w:num>
  <w:num w:numId="132">
    <w:abstractNumId w:val="125"/>
  </w:num>
  <w:num w:numId="133">
    <w:abstractNumId w:val="728"/>
  </w:num>
  <w:num w:numId="134">
    <w:abstractNumId w:val="395"/>
  </w:num>
  <w:num w:numId="135">
    <w:abstractNumId w:val="101"/>
  </w:num>
  <w:num w:numId="136">
    <w:abstractNumId w:val="712"/>
  </w:num>
  <w:num w:numId="137">
    <w:abstractNumId w:val="271"/>
  </w:num>
  <w:num w:numId="138">
    <w:abstractNumId w:val="630"/>
  </w:num>
  <w:num w:numId="139">
    <w:abstractNumId w:val="252"/>
  </w:num>
  <w:num w:numId="140">
    <w:abstractNumId w:val="31"/>
  </w:num>
  <w:num w:numId="141">
    <w:abstractNumId w:val="514"/>
  </w:num>
  <w:num w:numId="142">
    <w:abstractNumId w:val="930"/>
  </w:num>
  <w:num w:numId="143">
    <w:abstractNumId w:val="66"/>
  </w:num>
  <w:num w:numId="144">
    <w:abstractNumId w:val="506"/>
  </w:num>
  <w:num w:numId="145">
    <w:abstractNumId w:val="256"/>
  </w:num>
  <w:num w:numId="146">
    <w:abstractNumId w:val="444"/>
  </w:num>
  <w:num w:numId="147">
    <w:abstractNumId w:val="653"/>
  </w:num>
  <w:num w:numId="148">
    <w:abstractNumId w:val="344"/>
  </w:num>
  <w:num w:numId="149">
    <w:abstractNumId w:val="603"/>
  </w:num>
  <w:num w:numId="150">
    <w:abstractNumId w:val="877"/>
  </w:num>
  <w:num w:numId="151">
    <w:abstractNumId w:val="75"/>
  </w:num>
  <w:num w:numId="152">
    <w:abstractNumId w:val="559"/>
  </w:num>
  <w:num w:numId="153">
    <w:abstractNumId w:val="464"/>
  </w:num>
  <w:num w:numId="154">
    <w:abstractNumId w:val="19"/>
  </w:num>
  <w:num w:numId="155">
    <w:abstractNumId w:val="211"/>
  </w:num>
  <w:num w:numId="156">
    <w:abstractNumId w:val="499"/>
  </w:num>
  <w:num w:numId="157">
    <w:abstractNumId w:val="142"/>
  </w:num>
  <w:num w:numId="158">
    <w:abstractNumId w:val="132"/>
  </w:num>
  <w:num w:numId="159">
    <w:abstractNumId w:val="353"/>
  </w:num>
  <w:num w:numId="160">
    <w:abstractNumId w:val="505"/>
  </w:num>
  <w:num w:numId="161">
    <w:abstractNumId w:val="824"/>
  </w:num>
  <w:num w:numId="162">
    <w:abstractNumId w:val="886"/>
  </w:num>
  <w:num w:numId="163">
    <w:abstractNumId w:val="148"/>
  </w:num>
  <w:num w:numId="164">
    <w:abstractNumId w:val="743"/>
  </w:num>
  <w:num w:numId="165">
    <w:abstractNumId w:val="10"/>
  </w:num>
  <w:num w:numId="166">
    <w:abstractNumId w:val="565"/>
  </w:num>
  <w:num w:numId="167">
    <w:abstractNumId w:val="105"/>
  </w:num>
  <w:num w:numId="168">
    <w:abstractNumId w:val="475"/>
  </w:num>
  <w:num w:numId="169">
    <w:abstractNumId w:val="93"/>
  </w:num>
  <w:num w:numId="170">
    <w:abstractNumId w:val="793"/>
  </w:num>
  <w:num w:numId="171">
    <w:abstractNumId w:val="923"/>
  </w:num>
  <w:num w:numId="172">
    <w:abstractNumId w:val="345"/>
  </w:num>
  <w:num w:numId="173">
    <w:abstractNumId w:val="144"/>
  </w:num>
  <w:num w:numId="174">
    <w:abstractNumId w:val="613"/>
  </w:num>
  <w:num w:numId="175">
    <w:abstractNumId w:val="866"/>
  </w:num>
  <w:num w:numId="176">
    <w:abstractNumId w:val="697"/>
  </w:num>
  <w:num w:numId="177">
    <w:abstractNumId w:val="909"/>
  </w:num>
  <w:num w:numId="178">
    <w:abstractNumId w:val="509"/>
  </w:num>
  <w:num w:numId="179">
    <w:abstractNumId w:val="763"/>
  </w:num>
  <w:num w:numId="180">
    <w:abstractNumId w:val="502"/>
  </w:num>
  <w:num w:numId="181">
    <w:abstractNumId w:val="818"/>
  </w:num>
  <w:num w:numId="182">
    <w:abstractNumId w:val="405"/>
  </w:num>
  <w:num w:numId="183">
    <w:abstractNumId w:val="61"/>
  </w:num>
  <w:num w:numId="184">
    <w:abstractNumId w:val="848"/>
  </w:num>
  <w:num w:numId="185">
    <w:abstractNumId w:val="642"/>
  </w:num>
  <w:num w:numId="186">
    <w:abstractNumId w:val="140"/>
  </w:num>
  <w:num w:numId="187">
    <w:abstractNumId w:val="756"/>
  </w:num>
  <w:num w:numId="188">
    <w:abstractNumId w:val="195"/>
  </w:num>
  <w:num w:numId="189">
    <w:abstractNumId w:val="90"/>
  </w:num>
  <w:num w:numId="190">
    <w:abstractNumId w:val="537"/>
  </w:num>
  <w:num w:numId="191">
    <w:abstractNumId w:val="215"/>
  </w:num>
  <w:num w:numId="192">
    <w:abstractNumId w:val="914"/>
  </w:num>
  <w:num w:numId="193">
    <w:abstractNumId w:val="364"/>
  </w:num>
  <w:num w:numId="194">
    <w:abstractNumId w:val="717"/>
  </w:num>
  <w:num w:numId="195">
    <w:abstractNumId w:val="777"/>
  </w:num>
  <w:num w:numId="196">
    <w:abstractNumId w:val="152"/>
  </w:num>
  <w:num w:numId="197">
    <w:abstractNumId w:val="362"/>
  </w:num>
  <w:num w:numId="198">
    <w:abstractNumId w:val="103"/>
  </w:num>
  <w:num w:numId="199">
    <w:abstractNumId w:val="473"/>
  </w:num>
  <w:num w:numId="200">
    <w:abstractNumId w:val="654"/>
  </w:num>
  <w:num w:numId="201">
    <w:abstractNumId w:val="84"/>
  </w:num>
  <w:num w:numId="202">
    <w:abstractNumId w:val="486"/>
  </w:num>
  <w:num w:numId="203">
    <w:abstractNumId w:val="151"/>
  </w:num>
  <w:num w:numId="204">
    <w:abstractNumId w:val="644"/>
  </w:num>
  <w:num w:numId="205">
    <w:abstractNumId w:val="535"/>
  </w:num>
  <w:num w:numId="206">
    <w:abstractNumId w:val="550"/>
  </w:num>
  <w:num w:numId="207">
    <w:abstractNumId w:val="842"/>
  </w:num>
  <w:num w:numId="208">
    <w:abstractNumId w:val="574"/>
  </w:num>
  <w:num w:numId="209">
    <w:abstractNumId w:val="397"/>
  </w:num>
  <w:num w:numId="210">
    <w:abstractNumId w:val="63"/>
  </w:num>
  <w:num w:numId="211">
    <w:abstractNumId w:val="443"/>
  </w:num>
  <w:num w:numId="212">
    <w:abstractNumId w:val="891"/>
  </w:num>
  <w:num w:numId="213">
    <w:abstractNumId w:val="597"/>
  </w:num>
  <w:num w:numId="214">
    <w:abstractNumId w:val="764"/>
  </w:num>
  <w:num w:numId="215">
    <w:abstractNumId w:val="555"/>
  </w:num>
  <w:num w:numId="216">
    <w:abstractNumId w:val="734"/>
  </w:num>
  <w:num w:numId="217">
    <w:abstractNumId w:val="803"/>
  </w:num>
  <w:num w:numId="218">
    <w:abstractNumId w:val="106"/>
  </w:num>
  <w:num w:numId="219">
    <w:abstractNumId w:val="652"/>
  </w:num>
  <w:num w:numId="220">
    <w:abstractNumId w:val="548"/>
  </w:num>
  <w:num w:numId="221">
    <w:abstractNumId w:val="646"/>
  </w:num>
  <w:num w:numId="222">
    <w:abstractNumId w:val="318"/>
  </w:num>
  <w:num w:numId="223">
    <w:abstractNumId w:val="745"/>
  </w:num>
  <w:num w:numId="224">
    <w:abstractNumId w:val="457"/>
  </w:num>
  <w:num w:numId="225">
    <w:abstractNumId w:val="180"/>
  </w:num>
  <w:num w:numId="226">
    <w:abstractNumId w:val="275"/>
  </w:num>
  <w:num w:numId="227">
    <w:abstractNumId w:val="529"/>
  </w:num>
  <w:num w:numId="228">
    <w:abstractNumId w:val="74"/>
  </w:num>
  <w:num w:numId="229">
    <w:abstractNumId w:val="285"/>
  </w:num>
  <w:num w:numId="230">
    <w:abstractNumId w:val="931"/>
  </w:num>
  <w:num w:numId="231">
    <w:abstractNumId w:val="500"/>
  </w:num>
  <w:num w:numId="232">
    <w:abstractNumId w:val="280"/>
  </w:num>
  <w:num w:numId="233">
    <w:abstractNumId w:val="746"/>
  </w:num>
  <w:num w:numId="234">
    <w:abstractNumId w:val="150"/>
  </w:num>
  <w:num w:numId="235">
    <w:abstractNumId w:val="809"/>
  </w:num>
  <w:num w:numId="236">
    <w:abstractNumId w:val="297"/>
  </w:num>
  <w:num w:numId="237">
    <w:abstractNumId w:val="819"/>
  </w:num>
  <w:num w:numId="238">
    <w:abstractNumId w:val="747"/>
  </w:num>
  <w:num w:numId="239">
    <w:abstractNumId w:val="320"/>
  </w:num>
  <w:num w:numId="240">
    <w:abstractNumId w:val="451"/>
  </w:num>
  <w:num w:numId="241">
    <w:abstractNumId w:val="912"/>
  </w:num>
  <w:num w:numId="242">
    <w:abstractNumId w:val="283"/>
  </w:num>
  <w:num w:numId="243">
    <w:abstractNumId w:val="921"/>
  </w:num>
  <w:num w:numId="244">
    <w:abstractNumId w:val="442"/>
  </w:num>
  <w:num w:numId="245">
    <w:abstractNumId w:val="429"/>
  </w:num>
  <w:num w:numId="246">
    <w:abstractNumId w:val="516"/>
  </w:num>
  <w:num w:numId="247">
    <w:abstractNumId w:val="267"/>
  </w:num>
  <w:num w:numId="248">
    <w:abstractNumId w:val="288"/>
  </w:num>
  <w:num w:numId="249">
    <w:abstractNumId w:val="455"/>
  </w:num>
  <w:num w:numId="250">
    <w:abstractNumId w:val="68"/>
  </w:num>
  <w:num w:numId="251">
    <w:abstractNumId w:val="474"/>
  </w:num>
  <w:num w:numId="252">
    <w:abstractNumId w:val="467"/>
  </w:num>
  <w:num w:numId="253">
    <w:abstractNumId w:val="682"/>
  </w:num>
  <w:num w:numId="254">
    <w:abstractNumId w:val="576"/>
  </w:num>
  <w:num w:numId="255">
    <w:abstractNumId w:val="27"/>
  </w:num>
  <w:num w:numId="256">
    <w:abstractNumId w:val="225"/>
  </w:num>
  <w:num w:numId="257">
    <w:abstractNumId w:val="156"/>
  </w:num>
  <w:num w:numId="258">
    <w:abstractNumId w:val="377"/>
  </w:num>
  <w:num w:numId="259">
    <w:abstractNumId w:val="348"/>
  </w:num>
  <w:num w:numId="260">
    <w:abstractNumId w:val="471"/>
  </w:num>
  <w:num w:numId="261">
    <w:abstractNumId w:val="482"/>
  </w:num>
  <w:num w:numId="262">
    <w:abstractNumId w:val="44"/>
  </w:num>
  <w:num w:numId="263">
    <w:abstractNumId w:val="216"/>
  </w:num>
  <w:num w:numId="264">
    <w:abstractNumId w:val="458"/>
  </w:num>
  <w:num w:numId="265">
    <w:abstractNumId w:val="800"/>
  </w:num>
  <w:num w:numId="266">
    <w:abstractNumId w:val="149"/>
  </w:num>
  <w:num w:numId="267">
    <w:abstractNumId w:val="72"/>
  </w:num>
  <w:num w:numId="268">
    <w:abstractNumId w:val="476"/>
  </w:num>
  <w:num w:numId="269">
    <w:abstractNumId w:val="583"/>
  </w:num>
  <w:num w:numId="270">
    <w:abstractNumId w:val="333"/>
  </w:num>
  <w:num w:numId="271">
    <w:abstractNumId w:val="296"/>
  </w:num>
  <w:num w:numId="272">
    <w:abstractNumId w:val="813"/>
  </w:num>
  <w:num w:numId="273">
    <w:abstractNumId w:val="124"/>
  </w:num>
  <w:num w:numId="274">
    <w:abstractNumId w:val="822"/>
  </w:num>
  <w:num w:numId="275">
    <w:abstractNumId w:val="928"/>
  </w:num>
  <w:num w:numId="276">
    <w:abstractNumId w:val="900"/>
  </w:num>
  <w:num w:numId="277">
    <w:abstractNumId w:val="758"/>
  </w:num>
  <w:num w:numId="278">
    <w:abstractNumId w:val="210"/>
  </w:num>
  <w:num w:numId="279">
    <w:abstractNumId w:val="522"/>
  </w:num>
  <w:num w:numId="280">
    <w:abstractNumId w:val="538"/>
  </w:num>
  <w:num w:numId="281">
    <w:abstractNumId w:val="365"/>
  </w:num>
  <w:num w:numId="282">
    <w:abstractNumId w:val="631"/>
  </w:num>
  <w:num w:numId="283">
    <w:abstractNumId w:val="814"/>
  </w:num>
  <w:num w:numId="284">
    <w:abstractNumId w:val="222"/>
  </w:num>
  <w:num w:numId="285">
    <w:abstractNumId w:val="190"/>
  </w:num>
  <w:num w:numId="286">
    <w:abstractNumId w:val="396"/>
  </w:num>
  <w:num w:numId="287">
    <w:abstractNumId w:val="55"/>
  </w:num>
  <w:num w:numId="288">
    <w:abstractNumId w:val="783"/>
  </w:num>
  <w:num w:numId="289">
    <w:abstractNumId w:val="408"/>
  </w:num>
  <w:num w:numId="290">
    <w:abstractNumId w:val="853"/>
  </w:num>
  <w:num w:numId="291">
    <w:abstractNumId w:val="724"/>
  </w:num>
  <w:num w:numId="292">
    <w:abstractNumId w:val="542"/>
  </w:num>
  <w:num w:numId="293">
    <w:abstractNumId w:val="781"/>
  </w:num>
  <w:num w:numId="294">
    <w:abstractNumId w:val="573"/>
  </w:num>
  <w:num w:numId="295">
    <w:abstractNumId w:val="427"/>
  </w:num>
  <w:num w:numId="296">
    <w:abstractNumId w:val="725"/>
  </w:num>
  <w:num w:numId="297">
    <w:abstractNumId w:val="102"/>
  </w:num>
  <w:num w:numId="298">
    <w:abstractNumId w:val="51"/>
  </w:num>
  <w:num w:numId="299">
    <w:abstractNumId w:val="363"/>
  </w:num>
  <w:num w:numId="300">
    <w:abstractNumId w:val="279"/>
  </w:num>
  <w:num w:numId="301">
    <w:abstractNumId w:val="929"/>
  </w:num>
  <w:num w:numId="302">
    <w:abstractNumId w:val="532"/>
  </w:num>
  <w:num w:numId="303">
    <w:abstractNumId w:val="108"/>
  </w:num>
  <w:num w:numId="304">
    <w:abstractNumId w:val="253"/>
  </w:num>
  <w:num w:numId="305">
    <w:abstractNumId w:val="420"/>
  </w:num>
  <w:num w:numId="306">
    <w:abstractNumId w:val="404"/>
  </w:num>
  <w:num w:numId="307">
    <w:abstractNumId w:val="905"/>
  </w:num>
  <w:num w:numId="308">
    <w:abstractNumId w:val="604"/>
  </w:num>
  <w:num w:numId="309">
    <w:abstractNumId w:val="878"/>
  </w:num>
  <w:num w:numId="310">
    <w:abstractNumId w:val="827"/>
  </w:num>
  <w:num w:numId="311">
    <w:abstractNumId w:val="53"/>
  </w:num>
  <w:num w:numId="312">
    <w:abstractNumId w:val="263"/>
  </w:num>
  <w:num w:numId="313">
    <w:abstractNumId w:val="43"/>
  </w:num>
  <w:num w:numId="314">
    <w:abstractNumId w:val="34"/>
  </w:num>
  <w:num w:numId="315">
    <w:abstractNumId w:val="261"/>
  </w:num>
  <w:num w:numId="316">
    <w:abstractNumId w:val="882"/>
  </w:num>
  <w:num w:numId="317">
    <w:abstractNumId w:val="651"/>
  </w:num>
  <w:num w:numId="318">
    <w:abstractNumId w:val="376"/>
  </w:num>
  <w:num w:numId="319">
    <w:abstractNumId w:val="32"/>
  </w:num>
  <w:num w:numId="320">
    <w:abstractNumId w:val="893"/>
  </w:num>
  <w:num w:numId="321">
    <w:abstractNumId w:val="198"/>
  </w:num>
  <w:num w:numId="322">
    <w:abstractNumId w:val="130"/>
  </w:num>
  <w:num w:numId="323">
    <w:abstractNumId w:val="857"/>
  </w:num>
  <w:num w:numId="324">
    <w:abstractNumId w:val="816"/>
  </w:num>
  <w:num w:numId="325">
    <w:abstractNumId w:val="556"/>
  </w:num>
  <w:num w:numId="326">
    <w:abstractNumId w:val="98"/>
  </w:num>
  <w:num w:numId="327">
    <w:abstractNumId w:val="147"/>
  </w:num>
  <w:num w:numId="328">
    <w:abstractNumId w:val="544"/>
  </w:num>
  <w:num w:numId="329">
    <w:abstractNumId w:val="287"/>
  </w:num>
  <w:num w:numId="330">
    <w:abstractNumId w:val="85"/>
  </w:num>
  <w:num w:numId="331">
    <w:abstractNumId w:val="319"/>
  </w:num>
  <w:num w:numId="332">
    <w:abstractNumId w:val="95"/>
  </w:num>
  <w:num w:numId="333">
    <w:abstractNumId w:val="26"/>
  </w:num>
  <w:num w:numId="334">
    <w:abstractNumId w:val="907"/>
  </w:num>
  <w:num w:numId="335">
    <w:abstractNumId w:val="42"/>
  </w:num>
  <w:num w:numId="336">
    <w:abstractNumId w:val="35"/>
  </w:num>
  <w:num w:numId="337">
    <w:abstractNumId w:val="672"/>
  </w:num>
  <w:num w:numId="338">
    <w:abstractNumId w:val="707"/>
  </w:num>
  <w:num w:numId="339">
    <w:abstractNumId w:val="804"/>
  </w:num>
  <w:num w:numId="340">
    <w:abstractNumId w:val="751"/>
  </w:num>
  <w:num w:numId="341">
    <w:abstractNumId w:val="231"/>
  </w:num>
  <w:num w:numId="342">
    <w:abstractNumId w:val="69"/>
  </w:num>
  <w:num w:numId="343">
    <w:abstractNumId w:val="258"/>
  </w:num>
  <w:num w:numId="344">
    <w:abstractNumId w:val="21"/>
  </w:num>
  <w:num w:numId="345">
    <w:abstractNumId w:val="389"/>
  </w:num>
  <w:num w:numId="346">
    <w:abstractNumId w:val="880"/>
  </w:num>
  <w:num w:numId="347">
    <w:abstractNumId w:val="512"/>
  </w:num>
  <w:num w:numId="348">
    <w:abstractNumId w:val="876"/>
  </w:num>
  <w:num w:numId="349">
    <w:abstractNumId w:val="23"/>
  </w:num>
  <w:num w:numId="350">
    <w:abstractNumId w:val="833"/>
  </w:num>
  <w:num w:numId="351">
    <w:abstractNumId w:val="675"/>
  </w:num>
  <w:num w:numId="352">
    <w:abstractNumId w:val="432"/>
  </w:num>
  <w:num w:numId="353">
    <w:abstractNumId w:val="176"/>
  </w:num>
  <w:num w:numId="354">
    <w:abstractNumId w:val="666"/>
  </w:num>
  <w:num w:numId="355">
    <w:abstractNumId w:val="600"/>
  </w:num>
  <w:num w:numId="356">
    <w:abstractNumId w:val="811"/>
  </w:num>
  <w:num w:numId="357">
    <w:abstractNumId w:val="117"/>
  </w:num>
  <w:num w:numId="358">
    <w:abstractNumId w:val="242"/>
  </w:num>
  <w:num w:numId="359">
    <w:abstractNumId w:val="637"/>
  </w:num>
  <w:num w:numId="360">
    <w:abstractNumId w:val="693"/>
  </w:num>
  <w:num w:numId="361">
    <w:abstractNumId w:val="134"/>
  </w:num>
  <w:num w:numId="362">
    <w:abstractNumId w:val="598"/>
  </w:num>
  <w:num w:numId="363">
    <w:abstractNumId w:val="708"/>
  </w:num>
  <w:num w:numId="364">
    <w:abstractNumId w:val="721"/>
  </w:num>
  <w:num w:numId="365">
    <w:abstractNumId w:val="645"/>
  </w:num>
  <w:num w:numId="366">
    <w:abstractNumId w:val="659"/>
  </w:num>
  <w:num w:numId="367">
    <w:abstractNumId w:val="60"/>
  </w:num>
  <w:num w:numId="368">
    <w:abstractNumId w:val="137"/>
  </w:num>
  <w:num w:numId="369">
    <w:abstractNumId w:val="524"/>
  </w:num>
  <w:num w:numId="370">
    <w:abstractNumId w:val="358"/>
  </w:num>
  <w:num w:numId="371">
    <w:abstractNumId w:val="126"/>
  </w:num>
  <w:num w:numId="372">
    <w:abstractNumId w:val="399"/>
  </w:num>
  <w:num w:numId="373">
    <w:abstractNumId w:val="614"/>
  </w:num>
  <w:num w:numId="374">
    <w:abstractNumId w:val="775"/>
  </w:num>
  <w:num w:numId="375">
    <w:abstractNumId w:val="817"/>
  </w:num>
  <w:num w:numId="376">
    <w:abstractNumId w:val="186"/>
  </w:num>
  <w:num w:numId="377">
    <w:abstractNumId w:val="244"/>
  </w:num>
  <w:num w:numId="378">
    <w:abstractNumId w:val="273"/>
  </w:num>
  <w:num w:numId="379">
    <w:abstractNumId w:val="228"/>
  </w:num>
  <w:num w:numId="380">
    <w:abstractNumId w:val="534"/>
  </w:num>
  <w:num w:numId="381">
    <w:abstractNumId w:val="691"/>
  </w:num>
  <w:num w:numId="382">
    <w:abstractNumId w:val="590"/>
  </w:num>
  <w:num w:numId="383">
    <w:abstractNumId w:val="698"/>
  </w:num>
  <w:num w:numId="384">
    <w:abstractNumId w:val="684"/>
  </w:num>
  <w:num w:numId="385">
    <w:abstractNumId w:val="863"/>
  </w:num>
  <w:num w:numId="386">
    <w:abstractNumId w:val="293"/>
  </w:num>
  <w:num w:numId="387">
    <w:abstractNumId w:val="701"/>
  </w:num>
  <w:num w:numId="388">
    <w:abstractNumId w:val="304"/>
  </w:num>
  <w:num w:numId="389">
    <w:abstractNumId w:val="100"/>
  </w:num>
  <w:num w:numId="390">
    <w:abstractNumId w:val="826"/>
  </w:num>
  <w:num w:numId="391">
    <w:abstractNumId w:val="541"/>
  </w:num>
  <w:num w:numId="392">
    <w:abstractNumId w:val="322"/>
  </w:num>
  <w:num w:numId="393">
    <w:abstractNumId w:val="887"/>
  </w:num>
  <w:num w:numId="394">
    <w:abstractNumId w:val="589"/>
  </w:num>
  <w:num w:numId="395">
    <w:abstractNumId w:val="207"/>
  </w:num>
  <w:num w:numId="396">
    <w:abstractNumId w:val="639"/>
  </w:num>
  <w:num w:numId="397">
    <w:abstractNumId w:val="199"/>
  </w:num>
  <w:num w:numId="398">
    <w:abstractNumId w:val="200"/>
  </w:num>
  <w:num w:numId="399">
    <w:abstractNumId w:val="314"/>
  </w:num>
  <w:num w:numId="400">
    <w:abstractNumId w:val="145"/>
  </w:num>
  <w:num w:numId="401">
    <w:abstractNumId w:val="757"/>
  </w:num>
  <w:num w:numId="402">
    <w:abstractNumId w:val="711"/>
  </w:num>
  <w:num w:numId="403">
    <w:abstractNumId w:val="762"/>
  </w:num>
  <w:num w:numId="404">
    <w:abstractNumId w:val="177"/>
  </w:num>
  <w:num w:numId="405">
    <w:abstractNumId w:val="402"/>
  </w:num>
  <w:num w:numId="406">
    <w:abstractNumId w:val="257"/>
  </w:num>
  <w:num w:numId="407">
    <w:abstractNumId w:val="655"/>
  </w:num>
  <w:num w:numId="408">
    <w:abstractNumId w:val="224"/>
  </w:num>
  <w:num w:numId="409">
    <w:abstractNumId w:val="39"/>
  </w:num>
  <w:num w:numId="410">
    <w:abstractNumId w:val="406"/>
  </w:num>
  <w:num w:numId="411">
    <w:abstractNumId w:val="269"/>
  </w:num>
  <w:num w:numId="412">
    <w:abstractNumId w:val="232"/>
  </w:num>
  <w:num w:numId="413">
    <w:abstractNumId w:val="673"/>
  </w:num>
  <w:num w:numId="414">
    <w:abstractNumId w:val="217"/>
  </w:num>
  <w:num w:numId="415">
    <w:abstractNumId w:val="753"/>
  </w:num>
  <w:num w:numId="416">
    <w:abstractNumId w:val="480"/>
  </w:num>
  <w:num w:numId="417">
    <w:abstractNumId w:val="155"/>
  </w:num>
  <w:num w:numId="418">
    <w:abstractNumId w:val="212"/>
  </w:num>
  <w:num w:numId="419">
    <w:abstractNumId w:val="33"/>
  </w:num>
  <w:num w:numId="420">
    <w:abstractNumId w:val="193"/>
  </w:num>
  <w:num w:numId="421">
    <w:abstractNumId w:val="262"/>
  </w:num>
  <w:num w:numId="422">
    <w:abstractNumId w:val="782"/>
  </w:num>
  <w:num w:numId="423">
    <w:abstractNumId w:val="888"/>
  </w:num>
  <w:num w:numId="424">
    <w:abstractNumId w:val="562"/>
  </w:num>
  <w:num w:numId="425">
    <w:abstractNumId w:val="321"/>
  </w:num>
  <w:num w:numId="426">
    <w:abstractNumId w:val="566"/>
  </w:num>
  <w:num w:numId="427">
    <w:abstractNumId w:val="410"/>
  </w:num>
  <w:num w:numId="428">
    <w:abstractNumId w:val="479"/>
  </w:num>
  <w:num w:numId="429">
    <w:abstractNumId w:val="97"/>
  </w:num>
  <w:num w:numId="430">
    <w:abstractNumId w:val="116"/>
  </w:num>
  <w:num w:numId="431">
    <w:abstractNumId w:val="313"/>
  </w:num>
  <w:num w:numId="432">
    <w:abstractNumId w:val="685"/>
  </w:num>
  <w:num w:numId="433">
    <w:abstractNumId w:val="157"/>
  </w:num>
  <w:num w:numId="434">
    <w:abstractNumId w:val="454"/>
  </w:num>
  <w:num w:numId="435">
    <w:abstractNumId w:val="204"/>
  </w:num>
  <w:num w:numId="436">
    <w:abstractNumId w:val="79"/>
  </w:num>
  <w:num w:numId="437">
    <w:abstractNumId w:val="153"/>
  </w:num>
  <w:num w:numId="438">
    <w:abstractNumId w:val="611"/>
  </w:num>
  <w:num w:numId="439">
    <w:abstractNumId w:val="873"/>
  </w:num>
  <w:num w:numId="440">
    <w:abstractNumId w:val="173"/>
  </w:num>
  <w:num w:numId="441">
    <w:abstractNumId w:val="622"/>
  </w:num>
  <w:num w:numId="442">
    <w:abstractNumId w:val="13"/>
  </w:num>
  <w:num w:numId="443">
    <w:abstractNumId w:val="563"/>
  </w:num>
  <w:num w:numId="444">
    <w:abstractNumId w:val="387"/>
  </w:num>
  <w:num w:numId="445">
    <w:abstractNumId w:val="48"/>
  </w:num>
  <w:num w:numId="446">
    <w:abstractNumId w:val="755"/>
  </w:num>
  <w:num w:numId="447">
    <w:abstractNumId w:val="76"/>
  </w:num>
  <w:num w:numId="448">
    <w:abstractNumId w:val="164"/>
  </w:num>
  <w:num w:numId="449">
    <w:abstractNumId w:val="342"/>
  </w:num>
  <w:num w:numId="450">
    <w:abstractNumId w:val="11"/>
  </w:num>
  <w:num w:numId="451">
    <w:abstractNumId w:val="170"/>
  </w:num>
  <w:num w:numId="452">
    <w:abstractNumId w:val="453"/>
  </w:num>
  <w:num w:numId="453">
    <w:abstractNumId w:val="862"/>
  </w:num>
  <w:num w:numId="454">
    <w:abstractNumId w:val="795"/>
  </w:num>
  <w:num w:numId="455">
    <w:abstractNumId w:val="367"/>
  </w:num>
  <w:num w:numId="456">
    <w:abstractNumId w:val="82"/>
  </w:num>
  <w:num w:numId="457">
    <w:abstractNumId w:val="461"/>
  </w:num>
  <w:num w:numId="458">
    <w:abstractNumId w:val="431"/>
  </w:num>
  <w:num w:numId="459">
    <w:abstractNumId w:val="460"/>
  </w:num>
  <w:num w:numId="460">
    <w:abstractNumId w:val="278"/>
  </w:num>
  <w:num w:numId="461">
    <w:abstractNumId w:val="238"/>
  </w:num>
  <w:num w:numId="462">
    <w:abstractNumId w:val="702"/>
  </w:num>
  <w:num w:numId="463">
    <w:abstractNumId w:val="858"/>
  </w:num>
  <w:num w:numId="464">
    <w:abstractNumId w:val="109"/>
  </w:num>
  <w:num w:numId="465">
    <w:abstractNumId w:val="46"/>
  </w:num>
  <w:num w:numId="466">
    <w:abstractNumId w:val="80"/>
  </w:num>
  <w:num w:numId="467">
    <w:abstractNumId w:val="647"/>
  </w:num>
  <w:num w:numId="468">
    <w:abstractNumId w:val="501"/>
  </w:num>
  <w:num w:numId="469">
    <w:abstractNumId w:val="163"/>
  </w:num>
  <w:num w:numId="470">
    <w:abstractNumId w:val="265"/>
  </w:num>
  <w:num w:numId="471">
    <w:abstractNumId w:val="249"/>
  </w:num>
  <w:num w:numId="472">
    <w:abstractNumId w:val="374"/>
  </w:num>
  <w:num w:numId="473">
    <w:abstractNumId w:val="894"/>
  </w:num>
  <w:num w:numId="474">
    <w:abstractNumId w:val="735"/>
  </w:num>
  <w:num w:numId="475">
    <w:abstractNumId w:val="838"/>
  </w:num>
  <w:num w:numId="476">
    <w:abstractNumId w:val="892"/>
  </w:num>
  <w:num w:numId="477">
    <w:abstractNumId w:val="704"/>
  </w:num>
  <w:num w:numId="478">
    <w:abstractNumId w:val="209"/>
  </w:num>
  <w:num w:numId="479">
    <w:abstractNumId w:val="896"/>
  </w:num>
  <w:num w:numId="480">
    <w:abstractNumId w:val="309"/>
  </w:num>
  <w:num w:numId="481">
    <w:abstractNumId w:val="409"/>
  </w:num>
  <w:num w:numId="482">
    <w:abstractNumId w:val="488"/>
  </w:num>
  <w:num w:numId="483">
    <w:abstractNumId w:val="307"/>
  </w:num>
  <w:num w:numId="484">
    <w:abstractNumId w:val="182"/>
  </w:num>
  <w:num w:numId="485">
    <w:abstractNumId w:val="643"/>
  </w:num>
  <w:num w:numId="486">
    <w:abstractNumId w:val="181"/>
  </w:num>
  <w:num w:numId="487">
    <w:abstractNumId w:val="336"/>
  </w:num>
  <w:num w:numId="488">
    <w:abstractNumId w:val="468"/>
  </w:num>
  <w:num w:numId="489">
    <w:abstractNumId w:val="867"/>
  </w:num>
  <w:num w:numId="490">
    <w:abstractNumId w:val="776"/>
  </w:num>
  <w:num w:numId="491">
    <w:abstractNumId w:val="270"/>
  </w:num>
  <w:num w:numId="492">
    <w:abstractNumId w:val="299"/>
  </w:num>
  <w:num w:numId="493">
    <w:abstractNumId w:val="561"/>
  </w:num>
  <w:num w:numId="494">
    <w:abstractNumId w:val="624"/>
  </w:num>
  <w:num w:numId="495">
    <w:abstractNumId w:val="635"/>
  </w:num>
  <w:num w:numId="496">
    <w:abstractNumId w:val="323"/>
  </w:num>
  <w:num w:numId="497">
    <w:abstractNumId w:val="49"/>
  </w:num>
  <w:num w:numId="498">
    <w:abstractNumId w:val="341"/>
  </w:num>
  <w:num w:numId="499">
    <w:abstractNumId w:val="272"/>
  </w:num>
  <w:num w:numId="500">
    <w:abstractNumId w:val="205"/>
  </w:num>
  <w:num w:numId="501">
    <w:abstractNumId w:val="815"/>
  </w:num>
  <w:num w:numId="502">
    <w:abstractNumId w:val="491"/>
  </w:num>
  <w:num w:numId="503">
    <w:abstractNumId w:val="331"/>
  </w:num>
  <w:num w:numId="504">
    <w:abstractNumId w:val="136"/>
  </w:num>
  <w:num w:numId="505">
    <w:abstractNumId w:val="114"/>
  </w:num>
  <w:num w:numId="506">
    <w:abstractNumId w:val="922"/>
  </w:num>
  <w:num w:numId="507">
    <w:abstractNumId w:val="668"/>
  </w:num>
  <w:num w:numId="508">
    <w:abstractNumId w:val="774"/>
  </w:num>
  <w:num w:numId="509">
    <w:abstractNumId w:val="810"/>
  </w:num>
  <w:num w:numId="510">
    <w:abstractNumId w:val="334"/>
  </w:num>
  <w:num w:numId="511">
    <w:abstractNumId w:val="686"/>
  </w:num>
  <w:num w:numId="512">
    <w:abstractNumId w:val="742"/>
  </w:num>
  <w:num w:numId="513">
    <w:abstractNumId w:val="372"/>
  </w:num>
  <w:num w:numId="514">
    <w:abstractNumId w:val="749"/>
  </w:num>
  <w:num w:numId="515">
    <w:abstractNumId w:val="831"/>
  </w:num>
  <w:num w:numId="516">
    <w:abstractNumId w:val="902"/>
  </w:num>
  <w:num w:numId="517">
    <w:abstractNumId w:val="551"/>
  </w:num>
  <w:num w:numId="518">
    <w:abstractNumId w:val="670"/>
  </w:num>
  <w:num w:numId="519">
    <w:abstractNumId w:val="441"/>
  </w:num>
  <w:num w:numId="520">
    <w:abstractNumId w:val="197"/>
  </w:num>
  <w:num w:numId="521">
    <w:abstractNumId w:val="581"/>
  </w:num>
  <w:num w:numId="522">
    <w:abstractNumId w:val="740"/>
  </w:num>
  <w:num w:numId="523">
    <w:abstractNumId w:val="812"/>
  </w:num>
  <w:num w:numId="524">
    <w:abstractNumId w:val="380"/>
  </w:num>
  <w:num w:numId="525">
    <w:abstractNumId w:val="593"/>
  </w:num>
  <w:num w:numId="526">
    <w:abstractNumId w:val="411"/>
  </w:num>
  <w:num w:numId="527">
    <w:abstractNumId w:val="286"/>
  </w:num>
  <w:num w:numId="528">
    <w:abstractNumId w:val="187"/>
  </w:num>
  <w:num w:numId="529">
    <w:abstractNumId w:val="552"/>
  </w:num>
  <w:num w:numId="530">
    <w:abstractNumId w:val="185"/>
  </w:num>
  <w:num w:numId="531">
    <w:abstractNumId w:val="417"/>
  </w:num>
  <w:num w:numId="532">
    <w:abstractNumId w:val="340"/>
  </w:num>
  <w:num w:numId="533">
    <w:abstractNumId w:val="780"/>
  </w:num>
  <w:num w:numId="534">
    <w:abstractNumId w:val="146"/>
  </w:num>
  <w:num w:numId="535">
    <w:abstractNumId w:val="357"/>
  </w:num>
  <w:num w:numId="536">
    <w:abstractNumId w:val="933"/>
  </w:num>
  <w:num w:numId="537">
    <w:abstractNumId w:val="911"/>
  </w:num>
  <w:num w:numId="538">
    <w:abstractNumId w:val="641"/>
  </w:num>
  <w:num w:numId="539">
    <w:abstractNumId w:val="24"/>
  </w:num>
  <w:num w:numId="540">
    <w:abstractNumId w:val="925"/>
  </w:num>
  <w:num w:numId="541">
    <w:abstractNumId w:val="311"/>
  </w:num>
  <w:num w:numId="542">
    <w:abstractNumId w:val="259"/>
  </w:num>
  <w:num w:numId="543">
    <w:abstractNumId w:val="305"/>
  </w:num>
  <w:num w:numId="544">
    <w:abstractNumId w:val="677"/>
  </w:num>
  <w:num w:numId="545">
    <w:abstractNumId w:val="110"/>
  </w:num>
  <w:num w:numId="546">
    <w:abstractNumId w:val="391"/>
  </w:num>
  <w:num w:numId="547">
    <w:abstractNumId w:val="665"/>
  </w:num>
  <w:num w:numId="548">
    <w:abstractNumId w:val="233"/>
  </w:num>
  <w:num w:numId="549">
    <w:abstractNumId w:val="385"/>
  </w:num>
  <w:num w:numId="550">
    <w:abstractNumId w:val="240"/>
  </w:num>
  <w:num w:numId="551">
    <w:abstractNumId w:val="636"/>
  </w:num>
  <w:num w:numId="552">
    <w:abstractNumId w:val="731"/>
  </w:num>
  <w:num w:numId="553">
    <w:abstractNumId w:val="503"/>
  </w:num>
  <w:num w:numId="554">
    <w:abstractNumId w:val="104"/>
  </w:num>
  <w:num w:numId="555">
    <w:abstractNumId w:val="849"/>
  </w:num>
  <w:num w:numId="556">
    <w:abstractNumId w:val="196"/>
  </w:num>
  <w:num w:numId="557">
    <w:abstractNumId w:val="840"/>
  </w:num>
  <w:num w:numId="558">
    <w:abstractNumId w:val="917"/>
  </w:num>
  <w:num w:numId="559">
    <w:abstractNumId w:val="415"/>
  </w:num>
  <w:num w:numId="560">
    <w:abstractNumId w:val="771"/>
  </w:num>
  <w:num w:numId="561">
    <w:abstractNumId w:val="201"/>
  </w:num>
  <w:num w:numId="562">
    <w:abstractNumId w:val="864"/>
  </w:num>
  <w:num w:numId="563">
    <w:abstractNumId w:val="569"/>
  </w:num>
  <w:num w:numId="564">
    <w:abstractNumId w:val="426"/>
  </w:num>
  <w:num w:numId="565">
    <w:abstractNumId w:val="295"/>
  </w:num>
  <w:num w:numId="566">
    <w:abstractNumId w:val="8"/>
  </w:num>
  <w:num w:numId="567">
    <w:abstractNumId w:val="37"/>
  </w:num>
  <w:num w:numId="568">
    <w:abstractNumId w:val="192"/>
  </w:num>
  <w:num w:numId="569">
    <w:abstractNumId w:val="885"/>
  </w:num>
  <w:num w:numId="570">
    <w:abstractNumId w:val="248"/>
  </w:num>
  <w:num w:numId="571">
    <w:abstractNumId w:val="251"/>
  </w:num>
  <w:num w:numId="572">
    <w:abstractNumId w:val="243"/>
  </w:num>
  <w:num w:numId="573">
    <w:abstractNumId w:val="166"/>
  </w:num>
  <w:num w:numId="574">
    <w:abstractNumId w:val="656"/>
  </w:num>
  <w:num w:numId="575">
    <w:abstractNumId w:val="330"/>
  </w:num>
  <w:num w:numId="576">
    <w:abstractNumId w:val="317"/>
  </w:num>
  <w:num w:numId="577">
    <w:abstractNumId w:val="910"/>
  </w:num>
  <w:num w:numId="578">
    <w:abstractNumId w:val="133"/>
  </w:num>
  <w:num w:numId="579">
    <w:abstractNumId w:val="20"/>
  </w:num>
  <w:num w:numId="580">
    <w:abstractNumId w:val="511"/>
  </w:num>
  <w:num w:numId="581">
    <w:abstractNumId w:val="895"/>
  </w:num>
  <w:num w:numId="582">
    <w:abstractNumId w:val="446"/>
  </w:num>
  <w:num w:numId="583">
    <w:abstractNumId w:val="759"/>
  </w:num>
  <w:num w:numId="584">
    <w:abstractNumId w:val="820"/>
  </w:num>
  <w:num w:numId="585">
    <w:abstractNumId w:val="154"/>
  </w:num>
  <w:num w:numId="586">
    <w:abstractNumId w:val="167"/>
  </w:num>
  <w:num w:numId="587">
    <w:abstractNumId w:val="797"/>
  </w:num>
  <w:num w:numId="588">
    <w:abstractNumId w:val="616"/>
  </w:num>
  <w:num w:numId="589">
    <w:abstractNumId w:val="234"/>
  </w:num>
  <w:num w:numId="590">
    <w:abstractNumId w:val="29"/>
  </w:num>
  <w:num w:numId="591">
    <w:abstractNumId w:val="770"/>
  </w:num>
  <w:num w:numId="592">
    <w:abstractNumId w:val="773"/>
  </w:num>
  <w:num w:numId="593">
    <w:abstractNumId w:val="906"/>
  </w:num>
  <w:num w:numId="594">
    <w:abstractNumId w:val="139"/>
  </w:num>
  <w:num w:numId="595">
    <w:abstractNumId w:val="553"/>
  </w:num>
  <w:num w:numId="596">
    <w:abstractNumId w:val="658"/>
  </w:num>
  <w:num w:numId="597">
    <w:abstractNumId w:val="369"/>
  </w:num>
  <w:num w:numId="598">
    <w:abstractNumId w:val="868"/>
  </w:num>
  <w:num w:numId="599">
    <w:abstractNumId w:val="536"/>
  </w:num>
  <w:num w:numId="600">
    <w:abstractNumId w:val="9"/>
  </w:num>
  <w:num w:numId="601">
    <w:abstractNumId w:val="706"/>
  </w:num>
  <w:num w:numId="602">
    <w:abstractNumId w:val="338"/>
  </w:num>
  <w:num w:numId="603">
    <w:abstractNumId w:val="45"/>
  </w:num>
  <w:num w:numId="604">
    <w:abstractNumId w:val="649"/>
  </w:num>
  <w:num w:numId="605">
    <w:abstractNumId w:val="168"/>
  </w:num>
  <w:num w:numId="606">
    <w:abstractNumId w:val="612"/>
  </w:num>
  <w:num w:numId="607">
    <w:abstractNumId w:val="688"/>
  </w:num>
  <w:num w:numId="608">
    <w:abstractNumId w:val="733"/>
  </w:num>
  <w:num w:numId="609">
    <w:abstractNumId w:val="540"/>
  </w:num>
  <w:num w:numId="610">
    <w:abstractNumId w:val="351"/>
  </w:num>
  <w:num w:numId="611">
    <w:abstractNumId w:val="428"/>
  </w:num>
  <w:num w:numId="612">
    <w:abstractNumId w:val="135"/>
  </w:num>
  <w:num w:numId="613">
    <w:abstractNumId w:val="732"/>
  </w:num>
  <w:num w:numId="614">
    <w:abstractNumId w:val="926"/>
  </w:num>
  <w:num w:numId="615">
    <w:abstractNumId w:val="619"/>
  </w:num>
  <w:num w:numId="616">
    <w:abstractNumId w:val="584"/>
  </w:num>
  <w:num w:numId="617">
    <w:abstractNumId w:val="617"/>
  </w:num>
  <w:num w:numId="618">
    <w:abstractNumId w:val="191"/>
  </w:num>
  <w:num w:numId="619">
    <w:abstractNumId w:val="913"/>
  </w:num>
  <w:num w:numId="620">
    <w:abstractNumId w:val="650"/>
  </w:num>
  <w:num w:numId="621">
    <w:abstractNumId w:val="539"/>
  </w:num>
  <w:num w:numId="622">
    <w:abstractNumId w:val="281"/>
  </w:num>
  <w:num w:numId="623">
    <w:abstractNumId w:val="720"/>
  </w:num>
  <w:num w:numId="624">
    <w:abstractNumId w:val="543"/>
  </w:num>
  <w:num w:numId="625">
    <w:abstractNumId w:val="726"/>
  </w:num>
  <w:num w:numId="626">
    <w:abstractNumId w:val="301"/>
  </w:num>
  <w:num w:numId="627">
    <w:abstractNumId w:val="738"/>
  </w:num>
  <w:num w:numId="628">
    <w:abstractNumId w:val="851"/>
  </w:num>
  <w:num w:numId="629">
    <w:abstractNumId w:val="545"/>
  </w:num>
  <w:num w:numId="630">
    <w:abstractNumId w:val="437"/>
  </w:num>
  <w:num w:numId="631">
    <w:abstractNumId w:val="423"/>
  </w:num>
  <w:num w:numId="632">
    <w:abstractNumId w:val="306"/>
  </w:num>
  <w:num w:numId="633">
    <w:abstractNumId w:val="557"/>
  </w:num>
  <w:num w:numId="634">
    <w:abstractNumId w:val="577"/>
  </w:num>
  <w:num w:numId="635">
    <w:abstractNumId w:val="127"/>
  </w:num>
  <w:num w:numId="636">
    <w:abstractNumId w:val="394"/>
  </w:num>
  <w:num w:numId="637">
    <w:abstractNumId w:val="250"/>
  </w:num>
  <w:num w:numId="638">
    <w:abstractNumId w:val="86"/>
  </w:num>
  <w:num w:numId="639">
    <w:abstractNumId w:val="772"/>
  </w:num>
  <w:num w:numId="640">
    <w:abstractNumId w:val="92"/>
  </w:num>
  <w:num w:numId="641">
    <w:abstractNumId w:val="277"/>
  </w:num>
  <w:num w:numId="642">
    <w:abstractNumId w:val="761"/>
  </w:num>
  <w:num w:numId="643">
    <w:abstractNumId w:val="14"/>
  </w:num>
  <w:num w:numId="644">
    <w:abstractNumId w:val="608"/>
  </w:num>
  <w:num w:numId="645">
    <w:abstractNumId w:val="492"/>
  </w:num>
  <w:num w:numId="646">
    <w:abstractNumId w:val="798"/>
  </w:num>
  <w:num w:numId="647">
    <w:abstractNumId w:val="667"/>
  </w:num>
  <w:num w:numId="648">
    <w:abstractNumId w:val="687"/>
  </w:num>
  <w:num w:numId="649">
    <w:abstractNumId w:val="343"/>
  </w:num>
  <w:num w:numId="650">
    <w:abstractNumId w:val="436"/>
  </w:num>
  <w:num w:numId="651">
    <w:abstractNumId w:val="274"/>
  </w:num>
  <w:num w:numId="652">
    <w:abstractNumId w:val="676"/>
  </w:num>
  <w:num w:numId="653">
    <w:abstractNumId w:val="360"/>
  </w:num>
  <w:num w:numId="654">
    <w:abstractNumId w:val="791"/>
  </w:num>
  <w:num w:numId="655">
    <w:abstractNumId w:val="919"/>
  </w:num>
  <w:num w:numId="656">
    <w:abstractNumId w:val="865"/>
  </w:num>
  <w:num w:numId="657">
    <w:abstractNumId w:val="627"/>
  </w:num>
  <w:num w:numId="658">
    <w:abstractNumId w:val="449"/>
  </w:num>
  <w:num w:numId="659">
    <w:abstractNumId w:val="160"/>
  </w:num>
  <w:num w:numId="660">
    <w:abstractNumId w:val="445"/>
  </w:num>
  <w:num w:numId="661">
    <w:abstractNumId w:val="67"/>
  </w:num>
  <w:num w:numId="662">
    <w:abstractNumId w:val="807"/>
  </w:num>
  <w:num w:numId="663">
    <w:abstractNumId w:val="621"/>
  </w:num>
  <w:num w:numId="664">
    <w:abstractNumId w:val="588"/>
  </w:num>
  <w:num w:numId="665">
    <w:abstractNumId w:val="883"/>
  </w:num>
  <w:num w:numId="666">
    <w:abstractNumId w:val="70"/>
  </w:num>
  <w:num w:numId="667">
    <w:abstractNumId w:val="370"/>
  </w:num>
  <w:num w:numId="668">
    <w:abstractNumId w:val="934"/>
  </w:num>
  <w:num w:numId="669">
    <w:abstractNumId w:val="89"/>
  </w:num>
  <w:num w:numId="670">
    <w:abstractNumId w:val="88"/>
  </w:num>
  <w:num w:numId="671">
    <w:abstractNumId w:val="121"/>
  </w:num>
  <w:num w:numId="672">
    <w:abstractNumId w:val="884"/>
  </w:num>
  <w:num w:numId="673">
    <w:abstractNumId w:val="52"/>
  </w:num>
  <w:num w:numId="674">
    <w:abstractNumId w:val="379"/>
  </w:num>
  <w:num w:numId="675">
    <w:abstractNumId w:val="64"/>
  </w:num>
  <w:num w:numId="676">
    <w:abstractNumId w:val="189"/>
  </w:num>
  <w:num w:numId="677">
    <w:abstractNumId w:val="463"/>
  </w:num>
  <w:num w:numId="678">
    <w:abstractNumId w:val="736"/>
  </w:num>
  <w:num w:numId="679">
    <w:abstractNumId w:val="498"/>
  </w:num>
  <w:num w:numId="680">
    <w:abstractNumId w:val="466"/>
  </w:num>
  <w:num w:numId="681">
    <w:abstractNumId w:val="472"/>
  </w:num>
  <w:num w:numId="682">
    <w:abstractNumId w:val="254"/>
  </w:num>
  <w:num w:numId="683">
    <w:abstractNumId w:val="507"/>
  </w:num>
  <w:num w:numId="684">
    <w:abstractNumId w:val="843"/>
  </w:num>
  <w:num w:numId="685">
    <w:abstractNumId w:val="378"/>
  </w:num>
  <w:num w:numId="686">
    <w:abstractNumId w:val="846"/>
  </w:num>
  <w:num w:numId="687">
    <w:abstractNumId w:val="601"/>
  </w:num>
  <w:num w:numId="688">
    <w:abstractNumId w:val="310"/>
  </w:num>
  <w:num w:numId="689">
    <w:abstractNumId w:val="128"/>
  </w:num>
  <w:num w:numId="690">
    <w:abstractNumId w:val="899"/>
  </w:num>
  <w:num w:numId="691">
    <w:abstractNumId w:val="41"/>
  </w:num>
  <w:num w:numId="692">
    <w:abstractNumId w:val="664"/>
  </w:num>
  <w:num w:numId="693">
    <w:abstractNumId w:val="349"/>
  </w:num>
  <w:num w:numId="694">
    <w:abstractNumId w:val="572"/>
  </w:num>
  <w:num w:numId="695">
    <w:abstractNumId w:val="518"/>
  </w:num>
  <w:num w:numId="696">
    <w:abstractNumId w:val="40"/>
  </w:num>
  <w:num w:numId="697">
    <w:abstractNumId w:val="716"/>
  </w:num>
  <w:num w:numId="698">
    <w:abstractNumId w:val="889"/>
  </w:num>
  <w:num w:numId="699">
    <w:abstractNumId w:val="591"/>
  </w:num>
  <w:num w:numId="700">
    <w:abstractNumId w:val="768"/>
  </w:num>
  <w:num w:numId="701">
    <w:abstractNumId w:val="874"/>
  </w:num>
  <w:num w:numId="702">
    <w:abstractNumId w:val="547"/>
  </w:num>
  <w:num w:numId="703">
    <w:abstractNumId w:val="433"/>
  </w:num>
  <w:num w:numId="704">
    <w:abstractNumId w:val="924"/>
  </w:num>
  <w:num w:numId="705">
    <w:abstractNumId w:val="421"/>
  </w:num>
  <w:num w:numId="706">
    <w:abstractNumId w:val="115"/>
  </w:num>
  <w:num w:numId="707">
    <w:abstractNumId w:val="531"/>
  </w:num>
  <w:num w:numId="708">
    <w:abstractNumId w:val="510"/>
  </w:num>
  <w:num w:numId="709">
    <w:abstractNumId w:val="315"/>
  </w:num>
  <w:num w:numId="710">
    <w:abstractNumId w:val="57"/>
  </w:num>
  <w:num w:numId="711">
    <w:abstractNumId w:val="291"/>
  </w:num>
  <w:num w:numId="712">
    <w:abstractNumId w:val="823"/>
  </w:num>
  <w:num w:numId="713">
    <w:abstractNumId w:val="141"/>
  </w:num>
  <w:num w:numId="714">
    <w:abstractNumId w:val="904"/>
  </w:num>
  <w:num w:numId="715">
    <w:abstractNumId w:val="632"/>
  </w:num>
  <w:num w:numId="716">
    <w:abstractNumId w:val="558"/>
  </w:num>
  <w:num w:numId="717">
    <w:abstractNumId w:val="661"/>
  </w:num>
  <w:num w:numId="718">
    <w:abstractNumId w:val="615"/>
  </w:num>
  <w:num w:numId="719">
    <w:abstractNumId w:val="915"/>
  </w:num>
  <w:num w:numId="720">
    <w:abstractNumId w:val="290"/>
  </w:num>
  <w:num w:numId="721">
    <w:abstractNumId w:val="844"/>
  </w:num>
  <w:num w:numId="722">
    <w:abstractNumId w:val="713"/>
  </w:num>
  <w:num w:numId="723">
    <w:abstractNumId w:val="585"/>
  </w:num>
  <w:num w:numId="724">
    <w:abstractNumId w:val="860"/>
  </w:num>
  <w:num w:numId="725">
    <w:abstractNumId w:val="16"/>
  </w:num>
  <w:num w:numId="726">
    <w:abstractNumId w:val="282"/>
  </w:num>
  <w:num w:numId="727">
    <w:abstractNumId w:val="692"/>
  </w:num>
  <w:num w:numId="728">
    <w:abstractNumId w:val="94"/>
  </w:num>
  <w:num w:numId="729">
    <w:abstractNumId w:val="495"/>
  </w:num>
  <w:num w:numId="730">
    <w:abstractNumId w:val="648"/>
  </w:num>
  <w:num w:numId="731">
    <w:abstractNumId w:val="806"/>
  </w:num>
  <w:num w:numId="732">
    <w:abstractNumId w:val="663"/>
  </w:num>
  <w:num w:numId="733">
    <w:abstractNumId w:val="657"/>
  </w:num>
  <w:num w:numId="734">
    <w:abstractNumId w:val="568"/>
  </w:num>
  <w:num w:numId="735">
    <w:abstractNumId w:val="219"/>
  </w:num>
  <w:num w:numId="736">
    <w:abstractNumId w:val="118"/>
  </w:num>
  <w:num w:numId="737">
    <w:abstractNumId w:val="235"/>
  </w:num>
  <w:num w:numId="738">
    <w:abstractNumId w:val="284"/>
  </w:num>
  <w:num w:numId="739">
    <w:abstractNumId w:val="625"/>
  </w:num>
  <w:num w:numId="740">
    <w:abstractNumId w:val="587"/>
  </w:num>
  <w:num w:numId="741">
    <w:abstractNumId w:val="626"/>
  </w:num>
  <w:num w:numId="742">
    <w:abstractNumId w:val="808"/>
  </w:num>
  <w:num w:numId="743">
    <w:abstractNumId w:val="113"/>
  </w:num>
  <w:num w:numId="744">
    <w:abstractNumId w:val="22"/>
  </w:num>
  <w:num w:numId="745">
    <w:abstractNumId w:val="714"/>
  </w:num>
  <w:num w:numId="746">
    <w:abstractNumId w:val="422"/>
  </w:num>
  <w:num w:numId="747">
    <w:abstractNumId w:val="515"/>
  </w:num>
  <w:num w:numId="748">
    <w:abstractNumId w:val="218"/>
  </w:num>
  <w:num w:numId="749">
    <w:abstractNumId w:val="229"/>
  </w:num>
  <w:num w:numId="750">
    <w:abstractNumId w:val="710"/>
  </w:num>
  <w:num w:numId="751">
    <w:abstractNumId w:val="143"/>
  </w:num>
  <w:num w:numId="752">
    <w:abstractNumId w:val="332"/>
  </w:num>
  <w:num w:numId="753">
    <w:abstractNumId w:val="361"/>
  </w:num>
  <w:num w:numId="754">
    <w:abstractNumId w:val="493"/>
  </w:num>
  <w:num w:numId="755">
    <w:abstractNumId w:val="478"/>
  </w:num>
  <w:num w:numId="756">
    <w:abstractNumId w:val="719"/>
  </w:num>
  <w:num w:numId="757">
    <w:abstractNumId w:val="91"/>
  </w:num>
  <w:num w:numId="758">
    <w:abstractNumId w:val="729"/>
  </w:num>
  <w:num w:numId="759">
    <w:abstractNumId w:val="221"/>
  </w:num>
  <w:num w:numId="760">
    <w:abstractNumId w:val="504"/>
  </w:num>
  <w:num w:numId="761">
    <w:abstractNumId w:val="392"/>
  </w:num>
  <w:num w:numId="762">
    <w:abstractNumId w:val="366"/>
  </w:num>
  <w:num w:numId="763">
    <w:abstractNumId w:val="268"/>
  </w:num>
  <w:num w:numId="764">
    <w:abstractNumId w:val="784"/>
  </w:num>
  <w:num w:numId="765">
    <w:abstractNumId w:val="465"/>
  </w:num>
  <w:num w:numId="766">
    <w:abstractNumId w:val="908"/>
  </w:num>
  <w:num w:numId="767">
    <w:abstractNumId w:val="300"/>
  </w:num>
  <w:num w:numId="768">
    <w:abstractNumId w:val="346"/>
  </w:num>
  <w:num w:numId="769">
    <w:abstractNumId w:val="227"/>
  </w:num>
  <w:num w:numId="770">
    <w:abstractNumId w:val="450"/>
  </w:num>
  <w:num w:numId="771">
    <w:abstractNumId w:val="359"/>
  </w:num>
  <w:num w:numId="772">
    <w:abstractNumId w:val="237"/>
  </w:num>
  <w:num w:numId="773">
    <w:abstractNumId w:val="528"/>
  </w:num>
  <w:num w:numId="774">
    <w:abstractNumId w:val="897"/>
  </w:num>
  <w:num w:numId="775">
    <w:abstractNumId w:val="890"/>
  </w:num>
  <w:num w:numId="776">
    <w:abstractNumId w:val="50"/>
  </w:num>
  <w:num w:numId="777">
    <w:abstractNumId w:val="490"/>
  </w:num>
  <w:num w:numId="778">
    <w:abstractNumId w:val="329"/>
  </w:num>
  <w:num w:numId="779">
    <w:abstractNumId w:val="737"/>
  </w:num>
  <w:num w:numId="780">
    <w:abstractNumId w:val="554"/>
  </w:num>
  <w:num w:numId="781">
    <w:abstractNumId w:val="350"/>
  </w:num>
  <w:num w:numId="782">
    <w:abstractNumId w:val="609"/>
  </w:num>
  <w:num w:numId="783">
    <w:abstractNumId w:val="705"/>
  </w:num>
  <w:num w:numId="784">
    <w:abstractNumId w:val="787"/>
  </w:num>
  <w:num w:numId="785">
    <w:abstractNumId w:val="837"/>
  </w:num>
  <w:num w:numId="786">
    <w:abstractNumId w:val="477"/>
  </w:num>
  <w:num w:numId="787">
    <w:abstractNumId w:val="932"/>
  </w:num>
  <w:num w:numId="788">
    <w:abstractNumId w:val="419"/>
  </w:num>
  <w:num w:numId="789">
    <w:abstractNumId w:val="120"/>
  </w:num>
  <w:num w:numId="790">
    <w:abstractNumId w:val="792"/>
  </w:num>
  <w:num w:numId="791">
    <w:abstractNumId w:val="327"/>
  </w:num>
  <w:num w:numId="792">
    <w:abstractNumId w:val="448"/>
  </w:num>
  <w:num w:numId="793">
    <w:abstractNumId w:val="841"/>
  </w:num>
  <w:num w:numId="794">
    <w:abstractNumId w:val="416"/>
  </w:num>
  <w:num w:numId="795">
    <w:abstractNumId w:val="533"/>
  </w:num>
  <w:num w:numId="796">
    <w:abstractNumId w:val="496"/>
  </w:num>
  <w:num w:numId="797">
    <w:abstractNumId w:val="779"/>
  </w:num>
  <w:num w:numId="798">
    <w:abstractNumId w:val="179"/>
  </w:num>
  <w:num w:numId="799">
    <w:abstractNumId w:val="715"/>
  </w:num>
  <w:num w:numId="800">
    <w:abstractNumId w:val="184"/>
  </w:num>
  <w:num w:numId="801">
    <w:abstractNumId w:val="289"/>
  </w:num>
  <w:num w:numId="802">
    <w:abstractNumId w:val="335"/>
  </w:num>
  <w:num w:numId="803">
    <w:abstractNumId w:val="870"/>
  </w:num>
  <w:num w:numId="804">
    <w:abstractNumId w:val="119"/>
  </w:num>
  <w:num w:numId="805">
    <w:abstractNumId w:val="836"/>
  </w:num>
  <w:num w:numId="806">
    <w:abstractNumId w:val="73"/>
  </w:num>
  <w:num w:numId="807">
    <w:abstractNumId w:val="606"/>
  </w:num>
  <w:num w:numId="808">
    <w:abstractNumId w:val="129"/>
  </w:num>
  <w:num w:numId="809">
    <w:abstractNumId w:val="162"/>
  </w:num>
  <w:num w:numId="810">
    <w:abstractNumId w:val="680"/>
  </w:num>
  <w:num w:numId="811">
    <w:abstractNumId w:val="393"/>
  </w:num>
  <w:num w:numId="812">
    <w:abstractNumId w:val="638"/>
  </w:num>
  <w:num w:numId="813">
    <w:abstractNumId w:val="56"/>
  </w:num>
  <w:num w:numId="814">
    <w:abstractNumId w:val="435"/>
  </w:num>
  <w:num w:numId="815">
    <w:abstractNumId w:val="582"/>
  </w:num>
  <w:num w:numId="816">
    <w:abstractNumId w:val="438"/>
  </w:num>
  <w:num w:numId="817">
    <w:abstractNumId w:val="247"/>
  </w:num>
  <w:num w:numId="818">
    <w:abstractNumId w:val="855"/>
  </w:num>
  <w:num w:numId="819">
    <w:abstractNumId w:val="594"/>
  </w:num>
  <w:num w:numId="820">
    <w:abstractNumId w:val="752"/>
  </w:num>
  <w:num w:numId="821">
    <w:abstractNumId w:val="264"/>
  </w:num>
  <w:num w:numId="822">
    <w:abstractNumId w:val="131"/>
  </w:num>
  <w:num w:numId="823">
    <w:abstractNumId w:val="530"/>
  </w:num>
  <w:num w:numId="824">
    <w:abstractNumId w:val="484"/>
  </w:num>
  <w:num w:numId="825">
    <w:abstractNumId w:val="801"/>
  </w:num>
  <w:num w:numId="826">
    <w:abstractNumId w:val="571"/>
  </w:num>
  <w:num w:numId="827">
    <w:abstractNumId w:val="312"/>
  </w:num>
  <w:num w:numId="828">
    <w:abstractNumId w:val="671"/>
  </w:num>
  <w:num w:numId="829">
    <w:abstractNumId w:val="519"/>
  </w:num>
  <w:num w:numId="830">
    <w:abstractNumId w:val="825"/>
  </w:num>
  <w:num w:numId="831">
    <w:abstractNumId w:val="384"/>
  </w:num>
  <w:num w:numId="832">
    <w:abstractNumId w:val="560"/>
  </w:num>
  <w:num w:numId="833">
    <w:abstractNumId w:val="778"/>
  </w:num>
  <w:num w:numId="834">
    <w:abstractNumId w:val="681"/>
  </w:num>
  <w:num w:numId="835">
    <w:abstractNumId w:val="748"/>
  </w:num>
  <w:num w:numId="836">
    <w:abstractNumId w:val="487"/>
  </w:num>
  <w:num w:numId="837">
    <w:abstractNumId w:val="750"/>
  </w:num>
  <w:num w:numId="838">
    <w:abstractNumId w:val="328"/>
  </w:num>
  <w:num w:numId="839">
    <w:abstractNumId w:val="788"/>
  </w:num>
  <w:num w:numId="840">
    <w:abstractNumId w:val="875"/>
  </w:num>
  <w:num w:numId="841">
    <w:abstractNumId w:val="236"/>
  </w:num>
  <w:num w:numId="842">
    <w:abstractNumId w:val="188"/>
  </w:num>
  <w:num w:numId="843">
    <w:abstractNumId w:val="497"/>
  </w:num>
  <w:num w:numId="844">
    <w:abstractNumId w:val="15"/>
  </w:num>
  <w:num w:numId="845">
    <w:abstractNumId w:val="354"/>
  </w:num>
  <w:num w:numId="846">
    <w:abstractNumId w:val="730"/>
  </w:num>
  <w:num w:numId="847">
    <w:abstractNumId w:val="623"/>
  </w:num>
  <w:num w:numId="848">
    <w:abstractNumId w:val="903"/>
  </w:num>
  <w:num w:numId="849">
    <w:abstractNumId w:val="356"/>
  </w:num>
  <w:num w:numId="850">
    <w:abstractNumId w:val="845"/>
  </w:num>
  <w:num w:numId="851">
    <w:abstractNumId w:val="316"/>
  </w:num>
  <w:num w:numId="852">
    <w:abstractNumId w:val="595"/>
  </w:num>
  <w:num w:numId="853">
    <w:abstractNumId w:val="610"/>
  </w:num>
  <w:num w:numId="854">
    <w:abstractNumId w:val="424"/>
  </w:num>
  <w:num w:numId="855">
    <w:abstractNumId w:val="790"/>
  </w:num>
  <w:num w:numId="856">
    <w:abstractNumId w:val="71"/>
  </w:num>
  <w:num w:numId="857">
    <w:abstractNumId w:val="927"/>
  </w:num>
  <w:num w:numId="858">
    <w:abstractNumId w:val="398"/>
  </w:num>
  <w:num w:numId="859">
    <w:abstractNumId w:val="839"/>
  </w:num>
  <w:num w:numId="860">
    <w:abstractNumId w:val="407"/>
  </w:num>
  <w:num w:numId="861">
    <w:abstractNumId w:val="171"/>
  </w:num>
  <w:num w:numId="862">
    <w:abstractNumId w:val="834"/>
  </w:num>
  <w:num w:numId="863">
    <w:abstractNumId w:val="383"/>
  </w:num>
  <w:num w:numId="864">
    <w:abstractNumId w:val="579"/>
  </w:num>
  <w:num w:numId="865">
    <w:abstractNumId w:val="620"/>
  </w:num>
  <w:num w:numId="866">
    <w:abstractNumId w:val="111"/>
  </w:num>
  <w:num w:numId="867">
    <w:abstractNumId w:val="292"/>
  </w:num>
  <w:num w:numId="868">
    <w:abstractNumId w:val="208"/>
  </w:num>
  <w:num w:numId="869">
    <w:abstractNumId w:val="835"/>
  </w:num>
  <w:num w:numId="870">
    <w:abstractNumId w:val="821"/>
  </w:num>
  <w:num w:numId="871">
    <w:abstractNumId w:val="470"/>
  </w:num>
  <w:num w:numId="872">
    <w:abstractNumId w:val="794"/>
  </w:num>
  <w:num w:numId="873">
    <w:abstractNumId w:val="308"/>
  </w:num>
  <w:num w:numId="874">
    <w:abstractNumId w:val="165"/>
  </w:num>
  <w:num w:numId="875">
    <w:abstractNumId w:val="881"/>
  </w:num>
  <w:num w:numId="876">
    <w:abstractNumId w:val="709"/>
  </w:num>
  <w:num w:numId="877">
    <w:abstractNumId w:val="175"/>
  </w:num>
  <w:num w:numId="878">
    <w:abstractNumId w:val="325"/>
  </w:num>
  <w:num w:numId="879">
    <w:abstractNumId w:val="452"/>
  </w:num>
  <w:num w:numId="880">
    <w:abstractNumId w:val="678"/>
  </w:num>
  <w:num w:numId="881">
    <w:abstractNumId w:val="418"/>
  </w:num>
  <w:num w:numId="882">
    <w:abstractNumId w:val="266"/>
  </w:num>
  <w:num w:numId="883">
    <w:abstractNumId w:val="916"/>
  </w:num>
  <w:num w:numId="884">
    <w:abstractNumId w:val="847"/>
  </w:num>
  <w:num w:numId="885">
    <w:abstractNumId w:val="169"/>
  </w:num>
  <w:num w:numId="886">
    <w:abstractNumId w:val="789"/>
  </w:num>
  <w:num w:numId="887">
    <w:abstractNumId w:val="564"/>
  </w:num>
  <w:num w:numId="888">
    <w:abstractNumId w:val="276"/>
  </w:num>
  <w:num w:numId="889">
    <w:abstractNumId w:val="255"/>
  </w:num>
  <w:num w:numId="890">
    <w:abstractNumId w:val="689"/>
  </w:num>
  <w:num w:numId="891">
    <w:abstractNumId w:val="260"/>
  </w:num>
  <w:num w:numId="892">
    <w:abstractNumId w:val="546"/>
  </w:num>
  <w:num w:numId="893">
    <w:abstractNumId w:val="662"/>
  </w:num>
  <w:num w:numId="894">
    <w:abstractNumId w:val="769"/>
  </w:num>
  <w:num w:numId="895">
    <w:abstractNumId w:val="669"/>
  </w:num>
  <w:num w:numId="896">
    <w:abstractNumId w:val="634"/>
  </w:num>
  <w:num w:numId="897">
    <w:abstractNumId w:val="112"/>
  </w:num>
  <w:num w:numId="898">
    <w:abstractNumId w:val="739"/>
  </w:num>
  <w:num w:numId="899">
    <w:abstractNumId w:val="439"/>
  </w:num>
  <w:num w:numId="900">
    <w:abstractNumId w:val="294"/>
  </w:num>
  <w:num w:numId="901">
    <w:abstractNumId w:val="241"/>
  </w:num>
  <w:num w:numId="902">
    <w:abstractNumId w:val="485"/>
  </w:num>
  <w:num w:numId="903">
    <w:abstractNumId w:val="206"/>
  </w:num>
  <w:num w:numId="904">
    <w:abstractNumId w:val="65"/>
  </w:num>
  <w:num w:numId="905">
    <w:abstractNumId w:val="674"/>
  </w:num>
  <w:num w:numId="906">
    <w:abstractNumId w:val="388"/>
  </w:num>
  <w:num w:numId="907">
    <w:abstractNumId w:val="138"/>
  </w:num>
  <w:num w:numId="908">
    <w:abstractNumId w:val="723"/>
  </w:num>
  <w:num w:numId="909">
    <w:abstractNumId w:val="829"/>
  </w:num>
  <w:num w:numId="910">
    <w:abstractNumId w:val="62"/>
  </w:num>
  <w:num w:numId="911">
    <w:abstractNumId w:val="898"/>
  </w:num>
  <w:num w:numId="912">
    <w:abstractNumId w:val="727"/>
  </w:num>
  <w:num w:numId="913">
    <w:abstractNumId w:val="578"/>
  </w:num>
  <w:num w:numId="914">
    <w:abstractNumId w:val="434"/>
  </w:num>
  <w:num w:numId="915">
    <w:abstractNumId w:val="765"/>
  </w:num>
  <w:num w:numId="916">
    <w:abstractNumId w:val="481"/>
  </w:num>
  <w:num w:numId="917">
    <w:abstractNumId w:val="122"/>
  </w:num>
  <w:num w:numId="918">
    <w:abstractNumId w:val="96"/>
  </w:num>
  <w:num w:numId="919">
    <w:abstractNumId w:val="699"/>
  </w:num>
  <w:num w:numId="920">
    <w:abstractNumId w:val="54"/>
  </w:num>
  <w:num w:numId="921">
    <w:abstractNumId w:val="303"/>
  </w:num>
  <w:num w:numId="922">
    <w:abstractNumId w:val="220"/>
  </w:num>
  <w:num w:numId="923">
    <w:abstractNumId w:val="861"/>
  </w:num>
  <w:num w:numId="924">
    <w:abstractNumId w:val="575"/>
  </w:num>
  <w:num w:numId="925">
    <w:abstractNumId w:val="245"/>
  </w:num>
  <w:num w:numId="926">
    <w:abstractNumId w:val="324"/>
  </w:num>
  <w:num w:numId="927">
    <w:abstractNumId w:val="226"/>
  </w:num>
  <w:num w:numId="928">
    <w:abstractNumId w:val="786"/>
  </w:num>
  <w:num w:numId="929">
    <w:abstractNumId w:val="722"/>
  </w:num>
  <w:num w:numId="930">
    <w:abstractNumId w:val="525"/>
  </w:num>
  <w:num w:numId="931">
    <w:abstractNumId w:val="462"/>
  </w:num>
  <w:num w:numId="932">
    <w:abstractNumId w:val="390"/>
  </w:num>
  <w:num w:numId="933">
    <w:abstractNumId w:val="107"/>
  </w:num>
  <w:num w:numId="934">
    <w:abstractNumId w:val="683"/>
  </w:num>
  <w:num w:numId="935">
    <w:abstractNumId w:val="159"/>
  </w:num>
  <w:num w:numId="936">
    <w:abstractNumId w:val="83"/>
  </w:num>
  <w:num w:numId="937">
    <w:abstractNumId w:val="718"/>
  </w:num>
  <w:num w:numId="938">
    <w:abstractNumId w:val="517"/>
  </w:num>
  <w:num w:numId="939">
    <w:abstractNumId w:val="586"/>
  </w:num>
  <w:num w:numId="940">
    <w:abstractNumId w:val="337"/>
  </w:num>
  <w:num w:numId="941">
    <w:abstractNumId w:val="339"/>
  </w:num>
  <w:num w:numId="942">
    <w:abstractNumId w:val="879"/>
  </w:num>
  <w:num w:numId="943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4">
    <w:abstractNumId w:val="381"/>
  </w:num>
  <w:num w:numId="945">
    <w:abstractNumId w:val="447"/>
  </w:num>
  <w:numIdMacAtCleanup w:val="93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1C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4FBC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A73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6E58"/>
    <w:rsid w:val="00017168"/>
    <w:rsid w:val="000171D7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11B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FE6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84"/>
    <w:rsid w:val="0004359B"/>
    <w:rsid w:val="00043744"/>
    <w:rsid w:val="00043873"/>
    <w:rsid w:val="00043F8D"/>
    <w:rsid w:val="0004457B"/>
    <w:rsid w:val="00044AB8"/>
    <w:rsid w:val="00044C56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776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9B8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5E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66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9DA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7D9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67E"/>
    <w:rsid w:val="000929C5"/>
    <w:rsid w:val="00092AAC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E2"/>
    <w:rsid w:val="00097024"/>
    <w:rsid w:val="00097470"/>
    <w:rsid w:val="00097892"/>
    <w:rsid w:val="00097926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09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2EBF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4E9C"/>
    <w:rsid w:val="000D51BA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AE8"/>
    <w:rsid w:val="000E4C11"/>
    <w:rsid w:val="000E550B"/>
    <w:rsid w:val="000E5A30"/>
    <w:rsid w:val="000E630F"/>
    <w:rsid w:val="000E66B3"/>
    <w:rsid w:val="000E68D8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D20"/>
    <w:rsid w:val="000F3E18"/>
    <w:rsid w:val="000F464D"/>
    <w:rsid w:val="000F48A5"/>
    <w:rsid w:val="000F4BF8"/>
    <w:rsid w:val="000F4E61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6EC6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7B3"/>
    <w:rsid w:val="00114950"/>
    <w:rsid w:val="00114E60"/>
    <w:rsid w:val="00114E83"/>
    <w:rsid w:val="001151D7"/>
    <w:rsid w:val="00115BF0"/>
    <w:rsid w:val="00115F71"/>
    <w:rsid w:val="00115F90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304"/>
    <w:rsid w:val="001339BF"/>
    <w:rsid w:val="00133E67"/>
    <w:rsid w:val="00134397"/>
    <w:rsid w:val="0013459B"/>
    <w:rsid w:val="001347B8"/>
    <w:rsid w:val="00134885"/>
    <w:rsid w:val="001348D6"/>
    <w:rsid w:val="00134B2D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9B0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693"/>
    <w:rsid w:val="00146A25"/>
    <w:rsid w:val="00146A2F"/>
    <w:rsid w:val="00146C34"/>
    <w:rsid w:val="0014739A"/>
    <w:rsid w:val="001503A1"/>
    <w:rsid w:val="0015041E"/>
    <w:rsid w:val="00151051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AC"/>
    <w:rsid w:val="001559E7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2FD8"/>
    <w:rsid w:val="0016340E"/>
    <w:rsid w:val="00163435"/>
    <w:rsid w:val="001634A6"/>
    <w:rsid w:val="00163945"/>
    <w:rsid w:val="001645C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651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EA1"/>
    <w:rsid w:val="0018706C"/>
    <w:rsid w:val="0018744D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2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D5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9A4"/>
    <w:rsid w:val="001B7A65"/>
    <w:rsid w:val="001B7E77"/>
    <w:rsid w:val="001C0012"/>
    <w:rsid w:val="001C0202"/>
    <w:rsid w:val="001C025A"/>
    <w:rsid w:val="001C0404"/>
    <w:rsid w:val="001C106A"/>
    <w:rsid w:val="001C1200"/>
    <w:rsid w:val="001C1213"/>
    <w:rsid w:val="001C1214"/>
    <w:rsid w:val="001C1591"/>
    <w:rsid w:val="001C190F"/>
    <w:rsid w:val="001C193F"/>
    <w:rsid w:val="001C21FA"/>
    <w:rsid w:val="001C22DF"/>
    <w:rsid w:val="001C2607"/>
    <w:rsid w:val="001C2BDC"/>
    <w:rsid w:val="001C2F6A"/>
    <w:rsid w:val="001C3741"/>
    <w:rsid w:val="001C378F"/>
    <w:rsid w:val="001C3E1F"/>
    <w:rsid w:val="001C3E5E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AC9"/>
    <w:rsid w:val="001D3C6D"/>
    <w:rsid w:val="001D42FC"/>
    <w:rsid w:val="001D4385"/>
    <w:rsid w:val="001D4489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3AC"/>
    <w:rsid w:val="001D756D"/>
    <w:rsid w:val="001D75FC"/>
    <w:rsid w:val="001D790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52D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18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6E6F"/>
    <w:rsid w:val="001F71BB"/>
    <w:rsid w:val="001F736A"/>
    <w:rsid w:val="001F774F"/>
    <w:rsid w:val="001F7AEC"/>
    <w:rsid w:val="001F7B17"/>
    <w:rsid w:val="001F7D0F"/>
    <w:rsid w:val="001F7D9D"/>
    <w:rsid w:val="00200224"/>
    <w:rsid w:val="00200316"/>
    <w:rsid w:val="00200455"/>
    <w:rsid w:val="002006FA"/>
    <w:rsid w:val="00200738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92E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26"/>
    <w:rsid w:val="00212AA8"/>
    <w:rsid w:val="0021332D"/>
    <w:rsid w:val="0021397E"/>
    <w:rsid w:val="00213BF4"/>
    <w:rsid w:val="00213DBC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6FEB"/>
    <w:rsid w:val="00217153"/>
    <w:rsid w:val="00217482"/>
    <w:rsid w:val="00217BB8"/>
    <w:rsid w:val="00217C26"/>
    <w:rsid w:val="00217CAD"/>
    <w:rsid w:val="00221244"/>
    <w:rsid w:val="0022127E"/>
    <w:rsid w:val="002213EE"/>
    <w:rsid w:val="002218BC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1FA"/>
    <w:rsid w:val="0022478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496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085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203"/>
    <w:rsid w:val="00274800"/>
    <w:rsid w:val="002749A8"/>
    <w:rsid w:val="00274E37"/>
    <w:rsid w:val="002750B7"/>
    <w:rsid w:val="0027511C"/>
    <w:rsid w:val="0027515D"/>
    <w:rsid w:val="0027592F"/>
    <w:rsid w:val="00275D12"/>
    <w:rsid w:val="00275E45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3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BFE"/>
    <w:rsid w:val="00287A05"/>
    <w:rsid w:val="00287D98"/>
    <w:rsid w:val="00287F57"/>
    <w:rsid w:val="002903BF"/>
    <w:rsid w:val="00290E79"/>
    <w:rsid w:val="00290F35"/>
    <w:rsid w:val="00291F8D"/>
    <w:rsid w:val="0029211B"/>
    <w:rsid w:val="00292229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FB3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16EE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602"/>
    <w:rsid w:val="002A3F27"/>
    <w:rsid w:val="002A4B07"/>
    <w:rsid w:val="002A4C75"/>
    <w:rsid w:val="002A552F"/>
    <w:rsid w:val="002A5708"/>
    <w:rsid w:val="002A5977"/>
    <w:rsid w:val="002A5CA2"/>
    <w:rsid w:val="002A5F3F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AF5"/>
    <w:rsid w:val="002B5FEA"/>
    <w:rsid w:val="002B6672"/>
    <w:rsid w:val="002B6C4A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2F1"/>
    <w:rsid w:val="002C338F"/>
    <w:rsid w:val="002C3A6F"/>
    <w:rsid w:val="002C3D7C"/>
    <w:rsid w:val="002C3DEE"/>
    <w:rsid w:val="002C3ECF"/>
    <w:rsid w:val="002C4067"/>
    <w:rsid w:val="002C4096"/>
    <w:rsid w:val="002C47BA"/>
    <w:rsid w:val="002C48ED"/>
    <w:rsid w:val="002C54EE"/>
    <w:rsid w:val="002C5569"/>
    <w:rsid w:val="002C5C28"/>
    <w:rsid w:val="002C5D28"/>
    <w:rsid w:val="002C6342"/>
    <w:rsid w:val="002C692E"/>
    <w:rsid w:val="002C6986"/>
    <w:rsid w:val="002C77C4"/>
    <w:rsid w:val="002C791E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50B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8B5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91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D9D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482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0DF3"/>
    <w:rsid w:val="00331883"/>
    <w:rsid w:val="00332131"/>
    <w:rsid w:val="003321BB"/>
    <w:rsid w:val="003325EE"/>
    <w:rsid w:val="00332C5E"/>
    <w:rsid w:val="003334DB"/>
    <w:rsid w:val="00333A1F"/>
    <w:rsid w:val="00333E7E"/>
    <w:rsid w:val="0033404B"/>
    <w:rsid w:val="0033408E"/>
    <w:rsid w:val="00334128"/>
    <w:rsid w:val="00334672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62C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270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77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674"/>
    <w:rsid w:val="00370753"/>
    <w:rsid w:val="00370B66"/>
    <w:rsid w:val="00370F21"/>
    <w:rsid w:val="00371179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6CD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7FC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7A8"/>
    <w:rsid w:val="00391123"/>
    <w:rsid w:val="003913D3"/>
    <w:rsid w:val="00391656"/>
    <w:rsid w:val="00391778"/>
    <w:rsid w:val="00391D5D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5D1D"/>
    <w:rsid w:val="0039604A"/>
    <w:rsid w:val="00396273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35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942"/>
    <w:rsid w:val="003B4A92"/>
    <w:rsid w:val="003B68BB"/>
    <w:rsid w:val="003B6CBA"/>
    <w:rsid w:val="003B7147"/>
    <w:rsid w:val="003B7771"/>
    <w:rsid w:val="003B7C72"/>
    <w:rsid w:val="003B7DA0"/>
    <w:rsid w:val="003B7F99"/>
    <w:rsid w:val="003C006F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86"/>
    <w:rsid w:val="003C2AA1"/>
    <w:rsid w:val="003C2D07"/>
    <w:rsid w:val="003C3380"/>
    <w:rsid w:val="003C3971"/>
    <w:rsid w:val="003C3EAD"/>
    <w:rsid w:val="003C4036"/>
    <w:rsid w:val="003C4051"/>
    <w:rsid w:val="003C4109"/>
    <w:rsid w:val="003C4421"/>
    <w:rsid w:val="003C461D"/>
    <w:rsid w:val="003C467C"/>
    <w:rsid w:val="003C4AF6"/>
    <w:rsid w:val="003C4D06"/>
    <w:rsid w:val="003C5B02"/>
    <w:rsid w:val="003C5CC0"/>
    <w:rsid w:val="003C5EC8"/>
    <w:rsid w:val="003C6942"/>
    <w:rsid w:val="003C6C11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AE3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35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573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349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0C8E"/>
    <w:rsid w:val="00411091"/>
    <w:rsid w:val="00411920"/>
    <w:rsid w:val="00411C2B"/>
    <w:rsid w:val="00411C38"/>
    <w:rsid w:val="00412444"/>
    <w:rsid w:val="004130DC"/>
    <w:rsid w:val="00413418"/>
    <w:rsid w:val="00413A3D"/>
    <w:rsid w:val="00413A89"/>
    <w:rsid w:val="00414072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651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39B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A6E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C3B"/>
    <w:rsid w:val="00442173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619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D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6FCE"/>
    <w:rsid w:val="00457448"/>
    <w:rsid w:val="004576C2"/>
    <w:rsid w:val="00457755"/>
    <w:rsid w:val="00457AE5"/>
    <w:rsid w:val="00457BE4"/>
    <w:rsid w:val="00457C24"/>
    <w:rsid w:val="00457C6C"/>
    <w:rsid w:val="00457D20"/>
    <w:rsid w:val="00457E37"/>
    <w:rsid w:val="00460047"/>
    <w:rsid w:val="004602FF"/>
    <w:rsid w:val="00460D58"/>
    <w:rsid w:val="004610DF"/>
    <w:rsid w:val="0046142F"/>
    <w:rsid w:val="004618AA"/>
    <w:rsid w:val="00461AAD"/>
    <w:rsid w:val="00461CCE"/>
    <w:rsid w:val="00462FC2"/>
    <w:rsid w:val="00463575"/>
    <w:rsid w:val="004635B6"/>
    <w:rsid w:val="0046366C"/>
    <w:rsid w:val="00464863"/>
    <w:rsid w:val="0046497D"/>
    <w:rsid w:val="00464BB3"/>
    <w:rsid w:val="00465C5B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23B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696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2C9"/>
    <w:rsid w:val="004A74F6"/>
    <w:rsid w:val="004A760D"/>
    <w:rsid w:val="004A76DE"/>
    <w:rsid w:val="004A76EE"/>
    <w:rsid w:val="004A772D"/>
    <w:rsid w:val="004A7B3F"/>
    <w:rsid w:val="004B0051"/>
    <w:rsid w:val="004B0132"/>
    <w:rsid w:val="004B0D5F"/>
    <w:rsid w:val="004B165F"/>
    <w:rsid w:val="004B17B8"/>
    <w:rsid w:val="004B1ACD"/>
    <w:rsid w:val="004B2137"/>
    <w:rsid w:val="004B278A"/>
    <w:rsid w:val="004B29F4"/>
    <w:rsid w:val="004B2C7F"/>
    <w:rsid w:val="004B2E2A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1B3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82"/>
    <w:rsid w:val="004C45F4"/>
    <w:rsid w:val="004C4837"/>
    <w:rsid w:val="004C4EF7"/>
    <w:rsid w:val="004C4F0A"/>
    <w:rsid w:val="004C4F88"/>
    <w:rsid w:val="004C51AF"/>
    <w:rsid w:val="004C5B8D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35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15A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489"/>
    <w:rsid w:val="004E5637"/>
    <w:rsid w:val="004E57A5"/>
    <w:rsid w:val="004E5C46"/>
    <w:rsid w:val="004E5E99"/>
    <w:rsid w:val="004E6127"/>
    <w:rsid w:val="004E6415"/>
    <w:rsid w:val="004E682C"/>
    <w:rsid w:val="004E69F3"/>
    <w:rsid w:val="004E6AD5"/>
    <w:rsid w:val="004E6B12"/>
    <w:rsid w:val="004E6CBB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9DF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1FD3"/>
    <w:rsid w:val="00502B5E"/>
    <w:rsid w:val="00502CD7"/>
    <w:rsid w:val="00503156"/>
    <w:rsid w:val="00503619"/>
    <w:rsid w:val="0050385F"/>
    <w:rsid w:val="00503DE4"/>
    <w:rsid w:val="00503E3C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0627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8E2"/>
    <w:rsid w:val="0052494B"/>
    <w:rsid w:val="00524FA3"/>
    <w:rsid w:val="005256A7"/>
    <w:rsid w:val="00525B68"/>
    <w:rsid w:val="0052653C"/>
    <w:rsid w:val="00526801"/>
    <w:rsid w:val="00526873"/>
    <w:rsid w:val="00526C82"/>
    <w:rsid w:val="00526C9C"/>
    <w:rsid w:val="00526FA0"/>
    <w:rsid w:val="005273A7"/>
    <w:rsid w:val="00527A43"/>
    <w:rsid w:val="00527FF9"/>
    <w:rsid w:val="005300BA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3FB7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771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4F74"/>
    <w:rsid w:val="00545012"/>
    <w:rsid w:val="00545244"/>
    <w:rsid w:val="00545D0D"/>
    <w:rsid w:val="00545D6A"/>
    <w:rsid w:val="00546243"/>
    <w:rsid w:val="0054635D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BC2"/>
    <w:rsid w:val="00550202"/>
    <w:rsid w:val="00550625"/>
    <w:rsid w:val="00550677"/>
    <w:rsid w:val="00550ABA"/>
    <w:rsid w:val="00550B28"/>
    <w:rsid w:val="00550DF2"/>
    <w:rsid w:val="00550F20"/>
    <w:rsid w:val="00551BB2"/>
    <w:rsid w:val="00551D21"/>
    <w:rsid w:val="00552190"/>
    <w:rsid w:val="005521A9"/>
    <w:rsid w:val="005521FB"/>
    <w:rsid w:val="00552395"/>
    <w:rsid w:val="00552715"/>
    <w:rsid w:val="00552A8B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0DA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2C3"/>
    <w:rsid w:val="005775D7"/>
    <w:rsid w:val="00577980"/>
    <w:rsid w:val="00577ADA"/>
    <w:rsid w:val="00577B7D"/>
    <w:rsid w:val="00577DED"/>
    <w:rsid w:val="0058073B"/>
    <w:rsid w:val="005809FE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2DD6"/>
    <w:rsid w:val="00593172"/>
    <w:rsid w:val="0059348D"/>
    <w:rsid w:val="00593A25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8F6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B2F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409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46D"/>
    <w:rsid w:val="005C3527"/>
    <w:rsid w:val="005C3873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3FDB"/>
    <w:rsid w:val="005D401D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D7EF8"/>
    <w:rsid w:val="005E0303"/>
    <w:rsid w:val="005E086F"/>
    <w:rsid w:val="005E0D2A"/>
    <w:rsid w:val="005E0EC8"/>
    <w:rsid w:val="005E0F27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1A9"/>
    <w:rsid w:val="005E536F"/>
    <w:rsid w:val="005E5612"/>
    <w:rsid w:val="005E56ED"/>
    <w:rsid w:val="005E574F"/>
    <w:rsid w:val="005E5A98"/>
    <w:rsid w:val="005E5BB0"/>
    <w:rsid w:val="005E5D7D"/>
    <w:rsid w:val="005E7100"/>
    <w:rsid w:val="005E7324"/>
    <w:rsid w:val="005E795D"/>
    <w:rsid w:val="005E7ADC"/>
    <w:rsid w:val="005F076A"/>
    <w:rsid w:val="005F09FB"/>
    <w:rsid w:val="005F0DBA"/>
    <w:rsid w:val="005F0F79"/>
    <w:rsid w:val="005F11B8"/>
    <w:rsid w:val="005F1372"/>
    <w:rsid w:val="005F1C3D"/>
    <w:rsid w:val="005F208D"/>
    <w:rsid w:val="005F2321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02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B6"/>
    <w:rsid w:val="006014D7"/>
    <w:rsid w:val="0060194C"/>
    <w:rsid w:val="00601E0E"/>
    <w:rsid w:val="00601F43"/>
    <w:rsid w:val="0060200E"/>
    <w:rsid w:val="006021E9"/>
    <w:rsid w:val="00602464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32F"/>
    <w:rsid w:val="00605473"/>
    <w:rsid w:val="006057AB"/>
    <w:rsid w:val="00605E5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2B4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7DF"/>
    <w:rsid w:val="00617C2A"/>
    <w:rsid w:val="00617D3C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AE5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B5D"/>
    <w:rsid w:val="00633DBB"/>
    <w:rsid w:val="0063426B"/>
    <w:rsid w:val="0063426C"/>
    <w:rsid w:val="00634414"/>
    <w:rsid w:val="00634867"/>
    <w:rsid w:val="00634981"/>
    <w:rsid w:val="00634C4A"/>
    <w:rsid w:val="00635B3E"/>
    <w:rsid w:val="00636304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2D7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B19"/>
    <w:rsid w:val="00662E4C"/>
    <w:rsid w:val="006637BB"/>
    <w:rsid w:val="00663A6F"/>
    <w:rsid w:val="00663C05"/>
    <w:rsid w:val="0066440E"/>
    <w:rsid w:val="0066479F"/>
    <w:rsid w:val="00664F78"/>
    <w:rsid w:val="00664FBF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1A0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6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0BF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27A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1C4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589"/>
    <w:rsid w:val="006966AD"/>
    <w:rsid w:val="00697001"/>
    <w:rsid w:val="0069708C"/>
    <w:rsid w:val="006970E0"/>
    <w:rsid w:val="006971A8"/>
    <w:rsid w:val="00697FCB"/>
    <w:rsid w:val="006A0097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161"/>
    <w:rsid w:val="006A7824"/>
    <w:rsid w:val="006A7B22"/>
    <w:rsid w:val="006B0171"/>
    <w:rsid w:val="006B04E5"/>
    <w:rsid w:val="006B09C0"/>
    <w:rsid w:val="006B0DE8"/>
    <w:rsid w:val="006B1007"/>
    <w:rsid w:val="006B10BF"/>
    <w:rsid w:val="006B11DD"/>
    <w:rsid w:val="006B16CB"/>
    <w:rsid w:val="006B1DDE"/>
    <w:rsid w:val="006B2AC3"/>
    <w:rsid w:val="006B3213"/>
    <w:rsid w:val="006B3DF2"/>
    <w:rsid w:val="006B40B7"/>
    <w:rsid w:val="006B460E"/>
    <w:rsid w:val="006B46FB"/>
    <w:rsid w:val="006B4A9F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572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291"/>
    <w:rsid w:val="006C453B"/>
    <w:rsid w:val="006C4F1D"/>
    <w:rsid w:val="006C5123"/>
    <w:rsid w:val="006C51F9"/>
    <w:rsid w:val="006C580E"/>
    <w:rsid w:val="006C6189"/>
    <w:rsid w:val="006C62FA"/>
    <w:rsid w:val="006C6721"/>
    <w:rsid w:val="006C6F67"/>
    <w:rsid w:val="006C7164"/>
    <w:rsid w:val="006C74E4"/>
    <w:rsid w:val="006C7750"/>
    <w:rsid w:val="006D0724"/>
    <w:rsid w:val="006D07C4"/>
    <w:rsid w:val="006D1A3F"/>
    <w:rsid w:val="006D1DB2"/>
    <w:rsid w:val="006D2095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879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547"/>
    <w:rsid w:val="006F3B6C"/>
    <w:rsid w:val="006F3DCB"/>
    <w:rsid w:val="006F3DF2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EF9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CA0"/>
    <w:rsid w:val="00700D7D"/>
    <w:rsid w:val="0070150B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390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27B8B"/>
    <w:rsid w:val="00730223"/>
    <w:rsid w:val="00730293"/>
    <w:rsid w:val="0073038C"/>
    <w:rsid w:val="00730393"/>
    <w:rsid w:val="007307A3"/>
    <w:rsid w:val="007307E3"/>
    <w:rsid w:val="00730B81"/>
    <w:rsid w:val="00730C1E"/>
    <w:rsid w:val="00730D09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F8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6B4"/>
    <w:rsid w:val="00741A91"/>
    <w:rsid w:val="007426BE"/>
    <w:rsid w:val="00742BDF"/>
    <w:rsid w:val="00742EBC"/>
    <w:rsid w:val="0074330C"/>
    <w:rsid w:val="0074348B"/>
    <w:rsid w:val="00743B12"/>
    <w:rsid w:val="00743B27"/>
    <w:rsid w:val="00743B64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78F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3C6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5FA9"/>
    <w:rsid w:val="00766310"/>
    <w:rsid w:val="00766818"/>
    <w:rsid w:val="00766881"/>
    <w:rsid w:val="00767455"/>
    <w:rsid w:val="0076752A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90A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14E"/>
    <w:rsid w:val="00776BD8"/>
    <w:rsid w:val="00776C52"/>
    <w:rsid w:val="00776D37"/>
    <w:rsid w:val="0077751A"/>
    <w:rsid w:val="00777603"/>
    <w:rsid w:val="00777633"/>
    <w:rsid w:val="007777FA"/>
    <w:rsid w:val="00777903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898"/>
    <w:rsid w:val="00787577"/>
    <w:rsid w:val="007879FF"/>
    <w:rsid w:val="00787AD4"/>
    <w:rsid w:val="00787B40"/>
    <w:rsid w:val="00787C6B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0B5"/>
    <w:rsid w:val="007A6729"/>
    <w:rsid w:val="007A6AEE"/>
    <w:rsid w:val="007A6B2B"/>
    <w:rsid w:val="007A6BF9"/>
    <w:rsid w:val="007A6DEE"/>
    <w:rsid w:val="007A7080"/>
    <w:rsid w:val="007A719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767"/>
    <w:rsid w:val="007B1886"/>
    <w:rsid w:val="007B23DF"/>
    <w:rsid w:val="007B25C5"/>
    <w:rsid w:val="007B2767"/>
    <w:rsid w:val="007B2802"/>
    <w:rsid w:val="007B2A8E"/>
    <w:rsid w:val="007B2AD3"/>
    <w:rsid w:val="007B2B00"/>
    <w:rsid w:val="007B2B16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9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2D3F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086"/>
    <w:rsid w:val="007C7343"/>
    <w:rsid w:val="007C765F"/>
    <w:rsid w:val="007C7A23"/>
    <w:rsid w:val="007D04DA"/>
    <w:rsid w:val="007D07CD"/>
    <w:rsid w:val="007D09CE"/>
    <w:rsid w:val="007D09E6"/>
    <w:rsid w:val="007D15A7"/>
    <w:rsid w:val="007D1855"/>
    <w:rsid w:val="007D1883"/>
    <w:rsid w:val="007D1A85"/>
    <w:rsid w:val="007D28AC"/>
    <w:rsid w:val="007D2B4B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BB5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696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6B5"/>
    <w:rsid w:val="007F4955"/>
    <w:rsid w:val="007F4D82"/>
    <w:rsid w:val="007F4F63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073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38B"/>
    <w:rsid w:val="0080590A"/>
    <w:rsid w:val="00805BE1"/>
    <w:rsid w:val="0080631D"/>
    <w:rsid w:val="00806886"/>
    <w:rsid w:val="00806EBE"/>
    <w:rsid w:val="00807297"/>
    <w:rsid w:val="00807486"/>
    <w:rsid w:val="00807558"/>
    <w:rsid w:val="00807AF4"/>
    <w:rsid w:val="00807BCC"/>
    <w:rsid w:val="00807BDA"/>
    <w:rsid w:val="00807C54"/>
    <w:rsid w:val="008101F5"/>
    <w:rsid w:val="008102FB"/>
    <w:rsid w:val="0081056C"/>
    <w:rsid w:val="00810BFB"/>
    <w:rsid w:val="00811538"/>
    <w:rsid w:val="00811C61"/>
    <w:rsid w:val="00812834"/>
    <w:rsid w:val="00812D70"/>
    <w:rsid w:val="00812DFF"/>
    <w:rsid w:val="00812ED0"/>
    <w:rsid w:val="00813588"/>
    <w:rsid w:val="00813984"/>
    <w:rsid w:val="0081398B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AD1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AAE"/>
    <w:rsid w:val="00820039"/>
    <w:rsid w:val="0082057C"/>
    <w:rsid w:val="00820D6A"/>
    <w:rsid w:val="00820EC0"/>
    <w:rsid w:val="0082120F"/>
    <w:rsid w:val="00821442"/>
    <w:rsid w:val="0082147C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5BB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E8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8D1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082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7B0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D5B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0F8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7E3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874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D1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A50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634"/>
    <w:rsid w:val="008E1B39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32F"/>
    <w:rsid w:val="008E36BF"/>
    <w:rsid w:val="008E3966"/>
    <w:rsid w:val="008E4421"/>
    <w:rsid w:val="008E4540"/>
    <w:rsid w:val="008E5070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302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0C8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39EE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B4E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A20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0F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A54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30F"/>
    <w:rsid w:val="0096141A"/>
    <w:rsid w:val="0096148E"/>
    <w:rsid w:val="0096177C"/>
    <w:rsid w:val="00961C14"/>
    <w:rsid w:val="00961FF8"/>
    <w:rsid w:val="009623B3"/>
    <w:rsid w:val="009625F8"/>
    <w:rsid w:val="00962AFF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4D48"/>
    <w:rsid w:val="0097507C"/>
    <w:rsid w:val="00975115"/>
    <w:rsid w:val="00975814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D7"/>
    <w:rsid w:val="009849FC"/>
    <w:rsid w:val="00984ECB"/>
    <w:rsid w:val="00985480"/>
    <w:rsid w:val="00986076"/>
    <w:rsid w:val="009862AE"/>
    <w:rsid w:val="009870CB"/>
    <w:rsid w:val="00987475"/>
    <w:rsid w:val="009875E9"/>
    <w:rsid w:val="00990196"/>
    <w:rsid w:val="00990ABB"/>
    <w:rsid w:val="00990B4D"/>
    <w:rsid w:val="00990FFB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E5C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762"/>
    <w:rsid w:val="009A3AC3"/>
    <w:rsid w:val="009A3C29"/>
    <w:rsid w:val="009A407A"/>
    <w:rsid w:val="009A4172"/>
    <w:rsid w:val="009A41D4"/>
    <w:rsid w:val="009A4607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6DA6"/>
    <w:rsid w:val="009B71EC"/>
    <w:rsid w:val="009B747B"/>
    <w:rsid w:val="009B7A8A"/>
    <w:rsid w:val="009B7C97"/>
    <w:rsid w:val="009B7C9B"/>
    <w:rsid w:val="009B7EC4"/>
    <w:rsid w:val="009C0240"/>
    <w:rsid w:val="009C02AC"/>
    <w:rsid w:val="009C04CB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909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9F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030"/>
    <w:rsid w:val="009D7324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C14"/>
    <w:rsid w:val="009F0EB0"/>
    <w:rsid w:val="009F0F71"/>
    <w:rsid w:val="009F12D3"/>
    <w:rsid w:val="009F14E7"/>
    <w:rsid w:val="009F1FD1"/>
    <w:rsid w:val="009F2099"/>
    <w:rsid w:val="009F20DD"/>
    <w:rsid w:val="009F27E5"/>
    <w:rsid w:val="009F2A9F"/>
    <w:rsid w:val="009F2E7F"/>
    <w:rsid w:val="009F2EAB"/>
    <w:rsid w:val="009F3029"/>
    <w:rsid w:val="009F3457"/>
    <w:rsid w:val="009F3718"/>
    <w:rsid w:val="009F37B7"/>
    <w:rsid w:val="009F3C03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6F6"/>
    <w:rsid w:val="00A0594D"/>
    <w:rsid w:val="00A05D69"/>
    <w:rsid w:val="00A05F4D"/>
    <w:rsid w:val="00A063CE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664"/>
    <w:rsid w:val="00A1271C"/>
    <w:rsid w:val="00A12979"/>
    <w:rsid w:val="00A129B6"/>
    <w:rsid w:val="00A12E3A"/>
    <w:rsid w:val="00A12E3C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944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2BA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5E5D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0E"/>
    <w:rsid w:val="00A527D4"/>
    <w:rsid w:val="00A529E6"/>
    <w:rsid w:val="00A52AE0"/>
    <w:rsid w:val="00A52F38"/>
    <w:rsid w:val="00A5344D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15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2DBB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7E2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5F7E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51F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65E"/>
    <w:rsid w:val="00AC1BAC"/>
    <w:rsid w:val="00AC1C5B"/>
    <w:rsid w:val="00AC22CD"/>
    <w:rsid w:val="00AC25CF"/>
    <w:rsid w:val="00AC301B"/>
    <w:rsid w:val="00AC337B"/>
    <w:rsid w:val="00AC34B0"/>
    <w:rsid w:val="00AC3960"/>
    <w:rsid w:val="00AC411A"/>
    <w:rsid w:val="00AC41C5"/>
    <w:rsid w:val="00AC44BA"/>
    <w:rsid w:val="00AC48B1"/>
    <w:rsid w:val="00AC499E"/>
    <w:rsid w:val="00AC4CB6"/>
    <w:rsid w:val="00AC56CB"/>
    <w:rsid w:val="00AC5820"/>
    <w:rsid w:val="00AC62A4"/>
    <w:rsid w:val="00AC6D87"/>
    <w:rsid w:val="00AC6DB4"/>
    <w:rsid w:val="00AC79E9"/>
    <w:rsid w:val="00AC7AC5"/>
    <w:rsid w:val="00AD0B29"/>
    <w:rsid w:val="00AD196B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159"/>
    <w:rsid w:val="00AD6272"/>
    <w:rsid w:val="00AD6645"/>
    <w:rsid w:val="00AD6E26"/>
    <w:rsid w:val="00AD7098"/>
    <w:rsid w:val="00AD73C5"/>
    <w:rsid w:val="00AD7CCD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6B3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83E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0C7D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3A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160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01"/>
    <w:rsid w:val="00B130ED"/>
    <w:rsid w:val="00B13148"/>
    <w:rsid w:val="00B137E6"/>
    <w:rsid w:val="00B14D54"/>
    <w:rsid w:val="00B14E3D"/>
    <w:rsid w:val="00B14F16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C30"/>
    <w:rsid w:val="00B24D06"/>
    <w:rsid w:val="00B24E64"/>
    <w:rsid w:val="00B24EF4"/>
    <w:rsid w:val="00B24FD9"/>
    <w:rsid w:val="00B253EC"/>
    <w:rsid w:val="00B25435"/>
    <w:rsid w:val="00B25825"/>
    <w:rsid w:val="00B258BB"/>
    <w:rsid w:val="00B25962"/>
    <w:rsid w:val="00B25AA0"/>
    <w:rsid w:val="00B26CA8"/>
    <w:rsid w:val="00B26E0E"/>
    <w:rsid w:val="00B275C0"/>
    <w:rsid w:val="00B275FB"/>
    <w:rsid w:val="00B27901"/>
    <w:rsid w:val="00B27A76"/>
    <w:rsid w:val="00B27BAF"/>
    <w:rsid w:val="00B306A2"/>
    <w:rsid w:val="00B30B9B"/>
    <w:rsid w:val="00B30FA1"/>
    <w:rsid w:val="00B30FBA"/>
    <w:rsid w:val="00B31F7E"/>
    <w:rsid w:val="00B320E2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1A4C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34F"/>
    <w:rsid w:val="00B55994"/>
    <w:rsid w:val="00B562A1"/>
    <w:rsid w:val="00B56FAB"/>
    <w:rsid w:val="00B573E7"/>
    <w:rsid w:val="00B576C0"/>
    <w:rsid w:val="00B57A9A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4CFC"/>
    <w:rsid w:val="00B6517A"/>
    <w:rsid w:val="00B65228"/>
    <w:rsid w:val="00B659D1"/>
    <w:rsid w:val="00B65A49"/>
    <w:rsid w:val="00B65C4C"/>
    <w:rsid w:val="00B65DD8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449"/>
    <w:rsid w:val="00B7066D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66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3F33"/>
    <w:rsid w:val="00B84330"/>
    <w:rsid w:val="00B84ABC"/>
    <w:rsid w:val="00B84FAE"/>
    <w:rsid w:val="00B850F6"/>
    <w:rsid w:val="00B853F1"/>
    <w:rsid w:val="00B856B9"/>
    <w:rsid w:val="00B85B50"/>
    <w:rsid w:val="00B85D9B"/>
    <w:rsid w:val="00B85F49"/>
    <w:rsid w:val="00B86103"/>
    <w:rsid w:val="00B86243"/>
    <w:rsid w:val="00B864A3"/>
    <w:rsid w:val="00B86514"/>
    <w:rsid w:val="00B86A21"/>
    <w:rsid w:val="00B86B20"/>
    <w:rsid w:val="00B8776F"/>
    <w:rsid w:val="00B87C41"/>
    <w:rsid w:val="00B9028E"/>
    <w:rsid w:val="00B90517"/>
    <w:rsid w:val="00B90548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6FF0"/>
    <w:rsid w:val="00B97617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AF0"/>
    <w:rsid w:val="00BA2272"/>
    <w:rsid w:val="00BA24B5"/>
    <w:rsid w:val="00BA2F1E"/>
    <w:rsid w:val="00BA2F56"/>
    <w:rsid w:val="00BA30EB"/>
    <w:rsid w:val="00BA365E"/>
    <w:rsid w:val="00BA370E"/>
    <w:rsid w:val="00BA3EC5"/>
    <w:rsid w:val="00BA3ED5"/>
    <w:rsid w:val="00BA4625"/>
    <w:rsid w:val="00BA48A6"/>
    <w:rsid w:val="00BA48F7"/>
    <w:rsid w:val="00BA4B5A"/>
    <w:rsid w:val="00BA4BB4"/>
    <w:rsid w:val="00BA4FEE"/>
    <w:rsid w:val="00BA51D9"/>
    <w:rsid w:val="00BA578E"/>
    <w:rsid w:val="00BA646C"/>
    <w:rsid w:val="00BA6E00"/>
    <w:rsid w:val="00BA6F9F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73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5EB0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21"/>
    <w:rsid w:val="00BC648E"/>
    <w:rsid w:val="00BC661D"/>
    <w:rsid w:val="00BC66CD"/>
    <w:rsid w:val="00BC73FE"/>
    <w:rsid w:val="00BC754B"/>
    <w:rsid w:val="00BC7B5D"/>
    <w:rsid w:val="00BC7D85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2E9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A8E"/>
    <w:rsid w:val="00BE4094"/>
    <w:rsid w:val="00BE4264"/>
    <w:rsid w:val="00BE42F1"/>
    <w:rsid w:val="00BE44E1"/>
    <w:rsid w:val="00BE4700"/>
    <w:rsid w:val="00BE4968"/>
    <w:rsid w:val="00BE6361"/>
    <w:rsid w:val="00BE639C"/>
    <w:rsid w:val="00BE6907"/>
    <w:rsid w:val="00BE6B42"/>
    <w:rsid w:val="00BE7248"/>
    <w:rsid w:val="00BE731D"/>
    <w:rsid w:val="00BE7408"/>
    <w:rsid w:val="00BE7637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45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2DA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494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18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02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55"/>
    <w:rsid w:val="00C219B0"/>
    <w:rsid w:val="00C2209C"/>
    <w:rsid w:val="00C22FFF"/>
    <w:rsid w:val="00C23301"/>
    <w:rsid w:val="00C247D2"/>
    <w:rsid w:val="00C251AD"/>
    <w:rsid w:val="00C251B2"/>
    <w:rsid w:val="00C25DED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3DCC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59"/>
    <w:rsid w:val="00C608D1"/>
    <w:rsid w:val="00C609CD"/>
    <w:rsid w:val="00C60B80"/>
    <w:rsid w:val="00C60ED6"/>
    <w:rsid w:val="00C615C4"/>
    <w:rsid w:val="00C61BCF"/>
    <w:rsid w:val="00C62027"/>
    <w:rsid w:val="00C6248B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D5C"/>
    <w:rsid w:val="00C74E5E"/>
    <w:rsid w:val="00C74F98"/>
    <w:rsid w:val="00C75189"/>
    <w:rsid w:val="00C75769"/>
    <w:rsid w:val="00C7576C"/>
    <w:rsid w:val="00C75A79"/>
    <w:rsid w:val="00C75D27"/>
    <w:rsid w:val="00C76A2D"/>
    <w:rsid w:val="00C76ADD"/>
    <w:rsid w:val="00C76B35"/>
    <w:rsid w:val="00C77239"/>
    <w:rsid w:val="00C77634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89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5CB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98D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0AA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2EE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6D4"/>
    <w:rsid w:val="00CC3779"/>
    <w:rsid w:val="00CC3F51"/>
    <w:rsid w:val="00CC412D"/>
    <w:rsid w:val="00CC41A6"/>
    <w:rsid w:val="00CC4846"/>
    <w:rsid w:val="00CC4885"/>
    <w:rsid w:val="00CC4A34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89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5CD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5DF6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AB1"/>
    <w:rsid w:val="00D05CEE"/>
    <w:rsid w:val="00D063EE"/>
    <w:rsid w:val="00D0658E"/>
    <w:rsid w:val="00D06794"/>
    <w:rsid w:val="00D06875"/>
    <w:rsid w:val="00D06D51"/>
    <w:rsid w:val="00D071FB"/>
    <w:rsid w:val="00D07309"/>
    <w:rsid w:val="00D0751A"/>
    <w:rsid w:val="00D076CD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A69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3E"/>
    <w:rsid w:val="00D35946"/>
    <w:rsid w:val="00D35C2C"/>
    <w:rsid w:val="00D35CA3"/>
    <w:rsid w:val="00D35E69"/>
    <w:rsid w:val="00D35FAC"/>
    <w:rsid w:val="00D36825"/>
    <w:rsid w:val="00D36A10"/>
    <w:rsid w:val="00D36A12"/>
    <w:rsid w:val="00D36A2F"/>
    <w:rsid w:val="00D37AA6"/>
    <w:rsid w:val="00D402FB"/>
    <w:rsid w:val="00D40389"/>
    <w:rsid w:val="00D40392"/>
    <w:rsid w:val="00D40589"/>
    <w:rsid w:val="00D40774"/>
    <w:rsid w:val="00D40B2D"/>
    <w:rsid w:val="00D40F8B"/>
    <w:rsid w:val="00D415A2"/>
    <w:rsid w:val="00D41C4E"/>
    <w:rsid w:val="00D42E48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C33"/>
    <w:rsid w:val="00D45EA6"/>
    <w:rsid w:val="00D46812"/>
    <w:rsid w:val="00D4682B"/>
    <w:rsid w:val="00D46B7C"/>
    <w:rsid w:val="00D4711E"/>
    <w:rsid w:val="00D4719D"/>
    <w:rsid w:val="00D4728A"/>
    <w:rsid w:val="00D4786A"/>
    <w:rsid w:val="00D4788D"/>
    <w:rsid w:val="00D47CD1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688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0D5A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0E8"/>
    <w:rsid w:val="00D83434"/>
    <w:rsid w:val="00D83CE2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874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BB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D81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F43"/>
    <w:rsid w:val="00DC7258"/>
    <w:rsid w:val="00DC757F"/>
    <w:rsid w:val="00DC7DDD"/>
    <w:rsid w:val="00DD032A"/>
    <w:rsid w:val="00DD0693"/>
    <w:rsid w:val="00DD0A4E"/>
    <w:rsid w:val="00DD0E0F"/>
    <w:rsid w:val="00DD1473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63D"/>
    <w:rsid w:val="00DE0DC2"/>
    <w:rsid w:val="00DE0F4E"/>
    <w:rsid w:val="00DE12ED"/>
    <w:rsid w:val="00DE1C5A"/>
    <w:rsid w:val="00DE1D16"/>
    <w:rsid w:val="00DE1EDE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24C"/>
    <w:rsid w:val="00DE4483"/>
    <w:rsid w:val="00DE4E4B"/>
    <w:rsid w:val="00DE53F0"/>
    <w:rsid w:val="00DE554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885"/>
    <w:rsid w:val="00DF1910"/>
    <w:rsid w:val="00DF1953"/>
    <w:rsid w:val="00DF1AA9"/>
    <w:rsid w:val="00DF1D71"/>
    <w:rsid w:val="00DF1ED5"/>
    <w:rsid w:val="00DF2193"/>
    <w:rsid w:val="00DF21B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0ED3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4E"/>
    <w:rsid w:val="00E159B3"/>
    <w:rsid w:val="00E15F4E"/>
    <w:rsid w:val="00E161A8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B5E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946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EBC"/>
    <w:rsid w:val="00E32F60"/>
    <w:rsid w:val="00E3318E"/>
    <w:rsid w:val="00E33BBB"/>
    <w:rsid w:val="00E33BE9"/>
    <w:rsid w:val="00E33CA8"/>
    <w:rsid w:val="00E341DC"/>
    <w:rsid w:val="00E34398"/>
    <w:rsid w:val="00E3446A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222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36C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849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73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042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BF4"/>
    <w:rsid w:val="00E86E87"/>
    <w:rsid w:val="00E872A6"/>
    <w:rsid w:val="00E87306"/>
    <w:rsid w:val="00E87875"/>
    <w:rsid w:val="00E9004C"/>
    <w:rsid w:val="00E90960"/>
    <w:rsid w:val="00E909CC"/>
    <w:rsid w:val="00E90EE1"/>
    <w:rsid w:val="00E9108E"/>
    <w:rsid w:val="00E91134"/>
    <w:rsid w:val="00E9141D"/>
    <w:rsid w:val="00E91626"/>
    <w:rsid w:val="00E92222"/>
    <w:rsid w:val="00E928AF"/>
    <w:rsid w:val="00E92A1A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1E"/>
    <w:rsid w:val="00E97069"/>
    <w:rsid w:val="00E9718F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360"/>
    <w:rsid w:val="00EA633B"/>
    <w:rsid w:val="00EA6AE2"/>
    <w:rsid w:val="00EA6DE4"/>
    <w:rsid w:val="00EA75F8"/>
    <w:rsid w:val="00EA7610"/>
    <w:rsid w:val="00EA799A"/>
    <w:rsid w:val="00EB0348"/>
    <w:rsid w:val="00EB035B"/>
    <w:rsid w:val="00EB0564"/>
    <w:rsid w:val="00EB059F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A6"/>
    <w:rsid w:val="00EB433E"/>
    <w:rsid w:val="00EB4CDE"/>
    <w:rsid w:val="00EB4F68"/>
    <w:rsid w:val="00EB5475"/>
    <w:rsid w:val="00EB56AC"/>
    <w:rsid w:val="00EB56D0"/>
    <w:rsid w:val="00EB57A4"/>
    <w:rsid w:val="00EB5E2F"/>
    <w:rsid w:val="00EB5F3A"/>
    <w:rsid w:val="00EB5FA1"/>
    <w:rsid w:val="00EB61F4"/>
    <w:rsid w:val="00EB631D"/>
    <w:rsid w:val="00EB6A2A"/>
    <w:rsid w:val="00EB6C6E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27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1E9"/>
    <w:rsid w:val="00ED0236"/>
    <w:rsid w:val="00ED0CBC"/>
    <w:rsid w:val="00ED0E22"/>
    <w:rsid w:val="00ED0EDF"/>
    <w:rsid w:val="00ED1110"/>
    <w:rsid w:val="00ED1351"/>
    <w:rsid w:val="00ED1EB4"/>
    <w:rsid w:val="00ED206C"/>
    <w:rsid w:val="00ED2174"/>
    <w:rsid w:val="00ED21E7"/>
    <w:rsid w:val="00ED22FD"/>
    <w:rsid w:val="00ED22FE"/>
    <w:rsid w:val="00ED241F"/>
    <w:rsid w:val="00ED25E1"/>
    <w:rsid w:val="00ED3178"/>
    <w:rsid w:val="00ED3444"/>
    <w:rsid w:val="00ED3470"/>
    <w:rsid w:val="00ED354C"/>
    <w:rsid w:val="00ED394F"/>
    <w:rsid w:val="00ED3CBD"/>
    <w:rsid w:val="00ED41F6"/>
    <w:rsid w:val="00ED426E"/>
    <w:rsid w:val="00ED42FD"/>
    <w:rsid w:val="00ED4A0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5F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A5A"/>
    <w:rsid w:val="00EF0BCF"/>
    <w:rsid w:val="00EF0CC2"/>
    <w:rsid w:val="00EF1139"/>
    <w:rsid w:val="00EF1511"/>
    <w:rsid w:val="00EF1BD8"/>
    <w:rsid w:val="00EF1E6B"/>
    <w:rsid w:val="00EF2174"/>
    <w:rsid w:val="00EF2507"/>
    <w:rsid w:val="00EF2943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AB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549"/>
    <w:rsid w:val="00F01AB4"/>
    <w:rsid w:val="00F01AC1"/>
    <w:rsid w:val="00F020BE"/>
    <w:rsid w:val="00F02197"/>
    <w:rsid w:val="00F025A2"/>
    <w:rsid w:val="00F02F33"/>
    <w:rsid w:val="00F035DF"/>
    <w:rsid w:val="00F03820"/>
    <w:rsid w:val="00F03AAE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339"/>
    <w:rsid w:val="00F23893"/>
    <w:rsid w:val="00F23943"/>
    <w:rsid w:val="00F23CD7"/>
    <w:rsid w:val="00F240BA"/>
    <w:rsid w:val="00F2420A"/>
    <w:rsid w:val="00F2458C"/>
    <w:rsid w:val="00F2467F"/>
    <w:rsid w:val="00F2516E"/>
    <w:rsid w:val="00F251DD"/>
    <w:rsid w:val="00F25275"/>
    <w:rsid w:val="00F25D79"/>
    <w:rsid w:val="00F25D98"/>
    <w:rsid w:val="00F26431"/>
    <w:rsid w:val="00F26AA5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BF5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E8F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C3C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9C8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967"/>
    <w:rsid w:val="00F611F5"/>
    <w:rsid w:val="00F61411"/>
    <w:rsid w:val="00F61770"/>
    <w:rsid w:val="00F619AD"/>
    <w:rsid w:val="00F61C91"/>
    <w:rsid w:val="00F61F2B"/>
    <w:rsid w:val="00F62154"/>
    <w:rsid w:val="00F6221C"/>
    <w:rsid w:val="00F6226B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FBE"/>
    <w:rsid w:val="00F653B8"/>
    <w:rsid w:val="00F653C1"/>
    <w:rsid w:val="00F655DE"/>
    <w:rsid w:val="00F65741"/>
    <w:rsid w:val="00F65786"/>
    <w:rsid w:val="00F6578B"/>
    <w:rsid w:val="00F65E05"/>
    <w:rsid w:val="00F6699F"/>
    <w:rsid w:val="00F66D67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C28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AE1"/>
    <w:rsid w:val="00F84B4B"/>
    <w:rsid w:val="00F84FD6"/>
    <w:rsid w:val="00F86089"/>
    <w:rsid w:val="00F86221"/>
    <w:rsid w:val="00F862D2"/>
    <w:rsid w:val="00F862DB"/>
    <w:rsid w:val="00F863F7"/>
    <w:rsid w:val="00F866E1"/>
    <w:rsid w:val="00F86952"/>
    <w:rsid w:val="00F87268"/>
    <w:rsid w:val="00F87AE6"/>
    <w:rsid w:val="00F87BE6"/>
    <w:rsid w:val="00F87E0D"/>
    <w:rsid w:val="00F900CC"/>
    <w:rsid w:val="00F90182"/>
    <w:rsid w:val="00F903D8"/>
    <w:rsid w:val="00F909A1"/>
    <w:rsid w:val="00F90DBC"/>
    <w:rsid w:val="00F90E73"/>
    <w:rsid w:val="00F90F41"/>
    <w:rsid w:val="00F911A1"/>
    <w:rsid w:val="00F913CE"/>
    <w:rsid w:val="00F915E8"/>
    <w:rsid w:val="00F9176D"/>
    <w:rsid w:val="00F9178A"/>
    <w:rsid w:val="00F92213"/>
    <w:rsid w:val="00F9279E"/>
    <w:rsid w:val="00F92D64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A4C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1F49"/>
    <w:rsid w:val="00FA2264"/>
    <w:rsid w:val="00FA29B4"/>
    <w:rsid w:val="00FA2BD2"/>
    <w:rsid w:val="00FA2DC6"/>
    <w:rsid w:val="00FA2E59"/>
    <w:rsid w:val="00FA2F74"/>
    <w:rsid w:val="00FA3A05"/>
    <w:rsid w:val="00FA3CA1"/>
    <w:rsid w:val="00FA3FF9"/>
    <w:rsid w:val="00FA440F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2A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8A0"/>
    <w:rsid w:val="00FC5A11"/>
    <w:rsid w:val="00FC6067"/>
    <w:rsid w:val="00FC64DA"/>
    <w:rsid w:val="00FC6515"/>
    <w:rsid w:val="00FC6D6C"/>
    <w:rsid w:val="00FC6D95"/>
    <w:rsid w:val="00FC6DDC"/>
    <w:rsid w:val="00FC6E79"/>
    <w:rsid w:val="00FC7166"/>
    <w:rsid w:val="00FC7170"/>
    <w:rsid w:val="00FC7605"/>
    <w:rsid w:val="00FC7D02"/>
    <w:rsid w:val="00FC7EC2"/>
    <w:rsid w:val="00FC7F0F"/>
    <w:rsid w:val="00FD00A8"/>
    <w:rsid w:val="00FD06CE"/>
    <w:rsid w:val="00FD08ED"/>
    <w:rsid w:val="00FD1252"/>
    <w:rsid w:val="00FD12C4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087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0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rsid w:val="001764C3"/>
    <w:pPr>
      <w:ind w:left="1985" w:hanging="1985"/>
    </w:pPr>
  </w:style>
  <w:style w:type="paragraph" w:styleId="TOC7">
    <w:name w:val="toc 7"/>
    <w:basedOn w:val="TOC6"/>
    <w:next w:val="Normal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qFormat/>
    <w:rsid w:val="002C406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4067"/>
    <w:rPr>
      <w:rFonts w:eastAsia="Times New Roman"/>
      <w:lang w:val="en-GB" w:eastAsia="ja-JP"/>
    </w:rPr>
  </w:style>
  <w:style w:type="table" w:styleId="TableGrid">
    <w:name w:val="Table Grid"/>
    <w:basedOn w:val="TableNormal"/>
    <w:uiPriority w:val="39"/>
    <w:qFormat/>
    <w:rsid w:val="00C62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200738"/>
    <w:pPr>
      <w:tabs>
        <w:tab w:val="num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171D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0171D7"/>
    <w:rPr>
      <w:rFonts w:eastAsia="Times New Roman"/>
      <w:b/>
      <w:bCs/>
      <w:lang w:val="en-GB" w:eastAsia="ja-JP"/>
    </w:rPr>
  </w:style>
  <w:style w:type="paragraph" w:customStyle="1" w:styleId="CRCoverPage">
    <w:name w:val="CR Cover Page"/>
    <w:link w:val="CRCoverPageZchn"/>
    <w:qFormat/>
    <w:rsid w:val="00550B2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50B28"/>
    <w:rPr>
      <w:color w:val="0000FF"/>
      <w:u w:val="single"/>
    </w:rPr>
  </w:style>
  <w:style w:type="character" w:customStyle="1" w:styleId="CRCoverPageZchn">
    <w:name w:val="CR Cover Page Zchn"/>
    <w:link w:val="CRCoverPage"/>
    <w:rsid w:val="00550B28"/>
    <w:rPr>
      <w:rFonts w:ascii="Arial" w:eastAsia="Times New Roman" w:hAnsi="Arial"/>
      <w:lang w:val="en-GB" w:eastAsia="en-US"/>
    </w:rPr>
  </w:style>
  <w:style w:type="character" w:customStyle="1" w:styleId="B1Char">
    <w:name w:val="B1 Char"/>
    <w:qFormat/>
    <w:rsid w:val="004E6CBB"/>
    <w:rPr>
      <w:rFonts w:eastAsia="Times New Roman"/>
    </w:rPr>
  </w:style>
  <w:style w:type="character" w:customStyle="1" w:styleId="B3Char">
    <w:name w:val="B3 Char"/>
    <w:qFormat/>
    <w:rsid w:val="004E6CBB"/>
    <w:rPr>
      <w:rFonts w:eastAsia="Times New Roman"/>
    </w:rPr>
  </w:style>
  <w:style w:type="character" w:customStyle="1" w:styleId="EXChar">
    <w:name w:val="EX Char"/>
    <w:link w:val="EX"/>
    <w:locked/>
    <w:rsid w:val="00274203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8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E18226-3E81-4A23-98DF-C722C6FE00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1273F7-3D55-4A2B-B8BC-D5FA4EB85D26}">
  <ds:schemaRefs>
    <ds:schemaRef ds:uri="9b239327-9e80-40e4-b1b7-4394fed77a33"/>
    <ds:schemaRef ds:uri="http://purl.org/dc/elements/1.1/"/>
    <ds:schemaRef ds:uri="http://schemas.microsoft.com/office/2006/documentManagement/types"/>
    <ds:schemaRef ds:uri="http://www.w3.org/XML/1998/namespace"/>
    <ds:schemaRef ds:uri="2f282d3b-eb4a-4b09-b61f-b9593442e286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89FD541-E469-4A0D-AD24-0700CF5F3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C009A6-13C3-4D92-BA0D-1A298B3A0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2978</Words>
  <Characters>18052</Characters>
  <Application>Microsoft Office Word</Application>
  <DocSecurity>0</DocSecurity>
  <Lines>150</Lines>
  <Paragraphs>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38.331</vt:lpstr>
    </vt:vector>
  </TitlesOfParts>
  <Manager/>
  <Company/>
  <LinksUpToDate>false</LinksUpToDate>
  <CharactersWithSpaces>20989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Huawei</cp:lastModifiedBy>
  <cp:revision>2</cp:revision>
  <cp:lastPrinted>2017-05-08T10:55:00Z</cp:lastPrinted>
  <dcterms:created xsi:type="dcterms:W3CDTF">2020-10-22T21:06:00Z</dcterms:created>
  <dcterms:modified xsi:type="dcterms:W3CDTF">2020-10-22T21:06:00Z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(3)PDvZrbiJoLPiEUM6sNPQqpLJgdQty+RpL+tNdNV6wDcW1jVzXWlvkZaKbSe+MxIItpRe8fge
ei/miIrR8h/mp9zDYHKqs4k77AkU9zG+A70sOvBJpabDdzyIgbfGsHHODZesaxpjNKwK7lEI
wKV3Jh3tTxSOmMgJPEaR/Tvx6g//VeGtn8Fi7NTOIC8mhZ+clS/xiFUPZvOsSB7BfU8aIqA1
XZwHTtWdRUScnYi0i6</vt:lpwstr>
  </property>
  <property fmtid="{D5CDD505-2E9C-101B-9397-08002B2CF9AE}" pid="60" name="_2015_ms_pID_7253431">
    <vt:lpwstr>brqPUzqKKoaPs67CnbLUPsNUYPpVbIJPpzRFJP9KQSCyjzz4yfykcA
I50X6E/VhB5s4MBTtBo4UZaL1A5wworB3JceoWwfzKLiYnb4CPF2HoiasrMtbgBc3Uqk2XnG
xlL+LFT6RQaSz0nYQDLzkZ7zjLK9IqD+7NuZ9lhrevMr1zqpZH2I6xU0KQgyiNUuSOcaJyLC
mndCfAF3vpMsyQqNK/Db9yEUB1omZWn+bUFs</vt:lpwstr>
  </property>
  <property fmtid="{D5CDD505-2E9C-101B-9397-08002B2CF9AE}" pid="61" name="_2015_ms_pID_7253432">
    <vt:lpwstr>yQ==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1603397703</vt:lpwstr>
  </property>
</Properties>
</file>