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4DB34" w14:textId="01C5DC1C" w:rsidR="009F744E" w:rsidRPr="005C6558" w:rsidRDefault="009F744E" w:rsidP="009F744E">
      <w:pPr>
        <w:pStyle w:val="CRCoverPage"/>
        <w:tabs>
          <w:tab w:val="left" w:pos="3402"/>
          <w:tab w:val="right" w:pos="9639"/>
        </w:tabs>
        <w:spacing w:after="0"/>
        <w:rPr>
          <w:b/>
          <w:noProof/>
          <w:sz w:val="24"/>
        </w:rPr>
      </w:pPr>
      <w:bookmarkStart w:id="0" w:name="_GoBack"/>
      <w:bookmarkEnd w:id="0"/>
      <w:r w:rsidRPr="00285EB2">
        <w:rPr>
          <w:b/>
          <w:noProof/>
          <w:sz w:val="24"/>
        </w:rPr>
        <w:t>3GPP TSG-RAN WG2 Meeting #1</w:t>
      </w:r>
      <w:r w:rsidR="00FD453E">
        <w:rPr>
          <w:b/>
          <w:noProof/>
          <w:sz w:val="24"/>
        </w:rPr>
        <w:t>1</w:t>
      </w:r>
      <w:r w:rsidR="0079258C">
        <w:rPr>
          <w:b/>
          <w:noProof/>
          <w:sz w:val="24"/>
        </w:rPr>
        <w:t>2</w:t>
      </w:r>
      <w:r>
        <w:rPr>
          <w:b/>
          <w:noProof/>
          <w:sz w:val="24"/>
        </w:rPr>
        <w:t xml:space="preserve"> e</w:t>
      </w:r>
      <w:r w:rsidRPr="005C6558">
        <w:rPr>
          <w:b/>
          <w:noProof/>
          <w:sz w:val="24"/>
        </w:rPr>
        <w:tab/>
      </w:r>
      <w:r w:rsidRPr="00294347">
        <w:rPr>
          <w:b/>
          <w:noProof/>
          <w:sz w:val="24"/>
        </w:rPr>
        <w:t>R2-</w:t>
      </w:r>
      <w:r>
        <w:rPr>
          <w:b/>
          <w:noProof/>
          <w:sz w:val="24"/>
        </w:rPr>
        <w:t>200</w:t>
      </w:r>
      <w:r w:rsidR="00B97CA7">
        <w:rPr>
          <w:b/>
          <w:noProof/>
          <w:sz w:val="24"/>
        </w:rPr>
        <w:t>9898</w:t>
      </w:r>
    </w:p>
    <w:p w14:paraId="74BA3D3E" w14:textId="77461DC6" w:rsidR="00E75E68" w:rsidRPr="00B95B59" w:rsidRDefault="00124956" w:rsidP="009F744E">
      <w:pPr>
        <w:widowControl w:val="0"/>
        <w:tabs>
          <w:tab w:val="right" w:pos="9639"/>
        </w:tabs>
        <w:overflowPunct w:val="0"/>
        <w:autoSpaceDE w:val="0"/>
        <w:autoSpaceDN w:val="0"/>
        <w:adjustRightInd w:val="0"/>
        <w:textAlignment w:val="baseline"/>
        <w:rPr>
          <w:rFonts w:ascii="Arial" w:eastAsia="Times New Roman" w:hAnsi="Arial"/>
          <w:b/>
          <w:bCs/>
          <w:lang w:val="en-US" w:eastAsia="ja-JP"/>
        </w:rPr>
      </w:pPr>
      <w:r>
        <w:rPr>
          <w:rFonts w:ascii="Arial" w:eastAsia="MS Mincho" w:hAnsi="Arial"/>
          <w:b/>
        </w:rPr>
        <w:t>Online</w:t>
      </w:r>
      <w:r w:rsidR="009F744E" w:rsidRPr="005C6558">
        <w:rPr>
          <w:rFonts w:ascii="Arial" w:eastAsia="MS Mincho" w:hAnsi="Arial"/>
          <w:b/>
        </w:rPr>
        <w:t xml:space="preserve">, </w:t>
      </w:r>
      <w:r w:rsidR="0079258C">
        <w:rPr>
          <w:rFonts w:ascii="Arial" w:eastAsia="MS Mincho" w:hAnsi="Arial"/>
          <w:b/>
        </w:rPr>
        <w:t>2</w:t>
      </w:r>
      <w:r w:rsidR="005C76C3">
        <w:rPr>
          <w:rFonts w:ascii="Arial" w:eastAsia="MS Mincho" w:hAnsi="Arial"/>
          <w:b/>
        </w:rPr>
        <w:t xml:space="preserve"> – </w:t>
      </w:r>
      <w:r w:rsidR="0079258C">
        <w:rPr>
          <w:rFonts w:ascii="Arial" w:eastAsia="MS Mincho" w:hAnsi="Arial"/>
          <w:b/>
        </w:rPr>
        <w:t>13</w:t>
      </w:r>
      <w:r w:rsidR="00AF2810">
        <w:rPr>
          <w:rFonts w:ascii="Arial" w:eastAsia="MS Mincho" w:hAnsi="Arial"/>
          <w:b/>
        </w:rPr>
        <w:t xml:space="preserve"> </w:t>
      </w:r>
      <w:r w:rsidR="0079258C">
        <w:rPr>
          <w:rFonts w:ascii="Arial" w:eastAsia="MS Mincho" w:hAnsi="Arial"/>
          <w:b/>
        </w:rPr>
        <w:t>November</w:t>
      </w:r>
      <w:r w:rsidR="00BE4EF8">
        <w:rPr>
          <w:rFonts w:ascii="Arial" w:eastAsia="MS Mincho" w:hAnsi="Arial"/>
          <w:b/>
        </w:rPr>
        <w:t xml:space="preserve"> </w:t>
      </w:r>
      <w:r w:rsidR="009F744E" w:rsidRPr="005C6558">
        <w:rPr>
          <w:rFonts w:ascii="Arial" w:eastAsia="MS Mincho" w:hAnsi="Arial"/>
          <w:b/>
        </w:rPr>
        <w:t>2020</w:t>
      </w:r>
      <w:r w:rsidR="00616C21" w:rsidRPr="003D4EFE">
        <w:rPr>
          <w:rFonts w:ascii="Arial" w:eastAsia="MS Mincho" w:hAnsi="Arial"/>
          <w:b/>
        </w:rPr>
        <w:tab/>
      </w:r>
      <w:r w:rsidR="00E75E68" w:rsidRPr="00B95B59">
        <w:rPr>
          <w:rFonts w:ascii="Arial" w:hAnsi="Arial"/>
          <w:b/>
          <w:lang w:val="en-US" w:eastAsia="zh-CN"/>
        </w:rPr>
        <w:tab/>
      </w:r>
    </w:p>
    <w:p w14:paraId="27CC6E2F" w14:textId="4FB1DA24" w:rsidR="00E75E68" w:rsidRPr="00141B44" w:rsidRDefault="00E75E68" w:rsidP="00E75E68">
      <w:pPr>
        <w:tabs>
          <w:tab w:val="left" w:pos="1985"/>
        </w:tabs>
        <w:spacing w:after="120"/>
        <w:rPr>
          <w:rFonts w:ascii="Arial" w:eastAsia="MS Mincho" w:hAnsi="Arial" w:cs="Arial"/>
          <w:b/>
          <w:bCs/>
          <w:lang w:val="en-US" w:eastAsia="ja-JP"/>
        </w:rPr>
      </w:pPr>
      <w:r w:rsidRPr="00141B44">
        <w:rPr>
          <w:rFonts w:ascii="Arial" w:eastAsia="MS Mincho" w:hAnsi="Arial" w:cs="Arial"/>
          <w:b/>
          <w:bCs/>
          <w:lang w:val="en-US"/>
        </w:rPr>
        <w:t>Agenda item:</w:t>
      </w:r>
      <w:r w:rsidRPr="00141B44">
        <w:rPr>
          <w:rFonts w:ascii="Arial" w:eastAsia="MS Mincho" w:hAnsi="Arial" w:cs="Arial"/>
          <w:b/>
          <w:bCs/>
          <w:lang w:val="en-US"/>
        </w:rPr>
        <w:tab/>
      </w:r>
      <w:r w:rsidR="000B45D4">
        <w:rPr>
          <w:rFonts w:ascii="Arial" w:eastAsia="MS Mincho" w:hAnsi="Arial" w:cs="Arial"/>
          <w:bCs/>
          <w:lang w:val="en-US" w:eastAsia="ja-JP"/>
        </w:rPr>
        <w:t>8</w:t>
      </w:r>
      <w:r w:rsidRPr="00141B44">
        <w:rPr>
          <w:rFonts w:ascii="Arial" w:eastAsia="MS Mincho" w:hAnsi="Arial" w:cs="Arial"/>
          <w:bCs/>
          <w:lang w:val="en-US" w:eastAsia="ja-JP"/>
        </w:rPr>
        <w:t>.</w:t>
      </w:r>
      <w:r w:rsidR="000B45D4">
        <w:rPr>
          <w:rFonts w:ascii="Arial" w:eastAsia="MS Mincho" w:hAnsi="Arial" w:cs="Arial"/>
          <w:bCs/>
          <w:lang w:val="en-US" w:eastAsia="ja-JP"/>
        </w:rPr>
        <w:t>11</w:t>
      </w:r>
      <w:r w:rsidRPr="00141B44">
        <w:rPr>
          <w:rFonts w:ascii="Arial" w:eastAsia="MS Mincho" w:hAnsi="Arial" w:cs="Arial"/>
          <w:bCs/>
          <w:lang w:val="en-US" w:eastAsia="ja-JP"/>
        </w:rPr>
        <w:t>.</w:t>
      </w:r>
      <w:r w:rsidR="000B45D4">
        <w:rPr>
          <w:rFonts w:ascii="Arial" w:eastAsia="MS Mincho" w:hAnsi="Arial" w:cs="Arial"/>
          <w:bCs/>
          <w:lang w:val="en-US" w:eastAsia="ja-JP"/>
        </w:rPr>
        <w:t>3</w:t>
      </w:r>
      <w:r w:rsidR="00890070">
        <w:rPr>
          <w:rFonts w:ascii="Arial" w:eastAsia="MS Mincho" w:hAnsi="Arial" w:cs="Arial"/>
          <w:bCs/>
          <w:lang w:val="en-US" w:eastAsia="ja-JP"/>
        </w:rPr>
        <w:t>.1</w:t>
      </w:r>
    </w:p>
    <w:p w14:paraId="68ABC1E3" w14:textId="47CA94CA" w:rsidR="00E75E68" w:rsidRPr="00B95B59" w:rsidRDefault="00E75E68" w:rsidP="00E75E68">
      <w:pPr>
        <w:tabs>
          <w:tab w:val="left" w:pos="1985"/>
        </w:tabs>
        <w:spacing w:after="180"/>
        <w:ind w:left="1985" w:hanging="1985"/>
        <w:rPr>
          <w:rFonts w:ascii="Arial" w:eastAsia="Times New Roman" w:hAnsi="Arial" w:cs="Arial"/>
          <w:b/>
          <w:bCs/>
          <w:lang w:val="en-US"/>
        </w:rPr>
      </w:pPr>
      <w:r w:rsidRPr="00B95B59">
        <w:rPr>
          <w:rFonts w:ascii="Arial" w:eastAsia="Times New Roman" w:hAnsi="Arial" w:cs="Arial"/>
          <w:b/>
          <w:bCs/>
          <w:lang w:val="en-US"/>
        </w:rPr>
        <w:t>Source:</w:t>
      </w:r>
      <w:r w:rsidRPr="00B95B59">
        <w:rPr>
          <w:rFonts w:ascii="Arial" w:eastAsia="Times New Roman" w:hAnsi="Arial" w:cs="Arial"/>
          <w:b/>
          <w:bCs/>
          <w:lang w:val="en-US"/>
        </w:rPr>
        <w:tab/>
      </w:r>
      <w:r w:rsidRPr="00CE59E8">
        <w:rPr>
          <w:rFonts w:ascii="Arial" w:eastAsia="Times New Roman" w:hAnsi="Arial" w:cs="Arial"/>
          <w:bCs/>
          <w:lang w:val="en-US"/>
        </w:rPr>
        <w:t>Sony</w:t>
      </w:r>
    </w:p>
    <w:p w14:paraId="2039FFE0" w14:textId="7ECA246B" w:rsidR="00E75E68" w:rsidRPr="003C3F76" w:rsidRDefault="00E75E68" w:rsidP="00E75E68">
      <w:pPr>
        <w:spacing w:after="180"/>
        <w:ind w:left="1985" w:hanging="1985"/>
        <w:rPr>
          <w:rFonts w:ascii="Arial" w:eastAsia="Times New Roman" w:hAnsi="Arial" w:cs="Arial"/>
          <w:bCs/>
          <w:lang w:val="en-US"/>
        </w:rPr>
      </w:pPr>
      <w:r w:rsidRPr="00B95B59">
        <w:rPr>
          <w:rFonts w:ascii="Arial" w:eastAsia="Times New Roman" w:hAnsi="Arial" w:cs="Arial"/>
          <w:b/>
          <w:bCs/>
          <w:lang w:val="en-US"/>
        </w:rPr>
        <w:t>Title:</w:t>
      </w:r>
      <w:r w:rsidRPr="00B95B59">
        <w:rPr>
          <w:rFonts w:ascii="Arial" w:eastAsia="Times New Roman" w:hAnsi="Arial" w:cs="Arial"/>
          <w:b/>
          <w:bCs/>
          <w:lang w:val="en-US"/>
        </w:rPr>
        <w:tab/>
      </w:r>
      <w:r w:rsidR="00444360">
        <w:rPr>
          <w:rFonts w:ascii="Arial" w:eastAsia="Times New Roman" w:hAnsi="Arial" w:cs="Arial"/>
          <w:bCs/>
          <w:lang w:val="en-US"/>
        </w:rPr>
        <w:t>Discussion on</w:t>
      </w:r>
      <w:r w:rsidR="00BE4EF8">
        <w:rPr>
          <w:rFonts w:ascii="Arial" w:eastAsia="Times New Roman" w:hAnsi="Arial" w:cs="Arial"/>
          <w:bCs/>
          <w:lang w:val="en-US"/>
        </w:rPr>
        <w:t xml:space="preserve"> Integrity </w:t>
      </w:r>
      <w:r w:rsidR="001412E4">
        <w:rPr>
          <w:rFonts w:ascii="Arial" w:eastAsia="Times New Roman" w:hAnsi="Arial" w:cs="Arial"/>
          <w:bCs/>
          <w:lang w:val="en-US"/>
        </w:rPr>
        <w:t>of positioning information</w:t>
      </w:r>
    </w:p>
    <w:p w14:paraId="6C1A091E" w14:textId="5B9C7046" w:rsidR="00E75E68" w:rsidRPr="00B95B59" w:rsidRDefault="00E75E68" w:rsidP="00E75E68">
      <w:pPr>
        <w:tabs>
          <w:tab w:val="left" w:pos="1985"/>
        </w:tabs>
        <w:spacing w:after="180"/>
        <w:rPr>
          <w:rFonts w:ascii="Arial" w:eastAsia="Times New Roman" w:hAnsi="Arial" w:cs="Arial"/>
          <w:b/>
          <w:bCs/>
          <w:lang w:val="en-US"/>
        </w:rPr>
      </w:pPr>
      <w:r w:rsidRPr="00B95B59">
        <w:rPr>
          <w:rFonts w:ascii="Arial" w:eastAsia="Times New Roman" w:hAnsi="Arial" w:cs="Arial"/>
          <w:b/>
          <w:bCs/>
          <w:lang w:val="en-US"/>
        </w:rPr>
        <w:t>Document for:</w:t>
      </w:r>
      <w:r w:rsidRPr="00B95B59">
        <w:rPr>
          <w:rFonts w:ascii="Arial" w:eastAsia="Times New Roman" w:hAnsi="Arial" w:cs="Arial"/>
          <w:b/>
          <w:bCs/>
          <w:lang w:val="en-US"/>
        </w:rPr>
        <w:tab/>
      </w:r>
      <w:r w:rsidRPr="00B95B59">
        <w:rPr>
          <w:rFonts w:ascii="Arial" w:eastAsia="Times New Roman" w:hAnsi="Arial" w:cs="Arial"/>
          <w:bCs/>
          <w:lang w:val="en-US"/>
        </w:rPr>
        <w:t>Discussion</w:t>
      </w:r>
    </w:p>
    <w:p w14:paraId="3DDCAE72" w14:textId="77777777" w:rsidR="00DD5190"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Introduction</w:t>
      </w:r>
    </w:p>
    <w:p w14:paraId="561D30A4" w14:textId="5B432E71" w:rsidR="009F744E" w:rsidRDefault="00BE4EF8" w:rsidP="005C5573">
      <w:pPr>
        <w:overflowPunct w:val="0"/>
        <w:autoSpaceDE w:val="0"/>
        <w:autoSpaceDN w:val="0"/>
        <w:adjustRightInd w:val="0"/>
        <w:jc w:val="both"/>
        <w:textAlignment w:val="baseline"/>
        <w:rPr>
          <w:rFonts w:ascii="Arial" w:hAnsi="Arial" w:cs="Arial"/>
          <w:sz w:val="20"/>
          <w:szCs w:val="20"/>
          <w:lang w:val="en-US" w:eastAsia="zh-CN"/>
        </w:rPr>
      </w:pPr>
      <w:r>
        <w:rPr>
          <w:rFonts w:ascii="Arial" w:hAnsi="Arial" w:cs="Arial"/>
          <w:sz w:val="20"/>
          <w:szCs w:val="20"/>
          <w:lang w:eastAsia="zh-CN"/>
        </w:rPr>
        <w:t xml:space="preserve">A new Study Item item </w:t>
      </w:r>
      <w:r w:rsidR="0056714D">
        <w:rPr>
          <w:rFonts w:ascii="Arial" w:hAnsi="Arial" w:cs="Arial"/>
          <w:sz w:val="20"/>
          <w:szCs w:val="20"/>
          <w:lang w:eastAsia="zh-CN"/>
        </w:rPr>
        <w:t xml:space="preserve">on NR positioning enhancements </w:t>
      </w:r>
      <w:r>
        <w:rPr>
          <w:rFonts w:ascii="Arial" w:hAnsi="Arial" w:cs="Arial"/>
          <w:sz w:val="20"/>
          <w:szCs w:val="20"/>
          <w:lang w:eastAsia="zh-CN"/>
        </w:rPr>
        <w:t>has been agreed for Rel-17 [1]</w:t>
      </w:r>
      <w:r w:rsidR="0056714D">
        <w:rPr>
          <w:rFonts w:ascii="Arial" w:hAnsi="Arial" w:cs="Arial"/>
          <w:sz w:val="20"/>
          <w:szCs w:val="20"/>
          <w:lang w:eastAsia="zh-CN"/>
        </w:rPr>
        <w:t xml:space="preserve"> with the main motivation</w:t>
      </w:r>
      <w:r>
        <w:rPr>
          <w:rFonts w:ascii="Arial" w:hAnsi="Arial" w:cs="Arial"/>
          <w:sz w:val="20"/>
          <w:szCs w:val="20"/>
          <w:lang w:eastAsia="zh-CN"/>
        </w:rPr>
        <w:t xml:space="preserve"> </w:t>
      </w:r>
      <w:r>
        <w:rPr>
          <w:rFonts w:ascii="Arial" w:hAnsi="Arial" w:cs="Arial"/>
          <w:sz w:val="20"/>
          <w:szCs w:val="20"/>
          <w:lang w:val="en-US" w:eastAsia="zh-CN"/>
        </w:rPr>
        <w:t>t</w:t>
      </w:r>
      <w:r w:rsidRPr="00BE4EF8">
        <w:rPr>
          <w:rFonts w:ascii="Arial" w:hAnsi="Arial" w:cs="Arial"/>
          <w:sz w:val="20"/>
          <w:szCs w:val="20"/>
          <w:lang w:val="en-US" w:eastAsia="zh-CN"/>
        </w:rPr>
        <w:t>o address the higher accuracy location requirements resulting from new applications and industry verticals</w:t>
      </w:r>
      <w:r>
        <w:rPr>
          <w:rFonts w:ascii="Arial" w:hAnsi="Arial" w:cs="Arial"/>
          <w:sz w:val="20"/>
          <w:szCs w:val="20"/>
          <w:lang w:val="en-US" w:eastAsia="zh-CN"/>
        </w:rPr>
        <w:t>.</w:t>
      </w:r>
    </w:p>
    <w:p w14:paraId="51AA259A" w14:textId="77777777" w:rsidR="00BE4EF8" w:rsidRDefault="00BE4EF8" w:rsidP="00BB7F84">
      <w:pPr>
        <w:overflowPunct w:val="0"/>
        <w:autoSpaceDE w:val="0"/>
        <w:autoSpaceDN w:val="0"/>
        <w:adjustRightInd w:val="0"/>
        <w:textAlignment w:val="baseline"/>
        <w:rPr>
          <w:rFonts w:ascii="Arial" w:hAnsi="Arial" w:cs="Arial"/>
          <w:sz w:val="20"/>
          <w:szCs w:val="20"/>
          <w:lang w:val="en-US" w:eastAsia="zh-CN"/>
        </w:rPr>
      </w:pPr>
    </w:p>
    <w:p w14:paraId="32E047E0" w14:textId="58391E5D" w:rsidR="00BE4EF8" w:rsidRDefault="00BE4EF8" w:rsidP="00BB7F84">
      <w:pPr>
        <w:overflowPunct w:val="0"/>
        <w:autoSpaceDE w:val="0"/>
        <w:autoSpaceDN w:val="0"/>
        <w:adjustRightInd w:val="0"/>
        <w:textAlignment w:val="baseline"/>
        <w:rPr>
          <w:rFonts w:ascii="Arial" w:hAnsi="Arial" w:cs="Arial"/>
          <w:sz w:val="20"/>
          <w:szCs w:val="20"/>
          <w:lang w:val="en-US" w:eastAsia="zh-CN"/>
        </w:rPr>
      </w:pPr>
      <w:r>
        <w:rPr>
          <w:rFonts w:ascii="Arial" w:hAnsi="Arial" w:cs="Arial"/>
          <w:sz w:val="20"/>
          <w:szCs w:val="20"/>
          <w:lang w:val="en-US" w:eastAsia="zh-CN"/>
        </w:rPr>
        <w:t>The following objectives are defined;</w:t>
      </w:r>
    </w:p>
    <w:p w14:paraId="224EB087" w14:textId="77777777" w:rsidR="00857983" w:rsidRDefault="00857983" w:rsidP="00BB7F84">
      <w:pPr>
        <w:overflowPunct w:val="0"/>
        <w:autoSpaceDE w:val="0"/>
        <w:autoSpaceDN w:val="0"/>
        <w:adjustRightInd w:val="0"/>
        <w:textAlignment w:val="baseline"/>
        <w:rPr>
          <w:rFonts w:ascii="Arial" w:hAnsi="Arial" w:cs="Arial"/>
          <w:sz w:val="20"/>
          <w:szCs w:val="20"/>
          <w:lang w:val="en-US" w:eastAsia="zh-CN"/>
        </w:rPr>
      </w:pPr>
    </w:p>
    <w:tbl>
      <w:tblPr>
        <w:tblStyle w:val="TableGrid"/>
        <w:tblW w:w="0" w:type="auto"/>
        <w:tblLook w:val="04A0" w:firstRow="1" w:lastRow="0" w:firstColumn="1" w:lastColumn="0" w:noHBand="0" w:noVBand="1"/>
      </w:tblPr>
      <w:tblGrid>
        <w:gridCol w:w="9962"/>
      </w:tblGrid>
      <w:tr w:rsidR="00857983" w14:paraId="53E059A6" w14:textId="77777777" w:rsidTr="00857983">
        <w:tc>
          <w:tcPr>
            <w:tcW w:w="9962" w:type="dxa"/>
          </w:tcPr>
          <w:p w14:paraId="07436CD0" w14:textId="77777777" w:rsidR="00857983" w:rsidRPr="00496A48" w:rsidRDefault="00857983" w:rsidP="00857983">
            <w:pPr>
              <w:numPr>
                <w:ilvl w:val="0"/>
                <w:numId w:val="42"/>
              </w:numPr>
              <w:overflowPunct w:val="0"/>
              <w:autoSpaceDE w:val="0"/>
              <w:autoSpaceDN w:val="0"/>
              <w:adjustRightInd w:val="0"/>
              <w:spacing w:after="180"/>
              <w:ind w:right="-99"/>
              <w:textAlignment w:val="baseline"/>
              <w:rPr>
                <w:rFonts w:ascii="Arial" w:eastAsia="SimSun" w:hAnsi="Arial" w:cs="Arial"/>
                <w:sz w:val="20"/>
                <w:szCs w:val="20"/>
                <w:lang w:val="en-US" w:eastAsia="ja-JP"/>
              </w:rPr>
            </w:pPr>
            <w:r w:rsidRPr="00496A48">
              <w:rPr>
                <w:rFonts w:ascii="Arial" w:eastAsia="SimSun" w:hAnsi="Arial" w:cs="Arial"/>
                <w:sz w:val="20"/>
                <w:szCs w:val="20"/>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40B20DED" w14:textId="77777777" w:rsidR="00857983" w:rsidRPr="00496A48" w:rsidRDefault="00857983" w:rsidP="00857983">
            <w:pPr>
              <w:numPr>
                <w:ilvl w:val="1"/>
                <w:numId w:val="42"/>
              </w:numPr>
              <w:overflowPunct w:val="0"/>
              <w:autoSpaceDE w:val="0"/>
              <w:autoSpaceDN w:val="0"/>
              <w:adjustRightInd w:val="0"/>
              <w:spacing w:after="180"/>
              <w:ind w:right="-99"/>
              <w:textAlignment w:val="baseline"/>
              <w:rPr>
                <w:rFonts w:ascii="Arial" w:eastAsia="SimSun" w:hAnsi="Arial" w:cs="Arial"/>
                <w:sz w:val="20"/>
                <w:szCs w:val="20"/>
                <w:lang w:val="en-US" w:eastAsia="ja-JP"/>
              </w:rPr>
            </w:pPr>
            <w:r w:rsidRPr="00496A48">
              <w:rPr>
                <w:rFonts w:ascii="Arial" w:eastAsia="SimSun" w:hAnsi="Arial" w:cs="Arial"/>
                <w:sz w:val="20"/>
                <w:szCs w:val="20"/>
                <w:lang w:val="en-US" w:eastAsia="ja-JP"/>
              </w:rPr>
              <w:t>Define additional scenarios (e.g. (I)IoT) based on TR 38.901 to evaluate the performance for the use cases (e.g. (I)IoT). [RAN1]</w:t>
            </w:r>
          </w:p>
          <w:p w14:paraId="09CD16F1" w14:textId="77777777" w:rsidR="00857983" w:rsidRPr="00496A48" w:rsidRDefault="00857983" w:rsidP="00857983">
            <w:pPr>
              <w:numPr>
                <w:ilvl w:val="1"/>
                <w:numId w:val="42"/>
              </w:numPr>
              <w:overflowPunct w:val="0"/>
              <w:autoSpaceDE w:val="0"/>
              <w:autoSpaceDN w:val="0"/>
              <w:adjustRightInd w:val="0"/>
              <w:spacing w:after="180"/>
              <w:ind w:right="-99"/>
              <w:textAlignment w:val="baseline"/>
              <w:rPr>
                <w:rFonts w:ascii="Arial" w:eastAsia="SimSun" w:hAnsi="Arial" w:cs="Arial"/>
                <w:sz w:val="20"/>
                <w:szCs w:val="20"/>
                <w:lang w:val="en-US" w:eastAsia="ja-JP"/>
              </w:rPr>
            </w:pPr>
            <w:r w:rsidRPr="00496A48">
              <w:rPr>
                <w:rFonts w:ascii="Arial" w:eastAsia="SimSun" w:hAnsi="Arial" w:cs="Arial"/>
                <w:sz w:val="20"/>
                <w:szCs w:val="20"/>
                <w:lang w:val="en-US" w:eastAsia="ja-JP"/>
              </w:rPr>
              <w:t>Evaluate the achievable positioning accuracy and latency with the Rel-16 positioning solutions in (I)IoT scenarios and identify any performance gaps. [RAN1]</w:t>
            </w:r>
            <w:r w:rsidRPr="00496A48">
              <w:rPr>
                <w:rFonts w:ascii="Arial" w:eastAsia="SimSun" w:hAnsi="Arial" w:cs="Arial"/>
                <w:sz w:val="20"/>
                <w:szCs w:val="20"/>
                <w:lang w:val="en-US" w:eastAsia="ja-JP"/>
              </w:rPr>
              <w:tab/>
            </w:r>
          </w:p>
          <w:p w14:paraId="1BF5C6DD" w14:textId="77777777" w:rsidR="00857983" w:rsidRPr="00496A48" w:rsidRDefault="00857983" w:rsidP="00857983">
            <w:pPr>
              <w:numPr>
                <w:ilvl w:val="1"/>
                <w:numId w:val="42"/>
              </w:numPr>
              <w:overflowPunct w:val="0"/>
              <w:autoSpaceDE w:val="0"/>
              <w:autoSpaceDN w:val="0"/>
              <w:adjustRightInd w:val="0"/>
              <w:spacing w:after="180"/>
              <w:ind w:right="-99"/>
              <w:textAlignment w:val="baseline"/>
              <w:rPr>
                <w:rFonts w:ascii="Arial" w:eastAsia="SimSun" w:hAnsi="Arial" w:cs="Arial"/>
                <w:sz w:val="20"/>
                <w:szCs w:val="20"/>
                <w:lang w:val="en-US" w:eastAsia="ja-JP"/>
              </w:rPr>
            </w:pPr>
            <w:r w:rsidRPr="00496A48">
              <w:rPr>
                <w:rFonts w:ascii="Arial" w:eastAsia="SimSun" w:hAnsi="Arial" w:cs="Arial"/>
                <w:sz w:val="20"/>
                <w:szCs w:val="20"/>
                <w:lang w:val="en-US" w:eastAsia="ja-JP"/>
              </w:rPr>
              <w:t xml:space="preserve">Identify and evaluate positioning techniques, DL/UL positioning reference signals, signalling and procedures </w:t>
            </w:r>
            <w:r w:rsidRPr="0050055B">
              <w:rPr>
                <w:rFonts w:ascii="Arial" w:hAnsi="Arial" w:cs="Arial"/>
                <w:sz w:val="20"/>
                <w:szCs w:val="20"/>
                <w:lang w:val="en-US"/>
              </w:rPr>
              <w:t xml:space="preserve">for </w:t>
            </w:r>
            <w:r w:rsidRPr="00BE45A7">
              <w:rPr>
                <w:rFonts w:ascii="Arial" w:hAnsi="Arial" w:cs="Arial"/>
                <w:sz w:val="20"/>
                <w:szCs w:val="20"/>
              </w:rPr>
              <w:t xml:space="preserve">improved accuracy, </w:t>
            </w:r>
            <w:r w:rsidRPr="00BE45A7">
              <w:rPr>
                <w:rFonts w:ascii="Arial" w:hAnsi="Arial" w:cs="Arial"/>
                <w:sz w:val="20"/>
                <w:szCs w:val="20"/>
                <w:lang w:val="en-US"/>
              </w:rPr>
              <w:t xml:space="preserve">reduced </w:t>
            </w:r>
            <w:r w:rsidRPr="00BE45A7">
              <w:rPr>
                <w:rFonts w:ascii="Arial" w:hAnsi="Arial" w:cs="Arial"/>
                <w:sz w:val="20"/>
                <w:szCs w:val="20"/>
              </w:rPr>
              <w:t>latency</w:t>
            </w:r>
            <w:r w:rsidRPr="0050055B">
              <w:rPr>
                <w:rFonts w:ascii="Arial" w:hAnsi="Arial" w:cs="Arial"/>
                <w:sz w:val="20"/>
                <w:szCs w:val="20"/>
              </w:rPr>
              <w:t>,</w:t>
            </w:r>
            <w:r w:rsidRPr="00914840">
              <w:rPr>
                <w:rFonts w:ascii="Arial" w:eastAsia="SimSun" w:hAnsi="Arial" w:cs="Arial"/>
                <w:sz w:val="20"/>
                <w:szCs w:val="20"/>
                <w:lang w:val="en-US" w:eastAsia="ja-JP"/>
              </w:rPr>
              <w:t xml:space="preserve"> network efficiency, and </w:t>
            </w:r>
            <w:r w:rsidRPr="00BE45A7">
              <w:rPr>
                <w:rFonts w:ascii="Arial" w:eastAsia="SimSun" w:hAnsi="Arial" w:cs="Arial"/>
                <w:sz w:val="20"/>
                <w:szCs w:val="20"/>
                <w:lang w:val="en-US" w:eastAsia="ja-JP"/>
              </w:rPr>
              <w:t>device efficiency</w:t>
            </w:r>
            <w:r w:rsidRPr="0050055B">
              <w:rPr>
                <w:rFonts w:ascii="Arial" w:hAnsi="Arial" w:cs="Arial"/>
                <w:sz w:val="20"/>
                <w:szCs w:val="20"/>
              </w:rPr>
              <w:t>.</w:t>
            </w:r>
            <w:r w:rsidRPr="00496A48">
              <w:rPr>
                <w:rFonts w:ascii="Arial" w:eastAsia="SimSun" w:hAnsi="Arial" w:cs="Arial"/>
                <w:sz w:val="20"/>
                <w:szCs w:val="20"/>
                <w:lang w:val="en-US" w:eastAsia="ja-JP"/>
              </w:rPr>
              <w:br/>
              <w:t>Enhancements to Rel-16 positioning techniques, if they meet the requirements, will be prioritized, and new techniques will not be considered in this case. [RAN1, RAN2]</w:t>
            </w:r>
          </w:p>
          <w:p w14:paraId="3EDABF50" w14:textId="77777777" w:rsidR="00857983" w:rsidRPr="00496A48" w:rsidRDefault="00857983" w:rsidP="00857983">
            <w:pPr>
              <w:pStyle w:val="NO"/>
              <w:ind w:left="1530" w:hanging="900"/>
              <w:rPr>
                <w:rFonts w:ascii="Arial" w:hAnsi="Arial" w:cs="Arial"/>
                <w:lang w:val="en-US" w:eastAsia="ja-JP"/>
              </w:rPr>
            </w:pPr>
            <w:r w:rsidRPr="00496A48">
              <w:rPr>
                <w:rFonts w:ascii="Arial" w:hAnsi="Arial" w:cs="Arial"/>
                <w:lang w:val="en-US" w:eastAsia="ja-JP"/>
              </w:rPr>
              <w:t>NOTE 1:</w:t>
            </w:r>
            <w:r w:rsidRPr="00496A48">
              <w:rPr>
                <w:rFonts w:ascii="Arial" w:hAnsi="Arial" w:cs="Arial"/>
                <w:lang w:val="en-US" w:eastAsia="ja-JP"/>
              </w:rPr>
              <w:tab/>
            </w:r>
            <w:proofErr w:type="spellStart"/>
            <w:r w:rsidRPr="00496A48">
              <w:rPr>
                <w:rFonts w:ascii="Arial" w:hAnsi="Arial" w:cs="Arial"/>
                <w:lang w:val="en-US" w:eastAsia="ja-JP"/>
              </w:rPr>
              <w:t>Sidelink</w:t>
            </w:r>
            <w:proofErr w:type="spellEnd"/>
            <w:r w:rsidRPr="00496A48">
              <w:rPr>
                <w:rFonts w:ascii="Arial" w:hAnsi="Arial" w:cs="Arial"/>
                <w:lang w:val="en-US" w:eastAsia="ja-JP"/>
              </w:rPr>
              <w:t xml:space="preserve"> is not part of this objective.</w:t>
            </w:r>
          </w:p>
          <w:p w14:paraId="68EA2E49" w14:textId="77777777" w:rsidR="00857983" w:rsidRPr="00496A48" w:rsidRDefault="00857983" w:rsidP="00857983">
            <w:pPr>
              <w:ind w:left="1530" w:right="-99" w:hanging="900"/>
              <w:rPr>
                <w:rFonts w:ascii="Arial" w:eastAsia="SimSun" w:hAnsi="Arial" w:cs="Arial"/>
                <w:sz w:val="20"/>
                <w:szCs w:val="20"/>
                <w:lang w:val="en-US" w:eastAsia="ja-JP"/>
              </w:rPr>
            </w:pPr>
            <w:r w:rsidRPr="00496A48">
              <w:rPr>
                <w:rFonts w:ascii="Arial" w:eastAsia="SimSun" w:hAnsi="Arial" w:cs="Arial"/>
                <w:sz w:val="20"/>
                <w:szCs w:val="20"/>
                <w:lang w:val="en-US" w:eastAsia="ja-JP"/>
              </w:rPr>
              <w:t>NOTE 2:</w:t>
            </w:r>
            <w:r w:rsidRPr="00496A48">
              <w:rPr>
                <w:rFonts w:ascii="Arial" w:eastAsia="SimSun" w:hAnsi="Arial" w:cs="Arial"/>
                <w:sz w:val="20"/>
                <w:szCs w:val="20"/>
                <w:lang w:val="en-US" w:eastAsia="ja-JP"/>
              </w:rPr>
              <w:tab/>
              <w:t>Involve RAN4 for validating assumptions for the systems evaluations where appropriate.</w:t>
            </w:r>
          </w:p>
          <w:p w14:paraId="7AFE98A2" w14:textId="2C6C958B" w:rsidR="00857983" w:rsidRDefault="00857983" w:rsidP="00857983">
            <w:pPr>
              <w:ind w:left="1530" w:right="-99" w:hanging="900"/>
              <w:rPr>
                <w:rFonts w:ascii="Arial" w:eastAsia="SimSun" w:hAnsi="Arial" w:cs="Arial"/>
                <w:sz w:val="20"/>
                <w:szCs w:val="20"/>
                <w:lang w:val="en-US" w:eastAsia="ja-JP"/>
              </w:rPr>
            </w:pPr>
            <w:r w:rsidRPr="00496A48">
              <w:rPr>
                <w:rFonts w:ascii="Arial" w:eastAsia="SimSun" w:hAnsi="Arial" w:cs="Arial"/>
                <w:sz w:val="20"/>
                <w:szCs w:val="20"/>
                <w:lang w:val="en-US" w:eastAsia="ja-JP"/>
              </w:rPr>
              <w:t>NOTE 3:</w:t>
            </w:r>
            <w:r w:rsidRPr="00496A48">
              <w:rPr>
                <w:rFonts w:ascii="Arial" w:eastAsia="SimSun" w:hAnsi="Arial" w:cs="Arial"/>
                <w:sz w:val="20"/>
                <w:szCs w:val="20"/>
                <w:lang w:val="en-US" w:eastAsia="ja-JP"/>
              </w:rPr>
              <w:tab/>
              <w:t>The commercial use cases and requirements are applicable to a limited geographic area.</w:t>
            </w:r>
          </w:p>
          <w:p w14:paraId="5CB1B9D4" w14:textId="77777777" w:rsidR="00EB6C73" w:rsidRPr="00496A48" w:rsidRDefault="00EB6C73" w:rsidP="00857983">
            <w:pPr>
              <w:ind w:left="1530" w:right="-99" w:hanging="900"/>
              <w:rPr>
                <w:rFonts w:ascii="Arial" w:eastAsia="SimSun" w:hAnsi="Arial" w:cs="Arial"/>
                <w:sz w:val="20"/>
                <w:szCs w:val="20"/>
                <w:lang w:val="en-US" w:eastAsia="ja-JP"/>
              </w:rPr>
            </w:pPr>
          </w:p>
          <w:p w14:paraId="14327132" w14:textId="77777777" w:rsidR="00857983" w:rsidRPr="00496A48" w:rsidRDefault="00857983" w:rsidP="00857983">
            <w:pPr>
              <w:numPr>
                <w:ilvl w:val="0"/>
                <w:numId w:val="42"/>
              </w:numPr>
              <w:overflowPunct w:val="0"/>
              <w:autoSpaceDE w:val="0"/>
              <w:autoSpaceDN w:val="0"/>
              <w:adjustRightInd w:val="0"/>
              <w:spacing w:after="180"/>
              <w:ind w:right="-99"/>
              <w:textAlignment w:val="baseline"/>
              <w:rPr>
                <w:rFonts w:ascii="Arial" w:eastAsia="SimSun" w:hAnsi="Arial" w:cs="Arial"/>
                <w:sz w:val="20"/>
                <w:szCs w:val="20"/>
                <w:lang w:val="en-US" w:eastAsia="ja-JP"/>
              </w:rPr>
            </w:pPr>
            <w:r w:rsidRPr="00496A48">
              <w:rPr>
                <w:rFonts w:ascii="Arial" w:eastAsia="SimSun" w:hAnsi="Arial" w:cs="Arial"/>
                <w:sz w:val="20"/>
                <w:szCs w:val="20"/>
                <w:lang w:val="en-US" w:eastAsia="ja-JP"/>
              </w:rPr>
              <w:t>Study solutions necessary to support integrity and reliability of assistance data and position information: [RAN2]</w:t>
            </w:r>
          </w:p>
          <w:p w14:paraId="6E2D45D5" w14:textId="77777777" w:rsidR="00857983" w:rsidRPr="00496A48" w:rsidRDefault="00857983" w:rsidP="00857983">
            <w:pPr>
              <w:numPr>
                <w:ilvl w:val="1"/>
                <w:numId w:val="42"/>
              </w:numPr>
              <w:overflowPunct w:val="0"/>
              <w:autoSpaceDE w:val="0"/>
              <w:autoSpaceDN w:val="0"/>
              <w:adjustRightInd w:val="0"/>
              <w:spacing w:after="180"/>
              <w:ind w:right="-99"/>
              <w:textAlignment w:val="baseline"/>
              <w:rPr>
                <w:rFonts w:ascii="Arial" w:eastAsia="SimSun" w:hAnsi="Arial" w:cs="Arial"/>
                <w:sz w:val="20"/>
                <w:szCs w:val="20"/>
                <w:lang w:eastAsia="ja-JP"/>
              </w:rPr>
            </w:pPr>
            <w:r w:rsidRPr="00496A48">
              <w:rPr>
                <w:rFonts w:ascii="Arial" w:eastAsia="SimSun" w:hAnsi="Arial" w:cs="Arial"/>
                <w:sz w:val="20"/>
                <w:szCs w:val="20"/>
                <w:lang w:val="en-US" w:eastAsia="ja-JP"/>
              </w:rPr>
              <w:t>Identify positioning integrity KPIs and relevant use cases.</w:t>
            </w:r>
          </w:p>
          <w:p w14:paraId="59DCDED5" w14:textId="77777777" w:rsidR="00857983" w:rsidRPr="00496A48" w:rsidRDefault="00857983" w:rsidP="00857983">
            <w:pPr>
              <w:numPr>
                <w:ilvl w:val="1"/>
                <w:numId w:val="42"/>
              </w:numPr>
              <w:overflowPunct w:val="0"/>
              <w:autoSpaceDE w:val="0"/>
              <w:autoSpaceDN w:val="0"/>
              <w:adjustRightInd w:val="0"/>
              <w:spacing w:after="180"/>
              <w:textAlignment w:val="baseline"/>
              <w:rPr>
                <w:rFonts w:ascii="Arial" w:eastAsia="SimSun" w:hAnsi="Arial" w:cs="Arial"/>
                <w:sz w:val="20"/>
                <w:szCs w:val="20"/>
                <w:lang w:val="en-US" w:eastAsia="ja-JP"/>
              </w:rPr>
            </w:pPr>
            <w:r w:rsidRPr="00496A48">
              <w:rPr>
                <w:rFonts w:ascii="Arial" w:eastAsia="SimSun" w:hAnsi="Arial" w:cs="Arial"/>
                <w:sz w:val="20"/>
                <w:szCs w:val="20"/>
                <w:lang w:val="en-US" w:eastAsia="ja-JP"/>
              </w:rPr>
              <w:t xml:space="preserve">Identify the error sources, threat models, occurrence rates and failure modes requiring positioning integrity validation and reporting. </w:t>
            </w:r>
          </w:p>
          <w:p w14:paraId="095D854C" w14:textId="77777777" w:rsidR="00857983" w:rsidRPr="00496A48" w:rsidRDefault="00857983" w:rsidP="00857983">
            <w:pPr>
              <w:numPr>
                <w:ilvl w:val="1"/>
                <w:numId w:val="42"/>
              </w:numPr>
              <w:overflowPunct w:val="0"/>
              <w:autoSpaceDE w:val="0"/>
              <w:autoSpaceDN w:val="0"/>
              <w:adjustRightInd w:val="0"/>
              <w:spacing w:after="180"/>
              <w:ind w:right="-99"/>
              <w:textAlignment w:val="baseline"/>
              <w:rPr>
                <w:rFonts w:ascii="Arial" w:eastAsia="SimSun" w:hAnsi="Arial" w:cs="Arial"/>
                <w:sz w:val="20"/>
                <w:szCs w:val="20"/>
                <w:lang w:eastAsia="ja-JP"/>
              </w:rPr>
            </w:pPr>
            <w:r w:rsidRPr="00496A48">
              <w:rPr>
                <w:rFonts w:ascii="Arial" w:eastAsia="SimSun" w:hAnsi="Arial" w:cs="Arial"/>
                <w:sz w:val="20"/>
                <w:szCs w:val="20"/>
                <w:lang w:val="en-US" w:eastAsia="ja-JP"/>
              </w:rPr>
              <w:t>Study methodologies for network-assisted and UE-assisted integrity.</w:t>
            </w:r>
          </w:p>
          <w:p w14:paraId="63CF6802" w14:textId="1746C76C" w:rsidR="00857983" w:rsidRPr="00496A48" w:rsidRDefault="00857983" w:rsidP="00857983">
            <w:pPr>
              <w:ind w:left="1530" w:right="-99" w:hanging="990"/>
              <w:rPr>
                <w:rFonts w:ascii="Arial" w:eastAsia="SimSun" w:hAnsi="Arial" w:cs="Arial"/>
                <w:sz w:val="20"/>
                <w:szCs w:val="20"/>
                <w:lang w:eastAsia="ja-JP"/>
              </w:rPr>
            </w:pPr>
            <w:r w:rsidRPr="0050055B">
              <w:rPr>
                <w:rFonts w:ascii="Arial" w:eastAsia="SimSun" w:hAnsi="Arial" w:cs="Arial"/>
                <w:sz w:val="20"/>
                <w:szCs w:val="20"/>
                <w:lang w:eastAsia="ja-JP"/>
              </w:rPr>
              <w:t>N</w:t>
            </w:r>
            <w:r w:rsidRPr="00BE45A7">
              <w:rPr>
                <w:rFonts w:ascii="Arial" w:eastAsia="SimSun" w:hAnsi="Arial" w:cs="Arial"/>
                <w:sz w:val="20"/>
                <w:szCs w:val="20"/>
                <w:lang w:eastAsia="ja-JP"/>
              </w:rPr>
              <w:t>OTE 4:</w:t>
            </w:r>
            <w:r w:rsidRPr="00BE45A7">
              <w:rPr>
                <w:rFonts w:ascii="Arial" w:eastAsia="SimSun" w:hAnsi="Arial" w:cs="Arial"/>
                <w:sz w:val="20"/>
                <w:szCs w:val="20"/>
                <w:lang w:eastAsia="ja-JP"/>
              </w:rPr>
              <w:tab/>
            </w:r>
            <w:r w:rsidRPr="00BE45A7">
              <w:rPr>
                <w:rFonts w:ascii="Arial" w:hAnsi="Arial" w:cs="Arial"/>
                <w:sz w:val="20"/>
                <w:szCs w:val="20"/>
                <w:lang w:eastAsia="zh-CN"/>
              </w:rPr>
              <w:t xml:space="preserve">Objective 2 is applicable to </w:t>
            </w:r>
            <w:r w:rsidR="00A545D5" w:rsidRPr="00BE45A7">
              <w:rPr>
                <w:rFonts w:ascii="Arial" w:hAnsi="Arial" w:cs="Arial"/>
                <w:sz w:val="20"/>
                <w:szCs w:val="20"/>
                <w:lang w:eastAsia="zh-CN"/>
              </w:rPr>
              <w:t xml:space="preserve">GNSS </w:t>
            </w:r>
            <w:r w:rsidRPr="00BE45A7">
              <w:rPr>
                <w:rFonts w:ascii="Arial" w:hAnsi="Arial" w:cs="Arial"/>
                <w:sz w:val="20"/>
                <w:szCs w:val="20"/>
                <w:lang w:eastAsia="zh-CN"/>
              </w:rPr>
              <w:t>po</w:t>
            </w:r>
            <w:r w:rsidRPr="0050055B">
              <w:rPr>
                <w:rFonts w:ascii="Arial" w:hAnsi="Arial" w:cs="Arial"/>
                <w:sz w:val="20"/>
                <w:szCs w:val="20"/>
                <w:lang w:eastAsia="zh-CN"/>
              </w:rPr>
              <w:t>sitioning</w:t>
            </w:r>
            <w:r w:rsidRPr="00496A48">
              <w:rPr>
                <w:rFonts w:ascii="Arial" w:hAnsi="Arial" w:cs="Arial"/>
                <w:sz w:val="20"/>
                <w:szCs w:val="20"/>
                <w:lang w:eastAsia="zh-CN"/>
              </w:rPr>
              <w:t xml:space="preserve"> methods.</w:t>
            </w:r>
          </w:p>
          <w:p w14:paraId="26D605CC" w14:textId="77777777" w:rsidR="00857983" w:rsidRPr="00496A48" w:rsidRDefault="00857983" w:rsidP="00857983">
            <w:pPr>
              <w:overflowPunct w:val="0"/>
              <w:autoSpaceDE w:val="0"/>
              <w:autoSpaceDN w:val="0"/>
              <w:adjustRightInd w:val="0"/>
              <w:textAlignment w:val="baseline"/>
              <w:rPr>
                <w:rFonts w:ascii="Arial" w:hAnsi="Arial" w:cs="Arial"/>
                <w:sz w:val="20"/>
                <w:szCs w:val="20"/>
                <w:lang w:eastAsia="zh-CN"/>
              </w:rPr>
            </w:pPr>
          </w:p>
          <w:p w14:paraId="1C3FBA72" w14:textId="77777777" w:rsidR="00857983" w:rsidRPr="00857983" w:rsidRDefault="00857983" w:rsidP="00BB7F84">
            <w:pPr>
              <w:overflowPunct w:val="0"/>
              <w:autoSpaceDE w:val="0"/>
              <w:autoSpaceDN w:val="0"/>
              <w:adjustRightInd w:val="0"/>
              <w:textAlignment w:val="baseline"/>
              <w:rPr>
                <w:rFonts w:ascii="Arial" w:hAnsi="Arial" w:cs="Arial"/>
                <w:sz w:val="20"/>
                <w:szCs w:val="20"/>
                <w:lang w:eastAsia="zh-CN"/>
              </w:rPr>
            </w:pPr>
          </w:p>
        </w:tc>
      </w:tr>
    </w:tbl>
    <w:p w14:paraId="65B4F719" w14:textId="0364FB4C" w:rsidR="00BE4EF8" w:rsidRDefault="00BE4EF8" w:rsidP="00BB7F84">
      <w:pPr>
        <w:overflowPunct w:val="0"/>
        <w:autoSpaceDE w:val="0"/>
        <w:autoSpaceDN w:val="0"/>
        <w:adjustRightInd w:val="0"/>
        <w:textAlignment w:val="baseline"/>
        <w:rPr>
          <w:rFonts w:ascii="Arial" w:hAnsi="Arial" w:cs="Arial"/>
          <w:sz w:val="20"/>
          <w:szCs w:val="20"/>
          <w:lang w:eastAsia="zh-CN"/>
        </w:rPr>
      </w:pPr>
    </w:p>
    <w:p w14:paraId="6B996BFC" w14:textId="77777777" w:rsidR="009F744E" w:rsidRPr="009F744E" w:rsidRDefault="009F744E" w:rsidP="00BB7F84">
      <w:pPr>
        <w:overflowPunct w:val="0"/>
        <w:autoSpaceDE w:val="0"/>
        <w:autoSpaceDN w:val="0"/>
        <w:adjustRightInd w:val="0"/>
        <w:textAlignment w:val="baseline"/>
        <w:rPr>
          <w:rFonts w:ascii="Arial" w:hAnsi="Arial" w:cs="Arial"/>
          <w:sz w:val="20"/>
          <w:szCs w:val="20"/>
          <w:lang w:eastAsia="zh-CN"/>
        </w:rPr>
      </w:pPr>
    </w:p>
    <w:p w14:paraId="4075B581" w14:textId="1FBBA40B" w:rsidR="00C8750D" w:rsidRPr="00890070" w:rsidRDefault="00F64D21" w:rsidP="00C8750D">
      <w:pPr>
        <w:pStyle w:val="Comments"/>
        <w:rPr>
          <w:i w:val="0"/>
          <w:iCs/>
        </w:rPr>
      </w:pPr>
      <w:r w:rsidRPr="00890070">
        <w:rPr>
          <w:rFonts w:cs="Arial"/>
          <w:i w:val="0"/>
          <w:iCs/>
          <w:sz w:val="20"/>
          <w:szCs w:val="20"/>
          <w:lang w:eastAsia="zh-CN"/>
        </w:rPr>
        <w:lastRenderedPageBreak/>
        <w:t>At RAN2#111e, the following email disucsison was initiated</w:t>
      </w:r>
      <w:r w:rsidR="00A06850">
        <w:rPr>
          <w:rFonts w:cs="Arial"/>
          <w:i w:val="0"/>
          <w:iCs/>
          <w:sz w:val="20"/>
          <w:szCs w:val="20"/>
          <w:lang w:eastAsia="zh-CN"/>
        </w:rPr>
        <w:t>,</w:t>
      </w:r>
      <w:r w:rsidR="00C8750D" w:rsidRPr="00890070">
        <w:rPr>
          <w:rFonts w:cs="Arial"/>
          <w:i w:val="0"/>
          <w:iCs/>
          <w:sz w:val="20"/>
          <w:szCs w:val="20"/>
          <w:lang w:eastAsia="zh-CN"/>
        </w:rPr>
        <w:t xml:space="preserve"> </w:t>
      </w:r>
      <w:bookmarkStart w:id="1" w:name="_Hlk53995315"/>
      <w:r w:rsidR="00C8750D" w:rsidRPr="00890070">
        <w:rPr>
          <w:rFonts w:cs="Arial"/>
          <w:i w:val="0"/>
          <w:iCs/>
          <w:sz w:val="20"/>
          <w:szCs w:val="20"/>
          <w:lang w:eastAsia="zh-CN"/>
        </w:rPr>
        <w:t>[Post111-e][626][POS] Integrity use cases and specification impacts</w:t>
      </w:r>
      <w:bookmarkEnd w:id="1"/>
      <w:r w:rsidR="00225A30">
        <w:rPr>
          <w:rFonts w:cs="Arial"/>
          <w:i w:val="0"/>
          <w:iCs/>
          <w:sz w:val="20"/>
          <w:szCs w:val="20"/>
          <w:lang w:eastAsia="zh-CN"/>
        </w:rPr>
        <w:t xml:space="preserve"> [4]</w:t>
      </w:r>
      <w:r w:rsidR="00A06850" w:rsidRPr="00890070">
        <w:rPr>
          <w:rFonts w:cs="Arial"/>
          <w:i w:val="0"/>
          <w:iCs/>
          <w:sz w:val="20"/>
          <w:szCs w:val="20"/>
          <w:lang w:eastAsia="zh-CN"/>
        </w:rPr>
        <w:t>.</w:t>
      </w:r>
    </w:p>
    <w:p w14:paraId="4FF9FFEE" w14:textId="7EC0DFD0" w:rsidR="00F64D21" w:rsidRDefault="00F64D21" w:rsidP="0025455E">
      <w:pPr>
        <w:overflowPunct w:val="0"/>
        <w:autoSpaceDE w:val="0"/>
        <w:autoSpaceDN w:val="0"/>
        <w:adjustRightInd w:val="0"/>
        <w:jc w:val="both"/>
        <w:textAlignment w:val="baseline"/>
        <w:rPr>
          <w:rFonts w:ascii="Arial" w:hAnsi="Arial" w:cs="Arial"/>
          <w:sz w:val="20"/>
          <w:szCs w:val="20"/>
          <w:lang w:eastAsia="zh-CN"/>
        </w:rPr>
      </w:pPr>
    </w:p>
    <w:p w14:paraId="77D092A3" w14:textId="57C2C46C" w:rsidR="000E198B" w:rsidRPr="009F744E" w:rsidRDefault="000E198B" w:rsidP="0025455E">
      <w:pPr>
        <w:overflowPunct w:val="0"/>
        <w:autoSpaceDE w:val="0"/>
        <w:autoSpaceDN w:val="0"/>
        <w:adjustRightInd w:val="0"/>
        <w:jc w:val="both"/>
        <w:textAlignment w:val="baseline"/>
        <w:rPr>
          <w:rFonts w:ascii="Arial" w:hAnsi="Arial" w:cs="Arial"/>
          <w:sz w:val="20"/>
          <w:szCs w:val="20"/>
          <w:lang w:eastAsia="zh-CN"/>
        </w:rPr>
      </w:pPr>
      <w:r w:rsidRPr="009F744E">
        <w:rPr>
          <w:rFonts w:ascii="Arial" w:hAnsi="Arial" w:cs="Arial"/>
          <w:sz w:val="20"/>
          <w:szCs w:val="20"/>
          <w:lang w:eastAsia="zh-CN"/>
        </w:rPr>
        <w:t xml:space="preserve">In this contribution, we discuss some aspects </w:t>
      </w:r>
      <w:r w:rsidR="0062591D">
        <w:rPr>
          <w:rFonts w:ascii="Arial" w:hAnsi="Arial" w:cs="Arial"/>
          <w:sz w:val="20"/>
          <w:szCs w:val="20"/>
          <w:lang w:eastAsia="zh-CN"/>
        </w:rPr>
        <w:t>related to</w:t>
      </w:r>
      <w:r w:rsidR="0084209E">
        <w:rPr>
          <w:rFonts w:ascii="Arial" w:hAnsi="Arial" w:cs="Arial"/>
          <w:sz w:val="20"/>
          <w:szCs w:val="20"/>
          <w:lang w:eastAsia="zh-CN"/>
        </w:rPr>
        <w:t xml:space="preserve"> </w:t>
      </w:r>
      <w:r w:rsidR="0056714D">
        <w:rPr>
          <w:rFonts w:ascii="Arial" w:hAnsi="Arial" w:cs="Arial"/>
          <w:sz w:val="20"/>
          <w:szCs w:val="20"/>
          <w:lang w:eastAsia="zh-CN"/>
        </w:rPr>
        <w:t xml:space="preserve">the second </w:t>
      </w:r>
      <w:r w:rsidR="0084209E">
        <w:rPr>
          <w:rFonts w:ascii="Arial" w:hAnsi="Arial" w:cs="Arial"/>
          <w:sz w:val="20"/>
          <w:szCs w:val="20"/>
          <w:lang w:eastAsia="zh-CN"/>
        </w:rPr>
        <w:t>objective</w:t>
      </w:r>
      <w:r w:rsidR="0056714D">
        <w:rPr>
          <w:rFonts w:ascii="Arial" w:hAnsi="Arial" w:cs="Arial"/>
          <w:sz w:val="20"/>
          <w:szCs w:val="20"/>
          <w:lang w:eastAsia="zh-CN"/>
        </w:rPr>
        <w:t xml:space="preserve"> </w:t>
      </w:r>
      <w:r w:rsidR="0084209E">
        <w:rPr>
          <w:rFonts w:ascii="Arial" w:hAnsi="Arial" w:cs="Arial"/>
          <w:sz w:val="20"/>
          <w:szCs w:val="20"/>
          <w:lang w:eastAsia="zh-CN"/>
        </w:rPr>
        <w:t>above, integrity and re</w:t>
      </w:r>
      <w:r w:rsidR="00B06B56">
        <w:rPr>
          <w:rFonts w:ascii="Arial" w:hAnsi="Arial" w:cs="Arial"/>
          <w:sz w:val="20"/>
          <w:szCs w:val="20"/>
          <w:lang w:eastAsia="zh-CN"/>
        </w:rPr>
        <w:t>liability of positioning information</w:t>
      </w:r>
      <w:r w:rsidR="000A63E0">
        <w:rPr>
          <w:rFonts w:ascii="Arial" w:hAnsi="Arial" w:cs="Arial"/>
          <w:sz w:val="20"/>
          <w:szCs w:val="20"/>
          <w:lang w:eastAsia="zh-CN"/>
        </w:rPr>
        <w:t xml:space="preserve"> including aspects related to the email</w:t>
      </w:r>
      <w:r w:rsidR="00792481">
        <w:rPr>
          <w:rFonts w:ascii="Arial" w:hAnsi="Arial" w:cs="Arial"/>
          <w:sz w:val="20"/>
          <w:szCs w:val="20"/>
          <w:lang w:eastAsia="zh-CN"/>
        </w:rPr>
        <w:t xml:space="preserve"> </w:t>
      </w:r>
      <w:r w:rsidR="000A63E0">
        <w:rPr>
          <w:rFonts w:ascii="Arial" w:hAnsi="Arial" w:cs="Arial"/>
          <w:sz w:val="20"/>
          <w:szCs w:val="20"/>
          <w:lang w:eastAsia="zh-CN"/>
        </w:rPr>
        <w:t>d</w:t>
      </w:r>
      <w:r w:rsidR="00792481">
        <w:rPr>
          <w:rFonts w:ascii="Arial" w:hAnsi="Arial" w:cs="Arial"/>
          <w:sz w:val="20"/>
          <w:szCs w:val="20"/>
          <w:lang w:eastAsia="zh-CN"/>
        </w:rPr>
        <w:t>iscussion</w:t>
      </w:r>
      <w:r w:rsidR="00B06B56">
        <w:rPr>
          <w:rFonts w:ascii="Arial" w:hAnsi="Arial" w:cs="Arial"/>
          <w:sz w:val="20"/>
          <w:szCs w:val="20"/>
          <w:lang w:eastAsia="zh-CN"/>
        </w:rPr>
        <w:t>.</w:t>
      </w:r>
    </w:p>
    <w:p w14:paraId="17966D3B" w14:textId="77777777" w:rsidR="00F51EA8"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Discussion</w:t>
      </w:r>
    </w:p>
    <w:p w14:paraId="23576A52" w14:textId="7A9F8AB4" w:rsidR="00CC34F4" w:rsidRDefault="00EB6C73" w:rsidP="00BE4EF8">
      <w:pPr>
        <w:overflowPunct w:val="0"/>
        <w:autoSpaceDE w:val="0"/>
        <w:autoSpaceDN w:val="0"/>
        <w:adjustRightInd w:val="0"/>
        <w:jc w:val="both"/>
        <w:textAlignment w:val="baseline"/>
        <w:rPr>
          <w:rFonts w:ascii="Arial" w:hAnsi="Arial" w:cs="Arial"/>
          <w:noProof w:val="0"/>
          <w:sz w:val="20"/>
          <w:szCs w:val="20"/>
          <w:lang w:val="en-US" w:eastAsia="zh-CN"/>
        </w:rPr>
      </w:pPr>
      <w:bookmarkStart w:id="2" w:name="_Hlk510094111"/>
      <w:r w:rsidRPr="002B49A7">
        <w:rPr>
          <w:rFonts w:ascii="Arial" w:hAnsi="Arial" w:cs="Arial"/>
          <w:noProof w:val="0"/>
          <w:sz w:val="20"/>
          <w:szCs w:val="20"/>
          <w:lang w:val="en-US" w:eastAsia="zh-CN"/>
        </w:rPr>
        <w:t xml:space="preserve">One aspect of positioning </w:t>
      </w:r>
      <w:r w:rsidR="002B582E" w:rsidRPr="002B49A7">
        <w:rPr>
          <w:rFonts w:ascii="Arial" w:hAnsi="Arial" w:cs="Arial"/>
          <w:noProof w:val="0"/>
          <w:sz w:val="20"/>
          <w:szCs w:val="20"/>
          <w:lang w:val="en-US" w:eastAsia="zh-CN"/>
        </w:rPr>
        <w:t xml:space="preserve">methods introduced </w:t>
      </w:r>
      <w:r w:rsidR="00711670" w:rsidRPr="002B49A7">
        <w:rPr>
          <w:rFonts w:ascii="Arial" w:hAnsi="Arial" w:cs="Arial"/>
          <w:noProof w:val="0"/>
          <w:sz w:val="20"/>
          <w:szCs w:val="20"/>
          <w:lang w:val="en-US" w:eastAsia="zh-CN"/>
        </w:rPr>
        <w:t xml:space="preserve">in 3GPP is the integrity </w:t>
      </w:r>
      <w:r w:rsidR="00E2613F" w:rsidRPr="002B49A7">
        <w:rPr>
          <w:rFonts w:ascii="Arial" w:hAnsi="Arial" w:cs="Arial"/>
          <w:noProof w:val="0"/>
          <w:sz w:val="20"/>
          <w:szCs w:val="20"/>
          <w:lang w:val="en-US" w:eastAsia="zh-CN"/>
        </w:rPr>
        <w:t xml:space="preserve">and reliability of positioning information. </w:t>
      </w:r>
      <w:r w:rsidR="0056714D">
        <w:rPr>
          <w:rFonts w:ascii="Arial" w:hAnsi="Arial" w:cs="Arial"/>
          <w:noProof w:val="0"/>
          <w:sz w:val="20"/>
          <w:szCs w:val="20"/>
          <w:lang w:val="en-US" w:eastAsia="zh-CN"/>
        </w:rPr>
        <w:t>It is basically in</w:t>
      </w:r>
      <w:r w:rsidR="00E2613F" w:rsidRPr="002B49A7">
        <w:rPr>
          <w:rFonts w:ascii="Arial" w:hAnsi="Arial" w:cs="Arial"/>
          <w:noProof w:val="0"/>
          <w:sz w:val="20"/>
          <w:szCs w:val="20"/>
          <w:lang w:val="en-US" w:eastAsia="zh-CN"/>
        </w:rPr>
        <w:t>to what extent</w:t>
      </w:r>
      <w:r w:rsidR="0056714D">
        <w:rPr>
          <w:rFonts w:ascii="Arial" w:hAnsi="Arial" w:cs="Arial"/>
          <w:noProof w:val="0"/>
          <w:sz w:val="20"/>
          <w:szCs w:val="20"/>
          <w:lang w:val="en-US" w:eastAsia="zh-CN"/>
        </w:rPr>
        <w:t xml:space="preserve"> the system can</w:t>
      </w:r>
      <w:r w:rsidR="00E2613F" w:rsidRPr="002B49A7">
        <w:rPr>
          <w:rFonts w:ascii="Arial" w:hAnsi="Arial" w:cs="Arial"/>
          <w:noProof w:val="0"/>
          <w:sz w:val="20"/>
          <w:szCs w:val="20"/>
          <w:lang w:val="en-US" w:eastAsia="zh-CN"/>
        </w:rPr>
        <w:t xml:space="preserve"> possibl</w:t>
      </w:r>
      <w:r w:rsidR="0056714D">
        <w:rPr>
          <w:rFonts w:ascii="Arial" w:hAnsi="Arial" w:cs="Arial"/>
          <w:noProof w:val="0"/>
          <w:sz w:val="20"/>
          <w:szCs w:val="20"/>
          <w:lang w:val="en-US" w:eastAsia="zh-CN"/>
        </w:rPr>
        <w:t>y</w:t>
      </w:r>
      <w:r w:rsidR="00E2613F" w:rsidRPr="002B49A7">
        <w:rPr>
          <w:rFonts w:ascii="Arial" w:hAnsi="Arial" w:cs="Arial"/>
          <w:noProof w:val="0"/>
          <w:sz w:val="20"/>
          <w:szCs w:val="20"/>
          <w:lang w:val="en-US" w:eastAsia="zh-CN"/>
        </w:rPr>
        <w:t xml:space="preserve"> rely in the measurements or </w:t>
      </w:r>
      <w:r w:rsidR="002B49A7" w:rsidRPr="002B49A7">
        <w:rPr>
          <w:rFonts w:ascii="Arial" w:hAnsi="Arial" w:cs="Arial"/>
          <w:noProof w:val="0"/>
          <w:sz w:val="20"/>
          <w:szCs w:val="20"/>
          <w:lang w:val="en-US" w:eastAsia="zh-CN"/>
        </w:rPr>
        <w:t>positioning</w:t>
      </w:r>
      <w:r w:rsidR="00E2613F" w:rsidRPr="002B49A7">
        <w:rPr>
          <w:rFonts w:ascii="Arial" w:hAnsi="Arial" w:cs="Arial"/>
          <w:noProof w:val="0"/>
          <w:sz w:val="20"/>
          <w:szCs w:val="20"/>
          <w:lang w:val="en-US" w:eastAsia="zh-CN"/>
        </w:rPr>
        <w:t xml:space="preserve"> information provided by the UE to the</w:t>
      </w:r>
      <w:r w:rsidR="003E4FBF">
        <w:rPr>
          <w:rFonts w:ascii="Arial" w:hAnsi="Arial" w:cs="Arial"/>
          <w:noProof w:val="0"/>
          <w:sz w:val="20"/>
          <w:szCs w:val="20"/>
          <w:lang w:val="en-US" w:eastAsia="zh-CN"/>
        </w:rPr>
        <w:t xml:space="preserve"> network or</w:t>
      </w:r>
      <w:r w:rsidR="00E2613F" w:rsidRPr="002B49A7">
        <w:rPr>
          <w:rFonts w:ascii="Arial" w:hAnsi="Arial" w:cs="Arial"/>
          <w:noProof w:val="0"/>
          <w:sz w:val="20"/>
          <w:szCs w:val="20"/>
          <w:lang w:val="en-US" w:eastAsia="zh-CN"/>
        </w:rPr>
        <w:t xml:space="preserve"> location server</w:t>
      </w:r>
      <w:r w:rsidR="0056714D">
        <w:rPr>
          <w:rFonts w:ascii="Arial" w:hAnsi="Arial" w:cs="Arial"/>
          <w:noProof w:val="0"/>
          <w:sz w:val="20"/>
          <w:szCs w:val="20"/>
          <w:lang w:val="en-US" w:eastAsia="zh-CN"/>
        </w:rPr>
        <w:t xml:space="preserve"> (LS)</w:t>
      </w:r>
      <w:r w:rsidR="006459D4" w:rsidRPr="002B49A7">
        <w:rPr>
          <w:rFonts w:ascii="Arial" w:hAnsi="Arial" w:cs="Arial"/>
          <w:noProof w:val="0"/>
          <w:sz w:val="20"/>
          <w:szCs w:val="20"/>
          <w:lang w:val="en-US" w:eastAsia="zh-CN"/>
        </w:rPr>
        <w:t xml:space="preserve">. Likewise, </w:t>
      </w:r>
      <w:r w:rsidR="00C73726" w:rsidRPr="002B49A7">
        <w:rPr>
          <w:rFonts w:ascii="Arial" w:hAnsi="Arial" w:cs="Arial"/>
          <w:noProof w:val="0"/>
          <w:sz w:val="20"/>
          <w:szCs w:val="20"/>
          <w:lang w:val="en-US" w:eastAsia="zh-CN"/>
        </w:rPr>
        <w:t xml:space="preserve">to what extent can the UE rely on assistance information provided by the network or </w:t>
      </w:r>
      <w:r w:rsidR="0056714D">
        <w:rPr>
          <w:rFonts w:ascii="Arial" w:hAnsi="Arial" w:cs="Arial"/>
          <w:noProof w:val="0"/>
          <w:sz w:val="20"/>
          <w:szCs w:val="20"/>
          <w:lang w:val="en-US" w:eastAsia="zh-CN"/>
        </w:rPr>
        <w:t>LS</w:t>
      </w:r>
      <w:r w:rsidR="00C73726" w:rsidRPr="002B49A7">
        <w:rPr>
          <w:rFonts w:ascii="Arial" w:hAnsi="Arial" w:cs="Arial"/>
          <w:noProof w:val="0"/>
          <w:sz w:val="20"/>
          <w:szCs w:val="20"/>
          <w:lang w:val="en-US" w:eastAsia="zh-CN"/>
        </w:rPr>
        <w:t>.</w:t>
      </w:r>
      <w:r w:rsidR="00FA0D58">
        <w:rPr>
          <w:rFonts w:ascii="Arial" w:hAnsi="Arial" w:cs="Arial"/>
          <w:noProof w:val="0"/>
          <w:sz w:val="20"/>
          <w:szCs w:val="20"/>
          <w:lang w:val="en-US" w:eastAsia="zh-CN"/>
        </w:rPr>
        <w:t xml:space="preserve"> In this document, we elaborate on the aspect related to </w:t>
      </w:r>
      <w:r w:rsidR="00D416F5">
        <w:rPr>
          <w:rFonts w:ascii="Arial" w:hAnsi="Arial" w:cs="Arial"/>
          <w:noProof w:val="0"/>
          <w:sz w:val="20"/>
          <w:szCs w:val="20"/>
          <w:lang w:val="en-US" w:eastAsia="zh-CN"/>
        </w:rPr>
        <w:t>information provided by the UE.</w:t>
      </w:r>
    </w:p>
    <w:p w14:paraId="58E3ED9C" w14:textId="6BC21637" w:rsidR="00D416F5" w:rsidRDefault="00D416F5"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68CBC6F4" w14:textId="59AF4F94" w:rsidR="00FB4C17" w:rsidRPr="00FB4C17" w:rsidRDefault="00FB4C17" w:rsidP="00FB4C17">
      <w:pPr>
        <w:jc w:val="both"/>
        <w:rPr>
          <w:rFonts w:ascii="Arial" w:hAnsi="Arial" w:cs="Arial"/>
          <w:noProof w:val="0"/>
          <w:sz w:val="20"/>
          <w:szCs w:val="20"/>
          <w:lang w:val="en-US" w:eastAsia="zh-CN"/>
        </w:rPr>
      </w:pPr>
      <w:r w:rsidRPr="00FB4C17">
        <w:rPr>
          <w:rFonts w:ascii="Arial" w:hAnsi="Arial" w:cs="Arial"/>
          <w:noProof w:val="0"/>
          <w:sz w:val="20"/>
          <w:szCs w:val="20"/>
          <w:lang w:val="en-US" w:eastAsia="zh-CN"/>
        </w:rPr>
        <w:t xml:space="preserve">Integrity is the measure of trust that can be placed in the correctness of information supplied by a navigation system. </w:t>
      </w:r>
      <w:r w:rsidR="00B2655D">
        <w:rPr>
          <w:rFonts w:ascii="Arial" w:hAnsi="Arial" w:cs="Arial"/>
          <w:noProof w:val="0"/>
          <w:sz w:val="20"/>
          <w:szCs w:val="20"/>
          <w:lang w:val="en-US" w:eastAsia="zh-CN"/>
        </w:rPr>
        <w:t>Furthermore, i</w:t>
      </w:r>
      <w:r w:rsidR="00B2655D" w:rsidRPr="00FB4C17">
        <w:rPr>
          <w:rFonts w:ascii="Arial" w:hAnsi="Arial" w:cs="Arial"/>
          <w:noProof w:val="0"/>
          <w:sz w:val="20"/>
          <w:szCs w:val="20"/>
          <w:lang w:val="en-US" w:eastAsia="zh-CN"/>
        </w:rPr>
        <w:t xml:space="preserve">ntegrity </w:t>
      </w:r>
      <w:r w:rsidRPr="00FB4C17">
        <w:rPr>
          <w:rFonts w:ascii="Arial" w:hAnsi="Arial" w:cs="Arial"/>
          <w:noProof w:val="0"/>
          <w:sz w:val="20"/>
          <w:szCs w:val="20"/>
          <w:lang w:val="en-US" w:eastAsia="zh-CN"/>
        </w:rPr>
        <w:t>also includes the ability of a system to provide timely warnings to user receivers in case of failure</w:t>
      </w:r>
      <w:r w:rsidR="008B082B">
        <w:rPr>
          <w:rFonts w:ascii="Arial" w:hAnsi="Arial" w:cs="Arial"/>
          <w:noProof w:val="0"/>
          <w:sz w:val="20"/>
          <w:szCs w:val="20"/>
          <w:lang w:val="en-US" w:eastAsia="zh-CN"/>
        </w:rPr>
        <w:t xml:space="preserve"> [2] </w:t>
      </w:r>
    </w:p>
    <w:p w14:paraId="0FDB3D4F" w14:textId="47CC4A47" w:rsidR="00FB4C17" w:rsidRDefault="00FB4C17"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4A93B43C" w14:textId="65F63C8C" w:rsidR="00031490" w:rsidRPr="00031490" w:rsidRDefault="00031490" w:rsidP="00031490">
      <w:pPr>
        <w:jc w:val="both"/>
        <w:rPr>
          <w:rFonts w:ascii="Arial" w:hAnsi="Arial" w:cs="Arial"/>
          <w:noProof w:val="0"/>
          <w:sz w:val="20"/>
          <w:szCs w:val="20"/>
          <w:lang w:val="en-US" w:eastAsia="zh-CN"/>
        </w:rPr>
      </w:pPr>
      <w:r w:rsidRPr="00031490">
        <w:rPr>
          <w:rFonts w:ascii="Arial" w:hAnsi="Arial" w:cs="Arial"/>
          <w:noProof w:val="0"/>
          <w:sz w:val="20"/>
          <w:szCs w:val="20"/>
          <w:lang w:val="en-US" w:eastAsia="zh-CN"/>
        </w:rPr>
        <w:t>In 5G (5GC, NR), we need to cover both regulatory and commercial requirements. Commercial requirements</w:t>
      </w:r>
      <w:r w:rsidR="00EC10CA">
        <w:rPr>
          <w:rFonts w:ascii="Arial" w:hAnsi="Arial" w:cs="Arial"/>
          <w:noProof w:val="0"/>
          <w:sz w:val="20"/>
          <w:szCs w:val="20"/>
          <w:lang w:val="en-US" w:eastAsia="zh-CN"/>
        </w:rPr>
        <w:t xml:space="preserve">, including </w:t>
      </w:r>
      <w:proofErr w:type="spellStart"/>
      <w:r w:rsidR="00EC10CA">
        <w:rPr>
          <w:rFonts w:ascii="Arial" w:hAnsi="Arial" w:cs="Arial"/>
          <w:noProof w:val="0"/>
          <w:sz w:val="20"/>
          <w:szCs w:val="20"/>
          <w:lang w:val="en-US" w:eastAsia="zh-CN"/>
        </w:rPr>
        <w:t>IIoT</w:t>
      </w:r>
      <w:proofErr w:type="spellEnd"/>
      <w:r w:rsidR="00EC10CA">
        <w:rPr>
          <w:rFonts w:ascii="Arial" w:hAnsi="Arial" w:cs="Arial"/>
          <w:noProof w:val="0"/>
          <w:sz w:val="20"/>
          <w:szCs w:val="20"/>
          <w:lang w:val="en-US" w:eastAsia="zh-CN"/>
        </w:rPr>
        <w:t xml:space="preserve"> </w:t>
      </w:r>
      <w:proofErr w:type="gramStart"/>
      <w:r w:rsidR="00EC10CA">
        <w:rPr>
          <w:rFonts w:ascii="Arial" w:hAnsi="Arial" w:cs="Arial"/>
          <w:noProof w:val="0"/>
          <w:sz w:val="20"/>
          <w:szCs w:val="20"/>
          <w:lang w:val="en-US" w:eastAsia="zh-CN"/>
        </w:rPr>
        <w:t xml:space="preserve">requirements, </w:t>
      </w:r>
      <w:r w:rsidRPr="00031490">
        <w:rPr>
          <w:rFonts w:ascii="Arial" w:hAnsi="Arial" w:cs="Arial"/>
          <w:noProof w:val="0"/>
          <w:sz w:val="20"/>
          <w:szCs w:val="20"/>
          <w:lang w:val="en-US" w:eastAsia="zh-CN"/>
        </w:rPr>
        <w:t xml:space="preserve"> are</w:t>
      </w:r>
      <w:proofErr w:type="gramEnd"/>
      <w:r w:rsidRPr="00031490">
        <w:rPr>
          <w:rFonts w:ascii="Arial" w:hAnsi="Arial" w:cs="Arial"/>
          <w:noProof w:val="0"/>
          <w:sz w:val="20"/>
          <w:szCs w:val="20"/>
          <w:lang w:val="en-US" w:eastAsia="zh-CN"/>
        </w:rPr>
        <w:t xml:space="preserve"> more stringent than regulatory one and it has service level requirements as defined in [</w:t>
      </w:r>
      <w:r w:rsidR="0041264E">
        <w:rPr>
          <w:rFonts w:ascii="Arial" w:hAnsi="Arial" w:cs="Arial"/>
          <w:noProof w:val="0"/>
          <w:sz w:val="20"/>
          <w:szCs w:val="20"/>
          <w:lang w:val="en-US" w:eastAsia="zh-CN"/>
        </w:rPr>
        <w:t>3</w:t>
      </w:r>
      <w:r w:rsidRPr="00031490">
        <w:rPr>
          <w:rFonts w:ascii="Arial" w:hAnsi="Arial" w:cs="Arial"/>
          <w:noProof w:val="0"/>
          <w:sz w:val="20"/>
          <w:szCs w:val="20"/>
          <w:lang w:val="en-US" w:eastAsia="zh-CN"/>
        </w:rPr>
        <w:t>]. The big challenges are at least:</w:t>
      </w:r>
    </w:p>
    <w:p w14:paraId="1F764FF2" w14:textId="47C826CD" w:rsidR="00031490" w:rsidRPr="00031490" w:rsidRDefault="00031490" w:rsidP="00031490">
      <w:pPr>
        <w:pStyle w:val="ListParagraph"/>
        <w:numPr>
          <w:ilvl w:val="0"/>
          <w:numId w:val="44"/>
        </w:numPr>
        <w:spacing w:line="276" w:lineRule="auto"/>
        <w:ind w:firstLineChars="0"/>
        <w:contextualSpacing/>
        <w:jc w:val="both"/>
        <w:rPr>
          <w:rFonts w:ascii="Arial" w:hAnsi="Arial" w:cs="Arial"/>
          <w:sz w:val="20"/>
          <w:szCs w:val="20"/>
          <w:lang w:val="en-US" w:eastAsia="zh-CN"/>
        </w:rPr>
      </w:pPr>
      <w:r w:rsidRPr="00031490">
        <w:rPr>
          <w:rFonts w:ascii="Arial" w:hAnsi="Arial" w:cs="Arial"/>
          <w:sz w:val="20"/>
          <w:szCs w:val="20"/>
          <w:lang w:val="en-US" w:eastAsia="zh-CN"/>
        </w:rPr>
        <w:t>When a node (</w:t>
      </w:r>
      <w:proofErr w:type="spellStart"/>
      <w:r w:rsidRPr="00031490">
        <w:rPr>
          <w:rFonts w:ascii="Arial" w:hAnsi="Arial" w:cs="Arial"/>
          <w:sz w:val="20"/>
          <w:szCs w:val="20"/>
          <w:lang w:val="en-US" w:eastAsia="zh-CN"/>
        </w:rPr>
        <w:t>e.g</w:t>
      </w:r>
      <w:proofErr w:type="spellEnd"/>
      <w:r w:rsidRPr="00031490">
        <w:rPr>
          <w:rFonts w:ascii="Arial" w:hAnsi="Arial" w:cs="Arial"/>
          <w:sz w:val="20"/>
          <w:szCs w:val="20"/>
          <w:lang w:val="en-US" w:eastAsia="zh-CN"/>
        </w:rPr>
        <w:t xml:space="preserve"> UE or </w:t>
      </w:r>
      <w:r w:rsidR="00B2655D">
        <w:rPr>
          <w:rFonts w:ascii="Arial" w:hAnsi="Arial" w:cs="Arial"/>
          <w:sz w:val="20"/>
          <w:szCs w:val="20"/>
          <w:lang w:val="en-US" w:eastAsia="zh-CN"/>
        </w:rPr>
        <w:t>LS</w:t>
      </w:r>
      <w:r w:rsidRPr="00031490">
        <w:rPr>
          <w:rFonts w:ascii="Arial" w:hAnsi="Arial" w:cs="Arial"/>
          <w:sz w:val="20"/>
          <w:szCs w:val="20"/>
          <w:lang w:val="en-US" w:eastAsia="zh-CN"/>
        </w:rPr>
        <w:t>) obtains a positioning estimate, how to ensure the positioning accuracy is as expected?</w:t>
      </w:r>
    </w:p>
    <w:p w14:paraId="18E5AAD8" w14:textId="77777777" w:rsidR="00031490" w:rsidRPr="00031490" w:rsidRDefault="00031490" w:rsidP="00031490">
      <w:pPr>
        <w:pStyle w:val="ListParagraph"/>
        <w:numPr>
          <w:ilvl w:val="0"/>
          <w:numId w:val="44"/>
        </w:numPr>
        <w:spacing w:line="276" w:lineRule="auto"/>
        <w:ind w:firstLineChars="0"/>
        <w:contextualSpacing/>
        <w:jc w:val="both"/>
        <w:rPr>
          <w:rFonts w:ascii="Arial" w:hAnsi="Arial" w:cs="Arial"/>
          <w:sz w:val="20"/>
          <w:szCs w:val="20"/>
          <w:lang w:val="en-US" w:eastAsia="zh-CN"/>
        </w:rPr>
      </w:pPr>
      <w:r w:rsidRPr="00031490">
        <w:rPr>
          <w:rFonts w:ascii="Arial" w:hAnsi="Arial" w:cs="Arial"/>
          <w:sz w:val="20"/>
          <w:szCs w:val="20"/>
          <w:lang w:val="en-US" w:eastAsia="zh-CN"/>
        </w:rPr>
        <w:t>When a node obtains a positioning estimate based on the required service level, how to ensure the positioning estimate has fulfilled the required service level?</w:t>
      </w:r>
    </w:p>
    <w:p w14:paraId="3DD7CF39" w14:textId="77777777" w:rsidR="00031490" w:rsidRPr="00031490" w:rsidRDefault="00031490" w:rsidP="00031490">
      <w:pPr>
        <w:pStyle w:val="ListParagraph"/>
        <w:numPr>
          <w:ilvl w:val="0"/>
          <w:numId w:val="44"/>
        </w:numPr>
        <w:spacing w:line="276" w:lineRule="auto"/>
        <w:ind w:firstLineChars="0"/>
        <w:contextualSpacing/>
        <w:jc w:val="both"/>
        <w:rPr>
          <w:rFonts w:ascii="Arial" w:hAnsi="Arial" w:cs="Arial"/>
          <w:sz w:val="20"/>
          <w:szCs w:val="20"/>
          <w:lang w:val="en-US" w:eastAsia="zh-CN"/>
        </w:rPr>
      </w:pPr>
      <w:r w:rsidRPr="00031490">
        <w:rPr>
          <w:rFonts w:ascii="Arial" w:hAnsi="Arial" w:cs="Arial"/>
          <w:sz w:val="20"/>
          <w:szCs w:val="20"/>
          <w:lang w:val="en-US" w:eastAsia="zh-CN"/>
        </w:rPr>
        <w:t>When the obtained positioning estimate is not fulling the required service level. How to detect it and possibly report / provide warning?</w:t>
      </w:r>
    </w:p>
    <w:p w14:paraId="4A9ED665" w14:textId="77777777" w:rsidR="00031490" w:rsidRPr="002B49A7" w:rsidRDefault="00031490"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1B06BEC2" w14:textId="514B7913" w:rsidR="009A07D7" w:rsidRPr="009A07D7" w:rsidRDefault="009A07D7" w:rsidP="009A07D7">
      <w:pPr>
        <w:rPr>
          <w:rFonts w:ascii="Arial" w:hAnsi="Arial" w:cs="Arial"/>
          <w:noProof w:val="0"/>
          <w:sz w:val="20"/>
          <w:szCs w:val="20"/>
          <w:lang w:val="en-US" w:eastAsia="zh-CN"/>
        </w:rPr>
      </w:pPr>
      <w:r w:rsidRPr="009A07D7">
        <w:rPr>
          <w:rFonts w:ascii="Arial" w:hAnsi="Arial" w:cs="Arial"/>
          <w:noProof w:val="0"/>
          <w:sz w:val="20"/>
          <w:szCs w:val="20"/>
          <w:lang w:val="en-US" w:eastAsia="zh-CN"/>
        </w:rPr>
        <w:t>5G (NR) positioning supports various positioning techniques that classified as RAT dependent (DL-TDOA, UL-TDOA, RTT, e-CID) and RAT independent (GNSS, Bluetooth, Wi-Fi, and IMU sensors).</w:t>
      </w:r>
      <w:r w:rsidR="00B2655D">
        <w:rPr>
          <w:rFonts w:ascii="Arial" w:hAnsi="Arial" w:cs="Arial"/>
          <w:noProof w:val="0"/>
          <w:sz w:val="20"/>
          <w:szCs w:val="20"/>
          <w:lang w:val="en-US" w:eastAsia="zh-CN"/>
        </w:rPr>
        <w:t xml:space="preserve"> The UE position can be estimated based on one or combination of the </w:t>
      </w:r>
      <w:proofErr w:type="gramStart"/>
      <w:r w:rsidR="00B2655D">
        <w:rPr>
          <w:rFonts w:ascii="Arial" w:hAnsi="Arial" w:cs="Arial"/>
          <w:noProof w:val="0"/>
          <w:sz w:val="20"/>
          <w:szCs w:val="20"/>
          <w:lang w:val="en-US" w:eastAsia="zh-CN"/>
        </w:rPr>
        <w:t>aforementioned positioning</w:t>
      </w:r>
      <w:proofErr w:type="gramEnd"/>
      <w:r w:rsidR="00B2655D">
        <w:rPr>
          <w:rFonts w:ascii="Arial" w:hAnsi="Arial" w:cs="Arial"/>
          <w:noProof w:val="0"/>
          <w:sz w:val="20"/>
          <w:szCs w:val="20"/>
          <w:lang w:val="en-US" w:eastAsia="zh-CN"/>
        </w:rPr>
        <w:t xml:space="preserve"> techniques. </w:t>
      </w:r>
    </w:p>
    <w:p w14:paraId="6CD0E221" w14:textId="77777777" w:rsidR="009A07D7" w:rsidRPr="009A07D7" w:rsidRDefault="009A07D7" w:rsidP="009A07D7">
      <w:pPr>
        <w:rPr>
          <w:rFonts w:ascii="Arial" w:hAnsi="Arial" w:cs="Arial"/>
          <w:noProof w:val="0"/>
          <w:sz w:val="20"/>
          <w:szCs w:val="20"/>
          <w:lang w:val="en-US" w:eastAsia="zh-CN"/>
        </w:rPr>
      </w:pPr>
    </w:p>
    <w:p w14:paraId="247FFB09" w14:textId="77777777" w:rsidR="009A07D7" w:rsidRPr="009A07D7" w:rsidRDefault="009A07D7" w:rsidP="009A07D7">
      <w:pPr>
        <w:rPr>
          <w:rFonts w:ascii="Arial" w:hAnsi="Arial" w:cs="Arial"/>
          <w:noProof w:val="0"/>
          <w:sz w:val="20"/>
          <w:szCs w:val="20"/>
          <w:lang w:val="en-US" w:eastAsia="zh-CN"/>
        </w:rPr>
      </w:pPr>
      <w:r w:rsidRPr="009A07D7">
        <w:rPr>
          <w:rFonts w:ascii="Arial" w:hAnsi="Arial" w:cs="Arial"/>
          <w:noProof w:val="0"/>
          <w:sz w:val="20"/>
          <w:szCs w:val="20"/>
          <w:lang w:val="en-US" w:eastAsia="zh-CN"/>
        </w:rPr>
        <w:t>Furthermore, the positioning estimate can be performed as follows:</w:t>
      </w:r>
    </w:p>
    <w:p w14:paraId="5CCE433D" w14:textId="77777777" w:rsidR="009A07D7" w:rsidRPr="009A07D7" w:rsidRDefault="009A07D7" w:rsidP="009A07D7">
      <w:pPr>
        <w:pStyle w:val="ListParagraph"/>
        <w:numPr>
          <w:ilvl w:val="0"/>
          <w:numId w:val="44"/>
        </w:numPr>
        <w:spacing w:line="276" w:lineRule="auto"/>
        <w:ind w:firstLineChars="0"/>
        <w:contextualSpacing/>
        <w:rPr>
          <w:rFonts w:ascii="Arial" w:hAnsi="Arial" w:cs="Arial"/>
          <w:sz w:val="20"/>
          <w:szCs w:val="20"/>
          <w:lang w:val="en-US" w:eastAsia="zh-CN"/>
        </w:rPr>
      </w:pPr>
      <w:r w:rsidRPr="009A07D7">
        <w:rPr>
          <w:rFonts w:ascii="Arial" w:hAnsi="Arial" w:cs="Arial"/>
          <w:sz w:val="20"/>
          <w:szCs w:val="20"/>
          <w:lang w:val="en-US" w:eastAsia="zh-CN"/>
        </w:rPr>
        <w:t>Network-based positioning: The base-station transmits reference signal (PRS), the UE performs positioning measurements to location server, and then LS performs positioning estimate.</w:t>
      </w:r>
    </w:p>
    <w:p w14:paraId="6FF65320" w14:textId="77777777" w:rsidR="009A07D7" w:rsidRPr="009A07D7" w:rsidRDefault="009A07D7" w:rsidP="009A07D7">
      <w:pPr>
        <w:pStyle w:val="ListParagraph"/>
        <w:numPr>
          <w:ilvl w:val="0"/>
          <w:numId w:val="44"/>
        </w:numPr>
        <w:spacing w:line="276" w:lineRule="auto"/>
        <w:ind w:firstLineChars="0"/>
        <w:contextualSpacing/>
        <w:rPr>
          <w:rFonts w:ascii="Arial" w:hAnsi="Arial" w:cs="Arial"/>
          <w:sz w:val="20"/>
          <w:szCs w:val="20"/>
          <w:lang w:val="en-US" w:eastAsia="zh-CN"/>
        </w:rPr>
      </w:pPr>
      <w:r w:rsidRPr="009A07D7">
        <w:rPr>
          <w:rFonts w:ascii="Arial" w:hAnsi="Arial" w:cs="Arial"/>
          <w:sz w:val="20"/>
          <w:szCs w:val="20"/>
          <w:lang w:val="en-US" w:eastAsia="zh-CN"/>
        </w:rPr>
        <w:t>UE-based positioning: The UE performs both positioning measurement and positioning estimate.</w:t>
      </w:r>
    </w:p>
    <w:p w14:paraId="6E703057" w14:textId="77777777" w:rsidR="00B775C7" w:rsidRDefault="00B775C7" w:rsidP="009A07D7">
      <w:pPr>
        <w:rPr>
          <w:rFonts w:ascii="Arial" w:hAnsi="Arial" w:cs="Arial"/>
          <w:noProof w:val="0"/>
          <w:sz w:val="20"/>
          <w:szCs w:val="20"/>
          <w:lang w:val="en-US" w:eastAsia="zh-CN"/>
        </w:rPr>
      </w:pPr>
    </w:p>
    <w:p w14:paraId="57DFD5E7" w14:textId="648571EB" w:rsidR="009A07D7" w:rsidRPr="009A07D7" w:rsidRDefault="00B2655D" w:rsidP="009A07D7">
      <w:pPr>
        <w:rPr>
          <w:rFonts w:ascii="Arial" w:hAnsi="Arial" w:cs="Arial"/>
          <w:noProof w:val="0"/>
          <w:sz w:val="20"/>
          <w:szCs w:val="20"/>
          <w:lang w:val="en-US" w:eastAsia="zh-CN"/>
        </w:rPr>
      </w:pPr>
      <w:r>
        <w:rPr>
          <w:rFonts w:ascii="Arial" w:hAnsi="Arial" w:cs="Arial"/>
          <w:noProof w:val="0"/>
          <w:sz w:val="20"/>
          <w:szCs w:val="20"/>
          <w:lang w:val="en-US" w:eastAsia="zh-CN"/>
        </w:rPr>
        <w:t xml:space="preserve">In case of network-based positioning, the UE can report one or more positioning measurement report based on the supported positioning techniques. Furthermore, the LS can utilize those reports to obtained one positioning estimate or multiple positioning estimate based on multiple positioning measurements. </w:t>
      </w:r>
    </w:p>
    <w:p w14:paraId="4FF89663" w14:textId="77777777" w:rsidR="00B2655D" w:rsidRDefault="00B2655D" w:rsidP="009A07D7">
      <w:pPr>
        <w:rPr>
          <w:rFonts w:ascii="Arial" w:hAnsi="Arial" w:cs="Arial"/>
          <w:noProof w:val="0"/>
          <w:sz w:val="20"/>
          <w:szCs w:val="20"/>
          <w:lang w:val="en-US" w:eastAsia="zh-CN"/>
        </w:rPr>
      </w:pPr>
    </w:p>
    <w:p w14:paraId="411DF2AF" w14:textId="3B8DF4E4" w:rsidR="009A07D7" w:rsidRPr="009A07D7" w:rsidRDefault="009A07D7" w:rsidP="009A07D7">
      <w:pPr>
        <w:rPr>
          <w:rFonts w:ascii="Arial" w:hAnsi="Arial" w:cs="Arial"/>
          <w:noProof w:val="0"/>
          <w:sz w:val="20"/>
          <w:szCs w:val="20"/>
          <w:lang w:val="en-US" w:eastAsia="zh-CN"/>
        </w:rPr>
      </w:pPr>
      <w:r w:rsidRPr="009A07D7">
        <w:rPr>
          <w:rFonts w:ascii="Arial" w:hAnsi="Arial" w:cs="Arial"/>
          <w:noProof w:val="0"/>
          <w:sz w:val="20"/>
          <w:szCs w:val="20"/>
          <w:lang w:val="en-US" w:eastAsia="zh-CN"/>
        </w:rPr>
        <w:t xml:space="preserve">We consider integrity can be achieved by: </w:t>
      </w:r>
    </w:p>
    <w:p w14:paraId="34F3EF67" w14:textId="77777777" w:rsidR="009A07D7" w:rsidRPr="009A07D7" w:rsidRDefault="009A07D7" w:rsidP="009A07D7">
      <w:pPr>
        <w:pStyle w:val="ListParagraph"/>
        <w:numPr>
          <w:ilvl w:val="0"/>
          <w:numId w:val="44"/>
        </w:numPr>
        <w:spacing w:line="276" w:lineRule="auto"/>
        <w:ind w:firstLineChars="0"/>
        <w:contextualSpacing/>
        <w:rPr>
          <w:rFonts w:ascii="Arial" w:hAnsi="Arial" w:cs="Arial"/>
          <w:sz w:val="20"/>
          <w:szCs w:val="20"/>
          <w:lang w:val="en-US" w:eastAsia="zh-CN"/>
        </w:rPr>
      </w:pPr>
      <w:r w:rsidRPr="009A07D7">
        <w:rPr>
          <w:rFonts w:ascii="Arial" w:hAnsi="Arial" w:cs="Arial"/>
          <w:sz w:val="20"/>
          <w:szCs w:val="20"/>
          <w:lang w:val="en-US" w:eastAsia="zh-CN"/>
        </w:rPr>
        <w:lastRenderedPageBreak/>
        <w:t>Comparing a positioning estimate from one technique with other positioning estimate(s), perform with other technique(s)</w:t>
      </w:r>
    </w:p>
    <w:p w14:paraId="0D34155E" w14:textId="77777777" w:rsidR="009A07D7" w:rsidRPr="009A07D7" w:rsidRDefault="009A07D7" w:rsidP="009A07D7">
      <w:pPr>
        <w:pStyle w:val="ListParagraph"/>
        <w:numPr>
          <w:ilvl w:val="0"/>
          <w:numId w:val="44"/>
        </w:numPr>
        <w:spacing w:line="276" w:lineRule="auto"/>
        <w:ind w:firstLineChars="0"/>
        <w:contextualSpacing/>
        <w:rPr>
          <w:rFonts w:ascii="Arial" w:hAnsi="Arial" w:cs="Arial"/>
          <w:sz w:val="20"/>
          <w:szCs w:val="20"/>
          <w:lang w:val="en-US" w:eastAsia="zh-CN"/>
        </w:rPr>
      </w:pPr>
      <w:r w:rsidRPr="009A07D7">
        <w:rPr>
          <w:rFonts w:ascii="Arial" w:hAnsi="Arial" w:cs="Arial"/>
          <w:sz w:val="20"/>
          <w:szCs w:val="20"/>
          <w:lang w:val="en-US" w:eastAsia="zh-CN"/>
        </w:rPr>
        <w:t>Analyzing the conditions when the positioning estimate is obtained.</w:t>
      </w:r>
    </w:p>
    <w:p w14:paraId="22246D8C" w14:textId="60FB6FFE" w:rsidR="009A07D7" w:rsidRPr="009A07D7" w:rsidRDefault="009A07D7" w:rsidP="009A07D7">
      <w:pPr>
        <w:rPr>
          <w:rFonts w:ascii="Arial" w:hAnsi="Arial" w:cs="Arial"/>
          <w:noProof w:val="0"/>
          <w:sz w:val="20"/>
          <w:szCs w:val="20"/>
          <w:lang w:val="en-US" w:eastAsia="zh-CN"/>
        </w:rPr>
      </w:pPr>
      <w:r w:rsidRPr="009A07D7">
        <w:rPr>
          <w:rFonts w:ascii="Arial" w:hAnsi="Arial" w:cs="Arial"/>
          <w:noProof w:val="0"/>
          <w:sz w:val="20"/>
          <w:szCs w:val="20"/>
          <w:lang w:val="en-US" w:eastAsia="zh-CN"/>
        </w:rPr>
        <w:t xml:space="preserve">Having multiple results and able to do the comparison </w:t>
      </w:r>
      <w:r w:rsidR="00E51900">
        <w:rPr>
          <w:rFonts w:ascii="Arial" w:hAnsi="Arial" w:cs="Arial"/>
          <w:noProof w:val="0"/>
          <w:sz w:val="20"/>
          <w:szCs w:val="20"/>
          <w:lang w:val="en-US" w:eastAsia="zh-CN"/>
        </w:rPr>
        <w:t>allow</w:t>
      </w:r>
      <w:r w:rsidRPr="009A07D7">
        <w:rPr>
          <w:rFonts w:ascii="Arial" w:hAnsi="Arial" w:cs="Arial"/>
          <w:noProof w:val="0"/>
          <w:sz w:val="20"/>
          <w:szCs w:val="20"/>
          <w:lang w:val="en-US" w:eastAsia="zh-CN"/>
        </w:rPr>
        <w:t xml:space="preserve"> the LS </w:t>
      </w:r>
      <w:r w:rsidR="00E51900">
        <w:rPr>
          <w:rFonts w:ascii="Arial" w:hAnsi="Arial" w:cs="Arial"/>
          <w:noProof w:val="0"/>
          <w:sz w:val="20"/>
          <w:szCs w:val="20"/>
          <w:lang w:val="en-US" w:eastAsia="zh-CN"/>
        </w:rPr>
        <w:t>to</w:t>
      </w:r>
      <w:r w:rsidR="00E51900" w:rsidRPr="009A07D7">
        <w:rPr>
          <w:rFonts w:ascii="Arial" w:hAnsi="Arial" w:cs="Arial"/>
          <w:noProof w:val="0"/>
          <w:sz w:val="20"/>
          <w:szCs w:val="20"/>
          <w:lang w:val="en-US" w:eastAsia="zh-CN"/>
        </w:rPr>
        <w:t xml:space="preserve"> </w:t>
      </w:r>
      <w:r w:rsidRPr="009A07D7">
        <w:rPr>
          <w:rFonts w:ascii="Arial" w:hAnsi="Arial" w:cs="Arial"/>
          <w:noProof w:val="0"/>
          <w:sz w:val="20"/>
          <w:szCs w:val="20"/>
          <w:lang w:val="en-US" w:eastAsia="zh-CN"/>
        </w:rPr>
        <w:t xml:space="preserve">judge the integrity </w:t>
      </w:r>
      <w:r w:rsidR="00B2655D">
        <w:rPr>
          <w:rFonts w:ascii="Arial" w:hAnsi="Arial" w:cs="Arial"/>
          <w:noProof w:val="0"/>
          <w:sz w:val="20"/>
          <w:szCs w:val="20"/>
          <w:lang w:val="en-US" w:eastAsia="zh-CN"/>
        </w:rPr>
        <w:t xml:space="preserve">as illustrated in </w:t>
      </w:r>
      <w:r w:rsidR="00B2655D">
        <w:rPr>
          <w:rFonts w:ascii="Arial" w:hAnsi="Arial" w:cs="Arial"/>
          <w:noProof w:val="0"/>
          <w:sz w:val="20"/>
          <w:szCs w:val="20"/>
          <w:lang w:val="en-US" w:eastAsia="zh-CN"/>
        </w:rPr>
        <w:fldChar w:fldCharType="begin"/>
      </w:r>
      <w:r w:rsidR="00B2655D">
        <w:rPr>
          <w:rFonts w:ascii="Arial" w:hAnsi="Arial" w:cs="Arial"/>
          <w:noProof w:val="0"/>
          <w:sz w:val="20"/>
          <w:szCs w:val="20"/>
          <w:lang w:val="en-US" w:eastAsia="zh-CN"/>
        </w:rPr>
        <w:instrText xml:space="preserve"> REF _Ref47602139 \h  \* MERGEFORMAT </w:instrText>
      </w:r>
      <w:r w:rsidR="00B2655D">
        <w:rPr>
          <w:rFonts w:ascii="Arial" w:hAnsi="Arial" w:cs="Arial"/>
          <w:noProof w:val="0"/>
          <w:sz w:val="20"/>
          <w:szCs w:val="20"/>
          <w:lang w:val="en-US" w:eastAsia="zh-CN"/>
        </w:rPr>
      </w:r>
      <w:r w:rsidR="00B2655D">
        <w:rPr>
          <w:rFonts w:ascii="Arial" w:hAnsi="Arial" w:cs="Arial"/>
          <w:noProof w:val="0"/>
          <w:sz w:val="20"/>
          <w:szCs w:val="20"/>
          <w:lang w:val="en-US" w:eastAsia="zh-CN"/>
        </w:rPr>
        <w:fldChar w:fldCharType="separate"/>
      </w:r>
      <w:r w:rsidR="00B2655D" w:rsidRPr="00B775C7">
        <w:rPr>
          <w:rFonts w:ascii="Arial" w:hAnsi="Arial" w:cs="Arial"/>
          <w:noProof w:val="0"/>
          <w:sz w:val="20"/>
          <w:szCs w:val="20"/>
          <w:lang w:val="en-US" w:eastAsia="zh-CN"/>
        </w:rPr>
        <w:t>Figure 1</w:t>
      </w:r>
      <w:r w:rsidR="00B2655D">
        <w:rPr>
          <w:rFonts w:ascii="Arial" w:hAnsi="Arial" w:cs="Arial"/>
          <w:noProof w:val="0"/>
          <w:sz w:val="20"/>
          <w:szCs w:val="20"/>
          <w:lang w:val="en-US" w:eastAsia="zh-CN"/>
        </w:rPr>
        <w:fldChar w:fldCharType="end"/>
      </w:r>
      <w:r w:rsidR="00B2655D">
        <w:rPr>
          <w:rFonts w:ascii="Arial" w:hAnsi="Arial" w:cs="Arial"/>
          <w:noProof w:val="0"/>
          <w:sz w:val="20"/>
          <w:szCs w:val="20"/>
          <w:lang w:val="en-US" w:eastAsia="zh-CN"/>
        </w:rPr>
        <w:t xml:space="preserve">. </w:t>
      </w:r>
    </w:p>
    <w:p w14:paraId="6A8B68C0" w14:textId="77777777" w:rsidR="009A07D7" w:rsidRPr="009A07D7" w:rsidRDefault="009A07D7" w:rsidP="009A07D7">
      <w:pPr>
        <w:rPr>
          <w:rFonts w:ascii="Arial" w:hAnsi="Arial" w:cs="Arial"/>
          <w:noProof w:val="0"/>
          <w:sz w:val="20"/>
          <w:szCs w:val="20"/>
          <w:lang w:val="en-US" w:eastAsia="zh-CN"/>
        </w:rPr>
      </w:pPr>
    </w:p>
    <w:p w14:paraId="0855CEC2" w14:textId="77777777" w:rsidR="00E807A1" w:rsidRDefault="009A07D7" w:rsidP="00A6541B">
      <w:pPr>
        <w:keepNext/>
        <w:jc w:val="center"/>
      </w:pPr>
      <w:r w:rsidRPr="009A07D7">
        <w:rPr>
          <w:rFonts w:ascii="Arial" w:hAnsi="Arial" w:cs="Arial"/>
          <w:sz w:val="20"/>
          <w:szCs w:val="20"/>
          <w:lang w:val="en-US" w:eastAsia="zh-CN"/>
        </w:rPr>
        <w:drawing>
          <wp:inline distT="0" distB="0" distL="0" distR="0" wp14:anchorId="57B467F2" wp14:editId="3F04841C">
            <wp:extent cx="4049486" cy="2784468"/>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56851" cy="2789532"/>
                    </a:xfrm>
                    <a:prstGeom prst="rect">
                      <a:avLst/>
                    </a:prstGeom>
                  </pic:spPr>
                </pic:pic>
              </a:graphicData>
            </a:graphic>
          </wp:inline>
        </w:drawing>
      </w:r>
    </w:p>
    <w:p w14:paraId="013E863D" w14:textId="008D2699" w:rsidR="009A07D7" w:rsidRPr="009A07D7" w:rsidRDefault="00E807A1" w:rsidP="00D07886">
      <w:pPr>
        <w:pStyle w:val="Caption"/>
        <w:jc w:val="center"/>
        <w:rPr>
          <w:rFonts w:ascii="Arial" w:hAnsi="Arial" w:cs="Arial"/>
          <w:szCs w:val="20"/>
          <w:lang w:eastAsia="zh-CN"/>
        </w:rPr>
      </w:pPr>
      <w:bookmarkStart w:id="3" w:name="_Ref47602139"/>
      <w:bookmarkStart w:id="4" w:name="_Ref47510744"/>
      <w:r>
        <w:t xml:space="preserve">Figure </w:t>
      </w:r>
      <w:r>
        <w:fldChar w:fldCharType="begin"/>
      </w:r>
      <w:r>
        <w:instrText xml:space="preserve"> SEQ Figure \* ARABIC </w:instrText>
      </w:r>
      <w:r>
        <w:fldChar w:fldCharType="separate"/>
      </w:r>
      <w:r>
        <w:rPr>
          <w:noProof/>
        </w:rPr>
        <w:t>1</w:t>
      </w:r>
      <w:r>
        <w:fldChar w:fldCharType="end"/>
      </w:r>
      <w:bookmarkEnd w:id="3"/>
      <w:r w:rsidR="0056714D">
        <w:t>:</w:t>
      </w:r>
      <w:r>
        <w:t xml:space="preserve"> Accuracy and Precision</w:t>
      </w:r>
      <w:bookmarkEnd w:id="4"/>
      <w:r w:rsidR="0056714D">
        <w:t xml:space="preserve"> of Positioning Estimate</w:t>
      </w:r>
    </w:p>
    <w:p w14:paraId="56B088A2" w14:textId="77777777" w:rsidR="009A07D7" w:rsidRPr="009A07D7" w:rsidRDefault="009A07D7" w:rsidP="009A07D7">
      <w:pPr>
        <w:rPr>
          <w:rFonts w:ascii="Arial" w:hAnsi="Arial" w:cs="Arial"/>
          <w:noProof w:val="0"/>
          <w:sz w:val="20"/>
          <w:szCs w:val="20"/>
          <w:lang w:val="en-US" w:eastAsia="zh-CN"/>
        </w:rPr>
      </w:pPr>
    </w:p>
    <w:p w14:paraId="557B56D7" w14:textId="0A70E2CD" w:rsidR="002B49A7" w:rsidRPr="00D07886" w:rsidRDefault="009A07D7" w:rsidP="005D3A30">
      <w:pPr>
        <w:jc w:val="both"/>
        <w:rPr>
          <w:rFonts w:ascii="Arial" w:hAnsi="Arial" w:cs="Arial"/>
          <w:sz w:val="20"/>
          <w:szCs w:val="20"/>
          <w:lang w:val="en-US" w:eastAsia="zh-CN"/>
        </w:rPr>
      </w:pPr>
      <w:r w:rsidRPr="009A07D7">
        <w:rPr>
          <w:rFonts w:ascii="Arial" w:hAnsi="Arial" w:cs="Arial"/>
          <w:noProof w:val="0"/>
          <w:sz w:val="20"/>
          <w:szCs w:val="20"/>
          <w:lang w:val="en-US" w:eastAsia="zh-CN"/>
        </w:rPr>
        <w:t xml:space="preserve">If the LS receives multiple measurements and obtain 4 positioning estimates </w:t>
      </w:r>
      <w:r w:rsidR="006D5263">
        <w:rPr>
          <w:rFonts w:ascii="Arial" w:hAnsi="Arial" w:cs="Arial"/>
          <w:noProof w:val="0"/>
          <w:sz w:val="20"/>
          <w:szCs w:val="20"/>
          <w:lang w:val="en-US" w:eastAsia="zh-CN"/>
        </w:rPr>
        <w:t xml:space="preserve">(e.g. based on multiple positioning measurements/estimation) </w:t>
      </w:r>
      <w:r w:rsidRPr="009A07D7">
        <w:rPr>
          <w:rFonts w:ascii="Arial" w:hAnsi="Arial" w:cs="Arial"/>
          <w:noProof w:val="0"/>
          <w:sz w:val="20"/>
          <w:szCs w:val="20"/>
          <w:lang w:val="en-US" w:eastAsia="zh-CN"/>
        </w:rPr>
        <w:t>as shown</w:t>
      </w:r>
      <w:r w:rsidR="00E064F5">
        <w:rPr>
          <w:rFonts w:ascii="Arial" w:hAnsi="Arial" w:cs="Arial"/>
          <w:noProof w:val="0"/>
          <w:sz w:val="20"/>
          <w:szCs w:val="20"/>
          <w:lang w:val="en-US" w:eastAsia="zh-CN"/>
        </w:rPr>
        <w:t xml:space="preserve"> in</w:t>
      </w:r>
      <w:r w:rsidR="0056714D">
        <w:rPr>
          <w:rFonts w:ascii="Arial" w:hAnsi="Arial" w:cs="Arial"/>
          <w:noProof w:val="0"/>
          <w:sz w:val="20"/>
          <w:szCs w:val="20"/>
          <w:lang w:val="en-US" w:eastAsia="zh-CN"/>
        </w:rPr>
        <w:t xml:space="preserve"> </w:t>
      </w:r>
      <w:r w:rsidR="0056714D">
        <w:rPr>
          <w:rFonts w:ascii="Arial" w:hAnsi="Arial" w:cs="Arial"/>
          <w:noProof w:val="0"/>
          <w:sz w:val="20"/>
          <w:szCs w:val="20"/>
          <w:lang w:val="en-US" w:eastAsia="zh-CN"/>
        </w:rPr>
        <w:fldChar w:fldCharType="begin"/>
      </w:r>
      <w:r w:rsidR="0056714D">
        <w:rPr>
          <w:rFonts w:ascii="Arial" w:hAnsi="Arial" w:cs="Arial"/>
          <w:noProof w:val="0"/>
          <w:sz w:val="20"/>
          <w:szCs w:val="20"/>
          <w:lang w:val="en-US" w:eastAsia="zh-CN"/>
        </w:rPr>
        <w:instrText xml:space="preserve"> REF _Ref47602139 \h </w:instrText>
      </w:r>
      <w:r w:rsidR="00B2655D">
        <w:rPr>
          <w:rFonts w:ascii="Arial" w:hAnsi="Arial" w:cs="Arial"/>
          <w:noProof w:val="0"/>
          <w:sz w:val="20"/>
          <w:szCs w:val="20"/>
          <w:lang w:val="en-US" w:eastAsia="zh-CN"/>
        </w:rPr>
        <w:instrText xml:space="preserve"> \* MERGEFORMAT </w:instrText>
      </w:r>
      <w:r w:rsidR="0056714D">
        <w:rPr>
          <w:rFonts w:ascii="Arial" w:hAnsi="Arial" w:cs="Arial"/>
          <w:noProof w:val="0"/>
          <w:sz w:val="20"/>
          <w:szCs w:val="20"/>
          <w:lang w:val="en-US" w:eastAsia="zh-CN"/>
        </w:rPr>
      </w:r>
      <w:r w:rsidR="0056714D">
        <w:rPr>
          <w:rFonts w:ascii="Arial" w:hAnsi="Arial" w:cs="Arial"/>
          <w:noProof w:val="0"/>
          <w:sz w:val="20"/>
          <w:szCs w:val="20"/>
          <w:lang w:val="en-US" w:eastAsia="zh-CN"/>
        </w:rPr>
        <w:fldChar w:fldCharType="separate"/>
      </w:r>
      <w:r w:rsidR="0056714D" w:rsidRPr="00D07886">
        <w:rPr>
          <w:rFonts w:ascii="Arial" w:hAnsi="Arial" w:cs="Arial"/>
          <w:noProof w:val="0"/>
          <w:sz w:val="20"/>
          <w:szCs w:val="20"/>
          <w:lang w:val="en-US" w:eastAsia="zh-CN"/>
        </w:rPr>
        <w:t>Figure 1</w:t>
      </w:r>
      <w:r w:rsidR="0056714D">
        <w:rPr>
          <w:rFonts w:ascii="Arial" w:hAnsi="Arial" w:cs="Arial"/>
          <w:noProof w:val="0"/>
          <w:sz w:val="20"/>
          <w:szCs w:val="20"/>
          <w:lang w:val="en-US" w:eastAsia="zh-CN"/>
        </w:rPr>
        <w:fldChar w:fldCharType="end"/>
      </w:r>
      <w:r w:rsidR="00E064F5">
        <w:rPr>
          <w:rFonts w:ascii="Arial" w:hAnsi="Arial" w:cs="Arial"/>
          <w:noProof w:val="0"/>
          <w:sz w:val="20"/>
          <w:szCs w:val="20"/>
          <w:lang w:val="en-US" w:eastAsia="zh-CN"/>
        </w:rPr>
        <w:t>.</w:t>
      </w:r>
      <w:r w:rsidR="0045640A">
        <w:rPr>
          <w:rFonts w:ascii="Arial" w:hAnsi="Arial" w:cs="Arial"/>
          <w:noProof w:val="0"/>
          <w:sz w:val="20"/>
          <w:szCs w:val="20"/>
          <w:lang w:val="en-US" w:eastAsia="zh-CN"/>
        </w:rPr>
        <w:t xml:space="preserve"> </w:t>
      </w:r>
      <w:r w:rsidRPr="009A07D7">
        <w:rPr>
          <w:rFonts w:ascii="Arial" w:hAnsi="Arial" w:cs="Arial"/>
          <w:noProof w:val="0"/>
          <w:sz w:val="20"/>
          <w:szCs w:val="20"/>
          <w:lang w:val="en-US" w:eastAsia="zh-CN"/>
        </w:rPr>
        <w:t xml:space="preserve">above, </w:t>
      </w:r>
      <w:r w:rsidR="006D5263">
        <w:rPr>
          <w:rFonts w:ascii="Arial" w:hAnsi="Arial" w:cs="Arial"/>
          <w:noProof w:val="0"/>
          <w:sz w:val="20"/>
          <w:szCs w:val="20"/>
          <w:lang w:val="en-US" w:eastAsia="zh-CN"/>
        </w:rPr>
        <w:t xml:space="preserve">then </w:t>
      </w:r>
      <w:r w:rsidRPr="009A07D7">
        <w:rPr>
          <w:rFonts w:ascii="Arial" w:hAnsi="Arial" w:cs="Arial"/>
          <w:noProof w:val="0"/>
          <w:sz w:val="20"/>
          <w:szCs w:val="20"/>
          <w:lang w:val="en-US" w:eastAsia="zh-CN"/>
        </w:rPr>
        <w:t>the LS can identify the integrity level. If the positioning estimates comes along with good quality, and no possible source of errors then it can result in high accuracy and high precision. If the obtained positioning estimates are with good quality information but with possible source of errors, it may result in low accuracy but high precision, and so on.</w:t>
      </w:r>
      <w:r w:rsidR="0056668E">
        <w:rPr>
          <w:rFonts w:ascii="Arial" w:hAnsi="Arial" w:cs="Arial"/>
          <w:noProof w:val="0"/>
          <w:sz w:val="20"/>
          <w:szCs w:val="20"/>
          <w:lang w:val="en-US" w:eastAsia="zh-CN"/>
        </w:rPr>
        <w:t xml:space="preserve"> </w:t>
      </w:r>
      <w:proofErr w:type="gramStart"/>
      <w:r w:rsidR="00DD08BF" w:rsidRPr="002B49A7">
        <w:rPr>
          <w:rFonts w:ascii="Arial" w:hAnsi="Arial" w:cs="Arial"/>
          <w:noProof w:val="0"/>
          <w:sz w:val="20"/>
          <w:szCs w:val="20"/>
          <w:lang w:val="en-US" w:eastAsia="zh-CN"/>
        </w:rPr>
        <w:t>A number of</w:t>
      </w:r>
      <w:proofErr w:type="gramEnd"/>
      <w:r w:rsidR="00DD08BF" w:rsidRPr="002B49A7">
        <w:rPr>
          <w:rFonts w:ascii="Arial" w:hAnsi="Arial" w:cs="Arial"/>
          <w:noProof w:val="0"/>
          <w:sz w:val="20"/>
          <w:szCs w:val="20"/>
          <w:lang w:val="en-US" w:eastAsia="zh-CN"/>
        </w:rPr>
        <w:t xml:space="preserve"> aspects can be considered,</w:t>
      </w:r>
      <w:r w:rsidR="00D226CC">
        <w:rPr>
          <w:rFonts w:ascii="Arial" w:hAnsi="Arial" w:cs="Arial"/>
          <w:sz w:val="20"/>
          <w:szCs w:val="20"/>
          <w:lang w:val="en-US" w:eastAsia="zh-CN"/>
        </w:rPr>
        <w:t xml:space="preserve"> </w:t>
      </w:r>
      <w:r w:rsidR="00DD08BF" w:rsidRPr="00D07886">
        <w:rPr>
          <w:rFonts w:ascii="Arial" w:hAnsi="Arial" w:cs="Arial"/>
          <w:sz w:val="20"/>
          <w:szCs w:val="20"/>
          <w:lang w:val="en-US" w:eastAsia="zh-CN"/>
        </w:rPr>
        <w:t>Accuracy,</w:t>
      </w:r>
      <w:r w:rsidR="007C7950" w:rsidRPr="00D07886">
        <w:rPr>
          <w:rFonts w:ascii="Arial" w:hAnsi="Arial" w:cs="Arial"/>
          <w:sz w:val="20"/>
          <w:szCs w:val="20"/>
          <w:lang w:val="en-US" w:eastAsia="zh-CN"/>
        </w:rPr>
        <w:t xml:space="preserve"> Verification using Multiple methods</w:t>
      </w:r>
      <w:r w:rsidR="002B6764" w:rsidRPr="00D07886">
        <w:rPr>
          <w:rFonts w:ascii="Arial" w:hAnsi="Arial" w:cs="Arial"/>
          <w:sz w:val="20"/>
          <w:szCs w:val="20"/>
          <w:lang w:val="en-US" w:eastAsia="zh-CN"/>
        </w:rPr>
        <w:t xml:space="preserve">, </w:t>
      </w:r>
      <w:r w:rsidR="004F7666" w:rsidRPr="00D07886">
        <w:rPr>
          <w:rFonts w:ascii="Arial" w:hAnsi="Arial" w:cs="Arial"/>
          <w:sz w:val="20"/>
          <w:szCs w:val="20"/>
          <w:lang w:val="en-US" w:eastAsia="zh-CN"/>
        </w:rPr>
        <w:t>Error sources</w:t>
      </w:r>
      <w:r w:rsidR="00705A97" w:rsidRPr="00D07886">
        <w:rPr>
          <w:rFonts w:ascii="Arial" w:hAnsi="Arial" w:cs="Arial"/>
          <w:sz w:val="20"/>
          <w:szCs w:val="20"/>
          <w:lang w:val="en-US" w:eastAsia="zh-CN"/>
        </w:rPr>
        <w:t xml:space="preserve">, </w:t>
      </w:r>
      <w:r w:rsidR="004F7666" w:rsidRPr="00D07886">
        <w:rPr>
          <w:rFonts w:ascii="Arial" w:hAnsi="Arial" w:cs="Arial"/>
          <w:sz w:val="20"/>
          <w:szCs w:val="20"/>
          <w:lang w:val="en-US" w:eastAsia="zh-CN"/>
        </w:rPr>
        <w:t>Validity in time</w:t>
      </w:r>
      <w:r w:rsidR="002B6764" w:rsidRPr="00D07886">
        <w:rPr>
          <w:rFonts w:ascii="Arial" w:hAnsi="Arial" w:cs="Arial"/>
          <w:sz w:val="20"/>
          <w:szCs w:val="20"/>
          <w:lang w:val="en-US" w:eastAsia="zh-CN"/>
        </w:rPr>
        <w:t xml:space="preserve">, </w:t>
      </w:r>
      <w:r w:rsidR="002B49A7" w:rsidRPr="00D07886">
        <w:rPr>
          <w:rFonts w:ascii="Arial" w:hAnsi="Arial" w:cs="Arial"/>
          <w:sz w:val="20"/>
          <w:szCs w:val="20"/>
          <w:lang w:val="en-US" w:eastAsia="zh-CN"/>
        </w:rPr>
        <w:t>Power consumption</w:t>
      </w:r>
      <w:r w:rsidR="0056668E">
        <w:rPr>
          <w:rFonts w:ascii="Arial" w:hAnsi="Arial" w:cs="Arial"/>
          <w:sz w:val="20"/>
          <w:szCs w:val="20"/>
          <w:lang w:val="en-US" w:eastAsia="zh-CN"/>
        </w:rPr>
        <w:t>.</w:t>
      </w:r>
    </w:p>
    <w:p w14:paraId="5C3AE2FC" w14:textId="358A641B" w:rsidR="002B49A7" w:rsidRDefault="002B49A7"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64BCA3C2" w14:textId="276991D9" w:rsidR="00D6352F" w:rsidRDefault="00D6352F" w:rsidP="00BE4EF8">
      <w:pPr>
        <w:overflowPunct w:val="0"/>
        <w:autoSpaceDE w:val="0"/>
        <w:autoSpaceDN w:val="0"/>
        <w:adjustRightInd w:val="0"/>
        <w:jc w:val="both"/>
        <w:textAlignment w:val="baseline"/>
        <w:rPr>
          <w:rFonts w:ascii="Arial" w:hAnsi="Arial" w:cs="Arial"/>
          <w:noProof w:val="0"/>
          <w:sz w:val="20"/>
          <w:szCs w:val="20"/>
          <w:lang w:val="en-US" w:eastAsia="zh-CN"/>
        </w:rPr>
      </w:pPr>
      <w:r>
        <w:rPr>
          <w:rFonts w:ascii="Arial" w:hAnsi="Arial" w:cs="Arial"/>
          <w:noProof w:val="0"/>
          <w:sz w:val="20"/>
          <w:szCs w:val="20"/>
          <w:lang w:eastAsia="zh-CN"/>
        </w:rPr>
        <w:t xml:space="preserve">In order to increase accuracy and the trust in the </w:t>
      </w:r>
      <w:r w:rsidR="0056714D">
        <w:rPr>
          <w:rFonts w:ascii="Arial" w:hAnsi="Arial" w:cs="Arial"/>
          <w:noProof w:val="0"/>
          <w:sz w:val="20"/>
          <w:szCs w:val="20"/>
          <w:lang w:eastAsia="zh-CN"/>
        </w:rPr>
        <w:t xml:space="preserve">positioning </w:t>
      </w:r>
      <w:r w:rsidR="00E4245B">
        <w:rPr>
          <w:rFonts w:ascii="Arial" w:hAnsi="Arial" w:cs="Arial"/>
          <w:noProof w:val="0"/>
          <w:sz w:val="20"/>
          <w:szCs w:val="20"/>
          <w:lang w:eastAsia="zh-CN"/>
        </w:rPr>
        <w:t>measurement</w:t>
      </w:r>
      <w:r>
        <w:rPr>
          <w:rFonts w:ascii="Arial" w:hAnsi="Arial" w:cs="Arial"/>
          <w:noProof w:val="0"/>
          <w:sz w:val="20"/>
          <w:szCs w:val="20"/>
          <w:lang w:eastAsia="zh-CN"/>
        </w:rPr>
        <w:t>, multiple positioning</w:t>
      </w:r>
      <w:r w:rsidR="001649F7">
        <w:rPr>
          <w:rFonts w:ascii="Arial" w:hAnsi="Arial" w:cs="Arial"/>
          <w:noProof w:val="0"/>
          <w:sz w:val="20"/>
          <w:szCs w:val="20"/>
          <w:lang w:eastAsia="zh-CN"/>
        </w:rPr>
        <w:t xml:space="preserve"> </w:t>
      </w:r>
      <w:r w:rsidR="0056714D">
        <w:rPr>
          <w:rFonts w:ascii="Arial" w:hAnsi="Arial" w:cs="Arial"/>
          <w:noProof w:val="0"/>
          <w:sz w:val="20"/>
          <w:szCs w:val="20"/>
          <w:lang w:eastAsia="zh-CN"/>
        </w:rPr>
        <w:t xml:space="preserve">estimates and/or positioning measurement </w:t>
      </w:r>
      <w:r w:rsidR="001649F7">
        <w:rPr>
          <w:rFonts w:ascii="Arial" w:hAnsi="Arial" w:cs="Arial"/>
          <w:noProof w:val="0"/>
          <w:sz w:val="20"/>
          <w:szCs w:val="20"/>
          <w:lang w:eastAsia="zh-CN"/>
        </w:rPr>
        <w:t xml:space="preserve">results may be </w:t>
      </w:r>
      <w:r w:rsidR="00195BE4">
        <w:rPr>
          <w:rFonts w:ascii="Arial" w:hAnsi="Arial" w:cs="Arial"/>
          <w:noProof w:val="0"/>
          <w:sz w:val="20"/>
          <w:szCs w:val="20"/>
          <w:lang w:eastAsia="zh-CN"/>
        </w:rPr>
        <w:t>needed, as well as using multiple</w:t>
      </w:r>
      <w:r>
        <w:rPr>
          <w:rFonts w:ascii="Arial" w:hAnsi="Arial" w:cs="Arial"/>
          <w:noProof w:val="0"/>
          <w:sz w:val="20"/>
          <w:szCs w:val="20"/>
          <w:lang w:eastAsia="zh-CN"/>
        </w:rPr>
        <w:t xml:space="preserve"> methods to enhance the </w:t>
      </w:r>
      <w:r w:rsidR="00782661">
        <w:rPr>
          <w:rFonts w:ascii="Arial" w:hAnsi="Arial" w:cs="Arial"/>
          <w:noProof w:val="0"/>
          <w:sz w:val="20"/>
          <w:szCs w:val="20"/>
          <w:lang w:eastAsia="zh-CN"/>
        </w:rPr>
        <w:t xml:space="preserve">result for the positioning </w:t>
      </w:r>
      <w:r>
        <w:rPr>
          <w:rFonts w:ascii="Arial" w:hAnsi="Arial" w:cs="Arial"/>
          <w:noProof w:val="0"/>
          <w:sz w:val="20"/>
          <w:szCs w:val="20"/>
          <w:lang w:eastAsia="zh-CN"/>
        </w:rPr>
        <w:t>accuracy</w:t>
      </w:r>
      <w:r w:rsidR="00243D8F">
        <w:rPr>
          <w:rFonts w:ascii="Arial" w:hAnsi="Arial" w:cs="Arial"/>
          <w:noProof w:val="0"/>
          <w:sz w:val="20"/>
          <w:szCs w:val="20"/>
          <w:lang w:eastAsia="zh-CN"/>
        </w:rPr>
        <w:t>.</w:t>
      </w:r>
    </w:p>
    <w:p w14:paraId="0702C677" w14:textId="77777777" w:rsidR="00D6352F" w:rsidRDefault="00D6352F"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56358DA7" w14:textId="341C0286" w:rsidR="00201527" w:rsidRPr="00F50D2E" w:rsidRDefault="00C04BCE" w:rsidP="00BE4EF8">
      <w:pPr>
        <w:overflowPunct w:val="0"/>
        <w:autoSpaceDE w:val="0"/>
        <w:autoSpaceDN w:val="0"/>
        <w:adjustRightInd w:val="0"/>
        <w:jc w:val="both"/>
        <w:textAlignment w:val="baseline"/>
        <w:rPr>
          <w:rFonts w:ascii="Arial" w:hAnsi="Arial" w:cs="Arial"/>
          <w:b/>
          <w:noProof w:val="0"/>
          <w:sz w:val="20"/>
          <w:szCs w:val="20"/>
          <w:lang w:val="en-US" w:eastAsia="zh-CN"/>
        </w:rPr>
      </w:pPr>
      <w:r w:rsidRPr="00F50D2E">
        <w:rPr>
          <w:rFonts w:ascii="Arial" w:hAnsi="Arial" w:cs="Arial"/>
          <w:b/>
          <w:noProof w:val="0"/>
          <w:sz w:val="20"/>
          <w:szCs w:val="20"/>
          <w:lang w:val="en-US" w:eastAsia="zh-CN"/>
        </w:rPr>
        <w:t xml:space="preserve">Proposal 1: </w:t>
      </w:r>
      <w:r w:rsidR="0056714D">
        <w:rPr>
          <w:rFonts w:ascii="Arial" w:hAnsi="Arial" w:cs="Arial"/>
          <w:b/>
          <w:noProof w:val="0"/>
          <w:sz w:val="20"/>
          <w:szCs w:val="20"/>
          <w:lang w:val="en-US" w:eastAsia="zh-CN"/>
        </w:rPr>
        <w:t>M</w:t>
      </w:r>
      <w:r w:rsidR="00201527" w:rsidRPr="00F50D2E">
        <w:rPr>
          <w:rFonts w:ascii="Arial" w:hAnsi="Arial" w:cs="Arial"/>
          <w:b/>
          <w:noProof w:val="0"/>
          <w:sz w:val="20"/>
          <w:szCs w:val="20"/>
          <w:lang w:val="en-US" w:eastAsia="zh-CN"/>
        </w:rPr>
        <w:t xml:space="preserve">ultiple positioning estimates from multiple </w:t>
      </w:r>
      <w:r w:rsidR="00890070">
        <w:rPr>
          <w:rFonts w:ascii="Arial" w:hAnsi="Arial" w:cs="Arial"/>
          <w:b/>
          <w:noProof w:val="0"/>
          <w:sz w:val="20"/>
          <w:szCs w:val="20"/>
          <w:lang w:val="en-US" w:eastAsia="zh-CN"/>
        </w:rPr>
        <w:t>and different methods</w:t>
      </w:r>
      <w:r w:rsidR="00AC4C04">
        <w:rPr>
          <w:rFonts w:ascii="Arial" w:hAnsi="Arial" w:cs="Arial"/>
          <w:b/>
          <w:noProof w:val="0"/>
          <w:sz w:val="20"/>
          <w:szCs w:val="20"/>
          <w:lang w:val="en-US" w:eastAsia="zh-CN"/>
        </w:rPr>
        <w:t>/occasions</w:t>
      </w:r>
      <w:r w:rsidR="0056714D">
        <w:rPr>
          <w:rFonts w:ascii="Arial" w:hAnsi="Arial" w:cs="Arial"/>
          <w:b/>
          <w:noProof w:val="0"/>
          <w:sz w:val="20"/>
          <w:szCs w:val="20"/>
          <w:lang w:val="en-US" w:eastAsia="zh-CN"/>
        </w:rPr>
        <w:t xml:space="preserve"> can be used to support positioning integrity</w:t>
      </w:r>
      <w:r w:rsidR="00890070">
        <w:rPr>
          <w:rFonts w:ascii="Arial" w:hAnsi="Arial" w:cs="Arial"/>
          <w:b/>
          <w:noProof w:val="0"/>
          <w:sz w:val="20"/>
          <w:szCs w:val="20"/>
          <w:lang w:val="en-US" w:eastAsia="zh-CN"/>
        </w:rPr>
        <w:t xml:space="preserve"> in terms of accuracy and trust</w:t>
      </w:r>
      <w:r w:rsidR="00201527" w:rsidRPr="00F50D2E">
        <w:rPr>
          <w:rFonts w:ascii="Arial" w:hAnsi="Arial" w:cs="Arial"/>
          <w:b/>
          <w:noProof w:val="0"/>
          <w:sz w:val="20"/>
          <w:szCs w:val="20"/>
          <w:lang w:val="en-US" w:eastAsia="zh-CN"/>
        </w:rPr>
        <w:t>.</w:t>
      </w:r>
    </w:p>
    <w:p w14:paraId="6A66C6CD" w14:textId="50714416" w:rsidR="00201527" w:rsidRDefault="00201527"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2B396AB8" w14:textId="1111D98F" w:rsidR="00C06E41" w:rsidRDefault="004B3759" w:rsidP="00BE4EF8">
      <w:pPr>
        <w:overflowPunct w:val="0"/>
        <w:autoSpaceDE w:val="0"/>
        <w:autoSpaceDN w:val="0"/>
        <w:adjustRightInd w:val="0"/>
        <w:jc w:val="both"/>
        <w:textAlignment w:val="baseline"/>
        <w:rPr>
          <w:rFonts w:ascii="Arial" w:hAnsi="Arial" w:cs="Arial"/>
          <w:noProof w:val="0"/>
          <w:sz w:val="20"/>
          <w:szCs w:val="20"/>
          <w:lang w:val="en-US" w:eastAsia="zh-CN"/>
        </w:rPr>
      </w:pPr>
      <w:r>
        <w:rPr>
          <w:rFonts w:ascii="Arial" w:hAnsi="Arial" w:cs="Arial"/>
          <w:noProof w:val="0"/>
          <w:sz w:val="20"/>
          <w:szCs w:val="20"/>
          <w:lang w:val="en-US" w:eastAsia="zh-CN"/>
        </w:rPr>
        <w:t>Even though mult</w:t>
      </w:r>
      <w:r w:rsidR="00376B9B">
        <w:rPr>
          <w:rFonts w:ascii="Arial" w:hAnsi="Arial" w:cs="Arial"/>
          <w:noProof w:val="0"/>
          <w:sz w:val="20"/>
          <w:szCs w:val="20"/>
          <w:lang w:val="en-US" w:eastAsia="zh-CN"/>
        </w:rPr>
        <w:t xml:space="preserve">iple measurements are done, </w:t>
      </w:r>
      <w:proofErr w:type="gramStart"/>
      <w:r w:rsidR="00376B9B">
        <w:rPr>
          <w:rFonts w:ascii="Arial" w:hAnsi="Arial" w:cs="Arial"/>
          <w:noProof w:val="0"/>
          <w:sz w:val="20"/>
          <w:szCs w:val="20"/>
          <w:lang w:val="en-US" w:eastAsia="zh-CN"/>
        </w:rPr>
        <w:t>and also</w:t>
      </w:r>
      <w:proofErr w:type="gramEnd"/>
      <w:r w:rsidR="00376B9B">
        <w:rPr>
          <w:rFonts w:ascii="Arial" w:hAnsi="Arial" w:cs="Arial"/>
          <w:noProof w:val="0"/>
          <w:sz w:val="20"/>
          <w:szCs w:val="20"/>
          <w:lang w:val="en-US" w:eastAsia="zh-CN"/>
        </w:rPr>
        <w:t xml:space="preserve"> using multiple methods, if there </w:t>
      </w:r>
      <w:r w:rsidR="00C06E41">
        <w:rPr>
          <w:rFonts w:ascii="Arial" w:hAnsi="Arial" w:cs="Arial"/>
          <w:noProof w:val="0"/>
          <w:sz w:val="20"/>
          <w:szCs w:val="20"/>
          <w:lang w:val="en-US" w:eastAsia="zh-CN"/>
        </w:rPr>
        <w:t>are different types of e</w:t>
      </w:r>
      <w:r>
        <w:rPr>
          <w:rFonts w:ascii="Arial" w:hAnsi="Arial" w:cs="Arial"/>
          <w:noProof w:val="0"/>
          <w:sz w:val="20"/>
          <w:szCs w:val="20"/>
          <w:lang w:val="en-US" w:eastAsia="zh-CN"/>
        </w:rPr>
        <w:t>rror sources</w:t>
      </w:r>
      <w:r w:rsidR="00C06E41">
        <w:rPr>
          <w:rFonts w:ascii="Arial" w:hAnsi="Arial" w:cs="Arial"/>
          <w:noProof w:val="0"/>
          <w:sz w:val="20"/>
          <w:szCs w:val="20"/>
          <w:lang w:val="en-US" w:eastAsia="zh-CN"/>
        </w:rPr>
        <w:t xml:space="preserve"> affecting the measurements, the result will lead to poor positioning accuracy.</w:t>
      </w:r>
    </w:p>
    <w:p w14:paraId="0F3C10A4" w14:textId="3519A650" w:rsidR="00C7182A" w:rsidRDefault="00CF2BAF" w:rsidP="00BE4EF8">
      <w:pPr>
        <w:overflowPunct w:val="0"/>
        <w:autoSpaceDE w:val="0"/>
        <w:autoSpaceDN w:val="0"/>
        <w:adjustRightInd w:val="0"/>
        <w:jc w:val="both"/>
        <w:textAlignment w:val="baseline"/>
        <w:rPr>
          <w:rFonts w:ascii="Arial" w:hAnsi="Arial" w:cs="Arial"/>
          <w:noProof w:val="0"/>
          <w:sz w:val="20"/>
          <w:szCs w:val="20"/>
          <w:lang w:val="en-US" w:eastAsia="zh-CN"/>
        </w:rPr>
      </w:pPr>
      <w:r>
        <w:rPr>
          <w:rFonts w:ascii="Arial" w:hAnsi="Arial" w:cs="Arial"/>
          <w:noProof w:val="0"/>
          <w:sz w:val="20"/>
          <w:szCs w:val="20"/>
          <w:lang w:val="en-US" w:eastAsia="zh-CN"/>
        </w:rPr>
        <w:t>Specifically,</w:t>
      </w:r>
      <w:r w:rsidR="00AC4C04">
        <w:rPr>
          <w:rFonts w:ascii="Arial" w:hAnsi="Arial" w:cs="Arial"/>
          <w:noProof w:val="0"/>
          <w:sz w:val="20"/>
          <w:szCs w:val="20"/>
          <w:lang w:val="en-US" w:eastAsia="zh-CN"/>
        </w:rPr>
        <w:t xml:space="preserve"> in the positioning with GNSS, the error sources which may affect the positioning estimates have been quite well-known.</w:t>
      </w:r>
      <w:r w:rsidR="00C7182A">
        <w:rPr>
          <w:rFonts w:ascii="Arial" w:hAnsi="Arial" w:cs="Arial"/>
          <w:noProof w:val="0"/>
          <w:sz w:val="20"/>
          <w:szCs w:val="20"/>
          <w:lang w:val="en-US" w:eastAsia="zh-CN"/>
        </w:rPr>
        <w:t xml:space="preserve"> Some error sources can be compensated in order to minimize the impact to the positioning estimate. The error sources in GNSS can be the following</w:t>
      </w:r>
      <w:r>
        <w:rPr>
          <w:rFonts w:ascii="Arial" w:hAnsi="Arial" w:cs="Arial"/>
          <w:noProof w:val="0"/>
          <w:sz w:val="20"/>
          <w:szCs w:val="20"/>
          <w:lang w:val="en-US" w:eastAsia="zh-CN"/>
        </w:rPr>
        <w:t xml:space="preserve"> </w:t>
      </w:r>
      <w:r>
        <w:rPr>
          <w:rFonts w:ascii="Arial" w:hAnsi="Arial" w:cs="Arial"/>
          <w:noProof w:val="0"/>
          <w:sz w:val="20"/>
          <w:szCs w:val="20"/>
          <w:lang w:val="en-US" w:eastAsia="zh-CN"/>
        </w:rPr>
        <w:fldChar w:fldCharType="begin"/>
      </w:r>
      <w:r>
        <w:rPr>
          <w:rFonts w:ascii="Arial" w:hAnsi="Arial" w:cs="Arial"/>
          <w:noProof w:val="0"/>
          <w:sz w:val="20"/>
          <w:szCs w:val="20"/>
          <w:lang w:val="en-US" w:eastAsia="zh-CN"/>
        </w:rPr>
        <w:instrText xml:space="preserve"> REF _Ref54270454 \r \h </w:instrText>
      </w:r>
      <w:r>
        <w:rPr>
          <w:rFonts w:ascii="Arial" w:hAnsi="Arial" w:cs="Arial"/>
          <w:noProof w:val="0"/>
          <w:sz w:val="20"/>
          <w:szCs w:val="20"/>
          <w:lang w:val="en-US" w:eastAsia="zh-CN"/>
        </w:rPr>
      </w:r>
      <w:r>
        <w:rPr>
          <w:rFonts w:ascii="Arial" w:hAnsi="Arial" w:cs="Arial"/>
          <w:noProof w:val="0"/>
          <w:sz w:val="20"/>
          <w:szCs w:val="20"/>
          <w:lang w:val="en-US" w:eastAsia="zh-CN"/>
        </w:rPr>
        <w:fldChar w:fldCharType="separate"/>
      </w:r>
      <w:r>
        <w:rPr>
          <w:rFonts w:ascii="Arial" w:hAnsi="Arial" w:cs="Arial"/>
          <w:noProof w:val="0"/>
          <w:sz w:val="20"/>
          <w:szCs w:val="20"/>
          <w:lang w:val="en-US" w:eastAsia="zh-CN"/>
        </w:rPr>
        <w:t>[5]</w:t>
      </w:r>
      <w:r>
        <w:rPr>
          <w:rFonts w:ascii="Arial" w:hAnsi="Arial" w:cs="Arial"/>
          <w:noProof w:val="0"/>
          <w:sz w:val="20"/>
          <w:szCs w:val="20"/>
          <w:lang w:val="en-US" w:eastAsia="zh-CN"/>
        </w:rPr>
        <w:fldChar w:fldCharType="end"/>
      </w:r>
      <w:r w:rsidR="00C7182A">
        <w:rPr>
          <w:rFonts w:ascii="Arial" w:hAnsi="Arial" w:cs="Arial"/>
          <w:noProof w:val="0"/>
          <w:sz w:val="20"/>
          <w:szCs w:val="20"/>
          <w:lang w:val="en-US" w:eastAsia="zh-CN"/>
        </w:rPr>
        <w:t>:</w:t>
      </w:r>
    </w:p>
    <w:p w14:paraId="0CEF9E8F" w14:textId="68DD9B0F" w:rsidR="00C7182A" w:rsidRDefault="00C7182A" w:rsidP="00C7182A">
      <w:pPr>
        <w:pStyle w:val="ListParagraph"/>
        <w:numPr>
          <w:ilvl w:val="0"/>
          <w:numId w:val="44"/>
        </w:numPr>
        <w:overflowPunct w:val="0"/>
        <w:autoSpaceDE w:val="0"/>
        <w:autoSpaceDN w:val="0"/>
        <w:adjustRightInd w:val="0"/>
        <w:ind w:firstLineChars="0"/>
        <w:jc w:val="both"/>
        <w:textAlignment w:val="baseline"/>
        <w:rPr>
          <w:rFonts w:ascii="Arial" w:hAnsi="Arial" w:cs="Arial"/>
          <w:sz w:val="20"/>
          <w:szCs w:val="20"/>
          <w:lang w:val="en-US" w:eastAsia="zh-CN"/>
        </w:rPr>
      </w:pPr>
      <w:r w:rsidRPr="00BA45AA">
        <w:rPr>
          <w:rFonts w:ascii="Arial" w:hAnsi="Arial" w:cs="Arial"/>
          <w:sz w:val="20"/>
          <w:szCs w:val="20"/>
          <w:lang w:val="en-US" w:eastAsia="zh-CN"/>
        </w:rPr>
        <w:t xml:space="preserve">Hardware clock-error in the </w:t>
      </w:r>
      <w:r>
        <w:rPr>
          <w:rFonts w:ascii="Arial" w:hAnsi="Arial" w:cs="Arial"/>
          <w:sz w:val="20"/>
          <w:szCs w:val="20"/>
          <w:lang w:val="en-US" w:eastAsia="zh-CN"/>
        </w:rPr>
        <w:t>S</w:t>
      </w:r>
      <w:r w:rsidRPr="00BA45AA">
        <w:rPr>
          <w:rFonts w:ascii="Arial" w:hAnsi="Arial" w:cs="Arial"/>
          <w:sz w:val="20"/>
          <w:szCs w:val="20"/>
          <w:lang w:val="en-US" w:eastAsia="zh-CN"/>
        </w:rPr>
        <w:t>atellite and UE</w:t>
      </w:r>
      <w:r>
        <w:rPr>
          <w:rFonts w:ascii="Arial" w:hAnsi="Arial" w:cs="Arial"/>
          <w:sz w:val="20"/>
          <w:szCs w:val="20"/>
          <w:lang w:val="en-US" w:eastAsia="zh-CN"/>
        </w:rPr>
        <w:t>. A clock drift may increase the measurement error range.</w:t>
      </w:r>
    </w:p>
    <w:p w14:paraId="3DBF3CD8" w14:textId="34F25AB6" w:rsidR="00C7182A" w:rsidRDefault="00C7182A" w:rsidP="00C7182A">
      <w:pPr>
        <w:pStyle w:val="ListParagraph"/>
        <w:numPr>
          <w:ilvl w:val="0"/>
          <w:numId w:val="44"/>
        </w:numPr>
        <w:overflowPunct w:val="0"/>
        <w:autoSpaceDE w:val="0"/>
        <w:autoSpaceDN w:val="0"/>
        <w:adjustRightInd w:val="0"/>
        <w:ind w:firstLineChars="0"/>
        <w:jc w:val="both"/>
        <w:textAlignment w:val="baseline"/>
        <w:rPr>
          <w:rFonts w:ascii="Arial" w:hAnsi="Arial" w:cs="Arial"/>
          <w:sz w:val="20"/>
          <w:szCs w:val="20"/>
          <w:lang w:val="en-US" w:eastAsia="zh-CN"/>
        </w:rPr>
      </w:pPr>
      <w:r>
        <w:rPr>
          <w:rFonts w:ascii="Arial" w:hAnsi="Arial" w:cs="Arial"/>
          <w:sz w:val="20"/>
          <w:szCs w:val="20"/>
          <w:lang w:val="en-US" w:eastAsia="zh-CN"/>
        </w:rPr>
        <w:lastRenderedPageBreak/>
        <w:t>S</w:t>
      </w:r>
      <w:r w:rsidRPr="00BA45AA">
        <w:rPr>
          <w:rFonts w:ascii="Arial" w:hAnsi="Arial" w:cs="Arial"/>
          <w:sz w:val="20"/>
          <w:szCs w:val="20"/>
          <w:lang w:val="en-US" w:eastAsia="zh-CN"/>
        </w:rPr>
        <w:t xml:space="preserve">ignal propagation errors, </w:t>
      </w:r>
      <w:r>
        <w:rPr>
          <w:rFonts w:ascii="Arial" w:hAnsi="Arial" w:cs="Arial"/>
          <w:sz w:val="20"/>
          <w:szCs w:val="20"/>
          <w:lang w:val="en-US" w:eastAsia="zh-CN"/>
        </w:rPr>
        <w:t xml:space="preserve">such as </w:t>
      </w:r>
      <w:proofErr w:type="spellStart"/>
      <w:r>
        <w:rPr>
          <w:rFonts w:ascii="Arial" w:hAnsi="Arial" w:cs="Arial"/>
          <w:sz w:val="20"/>
          <w:szCs w:val="20"/>
          <w:lang w:val="en-US" w:eastAsia="zh-CN"/>
        </w:rPr>
        <w:t>Sagnac</w:t>
      </w:r>
      <w:proofErr w:type="spellEnd"/>
      <w:r>
        <w:rPr>
          <w:rFonts w:ascii="Arial" w:hAnsi="Arial" w:cs="Arial"/>
          <w:sz w:val="20"/>
          <w:szCs w:val="20"/>
          <w:lang w:val="en-US" w:eastAsia="zh-CN"/>
        </w:rPr>
        <w:t xml:space="preserve"> effect, Ionosphere errors, troposphere errors, multipath errors.</w:t>
      </w:r>
    </w:p>
    <w:p w14:paraId="74D40C00" w14:textId="716F5ADB" w:rsidR="00AC4C04" w:rsidRDefault="00C7182A" w:rsidP="00C7182A">
      <w:pPr>
        <w:pStyle w:val="ListParagraph"/>
        <w:numPr>
          <w:ilvl w:val="0"/>
          <w:numId w:val="44"/>
        </w:numPr>
        <w:overflowPunct w:val="0"/>
        <w:autoSpaceDE w:val="0"/>
        <w:autoSpaceDN w:val="0"/>
        <w:adjustRightInd w:val="0"/>
        <w:ind w:firstLineChars="0"/>
        <w:jc w:val="both"/>
        <w:textAlignment w:val="baseline"/>
        <w:rPr>
          <w:rFonts w:ascii="Arial" w:hAnsi="Arial" w:cs="Arial"/>
          <w:sz w:val="20"/>
          <w:szCs w:val="20"/>
          <w:lang w:val="en-US" w:eastAsia="zh-CN"/>
        </w:rPr>
      </w:pPr>
      <w:r>
        <w:rPr>
          <w:rFonts w:ascii="Arial" w:hAnsi="Arial" w:cs="Arial"/>
          <w:sz w:val="20"/>
          <w:szCs w:val="20"/>
          <w:lang w:val="en-US" w:eastAsia="zh-CN"/>
        </w:rPr>
        <w:t>S</w:t>
      </w:r>
      <w:r w:rsidRPr="00BA45AA">
        <w:rPr>
          <w:rFonts w:ascii="Arial" w:hAnsi="Arial" w:cs="Arial"/>
          <w:sz w:val="20"/>
          <w:szCs w:val="20"/>
          <w:lang w:val="en-US" w:eastAsia="zh-CN"/>
        </w:rPr>
        <w:t>ystem errors</w:t>
      </w:r>
      <w:r>
        <w:rPr>
          <w:rFonts w:ascii="Arial" w:hAnsi="Arial" w:cs="Arial"/>
          <w:sz w:val="20"/>
          <w:szCs w:val="20"/>
          <w:lang w:val="en-US" w:eastAsia="zh-CN"/>
        </w:rPr>
        <w:t xml:space="preserve">, such as satellite orbital errors, receiver noise, </w:t>
      </w:r>
      <w:r w:rsidR="00CF2BAF">
        <w:rPr>
          <w:rFonts w:ascii="Arial" w:hAnsi="Arial" w:cs="Arial"/>
          <w:sz w:val="20"/>
          <w:szCs w:val="20"/>
          <w:lang w:val="en-US" w:eastAsia="zh-CN"/>
        </w:rPr>
        <w:t>signal jam, etc.</w:t>
      </w:r>
    </w:p>
    <w:p w14:paraId="57FD80D6" w14:textId="047FE93F" w:rsidR="00CF2BAF" w:rsidRPr="00BA45AA" w:rsidRDefault="00CF2BAF" w:rsidP="00CF2BAF">
      <w:pPr>
        <w:overflowPunct w:val="0"/>
        <w:autoSpaceDE w:val="0"/>
        <w:autoSpaceDN w:val="0"/>
        <w:adjustRightInd w:val="0"/>
        <w:jc w:val="both"/>
        <w:textAlignment w:val="baseline"/>
        <w:rPr>
          <w:rFonts w:ascii="Arial" w:hAnsi="Arial" w:cs="Arial"/>
          <w:sz w:val="20"/>
          <w:szCs w:val="20"/>
          <w:lang w:val="en-US" w:eastAsia="zh-CN"/>
        </w:rPr>
      </w:pPr>
      <w:r>
        <w:rPr>
          <w:rFonts w:ascii="Arial" w:hAnsi="Arial" w:cs="Arial"/>
          <w:sz w:val="20"/>
          <w:szCs w:val="20"/>
          <w:lang w:val="en-US" w:eastAsia="zh-CN"/>
        </w:rPr>
        <w:t>There are numerous error sources in GNSS and we expect some errors are more dominant than the others.</w:t>
      </w:r>
    </w:p>
    <w:p w14:paraId="60A7D317" w14:textId="77777777" w:rsidR="00C06E41" w:rsidRDefault="00C06E41"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5AAE8CD6" w14:textId="561FEC38" w:rsidR="00201527" w:rsidRPr="00A665FE" w:rsidRDefault="007F15CA" w:rsidP="00BE4EF8">
      <w:pPr>
        <w:overflowPunct w:val="0"/>
        <w:autoSpaceDE w:val="0"/>
        <w:autoSpaceDN w:val="0"/>
        <w:adjustRightInd w:val="0"/>
        <w:jc w:val="both"/>
        <w:textAlignment w:val="baseline"/>
        <w:rPr>
          <w:rFonts w:ascii="Arial" w:hAnsi="Arial" w:cs="Arial"/>
          <w:b/>
          <w:noProof w:val="0"/>
          <w:sz w:val="20"/>
          <w:szCs w:val="20"/>
          <w:lang w:val="en-US" w:eastAsia="zh-CN"/>
        </w:rPr>
      </w:pPr>
      <w:r w:rsidRPr="00A665FE">
        <w:rPr>
          <w:rFonts w:ascii="Arial" w:hAnsi="Arial" w:cs="Arial"/>
          <w:b/>
          <w:noProof w:val="0"/>
          <w:sz w:val="20"/>
          <w:szCs w:val="20"/>
          <w:lang w:val="en-US" w:eastAsia="zh-CN"/>
        </w:rPr>
        <w:t xml:space="preserve">Proposal </w:t>
      </w:r>
      <w:r w:rsidR="00CF2BAF">
        <w:rPr>
          <w:rFonts w:ascii="Arial" w:hAnsi="Arial" w:cs="Arial"/>
          <w:b/>
          <w:noProof w:val="0"/>
          <w:sz w:val="20"/>
          <w:szCs w:val="20"/>
          <w:lang w:val="en-US" w:eastAsia="zh-CN"/>
        </w:rPr>
        <w:t>2</w:t>
      </w:r>
      <w:r w:rsidRPr="00A665FE">
        <w:rPr>
          <w:rFonts w:ascii="Arial" w:hAnsi="Arial" w:cs="Arial"/>
          <w:b/>
          <w:noProof w:val="0"/>
          <w:sz w:val="20"/>
          <w:szCs w:val="20"/>
          <w:lang w:val="en-US" w:eastAsia="zh-CN"/>
        </w:rPr>
        <w:t xml:space="preserve">: </w:t>
      </w:r>
      <w:r w:rsidR="00AC4C04">
        <w:rPr>
          <w:rFonts w:ascii="Arial" w:hAnsi="Arial" w:cs="Arial"/>
          <w:b/>
          <w:noProof w:val="0"/>
          <w:sz w:val="20"/>
          <w:szCs w:val="20"/>
          <w:lang w:val="en-US" w:eastAsia="zh-CN"/>
        </w:rPr>
        <w:t xml:space="preserve">Identify </w:t>
      </w:r>
      <w:r w:rsidR="00C7182A">
        <w:rPr>
          <w:rFonts w:ascii="Arial" w:hAnsi="Arial" w:cs="Arial"/>
          <w:b/>
          <w:noProof w:val="0"/>
          <w:sz w:val="20"/>
          <w:szCs w:val="20"/>
          <w:lang w:val="en-US" w:eastAsia="zh-CN"/>
        </w:rPr>
        <w:t>and select the common e</w:t>
      </w:r>
      <w:r w:rsidR="00C7182A" w:rsidRPr="00A665FE">
        <w:rPr>
          <w:rFonts w:ascii="Arial" w:hAnsi="Arial" w:cs="Arial"/>
          <w:b/>
          <w:noProof w:val="0"/>
          <w:sz w:val="20"/>
          <w:szCs w:val="20"/>
          <w:lang w:val="en-US" w:eastAsia="zh-CN"/>
        </w:rPr>
        <w:t>rrors</w:t>
      </w:r>
      <w:r w:rsidR="00EF2138" w:rsidRPr="00A665FE">
        <w:rPr>
          <w:rFonts w:ascii="Arial" w:hAnsi="Arial" w:cs="Arial"/>
          <w:b/>
          <w:noProof w:val="0"/>
          <w:sz w:val="20"/>
          <w:szCs w:val="20"/>
          <w:lang w:val="en-US" w:eastAsia="zh-CN"/>
        </w:rPr>
        <w:t xml:space="preserve"> sources </w:t>
      </w:r>
      <w:r w:rsidR="00C7182A">
        <w:rPr>
          <w:rFonts w:ascii="Arial" w:hAnsi="Arial" w:cs="Arial"/>
          <w:b/>
          <w:noProof w:val="0"/>
          <w:sz w:val="20"/>
          <w:szCs w:val="20"/>
          <w:lang w:val="en-US" w:eastAsia="zh-CN"/>
        </w:rPr>
        <w:t>that can be used to support positioning integrity in NR.</w:t>
      </w:r>
    </w:p>
    <w:p w14:paraId="224A499D" w14:textId="70C1067E" w:rsidR="004B3759" w:rsidRDefault="004B3759"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3823014A" w14:textId="428F979A" w:rsidR="00C02C34" w:rsidRDefault="00E82FF6" w:rsidP="00BE4EF8">
      <w:pPr>
        <w:overflowPunct w:val="0"/>
        <w:autoSpaceDE w:val="0"/>
        <w:autoSpaceDN w:val="0"/>
        <w:adjustRightInd w:val="0"/>
        <w:jc w:val="both"/>
        <w:textAlignment w:val="baseline"/>
        <w:rPr>
          <w:rFonts w:ascii="Arial" w:hAnsi="Arial" w:cs="Arial"/>
          <w:noProof w:val="0"/>
          <w:sz w:val="20"/>
          <w:szCs w:val="20"/>
          <w:lang w:val="en-US" w:eastAsia="zh-CN"/>
        </w:rPr>
      </w:pPr>
      <w:r>
        <w:rPr>
          <w:rFonts w:ascii="Arial" w:hAnsi="Arial" w:cs="Arial"/>
          <w:noProof w:val="0"/>
          <w:sz w:val="20"/>
          <w:szCs w:val="20"/>
          <w:lang w:val="en-US" w:eastAsia="zh-CN"/>
        </w:rPr>
        <w:t>The performance of achieving high accuracy and highly reliable positioning estimates</w:t>
      </w:r>
      <w:r w:rsidR="00DB69BB">
        <w:rPr>
          <w:rFonts w:ascii="Arial" w:hAnsi="Arial" w:cs="Arial"/>
          <w:noProof w:val="0"/>
          <w:sz w:val="20"/>
          <w:szCs w:val="20"/>
          <w:lang w:val="en-US" w:eastAsia="zh-CN"/>
        </w:rPr>
        <w:t xml:space="preserve"> will have an impact on the selection and usage of different methods </w:t>
      </w:r>
      <w:r w:rsidR="00FE346C">
        <w:rPr>
          <w:rFonts w:ascii="Arial" w:hAnsi="Arial" w:cs="Arial"/>
          <w:noProof w:val="0"/>
          <w:sz w:val="20"/>
          <w:szCs w:val="20"/>
          <w:lang w:val="en-US" w:eastAsia="zh-CN"/>
        </w:rPr>
        <w:t xml:space="preserve">and </w:t>
      </w:r>
      <w:r w:rsidR="00C8236B">
        <w:rPr>
          <w:rFonts w:ascii="Arial" w:hAnsi="Arial" w:cs="Arial"/>
          <w:noProof w:val="0"/>
          <w:sz w:val="20"/>
          <w:szCs w:val="20"/>
          <w:lang w:val="en-US" w:eastAsia="zh-CN"/>
        </w:rPr>
        <w:t>resulting</w:t>
      </w:r>
      <w:r w:rsidR="00FE346C">
        <w:rPr>
          <w:rFonts w:ascii="Arial" w:hAnsi="Arial" w:cs="Arial"/>
          <w:noProof w:val="0"/>
          <w:sz w:val="20"/>
          <w:szCs w:val="20"/>
          <w:lang w:val="en-US" w:eastAsia="zh-CN"/>
        </w:rPr>
        <w:t xml:space="preserve"> power cons</w:t>
      </w:r>
      <w:r w:rsidR="00C8236B">
        <w:rPr>
          <w:rFonts w:ascii="Arial" w:hAnsi="Arial" w:cs="Arial"/>
          <w:noProof w:val="0"/>
          <w:sz w:val="20"/>
          <w:szCs w:val="20"/>
          <w:lang w:val="en-US" w:eastAsia="zh-CN"/>
        </w:rPr>
        <w:t xml:space="preserve">umption related to the different methods or </w:t>
      </w:r>
      <w:r w:rsidR="00346708">
        <w:rPr>
          <w:rFonts w:ascii="Arial" w:hAnsi="Arial" w:cs="Arial"/>
          <w:noProof w:val="0"/>
          <w:sz w:val="20"/>
          <w:szCs w:val="20"/>
          <w:lang w:val="en-US" w:eastAsia="zh-CN"/>
        </w:rPr>
        <w:t>accumulated power consumption using multiple methods if needed for some use cases.</w:t>
      </w:r>
    </w:p>
    <w:p w14:paraId="3F3FE97C" w14:textId="77777777" w:rsidR="00E82FF6" w:rsidRDefault="00E82FF6" w:rsidP="00BE4EF8">
      <w:pPr>
        <w:overflowPunct w:val="0"/>
        <w:autoSpaceDE w:val="0"/>
        <w:autoSpaceDN w:val="0"/>
        <w:adjustRightInd w:val="0"/>
        <w:jc w:val="both"/>
        <w:textAlignment w:val="baseline"/>
        <w:rPr>
          <w:rFonts w:ascii="Arial" w:hAnsi="Arial" w:cs="Arial"/>
          <w:noProof w:val="0"/>
          <w:sz w:val="20"/>
          <w:szCs w:val="20"/>
          <w:lang w:val="en-US" w:eastAsia="zh-CN"/>
        </w:rPr>
      </w:pPr>
    </w:p>
    <w:p w14:paraId="29FACE16" w14:textId="7FAABB63" w:rsidR="00201527" w:rsidRPr="00A665FE" w:rsidRDefault="00201527" w:rsidP="00BE4EF8">
      <w:pPr>
        <w:overflowPunct w:val="0"/>
        <w:autoSpaceDE w:val="0"/>
        <w:autoSpaceDN w:val="0"/>
        <w:adjustRightInd w:val="0"/>
        <w:jc w:val="both"/>
        <w:textAlignment w:val="baseline"/>
        <w:rPr>
          <w:rFonts w:ascii="Arial" w:hAnsi="Arial" w:cs="Arial"/>
          <w:b/>
          <w:noProof w:val="0"/>
          <w:sz w:val="20"/>
          <w:szCs w:val="20"/>
          <w:lang w:val="en-US" w:eastAsia="zh-CN"/>
        </w:rPr>
      </w:pPr>
      <w:r w:rsidRPr="00A665FE">
        <w:rPr>
          <w:rFonts w:ascii="Arial" w:hAnsi="Arial" w:cs="Arial"/>
          <w:b/>
          <w:noProof w:val="0"/>
          <w:sz w:val="20"/>
          <w:szCs w:val="20"/>
          <w:lang w:val="en-US" w:eastAsia="zh-CN"/>
        </w:rPr>
        <w:t xml:space="preserve">Proposal </w:t>
      </w:r>
      <w:r w:rsidR="00CF2BAF">
        <w:rPr>
          <w:rFonts w:ascii="Arial" w:hAnsi="Arial" w:cs="Arial"/>
          <w:b/>
          <w:noProof w:val="0"/>
          <w:sz w:val="20"/>
          <w:szCs w:val="20"/>
          <w:lang w:val="en-US" w:eastAsia="zh-CN"/>
        </w:rPr>
        <w:t>3</w:t>
      </w:r>
      <w:r w:rsidRPr="00A665FE">
        <w:rPr>
          <w:rFonts w:ascii="Arial" w:hAnsi="Arial" w:cs="Arial"/>
          <w:b/>
          <w:noProof w:val="0"/>
          <w:sz w:val="20"/>
          <w:szCs w:val="20"/>
          <w:lang w:val="en-US" w:eastAsia="zh-CN"/>
        </w:rPr>
        <w:t xml:space="preserve">: Supporting integrity should strive to minimize UE power consumptions and signaling flow </w:t>
      </w:r>
      <w:r w:rsidR="00EC10CA">
        <w:rPr>
          <w:rFonts w:ascii="Arial" w:hAnsi="Arial" w:cs="Arial"/>
          <w:b/>
          <w:noProof w:val="0"/>
          <w:sz w:val="20"/>
          <w:szCs w:val="20"/>
          <w:lang w:val="en-US" w:eastAsia="zh-CN"/>
        </w:rPr>
        <w:t>between</w:t>
      </w:r>
      <w:r w:rsidR="00EC10CA" w:rsidRPr="00A665FE">
        <w:rPr>
          <w:rFonts w:ascii="Arial" w:hAnsi="Arial" w:cs="Arial"/>
          <w:b/>
          <w:noProof w:val="0"/>
          <w:sz w:val="20"/>
          <w:szCs w:val="20"/>
          <w:lang w:val="en-US" w:eastAsia="zh-CN"/>
        </w:rPr>
        <w:t xml:space="preserve"> </w:t>
      </w:r>
      <w:r w:rsidRPr="00A665FE">
        <w:rPr>
          <w:rFonts w:ascii="Arial" w:hAnsi="Arial" w:cs="Arial"/>
          <w:b/>
          <w:noProof w:val="0"/>
          <w:sz w:val="20"/>
          <w:szCs w:val="20"/>
          <w:lang w:val="en-US" w:eastAsia="zh-CN"/>
        </w:rPr>
        <w:t xml:space="preserve">UE </w:t>
      </w:r>
      <w:r w:rsidR="00EC10CA">
        <w:rPr>
          <w:rFonts w:ascii="Arial" w:hAnsi="Arial" w:cs="Arial"/>
          <w:b/>
          <w:noProof w:val="0"/>
          <w:sz w:val="20"/>
          <w:szCs w:val="20"/>
          <w:lang w:val="en-US" w:eastAsia="zh-CN"/>
        </w:rPr>
        <w:t>and</w:t>
      </w:r>
      <w:r w:rsidRPr="00A665FE">
        <w:rPr>
          <w:rFonts w:ascii="Arial" w:hAnsi="Arial" w:cs="Arial"/>
          <w:b/>
          <w:noProof w:val="0"/>
          <w:sz w:val="20"/>
          <w:szCs w:val="20"/>
          <w:lang w:val="en-US" w:eastAsia="zh-CN"/>
        </w:rPr>
        <w:t xml:space="preserve"> </w:t>
      </w:r>
      <w:proofErr w:type="spellStart"/>
      <w:r w:rsidRPr="00A665FE">
        <w:rPr>
          <w:rFonts w:ascii="Arial" w:hAnsi="Arial" w:cs="Arial"/>
          <w:b/>
          <w:noProof w:val="0"/>
          <w:sz w:val="20"/>
          <w:szCs w:val="20"/>
          <w:lang w:val="en-US" w:eastAsia="zh-CN"/>
        </w:rPr>
        <w:t>gNB</w:t>
      </w:r>
      <w:proofErr w:type="spellEnd"/>
      <w:r w:rsidRPr="00A665FE">
        <w:rPr>
          <w:rFonts w:ascii="Arial" w:hAnsi="Arial" w:cs="Arial"/>
          <w:b/>
          <w:noProof w:val="0"/>
          <w:sz w:val="20"/>
          <w:szCs w:val="20"/>
          <w:lang w:val="en-US" w:eastAsia="zh-CN"/>
        </w:rPr>
        <w:t>/LS.</w:t>
      </w:r>
    </w:p>
    <w:p w14:paraId="4C388FA6" w14:textId="77777777" w:rsidR="008D4E60" w:rsidRPr="00914840" w:rsidRDefault="008D4E60" w:rsidP="00893F4E">
      <w:pPr>
        <w:pStyle w:val="ListParagraph"/>
        <w:ind w:firstLineChars="0" w:firstLine="0"/>
        <w:jc w:val="both"/>
        <w:rPr>
          <w:rFonts w:ascii="Arial" w:hAnsi="Arial" w:cs="Arial"/>
          <w:sz w:val="20"/>
          <w:szCs w:val="20"/>
          <w:lang w:val="en-US" w:eastAsia="zh-CN"/>
        </w:rPr>
      </w:pPr>
    </w:p>
    <w:bookmarkEnd w:id="2"/>
    <w:p w14:paraId="6540D22B" w14:textId="77777777" w:rsidR="00DD5190"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Conclusions</w:t>
      </w:r>
    </w:p>
    <w:p w14:paraId="02CBA679" w14:textId="1D9948D4" w:rsidR="00DD5190" w:rsidRDefault="00DD5190" w:rsidP="007547CA">
      <w:pPr>
        <w:jc w:val="both"/>
        <w:rPr>
          <w:rFonts w:ascii="Arial" w:hAnsi="Arial" w:cs="Arial"/>
          <w:sz w:val="20"/>
          <w:szCs w:val="20"/>
          <w:lang w:eastAsia="zh-CN"/>
        </w:rPr>
      </w:pPr>
      <w:r w:rsidRPr="00EE520B">
        <w:rPr>
          <w:rFonts w:ascii="Arial" w:hAnsi="Arial" w:cs="Arial" w:hint="eastAsia"/>
          <w:sz w:val="20"/>
          <w:szCs w:val="20"/>
          <w:lang w:eastAsia="zh-CN"/>
        </w:rPr>
        <w:t xml:space="preserve">In this contribution, </w:t>
      </w:r>
      <w:r w:rsidR="00103915" w:rsidRPr="00EE520B">
        <w:rPr>
          <w:rFonts w:ascii="Arial" w:hAnsi="Arial" w:cs="Arial" w:hint="eastAsia"/>
          <w:sz w:val="20"/>
          <w:szCs w:val="20"/>
          <w:lang w:eastAsia="zh-CN"/>
        </w:rPr>
        <w:t xml:space="preserve">the following </w:t>
      </w:r>
      <w:r w:rsidR="004676C3" w:rsidRPr="00EE520B">
        <w:rPr>
          <w:rFonts w:ascii="Arial" w:hAnsi="Arial" w:cs="Arial"/>
          <w:sz w:val="20"/>
          <w:szCs w:val="20"/>
          <w:lang w:eastAsia="zh-CN"/>
        </w:rPr>
        <w:t xml:space="preserve"> </w:t>
      </w:r>
      <w:r w:rsidR="00CB24C1" w:rsidRPr="00EE520B">
        <w:rPr>
          <w:rFonts w:ascii="Arial" w:hAnsi="Arial" w:cs="Arial" w:hint="eastAsia"/>
          <w:sz w:val="20"/>
          <w:szCs w:val="20"/>
          <w:lang w:eastAsia="zh-CN"/>
        </w:rPr>
        <w:t>proposal</w:t>
      </w:r>
      <w:r w:rsidR="0049441C" w:rsidRPr="00EE520B">
        <w:rPr>
          <w:rFonts w:ascii="Arial" w:hAnsi="Arial" w:cs="Arial"/>
          <w:sz w:val="20"/>
          <w:szCs w:val="20"/>
          <w:lang w:eastAsia="zh-CN"/>
        </w:rPr>
        <w:t>s</w:t>
      </w:r>
      <w:r w:rsidRPr="00EE520B">
        <w:rPr>
          <w:rFonts w:ascii="Arial" w:hAnsi="Arial" w:cs="Arial" w:hint="eastAsia"/>
          <w:sz w:val="20"/>
          <w:szCs w:val="20"/>
          <w:lang w:eastAsia="zh-CN"/>
        </w:rPr>
        <w:t xml:space="preserve"> are made:</w:t>
      </w:r>
    </w:p>
    <w:p w14:paraId="321CE099" w14:textId="77777777" w:rsidR="00293EFD" w:rsidRPr="00EE520B" w:rsidRDefault="00293EFD" w:rsidP="007547CA">
      <w:pPr>
        <w:jc w:val="both"/>
        <w:rPr>
          <w:rFonts w:ascii="Arial" w:hAnsi="Arial" w:cs="Arial"/>
          <w:sz w:val="20"/>
          <w:szCs w:val="20"/>
          <w:lang w:eastAsia="zh-CN"/>
        </w:rPr>
      </w:pPr>
    </w:p>
    <w:p w14:paraId="09055C2E" w14:textId="77777777" w:rsidR="00CF2BAF" w:rsidRPr="00F50D2E" w:rsidRDefault="00CF2BAF" w:rsidP="00CF2BAF">
      <w:pPr>
        <w:overflowPunct w:val="0"/>
        <w:autoSpaceDE w:val="0"/>
        <w:autoSpaceDN w:val="0"/>
        <w:adjustRightInd w:val="0"/>
        <w:jc w:val="both"/>
        <w:textAlignment w:val="baseline"/>
        <w:rPr>
          <w:rFonts w:ascii="Arial" w:hAnsi="Arial" w:cs="Arial"/>
          <w:b/>
          <w:noProof w:val="0"/>
          <w:sz w:val="20"/>
          <w:szCs w:val="20"/>
          <w:lang w:val="en-US" w:eastAsia="zh-CN"/>
        </w:rPr>
      </w:pPr>
      <w:r w:rsidRPr="00F50D2E">
        <w:rPr>
          <w:rFonts w:ascii="Arial" w:hAnsi="Arial" w:cs="Arial"/>
          <w:b/>
          <w:noProof w:val="0"/>
          <w:sz w:val="20"/>
          <w:szCs w:val="20"/>
          <w:lang w:val="en-US" w:eastAsia="zh-CN"/>
        </w:rPr>
        <w:t xml:space="preserve">Proposal 1: </w:t>
      </w:r>
      <w:r>
        <w:rPr>
          <w:rFonts w:ascii="Arial" w:hAnsi="Arial" w:cs="Arial"/>
          <w:b/>
          <w:noProof w:val="0"/>
          <w:sz w:val="20"/>
          <w:szCs w:val="20"/>
          <w:lang w:val="en-US" w:eastAsia="zh-CN"/>
        </w:rPr>
        <w:t>M</w:t>
      </w:r>
      <w:r w:rsidRPr="00F50D2E">
        <w:rPr>
          <w:rFonts w:ascii="Arial" w:hAnsi="Arial" w:cs="Arial"/>
          <w:b/>
          <w:noProof w:val="0"/>
          <w:sz w:val="20"/>
          <w:szCs w:val="20"/>
          <w:lang w:val="en-US" w:eastAsia="zh-CN"/>
        </w:rPr>
        <w:t xml:space="preserve">ultiple positioning estimates from multiple </w:t>
      </w:r>
      <w:r>
        <w:rPr>
          <w:rFonts w:ascii="Arial" w:hAnsi="Arial" w:cs="Arial"/>
          <w:b/>
          <w:noProof w:val="0"/>
          <w:sz w:val="20"/>
          <w:szCs w:val="20"/>
          <w:lang w:val="en-US" w:eastAsia="zh-CN"/>
        </w:rPr>
        <w:t>and different methods/occasions can be used to support positioning integrity in terms of accuracy and trust</w:t>
      </w:r>
      <w:r w:rsidRPr="00F50D2E">
        <w:rPr>
          <w:rFonts w:ascii="Arial" w:hAnsi="Arial" w:cs="Arial"/>
          <w:b/>
          <w:noProof w:val="0"/>
          <w:sz w:val="20"/>
          <w:szCs w:val="20"/>
          <w:lang w:val="en-US" w:eastAsia="zh-CN"/>
        </w:rPr>
        <w:t>.</w:t>
      </w:r>
    </w:p>
    <w:p w14:paraId="2BEF99F0" w14:textId="5018C00A" w:rsidR="003C0C48" w:rsidRDefault="003C0C48" w:rsidP="008E117B">
      <w:pPr>
        <w:jc w:val="both"/>
        <w:rPr>
          <w:rFonts w:ascii="Arial" w:hAnsi="Arial" w:cs="Arial"/>
          <w:b/>
          <w:bCs/>
          <w:sz w:val="20"/>
          <w:szCs w:val="20"/>
          <w:lang w:val="en-US" w:eastAsia="zh-CN"/>
        </w:rPr>
      </w:pPr>
    </w:p>
    <w:p w14:paraId="7C47B483" w14:textId="29E6203D" w:rsidR="00FD4188" w:rsidRPr="008152B9" w:rsidRDefault="00FD4188" w:rsidP="00FD4188">
      <w:pPr>
        <w:overflowPunct w:val="0"/>
        <w:autoSpaceDE w:val="0"/>
        <w:autoSpaceDN w:val="0"/>
        <w:adjustRightInd w:val="0"/>
        <w:jc w:val="both"/>
        <w:textAlignment w:val="baseline"/>
        <w:rPr>
          <w:rFonts w:ascii="Arial" w:hAnsi="Arial" w:cs="Arial"/>
          <w:b/>
          <w:noProof w:val="0"/>
          <w:sz w:val="20"/>
          <w:szCs w:val="20"/>
          <w:lang w:val="en-US" w:eastAsia="zh-CN"/>
        </w:rPr>
      </w:pPr>
      <w:r w:rsidRPr="008152B9">
        <w:rPr>
          <w:rFonts w:ascii="Arial" w:hAnsi="Arial" w:cs="Arial"/>
          <w:b/>
          <w:noProof w:val="0"/>
          <w:sz w:val="20"/>
          <w:szCs w:val="20"/>
          <w:lang w:val="en-US" w:eastAsia="zh-CN"/>
        </w:rPr>
        <w:t xml:space="preserve">Proposal </w:t>
      </w:r>
      <w:r w:rsidR="00CF2BAF">
        <w:rPr>
          <w:rFonts w:ascii="Arial" w:hAnsi="Arial" w:cs="Arial"/>
          <w:b/>
          <w:noProof w:val="0"/>
          <w:sz w:val="20"/>
          <w:szCs w:val="20"/>
          <w:lang w:val="en-US" w:eastAsia="zh-CN"/>
        </w:rPr>
        <w:t>2</w:t>
      </w:r>
      <w:r w:rsidRPr="008152B9">
        <w:rPr>
          <w:rFonts w:ascii="Arial" w:hAnsi="Arial" w:cs="Arial"/>
          <w:b/>
          <w:noProof w:val="0"/>
          <w:sz w:val="20"/>
          <w:szCs w:val="20"/>
          <w:lang w:val="en-US" w:eastAsia="zh-CN"/>
        </w:rPr>
        <w:t xml:space="preserve">: </w:t>
      </w:r>
      <w:r w:rsidR="00CF2BAF">
        <w:rPr>
          <w:rFonts w:ascii="Arial" w:hAnsi="Arial" w:cs="Arial"/>
          <w:b/>
          <w:noProof w:val="0"/>
          <w:sz w:val="20"/>
          <w:szCs w:val="20"/>
          <w:lang w:val="en-US" w:eastAsia="zh-CN"/>
        </w:rPr>
        <w:t>Identify and select the common e</w:t>
      </w:r>
      <w:r w:rsidR="00CF2BAF" w:rsidRPr="00A665FE">
        <w:rPr>
          <w:rFonts w:ascii="Arial" w:hAnsi="Arial" w:cs="Arial"/>
          <w:b/>
          <w:noProof w:val="0"/>
          <w:sz w:val="20"/>
          <w:szCs w:val="20"/>
          <w:lang w:val="en-US" w:eastAsia="zh-CN"/>
        </w:rPr>
        <w:t xml:space="preserve">rrors sources </w:t>
      </w:r>
      <w:r w:rsidR="00CF2BAF">
        <w:rPr>
          <w:rFonts w:ascii="Arial" w:hAnsi="Arial" w:cs="Arial"/>
          <w:b/>
          <w:noProof w:val="0"/>
          <w:sz w:val="20"/>
          <w:szCs w:val="20"/>
          <w:lang w:val="en-US" w:eastAsia="zh-CN"/>
        </w:rPr>
        <w:t>that can be used to support positioning integrity in NR.</w:t>
      </w:r>
    </w:p>
    <w:p w14:paraId="305C43F0" w14:textId="77777777" w:rsidR="00FD4188" w:rsidRPr="008152B9" w:rsidRDefault="00FD4188" w:rsidP="00FD4188">
      <w:pPr>
        <w:overflowPunct w:val="0"/>
        <w:autoSpaceDE w:val="0"/>
        <w:autoSpaceDN w:val="0"/>
        <w:adjustRightInd w:val="0"/>
        <w:jc w:val="both"/>
        <w:textAlignment w:val="baseline"/>
        <w:rPr>
          <w:rFonts w:ascii="Arial" w:hAnsi="Arial" w:cs="Arial"/>
          <w:b/>
          <w:noProof w:val="0"/>
          <w:sz w:val="20"/>
          <w:szCs w:val="20"/>
          <w:lang w:val="en-US" w:eastAsia="zh-CN"/>
        </w:rPr>
      </w:pPr>
    </w:p>
    <w:p w14:paraId="1AC09517" w14:textId="7C6F887E" w:rsidR="00FD4188" w:rsidRPr="008152B9" w:rsidRDefault="00FD4188" w:rsidP="00FD4188">
      <w:pPr>
        <w:overflowPunct w:val="0"/>
        <w:autoSpaceDE w:val="0"/>
        <w:autoSpaceDN w:val="0"/>
        <w:adjustRightInd w:val="0"/>
        <w:jc w:val="both"/>
        <w:textAlignment w:val="baseline"/>
        <w:rPr>
          <w:rFonts w:ascii="Arial" w:hAnsi="Arial" w:cs="Arial"/>
          <w:b/>
          <w:noProof w:val="0"/>
          <w:sz w:val="20"/>
          <w:szCs w:val="20"/>
          <w:lang w:val="en-US" w:eastAsia="zh-CN"/>
        </w:rPr>
      </w:pPr>
      <w:r w:rsidRPr="008152B9">
        <w:rPr>
          <w:rFonts w:ascii="Arial" w:hAnsi="Arial" w:cs="Arial"/>
          <w:b/>
          <w:noProof w:val="0"/>
          <w:sz w:val="20"/>
          <w:szCs w:val="20"/>
          <w:lang w:val="en-US" w:eastAsia="zh-CN"/>
        </w:rPr>
        <w:t xml:space="preserve">Proposal </w:t>
      </w:r>
      <w:r w:rsidR="00CF2BAF">
        <w:rPr>
          <w:rFonts w:ascii="Arial" w:hAnsi="Arial" w:cs="Arial"/>
          <w:b/>
          <w:noProof w:val="0"/>
          <w:sz w:val="20"/>
          <w:szCs w:val="20"/>
          <w:lang w:val="en-US" w:eastAsia="zh-CN"/>
        </w:rPr>
        <w:t>3</w:t>
      </w:r>
      <w:r w:rsidRPr="008152B9">
        <w:rPr>
          <w:rFonts w:ascii="Arial" w:hAnsi="Arial" w:cs="Arial"/>
          <w:b/>
          <w:noProof w:val="0"/>
          <w:sz w:val="20"/>
          <w:szCs w:val="20"/>
          <w:lang w:val="en-US" w:eastAsia="zh-CN"/>
        </w:rPr>
        <w:t xml:space="preserve">: Supporting integrity should strive to minimize UE power consumptions, number of positioning resources, and signaling flow from UE to </w:t>
      </w:r>
      <w:proofErr w:type="spellStart"/>
      <w:r w:rsidRPr="008152B9">
        <w:rPr>
          <w:rFonts w:ascii="Arial" w:hAnsi="Arial" w:cs="Arial"/>
          <w:b/>
          <w:noProof w:val="0"/>
          <w:sz w:val="20"/>
          <w:szCs w:val="20"/>
          <w:lang w:val="en-US" w:eastAsia="zh-CN"/>
        </w:rPr>
        <w:t>gNB</w:t>
      </w:r>
      <w:proofErr w:type="spellEnd"/>
      <w:r w:rsidRPr="008152B9">
        <w:rPr>
          <w:rFonts w:ascii="Arial" w:hAnsi="Arial" w:cs="Arial"/>
          <w:b/>
          <w:noProof w:val="0"/>
          <w:sz w:val="20"/>
          <w:szCs w:val="20"/>
          <w:lang w:val="en-US" w:eastAsia="zh-CN"/>
        </w:rPr>
        <w:t>/LS.</w:t>
      </w:r>
    </w:p>
    <w:p w14:paraId="27161930" w14:textId="77777777" w:rsidR="00F85A0D" w:rsidRPr="00A665FE" w:rsidRDefault="00F85A0D" w:rsidP="004676C3">
      <w:pPr>
        <w:pStyle w:val="ListParagraph"/>
        <w:ind w:firstLineChars="0" w:firstLine="0"/>
        <w:jc w:val="both"/>
        <w:rPr>
          <w:b/>
          <w:sz w:val="22"/>
          <w:szCs w:val="22"/>
          <w:lang w:val="en-US" w:eastAsia="ja-JP"/>
        </w:rPr>
      </w:pPr>
    </w:p>
    <w:p w14:paraId="76C3B1E2" w14:textId="29F51A09" w:rsidR="00DC0D3C" w:rsidRPr="00BE4EF8" w:rsidRDefault="00DD5190" w:rsidP="00BE4EF8">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References</w:t>
      </w:r>
    </w:p>
    <w:p w14:paraId="2F7CA736" w14:textId="34CC67FF" w:rsidR="00BE4EF8" w:rsidRDefault="00512076" w:rsidP="00DC0D3C">
      <w:pPr>
        <w:numPr>
          <w:ilvl w:val="0"/>
          <w:numId w:val="10"/>
        </w:numPr>
        <w:rPr>
          <w:rFonts w:ascii="Arial" w:hAnsi="Arial" w:cs="Arial"/>
          <w:sz w:val="20"/>
          <w:szCs w:val="20"/>
          <w:lang w:eastAsia="zh-CN"/>
        </w:rPr>
      </w:pPr>
      <w:r w:rsidRPr="00BE45A7">
        <w:rPr>
          <w:rFonts w:ascii="Arial" w:hAnsi="Arial" w:cs="Arial"/>
          <w:sz w:val="20"/>
          <w:szCs w:val="20"/>
          <w:lang w:val="en-US" w:eastAsia="zh-CN"/>
        </w:rPr>
        <w:t>RP-202094</w:t>
      </w:r>
      <w:r w:rsidRPr="00BE45A7">
        <w:rPr>
          <w:rFonts w:ascii="Arial" w:hAnsi="Arial" w:cs="Arial"/>
          <w:sz w:val="20"/>
          <w:szCs w:val="20"/>
          <w:lang w:val="en-US" w:eastAsia="zh-CN"/>
        </w:rPr>
        <w:tab/>
        <w:t>Revised SID: Study on NR positioning enhancements</w:t>
      </w:r>
    </w:p>
    <w:p w14:paraId="093BEE2B" w14:textId="5D509E83" w:rsidR="00FB4C17" w:rsidRDefault="00FB4C17" w:rsidP="00DC0D3C">
      <w:pPr>
        <w:numPr>
          <w:ilvl w:val="0"/>
          <w:numId w:val="10"/>
        </w:numPr>
        <w:rPr>
          <w:rFonts w:ascii="Arial" w:hAnsi="Arial" w:cs="Arial"/>
          <w:sz w:val="20"/>
          <w:szCs w:val="20"/>
          <w:lang w:val="en-US" w:eastAsia="zh-CN"/>
        </w:rPr>
      </w:pPr>
      <w:r w:rsidRPr="00FB4C17">
        <w:rPr>
          <w:rFonts w:ascii="Arial" w:hAnsi="Arial" w:cs="Arial"/>
          <w:sz w:val="20"/>
          <w:szCs w:val="20"/>
          <w:lang w:val="en-US" w:eastAsia="zh-CN"/>
        </w:rPr>
        <w:t>TR 22.872 V16.1.0</w:t>
      </w:r>
    </w:p>
    <w:p w14:paraId="78DDE566" w14:textId="386B8D76" w:rsidR="00663A57" w:rsidRDefault="00663A57" w:rsidP="00DC0D3C">
      <w:pPr>
        <w:numPr>
          <w:ilvl w:val="0"/>
          <w:numId w:val="10"/>
        </w:numPr>
        <w:rPr>
          <w:rFonts w:ascii="Arial" w:hAnsi="Arial" w:cs="Arial"/>
          <w:sz w:val="20"/>
          <w:szCs w:val="20"/>
          <w:lang w:val="en-US" w:eastAsia="zh-CN"/>
        </w:rPr>
      </w:pPr>
      <w:r w:rsidRPr="00031490">
        <w:rPr>
          <w:rFonts w:ascii="Arial" w:hAnsi="Arial" w:cs="Arial"/>
          <w:noProof w:val="0"/>
          <w:sz w:val="20"/>
          <w:szCs w:val="20"/>
          <w:lang w:val="en-US" w:eastAsia="zh-CN"/>
        </w:rPr>
        <w:t xml:space="preserve">TS 22.621 </w:t>
      </w:r>
      <w:r w:rsidR="00A6541B" w:rsidRPr="00031490">
        <w:rPr>
          <w:rFonts w:ascii="Arial" w:hAnsi="Arial" w:cs="Arial"/>
          <w:noProof w:val="0"/>
          <w:sz w:val="20"/>
          <w:szCs w:val="20"/>
          <w:lang w:val="en-US" w:eastAsia="zh-CN"/>
        </w:rPr>
        <w:t>section 7.3.2.2</w:t>
      </w:r>
    </w:p>
    <w:p w14:paraId="111EC275" w14:textId="1BE56498" w:rsidR="00225A30" w:rsidRPr="00BE45A7" w:rsidRDefault="00225A30" w:rsidP="00DC0D3C">
      <w:pPr>
        <w:numPr>
          <w:ilvl w:val="0"/>
          <w:numId w:val="10"/>
        </w:numPr>
        <w:rPr>
          <w:rFonts w:ascii="Arial" w:hAnsi="Arial" w:cs="Arial"/>
          <w:sz w:val="20"/>
          <w:szCs w:val="20"/>
          <w:lang w:val="en-US" w:eastAsia="zh-CN"/>
        </w:rPr>
      </w:pPr>
      <w:r w:rsidRPr="00BE45A7">
        <w:rPr>
          <w:rFonts w:cs="Arial"/>
          <w:sz w:val="20"/>
          <w:szCs w:val="20"/>
          <w:lang w:eastAsia="zh-CN"/>
        </w:rPr>
        <w:t>[Post111-e][626][POS] Integrity use cases and specification impacts</w:t>
      </w:r>
    </w:p>
    <w:p w14:paraId="4A50DA4F" w14:textId="6F7ABA17" w:rsidR="00CF2BAF" w:rsidRPr="00BE45A7" w:rsidRDefault="00CF2BAF" w:rsidP="00DC0D3C">
      <w:pPr>
        <w:numPr>
          <w:ilvl w:val="0"/>
          <w:numId w:val="10"/>
        </w:numPr>
        <w:rPr>
          <w:rFonts w:cs="Arial"/>
          <w:sz w:val="20"/>
          <w:szCs w:val="20"/>
          <w:lang w:eastAsia="zh-CN"/>
        </w:rPr>
      </w:pPr>
      <w:bookmarkStart w:id="5" w:name="_Ref54270454"/>
      <w:r w:rsidRPr="00BE45A7">
        <w:rPr>
          <w:rFonts w:cs="Arial"/>
          <w:sz w:val="20"/>
          <w:szCs w:val="20"/>
          <w:lang w:eastAsia="zh-CN"/>
        </w:rPr>
        <w:t>Malek Karaim, et.al, “GNSS Error Sources, ”, Multifunctional Operation and Application of GPS,  2018.</w:t>
      </w:r>
      <w:bookmarkEnd w:id="5"/>
    </w:p>
    <w:p w14:paraId="54BCA94D" w14:textId="77777777" w:rsidR="007C63C4" w:rsidRPr="00BE45A7" w:rsidRDefault="007C63C4" w:rsidP="00AF3351">
      <w:pPr>
        <w:ind w:left="720" w:hanging="720"/>
        <w:rPr>
          <w:rFonts w:eastAsia="MS Mincho"/>
          <w:sz w:val="22"/>
          <w:szCs w:val="22"/>
          <w:lang w:val="en-US" w:eastAsia="ja-JP"/>
        </w:rPr>
      </w:pPr>
    </w:p>
    <w:sectPr w:rsidR="007C63C4" w:rsidRPr="00BE45A7"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00FFB" w14:textId="77777777" w:rsidR="00543098" w:rsidRDefault="00543098">
      <w:r>
        <w:separator/>
      </w:r>
    </w:p>
  </w:endnote>
  <w:endnote w:type="continuationSeparator" w:id="0">
    <w:p w14:paraId="1BBDE148" w14:textId="77777777" w:rsidR="00543098" w:rsidRDefault="00543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B956" w14:textId="77777777" w:rsidR="00A229FB" w:rsidRPr="008800CB" w:rsidRDefault="00A229F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6456A" w14:textId="77777777" w:rsidR="00543098" w:rsidRDefault="00543098">
      <w:r>
        <w:separator/>
      </w:r>
    </w:p>
  </w:footnote>
  <w:footnote w:type="continuationSeparator" w:id="0">
    <w:p w14:paraId="2FC5801B" w14:textId="77777777" w:rsidR="00543098" w:rsidRDefault="005430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94239"/>
    <w:multiLevelType w:val="multilevel"/>
    <w:tmpl w:val="6F860B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D63518"/>
    <w:multiLevelType w:val="hybridMultilevel"/>
    <w:tmpl w:val="7DD01206"/>
    <w:lvl w:ilvl="0" w:tplc="725CAC54">
      <w:numFmt w:val="bullet"/>
      <w:lvlText w:val="-"/>
      <w:lvlJc w:val="left"/>
      <w:pPr>
        <w:ind w:left="720" w:hanging="360"/>
      </w:pPr>
      <w:rPr>
        <w:rFonts w:ascii="Arial" w:eastAsia="MS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E6EBA"/>
    <w:multiLevelType w:val="hybridMultilevel"/>
    <w:tmpl w:val="32E84782"/>
    <w:lvl w:ilvl="0" w:tplc="486A7CAA">
      <w:start w:val="1"/>
      <w:numFmt w:val="bullet"/>
      <w:lvlText w:val=""/>
      <w:lvlJc w:val="left"/>
      <w:pPr>
        <w:ind w:left="72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C6F36"/>
    <w:multiLevelType w:val="hybridMultilevel"/>
    <w:tmpl w:val="8210210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BC6A05"/>
    <w:multiLevelType w:val="hybridMultilevel"/>
    <w:tmpl w:val="E7D2121E"/>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F201DF"/>
    <w:multiLevelType w:val="hybridMultilevel"/>
    <w:tmpl w:val="F190E684"/>
    <w:lvl w:ilvl="0" w:tplc="8DB600B6">
      <w:start w:val="6"/>
      <w:numFmt w:val="bullet"/>
      <w:lvlText w:val="-"/>
      <w:lvlJc w:val="left"/>
      <w:pPr>
        <w:ind w:left="899" w:hanging="360"/>
      </w:pPr>
      <w:rPr>
        <w:rFonts w:ascii="Arial" w:eastAsia="MS Mincho" w:hAnsi="Arial" w:cs="Arial" w:hint="default"/>
      </w:rPr>
    </w:lvl>
    <w:lvl w:ilvl="1" w:tplc="08090003">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10"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1E313F"/>
    <w:multiLevelType w:val="hybridMultilevel"/>
    <w:tmpl w:val="D61816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C53FE8"/>
    <w:multiLevelType w:val="hybridMultilevel"/>
    <w:tmpl w:val="CF3E2AC6"/>
    <w:lvl w:ilvl="0" w:tplc="041D0013">
      <w:start w:val="1"/>
      <w:numFmt w:val="upp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5A41FDC"/>
    <w:multiLevelType w:val="hybridMultilevel"/>
    <w:tmpl w:val="6492B908"/>
    <w:lvl w:ilvl="0" w:tplc="DF14A73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6" w15:restartNumberingAfterBreak="0">
    <w:nsid w:val="37CC462D"/>
    <w:multiLevelType w:val="hybridMultilevel"/>
    <w:tmpl w:val="001EBE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571CB4"/>
    <w:multiLevelType w:val="hybridMultilevel"/>
    <w:tmpl w:val="DC461AF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3E197670"/>
    <w:multiLevelType w:val="hybridMultilevel"/>
    <w:tmpl w:val="6F208670"/>
    <w:lvl w:ilvl="0" w:tplc="38626082">
      <w:start w:val="2"/>
      <w:numFmt w:val="bullet"/>
      <w:lvlText w:val="-"/>
      <w:lvlJc w:val="left"/>
      <w:pPr>
        <w:ind w:left="420" w:hanging="420"/>
      </w:pPr>
      <w:rPr>
        <w:rFonts w:ascii="Calibri" w:eastAsia="Malgun Gothic"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23" w15:restartNumberingAfterBreak="0">
    <w:nsid w:val="48FA5A51"/>
    <w:multiLevelType w:val="hybridMultilevel"/>
    <w:tmpl w:val="4A46D8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B17B9A"/>
    <w:multiLevelType w:val="hybridMultilevel"/>
    <w:tmpl w:val="DA966DE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C227A0A"/>
    <w:multiLevelType w:val="hybridMultilevel"/>
    <w:tmpl w:val="355A0A24"/>
    <w:lvl w:ilvl="0" w:tplc="D032B3B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B61240"/>
    <w:multiLevelType w:val="hybridMultilevel"/>
    <w:tmpl w:val="83EEA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3F0814"/>
    <w:multiLevelType w:val="hybridMultilevel"/>
    <w:tmpl w:val="DF4623EA"/>
    <w:lvl w:ilvl="0" w:tplc="89FE7A6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ECB4BB7"/>
    <w:multiLevelType w:val="hybridMultilevel"/>
    <w:tmpl w:val="409E6B18"/>
    <w:lvl w:ilvl="0" w:tplc="E65AA31E">
      <w:numFmt w:val="bullet"/>
      <w:lvlText w:val=""/>
      <w:lvlJc w:val="left"/>
      <w:pPr>
        <w:ind w:left="720" w:hanging="360"/>
      </w:pPr>
      <w:rPr>
        <w:rFonts w:ascii="Wingdings" w:eastAsia="MS Gothic"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0F67EA3"/>
    <w:multiLevelType w:val="hybridMultilevel"/>
    <w:tmpl w:val="05780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365EF3"/>
    <w:multiLevelType w:val="hybridMultilevel"/>
    <w:tmpl w:val="43CE83BC"/>
    <w:lvl w:ilvl="0" w:tplc="AD82E78A">
      <w:numFmt w:val="bullet"/>
      <w:lvlText w:val="-"/>
      <w:lvlJc w:val="left"/>
      <w:pPr>
        <w:ind w:left="720" w:hanging="360"/>
      </w:pPr>
      <w:rPr>
        <w:rFonts w:ascii="Times New Roman" w:eastAsia="MS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66811DF9"/>
    <w:multiLevelType w:val="hybridMultilevel"/>
    <w:tmpl w:val="064A8B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6F471DE"/>
    <w:multiLevelType w:val="hybridMultilevel"/>
    <w:tmpl w:val="9F44A2C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98B3EFC"/>
    <w:multiLevelType w:val="hybridMultilevel"/>
    <w:tmpl w:val="BB0C4A7C"/>
    <w:lvl w:ilvl="0" w:tplc="3506B35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192FBB"/>
    <w:multiLevelType w:val="hybridMultilevel"/>
    <w:tmpl w:val="89E6CCA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1" w15:restartNumberingAfterBreak="0">
    <w:nsid w:val="6E3942A7"/>
    <w:multiLevelType w:val="hybridMultilevel"/>
    <w:tmpl w:val="7C32F666"/>
    <w:lvl w:ilvl="0" w:tplc="38626082">
      <w:start w:val="2"/>
      <w:numFmt w:val="bullet"/>
      <w:lvlText w:val="-"/>
      <w:lvlJc w:val="left"/>
      <w:pPr>
        <w:ind w:left="420" w:hanging="420"/>
      </w:pPr>
      <w:rPr>
        <w:rFonts w:ascii="Calibri" w:eastAsia="Malgun Gothic" w:hAnsi="Calibri"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3" w15:restartNumberingAfterBreak="0">
    <w:nsid w:val="74732952"/>
    <w:multiLevelType w:val="hybridMultilevel"/>
    <w:tmpl w:val="ECAC30A4"/>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6"/>
  </w:num>
  <w:num w:numId="3">
    <w:abstractNumId w:val="14"/>
  </w:num>
  <w:num w:numId="4">
    <w:abstractNumId w:val="44"/>
  </w:num>
  <w:num w:numId="5">
    <w:abstractNumId w:val="35"/>
  </w:num>
  <w:num w:numId="6">
    <w:abstractNumId w:val="31"/>
  </w:num>
  <w:num w:numId="7">
    <w:abstractNumId w:val="2"/>
  </w:num>
  <w:num w:numId="8">
    <w:abstractNumId w:val="5"/>
  </w:num>
  <w:num w:numId="9">
    <w:abstractNumId w:val="30"/>
  </w:num>
  <w:num w:numId="10">
    <w:abstractNumId w:val="11"/>
  </w:num>
  <w:num w:numId="11">
    <w:abstractNumId w:val="42"/>
  </w:num>
  <w:num w:numId="12">
    <w:abstractNumId w:val="33"/>
  </w:num>
  <w:num w:numId="13">
    <w:abstractNumId w:val="38"/>
  </w:num>
  <w:num w:numId="14">
    <w:abstractNumId w:val="20"/>
  </w:num>
  <w:num w:numId="15">
    <w:abstractNumId w:val="6"/>
  </w:num>
  <w:num w:numId="16">
    <w:abstractNumId w:val="9"/>
  </w:num>
  <w:num w:numId="17">
    <w:abstractNumId w:val="26"/>
  </w:num>
  <w:num w:numId="18">
    <w:abstractNumId w:val="37"/>
  </w:num>
  <w:num w:numId="19">
    <w:abstractNumId w:val="18"/>
  </w:num>
  <w:num w:numId="20">
    <w:abstractNumId w:val="45"/>
  </w:num>
  <w:num w:numId="21">
    <w:abstractNumId w:val="23"/>
  </w:num>
  <w:num w:numId="22">
    <w:abstractNumId w:val="12"/>
  </w:num>
  <w:num w:numId="23">
    <w:abstractNumId w:val="32"/>
  </w:num>
  <w:num w:numId="24">
    <w:abstractNumId w:val="27"/>
  </w:num>
  <w:num w:numId="25">
    <w:abstractNumId w:val="7"/>
  </w:num>
  <w:num w:numId="26">
    <w:abstractNumId w:val="25"/>
  </w:num>
  <w:num w:numId="27">
    <w:abstractNumId w:val="15"/>
  </w:num>
  <w:num w:numId="28">
    <w:abstractNumId w:val="10"/>
  </w:num>
  <w:num w:numId="29">
    <w:abstractNumId w:val="40"/>
  </w:num>
  <w:num w:numId="30">
    <w:abstractNumId w:val="43"/>
  </w:num>
  <w:num w:numId="31">
    <w:abstractNumId w:val="28"/>
  </w:num>
  <w:num w:numId="32">
    <w:abstractNumId w:val="1"/>
  </w:num>
  <w:num w:numId="33">
    <w:abstractNumId w:val="34"/>
  </w:num>
  <w:num w:numId="34">
    <w:abstractNumId w:val="29"/>
  </w:num>
  <w:num w:numId="35">
    <w:abstractNumId w:val="22"/>
  </w:num>
  <w:num w:numId="36">
    <w:abstractNumId w:val="3"/>
  </w:num>
  <w:num w:numId="37">
    <w:abstractNumId w:val="8"/>
  </w:num>
  <w:num w:numId="38">
    <w:abstractNumId w:val="21"/>
  </w:num>
  <w:num w:numId="39">
    <w:abstractNumId w:val="41"/>
  </w:num>
  <w:num w:numId="40">
    <w:abstractNumId w:val="17"/>
  </w:num>
  <w:num w:numId="41">
    <w:abstractNumId w:val="16"/>
  </w:num>
  <w:num w:numId="42">
    <w:abstractNumId w:val="19"/>
  </w:num>
  <w:num w:numId="43">
    <w:abstractNumId w:val="4"/>
  </w:num>
  <w:num w:numId="44">
    <w:abstractNumId w:val="39"/>
  </w:num>
  <w:num w:numId="45">
    <w:abstractNumId w:val="13"/>
  </w:num>
  <w:num w:numId="46">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75"/>
    <w:rsid w:val="00011DED"/>
    <w:rsid w:val="000122AD"/>
    <w:rsid w:val="0001272D"/>
    <w:rsid w:val="00012AEA"/>
    <w:rsid w:val="00012CB3"/>
    <w:rsid w:val="00012E07"/>
    <w:rsid w:val="00013B47"/>
    <w:rsid w:val="000148EA"/>
    <w:rsid w:val="00014D35"/>
    <w:rsid w:val="00014D3D"/>
    <w:rsid w:val="00014F59"/>
    <w:rsid w:val="0001504B"/>
    <w:rsid w:val="00015E97"/>
    <w:rsid w:val="00016188"/>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28E7"/>
    <w:rsid w:val="00023141"/>
    <w:rsid w:val="000232E1"/>
    <w:rsid w:val="00023685"/>
    <w:rsid w:val="000240F8"/>
    <w:rsid w:val="00024364"/>
    <w:rsid w:val="0002441A"/>
    <w:rsid w:val="00024F78"/>
    <w:rsid w:val="00024FF8"/>
    <w:rsid w:val="00025E54"/>
    <w:rsid w:val="00025E5D"/>
    <w:rsid w:val="00025F5D"/>
    <w:rsid w:val="000262AF"/>
    <w:rsid w:val="0002634A"/>
    <w:rsid w:val="0002650B"/>
    <w:rsid w:val="0002691B"/>
    <w:rsid w:val="00026933"/>
    <w:rsid w:val="00026AA7"/>
    <w:rsid w:val="00027211"/>
    <w:rsid w:val="0002778A"/>
    <w:rsid w:val="0002793F"/>
    <w:rsid w:val="000279D2"/>
    <w:rsid w:val="00027A46"/>
    <w:rsid w:val="00027FB9"/>
    <w:rsid w:val="0003022B"/>
    <w:rsid w:val="000302B6"/>
    <w:rsid w:val="000302E4"/>
    <w:rsid w:val="0003058A"/>
    <w:rsid w:val="000306C5"/>
    <w:rsid w:val="0003078C"/>
    <w:rsid w:val="00030D08"/>
    <w:rsid w:val="0003115E"/>
    <w:rsid w:val="0003134D"/>
    <w:rsid w:val="00031490"/>
    <w:rsid w:val="00031882"/>
    <w:rsid w:val="0003234D"/>
    <w:rsid w:val="00032647"/>
    <w:rsid w:val="000326B4"/>
    <w:rsid w:val="000338B5"/>
    <w:rsid w:val="00033AF2"/>
    <w:rsid w:val="00033BDA"/>
    <w:rsid w:val="00034255"/>
    <w:rsid w:val="00034273"/>
    <w:rsid w:val="000345EC"/>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765"/>
    <w:rsid w:val="00041DDC"/>
    <w:rsid w:val="00041F78"/>
    <w:rsid w:val="00042109"/>
    <w:rsid w:val="000426B3"/>
    <w:rsid w:val="0004292E"/>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5BA"/>
    <w:rsid w:val="00046628"/>
    <w:rsid w:val="000466AD"/>
    <w:rsid w:val="00046D2C"/>
    <w:rsid w:val="00046EBF"/>
    <w:rsid w:val="00046ED3"/>
    <w:rsid w:val="00046FB1"/>
    <w:rsid w:val="00047D36"/>
    <w:rsid w:val="00050AAC"/>
    <w:rsid w:val="00050E14"/>
    <w:rsid w:val="0005250A"/>
    <w:rsid w:val="00052B1B"/>
    <w:rsid w:val="00053198"/>
    <w:rsid w:val="000531EB"/>
    <w:rsid w:val="00053497"/>
    <w:rsid w:val="00053635"/>
    <w:rsid w:val="000538C9"/>
    <w:rsid w:val="000549B3"/>
    <w:rsid w:val="000549F6"/>
    <w:rsid w:val="00054E2D"/>
    <w:rsid w:val="0005508F"/>
    <w:rsid w:val="000553B9"/>
    <w:rsid w:val="00055939"/>
    <w:rsid w:val="00055CDA"/>
    <w:rsid w:val="00055CE5"/>
    <w:rsid w:val="00055D6C"/>
    <w:rsid w:val="00055E82"/>
    <w:rsid w:val="0005607B"/>
    <w:rsid w:val="00056181"/>
    <w:rsid w:val="00056AC4"/>
    <w:rsid w:val="00056CA3"/>
    <w:rsid w:val="00057639"/>
    <w:rsid w:val="00057A67"/>
    <w:rsid w:val="00057FE1"/>
    <w:rsid w:val="000600B3"/>
    <w:rsid w:val="0006012A"/>
    <w:rsid w:val="000605D0"/>
    <w:rsid w:val="00060CF9"/>
    <w:rsid w:val="00060F7F"/>
    <w:rsid w:val="00061224"/>
    <w:rsid w:val="000617D7"/>
    <w:rsid w:val="00061B90"/>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318"/>
    <w:rsid w:val="00071AAB"/>
    <w:rsid w:val="00071B8E"/>
    <w:rsid w:val="00071C6C"/>
    <w:rsid w:val="000721A4"/>
    <w:rsid w:val="0007264E"/>
    <w:rsid w:val="000727FB"/>
    <w:rsid w:val="00072846"/>
    <w:rsid w:val="00072A5E"/>
    <w:rsid w:val="0007347E"/>
    <w:rsid w:val="0007364C"/>
    <w:rsid w:val="0007396A"/>
    <w:rsid w:val="0007435C"/>
    <w:rsid w:val="00074B2F"/>
    <w:rsid w:val="000751EE"/>
    <w:rsid w:val="00075F20"/>
    <w:rsid w:val="00075FD7"/>
    <w:rsid w:val="00076144"/>
    <w:rsid w:val="000763C7"/>
    <w:rsid w:val="000765B3"/>
    <w:rsid w:val="000765E9"/>
    <w:rsid w:val="00076BCB"/>
    <w:rsid w:val="00077174"/>
    <w:rsid w:val="000774A9"/>
    <w:rsid w:val="000778FF"/>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87C3D"/>
    <w:rsid w:val="00087C7D"/>
    <w:rsid w:val="000901D1"/>
    <w:rsid w:val="0009034B"/>
    <w:rsid w:val="00090664"/>
    <w:rsid w:val="00090767"/>
    <w:rsid w:val="0009079A"/>
    <w:rsid w:val="00090A7B"/>
    <w:rsid w:val="000912BD"/>
    <w:rsid w:val="000912C7"/>
    <w:rsid w:val="00091692"/>
    <w:rsid w:val="00091CE3"/>
    <w:rsid w:val="000923AD"/>
    <w:rsid w:val="000928DA"/>
    <w:rsid w:val="00093AF8"/>
    <w:rsid w:val="00093DC9"/>
    <w:rsid w:val="000945E7"/>
    <w:rsid w:val="0009466E"/>
    <w:rsid w:val="000949DF"/>
    <w:rsid w:val="00094B4C"/>
    <w:rsid w:val="00095252"/>
    <w:rsid w:val="00095616"/>
    <w:rsid w:val="000957EE"/>
    <w:rsid w:val="00095894"/>
    <w:rsid w:val="00095AE9"/>
    <w:rsid w:val="00095FAE"/>
    <w:rsid w:val="0009653B"/>
    <w:rsid w:val="00096687"/>
    <w:rsid w:val="000969B8"/>
    <w:rsid w:val="00096CE3"/>
    <w:rsid w:val="00097166"/>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3E0"/>
    <w:rsid w:val="000A64A7"/>
    <w:rsid w:val="000A67A9"/>
    <w:rsid w:val="000A742F"/>
    <w:rsid w:val="000A7621"/>
    <w:rsid w:val="000A7776"/>
    <w:rsid w:val="000B0072"/>
    <w:rsid w:val="000B09C7"/>
    <w:rsid w:val="000B0C7B"/>
    <w:rsid w:val="000B0FE9"/>
    <w:rsid w:val="000B1455"/>
    <w:rsid w:val="000B158F"/>
    <w:rsid w:val="000B1654"/>
    <w:rsid w:val="000B1BB9"/>
    <w:rsid w:val="000B1E7E"/>
    <w:rsid w:val="000B2D21"/>
    <w:rsid w:val="000B31C8"/>
    <w:rsid w:val="000B381A"/>
    <w:rsid w:val="000B396A"/>
    <w:rsid w:val="000B3A58"/>
    <w:rsid w:val="000B443B"/>
    <w:rsid w:val="000B45D4"/>
    <w:rsid w:val="000B49DC"/>
    <w:rsid w:val="000B5604"/>
    <w:rsid w:val="000B5C0C"/>
    <w:rsid w:val="000B5D65"/>
    <w:rsid w:val="000B654D"/>
    <w:rsid w:val="000B65B0"/>
    <w:rsid w:val="000B66AF"/>
    <w:rsid w:val="000B6CB8"/>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3725"/>
    <w:rsid w:val="000C40F1"/>
    <w:rsid w:val="000C4136"/>
    <w:rsid w:val="000C4545"/>
    <w:rsid w:val="000C4BBF"/>
    <w:rsid w:val="000C52C5"/>
    <w:rsid w:val="000C55C7"/>
    <w:rsid w:val="000C5638"/>
    <w:rsid w:val="000C5780"/>
    <w:rsid w:val="000C5CE1"/>
    <w:rsid w:val="000C5D71"/>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22D"/>
    <w:rsid w:val="000D456E"/>
    <w:rsid w:val="000D4E41"/>
    <w:rsid w:val="000D5039"/>
    <w:rsid w:val="000D5138"/>
    <w:rsid w:val="000D5C18"/>
    <w:rsid w:val="000D6BC1"/>
    <w:rsid w:val="000D6E05"/>
    <w:rsid w:val="000D6FA6"/>
    <w:rsid w:val="000D71AE"/>
    <w:rsid w:val="000D761B"/>
    <w:rsid w:val="000D7683"/>
    <w:rsid w:val="000D78D0"/>
    <w:rsid w:val="000D7ACB"/>
    <w:rsid w:val="000E00E9"/>
    <w:rsid w:val="000E0981"/>
    <w:rsid w:val="000E0D2A"/>
    <w:rsid w:val="000E0E3F"/>
    <w:rsid w:val="000E123A"/>
    <w:rsid w:val="000E197D"/>
    <w:rsid w:val="000E198B"/>
    <w:rsid w:val="000E1F43"/>
    <w:rsid w:val="000E2135"/>
    <w:rsid w:val="000E22C5"/>
    <w:rsid w:val="000E2D2B"/>
    <w:rsid w:val="000E30C7"/>
    <w:rsid w:val="000E323A"/>
    <w:rsid w:val="000E33D8"/>
    <w:rsid w:val="000E3514"/>
    <w:rsid w:val="000E39A4"/>
    <w:rsid w:val="000E3F06"/>
    <w:rsid w:val="000E4734"/>
    <w:rsid w:val="000E4952"/>
    <w:rsid w:val="000E49A6"/>
    <w:rsid w:val="000E4C8B"/>
    <w:rsid w:val="000E4DB5"/>
    <w:rsid w:val="000E5897"/>
    <w:rsid w:val="000E6C58"/>
    <w:rsid w:val="000E6F8A"/>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47"/>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C37"/>
    <w:rsid w:val="00100F72"/>
    <w:rsid w:val="001012C9"/>
    <w:rsid w:val="00101B9C"/>
    <w:rsid w:val="00102168"/>
    <w:rsid w:val="00102536"/>
    <w:rsid w:val="00102B5A"/>
    <w:rsid w:val="00102BB9"/>
    <w:rsid w:val="00102C46"/>
    <w:rsid w:val="00102D00"/>
    <w:rsid w:val="00102E11"/>
    <w:rsid w:val="00102F7F"/>
    <w:rsid w:val="00102FA0"/>
    <w:rsid w:val="00103915"/>
    <w:rsid w:val="001044B7"/>
    <w:rsid w:val="00104BCF"/>
    <w:rsid w:val="00105290"/>
    <w:rsid w:val="00105AE5"/>
    <w:rsid w:val="00105E24"/>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B2"/>
    <w:rsid w:val="00115F0F"/>
    <w:rsid w:val="0011645D"/>
    <w:rsid w:val="00117062"/>
    <w:rsid w:val="0011736D"/>
    <w:rsid w:val="0011762A"/>
    <w:rsid w:val="001176D5"/>
    <w:rsid w:val="00120157"/>
    <w:rsid w:val="0012016A"/>
    <w:rsid w:val="00120182"/>
    <w:rsid w:val="001204B0"/>
    <w:rsid w:val="001209C4"/>
    <w:rsid w:val="001209D4"/>
    <w:rsid w:val="00120F8B"/>
    <w:rsid w:val="001214F7"/>
    <w:rsid w:val="0012192A"/>
    <w:rsid w:val="00121E49"/>
    <w:rsid w:val="001222C2"/>
    <w:rsid w:val="00122D65"/>
    <w:rsid w:val="00123073"/>
    <w:rsid w:val="0012326C"/>
    <w:rsid w:val="001237E9"/>
    <w:rsid w:val="00123876"/>
    <w:rsid w:val="00123A58"/>
    <w:rsid w:val="00123A67"/>
    <w:rsid w:val="00123C37"/>
    <w:rsid w:val="00123C6D"/>
    <w:rsid w:val="00123FCF"/>
    <w:rsid w:val="001242AA"/>
    <w:rsid w:val="00124956"/>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3067"/>
    <w:rsid w:val="001330D1"/>
    <w:rsid w:val="00133199"/>
    <w:rsid w:val="001331D7"/>
    <w:rsid w:val="0013368C"/>
    <w:rsid w:val="001338F1"/>
    <w:rsid w:val="00133ED2"/>
    <w:rsid w:val="00134AD3"/>
    <w:rsid w:val="00134C48"/>
    <w:rsid w:val="00134D6F"/>
    <w:rsid w:val="00135049"/>
    <w:rsid w:val="001359C5"/>
    <w:rsid w:val="00136A1E"/>
    <w:rsid w:val="00137432"/>
    <w:rsid w:val="0013786A"/>
    <w:rsid w:val="00137894"/>
    <w:rsid w:val="00137A8C"/>
    <w:rsid w:val="00137AD2"/>
    <w:rsid w:val="00137DEA"/>
    <w:rsid w:val="00137DFF"/>
    <w:rsid w:val="00140DAF"/>
    <w:rsid w:val="001412E4"/>
    <w:rsid w:val="00141366"/>
    <w:rsid w:val="0014162D"/>
    <w:rsid w:val="0014169C"/>
    <w:rsid w:val="00141A36"/>
    <w:rsid w:val="00141B44"/>
    <w:rsid w:val="00141BBC"/>
    <w:rsid w:val="00141FBA"/>
    <w:rsid w:val="0014220D"/>
    <w:rsid w:val="0014258B"/>
    <w:rsid w:val="001429A2"/>
    <w:rsid w:val="00142B47"/>
    <w:rsid w:val="00143372"/>
    <w:rsid w:val="00143468"/>
    <w:rsid w:val="0014349F"/>
    <w:rsid w:val="001437D8"/>
    <w:rsid w:val="00143BD7"/>
    <w:rsid w:val="00143DB1"/>
    <w:rsid w:val="00144139"/>
    <w:rsid w:val="001442F8"/>
    <w:rsid w:val="00144553"/>
    <w:rsid w:val="001451AC"/>
    <w:rsid w:val="00145211"/>
    <w:rsid w:val="0014521F"/>
    <w:rsid w:val="00145627"/>
    <w:rsid w:val="00145AA2"/>
    <w:rsid w:val="00145DEB"/>
    <w:rsid w:val="00145EBE"/>
    <w:rsid w:val="00146099"/>
    <w:rsid w:val="00146300"/>
    <w:rsid w:val="0014682E"/>
    <w:rsid w:val="00146942"/>
    <w:rsid w:val="001469A1"/>
    <w:rsid w:val="00146AED"/>
    <w:rsid w:val="001473C4"/>
    <w:rsid w:val="00147734"/>
    <w:rsid w:val="00147D20"/>
    <w:rsid w:val="00147D27"/>
    <w:rsid w:val="001508F0"/>
    <w:rsid w:val="0015093D"/>
    <w:rsid w:val="00150B45"/>
    <w:rsid w:val="00150B62"/>
    <w:rsid w:val="00150FA0"/>
    <w:rsid w:val="001515F5"/>
    <w:rsid w:val="0015180C"/>
    <w:rsid w:val="00151F46"/>
    <w:rsid w:val="0015269F"/>
    <w:rsid w:val="00152896"/>
    <w:rsid w:val="00152B83"/>
    <w:rsid w:val="00152D22"/>
    <w:rsid w:val="00152E06"/>
    <w:rsid w:val="0015301E"/>
    <w:rsid w:val="001536FA"/>
    <w:rsid w:val="001539A1"/>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3B"/>
    <w:rsid w:val="00161B4B"/>
    <w:rsid w:val="00161D2C"/>
    <w:rsid w:val="00162AC0"/>
    <w:rsid w:val="00162B67"/>
    <w:rsid w:val="00162EDB"/>
    <w:rsid w:val="001631AC"/>
    <w:rsid w:val="00163407"/>
    <w:rsid w:val="00163783"/>
    <w:rsid w:val="00163B46"/>
    <w:rsid w:val="00163D45"/>
    <w:rsid w:val="00163F01"/>
    <w:rsid w:val="001649AA"/>
    <w:rsid w:val="001649F7"/>
    <w:rsid w:val="00164EFC"/>
    <w:rsid w:val="00165856"/>
    <w:rsid w:val="00166253"/>
    <w:rsid w:val="001669D5"/>
    <w:rsid w:val="00166A49"/>
    <w:rsid w:val="0016702F"/>
    <w:rsid w:val="00167675"/>
    <w:rsid w:val="001678A4"/>
    <w:rsid w:val="00167E6B"/>
    <w:rsid w:val="00170137"/>
    <w:rsid w:val="001709DD"/>
    <w:rsid w:val="00170A58"/>
    <w:rsid w:val="00170CEF"/>
    <w:rsid w:val="001710FC"/>
    <w:rsid w:val="001711BA"/>
    <w:rsid w:val="001716C0"/>
    <w:rsid w:val="0017188E"/>
    <w:rsid w:val="00171ADB"/>
    <w:rsid w:val="00171C28"/>
    <w:rsid w:val="00173078"/>
    <w:rsid w:val="0017312B"/>
    <w:rsid w:val="00173199"/>
    <w:rsid w:val="001739CF"/>
    <w:rsid w:val="00173A47"/>
    <w:rsid w:val="00173D77"/>
    <w:rsid w:val="00174B35"/>
    <w:rsid w:val="00174E3A"/>
    <w:rsid w:val="00174E8B"/>
    <w:rsid w:val="001750B9"/>
    <w:rsid w:val="0017519B"/>
    <w:rsid w:val="001752CA"/>
    <w:rsid w:val="00175459"/>
    <w:rsid w:val="001758CD"/>
    <w:rsid w:val="00175B2C"/>
    <w:rsid w:val="001760E7"/>
    <w:rsid w:val="00176293"/>
    <w:rsid w:val="00176D49"/>
    <w:rsid w:val="00177566"/>
    <w:rsid w:val="0017773E"/>
    <w:rsid w:val="00177925"/>
    <w:rsid w:val="00177972"/>
    <w:rsid w:val="001801F6"/>
    <w:rsid w:val="0018031B"/>
    <w:rsid w:val="0018076E"/>
    <w:rsid w:val="0018113F"/>
    <w:rsid w:val="0018133E"/>
    <w:rsid w:val="00181929"/>
    <w:rsid w:val="00181CBB"/>
    <w:rsid w:val="00181E42"/>
    <w:rsid w:val="00181F98"/>
    <w:rsid w:val="00182702"/>
    <w:rsid w:val="00182AC8"/>
    <w:rsid w:val="001830B5"/>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27A"/>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3F4B"/>
    <w:rsid w:val="00194095"/>
    <w:rsid w:val="00194671"/>
    <w:rsid w:val="00194897"/>
    <w:rsid w:val="00194AA2"/>
    <w:rsid w:val="00195BB7"/>
    <w:rsid w:val="00195BCD"/>
    <w:rsid w:val="00195BE4"/>
    <w:rsid w:val="001960BE"/>
    <w:rsid w:val="001964C0"/>
    <w:rsid w:val="00196924"/>
    <w:rsid w:val="00197101"/>
    <w:rsid w:val="00197722"/>
    <w:rsid w:val="0019772D"/>
    <w:rsid w:val="00197DDD"/>
    <w:rsid w:val="00197F66"/>
    <w:rsid w:val="001A0233"/>
    <w:rsid w:val="001A0564"/>
    <w:rsid w:val="001A0765"/>
    <w:rsid w:val="001A08CA"/>
    <w:rsid w:val="001A0CA4"/>
    <w:rsid w:val="001A0E3E"/>
    <w:rsid w:val="001A1353"/>
    <w:rsid w:val="001A142C"/>
    <w:rsid w:val="001A182F"/>
    <w:rsid w:val="001A1A18"/>
    <w:rsid w:val="001A1A57"/>
    <w:rsid w:val="001A1C27"/>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A7715"/>
    <w:rsid w:val="001B07EB"/>
    <w:rsid w:val="001B0F60"/>
    <w:rsid w:val="001B1142"/>
    <w:rsid w:val="001B139A"/>
    <w:rsid w:val="001B152B"/>
    <w:rsid w:val="001B15F4"/>
    <w:rsid w:val="001B1B2A"/>
    <w:rsid w:val="001B1E1D"/>
    <w:rsid w:val="001B270F"/>
    <w:rsid w:val="001B334B"/>
    <w:rsid w:val="001B366E"/>
    <w:rsid w:val="001B37CB"/>
    <w:rsid w:val="001B39A2"/>
    <w:rsid w:val="001B4085"/>
    <w:rsid w:val="001B466B"/>
    <w:rsid w:val="001B4E2B"/>
    <w:rsid w:val="001B534D"/>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1BCF"/>
    <w:rsid w:val="001C246E"/>
    <w:rsid w:val="001C248F"/>
    <w:rsid w:val="001C2596"/>
    <w:rsid w:val="001C2727"/>
    <w:rsid w:val="001C2C1E"/>
    <w:rsid w:val="001C3345"/>
    <w:rsid w:val="001C3443"/>
    <w:rsid w:val="001C354B"/>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199"/>
    <w:rsid w:val="001D0618"/>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445"/>
    <w:rsid w:val="001E0673"/>
    <w:rsid w:val="001E08FA"/>
    <w:rsid w:val="001E10F7"/>
    <w:rsid w:val="001E14D7"/>
    <w:rsid w:val="001E14E6"/>
    <w:rsid w:val="001E1591"/>
    <w:rsid w:val="001E176E"/>
    <w:rsid w:val="001E1AAE"/>
    <w:rsid w:val="001E1B0D"/>
    <w:rsid w:val="001E1CDB"/>
    <w:rsid w:val="001E20D1"/>
    <w:rsid w:val="001E2153"/>
    <w:rsid w:val="001E251A"/>
    <w:rsid w:val="001E26E1"/>
    <w:rsid w:val="001E2DA4"/>
    <w:rsid w:val="001E3130"/>
    <w:rsid w:val="001E3438"/>
    <w:rsid w:val="001E395F"/>
    <w:rsid w:val="001E497A"/>
    <w:rsid w:val="001E497C"/>
    <w:rsid w:val="001E49B0"/>
    <w:rsid w:val="001E4A3F"/>
    <w:rsid w:val="001E4A7E"/>
    <w:rsid w:val="001E4BA9"/>
    <w:rsid w:val="001E4D3F"/>
    <w:rsid w:val="001E53BF"/>
    <w:rsid w:val="001E56AF"/>
    <w:rsid w:val="001E5ABD"/>
    <w:rsid w:val="001E5BA8"/>
    <w:rsid w:val="001E5DB5"/>
    <w:rsid w:val="001E6244"/>
    <w:rsid w:val="001E6531"/>
    <w:rsid w:val="001E6586"/>
    <w:rsid w:val="001E6CF5"/>
    <w:rsid w:val="001E6E48"/>
    <w:rsid w:val="001E7153"/>
    <w:rsid w:val="001E7CAE"/>
    <w:rsid w:val="001F014F"/>
    <w:rsid w:val="001F03B6"/>
    <w:rsid w:val="001F0560"/>
    <w:rsid w:val="001F11FD"/>
    <w:rsid w:val="001F1564"/>
    <w:rsid w:val="001F1A80"/>
    <w:rsid w:val="001F1F09"/>
    <w:rsid w:val="001F213D"/>
    <w:rsid w:val="001F214F"/>
    <w:rsid w:val="001F22FE"/>
    <w:rsid w:val="001F250C"/>
    <w:rsid w:val="001F2D01"/>
    <w:rsid w:val="001F2D7D"/>
    <w:rsid w:val="001F2E90"/>
    <w:rsid w:val="001F3085"/>
    <w:rsid w:val="001F3544"/>
    <w:rsid w:val="001F429E"/>
    <w:rsid w:val="001F548A"/>
    <w:rsid w:val="001F5552"/>
    <w:rsid w:val="001F5608"/>
    <w:rsid w:val="001F5B58"/>
    <w:rsid w:val="001F61F4"/>
    <w:rsid w:val="001F65BE"/>
    <w:rsid w:val="001F682D"/>
    <w:rsid w:val="001F6A24"/>
    <w:rsid w:val="001F6F6F"/>
    <w:rsid w:val="001F702E"/>
    <w:rsid w:val="001F70B2"/>
    <w:rsid w:val="001F70B5"/>
    <w:rsid w:val="001F7109"/>
    <w:rsid w:val="001F7188"/>
    <w:rsid w:val="001F720C"/>
    <w:rsid w:val="001F7352"/>
    <w:rsid w:val="001F73D7"/>
    <w:rsid w:val="002003AD"/>
    <w:rsid w:val="002003CC"/>
    <w:rsid w:val="002003F5"/>
    <w:rsid w:val="002004E4"/>
    <w:rsid w:val="002004EB"/>
    <w:rsid w:val="00200A70"/>
    <w:rsid w:val="00200B7A"/>
    <w:rsid w:val="00200F8D"/>
    <w:rsid w:val="00201039"/>
    <w:rsid w:val="0020113C"/>
    <w:rsid w:val="00201527"/>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651D"/>
    <w:rsid w:val="002065A5"/>
    <w:rsid w:val="002068E6"/>
    <w:rsid w:val="00206A6A"/>
    <w:rsid w:val="00206EA5"/>
    <w:rsid w:val="00206FB1"/>
    <w:rsid w:val="002074D1"/>
    <w:rsid w:val="0020777A"/>
    <w:rsid w:val="0020783D"/>
    <w:rsid w:val="00207FE0"/>
    <w:rsid w:val="00210A01"/>
    <w:rsid w:val="00210E29"/>
    <w:rsid w:val="00211309"/>
    <w:rsid w:val="002115B9"/>
    <w:rsid w:val="002120AA"/>
    <w:rsid w:val="002125F4"/>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3C8B"/>
    <w:rsid w:val="0022483E"/>
    <w:rsid w:val="002248FB"/>
    <w:rsid w:val="00224B2D"/>
    <w:rsid w:val="00225A30"/>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1ACD"/>
    <w:rsid w:val="00242386"/>
    <w:rsid w:val="002423CD"/>
    <w:rsid w:val="00242526"/>
    <w:rsid w:val="0024257F"/>
    <w:rsid w:val="002428E1"/>
    <w:rsid w:val="00242C03"/>
    <w:rsid w:val="00243829"/>
    <w:rsid w:val="00243B15"/>
    <w:rsid w:val="00243CB0"/>
    <w:rsid w:val="00243CDE"/>
    <w:rsid w:val="00243D7E"/>
    <w:rsid w:val="00243D8F"/>
    <w:rsid w:val="00243DD5"/>
    <w:rsid w:val="002440E5"/>
    <w:rsid w:val="00244640"/>
    <w:rsid w:val="002450CD"/>
    <w:rsid w:val="00245D5A"/>
    <w:rsid w:val="002465ED"/>
    <w:rsid w:val="00246626"/>
    <w:rsid w:val="002468AE"/>
    <w:rsid w:val="00246937"/>
    <w:rsid w:val="00246B7A"/>
    <w:rsid w:val="0024769F"/>
    <w:rsid w:val="00247935"/>
    <w:rsid w:val="00247BBA"/>
    <w:rsid w:val="00247C2D"/>
    <w:rsid w:val="00247E41"/>
    <w:rsid w:val="00250110"/>
    <w:rsid w:val="0025018C"/>
    <w:rsid w:val="00250748"/>
    <w:rsid w:val="00250B5E"/>
    <w:rsid w:val="00250EDD"/>
    <w:rsid w:val="00250EEC"/>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3948"/>
    <w:rsid w:val="00254280"/>
    <w:rsid w:val="0025455E"/>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57BC4"/>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322"/>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0A0"/>
    <w:rsid w:val="00271C30"/>
    <w:rsid w:val="00271CE0"/>
    <w:rsid w:val="00271F74"/>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3F8"/>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27F"/>
    <w:rsid w:val="0029265B"/>
    <w:rsid w:val="00292B97"/>
    <w:rsid w:val="00293442"/>
    <w:rsid w:val="0029347B"/>
    <w:rsid w:val="0029379C"/>
    <w:rsid w:val="00293D0B"/>
    <w:rsid w:val="00293EFD"/>
    <w:rsid w:val="00294336"/>
    <w:rsid w:val="00294721"/>
    <w:rsid w:val="00294EDB"/>
    <w:rsid w:val="002951E6"/>
    <w:rsid w:val="0029540D"/>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49D"/>
    <w:rsid w:val="002A489B"/>
    <w:rsid w:val="002A4E68"/>
    <w:rsid w:val="002A4EE1"/>
    <w:rsid w:val="002A584E"/>
    <w:rsid w:val="002A5C1D"/>
    <w:rsid w:val="002A6003"/>
    <w:rsid w:val="002A62F0"/>
    <w:rsid w:val="002A6829"/>
    <w:rsid w:val="002A689A"/>
    <w:rsid w:val="002A6911"/>
    <w:rsid w:val="002A6C29"/>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2FF6"/>
    <w:rsid w:val="002B365A"/>
    <w:rsid w:val="002B3797"/>
    <w:rsid w:val="002B49A7"/>
    <w:rsid w:val="002B4DA7"/>
    <w:rsid w:val="002B51C4"/>
    <w:rsid w:val="002B57FC"/>
    <w:rsid w:val="002B582E"/>
    <w:rsid w:val="002B5A36"/>
    <w:rsid w:val="002B5B6A"/>
    <w:rsid w:val="002B5C5A"/>
    <w:rsid w:val="002B61BA"/>
    <w:rsid w:val="002B6398"/>
    <w:rsid w:val="002B6707"/>
    <w:rsid w:val="002B6764"/>
    <w:rsid w:val="002B67C0"/>
    <w:rsid w:val="002B69CF"/>
    <w:rsid w:val="002B6A9F"/>
    <w:rsid w:val="002B77A4"/>
    <w:rsid w:val="002B78DB"/>
    <w:rsid w:val="002B79C8"/>
    <w:rsid w:val="002B7D00"/>
    <w:rsid w:val="002C0042"/>
    <w:rsid w:val="002C00D2"/>
    <w:rsid w:val="002C0471"/>
    <w:rsid w:val="002C0A43"/>
    <w:rsid w:val="002C0AA5"/>
    <w:rsid w:val="002C0F7A"/>
    <w:rsid w:val="002C1F5A"/>
    <w:rsid w:val="002C1F93"/>
    <w:rsid w:val="002C22B2"/>
    <w:rsid w:val="002C22F7"/>
    <w:rsid w:val="002C2684"/>
    <w:rsid w:val="002C338C"/>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BA6"/>
    <w:rsid w:val="002E2E13"/>
    <w:rsid w:val="002E3723"/>
    <w:rsid w:val="002E388D"/>
    <w:rsid w:val="002E3E59"/>
    <w:rsid w:val="002E460F"/>
    <w:rsid w:val="002E46C0"/>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1342"/>
    <w:rsid w:val="002F1377"/>
    <w:rsid w:val="002F16C3"/>
    <w:rsid w:val="002F24C1"/>
    <w:rsid w:val="002F28A6"/>
    <w:rsid w:val="002F2906"/>
    <w:rsid w:val="002F37A1"/>
    <w:rsid w:val="002F3E56"/>
    <w:rsid w:val="002F4317"/>
    <w:rsid w:val="002F43DC"/>
    <w:rsid w:val="002F46BE"/>
    <w:rsid w:val="002F4BD6"/>
    <w:rsid w:val="002F4CDA"/>
    <w:rsid w:val="002F4F91"/>
    <w:rsid w:val="002F5CD3"/>
    <w:rsid w:val="002F5ED5"/>
    <w:rsid w:val="002F63A2"/>
    <w:rsid w:val="002F668B"/>
    <w:rsid w:val="002F692D"/>
    <w:rsid w:val="002F6943"/>
    <w:rsid w:val="002F6A2A"/>
    <w:rsid w:val="002F7182"/>
    <w:rsid w:val="002F73EF"/>
    <w:rsid w:val="002F759F"/>
    <w:rsid w:val="002F79F3"/>
    <w:rsid w:val="002F7E4E"/>
    <w:rsid w:val="002F7FD3"/>
    <w:rsid w:val="003000B0"/>
    <w:rsid w:val="00300189"/>
    <w:rsid w:val="003002F6"/>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DDC"/>
    <w:rsid w:val="00310770"/>
    <w:rsid w:val="003107AE"/>
    <w:rsid w:val="00311243"/>
    <w:rsid w:val="00311795"/>
    <w:rsid w:val="00311933"/>
    <w:rsid w:val="00311B32"/>
    <w:rsid w:val="003120DB"/>
    <w:rsid w:val="0031219D"/>
    <w:rsid w:val="00312335"/>
    <w:rsid w:val="0031239A"/>
    <w:rsid w:val="00312416"/>
    <w:rsid w:val="00312C41"/>
    <w:rsid w:val="00312D39"/>
    <w:rsid w:val="00312DC3"/>
    <w:rsid w:val="00312FFB"/>
    <w:rsid w:val="0031301B"/>
    <w:rsid w:val="00313269"/>
    <w:rsid w:val="003145FE"/>
    <w:rsid w:val="00314B96"/>
    <w:rsid w:val="00314EE7"/>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965"/>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0A9"/>
    <w:rsid w:val="00332130"/>
    <w:rsid w:val="003322B9"/>
    <w:rsid w:val="00332765"/>
    <w:rsid w:val="00332A63"/>
    <w:rsid w:val="00332BE0"/>
    <w:rsid w:val="00332F00"/>
    <w:rsid w:val="0033307E"/>
    <w:rsid w:val="00333105"/>
    <w:rsid w:val="003331D4"/>
    <w:rsid w:val="0033343E"/>
    <w:rsid w:val="003339A7"/>
    <w:rsid w:val="00333A01"/>
    <w:rsid w:val="00333B94"/>
    <w:rsid w:val="00333FF0"/>
    <w:rsid w:val="00334448"/>
    <w:rsid w:val="0033447D"/>
    <w:rsid w:val="003344E8"/>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6708"/>
    <w:rsid w:val="00347530"/>
    <w:rsid w:val="00347596"/>
    <w:rsid w:val="003477B5"/>
    <w:rsid w:val="00347820"/>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1FD5"/>
    <w:rsid w:val="003629D8"/>
    <w:rsid w:val="00362A8E"/>
    <w:rsid w:val="00362AA5"/>
    <w:rsid w:val="00362D6E"/>
    <w:rsid w:val="00362F3E"/>
    <w:rsid w:val="00362F55"/>
    <w:rsid w:val="003630C1"/>
    <w:rsid w:val="00363D54"/>
    <w:rsid w:val="0036415F"/>
    <w:rsid w:val="00364207"/>
    <w:rsid w:val="00364695"/>
    <w:rsid w:val="003648B5"/>
    <w:rsid w:val="00364A4A"/>
    <w:rsid w:val="00364E29"/>
    <w:rsid w:val="00364F21"/>
    <w:rsid w:val="00365974"/>
    <w:rsid w:val="00365A11"/>
    <w:rsid w:val="00365B38"/>
    <w:rsid w:val="00365E62"/>
    <w:rsid w:val="00365FD2"/>
    <w:rsid w:val="00366CAF"/>
    <w:rsid w:val="00366DBD"/>
    <w:rsid w:val="00366DF1"/>
    <w:rsid w:val="003673E1"/>
    <w:rsid w:val="0036794D"/>
    <w:rsid w:val="0037054F"/>
    <w:rsid w:val="00371276"/>
    <w:rsid w:val="00371487"/>
    <w:rsid w:val="00371DF0"/>
    <w:rsid w:val="00372573"/>
    <w:rsid w:val="00372853"/>
    <w:rsid w:val="00373542"/>
    <w:rsid w:val="00373C77"/>
    <w:rsid w:val="0037496F"/>
    <w:rsid w:val="00374D7C"/>
    <w:rsid w:val="00375694"/>
    <w:rsid w:val="00375B83"/>
    <w:rsid w:val="00375DD2"/>
    <w:rsid w:val="00376298"/>
    <w:rsid w:val="003764DC"/>
    <w:rsid w:val="00376B9B"/>
    <w:rsid w:val="00377520"/>
    <w:rsid w:val="003775BD"/>
    <w:rsid w:val="00380276"/>
    <w:rsid w:val="0038043D"/>
    <w:rsid w:val="003804E3"/>
    <w:rsid w:val="00380818"/>
    <w:rsid w:val="00380AD0"/>
    <w:rsid w:val="0038171E"/>
    <w:rsid w:val="00381855"/>
    <w:rsid w:val="00381EF3"/>
    <w:rsid w:val="00381FEB"/>
    <w:rsid w:val="003822F4"/>
    <w:rsid w:val="00382895"/>
    <w:rsid w:val="003829BA"/>
    <w:rsid w:val="00382B35"/>
    <w:rsid w:val="00382BD2"/>
    <w:rsid w:val="00383080"/>
    <w:rsid w:val="003832C8"/>
    <w:rsid w:val="00383816"/>
    <w:rsid w:val="00383842"/>
    <w:rsid w:val="00383EE6"/>
    <w:rsid w:val="0038403C"/>
    <w:rsid w:val="0038457A"/>
    <w:rsid w:val="00384AB2"/>
    <w:rsid w:val="00384B1F"/>
    <w:rsid w:val="0038549F"/>
    <w:rsid w:val="003855F2"/>
    <w:rsid w:val="0038561E"/>
    <w:rsid w:val="00385642"/>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1E4"/>
    <w:rsid w:val="003A22AE"/>
    <w:rsid w:val="003A3392"/>
    <w:rsid w:val="003A33E4"/>
    <w:rsid w:val="003A351A"/>
    <w:rsid w:val="003A41F1"/>
    <w:rsid w:val="003A4673"/>
    <w:rsid w:val="003A4785"/>
    <w:rsid w:val="003A4824"/>
    <w:rsid w:val="003A49BB"/>
    <w:rsid w:val="003A4AAA"/>
    <w:rsid w:val="003A4B37"/>
    <w:rsid w:val="003A4E10"/>
    <w:rsid w:val="003A52FD"/>
    <w:rsid w:val="003A556F"/>
    <w:rsid w:val="003A5580"/>
    <w:rsid w:val="003A5759"/>
    <w:rsid w:val="003A5CAE"/>
    <w:rsid w:val="003A6454"/>
    <w:rsid w:val="003A6815"/>
    <w:rsid w:val="003A68EB"/>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10F"/>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C48"/>
    <w:rsid w:val="003C0D95"/>
    <w:rsid w:val="003C1079"/>
    <w:rsid w:val="003C124C"/>
    <w:rsid w:val="003C12D8"/>
    <w:rsid w:val="003C174E"/>
    <w:rsid w:val="003C1DE1"/>
    <w:rsid w:val="003C20AA"/>
    <w:rsid w:val="003C2284"/>
    <w:rsid w:val="003C245B"/>
    <w:rsid w:val="003C2532"/>
    <w:rsid w:val="003C2827"/>
    <w:rsid w:val="003C3191"/>
    <w:rsid w:val="003C329A"/>
    <w:rsid w:val="003C32B2"/>
    <w:rsid w:val="003C34F1"/>
    <w:rsid w:val="003C3F76"/>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DF4"/>
    <w:rsid w:val="003D0F18"/>
    <w:rsid w:val="003D13F5"/>
    <w:rsid w:val="003D184C"/>
    <w:rsid w:val="003D189E"/>
    <w:rsid w:val="003D1970"/>
    <w:rsid w:val="003D1A22"/>
    <w:rsid w:val="003D1CBC"/>
    <w:rsid w:val="003D21CB"/>
    <w:rsid w:val="003D233C"/>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5CE"/>
    <w:rsid w:val="003D5621"/>
    <w:rsid w:val="003D5AFC"/>
    <w:rsid w:val="003D60BA"/>
    <w:rsid w:val="003D63CD"/>
    <w:rsid w:val="003D6B6B"/>
    <w:rsid w:val="003D715B"/>
    <w:rsid w:val="003D716B"/>
    <w:rsid w:val="003D73E6"/>
    <w:rsid w:val="003D7404"/>
    <w:rsid w:val="003D7BCD"/>
    <w:rsid w:val="003D7CEA"/>
    <w:rsid w:val="003D7D79"/>
    <w:rsid w:val="003D7EC7"/>
    <w:rsid w:val="003E0063"/>
    <w:rsid w:val="003E0570"/>
    <w:rsid w:val="003E0734"/>
    <w:rsid w:val="003E0DAE"/>
    <w:rsid w:val="003E12A1"/>
    <w:rsid w:val="003E18C3"/>
    <w:rsid w:val="003E1910"/>
    <w:rsid w:val="003E1B1B"/>
    <w:rsid w:val="003E1DAE"/>
    <w:rsid w:val="003E208B"/>
    <w:rsid w:val="003E21E1"/>
    <w:rsid w:val="003E2212"/>
    <w:rsid w:val="003E2477"/>
    <w:rsid w:val="003E2B8B"/>
    <w:rsid w:val="003E2D92"/>
    <w:rsid w:val="003E2F6B"/>
    <w:rsid w:val="003E2FB4"/>
    <w:rsid w:val="003E3A93"/>
    <w:rsid w:val="003E3BE1"/>
    <w:rsid w:val="003E3DA4"/>
    <w:rsid w:val="003E40AE"/>
    <w:rsid w:val="003E4119"/>
    <w:rsid w:val="003E46E1"/>
    <w:rsid w:val="003E4952"/>
    <w:rsid w:val="003E4A4C"/>
    <w:rsid w:val="003E4AA6"/>
    <w:rsid w:val="003E4FBF"/>
    <w:rsid w:val="003E5170"/>
    <w:rsid w:val="003E54BD"/>
    <w:rsid w:val="003E5793"/>
    <w:rsid w:val="003E59AE"/>
    <w:rsid w:val="003E5E1A"/>
    <w:rsid w:val="003E619D"/>
    <w:rsid w:val="003E62DE"/>
    <w:rsid w:val="003E6325"/>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679"/>
    <w:rsid w:val="003F5AF1"/>
    <w:rsid w:val="003F5F78"/>
    <w:rsid w:val="003F5FAC"/>
    <w:rsid w:val="003F6939"/>
    <w:rsid w:val="003F6A57"/>
    <w:rsid w:val="003F6BAE"/>
    <w:rsid w:val="003F6EA9"/>
    <w:rsid w:val="003F6FC9"/>
    <w:rsid w:val="003F7DD2"/>
    <w:rsid w:val="003F7E7E"/>
    <w:rsid w:val="004001F5"/>
    <w:rsid w:val="00400402"/>
    <w:rsid w:val="0040066F"/>
    <w:rsid w:val="00400B0D"/>
    <w:rsid w:val="00400EA1"/>
    <w:rsid w:val="00400F49"/>
    <w:rsid w:val="0040108B"/>
    <w:rsid w:val="004014FF"/>
    <w:rsid w:val="004015AD"/>
    <w:rsid w:val="00401617"/>
    <w:rsid w:val="00401764"/>
    <w:rsid w:val="00401850"/>
    <w:rsid w:val="00401DEB"/>
    <w:rsid w:val="00401FBC"/>
    <w:rsid w:val="00402055"/>
    <w:rsid w:val="00402277"/>
    <w:rsid w:val="00402867"/>
    <w:rsid w:val="004029A3"/>
    <w:rsid w:val="00402BEC"/>
    <w:rsid w:val="00402DB9"/>
    <w:rsid w:val="00402E58"/>
    <w:rsid w:val="00402FDC"/>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BAE"/>
    <w:rsid w:val="00405C16"/>
    <w:rsid w:val="004060E9"/>
    <w:rsid w:val="0040657B"/>
    <w:rsid w:val="00406E9C"/>
    <w:rsid w:val="00406F45"/>
    <w:rsid w:val="00407167"/>
    <w:rsid w:val="004077A2"/>
    <w:rsid w:val="00410382"/>
    <w:rsid w:val="004103A9"/>
    <w:rsid w:val="00410433"/>
    <w:rsid w:val="004106C6"/>
    <w:rsid w:val="00410786"/>
    <w:rsid w:val="00410AFE"/>
    <w:rsid w:val="00410BCC"/>
    <w:rsid w:val="00410DE9"/>
    <w:rsid w:val="00410FDF"/>
    <w:rsid w:val="004111D1"/>
    <w:rsid w:val="00411372"/>
    <w:rsid w:val="00411395"/>
    <w:rsid w:val="004115BA"/>
    <w:rsid w:val="00411B2B"/>
    <w:rsid w:val="0041220B"/>
    <w:rsid w:val="004122C3"/>
    <w:rsid w:val="0041264E"/>
    <w:rsid w:val="00412968"/>
    <w:rsid w:val="0041296F"/>
    <w:rsid w:val="004131B5"/>
    <w:rsid w:val="004131E8"/>
    <w:rsid w:val="004136D5"/>
    <w:rsid w:val="004137AC"/>
    <w:rsid w:val="00413903"/>
    <w:rsid w:val="00414074"/>
    <w:rsid w:val="0041440A"/>
    <w:rsid w:val="0041484E"/>
    <w:rsid w:val="004149A7"/>
    <w:rsid w:val="00414A42"/>
    <w:rsid w:val="00414BE9"/>
    <w:rsid w:val="00414D20"/>
    <w:rsid w:val="00414DAB"/>
    <w:rsid w:val="0041517B"/>
    <w:rsid w:val="004156B3"/>
    <w:rsid w:val="004158F1"/>
    <w:rsid w:val="00415E58"/>
    <w:rsid w:val="00416085"/>
    <w:rsid w:val="00416359"/>
    <w:rsid w:val="0041641F"/>
    <w:rsid w:val="0041647C"/>
    <w:rsid w:val="00416F65"/>
    <w:rsid w:val="0041719A"/>
    <w:rsid w:val="004174CB"/>
    <w:rsid w:val="004176B1"/>
    <w:rsid w:val="00417BD2"/>
    <w:rsid w:val="004205FB"/>
    <w:rsid w:val="0042095F"/>
    <w:rsid w:val="00420EB8"/>
    <w:rsid w:val="0042154E"/>
    <w:rsid w:val="00421B0D"/>
    <w:rsid w:val="00421C9B"/>
    <w:rsid w:val="004229BC"/>
    <w:rsid w:val="004229CF"/>
    <w:rsid w:val="00422B31"/>
    <w:rsid w:val="004233AC"/>
    <w:rsid w:val="0042349E"/>
    <w:rsid w:val="0042351F"/>
    <w:rsid w:val="004238C2"/>
    <w:rsid w:val="00423AD7"/>
    <w:rsid w:val="00423B11"/>
    <w:rsid w:val="00424206"/>
    <w:rsid w:val="0042462F"/>
    <w:rsid w:val="00424A8A"/>
    <w:rsid w:val="00424AD8"/>
    <w:rsid w:val="00425062"/>
    <w:rsid w:val="004256D1"/>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8E"/>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2E15"/>
    <w:rsid w:val="00443122"/>
    <w:rsid w:val="004431B2"/>
    <w:rsid w:val="004431C4"/>
    <w:rsid w:val="004433E1"/>
    <w:rsid w:val="00443829"/>
    <w:rsid w:val="00443A72"/>
    <w:rsid w:val="004441BD"/>
    <w:rsid w:val="00444360"/>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3E89"/>
    <w:rsid w:val="0045410D"/>
    <w:rsid w:val="004541BB"/>
    <w:rsid w:val="0045498B"/>
    <w:rsid w:val="00454CDF"/>
    <w:rsid w:val="00455275"/>
    <w:rsid w:val="0045548C"/>
    <w:rsid w:val="00455577"/>
    <w:rsid w:val="004556AC"/>
    <w:rsid w:val="00455745"/>
    <w:rsid w:val="004557EB"/>
    <w:rsid w:val="00455DB6"/>
    <w:rsid w:val="00455E85"/>
    <w:rsid w:val="00456391"/>
    <w:rsid w:val="004563C3"/>
    <w:rsid w:val="0045640A"/>
    <w:rsid w:val="00456557"/>
    <w:rsid w:val="00456868"/>
    <w:rsid w:val="004569E3"/>
    <w:rsid w:val="00456A2C"/>
    <w:rsid w:val="00456A5A"/>
    <w:rsid w:val="00456B05"/>
    <w:rsid w:val="00456D86"/>
    <w:rsid w:val="00456D95"/>
    <w:rsid w:val="00456E28"/>
    <w:rsid w:val="00456F7F"/>
    <w:rsid w:val="00457115"/>
    <w:rsid w:val="00457613"/>
    <w:rsid w:val="004577D4"/>
    <w:rsid w:val="00457A25"/>
    <w:rsid w:val="00457B1E"/>
    <w:rsid w:val="00457D2B"/>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6160"/>
    <w:rsid w:val="00466576"/>
    <w:rsid w:val="004676C3"/>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A17"/>
    <w:rsid w:val="00481A70"/>
    <w:rsid w:val="00481B6C"/>
    <w:rsid w:val="00482B36"/>
    <w:rsid w:val="00482C0A"/>
    <w:rsid w:val="004834BA"/>
    <w:rsid w:val="00483AD1"/>
    <w:rsid w:val="00483E5A"/>
    <w:rsid w:val="00483E7D"/>
    <w:rsid w:val="00484003"/>
    <w:rsid w:val="0048474F"/>
    <w:rsid w:val="00484899"/>
    <w:rsid w:val="00484A1F"/>
    <w:rsid w:val="00484B39"/>
    <w:rsid w:val="00484B9D"/>
    <w:rsid w:val="00484EEF"/>
    <w:rsid w:val="00484FE6"/>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0B4"/>
    <w:rsid w:val="004905B9"/>
    <w:rsid w:val="004907F4"/>
    <w:rsid w:val="0049083A"/>
    <w:rsid w:val="00490C3A"/>
    <w:rsid w:val="00491348"/>
    <w:rsid w:val="00491B46"/>
    <w:rsid w:val="00491DB4"/>
    <w:rsid w:val="00491ED5"/>
    <w:rsid w:val="0049217C"/>
    <w:rsid w:val="00492365"/>
    <w:rsid w:val="00492441"/>
    <w:rsid w:val="0049250A"/>
    <w:rsid w:val="00492BB9"/>
    <w:rsid w:val="00492CE8"/>
    <w:rsid w:val="00492F3A"/>
    <w:rsid w:val="00492F3C"/>
    <w:rsid w:val="00493BB4"/>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A48"/>
    <w:rsid w:val="00496AEB"/>
    <w:rsid w:val="00496D3F"/>
    <w:rsid w:val="004978BF"/>
    <w:rsid w:val="00497A55"/>
    <w:rsid w:val="00497F2A"/>
    <w:rsid w:val="004A02D2"/>
    <w:rsid w:val="004A056A"/>
    <w:rsid w:val="004A0792"/>
    <w:rsid w:val="004A0A09"/>
    <w:rsid w:val="004A0C2A"/>
    <w:rsid w:val="004A0C73"/>
    <w:rsid w:val="004A0D1D"/>
    <w:rsid w:val="004A0D41"/>
    <w:rsid w:val="004A1637"/>
    <w:rsid w:val="004A1799"/>
    <w:rsid w:val="004A1806"/>
    <w:rsid w:val="004A18B4"/>
    <w:rsid w:val="004A1AA3"/>
    <w:rsid w:val="004A1CA5"/>
    <w:rsid w:val="004A230C"/>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A7E9E"/>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BDB"/>
    <w:rsid w:val="004B2C61"/>
    <w:rsid w:val="004B2F42"/>
    <w:rsid w:val="004B2F65"/>
    <w:rsid w:val="004B3759"/>
    <w:rsid w:val="004B4706"/>
    <w:rsid w:val="004B4860"/>
    <w:rsid w:val="004B55A8"/>
    <w:rsid w:val="004B584F"/>
    <w:rsid w:val="004B5D93"/>
    <w:rsid w:val="004B5E2E"/>
    <w:rsid w:val="004B6086"/>
    <w:rsid w:val="004B62B8"/>
    <w:rsid w:val="004B62DB"/>
    <w:rsid w:val="004B63D6"/>
    <w:rsid w:val="004B6437"/>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978"/>
    <w:rsid w:val="004C3AE3"/>
    <w:rsid w:val="004C3BC9"/>
    <w:rsid w:val="004C3E35"/>
    <w:rsid w:val="004C3EF2"/>
    <w:rsid w:val="004C40FA"/>
    <w:rsid w:val="004C4763"/>
    <w:rsid w:val="004C4C9E"/>
    <w:rsid w:val="004C4D52"/>
    <w:rsid w:val="004C5145"/>
    <w:rsid w:val="004C5994"/>
    <w:rsid w:val="004C5F1B"/>
    <w:rsid w:val="004C5FE3"/>
    <w:rsid w:val="004C6BB5"/>
    <w:rsid w:val="004C6D01"/>
    <w:rsid w:val="004C6F6A"/>
    <w:rsid w:val="004C7810"/>
    <w:rsid w:val="004C7862"/>
    <w:rsid w:val="004C7C38"/>
    <w:rsid w:val="004D0457"/>
    <w:rsid w:val="004D06CA"/>
    <w:rsid w:val="004D0B97"/>
    <w:rsid w:val="004D0E55"/>
    <w:rsid w:val="004D1024"/>
    <w:rsid w:val="004D10D0"/>
    <w:rsid w:val="004D1964"/>
    <w:rsid w:val="004D1C90"/>
    <w:rsid w:val="004D2565"/>
    <w:rsid w:val="004D25A6"/>
    <w:rsid w:val="004D279F"/>
    <w:rsid w:val="004D2A92"/>
    <w:rsid w:val="004D2E47"/>
    <w:rsid w:val="004D2EE0"/>
    <w:rsid w:val="004D2F43"/>
    <w:rsid w:val="004D3218"/>
    <w:rsid w:val="004D3611"/>
    <w:rsid w:val="004D3C84"/>
    <w:rsid w:val="004D4156"/>
    <w:rsid w:val="004D42C7"/>
    <w:rsid w:val="004D43F0"/>
    <w:rsid w:val="004D456E"/>
    <w:rsid w:val="004D45AE"/>
    <w:rsid w:val="004D4D58"/>
    <w:rsid w:val="004D5673"/>
    <w:rsid w:val="004D58F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5DA"/>
    <w:rsid w:val="004E4BDE"/>
    <w:rsid w:val="004E4E71"/>
    <w:rsid w:val="004E52F7"/>
    <w:rsid w:val="004E58BD"/>
    <w:rsid w:val="004E5925"/>
    <w:rsid w:val="004E5D23"/>
    <w:rsid w:val="004E5D91"/>
    <w:rsid w:val="004E5F0C"/>
    <w:rsid w:val="004E5F69"/>
    <w:rsid w:val="004E5FD3"/>
    <w:rsid w:val="004E6BD5"/>
    <w:rsid w:val="004E7163"/>
    <w:rsid w:val="004E7213"/>
    <w:rsid w:val="004E75A2"/>
    <w:rsid w:val="004E7D0C"/>
    <w:rsid w:val="004E7DBA"/>
    <w:rsid w:val="004E7DDE"/>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66"/>
    <w:rsid w:val="004F7698"/>
    <w:rsid w:val="004F7F6D"/>
    <w:rsid w:val="00500073"/>
    <w:rsid w:val="00500332"/>
    <w:rsid w:val="005003B7"/>
    <w:rsid w:val="0050055B"/>
    <w:rsid w:val="00500ED9"/>
    <w:rsid w:val="005010B5"/>
    <w:rsid w:val="00501386"/>
    <w:rsid w:val="005014CD"/>
    <w:rsid w:val="0050165B"/>
    <w:rsid w:val="005016F1"/>
    <w:rsid w:val="005017FE"/>
    <w:rsid w:val="00501926"/>
    <w:rsid w:val="00501C1D"/>
    <w:rsid w:val="00502E55"/>
    <w:rsid w:val="00502FDC"/>
    <w:rsid w:val="00503148"/>
    <w:rsid w:val="005031F3"/>
    <w:rsid w:val="00503308"/>
    <w:rsid w:val="00503BEE"/>
    <w:rsid w:val="00503E95"/>
    <w:rsid w:val="0050414D"/>
    <w:rsid w:val="005043AC"/>
    <w:rsid w:val="00504726"/>
    <w:rsid w:val="005048B5"/>
    <w:rsid w:val="00504B50"/>
    <w:rsid w:val="00504E59"/>
    <w:rsid w:val="0050589C"/>
    <w:rsid w:val="00505D9A"/>
    <w:rsid w:val="005065A0"/>
    <w:rsid w:val="00506AB2"/>
    <w:rsid w:val="00506D5A"/>
    <w:rsid w:val="00507768"/>
    <w:rsid w:val="00507C32"/>
    <w:rsid w:val="00510BBB"/>
    <w:rsid w:val="00510C4C"/>
    <w:rsid w:val="005119B6"/>
    <w:rsid w:val="00512076"/>
    <w:rsid w:val="005124C2"/>
    <w:rsid w:val="005126EA"/>
    <w:rsid w:val="00512B75"/>
    <w:rsid w:val="005131AB"/>
    <w:rsid w:val="00513850"/>
    <w:rsid w:val="00513B7A"/>
    <w:rsid w:val="00513F0E"/>
    <w:rsid w:val="00513F2D"/>
    <w:rsid w:val="00513FD3"/>
    <w:rsid w:val="00514699"/>
    <w:rsid w:val="00515080"/>
    <w:rsid w:val="00515F67"/>
    <w:rsid w:val="00517081"/>
    <w:rsid w:val="0051743D"/>
    <w:rsid w:val="00517556"/>
    <w:rsid w:val="0051774D"/>
    <w:rsid w:val="00517940"/>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954"/>
    <w:rsid w:val="00525D50"/>
    <w:rsid w:val="005261C4"/>
    <w:rsid w:val="00526856"/>
    <w:rsid w:val="00526B16"/>
    <w:rsid w:val="0052706F"/>
    <w:rsid w:val="00527505"/>
    <w:rsid w:val="0052771B"/>
    <w:rsid w:val="005278D4"/>
    <w:rsid w:val="00527AAE"/>
    <w:rsid w:val="00530274"/>
    <w:rsid w:val="005304ED"/>
    <w:rsid w:val="00530773"/>
    <w:rsid w:val="00530A80"/>
    <w:rsid w:val="00530B8C"/>
    <w:rsid w:val="00530DF5"/>
    <w:rsid w:val="00530E8A"/>
    <w:rsid w:val="00531682"/>
    <w:rsid w:val="00531997"/>
    <w:rsid w:val="00531C0A"/>
    <w:rsid w:val="00531CD3"/>
    <w:rsid w:val="005325C2"/>
    <w:rsid w:val="00532AFB"/>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098"/>
    <w:rsid w:val="00543372"/>
    <w:rsid w:val="00543475"/>
    <w:rsid w:val="0054349B"/>
    <w:rsid w:val="005434C7"/>
    <w:rsid w:val="00543573"/>
    <w:rsid w:val="0054376B"/>
    <w:rsid w:val="0054388B"/>
    <w:rsid w:val="00543D19"/>
    <w:rsid w:val="00543E6B"/>
    <w:rsid w:val="00544244"/>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391"/>
    <w:rsid w:val="00550A90"/>
    <w:rsid w:val="00550CB0"/>
    <w:rsid w:val="005511FD"/>
    <w:rsid w:val="005518D8"/>
    <w:rsid w:val="00551A79"/>
    <w:rsid w:val="00551C35"/>
    <w:rsid w:val="00551C51"/>
    <w:rsid w:val="00551D7F"/>
    <w:rsid w:val="0055202D"/>
    <w:rsid w:val="005523B2"/>
    <w:rsid w:val="0055299C"/>
    <w:rsid w:val="00552A64"/>
    <w:rsid w:val="00553B0E"/>
    <w:rsid w:val="00553D07"/>
    <w:rsid w:val="00553DA0"/>
    <w:rsid w:val="00553DB1"/>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61E"/>
    <w:rsid w:val="00565D60"/>
    <w:rsid w:val="00565EF2"/>
    <w:rsid w:val="005662D4"/>
    <w:rsid w:val="00566372"/>
    <w:rsid w:val="00566572"/>
    <w:rsid w:val="0056668E"/>
    <w:rsid w:val="00566911"/>
    <w:rsid w:val="00566A27"/>
    <w:rsid w:val="0056714D"/>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2E3"/>
    <w:rsid w:val="00574523"/>
    <w:rsid w:val="00574636"/>
    <w:rsid w:val="00574716"/>
    <w:rsid w:val="00574D76"/>
    <w:rsid w:val="00574E68"/>
    <w:rsid w:val="00575037"/>
    <w:rsid w:val="00575109"/>
    <w:rsid w:val="00575352"/>
    <w:rsid w:val="00575796"/>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972"/>
    <w:rsid w:val="00580AA5"/>
    <w:rsid w:val="00580AEE"/>
    <w:rsid w:val="00580CB7"/>
    <w:rsid w:val="00581790"/>
    <w:rsid w:val="00581CED"/>
    <w:rsid w:val="005825F0"/>
    <w:rsid w:val="005826BC"/>
    <w:rsid w:val="00582756"/>
    <w:rsid w:val="005827A7"/>
    <w:rsid w:val="005829DA"/>
    <w:rsid w:val="00582B4F"/>
    <w:rsid w:val="0058307B"/>
    <w:rsid w:val="005830FE"/>
    <w:rsid w:val="00583513"/>
    <w:rsid w:val="005838CE"/>
    <w:rsid w:val="0058398B"/>
    <w:rsid w:val="00583BB9"/>
    <w:rsid w:val="00583CED"/>
    <w:rsid w:val="00583D26"/>
    <w:rsid w:val="00583D95"/>
    <w:rsid w:val="00583FB9"/>
    <w:rsid w:val="005840CF"/>
    <w:rsid w:val="005842BE"/>
    <w:rsid w:val="005844E3"/>
    <w:rsid w:val="005849EF"/>
    <w:rsid w:val="00584CA2"/>
    <w:rsid w:val="00584E9D"/>
    <w:rsid w:val="00584FEB"/>
    <w:rsid w:val="0058507F"/>
    <w:rsid w:val="00585131"/>
    <w:rsid w:val="00585CCB"/>
    <w:rsid w:val="00585D90"/>
    <w:rsid w:val="00585E99"/>
    <w:rsid w:val="00585FFF"/>
    <w:rsid w:val="00586015"/>
    <w:rsid w:val="00586036"/>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315B"/>
    <w:rsid w:val="005934B3"/>
    <w:rsid w:val="005936D7"/>
    <w:rsid w:val="00593E55"/>
    <w:rsid w:val="0059460B"/>
    <w:rsid w:val="00594A24"/>
    <w:rsid w:val="00594B41"/>
    <w:rsid w:val="00595139"/>
    <w:rsid w:val="00595256"/>
    <w:rsid w:val="005952F1"/>
    <w:rsid w:val="0059555E"/>
    <w:rsid w:val="0059588B"/>
    <w:rsid w:val="00595C6F"/>
    <w:rsid w:val="00595F27"/>
    <w:rsid w:val="0059651B"/>
    <w:rsid w:val="005968CE"/>
    <w:rsid w:val="005969C7"/>
    <w:rsid w:val="00596A8E"/>
    <w:rsid w:val="00596ADD"/>
    <w:rsid w:val="00596D6A"/>
    <w:rsid w:val="00596DA2"/>
    <w:rsid w:val="00597A35"/>
    <w:rsid w:val="00597C69"/>
    <w:rsid w:val="005A0059"/>
    <w:rsid w:val="005A07D4"/>
    <w:rsid w:val="005A10F4"/>
    <w:rsid w:val="005A1590"/>
    <w:rsid w:val="005A16B7"/>
    <w:rsid w:val="005A1D68"/>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7FA"/>
    <w:rsid w:val="005A7886"/>
    <w:rsid w:val="005A7E54"/>
    <w:rsid w:val="005A7EF3"/>
    <w:rsid w:val="005B0A47"/>
    <w:rsid w:val="005B0C4E"/>
    <w:rsid w:val="005B1798"/>
    <w:rsid w:val="005B1B3A"/>
    <w:rsid w:val="005B2091"/>
    <w:rsid w:val="005B2311"/>
    <w:rsid w:val="005B2BA1"/>
    <w:rsid w:val="005B3332"/>
    <w:rsid w:val="005B344F"/>
    <w:rsid w:val="005B4537"/>
    <w:rsid w:val="005B467E"/>
    <w:rsid w:val="005B4C1C"/>
    <w:rsid w:val="005B4ED4"/>
    <w:rsid w:val="005B4EDF"/>
    <w:rsid w:val="005B5085"/>
    <w:rsid w:val="005B53F2"/>
    <w:rsid w:val="005B579F"/>
    <w:rsid w:val="005B5BAA"/>
    <w:rsid w:val="005B64AE"/>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573"/>
    <w:rsid w:val="005C57E0"/>
    <w:rsid w:val="005C5B6E"/>
    <w:rsid w:val="005C5D4A"/>
    <w:rsid w:val="005C5DB0"/>
    <w:rsid w:val="005C5DDF"/>
    <w:rsid w:val="005C614C"/>
    <w:rsid w:val="005C65A7"/>
    <w:rsid w:val="005C675B"/>
    <w:rsid w:val="005C69E7"/>
    <w:rsid w:val="005C6E2F"/>
    <w:rsid w:val="005C6E82"/>
    <w:rsid w:val="005C6F7E"/>
    <w:rsid w:val="005C764B"/>
    <w:rsid w:val="005C76C3"/>
    <w:rsid w:val="005C7704"/>
    <w:rsid w:val="005C77A3"/>
    <w:rsid w:val="005C7E20"/>
    <w:rsid w:val="005D015A"/>
    <w:rsid w:val="005D0DA8"/>
    <w:rsid w:val="005D1478"/>
    <w:rsid w:val="005D1524"/>
    <w:rsid w:val="005D173D"/>
    <w:rsid w:val="005D1A18"/>
    <w:rsid w:val="005D1D58"/>
    <w:rsid w:val="005D1DCE"/>
    <w:rsid w:val="005D1EC2"/>
    <w:rsid w:val="005D1F09"/>
    <w:rsid w:val="005D2311"/>
    <w:rsid w:val="005D24BD"/>
    <w:rsid w:val="005D2A39"/>
    <w:rsid w:val="005D3548"/>
    <w:rsid w:val="005D36E7"/>
    <w:rsid w:val="005D3728"/>
    <w:rsid w:val="005D3869"/>
    <w:rsid w:val="005D38B9"/>
    <w:rsid w:val="005D3A30"/>
    <w:rsid w:val="005D3B27"/>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BCD"/>
    <w:rsid w:val="005E1C40"/>
    <w:rsid w:val="005E2860"/>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591"/>
    <w:rsid w:val="005F4A2E"/>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512"/>
    <w:rsid w:val="0060590A"/>
    <w:rsid w:val="00605B03"/>
    <w:rsid w:val="00605B10"/>
    <w:rsid w:val="00605DB2"/>
    <w:rsid w:val="00606926"/>
    <w:rsid w:val="00606C0D"/>
    <w:rsid w:val="0060719B"/>
    <w:rsid w:val="00607247"/>
    <w:rsid w:val="006079DE"/>
    <w:rsid w:val="00607EB9"/>
    <w:rsid w:val="006103D8"/>
    <w:rsid w:val="00610549"/>
    <w:rsid w:val="006105B7"/>
    <w:rsid w:val="00610712"/>
    <w:rsid w:val="0061085B"/>
    <w:rsid w:val="0061158A"/>
    <w:rsid w:val="00611659"/>
    <w:rsid w:val="00611968"/>
    <w:rsid w:val="00611A93"/>
    <w:rsid w:val="00611BD2"/>
    <w:rsid w:val="00611C1D"/>
    <w:rsid w:val="006121B6"/>
    <w:rsid w:val="006121DA"/>
    <w:rsid w:val="006124ED"/>
    <w:rsid w:val="00612D7D"/>
    <w:rsid w:val="006131A8"/>
    <w:rsid w:val="0061329E"/>
    <w:rsid w:val="0061376F"/>
    <w:rsid w:val="00613E2A"/>
    <w:rsid w:val="00614617"/>
    <w:rsid w:val="0061472D"/>
    <w:rsid w:val="0061496B"/>
    <w:rsid w:val="006155D2"/>
    <w:rsid w:val="00615635"/>
    <w:rsid w:val="00615ABD"/>
    <w:rsid w:val="00615FC4"/>
    <w:rsid w:val="00616C21"/>
    <w:rsid w:val="0061703D"/>
    <w:rsid w:val="006179BC"/>
    <w:rsid w:val="00617A59"/>
    <w:rsid w:val="00617ACE"/>
    <w:rsid w:val="00617B3A"/>
    <w:rsid w:val="0062053D"/>
    <w:rsid w:val="00620792"/>
    <w:rsid w:val="006207E2"/>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91D"/>
    <w:rsid w:val="00625A9D"/>
    <w:rsid w:val="00625CEC"/>
    <w:rsid w:val="00626123"/>
    <w:rsid w:val="00626ADF"/>
    <w:rsid w:val="00626C8B"/>
    <w:rsid w:val="00626E02"/>
    <w:rsid w:val="00626EC8"/>
    <w:rsid w:val="00626FB2"/>
    <w:rsid w:val="006276FA"/>
    <w:rsid w:val="00627B43"/>
    <w:rsid w:val="00627D95"/>
    <w:rsid w:val="00627DCB"/>
    <w:rsid w:val="00627F4C"/>
    <w:rsid w:val="00630333"/>
    <w:rsid w:val="00630867"/>
    <w:rsid w:val="00630A4C"/>
    <w:rsid w:val="00630A97"/>
    <w:rsid w:val="00630CDC"/>
    <w:rsid w:val="00631328"/>
    <w:rsid w:val="006316FF"/>
    <w:rsid w:val="00631B66"/>
    <w:rsid w:val="00631C74"/>
    <w:rsid w:val="00631C8F"/>
    <w:rsid w:val="00632284"/>
    <w:rsid w:val="00632346"/>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9D4"/>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093"/>
    <w:rsid w:val="00656D3D"/>
    <w:rsid w:val="006570BB"/>
    <w:rsid w:val="006570C2"/>
    <w:rsid w:val="00657863"/>
    <w:rsid w:val="00657A20"/>
    <w:rsid w:val="00657ACD"/>
    <w:rsid w:val="00657E68"/>
    <w:rsid w:val="00660023"/>
    <w:rsid w:val="006601E6"/>
    <w:rsid w:val="0066059F"/>
    <w:rsid w:val="006606BB"/>
    <w:rsid w:val="00660A49"/>
    <w:rsid w:val="00660C35"/>
    <w:rsid w:val="006611C0"/>
    <w:rsid w:val="00661395"/>
    <w:rsid w:val="006614F1"/>
    <w:rsid w:val="00661680"/>
    <w:rsid w:val="00661781"/>
    <w:rsid w:val="00661EF8"/>
    <w:rsid w:val="0066228F"/>
    <w:rsid w:val="006624AA"/>
    <w:rsid w:val="006626BA"/>
    <w:rsid w:val="006629FE"/>
    <w:rsid w:val="00662B07"/>
    <w:rsid w:val="0066370C"/>
    <w:rsid w:val="00663958"/>
    <w:rsid w:val="00663A57"/>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14B"/>
    <w:rsid w:val="00670424"/>
    <w:rsid w:val="006707AD"/>
    <w:rsid w:val="00670CFC"/>
    <w:rsid w:val="006710B3"/>
    <w:rsid w:val="006712A1"/>
    <w:rsid w:val="006714A3"/>
    <w:rsid w:val="00671634"/>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8B5"/>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2C1"/>
    <w:rsid w:val="006904C6"/>
    <w:rsid w:val="0069054D"/>
    <w:rsid w:val="006907D3"/>
    <w:rsid w:val="0069117A"/>
    <w:rsid w:val="0069135C"/>
    <w:rsid w:val="006914AE"/>
    <w:rsid w:val="00691609"/>
    <w:rsid w:val="00691901"/>
    <w:rsid w:val="00691990"/>
    <w:rsid w:val="00691B0C"/>
    <w:rsid w:val="00691B33"/>
    <w:rsid w:val="0069273F"/>
    <w:rsid w:val="00692843"/>
    <w:rsid w:val="0069299E"/>
    <w:rsid w:val="00692D1C"/>
    <w:rsid w:val="006930CC"/>
    <w:rsid w:val="0069377B"/>
    <w:rsid w:val="00693DBC"/>
    <w:rsid w:val="00694281"/>
    <w:rsid w:val="0069489E"/>
    <w:rsid w:val="006949B2"/>
    <w:rsid w:val="00694BB6"/>
    <w:rsid w:val="00694E02"/>
    <w:rsid w:val="00694EE1"/>
    <w:rsid w:val="0069516E"/>
    <w:rsid w:val="00695178"/>
    <w:rsid w:val="006954D5"/>
    <w:rsid w:val="00695580"/>
    <w:rsid w:val="00696115"/>
    <w:rsid w:val="00696B78"/>
    <w:rsid w:val="00696B9B"/>
    <w:rsid w:val="00696C13"/>
    <w:rsid w:val="00696C7D"/>
    <w:rsid w:val="00697123"/>
    <w:rsid w:val="00697242"/>
    <w:rsid w:val="0069779D"/>
    <w:rsid w:val="00697965"/>
    <w:rsid w:val="00697A18"/>
    <w:rsid w:val="00697E75"/>
    <w:rsid w:val="006A0BA4"/>
    <w:rsid w:val="006A0CCA"/>
    <w:rsid w:val="006A0D80"/>
    <w:rsid w:val="006A0F4D"/>
    <w:rsid w:val="006A1173"/>
    <w:rsid w:val="006A130D"/>
    <w:rsid w:val="006A1427"/>
    <w:rsid w:val="006A16F4"/>
    <w:rsid w:val="006A181B"/>
    <w:rsid w:val="006A183B"/>
    <w:rsid w:val="006A1B54"/>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181"/>
    <w:rsid w:val="006A5220"/>
    <w:rsid w:val="006A5230"/>
    <w:rsid w:val="006A57ED"/>
    <w:rsid w:val="006A58BF"/>
    <w:rsid w:val="006A5947"/>
    <w:rsid w:val="006A5B21"/>
    <w:rsid w:val="006A5D16"/>
    <w:rsid w:val="006A5DC3"/>
    <w:rsid w:val="006A637C"/>
    <w:rsid w:val="006A67EE"/>
    <w:rsid w:val="006A6950"/>
    <w:rsid w:val="006A6ACA"/>
    <w:rsid w:val="006A6BEB"/>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B6B"/>
    <w:rsid w:val="006B1C03"/>
    <w:rsid w:val="006B2EBF"/>
    <w:rsid w:val="006B31E2"/>
    <w:rsid w:val="006B3ABA"/>
    <w:rsid w:val="006B3ADE"/>
    <w:rsid w:val="006B3C58"/>
    <w:rsid w:val="006B4394"/>
    <w:rsid w:val="006B4579"/>
    <w:rsid w:val="006B4B0C"/>
    <w:rsid w:val="006B4D5F"/>
    <w:rsid w:val="006B4E59"/>
    <w:rsid w:val="006B5AF4"/>
    <w:rsid w:val="006B5FF2"/>
    <w:rsid w:val="006B626A"/>
    <w:rsid w:val="006B654A"/>
    <w:rsid w:val="006B663C"/>
    <w:rsid w:val="006B6A65"/>
    <w:rsid w:val="006B6B7F"/>
    <w:rsid w:val="006B7091"/>
    <w:rsid w:val="006B726F"/>
    <w:rsid w:val="006B779A"/>
    <w:rsid w:val="006B7982"/>
    <w:rsid w:val="006B7C00"/>
    <w:rsid w:val="006C03D6"/>
    <w:rsid w:val="006C0A50"/>
    <w:rsid w:val="006C0D15"/>
    <w:rsid w:val="006C0D50"/>
    <w:rsid w:val="006C17F7"/>
    <w:rsid w:val="006C1803"/>
    <w:rsid w:val="006C1B52"/>
    <w:rsid w:val="006C1E00"/>
    <w:rsid w:val="006C1F39"/>
    <w:rsid w:val="006C2197"/>
    <w:rsid w:val="006C23A1"/>
    <w:rsid w:val="006C27BB"/>
    <w:rsid w:val="006C29E1"/>
    <w:rsid w:val="006C2D48"/>
    <w:rsid w:val="006C3115"/>
    <w:rsid w:val="006C31A8"/>
    <w:rsid w:val="006C34E7"/>
    <w:rsid w:val="006C3919"/>
    <w:rsid w:val="006C4090"/>
    <w:rsid w:val="006C42D2"/>
    <w:rsid w:val="006C4459"/>
    <w:rsid w:val="006C4668"/>
    <w:rsid w:val="006C4CF4"/>
    <w:rsid w:val="006C4D96"/>
    <w:rsid w:val="006C4E7B"/>
    <w:rsid w:val="006C5842"/>
    <w:rsid w:val="006C5B3D"/>
    <w:rsid w:val="006C5BBF"/>
    <w:rsid w:val="006C5C89"/>
    <w:rsid w:val="006C5FE5"/>
    <w:rsid w:val="006C66A7"/>
    <w:rsid w:val="006C687C"/>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31C"/>
    <w:rsid w:val="006D2627"/>
    <w:rsid w:val="006D2815"/>
    <w:rsid w:val="006D2C08"/>
    <w:rsid w:val="006D2CF2"/>
    <w:rsid w:val="006D2F1A"/>
    <w:rsid w:val="006D3AC1"/>
    <w:rsid w:val="006D3C90"/>
    <w:rsid w:val="006D3FDA"/>
    <w:rsid w:val="006D426A"/>
    <w:rsid w:val="006D5221"/>
    <w:rsid w:val="006D5263"/>
    <w:rsid w:val="006D5419"/>
    <w:rsid w:val="006D6231"/>
    <w:rsid w:val="006D6293"/>
    <w:rsid w:val="006D659D"/>
    <w:rsid w:val="006D67FC"/>
    <w:rsid w:val="006D6875"/>
    <w:rsid w:val="006D6B08"/>
    <w:rsid w:val="006D6B85"/>
    <w:rsid w:val="006D6D05"/>
    <w:rsid w:val="006D6D41"/>
    <w:rsid w:val="006D7376"/>
    <w:rsid w:val="006D7B92"/>
    <w:rsid w:val="006D7E56"/>
    <w:rsid w:val="006D7FA1"/>
    <w:rsid w:val="006E01A7"/>
    <w:rsid w:val="006E0956"/>
    <w:rsid w:val="006E11FF"/>
    <w:rsid w:val="006E12B2"/>
    <w:rsid w:val="006E1CAC"/>
    <w:rsid w:val="006E1E50"/>
    <w:rsid w:val="006E2100"/>
    <w:rsid w:val="006E21D7"/>
    <w:rsid w:val="006E2608"/>
    <w:rsid w:val="006E2ACE"/>
    <w:rsid w:val="006E2BC2"/>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6F83"/>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B46"/>
    <w:rsid w:val="006F4D06"/>
    <w:rsid w:val="006F5799"/>
    <w:rsid w:val="006F5A75"/>
    <w:rsid w:val="006F5AA8"/>
    <w:rsid w:val="006F5E40"/>
    <w:rsid w:val="006F6392"/>
    <w:rsid w:val="006F63AB"/>
    <w:rsid w:val="006F67FC"/>
    <w:rsid w:val="006F69FC"/>
    <w:rsid w:val="006F6D79"/>
    <w:rsid w:val="006F6E2C"/>
    <w:rsid w:val="006F719B"/>
    <w:rsid w:val="006F7338"/>
    <w:rsid w:val="006F77B7"/>
    <w:rsid w:val="006F7B19"/>
    <w:rsid w:val="006F7C6C"/>
    <w:rsid w:val="00700059"/>
    <w:rsid w:val="0070008C"/>
    <w:rsid w:val="00700345"/>
    <w:rsid w:val="007005CB"/>
    <w:rsid w:val="00700607"/>
    <w:rsid w:val="00701543"/>
    <w:rsid w:val="0070159A"/>
    <w:rsid w:val="00702770"/>
    <w:rsid w:val="007027AE"/>
    <w:rsid w:val="007028B4"/>
    <w:rsid w:val="007030BF"/>
    <w:rsid w:val="0070313A"/>
    <w:rsid w:val="007032FB"/>
    <w:rsid w:val="00703358"/>
    <w:rsid w:val="007036C3"/>
    <w:rsid w:val="0070393F"/>
    <w:rsid w:val="00703AA3"/>
    <w:rsid w:val="007047D7"/>
    <w:rsid w:val="00704E98"/>
    <w:rsid w:val="00704F5E"/>
    <w:rsid w:val="007053C9"/>
    <w:rsid w:val="007053F6"/>
    <w:rsid w:val="00705559"/>
    <w:rsid w:val="00705A97"/>
    <w:rsid w:val="00705C06"/>
    <w:rsid w:val="00705FDF"/>
    <w:rsid w:val="0070602E"/>
    <w:rsid w:val="00706143"/>
    <w:rsid w:val="007065C8"/>
    <w:rsid w:val="00706933"/>
    <w:rsid w:val="00706C17"/>
    <w:rsid w:val="0070752E"/>
    <w:rsid w:val="00707AEB"/>
    <w:rsid w:val="00707C0B"/>
    <w:rsid w:val="0071058C"/>
    <w:rsid w:val="0071061D"/>
    <w:rsid w:val="00710650"/>
    <w:rsid w:val="00710E0E"/>
    <w:rsid w:val="00710FA3"/>
    <w:rsid w:val="00711670"/>
    <w:rsid w:val="00711AEC"/>
    <w:rsid w:val="00711CD5"/>
    <w:rsid w:val="00712402"/>
    <w:rsid w:val="007128BF"/>
    <w:rsid w:val="007133F6"/>
    <w:rsid w:val="00713489"/>
    <w:rsid w:val="00713947"/>
    <w:rsid w:val="00714133"/>
    <w:rsid w:val="007148A3"/>
    <w:rsid w:val="00715379"/>
    <w:rsid w:val="00715818"/>
    <w:rsid w:val="00715A88"/>
    <w:rsid w:val="00715C0C"/>
    <w:rsid w:val="00715D1D"/>
    <w:rsid w:val="00715EC3"/>
    <w:rsid w:val="00716314"/>
    <w:rsid w:val="00716509"/>
    <w:rsid w:val="007168ED"/>
    <w:rsid w:val="007169DF"/>
    <w:rsid w:val="00716D03"/>
    <w:rsid w:val="00716FC9"/>
    <w:rsid w:val="0072031E"/>
    <w:rsid w:val="00720333"/>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62F"/>
    <w:rsid w:val="007328D1"/>
    <w:rsid w:val="007328F4"/>
    <w:rsid w:val="00732906"/>
    <w:rsid w:val="00732A2D"/>
    <w:rsid w:val="00732F5E"/>
    <w:rsid w:val="007330E9"/>
    <w:rsid w:val="007334B1"/>
    <w:rsid w:val="007335D6"/>
    <w:rsid w:val="00733A3E"/>
    <w:rsid w:val="00733D35"/>
    <w:rsid w:val="00733FD1"/>
    <w:rsid w:val="00734140"/>
    <w:rsid w:val="0073436B"/>
    <w:rsid w:val="00734512"/>
    <w:rsid w:val="007345DE"/>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BA3"/>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1F93"/>
    <w:rsid w:val="007523DF"/>
    <w:rsid w:val="00752C28"/>
    <w:rsid w:val="007532CA"/>
    <w:rsid w:val="007534AE"/>
    <w:rsid w:val="0075369C"/>
    <w:rsid w:val="00754004"/>
    <w:rsid w:val="007542EA"/>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0C7"/>
    <w:rsid w:val="0076221F"/>
    <w:rsid w:val="007622A0"/>
    <w:rsid w:val="0076234B"/>
    <w:rsid w:val="00762459"/>
    <w:rsid w:val="007624C3"/>
    <w:rsid w:val="0076270C"/>
    <w:rsid w:val="00762C00"/>
    <w:rsid w:val="00762EC8"/>
    <w:rsid w:val="00763208"/>
    <w:rsid w:val="00763588"/>
    <w:rsid w:val="00763596"/>
    <w:rsid w:val="007638C6"/>
    <w:rsid w:val="00763B29"/>
    <w:rsid w:val="00763E85"/>
    <w:rsid w:val="0076422A"/>
    <w:rsid w:val="00764457"/>
    <w:rsid w:val="007645E8"/>
    <w:rsid w:val="007654EB"/>
    <w:rsid w:val="0076584E"/>
    <w:rsid w:val="00766083"/>
    <w:rsid w:val="007664D9"/>
    <w:rsid w:val="007664EF"/>
    <w:rsid w:val="00766576"/>
    <w:rsid w:val="00766698"/>
    <w:rsid w:val="0076675C"/>
    <w:rsid w:val="00766C08"/>
    <w:rsid w:val="00767485"/>
    <w:rsid w:val="00767494"/>
    <w:rsid w:val="00770B4A"/>
    <w:rsid w:val="00770CC3"/>
    <w:rsid w:val="00770DB4"/>
    <w:rsid w:val="00771355"/>
    <w:rsid w:val="00771667"/>
    <w:rsid w:val="00772057"/>
    <w:rsid w:val="00772935"/>
    <w:rsid w:val="00772AC4"/>
    <w:rsid w:val="00772D91"/>
    <w:rsid w:val="00773223"/>
    <w:rsid w:val="00773392"/>
    <w:rsid w:val="00773871"/>
    <w:rsid w:val="00775524"/>
    <w:rsid w:val="007759B5"/>
    <w:rsid w:val="00775ADA"/>
    <w:rsid w:val="00775FD7"/>
    <w:rsid w:val="0077616C"/>
    <w:rsid w:val="007769B0"/>
    <w:rsid w:val="00776DC3"/>
    <w:rsid w:val="00776F9B"/>
    <w:rsid w:val="00777385"/>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661"/>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AB1"/>
    <w:rsid w:val="00787ED5"/>
    <w:rsid w:val="007904B6"/>
    <w:rsid w:val="00790604"/>
    <w:rsid w:val="00790AE9"/>
    <w:rsid w:val="00790BEE"/>
    <w:rsid w:val="00790C62"/>
    <w:rsid w:val="00791110"/>
    <w:rsid w:val="007911FA"/>
    <w:rsid w:val="007912E7"/>
    <w:rsid w:val="007919CB"/>
    <w:rsid w:val="00791EE9"/>
    <w:rsid w:val="00792006"/>
    <w:rsid w:val="007922BE"/>
    <w:rsid w:val="00792481"/>
    <w:rsid w:val="0079258C"/>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4E5"/>
    <w:rsid w:val="0079679B"/>
    <w:rsid w:val="00796AF8"/>
    <w:rsid w:val="007975DF"/>
    <w:rsid w:val="007978DA"/>
    <w:rsid w:val="00797B5C"/>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A3E"/>
    <w:rsid w:val="007A2B8E"/>
    <w:rsid w:val="007A2BA2"/>
    <w:rsid w:val="007A3097"/>
    <w:rsid w:val="007A31A3"/>
    <w:rsid w:val="007A35D4"/>
    <w:rsid w:val="007A388F"/>
    <w:rsid w:val="007A3E7D"/>
    <w:rsid w:val="007A42B5"/>
    <w:rsid w:val="007A438E"/>
    <w:rsid w:val="007A4EFC"/>
    <w:rsid w:val="007A5C26"/>
    <w:rsid w:val="007A62C5"/>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0B2D"/>
    <w:rsid w:val="007B1054"/>
    <w:rsid w:val="007B175A"/>
    <w:rsid w:val="007B1790"/>
    <w:rsid w:val="007B1CC7"/>
    <w:rsid w:val="007B23B0"/>
    <w:rsid w:val="007B25E3"/>
    <w:rsid w:val="007B29A1"/>
    <w:rsid w:val="007B29D0"/>
    <w:rsid w:val="007B2E09"/>
    <w:rsid w:val="007B3114"/>
    <w:rsid w:val="007B32DF"/>
    <w:rsid w:val="007B367F"/>
    <w:rsid w:val="007B37B7"/>
    <w:rsid w:val="007B387A"/>
    <w:rsid w:val="007B4091"/>
    <w:rsid w:val="007B4290"/>
    <w:rsid w:val="007B4812"/>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051"/>
    <w:rsid w:val="007C213D"/>
    <w:rsid w:val="007C2E61"/>
    <w:rsid w:val="007C2FD7"/>
    <w:rsid w:val="007C32C2"/>
    <w:rsid w:val="007C337A"/>
    <w:rsid w:val="007C3A9F"/>
    <w:rsid w:val="007C4315"/>
    <w:rsid w:val="007C4528"/>
    <w:rsid w:val="007C4659"/>
    <w:rsid w:val="007C49B9"/>
    <w:rsid w:val="007C4B36"/>
    <w:rsid w:val="007C4F7C"/>
    <w:rsid w:val="007C4F88"/>
    <w:rsid w:val="007C5471"/>
    <w:rsid w:val="007C59D2"/>
    <w:rsid w:val="007C5C2E"/>
    <w:rsid w:val="007C5C3F"/>
    <w:rsid w:val="007C63C4"/>
    <w:rsid w:val="007C64C8"/>
    <w:rsid w:val="007C6526"/>
    <w:rsid w:val="007C6843"/>
    <w:rsid w:val="007C6A41"/>
    <w:rsid w:val="007C6B58"/>
    <w:rsid w:val="007C6C86"/>
    <w:rsid w:val="007C6D6C"/>
    <w:rsid w:val="007C6ED6"/>
    <w:rsid w:val="007C701E"/>
    <w:rsid w:val="007C7031"/>
    <w:rsid w:val="007C7089"/>
    <w:rsid w:val="007C7950"/>
    <w:rsid w:val="007D04C4"/>
    <w:rsid w:val="007D0564"/>
    <w:rsid w:val="007D13CD"/>
    <w:rsid w:val="007D281E"/>
    <w:rsid w:val="007D2A62"/>
    <w:rsid w:val="007D3053"/>
    <w:rsid w:val="007D33F7"/>
    <w:rsid w:val="007D35B6"/>
    <w:rsid w:val="007D3AC2"/>
    <w:rsid w:val="007D4060"/>
    <w:rsid w:val="007D421F"/>
    <w:rsid w:val="007D43CE"/>
    <w:rsid w:val="007D4627"/>
    <w:rsid w:val="007D4958"/>
    <w:rsid w:val="007D49ED"/>
    <w:rsid w:val="007D4A8D"/>
    <w:rsid w:val="007D4AB9"/>
    <w:rsid w:val="007D4D79"/>
    <w:rsid w:val="007D556A"/>
    <w:rsid w:val="007D58CF"/>
    <w:rsid w:val="007D631C"/>
    <w:rsid w:val="007D644D"/>
    <w:rsid w:val="007D6DB1"/>
    <w:rsid w:val="007D6E9B"/>
    <w:rsid w:val="007D6F16"/>
    <w:rsid w:val="007D71D1"/>
    <w:rsid w:val="007D71F4"/>
    <w:rsid w:val="007D7658"/>
    <w:rsid w:val="007D796D"/>
    <w:rsid w:val="007D7BA0"/>
    <w:rsid w:val="007D7CE8"/>
    <w:rsid w:val="007E038D"/>
    <w:rsid w:val="007E1456"/>
    <w:rsid w:val="007E17C6"/>
    <w:rsid w:val="007E194F"/>
    <w:rsid w:val="007E1F2E"/>
    <w:rsid w:val="007E200D"/>
    <w:rsid w:val="007E2559"/>
    <w:rsid w:val="007E2EF2"/>
    <w:rsid w:val="007E2F11"/>
    <w:rsid w:val="007E2F87"/>
    <w:rsid w:val="007E3082"/>
    <w:rsid w:val="007E368E"/>
    <w:rsid w:val="007E37A3"/>
    <w:rsid w:val="007E38E6"/>
    <w:rsid w:val="007E3A07"/>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64B"/>
    <w:rsid w:val="007F086A"/>
    <w:rsid w:val="007F0B8B"/>
    <w:rsid w:val="007F0BF1"/>
    <w:rsid w:val="007F1158"/>
    <w:rsid w:val="007F12DE"/>
    <w:rsid w:val="007F1417"/>
    <w:rsid w:val="007F14E5"/>
    <w:rsid w:val="007F158C"/>
    <w:rsid w:val="007F15CA"/>
    <w:rsid w:val="007F1C60"/>
    <w:rsid w:val="007F283F"/>
    <w:rsid w:val="007F2A8C"/>
    <w:rsid w:val="007F30B4"/>
    <w:rsid w:val="007F3786"/>
    <w:rsid w:val="007F396F"/>
    <w:rsid w:val="007F3A41"/>
    <w:rsid w:val="007F3B88"/>
    <w:rsid w:val="007F3CF6"/>
    <w:rsid w:val="007F44ED"/>
    <w:rsid w:val="007F4ECD"/>
    <w:rsid w:val="007F5163"/>
    <w:rsid w:val="007F59F5"/>
    <w:rsid w:val="007F6233"/>
    <w:rsid w:val="007F646A"/>
    <w:rsid w:val="007F670D"/>
    <w:rsid w:val="007F6F0A"/>
    <w:rsid w:val="007F75B8"/>
    <w:rsid w:val="007F770A"/>
    <w:rsid w:val="007F7ED7"/>
    <w:rsid w:val="007F7F39"/>
    <w:rsid w:val="0080011F"/>
    <w:rsid w:val="00800556"/>
    <w:rsid w:val="00800730"/>
    <w:rsid w:val="008008AA"/>
    <w:rsid w:val="008011BB"/>
    <w:rsid w:val="00801757"/>
    <w:rsid w:val="00801D3C"/>
    <w:rsid w:val="00802692"/>
    <w:rsid w:val="00802911"/>
    <w:rsid w:val="00803077"/>
    <w:rsid w:val="00803230"/>
    <w:rsid w:val="008036E7"/>
    <w:rsid w:val="00803D66"/>
    <w:rsid w:val="0080432F"/>
    <w:rsid w:val="00804350"/>
    <w:rsid w:val="0080474F"/>
    <w:rsid w:val="0080492A"/>
    <w:rsid w:val="00804B08"/>
    <w:rsid w:val="00805231"/>
    <w:rsid w:val="00805325"/>
    <w:rsid w:val="008053FB"/>
    <w:rsid w:val="008058EE"/>
    <w:rsid w:val="00805B27"/>
    <w:rsid w:val="00805C0D"/>
    <w:rsid w:val="00806584"/>
    <w:rsid w:val="00806628"/>
    <w:rsid w:val="008066D6"/>
    <w:rsid w:val="00806937"/>
    <w:rsid w:val="00806C85"/>
    <w:rsid w:val="008071CB"/>
    <w:rsid w:val="008079BF"/>
    <w:rsid w:val="00807CB2"/>
    <w:rsid w:val="0081010D"/>
    <w:rsid w:val="008101DE"/>
    <w:rsid w:val="008106F1"/>
    <w:rsid w:val="008107FA"/>
    <w:rsid w:val="008109BC"/>
    <w:rsid w:val="008109E2"/>
    <w:rsid w:val="00810B10"/>
    <w:rsid w:val="0081169D"/>
    <w:rsid w:val="008119FF"/>
    <w:rsid w:val="00811BCF"/>
    <w:rsid w:val="00812155"/>
    <w:rsid w:val="00812886"/>
    <w:rsid w:val="00812E87"/>
    <w:rsid w:val="0081371D"/>
    <w:rsid w:val="00813D3B"/>
    <w:rsid w:val="00813D58"/>
    <w:rsid w:val="0081410C"/>
    <w:rsid w:val="00814611"/>
    <w:rsid w:val="008152B9"/>
    <w:rsid w:val="008155B2"/>
    <w:rsid w:val="0081575A"/>
    <w:rsid w:val="00815C05"/>
    <w:rsid w:val="00816595"/>
    <w:rsid w:val="0081671A"/>
    <w:rsid w:val="008174BE"/>
    <w:rsid w:val="008177A9"/>
    <w:rsid w:val="00817E8F"/>
    <w:rsid w:val="00820058"/>
    <w:rsid w:val="00820157"/>
    <w:rsid w:val="00820522"/>
    <w:rsid w:val="0082075F"/>
    <w:rsid w:val="00820C23"/>
    <w:rsid w:val="008214CD"/>
    <w:rsid w:val="008216BF"/>
    <w:rsid w:val="008219C1"/>
    <w:rsid w:val="00821A32"/>
    <w:rsid w:val="00821A5A"/>
    <w:rsid w:val="008220A1"/>
    <w:rsid w:val="00822A1C"/>
    <w:rsid w:val="00823491"/>
    <w:rsid w:val="00823BD5"/>
    <w:rsid w:val="00823E41"/>
    <w:rsid w:val="008248E2"/>
    <w:rsid w:val="00824EDE"/>
    <w:rsid w:val="00825515"/>
    <w:rsid w:val="00825779"/>
    <w:rsid w:val="00825B1C"/>
    <w:rsid w:val="008269C5"/>
    <w:rsid w:val="00826B89"/>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962"/>
    <w:rsid w:val="008350C1"/>
    <w:rsid w:val="008350EC"/>
    <w:rsid w:val="00835879"/>
    <w:rsid w:val="008358AF"/>
    <w:rsid w:val="0083598F"/>
    <w:rsid w:val="00835D96"/>
    <w:rsid w:val="0083611B"/>
    <w:rsid w:val="0083617C"/>
    <w:rsid w:val="00836398"/>
    <w:rsid w:val="00836DDA"/>
    <w:rsid w:val="008371AD"/>
    <w:rsid w:val="008373C3"/>
    <w:rsid w:val="008374A2"/>
    <w:rsid w:val="0084003E"/>
    <w:rsid w:val="00840160"/>
    <w:rsid w:val="00840423"/>
    <w:rsid w:val="0084091D"/>
    <w:rsid w:val="00840993"/>
    <w:rsid w:val="00840A01"/>
    <w:rsid w:val="00840BA0"/>
    <w:rsid w:val="008410D7"/>
    <w:rsid w:val="0084209E"/>
    <w:rsid w:val="008420DF"/>
    <w:rsid w:val="00842177"/>
    <w:rsid w:val="008423FC"/>
    <w:rsid w:val="00843097"/>
    <w:rsid w:val="008430C8"/>
    <w:rsid w:val="008431F6"/>
    <w:rsid w:val="0084328B"/>
    <w:rsid w:val="00843415"/>
    <w:rsid w:val="008434F7"/>
    <w:rsid w:val="00843C75"/>
    <w:rsid w:val="008440B9"/>
    <w:rsid w:val="00844238"/>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7E1"/>
    <w:rsid w:val="00857983"/>
    <w:rsid w:val="008614A9"/>
    <w:rsid w:val="0086167E"/>
    <w:rsid w:val="008619DB"/>
    <w:rsid w:val="00862155"/>
    <w:rsid w:val="0086224A"/>
    <w:rsid w:val="008623FC"/>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2F6"/>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A3"/>
    <w:rsid w:val="00876665"/>
    <w:rsid w:val="00876A7B"/>
    <w:rsid w:val="00876B09"/>
    <w:rsid w:val="00876B73"/>
    <w:rsid w:val="00876E3F"/>
    <w:rsid w:val="00876E7B"/>
    <w:rsid w:val="008775C1"/>
    <w:rsid w:val="0087792B"/>
    <w:rsid w:val="008800CB"/>
    <w:rsid w:val="008802B1"/>
    <w:rsid w:val="00880744"/>
    <w:rsid w:val="00880897"/>
    <w:rsid w:val="008808AA"/>
    <w:rsid w:val="00880F1F"/>
    <w:rsid w:val="00881870"/>
    <w:rsid w:val="008818F4"/>
    <w:rsid w:val="0088195B"/>
    <w:rsid w:val="00881ECE"/>
    <w:rsid w:val="0088211F"/>
    <w:rsid w:val="00882360"/>
    <w:rsid w:val="00882468"/>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256"/>
    <w:rsid w:val="00887422"/>
    <w:rsid w:val="00887BA5"/>
    <w:rsid w:val="00887BFB"/>
    <w:rsid w:val="00890070"/>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3F4E"/>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84C"/>
    <w:rsid w:val="008979DD"/>
    <w:rsid w:val="008A04EB"/>
    <w:rsid w:val="008A07D6"/>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79B"/>
    <w:rsid w:val="008A3942"/>
    <w:rsid w:val="008A3B0B"/>
    <w:rsid w:val="008A3EBB"/>
    <w:rsid w:val="008A41FB"/>
    <w:rsid w:val="008A47BF"/>
    <w:rsid w:val="008A4860"/>
    <w:rsid w:val="008A4A54"/>
    <w:rsid w:val="008A4BE3"/>
    <w:rsid w:val="008A4EFC"/>
    <w:rsid w:val="008A529C"/>
    <w:rsid w:val="008A56EC"/>
    <w:rsid w:val="008A5EB1"/>
    <w:rsid w:val="008A60EF"/>
    <w:rsid w:val="008A6533"/>
    <w:rsid w:val="008A67BD"/>
    <w:rsid w:val="008A6C0F"/>
    <w:rsid w:val="008A7005"/>
    <w:rsid w:val="008A707E"/>
    <w:rsid w:val="008A7480"/>
    <w:rsid w:val="008A75E2"/>
    <w:rsid w:val="008A7719"/>
    <w:rsid w:val="008A7BAC"/>
    <w:rsid w:val="008A7F9B"/>
    <w:rsid w:val="008B0224"/>
    <w:rsid w:val="008B034C"/>
    <w:rsid w:val="008B082B"/>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1E0"/>
    <w:rsid w:val="008B54C0"/>
    <w:rsid w:val="008B55D4"/>
    <w:rsid w:val="008B5F7A"/>
    <w:rsid w:val="008B6579"/>
    <w:rsid w:val="008B678A"/>
    <w:rsid w:val="008B6912"/>
    <w:rsid w:val="008B6AFE"/>
    <w:rsid w:val="008B6BEF"/>
    <w:rsid w:val="008B7075"/>
    <w:rsid w:val="008B76AB"/>
    <w:rsid w:val="008B7709"/>
    <w:rsid w:val="008B7822"/>
    <w:rsid w:val="008B7ABB"/>
    <w:rsid w:val="008B7DAD"/>
    <w:rsid w:val="008C00CA"/>
    <w:rsid w:val="008C03BA"/>
    <w:rsid w:val="008C090D"/>
    <w:rsid w:val="008C0DE9"/>
    <w:rsid w:val="008C1267"/>
    <w:rsid w:val="008C1883"/>
    <w:rsid w:val="008C196B"/>
    <w:rsid w:val="008C1B2E"/>
    <w:rsid w:val="008C1B7B"/>
    <w:rsid w:val="008C2086"/>
    <w:rsid w:val="008C2DB7"/>
    <w:rsid w:val="008C34EE"/>
    <w:rsid w:val="008C3965"/>
    <w:rsid w:val="008C3B41"/>
    <w:rsid w:val="008C3EA6"/>
    <w:rsid w:val="008C424A"/>
    <w:rsid w:val="008C44BB"/>
    <w:rsid w:val="008C4583"/>
    <w:rsid w:val="008C4774"/>
    <w:rsid w:val="008C497D"/>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1BFE"/>
    <w:rsid w:val="008D1FA7"/>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0"/>
    <w:rsid w:val="008D4E6E"/>
    <w:rsid w:val="008D4E8B"/>
    <w:rsid w:val="008D4E90"/>
    <w:rsid w:val="008D4E95"/>
    <w:rsid w:val="008D5C1B"/>
    <w:rsid w:val="008D5CAB"/>
    <w:rsid w:val="008D5DE7"/>
    <w:rsid w:val="008D60DC"/>
    <w:rsid w:val="008D69CD"/>
    <w:rsid w:val="008D6DED"/>
    <w:rsid w:val="008D7216"/>
    <w:rsid w:val="008D722D"/>
    <w:rsid w:val="008D772F"/>
    <w:rsid w:val="008E00B3"/>
    <w:rsid w:val="008E090C"/>
    <w:rsid w:val="008E0EB1"/>
    <w:rsid w:val="008E117B"/>
    <w:rsid w:val="008E123E"/>
    <w:rsid w:val="008E1605"/>
    <w:rsid w:val="008E164A"/>
    <w:rsid w:val="008E187E"/>
    <w:rsid w:val="008E1CB4"/>
    <w:rsid w:val="008E200C"/>
    <w:rsid w:val="008E27EB"/>
    <w:rsid w:val="008E3F8E"/>
    <w:rsid w:val="008E4105"/>
    <w:rsid w:val="008E41ED"/>
    <w:rsid w:val="008E4206"/>
    <w:rsid w:val="008E4314"/>
    <w:rsid w:val="008E49A7"/>
    <w:rsid w:val="008E5251"/>
    <w:rsid w:val="008E5336"/>
    <w:rsid w:val="008E5758"/>
    <w:rsid w:val="008E590D"/>
    <w:rsid w:val="008E5E4C"/>
    <w:rsid w:val="008E5F19"/>
    <w:rsid w:val="008E618C"/>
    <w:rsid w:val="008E664F"/>
    <w:rsid w:val="008E6902"/>
    <w:rsid w:val="008E6F55"/>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022"/>
    <w:rsid w:val="00907957"/>
    <w:rsid w:val="00910718"/>
    <w:rsid w:val="00910F5F"/>
    <w:rsid w:val="00911044"/>
    <w:rsid w:val="0091136F"/>
    <w:rsid w:val="0091172E"/>
    <w:rsid w:val="0091199D"/>
    <w:rsid w:val="00911A3A"/>
    <w:rsid w:val="00911C69"/>
    <w:rsid w:val="00912006"/>
    <w:rsid w:val="0091206A"/>
    <w:rsid w:val="0091213D"/>
    <w:rsid w:val="00912F2B"/>
    <w:rsid w:val="009142C8"/>
    <w:rsid w:val="00914840"/>
    <w:rsid w:val="0091487B"/>
    <w:rsid w:val="00914A43"/>
    <w:rsid w:val="00914A7B"/>
    <w:rsid w:val="0091559C"/>
    <w:rsid w:val="0091566D"/>
    <w:rsid w:val="00915C5D"/>
    <w:rsid w:val="009163A1"/>
    <w:rsid w:val="00916860"/>
    <w:rsid w:val="00916933"/>
    <w:rsid w:val="00917566"/>
    <w:rsid w:val="00917C7E"/>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200"/>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19"/>
    <w:rsid w:val="00940FF9"/>
    <w:rsid w:val="00941F3A"/>
    <w:rsid w:val="0094270C"/>
    <w:rsid w:val="00942852"/>
    <w:rsid w:val="00942D7C"/>
    <w:rsid w:val="009433DF"/>
    <w:rsid w:val="00943910"/>
    <w:rsid w:val="0094393B"/>
    <w:rsid w:val="00943B64"/>
    <w:rsid w:val="00943C2E"/>
    <w:rsid w:val="00943F8E"/>
    <w:rsid w:val="009446C3"/>
    <w:rsid w:val="009448E4"/>
    <w:rsid w:val="00946135"/>
    <w:rsid w:val="00946486"/>
    <w:rsid w:val="00946558"/>
    <w:rsid w:val="00946CE7"/>
    <w:rsid w:val="00946D1F"/>
    <w:rsid w:val="00946D87"/>
    <w:rsid w:val="00946F10"/>
    <w:rsid w:val="009474BF"/>
    <w:rsid w:val="00947D74"/>
    <w:rsid w:val="00947DD3"/>
    <w:rsid w:val="00947E85"/>
    <w:rsid w:val="00950171"/>
    <w:rsid w:val="009510B2"/>
    <w:rsid w:val="00951474"/>
    <w:rsid w:val="00951DBB"/>
    <w:rsid w:val="00952182"/>
    <w:rsid w:val="009527A2"/>
    <w:rsid w:val="00952AA7"/>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E29"/>
    <w:rsid w:val="00962004"/>
    <w:rsid w:val="00962392"/>
    <w:rsid w:val="00962D33"/>
    <w:rsid w:val="00962D69"/>
    <w:rsid w:val="009632E1"/>
    <w:rsid w:val="009634FC"/>
    <w:rsid w:val="0096405A"/>
    <w:rsid w:val="009642F6"/>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4E0"/>
    <w:rsid w:val="0097373E"/>
    <w:rsid w:val="009738AB"/>
    <w:rsid w:val="009743FD"/>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86C"/>
    <w:rsid w:val="00986B0B"/>
    <w:rsid w:val="00986CAE"/>
    <w:rsid w:val="00986F0C"/>
    <w:rsid w:val="009870BF"/>
    <w:rsid w:val="0098715D"/>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7D7"/>
    <w:rsid w:val="009A09DD"/>
    <w:rsid w:val="009A0A95"/>
    <w:rsid w:val="009A1053"/>
    <w:rsid w:val="009A1538"/>
    <w:rsid w:val="009A16FF"/>
    <w:rsid w:val="009A174F"/>
    <w:rsid w:val="009A1EB2"/>
    <w:rsid w:val="009A1F14"/>
    <w:rsid w:val="009A1F16"/>
    <w:rsid w:val="009A23BE"/>
    <w:rsid w:val="009A2E6F"/>
    <w:rsid w:val="009A320A"/>
    <w:rsid w:val="009A3AB3"/>
    <w:rsid w:val="009A3F2C"/>
    <w:rsid w:val="009A4037"/>
    <w:rsid w:val="009A420B"/>
    <w:rsid w:val="009A42A4"/>
    <w:rsid w:val="009A42B9"/>
    <w:rsid w:val="009A4350"/>
    <w:rsid w:val="009A4AD4"/>
    <w:rsid w:val="009A4C80"/>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259"/>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E54"/>
    <w:rsid w:val="009E30E9"/>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111B"/>
    <w:rsid w:val="009F1285"/>
    <w:rsid w:val="009F15A3"/>
    <w:rsid w:val="009F195E"/>
    <w:rsid w:val="009F19B2"/>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44E"/>
    <w:rsid w:val="009F7658"/>
    <w:rsid w:val="009F7B7B"/>
    <w:rsid w:val="009F7DAF"/>
    <w:rsid w:val="00A00506"/>
    <w:rsid w:val="00A006FE"/>
    <w:rsid w:val="00A00973"/>
    <w:rsid w:val="00A011CF"/>
    <w:rsid w:val="00A019A3"/>
    <w:rsid w:val="00A01CC7"/>
    <w:rsid w:val="00A01DAE"/>
    <w:rsid w:val="00A01FBA"/>
    <w:rsid w:val="00A0274F"/>
    <w:rsid w:val="00A030C8"/>
    <w:rsid w:val="00A030E2"/>
    <w:rsid w:val="00A032A0"/>
    <w:rsid w:val="00A036D0"/>
    <w:rsid w:val="00A039C4"/>
    <w:rsid w:val="00A03C84"/>
    <w:rsid w:val="00A03DC3"/>
    <w:rsid w:val="00A042CD"/>
    <w:rsid w:val="00A0499A"/>
    <w:rsid w:val="00A04A43"/>
    <w:rsid w:val="00A04C29"/>
    <w:rsid w:val="00A04D1E"/>
    <w:rsid w:val="00A050C9"/>
    <w:rsid w:val="00A05597"/>
    <w:rsid w:val="00A05955"/>
    <w:rsid w:val="00A05EA2"/>
    <w:rsid w:val="00A06352"/>
    <w:rsid w:val="00A0665E"/>
    <w:rsid w:val="00A06850"/>
    <w:rsid w:val="00A06D03"/>
    <w:rsid w:val="00A0747F"/>
    <w:rsid w:val="00A079E5"/>
    <w:rsid w:val="00A07BBA"/>
    <w:rsid w:val="00A10050"/>
    <w:rsid w:val="00A10068"/>
    <w:rsid w:val="00A102B4"/>
    <w:rsid w:val="00A104C1"/>
    <w:rsid w:val="00A10932"/>
    <w:rsid w:val="00A10CA5"/>
    <w:rsid w:val="00A11310"/>
    <w:rsid w:val="00A11439"/>
    <w:rsid w:val="00A114AC"/>
    <w:rsid w:val="00A11F60"/>
    <w:rsid w:val="00A12115"/>
    <w:rsid w:val="00A121DD"/>
    <w:rsid w:val="00A12469"/>
    <w:rsid w:val="00A12575"/>
    <w:rsid w:val="00A12777"/>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5C9"/>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9FB"/>
    <w:rsid w:val="00A22F63"/>
    <w:rsid w:val="00A2462C"/>
    <w:rsid w:val="00A25118"/>
    <w:rsid w:val="00A25153"/>
    <w:rsid w:val="00A258C5"/>
    <w:rsid w:val="00A261DF"/>
    <w:rsid w:val="00A26445"/>
    <w:rsid w:val="00A264BE"/>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575"/>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14"/>
    <w:rsid w:val="00A3787D"/>
    <w:rsid w:val="00A37E70"/>
    <w:rsid w:val="00A37F2B"/>
    <w:rsid w:val="00A4119F"/>
    <w:rsid w:val="00A411A4"/>
    <w:rsid w:val="00A412EC"/>
    <w:rsid w:val="00A4140F"/>
    <w:rsid w:val="00A41491"/>
    <w:rsid w:val="00A41578"/>
    <w:rsid w:val="00A41AF3"/>
    <w:rsid w:val="00A41D6C"/>
    <w:rsid w:val="00A42A5B"/>
    <w:rsid w:val="00A42DDC"/>
    <w:rsid w:val="00A434DD"/>
    <w:rsid w:val="00A43695"/>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5D5"/>
    <w:rsid w:val="00A54FFA"/>
    <w:rsid w:val="00A55060"/>
    <w:rsid w:val="00A55112"/>
    <w:rsid w:val="00A56209"/>
    <w:rsid w:val="00A57143"/>
    <w:rsid w:val="00A572FF"/>
    <w:rsid w:val="00A5756C"/>
    <w:rsid w:val="00A575EF"/>
    <w:rsid w:val="00A57B43"/>
    <w:rsid w:val="00A57E59"/>
    <w:rsid w:val="00A6004F"/>
    <w:rsid w:val="00A602F0"/>
    <w:rsid w:val="00A60372"/>
    <w:rsid w:val="00A60378"/>
    <w:rsid w:val="00A60813"/>
    <w:rsid w:val="00A60839"/>
    <w:rsid w:val="00A608F9"/>
    <w:rsid w:val="00A60A42"/>
    <w:rsid w:val="00A60E38"/>
    <w:rsid w:val="00A6130F"/>
    <w:rsid w:val="00A61972"/>
    <w:rsid w:val="00A61A03"/>
    <w:rsid w:val="00A61A12"/>
    <w:rsid w:val="00A61A2F"/>
    <w:rsid w:val="00A6299A"/>
    <w:rsid w:val="00A62E27"/>
    <w:rsid w:val="00A63175"/>
    <w:rsid w:val="00A63921"/>
    <w:rsid w:val="00A63EBE"/>
    <w:rsid w:val="00A64DB3"/>
    <w:rsid w:val="00A64DDE"/>
    <w:rsid w:val="00A64FD0"/>
    <w:rsid w:val="00A6541B"/>
    <w:rsid w:val="00A655AD"/>
    <w:rsid w:val="00A65B6C"/>
    <w:rsid w:val="00A665FE"/>
    <w:rsid w:val="00A66A5B"/>
    <w:rsid w:val="00A670AC"/>
    <w:rsid w:val="00A67899"/>
    <w:rsid w:val="00A6793A"/>
    <w:rsid w:val="00A700DB"/>
    <w:rsid w:val="00A7050B"/>
    <w:rsid w:val="00A705B0"/>
    <w:rsid w:val="00A70660"/>
    <w:rsid w:val="00A70A16"/>
    <w:rsid w:val="00A70B84"/>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940"/>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5A6B"/>
    <w:rsid w:val="00A96058"/>
    <w:rsid w:val="00A96267"/>
    <w:rsid w:val="00A969FB"/>
    <w:rsid w:val="00A96EDE"/>
    <w:rsid w:val="00A96EFE"/>
    <w:rsid w:val="00A96FE2"/>
    <w:rsid w:val="00A9719E"/>
    <w:rsid w:val="00A975C8"/>
    <w:rsid w:val="00A976AF"/>
    <w:rsid w:val="00A9786B"/>
    <w:rsid w:val="00AA02A6"/>
    <w:rsid w:val="00AA0B21"/>
    <w:rsid w:val="00AA1212"/>
    <w:rsid w:val="00AA1962"/>
    <w:rsid w:val="00AA2260"/>
    <w:rsid w:val="00AA28CA"/>
    <w:rsid w:val="00AA2963"/>
    <w:rsid w:val="00AA2C67"/>
    <w:rsid w:val="00AA3A70"/>
    <w:rsid w:val="00AA3FDB"/>
    <w:rsid w:val="00AA40F0"/>
    <w:rsid w:val="00AA4230"/>
    <w:rsid w:val="00AA4FAB"/>
    <w:rsid w:val="00AA5100"/>
    <w:rsid w:val="00AA5641"/>
    <w:rsid w:val="00AA5650"/>
    <w:rsid w:val="00AA5824"/>
    <w:rsid w:val="00AA5E94"/>
    <w:rsid w:val="00AA5EB9"/>
    <w:rsid w:val="00AA6602"/>
    <w:rsid w:val="00AA6677"/>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030"/>
    <w:rsid w:val="00AB2952"/>
    <w:rsid w:val="00AB29FB"/>
    <w:rsid w:val="00AB3966"/>
    <w:rsid w:val="00AB3B18"/>
    <w:rsid w:val="00AB3B85"/>
    <w:rsid w:val="00AB42F9"/>
    <w:rsid w:val="00AB4436"/>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C0014"/>
    <w:rsid w:val="00AC00BC"/>
    <w:rsid w:val="00AC0364"/>
    <w:rsid w:val="00AC04A0"/>
    <w:rsid w:val="00AC0DA5"/>
    <w:rsid w:val="00AC0F54"/>
    <w:rsid w:val="00AC122F"/>
    <w:rsid w:val="00AC197D"/>
    <w:rsid w:val="00AC1DFF"/>
    <w:rsid w:val="00AC1F45"/>
    <w:rsid w:val="00AC233C"/>
    <w:rsid w:val="00AC2635"/>
    <w:rsid w:val="00AC2F33"/>
    <w:rsid w:val="00AC33B1"/>
    <w:rsid w:val="00AC3808"/>
    <w:rsid w:val="00AC3997"/>
    <w:rsid w:val="00AC4298"/>
    <w:rsid w:val="00AC48A1"/>
    <w:rsid w:val="00AC4BB9"/>
    <w:rsid w:val="00AC4C04"/>
    <w:rsid w:val="00AC53B7"/>
    <w:rsid w:val="00AC54F4"/>
    <w:rsid w:val="00AC576B"/>
    <w:rsid w:val="00AC582B"/>
    <w:rsid w:val="00AC58ED"/>
    <w:rsid w:val="00AC6485"/>
    <w:rsid w:val="00AC64F9"/>
    <w:rsid w:val="00AC67B9"/>
    <w:rsid w:val="00AC6FAC"/>
    <w:rsid w:val="00AD06F3"/>
    <w:rsid w:val="00AD112E"/>
    <w:rsid w:val="00AD1133"/>
    <w:rsid w:val="00AD13C8"/>
    <w:rsid w:val="00AD1719"/>
    <w:rsid w:val="00AD192B"/>
    <w:rsid w:val="00AD20AF"/>
    <w:rsid w:val="00AD26A2"/>
    <w:rsid w:val="00AD2D25"/>
    <w:rsid w:val="00AD2D89"/>
    <w:rsid w:val="00AD2F3E"/>
    <w:rsid w:val="00AD31F0"/>
    <w:rsid w:val="00AD4080"/>
    <w:rsid w:val="00AD40BE"/>
    <w:rsid w:val="00AD4451"/>
    <w:rsid w:val="00AD466C"/>
    <w:rsid w:val="00AD4AFE"/>
    <w:rsid w:val="00AD4D21"/>
    <w:rsid w:val="00AD4DD3"/>
    <w:rsid w:val="00AD4EE1"/>
    <w:rsid w:val="00AD4FBB"/>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38C"/>
    <w:rsid w:val="00AF2810"/>
    <w:rsid w:val="00AF28E0"/>
    <w:rsid w:val="00AF2980"/>
    <w:rsid w:val="00AF309E"/>
    <w:rsid w:val="00AF3208"/>
    <w:rsid w:val="00AF3351"/>
    <w:rsid w:val="00AF3721"/>
    <w:rsid w:val="00AF42A1"/>
    <w:rsid w:val="00AF43EB"/>
    <w:rsid w:val="00AF4424"/>
    <w:rsid w:val="00AF4726"/>
    <w:rsid w:val="00AF4C5E"/>
    <w:rsid w:val="00AF4E20"/>
    <w:rsid w:val="00AF5178"/>
    <w:rsid w:val="00AF54FE"/>
    <w:rsid w:val="00AF5695"/>
    <w:rsid w:val="00AF5A92"/>
    <w:rsid w:val="00AF5AD7"/>
    <w:rsid w:val="00AF5CD8"/>
    <w:rsid w:val="00AF600C"/>
    <w:rsid w:val="00AF67E1"/>
    <w:rsid w:val="00AF700B"/>
    <w:rsid w:val="00AF75E7"/>
    <w:rsid w:val="00AF78E5"/>
    <w:rsid w:val="00B000DA"/>
    <w:rsid w:val="00B00646"/>
    <w:rsid w:val="00B01415"/>
    <w:rsid w:val="00B0151E"/>
    <w:rsid w:val="00B015D1"/>
    <w:rsid w:val="00B01DE0"/>
    <w:rsid w:val="00B01E17"/>
    <w:rsid w:val="00B01E1A"/>
    <w:rsid w:val="00B01FC0"/>
    <w:rsid w:val="00B02B41"/>
    <w:rsid w:val="00B02BF3"/>
    <w:rsid w:val="00B03538"/>
    <w:rsid w:val="00B03952"/>
    <w:rsid w:val="00B039DF"/>
    <w:rsid w:val="00B03A66"/>
    <w:rsid w:val="00B03DE3"/>
    <w:rsid w:val="00B04259"/>
    <w:rsid w:val="00B04307"/>
    <w:rsid w:val="00B0442E"/>
    <w:rsid w:val="00B04AA9"/>
    <w:rsid w:val="00B04AC7"/>
    <w:rsid w:val="00B04EAB"/>
    <w:rsid w:val="00B04FB3"/>
    <w:rsid w:val="00B050A8"/>
    <w:rsid w:val="00B05547"/>
    <w:rsid w:val="00B05694"/>
    <w:rsid w:val="00B05752"/>
    <w:rsid w:val="00B05A08"/>
    <w:rsid w:val="00B06324"/>
    <w:rsid w:val="00B067AE"/>
    <w:rsid w:val="00B06A33"/>
    <w:rsid w:val="00B06B56"/>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2FD"/>
    <w:rsid w:val="00B1579D"/>
    <w:rsid w:val="00B15CDB"/>
    <w:rsid w:val="00B166C3"/>
    <w:rsid w:val="00B1670E"/>
    <w:rsid w:val="00B16D36"/>
    <w:rsid w:val="00B16FB1"/>
    <w:rsid w:val="00B16FF3"/>
    <w:rsid w:val="00B170D5"/>
    <w:rsid w:val="00B1722C"/>
    <w:rsid w:val="00B1745F"/>
    <w:rsid w:val="00B17564"/>
    <w:rsid w:val="00B1764B"/>
    <w:rsid w:val="00B17FEA"/>
    <w:rsid w:val="00B2012C"/>
    <w:rsid w:val="00B20837"/>
    <w:rsid w:val="00B21063"/>
    <w:rsid w:val="00B21456"/>
    <w:rsid w:val="00B2178C"/>
    <w:rsid w:val="00B223FB"/>
    <w:rsid w:val="00B22771"/>
    <w:rsid w:val="00B2288C"/>
    <w:rsid w:val="00B22A1F"/>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55D"/>
    <w:rsid w:val="00B266F4"/>
    <w:rsid w:val="00B269FE"/>
    <w:rsid w:val="00B27133"/>
    <w:rsid w:val="00B2752D"/>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23A"/>
    <w:rsid w:val="00B378FF"/>
    <w:rsid w:val="00B37E1C"/>
    <w:rsid w:val="00B37FAF"/>
    <w:rsid w:val="00B400B4"/>
    <w:rsid w:val="00B40210"/>
    <w:rsid w:val="00B4038C"/>
    <w:rsid w:val="00B40467"/>
    <w:rsid w:val="00B40505"/>
    <w:rsid w:val="00B416E0"/>
    <w:rsid w:val="00B4186D"/>
    <w:rsid w:val="00B41DA1"/>
    <w:rsid w:val="00B41E62"/>
    <w:rsid w:val="00B41EEC"/>
    <w:rsid w:val="00B42025"/>
    <w:rsid w:val="00B42057"/>
    <w:rsid w:val="00B42064"/>
    <w:rsid w:val="00B425A6"/>
    <w:rsid w:val="00B42B03"/>
    <w:rsid w:val="00B42BD6"/>
    <w:rsid w:val="00B42D45"/>
    <w:rsid w:val="00B43174"/>
    <w:rsid w:val="00B432BF"/>
    <w:rsid w:val="00B43632"/>
    <w:rsid w:val="00B43801"/>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9DE"/>
    <w:rsid w:val="00B61F14"/>
    <w:rsid w:val="00B61FA6"/>
    <w:rsid w:val="00B62A3B"/>
    <w:rsid w:val="00B62AB2"/>
    <w:rsid w:val="00B62CDD"/>
    <w:rsid w:val="00B62E6D"/>
    <w:rsid w:val="00B63933"/>
    <w:rsid w:val="00B63C35"/>
    <w:rsid w:val="00B63D5E"/>
    <w:rsid w:val="00B64596"/>
    <w:rsid w:val="00B64A2C"/>
    <w:rsid w:val="00B64C90"/>
    <w:rsid w:val="00B6531A"/>
    <w:rsid w:val="00B654E5"/>
    <w:rsid w:val="00B660C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40E"/>
    <w:rsid w:val="00B76548"/>
    <w:rsid w:val="00B766D2"/>
    <w:rsid w:val="00B76D8A"/>
    <w:rsid w:val="00B77095"/>
    <w:rsid w:val="00B775C7"/>
    <w:rsid w:val="00B77E82"/>
    <w:rsid w:val="00B80322"/>
    <w:rsid w:val="00B803FB"/>
    <w:rsid w:val="00B80989"/>
    <w:rsid w:val="00B80C1E"/>
    <w:rsid w:val="00B81596"/>
    <w:rsid w:val="00B815C3"/>
    <w:rsid w:val="00B81915"/>
    <w:rsid w:val="00B81DFC"/>
    <w:rsid w:val="00B822ED"/>
    <w:rsid w:val="00B826D0"/>
    <w:rsid w:val="00B82D6E"/>
    <w:rsid w:val="00B8337F"/>
    <w:rsid w:val="00B836C1"/>
    <w:rsid w:val="00B83955"/>
    <w:rsid w:val="00B83984"/>
    <w:rsid w:val="00B83FDC"/>
    <w:rsid w:val="00B842DE"/>
    <w:rsid w:val="00B84364"/>
    <w:rsid w:val="00B843FD"/>
    <w:rsid w:val="00B845DB"/>
    <w:rsid w:val="00B84848"/>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9B9"/>
    <w:rsid w:val="00B86B21"/>
    <w:rsid w:val="00B86FE9"/>
    <w:rsid w:val="00B87426"/>
    <w:rsid w:val="00B8774C"/>
    <w:rsid w:val="00B877D1"/>
    <w:rsid w:val="00B879A9"/>
    <w:rsid w:val="00B879B3"/>
    <w:rsid w:val="00B87A76"/>
    <w:rsid w:val="00B900EE"/>
    <w:rsid w:val="00B905DE"/>
    <w:rsid w:val="00B90A53"/>
    <w:rsid w:val="00B90F03"/>
    <w:rsid w:val="00B91503"/>
    <w:rsid w:val="00B9176A"/>
    <w:rsid w:val="00B9178F"/>
    <w:rsid w:val="00B917AB"/>
    <w:rsid w:val="00B919C6"/>
    <w:rsid w:val="00B91BE3"/>
    <w:rsid w:val="00B91D78"/>
    <w:rsid w:val="00B91F12"/>
    <w:rsid w:val="00B924DB"/>
    <w:rsid w:val="00B924E0"/>
    <w:rsid w:val="00B9255C"/>
    <w:rsid w:val="00B9267C"/>
    <w:rsid w:val="00B92B52"/>
    <w:rsid w:val="00B92CF3"/>
    <w:rsid w:val="00B93285"/>
    <w:rsid w:val="00B93560"/>
    <w:rsid w:val="00B9377E"/>
    <w:rsid w:val="00B938FD"/>
    <w:rsid w:val="00B9395F"/>
    <w:rsid w:val="00B93ACA"/>
    <w:rsid w:val="00B93BBE"/>
    <w:rsid w:val="00B93C7A"/>
    <w:rsid w:val="00B93E0C"/>
    <w:rsid w:val="00B9443E"/>
    <w:rsid w:val="00B94826"/>
    <w:rsid w:val="00B94DBD"/>
    <w:rsid w:val="00B952C9"/>
    <w:rsid w:val="00B95B82"/>
    <w:rsid w:val="00B95E8F"/>
    <w:rsid w:val="00B95FED"/>
    <w:rsid w:val="00B96071"/>
    <w:rsid w:val="00B965DB"/>
    <w:rsid w:val="00B965FD"/>
    <w:rsid w:val="00B9674E"/>
    <w:rsid w:val="00B967D6"/>
    <w:rsid w:val="00B967F5"/>
    <w:rsid w:val="00B97548"/>
    <w:rsid w:val="00B97CA7"/>
    <w:rsid w:val="00B97DC2"/>
    <w:rsid w:val="00B97DFC"/>
    <w:rsid w:val="00BA0351"/>
    <w:rsid w:val="00BA0821"/>
    <w:rsid w:val="00BA0B6B"/>
    <w:rsid w:val="00BA0E1E"/>
    <w:rsid w:val="00BA0F90"/>
    <w:rsid w:val="00BA203F"/>
    <w:rsid w:val="00BA2480"/>
    <w:rsid w:val="00BA250B"/>
    <w:rsid w:val="00BA2F62"/>
    <w:rsid w:val="00BA32FB"/>
    <w:rsid w:val="00BA36CF"/>
    <w:rsid w:val="00BA3A81"/>
    <w:rsid w:val="00BA3F06"/>
    <w:rsid w:val="00BA4056"/>
    <w:rsid w:val="00BA4110"/>
    <w:rsid w:val="00BA45AA"/>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BE6"/>
    <w:rsid w:val="00BB1D58"/>
    <w:rsid w:val="00BB1FB4"/>
    <w:rsid w:val="00BB2081"/>
    <w:rsid w:val="00BB22FA"/>
    <w:rsid w:val="00BB2CFF"/>
    <w:rsid w:val="00BB2E4A"/>
    <w:rsid w:val="00BB31F5"/>
    <w:rsid w:val="00BB3459"/>
    <w:rsid w:val="00BB3591"/>
    <w:rsid w:val="00BB3C5E"/>
    <w:rsid w:val="00BB3DFE"/>
    <w:rsid w:val="00BB4000"/>
    <w:rsid w:val="00BB4047"/>
    <w:rsid w:val="00BB47E3"/>
    <w:rsid w:val="00BB4972"/>
    <w:rsid w:val="00BB4F59"/>
    <w:rsid w:val="00BB50F0"/>
    <w:rsid w:val="00BB51BD"/>
    <w:rsid w:val="00BB5B26"/>
    <w:rsid w:val="00BB5C9C"/>
    <w:rsid w:val="00BB6297"/>
    <w:rsid w:val="00BB65F8"/>
    <w:rsid w:val="00BB673C"/>
    <w:rsid w:val="00BB702A"/>
    <w:rsid w:val="00BB7430"/>
    <w:rsid w:val="00BB7E96"/>
    <w:rsid w:val="00BB7F84"/>
    <w:rsid w:val="00BB7F9C"/>
    <w:rsid w:val="00BC0575"/>
    <w:rsid w:val="00BC09FA"/>
    <w:rsid w:val="00BC16B8"/>
    <w:rsid w:val="00BC26E2"/>
    <w:rsid w:val="00BC2F04"/>
    <w:rsid w:val="00BC308D"/>
    <w:rsid w:val="00BC3780"/>
    <w:rsid w:val="00BC3CB1"/>
    <w:rsid w:val="00BC4411"/>
    <w:rsid w:val="00BC444B"/>
    <w:rsid w:val="00BC489F"/>
    <w:rsid w:val="00BC4AA0"/>
    <w:rsid w:val="00BC5161"/>
    <w:rsid w:val="00BC5930"/>
    <w:rsid w:val="00BC5C96"/>
    <w:rsid w:val="00BC608C"/>
    <w:rsid w:val="00BC6166"/>
    <w:rsid w:val="00BC6171"/>
    <w:rsid w:val="00BC67C6"/>
    <w:rsid w:val="00BC6E48"/>
    <w:rsid w:val="00BC6E55"/>
    <w:rsid w:val="00BC7673"/>
    <w:rsid w:val="00BC77CE"/>
    <w:rsid w:val="00BC7B45"/>
    <w:rsid w:val="00BC7EA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1F"/>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5A7"/>
    <w:rsid w:val="00BE4935"/>
    <w:rsid w:val="00BE4EF8"/>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2A05"/>
    <w:rsid w:val="00BF321E"/>
    <w:rsid w:val="00BF3679"/>
    <w:rsid w:val="00BF383E"/>
    <w:rsid w:val="00BF3C08"/>
    <w:rsid w:val="00BF3C5C"/>
    <w:rsid w:val="00BF3E94"/>
    <w:rsid w:val="00BF3F82"/>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49"/>
    <w:rsid w:val="00C015A0"/>
    <w:rsid w:val="00C018E2"/>
    <w:rsid w:val="00C01B06"/>
    <w:rsid w:val="00C01C62"/>
    <w:rsid w:val="00C020FF"/>
    <w:rsid w:val="00C02382"/>
    <w:rsid w:val="00C0293C"/>
    <w:rsid w:val="00C02B90"/>
    <w:rsid w:val="00C02C34"/>
    <w:rsid w:val="00C030CD"/>
    <w:rsid w:val="00C0356B"/>
    <w:rsid w:val="00C03884"/>
    <w:rsid w:val="00C039D4"/>
    <w:rsid w:val="00C03D46"/>
    <w:rsid w:val="00C04049"/>
    <w:rsid w:val="00C04287"/>
    <w:rsid w:val="00C044D8"/>
    <w:rsid w:val="00C046AD"/>
    <w:rsid w:val="00C04BCE"/>
    <w:rsid w:val="00C04C43"/>
    <w:rsid w:val="00C04D5D"/>
    <w:rsid w:val="00C04F59"/>
    <w:rsid w:val="00C0518D"/>
    <w:rsid w:val="00C05AE1"/>
    <w:rsid w:val="00C05D5A"/>
    <w:rsid w:val="00C0670F"/>
    <w:rsid w:val="00C06800"/>
    <w:rsid w:val="00C06C21"/>
    <w:rsid w:val="00C06CCB"/>
    <w:rsid w:val="00C06E41"/>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4EB3"/>
    <w:rsid w:val="00C151FC"/>
    <w:rsid w:val="00C15224"/>
    <w:rsid w:val="00C153DE"/>
    <w:rsid w:val="00C155E9"/>
    <w:rsid w:val="00C16558"/>
    <w:rsid w:val="00C17877"/>
    <w:rsid w:val="00C20095"/>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5BF2"/>
    <w:rsid w:val="00C2664D"/>
    <w:rsid w:val="00C26B33"/>
    <w:rsid w:val="00C26B52"/>
    <w:rsid w:val="00C26B76"/>
    <w:rsid w:val="00C26F66"/>
    <w:rsid w:val="00C27B85"/>
    <w:rsid w:val="00C27F00"/>
    <w:rsid w:val="00C302EE"/>
    <w:rsid w:val="00C303A3"/>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00"/>
    <w:rsid w:val="00C352BD"/>
    <w:rsid w:val="00C35423"/>
    <w:rsid w:val="00C35738"/>
    <w:rsid w:val="00C35828"/>
    <w:rsid w:val="00C35B6F"/>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3AD2"/>
    <w:rsid w:val="00C44266"/>
    <w:rsid w:val="00C44356"/>
    <w:rsid w:val="00C454FE"/>
    <w:rsid w:val="00C457AF"/>
    <w:rsid w:val="00C4592C"/>
    <w:rsid w:val="00C45A04"/>
    <w:rsid w:val="00C45D86"/>
    <w:rsid w:val="00C45E16"/>
    <w:rsid w:val="00C462D9"/>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1F3D"/>
    <w:rsid w:val="00C52965"/>
    <w:rsid w:val="00C5303F"/>
    <w:rsid w:val="00C53274"/>
    <w:rsid w:val="00C53B85"/>
    <w:rsid w:val="00C54106"/>
    <w:rsid w:val="00C54583"/>
    <w:rsid w:val="00C545AF"/>
    <w:rsid w:val="00C54737"/>
    <w:rsid w:val="00C548D4"/>
    <w:rsid w:val="00C54A7C"/>
    <w:rsid w:val="00C55076"/>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A5B"/>
    <w:rsid w:val="00C57AE2"/>
    <w:rsid w:val="00C57E19"/>
    <w:rsid w:val="00C57ED3"/>
    <w:rsid w:val="00C6006C"/>
    <w:rsid w:val="00C605DA"/>
    <w:rsid w:val="00C608C6"/>
    <w:rsid w:val="00C613A1"/>
    <w:rsid w:val="00C617CD"/>
    <w:rsid w:val="00C61898"/>
    <w:rsid w:val="00C6192B"/>
    <w:rsid w:val="00C6196A"/>
    <w:rsid w:val="00C620B1"/>
    <w:rsid w:val="00C62504"/>
    <w:rsid w:val="00C62BD1"/>
    <w:rsid w:val="00C62BE9"/>
    <w:rsid w:val="00C6333F"/>
    <w:rsid w:val="00C6355D"/>
    <w:rsid w:val="00C63F8A"/>
    <w:rsid w:val="00C64216"/>
    <w:rsid w:val="00C6429E"/>
    <w:rsid w:val="00C64C9D"/>
    <w:rsid w:val="00C64E70"/>
    <w:rsid w:val="00C661D2"/>
    <w:rsid w:val="00C662CB"/>
    <w:rsid w:val="00C6692A"/>
    <w:rsid w:val="00C670B0"/>
    <w:rsid w:val="00C674C6"/>
    <w:rsid w:val="00C6767F"/>
    <w:rsid w:val="00C67B71"/>
    <w:rsid w:val="00C67CD2"/>
    <w:rsid w:val="00C67CD6"/>
    <w:rsid w:val="00C7035F"/>
    <w:rsid w:val="00C70A34"/>
    <w:rsid w:val="00C70C44"/>
    <w:rsid w:val="00C70CA3"/>
    <w:rsid w:val="00C70D5C"/>
    <w:rsid w:val="00C71465"/>
    <w:rsid w:val="00C71503"/>
    <w:rsid w:val="00C7182A"/>
    <w:rsid w:val="00C71FC8"/>
    <w:rsid w:val="00C72582"/>
    <w:rsid w:val="00C725A5"/>
    <w:rsid w:val="00C726E7"/>
    <w:rsid w:val="00C728FC"/>
    <w:rsid w:val="00C72AC1"/>
    <w:rsid w:val="00C72FF0"/>
    <w:rsid w:val="00C73726"/>
    <w:rsid w:val="00C74127"/>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36B"/>
    <w:rsid w:val="00C8243C"/>
    <w:rsid w:val="00C82CC0"/>
    <w:rsid w:val="00C832A7"/>
    <w:rsid w:val="00C8353C"/>
    <w:rsid w:val="00C835B1"/>
    <w:rsid w:val="00C84117"/>
    <w:rsid w:val="00C842AC"/>
    <w:rsid w:val="00C847B3"/>
    <w:rsid w:val="00C84D41"/>
    <w:rsid w:val="00C84E0B"/>
    <w:rsid w:val="00C85331"/>
    <w:rsid w:val="00C8534F"/>
    <w:rsid w:val="00C85692"/>
    <w:rsid w:val="00C856FC"/>
    <w:rsid w:val="00C859F0"/>
    <w:rsid w:val="00C85B87"/>
    <w:rsid w:val="00C85BB1"/>
    <w:rsid w:val="00C86672"/>
    <w:rsid w:val="00C86CDC"/>
    <w:rsid w:val="00C86FA1"/>
    <w:rsid w:val="00C87118"/>
    <w:rsid w:val="00C872F1"/>
    <w:rsid w:val="00C87508"/>
    <w:rsid w:val="00C8750D"/>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7F4"/>
    <w:rsid w:val="00C96B5A"/>
    <w:rsid w:val="00C9757A"/>
    <w:rsid w:val="00C976BD"/>
    <w:rsid w:val="00C978B0"/>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16"/>
    <w:rsid w:val="00CB3CB2"/>
    <w:rsid w:val="00CB401C"/>
    <w:rsid w:val="00CB41E0"/>
    <w:rsid w:val="00CB422A"/>
    <w:rsid w:val="00CB44E6"/>
    <w:rsid w:val="00CB4A92"/>
    <w:rsid w:val="00CB4E31"/>
    <w:rsid w:val="00CB5B8E"/>
    <w:rsid w:val="00CB619B"/>
    <w:rsid w:val="00CB695E"/>
    <w:rsid w:val="00CB6975"/>
    <w:rsid w:val="00CB6A10"/>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4F4"/>
    <w:rsid w:val="00CC367E"/>
    <w:rsid w:val="00CC36D1"/>
    <w:rsid w:val="00CC41D8"/>
    <w:rsid w:val="00CC4340"/>
    <w:rsid w:val="00CC4E10"/>
    <w:rsid w:val="00CC502F"/>
    <w:rsid w:val="00CC6119"/>
    <w:rsid w:val="00CC6147"/>
    <w:rsid w:val="00CC6188"/>
    <w:rsid w:val="00CC6736"/>
    <w:rsid w:val="00CC675E"/>
    <w:rsid w:val="00CC6832"/>
    <w:rsid w:val="00CC6AB9"/>
    <w:rsid w:val="00CC70F2"/>
    <w:rsid w:val="00CC7235"/>
    <w:rsid w:val="00CC7C57"/>
    <w:rsid w:val="00CD0143"/>
    <w:rsid w:val="00CD059E"/>
    <w:rsid w:val="00CD0EEA"/>
    <w:rsid w:val="00CD0F4A"/>
    <w:rsid w:val="00CD0FFF"/>
    <w:rsid w:val="00CD21D7"/>
    <w:rsid w:val="00CD26CF"/>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C4"/>
    <w:rsid w:val="00CE5ED9"/>
    <w:rsid w:val="00CE60BC"/>
    <w:rsid w:val="00CE6143"/>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2BAF"/>
    <w:rsid w:val="00CF2DD4"/>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4D2"/>
    <w:rsid w:val="00D03C4E"/>
    <w:rsid w:val="00D03E94"/>
    <w:rsid w:val="00D04487"/>
    <w:rsid w:val="00D04493"/>
    <w:rsid w:val="00D04533"/>
    <w:rsid w:val="00D04795"/>
    <w:rsid w:val="00D04FBD"/>
    <w:rsid w:val="00D04FE2"/>
    <w:rsid w:val="00D056F6"/>
    <w:rsid w:val="00D05808"/>
    <w:rsid w:val="00D0581A"/>
    <w:rsid w:val="00D06617"/>
    <w:rsid w:val="00D06645"/>
    <w:rsid w:val="00D068FC"/>
    <w:rsid w:val="00D06A40"/>
    <w:rsid w:val="00D06F03"/>
    <w:rsid w:val="00D073C3"/>
    <w:rsid w:val="00D07886"/>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3A5"/>
    <w:rsid w:val="00D215F2"/>
    <w:rsid w:val="00D21861"/>
    <w:rsid w:val="00D21986"/>
    <w:rsid w:val="00D21A35"/>
    <w:rsid w:val="00D21AAC"/>
    <w:rsid w:val="00D21B10"/>
    <w:rsid w:val="00D21D43"/>
    <w:rsid w:val="00D22123"/>
    <w:rsid w:val="00D2230C"/>
    <w:rsid w:val="00D226C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6F5"/>
    <w:rsid w:val="00D4174D"/>
    <w:rsid w:val="00D41F30"/>
    <w:rsid w:val="00D420CE"/>
    <w:rsid w:val="00D4226E"/>
    <w:rsid w:val="00D436A8"/>
    <w:rsid w:val="00D43C93"/>
    <w:rsid w:val="00D43F13"/>
    <w:rsid w:val="00D44952"/>
    <w:rsid w:val="00D4498B"/>
    <w:rsid w:val="00D44D77"/>
    <w:rsid w:val="00D4501D"/>
    <w:rsid w:val="00D45E89"/>
    <w:rsid w:val="00D45ED3"/>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2E67"/>
    <w:rsid w:val="00D634B0"/>
    <w:rsid w:val="00D6352F"/>
    <w:rsid w:val="00D6358D"/>
    <w:rsid w:val="00D63A44"/>
    <w:rsid w:val="00D63A4D"/>
    <w:rsid w:val="00D63D7B"/>
    <w:rsid w:val="00D63EF4"/>
    <w:rsid w:val="00D643CE"/>
    <w:rsid w:val="00D644E5"/>
    <w:rsid w:val="00D64ED6"/>
    <w:rsid w:val="00D65214"/>
    <w:rsid w:val="00D658A4"/>
    <w:rsid w:val="00D659DB"/>
    <w:rsid w:val="00D65BCF"/>
    <w:rsid w:val="00D6609C"/>
    <w:rsid w:val="00D661F9"/>
    <w:rsid w:val="00D66C67"/>
    <w:rsid w:val="00D66DB3"/>
    <w:rsid w:val="00D66FEB"/>
    <w:rsid w:val="00D6759E"/>
    <w:rsid w:val="00D67763"/>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52F"/>
    <w:rsid w:val="00D74F74"/>
    <w:rsid w:val="00D750F5"/>
    <w:rsid w:val="00D7548E"/>
    <w:rsid w:val="00D7555A"/>
    <w:rsid w:val="00D757E1"/>
    <w:rsid w:val="00D763F0"/>
    <w:rsid w:val="00D766E0"/>
    <w:rsid w:val="00D76735"/>
    <w:rsid w:val="00D768C9"/>
    <w:rsid w:val="00D76C63"/>
    <w:rsid w:val="00D770E3"/>
    <w:rsid w:val="00D77597"/>
    <w:rsid w:val="00D77910"/>
    <w:rsid w:val="00D779E8"/>
    <w:rsid w:val="00D779FB"/>
    <w:rsid w:val="00D77BB0"/>
    <w:rsid w:val="00D77D92"/>
    <w:rsid w:val="00D77DF5"/>
    <w:rsid w:val="00D77E4E"/>
    <w:rsid w:val="00D77F0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9E5"/>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ADC"/>
    <w:rsid w:val="00D95084"/>
    <w:rsid w:val="00D95B34"/>
    <w:rsid w:val="00D9648E"/>
    <w:rsid w:val="00D96AAD"/>
    <w:rsid w:val="00D96F8D"/>
    <w:rsid w:val="00D96F9F"/>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8C8"/>
    <w:rsid w:val="00DB29D6"/>
    <w:rsid w:val="00DB2C0B"/>
    <w:rsid w:val="00DB2CCB"/>
    <w:rsid w:val="00DB2DBE"/>
    <w:rsid w:val="00DB45D6"/>
    <w:rsid w:val="00DB557D"/>
    <w:rsid w:val="00DB565D"/>
    <w:rsid w:val="00DB6050"/>
    <w:rsid w:val="00DB6421"/>
    <w:rsid w:val="00DB69BB"/>
    <w:rsid w:val="00DB6B0C"/>
    <w:rsid w:val="00DB6FAE"/>
    <w:rsid w:val="00DB6FC6"/>
    <w:rsid w:val="00DB70DE"/>
    <w:rsid w:val="00DB76F9"/>
    <w:rsid w:val="00DB7851"/>
    <w:rsid w:val="00DB7A08"/>
    <w:rsid w:val="00DB7B27"/>
    <w:rsid w:val="00DC0D3C"/>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8BF"/>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0C8"/>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21"/>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2D0"/>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4F5"/>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CFC"/>
    <w:rsid w:val="00E10DD7"/>
    <w:rsid w:val="00E11120"/>
    <w:rsid w:val="00E11264"/>
    <w:rsid w:val="00E113EE"/>
    <w:rsid w:val="00E117DE"/>
    <w:rsid w:val="00E119D0"/>
    <w:rsid w:val="00E11B7B"/>
    <w:rsid w:val="00E11B82"/>
    <w:rsid w:val="00E127D2"/>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E6F"/>
    <w:rsid w:val="00E20FCC"/>
    <w:rsid w:val="00E2136B"/>
    <w:rsid w:val="00E218FC"/>
    <w:rsid w:val="00E21EAF"/>
    <w:rsid w:val="00E21F3D"/>
    <w:rsid w:val="00E22B1E"/>
    <w:rsid w:val="00E22C50"/>
    <w:rsid w:val="00E22E4A"/>
    <w:rsid w:val="00E2301E"/>
    <w:rsid w:val="00E23075"/>
    <w:rsid w:val="00E23671"/>
    <w:rsid w:val="00E23996"/>
    <w:rsid w:val="00E239E9"/>
    <w:rsid w:val="00E23D16"/>
    <w:rsid w:val="00E24072"/>
    <w:rsid w:val="00E242C0"/>
    <w:rsid w:val="00E242D0"/>
    <w:rsid w:val="00E243F7"/>
    <w:rsid w:val="00E2490E"/>
    <w:rsid w:val="00E2493C"/>
    <w:rsid w:val="00E249DA"/>
    <w:rsid w:val="00E24EA6"/>
    <w:rsid w:val="00E2525C"/>
    <w:rsid w:val="00E25ACB"/>
    <w:rsid w:val="00E25B66"/>
    <w:rsid w:val="00E25C39"/>
    <w:rsid w:val="00E2613F"/>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6E54"/>
    <w:rsid w:val="00E377FB"/>
    <w:rsid w:val="00E40252"/>
    <w:rsid w:val="00E40752"/>
    <w:rsid w:val="00E4094D"/>
    <w:rsid w:val="00E40D0E"/>
    <w:rsid w:val="00E40E77"/>
    <w:rsid w:val="00E40FDE"/>
    <w:rsid w:val="00E410AE"/>
    <w:rsid w:val="00E41770"/>
    <w:rsid w:val="00E41EB0"/>
    <w:rsid w:val="00E42217"/>
    <w:rsid w:val="00E42309"/>
    <w:rsid w:val="00E4245B"/>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7488"/>
    <w:rsid w:val="00E476B5"/>
    <w:rsid w:val="00E47CC8"/>
    <w:rsid w:val="00E47D86"/>
    <w:rsid w:val="00E47EF6"/>
    <w:rsid w:val="00E504C0"/>
    <w:rsid w:val="00E50ADC"/>
    <w:rsid w:val="00E50F2D"/>
    <w:rsid w:val="00E51401"/>
    <w:rsid w:val="00E514A4"/>
    <w:rsid w:val="00E514EC"/>
    <w:rsid w:val="00E51716"/>
    <w:rsid w:val="00E517C6"/>
    <w:rsid w:val="00E51900"/>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5E85"/>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67B74"/>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68"/>
    <w:rsid w:val="00E75EE2"/>
    <w:rsid w:val="00E76049"/>
    <w:rsid w:val="00E761C9"/>
    <w:rsid w:val="00E7649E"/>
    <w:rsid w:val="00E76650"/>
    <w:rsid w:val="00E7666A"/>
    <w:rsid w:val="00E766AD"/>
    <w:rsid w:val="00E766B8"/>
    <w:rsid w:val="00E76847"/>
    <w:rsid w:val="00E76C58"/>
    <w:rsid w:val="00E76DFA"/>
    <w:rsid w:val="00E77036"/>
    <w:rsid w:val="00E77ACF"/>
    <w:rsid w:val="00E8003E"/>
    <w:rsid w:val="00E8009D"/>
    <w:rsid w:val="00E8072D"/>
    <w:rsid w:val="00E807A1"/>
    <w:rsid w:val="00E80833"/>
    <w:rsid w:val="00E80BA8"/>
    <w:rsid w:val="00E80BE6"/>
    <w:rsid w:val="00E810CC"/>
    <w:rsid w:val="00E8119E"/>
    <w:rsid w:val="00E81653"/>
    <w:rsid w:val="00E81786"/>
    <w:rsid w:val="00E81862"/>
    <w:rsid w:val="00E81C85"/>
    <w:rsid w:val="00E822CE"/>
    <w:rsid w:val="00E8299F"/>
    <w:rsid w:val="00E82FF6"/>
    <w:rsid w:val="00E831AE"/>
    <w:rsid w:val="00E833ED"/>
    <w:rsid w:val="00E83655"/>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371"/>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7AF"/>
    <w:rsid w:val="00E9689D"/>
    <w:rsid w:val="00E96ADD"/>
    <w:rsid w:val="00E96DBE"/>
    <w:rsid w:val="00E97251"/>
    <w:rsid w:val="00E97D5B"/>
    <w:rsid w:val="00EA0197"/>
    <w:rsid w:val="00EA046D"/>
    <w:rsid w:val="00EA0687"/>
    <w:rsid w:val="00EA0BB3"/>
    <w:rsid w:val="00EA0E94"/>
    <w:rsid w:val="00EA1081"/>
    <w:rsid w:val="00EA10B5"/>
    <w:rsid w:val="00EA116C"/>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F12"/>
    <w:rsid w:val="00EB504C"/>
    <w:rsid w:val="00EB5AED"/>
    <w:rsid w:val="00EB63E3"/>
    <w:rsid w:val="00EB6614"/>
    <w:rsid w:val="00EB6C73"/>
    <w:rsid w:val="00EB6DD6"/>
    <w:rsid w:val="00EB6F2D"/>
    <w:rsid w:val="00EB71B4"/>
    <w:rsid w:val="00EB7349"/>
    <w:rsid w:val="00EB734C"/>
    <w:rsid w:val="00EB74AF"/>
    <w:rsid w:val="00EB758A"/>
    <w:rsid w:val="00EB784D"/>
    <w:rsid w:val="00EB7A0B"/>
    <w:rsid w:val="00EB7B52"/>
    <w:rsid w:val="00EB7C8D"/>
    <w:rsid w:val="00EB7D4E"/>
    <w:rsid w:val="00EC006A"/>
    <w:rsid w:val="00EC01C4"/>
    <w:rsid w:val="00EC09B9"/>
    <w:rsid w:val="00EC0B76"/>
    <w:rsid w:val="00EC0DF8"/>
    <w:rsid w:val="00EC10CA"/>
    <w:rsid w:val="00EC1188"/>
    <w:rsid w:val="00EC211A"/>
    <w:rsid w:val="00EC2A03"/>
    <w:rsid w:val="00EC2CCF"/>
    <w:rsid w:val="00EC2E2D"/>
    <w:rsid w:val="00EC31B7"/>
    <w:rsid w:val="00EC32CD"/>
    <w:rsid w:val="00EC35D5"/>
    <w:rsid w:val="00EC365E"/>
    <w:rsid w:val="00EC3863"/>
    <w:rsid w:val="00EC3B75"/>
    <w:rsid w:val="00EC3B8D"/>
    <w:rsid w:val="00EC3C05"/>
    <w:rsid w:val="00EC3C5C"/>
    <w:rsid w:val="00EC3F06"/>
    <w:rsid w:val="00EC4883"/>
    <w:rsid w:val="00EC4BF3"/>
    <w:rsid w:val="00EC4D99"/>
    <w:rsid w:val="00EC4F21"/>
    <w:rsid w:val="00EC504F"/>
    <w:rsid w:val="00EC567E"/>
    <w:rsid w:val="00EC607B"/>
    <w:rsid w:val="00EC73BE"/>
    <w:rsid w:val="00EC773D"/>
    <w:rsid w:val="00EC796F"/>
    <w:rsid w:val="00EC7CB6"/>
    <w:rsid w:val="00EC7CC0"/>
    <w:rsid w:val="00EC7ED7"/>
    <w:rsid w:val="00ED07EE"/>
    <w:rsid w:val="00ED09EE"/>
    <w:rsid w:val="00ED09F7"/>
    <w:rsid w:val="00ED0E12"/>
    <w:rsid w:val="00ED0E26"/>
    <w:rsid w:val="00ED1183"/>
    <w:rsid w:val="00ED1506"/>
    <w:rsid w:val="00ED1592"/>
    <w:rsid w:val="00ED24BB"/>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8CB"/>
    <w:rsid w:val="00EE297C"/>
    <w:rsid w:val="00EE2B68"/>
    <w:rsid w:val="00EE2C8B"/>
    <w:rsid w:val="00EE2F53"/>
    <w:rsid w:val="00EE307B"/>
    <w:rsid w:val="00EE3177"/>
    <w:rsid w:val="00EE3258"/>
    <w:rsid w:val="00EE326E"/>
    <w:rsid w:val="00EE38EB"/>
    <w:rsid w:val="00EE3C9A"/>
    <w:rsid w:val="00EE3FE1"/>
    <w:rsid w:val="00EE4120"/>
    <w:rsid w:val="00EE4141"/>
    <w:rsid w:val="00EE430D"/>
    <w:rsid w:val="00EE43EC"/>
    <w:rsid w:val="00EE45D5"/>
    <w:rsid w:val="00EE520B"/>
    <w:rsid w:val="00EE53F6"/>
    <w:rsid w:val="00EE5415"/>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A8D"/>
    <w:rsid w:val="00EF0BB9"/>
    <w:rsid w:val="00EF11CF"/>
    <w:rsid w:val="00EF15ED"/>
    <w:rsid w:val="00EF16A8"/>
    <w:rsid w:val="00EF173A"/>
    <w:rsid w:val="00EF1BF3"/>
    <w:rsid w:val="00EF2138"/>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36F"/>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4CB"/>
    <w:rsid w:val="00F01BEC"/>
    <w:rsid w:val="00F02021"/>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24D"/>
    <w:rsid w:val="00F0736C"/>
    <w:rsid w:val="00F07393"/>
    <w:rsid w:val="00F07467"/>
    <w:rsid w:val="00F076E3"/>
    <w:rsid w:val="00F07C06"/>
    <w:rsid w:val="00F07C80"/>
    <w:rsid w:val="00F104A5"/>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55"/>
    <w:rsid w:val="00F269E7"/>
    <w:rsid w:val="00F26B1F"/>
    <w:rsid w:val="00F26CAD"/>
    <w:rsid w:val="00F26ECE"/>
    <w:rsid w:val="00F26FF0"/>
    <w:rsid w:val="00F27D64"/>
    <w:rsid w:val="00F27F4F"/>
    <w:rsid w:val="00F30109"/>
    <w:rsid w:val="00F30147"/>
    <w:rsid w:val="00F30263"/>
    <w:rsid w:val="00F305EC"/>
    <w:rsid w:val="00F3073E"/>
    <w:rsid w:val="00F30CE4"/>
    <w:rsid w:val="00F30D97"/>
    <w:rsid w:val="00F30E94"/>
    <w:rsid w:val="00F30FF1"/>
    <w:rsid w:val="00F3182E"/>
    <w:rsid w:val="00F31870"/>
    <w:rsid w:val="00F318A3"/>
    <w:rsid w:val="00F318D7"/>
    <w:rsid w:val="00F322FF"/>
    <w:rsid w:val="00F3274E"/>
    <w:rsid w:val="00F33307"/>
    <w:rsid w:val="00F33377"/>
    <w:rsid w:val="00F33C10"/>
    <w:rsid w:val="00F33F38"/>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B5F"/>
    <w:rsid w:val="00F40FE0"/>
    <w:rsid w:val="00F414D9"/>
    <w:rsid w:val="00F41542"/>
    <w:rsid w:val="00F41D73"/>
    <w:rsid w:val="00F42034"/>
    <w:rsid w:val="00F42270"/>
    <w:rsid w:val="00F43924"/>
    <w:rsid w:val="00F43BFE"/>
    <w:rsid w:val="00F4402B"/>
    <w:rsid w:val="00F44114"/>
    <w:rsid w:val="00F4441E"/>
    <w:rsid w:val="00F44EAB"/>
    <w:rsid w:val="00F45200"/>
    <w:rsid w:val="00F453EB"/>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D2E"/>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52"/>
    <w:rsid w:val="00F561E2"/>
    <w:rsid w:val="00F56406"/>
    <w:rsid w:val="00F566B0"/>
    <w:rsid w:val="00F5695D"/>
    <w:rsid w:val="00F57148"/>
    <w:rsid w:val="00F57954"/>
    <w:rsid w:val="00F57A02"/>
    <w:rsid w:val="00F600E8"/>
    <w:rsid w:val="00F60233"/>
    <w:rsid w:val="00F6038A"/>
    <w:rsid w:val="00F6048C"/>
    <w:rsid w:val="00F61333"/>
    <w:rsid w:val="00F61954"/>
    <w:rsid w:val="00F623F9"/>
    <w:rsid w:val="00F62628"/>
    <w:rsid w:val="00F627C8"/>
    <w:rsid w:val="00F62DA4"/>
    <w:rsid w:val="00F62FCE"/>
    <w:rsid w:val="00F631B6"/>
    <w:rsid w:val="00F6353A"/>
    <w:rsid w:val="00F63620"/>
    <w:rsid w:val="00F64050"/>
    <w:rsid w:val="00F64432"/>
    <w:rsid w:val="00F644FA"/>
    <w:rsid w:val="00F6471B"/>
    <w:rsid w:val="00F64848"/>
    <w:rsid w:val="00F64D21"/>
    <w:rsid w:val="00F655B5"/>
    <w:rsid w:val="00F655CF"/>
    <w:rsid w:val="00F657B0"/>
    <w:rsid w:val="00F658AB"/>
    <w:rsid w:val="00F659E6"/>
    <w:rsid w:val="00F65CC7"/>
    <w:rsid w:val="00F66332"/>
    <w:rsid w:val="00F66E92"/>
    <w:rsid w:val="00F67220"/>
    <w:rsid w:val="00F673C7"/>
    <w:rsid w:val="00F67A64"/>
    <w:rsid w:val="00F67E42"/>
    <w:rsid w:val="00F70D51"/>
    <w:rsid w:val="00F70E78"/>
    <w:rsid w:val="00F713CD"/>
    <w:rsid w:val="00F714F7"/>
    <w:rsid w:val="00F71617"/>
    <w:rsid w:val="00F71845"/>
    <w:rsid w:val="00F71B60"/>
    <w:rsid w:val="00F726C4"/>
    <w:rsid w:val="00F72B18"/>
    <w:rsid w:val="00F7347C"/>
    <w:rsid w:val="00F735B6"/>
    <w:rsid w:val="00F737EF"/>
    <w:rsid w:val="00F73910"/>
    <w:rsid w:val="00F73C09"/>
    <w:rsid w:val="00F743E7"/>
    <w:rsid w:val="00F74616"/>
    <w:rsid w:val="00F74974"/>
    <w:rsid w:val="00F749B8"/>
    <w:rsid w:val="00F749BA"/>
    <w:rsid w:val="00F7508C"/>
    <w:rsid w:val="00F7513C"/>
    <w:rsid w:val="00F755F2"/>
    <w:rsid w:val="00F75601"/>
    <w:rsid w:val="00F7561C"/>
    <w:rsid w:val="00F75A43"/>
    <w:rsid w:val="00F7649B"/>
    <w:rsid w:val="00F76BAF"/>
    <w:rsid w:val="00F76C19"/>
    <w:rsid w:val="00F77B41"/>
    <w:rsid w:val="00F77E48"/>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5A0D"/>
    <w:rsid w:val="00F8631C"/>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4B6"/>
    <w:rsid w:val="00F92535"/>
    <w:rsid w:val="00F92710"/>
    <w:rsid w:val="00F92829"/>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7B5"/>
    <w:rsid w:val="00FA0892"/>
    <w:rsid w:val="00FA09BE"/>
    <w:rsid w:val="00FA0D58"/>
    <w:rsid w:val="00FA1B9D"/>
    <w:rsid w:val="00FA1DFA"/>
    <w:rsid w:val="00FA20A0"/>
    <w:rsid w:val="00FA222F"/>
    <w:rsid w:val="00FA249D"/>
    <w:rsid w:val="00FA2582"/>
    <w:rsid w:val="00FA2CB5"/>
    <w:rsid w:val="00FA3953"/>
    <w:rsid w:val="00FA396A"/>
    <w:rsid w:val="00FA3C03"/>
    <w:rsid w:val="00FA40C7"/>
    <w:rsid w:val="00FA4830"/>
    <w:rsid w:val="00FA4851"/>
    <w:rsid w:val="00FA4D5A"/>
    <w:rsid w:val="00FA4E79"/>
    <w:rsid w:val="00FA4EDC"/>
    <w:rsid w:val="00FA5294"/>
    <w:rsid w:val="00FA53C1"/>
    <w:rsid w:val="00FA5723"/>
    <w:rsid w:val="00FA5E57"/>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097"/>
    <w:rsid w:val="00FB4A04"/>
    <w:rsid w:val="00FB4C17"/>
    <w:rsid w:val="00FB50B8"/>
    <w:rsid w:val="00FB520E"/>
    <w:rsid w:val="00FB5548"/>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97F"/>
    <w:rsid w:val="00FC3F04"/>
    <w:rsid w:val="00FC438C"/>
    <w:rsid w:val="00FC4593"/>
    <w:rsid w:val="00FC465E"/>
    <w:rsid w:val="00FC5409"/>
    <w:rsid w:val="00FC546C"/>
    <w:rsid w:val="00FC59F1"/>
    <w:rsid w:val="00FC5A87"/>
    <w:rsid w:val="00FC5BE2"/>
    <w:rsid w:val="00FC64B1"/>
    <w:rsid w:val="00FC73A4"/>
    <w:rsid w:val="00FC763D"/>
    <w:rsid w:val="00FC7D25"/>
    <w:rsid w:val="00FD0202"/>
    <w:rsid w:val="00FD05C3"/>
    <w:rsid w:val="00FD0C6D"/>
    <w:rsid w:val="00FD0F99"/>
    <w:rsid w:val="00FD10EF"/>
    <w:rsid w:val="00FD1401"/>
    <w:rsid w:val="00FD2135"/>
    <w:rsid w:val="00FD22EC"/>
    <w:rsid w:val="00FD2502"/>
    <w:rsid w:val="00FD267B"/>
    <w:rsid w:val="00FD2AF2"/>
    <w:rsid w:val="00FD2C91"/>
    <w:rsid w:val="00FD2CDD"/>
    <w:rsid w:val="00FD2F01"/>
    <w:rsid w:val="00FD4188"/>
    <w:rsid w:val="00FD453E"/>
    <w:rsid w:val="00FD4E0E"/>
    <w:rsid w:val="00FD4FBF"/>
    <w:rsid w:val="00FD5000"/>
    <w:rsid w:val="00FD502F"/>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1BE"/>
    <w:rsid w:val="00FE2210"/>
    <w:rsid w:val="00FE22E2"/>
    <w:rsid w:val="00FE2409"/>
    <w:rsid w:val="00FE259D"/>
    <w:rsid w:val="00FE29F8"/>
    <w:rsid w:val="00FE2A63"/>
    <w:rsid w:val="00FE2B0F"/>
    <w:rsid w:val="00FE346C"/>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412"/>
    <w:rsid w:val="00FF5ADC"/>
    <w:rsid w:val="00FF5C54"/>
    <w:rsid w:val="00FF62B9"/>
    <w:rsid w:val="00FF6A60"/>
    <w:rsid w:val="00FF6DEB"/>
    <w:rsid w:val="00FF713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v:textbox inset="5.85pt,.7pt,5.85pt,.7pt"/>
    </o:shapedefaults>
    <o:shapelayout v:ext="edit">
      <o:idmap v:ext="edit" data="1"/>
    </o:shapelayout>
  </w:shapeDefaults>
  <w:decimalSymbol w:val=","/>
  <w:listSeparator w:val=";"/>
  <w14:docId w14:val="00CE4FF2"/>
  <w15:chartTrackingRefBased/>
  <w15:docId w15:val="{3FB8FC80-09BD-154F-9AEC-E76F3ADC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link w:val="CRCoverPageZchn"/>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Agreement">
    <w:name w:val="Agreement"/>
    <w:basedOn w:val="Normal"/>
    <w:next w:val="Normal"/>
    <w:qFormat/>
    <w:rsid w:val="00E11B82"/>
    <w:pPr>
      <w:numPr>
        <w:numId w:val="11"/>
      </w:numPr>
      <w:spacing w:before="60"/>
    </w:pPr>
    <w:rPr>
      <w:rFonts w:ascii="Arial" w:eastAsia="MS Mincho" w:hAnsi="Arial"/>
      <w:b/>
      <w:noProof w:val="0"/>
      <w:sz w:val="20"/>
      <w:lang w:eastAsia="en-GB"/>
    </w:rPr>
  </w:style>
  <w:style w:type="paragraph" w:customStyle="1" w:styleId="Doc-text2">
    <w:name w:val="Doc-text2"/>
    <w:basedOn w:val="Normal"/>
    <w:link w:val="Doc-text2Char"/>
    <w:qFormat/>
    <w:rsid w:val="003C2827"/>
    <w:pPr>
      <w:tabs>
        <w:tab w:val="left" w:pos="1622"/>
      </w:tabs>
      <w:ind w:left="1622" w:hanging="363"/>
    </w:pPr>
    <w:rPr>
      <w:rFonts w:ascii="Arial" w:eastAsia="MS Mincho" w:hAnsi="Arial"/>
      <w:noProof w:val="0"/>
      <w:sz w:val="20"/>
      <w:lang w:eastAsia="en-GB"/>
    </w:rPr>
  </w:style>
  <w:style w:type="character" w:customStyle="1" w:styleId="Doc-text2Char">
    <w:name w:val="Doc-text2 Char"/>
    <w:link w:val="Doc-text2"/>
    <w:qFormat/>
    <w:rsid w:val="003C2827"/>
    <w:rPr>
      <w:rFonts w:ascii="Arial" w:hAnsi="Arial"/>
      <w:szCs w:val="24"/>
      <w:lang w:val="en-GB" w:eastAsia="en-GB"/>
    </w:rPr>
  </w:style>
  <w:style w:type="paragraph" w:customStyle="1" w:styleId="EmailDiscussion">
    <w:name w:val="EmailDiscussion"/>
    <w:basedOn w:val="Normal"/>
    <w:next w:val="EmailDiscussion2"/>
    <w:link w:val="EmailDiscussionChar"/>
    <w:rsid w:val="00DD70C8"/>
    <w:pPr>
      <w:numPr>
        <w:numId w:val="17"/>
      </w:numPr>
      <w:spacing w:before="40"/>
    </w:pPr>
    <w:rPr>
      <w:rFonts w:ascii="Arial" w:eastAsia="MS Mincho" w:hAnsi="Arial"/>
      <w:b/>
      <w:noProof w:val="0"/>
      <w:sz w:val="20"/>
      <w:lang w:eastAsia="en-GB"/>
    </w:rPr>
  </w:style>
  <w:style w:type="character" w:customStyle="1" w:styleId="EmailDiscussionChar">
    <w:name w:val="EmailDiscussion Char"/>
    <w:link w:val="EmailDiscussion"/>
    <w:rsid w:val="00DD70C8"/>
    <w:rPr>
      <w:rFonts w:ascii="Arial" w:hAnsi="Arial"/>
      <w:b/>
      <w:szCs w:val="24"/>
      <w:lang w:val="en-GB" w:eastAsia="en-GB"/>
    </w:rPr>
  </w:style>
  <w:style w:type="paragraph" w:customStyle="1" w:styleId="EmailDiscussion2">
    <w:name w:val="EmailDiscussion2"/>
    <w:basedOn w:val="Doc-text2"/>
    <w:qFormat/>
    <w:rsid w:val="00DD70C8"/>
  </w:style>
  <w:style w:type="paragraph" w:customStyle="1" w:styleId="Doc-title">
    <w:name w:val="Doc-title"/>
    <w:basedOn w:val="Normal"/>
    <w:next w:val="Doc-text2"/>
    <w:link w:val="Doc-titleChar"/>
    <w:qFormat/>
    <w:rsid w:val="003344E8"/>
    <w:pPr>
      <w:spacing w:before="60"/>
      <w:ind w:left="1259" w:hanging="1259"/>
    </w:pPr>
    <w:rPr>
      <w:rFonts w:ascii="Arial" w:eastAsia="MS Mincho" w:hAnsi="Arial"/>
      <w:sz w:val="20"/>
      <w:lang w:eastAsia="en-GB"/>
    </w:rPr>
  </w:style>
  <w:style w:type="character" w:customStyle="1" w:styleId="Doc-titleChar">
    <w:name w:val="Doc-title Char"/>
    <w:link w:val="Doc-title"/>
    <w:rsid w:val="003344E8"/>
    <w:rPr>
      <w:rFonts w:ascii="Arial" w:hAnsi="Arial"/>
      <w:noProof/>
      <w:szCs w:val="24"/>
      <w:lang w:val="en-GB" w:eastAsia="en-GB"/>
    </w:rPr>
  </w:style>
  <w:style w:type="paragraph" w:customStyle="1" w:styleId="Proposal">
    <w:name w:val="Proposal"/>
    <w:basedOn w:val="BodyText"/>
    <w:link w:val="ProposalChar"/>
    <w:qFormat/>
    <w:rsid w:val="00F104A5"/>
    <w:pPr>
      <w:widowControl w:val="0"/>
      <w:tabs>
        <w:tab w:val="left" w:pos="340"/>
        <w:tab w:val="num" w:pos="992"/>
        <w:tab w:val="left" w:pos="1701"/>
      </w:tabs>
      <w:ind w:left="1701" w:hanging="1701"/>
      <w:jc w:val="both"/>
    </w:pPr>
    <w:rPr>
      <w:rFonts w:ascii="Arial" w:eastAsia="DengXian" w:hAnsi="Arial"/>
      <w:b/>
      <w:bCs/>
      <w:noProof w:val="0"/>
      <w:kern w:val="2"/>
      <w:sz w:val="21"/>
      <w:szCs w:val="22"/>
      <w:lang w:val="en-US" w:eastAsia="zh-CN"/>
    </w:rPr>
  </w:style>
  <w:style w:type="character" w:customStyle="1" w:styleId="ProposalChar">
    <w:name w:val="Proposal Char"/>
    <w:link w:val="Proposal"/>
    <w:qFormat/>
    <w:locked/>
    <w:rsid w:val="00F104A5"/>
    <w:rPr>
      <w:rFonts w:ascii="Arial" w:eastAsia="DengXian" w:hAnsi="Arial"/>
      <w:b/>
      <w:bCs/>
      <w:kern w:val="2"/>
      <w:sz w:val="21"/>
      <w:szCs w:val="22"/>
      <w:lang w:val="en-US" w:eastAsia="zh-CN"/>
    </w:rPr>
  </w:style>
  <w:style w:type="paragraph" w:styleId="NoSpacing">
    <w:name w:val="No Spacing"/>
    <w:uiPriority w:val="1"/>
    <w:qFormat/>
    <w:rsid w:val="00442E15"/>
    <w:rPr>
      <w:rFonts w:ascii="Calibri" w:hAnsi="Calibri"/>
      <w:sz w:val="22"/>
      <w:szCs w:val="22"/>
      <w:lang w:eastAsia="ja-JP"/>
    </w:rPr>
  </w:style>
  <w:style w:type="character" w:customStyle="1" w:styleId="Heading1Char">
    <w:name w:val="Heading 1 Char"/>
    <w:aliases w:val="H1 Char,h1 Char,app heading 1 Char,l1 Char,Memo Heading 1 Char,h11 Char,h12 Char,h13 Char,h14 Char,h15 Char,h16 Char"/>
    <w:link w:val="Heading1"/>
    <w:rsid w:val="00FF713B"/>
    <w:rPr>
      <w:rFonts w:ascii="Arial" w:eastAsia="MS Gothic" w:hAnsi="Arial"/>
      <w:bCs/>
      <w:noProof/>
      <w:kern w:val="28"/>
      <w:sz w:val="28"/>
      <w:szCs w:val="24"/>
      <w:lang w:val="en-GB"/>
    </w:rPr>
  </w:style>
  <w:style w:type="paragraph" w:customStyle="1" w:styleId="DECISION">
    <w:name w:val="DECISION"/>
    <w:basedOn w:val="Normal"/>
    <w:rsid w:val="00616C21"/>
    <w:pPr>
      <w:widowControl w:val="0"/>
      <w:numPr>
        <w:numId w:val="33"/>
      </w:numPr>
      <w:spacing w:before="120" w:after="120"/>
      <w:jc w:val="both"/>
    </w:pPr>
    <w:rPr>
      <w:rFonts w:ascii="Arial" w:eastAsia="SimSun" w:hAnsi="Arial"/>
      <w:b/>
      <w:noProof w:val="0"/>
      <w:color w:val="0000FF"/>
      <w:sz w:val="22"/>
      <w:szCs w:val="20"/>
      <w:u w:val="single"/>
    </w:rPr>
  </w:style>
  <w:style w:type="character" w:customStyle="1" w:styleId="CRCoverPageZchn">
    <w:name w:val="CR Cover Page Zchn"/>
    <w:link w:val="CRCoverPage"/>
    <w:locked/>
    <w:rsid w:val="00616C21"/>
    <w:rPr>
      <w:rFonts w:ascii="Arial" w:hAnsi="Arial"/>
      <w:lang w:val="en-GB" w:eastAsia="en-US"/>
    </w:rPr>
  </w:style>
  <w:style w:type="paragraph" w:customStyle="1" w:styleId="Comments">
    <w:name w:val="Comments"/>
    <w:basedOn w:val="Normal"/>
    <w:link w:val="CommentsChar"/>
    <w:qFormat/>
    <w:rsid w:val="000617D7"/>
    <w:pPr>
      <w:spacing w:before="40"/>
    </w:pPr>
    <w:rPr>
      <w:rFonts w:ascii="Arial" w:eastAsia="MS Mincho" w:hAnsi="Arial"/>
      <w:i/>
      <w:sz w:val="18"/>
      <w:lang w:eastAsia="en-GB"/>
    </w:rPr>
  </w:style>
  <w:style w:type="character" w:customStyle="1" w:styleId="CommentsChar">
    <w:name w:val="Comments Char"/>
    <w:link w:val="Comments"/>
    <w:qFormat/>
    <w:rsid w:val="000617D7"/>
    <w:rPr>
      <w:rFonts w:ascii="Arial" w:hAnsi="Arial"/>
      <w:i/>
      <w:noProof/>
      <w:sz w:val="18"/>
      <w:szCs w:val="24"/>
      <w:lang w:val="en-GB" w:eastAsia="en-GB"/>
    </w:rPr>
  </w:style>
  <w:style w:type="paragraph" w:customStyle="1" w:styleId="NO">
    <w:name w:val="NO"/>
    <w:basedOn w:val="Normal"/>
    <w:rsid w:val="00496A48"/>
    <w:pPr>
      <w:keepLines/>
      <w:overflowPunct w:val="0"/>
      <w:autoSpaceDE w:val="0"/>
      <w:autoSpaceDN w:val="0"/>
      <w:adjustRightInd w:val="0"/>
      <w:spacing w:after="180"/>
      <w:ind w:left="1135" w:hanging="851"/>
      <w:textAlignment w:val="baseline"/>
    </w:pPr>
    <w:rPr>
      <w:rFonts w:eastAsia="Times New Roman"/>
      <w:noProof w:val="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08093288">
      <w:bodyDiv w:val="1"/>
      <w:marLeft w:val="0"/>
      <w:marRight w:val="0"/>
      <w:marTop w:val="0"/>
      <w:marBottom w:val="0"/>
      <w:divBdr>
        <w:top w:val="none" w:sz="0" w:space="0" w:color="auto"/>
        <w:left w:val="none" w:sz="0" w:space="0" w:color="auto"/>
        <w:bottom w:val="none" w:sz="0" w:space="0" w:color="auto"/>
        <w:right w:val="none" w:sz="0" w:space="0" w:color="auto"/>
      </w:divBdr>
    </w:div>
    <w:div w:id="3685318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999894567">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83286469">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918e328a892f162ff7411c015d57c49b">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f4e64c0978ffa13622b4e6e971665b3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7746B7-BB61-4E50-840B-698FCEFA2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52667-88CF-4863-9FC2-D1D085F71693}">
  <ds:schemaRefs>
    <ds:schemaRef ds:uri="http://schemas.microsoft.com/sharepoint/v3/contenttype/forms"/>
  </ds:schemaRefs>
</ds:datastoreItem>
</file>

<file path=customXml/itemProps3.xml><?xml version="1.0" encoding="utf-8"?>
<ds:datastoreItem xmlns:ds="http://schemas.openxmlformats.org/officeDocument/2006/customXml" ds:itemID="{F4EFA6DE-ABA6-4110-BD30-B0B6CF312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1382</Words>
  <Characters>7327</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Basuki Priyanto</dc:creator>
  <cp:keywords/>
  <cp:lastModifiedBy>Berggren, Anders</cp:lastModifiedBy>
  <cp:revision>2</cp:revision>
  <cp:lastPrinted>2019-10-03T06:45:00Z</cp:lastPrinted>
  <dcterms:created xsi:type="dcterms:W3CDTF">2020-10-22T18:34:00Z</dcterms:created>
  <dcterms:modified xsi:type="dcterms:W3CDTF">2020-10-22T18:34:00Z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ies>
</file>