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3E00E883"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E93D3C">
        <w:rPr>
          <w:rFonts w:ascii="Arial" w:eastAsia="Times New Roman" w:hAnsi="Arial"/>
          <w:b/>
          <w:bCs/>
          <w:sz w:val="24"/>
          <w:szCs w:val="24"/>
        </w:rPr>
        <w:t>2</w:t>
      </w:r>
      <w:r w:rsidRPr="7F033DD9">
        <w:rPr>
          <w:rFonts w:ascii="Arial" w:eastAsia="Times New Roman" w:hAnsi="Arial"/>
          <w:b/>
          <w:bCs/>
          <w:sz w:val="24"/>
          <w:szCs w:val="24"/>
        </w:rPr>
        <w:t xml:space="preserve">                                                    </w:t>
      </w:r>
      <w:r w:rsidR="009F3797">
        <w:rPr>
          <w:rFonts w:ascii="Arial" w:eastAsia="Times New Roman" w:hAnsi="Arial"/>
          <w:b/>
          <w:bCs/>
          <w:sz w:val="24"/>
          <w:szCs w:val="24"/>
        </w:rPr>
        <w:tab/>
      </w:r>
      <w:r w:rsidRPr="7F033DD9">
        <w:rPr>
          <w:rFonts w:ascii="Arial" w:eastAsia="Times New Roman" w:hAnsi="Arial"/>
          <w:b/>
          <w:bCs/>
          <w:sz w:val="24"/>
          <w:szCs w:val="24"/>
        </w:rPr>
        <w:t xml:space="preserve"> </w:t>
      </w:r>
      <w:r w:rsidR="009F3797" w:rsidRPr="009F3797">
        <w:rPr>
          <w:rFonts w:ascii="Arial" w:hAnsi="Arial" w:cs="Arial"/>
          <w:b/>
          <w:bCs/>
          <w:color w:val="000000"/>
          <w:sz w:val="26"/>
          <w:szCs w:val="26"/>
        </w:rPr>
        <w:t>R2-2008999</w:t>
      </w:r>
    </w:p>
    <w:p w14:paraId="110EB4B6" w14:textId="42DB4D5D"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E93D3C" w:rsidRPr="002F3F8F">
        <w:rPr>
          <w:rFonts w:ascii="Arial" w:hAnsi="Arial"/>
          <w:b/>
          <w:bCs/>
          <w:sz w:val="24"/>
          <w:szCs w:val="24"/>
          <w:lang w:eastAsia="zh-CN"/>
        </w:rPr>
        <w:t>Nov 2</w:t>
      </w:r>
      <w:r w:rsidR="00E93D3C" w:rsidRPr="002F3F8F">
        <w:rPr>
          <w:rFonts w:ascii="Arial" w:hAnsi="Arial"/>
          <w:b/>
          <w:bCs/>
          <w:sz w:val="24"/>
          <w:szCs w:val="24"/>
          <w:vertAlign w:val="superscript"/>
          <w:lang w:eastAsia="zh-CN"/>
        </w:rPr>
        <w:t>nd</w:t>
      </w:r>
      <w:r w:rsidR="00E93D3C">
        <w:rPr>
          <w:rFonts w:ascii="Arial" w:hAnsi="Arial"/>
          <w:b/>
          <w:bCs/>
          <w:sz w:val="24"/>
          <w:szCs w:val="24"/>
          <w:lang w:eastAsia="zh-CN"/>
        </w:rPr>
        <w:t xml:space="preserve"> </w:t>
      </w:r>
      <w:r w:rsidR="00E93D3C" w:rsidRPr="002F3F8F">
        <w:rPr>
          <w:rFonts w:ascii="Arial" w:hAnsi="Arial"/>
          <w:b/>
          <w:bCs/>
          <w:sz w:val="24"/>
          <w:szCs w:val="24"/>
          <w:lang w:eastAsia="zh-CN"/>
        </w:rPr>
        <w:t>- 13</w:t>
      </w:r>
      <w:r w:rsidR="00E93D3C" w:rsidRPr="002F3F8F">
        <w:rPr>
          <w:rFonts w:ascii="Arial" w:hAnsi="Arial"/>
          <w:b/>
          <w:bCs/>
          <w:sz w:val="24"/>
          <w:szCs w:val="24"/>
          <w:vertAlign w:val="superscript"/>
          <w:lang w:eastAsia="zh-CN"/>
        </w:rPr>
        <w:t>th</w:t>
      </w:r>
      <w:r w:rsidR="00783B93" w:rsidRPr="777A394D">
        <w:rPr>
          <w:rFonts w:ascii="Arial" w:hAnsi="Arial"/>
          <w:b/>
          <w:bCs/>
          <w:sz w:val="24"/>
          <w:szCs w:val="24"/>
          <w:lang w:eastAsia="zh-CN"/>
        </w:rPr>
        <w:t>, 20</w:t>
      </w:r>
      <w:r w:rsidR="00653A6B" w:rsidRPr="777A394D">
        <w:rPr>
          <w:rFonts w:ascii="Arial" w:hAnsi="Arial"/>
          <w:b/>
          <w:bCs/>
          <w:sz w:val="24"/>
          <w:szCs w:val="24"/>
          <w:lang w:eastAsia="zh-CN"/>
        </w:rPr>
        <w:t>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C1CE46F"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DA7506">
        <w:rPr>
          <w:rFonts w:ascii="Arial" w:eastAsia="MS Mincho" w:hAnsi="Arial" w:cs="Arial"/>
          <w:b/>
          <w:bCs/>
          <w:sz w:val="24"/>
          <w:szCs w:val="24"/>
        </w:rPr>
        <w:t>3</w:t>
      </w:r>
      <w:r w:rsidR="005D6D93">
        <w:rPr>
          <w:rFonts w:ascii="Arial" w:eastAsia="MS Mincho" w:hAnsi="Arial" w:cs="Arial"/>
          <w:b/>
          <w:bCs/>
          <w:sz w:val="24"/>
          <w:szCs w:val="24"/>
        </w:rPr>
        <w:t>.</w:t>
      </w:r>
      <w:r w:rsidR="00176EAD">
        <w:rPr>
          <w:rFonts w:ascii="Arial" w:eastAsia="MS Mincho" w:hAnsi="Arial" w:cs="Arial"/>
          <w:b/>
          <w:bCs/>
          <w:sz w:val="24"/>
          <w:szCs w:val="24"/>
        </w:rPr>
        <w:t>2</w:t>
      </w:r>
      <w:r w:rsidR="00E31B7B">
        <w:rPr>
          <w:rFonts w:ascii="Arial" w:eastAsia="MS Mincho" w:hAnsi="Arial" w:cs="Arial"/>
          <w:b/>
          <w:bCs/>
          <w:sz w:val="24"/>
          <w:szCs w:val="24"/>
        </w:rPr>
        <w:t>.1</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C7DA18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A02E69" w:rsidRPr="00A02E69">
        <w:rPr>
          <w:rFonts w:ascii="Arial" w:eastAsia="Times New Roman" w:hAnsi="Arial" w:cs="Arial"/>
          <w:b/>
          <w:bCs/>
          <w:sz w:val="24"/>
          <w:szCs w:val="24"/>
        </w:rPr>
        <w:t>CHO support for MDT/SON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5F302251" w:rsidR="00783B93" w:rsidRDefault="00783B93" w:rsidP="00783B93">
      <w:pPr>
        <w:pStyle w:val="Heading1"/>
        <w:numPr>
          <w:ilvl w:val="0"/>
          <w:numId w:val="1"/>
        </w:numPr>
        <w:pBdr>
          <w:top w:val="single" w:sz="12" w:space="2" w:color="auto"/>
        </w:pBdr>
      </w:pPr>
      <w:r>
        <w:t xml:space="preserve">Introduction </w:t>
      </w:r>
    </w:p>
    <w:p w14:paraId="101FD7E1" w14:textId="0654A13C" w:rsidR="00E93D3C" w:rsidRPr="00E93D3C" w:rsidRDefault="00E93D3C" w:rsidP="00E93D3C">
      <w:pPr>
        <w:pStyle w:val="Doc-text2"/>
        <w:tabs>
          <w:tab w:val="clear" w:pos="1622"/>
        </w:tabs>
        <w:ind w:left="360" w:firstLine="0"/>
        <w:rPr>
          <w:sz w:val="24"/>
        </w:rPr>
      </w:pPr>
      <w:bookmarkStart w:id="1" w:name="_Hlk47464013"/>
      <w:r w:rsidRPr="00E93D3C">
        <w:rPr>
          <w:rFonts w:ascii="Times New Roman" w:eastAsia="Malgun Gothic" w:hAnsi="Times New Roman" w:cs="Times New Roman"/>
          <w:szCs w:val="22"/>
          <w:lang w:eastAsia="en-US"/>
        </w:rPr>
        <w:t xml:space="preserve">During last meeting, it has been agreed: </w:t>
      </w:r>
      <w:bookmarkStart w:id="2" w:name="_Toc48718889"/>
      <w:r w:rsidRPr="00E93D3C">
        <w:rPr>
          <w:rFonts w:ascii="Times New Roman" w:eastAsia="Malgun Gothic" w:hAnsi="Times New Roman" w:cs="Times New Roman"/>
          <w:szCs w:val="22"/>
          <w:lang w:eastAsia="en-US"/>
        </w:rPr>
        <w:br/>
      </w:r>
    </w:p>
    <w:p w14:paraId="6EF482CF" w14:textId="1A10C344" w:rsidR="00E93D3C" w:rsidRDefault="00E93D3C" w:rsidP="00E93D3C">
      <w:pPr>
        <w:pStyle w:val="Doc-text2"/>
        <w:tabs>
          <w:tab w:val="clear" w:pos="1622"/>
        </w:tabs>
        <w:ind w:left="1620" w:hanging="361"/>
        <w:rPr>
          <w:rFonts w:eastAsia="Times New Roman"/>
          <w:b/>
          <w:bCs/>
          <w:lang w:val="en-US" w:eastAsia="zh-CN"/>
        </w:rPr>
      </w:pPr>
      <w:r>
        <w:rPr>
          <w:b/>
          <w:bCs/>
        </w:rPr>
        <w:t>=&gt;</w:t>
      </w:r>
      <w:r>
        <w:rPr>
          <w:b/>
          <w:bCs/>
        </w:rPr>
        <w:tab/>
        <w:t>RAN2 to consider the SON aspects of CHO and SON aspects of 2-step RA as part of the WI.</w:t>
      </w:r>
      <w:bookmarkEnd w:id="2"/>
    </w:p>
    <w:p w14:paraId="354B3D28" w14:textId="77777777" w:rsidR="00E93D3C" w:rsidRDefault="00E93D3C" w:rsidP="00E93D3C">
      <w:pPr>
        <w:pStyle w:val="Doc-text2"/>
        <w:rPr>
          <w:b/>
          <w:bCs/>
        </w:rPr>
      </w:pPr>
      <w:bookmarkStart w:id="3" w:name="_Toc48718890"/>
      <w:r>
        <w:rPr>
          <w:b/>
          <w:bCs/>
        </w:rPr>
        <w:t>=&gt;</w:t>
      </w:r>
      <w:r>
        <w:rPr>
          <w:b/>
          <w:bCs/>
        </w:rPr>
        <w:tab/>
        <w:t>RAN2 to consider the SON aspects of DAPS HO as part of the WI.</w:t>
      </w:r>
      <w:bookmarkEnd w:id="3"/>
    </w:p>
    <w:p w14:paraId="2275E80C" w14:textId="77777777" w:rsidR="00E93D3C" w:rsidRDefault="00E93D3C" w:rsidP="00E93D3C">
      <w:pPr>
        <w:pStyle w:val="Doc-text2"/>
        <w:rPr>
          <w:b/>
          <w:bCs/>
        </w:rPr>
      </w:pPr>
    </w:p>
    <w:p w14:paraId="2053D6E6" w14:textId="77777777" w:rsidR="00E93D3C" w:rsidRDefault="00E93D3C" w:rsidP="00E93D3C">
      <w:pPr>
        <w:pStyle w:val="Doc-text2"/>
      </w:pPr>
      <w:bookmarkStart w:id="4" w:name="_Toc48718836"/>
      <w:r>
        <w:t>=&gt;</w:t>
      </w:r>
      <w:r>
        <w:tab/>
        <w:t>The following scenarios</w:t>
      </w:r>
      <w:bookmarkEnd w:id="4"/>
      <w:r>
        <w:t xml:space="preserve"> are considered:</w:t>
      </w:r>
    </w:p>
    <w:p w14:paraId="4B67F46B" w14:textId="77777777" w:rsidR="00E93D3C" w:rsidRDefault="00E93D3C" w:rsidP="00E93D3C">
      <w:pPr>
        <w:pStyle w:val="Cat-b-Proposal"/>
        <w:numPr>
          <w:ilvl w:val="0"/>
          <w:numId w:val="0"/>
        </w:numPr>
        <w:ind w:left="1588"/>
        <w:rPr>
          <w:b w:val="0"/>
        </w:rPr>
      </w:pPr>
      <w:bookmarkStart w:id="5" w:name="_Toc48718837"/>
      <w:r>
        <w:rPr>
          <w:b w:val="0"/>
        </w:rPr>
        <w:t>1) Successful CHO and HO (i.e. no failure happens).</w:t>
      </w:r>
      <w:bookmarkEnd w:id="5"/>
      <w:r>
        <w:rPr>
          <w:b w:val="0"/>
        </w:rPr>
        <w:t xml:space="preserve"> FFS consideration in RAN2/3</w:t>
      </w:r>
    </w:p>
    <w:p w14:paraId="6E1895EB" w14:textId="77777777" w:rsidR="00E93D3C" w:rsidRDefault="00E93D3C" w:rsidP="00E93D3C">
      <w:pPr>
        <w:pStyle w:val="Cat-b-Proposal"/>
        <w:numPr>
          <w:ilvl w:val="0"/>
          <w:numId w:val="0"/>
        </w:numPr>
        <w:ind w:left="1588"/>
        <w:rPr>
          <w:b w:val="0"/>
        </w:rPr>
      </w:pPr>
      <w:bookmarkStart w:id="6" w:name="_Toc48718838"/>
      <w:r>
        <w:rPr>
          <w:b w:val="0"/>
        </w:rPr>
        <w:t>2) Unsuccessful CHO due to late CHO execution.</w:t>
      </w:r>
      <w:bookmarkEnd w:id="6"/>
    </w:p>
    <w:p w14:paraId="403C4B89" w14:textId="77777777" w:rsidR="00E93D3C" w:rsidRDefault="00E93D3C" w:rsidP="00E93D3C">
      <w:pPr>
        <w:pStyle w:val="Cat-b-Proposal"/>
        <w:numPr>
          <w:ilvl w:val="0"/>
          <w:numId w:val="0"/>
        </w:numPr>
        <w:ind w:left="1588"/>
        <w:rPr>
          <w:b w:val="0"/>
        </w:rPr>
      </w:pPr>
      <w:bookmarkStart w:id="7" w:name="_Toc48718839"/>
      <w:r>
        <w:rPr>
          <w:b w:val="0"/>
        </w:rPr>
        <w:t xml:space="preserve">3) </w:t>
      </w:r>
      <w:bookmarkStart w:id="8" w:name="_Hlk47954680"/>
      <w:r>
        <w:rPr>
          <w:b w:val="0"/>
        </w:rPr>
        <w:t>Unsuccessful CHO after CHO execution</w:t>
      </w:r>
      <w:bookmarkEnd w:id="8"/>
      <w:r>
        <w:rPr>
          <w:b w:val="0"/>
        </w:rPr>
        <w:t>.</w:t>
      </w:r>
      <w:bookmarkEnd w:id="7"/>
    </w:p>
    <w:p w14:paraId="642AA7A6" w14:textId="77777777" w:rsidR="00E93D3C" w:rsidRDefault="00E93D3C" w:rsidP="00E93D3C">
      <w:pPr>
        <w:pStyle w:val="Cat-b-Proposal"/>
        <w:numPr>
          <w:ilvl w:val="0"/>
          <w:numId w:val="0"/>
        </w:numPr>
        <w:ind w:left="1588"/>
        <w:rPr>
          <w:b w:val="0"/>
        </w:rPr>
      </w:pPr>
      <w:r>
        <w:rPr>
          <w:b w:val="0"/>
        </w:rPr>
        <w:t>4) Successful or Unsuccessful  CHO after unsuccessful CHO or handover failure.</w:t>
      </w:r>
    </w:p>
    <w:p w14:paraId="536E8630" w14:textId="77777777" w:rsidR="00E93D3C" w:rsidRDefault="00E93D3C" w:rsidP="00E93D3C">
      <w:pPr>
        <w:pStyle w:val="Cat-b-Proposal"/>
        <w:numPr>
          <w:ilvl w:val="0"/>
          <w:numId w:val="0"/>
        </w:numPr>
        <w:ind w:left="1588"/>
        <w:rPr>
          <w:b w:val="0"/>
        </w:rPr>
      </w:pPr>
      <w:r>
        <w:rPr>
          <w:b w:val="0"/>
        </w:rPr>
        <w:t>Note: other scenarios are not ruled out…</w:t>
      </w:r>
    </w:p>
    <w:p w14:paraId="521EB514" w14:textId="77777777" w:rsidR="00E93D3C" w:rsidRDefault="00E93D3C" w:rsidP="00E93D3C">
      <w:pPr>
        <w:pStyle w:val="Doc-text2"/>
        <w:rPr>
          <w:bCs/>
        </w:rPr>
      </w:pPr>
      <w:r>
        <w:rPr>
          <w:bCs/>
        </w:rPr>
        <w:t>=&gt;</w:t>
      </w:r>
      <w:r>
        <w:rPr>
          <w:bCs/>
        </w:rPr>
        <w:tab/>
        <w:t xml:space="preserve">RAN2 should study what CHO failure information can be stored in RLF report. </w:t>
      </w:r>
    </w:p>
    <w:p w14:paraId="7F15B1B4" w14:textId="77777777" w:rsidR="00E93D3C" w:rsidRDefault="00E93D3C" w:rsidP="00E93D3C">
      <w:pPr>
        <w:pStyle w:val="Doc-text2"/>
      </w:pPr>
      <w:r>
        <w:t>=&gt;</w:t>
      </w:r>
      <w:r>
        <w:tab/>
        <w:t>RAN 2 to discuss the method for distinguishing between different handover types in RLF report. FFS the details, e.g., explicitly way or not.</w:t>
      </w:r>
    </w:p>
    <w:p w14:paraId="7E4F46BD" w14:textId="77777777" w:rsidR="00E93D3C" w:rsidRDefault="00E93D3C" w:rsidP="00E93D3C">
      <w:pPr>
        <w:pStyle w:val="Doc-text2"/>
        <w:rPr>
          <w:bCs/>
        </w:rPr>
      </w:pPr>
      <w:bookmarkStart w:id="9" w:name="_Toc48718850"/>
      <w:r>
        <w:rPr>
          <w:bCs/>
        </w:rPr>
        <w:t>=&gt;</w:t>
      </w:r>
      <w:r>
        <w:rPr>
          <w:bCs/>
        </w:rPr>
        <w:tab/>
        <w:t xml:space="preserve">RAN2 to agree studying the RLF report and/or </w:t>
      </w:r>
      <w:proofErr w:type="spellStart"/>
      <w:r>
        <w:rPr>
          <w:bCs/>
        </w:rPr>
        <w:t>FailureInformation</w:t>
      </w:r>
      <w:proofErr w:type="spellEnd"/>
      <w:r>
        <w:rPr>
          <w:bCs/>
        </w:rPr>
        <w:t xml:space="preserve"> message contents in the DAPS failure scenarios</w:t>
      </w:r>
      <w:bookmarkEnd w:id="9"/>
      <w:r>
        <w:rPr>
          <w:bCs/>
        </w:rPr>
        <w:t>.</w:t>
      </w:r>
    </w:p>
    <w:p w14:paraId="4259C6B5" w14:textId="77777777" w:rsidR="00E93D3C" w:rsidRDefault="00E93D3C" w:rsidP="00E93D3C">
      <w:pPr>
        <w:pStyle w:val="Doc-text2"/>
        <w:rPr>
          <w:bCs/>
        </w:rPr>
      </w:pPr>
      <w:bookmarkStart w:id="10" w:name="_Toc48718891"/>
      <w:r>
        <w:rPr>
          <w:bCs/>
        </w:rPr>
        <w:t>=&gt;</w:t>
      </w:r>
      <w:r>
        <w:rPr>
          <w:bCs/>
        </w:rPr>
        <w:tab/>
        <w:t>New logged content for 2-step RA is introduced in</w:t>
      </w:r>
      <w:bookmarkEnd w:id="10"/>
      <w:r>
        <w:rPr>
          <w:bCs/>
        </w:rPr>
        <w:t>:</w:t>
      </w:r>
    </w:p>
    <w:p w14:paraId="0928E5F3" w14:textId="77777777" w:rsidR="00E93D3C" w:rsidRDefault="00E93D3C" w:rsidP="00E93D3C">
      <w:pPr>
        <w:pStyle w:val="Doc-text2"/>
        <w:numPr>
          <w:ilvl w:val="0"/>
          <w:numId w:val="26"/>
        </w:numPr>
        <w:rPr>
          <w:bCs/>
        </w:rPr>
      </w:pPr>
      <w:bookmarkStart w:id="11" w:name="_Toc48718861"/>
      <w:r>
        <w:rPr>
          <w:bCs/>
        </w:rPr>
        <w:t>RA report</w:t>
      </w:r>
      <w:bookmarkEnd w:id="11"/>
    </w:p>
    <w:p w14:paraId="010A46BD" w14:textId="77777777" w:rsidR="00E93D3C" w:rsidRDefault="00E93D3C" w:rsidP="00E93D3C">
      <w:pPr>
        <w:pStyle w:val="Doc-text2"/>
        <w:numPr>
          <w:ilvl w:val="0"/>
          <w:numId w:val="26"/>
        </w:numPr>
        <w:rPr>
          <w:bCs/>
        </w:rPr>
      </w:pPr>
      <w:bookmarkStart w:id="12" w:name="_Toc48718862"/>
      <w:r>
        <w:rPr>
          <w:bCs/>
        </w:rPr>
        <w:t>RLF report</w:t>
      </w:r>
      <w:bookmarkEnd w:id="12"/>
    </w:p>
    <w:p w14:paraId="024881A1" w14:textId="77777777" w:rsidR="00E93D3C" w:rsidRDefault="00E93D3C" w:rsidP="00E93D3C">
      <w:pPr>
        <w:pStyle w:val="Doc-text2"/>
        <w:numPr>
          <w:ilvl w:val="0"/>
          <w:numId w:val="26"/>
        </w:numPr>
        <w:rPr>
          <w:bCs/>
        </w:rPr>
      </w:pPr>
      <w:bookmarkStart w:id="13" w:name="_Toc48718863"/>
      <w:r>
        <w:rPr>
          <w:bCs/>
        </w:rPr>
        <w:t>CEF report</w:t>
      </w:r>
      <w:bookmarkEnd w:id="13"/>
    </w:p>
    <w:p w14:paraId="32A19D1C" w14:textId="77777777" w:rsidR="00E93D3C" w:rsidRDefault="00E93D3C" w:rsidP="00E93D3C">
      <w:pPr>
        <w:pStyle w:val="Doc-text2"/>
        <w:rPr>
          <w:bCs/>
        </w:rPr>
      </w:pPr>
      <w:r>
        <w:t>=&gt;</w:t>
      </w:r>
      <w:r>
        <w:rPr>
          <w:bCs/>
        </w:rPr>
        <w:tab/>
        <w:t>Study the necessity of introducing new method f</w:t>
      </w:r>
      <w:r>
        <w:t>or more precise identification of the DL coverage quality during the UL coverage outage.</w:t>
      </w:r>
    </w:p>
    <w:p w14:paraId="5C258A6B" w14:textId="77777777" w:rsidR="00E93D3C" w:rsidRDefault="00E93D3C" w:rsidP="00E93D3C"/>
    <w:p w14:paraId="2B01AEBD" w14:textId="59A5D142" w:rsidR="00653A6B" w:rsidRPr="00E93D3C" w:rsidRDefault="00732239" w:rsidP="00E93D3C">
      <w:pPr>
        <w:rPr>
          <w:sz w:val="22"/>
          <w:szCs w:val="22"/>
        </w:rPr>
      </w:pPr>
      <w:r w:rsidRPr="00E93D3C">
        <w:rPr>
          <w:sz w:val="22"/>
          <w:szCs w:val="22"/>
        </w:rPr>
        <w:t xml:space="preserve">In this contribution, we </w:t>
      </w:r>
      <w:r w:rsidR="00E93D3C" w:rsidRPr="00E93D3C">
        <w:rPr>
          <w:sz w:val="22"/>
          <w:szCs w:val="22"/>
        </w:rPr>
        <w:t xml:space="preserve">would like to discuss further detail of CHO support </w:t>
      </w:r>
      <w:r w:rsidRPr="00E93D3C">
        <w:rPr>
          <w:sz w:val="22"/>
          <w:szCs w:val="22"/>
        </w:rPr>
        <w:t xml:space="preserve">for </w:t>
      </w:r>
      <w:r w:rsidR="00E93D3C">
        <w:rPr>
          <w:sz w:val="22"/>
          <w:szCs w:val="22"/>
        </w:rPr>
        <w:t>MDT/</w:t>
      </w:r>
      <w:r w:rsidR="00E93D3C" w:rsidRPr="00E93D3C">
        <w:rPr>
          <w:sz w:val="22"/>
          <w:szCs w:val="22"/>
        </w:rPr>
        <w:t>SON</w:t>
      </w:r>
      <w:r w:rsidRPr="00E93D3C">
        <w:rPr>
          <w:sz w:val="22"/>
          <w:szCs w:val="22"/>
        </w:rPr>
        <w:t>.</w:t>
      </w:r>
    </w:p>
    <w:bookmarkEnd w:id="1"/>
    <w:p w14:paraId="57BF1261" w14:textId="6D14CA57" w:rsidR="00783B93" w:rsidRDefault="00783B93" w:rsidP="00783B93">
      <w:pPr>
        <w:pStyle w:val="Heading1"/>
        <w:numPr>
          <w:ilvl w:val="0"/>
          <w:numId w:val="1"/>
        </w:numPr>
        <w:pBdr>
          <w:top w:val="single" w:sz="12" w:space="2" w:color="auto"/>
        </w:pBdr>
      </w:pPr>
      <w:r>
        <w:t xml:space="preserve">Discussion </w:t>
      </w:r>
    </w:p>
    <w:p w14:paraId="0F995C68" w14:textId="08C1769F" w:rsidR="00E93D3C" w:rsidRPr="00E93D3C" w:rsidRDefault="00E93D3C" w:rsidP="00E93D3C">
      <w:pPr>
        <w:rPr>
          <w:lang w:val="en-US"/>
        </w:rPr>
      </w:pPr>
      <w:r w:rsidRPr="00E93D3C">
        <w:rPr>
          <w:lang w:val="en-US"/>
        </w:rPr>
        <w:t xml:space="preserve">In Rel16, NR introduced conditional handover (CHO) where the network will configure conditional handover condition to the UE. The UE will elevate the condition during measurement, if one or more condition is met, the UE will perform conditional handover execution where the UE will handover (performing RACH) to the target cell. However, there may be cases where the UE HO will </w:t>
      </w:r>
      <w:bookmarkStart w:id="14" w:name="_GoBack"/>
      <w:bookmarkEnd w:id="14"/>
      <w:r w:rsidRPr="00E93D3C">
        <w:rPr>
          <w:lang w:val="en-US"/>
        </w:rPr>
        <w:t>fail, below shows the cases and the information the UE should store for MDT</w:t>
      </w:r>
      <w:r>
        <w:rPr>
          <w:lang w:val="en-US"/>
        </w:rPr>
        <w:t>/SON</w:t>
      </w:r>
      <w:r w:rsidRPr="00E93D3C">
        <w:rPr>
          <w:lang w:val="en-US"/>
        </w:rPr>
        <w:t xml:space="preserve"> reporting.</w:t>
      </w:r>
      <w:r w:rsidR="00A02E69">
        <w:rPr>
          <w:lang w:val="en-US"/>
        </w:rPr>
        <w:t xml:space="preserve"> The follow cases and information for each case should be reported to the network:</w:t>
      </w:r>
    </w:p>
    <w:p w14:paraId="097AB6E9" w14:textId="77777777" w:rsidR="00E93D3C" w:rsidRPr="00E93D3C" w:rsidRDefault="00E93D3C" w:rsidP="00E93D3C">
      <w:pPr>
        <w:rPr>
          <w:lang w:val="en-US"/>
        </w:rPr>
      </w:pPr>
    </w:p>
    <w:p w14:paraId="43C7B3CE" w14:textId="77777777" w:rsidR="00E93D3C" w:rsidRPr="00E93D3C" w:rsidRDefault="00E93D3C" w:rsidP="00432F6D">
      <w:pPr>
        <w:numPr>
          <w:ilvl w:val="0"/>
          <w:numId w:val="19"/>
        </w:numPr>
        <w:spacing w:after="0"/>
        <w:rPr>
          <w:lang w:val="en-US"/>
        </w:rPr>
      </w:pPr>
      <w:r w:rsidRPr="00E93D3C">
        <w:rPr>
          <w:lang w:val="en-US"/>
        </w:rPr>
        <w:lastRenderedPageBreak/>
        <w:t xml:space="preserve">Case 1: RLF in source cell before CHO execution: </w:t>
      </w:r>
    </w:p>
    <w:p w14:paraId="5F49B14A" w14:textId="77777777" w:rsidR="00E93D3C" w:rsidRPr="00E93D3C" w:rsidRDefault="00E93D3C" w:rsidP="00432F6D">
      <w:pPr>
        <w:numPr>
          <w:ilvl w:val="1"/>
          <w:numId w:val="29"/>
        </w:numPr>
        <w:spacing w:after="0"/>
        <w:rPr>
          <w:lang w:val="en-US"/>
        </w:rPr>
      </w:pPr>
      <w:r w:rsidRPr="00E93D3C">
        <w:rPr>
          <w:lang w:val="en-US"/>
        </w:rPr>
        <w:t>In this case, the UE faces RLF in source cell before CHO is triggered</w:t>
      </w:r>
    </w:p>
    <w:p w14:paraId="29233A5A" w14:textId="77777777" w:rsidR="00E93D3C" w:rsidRPr="00E93D3C" w:rsidRDefault="00E93D3C" w:rsidP="00432F6D">
      <w:pPr>
        <w:numPr>
          <w:ilvl w:val="1"/>
          <w:numId w:val="29"/>
        </w:numPr>
        <w:spacing w:after="0"/>
        <w:rPr>
          <w:lang w:val="en-US"/>
        </w:rPr>
      </w:pPr>
      <w:r w:rsidRPr="00E93D3C">
        <w:rPr>
          <w:lang w:val="en-US"/>
        </w:rPr>
        <w:t xml:space="preserve">The reason could be poor execution condition configuration (for example, the condition configured RSRP to high or “AND” condition is configured but one of the conditions never met or different target cell is configured) </w:t>
      </w:r>
    </w:p>
    <w:p w14:paraId="478259B3" w14:textId="77777777" w:rsidR="00E93D3C" w:rsidRPr="00E93D3C" w:rsidRDefault="00E93D3C" w:rsidP="00432F6D">
      <w:pPr>
        <w:numPr>
          <w:ilvl w:val="1"/>
          <w:numId w:val="29"/>
        </w:numPr>
        <w:spacing w:after="0"/>
        <w:rPr>
          <w:lang w:val="en-US"/>
        </w:rPr>
      </w:pPr>
      <w:r w:rsidRPr="00E93D3C">
        <w:rPr>
          <w:lang w:val="en-US"/>
        </w:rPr>
        <w:t>Case 1-1: RLF in source cell before CHO execution but recovery successful using CHO</w:t>
      </w:r>
    </w:p>
    <w:p w14:paraId="6EB7FB0C" w14:textId="77777777" w:rsidR="00E93D3C" w:rsidRPr="00E93D3C" w:rsidRDefault="00E93D3C" w:rsidP="00432F6D">
      <w:pPr>
        <w:numPr>
          <w:ilvl w:val="2"/>
          <w:numId w:val="30"/>
        </w:numPr>
        <w:spacing w:after="0"/>
        <w:rPr>
          <w:lang w:val="en-US"/>
        </w:rPr>
      </w:pPr>
      <w:r w:rsidRPr="00E93D3C">
        <w:rPr>
          <w:lang w:val="en-US"/>
        </w:rPr>
        <w:t>In this case, the UE RLF at source cell but then perform recovery using CHO and successful</w:t>
      </w:r>
    </w:p>
    <w:p w14:paraId="2326DF17" w14:textId="77777777" w:rsidR="00E93D3C" w:rsidRPr="00E93D3C" w:rsidRDefault="00E93D3C" w:rsidP="00432F6D">
      <w:pPr>
        <w:numPr>
          <w:ilvl w:val="2"/>
          <w:numId w:val="30"/>
        </w:numPr>
        <w:spacing w:after="0"/>
        <w:rPr>
          <w:lang w:val="en-US"/>
        </w:rPr>
      </w:pPr>
      <w:r w:rsidRPr="00E93D3C">
        <w:rPr>
          <w:lang w:val="en-US"/>
        </w:rPr>
        <w:t>Information UE should store for reporting:</w:t>
      </w:r>
    </w:p>
    <w:p w14:paraId="25494634" w14:textId="77A9DDF6" w:rsidR="00E93D3C" w:rsidRPr="00E93D3C" w:rsidRDefault="00E93D3C" w:rsidP="00432F6D">
      <w:pPr>
        <w:numPr>
          <w:ilvl w:val="3"/>
          <w:numId w:val="27"/>
        </w:numPr>
        <w:spacing w:after="0"/>
        <w:rPr>
          <w:lang w:val="en-US"/>
        </w:rPr>
      </w:pPr>
      <w:r w:rsidRPr="00E93D3C">
        <w:rPr>
          <w:lang w:val="en-US"/>
        </w:rPr>
        <w:t xml:space="preserve">Indication of RLF at source before CHO execution and recovery successful with CHO, </w:t>
      </w:r>
      <w:r w:rsidR="00432F6D">
        <w:rPr>
          <w:lang w:val="en-US"/>
        </w:rPr>
        <w:t xml:space="preserve"> </w:t>
      </w:r>
    </w:p>
    <w:p w14:paraId="1B280241" w14:textId="67CDA6EE" w:rsidR="00E93D3C" w:rsidRPr="00E93D3C" w:rsidRDefault="00E93D3C" w:rsidP="00432F6D">
      <w:pPr>
        <w:numPr>
          <w:ilvl w:val="3"/>
          <w:numId w:val="27"/>
        </w:numPr>
        <w:spacing w:after="0"/>
        <w:rPr>
          <w:lang w:val="en-US"/>
        </w:rPr>
      </w:pPr>
      <w:r w:rsidRPr="00E93D3C">
        <w:rPr>
          <w:lang w:val="en-US"/>
        </w:rPr>
        <w:t xml:space="preserve">Corresponding measurements for candidate cells </w:t>
      </w:r>
      <w:r w:rsidR="00432F6D">
        <w:rPr>
          <w:lang w:val="en-US"/>
        </w:rPr>
        <w:t xml:space="preserve"> </w:t>
      </w:r>
    </w:p>
    <w:p w14:paraId="68EB3F3E" w14:textId="60E4DCA6" w:rsidR="00E93D3C" w:rsidRPr="00E93D3C" w:rsidRDefault="00E93D3C" w:rsidP="00432F6D">
      <w:pPr>
        <w:numPr>
          <w:ilvl w:val="3"/>
          <w:numId w:val="27"/>
        </w:numPr>
        <w:spacing w:after="0"/>
        <w:rPr>
          <w:lang w:val="en-US"/>
        </w:rPr>
      </w:pPr>
      <w:r w:rsidRPr="00E93D3C">
        <w:rPr>
          <w:lang w:val="en-US"/>
        </w:rPr>
        <w:t xml:space="preserve">Corresponding cell ID </w:t>
      </w:r>
      <w:r w:rsidR="00432F6D">
        <w:rPr>
          <w:lang w:val="en-US"/>
        </w:rPr>
        <w:t xml:space="preserve"> </w:t>
      </w:r>
    </w:p>
    <w:p w14:paraId="23E6203E" w14:textId="3F20CF62" w:rsidR="00E93D3C" w:rsidRPr="00E93D3C" w:rsidRDefault="00E93D3C" w:rsidP="00432F6D">
      <w:pPr>
        <w:numPr>
          <w:ilvl w:val="3"/>
          <w:numId w:val="27"/>
        </w:numPr>
        <w:spacing w:after="0"/>
        <w:rPr>
          <w:lang w:val="en-US"/>
        </w:rPr>
      </w:pPr>
      <w:r w:rsidRPr="00E93D3C">
        <w:rPr>
          <w:lang w:val="en-US"/>
        </w:rPr>
        <w:t xml:space="preserve">Time of receiving condition configuration </w:t>
      </w:r>
      <w:r w:rsidR="00432F6D">
        <w:rPr>
          <w:lang w:val="en-US"/>
        </w:rPr>
        <w:t xml:space="preserve"> </w:t>
      </w:r>
    </w:p>
    <w:p w14:paraId="4E6FA185" w14:textId="425B0BA2" w:rsidR="00E93D3C" w:rsidRPr="00E93D3C" w:rsidRDefault="00E93D3C" w:rsidP="00432F6D">
      <w:pPr>
        <w:numPr>
          <w:ilvl w:val="3"/>
          <w:numId w:val="27"/>
        </w:numPr>
        <w:spacing w:after="0"/>
        <w:rPr>
          <w:lang w:val="en-US"/>
        </w:rPr>
      </w:pPr>
      <w:r w:rsidRPr="00E93D3C">
        <w:rPr>
          <w:lang w:val="en-US"/>
        </w:rPr>
        <w:t xml:space="preserve">Time of RLF at source </w:t>
      </w:r>
      <w:r w:rsidR="00432F6D">
        <w:rPr>
          <w:lang w:val="en-US"/>
        </w:rPr>
        <w:t xml:space="preserve"> </w:t>
      </w:r>
      <w:r w:rsidRPr="00E93D3C">
        <w:rPr>
          <w:lang w:val="en-US"/>
        </w:rPr>
        <w:t xml:space="preserve"> </w:t>
      </w:r>
    </w:p>
    <w:p w14:paraId="2B945198" w14:textId="77777777" w:rsidR="00E93D3C" w:rsidRPr="00E93D3C" w:rsidRDefault="00E93D3C" w:rsidP="00432F6D">
      <w:pPr>
        <w:numPr>
          <w:ilvl w:val="3"/>
          <w:numId w:val="27"/>
        </w:numPr>
        <w:spacing w:after="0"/>
        <w:rPr>
          <w:lang w:val="en-US"/>
        </w:rPr>
      </w:pPr>
      <w:r w:rsidRPr="00E93D3C">
        <w:rPr>
          <w:lang w:val="en-US"/>
        </w:rPr>
        <w:t xml:space="preserve">Recovery cell information (includes cell ID, measurement, RACH information, time </w:t>
      </w:r>
      <w:proofErr w:type="spellStart"/>
      <w:r w:rsidRPr="00E93D3C">
        <w:rPr>
          <w:lang w:val="en-US"/>
        </w:rPr>
        <w:t>etc</w:t>
      </w:r>
      <w:proofErr w:type="spellEnd"/>
      <w:r w:rsidRPr="00E93D3C">
        <w:rPr>
          <w:lang w:val="en-US"/>
        </w:rPr>
        <w:t>)</w:t>
      </w:r>
    </w:p>
    <w:p w14:paraId="740B0BBB" w14:textId="50E2791F" w:rsidR="00E93D3C" w:rsidRPr="00E93D3C" w:rsidRDefault="00E93D3C" w:rsidP="00432F6D">
      <w:pPr>
        <w:numPr>
          <w:ilvl w:val="1"/>
          <w:numId w:val="31"/>
        </w:numPr>
        <w:spacing w:after="0"/>
        <w:rPr>
          <w:lang w:val="en-US"/>
        </w:rPr>
      </w:pPr>
      <w:r w:rsidRPr="00E93D3C">
        <w:rPr>
          <w:lang w:val="en-US"/>
        </w:rPr>
        <w:t xml:space="preserve">Case 1-2: RLF in source cell before CHO execution but recovery failure using CHO </w:t>
      </w:r>
      <w:r w:rsidR="00B868EC">
        <w:rPr>
          <w:lang w:val="en-US"/>
        </w:rPr>
        <w:t>and then perform</w:t>
      </w:r>
      <w:r w:rsidR="00AD37F7">
        <w:rPr>
          <w:lang w:val="en-US"/>
        </w:rPr>
        <w:t xml:space="preserve"> reestablishment</w:t>
      </w:r>
    </w:p>
    <w:p w14:paraId="66CE0B21" w14:textId="77777777" w:rsidR="00E93D3C" w:rsidRPr="00E93D3C" w:rsidRDefault="00E93D3C" w:rsidP="00432F6D">
      <w:pPr>
        <w:numPr>
          <w:ilvl w:val="2"/>
          <w:numId w:val="32"/>
        </w:numPr>
        <w:spacing w:after="0"/>
        <w:rPr>
          <w:lang w:val="en-US"/>
        </w:rPr>
      </w:pPr>
      <w:r w:rsidRPr="00E93D3C">
        <w:rPr>
          <w:lang w:val="en-US"/>
        </w:rPr>
        <w:t>Information UE should store for reporting:</w:t>
      </w:r>
    </w:p>
    <w:p w14:paraId="098DD71F" w14:textId="7E0D5158" w:rsidR="00E93D3C" w:rsidRPr="00E93D3C" w:rsidRDefault="00E93D3C" w:rsidP="00432F6D">
      <w:pPr>
        <w:numPr>
          <w:ilvl w:val="3"/>
          <w:numId w:val="27"/>
        </w:numPr>
        <w:spacing w:after="0"/>
        <w:rPr>
          <w:lang w:val="en-US"/>
        </w:rPr>
      </w:pPr>
      <w:r w:rsidRPr="00E93D3C">
        <w:rPr>
          <w:lang w:val="en-US"/>
        </w:rPr>
        <w:t xml:space="preserve">Indication of RLF at source before CHO execution and recovery failure with CHO, </w:t>
      </w:r>
      <w:r w:rsidR="00432F6D">
        <w:rPr>
          <w:lang w:val="en-US"/>
        </w:rPr>
        <w:t xml:space="preserve"> </w:t>
      </w:r>
    </w:p>
    <w:p w14:paraId="2182637B" w14:textId="1082EEFB" w:rsidR="00E93D3C" w:rsidRPr="00E93D3C" w:rsidRDefault="00E93D3C" w:rsidP="00432F6D">
      <w:pPr>
        <w:numPr>
          <w:ilvl w:val="3"/>
          <w:numId w:val="27"/>
        </w:numPr>
        <w:spacing w:after="0"/>
        <w:rPr>
          <w:lang w:val="en-US"/>
        </w:rPr>
      </w:pPr>
      <w:r w:rsidRPr="00E93D3C">
        <w:rPr>
          <w:lang w:val="en-US"/>
        </w:rPr>
        <w:t xml:space="preserve">The execution condition that is configured to the UE (per candidate cell), </w:t>
      </w:r>
      <w:r w:rsidR="00432F6D">
        <w:rPr>
          <w:lang w:val="en-US"/>
        </w:rPr>
        <w:t xml:space="preserve"> </w:t>
      </w:r>
    </w:p>
    <w:p w14:paraId="222F2766" w14:textId="29C4110E" w:rsidR="00E93D3C" w:rsidRPr="00E93D3C" w:rsidRDefault="00E93D3C" w:rsidP="00432F6D">
      <w:pPr>
        <w:numPr>
          <w:ilvl w:val="3"/>
          <w:numId w:val="27"/>
        </w:numPr>
        <w:spacing w:after="0"/>
        <w:rPr>
          <w:lang w:val="en-US"/>
        </w:rPr>
      </w:pPr>
      <w:r w:rsidRPr="00E93D3C">
        <w:rPr>
          <w:lang w:val="en-US"/>
        </w:rPr>
        <w:t xml:space="preserve">Corresponding measurements for candidate cells </w:t>
      </w:r>
      <w:r w:rsidR="00432F6D">
        <w:rPr>
          <w:lang w:val="en-US"/>
        </w:rPr>
        <w:t xml:space="preserve"> </w:t>
      </w:r>
    </w:p>
    <w:p w14:paraId="06073300" w14:textId="60848A3A" w:rsidR="00E93D3C" w:rsidRPr="00E93D3C" w:rsidRDefault="00E93D3C" w:rsidP="00432F6D">
      <w:pPr>
        <w:numPr>
          <w:ilvl w:val="3"/>
          <w:numId w:val="27"/>
        </w:numPr>
        <w:spacing w:after="0"/>
        <w:rPr>
          <w:lang w:val="en-US"/>
        </w:rPr>
      </w:pPr>
      <w:r w:rsidRPr="00E93D3C">
        <w:rPr>
          <w:lang w:val="en-US"/>
        </w:rPr>
        <w:t xml:space="preserve">Corresponding cell ID </w:t>
      </w:r>
      <w:r w:rsidR="00432F6D">
        <w:rPr>
          <w:lang w:val="en-US"/>
        </w:rPr>
        <w:t xml:space="preserve"> </w:t>
      </w:r>
    </w:p>
    <w:p w14:paraId="5D3C2A4A" w14:textId="3F42B7DB" w:rsidR="00E93D3C" w:rsidRPr="00E93D3C" w:rsidRDefault="00E93D3C" w:rsidP="00432F6D">
      <w:pPr>
        <w:numPr>
          <w:ilvl w:val="3"/>
          <w:numId w:val="27"/>
        </w:numPr>
        <w:spacing w:after="0"/>
        <w:rPr>
          <w:lang w:val="en-US"/>
        </w:rPr>
      </w:pPr>
      <w:r w:rsidRPr="00E93D3C">
        <w:rPr>
          <w:lang w:val="en-US"/>
        </w:rPr>
        <w:t xml:space="preserve">Time of receiving condition configuration </w:t>
      </w:r>
      <w:r w:rsidR="00432F6D">
        <w:rPr>
          <w:lang w:val="en-US"/>
        </w:rPr>
        <w:t xml:space="preserve"> </w:t>
      </w:r>
    </w:p>
    <w:p w14:paraId="682F47ED" w14:textId="37B7470C" w:rsidR="00E93D3C" w:rsidRPr="00E93D3C" w:rsidRDefault="00E93D3C" w:rsidP="00432F6D">
      <w:pPr>
        <w:numPr>
          <w:ilvl w:val="3"/>
          <w:numId w:val="27"/>
        </w:numPr>
        <w:spacing w:after="0"/>
        <w:rPr>
          <w:lang w:val="en-US"/>
        </w:rPr>
      </w:pPr>
      <w:r w:rsidRPr="00E93D3C">
        <w:rPr>
          <w:lang w:val="en-US"/>
        </w:rPr>
        <w:t xml:space="preserve">Time of RLF at source </w:t>
      </w:r>
      <w:r w:rsidR="00432F6D">
        <w:rPr>
          <w:lang w:val="en-US"/>
        </w:rPr>
        <w:t xml:space="preserve"> </w:t>
      </w:r>
      <w:r w:rsidRPr="00E93D3C">
        <w:rPr>
          <w:lang w:val="en-US"/>
        </w:rPr>
        <w:t xml:space="preserve"> </w:t>
      </w:r>
    </w:p>
    <w:p w14:paraId="78E73047" w14:textId="77777777" w:rsidR="00E93D3C" w:rsidRPr="00E93D3C" w:rsidRDefault="00E93D3C" w:rsidP="00432F6D">
      <w:pPr>
        <w:numPr>
          <w:ilvl w:val="3"/>
          <w:numId w:val="27"/>
        </w:numPr>
        <w:spacing w:after="0"/>
        <w:rPr>
          <w:lang w:val="en-US"/>
        </w:rPr>
      </w:pPr>
      <w:r w:rsidRPr="00E93D3C">
        <w:rPr>
          <w:lang w:val="en-US"/>
        </w:rPr>
        <w:t xml:space="preserve">Recovery cell information (includes cell ID, measurement, RACH information, time </w:t>
      </w:r>
      <w:proofErr w:type="spellStart"/>
      <w:r w:rsidRPr="00E93D3C">
        <w:rPr>
          <w:lang w:val="en-US"/>
        </w:rPr>
        <w:t>etc</w:t>
      </w:r>
      <w:proofErr w:type="spellEnd"/>
      <w:r w:rsidRPr="00E93D3C">
        <w:rPr>
          <w:lang w:val="en-US"/>
        </w:rPr>
        <w:t>)</w:t>
      </w:r>
    </w:p>
    <w:p w14:paraId="5834042F" w14:textId="77777777" w:rsidR="00E93D3C" w:rsidRPr="00E93D3C" w:rsidRDefault="00E93D3C" w:rsidP="00432F6D">
      <w:pPr>
        <w:numPr>
          <w:ilvl w:val="1"/>
          <w:numId w:val="31"/>
        </w:numPr>
        <w:spacing w:after="0"/>
        <w:rPr>
          <w:lang w:val="en-US"/>
        </w:rPr>
      </w:pPr>
      <w:r w:rsidRPr="00E93D3C">
        <w:rPr>
          <w:lang w:val="en-US"/>
        </w:rPr>
        <w:t>Case 1-3: Reestablishment</w:t>
      </w:r>
    </w:p>
    <w:p w14:paraId="5E916A98" w14:textId="77777777" w:rsidR="00E93D3C" w:rsidRPr="00E93D3C" w:rsidRDefault="00E93D3C" w:rsidP="00432F6D">
      <w:pPr>
        <w:numPr>
          <w:ilvl w:val="2"/>
          <w:numId w:val="32"/>
        </w:numPr>
        <w:spacing w:after="0"/>
        <w:rPr>
          <w:lang w:val="en-US"/>
        </w:rPr>
      </w:pPr>
      <w:r w:rsidRPr="00E93D3C">
        <w:rPr>
          <w:lang w:val="en-US"/>
        </w:rPr>
        <w:t>In this case, there is no candidate cells are good enough during cell selection after failure</w:t>
      </w:r>
    </w:p>
    <w:p w14:paraId="0BB33C2A" w14:textId="77777777" w:rsidR="00E93D3C" w:rsidRPr="00E93D3C" w:rsidRDefault="00E93D3C" w:rsidP="00432F6D">
      <w:pPr>
        <w:numPr>
          <w:ilvl w:val="2"/>
          <w:numId w:val="32"/>
        </w:numPr>
        <w:spacing w:after="0"/>
        <w:rPr>
          <w:lang w:val="en-US"/>
        </w:rPr>
      </w:pPr>
      <w:r w:rsidRPr="00E93D3C">
        <w:rPr>
          <w:lang w:val="en-US"/>
        </w:rPr>
        <w:t>Information UE should store for reporting:</w:t>
      </w:r>
    </w:p>
    <w:p w14:paraId="7617BCCB" w14:textId="1B91E829" w:rsidR="00E93D3C" w:rsidRPr="00E93D3C" w:rsidRDefault="00E93D3C" w:rsidP="00432F6D">
      <w:pPr>
        <w:numPr>
          <w:ilvl w:val="3"/>
          <w:numId w:val="27"/>
        </w:numPr>
        <w:spacing w:after="0"/>
        <w:rPr>
          <w:lang w:val="en-US"/>
        </w:rPr>
      </w:pPr>
      <w:r w:rsidRPr="00E93D3C">
        <w:rPr>
          <w:lang w:val="en-US"/>
        </w:rPr>
        <w:t xml:space="preserve">Indication of reestablishment after </w:t>
      </w:r>
      <w:r w:rsidR="008063D7">
        <w:rPr>
          <w:lang w:val="en-US"/>
        </w:rPr>
        <w:t>r</w:t>
      </w:r>
      <w:r w:rsidR="008063D7" w:rsidRPr="00E93D3C">
        <w:rPr>
          <w:lang w:val="en-US"/>
        </w:rPr>
        <w:t xml:space="preserve">eestablishment </w:t>
      </w:r>
      <w:r w:rsidRPr="00E93D3C">
        <w:rPr>
          <w:lang w:val="en-US"/>
        </w:rPr>
        <w:t>failure</w:t>
      </w:r>
    </w:p>
    <w:p w14:paraId="07B2B807" w14:textId="1B881F6C" w:rsidR="00E93D3C" w:rsidRPr="00E93D3C" w:rsidRDefault="00E93D3C" w:rsidP="00432F6D">
      <w:pPr>
        <w:numPr>
          <w:ilvl w:val="3"/>
          <w:numId w:val="27"/>
        </w:numPr>
        <w:spacing w:after="0"/>
        <w:rPr>
          <w:lang w:val="en-US"/>
        </w:rPr>
      </w:pPr>
      <w:r w:rsidRPr="00E93D3C">
        <w:rPr>
          <w:lang w:val="en-US"/>
        </w:rPr>
        <w:t xml:space="preserve">The execution condition that is configured to the UE (per candidate cell), </w:t>
      </w:r>
      <w:r w:rsidR="00432F6D">
        <w:rPr>
          <w:lang w:val="en-US"/>
        </w:rPr>
        <w:t xml:space="preserve"> </w:t>
      </w:r>
    </w:p>
    <w:p w14:paraId="6E4A96D1" w14:textId="0022D8AF" w:rsidR="00E93D3C" w:rsidRPr="00E93D3C" w:rsidRDefault="00E93D3C" w:rsidP="00432F6D">
      <w:pPr>
        <w:numPr>
          <w:ilvl w:val="3"/>
          <w:numId w:val="27"/>
        </w:numPr>
        <w:spacing w:after="0"/>
        <w:rPr>
          <w:lang w:val="en-US"/>
        </w:rPr>
      </w:pPr>
      <w:r w:rsidRPr="00E93D3C">
        <w:rPr>
          <w:lang w:val="en-US"/>
        </w:rPr>
        <w:t xml:space="preserve">Corresponding measurements for candidate cells </w:t>
      </w:r>
      <w:r w:rsidR="00432F6D">
        <w:rPr>
          <w:lang w:val="en-US"/>
        </w:rPr>
        <w:t xml:space="preserve"> </w:t>
      </w:r>
    </w:p>
    <w:p w14:paraId="3E88CB8F" w14:textId="3C5CB396" w:rsidR="00E93D3C" w:rsidRPr="00E93D3C" w:rsidRDefault="00E93D3C" w:rsidP="00432F6D">
      <w:pPr>
        <w:numPr>
          <w:ilvl w:val="3"/>
          <w:numId w:val="27"/>
        </w:numPr>
        <w:spacing w:after="0"/>
        <w:rPr>
          <w:lang w:val="en-US"/>
        </w:rPr>
      </w:pPr>
      <w:r w:rsidRPr="00E93D3C">
        <w:rPr>
          <w:lang w:val="en-US"/>
        </w:rPr>
        <w:t xml:space="preserve">Corresponding cell ID </w:t>
      </w:r>
      <w:r w:rsidR="00432F6D">
        <w:rPr>
          <w:lang w:val="en-US"/>
        </w:rPr>
        <w:t xml:space="preserve"> </w:t>
      </w:r>
    </w:p>
    <w:p w14:paraId="20F5FBB3" w14:textId="1687A6DD" w:rsidR="00E93D3C" w:rsidRPr="00E93D3C" w:rsidRDefault="00E93D3C" w:rsidP="00432F6D">
      <w:pPr>
        <w:numPr>
          <w:ilvl w:val="3"/>
          <w:numId w:val="27"/>
        </w:numPr>
        <w:spacing w:after="0"/>
        <w:rPr>
          <w:lang w:val="en-US"/>
        </w:rPr>
      </w:pPr>
      <w:r w:rsidRPr="00E93D3C">
        <w:rPr>
          <w:lang w:val="en-US"/>
        </w:rPr>
        <w:t xml:space="preserve">Time of receiving condition configuration </w:t>
      </w:r>
      <w:r w:rsidR="00432F6D">
        <w:rPr>
          <w:lang w:val="en-US"/>
        </w:rPr>
        <w:t xml:space="preserve"> </w:t>
      </w:r>
    </w:p>
    <w:p w14:paraId="17C5D833" w14:textId="7C0BDDA8" w:rsidR="00E93D3C" w:rsidRPr="00E93D3C" w:rsidRDefault="00E93D3C" w:rsidP="00432F6D">
      <w:pPr>
        <w:numPr>
          <w:ilvl w:val="3"/>
          <w:numId w:val="27"/>
        </w:numPr>
        <w:spacing w:after="0"/>
        <w:rPr>
          <w:lang w:val="en-US"/>
        </w:rPr>
      </w:pPr>
      <w:r w:rsidRPr="00E93D3C">
        <w:rPr>
          <w:lang w:val="en-US"/>
        </w:rPr>
        <w:t xml:space="preserve">Time of RLF at source </w:t>
      </w:r>
      <w:r w:rsidR="00432F6D">
        <w:rPr>
          <w:lang w:val="en-US"/>
        </w:rPr>
        <w:t xml:space="preserve"> </w:t>
      </w:r>
      <w:r w:rsidRPr="00E93D3C">
        <w:rPr>
          <w:lang w:val="en-US"/>
        </w:rPr>
        <w:t xml:space="preserve"> </w:t>
      </w:r>
    </w:p>
    <w:p w14:paraId="58A8CF89" w14:textId="77777777" w:rsidR="00E93D3C" w:rsidRPr="00E93D3C" w:rsidRDefault="00E93D3C" w:rsidP="00432F6D">
      <w:pPr>
        <w:numPr>
          <w:ilvl w:val="3"/>
          <w:numId w:val="27"/>
        </w:numPr>
        <w:spacing w:after="0"/>
        <w:rPr>
          <w:lang w:val="en-US"/>
        </w:rPr>
      </w:pPr>
      <w:r w:rsidRPr="00E93D3C">
        <w:rPr>
          <w:lang w:val="en-US"/>
        </w:rPr>
        <w:t xml:space="preserve">Cell information during cell selection (includes cell ID, measurement, RACH information, time </w:t>
      </w:r>
      <w:proofErr w:type="spellStart"/>
      <w:r w:rsidRPr="00E93D3C">
        <w:rPr>
          <w:lang w:val="en-US"/>
        </w:rPr>
        <w:t>etc</w:t>
      </w:r>
      <w:proofErr w:type="spellEnd"/>
      <w:r w:rsidRPr="00E93D3C">
        <w:rPr>
          <w:lang w:val="en-US"/>
        </w:rPr>
        <w:t>)</w:t>
      </w:r>
    </w:p>
    <w:p w14:paraId="5F2E9D00" w14:textId="77777777" w:rsidR="00E93D3C" w:rsidRPr="00E93D3C" w:rsidRDefault="00E93D3C" w:rsidP="00432F6D">
      <w:pPr>
        <w:numPr>
          <w:ilvl w:val="0"/>
          <w:numId w:val="19"/>
        </w:numPr>
        <w:spacing w:after="0"/>
        <w:rPr>
          <w:lang w:val="en-US"/>
        </w:rPr>
      </w:pPr>
      <w:r w:rsidRPr="00E93D3C">
        <w:rPr>
          <w:lang w:val="en-US"/>
        </w:rPr>
        <w:t>Case 2: RLF does not triggered in source before CHO is triggered</w:t>
      </w:r>
    </w:p>
    <w:p w14:paraId="1A49E7DD" w14:textId="77777777" w:rsidR="00E93D3C" w:rsidRPr="00E93D3C" w:rsidRDefault="00E93D3C" w:rsidP="00432F6D">
      <w:pPr>
        <w:numPr>
          <w:ilvl w:val="1"/>
          <w:numId w:val="31"/>
        </w:numPr>
        <w:spacing w:after="0"/>
        <w:rPr>
          <w:lang w:val="en-US"/>
        </w:rPr>
      </w:pPr>
      <w:r w:rsidRPr="00E93D3C">
        <w:rPr>
          <w:lang w:val="en-US"/>
        </w:rPr>
        <w:t>In this case, RLF does not triggered in source before CHO is triggered</w:t>
      </w:r>
    </w:p>
    <w:p w14:paraId="2050BB1D" w14:textId="77777777" w:rsidR="00E93D3C" w:rsidRPr="00E93D3C" w:rsidRDefault="00E93D3C" w:rsidP="00432F6D">
      <w:pPr>
        <w:numPr>
          <w:ilvl w:val="1"/>
          <w:numId w:val="31"/>
        </w:numPr>
        <w:spacing w:after="0"/>
        <w:rPr>
          <w:lang w:val="en-US"/>
        </w:rPr>
      </w:pPr>
      <w:r w:rsidRPr="00E93D3C">
        <w:rPr>
          <w:lang w:val="en-US"/>
        </w:rPr>
        <w:t>Then CHO is triggered but fail</w:t>
      </w:r>
    </w:p>
    <w:p w14:paraId="5427195B" w14:textId="77777777" w:rsidR="00E93D3C" w:rsidRPr="00E93D3C" w:rsidRDefault="00E93D3C" w:rsidP="00432F6D">
      <w:pPr>
        <w:numPr>
          <w:ilvl w:val="1"/>
          <w:numId w:val="31"/>
        </w:numPr>
        <w:spacing w:after="0"/>
        <w:rPr>
          <w:lang w:val="en-US"/>
        </w:rPr>
      </w:pPr>
      <w:r w:rsidRPr="00E93D3C">
        <w:rPr>
          <w:lang w:val="en-US"/>
        </w:rPr>
        <w:t>The reason in this case may be due to poor execution condition configuration for candidate cells</w:t>
      </w:r>
    </w:p>
    <w:p w14:paraId="7B049F62" w14:textId="77777777" w:rsidR="00E93D3C" w:rsidRPr="00E93D3C" w:rsidRDefault="00E93D3C" w:rsidP="00432F6D">
      <w:pPr>
        <w:numPr>
          <w:ilvl w:val="1"/>
          <w:numId w:val="31"/>
        </w:numPr>
        <w:spacing w:after="0"/>
        <w:rPr>
          <w:lang w:val="en-US"/>
        </w:rPr>
      </w:pPr>
      <w:r w:rsidRPr="00E93D3C">
        <w:rPr>
          <w:lang w:val="en-US"/>
        </w:rPr>
        <w:t>Case 2-1: CHO failure and then recovery successfully based on CHO</w:t>
      </w:r>
    </w:p>
    <w:p w14:paraId="7B635EF2" w14:textId="77777777" w:rsidR="00E93D3C" w:rsidRPr="00E93D3C" w:rsidRDefault="00E93D3C" w:rsidP="00432F6D">
      <w:pPr>
        <w:numPr>
          <w:ilvl w:val="2"/>
          <w:numId w:val="32"/>
        </w:numPr>
        <w:spacing w:after="0"/>
        <w:rPr>
          <w:lang w:val="en-US"/>
        </w:rPr>
      </w:pPr>
      <w:r w:rsidRPr="00E93D3C">
        <w:rPr>
          <w:lang w:val="en-US"/>
        </w:rPr>
        <w:t>In this case, the CHO failure and UE perform recovery using CHO and successful</w:t>
      </w:r>
    </w:p>
    <w:p w14:paraId="2E3E5CEE" w14:textId="77777777" w:rsidR="00E93D3C" w:rsidRPr="00E93D3C" w:rsidRDefault="00E93D3C" w:rsidP="00432F6D">
      <w:pPr>
        <w:numPr>
          <w:ilvl w:val="2"/>
          <w:numId w:val="32"/>
        </w:numPr>
        <w:spacing w:after="0"/>
        <w:rPr>
          <w:lang w:val="en-US"/>
        </w:rPr>
      </w:pPr>
      <w:r w:rsidRPr="00E93D3C">
        <w:rPr>
          <w:lang w:val="en-US"/>
        </w:rPr>
        <w:t>Information UE should store for reporting:</w:t>
      </w:r>
    </w:p>
    <w:p w14:paraId="297FE969" w14:textId="2E801D82" w:rsidR="00E93D3C" w:rsidRPr="00E93D3C" w:rsidRDefault="00E93D3C" w:rsidP="00432F6D">
      <w:pPr>
        <w:numPr>
          <w:ilvl w:val="3"/>
          <w:numId w:val="33"/>
        </w:numPr>
        <w:spacing w:after="0"/>
        <w:rPr>
          <w:lang w:val="en-US"/>
        </w:rPr>
      </w:pPr>
      <w:r w:rsidRPr="00E93D3C">
        <w:rPr>
          <w:lang w:val="en-US"/>
        </w:rPr>
        <w:t xml:space="preserve">Indication of CHO failure and CHO recovery success, </w:t>
      </w:r>
      <w:r w:rsidR="00432F6D">
        <w:rPr>
          <w:lang w:val="en-US"/>
        </w:rPr>
        <w:t xml:space="preserve"> </w:t>
      </w:r>
    </w:p>
    <w:p w14:paraId="2B2A178B" w14:textId="77777777" w:rsidR="00E93D3C" w:rsidRPr="00E93D3C" w:rsidRDefault="00E93D3C" w:rsidP="00432F6D">
      <w:pPr>
        <w:numPr>
          <w:ilvl w:val="3"/>
          <w:numId w:val="33"/>
        </w:numPr>
        <w:spacing w:after="0"/>
        <w:rPr>
          <w:lang w:val="en-US"/>
        </w:rPr>
      </w:pPr>
      <w:r w:rsidRPr="00E93D3C">
        <w:rPr>
          <w:lang w:val="en-US"/>
        </w:rPr>
        <w:t>Source cell measurement when CHO failure happens</w:t>
      </w:r>
    </w:p>
    <w:p w14:paraId="08D60465" w14:textId="7C918DAC" w:rsidR="00E93D3C" w:rsidRPr="00E93D3C" w:rsidRDefault="00E93D3C" w:rsidP="00432F6D">
      <w:pPr>
        <w:numPr>
          <w:ilvl w:val="3"/>
          <w:numId w:val="33"/>
        </w:numPr>
        <w:spacing w:after="0"/>
        <w:rPr>
          <w:lang w:val="en-US"/>
        </w:rPr>
      </w:pPr>
      <w:r w:rsidRPr="00E93D3C">
        <w:rPr>
          <w:lang w:val="en-US"/>
        </w:rPr>
        <w:t xml:space="preserve">The execution condition that is configured to the UE (per candidate cell), </w:t>
      </w:r>
      <w:r w:rsidR="00432F6D">
        <w:rPr>
          <w:lang w:val="en-US"/>
        </w:rPr>
        <w:t xml:space="preserve"> </w:t>
      </w:r>
    </w:p>
    <w:p w14:paraId="15734274" w14:textId="30E20A99" w:rsidR="00E93D3C" w:rsidRPr="00E93D3C" w:rsidRDefault="00E93D3C" w:rsidP="00432F6D">
      <w:pPr>
        <w:numPr>
          <w:ilvl w:val="3"/>
          <w:numId w:val="33"/>
        </w:numPr>
        <w:spacing w:after="0"/>
        <w:rPr>
          <w:lang w:val="en-US"/>
        </w:rPr>
      </w:pPr>
      <w:r w:rsidRPr="00E93D3C">
        <w:rPr>
          <w:lang w:val="en-US"/>
        </w:rPr>
        <w:t xml:space="preserve">Corresponding measurements for candidate cells </w:t>
      </w:r>
      <w:r w:rsidR="00432F6D">
        <w:rPr>
          <w:lang w:val="en-US"/>
        </w:rPr>
        <w:t xml:space="preserve"> </w:t>
      </w:r>
    </w:p>
    <w:p w14:paraId="01C9129E" w14:textId="7E51739C" w:rsidR="00E93D3C" w:rsidRPr="00E93D3C" w:rsidRDefault="00E93D3C" w:rsidP="00432F6D">
      <w:pPr>
        <w:numPr>
          <w:ilvl w:val="3"/>
          <w:numId w:val="33"/>
        </w:numPr>
        <w:spacing w:after="0"/>
        <w:rPr>
          <w:lang w:val="en-US"/>
        </w:rPr>
      </w:pPr>
      <w:r w:rsidRPr="00E93D3C">
        <w:rPr>
          <w:lang w:val="en-US"/>
        </w:rPr>
        <w:t xml:space="preserve">Corresponding cell ID </w:t>
      </w:r>
      <w:r w:rsidR="00432F6D">
        <w:rPr>
          <w:lang w:val="en-US"/>
        </w:rPr>
        <w:t xml:space="preserve"> </w:t>
      </w:r>
    </w:p>
    <w:p w14:paraId="19DBECE6" w14:textId="7CA7754A" w:rsidR="00E93D3C" w:rsidRPr="00E93D3C" w:rsidRDefault="00E93D3C" w:rsidP="00432F6D">
      <w:pPr>
        <w:numPr>
          <w:ilvl w:val="3"/>
          <w:numId w:val="33"/>
        </w:numPr>
        <w:spacing w:after="0"/>
        <w:rPr>
          <w:lang w:val="en-US"/>
        </w:rPr>
      </w:pPr>
      <w:r w:rsidRPr="00E93D3C">
        <w:rPr>
          <w:lang w:val="en-US"/>
        </w:rPr>
        <w:t xml:space="preserve">Time of receiving condition configuration </w:t>
      </w:r>
      <w:r w:rsidR="00432F6D">
        <w:rPr>
          <w:lang w:val="en-US"/>
        </w:rPr>
        <w:t xml:space="preserve"> </w:t>
      </w:r>
    </w:p>
    <w:p w14:paraId="251C018F" w14:textId="4F7893F2" w:rsidR="00E93D3C" w:rsidRPr="00E93D3C" w:rsidRDefault="00E93D3C" w:rsidP="00432F6D">
      <w:pPr>
        <w:numPr>
          <w:ilvl w:val="3"/>
          <w:numId w:val="33"/>
        </w:numPr>
        <w:spacing w:after="0"/>
        <w:rPr>
          <w:lang w:val="en-US"/>
        </w:rPr>
      </w:pPr>
      <w:r w:rsidRPr="00E93D3C">
        <w:rPr>
          <w:lang w:val="en-US"/>
        </w:rPr>
        <w:lastRenderedPageBreak/>
        <w:t xml:space="preserve">CHO Execution cell information (includes cell ID, measurement, RACH information, time perform CHO execution </w:t>
      </w:r>
      <w:proofErr w:type="spellStart"/>
      <w:r w:rsidRPr="00E93D3C">
        <w:rPr>
          <w:lang w:val="en-US"/>
        </w:rPr>
        <w:t>etc</w:t>
      </w:r>
      <w:proofErr w:type="spellEnd"/>
      <w:r w:rsidRPr="00E93D3C">
        <w:rPr>
          <w:lang w:val="en-US"/>
        </w:rPr>
        <w:t xml:space="preserve"> </w:t>
      </w:r>
      <w:r w:rsidR="00432F6D">
        <w:rPr>
          <w:lang w:val="en-US"/>
        </w:rPr>
        <w:t xml:space="preserve"> </w:t>
      </w:r>
    </w:p>
    <w:p w14:paraId="3E7498CD" w14:textId="77777777" w:rsidR="00E93D3C" w:rsidRPr="00E93D3C" w:rsidRDefault="00E93D3C" w:rsidP="00432F6D">
      <w:pPr>
        <w:numPr>
          <w:ilvl w:val="3"/>
          <w:numId w:val="33"/>
        </w:numPr>
        <w:spacing w:after="0"/>
        <w:rPr>
          <w:lang w:val="en-US"/>
        </w:rPr>
      </w:pPr>
      <w:r w:rsidRPr="00E93D3C">
        <w:rPr>
          <w:lang w:val="en-US"/>
        </w:rPr>
        <w:t xml:space="preserve">Recovery cell information (includes cell ID, measurement, RACH information, time </w:t>
      </w:r>
      <w:proofErr w:type="spellStart"/>
      <w:r w:rsidRPr="00E93D3C">
        <w:rPr>
          <w:lang w:val="en-US"/>
        </w:rPr>
        <w:t>etc</w:t>
      </w:r>
      <w:proofErr w:type="spellEnd"/>
      <w:r w:rsidRPr="00E93D3C">
        <w:rPr>
          <w:lang w:val="en-US"/>
        </w:rPr>
        <w:t>)</w:t>
      </w:r>
    </w:p>
    <w:p w14:paraId="1A16BFC0" w14:textId="35AA5834" w:rsidR="00E93D3C" w:rsidRPr="00E93D3C" w:rsidRDefault="00E93D3C" w:rsidP="00432F6D">
      <w:pPr>
        <w:numPr>
          <w:ilvl w:val="1"/>
          <w:numId w:val="31"/>
        </w:numPr>
        <w:spacing w:after="0"/>
        <w:rPr>
          <w:lang w:val="en-US"/>
        </w:rPr>
      </w:pPr>
      <w:r w:rsidRPr="00E93D3C">
        <w:rPr>
          <w:lang w:val="en-US"/>
        </w:rPr>
        <w:t>Case 2-2: CHO failure and then</w:t>
      </w:r>
      <w:r w:rsidR="008063D7">
        <w:rPr>
          <w:lang w:val="en-US"/>
        </w:rPr>
        <w:t xml:space="preserve"> perform</w:t>
      </w:r>
      <w:r w:rsidRPr="00E93D3C">
        <w:rPr>
          <w:lang w:val="en-US"/>
        </w:rPr>
        <w:t xml:space="preserve"> </w:t>
      </w:r>
      <w:r w:rsidR="008063D7">
        <w:rPr>
          <w:lang w:val="en-US"/>
        </w:rPr>
        <w:t>r</w:t>
      </w:r>
      <w:r w:rsidR="008063D7" w:rsidRPr="00E93D3C">
        <w:rPr>
          <w:lang w:val="en-US"/>
        </w:rPr>
        <w:t>eestablishment</w:t>
      </w:r>
    </w:p>
    <w:p w14:paraId="75C6E2F7" w14:textId="77777777" w:rsidR="00E93D3C" w:rsidRPr="00E93D3C" w:rsidRDefault="00E93D3C" w:rsidP="00432F6D">
      <w:pPr>
        <w:numPr>
          <w:ilvl w:val="2"/>
          <w:numId w:val="32"/>
        </w:numPr>
        <w:spacing w:after="0"/>
        <w:rPr>
          <w:lang w:val="en-US"/>
        </w:rPr>
      </w:pPr>
      <w:r w:rsidRPr="00E93D3C">
        <w:rPr>
          <w:lang w:val="en-US"/>
        </w:rPr>
        <w:t>In this case, the CHO failure and UE perform recovery using CHO and fail as well</w:t>
      </w:r>
    </w:p>
    <w:p w14:paraId="69FE231A" w14:textId="77777777" w:rsidR="00E93D3C" w:rsidRPr="00E93D3C" w:rsidRDefault="00E93D3C" w:rsidP="00432F6D">
      <w:pPr>
        <w:numPr>
          <w:ilvl w:val="2"/>
          <w:numId w:val="32"/>
        </w:numPr>
        <w:spacing w:after="0"/>
        <w:rPr>
          <w:lang w:val="en-US"/>
        </w:rPr>
      </w:pPr>
      <w:r w:rsidRPr="00E93D3C">
        <w:rPr>
          <w:lang w:val="en-US"/>
        </w:rPr>
        <w:t>Information UE should store for reporting:</w:t>
      </w:r>
    </w:p>
    <w:p w14:paraId="55958292" w14:textId="5FB23891" w:rsidR="00E93D3C" w:rsidRPr="00E93D3C" w:rsidRDefault="00E93D3C" w:rsidP="00432F6D">
      <w:pPr>
        <w:numPr>
          <w:ilvl w:val="3"/>
          <w:numId w:val="34"/>
        </w:numPr>
        <w:spacing w:after="0"/>
        <w:rPr>
          <w:lang w:val="en-US"/>
        </w:rPr>
      </w:pPr>
      <w:r w:rsidRPr="00E93D3C">
        <w:rPr>
          <w:lang w:val="en-US"/>
        </w:rPr>
        <w:t xml:space="preserve">Indication of CHO failure and CHO recovery failure, </w:t>
      </w:r>
      <w:r w:rsidR="00432F6D">
        <w:rPr>
          <w:lang w:val="en-US"/>
        </w:rPr>
        <w:t xml:space="preserve"> </w:t>
      </w:r>
    </w:p>
    <w:p w14:paraId="63BF0AFB" w14:textId="77777777" w:rsidR="00E93D3C" w:rsidRPr="00E93D3C" w:rsidRDefault="00E93D3C" w:rsidP="00432F6D">
      <w:pPr>
        <w:numPr>
          <w:ilvl w:val="3"/>
          <w:numId w:val="34"/>
        </w:numPr>
        <w:spacing w:after="0"/>
        <w:rPr>
          <w:lang w:val="en-US"/>
        </w:rPr>
      </w:pPr>
      <w:r w:rsidRPr="00E93D3C">
        <w:rPr>
          <w:lang w:val="en-US"/>
        </w:rPr>
        <w:t>Source cell measurement when CHO failure happens</w:t>
      </w:r>
    </w:p>
    <w:p w14:paraId="33152743" w14:textId="172AB2E9" w:rsidR="00E93D3C" w:rsidRPr="00E93D3C" w:rsidRDefault="00E93D3C" w:rsidP="00432F6D">
      <w:pPr>
        <w:numPr>
          <w:ilvl w:val="3"/>
          <w:numId w:val="34"/>
        </w:numPr>
        <w:spacing w:after="0"/>
        <w:rPr>
          <w:lang w:val="en-US"/>
        </w:rPr>
      </w:pPr>
      <w:r w:rsidRPr="00E93D3C">
        <w:rPr>
          <w:lang w:val="en-US"/>
        </w:rPr>
        <w:t xml:space="preserve">The execution condition that is configured to the UE (per candidate cell), </w:t>
      </w:r>
      <w:r w:rsidR="00432F6D">
        <w:rPr>
          <w:lang w:val="en-US"/>
        </w:rPr>
        <w:t xml:space="preserve"> </w:t>
      </w:r>
    </w:p>
    <w:p w14:paraId="4D8FF447" w14:textId="14F78E70" w:rsidR="00E93D3C" w:rsidRPr="00E93D3C" w:rsidRDefault="00E93D3C" w:rsidP="00432F6D">
      <w:pPr>
        <w:numPr>
          <w:ilvl w:val="3"/>
          <w:numId w:val="34"/>
        </w:numPr>
        <w:spacing w:after="0"/>
        <w:rPr>
          <w:lang w:val="en-US"/>
        </w:rPr>
      </w:pPr>
      <w:r w:rsidRPr="00E93D3C">
        <w:rPr>
          <w:lang w:val="en-US"/>
        </w:rPr>
        <w:t xml:space="preserve">Corresponding measurements for candidate cells </w:t>
      </w:r>
      <w:r w:rsidR="00432F6D">
        <w:rPr>
          <w:lang w:val="en-US"/>
        </w:rPr>
        <w:t xml:space="preserve"> </w:t>
      </w:r>
    </w:p>
    <w:p w14:paraId="269B37D0" w14:textId="0573583F" w:rsidR="00E93D3C" w:rsidRPr="00E93D3C" w:rsidRDefault="00E93D3C" w:rsidP="00432F6D">
      <w:pPr>
        <w:numPr>
          <w:ilvl w:val="3"/>
          <w:numId w:val="34"/>
        </w:numPr>
        <w:spacing w:after="0"/>
        <w:rPr>
          <w:lang w:val="en-US"/>
        </w:rPr>
      </w:pPr>
      <w:r w:rsidRPr="00E93D3C">
        <w:rPr>
          <w:lang w:val="en-US"/>
        </w:rPr>
        <w:t xml:space="preserve">Corresponding cell ID </w:t>
      </w:r>
      <w:r w:rsidR="00432F6D">
        <w:rPr>
          <w:lang w:val="en-US"/>
        </w:rPr>
        <w:t xml:space="preserve"> </w:t>
      </w:r>
    </w:p>
    <w:p w14:paraId="2BB8EF3F" w14:textId="543C5F7D" w:rsidR="00E93D3C" w:rsidRPr="00E93D3C" w:rsidRDefault="00E93D3C" w:rsidP="00432F6D">
      <w:pPr>
        <w:numPr>
          <w:ilvl w:val="3"/>
          <w:numId w:val="34"/>
        </w:numPr>
        <w:spacing w:after="0"/>
        <w:rPr>
          <w:lang w:val="en-US"/>
        </w:rPr>
      </w:pPr>
      <w:r w:rsidRPr="00E93D3C">
        <w:rPr>
          <w:lang w:val="en-US"/>
        </w:rPr>
        <w:t xml:space="preserve">Time of receiving condition configuration </w:t>
      </w:r>
      <w:r w:rsidR="00432F6D">
        <w:rPr>
          <w:lang w:val="en-US"/>
        </w:rPr>
        <w:t xml:space="preserve"> </w:t>
      </w:r>
    </w:p>
    <w:p w14:paraId="70BEFEB4" w14:textId="3E704751" w:rsidR="00E93D3C" w:rsidRPr="00E93D3C" w:rsidRDefault="00E93D3C" w:rsidP="00432F6D">
      <w:pPr>
        <w:numPr>
          <w:ilvl w:val="3"/>
          <w:numId w:val="34"/>
        </w:numPr>
        <w:spacing w:after="0"/>
        <w:rPr>
          <w:lang w:val="en-US"/>
        </w:rPr>
      </w:pPr>
      <w:r w:rsidRPr="00E93D3C">
        <w:rPr>
          <w:lang w:val="en-US"/>
        </w:rPr>
        <w:t xml:space="preserve">CHO Execution cell information (includes cell ID, measurement, RACH information, time perform CHO execution </w:t>
      </w:r>
      <w:proofErr w:type="spellStart"/>
      <w:r w:rsidRPr="00E93D3C">
        <w:rPr>
          <w:lang w:val="en-US"/>
        </w:rPr>
        <w:t>etc</w:t>
      </w:r>
      <w:proofErr w:type="spellEnd"/>
      <w:r w:rsidRPr="00E93D3C">
        <w:rPr>
          <w:lang w:val="en-US"/>
        </w:rPr>
        <w:t xml:space="preserve"> </w:t>
      </w:r>
      <w:r w:rsidR="00432F6D">
        <w:rPr>
          <w:lang w:val="en-US"/>
        </w:rPr>
        <w:t xml:space="preserve"> </w:t>
      </w:r>
    </w:p>
    <w:p w14:paraId="6A3E2FC8" w14:textId="77777777" w:rsidR="00E93D3C" w:rsidRPr="00E93D3C" w:rsidRDefault="00E93D3C" w:rsidP="00432F6D">
      <w:pPr>
        <w:numPr>
          <w:ilvl w:val="3"/>
          <w:numId w:val="34"/>
        </w:numPr>
        <w:spacing w:after="0"/>
        <w:rPr>
          <w:lang w:val="en-US"/>
        </w:rPr>
      </w:pPr>
      <w:r w:rsidRPr="00E93D3C">
        <w:rPr>
          <w:lang w:val="en-US"/>
        </w:rPr>
        <w:t xml:space="preserve">Recovery cell information (includes cell ID, measurement, RACH information, time </w:t>
      </w:r>
      <w:proofErr w:type="spellStart"/>
      <w:r w:rsidRPr="00E93D3C">
        <w:rPr>
          <w:lang w:val="en-US"/>
        </w:rPr>
        <w:t>etc</w:t>
      </w:r>
      <w:proofErr w:type="spellEnd"/>
      <w:r w:rsidRPr="00E93D3C">
        <w:rPr>
          <w:lang w:val="en-US"/>
        </w:rPr>
        <w:t>)</w:t>
      </w:r>
    </w:p>
    <w:p w14:paraId="6EBBF72D" w14:textId="77777777" w:rsidR="00E93D3C" w:rsidRPr="00E93D3C" w:rsidRDefault="00E93D3C" w:rsidP="00432F6D">
      <w:pPr>
        <w:numPr>
          <w:ilvl w:val="1"/>
          <w:numId w:val="31"/>
        </w:numPr>
        <w:spacing w:after="0"/>
        <w:rPr>
          <w:lang w:val="en-US"/>
        </w:rPr>
      </w:pPr>
      <w:r w:rsidRPr="00E93D3C">
        <w:rPr>
          <w:lang w:val="en-US"/>
        </w:rPr>
        <w:t>Case 2-3: reestablishment (no candidate cells are good during cell selection)</w:t>
      </w:r>
    </w:p>
    <w:p w14:paraId="3C066C4A" w14:textId="77777777" w:rsidR="00E93D3C" w:rsidRPr="00E93D3C" w:rsidRDefault="00E93D3C" w:rsidP="00432F6D">
      <w:pPr>
        <w:numPr>
          <w:ilvl w:val="2"/>
          <w:numId w:val="32"/>
        </w:numPr>
        <w:spacing w:after="0"/>
        <w:rPr>
          <w:lang w:val="en-US"/>
        </w:rPr>
      </w:pPr>
      <w:r w:rsidRPr="00E93D3C">
        <w:rPr>
          <w:lang w:val="en-US"/>
        </w:rPr>
        <w:t xml:space="preserve">In this case, after case 2-2, and </w:t>
      </w:r>
      <w:proofErr w:type="spellStart"/>
      <w:r w:rsidRPr="00E93D3C">
        <w:rPr>
          <w:lang w:val="en-US"/>
        </w:rPr>
        <w:t>restablishment</w:t>
      </w:r>
      <w:proofErr w:type="spellEnd"/>
      <w:r w:rsidRPr="00E93D3C">
        <w:rPr>
          <w:lang w:val="en-US"/>
        </w:rPr>
        <w:t xml:space="preserve"> triggered and no good cell for cell selection</w:t>
      </w:r>
    </w:p>
    <w:p w14:paraId="5D751EEF" w14:textId="77777777" w:rsidR="00E93D3C" w:rsidRPr="00E93D3C" w:rsidRDefault="00E93D3C" w:rsidP="00432F6D">
      <w:pPr>
        <w:numPr>
          <w:ilvl w:val="2"/>
          <w:numId w:val="32"/>
        </w:numPr>
        <w:spacing w:after="0"/>
        <w:rPr>
          <w:lang w:val="en-US"/>
        </w:rPr>
      </w:pPr>
      <w:r w:rsidRPr="00E93D3C">
        <w:rPr>
          <w:lang w:val="en-US"/>
        </w:rPr>
        <w:t>Information UE should store for reporting:</w:t>
      </w:r>
    </w:p>
    <w:p w14:paraId="71309EAC" w14:textId="63068FFD" w:rsidR="00E93D3C" w:rsidRPr="00E93D3C" w:rsidRDefault="00E93D3C" w:rsidP="00432F6D">
      <w:pPr>
        <w:numPr>
          <w:ilvl w:val="3"/>
          <w:numId w:val="35"/>
        </w:numPr>
        <w:spacing w:after="0"/>
        <w:rPr>
          <w:lang w:val="en-US"/>
        </w:rPr>
      </w:pPr>
      <w:r w:rsidRPr="00E93D3C">
        <w:rPr>
          <w:lang w:val="en-US"/>
        </w:rPr>
        <w:t xml:space="preserve">Indication of CHO failure and </w:t>
      </w:r>
      <w:r w:rsidR="000169CA">
        <w:rPr>
          <w:lang w:val="en-US"/>
        </w:rPr>
        <w:t>r</w:t>
      </w:r>
      <w:r w:rsidR="000169CA" w:rsidRPr="00E93D3C">
        <w:rPr>
          <w:lang w:val="en-US"/>
        </w:rPr>
        <w:t xml:space="preserve">eestablishment </w:t>
      </w:r>
      <w:r w:rsidRPr="00E93D3C">
        <w:rPr>
          <w:lang w:val="en-US"/>
        </w:rPr>
        <w:t>failure</w:t>
      </w:r>
    </w:p>
    <w:p w14:paraId="7144233E" w14:textId="77777777" w:rsidR="00E93D3C" w:rsidRPr="00E93D3C" w:rsidRDefault="00E93D3C" w:rsidP="00432F6D">
      <w:pPr>
        <w:numPr>
          <w:ilvl w:val="3"/>
          <w:numId w:val="35"/>
        </w:numPr>
        <w:spacing w:after="0"/>
        <w:rPr>
          <w:lang w:val="en-US"/>
        </w:rPr>
      </w:pPr>
      <w:r w:rsidRPr="00E93D3C">
        <w:rPr>
          <w:lang w:val="en-US"/>
        </w:rPr>
        <w:t>Source cell measurement when CHO failure happens</w:t>
      </w:r>
    </w:p>
    <w:p w14:paraId="5E08FDFA" w14:textId="3617856D" w:rsidR="00E93D3C" w:rsidRPr="00E93D3C" w:rsidRDefault="00E93D3C" w:rsidP="00432F6D">
      <w:pPr>
        <w:numPr>
          <w:ilvl w:val="3"/>
          <w:numId w:val="35"/>
        </w:numPr>
        <w:spacing w:after="0"/>
        <w:rPr>
          <w:lang w:val="en-US"/>
        </w:rPr>
      </w:pPr>
      <w:r w:rsidRPr="00E93D3C">
        <w:rPr>
          <w:lang w:val="en-US"/>
        </w:rPr>
        <w:t>The execution condition that is configured to the UE (per candidate cell)</w:t>
      </w:r>
    </w:p>
    <w:p w14:paraId="1A0454C9" w14:textId="386E49E9" w:rsidR="00E93D3C" w:rsidRPr="00E93D3C" w:rsidRDefault="00E93D3C" w:rsidP="00432F6D">
      <w:pPr>
        <w:numPr>
          <w:ilvl w:val="3"/>
          <w:numId w:val="35"/>
        </w:numPr>
        <w:spacing w:after="0"/>
        <w:rPr>
          <w:lang w:val="en-US"/>
        </w:rPr>
      </w:pPr>
      <w:r w:rsidRPr="00E93D3C">
        <w:rPr>
          <w:lang w:val="en-US"/>
        </w:rPr>
        <w:t xml:space="preserve">Corresponding measurements for candidate cells </w:t>
      </w:r>
      <w:r w:rsidR="00432F6D">
        <w:rPr>
          <w:lang w:val="en-US"/>
        </w:rPr>
        <w:t xml:space="preserve"> </w:t>
      </w:r>
    </w:p>
    <w:p w14:paraId="33356B40" w14:textId="44EB41C3" w:rsidR="00E93D3C" w:rsidRPr="00E93D3C" w:rsidRDefault="00E93D3C" w:rsidP="00432F6D">
      <w:pPr>
        <w:numPr>
          <w:ilvl w:val="3"/>
          <w:numId w:val="35"/>
        </w:numPr>
        <w:spacing w:after="0"/>
        <w:rPr>
          <w:lang w:val="en-US"/>
        </w:rPr>
      </w:pPr>
      <w:r w:rsidRPr="00E93D3C">
        <w:rPr>
          <w:lang w:val="en-US"/>
        </w:rPr>
        <w:t xml:space="preserve">Corresponding cell ID </w:t>
      </w:r>
      <w:r w:rsidR="00432F6D">
        <w:rPr>
          <w:lang w:val="en-US"/>
        </w:rPr>
        <w:t xml:space="preserve"> </w:t>
      </w:r>
    </w:p>
    <w:p w14:paraId="236053FD" w14:textId="01308A83" w:rsidR="00E93D3C" w:rsidRPr="00E93D3C" w:rsidRDefault="00E93D3C" w:rsidP="00432F6D">
      <w:pPr>
        <w:numPr>
          <w:ilvl w:val="3"/>
          <w:numId w:val="35"/>
        </w:numPr>
        <w:spacing w:after="0"/>
        <w:rPr>
          <w:lang w:val="en-US"/>
        </w:rPr>
      </w:pPr>
      <w:r w:rsidRPr="00E93D3C">
        <w:rPr>
          <w:lang w:val="en-US"/>
        </w:rPr>
        <w:t xml:space="preserve">Time of receiving condition configuration </w:t>
      </w:r>
      <w:r w:rsidR="00432F6D">
        <w:rPr>
          <w:lang w:val="en-US"/>
        </w:rPr>
        <w:t xml:space="preserve"> </w:t>
      </w:r>
    </w:p>
    <w:p w14:paraId="4182CD4D" w14:textId="7A4B7CCC" w:rsidR="00E93D3C" w:rsidRPr="00E93D3C" w:rsidRDefault="00E93D3C" w:rsidP="00432F6D">
      <w:pPr>
        <w:numPr>
          <w:ilvl w:val="3"/>
          <w:numId w:val="35"/>
        </w:numPr>
        <w:spacing w:after="0"/>
        <w:rPr>
          <w:lang w:val="en-US"/>
        </w:rPr>
      </w:pPr>
      <w:r w:rsidRPr="00E93D3C">
        <w:rPr>
          <w:lang w:val="en-US"/>
        </w:rPr>
        <w:t xml:space="preserve">CHO Execution cell information (includes cell ID, measurement, RACH information, time perform CHO execution </w:t>
      </w:r>
      <w:proofErr w:type="spellStart"/>
      <w:r w:rsidRPr="00E93D3C">
        <w:rPr>
          <w:lang w:val="en-US"/>
        </w:rPr>
        <w:t>etc</w:t>
      </w:r>
      <w:proofErr w:type="spellEnd"/>
      <w:r w:rsidRPr="00E93D3C">
        <w:rPr>
          <w:lang w:val="en-US"/>
        </w:rPr>
        <w:t xml:space="preserve"> </w:t>
      </w:r>
      <w:r w:rsidR="00432F6D">
        <w:rPr>
          <w:lang w:val="en-US"/>
        </w:rPr>
        <w:t xml:space="preserve"> </w:t>
      </w:r>
    </w:p>
    <w:p w14:paraId="08160E99" w14:textId="2A8E064E" w:rsidR="00E93D3C" w:rsidRDefault="00E93D3C" w:rsidP="00432F6D">
      <w:pPr>
        <w:numPr>
          <w:ilvl w:val="3"/>
          <w:numId w:val="35"/>
        </w:numPr>
        <w:spacing w:after="0"/>
        <w:rPr>
          <w:lang w:val="en-US"/>
        </w:rPr>
      </w:pPr>
      <w:r w:rsidRPr="00E93D3C">
        <w:rPr>
          <w:lang w:val="en-US"/>
        </w:rPr>
        <w:t xml:space="preserve">Cell information during cell selection (includes cell ID, measurement, RACH information, time </w:t>
      </w:r>
      <w:proofErr w:type="spellStart"/>
      <w:r w:rsidRPr="00E93D3C">
        <w:rPr>
          <w:lang w:val="en-US"/>
        </w:rPr>
        <w:t>etc</w:t>
      </w:r>
      <w:proofErr w:type="spellEnd"/>
      <w:r w:rsidRPr="00E93D3C">
        <w:rPr>
          <w:lang w:val="en-US"/>
        </w:rPr>
        <w:t>)</w:t>
      </w:r>
    </w:p>
    <w:p w14:paraId="2594A6CB" w14:textId="77777777" w:rsidR="00432F6D" w:rsidRPr="00E93D3C" w:rsidRDefault="00432F6D" w:rsidP="00432F6D">
      <w:pPr>
        <w:spacing w:after="0"/>
        <w:ind w:left="2040"/>
        <w:rPr>
          <w:lang w:val="en-US"/>
        </w:rPr>
      </w:pPr>
    </w:p>
    <w:p w14:paraId="410BB83B" w14:textId="379B8BDE" w:rsidR="00C14681" w:rsidRPr="00B45A54" w:rsidRDefault="00B45A54" w:rsidP="0067283C">
      <w:pPr>
        <w:rPr>
          <w:b/>
          <w:bCs/>
          <w:lang w:val="en-US"/>
        </w:rPr>
      </w:pPr>
      <w:r w:rsidRPr="00B45A54">
        <w:rPr>
          <w:b/>
          <w:bCs/>
          <w:lang w:val="en-US"/>
        </w:rPr>
        <w:t>Proposal: RAN2 consider the information to reported in each case in this contribution.</w:t>
      </w:r>
    </w:p>
    <w:p w14:paraId="23A8CAB2" w14:textId="35068C5C" w:rsidR="009F6669" w:rsidRDefault="009F6669" w:rsidP="00F17084">
      <w:pPr>
        <w:pStyle w:val="Heading1"/>
        <w:numPr>
          <w:ilvl w:val="0"/>
          <w:numId w:val="1"/>
        </w:numPr>
      </w:pPr>
      <w:r>
        <w:t>Conclusion</w:t>
      </w:r>
    </w:p>
    <w:p w14:paraId="7E623765" w14:textId="5F26248B" w:rsidR="00B45A54" w:rsidRDefault="00B45A54" w:rsidP="00B45A54">
      <w:pPr>
        <w:rPr>
          <w:b/>
          <w:bCs/>
          <w:lang w:val="en-US"/>
        </w:rPr>
      </w:pPr>
      <w:r w:rsidRPr="00B45A54">
        <w:rPr>
          <w:b/>
          <w:bCs/>
          <w:lang w:val="en-US"/>
        </w:rPr>
        <w:t>Proposal: RAN2 consider</w:t>
      </w:r>
      <w:r>
        <w:rPr>
          <w:b/>
          <w:bCs/>
          <w:lang w:val="en-US"/>
        </w:rPr>
        <w:t>s</w:t>
      </w:r>
      <w:r w:rsidRPr="00B45A54">
        <w:rPr>
          <w:b/>
          <w:bCs/>
          <w:lang w:val="en-US"/>
        </w:rPr>
        <w:t xml:space="preserve"> the information to reported</w:t>
      </w:r>
      <w:r>
        <w:rPr>
          <w:b/>
          <w:bCs/>
          <w:lang w:val="en-US"/>
        </w:rPr>
        <w:t xml:space="preserve"> to the network</w:t>
      </w:r>
      <w:r w:rsidRPr="00B45A54">
        <w:rPr>
          <w:b/>
          <w:bCs/>
          <w:lang w:val="en-US"/>
        </w:rPr>
        <w:t xml:space="preserve"> in each case </w:t>
      </w:r>
      <w:r>
        <w:rPr>
          <w:b/>
          <w:bCs/>
          <w:lang w:val="en-US"/>
        </w:rPr>
        <w:t>below:</w:t>
      </w:r>
    </w:p>
    <w:p w14:paraId="0333EB87" w14:textId="77777777" w:rsidR="00B45A54" w:rsidRPr="00E93D3C" w:rsidRDefault="00B45A54" w:rsidP="00B45A54">
      <w:pPr>
        <w:numPr>
          <w:ilvl w:val="1"/>
          <w:numId w:val="29"/>
        </w:numPr>
        <w:spacing w:after="0"/>
        <w:rPr>
          <w:b/>
          <w:bCs/>
          <w:lang w:val="en-US"/>
        </w:rPr>
      </w:pPr>
      <w:r w:rsidRPr="00E93D3C">
        <w:rPr>
          <w:b/>
          <w:bCs/>
          <w:lang w:val="en-US"/>
        </w:rPr>
        <w:t>Case 1-1: RLF in source cell before CHO execution but recovery successful using CHO</w:t>
      </w:r>
    </w:p>
    <w:p w14:paraId="04A85046" w14:textId="77777777" w:rsidR="00B45A54" w:rsidRPr="00E93D3C" w:rsidRDefault="00B45A54" w:rsidP="00B45A54">
      <w:pPr>
        <w:numPr>
          <w:ilvl w:val="2"/>
          <w:numId w:val="30"/>
        </w:numPr>
        <w:spacing w:after="0"/>
        <w:rPr>
          <w:b/>
          <w:bCs/>
          <w:lang w:val="en-US"/>
        </w:rPr>
      </w:pPr>
      <w:r w:rsidRPr="00E93D3C">
        <w:rPr>
          <w:b/>
          <w:bCs/>
          <w:lang w:val="en-US"/>
        </w:rPr>
        <w:t>Information UE should store for reporting:</w:t>
      </w:r>
    </w:p>
    <w:p w14:paraId="481C3E0F" w14:textId="13B43A24" w:rsidR="00B45A54" w:rsidRPr="00E93D3C" w:rsidRDefault="00B45A54" w:rsidP="00B45A54">
      <w:pPr>
        <w:numPr>
          <w:ilvl w:val="3"/>
          <w:numId w:val="27"/>
        </w:numPr>
        <w:spacing w:after="0"/>
        <w:rPr>
          <w:b/>
          <w:bCs/>
          <w:lang w:val="en-US"/>
        </w:rPr>
      </w:pPr>
      <w:r w:rsidRPr="00E93D3C">
        <w:rPr>
          <w:b/>
          <w:bCs/>
          <w:lang w:val="en-US"/>
        </w:rPr>
        <w:t>Indication of RLF at source before CHO execution and recovery successful with CHO</w:t>
      </w:r>
    </w:p>
    <w:p w14:paraId="7E859ADD" w14:textId="44806760" w:rsidR="00B45A54" w:rsidRPr="00E93D3C" w:rsidRDefault="00B45A54" w:rsidP="00B45A54">
      <w:pPr>
        <w:numPr>
          <w:ilvl w:val="3"/>
          <w:numId w:val="27"/>
        </w:numPr>
        <w:spacing w:after="0"/>
        <w:rPr>
          <w:b/>
          <w:bCs/>
          <w:lang w:val="en-US"/>
        </w:rPr>
      </w:pPr>
      <w:r w:rsidRPr="00E93D3C">
        <w:rPr>
          <w:b/>
          <w:bCs/>
          <w:lang w:val="en-US"/>
        </w:rPr>
        <w:t>The execution condition that is configured to the UE (per candidate cell)</w:t>
      </w:r>
    </w:p>
    <w:p w14:paraId="6693132F" w14:textId="0D0AA745" w:rsidR="00B45A54" w:rsidRPr="00E93D3C" w:rsidRDefault="00B45A54" w:rsidP="00B45A54">
      <w:pPr>
        <w:numPr>
          <w:ilvl w:val="3"/>
          <w:numId w:val="27"/>
        </w:numPr>
        <w:spacing w:after="0"/>
        <w:rPr>
          <w:b/>
          <w:bCs/>
          <w:lang w:val="en-US"/>
        </w:rPr>
      </w:pPr>
      <w:r w:rsidRPr="00E93D3C">
        <w:rPr>
          <w:b/>
          <w:bCs/>
          <w:lang w:val="en-US"/>
        </w:rPr>
        <w:t xml:space="preserve">Corresponding measurements for candidate cells </w:t>
      </w:r>
    </w:p>
    <w:p w14:paraId="3353D881" w14:textId="7465B3B1" w:rsidR="00B45A54" w:rsidRPr="00E93D3C" w:rsidRDefault="00B45A54" w:rsidP="00B45A54">
      <w:pPr>
        <w:numPr>
          <w:ilvl w:val="3"/>
          <w:numId w:val="27"/>
        </w:numPr>
        <w:spacing w:after="0"/>
        <w:rPr>
          <w:b/>
          <w:bCs/>
          <w:lang w:val="en-US"/>
        </w:rPr>
      </w:pPr>
      <w:r w:rsidRPr="00E93D3C">
        <w:rPr>
          <w:b/>
          <w:bCs/>
          <w:lang w:val="en-US"/>
        </w:rPr>
        <w:t>Corresponding cell I</w:t>
      </w:r>
      <w:r w:rsidR="00432F6D">
        <w:rPr>
          <w:b/>
          <w:bCs/>
          <w:lang w:val="en-US"/>
        </w:rPr>
        <w:t>D</w:t>
      </w:r>
    </w:p>
    <w:p w14:paraId="32A58BF4" w14:textId="0667C64C" w:rsidR="00B45A54" w:rsidRPr="00E93D3C" w:rsidRDefault="00B45A54" w:rsidP="00B45A54">
      <w:pPr>
        <w:numPr>
          <w:ilvl w:val="3"/>
          <w:numId w:val="27"/>
        </w:numPr>
        <w:spacing w:after="0"/>
        <w:rPr>
          <w:b/>
          <w:bCs/>
          <w:lang w:val="en-US"/>
        </w:rPr>
      </w:pPr>
      <w:r w:rsidRPr="00E93D3C">
        <w:rPr>
          <w:b/>
          <w:bCs/>
          <w:lang w:val="en-US"/>
        </w:rPr>
        <w:t>Time of receiving condition configuration</w:t>
      </w:r>
    </w:p>
    <w:p w14:paraId="13F6E73C" w14:textId="3F9ADB0F" w:rsidR="00B45A54" w:rsidRPr="00E93D3C" w:rsidRDefault="00B45A54" w:rsidP="00B45A54">
      <w:pPr>
        <w:numPr>
          <w:ilvl w:val="3"/>
          <w:numId w:val="27"/>
        </w:numPr>
        <w:spacing w:after="0"/>
        <w:rPr>
          <w:b/>
          <w:bCs/>
          <w:lang w:val="en-US"/>
        </w:rPr>
      </w:pPr>
      <w:r w:rsidRPr="00E93D3C">
        <w:rPr>
          <w:b/>
          <w:bCs/>
          <w:lang w:val="en-US"/>
        </w:rPr>
        <w:t>Time of RLF at source</w:t>
      </w:r>
    </w:p>
    <w:p w14:paraId="0211A93D" w14:textId="77777777" w:rsidR="00B45A54" w:rsidRPr="00E93D3C" w:rsidRDefault="00B45A54" w:rsidP="00B45A54">
      <w:pPr>
        <w:numPr>
          <w:ilvl w:val="3"/>
          <w:numId w:val="27"/>
        </w:numPr>
        <w:spacing w:after="0"/>
        <w:rPr>
          <w:b/>
          <w:bCs/>
          <w:lang w:val="en-US"/>
        </w:rPr>
      </w:pPr>
      <w:r w:rsidRPr="00E93D3C">
        <w:rPr>
          <w:b/>
          <w:bCs/>
          <w:lang w:val="en-US"/>
        </w:rPr>
        <w:t xml:space="preserve">Recovery cell information (includes cell ID, measurement, RACH information, time </w:t>
      </w:r>
      <w:proofErr w:type="spellStart"/>
      <w:r w:rsidRPr="00E93D3C">
        <w:rPr>
          <w:b/>
          <w:bCs/>
          <w:lang w:val="en-US"/>
        </w:rPr>
        <w:t>etc</w:t>
      </w:r>
      <w:proofErr w:type="spellEnd"/>
      <w:r w:rsidRPr="00E93D3C">
        <w:rPr>
          <w:b/>
          <w:bCs/>
          <w:lang w:val="en-US"/>
        </w:rPr>
        <w:t>)</w:t>
      </w:r>
    </w:p>
    <w:p w14:paraId="7A9644BA" w14:textId="77777777" w:rsidR="00B45A54" w:rsidRPr="00E93D3C" w:rsidRDefault="00B45A54" w:rsidP="00B45A54">
      <w:pPr>
        <w:numPr>
          <w:ilvl w:val="1"/>
          <w:numId w:val="31"/>
        </w:numPr>
        <w:spacing w:after="0"/>
        <w:rPr>
          <w:b/>
          <w:bCs/>
          <w:lang w:val="en-US"/>
        </w:rPr>
      </w:pPr>
      <w:r w:rsidRPr="00E93D3C">
        <w:rPr>
          <w:b/>
          <w:bCs/>
          <w:lang w:val="en-US"/>
        </w:rPr>
        <w:t xml:space="preserve">Case 1-2: RLF in source cell before CHO execution but recovery failure using CHO </w:t>
      </w:r>
    </w:p>
    <w:p w14:paraId="71D77CEB" w14:textId="77777777" w:rsidR="00B45A54" w:rsidRPr="00E93D3C" w:rsidRDefault="00B45A54" w:rsidP="00B45A54">
      <w:pPr>
        <w:numPr>
          <w:ilvl w:val="2"/>
          <w:numId w:val="32"/>
        </w:numPr>
        <w:spacing w:after="0"/>
        <w:rPr>
          <w:b/>
          <w:bCs/>
          <w:lang w:val="en-US"/>
        </w:rPr>
      </w:pPr>
      <w:r w:rsidRPr="00E93D3C">
        <w:rPr>
          <w:b/>
          <w:bCs/>
          <w:lang w:val="en-US"/>
        </w:rPr>
        <w:t>Information UE should store for reporting:</w:t>
      </w:r>
    </w:p>
    <w:p w14:paraId="72E0431F" w14:textId="6291EC9F" w:rsidR="00B45A54" w:rsidRPr="00E93D3C" w:rsidRDefault="00B45A54" w:rsidP="00B45A54">
      <w:pPr>
        <w:numPr>
          <w:ilvl w:val="3"/>
          <w:numId w:val="27"/>
        </w:numPr>
        <w:spacing w:after="0"/>
        <w:rPr>
          <w:b/>
          <w:bCs/>
          <w:lang w:val="en-US"/>
        </w:rPr>
      </w:pPr>
      <w:r w:rsidRPr="00E93D3C">
        <w:rPr>
          <w:b/>
          <w:bCs/>
          <w:lang w:val="en-US"/>
        </w:rPr>
        <w:lastRenderedPageBreak/>
        <w:t>Indication of RLF at source before CHO execution and recovery failure with CHO</w:t>
      </w:r>
    </w:p>
    <w:p w14:paraId="207BF0ED" w14:textId="58A098DE" w:rsidR="00B45A54" w:rsidRPr="00E93D3C" w:rsidRDefault="00B45A54" w:rsidP="00B45A54">
      <w:pPr>
        <w:numPr>
          <w:ilvl w:val="3"/>
          <w:numId w:val="27"/>
        </w:numPr>
        <w:spacing w:after="0"/>
        <w:rPr>
          <w:b/>
          <w:bCs/>
          <w:lang w:val="en-US"/>
        </w:rPr>
      </w:pPr>
      <w:r w:rsidRPr="00E93D3C">
        <w:rPr>
          <w:b/>
          <w:bCs/>
          <w:lang w:val="en-US"/>
        </w:rPr>
        <w:t>The execution condition that is configured to the UE (per candidate cell)</w:t>
      </w:r>
    </w:p>
    <w:p w14:paraId="4DD686E5" w14:textId="06A8182F" w:rsidR="00B45A54" w:rsidRPr="00E93D3C" w:rsidRDefault="00B45A54" w:rsidP="00B45A54">
      <w:pPr>
        <w:numPr>
          <w:ilvl w:val="3"/>
          <w:numId w:val="27"/>
        </w:numPr>
        <w:spacing w:after="0"/>
        <w:rPr>
          <w:b/>
          <w:bCs/>
          <w:lang w:val="en-US"/>
        </w:rPr>
      </w:pPr>
      <w:r w:rsidRPr="00E93D3C">
        <w:rPr>
          <w:b/>
          <w:bCs/>
          <w:lang w:val="en-US"/>
        </w:rPr>
        <w:t xml:space="preserve">Corresponding measurements for candidate cells </w:t>
      </w:r>
    </w:p>
    <w:p w14:paraId="3A01CE04" w14:textId="00C9B6C3" w:rsidR="00B45A54" w:rsidRPr="00E93D3C" w:rsidRDefault="00B45A54" w:rsidP="00B45A54">
      <w:pPr>
        <w:numPr>
          <w:ilvl w:val="3"/>
          <w:numId w:val="27"/>
        </w:numPr>
        <w:spacing w:after="0"/>
        <w:rPr>
          <w:b/>
          <w:bCs/>
          <w:lang w:val="en-US"/>
        </w:rPr>
      </w:pPr>
      <w:r w:rsidRPr="00E93D3C">
        <w:rPr>
          <w:b/>
          <w:bCs/>
          <w:lang w:val="en-US"/>
        </w:rPr>
        <w:t>Corresponding cell ID</w:t>
      </w:r>
    </w:p>
    <w:p w14:paraId="72494C96" w14:textId="68F4C148" w:rsidR="00B45A54" w:rsidRPr="00E93D3C" w:rsidRDefault="00B45A54" w:rsidP="00B45A54">
      <w:pPr>
        <w:numPr>
          <w:ilvl w:val="3"/>
          <w:numId w:val="27"/>
        </w:numPr>
        <w:spacing w:after="0"/>
        <w:rPr>
          <w:b/>
          <w:bCs/>
          <w:lang w:val="en-US"/>
        </w:rPr>
      </w:pPr>
      <w:r w:rsidRPr="00E93D3C">
        <w:rPr>
          <w:b/>
          <w:bCs/>
          <w:lang w:val="en-US"/>
        </w:rPr>
        <w:t xml:space="preserve">Time of receiving condition configuration </w:t>
      </w:r>
    </w:p>
    <w:p w14:paraId="010C0E3B" w14:textId="54FD26ED" w:rsidR="00B45A54" w:rsidRPr="00E93D3C" w:rsidRDefault="00B45A54" w:rsidP="00B45A54">
      <w:pPr>
        <w:numPr>
          <w:ilvl w:val="3"/>
          <w:numId w:val="27"/>
        </w:numPr>
        <w:spacing w:after="0"/>
        <w:rPr>
          <w:b/>
          <w:bCs/>
          <w:lang w:val="en-US"/>
        </w:rPr>
      </w:pPr>
      <w:r w:rsidRPr="00E93D3C">
        <w:rPr>
          <w:b/>
          <w:bCs/>
          <w:lang w:val="en-US"/>
        </w:rPr>
        <w:t xml:space="preserve">Time of RLF at source </w:t>
      </w:r>
    </w:p>
    <w:p w14:paraId="468AAB19" w14:textId="77777777" w:rsidR="00B45A54" w:rsidRPr="00E93D3C" w:rsidRDefault="00B45A54" w:rsidP="00B45A54">
      <w:pPr>
        <w:numPr>
          <w:ilvl w:val="3"/>
          <w:numId w:val="27"/>
        </w:numPr>
        <w:spacing w:after="0"/>
        <w:rPr>
          <w:b/>
          <w:bCs/>
          <w:lang w:val="en-US"/>
        </w:rPr>
      </w:pPr>
      <w:r w:rsidRPr="00E93D3C">
        <w:rPr>
          <w:b/>
          <w:bCs/>
          <w:lang w:val="en-US"/>
        </w:rPr>
        <w:t xml:space="preserve">Recovery cell information (includes cell ID, measurement, RACH information, time </w:t>
      </w:r>
      <w:proofErr w:type="spellStart"/>
      <w:r w:rsidRPr="00E93D3C">
        <w:rPr>
          <w:b/>
          <w:bCs/>
          <w:lang w:val="en-US"/>
        </w:rPr>
        <w:t>etc</w:t>
      </w:r>
      <w:proofErr w:type="spellEnd"/>
      <w:r w:rsidRPr="00E93D3C">
        <w:rPr>
          <w:b/>
          <w:bCs/>
          <w:lang w:val="en-US"/>
        </w:rPr>
        <w:t>)</w:t>
      </w:r>
    </w:p>
    <w:p w14:paraId="50D2CABB" w14:textId="77777777" w:rsidR="00B45A54" w:rsidRPr="00E93D3C" w:rsidRDefault="00B45A54" w:rsidP="00B45A54">
      <w:pPr>
        <w:numPr>
          <w:ilvl w:val="1"/>
          <w:numId w:val="31"/>
        </w:numPr>
        <w:spacing w:after="0"/>
        <w:rPr>
          <w:b/>
          <w:bCs/>
          <w:lang w:val="en-US"/>
        </w:rPr>
      </w:pPr>
      <w:r w:rsidRPr="00E93D3C">
        <w:rPr>
          <w:b/>
          <w:bCs/>
          <w:lang w:val="en-US"/>
        </w:rPr>
        <w:t>Case 1-3: Reestablishment</w:t>
      </w:r>
    </w:p>
    <w:p w14:paraId="41B83569" w14:textId="77777777" w:rsidR="00B45A54" w:rsidRPr="00E93D3C" w:rsidRDefault="00B45A54" w:rsidP="00B45A54">
      <w:pPr>
        <w:numPr>
          <w:ilvl w:val="2"/>
          <w:numId w:val="32"/>
        </w:numPr>
        <w:spacing w:after="0"/>
        <w:rPr>
          <w:b/>
          <w:bCs/>
          <w:lang w:val="en-US"/>
        </w:rPr>
      </w:pPr>
      <w:r w:rsidRPr="00E93D3C">
        <w:rPr>
          <w:b/>
          <w:bCs/>
          <w:lang w:val="en-US"/>
        </w:rPr>
        <w:t>In this case, there is no candidate cells are good enough during cell selection after failure</w:t>
      </w:r>
    </w:p>
    <w:p w14:paraId="52E5CFF1" w14:textId="77777777" w:rsidR="00B45A54" w:rsidRPr="00E93D3C" w:rsidRDefault="00B45A54" w:rsidP="00B45A54">
      <w:pPr>
        <w:numPr>
          <w:ilvl w:val="2"/>
          <w:numId w:val="32"/>
        </w:numPr>
        <w:spacing w:after="0"/>
        <w:rPr>
          <w:b/>
          <w:bCs/>
          <w:lang w:val="en-US"/>
        </w:rPr>
      </w:pPr>
      <w:r w:rsidRPr="00E93D3C">
        <w:rPr>
          <w:b/>
          <w:bCs/>
          <w:lang w:val="en-US"/>
        </w:rPr>
        <w:t>Information UE should store for reporting:</w:t>
      </w:r>
    </w:p>
    <w:p w14:paraId="55671F60" w14:textId="287649AB" w:rsidR="00B45A54" w:rsidRPr="00E93D3C" w:rsidRDefault="00B45A54" w:rsidP="00B45A54">
      <w:pPr>
        <w:numPr>
          <w:ilvl w:val="3"/>
          <w:numId w:val="27"/>
        </w:numPr>
        <w:spacing w:after="0"/>
        <w:rPr>
          <w:b/>
          <w:bCs/>
          <w:lang w:val="en-US"/>
        </w:rPr>
      </w:pPr>
      <w:r w:rsidRPr="00E93D3C">
        <w:rPr>
          <w:b/>
          <w:bCs/>
          <w:lang w:val="en-US"/>
        </w:rPr>
        <w:t>Indication of reestablishment after CHO recovery failure</w:t>
      </w:r>
    </w:p>
    <w:p w14:paraId="702B8302" w14:textId="351B3692" w:rsidR="00B45A54" w:rsidRPr="00E93D3C" w:rsidRDefault="00B45A54" w:rsidP="00B45A54">
      <w:pPr>
        <w:numPr>
          <w:ilvl w:val="3"/>
          <w:numId w:val="27"/>
        </w:numPr>
        <w:spacing w:after="0"/>
        <w:rPr>
          <w:b/>
          <w:bCs/>
          <w:lang w:val="en-US"/>
        </w:rPr>
      </w:pPr>
      <w:r w:rsidRPr="00E93D3C">
        <w:rPr>
          <w:b/>
          <w:bCs/>
          <w:lang w:val="en-US"/>
        </w:rPr>
        <w:t>The execution condition that is configured to the UE (per candidate cell)</w:t>
      </w:r>
    </w:p>
    <w:p w14:paraId="504DDB76" w14:textId="552B32C9" w:rsidR="00B45A54" w:rsidRPr="00E93D3C" w:rsidRDefault="00B45A54" w:rsidP="00B45A54">
      <w:pPr>
        <w:numPr>
          <w:ilvl w:val="3"/>
          <w:numId w:val="27"/>
        </w:numPr>
        <w:spacing w:after="0"/>
        <w:rPr>
          <w:b/>
          <w:bCs/>
          <w:lang w:val="en-US"/>
        </w:rPr>
      </w:pPr>
      <w:r w:rsidRPr="00E93D3C">
        <w:rPr>
          <w:b/>
          <w:bCs/>
          <w:lang w:val="en-US"/>
        </w:rPr>
        <w:t xml:space="preserve">Corresponding measurements for candidate cells </w:t>
      </w:r>
    </w:p>
    <w:p w14:paraId="55E921E5" w14:textId="7222499A" w:rsidR="00B45A54" w:rsidRPr="00E93D3C" w:rsidRDefault="00B45A54" w:rsidP="00B45A54">
      <w:pPr>
        <w:numPr>
          <w:ilvl w:val="3"/>
          <w:numId w:val="27"/>
        </w:numPr>
        <w:spacing w:after="0"/>
        <w:rPr>
          <w:b/>
          <w:bCs/>
          <w:lang w:val="en-US"/>
        </w:rPr>
      </w:pPr>
      <w:r w:rsidRPr="00E93D3C">
        <w:rPr>
          <w:b/>
          <w:bCs/>
          <w:lang w:val="en-US"/>
        </w:rPr>
        <w:t xml:space="preserve">Corresponding cell ID </w:t>
      </w:r>
    </w:p>
    <w:p w14:paraId="6BC63AD6" w14:textId="362F95F7" w:rsidR="00B45A54" w:rsidRPr="00E93D3C" w:rsidRDefault="00B45A54" w:rsidP="00B45A54">
      <w:pPr>
        <w:numPr>
          <w:ilvl w:val="3"/>
          <w:numId w:val="27"/>
        </w:numPr>
        <w:spacing w:after="0"/>
        <w:rPr>
          <w:b/>
          <w:bCs/>
          <w:lang w:val="en-US"/>
        </w:rPr>
      </w:pPr>
      <w:r w:rsidRPr="00E93D3C">
        <w:rPr>
          <w:b/>
          <w:bCs/>
          <w:lang w:val="en-US"/>
        </w:rPr>
        <w:t xml:space="preserve">Time of receiving condition configuration </w:t>
      </w:r>
    </w:p>
    <w:p w14:paraId="2ECC0C1E" w14:textId="43BB1598" w:rsidR="00B45A54" w:rsidRPr="00E93D3C" w:rsidRDefault="00B45A54" w:rsidP="00B45A54">
      <w:pPr>
        <w:numPr>
          <w:ilvl w:val="3"/>
          <w:numId w:val="27"/>
        </w:numPr>
        <w:spacing w:after="0"/>
        <w:rPr>
          <w:b/>
          <w:bCs/>
          <w:lang w:val="en-US"/>
        </w:rPr>
      </w:pPr>
      <w:r w:rsidRPr="00E93D3C">
        <w:rPr>
          <w:b/>
          <w:bCs/>
          <w:lang w:val="en-US"/>
        </w:rPr>
        <w:t xml:space="preserve">Time of RLF at source </w:t>
      </w:r>
    </w:p>
    <w:p w14:paraId="64F9B5C9" w14:textId="77777777" w:rsidR="00B45A54" w:rsidRPr="00E93D3C" w:rsidRDefault="00B45A54" w:rsidP="00B45A54">
      <w:pPr>
        <w:numPr>
          <w:ilvl w:val="3"/>
          <w:numId w:val="27"/>
        </w:numPr>
        <w:spacing w:after="0"/>
        <w:rPr>
          <w:b/>
          <w:bCs/>
          <w:lang w:val="en-US"/>
        </w:rPr>
      </w:pPr>
      <w:r w:rsidRPr="00E93D3C">
        <w:rPr>
          <w:b/>
          <w:bCs/>
          <w:lang w:val="en-US"/>
        </w:rPr>
        <w:t xml:space="preserve">Recovery cell information (includes cell ID, measurement, RACH information, time </w:t>
      </w:r>
      <w:proofErr w:type="spellStart"/>
      <w:r w:rsidRPr="00E93D3C">
        <w:rPr>
          <w:b/>
          <w:bCs/>
          <w:lang w:val="en-US"/>
        </w:rPr>
        <w:t>etc</w:t>
      </w:r>
      <w:proofErr w:type="spellEnd"/>
      <w:r w:rsidRPr="00E93D3C">
        <w:rPr>
          <w:b/>
          <w:bCs/>
          <w:lang w:val="en-US"/>
        </w:rPr>
        <w:t>)</w:t>
      </w:r>
    </w:p>
    <w:p w14:paraId="5ABFC685" w14:textId="77777777" w:rsidR="00B45A54" w:rsidRPr="00E93D3C" w:rsidRDefault="00B45A54" w:rsidP="00B45A54">
      <w:pPr>
        <w:numPr>
          <w:ilvl w:val="3"/>
          <w:numId w:val="27"/>
        </w:numPr>
        <w:spacing w:after="0"/>
        <w:rPr>
          <w:b/>
          <w:bCs/>
          <w:lang w:val="en-US"/>
        </w:rPr>
      </w:pPr>
      <w:r w:rsidRPr="00E93D3C">
        <w:rPr>
          <w:b/>
          <w:bCs/>
          <w:lang w:val="en-US"/>
        </w:rPr>
        <w:t xml:space="preserve">Cell information during cell selection (includes cell ID, measurement, RACH information, time </w:t>
      </w:r>
      <w:proofErr w:type="spellStart"/>
      <w:r w:rsidRPr="00E93D3C">
        <w:rPr>
          <w:b/>
          <w:bCs/>
          <w:lang w:val="en-US"/>
        </w:rPr>
        <w:t>etc</w:t>
      </w:r>
      <w:proofErr w:type="spellEnd"/>
      <w:r w:rsidRPr="00E93D3C">
        <w:rPr>
          <w:b/>
          <w:bCs/>
          <w:lang w:val="en-US"/>
        </w:rPr>
        <w:t>)</w:t>
      </w:r>
    </w:p>
    <w:p w14:paraId="398DE36B" w14:textId="77777777" w:rsidR="00B45A54" w:rsidRPr="00E93D3C" w:rsidRDefault="00B45A54" w:rsidP="00B45A54">
      <w:pPr>
        <w:numPr>
          <w:ilvl w:val="1"/>
          <w:numId w:val="31"/>
        </w:numPr>
        <w:spacing w:after="0"/>
        <w:rPr>
          <w:b/>
          <w:bCs/>
          <w:lang w:val="en-US"/>
        </w:rPr>
      </w:pPr>
      <w:r w:rsidRPr="00E93D3C">
        <w:rPr>
          <w:b/>
          <w:bCs/>
          <w:lang w:val="en-US"/>
        </w:rPr>
        <w:t>Case 2-1: CHO failure and then recovery successfully based on CHO</w:t>
      </w:r>
    </w:p>
    <w:p w14:paraId="135A5225" w14:textId="77777777" w:rsidR="00B45A54" w:rsidRPr="00E93D3C" w:rsidRDefault="00B45A54" w:rsidP="00B45A54">
      <w:pPr>
        <w:numPr>
          <w:ilvl w:val="2"/>
          <w:numId w:val="32"/>
        </w:numPr>
        <w:spacing w:after="0"/>
        <w:rPr>
          <w:b/>
          <w:bCs/>
          <w:lang w:val="en-US"/>
        </w:rPr>
      </w:pPr>
      <w:r w:rsidRPr="00E93D3C">
        <w:rPr>
          <w:b/>
          <w:bCs/>
          <w:lang w:val="en-US"/>
        </w:rPr>
        <w:t>In this case, the CHO failure and UE perform recovery using CHO and successful</w:t>
      </w:r>
    </w:p>
    <w:p w14:paraId="0B0E19DB" w14:textId="77777777" w:rsidR="00B45A54" w:rsidRPr="00E93D3C" w:rsidRDefault="00B45A54" w:rsidP="00B45A54">
      <w:pPr>
        <w:numPr>
          <w:ilvl w:val="2"/>
          <w:numId w:val="32"/>
        </w:numPr>
        <w:spacing w:after="0"/>
        <w:rPr>
          <w:b/>
          <w:bCs/>
          <w:lang w:val="en-US"/>
        </w:rPr>
      </w:pPr>
      <w:r w:rsidRPr="00E93D3C">
        <w:rPr>
          <w:b/>
          <w:bCs/>
          <w:lang w:val="en-US"/>
        </w:rPr>
        <w:t>Information UE should store for reporting:</w:t>
      </w:r>
    </w:p>
    <w:p w14:paraId="370293D1" w14:textId="53C1002B" w:rsidR="00B45A54" w:rsidRPr="00E93D3C" w:rsidRDefault="00B45A54" w:rsidP="00B45A54">
      <w:pPr>
        <w:numPr>
          <w:ilvl w:val="3"/>
          <w:numId w:val="33"/>
        </w:numPr>
        <w:spacing w:after="0"/>
        <w:rPr>
          <w:b/>
          <w:bCs/>
          <w:lang w:val="en-US"/>
        </w:rPr>
      </w:pPr>
      <w:r w:rsidRPr="00E93D3C">
        <w:rPr>
          <w:b/>
          <w:bCs/>
          <w:lang w:val="en-US"/>
        </w:rPr>
        <w:t>Indication of CHO failure and CHO recovery success</w:t>
      </w:r>
    </w:p>
    <w:p w14:paraId="78ED87AC" w14:textId="77777777" w:rsidR="00B45A54" w:rsidRPr="00E93D3C" w:rsidRDefault="00B45A54" w:rsidP="00B45A54">
      <w:pPr>
        <w:numPr>
          <w:ilvl w:val="3"/>
          <w:numId w:val="33"/>
        </w:numPr>
        <w:spacing w:after="0"/>
        <w:rPr>
          <w:b/>
          <w:bCs/>
          <w:lang w:val="en-US"/>
        </w:rPr>
      </w:pPr>
      <w:r w:rsidRPr="00E93D3C">
        <w:rPr>
          <w:b/>
          <w:bCs/>
          <w:lang w:val="en-US"/>
        </w:rPr>
        <w:t>Source cell measurement when CHO failure happens</w:t>
      </w:r>
    </w:p>
    <w:p w14:paraId="4B7ACE04" w14:textId="79A2D903" w:rsidR="00B45A54" w:rsidRPr="00E93D3C" w:rsidRDefault="00B45A54" w:rsidP="00B45A54">
      <w:pPr>
        <w:numPr>
          <w:ilvl w:val="3"/>
          <w:numId w:val="33"/>
        </w:numPr>
        <w:spacing w:after="0"/>
        <w:rPr>
          <w:b/>
          <w:bCs/>
          <w:lang w:val="en-US"/>
        </w:rPr>
      </w:pPr>
      <w:r w:rsidRPr="00E93D3C">
        <w:rPr>
          <w:b/>
          <w:bCs/>
          <w:lang w:val="en-US"/>
        </w:rPr>
        <w:t>The execution condition that is configured to the UE (per candidate cell)</w:t>
      </w:r>
    </w:p>
    <w:p w14:paraId="413E4519" w14:textId="00E9E5FA" w:rsidR="00B45A54" w:rsidRPr="00E93D3C" w:rsidRDefault="00B45A54" w:rsidP="00B45A54">
      <w:pPr>
        <w:numPr>
          <w:ilvl w:val="3"/>
          <w:numId w:val="33"/>
        </w:numPr>
        <w:spacing w:after="0"/>
        <w:rPr>
          <w:b/>
          <w:bCs/>
          <w:lang w:val="en-US"/>
        </w:rPr>
      </w:pPr>
      <w:r w:rsidRPr="00E93D3C">
        <w:rPr>
          <w:b/>
          <w:bCs/>
          <w:lang w:val="en-US"/>
        </w:rPr>
        <w:t>Corresponding measurements for candidate cells</w:t>
      </w:r>
    </w:p>
    <w:p w14:paraId="0CED9B2A" w14:textId="221F3E14" w:rsidR="00B45A54" w:rsidRPr="00E93D3C" w:rsidRDefault="00B45A54" w:rsidP="00B45A54">
      <w:pPr>
        <w:numPr>
          <w:ilvl w:val="3"/>
          <w:numId w:val="33"/>
        </w:numPr>
        <w:spacing w:after="0"/>
        <w:rPr>
          <w:b/>
          <w:bCs/>
          <w:lang w:val="en-US"/>
        </w:rPr>
      </w:pPr>
      <w:r w:rsidRPr="00E93D3C">
        <w:rPr>
          <w:b/>
          <w:bCs/>
          <w:lang w:val="en-US"/>
        </w:rPr>
        <w:t xml:space="preserve">Corresponding cell ID </w:t>
      </w:r>
    </w:p>
    <w:p w14:paraId="12664DE3" w14:textId="5D82E3EC" w:rsidR="00B45A54" w:rsidRPr="00E93D3C" w:rsidRDefault="00B45A54" w:rsidP="00B45A54">
      <w:pPr>
        <w:numPr>
          <w:ilvl w:val="3"/>
          <w:numId w:val="33"/>
        </w:numPr>
        <w:spacing w:after="0"/>
        <w:rPr>
          <w:b/>
          <w:bCs/>
          <w:lang w:val="en-US"/>
        </w:rPr>
      </w:pPr>
      <w:r w:rsidRPr="00E93D3C">
        <w:rPr>
          <w:b/>
          <w:bCs/>
          <w:lang w:val="en-US"/>
        </w:rPr>
        <w:t xml:space="preserve">Time of receiving condition configuration </w:t>
      </w:r>
    </w:p>
    <w:p w14:paraId="79C6B6B5" w14:textId="22B2302A" w:rsidR="00B45A54" w:rsidRPr="00E93D3C" w:rsidRDefault="00B45A54" w:rsidP="00B45A54">
      <w:pPr>
        <w:numPr>
          <w:ilvl w:val="3"/>
          <w:numId w:val="33"/>
        </w:numPr>
        <w:spacing w:after="0"/>
        <w:rPr>
          <w:b/>
          <w:bCs/>
          <w:lang w:val="en-US"/>
        </w:rPr>
      </w:pPr>
      <w:r w:rsidRPr="00E93D3C">
        <w:rPr>
          <w:b/>
          <w:bCs/>
          <w:lang w:val="en-US"/>
        </w:rPr>
        <w:t xml:space="preserve">CHO Execution cell information (includes cell ID, measurement, RACH information, time perform CHO execution </w:t>
      </w:r>
      <w:proofErr w:type="spellStart"/>
      <w:r w:rsidRPr="00E93D3C">
        <w:rPr>
          <w:b/>
          <w:bCs/>
          <w:lang w:val="en-US"/>
        </w:rPr>
        <w:t>etc</w:t>
      </w:r>
      <w:proofErr w:type="spellEnd"/>
      <w:r w:rsidRPr="00E93D3C">
        <w:rPr>
          <w:b/>
          <w:bCs/>
          <w:lang w:val="en-US"/>
        </w:rPr>
        <w:t xml:space="preserve"> </w:t>
      </w:r>
    </w:p>
    <w:p w14:paraId="575C3543" w14:textId="77777777" w:rsidR="00B45A54" w:rsidRPr="00E93D3C" w:rsidRDefault="00B45A54" w:rsidP="00B45A54">
      <w:pPr>
        <w:numPr>
          <w:ilvl w:val="3"/>
          <w:numId w:val="33"/>
        </w:numPr>
        <w:spacing w:after="0"/>
        <w:rPr>
          <w:b/>
          <w:bCs/>
          <w:lang w:val="en-US"/>
        </w:rPr>
      </w:pPr>
      <w:r w:rsidRPr="00E93D3C">
        <w:rPr>
          <w:b/>
          <w:bCs/>
          <w:lang w:val="en-US"/>
        </w:rPr>
        <w:t xml:space="preserve">Recovery cell information (includes cell ID, measurement, RACH information, time </w:t>
      </w:r>
      <w:proofErr w:type="spellStart"/>
      <w:r w:rsidRPr="00E93D3C">
        <w:rPr>
          <w:b/>
          <w:bCs/>
          <w:lang w:val="en-US"/>
        </w:rPr>
        <w:t>etc</w:t>
      </w:r>
      <w:proofErr w:type="spellEnd"/>
      <w:r w:rsidRPr="00E93D3C">
        <w:rPr>
          <w:b/>
          <w:bCs/>
          <w:lang w:val="en-US"/>
        </w:rPr>
        <w:t>)</w:t>
      </w:r>
    </w:p>
    <w:p w14:paraId="077440C2" w14:textId="77777777" w:rsidR="00B45A54" w:rsidRPr="00E93D3C" w:rsidRDefault="00B45A54" w:rsidP="00B45A54">
      <w:pPr>
        <w:numPr>
          <w:ilvl w:val="1"/>
          <w:numId w:val="31"/>
        </w:numPr>
        <w:spacing w:after="0"/>
        <w:rPr>
          <w:b/>
          <w:bCs/>
          <w:lang w:val="en-US"/>
        </w:rPr>
      </w:pPr>
      <w:r w:rsidRPr="00E93D3C">
        <w:rPr>
          <w:b/>
          <w:bCs/>
          <w:lang w:val="en-US"/>
        </w:rPr>
        <w:t>Case 2-2: CHO failure and then recovery failure based on CHO</w:t>
      </w:r>
    </w:p>
    <w:p w14:paraId="1802EBC2" w14:textId="77777777" w:rsidR="00B45A54" w:rsidRPr="00E93D3C" w:rsidRDefault="00B45A54" w:rsidP="00B45A54">
      <w:pPr>
        <w:numPr>
          <w:ilvl w:val="2"/>
          <w:numId w:val="32"/>
        </w:numPr>
        <w:spacing w:after="0"/>
        <w:rPr>
          <w:b/>
          <w:bCs/>
          <w:lang w:val="en-US"/>
        </w:rPr>
      </w:pPr>
      <w:r w:rsidRPr="00E93D3C">
        <w:rPr>
          <w:b/>
          <w:bCs/>
          <w:lang w:val="en-US"/>
        </w:rPr>
        <w:t>Information UE should store for reporting:</w:t>
      </w:r>
    </w:p>
    <w:p w14:paraId="431B301E" w14:textId="28EE6F69" w:rsidR="00B45A54" w:rsidRPr="00E93D3C" w:rsidRDefault="00B45A54" w:rsidP="00B45A54">
      <w:pPr>
        <w:numPr>
          <w:ilvl w:val="3"/>
          <w:numId w:val="34"/>
        </w:numPr>
        <w:spacing w:after="0"/>
        <w:rPr>
          <w:b/>
          <w:bCs/>
          <w:lang w:val="en-US"/>
        </w:rPr>
      </w:pPr>
      <w:r w:rsidRPr="00E93D3C">
        <w:rPr>
          <w:b/>
          <w:bCs/>
          <w:lang w:val="en-US"/>
        </w:rPr>
        <w:t>Indication of CHO failure and CHO recovery failure</w:t>
      </w:r>
    </w:p>
    <w:p w14:paraId="0511C30C" w14:textId="77777777" w:rsidR="00B45A54" w:rsidRPr="00E93D3C" w:rsidRDefault="00B45A54" w:rsidP="00B45A54">
      <w:pPr>
        <w:numPr>
          <w:ilvl w:val="3"/>
          <w:numId w:val="34"/>
        </w:numPr>
        <w:spacing w:after="0"/>
        <w:rPr>
          <w:b/>
          <w:bCs/>
          <w:lang w:val="en-US"/>
        </w:rPr>
      </w:pPr>
      <w:r w:rsidRPr="00E93D3C">
        <w:rPr>
          <w:b/>
          <w:bCs/>
          <w:lang w:val="en-US"/>
        </w:rPr>
        <w:t>Source cell measurement when CHO failure happens</w:t>
      </w:r>
    </w:p>
    <w:p w14:paraId="1574562A" w14:textId="5E34D2CE" w:rsidR="00B45A54" w:rsidRPr="00E93D3C" w:rsidRDefault="00B45A54" w:rsidP="00B45A54">
      <w:pPr>
        <w:numPr>
          <w:ilvl w:val="3"/>
          <w:numId w:val="34"/>
        </w:numPr>
        <w:spacing w:after="0"/>
        <w:rPr>
          <w:b/>
          <w:bCs/>
          <w:lang w:val="en-US"/>
        </w:rPr>
      </w:pPr>
      <w:r w:rsidRPr="00E93D3C">
        <w:rPr>
          <w:b/>
          <w:bCs/>
          <w:lang w:val="en-US"/>
        </w:rPr>
        <w:t>The execution condition that is configured to the UE (per candidate cell)</w:t>
      </w:r>
    </w:p>
    <w:p w14:paraId="2B1A4294" w14:textId="2A1836C1" w:rsidR="00B45A54" w:rsidRPr="00E93D3C" w:rsidRDefault="00B45A54" w:rsidP="00B45A54">
      <w:pPr>
        <w:numPr>
          <w:ilvl w:val="3"/>
          <w:numId w:val="34"/>
        </w:numPr>
        <w:spacing w:after="0"/>
        <w:rPr>
          <w:b/>
          <w:bCs/>
          <w:lang w:val="en-US"/>
        </w:rPr>
      </w:pPr>
      <w:r w:rsidRPr="00E93D3C">
        <w:rPr>
          <w:b/>
          <w:bCs/>
          <w:lang w:val="en-US"/>
        </w:rPr>
        <w:t xml:space="preserve">Corresponding measurements for candidate cells </w:t>
      </w:r>
    </w:p>
    <w:p w14:paraId="2978FFE2" w14:textId="3DBBFC4F" w:rsidR="00B45A54" w:rsidRPr="00E93D3C" w:rsidRDefault="00B45A54" w:rsidP="00B45A54">
      <w:pPr>
        <w:numPr>
          <w:ilvl w:val="3"/>
          <w:numId w:val="34"/>
        </w:numPr>
        <w:spacing w:after="0"/>
        <w:rPr>
          <w:b/>
          <w:bCs/>
          <w:lang w:val="en-US"/>
        </w:rPr>
      </w:pPr>
      <w:r w:rsidRPr="00E93D3C">
        <w:rPr>
          <w:b/>
          <w:bCs/>
          <w:lang w:val="en-US"/>
        </w:rPr>
        <w:t>Corresponding cell ID</w:t>
      </w:r>
    </w:p>
    <w:p w14:paraId="21FD4BF5" w14:textId="3F25CAB9" w:rsidR="00B45A54" w:rsidRPr="00E93D3C" w:rsidRDefault="00B45A54" w:rsidP="00B45A54">
      <w:pPr>
        <w:numPr>
          <w:ilvl w:val="3"/>
          <w:numId w:val="34"/>
        </w:numPr>
        <w:spacing w:after="0"/>
        <w:rPr>
          <w:b/>
          <w:bCs/>
          <w:lang w:val="en-US"/>
        </w:rPr>
      </w:pPr>
      <w:r w:rsidRPr="00E93D3C">
        <w:rPr>
          <w:b/>
          <w:bCs/>
          <w:lang w:val="en-US"/>
        </w:rPr>
        <w:t xml:space="preserve">Time of receiving condition configuration </w:t>
      </w:r>
    </w:p>
    <w:p w14:paraId="0D57BB17" w14:textId="281FCF4B" w:rsidR="00B45A54" w:rsidRPr="00E93D3C" w:rsidRDefault="00B45A54" w:rsidP="00B45A54">
      <w:pPr>
        <w:numPr>
          <w:ilvl w:val="3"/>
          <w:numId w:val="34"/>
        </w:numPr>
        <w:spacing w:after="0"/>
        <w:rPr>
          <w:b/>
          <w:bCs/>
          <w:lang w:val="en-US"/>
        </w:rPr>
      </w:pPr>
      <w:r w:rsidRPr="00E93D3C">
        <w:rPr>
          <w:b/>
          <w:bCs/>
          <w:lang w:val="en-US"/>
        </w:rPr>
        <w:t xml:space="preserve">CHO Execution cell information (includes cell ID, measurement, RACH information, time perform CHO execution </w:t>
      </w:r>
      <w:proofErr w:type="spellStart"/>
      <w:r w:rsidRPr="00E93D3C">
        <w:rPr>
          <w:b/>
          <w:bCs/>
          <w:lang w:val="en-US"/>
        </w:rPr>
        <w:t>etc</w:t>
      </w:r>
      <w:proofErr w:type="spellEnd"/>
      <w:r w:rsidRPr="00E93D3C">
        <w:rPr>
          <w:b/>
          <w:bCs/>
          <w:lang w:val="en-US"/>
        </w:rPr>
        <w:t xml:space="preserve"> </w:t>
      </w:r>
      <w:r w:rsidR="00432F6D">
        <w:rPr>
          <w:b/>
          <w:bCs/>
          <w:lang w:val="en-US"/>
        </w:rPr>
        <w:t xml:space="preserve"> </w:t>
      </w:r>
    </w:p>
    <w:p w14:paraId="79B126F6" w14:textId="77777777" w:rsidR="00B45A54" w:rsidRPr="00E93D3C" w:rsidRDefault="00B45A54" w:rsidP="00B45A54">
      <w:pPr>
        <w:numPr>
          <w:ilvl w:val="3"/>
          <w:numId w:val="34"/>
        </w:numPr>
        <w:spacing w:after="0"/>
        <w:rPr>
          <w:b/>
          <w:bCs/>
          <w:lang w:val="en-US"/>
        </w:rPr>
      </w:pPr>
      <w:r w:rsidRPr="00E93D3C">
        <w:rPr>
          <w:b/>
          <w:bCs/>
          <w:lang w:val="en-US"/>
        </w:rPr>
        <w:t xml:space="preserve">Recovery cell information (includes cell ID, measurement, RACH information, time </w:t>
      </w:r>
      <w:proofErr w:type="spellStart"/>
      <w:r w:rsidRPr="00E93D3C">
        <w:rPr>
          <w:b/>
          <w:bCs/>
          <w:lang w:val="en-US"/>
        </w:rPr>
        <w:t>etc</w:t>
      </w:r>
      <w:proofErr w:type="spellEnd"/>
      <w:r w:rsidRPr="00E93D3C">
        <w:rPr>
          <w:b/>
          <w:bCs/>
          <w:lang w:val="en-US"/>
        </w:rPr>
        <w:t>)</w:t>
      </w:r>
    </w:p>
    <w:p w14:paraId="1C30A1C2" w14:textId="77777777" w:rsidR="00B45A54" w:rsidRPr="00E93D3C" w:rsidRDefault="00B45A54" w:rsidP="00B45A54">
      <w:pPr>
        <w:numPr>
          <w:ilvl w:val="1"/>
          <w:numId w:val="31"/>
        </w:numPr>
        <w:spacing w:after="0"/>
        <w:rPr>
          <w:b/>
          <w:bCs/>
          <w:lang w:val="en-US"/>
        </w:rPr>
      </w:pPr>
      <w:r w:rsidRPr="00E93D3C">
        <w:rPr>
          <w:b/>
          <w:bCs/>
          <w:lang w:val="en-US"/>
        </w:rPr>
        <w:t>Case 2-3: reestablishment (no candidate cells are good during cell selection)</w:t>
      </w:r>
    </w:p>
    <w:p w14:paraId="549BDCD4" w14:textId="77777777" w:rsidR="00B45A54" w:rsidRPr="00E93D3C" w:rsidRDefault="00B45A54" w:rsidP="00B45A54">
      <w:pPr>
        <w:numPr>
          <w:ilvl w:val="2"/>
          <w:numId w:val="32"/>
        </w:numPr>
        <w:spacing w:after="0"/>
        <w:rPr>
          <w:b/>
          <w:bCs/>
          <w:lang w:val="en-US"/>
        </w:rPr>
      </w:pPr>
      <w:r w:rsidRPr="00E93D3C">
        <w:rPr>
          <w:b/>
          <w:bCs/>
          <w:lang w:val="en-US"/>
        </w:rPr>
        <w:lastRenderedPageBreak/>
        <w:t>Information UE should store for reporting:</w:t>
      </w:r>
    </w:p>
    <w:p w14:paraId="7A739AE3" w14:textId="6ED41B8A" w:rsidR="00B45A54" w:rsidRPr="00E93D3C" w:rsidRDefault="00B45A54" w:rsidP="00B45A54">
      <w:pPr>
        <w:numPr>
          <w:ilvl w:val="3"/>
          <w:numId w:val="35"/>
        </w:numPr>
        <w:spacing w:after="0"/>
        <w:rPr>
          <w:b/>
          <w:bCs/>
          <w:lang w:val="en-US"/>
        </w:rPr>
      </w:pPr>
      <w:r w:rsidRPr="00E93D3C">
        <w:rPr>
          <w:b/>
          <w:bCs/>
          <w:lang w:val="en-US"/>
        </w:rPr>
        <w:t xml:space="preserve">Indication of CHO failure and CHO recovery failure, </w:t>
      </w:r>
      <w:r w:rsidR="00432F6D">
        <w:rPr>
          <w:b/>
          <w:bCs/>
          <w:lang w:val="en-US"/>
        </w:rPr>
        <w:t xml:space="preserve"> </w:t>
      </w:r>
    </w:p>
    <w:p w14:paraId="4009E98E" w14:textId="77777777" w:rsidR="00B45A54" w:rsidRPr="00E93D3C" w:rsidRDefault="00B45A54" w:rsidP="00B45A54">
      <w:pPr>
        <w:numPr>
          <w:ilvl w:val="3"/>
          <w:numId w:val="35"/>
        </w:numPr>
        <w:spacing w:after="0"/>
        <w:rPr>
          <w:b/>
          <w:bCs/>
          <w:lang w:val="en-US"/>
        </w:rPr>
      </w:pPr>
      <w:r w:rsidRPr="00E93D3C">
        <w:rPr>
          <w:b/>
          <w:bCs/>
          <w:lang w:val="en-US"/>
        </w:rPr>
        <w:t>Source cell measurement when CHO failure happens</w:t>
      </w:r>
    </w:p>
    <w:p w14:paraId="5751C66D" w14:textId="360CD04D" w:rsidR="00B45A54" w:rsidRPr="00E93D3C" w:rsidRDefault="00B45A54" w:rsidP="00B45A54">
      <w:pPr>
        <w:numPr>
          <w:ilvl w:val="3"/>
          <w:numId w:val="35"/>
        </w:numPr>
        <w:spacing w:after="0"/>
        <w:rPr>
          <w:b/>
          <w:bCs/>
          <w:lang w:val="en-US"/>
        </w:rPr>
      </w:pPr>
      <w:r w:rsidRPr="00E93D3C">
        <w:rPr>
          <w:b/>
          <w:bCs/>
          <w:lang w:val="en-US"/>
        </w:rPr>
        <w:t xml:space="preserve">The execution condition that is configured to the UE (per candidate cell), </w:t>
      </w:r>
      <w:r w:rsidR="00432F6D">
        <w:rPr>
          <w:b/>
          <w:bCs/>
          <w:lang w:val="en-US"/>
        </w:rPr>
        <w:t xml:space="preserve"> </w:t>
      </w:r>
    </w:p>
    <w:p w14:paraId="77361544" w14:textId="24768579" w:rsidR="00B45A54" w:rsidRPr="00E93D3C" w:rsidRDefault="00B45A54" w:rsidP="00B45A54">
      <w:pPr>
        <w:numPr>
          <w:ilvl w:val="3"/>
          <w:numId w:val="35"/>
        </w:numPr>
        <w:spacing w:after="0"/>
        <w:rPr>
          <w:b/>
          <w:bCs/>
          <w:lang w:val="en-US"/>
        </w:rPr>
      </w:pPr>
      <w:r w:rsidRPr="00E93D3C">
        <w:rPr>
          <w:b/>
          <w:bCs/>
          <w:lang w:val="en-US"/>
        </w:rPr>
        <w:t xml:space="preserve">Corresponding measurements for candidate cells </w:t>
      </w:r>
      <w:r w:rsidR="00432F6D">
        <w:rPr>
          <w:b/>
          <w:bCs/>
          <w:lang w:val="en-US"/>
        </w:rPr>
        <w:t xml:space="preserve"> </w:t>
      </w:r>
    </w:p>
    <w:p w14:paraId="70DAD174" w14:textId="689AFA8D" w:rsidR="00B45A54" w:rsidRPr="00E93D3C" w:rsidRDefault="00B45A54" w:rsidP="00B45A54">
      <w:pPr>
        <w:numPr>
          <w:ilvl w:val="3"/>
          <w:numId w:val="35"/>
        </w:numPr>
        <w:spacing w:after="0"/>
        <w:rPr>
          <w:b/>
          <w:bCs/>
          <w:lang w:val="en-US"/>
        </w:rPr>
      </w:pPr>
      <w:r w:rsidRPr="00E93D3C">
        <w:rPr>
          <w:b/>
          <w:bCs/>
          <w:lang w:val="en-US"/>
        </w:rPr>
        <w:t xml:space="preserve">Corresponding cell ID </w:t>
      </w:r>
      <w:r w:rsidR="00432F6D">
        <w:rPr>
          <w:b/>
          <w:bCs/>
          <w:lang w:val="en-US"/>
        </w:rPr>
        <w:t xml:space="preserve"> </w:t>
      </w:r>
    </w:p>
    <w:p w14:paraId="15A243CF" w14:textId="1537217C" w:rsidR="00B45A54" w:rsidRPr="00E93D3C" w:rsidRDefault="00B45A54" w:rsidP="00B45A54">
      <w:pPr>
        <w:numPr>
          <w:ilvl w:val="3"/>
          <w:numId w:val="35"/>
        </w:numPr>
        <w:spacing w:after="0"/>
        <w:rPr>
          <w:b/>
          <w:bCs/>
          <w:lang w:val="en-US"/>
        </w:rPr>
      </w:pPr>
      <w:r w:rsidRPr="00E93D3C">
        <w:rPr>
          <w:b/>
          <w:bCs/>
          <w:lang w:val="en-US"/>
        </w:rPr>
        <w:t xml:space="preserve">Time of receiving condition configuration </w:t>
      </w:r>
      <w:r w:rsidR="00432F6D">
        <w:rPr>
          <w:b/>
          <w:bCs/>
          <w:lang w:val="en-US"/>
        </w:rPr>
        <w:t xml:space="preserve"> </w:t>
      </w:r>
    </w:p>
    <w:p w14:paraId="0D1008A3" w14:textId="2D777589" w:rsidR="00B45A54" w:rsidRPr="00E93D3C" w:rsidRDefault="00B45A54" w:rsidP="00B45A54">
      <w:pPr>
        <w:numPr>
          <w:ilvl w:val="3"/>
          <w:numId w:val="35"/>
        </w:numPr>
        <w:spacing w:after="0"/>
        <w:rPr>
          <w:b/>
          <w:bCs/>
          <w:lang w:val="en-US"/>
        </w:rPr>
      </w:pPr>
      <w:r w:rsidRPr="00E93D3C">
        <w:rPr>
          <w:b/>
          <w:bCs/>
          <w:lang w:val="en-US"/>
        </w:rPr>
        <w:t xml:space="preserve">CHO Execution cell information (includes cell ID, measurement, RACH information, time perform CHO execution </w:t>
      </w:r>
      <w:proofErr w:type="spellStart"/>
      <w:r w:rsidRPr="00E93D3C">
        <w:rPr>
          <w:b/>
          <w:bCs/>
          <w:lang w:val="en-US"/>
        </w:rPr>
        <w:t>etc</w:t>
      </w:r>
      <w:proofErr w:type="spellEnd"/>
      <w:r w:rsidRPr="00E93D3C">
        <w:rPr>
          <w:b/>
          <w:bCs/>
          <w:lang w:val="en-US"/>
        </w:rPr>
        <w:t xml:space="preserve"> </w:t>
      </w:r>
    </w:p>
    <w:p w14:paraId="3B27FDAD" w14:textId="17DC1470" w:rsidR="00B45A54" w:rsidRPr="00E93D3C" w:rsidRDefault="00B45A54" w:rsidP="00B45A54">
      <w:pPr>
        <w:numPr>
          <w:ilvl w:val="3"/>
          <w:numId w:val="35"/>
        </w:numPr>
        <w:spacing w:after="0"/>
        <w:rPr>
          <w:b/>
          <w:bCs/>
          <w:lang w:val="en-US"/>
        </w:rPr>
      </w:pPr>
      <w:r w:rsidRPr="00E93D3C">
        <w:rPr>
          <w:b/>
          <w:bCs/>
          <w:lang w:val="en-US"/>
        </w:rPr>
        <w:t xml:space="preserve">Recovery cell information (includes cell ID, measurement, RACH information, time </w:t>
      </w:r>
      <w:proofErr w:type="spellStart"/>
      <w:r w:rsidRPr="00E93D3C">
        <w:rPr>
          <w:b/>
          <w:bCs/>
          <w:lang w:val="en-US"/>
        </w:rPr>
        <w:t>etc</w:t>
      </w:r>
      <w:proofErr w:type="spellEnd"/>
      <w:r w:rsidRPr="00E93D3C">
        <w:rPr>
          <w:b/>
          <w:bCs/>
          <w:lang w:val="en-US"/>
        </w:rPr>
        <w:t xml:space="preserve">) </w:t>
      </w:r>
      <w:r w:rsidR="00432F6D">
        <w:rPr>
          <w:b/>
          <w:bCs/>
          <w:lang w:val="en-US"/>
        </w:rPr>
        <w:t xml:space="preserve"> </w:t>
      </w:r>
    </w:p>
    <w:p w14:paraId="083BB2FD" w14:textId="77777777" w:rsidR="00B45A54" w:rsidRPr="00E93D3C" w:rsidRDefault="00B45A54" w:rsidP="00B45A54">
      <w:pPr>
        <w:numPr>
          <w:ilvl w:val="3"/>
          <w:numId w:val="35"/>
        </w:numPr>
        <w:spacing w:after="0"/>
        <w:rPr>
          <w:b/>
          <w:bCs/>
          <w:lang w:val="en-US"/>
        </w:rPr>
      </w:pPr>
      <w:r w:rsidRPr="00E93D3C">
        <w:rPr>
          <w:b/>
          <w:bCs/>
          <w:lang w:val="en-US"/>
        </w:rPr>
        <w:t xml:space="preserve">Cell information during cell selection (includes cell ID, measurement, RACH information, time </w:t>
      </w:r>
      <w:proofErr w:type="spellStart"/>
      <w:r w:rsidRPr="00E93D3C">
        <w:rPr>
          <w:b/>
          <w:bCs/>
          <w:lang w:val="en-US"/>
        </w:rPr>
        <w:t>etc</w:t>
      </w:r>
      <w:proofErr w:type="spellEnd"/>
      <w:r w:rsidRPr="00E93D3C">
        <w:rPr>
          <w:b/>
          <w:bCs/>
          <w:lang w:val="en-US"/>
        </w:rPr>
        <w:t>)</w:t>
      </w:r>
    </w:p>
    <w:p w14:paraId="1AD298B0" w14:textId="77777777" w:rsidR="00B45A54" w:rsidRPr="00B45A54" w:rsidRDefault="00B45A54" w:rsidP="00B45A54">
      <w:pPr>
        <w:rPr>
          <w:b/>
          <w:bCs/>
          <w:lang w:val="en-US"/>
        </w:rPr>
      </w:pPr>
    </w:p>
    <w:p w14:paraId="2AEAB8ED" w14:textId="3CD4AC67" w:rsidR="001659BF" w:rsidRDefault="001659BF" w:rsidP="001659BF">
      <w:pPr>
        <w:pStyle w:val="Heading1"/>
        <w:numPr>
          <w:ilvl w:val="0"/>
          <w:numId w:val="1"/>
        </w:numPr>
      </w:pPr>
      <w:r>
        <w:t>Reference</w:t>
      </w:r>
    </w:p>
    <w:p w14:paraId="3FC3FFF3" w14:textId="3E862F63" w:rsidR="001659BF" w:rsidRPr="001659BF" w:rsidRDefault="001659BF" w:rsidP="001659BF">
      <w:r>
        <w:t>[1] “</w:t>
      </w:r>
      <w:r w:rsidRPr="001659BF">
        <w:t>New WID on enhancement of data collection for SON/MDT in NR</w:t>
      </w:r>
      <w:r>
        <w:t xml:space="preserve">”, </w:t>
      </w:r>
      <w:r w:rsidRPr="001659BF">
        <w:t>RP-201281</w:t>
      </w:r>
    </w:p>
    <w:p w14:paraId="4A98DE3A" w14:textId="1A3BEEA3" w:rsidR="003269F7" w:rsidRPr="003A04F1" w:rsidRDefault="003A04F1">
      <w:pPr>
        <w:rPr>
          <w:b/>
          <w:bCs/>
        </w:rPr>
      </w:pPr>
      <w:r>
        <w:rPr>
          <w:b/>
          <w:bCs/>
        </w:rPr>
        <w:t xml:space="preserve"> </w:t>
      </w:r>
    </w:p>
    <w:sectPr w:rsidR="003269F7" w:rsidRPr="003A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B3060"/>
    <w:multiLevelType w:val="hybridMultilevel"/>
    <w:tmpl w:val="2C0C41A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1">
      <w:start w:val="1"/>
      <w:numFmt w:val="bullet"/>
      <w:lvlText w:val=""/>
      <w:lvlJc w:val="left"/>
      <w:pPr>
        <w:ind w:left="1620" w:hanging="420"/>
      </w:pPr>
      <w:rPr>
        <w:rFonts w:ascii="Symbol" w:hAnsi="Symbol"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7E02624"/>
    <w:multiLevelType w:val="hybridMultilevel"/>
    <w:tmpl w:val="DB1C4992"/>
    <w:lvl w:ilvl="0" w:tplc="04090001">
      <w:start w:val="1"/>
      <w:numFmt w:val="bullet"/>
      <w:lvlText w:val=""/>
      <w:lvlJc w:val="left"/>
      <w:pPr>
        <w:ind w:left="780" w:hanging="420"/>
      </w:pPr>
      <w:rPr>
        <w:rFonts w:ascii="Symbol" w:hAnsi="Symbol" w:hint="default"/>
      </w:rPr>
    </w:lvl>
    <w:lvl w:ilvl="1" w:tplc="21CCE18A">
      <w:start w:val="1"/>
      <w:numFmt w:val="bullet"/>
      <w:lvlText w:val="−"/>
      <w:lvlJc w:val="left"/>
      <w:pPr>
        <w:ind w:left="1200" w:hanging="420"/>
      </w:pPr>
      <w:rPr>
        <w:rFonts w:ascii="Microsoft YaHei" w:eastAsia="Microsoft YaHei" w:hAnsi="Microsoft YaHei" w:hint="eastAsia"/>
        <w:lang w:val="en-GB"/>
      </w:rPr>
    </w:lvl>
    <w:lvl w:ilvl="2" w:tplc="04090003">
      <w:start w:val="1"/>
      <w:numFmt w:val="bullet"/>
      <w:lvlText w:val="o"/>
      <w:lvlJc w:val="left"/>
      <w:pPr>
        <w:ind w:left="1620" w:hanging="420"/>
      </w:pPr>
      <w:rPr>
        <w:rFonts w:ascii="Courier New" w:hAnsi="Courier New" w:cs="Courier New" w:hint="default"/>
      </w:rPr>
    </w:lvl>
    <w:lvl w:ilvl="3" w:tplc="21CCE18A">
      <w:start w:val="1"/>
      <w:numFmt w:val="bullet"/>
      <w:lvlText w:val="−"/>
      <w:lvlJc w:val="left"/>
      <w:pPr>
        <w:ind w:left="2040" w:hanging="420"/>
      </w:pPr>
      <w:rPr>
        <w:rFonts w:ascii="Microsoft YaHei" w:eastAsia="Microsoft YaHei" w:hAnsi="Microsoft YaHei" w:hint="eastAsia"/>
        <w:lang w:val="en-GB"/>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F22CC"/>
    <w:multiLevelType w:val="hybridMultilevel"/>
    <w:tmpl w:val="507883BE"/>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cs="Courier New" w:hint="default"/>
        <w:lang w:val="en-GB"/>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2F38B8"/>
    <w:multiLevelType w:val="hybridMultilevel"/>
    <w:tmpl w:val="5B74010C"/>
    <w:lvl w:ilvl="0" w:tplc="92321B8E">
      <w:start w:val="1"/>
      <w:numFmt w:val="decimal"/>
      <w:lvlText w:val="%1)"/>
      <w:lvlJc w:val="left"/>
      <w:pPr>
        <w:ind w:left="1948" w:hanging="360"/>
      </w:pPr>
    </w:lvl>
    <w:lvl w:ilvl="1" w:tplc="041D0019">
      <w:start w:val="1"/>
      <w:numFmt w:val="lowerLetter"/>
      <w:lvlText w:val="%2."/>
      <w:lvlJc w:val="left"/>
      <w:pPr>
        <w:ind w:left="2668" w:hanging="360"/>
      </w:pPr>
    </w:lvl>
    <w:lvl w:ilvl="2" w:tplc="041D001B">
      <w:start w:val="1"/>
      <w:numFmt w:val="lowerRoman"/>
      <w:lvlText w:val="%3."/>
      <w:lvlJc w:val="right"/>
      <w:pPr>
        <w:ind w:left="3388" w:hanging="180"/>
      </w:pPr>
    </w:lvl>
    <w:lvl w:ilvl="3" w:tplc="041D000F">
      <w:start w:val="1"/>
      <w:numFmt w:val="decimal"/>
      <w:lvlText w:val="%4."/>
      <w:lvlJc w:val="left"/>
      <w:pPr>
        <w:ind w:left="4108" w:hanging="360"/>
      </w:pPr>
    </w:lvl>
    <w:lvl w:ilvl="4" w:tplc="041D0019">
      <w:start w:val="1"/>
      <w:numFmt w:val="lowerLetter"/>
      <w:lvlText w:val="%5."/>
      <w:lvlJc w:val="left"/>
      <w:pPr>
        <w:ind w:left="4828" w:hanging="360"/>
      </w:pPr>
    </w:lvl>
    <w:lvl w:ilvl="5" w:tplc="041D001B">
      <w:start w:val="1"/>
      <w:numFmt w:val="lowerRoman"/>
      <w:lvlText w:val="%6."/>
      <w:lvlJc w:val="right"/>
      <w:pPr>
        <w:ind w:left="5548" w:hanging="180"/>
      </w:pPr>
    </w:lvl>
    <w:lvl w:ilvl="6" w:tplc="041D000F">
      <w:start w:val="1"/>
      <w:numFmt w:val="decimal"/>
      <w:lvlText w:val="%7."/>
      <w:lvlJc w:val="left"/>
      <w:pPr>
        <w:ind w:left="6268" w:hanging="360"/>
      </w:pPr>
    </w:lvl>
    <w:lvl w:ilvl="7" w:tplc="041D0019">
      <w:start w:val="1"/>
      <w:numFmt w:val="lowerLetter"/>
      <w:lvlText w:val="%8."/>
      <w:lvlJc w:val="left"/>
      <w:pPr>
        <w:ind w:left="6988" w:hanging="360"/>
      </w:pPr>
    </w:lvl>
    <w:lvl w:ilvl="8" w:tplc="041D001B">
      <w:start w:val="1"/>
      <w:numFmt w:val="lowerRoman"/>
      <w:lvlText w:val="%9."/>
      <w:lvlJc w:val="right"/>
      <w:pPr>
        <w:ind w:left="7708" w:hanging="180"/>
      </w:pPr>
    </w:lvl>
  </w:abstractNum>
  <w:abstractNum w:abstractNumId="10" w15:restartNumberingAfterBreak="0">
    <w:nsid w:val="2A455E1A"/>
    <w:multiLevelType w:val="hybridMultilevel"/>
    <w:tmpl w:val="AC2821B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21CCE18A">
      <w:start w:val="1"/>
      <w:numFmt w:val="bullet"/>
      <w:lvlText w:val="−"/>
      <w:lvlJc w:val="left"/>
      <w:pPr>
        <w:ind w:left="2040" w:hanging="420"/>
      </w:pPr>
      <w:rPr>
        <w:rFonts w:ascii="Microsoft YaHei" w:eastAsia="Microsoft YaHei" w:hAnsi="Microsoft YaHei" w:hint="eastAsia"/>
        <w:lang w:val="en-GB"/>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EFA7421"/>
    <w:multiLevelType w:val="hybridMultilevel"/>
    <w:tmpl w:val="941694CE"/>
    <w:lvl w:ilvl="0" w:tplc="EAD2217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C7AC4"/>
    <w:multiLevelType w:val="hybridMultilevel"/>
    <w:tmpl w:val="0C440F1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21CCE18A">
      <w:start w:val="1"/>
      <w:numFmt w:val="bullet"/>
      <w:lvlText w:val="−"/>
      <w:lvlJc w:val="left"/>
      <w:pPr>
        <w:ind w:left="2040" w:hanging="420"/>
      </w:pPr>
      <w:rPr>
        <w:rFonts w:ascii="Microsoft YaHei" w:eastAsia="Microsoft YaHei" w:hAnsi="Microsoft YaHei" w:hint="eastAsia"/>
        <w:lang w:val="en-GB"/>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72004"/>
    <w:multiLevelType w:val="hybridMultilevel"/>
    <w:tmpl w:val="DAA2F280"/>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7350FA3"/>
    <w:multiLevelType w:val="hybridMultilevel"/>
    <w:tmpl w:val="14C29E2C"/>
    <w:lvl w:ilvl="0" w:tplc="04090001">
      <w:start w:val="1"/>
      <w:numFmt w:val="bullet"/>
      <w:lvlText w:val=""/>
      <w:lvlJc w:val="left"/>
      <w:pPr>
        <w:ind w:left="780" w:hanging="420"/>
      </w:pPr>
      <w:rPr>
        <w:rFonts w:ascii="Symbol" w:hAnsi="Symbol" w:hint="default"/>
      </w:rPr>
    </w:lvl>
    <w:lvl w:ilvl="1" w:tplc="21CCE18A">
      <w:start w:val="1"/>
      <w:numFmt w:val="bullet"/>
      <w:lvlText w:val="−"/>
      <w:lvlJc w:val="left"/>
      <w:pPr>
        <w:ind w:left="1200" w:hanging="420"/>
      </w:pPr>
      <w:rPr>
        <w:rFonts w:ascii="Microsoft YaHei" w:eastAsia="Microsoft YaHei" w:hAnsi="Microsoft YaHei" w:hint="eastAsia"/>
        <w:lang w:val="en-GB"/>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7BF2D17"/>
    <w:multiLevelType w:val="hybridMultilevel"/>
    <w:tmpl w:val="FDA2E74C"/>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21CCE18A">
      <w:start w:val="1"/>
      <w:numFmt w:val="bullet"/>
      <w:lvlText w:val="−"/>
      <w:lvlJc w:val="left"/>
      <w:pPr>
        <w:ind w:left="2400" w:hanging="420"/>
      </w:pPr>
      <w:rPr>
        <w:rFonts w:ascii="Microsoft YaHei" w:eastAsia="Microsoft YaHei" w:hAnsi="Microsoft YaHei" w:hint="eastAsia"/>
        <w:lang w:val="en-GB"/>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91501F2"/>
    <w:multiLevelType w:val="hybridMultilevel"/>
    <w:tmpl w:val="8FB6E5E6"/>
    <w:lvl w:ilvl="0" w:tplc="21CCE18A">
      <w:start w:val="1"/>
      <w:numFmt w:val="bullet"/>
      <w:lvlText w:val="−"/>
      <w:lvlJc w:val="left"/>
      <w:pPr>
        <w:ind w:left="1140" w:hanging="420"/>
      </w:pPr>
      <w:rPr>
        <w:rFonts w:ascii="Microsoft YaHei" w:eastAsia="Microsoft YaHei" w:hAnsi="Microsoft YaHei" w:hint="eastAsia"/>
        <w:lang w:val="en-GB"/>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21CCE18A">
      <w:start w:val="1"/>
      <w:numFmt w:val="bullet"/>
      <w:lvlText w:val="−"/>
      <w:lvlJc w:val="left"/>
      <w:pPr>
        <w:ind w:left="2400" w:hanging="420"/>
      </w:pPr>
      <w:rPr>
        <w:rFonts w:ascii="Microsoft YaHei" w:eastAsia="Microsoft YaHei" w:hAnsi="Microsoft YaHei" w:hint="eastAsia"/>
        <w:lang w:val="en-GB"/>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D505DB0"/>
    <w:multiLevelType w:val="hybridMultilevel"/>
    <w:tmpl w:val="CE88B5E0"/>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21CCE18A">
      <w:start w:val="1"/>
      <w:numFmt w:val="bullet"/>
      <w:lvlText w:val="−"/>
      <w:lvlJc w:val="left"/>
      <w:pPr>
        <w:ind w:left="2040" w:hanging="420"/>
      </w:pPr>
      <w:rPr>
        <w:rFonts w:ascii="Microsoft YaHei" w:eastAsia="Microsoft YaHei" w:hAnsi="Microsoft YaHei" w:hint="eastAsia"/>
        <w:lang w:val="en-GB"/>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9BF7A43"/>
    <w:multiLevelType w:val="hybridMultilevel"/>
    <w:tmpl w:val="5DF0337A"/>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1">
      <w:start w:val="1"/>
      <w:numFmt w:val="bullet"/>
      <w:lvlText w:val=""/>
      <w:lvlJc w:val="left"/>
      <w:pPr>
        <w:ind w:left="1620" w:hanging="420"/>
      </w:pPr>
      <w:rPr>
        <w:rFonts w:ascii="Symbol" w:hAnsi="Symbol"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3"/>
  </w:num>
  <w:num w:numId="3">
    <w:abstractNumId w:val="27"/>
  </w:num>
  <w:num w:numId="4">
    <w:abstractNumId w:val="14"/>
  </w:num>
  <w:num w:numId="5">
    <w:abstractNumId w:val="30"/>
  </w:num>
  <w:num w:numId="6">
    <w:abstractNumId w:val="11"/>
  </w:num>
  <w:num w:numId="7">
    <w:abstractNumId w:val="26"/>
  </w:num>
  <w:num w:numId="8">
    <w:abstractNumId w:val="1"/>
  </w:num>
  <w:num w:numId="9">
    <w:abstractNumId w:val="35"/>
  </w:num>
  <w:num w:numId="10">
    <w:abstractNumId w:val="32"/>
  </w:num>
  <w:num w:numId="11">
    <w:abstractNumId w:val="0"/>
  </w:num>
  <w:num w:numId="12">
    <w:abstractNumId w:val="36"/>
  </w:num>
  <w:num w:numId="13">
    <w:abstractNumId w:val="22"/>
  </w:num>
  <w:num w:numId="14">
    <w:abstractNumId w:val="25"/>
  </w:num>
  <w:num w:numId="15">
    <w:abstractNumId w:val="5"/>
  </w:num>
  <w:num w:numId="16">
    <w:abstractNumId w:val="17"/>
  </w:num>
  <w:num w:numId="17">
    <w:abstractNumId w:val="6"/>
  </w:num>
  <w:num w:numId="18">
    <w:abstractNumId w:val="33"/>
  </w:num>
  <w:num w:numId="19">
    <w:abstractNumId w:val="24"/>
  </w:num>
  <w:num w:numId="20">
    <w:abstractNumId w:val="3"/>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9"/>
  </w:num>
  <w:num w:numId="24">
    <w:abstractNumId w:val="28"/>
  </w:num>
  <w:num w:numId="25">
    <w:abstractNumId w:val="8"/>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9"/>
  </w:num>
  <w:num w:numId="29">
    <w:abstractNumId w:val="7"/>
  </w:num>
  <w:num w:numId="30">
    <w:abstractNumId w:val="34"/>
  </w:num>
  <w:num w:numId="31">
    <w:abstractNumId w:val="18"/>
  </w:num>
  <w:num w:numId="32">
    <w:abstractNumId w:val="2"/>
  </w:num>
  <w:num w:numId="33">
    <w:abstractNumId w:val="31"/>
  </w:num>
  <w:num w:numId="34">
    <w:abstractNumId w:val="10"/>
  </w:num>
  <w:num w:numId="35">
    <w:abstractNumId w:val="13"/>
  </w:num>
  <w:num w:numId="36">
    <w:abstractNumId w:val="2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167A4"/>
    <w:rsid w:val="000169CA"/>
    <w:rsid w:val="00020DEB"/>
    <w:rsid w:val="00023715"/>
    <w:rsid w:val="00034B89"/>
    <w:rsid w:val="0003526E"/>
    <w:rsid w:val="0003549F"/>
    <w:rsid w:val="0004058E"/>
    <w:rsid w:val="00067D39"/>
    <w:rsid w:val="0008326B"/>
    <w:rsid w:val="00083979"/>
    <w:rsid w:val="00085CBE"/>
    <w:rsid w:val="00091D9D"/>
    <w:rsid w:val="000D1350"/>
    <w:rsid w:val="000F1CE8"/>
    <w:rsid w:val="001013D3"/>
    <w:rsid w:val="00101ECD"/>
    <w:rsid w:val="00104CFA"/>
    <w:rsid w:val="00114960"/>
    <w:rsid w:val="00134957"/>
    <w:rsid w:val="0014360E"/>
    <w:rsid w:val="00160390"/>
    <w:rsid w:val="0016090C"/>
    <w:rsid w:val="00162E3C"/>
    <w:rsid w:val="001659BF"/>
    <w:rsid w:val="00165EDA"/>
    <w:rsid w:val="001660D1"/>
    <w:rsid w:val="00170383"/>
    <w:rsid w:val="00174C46"/>
    <w:rsid w:val="00176EAD"/>
    <w:rsid w:val="001772FB"/>
    <w:rsid w:val="00190069"/>
    <w:rsid w:val="001966B4"/>
    <w:rsid w:val="0019776A"/>
    <w:rsid w:val="00197B66"/>
    <w:rsid w:val="001A163D"/>
    <w:rsid w:val="001A2090"/>
    <w:rsid w:val="001A4BCF"/>
    <w:rsid w:val="001A73DF"/>
    <w:rsid w:val="001E38EE"/>
    <w:rsid w:val="001E75F1"/>
    <w:rsid w:val="001F3EA7"/>
    <w:rsid w:val="00201241"/>
    <w:rsid w:val="00203883"/>
    <w:rsid w:val="0020420D"/>
    <w:rsid w:val="0021028E"/>
    <w:rsid w:val="00210698"/>
    <w:rsid w:val="00215DD9"/>
    <w:rsid w:val="002162B0"/>
    <w:rsid w:val="0022320F"/>
    <w:rsid w:val="0022376B"/>
    <w:rsid w:val="00244F38"/>
    <w:rsid w:val="00245B02"/>
    <w:rsid w:val="0025014F"/>
    <w:rsid w:val="00256178"/>
    <w:rsid w:val="002565B9"/>
    <w:rsid w:val="00256C02"/>
    <w:rsid w:val="00267435"/>
    <w:rsid w:val="002716BD"/>
    <w:rsid w:val="00274DED"/>
    <w:rsid w:val="002761C6"/>
    <w:rsid w:val="00276A9B"/>
    <w:rsid w:val="0029228A"/>
    <w:rsid w:val="002A160F"/>
    <w:rsid w:val="002A165F"/>
    <w:rsid w:val="002A2755"/>
    <w:rsid w:val="002A5DA7"/>
    <w:rsid w:val="002B2CAA"/>
    <w:rsid w:val="002B51CF"/>
    <w:rsid w:val="002C4433"/>
    <w:rsid w:val="002C47ED"/>
    <w:rsid w:val="002C7A03"/>
    <w:rsid w:val="002E33B4"/>
    <w:rsid w:val="002E5D89"/>
    <w:rsid w:val="002F7FE2"/>
    <w:rsid w:val="003152E0"/>
    <w:rsid w:val="003225DD"/>
    <w:rsid w:val="0032642A"/>
    <w:rsid w:val="00326899"/>
    <w:rsid w:val="003269F7"/>
    <w:rsid w:val="0033308E"/>
    <w:rsid w:val="00334954"/>
    <w:rsid w:val="00334980"/>
    <w:rsid w:val="00335E2A"/>
    <w:rsid w:val="00340CC5"/>
    <w:rsid w:val="00347526"/>
    <w:rsid w:val="00351968"/>
    <w:rsid w:val="00352554"/>
    <w:rsid w:val="00357146"/>
    <w:rsid w:val="00371B07"/>
    <w:rsid w:val="00371F50"/>
    <w:rsid w:val="00375400"/>
    <w:rsid w:val="003764AC"/>
    <w:rsid w:val="00390324"/>
    <w:rsid w:val="00390861"/>
    <w:rsid w:val="003951F7"/>
    <w:rsid w:val="003A04F1"/>
    <w:rsid w:val="003A7F66"/>
    <w:rsid w:val="003B099E"/>
    <w:rsid w:val="003B0D7B"/>
    <w:rsid w:val="003B5AC5"/>
    <w:rsid w:val="003C0EA9"/>
    <w:rsid w:val="003C3387"/>
    <w:rsid w:val="003C72EB"/>
    <w:rsid w:val="003C7822"/>
    <w:rsid w:val="003D53AC"/>
    <w:rsid w:val="003E1BE6"/>
    <w:rsid w:val="003E6C26"/>
    <w:rsid w:val="003F0846"/>
    <w:rsid w:val="003F2D8D"/>
    <w:rsid w:val="003F4495"/>
    <w:rsid w:val="00422837"/>
    <w:rsid w:val="00425160"/>
    <w:rsid w:val="00432F6D"/>
    <w:rsid w:val="00437ABF"/>
    <w:rsid w:val="004429AA"/>
    <w:rsid w:val="00442BAD"/>
    <w:rsid w:val="00443603"/>
    <w:rsid w:val="0044554C"/>
    <w:rsid w:val="00446D38"/>
    <w:rsid w:val="00450850"/>
    <w:rsid w:val="004609E3"/>
    <w:rsid w:val="00460EDF"/>
    <w:rsid w:val="00461815"/>
    <w:rsid w:val="00463A36"/>
    <w:rsid w:val="00471A72"/>
    <w:rsid w:val="00473872"/>
    <w:rsid w:val="004809FB"/>
    <w:rsid w:val="00484D62"/>
    <w:rsid w:val="00487C42"/>
    <w:rsid w:val="00492997"/>
    <w:rsid w:val="0049307A"/>
    <w:rsid w:val="00495E98"/>
    <w:rsid w:val="004A055C"/>
    <w:rsid w:val="004A3F4E"/>
    <w:rsid w:val="004A6C24"/>
    <w:rsid w:val="004B1E82"/>
    <w:rsid w:val="004B3CF6"/>
    <w:rsid w:val="004C0971"/>
    <w:rsid w:val="004C1E8F"/>
    <w:rsid w:val="004C4E4E"/>
    <w:rsid w:val="004D4620"/>
    <w:rsid w:val="004E21A6"/>
    <w:rsid w:val="004E4CF3"/>
    <w:rsid w:val="004E4F0D"/>
    <w:rsid w:val="004E522E"/>
    <w:rsid w:val="004E5EAB"/>
    <w:rsid w:val="004E7D2E"/>
    <w:rsid w:val="004F0769"/>
    <w:rsid w:val="004F483F"/>
    <w:rsid w:val="0050388E"/>
    <w:rsid w:val="00504B90"/>
    <w:rsid w:val="0050618D"/>
    <w:rsid w:val="0051638C"/>
    <w:rsid w:val="00521810"/>
    <w:rsid w:val="005230D5"/>
    <w:rsid w:val="00523B51"/>
    <w:rsid w:val="005327B4"/>
    <w:rsid w:val="00541708"/>
    <w:rsid w:val="00542579"/>
    <w:rsid w:val="00546D77"/>
    <w:rsid w:val="005508EC"/>
    <w:rsid w:val="00551524"/>
    <w:rsid w:val="005679F9"/>
    <w:rsid w:val="00575C6F"/>
    <w:rsid w:val="00584213"/>
    <w:rsid w:val="00591212"/>
    <w:rsid w:val="00591AE5"/>
    <w:rsid w:val="005A35C7"/>
    <w:rsid w:val="005A5226"/>
    <w:rsid w:val="005A66B6"/>
    <w:rsid w:val="005C0623"/>
    <w:rsid w:val="005C4EF5"/>
    <w:rsid w:val="005D2FEF"/>
    <w:rsid w:val="005D6D93"/>
    <w:rsid w:val="005E3E10"/>
    <w:rsid w:val="005E50B3"/>
    <w:rsid w:val="005E6967"/>
    <w:rsid w:val="005F0103"/>
    <w:rsid w:val="005F12E3"/>
    <w:rsid w:val="005F7E10"/>
    <w:rsid w:val="006010EE"/>
    <w:rsid w:val="006059CA"/>
    <w:rsid w:val="00607E82"/>
    <w:rsid w:val="00610453"/>
    <w:rsid w:val="006155F2"/>
    <w:rsid w:val="00617413"/>
    <w:rsid w:val="00625F58"/>
    <w:rsid w:val="00627143"/>
    <w:rsid w:val="00630E5A"/>
    <w:rsid w:val="00632F75"/>
    <w:rsid w:val="006404B5"/>
    <w:rsid w:val="00652713"/>
    <w:rsid w:val="00653A6B"/>
    <w:rsid w:val="00660CD2"/>
    <w:rsid w:val="006643F8"/>
    <w:rsid w:val="006647BF"/>
    <w:rsid w:val="0067283C"/>
    <w:rsid w:val="00672ACC"/>
    <w:rsid w:val="00682D66"/>
    <w:rsid w:val="00683235"/>
    <w:rsid w:val="00694075"/>
    <w:rsid w:val="00694F23"/>
    <w:rsid w:val="006A16D5"/>
    <w:rsid w:val="006A253C"/>
    <w:rsid w:val="006A4027"/>
    <w:rsid w:val="006B0EE4"/>
    <w:rsid w:val="006B179F"/>
    <w:rsid w:val="006B3FE5"/>
    <w:rsid w:val="006C1720"/>
    <w:rsid w:val="006C5125"/>
    <w:rsid w:val="006C7500"/>
    <w:rsid w:val="006C7F13"/>
    <w:rsid w:val="006D1E33"/>
    <w:rsid w:val="006D238A"/>
    <w:rsid w:val="006D3C89"/>
    <w:rsid w:val="006D654A"/>
    <w:rsid w:val="006E2E19"/>
    <w:rsid w:val="006E39F2"/>
    <w:rsid w:val="006E41C3"/>
    <w:rsid w:val="007003A3"/>
    <w:rsid w:val="007020F4"/>
    <w:rsid w:val="00706D22"/>
    <w:rsid w:val="00707C83"/>
    <w:rsid w:val="007145FE"/>
    <w:rsid w:val="0071757D"/>
    <w:rsid w:val="00722F34"/>
    <w:rsid w:val="0073048E"/>
    <w:rsid w:val="007320A7"/>
    <w:rsid w:val="00732239"/>
    <w:rsid w:val="00743548"/>
    <w:rsid w:val="0074587A"/>
    <w:rsid w:val="007537AD"/>
    <w:rsid w:val="00761C9B"/>
    <w:rsid w:val="00764F51"/>
    <w:rsid w:val="007676DD"/>
    <w:rsid w:val="00770179"/>
    <w:rsid w:val="00783B93"/>
    <w:rsid w:val="0078518E"/>
    <w:rsid w:val="007860B2"/>
    <w:rsid w:val="007863DD"/>
    <w:rsid w:val="00787A85"/>
    <w:rsid w:val="00790C76"/>
    <w:rsid w:val="007A1EEF"/>
    <w:rsid w:val="007A5134"/>
    <w:rsid w:val="007B1DBF"/>
    <w:rsid w:val="007B703F"/>
    <w:rsid w:val="007B777D"/>
    <w:rsid w:val="007C0355"/>
    <w:rsid w:val="007C2D9A"/>
    <w:rsid w:val="007C4D1B"/>
    <w:rsid w:val="007E297D"/>
    <w:rsid w:val="007E3915"/>
    <w:rsid w:val="007E4180"/>
    <w:rsid w:val="007F4243"/>
    <w:rsid w:val="007F510D"/>
    <w:rsid w:val="008063D7"/>
    <w:rsid w:val="00824D06"/>
    <w:rsid w:val="00826415"/>
    <w:rsid w:val="00836B29"/>
    <w:rsid w:val="008577BD"/>
    <w:rsid w:val="00857B19"/>
    <w:rsid w:val="00862017"/>
    <w:rsid w:val="00873652"/>
    <w:rsid w:val="008736B9"/>
    <w:rsid w:val="00873C76"/>
    <w:rsid w:val="008826AE"/>
    <w:rsid w:val="00882B71"/>
    <w:rsid w:val="008871C0"/>
    <w:rsid w:val="008917FE"/>
    <w:rsid w:val="008B43E9"/>
    <w:rsid w:val="008D552C"/>
    <w:rsid w:val="008D59AB"/>
    <w:rsid w:val="008E1FA2"/>
    <w:rsid w:val="008F55A1"/>
    <w:rsid w:val="00902AAD"/>
    <w:rsid w:val="0091330E"/>
    <w:rsid w:val="0091515D"/>
    <w:rsid w:val="009151F8"/>
    <w:rsid w:val="0093559E"/>
    <w:rsid w:val="00935AB0"/>
    <w:rsid w:val="00937E67"/>
    <w:rsid w:val="00940149"/>
    <w:rsid w:val="0094058D"/>
    <w:rsid w:val="00940C83"/>
    <w:rsid w:val="00944376"/>
    <w:rsid w:val="00950C60"/>
    <w:rsid w:val="00954387"/>
    <w:rsid w:val="00954CAB"/>
    <w:rsid w:val="00956AF2"/>
    <w:rsid w:val="00961CB5"/>
    <w:rsid w:val="00963CEC"/>
    <w:rsid w:val="00966233"/>
    <w:rsid w:val="00967F3E"/>
    <w:rsid w:val="0097735C"/>
    <w:rsid w:val="00990134"/>
    <w:rsid w:val="00990D58"/>
    <w:rsid w:val="00991A9E"/>
    <w:rsid w:val="0099276B"/>
    <w:rsid w:val="009A0F49"/>
    <w:rsid w:val="009B2B44"/>
    <w:rsid w:val="009C0FEE"/>
    <w:rsid w:val="009D6D9F"/>
    <w:rsid w:val="009E6101"/>
    <w:rsid w:val="009E7ED2"/>
    <w:rsid w:val="009F3797"/>
    <w:rsid w:val="009F6669"/>
    <w:rsid w:val="009F7551"/>
    <w:rsid w:val="00A02A44"/>
    <w:rsid w:val="00A02E69"/>
    <w:rsid w:val="00A10FD7"/>
    <w:rsid w:val="00A20880"/>
    <w:rsid w:val="00A2293E"/>
    <w:rsid w:val="00A25B95"/>
    <w:rsid w:val="00A35214"/>
    <w:rsid w:val="00A5727A"/>
    <w:rsid w:val="00A71A4B"/>
    <w:rsid w:val="00A73C0C"/>
    <w:rsid w:val="00A74894"/>
    <w:rsid w:val="00A808DA"/>
    <w:rsid w:val="00A87A2D"/>
    <w:rsid w:val="00A95A86"/>
    <w:rsid w:val="00A97F3E"/>
    <w:rsid w:val="00AA62A5"/>
    <w:rsid w:val="00AB338A"/>
    <w:rsid w:val="00AB4752"/>
    <w:rsid w:val="00AB7772"/>
    <w:rsid w:val="00AC0A20"/>
    <w:rsid w:val="00AC0B67"/>
    <w:rsid w:val="00AD37F7"/>
    <w:rsid w:val="00AD6A5B"/>
    <w:rsid w:val="00AD7A92"/>
    <w:rsid w:val="00AE2CDE"/>
    <w:rsid w:val="00AE3F8B"/>
    <w:rsid w:val="00AE5685"/>
    <w:rsid w:val="00AF6414"/>
    <w:rsid w:val="00B0435F"/>
    <w:rsid w:val="00B06EA4"/>
    <w:rsid w:val="00B135D2"/>
    <w:rsid w:val="00B21EB9"/>
    <w:rsid w:val="00B233FD"/>
    <w:rsid w:val="00B2508B"/>
    <w:rsid w:val="00B34C26"/>
    <w:rsid w:val="00B45A54"/>
    <w:rsid w:val="00B47604"/>
    <w:rsid w:val="00B53453"/>
    <w:rsid w:val="00B6091B"/>
    <w:rsid w:val="00B72693"/>
    <w:rsid w:val="00B755BF"/>
    <w:rsid w:val="00B76249"/>
    <w:rsid w:val="00B83843"/>
    <w:rsid w:val="00B86353"/>
    <w:rsid w:val="00B868EC"/>
    <w:rsid w:val="00B86DF2"/>
    <w:rsid w:val="00B936EF"/>
    <w:rsid w:val="00BA3EF9"/>
    <w:rsid w:val="00BA4BF4"/>
    <w:rsid w:val="00BA6B09"/>
    <w:rsid w:val="00BB5BA6"/>
    <w:rsid w:val="00BB6256"/>
    <w:rsid w:val="00BC7322"/>
    <w:rsid w:val="00BE2420"/>
    <w:rsid w:val="00BE68FC"/>
    <w:rsid w:val="00BF53A2"/>
    <w:rsid w:val="00BF6B4C"/>
    <w:rsid w:val="00BF7AED"/>
    <w:rsid w:val="00C007AD"/>
    <w:rsid w:val="00C052A4"/>
    <w:rsid w:val="00C10851"/>
    <w:rsid w:val="00C14681"/>
    <w:rsid w:val="00C17313"/>
    <w:rsid w:val="00C17877"/>
    <w:rsid w:val="00C204F9"/>
    <w:rsid w:val="00C273BF"/>
    <w:rsid w:val="00C31DCE"/>
    <w:rsid w:val="00C4736B"/>
    <w:rsid w:val="00C5089F"/>
    <w:rsid w:val="00C53ECF"/>
    <w:rsid w:val="00C551FD"/>
    <w:rsid w:val="00C624ED"/>
    <w:rsid w:val="00C66FAC"/>
    <w:rsid w:val="00C70292"/>
    <w:rsid w:val="00C71703"/>
    <w:rsid w:val="00C77783"/>
    <w:rsid w:val="00C80D77"/>
    <w:rsid w:val="00C86715"/>
    <w:rsid w:val="00C9097E"/>
    <w:rsid w:val="00C90F33"/>
    <w:rsid w:val="00C94B98"/>
    <w:rsid w:val="00CA1776"/>
    <w:rsid w:val="00CA605D"/>
    <w:rsid w:val="00CB065B"/>
    <w:rsid w:val="00CC11E7"/>
    <w:rsid w:val="00CC48BE"/>
    <w:rsid w:val="00CD010D"/>
    <w:rsid w:val="00CD329A"/>
    <w:rsid w:val="00CD7A35"/>
    <w:rsid w:val="00CE1A58"/>
    <w:rsid w:val="00CE29F0"/>
    <w:rsid w:val="00CE348D"/>
    <w:rsid w:val="00CE3EA2"/>
    <w:rsid w:val="00CE7E29"/>
    <w:rsid w:val="00CE7EA5"/>
    <w:rsid w:val="00CF1431"/>
    <w:rsid w:val="00CF15D2"/>
    <w:rsid w:val="00CF167B"/>
    <w:rsid w:val="00D00686"/>
    <w:rsid w:val="00D02038"/>
    <w:rsid w:val="00D03397"/>
    <w:rsid w:val="00D03AA8"/>
    <w:rsid w:val="00D0404A"/>
    <w:rsid w:val="00D0545F"/>
    <w:rsid w:val="00D16039"/>
    <w:rsid w:val="00D1631B"/>
    <w:rsid w:val="00D224BD"/>
    <w:rsid w:val="00D2723C"/>
    <w:rsid w:val="00D3044D"/>
    <w:rsid w:val="00D37315"/>
    <w:rsid w:val="00D464EF"/>
    <w:rsid w:val="00D46979"/>
    <w:rsid w:val="00D54DA2"/>
    <w:rsid w:val="00D54EE8"/>
    <w:rsid w:val="00D61C33"/>
    <w:rsid w:val="00D63075"/>
    <w:rsid w:val="00D63BDF"/>
    <w:rsid w:val="00D64851"/>
    <w:rsid w:val="00D72C4B"/>
    <w:rsid w:val="00D7316D"/>
    <w:rsid w:val="00D82B75"/>
    <w:rsid w:val="00D9215B"/>
    <w:rsid w:val="00D94747"/>
    <w:rsid w:val="00D97732"/>
    <w:rsid w:val="00DA1920"/>
    <w:rsid w:val="00DA1D49"/>
    <w:rsid w:val="00DA7506"/>
    <w:rsid w:val="00DC70C0"/>
    <w:rsid w:val="00DE5114"/>
    <w:rsid w:val="00DF002F"/>
    <w:rsid w:val="00DF47F1"/>
    <w:rsid w:val="00E1024A"/>
    <w:rsid w:val="00E11296"/>
    <w:rsid w:val="00E11342"/>
    <w:rsid w:val="00E115EA"/>
    <w:rsid w:val="00E16B31"/>
    <w:rsid w:val="00E22394"/>
    <w:rsid w:val="00E231F9"/>
    <w:rsid w:val="00E27C93"/>
    <w:rsid w:val="00E31B7B"/>
    <w:rsid w:val="00E34ED3"/>
    <w:rsid w:val="00E35C95"/>
    <w:rsid w:val="00E37A50"/>
    <w:rsid w:val="00E429D6"/>
    <w:rsid w:val="00E474BB"/>
    <w:rsid w:val="00E509FF"/>
    <w:rsid w:val="00E5105B"/>
    <w:rsid w:val="00E516E3"/>
    <w:rsid w:val="00E544C3"/>
    <w:rsid w:val="00E556EE"/>
    <w:rsid w:val="00E612FC"/>
    <w:rsid w:val="00E66B56"/>
    <w:rsid w:val="00E674FB"/>
    <w:rsid w:val="00E7234E"/>
    <w:rsid w:val="00E80727"/>
    <w:rsid w:val="00E8182D"/>
    <w:rsid w:val="00E878C8"/>
    <w:rsid w:val="00E9115A"/>
    <w:rsid w:val="00E93D3C"/>
    <w:rsid w:val="00E949C8"/>
    <w:rsid w:val="00E94FED"/>
    <w:rsid w:val="00EA13CD"/>
    <w:rsid w:val="00EA4ED0"/>
    <w:rsid w:val="00EB2CD7"/>
    <w:rsid w:val="00EC1071"/>
    <w:rsid w:val="00EC574D"/>
    <w:rsid w:val="00ED1283"/>
    <w:rsid w:val="00EE0F4C"/>
    <w:rsid w:val="00EE3BB5"/>
    <w:rsid w:val="00EE3DC3"/>
    <w:rsid w:val="00F03865"/>
    <w:rsid w:val="00F17084"/>
    <w:rsid w:val="00F24943"/>
    <w:rsid w:val="00F24AAA"/>
    <w:rsid w:val="00F44896"/>
    <w:rsid w:val="00F476CE"/>
    <w:rsid w:val="00F5147A"/>
    <w:rsid w:val="00F608FD"/>
    <w:rsid w:val="00F60D84"/>
    <w:rsid w:val="00F64A14"/>
    <w:rsid w:val="00F75ADB"/>
    <w:rsid w:val="00F80A4A"/>
    <w:rsid w:val="00F80ED4"/>
    <w:rsid w:val="00F964C4"/>
    <w:rsid w:val="00FA0141"/>
    <w:rsid w:val="00FA09F8"/>
    <w:rsid w:val="00FA0CD8"/>
    <w:rsid w:val="00FA6FF9"/>
    <w:rsid w:val="00FB6349"/>
    <w:rsid w:val="00FC057B"/>
    <w:rsid w:val="00FC2C89"/>
    <w:rsid w:val="00FC490E"/>
    <w:rsid w:val="00FE2C54"/>
    <w:rsid w:val="00FF6D27"/>
    <w:rsid w:val="00FF7034"/>
    <w:rsid w:val="0DD6C4C4"/>
    <w:rsid w:val="2ABFE37A"/>
    <w:rsid w:val="32EEF86C"/>
    <w:rsid w:val="357BBC1B"/>
    <w:rsid w:val="36F489E8"/>
    <w:rsid w:val="4EB47872"/>
    <w:rsid w:val="5504E82D"/>
    <w:rsid w:val="5B5630AF"/>
    <w:rsid w:val="64D11C05"/>
    <w:rsid w:val="6673B3A7"/>
    <w:rsid w:val="70AB89E9"/>
    <w:rsid w:val="777A394D"/>
    <w:rsid w:val="7E9B5B65"/>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293C328B-09F2-411D-A0D4-C6A82B1E7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D55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Revision">
    <w:name w:val="Revision"/>
    <w:hidden/>
    <w:uiPriority w:val="99"/>
    <w:semiHidden/>
    <w:rsid w:val="00B0435F"/>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B0435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0435F"/>
    <w:rPr>
      <w:rFonts w:ascii="Arial" w:eastAsia="MS Mincho" w:hAnsi="Arial" w:cs="Times New Roman"/>
      <w:noProof/>
      <w:sz w:val="20"/>
      <w:szCs w:val="24"/>
      <w:lang w:val="en-GB" w:eastAsia="en-GB"/>
    </w:rPr>
  </w:style>
  <w:style w:type="character" w:styleId="Hyperlink">
    <w:name w:val="Hyperlink"/>
    <w:uiPriority w:val="99"/>
    <w:rsid w:val="00B0435F"/>
    <w:rPr>
      <w:color w:val="0000FF"/>
      <w:u w:val="single"/>
    </w:rPr>
  </w:style>
  <w:style w:type="character" w:customStyle="1" w:styleId="Cat-b-ProposalChar">
    <w:name w:val="Cat-b-Proposal Char"/>
    <w:basedOn w:val="DefaultParagraphFont"/>
    <w:link w:val="Cat-b-Proposal"/>
    <w:locked/>
    <w:rsid w:val="00E93D3C"/>
    <w:rPr>
      <w:b/>
      <w:bCs/>
      <w:sz w:val="24"/>
      <w:szCs w:val="24"/>
      <w:lang w:eastAsia="zh-CN"/>
    </w:rPr>
  </w:style>
  <w:style w:type="paragraph" w:customStyle="1" w:styleId="Cat-b-Proposal">
    <w:name w:val="Cat-b-Proposal"/>
    <w:basedOn w:val="Normal"/>
    <w:link w:val="Cat-b-ProposalChar"/>
    <w:qFormat/>
    <w:rsid w:val="00E93D3C"/>
    <w:pPr>
      <w:numPr>
        <w:numId w:val="25"/>
      </w:numPr>
      <w:tabs>
        <w:tab w:val="left" w:pos="1701"/>
      </w:tabs>
      <w:spacing w:after="0"/>
      <w:ind w:left="1588" w:hanging="1588"/>
    </w:pPr>
    <w:rPr>
      <w:rFonts w:asciiTheme="minorHAnsi" w:eastAsiaTheme="minorEastAsia" w:hAnsiTheme="minorHAnsi" w:cstheme="minorBidi"/>
      <w:b/>
      <w:bCs/>
      <w:sz w:val="24"/>
      <w:szCs w:val="24"/>
      <w:lang w:val="en-US" w:eastAsia="zh-CN"/>
    </w:rPr>
  </w:style>
  <w:style w:type="character" w:customStyle="1" w:styleId="Heading2Char">
    <w:name w:val="Heading 2 Char"/>
    <w:basedOn w:val="DefaultParagraphFont"/>
    <w:link w:val="Heading2"/>
    <w:uiPriority w:val="9"/>
    <w:rsid w:val="008D552C"/>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5481">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03794691">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F76D2C-2478-485F-987F-FB9F594D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10209</CharactersWithSpaces>
  <SharedDoc>false</SharedDoc>
  <HLinks>
    <vt:vector size="12" baseType="variant">
      <vt:variant>
        <vt:i4>6094935</vt:i4>
      </vt:variant>
      <vt:variant>
        <vt:i4>3</vt:i4>
      </vt:variant>
      <vt:variant>
        <vt:i4>0</vt:i4>
      </vt:variant>
      <vt:variant>
        <vt:i4>5</vt:i4>
      </vt:variant>
      <vt:variant>
        <vt:lpwstr>C:\Users\terhentt\Documents\Tdocs\RAN2\RAN2_108\R2-1913057.zip</vt:lpwstr>
      </vt:variant>
      <vt:variant>
        <vt:lpwstr/>
      </vt:variant>
      <vt:variant>
        <vt:i4>5898321</vt:i4>
      </vt:variant>
      <vt:variant>
        <vt:i4>0</vt:i4>
      </vt:variant>
      <vt:variant>
        <vt:i4>0</vt:i4>
      </vt:variant>
      <vt:variant>
        <vt:i4>5</vt:i4>
      </vt:variant>
      <vt:variant>
        <vt:lpwstr>C:\Users\terhentt\Documents\Tdocs\RAN2\RAN2_108\R2-1915454.zip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Intel-Yi1</cp:lastModifiedBy>
  <cp:revision>3</cp:revision>
  <dcterms:created xsi:type="dcterms:W3CDTF">2020-10-23T02:50:00Z</dcterms:created>
  <dcterms:modified xsi:type="dcterms:W3CDTF">2020-10-23T03:37:00Z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c2f88c4f-035f-4849-9e71-2525b06516dc</vt:lpwstr>
  </property>
  <property fmtid="{D5CDD505-2E9C-101B-9397-08002B2CF9AE}" pid="4" name="CTP_TimeStamp">
    <vt:lpwstr>2020-08-07 03:16:19Z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