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078D7E" w14:textId="2AA97E4C" w:rsidR="00F34CA9" w:rsidRPr="00B1490E" w:rsidRDefault="00F34CA9" w:rsidP="002A5158">
      <w:pPr>
        <w:keepLines/>
        <w:tabs>
          <w:tab w:val="left" w:pos="567"/>
        </w:tabs>
        <w:snapToGrid w:val="0"/>
        <w:spacing w:after="0"/>
        <w:jc w:val="both"/>
        <w:rPr>
          <w:rFonts w:ascii="Arial" w:eastAsia="MS Mincho" w:hAnsi="Arial" w:cs="Arial"/>
          <w:b/>
          <w:sz w:val="28"/>
          <w:szCs w:val="28"/>
          <w:lang w:val="de-DE"/>
        </w:rPr>
      </w:pPr>
      <w:r w:rsidRPr="00B1490E">
        <w:rPr>
          <w:rFonts w:ascii="Arial" w:hAnsi="Arial" w:cs="Arial"/>
          <w:b/>
          <w:sz w:val="28"/>
          <w:szCs w:val="28"/>
          <w:lang w:val="de-DE"/>
        </w:rPr>
        <w:t>3GPP TSG RAN</w:t>
      </w:r>
      <w:r w:rsidR="006717B7" w:rsidRPr="00B1490E">
        <w:rPr>
          <w:rFonts w:ascii="Arial" w:hAnsi="Arial" w:cs="Arial"/>
          <w:b/>
          <w:sz w:val="28"/>
          <w:szCs w:val="28"/>
          <w:lang w:val="de-DE"/>
        </w:rPr>
        <w:t xml:space="preserve"> </w:t>
      </w:r>
      <w:r w:rsidR="00632C90" w:rsidRPr="00B1490E">
        <w:rPr>
          <w:rFonts w:ascii="Arial" w:hAnsi="Arial" w:cs="Arial"/>
          <w:b/>
          <w:sz w:val="28"/>
          <w:szCs w:val="28"/>
          <w:lang w:val="de-DE"/>
        </w:rPr>
        <w:t xml:space="preserve">WG2 </w:t>
      </w:r>
      <w:r w:rsidRPr="00B1490E">
        <w:rPr>
          <w:rFonts w:ascii="Arial" w:hAnsi="Arial" w:cs="Arial"/>
          <w:b/>
          <w:sz w:val="28"/>
          <w:szCs w:val="28"/>
          <w:lang w:val="de-DE"/>
        </w:rPr>
        <w:t>#</w:t>
      </w:r>
      <w:r w:rsidR="00632C90" w:rsidRPr="00B1490E">
        <w:rPr>
          <w:rFonts w:ascii="Arial" w:hAnsi="Arial" w:cs="Arial"/>
          <w:b/>
          <w:sz w:val="28"/>
          <w:szCs w:val="28"/>
          <w:lang w:val="de-DE"/>
        </w:rPr>
        <w:t>111</w:t>
      </w:r>
      <w:r w:rsidR="006717B7" w:rsidRPr="00B1490E">
        <w:rPr>
          <w:rFonts w:ascii="Arial" w:hAnsi="Arial" w:cs="Arial"/>
          <w:b/>
          <w:sz w:val="28"/>
          <w:szCs w:val="28"/>
          <w:lang w:val="de-DE"/>
        </w:rPr>
        <w:t>-e</w:t>
      </w:r>
      <w:r w:rsidRPr="00B1490E">
        <w:rPr>
          <w:rFonts w:ascii="Arial" w:hAnsi="Arial" w:cs="Arial"/>
          <w:b/>
          <w:sz w:val="28"/>
          <w:szCs w:val="28"/>
          <w:lang w:val="de-DE"/>
        </w:rPr>
        <w:tab/>
      </w:r>
      <w:r w:rsidRPr="00B1490E">
        <w:rPr>
          <w:rFonts w:ascii="Arial" w:hAnsi="Arial" w:cs="Arial"/>
          <w:b/>
          <w:sz w:val="28"/>
          <w:szCs w:val="28"/>
          <w:lang w:val="de-DE"/>
        </w:rPr>
        <w:tab/>
      </w:r>
      <w:r w:rsidRPr="00B1490E">
        <w:rPr>
          <w:rFonts w:ascii="Arial" w:hAnsi="Arial" w:cs="Arial"/>
          <w:b/>
          <w:sz w:val="28"/>
          <w:szCs w:val="28"/>
          <w:lang w:val="de-DE"/>
        </w:rPr>
        <w:tab/>
      </w:r>
      <w:r w:rsidRPr="00B1490E">
        <w:rPr>
          <w:rFonts w:ascii="Arial" w:eastAsia="MS Mincho" w:hAnsi="Arial" w:cs="Arial"/>
          <w:b/>
          <w:sz w:val="28"/>
          <w:szCs w:val="28"/>
          <w:lang w:val="de-DE"/>
        </w:rPr>
        <w:tab/>
      </w:r>
      <w:r w:rsidRPr="00B1490E">
        <w:rPr>
          <w:rFonts w:ascii="Arial" w:eastAsia="MS Mincho" w:hAnsi="Arial" w:cs="Arial"/>
          <w:b/>
          <w:sz w:val="28"/>
          <w:szCs w:val="28"/>
          <w:lang w:val="de-DE"/>
        </w:rPr>
        <w:tab/>
      </w:r>
      <w:r w:rsidRPr="00B1490E">
        <w:rPr>
          <w:rFonts w:ascii="Arial" w:eastAsia="MS Mincho" w:hAnsi="Arial" w:cs="Arial"/>
          <w:b/>
          <w:sz w:val="28"/>
          <w:szCs w:val="28"/>
          <w:lang w:val="de-DE"/>
        </w:rPr>
        <w:tab/>
      </w:r>
      <w:r w:rsidRPr="00B1490E">
        <w:rPr>
          <w:rFonts w:ascii="Arial" w:eastAsia="MS Mincho" w:hAnsi="Arial" w:cs="Arial"/>
          <w:b/>
          <w:sz w:val="28"/>
          <w:szCs w:val="28"/>
          <w:lang w:val="de-DE"/>
        </w:rPr>
        <w:tab/>
      </w:r>
      <w:r w:rsidRPr="00B1490E">
        <w:rPr>
          <w:rFonts w:ascii="Arial" w:eastAsia="MS Mincho" w:hAnsi="Arial" w:cs="Arial"/>
          <w:b/>
          <w:sz w:val="28"/>
          <w:szCs w:val="28"/>
          <w:lang w:val="de-DE"/>
        </w:rPr>
        <w:tab/>
      </w:r>
      <w:r w:rsidR="00AE6FDD" w:rsidRPr="00B1490E">
        <w:rPr>
          <w:rFonts w:ascii="Arial" w:eastAsia="MS Mincho" w:hAnsi="Arial" w:cs="Arial"/>
          <w:b/>
          <w:sz w:val="28"/>
          <w:szCs w:val="28"/>
          <w:lang w:val="de-DE"/>
        </w:rPr>
        <w:t xml:space="preserve">                         </w:t>
      </w:r>
      <w:r w:rsidR="00216ED6" w:rsidRPr="00B1490E">
        <w:rPr>
          <w:rFonts w:ascii="Arial" w:eastAsia="MS Mincho" w:hAnsi="Arial" w:cs="Arial"/>
          <w:b/>
          <w:sz w:val="28"/>
          <w:szCs w:val="28"/>
          <w:lang w:val="de-DE"/>
        </w:rPr>
        <w:tab/>
      </w:r>
      <w:r w:rsidR="00216ED6" w:rsidRPr="00B1490E">
        <w:rPr>
          <w:rFonts w:ascii="Arial" w:eastAsia="MS Mincho" w:hAnsi="Arial" w:cs="Arial"/>
          <w:b/>
          <w:sz w:val="28"/>
          <w:szCs w:val="28"/>
          <w:lang w:val="de-DE"/>
        </w:rPr>
        <w:tab/>
      </w:r>
      <w:r w:rsidR="00216ED6" w:rsidRPr="00B1490E">
        <w:rPr>
          <w:rFonts w:ascii="Arial" w:eastAsia="MS Mincho" w:hAnsi="Arial" w:cs="Arial"/>
          <w:b/>
          <w:sz w:val="28"/>
          <w:szCs w:val="28"/>
          <w:lang w:val="de-DE"/>
        </w:rPr>
        <w:tab/>
      </w:r>
      <w:r w:rsidRPr="00B1490E">
        <w:rPr>
          <w:rFonts w:ascii="Arial" w:hAnsi="Arial" w:cs="Arial"/>
          <w:b/>
          <w:sz w:val="28"/>
          <w:szCs w:val="28"/>
          <w:lang w:val="de-DE"/>
        </w:rPr>
        <w:t>R</w:t>
      </w:r>
      <w:r w:rsidR="00ED791E" w:rsidRPr="00B1490E">
        <w:rPr>
          <w:rFonts w:ascii="Arial" w:hAnsi="Arial" w:cs="Arial"/>
          <w:b/>
          <w:sz w:val="28"/>
          <w:szCs w:val="28"/>
          <w:lang w:val="de-DE"/>
        </w:rPr>
        <w:t>2</w:t>
      </w:r>
      <w:r w:rsidR="00081511" w:rsidRPr="00B1490E">
        <w:rPr>
          <w:rFonts w:ascii="Arial" w:hAnsi="Arial" w:cs="Arial"/>
          <w:b/>
          <w:sz w:val="28"/>
          <w:szCs w:val="28"/>
          <w:lang w:val="de-DE"/>
        </w:rPr>
        <w:t>-2006861</w:t>
      </w:r>
    </w:p>
    <w:p w14:paraId="00CBE9FA" w14:textId="2BB5CB40" w:rsidR="003D5449" w:rsidRPr="00424014" w:rsidRDefault="00216ED6" w:rsidP="002A5158">
      <w:pPr>
        <w:widowControl w:val="0"/>
        <w:tabs>
          <w:tab w:val="center" w:pos="4536"/>
          <w:tab w:val="right" w:pos="9072"/>
        </w:tabs>
        <w:jc w:val="both"/>
        <w:rPr>
          <w:rFonts w:ascii="Arial" w:hAnsi="Arial"/>
          <w:b/>
        </w:rPr>
      </w:pPr>
      <w:r w:rsidRPr="00424014">
        <w:rPr>
          <w:rFonts w:ascii="Arial" w:hAnsi="Arial" w:cs="Arial"/>
          <w:b/>
          <w:sz w:val="28"/>
          <w:szCs w:val="28"/>
        </w:rPr>
        <w:t>Online</w:t>
      </w:r>
      <w:r w:rsidR="00F34CA9" w:rsidRPr="00424014">
        <w:rPr>
          <w:rFonts w:ascii="Arial" w:hAnsi="Arial" w:cs="Arial"/>
          <w:b/>
          <w:sz w:val="28"/>
          <w:szCs w:val="28"/>
        </w:rPr>
        <w:t xml:space="preserve">, </w:t>
      </w:r>
      <w:r w:rsidR="006717B7" w:rsidRPr="00424014">
        <w:rPr>
          <w:rFonts w:ascii="Arial" w:hAnsi="Arial" w:cs="Arial"/>
          <w:b/>
          <w:sz w:val="28"/>
          <w:szCs w:val="28"/>
        </w:rPr>
        <w:t>August 17</w:t>
      </w:r>
      <w:r w:rsidR="006717B7" w:rsidRPr="00424014">
        <w:rPr>
          <w:rFonts w:ascii="Arial" w:hAnsi="Arial" w:cs="Arial"/>
          <w:b/>
          <w:sz w:val="28"/>
          <w:szCs w:val="28"/>
          <w:vertAlign w:val="superscript"/>
        </w:rPr>
        <w:t>th</w:t>
      </w:r>
      <w:r w:rsidR="006717B7" w:rsidRPr="00424014">
        <w:rPr>
          <w:rFonts w:ascii="Arial" w:hAnsi="Arial" w:cs="Arial"/>
          <w:b/>
          <w:sz w:val="28"/>
          <w:szCs w:val="28"/>
        </w:rPr>
        <w:t xml:space="preserve"> –</w:t>
      </w:r>
      <w:r w:rsidR="00F34CA9" w:rsidRPr="00424014">
        <w:rPr>
          <w:rFonts w:ascii="Arial" w:hAnsi="Arial" w:cs="Arial"/>
          <w:b/>
          <w:sz w:val="28"/>
          <w:szCs w:val="28"/>
        </w:rPr>
        <w:t xml:space="preserve"> </w:t>
      </w:r>
      <w:r w:rsidR="006717B7" w:rsidRPr="00424014">
        <w:rPr>
          <w:rFonts w:ascii="Arial" w:hAnsi="Arial" w:cs="Arial"/>
          <w:b/>
          <w:sz w:val="28"/>
          <w:szCs w:val="28"/>
        </w:rPr>
        <w:t>August 2</w:t>
      </w:r>
      <w:r w:rsidR="00081511" w:rsidRPr="00424014">
        <w:rPr>
          <w:rFonts w:ascii="Arial" w:hAnsi="Arial" w:cs="Arial"/>
          <w:b/>
          <w:sz w:val="28"/>
          <w:szCs w:val="28"/>
        </w:rPr>
        <w:t>8</w:t>
      </w:r>
      <w:r w:rsidR="006717B7" w:rsidRPr="00424014">
        <w:rPr>
          <w:rFonts w:ascii="Arial" w:hAnsi="Arial" w:cs="Arial"/>
          <w:b/>
          <w:sz w:val="28"/>
          <w:szCs w:val="28"/>
          <w:vertAlign w:val="superscript"/>
        </w:rPr>
        <w:t>th</w:t>
      </w:r>
      <w:r w:rsidR="00F34CA9" w:rsidRPr="00424014">
        <w:rPr>
          <w:rFonts w:ascii="Arial" w:hAnsi="Arial" w:cs="Arial"/>
          <w:b/>
          <w:sz w:val="28"/>
          <w:szCs w:val="28"/>
        </w:rPr>
        <w:t>, 2020</w:t>
      </w:r>
    </w:p>
    <w:p w14:paraId="29DBCF13" w14:textId="4579EF5C" w:rsidR="00F34CA9" w:rsidRPr="00424014" w:rsidRDefault="00F34CA9" w:rsidP="002A5158">
      <w:pPr>
        <w:ind w:left="1988" w:hanging="1988"/>
        <w:jc w:val="both"/>
        <w:rPr>
          <w:rFonts w:ascii="Arial" w:hAnsi="Arial"/>
          <w:b/>
        </w:rPr>
      </w:pPr>
      <w:r w:rsidRPr="00424014">
        <w:rPr>
          <w:rFonts w:ascii="Arial" w:hAnsi="Arial"/>
          <w:b/>
        </w:rPr>
        <w:t>Agenda item:</w:t>
      </w:r>
      <w:r w:rsidRPr="00424014">
        <w:rPr>
          <w:rFonts w:ascii="Arial" w:hAnsi="Arial"/>
          <w:b/>
        </w:rPr>
        <w:tab/>
      </w:r>
      <w:r w:rsidR="0006547D" w:rsidRPr="00424014">
        <w:rPr>
          <w:rFonts w:ascii="Arial" w:hAnsi="Arial"/>
          <w:b/>
        </w:rPr>
        <w:t xml:space="preserve">8.7.3 </w:t>
      </w:r>
    </w:p>
    <w:p w14:paraId="70A3C8AB" w14:textId="77777777" w:rsidR="00A471CA" w:rsidRPr="00424014" w:rsidRDefault="00A471CA" w:rsidP="002A5158">
      <w:pPr>
        <w:ind w:left="1988" w:hanging="1988"/>
        <w:jc w:val="both"/>
        <w:rPr>
          <w:rFonts w:ascii="Arial" w:hAnsi="Arial"/>
          <w:b/>
        </w:rPr>
      </w:pPr>
      <w:r w:rsidRPr="00424014">
        <w:rPr>
          <w:rFonts w:ascii="Arial" w:hAnsi="Arial"/>
          <w:b/>
        </w:rPr>
        <w:t>Source:</w:t>
      </w:r>
      <w:r w:rsidRPr="00424014">
        <w:rPr>
          <w:rFonts w:ascii="Arial" w:hAnsi="Arial"/>
          <w:b/>
        </w:rPr>
        <w:tab/>
      </w:r>
      <w:r w:rsidR="007B46B6" w:rsidRPr="00424014">
        <w:rPr>
          <w:rFonts w:ascii="Arial" w:hAnsi="Arial"/>
          <w:b/>
        </w:rPr>
        <w:t xml:space="preserve">Fraunhofer </w:t>
      </w:r>
      <w:r w:rsidR="00052727" w:rsidRPr="00424014">
        <w:rPr>
          <w:rFonts w:ascii="Arial" w:hAnsi="Arial"/>
          <w:b/>
        </w:rPr>
        <w:t>IIS</w:t>
      </w:r>
      <w:r w:rsidR="00104DE9" w:rsidRPr="00424014">
        <w:rPr>
          <w:rFonts w:ascii="Arial" w:hAnsi="Arial"/>
          <w:b/>
        </w:rPr>
        <w:t xml:space="preserve">, Fraunhofer </w:t>
      </w:r>
      <w:r w:rsidR="00052727" w:rsidRPr="00424014">
        <w:rPr>
          <w:rFonts w:ascii="Arial" w:hAnsi="Arial"/>
          <w:b/>
        </w:rPr>
        <w:t>HHI</w:t>
      </w:r>
    </w:p>
    <w:p w14:paraId="56563960" w14:textId="2EBAFC9B" w:rsidR="00A471CA" w:rsidRPr="00424014" w:rsidRDefault="00A471CA" w:rsidP="002A5158">
      <w:pPr>
        <w:ind w:left="1988" w:hanging="1988"/>
        <w:jc w:val="both"/>
        <w:rPr>
          <w:rFonts w:ascii="Arial" w:hAnsi="Arial"/>
          <w:b/>
        </w:rPr>
      </w:pPr>
      <w:r w:rsidRPr="00424014">
        <w:rPr>
          <w:rFonts w:ascii="Arial" w:hAnsi="Arial"/>
          <w:b/>
        </w:rPr>
        <w:t>Title:</w:t>
      </w:r>
      <w:r w:rsidRPr="00424014">
        <w:rPr>
          <w:rFonts w:ascii="Arial" w:hAnsi="Arial"/>
          <w:b/>
        </w:rPr>
        <w:tab/>
      </w:r>
      <w:r w:rsidR="00081511" w:rsidRPr="00424014">
        <w:rPr>
          <w:rFonts w:ascii="Arial" w:hAnsi="Arial"/>
          <w:b/>
        </w:rPr>
        <w:t>NR Sidelink Relay (Re-)Selection Criterion and Procedure</w:t>
      </w:r>
    </w:p>
    <w:p w14:paraId="44E3F3AA" w14:textId="697BA869" w:rsidR="00A471CA" w:rsidRPr="00C92D3D" w:rsidRDefault="00D12ADD" w:rsidP="002A5158">
      <w:pPr>
        <w:ind w:left="1988" w:hanging="1988"/>
        <w:jc w:val="both"/>
        <w:rPr>
          <w:rFonts w:ascii="Arial" w:hAnsi="Arial"/>
          <w:b/>
        </w:rPr>
      </w:pPr>
      <w:r w:rsidRPr="00C92D3D">
        <w:rPr>
          <w:rFonts w:ascii="Arial" w:hAnsi="Arial"/>
          <w:b/>
        </w:rPr>
        <w:t>Document</w:t>
      </w:r>
      <w:r w:rsidRPr="00C91C11">
        <w:rPr>
          <w:rFonts w:ascii="Arial" w:hAnsi="Arial"/>
          <w:b/>
        </w:rPr>
        <w:t xml:space="preserve"> for:</w:t>
      </w:r>
      <w:r w:rsidRPr="00C91C11">
        <w:rPr>
          <w:rFonts w:ascii="Arial" w:hAnsi="Arial"/>
          <w:b/>
        </w:rPr>
        <w:tab/>
      </w:r>
      <w:r w:rsidR="009812F9" w:rsidRPr="009812F9">
        <w:rPr>
          <w:rFonts w:ascii="Arial" w:hAnsi="Arial"/>
          <w:b/>
        </w:rPr>
        <w:t>Discussion</w:t>
      </w:r>
      <w:r w:rsidR="000979B8">
        <w:rPr>
          <w:rFonts w:ascii="Arial" w:hAnsi="Arial"/>
          <w:b/>
        </w:rPr>
        <w:t xml:space="preserve"> and Decision</w:t>
      </w:r>
    </w:p>
    <w:p w14:paraId="780787C9" w14:textId="77777777" w:rsidR="00A471CA" w:rsidRPr="00C92D3D" w:rsidRDefault="00A471CA" w:rsidP="002A5158">
      <w:pPr>
        <w:ind w:left="1988" w:hanging="1988"/>
        <w:jc w:val="both"/>
        <w:rPr>
          <w:rFonts w:ascii="Arial" w:hAnsi="Arial"/>
          <w:b/>
        </w:rPr>
      </w:pPr>
    </w:p>
    <w:p w14:paraId="53F131B7" w14:textId="77777777" w:rsidR="00052727" w:rsidRPr="0091094C" w:rsidRDefault="00052727" w:rsidP="002A5158">
      <w:pPr>
        <w:pStyle w:val="berschrift1"/>
        <w:numPr>
          <w:ilvl w:val="0"/>
          <w:numId w:val="7"/>
        </w:numPr>
        <w:jc w:val="both"/>
        <w:rPr>
          <w:snapToGrid w:val="0"/>
          <w:lang w:val="en-US"/>
        </w:rPr>
      </w:pPr>
      <w:r w:rsidRPr="0091094C">
        <w:rPr>
          <w:snapToGrid w:val="0"/>
          <w:lang w:val="en-US"/>
        </w:rPr>
        <w:t>Introduction</w:t>
      </w:r>
    </w:p>
    <w:p w14:paraId="29619884" w14:textId="53EB4A4A" w:rsidR="00632C90" w:rsidRDefault="00C91C11" w:rsidP="00424014">
      <w:pPr>
        <w:pStyle w:val="3GPPNormalText"/>
        <w:rPr>
          <w:lang w:eastAsia="de-DE"/>
        </w:rPr>
      </w:pPr>
      <w:r w:rsidRPr="00424014">
        <w:rPr>
          <w:lang w:eastAsia="de-DE"/>
        </w:rPr>
        <w:t xml:space="preserve">A new </w:t>
      </w:r>
      <w:r w:rsidR="00632C90" w:rsidRPr="00424014">
        <w:rPr>
          <w:lang w:eastAsia="de-DE"/>
        </w:rPr>
        <w:t xml:space="preserve">study item </w:t>
      </w:r>
      <w:r w:rsidRPr="00424014">
        <w:rPr>
          <w:lang w:eastAsia="de-DE"/>
        </w:rPr>
        <w:t xml:space="preserve">for Rel-17 </w:t>
      </w:r>
      <w:r w:rsidRPr="00424014">
        <w:rPr>
          <w:iCs/>
          <w:lang w:eastAsia="de-DE"/>
        </w:rPr>
        <w:t xml:space="preserve">on NR sidelink </w:t>
      </w:r>
      <w:r w:rsidR="00632C90" w:rsidRPr="00424014">
        <w:rPr>
          <w:iCs/>
          <w:lang w:eastAsia="de-DE"/>
        </w:rPr>
        <w:t xml:space="preserve">relay </w:t>
      </w:r>
      <w:r w:rsidRPr="00424014">
        <w:rPr>
          <w:lang w:eastAsia="de-DE"/>
        </w:rPr>
        <w:t xml:space="preserve">has been approved at RAN#86 [1]. </w:t>
      </w:r>
      <w:r w:rsidR="00632C90">
        <w:rPr>
          <w:lang w:eastAsia="de-DE"/>
        </w:rPr>
        <w:t xml:space="preserve">The </w:t>
      </w:r>
      <w:r w:rsidR="00632C90" w:rsidRPr="00856832">
        <w:rPr>
          <w:lang w:eastAsia="de-DE"/>
        </w:rPr>
        <w:t>objectives</w:t>
      </w:r>
      <w:r w:rsidR="00632C90">
        <w:rPr>
          <w:lang w:eastAsia="de-DE"/>
        </w:rPr>
        <w:t xml:space="preserve"> of the SI are as </w:t>
      </w:r>
      <w:r w:rsidR="00632C90" w:rsidRPr="00856832">
        <w:rPr>
          <w:lang w:eastAsia="de-DE"/>
        </w:rPr>
        <w:t>follows</w:t>
      </w:r>
      <w:r w:rsidR="00632C90">
        <w:rPr>
          <w:lang w:eastAsia="de-DE"/>
        </w:rPr>
        <w:t>:</w:t>
      </w:r>
    </w:p>
    <w:p w14:paraId="7B660590" w14:textId="60D0DBDE" w:rsidR="004666A6" w:rsidRDefault="00C91C11" w:rsidP="002A5158">
      <w:pPr>
        <w:pStyle w:val="3GPPNormalText"/>
        <w:spacing w:after="120"/>
        <w:rPr>
          <w:rFonts w:ascii="Arial" w:hAnsi="Arial" w:cs="Arial"/>
        </w:rPr>
      </w:pPr>
      <w:r w:rsidRPr="00C91C11">
        <w:rPr>
          <w:rFonts w:ascii="Arial" w:hAnsi="Arial" w:cs="Arial"/>
          <w:noProof/>
          <w:lang w:eastAsia="de-DE"/>
        </w:rPr>
        <mc:AlternateContent>
          <mc:Choice Requires="wps">
            <w:drawing>
              <wp:inline distT="0" distB="0" distL="0" distR="0" wp14:anchorId="1480CCB2" wp14:editId="2C39727A">
                <wp:extent cx="6486525" cy="1720215"/>
                <wp:effectExtent l="0" t="0" r="28575" b="13335"/>
                <wp:docPr id="1"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6525" cy="1720215"/>
                        </a:xfrm>
                        <a:prstGeom prst="rect">
                          <a:avLst/>
                        </a:prstGeom>
                        <a:solidFill>
                          <a:srgbClr val="FFFFFF"/>
                        </a:solidFill>
                        <a:ln w="9525">
                          <a:solidFill>
                            <a:srgbClr val="000000"/>
                          </a:solidFill>
                          <a:miter lim="800000"/>
                          <a:headEnd/>
                          <a:tailEnd/>
                        </a:ln>
                      </wps:spPr>
                      <wps:txbx>
                        <w:txbxContent>
                          <w:p w14:paraId="50B4A633" w14:textId="77777777" w:rsidR="00EE7D94" w:rsidRPr="00424014" w:rsidRDefault="00EE7D94" w:rsidP="00EE7D94">
                            <w:pPr>
                              <w:spacing w:afterLines="100" w:after="240"/>
                              <w:rPr>
                                <w:rFonts w:eastAsia="SimSun" w:cstheme="minorHAnsi"/>
                                <w:bCs/>
                                <w:sz w:val="20"/>
                                <w:szCs w:val="20"/>
                                <w:lang w:eastAsia="zh-CN"/>
                              </w:rPr>
                            </w:pPr>
                            <w:r w:rsidRPr="00424014">
                              <w:rPr>
                                <w:rFonts w:cstheme="minorHAnsi"/>
                                <w:bCs/>
                                <w:lang w:eastAsia="zh-CN"/>
                              </w:rPr>
                              <w:t xml:space="preserve">This study item targets to study single-hop NR sidelink-based relay. </w:t>
                            </w:r>
                          </w:p>
                          <w:p w14:paraId="3D58D608" w14:textId="77777777" w:rsidR="00EE7D94" w:rsidRPr="00FE086E" w:rsidRDefault="00EE7D94" w:rsidP="00EE7D94">
                            <w:pPr>
                              <w:numPr>
                                <w:ilvl w:val="0"/>
                                <w:numId w:val="36"/>
                              </w:numPr>
                              <w:overflowPunct w:val="0"/>
                              <w:autoSpaceDE w:val="0"/>
                              <w:autoSpaceDN w:val="0"/>
                              <w:adjustRightInd w:val="0"/>
                              <w:spacing w:afterLines="50" w:after="120" w:line="240" w:lineRule="auto"/>
                              <w:rPr>
                                <w:rFonts w:cstheme="minorHAnsi"/>
                                <w:bCs/>
                                <w:lang w:val="en-GB" w:eastAsia="zh-CN"/>
                              </w:rPr>
                            </w:pPr>
                            <w:r w:rsidRPr="00424014">
                              <w:rPr>
                                <w:rFonts w:cstheme="minorHAnsi"/>
                                <w:bCs/>
                                <w:lang w:eastAsia="zh-CN"/>
                              </w:rPr>
                              <w:t>Study mechanism(s) with minimum specification impact</w:t>
                            </w:r>
                            <w:r w:rsidRPr="00424014">
                              <w:rPr>
                                <w:rFonts w:cstheme="minorHAnsi"/>
                              </w:rPr>
                              <w:t xml:space="preserve"> </w:t>
                            </w:r>
                            <w:r w:rsidRPr="00424014">
                              <w:rPr>
                                <w:rFonts w:cstheme="minorHAnsi"/>
                                <w:bCs/>
                                <w:lang w:eastAsia="zh-CN"/>
                              </w:rPr>
                              <w:t>to support the SA requirements for sidelink-based UE-to-network and UE-to-UE relay, focusing on the following aspects (if applicable)  for layer-3 relay and layer-2 relay [RAN2];</w:t>
                            </w:r>
                          </w:p>
                          <w:p w14:paraId="1417D324" w14:textId="77777777" w:rsidR="00EE7D94" w:rsidRPr="00424014" w:rsidRDefault="00EE7D94" w:rsidP="00EE7D94">
                            <w:pPr>
                              <w:numPr>
                                <w:ilvl w:val="1"/>
                                <w:numId w:val="37"/>
                              </w:numPr>
                              <w:overflowPunct w:val="0"/>
                              <w:autoSpaceDE w:val="0"/>
                              <w:autoSpaceDN w:val="0"/>
                              <w:adjustRightInd w:val="0"/>
                              <w:spacing w:afterLines="50" w:after="120" w:line="240" w:lineRule="auto"/>
                              <w:rPr>
                                <w:rFonts w:cstheme="minorHAnsi"/>
                                <w:bCs/>
                                <w:lang w:eastAsia="zh-CN"/>
                              </w:rPr>
                            </w:pPr>
                            <w:r w:rsidRPr="00424014">
                              <w:rPr>
                                <w:rFonts w:cstheme="minorHAnsi"/>
                                <w:bCs/>
                                <w:lang w:eastAsia="zh-CN"/>
                              </w:rPr>
                              <w:t>Relay (re-)selection criterion and procedure;</w:t>
                            </w:r>
                          </w:p>
                          <w:p w14:paraId="710BC492" w14:textId="77777777" w:rsidR="00EE7D94" w:rsidRPr="00FE086E" w:rsidRDefault="00EE7D94" w:rsidP="00EE7D94">
                            <w:pPr>
                              <w:numPr>
                                <w:ilvl w:val="1"/>
                                <w:numId w:val="37"/>
                              </w:numPr>
                              <w:overflowPunct w:val="0"/>
                              <w:autoSpaceDE w:val="0"/>
                              <w:autoSpaceDN w:val="0"/>
                              <w:adjustRightInd w:val="0"/>
                              <w:spacing w:afterLines="50" w:after="120" w:line="240" w:lineRule="auto"/>
                              <w:rPr>
                                <w:rFonts w:cstheme="minorHAnsi"/>
                                <w:bCs/>
                                <w:lang w:eastAsia="zh-CN"/>
                              </w:rPr>
                            </w:pPr>
                            <w:r w:rsidRPr="00FE086E">
                              <w:rPr>
                                <w:rFonts w:cstheme="minorHAnsi"/>
                                <w:bCs/>
                                <w:lang w:eastAsia="zh-CN"/>
                              </w:rPr>
                              <w:t>Relay/Remote UE authorization;</w:t>
                            </w:r>
                          </w:p>
                          <w:p w14:paraId="6B811397" w14:textId="77777777" w:rsidR="00EE7D94" w:rsidRPr="00FE086E" w:rsidRDefault="00EE7D94" w:rsidP="00EE7D94">
                            <w:pPr>
                              <w:numPr>
                                <w:ilvl w:val="1"/>
                                <w:numId w:val="37"/>
                              </w:numPr>
                              <w:overflowPunct w:val="0"/>
                              <w:autoSpaceDE w:val="0"/>
                              <w:autoSpaceDN w:val="0"/>
                              <w:adjustRightInd w:val="0"/>
                              <w:spacing w:afterLines="50" w:after="120" w:line="240" w:lineRule="auto"/>
                              <w:rPr>
                                <w:rFonts w:cstheme="minorHAnsi"/>
                                <w:bCs/>
                                <w:lang w:eastAsia="zh-CN"/>
                              </w:rPr>
                            </w:pPr>
                            <w:r w:rsidRPr="00FE086E">
                              <w:rPr>
                                <w:rFonts w:cstheme="minorHAnsi"/>
                                <w:bCs/>
                                <w:lang w:eastAsia="zh-CN"/>
                              </w:rPr>
                              <w:t>QoS for relaying functionality;</w:t>
                            </w:r>
                          </w:p>
                          <w:p w14:paraId="51D9801D" w14:textId="77777777" w:rsidR="00EE7D94" w:rsidRPr="00FE086E" w:rsidRDefault="00EE7D94" w:rsidP="00EE7D94">
                            <w:pPr>
                              <w:numPr>
                                <w:ilvl w:val="1"/>
                                <w:numId w:val="37"/>
                              </w:numPr>
                              <w:overflowPunct w:val="0"/>
                              <w:autoSpaceDE w:val="0"/>
                              <w:autoSpaceDN w:val="0"/>
                              <w:adjustRightInd w:val="0"/>
                              <w:spacing w:afterLines="50" w:after="120" w:line="240" w:lineRule="auto"/>
                              <w:rPr>
                                <w:rFonts w:cstheme="minorHAnsi"/>
                                <w:bCs/>
                                <w:lang w:eastAsia="zh-CN"/>
                              </w:rPr>
                            </w:pPr>
                            <w:r w:rsidRPr="00FE086E">
                              <w:rPr>
                                <w:rFonts w:cstheme="minorHAnsi"/>
                                <w:bCs/>
                                <w:lang w:eastAsia="zh-CN"/>
                              </w:rPr>
                              <w:t>Service continuity;</w:t>
                            </w:r>
                          </w:p>
                          <w:p w14:paraId="2014C6E8" w14:textId="77777777" w:rsidR="00EE7D94" w:rsidRPr="00424014" w:rsidRDefault="00EE7D94" w:rsidP="00EE7D94">
                            <w:pPr>
                              <w:numPr>
                                <w:ilvl w:val="1"/>
                                <w:numId w:val="37"/>
                              </w:numPr>
                              <w:overflowPunct w:val="0"/>
                              <w:autoSpaceDE w:val="0"/>
                              <w:autoSpaceDN w:val="0"/>
                              <w:adjustRightInd w:val="0"/>
                              <w:spacing w:afterLines="50" w:after="120" w:line="240" w:lineRule="auto"/>
                              <w:rPr>
                                <w:rFonts w:cstheme="minorHAnsi"/>
                                <w:bCs/>
                                <w:lang w:eastAsia="zh-CN"/>
                              </w:rPr>
                            </w:pPr>
                            <w:r w:rsidRPr="00424014">
                              <w:rPr>
                                <w:rFonts w:cstheme="minorHAnsi"/>
                                <w:bCs/>
                                <w:lang w:eastAsia="zh-CN"/>
                              </w:rPr>
                              <w:t>Security of relayed connection after SA3 has provided its conclusions;</w:t>
                            </w:r>
                          </w:p>
                          <w:p w14:paraId="581F7B1C" w14:textId="77777777" w:rsidR="00EE7D94" w:rsidRPr="00424014" w:rsidRDefault="00EE7D94" w:rsidP="00EE7D94">
                            <w:pPr>
                              <w:numPr>
                                <w:ilvl w:val="1"/>
                                <w:numId w:val="37"/>
                              </w:numPr>
                              <w:overflowPunct w:val="0"/>
                              <w:autoSpaceDE w:val="0"/>
                              <w:autoSpaceDN w:val="0"/>
                              <w:adjustRightInd w:val="0"/>
                              <w:spacing w:afterLines="50" w:after="120" w:line="240" w:lineRule="auto"/>
                              <w:ind w:left="709" w:hanging="289"/>
                              <w:rPr>
                                <w:rFonts w:cstheme="minorHAnsi"/>
                                <w:bCs/>
                                <w:lang w:eastAsia="zh-CN"/>
                              </w:rPr>
                            </w:pPr>
                            <w:r w:rsidRPr="00424014">
                              <w:rPr>
                                <w:rFonts w:cstheme="minorHAnsi"/>
                                <w:bCs/>
                                <w:lang w:eastAsia="zh-CN"/>
                              </w:rPr>
                              <w:t>Impact on user plane protocol stack and control plane procedure, e.g., connection management of relayed connection;</w:t>
                            </w:r>
                          </w:p>
                          <w:p w14:paraId="4AC2D04A" w14:textId="77777777" w:rsidR="00EE7D94" w:rsidRPr="00424014" w:rsidRDefault="00EE7D94" w:rsidP="00EE7D94">
                            <w:pPr>
                              <w:numPr>
                                <w:ilvl w:val="0"/>
                                <w:numId w:val="36"/>
                              </w:numPr>
                              <w:overflowPunct w:val="0"/>
                              <w:autoSpaceDE w:val="0"/>
                              <w:autoSpaceDN w:val="0"/>
                              <w:adjustRightInd w:val="0"/>
                              <w:spacing w:afterLines="50" w:after="120" w:line="240" w:lineRule="auto"/>
                              <w:rPr>
                                <w:rFonts w:cstheme="minorHAnsi"/>
                                <w:bCs/>
                                <w:lang w:eastAsia="zh-CN"/>
                              </w:rPr>
                            </w:pPr>
                            <w:r w:rsidRPr="00424014">
                              <w:rPr>
                                <w:rFonts w:cstheme="minorHAnsi"/>
                                <w:bCs/>
                                <w:lang w:eastAsia="zh-CN"/>
                              </w:rPr>
                              <w:t>Study mechanism(s) to support upper layer operations of discovery model/procedure for sidelink relaying, assuming no new physical layer channel / signal [RAN2];</w:t>
                            </w:r>
                          </w:p>
                          <w:p w14:paraId="2EBD8F09" w14:textId="77777777" w:rsidR="00EE7D94" w:rsidRPr="00424014" w:rsidRDefault="00EE7D94" w:rsidP="00EE7D94">
                            <w:pPr>
                              <w:pStyle w:val="3GPPText"/>
                              <w:rPr>
                                <w:lang w:eastAsia="zh-CN"/>
                              </w:rPr>
                            </w:pPr>
                            <w:r w:rsidRPr="00424014">
                              <w:rPr>
                                <w:lang w:eastAsia="zh-CN"/>
                              </w:rPr>
                              <w:t>NOTE 1: The study shall take into account of further input from SA WGs, e.g., SA2 and SA3, for the bullets above (if applicable).</w:t>
                            </w:r>
                          </w:p>
                          <w:p w14:paraId="3925122E" w14:textId="77777777" w:rsidR="00EE7D94" w:rsidRPr="00424014" w:rsidRDefault="00EE7D94" w:rsidP="00EE7D94">
                            <w:pPr>
                              <w:pStyle w:val="3GPPText"/>
                              <w:rPr>
                                <w:lang w:eastAsia="zh-CN"/>
                              </w:rPr>
                            </w:pPr>
                            <w:r w:rsidRPr="00424014">
                              <w:rPr>
                                <w:lang w:eastAsia="zh-CN"/>
                              </w:rPr>
                              <w:t>NOTE 2: It is assumed that UE-to-network relay and UE-to-UE relay use the same relaying solution.</w:t>
                            </w:r>
                          </w:p>
                          <w:p w14:paraId="5E37343E" w14:textId="77777777" w:rsidR="00EE7D94" w:rsidRPr="00424014" w:rsidRDefault="00EE7D94" w:rsidP="00EE7D94">
                            <w:pPr>
                              <w:pStyle w:val="3GPPText"/>
                              <w:rPr>
                                <w:lang w:eastAsia="zh-CN"/>
                              </w:rPr>
                            </w:pPr>
                            <w:r w:rsidRPr="00424014">
                              <w:rPr>
                                <w:lang w:eastAsia="zh-CN"/>
                              </w:rPr>
                              <w:t>NOTE 3: Forward compatibility for multi-hop relay support in a future release needs to be taken into account.</w:t>
                            </w:r>
                          </w:p>
                          <w:p w14:paraId="4B7DE31F" w14:textId="55076A91" w:rsidR="002134D7" w:rsidRPr="00632C90" w:rsidRDefault="00EE7D94" w:rsidP="00EE7D94">
                            <w:pPr>
                              <w:pStyle w:val="3GPPText"/>
                              <w:rPr>
                                <w:lang w:val="en-GB" w:eastAsia="ko-KR"/>
                              </w:rPr>
                            </w:pPr>
                            <w:r w:rsidRPr="00424014">
                              <w:rPr>
                                <w:lang w:eastAsia="zh-CN"/>
                              </w:rPr>
                              <w:t>NOTE 4: For layer-2 UE-to-network relay, the architecture of end-to-end PDCP and hop-by-hop RLC, e.g., as recommended in TR 36.746, is taken as starting point.</w:t>
                            </w:r>
                          </w:p>
                        </w:txbxContent>
                      </wps:txbx>
                      <wps:bodyPr rot="0" vert="horz" wrap="square" lIns="91440" tIns="45720" rIns="91440" bIns="45720" anchor="t" anchorCtr="0" upright="1">
                        <a:spAutoFit/>
                      </wps:bodyPr>
                    </wps:wsp>
                  </a:graphicData>
                </a:graphic>
              </wp:inline>
            </w:drawing>
          </mc:Choice>
          <mc:Fallback>
            <w:pict>
              <v:shapetype w14:anchorId="1480CCB2" id="_x0000_t202" coordsize="21600,21600" o:spt="202" path="m,l,21600r21600,l21600,xe">
                <v:stroke joinstyle="miter"/>
                <v:path gradientshapeok="t" o:connecttype="rect"/>
              </v:shapetype>
              <v:shape id="Textfeld 1" o:spid="_x0000_s1026" type="#_x0000_t202" style="width:510.75pt;height:135.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">
                <v:textbox style="mso-fit-shape-to-text:t">
                  <w:txbxContent>
                    <w:p w14:paraId="50B4A633" w14:textId="77777777" w:rsidR="00EE7D94" w:rsidRPr="00424014" w:rsidRDefault="00EE7D94" w:rsidP="00EE7D94">
                      <w:pPr>
                        <w:spacing w:afterLines="100" w:after="240"/>
                        <w:rPr>
                          <w:rFonts w:eastAsia="SimSun" w:cstheme="minorHAnsi"/>
                          <w:bCs/>
                          <w:sz w:val="20"/>
                          <w:szCs w:val="20"/>
                          <w:lang w:eastAsia="zh-CN"/>
                        </w:rPr>
                      </w:pPr>
                      <w:r w:rsidRPr="00424014">
                        <w:rPr>
                          <w:rFonts w:cstheme="minorHAnsi"/>
                          <w:bCs/>
                          <w:lang w:eastAsia="zh-CN"/>
                        </w:rPr>
                        <w:t xml:space="preserve">This study item targets to study single-hop NR sidelink-based relay. </w:t>
                      </w:r>
                    </w:p>
                    <w:p w14:paraId="3D58D608" w14:textId="77777777" w:rsidR="00EE7D94" w:rsidRPr="00FE086E" w:rsidRDefault="00EE7D94" w:rsidP="00EE7D94">
                      <w:pPr>
                        <w:numPr>
                          <w:ilvl w:val="0"/>
                          <w:numId w:val="36"/>
                        </w:numPr>
                        <w:overflowPunct w:val="0"/>
                        <w:autoSpaceDE w:val="0"/>
                        <w:autoSpaceDN w:val="0"/>
                        <w:adjustRightInd w:val="0"/>
                        <w:spacing w:afterLines="50" w:after="120" w:line="240" w:lineRule="auto"/>
                        <w:rPr>
                          <w:rFonts w:cstheme="minorHAnsi"/>
                          <w:bCs/>
                          <w:lang w:val="en-GB" w:eastAsia="zh-CN"/>
                        </w:rPr>
                      </w:pPr>
                      <w:r w:rsidRPr="00424014">
                        <w:rPr>
                          <w:rFonts w:cstheme="minorHAnsi"/>
                          <w:bCs/>
                          <w:lang w:eastAsia="zh-CN"/>
                        </w:rPr>
                        <w:t>Study mechanism(s) with minimum specification impact</w:t>
                      </w:r>
                      <w:r w:rsidRPr="00424014">
                        <w:rPr>
                          <w:rFonts w:cstheme="minorHAnsi"/>
                        </w:rPr>
                        <w:t xml:space="preserve"> </w:t>
                      </w:r>
                      <w:r w:rsidRPr="00424014">
                        <w:rPr>
                          <w:rFonts w:cstheme="minorHAnsi"/>
                          <w:bCs/>
                          <w:lang w:eastAsia="zh-CN"/>
                        </w:rPr>
                        <w:t>to support the SA requirements for sidelink-based UE-to-network and UE-to-UE relay, focusing on the following aspects (if applicable)  for layer-3 relay and layer-2 relay [RAN2];</w:t>
                      </w:r>
                    </w:p>
                    <w:p w14:paraId="1417D324" w14:textId="77777777" w:rsidR="00EE7D94" w:rsidRPr="00424014" w:rsidRDefault="00EE7D94" w:rsidP="00EE7D94">
                      <w:pPr>
                        <w:numPr>
                          <w:ilvl w:val="1"/>
                          <w:numId w:val="37"/>
                        </w:numPr>
                        <w:overflowPunct w:val="0"/>
                        <w:autoSpaceDE w:val="0"/>
                        <w:autoSpaceDN w:val="0"/>
                        <w:adjustRightInd w:val="0"/>
                        <w:spacing w:afterLines="50" w:after="120" w:line="240" w:lineRule="auto"/>
                        <w:rPr>
                          <w:rFonts w:cstheme="minorHAnsi"/>
                          <w:bCs/>
                          <w:lang w:eastAsia="zh-CN"/>
                        </w:rPr>
                      </w:pPr>
                      <w:r w:rsidRPr="00424014">
                        <w:rPr>
                          <w:rFonts w:cstheme="minorHAnsi"/>
                          <w:bCs/>
                          <w:lang w:eastAsia="zh-CN"/>
                        </w:rPr>
                        <w:t>Relay (re-)selection criterion and procedure;</w:t>
                      </w:r>
                    </w:p>
                    <w:p w14:paraId="710BC492" w14:textId="77777777" w:rsidR="00EE7D94" w:rsidRPr="00FE086E" w:rsidRDefault="00EE7D94" w:rsidP="00EE7D94">
                      <w:pPr>
                        <w:numPr>
                          <w:ilvl w:val="1"/>
                          <w:numId w:val="37"/>
                        </w:numPr>
                        <w:overflowPunct w:val="0"/>
                        <w:autoSpaceDE w:val="0"/>
                        <w:autoSpaceDN w:val="0"/>
                        <w:adjustRightInd w:val="0"/>
                        <w:spacing w:afterLines="50" w:after="120" w:line="240" w:lineRule="auto"/>
                        <w:rPr>
                          <w:rFonts w:cstheme="minorHAnsi"/>
                          <w:bCs/>
                          <w:lang w:eastAsia="zh-CN"/>
                        </w:rPr>
                      </w:pPr>
                      <w:r w:rsidRPr="00FE086E">
                        <w:rPr>
                          <w:rFonts w:cstheme="minorHAnsi"/>
                          <w:bCs/>
                          <w:lang w:eastAsia="zh-CN"/>
                        </w:rPr>
                        <w:t>Relay/Remote UE authorization;</w:t>
                      </w:r>
                    </w:p>
                    <w:p w14:paraId="6B811397" w14:textId="77777777" w:rsidR="00EE7D94" w:rsidRPr="00FE086E" w:rsidRDefault="00EE7D94" w:rsidP="00EE7D94">
                      <w:pPr>
                        <w:numPr>
                          <w:ilvl w:val="1"/>
                          <w:numId w:val="37"/>
                        </w:numPr>
                        <w:overflowPunct w:val="0"/>
                        <w:autoSpaceDE w:val="0"/>
                        <w:autoSpaceDN w:val="0"/>
                        <w:adjustRightInd w:val="0"/>
                        <w:spacing w:afterLines="50" w:after="120" w:line="240" w:lineRule="auto"/>
                        <w:rPr>
                          <w:rFonts w:cstheme="minorHAnsi"/>
                          <w:bCs/>
                          <w:lang w:eastAsia="zh-CN"/>
                        </w:rPr>
                      </w:pPr>
                      <w:r w:rsidRPr="00FE086E">
                        <w:rPr>
                          <w:rFonts w:cstheme="minorHAnsi"/>
                          <w:bCs/>
                          <w:lang w:eastAsia="zh-CN"/>
                        </w:rPr>
                        <w:t>QoS for relaying functionality;</w:t>
                      </w:r>
                    </w:p>
                    <w:p w14:paraId="51D9801D" w14:textId="77777777" w:rsidR="00EE7D94" w:rsidRPr="00FE086E" w:rsidRDefault="00EE7D94" w:rsidP="00EE7D94">
                      <w:pPr>
                        <w:numPr>
                          <w:ilvl w:val="1"/>
                          <w:numId w:val="37"/>
                        </w:numPr>
                        <w:overflowPunct w:val="0"/>
                        <w:autoSpaceDE w:val="0"/>
                        <w:autoSpaceDN w:val="0"/>
                        <w:adjustRightInd w:val="0"/>
                        <w:spacing w:afterLines="50" w:after="120" w:line="240" w:lineRule="auto"/>
                        <w:rPr>
                          <w:rFonts w:cstheme="minorHAnsi"/>
                          <w:bCs/>
                          <w:lang w:eastAsia="zh-CN"/>
                        </w:rPr>
                      </w:pPr>
                      <w:r w:rsidRPr="00FE086E">
                        <w:rPr>
                          <w:rFonts w:cstheme="minorHAnsi"/>
                          <w:bCs/>
                          <w:lang w:eastAsia="zh-CN"/>
                        </w:rPr>
                        <w:t>Service continuity;</w:t>
                      </w:r>
                    </w:p>
                    <w:p w14:paraId="2014C6E8" w14:textId="77777777" w:rsidR="00EE7D94" w:rsidRPr="00424014" w:rsidRDefault="00EE7D94" w:rsidP="00EE7D94">
                      <w:pPr>
                        <w:numPr>
                          <w:ilvl w:val="1"/>
                          <w:numId w:val="37"/>
                        </w:numPr>
                        <w:overflowPunct w:val="0"/>
                        <w:autoSpaceDE w:val="0"/>
                        <w:autoSpaceDN w:val="0"/>
                        <w:adjustRightInd w:val="0"/>
                        <w:spacing w:afterLines="50" w:after="120" w:line="240" w:lineRule="auto"/>
                        <w:rPr>
                          <w:rFonts w:cstheme="minorHAnsi"/>
                          <w:bCs/>
                          <w:lang w:eastAsia="zh-CN"/>
                        </w:rPr>
                      </w:pPr>
                      <w:r w:rsidRPr="00424014">
                        <w:rPr>
                          <w:rFonts w:cstheme="minorHAnsi"/>
                          <w:bCs/>
                          <w:lang w:eastAsia="zh-CN"/>
                        </w:rPr>
                        <w:t>Security of relayed connection after SA3 has provided its conclusions;</w:t>
                      </w:r>
                    </w:p>
                    <w:p w14:paraId="581F7B1C" w14:textId="77777777" w:rsidR="00EE7D94" w:rsidRPr="00424014" w:rsidRDefault="00EE7D94" w:rsidP="00EE7D94">
                      <w:pPr>
                        <w:numPr>
                          <w:ilvl w:val="1"/>
                          <w:numId w:val="37"/>
                        </w:numPr>
                        <w:overflowPunct w:val="0"/>
                        <w:autoSpaceDE w:val="0"/>
                        <w:autoSpaceDN w:val="0"/>
                        <w:adjustRightInd w:val="0"/>
                        <w:spacing w:afterLines="50" w:after="120" w:line="240" w:lineRule="auto"/>
                        <w:ind w:left="709" w:hanging="289"/>
                        <w:rPr>
                          <w:rFonts w:cstheme="minorHAnsi"/>
                          <w:bCs/>
                          <w:lang w:eastAsia="zh-CN"/>
                        </w:rPr>
                      </w:pPr>
                      <w:r w:rsidRPr="00424014">
                        <w:rPr>
                          <w:rFonts w:cstheme="minorHAnsi"/>
                          <w:bCs/>
                          <w:lang w:eastAsia="zh-CN"/>
                        </w:rPr>
                        <w:t>Impact on user plane protocol stack and control plane procedure, e.g., connection management of relayed connection;</w:t>
                      </w:r>
                    </w:p>
                    <w:p w14:paraId="4AC2D04A" w14:textId="77777777" w:rsidR="00EE7D94" w:rsidRPr="00424014" w:rsidRDefault="00EE7D94" w:rsidP="00EE7D94">
                      <w:pPr>
                        <w:numPr>
                          <w:ilvl w:val="0"/>
                          <w:numId w:val="36"/>
                        </w:numPr>
                        <w:overflowPunct w:val="0"/>
                        <w:autoSpaceDE w:val="0"/>
                        <w:autoSpaceDN w:val="0"/>
                        <w:adjustRightInd w:val="0"/>
                        <w:spacing w:afterLines="50" w:after="120" w:line="240" w:lineRule="auto"/>
                        <w:rPr>
                          <w:rFonts w:cstheme="minorHAnsi"/>
                          <w:bCs/>
                          <w:lang w:eastAsia="zh-CN"/>
                        </w:rPr>
                      </w:pPr>
                      <w:r w:rsidRPr="00424014">
                        <w:rPr>
                          <w:rFonts w:cstheme="minorHAnsi"/>
                          <w:bCs/>
                          <w:lang w:eastAsia="zh-CN"/>
                        </w:rPr>
                        <w:t>Study mechanism(s) to support upper layer operations of discovery model/procedure for sidelink relaying, assuming no new physical layer channel / signal [RAN2];</w:t>
                      </w:r>
                    </w:p>
                    <w:p w14:paraId="2EBD8F09" w14:textId="77777777" w:rsidR="00EE7D94" w:rsidRPr="00424014" w:rsidRDefault="00EE7D94" w:rsidP="00EE7D94">
                      <w:pPr>
                        <w:pStyle w:val="3GPPText"/>
                        <w:rPr>
                          <w:lang w:eastAsia="zh-CN"/>
                        </w:rPr>
                      </w:pPr>
                      <w:r w:rsidRPr="00424014">
                        <w:rPr>
                          <w:lang w:eastAsia="zh-CN"/>
                        </w:rPr>
                        <w:t>NOTE 1: The study shall take into account of further input from SA WGs, e.g., SA2 and SA3, for the bullets above (if applicable).</w:t>
                      </w:r>
                    </w:p>
                    <w:p w14:paraId="3925122E" w14:textId="77777777" w:rsidR="00EE7D94" w:rsidRPr="00424014" w:rsidRDefault="00EE7D94" w:rsidP="00EE7D94">
                      <w:pPr>
                        <w:pStyle w:val="3GPPText"/>
                        <w:rPr>
                          <w:lang w:eastAsia="zh-CN"/>
                        </w:rPr>
                      </w:pPr>
                      <w:r w:rsidRPr="00424014">
                        <w:rPr>
                          <w:lang w:eastAsia="zh-CN"/>
                        </w:rPr>
                        <w:t>NOTE 2: It is assumed that UE-to-network relay and UE-to-UE relay use the same relaying solution.</w:t>
                      </w:r>
                    </w:p>
                    <w:p w14:paraId="5E37343E" w14:textId="77777777" w:rsidR="00EE7D94" w:rsidRPr="00424014" w:rsidRDefault="00EE7D94" w:rsidP="00EE7D94">
                      <w:pPr>
                        <w:pStyle w:val="3GPPText"/>
                        <w:rPr>
                          <w:lang w:eastAsia="zh-CN"/>
                        </w:rPr>
                      </w:pPr>
                      <w:r w:rsidRPr="00424014">
                        <w:rPr>
                          <w:lang w:eastAsia="zh-CN"/>
                        </w:rPr>
                        <w:t>NOTE 3: Forward compatibility for multi-hop relay support in a future release needs to be taken into account.</w:t>
                      </w:r>
                    </w:p>
                    <w:p w14:paraId="4B7DE31F" w14:textId="55076A91" w:rsidR="002134D7" w:rsidRPr="00632C90" w:rsidRDefault="00EE7D94" w:rsidP="00EE7D94">
                      <w:pPr>
                        <w:pStyle w:val="3GPPText"/>
                        <w:rPr>
                          <w:lang w:val="en-GB" w:eastAsia="ko-KR"/>
                        </w:rPr>
                      </w:pPr>
                      <w:r w:rsidRPr="00424014">
                        <w:rPr>
                          <w:lang w:eastAsia="zh-CN"/>
                        </w:rPr>
                        <w:t>NOTE 4: For layer-2 UE-to-network relay, the architecture of end-to-end PDCP and hop-by-hop RLC, e.g., as recommended in TR 36.746, is taken as starting point.</w:t>
                      </w:r>
                    </w:p>
                  </w:txbxContent>
                </v:textbox>
                <w10:anchorlock/>
              </v:shape>
            </w:pict>
          </mc:Fallback>
        </mc:AlternateContent>
      </w:r>
    </w:p>
    <w:p w14:paraId="1BF1F867" w14:textId="35393BB7" w:rsidR="003453B8" w:rsidRPr="00424014" w:rsidRDefault="00A81005" w:rsidP="00424014">
      <w:pPr>
        <w:pStyle w:val="3GPPNormalText"/>
        <w:rPr>
          <w:rFonts w:ascii="Arial" w:eastAsia="SimSun" w:hAnsi="Arial" w:cs="Times New Roman"/>
          <w:snapToGrid w:val="0"/>
          <w:sz w:val="36"/>
          <w:szCs w:val="20"/>
        </w:rPr>
      </w:pPr>
      <w:r w:rsidRPr="00424014">
        <w:rPr>
          <w:snapToGrid w:val="0"/>
        </w:rPr>
        <w:t xml:space="preserve">In this document, 1A and 1C from </w:t>
      </w:r>
      <w:r w:rsidR="007D3979" w:rsidRPr="00424014">
        <w:rPr>
          <w:snapToGrid w:val="0"/>
        </w:rPr>
        <w:t xml:space="preserve">points in the </w:t>
      </w:r>
      <w:r w:rsidRPr="00424014">
        <w:rPr>
          <w:snapToGrid w:val="0"/>
        </w:rPr>
        <w:t xml:space="preserve">above-mentioned study item will be discussed. </w:t>
      </w:r>
      <w:r w:rsidR="003453B8" w:rsidRPr="00424014">
        <w:rPr>
          <w:snapToGrid w:val="0"/>
        </w:rPr>
        <w:br w:type="page"/>
      </w:r>
    </w:p>
    <w:p w14:paraId="478FC4B7" w14:textId="362E328A" w:rsidR="00ED5B2C" w:rsidRPr="002C72FF" w:rsidRDefault="00575BFB" w:rsidP="002A5158">
      <w:pPr>
        <w:pStyle w:val="berschrift1"/>
        <w:numPr>
          <w:ilvl w:val="0"/>
          <w:numId w:val="7"/>
        </w:numPr>
        <w:jc w:val="both"/>
        <w:rPr>
          <w:snapToGrid w:val="0"/>
          <w:lang w:val="en-US"/>
        </w:rPr>
      </w:pPr>
      <w:r>
        <w:rPr>
          <w:snapToGrid w:val="0"/>
          <w:lang w:val="en-US"/>
        </w:rPr>
        <w:lastRenderedPageBreak/>
        <w:t>Motivation</w:t>
      </w:r>
    </w:p>
    <w:p w14:paraId="3411F607" w14:textId="1F10E8B9" w:rsidR="001A425A" w:rsidRPr="00424014" w:rsidRDefault="00A81005" w:rsidP="00424014">
      <w:pPr>
        <w:pStyle w:val="3GPPNormalText"/>
      </w:pPr>
      <w:r w:rsidRPr="00424014">
        <w:t xml:space="preserve">The </w:t>
      </w:r>
      <w:r w:rsidR="004A571D" w:rsidRPr="00424014">
        <w:t xml:space="preserve">NR sidelink </w:t>
      </w:r>
      <w:r w:rsidRPr="00424014">
        <w:t>relay-based communication is considered as a necessary solution in 5G due to the following high-level motivations:</w:t>
      </w:r>
    </w:p>
    <w:p w14:paraId="65943AEF" w14:textId="2C012D19" w:rsidR="00A42FA8" w:rsidRPr="00424014" w:rsidRDefault="00883CF9" w:rsidP="00424014">
      <w:pPr>
        <w:pStyle w:val="3GPPNormalText"/>
        <w:numPr>
          <w:ilvl w:val="0"/>
          <w:numId w:val="51"/>
        </w:numPr>
      </w:pPr>
      <w:r w:rsidRPr="00424014">
        <w:t>Enhanced</w:t>
      </w:r>
      <w:r w:rsidR="00321D23" w:rsidRPr="00424014">
        <w:t xml:space="preserve"> QoS </w:t>
      </w:r>
    </w:p>
    <w:p w14:paraId="2DF57865" w14:textId="11139856" w:rsidR="00A42FA8" w:rsidRPr="00424014" w:rsidRDefault="00A42FA8" w:rsidP="00424014">
      <w:pPr>
        <w:pStyle w:val="3GPPNormalText"/>
        <w:numPr>
          <w:ilvl w:val="0"/>
          <w:numId w:val="51"/>
        </w:numPr>
      </w:pPr>
      <w:r w:rsidRPr="00424014">
        <w:t xml:space="preserve">Power </w:t>
      </w:r>
      <w:r w:rsidR="00321D23" w:rsidRPr="00424014">
        <w:t>efficiency improvement</w:t>
      </w:r>
    </w:p>
    <w:p w14:paraId="5463E355" w14:textId="77777777" w:rsidR="001A425A" w:rsidRPr="00424014" w:rsidRDefault="00A42FA8" w:rsidP="00424014">
      <w:pPr>
        <w:pStyle w:val="3GPPNormalText"/>
        <w:numPr>
          <w:ilvl w:val="0"/>
          <w:numId w:val="51"/>
        </w:numPr>
      </w:pPr>
      <w:r w:rsidRPr="00424014">
        <w:t xml:space="preserve">Sidelink coverage enhancement </w:t>
      </w:r>
    </w:p>
    <w:p w14:paraId="007813D7" w14:textId="1E5C4230" w:rsidR="00A42FA8" w:rsidRPr="00424014" w:rsidRDefault="00A42FA8" w:rsidP="00424014">
      <w:pPr>
        <w:pStyle w:val="3GPPNormalText"/>
        <w:numPr>
          <w:ilvl w:val="0"/>
          <w:numId w:val="51"/>
        </w:numPr>
      </w:pPr>
      <w:r w:rsidRPr="00424014">
        <w:t>Network coverage enhancement</w:t>
      </w:r>
    </w:p>
    <w:p w14:paraId="478E5005" w14:textId="2555A024" w:rsidR="009639D3" w:rsidRPr="00424014" w:rsidRDefault="00A13590" w:rsidP="00424014">
      <w:pPr>
        <w:pStyle w:val="3GPPNormalText"/>
      </w:pPr>
      <w:r w:rsidRPr="00424014">
        <w:t>The</w:t>
      </w:r>
      <w:r w:rsidR="0003521A" w:rsidRPr="00424014">
        <w:t xml:space="preserve"> sidelink relaying functionality relates to UE-to-</w:t>
      </w:r>
      <w:r w:rsidR="00DF6889">
        <w:t>N</w:t>
      </w:r>
      <w:r w:rsidR="0003521A" w:rsidRPr="00424014">
        <w:t xml:space="preserve">etwork relay and UE-to-UE </w:t>
      </w:r>
      <w:r w:rsidRPr="00424014">
        <w:t>relay. Coverage</w:t>
      </w:r>
      <w:r w:rsidR="00A81005" w:rsidRPr="00424014">
        <w:t xml:space="preserve"> extension is one of the most important scenarios for relay-based communication. However, several scenarios might be considered for it as follows</w:t>
      </w:r>
      <w:r w:rsidR="00ED5B2C" w:rsidRPr="00424014">
        <w:t xml:space="preserve">: </w:t>
      </w:r>
    </w:p>
    <w:p w14:paraId="4242A483" w14:textId="39A0B81E" w:rsidR="0003521A" w:rsidRPr="00424014" w:rsidRDefault="0003521A" w:rsidP="00424014">
      <w:pPr>
        <w:pStyle w:val="3GPPNormalText"/>
        <w:numPr>
          <w:ilvl w:val="0"/>
          <w:numId w:val="52"/>
        </w:numPr>
      </w:pPr>
      <w:r w:rsidRPr="00424014">
        <w:t>V2X</w:t>
      </w:r>
    </w:p>
    <w:p w14:paraId="11AE0877" w14:textId="65C42ABE" w:rsidR="0003521A" w:rsidRPr="00424014" w:rsidRDefault="0003521A" w:rsidP="00424014">
      <w:pPr>
        <w:pStyle w:val="3GPPNormalText"/>
        <w:numPr>
          <w:ilvl w:val="0"/>
          <w:numId w:val="52"/>
        </w:numPr>
      </w:pPr>
      <w:r w:rsidRPr="00424014">
        <w:t>Public Safety</w:t>
      </w:r>
    </w:p>
    <w:p w14:paraId="5C876CA9" w14:textId="018FDA6E" w:rsidR="0003521A" w:rsidRPr="00424014" w:rsidRDefault="009639D3" w:rsidP="00424014">
      <w:pPr>
        <w:pStyle w:val="3GPPNormalText"/>
        <w:numPr>
          <w:ilvl w:val="0"/>
          <w:numId w:val="52"/>
        </w:numPr>
      </w:pPr>
      <w:r w:rsidRPr="00424014">
        <w:t>Commercial</w:t>
      </w:r>
      <w:r w:rsidR="00D76F28" w:rsidRPr="00424014">
        <w:t xml:space="preserve"> applications</w:t>
      </w:r>
    </w:p>
    <w:p w14:paraId="19CAD462" w14:textId="75D2C606" w:rsidR="00ED5B2C" w:rsidRDefault="00ED5B2C" w:rsidP="002A5158">
      <w:pPr>
        <w:pStyle w:val="berschrift1"/>
        <w:numPr>
          <w:ilvl w:val="0"/>
          <w:numId w:val="7"/>
        </w:numPr>
        <w:jc w:val="both"/>
        <w:rPr>
          <w:snapToGrid w:val="0"/>
          <w:lang w:val="en-US"/>
        </w:rPr>
      </w:pPr>
      <w:r>
        <w:rPr>
          <w:snapToGrid w:val="0"/>
          <w:lang w:val="en-US"/>
        </w:rPr>
        <w:t>Different types of relay</w:t>
      </w:r>
      <w:r w:rsidR="00FC04DB">
        <w:rPr>
          <w:snapToGrid w:val="0"/>
          <w:lang w:val="en-US"/>
        </w:rPr>
        <w:t xml:space="preserve"> UEs</w:t>
      </w:r>
    </w:p>
    <w:p w14:paraId="3203CADE" w14:textId="3DC1560F" w:rsidR="00FC04DB" w:rsidRPr="00424014" w:rsidRDefault="00FC04DB" w:rsidP="00424014">
      <w:pPr>
        <w:pStyle w:val="3GPPNormalText"/>
      </w:pPr>
      <w:r w:rsidRPr="00424014">
        <w:t xml:space="preserve">There are two types of relay UEs to be studied in the SI for relaying. The UE-to-Network and UE-to-UE relays are shown in Figure 1. Both types of relay UEs are discussed in the following sections. </w:t>
      </w:r>
    </w:p>
    <w:p w14:paraId="633DD4AB" w14:textId="0CA6AB8F" w:rsidR="00FC04DB" w:rsidRPr="007578BE" w:rsidRDefault="007578BE" w:rsidP="002A5158">
      <w:pPr>
        <w:keepNext/>
        <w:jc w:val="center"/>
      </w:pPr>
      <w:r w:rsidRPr="007578BE">
        <w:rPr>
          <w:noProof/>
          <w:lang w:eastAsia="de-DE"/>
        </w:rPr>
        <w:drawing>
          <wp:inline distT="0" distB="0" distL="0" distR="0" wp14:anchorId="7DE8DC52" wp14:editId="2737A937">
            <wp:extent cx="2953910" cy="2953910"/>
            <wp:effectExtent l="0" t="0" r="0" b="0"/>
            <wp:docPr id="2" name="Picture 2" descr="C:\Users\hbm\Desktop\relay_ty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hbm\Desktop\relay_type.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58445" cy="2958445"/>
                    </a:xfrm>
                    <a:prstGeom prst="rect">
                      <a:avLst/>
                    </a:prstGeom>
                    <a:noFill/>
                    <a:ln>
                      <a:noFill/>
                    </a:ln>
                  </pic:spPr>
                </pic:pic>
              </a:graphicData>
            </a:graphic>
          </wp:inline>
        </w:drawing>
      </w:r>
    </w:p>
    <w:p w14:paraId="56148C58" w14:textId="79C03CED" w:rsidR="00FC04DB" w:rsidRPr="00424014" w:rsidRDefault="00FC04DB" w:rsidP="002A5158">
      <w:pPr>
        <w:pStyle w:val="Beschriftung"/>
        <w:jc w:val="center"/>
      </w:pPr>
      <w:r w:rsidRPr="00424014">
        <w:t xml:space="preserve">Figure </w:t>
      </w:r>
      <w:r w:rsidRPr="002C72FF">
        <w:fldChar w:fldCharType="begin"/>
      </w:r>
      <w:r w:rsidRPr="00424014">
        <w:instrText xml:space="preserve"> SEQ Figure \* ARABIC </w:instrText>
      </w:r>
      <w:r w:rsidRPr="002C72FF">
        <w:fldChar w:fldCharType="separate"/>
      </w:r>
      <w:r w:rsidR="00C32F60" w:rsidRPr="00424014">
        <w:rPr>
          <w:noProof/>
        </w:rPr>
        <w:t>1</w:t>
      </w:r>
      <w:r w:rsidRPr="002C72FF">
        <w:fldChar w:fldCharType="end"/>
      </w:r>
      <w:r w:rsidRPr="00424014">
        <w:t xml:space="preserve">: Different types of </w:t>
      </w:r>
      <w:r w:rsidR="00096540" w:rsidRPr="00424014">
        <w:t xml:space="preserve">sidelink </w:t>
      </w:r>
      <w:r w:rsidRPr="00424014">
        <w:t xml:space="preserve">relay in </w:t>
      </w:r>
      <w:r w:rsidR="00096540" w:rsidRPr="00424014">
        <w:t>NR</w:t>
      </w:r>
      <w:r w:rsidRPr="00424014">
        <w:t xml:space="preserve"> </w:t>
      </w:r>
    </w:p>
    <w:p w14:paraId="0B80D238" w14:textId="77777777" w:rsidR="00FC04DB" w:rsidRPr="00424014" w:rsidRDefault="00FC04DB" w:rsidP="002A5158">
      <w:pPr>
        <w:jc w:val="both"/>
      </w:pPr>
    </w:p>
    <w:p w14:paraId="269984B8" w14:textId="36F458FF" w:rsidR="009639D3" w:rsidRDefault="009639D3" w:rsidP="002A5158">
      <w:pPr>
        <w:pStyle w:val="berschrift2"/>
        <w:jc w:val="both"/>
      </w:pPr>
      <w:r>
        <w:lastRenderedPageBreak/>
        <w:t>UE-to-Network relay</w:t>
      </w:r>
    </w:p>
    <w:p w14:paraId="216A29D6" w14:textId="63311A67" w:rsidR="00FC04DB" w:rsidRDefault="00FC04DB" w:rsidP="00424014">
      <w:pPr>
        <w:pStyle w:val="3GPPNormalText"/>
        <w:rPr>
          <w:lang w:val="en-GB"/>
        </w:rPr>
      </w:pPr>
      <w:r>
        <w:rPr>
          <w:lang w:val="en-GB"/>
        </w:rPr>
        <w:t>A reference design for UE-to-Network relay is Rel-13 ProSe UE-to-Network relaying in LTE</w:t>
      </w:r>
      <w:r w:rsidR="00637E1F">
        <w:rPr>
          <w:lang w:val="en-GB"/>
        </w:rPr>
        <w:t xml:space="preserve"> [</w:t>
      </w:r>
      <w:r w:rsidR="007A73B9">
        <w:rPr>
          <w:lang w:val="en-GB"/>
        </w:rPr>
        <w:t>2</w:t>
      </w:r>
      <w:r w:rsidR="00637E1F">
        <w:rPr>
          <w:lang w:val="en-GB"/>
        </w:rPr>
        <w:t>]</w:t>
      </w:r>
      <w:r w:rsidR="006C3E3F">
        <w:rPr>
          <w:lang w:val="en-GB"/>
        </w:rPr>
        <w:t xml:space="preserve"> which is L3-</w:t>
      </w:r>
      <w:r>
        <w:rPr>
          <w:lang w:val="en-GB"/>
        </w:rPr>
        <w:t>based. Another design model is a L2-based relay which is based on Rel-15 FeD2D SID in LTE</w:t>
      </w:r>
      <w:r w:rsidR="00637E1F">
        <w:rPr>
          <w:lang w:val="en-GB"/>
        </w:rPr>
        <w:t xml:space="preserve"> [</w:t>
      </w:r>
      <w:r w:rsidR="007A73B9">
        <w:rPr>
          <w:lang w:val="en-GB"/>
        </w:rPr>
        <w:t>3</w:t>
      </w:r>
      <w:r w:rsidR="00637E1F">
        <w:rPr>
          <w:lang w:val="en-GB"/>
        </w:rPr>
        <w:t>]</w:t>
      </w:r>
      <w:r>
        <w:rPr>
          <w:lang w:val="en-GB"/>
        </w:rPr>
        <w:t>. The control plane and data plane of L2-base</w:t>
      </w:r>
      <w:r w:rsidR="00DF6889">
        <w:rPr>
          <w:lang w:val="en-GB"/>
        </w:rPr>
        <w:t>d</w:t>
      </w:r>
      <w:r>
        <w:rPr>
          <w:lang w:val="en-GB"/>
        </w:rPr>
        <w:t xml:space="preserve"> relay are shown in Figures </w:t>
      </w:r>
      <w:r w:rsidR="00232A70">
        <w:rPr>
          <w:lang w:val="en-GB"/>
        </w:rPr>
        <w:t xml:space="preserve">2 and 3. Figure 4 illustrates the protocol stack in a L3-based relay communication. </w:t>
      </w:r>
    </w:p>
    <w:p w14:paraId="51294010" w14:textId="4F2CAD34" w:rsidR="006541C1" w:rsidRPr="00917CF4" w:rsidRDefault="00383B46" w:rsidP="00424014">
      <w:pPr>
        <w:pStyle w:val="TDocProposal"/>
        <w:rPr>
          <w:lang w:val="en-GB"/>
        </w:rPr>
      </w:pPr>
      <w:bookmarkStart w:id="0" w:name="_Toc47601866"/>
      <w:r w:rsidRPr="00917CF4">
        <w:rPr>
          <w:lang w:val="en-GB"/>
        </w:rPr>
        <w:t>RAN</w:t>
      </w:r>
      <w:r w:rsidR="006541C1" w:rsidRPr="00917CF4">
        <w:rPr>
          <w:lang w:val="en-GB"/>
        </w:rPr>
        <w:t xml:space="preserve">2 </w:t>
      </w:r>
      <w:r w:rsidR="0008303C" w:rsidRPr="00917CF4">
        <w:rPr>
          <w:lang w:val="en-GB"/>
        </w:rPr>
        <w:t xml:space="preserve">to study and specify </w:t>
      </w:r>
      <w:r w:rsidR="006541C1" w:rsidRPr="00917CF4">
        <w:rPr>
          <w:lang w:val="en-GB"/>
        </w:rPr>
        <w:t xml:space="preserve">the </w:t>
      </w:r>
      <w:r w:rsidR="0008303C" w:rsidRPr="00917CF4">
        <w:rPr>
          <w:lang w:val="en-GB"/>
        </w:rPr>
        <w:t>protocol stack</w:t>
      </w:r>
      <w:r w:rsidR="002F68BE" w:rsidRPr="00917CF4">
        <w:rPr>
          <w:lang w:val="en-GB"/>
        </w:rPr>
        <w:t xml:space="preserve"> for UE-to-Network relay.</w:t>
      </w:r>
      <w:bookmarkEnd w:id="0"/>
      <w:r w:rsidR="002F68BE" w:rsidRPr="00917CF4">
        <w:rPr>
          <w:lang w:val="en-GB"/>
        </w:rPr>
        <w:t xml:space="preserve"> </w:t>
      </w:r>
    </w:p>
    <w:p w14:paraId="0FF4FD53" w14:textId="42786731" w:rsidR="00232A70" w:rsidRPr="00104EE3" w:rsidRDefault="007578BE" w:rsidP="00F33D94">
      <w:pPr>
        <w:pStyle w:val="TH"/>
        <w:rPr>
          <w:rFonts w:ascii="Intel Clear Light" w:eastAsia="Malgun Gothic" w:hAnsi="Intel Clear Light" w:cs="Intel Clear Light"/>
          <w:sz w:val="18"/>
          <w:szCs w:val="18"/>
          <w:lang w:eastAsia="ko-KR"/>
        </w:rPr>
      </w:pPr>
      <w:r w:rsidRPr="007578BE">
        <w:rPr>
          <w:rFonts w:ascii="Intel Clear Light" w:eastAsia="Malgun Gothic" w:hAnsi="Intel Clear Light" w:cs="Intel Clear Light"/>
          <w:noProof/>
          <w:sz w:val="18"/>
          <w:szCs w:val="18"/>
          <w:lang w:eastAsia="de-DE"/>
        </w:rPr>
        <w:drawing>
          <wp:inline distT="0" distB="0" distL="0" distR="0" wp14:anchorId="01646D20" wp14:editId="3C565667">
            <wp:extent cx="5305937" cy="1999185"/>
            <wp:effectExtent l="0" t="0" r="0" b="1270"/>
            <wp:docPr id="3" name="Picture 3" descr="C:\Users\hbm\Desktop\L2_us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hbm\Desktop\L2_user.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7429" cy="2007283"/>
                    </a:xfrm>
                    <a:prstGeom prst="rect">
                      <a:avLst/>
                    </a:prstGeom>
                    <a:noFill/>
                    <a:ln>
                      <a:noFill/>
                    </a:ln>
                  </pic:spPr>
                </pic:pic>
              </a:graphicData>
            </a:graphic>
          </wp:inline>
        </w:drawing>
      </w:r>
    </w:p>
    <w:p w14:paraId="44A7256E" w14:textId="5BB17E7A" w:rsidR="00232A70" w:rsidRPr="00424014" w:rsidRDefault="00232A70" w:rsidP="00F33D94">
      <w:pPr>
        <w:pStyle w:val="Beschriftung"/>
        <w:jc w:val="center"/>
      </w:pPr>
      <w:r w:rsidRPr="00424014">
        <w:t xml:space="preserve">Figure </w:t>
      </w:r>
      <w:r w:rsidR="00F1622D" w:rsidRPr="00424014">
        <w:t>2:</w:t>
      </w:r>
      <w:r w:rsidRPr="00424014">
        <w:t xml:space="preserve"> User plane radio protocol stack for layer 2 evolved UE-to-Network relay (PC5)</w:t>
      </w:r>
      <w:r w:rsidR="002F0215" w:rsidRPr="00424014">
        <w:t xml:space="preserve"> [</w:t>
      </w:r>
      <w:r w:rsidR="007A73B9" w:rsidRPr="00424014">
        <w:t>3</w:t>
      </w:r>
      <w:r w:rsidR="002F0215" w:rsidRPr="00424014">
        <w:t>]</w:t>
      </w:r>
    </w:p>
    <w:p w14:paraId="5B53C35A" w14:textId="0A8A292C" w:rsidR="00232A70" w:rsidRPr="00104EE3" w:rsidRDefault="007578BE" w:rsidP="00F33D94">
      <w:pPr>
        <w:pStyle w:val="TH"/>
      </w:pPr>
      <w:r w:rsidRPr="007578BE">
        <w:rPr>
          <w:noProof/>
          <w:lang w:eastAsia="de-DE"/>
        </w:rPr>
        <w:drawing>
          <wp:inline distT="0" distB="0" distL="0" distR="0" wp14:anchorId="4F6F2B88" wp14:editId="5CBFC706">
            <wp:extent cx="5265917" cy="1584581"/>
            <wp:effectExtent l="0" t="0" r="0" b="0"/>
            <wp:docPr id="4" name="Picture 4" descr="C:\Users\hbm\Desktop\L2_contr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hbm\Desktop\L2_control.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01554" cy="1595305"/>
                    </a:xfrm>
                    <a:prstGeom prst="rect">
                      <a:avLst/>
                    </a:prstGeom>
                    <a:noFill/>
                    <a:ln>
                      <a:noFill/>
                    </a:ln>
                  </pic:spPr>
                </pic:pic>
              </a:graphicData>
            </a:graphic>
          </wp:inline>
        </w:drawing>
      </w:r>
    </w:p>
    <w:p w14:paraId="377A3E18" w14:textId="654BCF53" w:rsidR="00232A70" w:rsidRPr="00424014" w:rsidRDefault="00232A70" w:rsidP="00F33D94">
      <w:pPr>
        <w:pStyle w:val="Beschriftung"/>
        <w:jc w:val="center"/>
      </w:pPr>
      <w:r w:rsidRPr="00424014">
        <w:t xml:space="preserve">Figure </w:t>
      </w:r>
      <w:r w:rsidR="00F1622D" w:rsidRPr="00424014">
        <w:t>3:</w:t>
      </w:r>
      <w:r w:rsidRPr="00424014">
        <w:t xml:space="preserve"> Control plane radio protocol stack for layer 2 evolved UE-to-Network relay (PC5</w:t>
      </w:r>
      <w:r w:rsidR="00F1622D" w:rsidRPr="00424014">
        <w:t>) [</w:t>
      </w:r>
      <w:r w:rsidR="007A73B9" w:rsidRPr="00424014">
        <w:t>3</w:t>
      </w:r>
      <w:r w:rsidR="002F0215" w:rsidRPr="00424014">
        <w:t>]</w:t>
      </w:r>
    </w:p>
    <w:p w14:paraId="19DF872C" w14:textId="7402AAE8" w:rsidR="00232A70" w:rsidRPr="00CB0C8A" w:rsidRDefault="007578BE" w:rsidP="00F33D94">
      <w:pPr>
        <w:pStyle w:val="TH"/>
        <w:ind w:left="720"/>
      </w:pPr>
      <w:r w:rsidRPr="007578BE">
        <w:rPr>
          <w:noProof/>
          <w:lang w:eastAsia="de-DE"/>
        </w:rPr>
        <w:drawing>
          <wp:inline distT="0" distB="0" distL="0" distR="0" wp14:anchorId="22E72104" wp14:editId="38579EDA">
            <wp:extent cx="5508835" cy="1329054"/>
            <wp:effectExtent l="0" t="0" r="0" b="5080"/>
            <wp:docPr id="5" name="Picture 5" descr="C:\Users\hbm\Desktop\L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hbm\Desktop\L3.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46120" cy="1338049"/>
                    </a:xfrm>
                    <a:prstGeom prst="rect">
                      <a:avLst/>
                    </a:prstGeom>
                    <a:noFill/>
                    <a:ln>
                      <a:noFill/>
                    </a:ln>
                  </pic:spPr>
                </pic:pic>
              </a:graphicData>
            </a:graphic>
          </wp:inline>
        </w:drawing>
      </w:r>
    </w:p>
    <w:p w14:paraId="2F515B08" w14:textId="25CDBE14" w:rsidR="00232A70" w:rsidRPr="00424014" w:rsidRDefault="00232A70" w:rsidP="00F33D94">
      <w:pPr>
        <w:pStyle w:val="Beschriftung"/>
        <w:jc w:val="center"/>
      </w:pPr>
      <w:r w:rsidRPr="00424014">
        <w:t>Figure 4:  Protocol stack for ProSe 5G UE-to-Network Relay (L3)</w:t>
      </w:r>
      <w:r w:rsidR="002F0215" w:rsidRPr="00424014">
        <w:t xml:space="preserve"> [</w:t>
      </w:r>
      <w:r w:rsidR="007A73B9" w:rsidRPr="00424014">
        <w:t>4</w:t>
      </w:r>
      <w:r w:rsidR="002F0215" w:rsidRPr="00424014">
        <w:t>]</w:t>
      </w:r>
    </w:p>
    <w:p w14:paraId="12E41343" w14:textId="77777777" w:rsidR="00232A70" w:rsidRPr="00424014" w:rsidRDefault="00232A70" w:rsidP="002A5158">
      <w:pPr>
        <w:jc w:val="both"/>
      </w:pPr>
    </w:p>
    <w:p w14:paraId="57070999" w14:textId="77777777" w:rsidR="009C786A" w:rsidRPr="00424014" w:rsidRDefault="009C786A" w:rsidP="002A5158">
      <w:pPr>
        <w:jc w:val="both"/>
      </w:pPr>
    </w:p>
    <w:p w14:paraId="586FC11D" w14:textId="0E7E2414" w:rsidR="009639D3" w:rsidRDefault="009639D3" w:rsidP="002A5158">
      <w:pPr>
        <w:pStyle w:val="berschrift2"/>
        <w:jc w:val="both"/>
      </w:pPr>
      <w:r>
        <w:t>UE-to-UE relay</w:t>
      </w:r>
    </w:p>
    <w:p w14:paraId="183ACAF1" w14:textId="33C6AD0A" w:rsidR="002A5158" w:rsidRDefault="002A5158" w:rsidP="00424014">
      <w:pPr>
        <w:pStyle w:val="3GPPNormalText"/>
        <w:rPr>
          <w:lang w:val="en-GB"/>
        </w:rPr>
      </w:pPr>
      <w:r>
        <w:rPr>
          <w:lang w:val="en-GB"/>
        </w:rPr>
        <w:t>A UE-to-UE relay is a UE which exchange</w:t>
      </w:r>
      <w:r w:rsidR="00F1622D">
        <w:rPr>
          <w:lang w:val="en-GB"/>
        </w:rPr>
        <w:t>s</w:t>
      </w:r>
      <w:r>
        <w:rPr>
          <w:lang w:val="en-GB"/>
        </w:rPr>
        <w:t xml:space="preserve"> message</w:t>
      </w:r>
      <w:r w:rsidR="00DF6889">
        <w:rPr>
          <w:lang w:val="en-GB"/>
        </w:rPr>
        <w:t>s</w:t>
      </w:r>
      <w:r>
        <w:rPr>
          <w:lang w:val="en-GB"/>
        </w:rPr>
        <w:t xml:space="preserve"> in one or both direction</w:t>
      </w:r>
      <w:r w:rsidR="00F1622D">
        <w:rPr>
          <w:lang w:val="en-GB"/>
        </w:rPr>
        <w:t>(s)</w:t>
      </w:r>
      <w:r>
        <w:rPr>
          <w:lang w:val="en-GB"/>
        </w:rPr>
        <w:t xml:space="preserve"> between two remote UEs. The goal to employ such a relay UE </w:t>
      </w:r>
      <w:r w:rsidR="00F1622D">
        <w:rPr>
          <w:lang w:val="en-GB"/>
        </w:rPr>
        <w:t>share</w:t>
      </w:r>
      <w:r w:rsidR="00DF6889">
        <w:rPr>
          <w:lang w:val="en-GB"/>
        </w:rPr>
        <w:t>s</w:t>
      </w:r>
      <w:r w:rsidR="00F1622D">
        <w:rPr>
          <w:lang w:val="en-GB"/>
        </w:rPr>
        <w:t xml:space="preserve"> the</w:t>
      </w:r>
      <w:r>
        <w:rPr>
          <w:lang w:val="en-GB"/>
        </w:rPr>
        <w:t xml:space="preserve"> same </w:t>
      </w:r>
      <w:r w:rsidR="00F1622D">
        <w:rPr>
          <w:lang w:val="en-GB"/>
        </w:rPr>
        <w:t>motivation</w:t>
      </w:r>
      <w:r>
        <w:rPr>
          <w:lang w:val="en-GB"/>
        </w:rPr>
        <w:t xml:space="preserve"> for the UE-to-Network relay-based communication. </w:t>
      </w:r>
      <w:r>
        <w:rPr>
          <w:lang w:val="en-GB"/>
        </w:rPr>
        <w:lastRenderedPageBreak/>
        <w:t>The architecture for UE-to-UE relay can</w:t>
      </w:r>
      <w:r w:rsidR="00F1622D">
        <w:rPr>
          <w:lang w:val="en-GB"/>
        </w:rPr>
        <w:t xml:space="preserve"> be</w:t>
      </w:r>
      <w:r>
        <w:rPr>
          <w:lang w:val="en-GB"/>
        </w:rPr>
        <w:t xml:space="preserve"> L2 or L3 architecture same as UE-to-Network relay. Figure 1 </w:t>
      </w:r>
      <w:r w:rsidR="00F1622D">
        <w:rPr>
          <w:lang w:val="en-GB"/>
        </w:rPr>
        <w:t>also shows a</w:t>
      </w:r>
      <w:r>
        <w:rPr>
          <w:lang w:val="en-GB"/>
        </w:rPr>
        <w:t xml:space="preserve"> UE-to-UE relay-based communication.</w:t>
      </w:r>
    </w:p>
    <w:p w14:paraId="62BD5766" w14:textId="1620C180" w:rsidR="00940A67" w:rsidRPr="00940A67" w:rsidRDefault="00940A67" w:rsidP="00424014">
      <w:pPr>
        <w:pStyle w:val="TDocObservation"/>
        <w:rPr>
          <w:lang w:val="en-GB"/>
        </w:rPr>
      </w:pPr>
      <w:bookmarkStart w:id="1" w:name="_Toc47601786"/>
      <w:r w:rsidRPr="00940A67">
        <w:rPr>
          <w:lang w:val="en-GB"/>
        </w:rPr>
        <w:t>A UE-to-UE relay node may be employed between two remote UEs.</w:t>
      </w:r>
      <w:bookmarkEnd w:id="1"/>
    </w:p>
    <w:p w14:paraId="0C0310C4" w14:textId="6EAFBED9" w:rsidR="00940A67" w:rsidRPr="00917CF4" w:rsidRDefault="00481671" w:rsidP="00424014">
      <w:pPr>
        <w:pStyle w:val="TDocProposal"/>
        <w:rPr>
          <w:lang w:val="en-GB"/>
        </w:rPr>
      </w:pPr>
      <w:bookmarkStart w:id="2" w:name="_Toc47601867"/>
      <w:r w:rsidRPr="00917CF4">
        <w:rPr>
          <w:lang w:val="en-GB"/>
        </w:rPr>
        <w:t xml:space="preserve">Study </w:t>
      </w:r>
      <w:r w:rsidR="0008303C" w:rsidRPr="00917CF4">
        <w:rPr>
          <w:lang w:val="en-GB"/>
        </w:rPr>
        <w:t xml:space="preserve">and specify if </w:t>
      </w:r>
      <w:r w:rsidRPr="00917CF4">
        <w:rPr>
          <w:lang w:val="en-GB"/>
        </w:rPr>
        <w:t xml:space="preserve">the </w:t>
      </w:r>
      <w:r w:rsidR="00940A67" w:rsidRPr="00917CF4">
        <w:rPr>
          <w:lang w:val="en-GB"/>
        </w:rPr>
        <w:t xml:space="preserve">same </w:t>
      </w:r>
      <w:r w:rsidR="0008303C" w:rsidRPr="00917CF4">
        <w:rPr>
          <w:lang w:val="en-GB"/>
        </w:rPr>
        <w:t xml:space="preserve">protocol stack </w:t>
      </w:r>
      <w:r w:rsidR="00EA6210" w:rsidRPr="00917CF4">
        <w:rPr>
          <w:lang w:val="en-GB"/>
        </w:rPr>
        <w:t xml:space="preserve">as </w:t>
      </w:r>
      <w:r w:rsidR="00AB379B" w:rsidRPr="00917CF4">
        <w:rPr>
          <w:lang w:val="en-GB"/>
        </w:rPr>
        <w:t xml:space="preserve">that of </w:t>
      </w:r>
      <w:r w:rsidR="00EA6210" w:rsidRPr="00917CF4">
        <w:rPr>
          <w:lang w:val="en-GB"/>
        </w:rPr>
        <w:t xml:space="preserve">UE-to-Network relay </w:t>
      </w:r>
      <w:r w:rsidR="009846A6" w:rsidRPr="00917CF4">
        <w:rPr>
          <w:lang w:val="en-GB"/>
        </w:rPr>
        <w:t>may</w:t>
      </w:r>
      <w:r w:rsidR="00D93E89" w:rsidRPr="00917CF4">
        <w:rPr>
          <w:lang w:val="en-GB"/>
        </w:rPr>
        <w:t xml:space="preserve"> be</w:t>
      </w:r>
      <w:r w:rsidR="009846A6" w:rsidRPr="00917CF4">
        <w:rPr>
          <w:lang w:val="en-GB"/>
        </w:rPr>
        <w:t xml:space="preserve"> appl</w:t>
      </w:r>
      <w:r w:rsidR="00D93E89" w:rsidRPr="00917CF4">
        <w:rPr>
          <w:lang w:val="en-GB"/>
        </w:rPr>
        <w:t>ied</w:t>
      </w:r>
      <w:r w:rsidR="00EA6210" w:rsidRPr="00917CF4">
        <w:rPr>
          <w:lang w:val="en-GB"/>
        </w:rPr>
        <w:t xml:space="preserve"> for UE-to-UE relay.</w:t>
      </w:r>
      <w:bookmarkEnd w:id="2"/>
      <w:r w:rsidR="00EA6210" w:rsidRPr="00917CF4">
        <w:rPr>
          <w:lang w:val="en-GB"/>
        </w:rPr>
        <w:t xml:space="preserve"> </w:t>
      </w:r>
    </w:p>
    <w:p w14:paraId="2B1BE3AD" w14:textId="4920BDFD" w:rsidR="00ED5B2C" w:rsidRDefault="00ED5B2C" w:rsidP="00EC10A7">
      <w:pPr>
        <w:pStyle w:val="berschrift1"/>
        <w:numPr>
          <w:ilvl w:val="0"/>
          <w:numId w:val="7"/>
        </w:numPr>
      </w:pPr>
      <w:r>
        <w:t xml:space="preserve">Comparison of L2 and L3 relay: </w:t>
      </w:r>
    </w:p>
    <w:p w14:paraId="4897F17E" w14:textId="03D8646C" w:rsidR="00EC10A7" w:rsidRPr="00EC10A7" w:rsidRDefault="00EC10A7" w:rsidP="00424014">
      <w:pPr>
        <w:pStyle w:val="3GPPNormalText"/>
        <w:rPr>
          <w:lang w:val="en-GB"/>
        </w:rPr>
      </w:pPr>
      <w:r>
        <w:rPr>
          <w:lang w:val="en-GB"/>
        </w:rPr>
        <w:t xml:space="preserve">In this section the L2 and L3 architectures for a relay are compared. </w:t>
      </w:r>
    </w:p>
    <w:p w14:paraId="4F51CED6" w14:textId="0825670F" w:rsidR="00EC10A7" w:rsidRDefault="009639D3" w:rsidP="00424014">
      <w:pPr>
        <w:pStyle w:val="berschrift2"/>
      </w:pPr>
      <w:r>
        <w:t xml:space="preserve">Service continuity </w:t>
      </w:r>
    </w:p>
    <w:p w14:paraId="48BF67E5" w14:textId="04A56EEE" w:rsidR="007C2BBE" w:rsidRDefault="00EC10A7" w:rsidP="00424014">
      <w:pPr>
        <w:pStyle w:val="3GPPNormalText"/>
        <w:rPr>
          <w:lang w:val="en-GB"/>
        </w:rPr>
      </w:pPr>
      <w:r>
        <w:rPr>
          <w:lang w:val="en-GB"/>
        </w:rPr>
        <w:t>As</w:t>
      </w:r>
      <w:r w:rsidR="000E5C6E">
        <w:rPr>
          <w:lang w:val="en-GB"/>
        </w:rPr>
        <w:t xml:space="preserve"> the handover </w:t>
      </w:r>
      <w:r w:rsidR="00D93E89">
        <w:rPr>
          <w:lang w:val="en-GB"/>
        </w:rPr>
        <w:t>is</w:t>
      </w:r>
      <w:r>
        <w:rPr>
          <w:lang w:val="en-GB"/>
        </w:rPr>
        <w:t xml:space="preserve"> </w:t>
      </w:r>
      <w:r w:rsidR="000434D4">
        <w:rPr>
          <w:lang w:val="en-GB"/>
        </w:rPr>
        <w:t xml:space="preserve">a </w:t>
      </w:r>
      <w:r w:rsidR="007C2BBE">
        <w:rPr>
          <w:lang w:val="en-GB"/>
        </w:rPr>
        <w:t>L2</w:t>
      </w:r>
      <w:r w:rsidR="000E5C6E">
        <w:rPr>
          <w:lang w:val="en-GB"/>
        </w:rPr>
        <w:t xml:space="preserve"> procedures, the L2 relay can keep the service </w:t>
      </w:r>
      <w:r w:rsidR="00D9223D">
        <w:rPr>
          <w:lang w:val="en-GB"/>
        </w:rPr>
        <w:t>continuity</w:t>
      </w:r>
      <w:r w:rsidR="000E5C6E">
        <w:rPr>
          <w:lang w:val="en-GB"/>
        </w:rPr>
        <w:t xml:space="preserve"> better than L3 relay. </w:t>
      </w:r>
      <w:r w:rsidR="00D9223D">
        <w:rPr>
          <w:lang w:val="en-GB"/>
        </w:rPr>
        <w:t xml:space="preserve"> </w:t>
      </w:r>
      <w:r w:rsidR="000E5C6E">
        <w:rPr>
          <w:lang w:val="en-GB"/>
        </w:rPr>
        <w:t>Moreover, l</w:t>
      </w:r>
      <w:r w:rsidR="007C2BBE">
        <w:rPr>
          <w:lang w:val="en-GB"/>
        </w:rPr>
        <w:t>onger interruption due to layer 3 process in L3</w:t>
      </w:r>
      <w:r w:rsidR="000E5C6E">
        <w:rPr>
          <w:lang w:val="en-GB"/>
        </w:rPr>
        <w:t xml:space="preserve"> relay is a disadvantage of L3 relay in comparison with L2 relay. </w:t>
      </w:r>
    </w:p>
    <w:p w14:paraId="78FA0CA7" w14:textId="5751264B" w:rsidR="009639D3" w:rsidRDefault="00A50AE4" w:rsidP="00424014">
      <w:pPr>
        <w:pStyle w:val="berschrift2"/>
      </w:pPr>
      <w:r>
        <w:t>Complexity</w:t>
      </w:r>
    </w:p>
    <w:p w14:paraId="5F36FE56" w14:textId="5FB57500" w:rsidR="00843462" w:rsidRDefault="00843462" w:rsidP="00424014">
      <w:pPr>
        <w:pStyle w:val="3GPPNormalText"/>
        <w:rPr>
          <w:lang w:val="en-GB"/>
        </w:rPr>
      </w:pPr>
      <w:r>
        <w:rPr>
          <w:lang w:val="en-GB"/>
        </w:rPr>
        <w:t>As L3 relay has been studied in</w:t>
      </w:r>
      <w:r w:rsidR="004D5A84">
        <w:rPr>
          <w:lang w:val="en-GB"/>
        </w:rPr>
        <w:t xml:space="preserve"> ProSe relay in</w:t>
      </w:r>
      <w:r>
        <w:rPr>
          <w:lang w:val="en-GB"/>
        </w:rPr>
        <w:t xml:space="preserve"> LTE</w:t>
      </w:r>
      <w:r w:rsidR="00EE7D94" w:rsidRPr="00424014">
        <w:t xml:space="preserve"> [2]</w:t>
      </w:r>
      <w:r>
        <w:rPr>
          <w:lang w:val="en-GB"/>
        </w:rPr>
        <w:t xml:space="preserve">, there </w:t>
      </w:r>
      <w:r w:rsidR="00B179C0">
        <w:rPr>
          <w:lang w:val="en-GB"/>
        </w:rPr>
        <w:t xml:space="preserve">might be </w:t>
      </w:r>
      <w:r w:rsidR="000A7829">
        <w:rPr>
          <w:lang w:val="en-GB"/>
        </w:rPr>
        <w:t xml:space="preserve">less </w:t>
      </w:r>
      <w:r w:rsidR="00EE7D94">
        <w:rPr>
          <w:lang w:val="en-GB"/>
        </w:rPr>
        <w:t>standardization impact</w:t>
      </w:r>
      <w:r w:rsidR="000A7829">
        <w:rPr>
          <w:lang w:val="en-GB"/>
        </w:rPr>
        <w:t xml:space="preserve"> for adaptation</w:t>
      </w:r>
      <w:r w:rsidR="004D5A84">
        <w:rPr>
          <w:lang w:val="en-GB"/>
        </w:rPr>
        <w:t xml:space="preserve"> of L3 re</w:t>
      </w:r>
      <w:r w:rsidR="000A7829">
        <w:rPr>
          <w:lang w:val="en-GB"/>
        </w:rPr>
        <w:t xml:space="preserve">lay in NR. </w:t>
      </w:r>
      <w:r w:rsidR="0043753C" w:rsidRPr="0043753C">
        <w:rPr>
          <w:lang w:val="en-GB"/>
        </w:rPr>
        <w:t>On the other hand, low complex solutions for NR L2 relay should be studied to compare the relaying complexity of NR L2 and L3 solutions</w:t>
      </w:r>
      <w:r w:rsidR="00DF6889">
        <w:rPr>
          <w:lang w:val="en-GB"/>
        </w:rPr>
        <w:t>.</w:t>
      </w:r>
    </w:p>
    <w:p w14:paraId="47B2C3B3" w14:textId="58EE8E28" w:rsidR="007C2BBE" w:rsidRDefault="007C2BBE" w:rsidP="00424014">
      <w:pPr>
        <w:pStyle w:val="berschrift2"/>
      </w:pPr>
      <w:r>
        <w:t xml:space="preserve">Security </w:t>
      </w:r>
    </w:p>
    <w:p w14:paraId="52D06ED2" w14:textId="38D36911" w:rsidR="007C2BBE" w:rsidRPr="007C2BBE" w:rsidRDefault="007C2BBE" w:rsidP="00424014">
      <w:pPr>
        <w:pStyle w:val="3GPPNormalText"/>
        <w:rPr>
          <w:lang w:val="en-GB"/>
        </w:rPr>
      </w:pPr>
      <w:r>
        <w:rPr>
          <w:lang w:val="en-GB"/>
        </w:rPr>
        <w:t>All messages are d</w:t>
      </w:r>
      <w:r w:rsidR="000E336D">
        <w:rPr>
          <w:lang w:val="en-GB"/>
        </w:rPr>
        <w:t>ec</w:t>
      </w:r>
      <w:r w:rsidR="006150E7">
        <w:rPr>
          <w:lang w:val="en-GB"/>
        </w:rPr>
        <w:t xml:space="preserve">rypted in the layer 3 of the </w:t>
      </w:r>
      <w:r>
        <w:rPr>
          <w:lang w:val="en-GB"/>
        </w:rPr>
        <w:t xml:space="preserve">L3 relay. On the other hand, messages remain encrypted in L2 relay. The encrypted messages in the </w:t>
      </w:r>
      <w:r w:rsidR="000E336D">
        <w:rPr>
          <w:lang w:val="en-GB"/>
        </w:rPr>
        <w:t xml:space="preserve">L2 </w:t>
      </w:r>
      <w:r>
        <w:rPr>
          <w:lang w:val="en-GB"/>
        </w:rPr>
        <w:t xml:space="preserve">relay </w:t>
      </w:r>
      <w:r w:rsidR="000E336D">
        <w:rPr>
          <w:lang w:val="en-GB"/>
        </w:rPr>
        <w:t>UE</w:t>
      </w:r>
      <w:r>
        <w:rPr>
          <w:lang w:val="en-GB"/>
        </w:rPr>
        <w:t xml:space="preserve"> </w:t>
      </w:r>
      <w:r w:rsidR="000E336D">
        <w:rPr>
          <w:lang w:val="en-GB"/>
        </w:rPr>
        <w:t>may fulfil</w:t>
      </w:r>
      <w:r>
        <w:rPr>
          <w:lang w:val="en-GB"/>
        </w:rPr>
        <w:t xml:space="preserve"> the security requirements of an application.   </w:t>
      </w:r>
    </w:p>
    <w:p w14:paraId="5E62FB21" w14:textId="2ECE626A" w:rsidR="00EC10A7" w:rsidRDefault="009639D3" w:rsidP="00424014">
      <w:pPr>
        <w:pStyle w:val="berschrift2"/>
      </w:pPr>
      <w:r>
        <w:t>QoS</w:t>
      </w:r>
    </w:p>
    <w:p w14:paraId="3EA23D3F" w14:textId="15094D01" w:rsidR="00F5224A" w:rsidRPr="00F5224A" w:rsidRDefault="00F5224A" w:rsidP="00424014">
      <w:pPr>
        <w:pStyle w:val="3GPPNormalText"/>
        <w:rPr>
          <w:lang w:val="en-GB"/>
        </w:rPr>
      </w:pPr>
      <w:r>
        <w:rPr>
          <w:lang w:val="en-GB"/>
        </w:rPr>
        <w:t xml:space="preserve">The L2 or L3 architecture of the relay UE may have an impact on the 5GS flow-based QoS. L2 architecture may apply the same flow-based QoS with some adaptations. On the other hand, in L3 architecture the end-to-end QoS between remote UE and the network ends in the relay UE where the end-to-end QoS requirements might not be fulfilled. </w:t>
      </w:r>
    </w:p>
    <w:p w14:paraId="51323A15" w14:textId="14354240" w:rsidR="0003521A" w:rsidRPr="00424014" w:rsidRDefault="005178F2" w:rsidP="00424014">
      <w:pPr>
        <w:pStyle w:val="TDocProposal"/>
        <w:rPr>
          <w:rFonts w:eastAsiaTheme="minorHAnsi"/>
        </w:rPr>
      </w:pPr>
      <w:bookmarkStart w:id="3" w:name="_Toc47601868"/>
      <w:r w:rsidRPr="00424014">
        <w:rPr>
          <w:rFonts w:eastAsiaTheme="minorHAnsi"/>
        </w:rPr>
        <w:t>RAN2 to study</w:t>
      </w:r>
      <w:r w:rsidR="00F5224A" w:rsidRPr="00424014">
        <w:rPr>
          <w:rFonts w:eastAsiaTheme="minorHAnsi"/>
        </w:rPr>
        <w:t xml:space="preserve"> L2 and L3 architectures for relay UE with respect to the </w:t>
      </w:r>
      <w:r w:rsidR="00AB5310" w:rsidRPr="00424014">
        <w:rPr>
          <w:rFonts w:eastAsiaTheme="minorHAnsi"/>
        </w:rPr>
        <w:t>fulfillment of QoS requirements</w:t>
      </w:r>
      <w:r w:rsidR="0008303C" w:rsidRPr="00424014">
        <w:rPr>
          <w:rFonts w:eastAsiaTheme="minorHAnsi"/>
        </w:rPr>
        <w:t xml:space="preserve">, service continuity and </w:t>
      </w:r>
      <w:r w:rsidR="007512A1" w:rsidRPr="00424014">
        <w:rPr>
          <w:rFonts w:eastAsiaTheme="minorHAnsi"/>
        </w:rPr>
        <w:t>complexity</w:t>
      </w:r>
      <w:r w:rsidR="00F5224A" w:rsidRPr="00424014">
        <w:rPr>
          <w:rFonts w:eastAsiaTheme="minorHAnsi"/>
        </w:rPr>
        <w:t>.</w:t>
      </w:r>
      <w:bookmarkEnd w:id="3"/>
      <w:r w:rsidR="00F5224A" w:rsidRPr="00424014">
        <w:rPr>
          <w:rFonts w:eastAsiaTheme="minorHAnsi"/>
        </w:rPr>
        <w:t xml:space="preserve"> </w:t>
      </w:r>
    </w:p>
    <w:p w14:paraId="6BDE3B6F" w14:textId="72F19165" w:rsidR="00C91C11" w:rsidRDefault="00E67BAB" w:rsidP="002A5158">
      <w:pPr>
        <w:pStyle w:val="berschrift1"/>
        <w:numPr>
          <w:ilvl w:val="0"/>
          <w:numId w:val="7"/>
        </w:numPr>
        <w:jc w:val="both"/>
        <w:rPr>
          <w:snapToGrid w:val="0"/>
          <w:lang w:val="en-US"/>
        </w:rPr>
      </w:pPr>
      <w:r w:rsidRPr="00CB22B7">
        <w:rPr>
          <w:snapToGrid w:val="0"/>
          <w:lang w:val="en-US"/>
        </w:rPr>
        <w:t>Relay (re-)selection criterion and procedure</w:t>
      </w:r>
    </w:p>
    <w:p w14:paraId="4AFA7F89" w14:textId="18E478A4" w:rsidR="000D5A01" w:rsidRDefault="000D5A01" w:rsidP="002A5158">
      <w:pPr>
        <w:pStyle w:val="berschrift2"/>
        <w:jc w:val="both"/>
      </w:pPr>
      <w:r>
        <w:t>Recognition of the need for a relay-based communication</w:t>
      </w:r>
    </w:p>
    <w:p w14:paraId="5564D745" w14:textId="1CC6B0BC" w:rsidR="00996E8D" w:rsidRPr="00424014" w:rsidRDefault="00996E8D" w:rsidP="00424014">
      <w:pPr>
        <w:pStyle w:val="3GPPNormalText"/>
      </w:pPr>
      <w:r w:rsidRPr="00424014">
        <w:t>A communication between a remote UE and gNB or between two remote UE</w:t>
      </w:r>
      <w:r w:rsidR="000D5A01" w:rsidRPr="00424014">
        <w:t>s</w:t>
      </w:r>
      <w:r w:rsidRPr="00424014">
        <w:t xml:space="preserve"> may be direct or through a relay node. In some cases, the relay-based communication </w:t>
      </w:r>
      <w:r w:rsidR="000D5A01" w:rsidRPr="00424014">
        <w:t>will provide</w:t>
      </w:r>
      <w:r w:rsidRPr="00424014">
        <w:t xml:space="preserve"> the advantages which were mentioned </w:t>
      </w:r>
      <w:r w:rsidR="006E284A" w:rsidRPr="00424014">
        <w:t>in section</w:t>
      </w:r>
      <w:r w:rsidR="00A50AE4" w:rsidRPr="00424014">
        <w:t xml:space="preserve"> 2</w:t>
      </w:r>
      <w:r w:rsidRPr="00424014">
        <w:t xml:space="preserve">. The path of </w:t>
      </w:r>
      <w:r w:rsidR="000D5A01" w:rsidRPr="00424014">
        <w:t xml:space="preserve">a </w:t>
      </w:r>
      <w:r w:rsidRPr="00424014">
        <w:t xml:space="preserve">message flow </w:t>
      </w:r>
      <w:r w:rsidR="000128A0" w:rsidRPr="00424014">
        <w:t xml:space="preserve">should </w:t>
      </w:r>
      <w:r w:rsidRPr="00424014">
        <w:t xml:space="preserve">be chosen reasonably to fulfil the requirements </w:t>
      </w:r>
      <w:r w:rsidR="006E284A" w:rsidRPr="00424014">
        <w:t>of the</w:t>
      </w:r>
      <w:r w:rsidRPr="00424014">
        <w:t xml:space="preserve"> traffic flow and </w:t>
      </w:r>
      <w:r w:rsidR="006E284A" w:rsidRPr="00424014">
        <w:t>the</w:t>
      </w:r>
      <w:r w:rsidRPr="00424014">
        <w:t xml:space="preserve"> remote UE. </w:t>
      </w:r>
    </w:p>
    <w:p w14:paraId="6929929E" w14:textId="6E727F50" w:rsidR="00996E8D" w:rsidRPr="00424014" w:rsidRDefault="0045537C" w:rsidP="00424014">
      <w:pPr>
        <w:pStyle w:val="TDocObservation"/>
      </w:pPr>
      <w:bookmarkStart w:id="4" w:name="_Toc47601787"/>
      <w:r w:rsidRPr="00424014">
        <w:t xml:space="preserve">A </w:t>
      </w:r>
      <w:r w:rsidR="00925DFB" w:rsidRPr="00424014">
        <w:t>network entity</w:t>
      </w:r>
      <w:r w:rsidRPr="00424014">
        <w:t xml:space="preserve"> </w:t>
      </w:r>
      <w:r w:rsidR="00F23ABF" w:rsidRPr="00424014">
        <w:t xml:space="preserve">should recognize the need for </w:t>
      </w:r>
      <w:r w:rsidR="00D93E89" w:rsidRPr="00424014">
        <w:t xml:space="preserve">the </w:t>
      </w:r>
      <w:r w:rsidR="00F23ABF" w:rsidRPr="00424014">
        <w:t>relay</w:t>
      </w:r>
      <w:r w:rsidR="00D93E89" w:rsidRPr="00424014">
        <w:t>-</w:t>
      </w:r>
      <w:r w:rsidR="00F23ABF" w:rsidRPr="00424014">
        <w:t xml:space="preserve">based communication for </w:t>
      </w:r>
      <w:r w:rsidR="00D93E89" w:rsidRPr="00424014">
        <w:t xml:space="preserve">a </w:t>
      </w:r>
      <w:r w:rsidR="00F23ABF" w:rsidRPr="00424014">
        <w:t>message flow.</w:t>
      </w:r>
      <w:bookmarkEnd w:id="4"/>
    </w:p>
    <w:p w14:paraId="3289AA1D" w14:textId="31C74DD7" w:rsidR="00996E8D" w:rsidRPr="00424014" w:rsidRDefault="0008303C" w:rsidP="00424014">
      <w:pPr>
        <w:pStyle w:val="TDocProposal"/>
      </w:pPr>
      <w:bookmarkStart w:id="5" w:name="_Toc47601869"/>
      <w:r w:rsidRPr="00424014">
        <w:t xml:space="preserve">RAN2 to study which </w:t>
      </w:r>
      <w:r w:rsidR="00996E8D" w:rsidRPr="00424014">
        <w:t xml:space="preserve">network entity </w:t>
      </w:r>
      <w:r w:rsidR="00580404" w:rsidRPr="00424014">
        <w:t>should decide</w:t>
      </w:r>
      <w:r w:rsidR="00996E8D" w:rsidRPr="00424014">
        <w:t xml:space="preserve"> the path of messages an</w:t>
      </w:r>
      <w:r w:rsidR="00580404" w:rsidRPr="00424014">
        <w:t>d</w:t>
      </w:r>
      <w:r w:rsidR="00996E8D" w:rsidRPr="00424014">
        <w:t xml:space="preserve"> </w:t>
      </w:r>
      <w:r w:rsidRPr="00424014">
        <w:t xml:space="preserve">the </w:t>
      </w:r>
      <w:r w:rsidR="00996E8D" w:rsidRPr="00424014">
        <w:t>need for a relay-based communication</w:t>
      </w:r>
      <w:r w:rsidR="00D93E89" w:rsidRPr="00424014">
        <w:t>.</w:t>
      </w:r>
      <w:r w:rsidR="00996E8D" w:rsidRPr="00424014">
        <w:t xml:space="preserve"> </w:t>
      </w:r>
      <w:r w:rsidR="0007384C" w:rsidRPr="00424014">
        <w:t xml:space="preserve"> </w:t>
      </w:r>
      <w:r w:rsidR="00D93E89" w:rsidRPr="00424014">
        <w:t xml:space="preserve">Different </w:t>
      </w:r>
      <w:r w:rsidR="00925DFB" w:rsidRPr="00424014">
        <w:t>criteria,</w:t>
      </w:r>
      <w:r w:rsidR="00481671" w:rsidRPr="00424014">
        <w:t xml:space="preserve"> e.g.</w:t>
      </w:r>
      <w:r w:rsidR="0045537C" w:rsidRPr="00424014">
        <w:t xml:space="preserve"> </w:t>
      </w:r>
      <w:r w:rsidR="001A4AF9" w:rsidRPr="00424014">
        <w:t>QoS</w:t>
      </w:r>
      <w:r w:rsidR="0007384C" w:rsidRPr="00424014">
        <w:t xml:space="preserve"> requirement of message flow</w:t>
      </w:r>
      <w:r w:rsidR="00481671" w:rsidRPr="00424014">
        <w:t xml:space="preserve"> and</w:t>
      </w:r>
      <w:r w:rsidR="0007384C" w:rsidRPr="00424014">
        <w:t xml:space="preserve"> the state of remote UEs </w:t>
      </w:r>
      <w:r w:rsidR="00D93E89" w:rsidRPr="00424014">
        <w:t>might be considered in this decision</w:t>
      </w:r>
      <w:r w:rsidR="0007384C" w:rsidRPr="00424014">
        <w:t>.</w:t>
      </w:r>
      <w:bookmarkEnd w:id="5"/>
      <w:r w:rsidR="0007384C" w:rsidRPr="00424014">
        <w:t xml:space="preserve"> </w:t>
      </w:r>
      <w:r w:rsidR="00996E8D" w:rsidRPr="00424014">
        <w:t xml:space="preserve"> </w:t>
      </w:r>
    </w:p>
    <w:p w14:paraId="067352FE" w14:textId="7B7C07E3" w:rsidR="000D5A01" w:rsidRDefault="008C117B" w:rsidP="00F33D94">
      <w:pPr>
        <w:pStyle w:val="berschrift2"/>
      </w:pPr>
      <w:r>
        <w:t>Decision maker on relay-based communication and the relay node</w:t>
      </w:r>
    </w:p>
    <w:p w14:paraId="77B093D8" w14:textId="77172B13" w:rsidR="007A6315" w:rsidRDefault="008C117B" w:rsidP="00424014">
      <w:pPr>
        <w:pStyle w:val="3GPPNormalText"/>
        <w:rPr>
          <w:lang w:val="en-GB"/>
        </w:rPr>
      </w:pPr>
      <w:r>
        <w:rPr>
          <w:lang w:val="en-GB"/>
        </w:rPr>
        <w:t xml:space="preserve">The need for relay-based communication </w:t>
      </w:r>
      <w:r w:rsidR="000128A0">
        <w:rPr>
          <w:lang w:val="en-GB"/>
        </w:rPr>
        <w:t xml:space="preserve">should </w:t>
      </w:r>
      <w:r>
        <w:rPr>
          <w:lang w:val="en-GB"/>
        </w:rPr>
        <w:t xml:space="preserve">be recognized by a network entity as mentioned </w:t>
      </w:r>
      <w:r w:rsidR="007A6315">
        <w:rPr>
          <w:lang w:val="en-GB"/>
        </w:rPr>
        <w:t>earlier</w:t>
      </w:r>
      <w:r>
        <w:rPr>
          <w:lang w:val="en-GB"/>
        </w:rPr>
        <w:t xml:space="preserve">. The entity which makes </w:t>
      </w:r>
      <w:r w:rsidR="007A6315">
        <w:rPr>
          <w:lang w:val="en-GB"/>
        </w:rPr>
        <w:t xml:space="preserve">the </w:t>
      </w:r>
      <w:r>
        <w:rPr>
          <w:lang w:val="en-GB"/>
        </w:rPr>
        <w:t xml:space="preserve">decision about employing a UE as a relay </w:t>
      </w:r>
      <w:r w:rsidR="000128A0">
        <w:rPr>
          <w:lang w:val="en-GB"/>
        </w:rPr>
        <w:t xml:space="preserve">should </w:t>
      </w:r>
      <w:r>
        <w:rPr>
          <w:lang w:val="en-GB"/>
        </w:rPr>
        <w:t xml:space="preserve">have </w:t>
      </w:r>
      <w:r w:rsidR="007A6315">
        <w:rPr>
          <w:lang w:val="en-GB"/>
        </w:rPr>
        <w:t xml:space="preserve">enough </w:t>
      </w:r>
      <w:r>
        <w:rPr>
          <w:lang w:val="en-GB"/>
        </w:rPr>
        <w:t>information about the requirement</w:t>
      </w:r>
      <w:r w:rsidR="007A6315">
        <w:rPr>
          <w:lang w:val="en-GB"/>
        </w:rPr>
        <w:t>s</w:t>
      </w:r>
      <w:r>
        <w:rPr>
          <w:lang w:val="en-GB"/>
        </w:rPr>
        <w:t xml:space="preserve"> of </w:t>
      </w:r>
      <w:r w:rsidR="007A6315">
        <w:rPr>
          <w:lang w:val="en-GB"/>
        </w:rPr>
        <w:t xml:space="preserve">a </w:t>
      </w:r>
      <w:r>
        <w:rPr>
          <w:lang w:val="en-GB"/>
        </w:rPr>
        <w:t xml:space="preserve">message flow, </w:t>
      </w:r>
      <w:r w:rsidR="000128A0">
        <w:rPr>
          <w:lang w:val="en-GB"/>
        </w:rPr>
        <w:t xml:space="preserve">and further </w:t>
      </w:r>
      <w:r>
        <w:rPr>
          <w:lang w:val="en-GB"/>
        </w:rPr>
        <w:t>condition</w:t>
      </w:r>
      <w:r w:rsidR="000128A0">
        <w:rPr>
          <w:lang w:val="en-GB"/>
        </w:rPr>
        <w:t>s</w:t>
      </w:r>
      <w:r>
        <w:rPr>
          <w:lang w:val="en-GB"/>
        </w:rPr>
        <w:t xml:space="preserve"> of the remote UEs and </w:t>
      </w:r>
      <w:r w:rsidR="007A6315">
        <w:rPr>
          <w:lang w:val="en-GB"/>
        </w:rPr>
        <w:t xml:space="preserve">the </w:t>
      </w:r>
      <w:r>
        <w:rPr>
          <w:lang w:val="en-GB"/>
        </w:rPr>
        <w:t>network. Then, the network entity can apply this information to define the path of messages through a relay node or directly between two UEs or between a UE and the</w:t>
      </w:r>
      <w:r w:rsidR="007A6315">
        <w:rPr>
          <w:lang w:val="en-GB"/>
        </w:rPr>
        <w:t xml:space="preserve"> gNB. In the process of decision making</w:t>
      </w:r>
      <w:r w:rsidR="00DF6889">
        <w:rPr>
          <w:lang w:val="en-GB"/>
        </w:rPr>
        <w:t>,</w:t>
      </w:r>
      <w:r w:rsidR="007A6315">
        <w:rPr>
          <w:lang w:val="en-GB"/>
        </w:rPr>
        <w:t xml:space="preserve"> the decision maker entity can select a set of UEs as candidate relays and finally selects a relay node or set of relays for a message flow.</w:t>
      </w:r>
    </w:p>
    <w:p w14:paraId="69DBC9BB" w14:textId="14E2DCA5" w:rsidR="00792641" w:rsidRDefault="00792641" w:rsidP="00424014">
      <w:pPr>
        <w:pStyle w:val="TDocObservation"/>
        <w:rPr>
          <w:lang w:val="en-GB"/>
        </w:rPr>
      </w:pPr>
      <w:bookmarkStart w:id="6" w:name="_Toc47601788"/>
      <w:r>
        <w:rPr>
          <w:lang w:val="en-GB"/>
        </w:rPr>
        <w:t xml:space="preserve">The </w:t>
      </w:r>
      <w:r w:rsidRPr="007A6315">
        <w:rPr>
          <w:lang w:val="en-GB"/>
        </w:rPr>
        <w:t>state of network an</w:t>
      </w:r>
      <w:r>
        <w:rPr>
          <w:lang w:val="en-GB"/>
        </w:rPr>
        <w:t xml:space="preserve">d requirements of message flows should be known </w:t>
      </w:r>
      <w:r w:rsidR="00D668AF">
        <w:rPr>
          <w:lang w:val="en-GB"/>
        </w:rPr>
        <w:t>to decide</w:t>
      </w:r>
      <w:r>
        <w:rPr>
          <w:lang w:val="en-GB"/>
        </w:rPr>
        <w:t xml:space="preserve"> the need </w:t>
      </w:r>
      <w:r w:rsidR="00D668AF">
        <w:rPr>
          <w:lang w:val="en-GB"/>
        </w:rPr>
        <w:t>for</w:t>
      </w:r>
      <w:r>
        <w:rPr>
          <w:lang w:val="en-GB"/>
        </w:rPr>
        <w:t xml:space="preserve"> relay</w:t>
      </w:r>
      <w:r w:rsidR="00D668AF">
        <w:rPr>
          <w:lang w:val="en-GB"/>
        </w:rPr>
        <w:t>-</w:t>
      </w:r>
      <w:r>
        <w:rPr>
          <w:lang w:val="en-GB"/>
        </w:rPr>
        <w:t>based communication.</w:t>
      </w:r>
      <w:bookmarkEnd w:id="6"/>
      <w:r>
        <w:rPr>
          <w:lang w:val="en-GB"/>
        </w:rPr>
        <w:t xml:space="preserve"> </w:t>
      </w:r>
    </w:p>
    <w:p w14:paraId="43B877BC" w14:textId="668DEE58" w:rsidR="007A6315" w:rsidRPr="007A6315" w:rsidRDefault="007A6315" w:rsidP="00424014">
      <w:pPr>
        <w:pStyle w:val="TDocProposal"/>
        <w:rPr>
          <w:lang w:val="en-GB"/>
        </w:rPr>
      </w:pPr>
      <w:bookmarkStart w:id="7" w:name="_Toc47601870"/>
      <w:r w:rsidRPr="007A6315">
        <w:rPr>
          <w:lang w:val="en-GB"/>
        </w:rPr>
        <w:t xml:space="preserve">The decision maker entity </w:t>
      </w:r>
      <w:r w:rsidR="00792641">
        <w:rPr>
          <w:lang w:val="en-GB"/>
        </w:rPr>
        <w:t>on relay</w:t>
      </w:r>
      <w:r w:rsidR="00D668AF">
        <w:rPr>
          <w:lang w:val="en-GB"/>
        </w:rPr>
        <w:t>-</w:t>
      </w:r>
      <w:r w:rsidR="00792641">
        <w:rPr>
          <w:lang w:val="en-GB"/>
        </w:rPr>
        <w:t xml:space="preserve">based communication and relay </w:t>
      </w:r>
      <w:r w:rsidR="00D668AF">
        <w:rPr>
          <w:lang w:val="en-GB"/>
        </w:rPr>
        <w:t>UE</w:t>
      </w:r>
      <w:r w:rsidR="00792641">
        <w:rPr>
          <w:lang w:val="en-GB"/>
        </w:rPr>
        <w:t xml:space="preserve"> </w:t>
      </w:r>
      <w:r w:rsidRPr="007A6315">
        <w:rPr>
          <w:lang w:val="en-GB"/>
        </w:rPr>
        <w:t>may be the gNB or a remote UE</w:t>
      </w:r>
      <w:r w:rsidR="00792641">
        <w:rPr>
          <w:lang w:val="en-GB"/>
        </w:rPr>
        <w:t>.</w:t>
      </w:r>
      <w:bookmarkEnd w:id="7"/>
      <w:r w:rsidRPr="007A6315">
        <w:rPr>
          <w:lang w:val="en-GB"/>
        </w:rPr>
        <w:t xml:space="preserve"> </w:t>
      </w:r>
    </w:p>
    <w:p w14:paraId="236ED0A7" w14:textId="13385B33" w:rsidR="007A6315" w:rsidRDefault="007A6315" w:rsidP="00424014">
      <w:pPr>
        <w:pStyle w:val="TDocObservation"/>
        <w:rPr>
          <w:lang w:val="en-GB"/>
        </w:rPr>
      </w:pPr>
      <w:bookmarkStart w:id="8" w:name="_Toc47601789"/>
      <w:r w:rsidRPr="007A6315">
        <w:rPr>
          <w:lang w:val="en-GB"/>
        </w:rPr>
        <w:t xml:space="preserve">A relay or set of relay </w:t>
      </w:r>
      <w:r w:rsidR="00D668AF">
        <w:rPr>
          <w:lang w:val="en-GB"/>
        </w:rPr>
        <w:t>UEs</w:t>
      </w:r>
      <w:r w:rsidR="00D668AF" w:rsidRPr="007A6315">
        <w:rPr>
          <w:lang w:val="en-GB"/>
        </w:rPr>
        <w:t xml:space="preserve"> </w:t>
      </w:r>
      <w:r w:rsidR="00794809">
        <w:rPr>
          <w:lang w:val="en-GB"/>
        </w:rPr>
        <w:t>should</w:t>
      </w:r>
      <w:r w:rsidR="00794809" w:rsidRPr="007A6315">
        <w:rPr>
          <w:lang w:val="en-GB"/>
        </w:rPr>
        <w:t xml:space="preserve"> </w:t>
      </w:r>
      <w:r w:rsidRPr="007A6315">
        <w:rPr>
          <w:lang w:val="en-GB"/>
        </w:rPr>
        <w:t xml:space="preserve">be selected by the decision maker entity based </w:t>
      </w:r>
      <w:r w:rsidR="00972894">
        <w:rPr>
          <w:lang w:val="en-GB"/>
        </w:rPr>
        <w:t>on</w:t>
      </w:r>
      <w:r w:rsidR="00972894" w:rsidRPr="007A6315">
        <w:rPr>
          <w:lang w:val="en-GB"/>
        </w:rPr>
        <w:t xml:space="preserve"> </w:t>
      </w:r>
      <w:r w:rsidRPr="007A6315">
        <w:rPr>
          <w:lang w:val="en-GB"/>
        </w:rPr>
        <w:t>some criteria.</w:t>
      </w:r>
      <w:bookmarkEnd w:id="8"/>
      <w:r w:rsidRPr="007A6315">
        <w:rPr>
          <w:lang w:val="en-GB"/>
        </w:rPr>
        <w:t xml:space="preserve"> </w:t>
      </w:r>
    </w:p>
    <w:p w14:paraId="604786C0" w14:textId="6E27461D" w:rsidR="008C117B" w:rsidRPr="007A6315" w:rsidRDefault="00C83C5B" w:rsidP="00424014">
      <w:pPr>
        <w:pStyle w:val="TDocProposal"/>
        <w:rPr>
          <w:lang w:val="en-GB"/>
        </w:rPr>
      </w:pPr>
      <w:bookmarkStart w:id="9" w:name="_Toc47601871"/>
      <w:r>
        <w:rPr>
          <w:lang w:val="en-GB"/>
        </w:rPr>
        <w:t>The relay node</w:t>
      </w:r>
      <w:r w:rsidR="007A6315" w:rsidRPr="007A6315">
        <w:rPr>
          <w:lang w:val="en-GB"/>
        </w:rPr>
        <w:t xml:space="preserve">(s) may be selected based on </w:t>
      </w:r>
      <w:r w:rsidR="00972894">
        <w:rPr>
          <w:lang w:val="en-GB"/>
        </w:rPr>
        <w:t xml:space="preserve">at least </w:t>
      </w:r>
      <w:r w:rsidR="007A6315" w:rsidRPr="007A6315">
        <w:rPr>
          <w:lang w:val="en-GB"/>
        </w:rPr>
        <w:t xml:space="preserve">the state of the network, state of remote UEs </w:t>
      </w:r>
      <w:r w:rsidR="00972894">
        <w:rPr>
          <w:lang w:val="en-GB"/>
        </w:rPr>
        <w:t xml:space="preserve">or </w:t>
      </w:r>
      <w:r w:rsidR="00970D8B">
        <w:rPr>
          <w:lang w:val="en-GB"/>
        </w:rPr>
        <w:t xml:space="preserve">QoS </w:t>
      </w:r>
      <w:r w:rsidR="007A6315" w:rsidRPr="007A6315">
        <w:rPr>
          <w:lang w:val="en-GB"/>
        </w:rPr>
        <w:t>requirements of the message flows.</w:t>
      </w:r>
      <w:bookmarkEnd w:id="9"/>
      <w:r w:rsidR="007A6315" w:rsidRPr="007A6315">
        <w:rPr>
          <w:lang w:val="en-GB"/>
        </w:rPr>
        <w:t xml:space="preserve">   </w:t>
      </w:r>
      <w:r w:rsidR="008C117B" w:rsidRPr="007A6315">
        <w:rPr>
          <w:lang w:val="en-GB"/>
        </w:rPr>
        <w:t xml:space="preserve"> </w:t>
      </w:r>
    </w:p>
    <w:p w14:paraId="15F1E21C" w14:textId="60DE6988" w:rsidR="008C117B" w:rsidRDefault="00C43E6B" w:rsidP="002A5158">
      <w:pPr>
        <w:pStyle w:val="berschrift2"/>
        <w:jc w:val="both"/>
      </w:pPr>
      <w:r>
        <w:t>Prerequisites for a UE acting as relay</w:t>
      </w:r>
    </w:p>
    <w:p w14:paraId="4F836E8E" w14:textId="17481D35" w:rsidR="00C43E6B" w:rsidRDefault="00144F4E" w:rsidP="00424014">
      <w:pPr>
        <w:pStyle w:val="3GPPNormalText"/>
        <w:rPr>
          <w:lang w:val="en-GB"/>
        </w:rPr>
      </w:pPr>
      <w:r>
        <w:rPr>
          <w:lang w:val="en-GB"/>
        </w:rPr>
        <w:t>The decision maker on relay-based communication may select a set of UEs as potential relays (UE-to-Network or UE-to-UE). The selected UEs in the set must fulfil some requirements to be considered as</w:t>
      </w:r>
      <w:r w:rsidR="00C464B4">
        <w:rPr>
          <w:lang w:val="en-GB"/>
        </w:rPr>
        <w:t xml:space="preserve"> potential relay UEs. The prerequisites</w:t>
      </w:r>
      <w:r>
        <w:rPr>
          <w:lang w:val="en-GB"/>
        </w:rPr>
        <w:t xml:space="preserve"> </w:t>
      </w:r>
      <w:r w:rsidR="00C464B4">
        <w:rPr>
          <w:lang w:val="en-GB"/>
        </w:rPr>
        <w:t xml:space="preserve">for </w:t>
      </w:r>
      <w:r>
        <w:rPr>
          <w:lang w:val="en-GB"/>
        </w:rPr>
        <w:t>this selection aim to provide the objectives of the relay-based communication such as coverage extension, power saving</w:t>
      </w:r>
      <w:r w:rsidR="00972894">
        <w:rPr>
          <w:lang w:val="en-GB"/>
        </w:rPr>
        <w:t xml:space="preserve"> and</w:t>
      </w:r>
      <w:r>
        <w:rPr>
          <w:lang w:val="en-GB"/>
        </w:rPr>
        <w:t xml:space="preserve"> latency enhancement</w:t>
      </w:r>
      <w:r w:rsidR="00972894">
        <w:rPr>
          <w:lang w:val="en-GB"/>
        </w:rPr>
        <w:t>.</w:t>
      </w:r>
    </w:p>
    <w:p w14:paraId="48A0AF93" w14:textId="2B22ADF2" w:rsidR="006E5CCB" w:rsidRPr="00C43E6B" w:rsidRDefault="006E5CCB" w:rsidP="00424014">
      <w:pPr>
        <w:pStyle w:val="TDocObservation"/>
        <w:rPr>
          <w:lang w:val="en-GB"/>
        </w:rPr>
      </w:pPr>
      <w:bookmarkStart w:id="10" w:name="_Toc47601790"/>
      <w:r>
        <w:rPr>
          <w:lang w:val="en-GB"/>
        </w:rPr>
        <w:t xml:space="preserve">A UE </w:t>
      </w:r>
      <w:r w:rsidR="005B2C20">
        <w:rPr>
          <w:lang w:val="en-GB"/>
        </w:rPr>
        <w:t xml:space="preserve">should </w:t>
      </w:r>
      <w:r>
        <w:rPr>
          <w:lang w:val="en-GB"/>
        </w:rPr>
        <w:t>fulfil a set of prerequisite to be considered as a potential relay node for a message flow.</w:t>
      </w:r>
      <w:bookmarkEnd w:id="10"/>
      <w:r w:rsidRPr="00C43E6B">
        <w:rPr>
          <w:lang w:val="en-GB"/>
        </w:rPr>
        <w:t xml:space="preserve"> </w:t>
      </w:r>
    </w:p>
    <w:p w14:paraId="577C6BD9" w14:textId="42E0A0E5" w:rsidR="006E5CCB" w:rsidRPr="00C43E6B" w:rsidRDefault="006E5CCB" w:rsidP="00424014">
      <w:pPr>
        <w:pStyle w:val="TDocProposal"/>
        <w:rPr>
          <w:lang w:val="en-GB"/>
        </w:rPr>
      </w:pPr>
      <w:bookmarkStart w:id="11" w:name="_Toc47601872"/>
      <w:r>
        <w:rPr>
          <w:lang w:val="en-GB"/>
        </w:rPr>
        <w:t xml:space="preserve">The prerequisites for a UE to be </w:t>
      </w:r>
      <w:r w:rsidR="005B2C20">
        <w:rPr>
          <w:lang w:val="en-GB"/>
        </w:rPr>
        <w:t xml:space="preserve">selected as </w:t>
      </w:r>
      <w:r>
        <w:rPr>
          <w:lang w:val="en-GB"/>
        </w:rPr>
        <w:t xml:space="preserve">a relay may be based on the state of remote UE and relay UE or the </w:t>
      </w:r>
      <w:r w:rsidR="009D1562">
        <w:rPr>
          <w:lang w:val="en-GB"/>
        </w:rPr>
        <w:t xml:space="preserve">QoS </w:t>
      </w:r>
      <w:r>
        <w:rPr>
          <w:lang w:val="en-GB"/>
        </w:rPr>
        <w:t>requirements of a message flow.</w:t>
      </w:r>
      <w:bookmarkEnd w:id="11"/>
      <w:r>
        <w:rPr>
          <w:lang w:val="en-GB"/>
        </w:rPr>
        <w:t xml:space="preserve"> </w:t>
      </w:r>
    </w:p>
    <w:p w14:paraId="65DF7B5A" w14:textId="20A6C559" w:rsidR="00192CC9" w:rsidRDefault="00C43E6B" w:rsidP="00F33D94">
      <w:pPr>
        <w:pStyle w:val="berschrift2"/>
      </w:pPr>
      <w:r>
        <w:t>Observation of relay-based communication and relay reselection</w:t>
      </w:r>
    </w:p>
    <w:p w14:paraId="38ED9FC1" w14:textId="5B1E763A" w:rsidR="006E5CCB" w:rsidRPr="00424014" w:rsidRDefault="007A6861" w:rsidP="00424014">
      <w:pPr>
        <w:pStyle w:val="3GPPNormalText"/>
      </w:pPr>
      <w:r w:rsidRPr="00424014">
        <w:t>The</w:t>
      </w:r>
      <w:r w:rsidR="006E5CCB" w:rsidRPr="00424014">
        <w:t xml:space="preserve"> state of a relay-based communication may change over time due to the dynamics of the network such as the mobility of UE</w:t>
      </w:r>
      <w:r w:rsidR="00BF4405" w:rsidRPr="00424014">
        <w:t>s</w:t>
      </w:r>
      <w:r w:rsidR="006E5CCB" w:rsidRPr="00424014">
        <w:t xml:space="preserve"> or the </w:t>
      </w:r>
      <w:r w:rsidR="00BF4405" w:rsidRPr="00424014">
        <w:t xml:space="preserve">traffic </w:t>
      </w:r>
      <w:r w:rsidR="006E5CCB" w:rsidRPr="00424014">
        <w:t>congestion</w:t>
      </w:r>
      <w:r w:rsidR="00BF4405" w:rsidRPr="00424014">
        <w:t>. In such situations, the</w:t>
      </w:r>
      <w:r w:rsidR="006E5CCB" w:rsidRPr="00424014">
        <w:t xml:space="preserve"> decision maker entity should </w:t>
      </w:r>
      <w:r w:rsidR="00EF79DF" w:rsidRPr="00424014">
        <w:t>continuously monitor</w:t>
      </w:r>
      <w:r w:rsidR="006E5CCB" w:rsidRPr="00424014">
        <w:t xml:space="preserve"> the fulfilment of </w:t>
      </w:r>
      <w:r w:rsidR="00BF4405" w:rsidRPr="00424014">
        <w:t xml:space="preserve">traffic flow requirements. In case the relay node is not able to satisfy the requirements for a message flow, the decision maker entity should reselect a new relay node and define the new path for the traffic flow. </w:t>
      </w:r>
    </w:p>
    <w:p w14:paraId="58C5E6CA" w14:textId="30B2696F" w:rsidR="00C43E6B" w:rsidRPr="00C43E6B" w:rsidRDefault="00BF4405" w:rsidP="00424014">
      <w:pPr>
        <w:pStyle w:val="TDocObservation"/>
        <w:rPr>
          <w:lang w:val="en-GB"/>
        </w:rPr>
      </w:pPr>
      <w:bookmarkStart w:id="12" w:name="_Toc47601791"/>
      <w:r>
        <w:rPr>
          <w:lang w:val="en-GB"/>
        </w:rPr>
        <w:t>D</w:t>
      </w:r>
      <w:r w:rsidR="00E00354">
        <w:rPr>
          <w:lang w:val="en-GB"/>
        </w:rPr>
        <w:t xml:space="preserve">ue to dynamic nature of mobile </w:t>
      </w:r>
      <w:r>
        <w:rPr>
          <w:lang w:val="en-GB"/>
        </w:rPr>
        <w:t>networks, the state of the network and quality of the relay-based communication may change over time.</w:t>
      </w:r>
      <w:bookmarkEnd w:id="12"/>
    </w:p>
    <w:p w14:paraId="3B33C041" w14:textId="2F094499" w:rsidR="00C43E6B" w:rsidRPr="00C43E6B" w:rsidRDefault="00BF4405" w:rsidP="00424014">
      <w:pPr>
        <w:pStyle w:val="TDocProposal"/>
        <w:rPr>
          <w:lang w:val="en-GB"/>
        </w:rPr>
      </w:pPr>
      <w:bookmarkStart w:id="13" w:name="_Toc47601873"/>
      <w:r>
        <w:rPr>
          <w:lang w:val="en-GB"/>
        </w:rPr>
        <w:t xml:space="preserve">A decision maker entity </w:t>
      </w:r>
      <w:r w:rsidR="00972894">
        <w:rPr>
          <w:lang w:val="en-GB"/>
        </w:rPr>
        <w:t>e.g. a</w:t>
      </w:r>
      <w:r>
        <w:rPr>
          <w:lang w:val="en-GB"/>
        </w:rPr>
        <w:t xml:space="preserve"> remote UE or a gNB should </w:t>
      </w:r>
      <w:r w:rsidR="00EF79DF">
        <w:rPr>
          <w:lang w:val="en-GB"/>
        </w:rPr>
        <w:t>monitor</w:t>
      </w:r>
      <w:r>
        <w:rPr>
          <w:lang w:val="en-GB"/>
        </w:rPr>
        <w:t xml:space="preserve"> the quality of relay-based communication and reselect a new relay node and define the new path for the message flow</w:t>
      </w:r>
      <w:r w:rsidR="005B2C20">
        <w:rPr>
          <w:lang w:val="en-GB"/>
        </w:rPr>
        <w:t xml:space="preserve">, e.g. </w:t>
      </w:r>
      <w:r>
        <w:rPr>
          <w:lang w:val="en-GB"/>
        </w:rPr>
        <w:t>in the case of any deterioration.</w:t>
      </w:r>
      <w:bookmarkEnd w:id="13"/>
      <w:r>
        <w:rPr>
          <w:lang w:val="en-GB"/>
        </w:rPr>
        <w:t xml:space="preserve">   </w:t>
      </w:r>
    </w:p>
    <w:p w14:paraId="37452833" w14:textId="383BBC97" w:rsidR="00192CC9" w:rsidRDefault="00C43E6B" w:rsidP="002A5158">
      <w:pPr>
        <w:pStyle w:val="berschrift2"/>
        <w:jc w:val="both"/>
      </w:pPr>
      <w:r>
        <w:t>Types of relayed information</w:t>
      </w:r>
    </w:p>
    <w:p w14:paraId="66BEBF6D" w14:textId="1ADDDC38" w:rsidR="00911855" w:rsidRPr="00917CF4" w:rsidRDefault="00911855" w:rsidP="00424014">
      <w:pPr>
        <w:pStyle w:val="3GPPNormalText"/>
        <w:rPr>
          <w:lang w:val="en-GB"/>
        </w:rPr>
      </w:pPr>
      <w:r w:rsidRPr="00917CF4">
        <w:rPr>
          <w:lang w:val="en-GB"/>
        </w:rPr>
        <w:t xml:space="preserve">Different types of </w:t>
      </w:r>
      <w:r w:rsidR="00646849" w:rsidRPr="00917CF4">
        <w:rPr>
          <w:lang w:val="en-GB"/>
        </w:rPr>
        <w:t>information may be relayed between remote UEs or between a remote UE and a gNB.</w:t>
      </w:r>
      <w:r w:rsidR="00AD308E" w:rsidRPr="00917CF4">
        <w:rPr>
          <w:lang w:val="en-GB"/>
        </w:rPr>
        <w:t xml:space="preserve"> The types of information might be control or data messages which each of them has specific requirements such as latency or reliability. The decision maker entity which considers the state of the UEs to select them as a relay should also consider the type of information to be relayed in its decision. </w:t>
      </w:r>
      <w:r w:rsidR="00646849" w:rsidRPr="00917CF4">
        <w:rPr>
          <w:lang w:val="en-GB"/>
        </w:rPr>
        <w:t xml:space="preserve"> </w:t>
      </w:r>
    </w:p>
    <w:p w14:paraId="4B635488" w14:textId="76C574A7" w:rsidR="00C43E6B" w:rsidRPr="00917CF4" w:rsidRDefault="00AD308E" w:rsidP="00424014">
      <w:pPr>
        <w:pStyle w:val="TDocObservation"/>
        <w:rPr>
          <w:lang w:val="en-GB"/>
        </w:rPr>
      </w:pPr>
      <w:bookmarkStart w:id="14" w:name="_Toc47601792"/>
      <w:r w:rsidRPr="00917CF4">
        <w:rPr>
          <w:lang w:val="en-GB"/>
        </w:rPr>
        <w:t>Control and data messages may have different requirements</w:t>
      </w:r>
      <w:r w:rsidR="00692FD4" w:rsidRPr="00917CF4">
        <w:rPr>
          <w:lang w:val="en-GB"/>
        </w:rPr>
        <w:t xml:space="preserve"> in the relay-based communication</w:t>
      </w:r>
      <w:r w:rsidRPr="00917CF4">
        <w:rPr>
          <w:lang w:val="en-GB"/>
        </w:rPr>
        <w:t>.</w:t>
      </w:r>
      <w:bookmarkEnd w:id="14"/>
      <w:r w:rsidRPr="00917CF4">
        <w:rPr>
          <w:lang w:val="en-GB"/>
        </w:rPr>
        <w:t xml:space="preserve"> </w:t>
      </w:r>
    </w:p>
    <w:p w14:paraId="2F7F0BCA" w14:textId="63ACD483" w:rsidR="00C43E6B" w:rsidRPr="00917CF4" w:rsidRDefault="00AD308E" w:rsidP="00424014">
      <w:pPr>
        <w:pStyle w:val="TDocProposal"/>
        <w:rPr>
          <w:lang w:val="en-GB"/>
        </w:rPr>
      </w:pPr>
      <w:bookmarkStart w:id="15" w:name="_Toc47601874"/>
      <w:r w:rsidRPr="00917CF4">
        <w:rPr>
          <w:lang w:val="en-GB"/>
        </w:rPr>
        <w:t xml:space="preserve">The decision maker entity may select a relay UE only for data messages </w:t>
      </w:r>
      <w:r w:rsidR="009E616B" w:rsidRPr="00917CF4">
        <w:rPr>
          <w:lang w:val="en-GB"/>
        </w:rPr>
        <w:t>or</w:t>
      </w:r>
      <w:r w:rsidRPr="00917CF4">
        <w:rPr>
          <w:lang w:val="en-GB"/>
        </w:rPr>
        <w:t xml:space="preserve"> control messages </w:t>
      </w:r>
      <w:r w:rsidR="009E616B" w:rsidRPr="00917CF4">
        <w:rPr>
          <w:lang w:val="en-GB"/>
        </w:rPr>
        <w:t>else</w:t>
      </w:r>
      <w:r w:rsidRPr="00917CF4">
        <w:rPr>
          <w:lang w:val="en-GB"/>
        </w:rPr>
        <w:t xml:space="preserve"> for both of them.</w:t>
      </w:r>
      <w:bookmarkEnd w:id="15"/>
      <w:r w:rsidRPr="00917CF4">
        <w:rPr>
          <w:lang w:val="en-GB"/>
        </w:rPr>
        <w:t xml:space="preserve"> </w:t>
      </w:r>
    </w:p>
    <w:p w14:paraId="72B264A6" w14:textId="44199E46" w:rsidR="00BE78DC" w:rsidRPr="00F77B19" w:rsidRDefault="00F77B19" w:rsidP="00F77B19">
      <w:pPr>
        <w:pStyle w:val="berschrift1"/>
        <w:numPr>
          <w:ilvl w:val="0"/>
          <w:numId w:val="7"/>
        </w:numPr>
        <w:jc w:val="both"/>
        <w:rPr>
          <w:snapToGrid w:val="0"/>
          <w:lang w:val="en-US"/>
        </w:rPr>
      </w:pPr>
      <w:r w:rsidRPr="00F77B19">
        <w:rPr>
          <w:snapToGrid w:val="0"/>
          <w:lang w:val="en-US"/>
        </w:rPr>
        <w:t>QoS for relaying functionality</w:t>
      </w:r>
    </w:p>
    <w:p w14:paraId="7E1CB42E" w14:textId="40FB3A88" w:rsidR="00F77B19" w:rsidRPr="00424014" w:rsidRDefault="002134D7" w:rsidP="00424014">
      <w:pPr>
        <w:pStyle w:val="3GPPNormalText"/>
      </w:pPr>
      <w:r w:rsidRPr="00424014">
        <w:t>The QoS requirements of message</w:t>
      </w:r>
      <w:r w:rsidR="00EF720A" w:rsidRPr="00424014">
        <w:t>s</w:t>
      </w:r>
      <w:r w:rsidRPr="00424014">
        <w:t xml:space="preserve"> should be </w:t>
      </w:r>
      <w:r w:rsidR="00EF720A" w:rsidRPr="00424014">
        <w:t>fulfilled</w:t>
      </w:r>
      <w:r w:rsidRPr="00424014">
        <w:t xml:space="preserve"> in a relay-based communication. For this reason, existing procedures should </w:t>
      </w:r>
      <w:r w:rsidR="009E616B" w:rsidRPr="00424014">
        <w:t xml:space="preserve">be </w:t>
      </w:r>
      <w:r w:rsidRPr="00424014">
        <w:t>adapted to the relay-based communication considering the relay UE architecture. The architecture of the relay UE might impa</w:t>
      </w:r>
      <w:r w:rsidR="00EF720A" w:rsidRPr="00424014">
        <w:t>ct</w:t>
      </w:r>
      <w:r w:rsidRPr="00424014">
        <w:t xml:space="preserve"> on the QoS provision</w:t>
      </w:r>
      <w:r w:rsidR="00EF720A" w:rsidRPr="00424014">
        <w:t>ing</w:t>
      </w:r>
      <w:r w:rsidRPr="00424014">
        <w:t xml:space="preserve">. </w:t>
      </w:r>
    </w:p>
    <w:p w14:paraId="2EBD5543" w14:textId="57ED7356" w:rsidR="002134D7" w:rsidRPr="00424014" w:rsidRDefault="002134D7" w:rsidP="00424014">
      <w:pPr>
        <w:pStyle w:val="TDocProposal"/>
        <w:rPr>
          <w:rFonts w:eastAsiaTheme="minorHAnsi"/>
          <w:b w:val="0"/>
          <w:lang w:val="en-GB"/>
        </w:rPr>
      </w:pPr>
      <w:bookmarkStart w:id="16" w:name="_Toc47601875"/>
      <w:r w:rsidRPr="00424014">
        <w:rPr>
          <w:rFonts w:eastAsiaTheme="minorHAnsi"/>
          <w:lang w:val="en-GB"/>
        </w:rPr>
        <w:t xml:space="preserve">RAN2 to study and adapt existing procedure </w:t>
      </w:r>
      <w:r w:rsidR="00EF720A" w:rsidRPr="00424014">
        <w:rPr>
          <w:rFonts w:eastAsiaTheme="minorHAnsi"/>
          <w:lang w:val="en-GB"/>
        </w:rPr>
        <w:t xml:space="preserve">in 5GS flow-based QoS </w:t>
      </w:r>
      <w:r w:rsidRPr="00424014">
        <w:rPr>
          <w:rFonts w:eastAsiaTheme="minorHAnsi"/>
          <w:lang w:val="en-GB"/>
        </w:rPr>
        <w:t>to fulfil QoS requirements considering the relay UE</w:t>
      </w:r>
      <w:r w:rsidR="00EF302C" w:rsidRPr="00424014">
        <w:rPr>
          <w:rFonts w:eastAsiaTheme="minorHAnsi"/>
          <w:lang w:val="en-GB"/>
        </w:rPr>
        <w:t>s</w:t>
      </w:r>
      <w:r w:rsidRPr="00424014">
        <w:rPr>
          <w:rFonts w:eastAsiaTheme="minorHAnsi"/>
          <w:lang w:val="en-GB"/>
        </w:rPr>
        <w:t xml:space="preserve"> </w:t>
      </w:r>
      <w:r w:rsidR="00EF302C" w:rsidRPr="00424014">
        <w:rPr>
          <w:rFonts w:eastAsiaTheme="minorHAnsi"/>
          <w:lang w:val="en-GB"/>
        </w:rPr>
        <w:t xml:space="preserve">L2 or L3 </w:t>
      </w:r>
      <w:r w:rsidRPr="00424014">
        <w:rPr>
          <w:rFonts w:eastAsiaTheme="minorHAnsi"/>
          <w:lang w:val="en-GB"/>
        </w:rPr>
        <w:t>architecture.</w:t>
      </w:r>
      <w:bookmarkEnd w:id="16"/>
      <w:r w:rsidRPr="00424014">
        <w:rPr>
          <w:rFonts w:eastAsiaTheme="minorHAnsi"/>
          <w:lang w:val="en-GB"/>
        </w:rPr>
        <w:t xml:space="preserve"> </w:t>
      </w:r>
    </w:p>
    <w:p w14:paraId="78B73083" w14:textId="70FB91FE" w:rsidR="009C6968" w:rsidRPr="0091094C" w:rsidRDefault="009C6968" w:rsidP="002A5158">
      <w:pPr>
        <w:pStyle w:val="berschrift1"/>
        <w:numPr>
          <w:ilvl w:val="0"/>
          <w:numId w:val="7"/>
        </w:numPr>
        <w:jc w:val="both"/>
        <w:rPr>
          <w:snapToGrid w:val="0"/>
          <w:lang w:val="en-US"/>
        </w:rPr>
      </w:pPr>
      <w:r>
        <w:rPr>
          <w:snapToGrid w:val="0"/>
          <w:lang w:val="en-US"/>
        </w:rPr>
        <w:t>Conclusions</w:t>
      </w:r>
    </w:p>
    <w:p w14:paraId="26CCF878" w14:textId="3630A90A" w:rsidR="009C6968" w:rsidRPr="00424014" w:rsidRDefault="00C92D3D" w:rsidP="00424014">
      <w:pPr>
        <w:pStyle w:val="3GPPNormalText"/>
      </w:pPr>
      <w:r w:rsidRPr="00424014">
        <w:t>The following observations and proposals have been made in this document:</w:t>
      </w:r>
    </w:p>
    <w:p w14:paraId="5EC199D8" w14:textId="38ACC9A6" w:rsidR="00056360" w:rsidRPr="00424014" w:rsidRDefault="00056360" w:rsidP="00424014">
      <w:pPr>
        <w:pStyle w:val="Verzeichnis1"/>
        <w:tabs>
          <w:tab w:val="left" w:pos="1701"/>
        </w:tabs>
        <w:ind w:left="0" w:firstLine="0"/>
        <w:rPr>
          <w:rFonts w:asciiTheme="minorHAnsi" w:eastAsiaTheme="minorEastAsia" w:hAnsiTheme="minorHAnsi" w:cstheme="minorBidi"/>
          <w:b/>
          <w:szCs w:val="22"/>
          <w:lang w:val="de-DE" w:eastAsia="de-DE"/>
        </w:rPr>
      </w:pPr>
      <w:r w:rsidRPr="00424014">
        <w:rPr>
          <w:b/>
        </w:rPr>
        <w:fldChar w:fldCharType="begin"/>
      </w:r>
      <w:r w:rsidRPr="00424014">
        <w:rPr>
          <w:b/>
        </w:rPr>
        <w:instrText xml:space="preserve"> TOC \n \h \z \t "TDoc Observation;1" </w:instrText>
      </w:r>
      <w:r w:rsidRPr="00424014">
        <w:rPr>
          <w:b/>
        </w:rPr>
        <w:fldChar w:fldCharType="separate"/>
      </w:r>
      <w:hyperlink w:anchor="_Toc47601786" w:history="1">
        <w:r w:rsidRPr="00424014">
          <w:rPr>
            <w:rStyle w:val="Hyperlink"/>
            <w:b/>
            <w:lang w:val="en-GB"/>
          </w:rPr>
          <w:t>Observation 1:</w:t>
        </w:r>
        <w:r w:rsidRPr="00424014">
          <w:rPr>
            <w:rFonts w:asciiTheme="minorHAnsi" w:eastAsiaTheme="minorEastAsia" w:hAnsiTheme="minorHAnsi" w:cstheme="minorBidi"/>
            <w:b/>
            <w:szCs w:val="22"/>
            <w:lang w:val="de-DE" w:eastAsia="de-DE"/>
          </w:rPr>
          <w:tab/>
        </w:r>
        <w:r w:rsidRPr="00424014">
          <w:rPr>
            <w:rStyle w:val="Hyperlink"/>
            <w:b/>
            <w:lang w:val="en-GB"/>
          </w:rPr>
          <w:t>A UE-to-UE relay node may be employed between two remote UEs.</w:t>
        </w:r>
      </w:hyperlink>
    </w:p>
    <w:p w14:paraId="4437DA7F" w14:textId="31A6E74B" w:rsidR="00056360" w:rsidRPr="00424014" w:rsidRDefault="00B24819" w:rsidP="00424014">
      <w:pPr>
        <w:pStyle w:val="Verzeichnis1"/>
        <w:tabs>
          <w:tab w:val="left" w:pos="1701"/>
        </w:tabs>
        <w:ind w:left="0" w:firstLine="0"/>
        <w:rPr>
          <w:rFonts w:asciiTheme="minorHAnsi" w:eastAsiaTheme="minorEastAsia" w:hAnsiTheme="minorHAnsi" w:cstheme="minorBidi"/>
          <w:b/>
          <w:szCs w:val="22"/>
          <w:lang w:val="de-DE" w:eastAsia="de-DE"/>
        </w:rPr>
      </w:pPr>
      <w:hyperlink w:anchor="_Toc47601787" w:history="1">
        <w:r w:rsidR="00056360" w:rsidRPr="00424014">
          <w:rPr>
            <w:rStyle w:val="Hyperlink"/>
            <w:b/>
          </w:rPr>
          <w:t>Observation 2:</w:t>
        </w:r>
        <w:r w:rsidR="00056360" w:rsidRPr="00424014">
          <w:rPr>
            <w:rFonts w:asciiTheme="minorHAnsi" w:eastAsiaTheme="minorEastAsia" w:hAnsiTheme="minorHAnsi" w:cstheme="minorBidi"/>
            <w:b/>
            <w:szCs w:val="22"/>
            <w:lang w:val="de-DE" w:eastAsia="de-DE"/>
          </w:rPr>
          <w:tab/>
        </w:r>
        <w:r w:rsidR="00056360" w:rsidRPr="00424014">
          <w:rPr>
            <w:rStyle w:val="Hyperlink"/>
            <w:b/>
          </w:rPr>
          <w:t>A network entity should recognize the need for the relay-based communication for a message flow.</w:t>
        </w:r>
      </w:hyperlink>
    </w:p>
    <w:p w14:paraId="2DC60A9C" w14:textId="14BC8D10" w:rsidR="00056360" w:rsidRPr="00424014" w:rsidRDefault="00B24819" w:rsidP="00424014">
      <w:pPr>
        <w:pStyle w:val="Verzeichnis1"/>
        <w:tabs>
          <w:tab w:val="left" w:pos="1701"/>
        </w:tabs>
        <w:ind w:left="0" w:firstLine="0"/>
        <w:rPr>
          <w:rFonts w:asciiTheme="minorHAnsi" w:eastAsiaTheme="minorEastAsia" w:hAnsiTheme="minorHAnsi" w:cstheme="minorBidi"/>
          <w:b/>
          <w:szCs w:val="22"/>
          <w:lang w:val="de-DE" w:eastAsia="de-DE"/>
        </w:rPr>
      </w:pPr>
      <w:hyperlink w:anchor="_Toc47601788" w:history="1">
        <w:r w:rsidR="00056360" w:rsidRPr="00424014">
          <w:rPr>
            <w:rStyle w:val="Hyperlink"/>
            <w:b/>
            <w:lang w:val="en-GB"/>
          </w:rPr>
          <w:t>Observation 3:</w:t>
        </w:r>
        <w:r w:rsidR="00056360" w:rsidRPr="00424014">
          <w:rPr>
            <w:rFonts w:asciiTheme="minorHAnsi" w:eastAsiaTheme="minorEastAsia" w:hAnsiTheme="minorHAnsi" w:cstheme="minorBidi"/>
            <w:b/>
            <w:szCs w:val="22"/>
            <w:lang w:val="de-DE" w:eastAsia="de-DE"/>
          </w:rPr>
          <w:tab/>
        </w:r>
        <w:r w:rsidR="00056360" w:rsidRPr="00424014">
          <w:rPr>
            <w:rStyle w:val="Hyperlink"/>
            <w:b/>
            <w:lang w:val="en-GB"/>
          </w:rPr>
          <w:t>The state of network and requirements of message flows should be known to decide the need for relay-based communication.</w:t>
        </w:r>
      </w:hyperlink>
    </w:p>
    <w:p w14:paraId="2191DFA9" w14:textId="5D7626A8" w:rsidR="00056360" w:rsidRPr="00424014" w:rsidRDefault="00B24819" w:rsidP="00424014">
      <w:pPr>
        <w:pStyle w:val="Verzeichnis1"/>
        <w:tabs>
          <w:tab w:val="left" w:pos="1701"/>
        </w:tabs>
        <w:ind w:left="0" w:firstLine="0"/>
        <w:rPr>
          <w:rFonts w:asciiTheme="minorHAnsi" w:eastAsiaTheme="minorEastAsia" w:hAnsiTheme="minorHAnsi" w:cstheme="minorBidi"/>
          <w:b/>
          <w:szCs w:val="22"/>
          <w:lang w:val="de-DE" w:eastAsia="de-DE"/>
        </w:rPr>
      </w:pPr>
      <w:hyperlink w:anchor="_Toc47601789" w:history="1">
        <w:r w:rsidR="00056360" w:rsidRPr="00424014">
          <w:rPr>
            <w:rStyle w:val="Hyperlink"/>
            <w:b/>
            <w:lang w:val="en-GB"/>
          </w:rPr>
          <w:t>Observation 4:</w:t>
        </w:r>
        <w:r w:rsidR="00056360" w:rsidRPr="00424014">
          <w:rPr>
            <w:rFonts w:asciiTheme="minorHAnsi" w:eastAsiaTheme="minorEastAsia" w:hAnsiTheme="minorHAnsi" w:cstheme="minorBidi"/>
            <w:b/>
            <w:szCs w:val="22"/>
            <w:lang w:val="de-DE" w:eastAsia="de-DE"/>
          </w:rPr>
          <w:tab/>
        </w:r>
        <w:r w:rsidR="00056360" w:rsidRPr="00424014">
          <w:rPr>
            <w:rStyle w:val="Hyperlink"/>
            <w:b/>
            <w:lang w:val="en-GB"/>
          </w:rPr>
          <w:t>A relay or set of relay UEs should be selected by the decision maker entity based on some criteria.</w:t>
        </w:r>
      </w:hyperlink>
    </w:p>
    <w:p w14:paraId="743E19D4" w14:textId="134F79B4" w:rsidR="00056360" w:rsidRPr="00424014" w:rsidRDefault="00B24819" w:rsidP="00424014">
      <w:pPr>
        <w:pStyle w:val="Verzeichnis1"/>
        <w:tabs>
          <w:tab w:val="left" w:pos="1701"/>
        </w:tabs>
        <w:ind w:left="0" w:firstLine="0"/>
        <w:rPr>
          <w:rFonts w:asciiTheme="minorHAnsi" w:eastAsiaTheme="minorEastAsia" w:hAnsiTheme="minorHAnsi" w:cstheme="minorBidi"/>
          <w:b/>
          <w:szCs w:val="22"/>
          <w:lang w:val="de-DE" w:eastAsia="de-DE"/>
        </w:rPr>
      </w:pPr>
      <w:hyperlink w:anchor="_Toc47601790" w:history="1">
        <w:r w:rsidR="00056360" w:rsidRPr="00424014">
          <w:rPr>
            <w:rStyle w:val="Hyperlink"/>
            <w:b/>
            <w:lang w:val="en-GB"/>
          </w:rPr>
          <w:t>Observation 5:</w:t>
        </w:r>
        <w:r w:rsidR="00056360" w:rsidRPr="00424014">
          <w:rPr>
            <w:rFonts w:asciiTheme="minorHAnsi" w:eastAsiaTheme="minorEastAsia" w:hAnsiTheme="minorHAnsi" w:cstheme="minorBidi"/>
            <w:b/>
            <w:szCs w:val="22"/>
            <w:lang w:val="de-DE" w:eastAsia="de-DE"/>
          </w:rPr>
          <w:tab/>
        </w:r>
        <w:r w:rsidR="00056360" w:rsidRPr="00424014">
          <w:rPr>
            <w:rStyle w:val="Hyperlink"/>
            <w:b/>
            <w:lang w:val="en-GB"/>
          </w:rPr>
          <w:t>A UE should fulfil a set of prerequisite to be considered as a potential relay node for a message flow.</w:t>
        </w:r>
      </w:hyperlink>
    </w:p>
    <w:p w14:paraId="0D71C624" w14:textId="79EE86E7" w:rsidR="00056360" w:rsidRPr="00424014" w:rsidRDefault="00B24819" w:rsidP="00424014">
      <w:pPr>
        <w:pStyle w:val="Verzeichnis1"/>
        <w:tabs>
          <w:tab w:val="left" w:pos="1701"/>
        </w:tabs>
        <w:ind w:left="0" w:firstLine="0"/>
        <w:rPr>
          <w:rFonts w:asciiTheme="minorHAnsi" w:eastAsiaTheme="minorEastAsia" w:hAnsiTheme="minorHAnsi" w:cstheme="minorBidi"/>
          <w:b/>
          <w:szCs w:val="22"/>
          <w:lang w:val="de-DE" w:eastAsia="de-DE"/>
        </w:rPr>
      </w:pPr>
      <w:hyperlink w:anchor="_Toc47601791" w:history="1">
        <w:r w:rsidR="00056360" w:rsidRPr="00424014">
          <w:rPr>
            <w:rStyle w:val="Hyperlink"/>
            <w:b/>
            <w:lang w:val="en-GB"/>
          </w:rPr>
          <w:t>Observation 6:</w:t>
        </w:r>
        <w:r w:rsidR="00056360" w:rsidRPr="00424014">
          <w:rPr>
            <w:rFonts w:asciiTheme="minorHAnsi" w:eastAsiaTheme="minorEastAsia" w:hAnsiTheme="minorHAnsi" w:cstheme="minorBidi"/>
            <w:b/>
            <w:szCs w:val="22"/>
            <w:lang w:val="de-DE" w:eastAsia="de-DE"/>
          </w:rPr>
          <w:tab/>
        </w:r>
        <w:r w:rsidR="00056360" w:rsidRPr="00424014">
          <w:rPr>
            <w:rStyle w:val="Hyperlink"/>
            <w:b/>
            <w:lang w:val="en-GB"/>
          </w:rPr>
          <w:t>Due to dynamic nature of mobile networks, the state of the network and quality of the relay-based communication may change over time.</w:t>
        </w:r>
      </w:hyperlink>
    </w:p>
    <w:p w14:paraId="60CB0AC0" w14:textId="5A2FA837" w:rsidR="00056360" w:rsidRPr="00424014" w:rsidRDefault="00B24819" w:rsidP="00424014">
      <w:pPr>
        <w:pStyle w:val="Verzeichnis1"/>
        <w:tabs>
          <w:tab w:val="left" w:pos="1701"/>
        </w:tabs>
        <w:ind w:left="0" w:firstLine="0"/>
        <w:rPr>
          <w:rFonts w:asciiTheme="minorHAnsi" w:eastAsiaTheme="minorEastAsia" w:hAnsiTheme="minorHAnsi" w:cstheme="minorBidi"/>
          <w:b/>
          <w:szCs w:val="22"/>
          <w:lang w:val="de-DE" w:eastAsia="de-DE"/>
        </w:rPr>
      </w:pPr>
      <w:hyperlink w:anchor="_Toc47601792" w:history="1">
        <w:r w:rsidR="00056360" w:rsidRPr="00424014">
          <w:rPr>
            <w:rStyle w:val="Hyperlink"/>
            <w:b/>
            <w:lang w:val="en-GB"/>
          </w:rPr>
          <w:t>Observation 7:</w:t>
        </w:r>
        <w:r w:rsidR="00056360" w:rsidRPr="00424014">
          <w:rPr>
            <w:rFonts w:asciiTheme="minorHAnsi" w:eastAsiaTheme="minorEastAsia" w:hAnsiTheme="minorHAnsi" w:cstheme="minorBidi"/>
            <w:b/>
            <w:szCs w:val="22"/>
            <w:lang w:val="de-DE" w:eastAsia="de-DE"/>
          </w:rPr>
          <w:tab/>
        </w:r>
        <w:r w:rsidR="00056360" w:rsidRPr="00424014">
          <w:rPr>
            <w:rStyle w:val="Hyperlink"/>
            <w:b/>
            <w:lang w:val="en-GB"/>
          </w:rPr>
          <w:t>Control and data messages may have different requirements in the relay-based communication.</w:t>
        </w:r>
      </w:hyperlink>
    </w:p>
    <w:p w14:paraId="03D1B436" w14:textId="2DD72038" w:rsidR="00C32F60" w:rsidRDefault="00056360" w:rsidP="00424014">
      <w:pPr>
        <w:pStyle w:val="3GPPNormalText"/>
        <w:rPr>
          <w:b/>
        </w:rPr>
      </w:pPr>
      <w:r w:rsidRPr="00424014">
        <w:rPr>
          <w:b/>
        </w:rPr>
        <w:fldChar w:fldCharType="end"/>
      </w:r>
    </w:p>
    <w:p w14:paraId="5D444CB4" w14:textId="6F8F1041" w:rsidR="00056360" w:rsidRPr="00424014" w:rsidRDefault="00056360" w:rsidP="00424014">
      <w:pPr>
        <w:pStyle w:val="Verzeichnis1"/>
        <w:tabs>
          <w:tab w:val="left" w:pos="1418"/>
        </w:tabs>
        <w:ind w:left="0" w:firstLine="0"/>
        <w:rPr>
          <w:rFonts w:asciiTheme="minorHAnsi" w:eastAsiaTheme="minorEastAsia" w:hAnsiTheme="minorHAnsi" w:cstheme="minorBidi"/>
          <w:b/>
          <w:szCs w:val="22"/>
          <w:lang w:val="de-DE" w:eastAsia="de-DE"/>
        </w:rPr>
      </w:pPr>
      <w:r w:rsidRPr="00424014">
        <w:rPr>
          <w:b/>
        </w:rPr>
        <w:fldChar w:fldCharType="begin"/>
      </w:r>
      <w:r w:rsidRPr="00424014">
        <w:rPr>
          <w:b/>
        </w:rPr>
        <w:instrText xml:space="preserve"> TOC \n \h \z \t "TDoc Proposal;1" </w:instrText>
      </w:r>
      <w:r w:rsidRPr="00424014">
        <w:rPr>
          <w:b/>
        </w:rPr>
        <w:fldChar w:fldCharType="separate"/>
      </w:r>
      <w:hyperlink w:anchor="_Toc47601866" w:history="1">
        <w:r w:rsidRPr="00424014">
          <w:rPr>
            <w:rStyle w:val="Hyperlink"/>
            <w:b/>
            <w:lang w:val="en-GB"/>
          </w:rPr>
          <w:t>Proposal 1:</w:t>
        </w:r>
        <w:r w:rsidRPr="00424014">
          <w:rPr>
            <w:rFonts w:asciiTheme="minorHAnsi" w:eastAsiaTheme="minorEastAsia" w:hAnsiTheme="minorHAnsi" w:cstheme="minorBidi"/>
            <w:b/>
            <w:szCs w:val="22"/>
            <w:lang w:val="de-DE" w:eastAsia="de-DE"/>
          </w:rPr>
          <w:tab/>
        </w:r>
        <w:r w:rsidRPr="00424014">
          <w:rPr>
            <w:rStyle w:val="Hyperlink"/>
            <w:b/>
            <w:lang w:val="en-GB"/>
          </w:rPr>
          <w:t>RAN2 to study and specify the protocol stack for UE-to-Network relay.</w:t>
        </w:r>
      </w:hyperlink>
    </w:p>
    <w:p w14:paraId="203F8D81" w14:textId="74702CFC" w:rsidR="00056360" w:rsidRPr="00424014" w:rsidRDefault="00B24819" w:rsidP="00424014">
      <w:pPr>
        <w:pStyle w:val="Verzeichnis1"/>
        <w:tabs>
          <w:tab w:val="left" w:pos="1418"/>
        </w:tabs>
        <w:ind w:left="0" w:firstLine="0"/>
        <w:rPr>
          <w:rFonts w:asciiTheme="minorHAnsi" w:eastAsiaTheme="minorEastAsia" w:hAnsiTheme="minorHAnsi" w:cstheme="minorBidi"/>
          <w:b/>
          <w:szCs w:val="22"/>
          <w:lang w:val="de-DE" w:eastAsia="de-DE"/>
        </w:rPr>
      </w:pPr>
      <w:hyperlink w:anchor="_Toc47601867" w:history="1">
        <w:r w:rsidR="00056360" w:rsidRPr="00424014">
          <w:rPr>
            <w:rStyle w:val="Hyperlink"/>
            <w:b/>
            <w:lang w:val="en-GB"/>
          </w:rPr>
          <w:t>Proposal 2:</w:t>
        </w:r>
        <w:r w:rsidR="00056360" w:rsidRPr="00424014">
          <w:rPr>
            <w:rFonts w:asciiTheme="minorHAnsi" w:eastAsiaTheme="minorEastAsia" w:hAnsiTheme="minorHAnsi" w:cstheme="minorBidi"/>
            <w:b/>
            <w:szCs w:val="22"/>
            <w:lang w:val="de-DE" w:eastAsia="de-DE"/>
          </w:rPr>
          <w:tab/>
        </w:r>
        <w:r w:rsidR="00056360" w:rsidRPr="00424014">
          <w:rPr>
            <w:rStyle w:val="Hyperlink"/>
            <w:b/>
            <w:lang w:val="en-GB"/>
          </w:rPr>
          <w:t>Study and specify if the same protocol stack as that of UE-to-Network relay may be applied for UE-to-UE relay.</w:t>
        </w:r>
      </w:hyperlink>
    </w:p>
    <w:p w14:paraId="412447DC" w14:textId="12C540FC" w:rsidR="00056360" w:rsidRPr="00424014" w:rsidRDefault="00B24819" w:rsidP="00424014">
      <w:pPr>
        <w:pStyle w:val="Verzeichnis1"/>
        <w:tabs>
          <w:tab w:val="left" w:pos="1418"/>
        </w:tabs>
        <w:ind w:left="0" w:firstLine="0"/>
        <w:rPr>
          <w:rFonts w:asciiTheme="minorHAnsi" w:eastAsiaTheme="minorEastAsia" w:hAnsiTheme="minorHAnsi" w:cstheme="minorBidi"/>
          <w:b/>
          <w:szCs w:val="22"/>
          <w:lang w:val="de-DE" w:eastAsia="de-DE"/>
        </w:rPr>
      </w:pPr>
      <w:hyperlink w:anchor="_Toc47601868" w:history="1">
        <w:r w:rsidR="00056360" w:rsidRPr="00424014">
          <w:rPr>
            <w:rStyle w:val="Hyperlink"/>
            <w:rFonts w:eastAsiaTheme="minorHAnsi"/>
            <w:b/>
          </w:rPr>
          <w:t>Proposal 3:</w:t>
        </w:r>
        <w:r w:rsidR="00056360" w:rsidRPr="00424014">
          <w:rPr>
            <w:rFonts w:asciiTheme="minorHAnsi" w:eastAsiaTheme="minorEastAsia" w:hAnsiTheme="minorHAnsi" w:cstheme="minorBidi"/>
            <w:b/>
            <w:szCs w:val="22"/>
            <w:lang w:val="de-DE" w:eastAsia="de-DE"/>
          </w:rPr>
          <w:tab/>
        </w:r>
        <w:r w:rsidR="00056360" w:rsidRPr="00424014">
          <w:rPr>
            <w:rStyle w:val="Hyperlink"/>
            <w:rFonts w:eastAsiaTheme="minorHAnsi"/>
            <w:b/>
          </w:rPr>
          <w:t>RAN2 to study L2 and L3 architectures for relay UE with respect to the fulfillment of QoS requirements, service continuity and complexity.</w:t>
        </w:r>
      </w:hyperlink>
    </w:p>
    <w:p w14:paraId="27E58D07" w14:textId="18A4C1EA" w:rsidR="00056360" w:rsidRPr="00424014" w:rsidRDefault="00B24819" w:rsidP="00424014">
      <w:pPr>
        <w:pStyle w:val="Verzeichnis1"/>
        <w:tabs>
          <w:tab w:val="left" w:pos="1418"/>
        </w:tabs>
        <w:ind w:left="0" w:firstLine="0"/>
        <w:rPr>
          <w:rFonts w:asciiTheme="minorHAnsi" w:eastAsiaTheme="minorEastAsia" w:hAnsiTheme="minorHAnsi" w:cstheme="minorBidi"/>
          <w:b/>
          <w:szCs w:val="22"/>
          <w:lang w:val="de-DE" w:eastAsia="de-DE"/>
        </w:rPr>
      </w:pPr>
      <w:hyperlink w:anchor="_Toc47601869" w:history="1">
        <w:r w:rsidR="00056360" w:rsidRPr="00424014">
          <w:rPr>
            <w:rStyle w:val="Hyperlink"/>
            <w:b/>
          </w:rPr>
          <w:t>Proposal 4:</w:t>
        </w:r>
        <w:r w:rsidR="00056360" w:rsidRPr="00424014">
          <w:rPr>
            <w:rFonts w:asciiTheme="minorHAnsi" w:eastAsiaTheme="minorEastAsia" w:hAnsiTheme="minorHAnsi" w:cstheme="minorBidi"/>
            <w:b/>
            <w:szCs w:val="22"/>
            <w:lang w:val="de-DE" w:eastAsia="de-DE"/>
          </w:rPr>
          <w:tab/>
        </w:r>
        <w:r w:rsidR="00056360" w:rsidRPr="00424014">
          <w:rPr>
            <w:rStyle w:val="Hyperlink"/>
            <w:b/>
          </w:rPr>
          <w:t>RAN2 to study which network entity should decide the path of messages and the need for a relay-based communication.  Different criteria, e.g. QoS requirement of message flow and the state of remote UEs might be considered in this decision.</w:t>
        </w:r>
      </w:hyperlink>
    </w:p>
    <w:p w14:paraId="2C6011AC" w14:textId="0CEE8948" w:rsidR="00056360" w:rsidRPr="00424014" w:rsidRDefault="00B24819" w:rsidP="00424014">
      <w:pPr>
        <w:pStyle w:val="Verzeichnis1"/>
        <w:tabs>
          <w:tab w:val="left" w:pos="1418"/>
        </w:tabs>
        <w:ind w:left="0" w:firstLine="0"/>
        <w:rPr>
          <w:rFonts w:asciiTheme="minorHAnsi" w:eastAsiaTheme="minorEastAsia" w:hAnsiTheme="minorHAnsi" w:cstheme="minorBidi"/>
          <w:b/>
          <w:szCs w:val="22"/>
          <w:lang w:val="de-DE" w:eastAsia="de-DE"/>
        </w:rPr>
      </w:pPr>
      <w:hyperlink w:anchor="_Toc47601870" w:history="1">
        <w:r w:rsidR="00056360" w:rsidRPr="00424014">
          <w:rPr>
            <w:rStyle w:val="Hyperlink"/>
            <w:b/>
            <w:lang w:val="en-GB"/>
          </w:rPr>
          <w:t>Proposal 5:</w:t>
        </w:r>
        <w:r w:rsidR="00056360" w:rsidRPr="00424014">
          <w:rPr>
            <w:rFonts w:asciiTheme="minorHAnsi" w:eastAsiaTheme="minorEastAsia" w:hAnsiTheme="minorHAnsi" w:cstheme="minorBidi"/>
            <w:b/>
            <w:szCs w:val="22"/>
            <w:lang w:val="de-DE" w:eastAsia="de-DE"/>
          </w:rPr>
          <w:tab/>
        </w:r>
        <w:r w:rsidR="00056360" w:rsidRPr="00424014">
          <w:rPr>
            <w:rStyle w:val="Hyperlink"/>
            <w:b/>
            <w:lang w:val="en-GB"/>
          </w:rPr>
          <w:t>The decision maker entity on relay-based communication and relay UE may be the gNB or a remote UE.</w:t>
        </w:r>
      </w:hyperlink>
    </w:p>
    <w:p w14:paraId="7C92BBF0" w14:textId="6C280A4D" w:rsidR="00056360" w:rsidRPr="00424014" w:rsidRDefault="00B24819" w:rsidP="00424014">
      <w:pPr>
        <w:pStyle w:val="Verzeichnis1"/>
        <w:tabs>
          <w:tab w:val="left" w:pos="1418"/>
        </w:tabs>
        <w:ind w:left="0" w:firstLine="0"/>
        <w:rPr>
          <w:rFonts w:asciiTheme="minorHAnsi" w:eastAsiaTheme="minorEastAsia" w:hAnsiTheme="minorHAnsi" w:cstheme="minorBidi"/>
          <w:b/>
          <w:szCs w:val="22"/>
          <w:lang w:val="de-DE" w:eastAsia="de-DE"/>
        </w:rPr>
      </w:pPr>
      <w:hyperlink w:anchor="_Toc47601871" w:history="1">
        <w:r w:rsidR="00056360" w:rsidRPr="00424014">
          <w:rPr>
            <w:rStyle w:val="Hyperlink"/>
            <w:b/>
            <w:lang w:val="en-GB"/>
          </w:rPr>
          <w:t>Proposal 6:</w:t>
        </w:r>
        <w:r w:rsidR="00056360" w:rsidRPr="00424014">
          <w:rPr>
            <w:rFonts w:asciiTheme="minorHAnsi" w:eastAsiaTheme="minorEastAsia" w:hAnsiTheme="minorHAnsi" w:cstheme="minorBidi"/>
            <w:b/>
            <w:szCs w:val="22"/>
            <w:lang w:val="de-DE" w:eastAsia="de-DE"/>
          </w:rPr>
          <w:tab/>
        </w:r>
        <w:r w:rsidR="00056360" w:rsidRPr="00424014">
          <w:rPr>
            <w:rStyle w:val="Hyperlink"/>
            <w:b/>
            <w:lang w:val="en-GB"/>
          </w:rPr>
          <w:t>The relay node(s) may be selected based on at least the state of the network, state of remote UEs or QoS requirements of the message flows.</w:t>
        </w:r>
      </w:hyperlink>
    </w:p>
    <w:p w14:paraId="2440D8D4" w14:textId="05E187D4" w:rsidR="00056360" w:rsidRPr="00424014" w:rsidRDefault="00B24819" w:rsidP="00424014">
      <w:pPr>
        <w:pStyle w:val="Verzeichnis1"/>
        <w:tabs>
          <w:tab w:val="left" w:pos="1418"/>
        </w:tabs>
        <w:ind w:left="0" w:firstLine="0"/>
        <w:rPr>
          <w:rFonts w:asciiTheme="minorHAnsi" w:eastAsiaTheme="minorEastAsia" w:hAnsiTheme="minorHAnsi" w:cstheme="minorBidi"/>
          <w:b/>
          <w:szCs w:val="22"/>
          <w:lang w:val="de-DE" w:eastAsia="de-DE"/>
        </w:rPr>
      </w:pPr>
      <w:hyperlink w:anchor="_Toc47601872" w:history="1">
        <w:r w:rsidR="00056360" w:rsidRPr="00424014">
          <w:rPr>
            <w:rStyle w:val="Hyperlink"/>
            <w:b/>
            <w:lang w:val="en-GB"/>
          </w:rPr>
          <w:t>Proposal 7:</w:t>
        </w:r>
        <w:r w:rsidR="00056360" w:rsidRPr="00424014">
          <w:rPr>
            <w:rFonts w:asciiTheme="minorHAnsi" w:eastAsiaTheme="minorEastAsia" w:hAnsiTheme="minorHAnsi" w:cstheme="minorBidi"/>
            <w:b/>
            <w:szCs w:val="22"/>
            <w:lang w:val="de-DE" w:eastAsia="de-DE"/>
          </w:rPr>
          <w:tab/>
        </w:r>
        <w:r w:rsidR="00056360" w:rsidRPr="00424014">
          <w:rPr>
            <w:rStyle w:val="Hyperlink"/>
            <w:b/>
            <w:lang w:val="en-GB"/>
          </w:rPr>
          <w:t>The prerequisites for a UE to be selected as a relay may be based on the state of remote UE and relay UE or the QoS requirements of a message flow.</w:t>
        </w:r>
      </w:hyperlink>
    </w:p>
    <w:p w14:paraId="66CB138E" w14:textId="6C50E4E2" w:rsidR="00056360" w:rsidRPr="00424014" w:rsidRDefault="00B24819" w:rsidP="00424014">
      <w:pPr>
        <w:pStyle w:val="Verzeichnis1"/>
        <w:tabs>
          <w:tab w:val="left" w:pos="1418"/>
        </w:tabs>
        <w:ind w:left="0" w:firstLine="0"/>
        <w:rPr>
          <w:rFonts w:asciiTheme="minorHAnsi" w:eastAsiaTheme="minorEastAsia" w:hAnsiTheme="minorHAnsi" w:cstheme="minorBidi"/>
          <w:b/>
          <w:szCs w:val="22"/>
          <w:lang w:val="de-DE" w:eastAsia="de-DE"/>
        </w:rPr>
      </w:pPr>
      <w:hyperlink w:anchor="_Toc47601873" w:history="1">
        <w:r w:rsidR="00056360" w:rsidRPr="00424014">
          <w:rPr>
            <w:rStyle w:val="Hyperlink"/>
            <w:b/>
            <w:lang w:val="en-GB"/>
          </w:rPr>
          <w:t>Proposal 8:</w:t>
        </w:r>
        <w:r w:rsidR="00056360" w:rsidRPr="00424014">
          <w:rPr>
            <w:rFonts w:asciiTheme="minorHAnsi" w:eastAsiaTheme="minorEastAsia" w:hAnsiTheme="minorHAnsi" w:cstheme="minorBidi"/>
            <w:b/>
            <w:szCs w:val="22"/>
            <w:lang w:val="de-DE" w:eastAsia="de-DE"/>
          </w:rPr>
          <w:tab/>
        </w:r>
        <w:r w:rsidR="00056360" w:rsidRPr="00424014">
          <w:rPr>
            <w:rStyle w:val="Hyperlink"/>
            <w:b/>
            <w:lang w:val="en-GB"/>
          </w:rPr>
          <w:t>A decision maker entity e.g. a remote UE or a gNB should monitor the quality of relay-based communication and reselect a new relay node and define the new path for the message flow, e.g. in the case of any deterioration.</w:t>
        </w:r>
      </w:hyperlink>
    </w:p>
    <w:p w14:paraId="17BA26EC" w14:textId="4C49B5C8" w:rsidR="00056360" w:rsidRPr="00424014" w:rsidRDefault="00B24819" w:rsidP="00424014">
      <w:pPr>
        <w:pStyle w:val="Verzeichnis1"/>
        <w:tabs>
          <w:tab w:val="left" w:pos="1418"/>
        </w:tabs>
        <w:ind w:left="0" w:firstLine="0"/>
        <w:rPr>
          <w:rFonts w:asciiTheme="minorHAnsi" w:eastAsiaTheme="minorEastAsia" w:hAnsiTheme="minorHAnsi" w:cstheme="minorBidi"/>
          <w:b/>
          <w:szCs w:val="22"/>
          <w:lang w:val="de-DE" w:eastAsia="de-DE"/>
        </w:rPr>
      </w:pPr>
      <w:hyperlink w:anchor="_Toc47601874" w:history="1">
        <w:r w:rsidR="00056360" w:rsidRPr="00424014">
          <w:rPr>
            <w:rStyle w:val="Hyperlink"/>
            <w:b/>
            <w:lang w:val="en-GB"/>
          </w:rPr>
          <w:t>Proposal 9:</w:t>
        </w:r>
        <w:r w:rsidR="00056360" w:rsidRPr="00424014">
          <w:rPr>
            <w:rFonts w:asciiTheme="minorHAnsi" w:eastAsiaTheme="minorEastAsia" w:hAnsiTheme="minorHAnsi" w:cstheme="minorBidi"/>
            <w:b/>
            <w:szCs w:val="22"/>
            <w:lang w:val="de-DE" w:eastAsia="de-DE"/>
          </w:rPr>
          <w:tab/>
        </w:r>
        <w:r w:rsidR="00056360" w:rsidRPr="00424014">
          <w:rPr>
            <w:rStyle w:val="Hyperlink"/>
            <w:b/>
            <w:lang w:val="en-GB"/>
          </w:rPr>
          <w:t>The decision maker entity may select a relay UE only for data messages or control messages else for both of them.</w:t>
        </w:r>
      </w:hyperlink>
    </w:p>
    <w:p w14:paraId="5B73FAA2" w14:textId="2E8E5581" w:rsidR="00056360" w:rsidRPr="00424014" w:rsidRDefault="00B24819" w:rsidP="00424014">
      <w:pPr>
        <w:pStyle w:val="Verzeichnis1"/>
        <w:tabs>
          <w:tab w:val="left" w:pos="1418"/>
        </w:tabs>
        <w:ind w:left="0" w:firstLine="0"/>
        <w:rPr>
          <w:rFonts w:asciiTheme="minorHAnsi" w:eastAsiaTheme="minorEastAsia" w:hAnsiTheme="minorHAnsi" w:cstheme="minorBidi"/>
          <w:b/>
          <w:szCs w:val="22"/>
          <w:lang w:val="de-DE" w:eastAsia="de-DE"/>
        </w:rPr>
      </w:pPr>
      <w:hyperlink w:anchor="_Toc47601875" w:history="1">
        <w:r w:rsidR="00056360" w:rsidRPr="00424014">
          <w:rPr>
            <w:rStyle w:val="Hyperlink"/>
            <w:rFonts w:eastAsiaTheme="minorHAnsi"/>
            <w:b/>
            <w:lang w:val="en-GB"/>
          </w:rPr>
          <w:t>Proposal 10:</w:t>
        </w:r>
        <w:r w:rsidR="00056360" w:rsidRPr="00424014">
          <w:rPr>
            <w:rFonts w:asciiTheme="minorHAnsi" w:eastAsiaTheme="minorEastAsia" w:hAnsiTheme="minorHAnsi" w:cstheme="minorBidi"/>
            <w:b/>
            <w:szCs w:val="22"/>
            <w:lang w:val="de-DE" w:eastAsia="de-DE"/>
          </w:rPr>
          <w:tab/>
        </w:r>
        <w:r w:rsidR="00056360" w:rsidRPr="00424014">
          <w:rPr>
            <w:rStyle w:val="Hyperlink"/>
            <w:rFonts w:eastAsiaTheme="minorHAnsi"/>
            <w:b/>
            <w:lang w:val="en-GB"/>
          </w:rPr>
          <w:t>RAN2 to study and adapt existing procedure in 5GS flow-based QoS to fulfil QoS requirements considering the relay UEs L2 or L3 architecture.</w:t>
        </w:r>
      </w:hyperlink>
    </w:p>
    <w:p w14:paraId="53051625" w14:textId="3211A667" w:rsidR="0008303C" w:rsidRPr="00424014" w:rsidRDefault="00056360" w:rsidP="00394F90">
      <w:pPr>
        <w:pStyle w:val="3GPPNormalText"/>
        <w:spacing w:after="120"/>
        <w:rPr>
          <w:rFonts w:eastAsiaTheme="minorHAnsi" w:cs="Times New Roman"/>
          <w:b/>
          <w:lang w:val="en-GB"/>
        </w:rPr>
      </w:pPr>
      <w:r w:rsidRPr="00424014">
        <w:rPr>
          <w:b/>
        </w:rPr>
        <w:fldChar w:fldCharType="end"/>
      </w:r>
      <w:r w:rsidR="00184774" w:rsidRPr="00424014">
        <w:rPr>
          <w:rFonts w:eastAsiaTheme="minorHAnsi" w:cs="Times New Roman"/>
          <w:b/>
          <w:lang w:val="en-GB"/>
        </w:rPr>
        <w:t xml:space="preserve"> </w:t>
      </w:r>
    </w:p>
    <w:p w14:paraId="35A0B723" w14:textId="6CBC5461" w:rsidR="00052727" w:rsidRPr="0091094C" w:rsidRDefault="00052727" w:rsidP="002A5158">
      <w:pPr>
        <w:pStyle w:val="berschrift1"/>
        <w:numPr>
          <w:ilvl w:val="0"/>
          <w:numId w:val="7"/>
        </w:numPr>
        <w:jc w:val="both"/>
        <w:rPr>
          <w:snapToGrid w:val="0"/>
          <w:lang w:val="en-US"/>
        </w:rPr>
      </w:pPr>
      <w:bookmarkStart w:id="17" w:name="_Toc21338854"/>
      <w:bookmarkStart w:id="18" w:name="_Toc21338955"/>
      <w:bookmarkEnd w:id="17"/>
      <w:bookmarkEnd w:id="18"/>
      <w:r w:rsidRPr="0010678B">
        <w:rPr>
          <w:snapToGrid w:val="0"/>
          <w:lang w:val="en-US"/>
        </w:rPr>
        <w:t>References</w:t>
      </w:r>
    </w:p>
    <w:p w14:paraId="52A4D1A6" w14:textId="77777777" w:rsidR="00744FDE" w:rsidRPr="007327A0" w:rsidRDefault="00744FDE" w:rsidP="007327A0">
      <w:pPr>
        <w:pStyle w:val="TableBodySmall"/>
        <w:rPr>
          <w:rFonts w:ascii="Times New Roman" w:eastAsiaTheme="minorHAnsi" w:hAnsi="Times New Roman"/>
          <w:iCs/>
          <w:sz w:val="22"/>
          <w:szCs w:val="22"/>
          <w:lang w:eastAsia="en-US"/>
        </w:rPr>
      </w:pPr>
      <w:bookmarkStart w:id="19" w:name="_Ref494465620"/>
      <w:bookmarkStart w:id="20" w:name="_Ref527624780"/>
      <w:r w:rsidRPr="007327A0">
        <w:rPr>
          <w:rFonts w:ascii="Times New Roman" w:eastAsiaTheme="minorHAnsi" w:hAnsi="Times New Roman"/>
          <w:iCs/>
          <w:sz w:val="22"/>
          <w:szCs w:val="22"/>
          <w:lang w:eastAsia="en-US"/>
        </w:rPr>
        <w:t>[1] RP-193253, “New SID on NR sidelink relay”, LG Electronics, 3GPP RAN#86, Dec 2019.</w:t>
      </w:r>
    </w:p>
    <w:p w14:paraId="098B8AE5" w14:textId="536E716C" w:rsidR="00744FDE" w:rsidRPr="007327A0" w:rsidRDefault="00744FDE" w:rsidP="007327A0">
      <w:pPr>
        <w:pStyle w:val="TableBodySmall"/>
        <w:rPr>
          <w:rFonts w:ascii="Times New Roman" w:eastAsiaTheme="minorHAnsi" w:hAnsi="Times New Roman"/>
          <w:iCs/>
          <w:sz w:val="22"/>
          <w:szCs w:val="22"/>
          <w:lang w:eastAsia="en-US"/>
        </w:rPr>
      </w:pPr>
      <w:r w:rsidRPr="007327A0">
        <w:rPr>
          <w:rFonts w:ascii="Times New Roman" w:eastAsiaTheme="minorHAnsi" w:hAnsi="Times New Roman"/>
          <w:iCs/>
          <w:sz w:val="22"/>
          <w:szCs w:val="22"/>
          <w:lang w:eastAsia="en-US"/>
        </w:rPr>
        <w:t>[2] TS 23.303</w:t>
      </w:r>
      <w:r w:rsidR="00827BAD" w:rsidRPr="007327A0">
        <w:rPr>
          <w:rFonts w:ascii="Times New Roman" w:eastAsiaTheme="minorHAnsi" w:hAnsi="Times New Roman"/>
          <w:iCs/>
          <w:sz w:val="22"/>
          <w:szCs w:val="22"/>
          <w:lang w:eastAsia="en-US"/>
        </w:rPr>
        <w:t>,</w:t>
      </w:r>
      <w:r w:rsidRPr="007327A0">
        <w:rPr>
          <w:rFonts w:ascii="Times New Roman" w:eastAsiaTheme="minorHAnsi" w:hAnsi="Times New Roman"/>
          <w:iCs/>
          <w:sz w:val="22"/>
          <w:szCs w:val="22"/>
          <w:lang w:eastAsia="en-US"/>
        </w:rPr>
        <w:t xml:space="preserve"> “Technical Specification Group Services and System Aspects; Proximity-based services (ProSe);</w:t>
      </w:r>
    </w:p>
    <w:p w14:paraId="495C2E89" w14:textId="4A229D9C" w:rsidR="00744FDE" w:rsidRPr="007327A0" w:rsidRDefault="00744FDE" w:rsidP="007327A0">
      <w:pPr>
        <w:pStyle w:val="TableBodySmall"/>
        <w:rPr>
          <w:rFonts w:ascii="Times New Roman" w:eastAsiaTheme="minorHAnsi" w:hAnsi="Times New Roman"/>
          <w:iCs/>
          <w:sz w:val="22"/>
          <w:szCs w:val="22"/>
          <w:lang w:eastAsia="en-US"/>
        </w:rPr>
      </w:pPr>
      <w:r w:rsidRPr="007327A0">
        <w:rPr>
          <w:rFonts w:ascii="Times New Roman" w:eastAsiaTheme="minorHAnsi" w:hAnsi="Times New Roman"/>
          <w:iCs/>
          <w:sz w:val="22"/>
          <w:szCs w:val="22"/>
          <w:lang w:eastAsia="en-US"/>
        </w:rPr>
        <w:t>Stage 2, (Release 16)”, V16.0.0</w:t>
      </w:r>
      <w:r w:rsidR="007327A0">
        <w:rPr>
          <w:rFonts w:ascii="Times New Roman" w:eastAsiaTheme="minorHAnsi" w:hAnsi="Times New Roman"/>
          <w:iCs/>
          <w:sz w:val="22"/>
          <w:szCs w:val="22"/>
          <w:lang w:eastAsia="en-US"/>
        </w:rPr>
        <w:t>,</w:t>
      </w:r>
      <w:r w:rsidRPr="007327A0">
        <w:rPr>
          <w:rFonts w:ascii="Times New Roman" w:eastAsiaTheme="minorHAnsi" w:hAnsi="Times New Roman"/>
          <w:iCs/>
          <w:sz w:val="22"/>
          <w:szCs w:val="22"/>
          <w:lang w:eastAsia="en-US"/>
        </w:rPr>
        <w:t xml:space="preserve"> (2020-07).</w:t>
      </w:r>
    </w:p>
    <w:p w14:paraId="4300CF69" w14:textId="7C0D229A" w:rsidR="00637E1F" w:rsidRPr="007327A0" w:rsidRDefault="00637E1F" w:rsidP="00DE03F3">
      <w:pPr>
        <w:pStyle w:val="TableBodySmall"/>
        <w:rPr>
          <w:rFonts w:ascii="Times New Roman" w:eastAsiaTheme="minorHAnsi" w:hAnsi="Times New Roman"/>
          <w:iCs/>
          <w:sz w:val="22"/>
          <w:szCs w:val="22"/>
          <w:lang w:eastAsia="en-US"/>
        </w:rPr>
      </w:pPr>
      <w:r w:rsidRPr="00424014">
        <w:rPr>
          <w:rFonts w:ascii="Times New Roman" w:eastAsiaTheme="minorHAnsi" w:hAnsi="Times New Roman"/>
          <w:iCs/>
          <w:sz w:val="22"/>
          <w:szCs w:val="22"/>
          <w:lang w:eastAsia="en-US"/>
        </w:rPr>
        <w:t>[</w:t>
      </w:r>
      <w:r w:rsidR="007A73B9" w:rsidRPr="00424014">
        <w:rPr>
          <w:rFonts w:ascii="Times New Roman" w:eastAsiaTheme="minorHAnsi" w:hAnsi="Times New Roman"/>
          <w:iCs/>
          <w:sz w:val="22"/>
          <w:szCs w:val="22"/>
          <w:lang w:eastAsia="en-US"/>
        </w:rPr>
        <w:t>3</w:t>
      </w:r>
      <w:r w:rsidR="00F879B4" w:rsidRPr="00424014">
        <w:rPr>
          <w:rFonts w:ascii="Times New Roman" w:eastAsiaTheme="minorHAnsi" w:hAnsi="Times New Roman"/>
          <w:iCs/>
          <w:sz w:val="22"/>
          <w:szCs w:val="22"/>
          <w:lang w:eastAsia="en-US"/>
        </w:rPr>
        <w:t>] TR</w:t>
      </w:r>
      <w:r w:rsidRPr="00424014">
        <w:rPr>
          <w:rFonts w:ascii="Times New Roman" w:eastAsiaTheme="minorHAnsi" w:hAnsi="Times New Roman"/>
          <w:iCs/>
          <w:sz w:val="22"/>
          <w:szCs w:val="22"/>
          <w:lang w:eastAsia="en-US"/>
        </w:rPr>
        <w:t xml:space="preserve"> 36.746</w:t>
      </w:r>
      <w:r w:rsidR="00056360" w:rsidRPr="00424014">
        <w:rPr>
          <w:rFonts w:ascii="Times New Roman" w:eastAsiaTheme="minorHAnsi" w:hAnsi="Times New Roman"/>
          <w:iCs/>
          <w:sz w:val="22"/>
          <w:szCs w:val="22"/>
          <w:lang w:eastAsia="en-US"/>
        </w:rPr>
        <w:t>,</w:t>
      </w:r>
      <w:r w:rsidRPr="00424014">
        <w:rPr>
          <w:rFonts w:ascii="Times New Roman" w:eastAsiaTheme="minorHAnsi" w:hAnsi="Times New Roman"/>
          <w:iCs/>
          <w:sz w:val="22"/>
          <w:szCs w:val="22"/>
          <w:lang w:eastAsia="en-US"/>
        </w:rPr>
        <w:t xml:space="preserve"> </w:t>
      </w:r>
      <w:r w:rsidR="00DE03F3" w:rsidRPr="00424014">
        <w:rPr>
          <w:rFonts w:ascii="Times New Roman" w:eastAsiaTheme="minorHAnsi" w:hAnsi="Times New Roman"/>
          <w:iCs/>
          <w:sz w:val="22"/>
          <w:szCs w:val="22"/>
          <w:lang w:eastAsia="en-US"/>
        </w:rPr>
        <w:t>“</w:t>
      </w:r>
      <w:r w:rsidRPr="00424014">
        <w:rPr>
          <w:rFonts w:ascii="Times New Roman" w:eastAsiaTheme="minorHAnsi" w:hAnsi="Times New Roman"/>
          <w:iCs/>
          <w:sz w:val="22"/>
          <w:szCs w:val="22"/>
          <w:lang w:eastAsia="en-US"/>
        </w:rPr>
        <w:t xml:space="preserve">Study on further enhancements to LTE Device to Device (D2D), User Equipment (UE) to network </w:t>
      </w:r>
      <w:r w:rsidR="00F879B4" w:rsidRPr="00424014">
        <w:rPr>
          <w:rFonts w:ascii="Times New Roman" w:eastAsiaTheme="minorHAnsi" w:hAnsi="Times New Roman"/>
          <w:iCs/>
          <w:sz w:val="22"/>
          <w:szCs w:val="22"/>
          <w:lang w:eastAsia="en-US"/>
        </w:rPr>
        <w:t>relays for</w:t>
      </w:r>
      <w:r w:rsidRPr="00424014">
        <w:rPr>
          <w:rFonts w:ascii="Times New Roman" w:eastAsiaTheme="minorHAnsi" w:hAnsi="Times New Roman"/>
          <w:iCs/>
          <w:sz w:val="22"/>
          <w:szCs w:val="22"/>
          <w:lang w:eastAsia="en-US"/>
        </w:rPr>
        <w:t xml:space="preserve"> Interne</w:t>
      </w:r>
      <w:r w:rsidR="00DE03F3" w:rsidRPr="00424014">
        <w:rPr>
          <w:rFonts w:ascii="Times New Roman" w:eastAsiaTheme="minorHAnsi" w:hAnsi="Times New Roman"/>
          <w:iCs/>
          <w:sz w:val="22"/>
          <w:szCs w:val="22"/>
          <w:lang w:eastAsia="en-US"/>
        </w:rPr>
        <w:t>t of Things (IoT) and wearables”</w:t>
      </w:r>
      <w:r w:rsidR="00056360" w:rsidRPr="00424014">
        <w:rPr>
          <w:rFonts w:ascii="Times New Roman" w:eastAsiaTheme="minorHAnsi" w:hAnsi="Times New Roman"/>
          <w:iCs/>
          <w:sz w:val="22"/>
          <w:szCs w:val="22"/>
          <w:lang w:eastAsia="en-US"/>
        </w:rPr>
        <w:t xml:space="preserve">, </w:t>
      </w:r>
      <w:r w:rsidR="00EE7D94" w:rsidRPr="00424014">
        <w:rPr>
          <w:rFonts w:ascii="Times New Roman" w:eastAsiaTheme="minorHAnsi" w:hAnsi="Times New Roman"/>
          <w:iCs/>
          <w:sz w:val="22"/>
          <w:szCs w:val="22"/>
          <w:lang w:eastAsia="en-US"/>
        </w:rPr>
        <w:t>V15.1.1, (2018-04).</w:t>
      </w:r>
    </w:p>
    <w:p w14:paraId="50A998F7" w14:textId="33220BB0" w:rsidR="00744FDE" w:rsidRPr="007327A0" w:rsidRDefault="00744FDE" w:rsidP="007327A0">
      <w:pPr>
        <w:pStyle w:val="TableBodySmall"/>
        <w:rPr>
          <w:rFonts w:ascii="Times New Roman" w:eastAsiaTheme="minorHAnsi" w:hAnsi="Times New Roman"/>
          <w:iCs/>
          <w:sz w:val="22"/>
          <w:szCs w:val="22"/>
          <w:lang w:eastAsia="en-US"/>
        </w:rPr>
      </w:pPr>
      <w:r w:rsidRPr="007327A0">
        <w:rPr>
          <w:rFonts w:ascii="Times New Roman" w:eastAsiaTheme="minorHAnsi" w:hAnsi="Times New Roman"/>
          <w:iCs/>
          <w:sz w:val="22"/>
          <w:szCs w:val="22"/>
          <w:lang w:eastAsia="en-US"/>
        </w:rPr>
        <w:t xml:space="preserve">[4] TR 23.752, “Study on system enhancement for Proximity based Services (ProSe) in the 5G System (5GS) </w:t>
      </w:r>
    </w:p>
    <w:p w14:paraId="155E2084" w14:textId="2D054F34" w:rsidR="00744FDE" w:rsidRPr="007327A0" w:rsidRDefault="00744FDE" w:rsidP="007327A0">
      <w:pPr>
        <w:pStyle w:val="TableBodySmall"/>
        <w:rPr>
          <w:rFonts w:ascii="Times New Roman" w:eastAsiaTheme="minorHAnsi" w:hAnsi="Times New Roman"/>
          <w:iCs/>
          <w:sz w:val="22"/>
          <w:szCs w:val="22"/>
          <w:lang w:eastAsia="en-US"/>
        </w:rPr>
      </w:pPr>
      <w:r w:rsidRPr="007327A0">
        <w:rPr>
          <w:rFonts w:ascii="Times New Roman" w:eastAsiaTheme="minorHAnsi" w:hAnsi="Times New Roman"/>
          <w:iCs/>
          <w:sz w:val="22"/>
          <w:szCs w:val="22"/>
          <w:lang w:eastAsia="en-US"/>
        </w:rPr>
        <w:t>(Release 17) ”, V0.4.0</w:t>
      </w:r>
      <w:r w:rsidR="007327A0">
        <w:rPr>
          <w:rFonts w:ascii="Times New Roman" w:eastAsiaTheme="minorHAnsi" w:hAnsi="Times New Roman"/>
          <w:iCs/>
          <w:sz w:val="22"/>
          <w:szCs w:val="22"/>
          <w:lang w:eastAsia="en-US"/>
        </w:rPr>
        <w:t>,</w:t>
      </w:r>
      <w:bookmarkStart w:id="21" w:name="_GoBack"/>
      <w:bookmarkEnd w:id="21"/>
      <w:r w:rsidRPr="007327A0">
        <w:rPr>
          <w:rFonts w:ascii="Times New Roman" w:eastAsiaTheme="minorHAnsi" w:hAnsi="Times New Roman"/>
          <w:iCs/>
          <w:sz w:val="22"/>
          <w:szCs w:val="22"/>
          <w:lang w:eastAsia="en-US"/>
        </w:rPr>
        <w:t xml:space="preserve"> (2020-06).</w:t>
      </w:r>
    </w:p>
    <w:bookmarkEnd w:id="19"/>
    <w:bookmarkEnd w:id="20"/>
    <w:p w14:paraId="70D1CE22" w14:textId="6BE1148E" w:rsidR="00637E1F" w:rsidRPr="000E56FA" w:rsidRDefault="00637E1F" w:rsidP="00744FDE">
      <w:pPr>
        <w:widowControl w:val="0"/>
        <w:spacing w:after="120"/>
        <w:jc w:val="both"/>
        <w:rPr>
          <w:rFonts w:ascii="Times New Roman" w:hAnsi="Times New Roman" w:cs="Times New Roman"/>
          <w:iCs/>
        </w:rPr>
      </w:pPr>
    </w:p>
    <w:sectPr w:rsidR="00637E1F" w:rsidRPr="000E56FA" w:rsidSect="00D346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2CB58A" w14:textId="77777777" w:rsidR="00826429" w:rsidRDefault="00826429">
      <w:r>
        <w:separator/>
      </w:r>
    </w:p>
  </w:endnote>
  <w:endnote w:type="continuationSeparator" w:id="0">
    <w:p w14:paraId="4D02CBAE" w14:textId="77777777" w:rsidR="00826429" w:rsidRDefault="00826429">
      <w:r>
        <w:continuationSeparator/>
      </w:r>
    </w:p>
  </w:endnote>
  <w:endnote w:type="continuationNotice" w:id="1">
    <w:p w14:paraId="3D096E08" w14:textId="77777777" w:rsidR="00826429" w:rsidRDefault="008264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auto"/>
    <w:notTrueType/>
    <w:pitch w:val="variable"/>
    <w:sig w:usb0="00000000" w:usb1="08080000" w:usb2="00000010" w:usb3="00000000" w:csb0="001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roman"/>
    <w:notTrueType/>
    <w:pitch w:val="variable"/>
    <w:sig w:usb0="B00002AF" w:usb1="69D77CFB" w:usb2="00000030" w:usb3="00000000" w:csb0="0008009F" w:csb1="00000000"/>
  </w:font>
  <w:font w:name="Frutiger LT Com 45 Light">
    <w:panose1 w:val="020B0303030504020204"/>
    <w:charset w:val="00"/>
    <w:family w:val="swiss"/>
    <w:pitch w:val="variable"/>
    <w:sig w:usb0="800000AF" w:usb1="5000204A" w:usb2="00000000" w:usb3="00000000" w:csb0="0000009B" w:csb1="00000000"/>
  </w:font>
  <w:font w:name="Intel Clear Light">
    <w:altName w:val="Arial"/>
    <w:charset w:val="00"/>
    <w:family w:val="swiss"/>
    <w:pitch w:val="variable"/>
    <w:sig w:usb0="20000287"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E8EFA2" w14:textId="77777777" w:rsidR="002134D7" w:rsidRDefault="002134D7"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5003BE" w14:textId="77777777" w:rsidR="002134D7" w:rsidRPr="00270202" w:rsidRDefault="002134D7" w:rsidP="00450D3B">
    <w:pPr>
      <w:pStyle w:val="table"/>
      <w:ind w:right="360"/>
      <w:rPr>
        <w:b/>
        <w:i/>
        <w:sz w:val="1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F00C2" w14:textId="77777777" w:rsidR="004E533C" w:rsidRDefault="004E533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ABDB2A" w14:textId="77777777" w:rsidR="00826429" w:rsidRDefault="00826429">
      <w:r>
        <w:separator/>
      </w:r>
    </w:p>
  </w:footnote>
  <w:footnote w:type="continuationSeparator" w:id="0">
    <w:p w14:paraId="64525515" w14:textId="77777777" w:rsidR="00826429" w:rsidRDefault="00826429">
      <w:r>
        <w:continuationSeparator/>
      </w:r>
    </w:p>
  </w:footnote>
  <w:footnote w:type="continuationNotice" w:id="1">
    <w:p w14:paraId="4D07F565" w14:textId="77777777" w:rsidR="00826429" w:rsidRDefault="0082642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817882" w14:textId="77777777" w:rsidR="004E533C" w:rsidRDefault="004E533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BF6A6F" w14:textId="77777777" w:rsidR="004E533C" w:rsidRDefault="004E533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E03866" w14:textId="77777777" w:rsidR="004E533C" w:rsidRDefault="004E533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4112"/>
        </w:tabs>
        <w:ind w:left="4112" w:hanging="567"/>
      </w:pPr>
    </w:lvl>
  </w:abstractNum>
  <w:abstractNum w:abstractNumId="1"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3C549A7"/>
    <w:multiLevelType w:val="hybridMultilevel"/>
    <w:tmpl w:val="8D5C98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5234325"/>
    <w:multiLevelType w:val="hybridMultilevel"/>
    <w:tmpl w:val="9D1007F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65778EE"/>
    <w:multiLevelType w:val="hybridMultilevel"/>
    <w:tmpl w:val="3AD45E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E5D2C38"/>
    <w:multiLevelType w:val="hybridMultilevel"/>
    <w:tmpl w:val="52C0FE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E964790"/>
    <w:multiLevelType w:val="hybridMultilevel"/>
    <w:tmpl w:val="9B6641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F8452C"/>
    <w:multiLevelType w:val="hybridMultilevel"/>
    <w:tmpl w:val="F51E12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71420A1"/>
    <w:multiLevelType w:val="hybridMultilevel"/>
    <w:tmpl w:val="602E5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741AB8"/>
    <w:multiLevelType w:val="hybridMultilevel"/>
    <w:tmpl w:val="C39E3DC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DFC0B98"/>
    <w:multiLevelType w:val="hybridMultilevel"/>
    <w:tmpl w:val="101C77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36D5300"/>
    <w:multiLevelType w:val="hybridMultilevel"/>
    <w:tmpl w:val="CDDC2BF0"/>
    <w:lvl w:ilvl="0" w:tplc="FFFFFFFF">
      <w:start w:val="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47B28D5"/>
    <w:multiLevelType w:val="hybridMultilevel"/>
    <w:tmpl w:val="AA80975C"/>
    <w:lvl w:ilvl="0" w:tplc="342A9000">
      <w:start w:val="1"/>
      <w:numFmt w:val="decimal"/>
      <w:pStyle w:val="Observation"/>
      <w:lvlText w:val="Observation %1:"/>
      <w:lvlJc w:val="left"/>
      <w:pPr>
        <w:ind w:left="360" w:hanging="360"/>
      </w:pPr>
      <w:rPr>
        <w:rFonts w:hint="default"/>
      </w:rPr>
    </w:lvl>
    <w:lvl w:ilvl="1" w:tplc="04070019" w:tentative="1">
      <w:start w:val="1"/>
      <w:numFmt w:val="lowerLetter"/>
      <w:lvlText w:val="%2."/>
      <w:lvlJc w:val="left"/>
      <w:pPr>
        <w:ind w:left="2856" w:hanging="360"/>
      </w:pPr>
    </w:lvl>
    <w:lvl w:ilvl="2" w:tplc="0407001B" w:tentative="1">
      <w:start w:val="1"/>
      <w:numFmt w:val="lowerRoman"/>
      <w:lvlText w:val="%3."/>
      <w:lvlJc w:val="right"/>
      <w:pPr>
        <w:ind w:left="3576" w:hanging="180"/>
      </w:pPr>
    </w:lvl>
    <w:lvl w:ilvl="3" w:tplc="0407000F" w:tentative="1">
      <w:start w:val="1"/>
      <w:numFmt w:val="decimal"/>
      <w:lvlText w:val="%4."/>
      <w:lvlJc w:val="left"/>
      <w:pPr>
        <w:ind w:left="4296" w:hanging="360"/>
      </w:pPr>
    </w:lvl>
    <w:lvl w:ilvl="4" w:tplc="04070019" w:tentative="1">
      <w:start w:val="1"/>
      <w:numFmt w:val="lowerLetter"/>
      <w:lvlText w:val="%5."/>
      <w:lvlJc w:val="left"/>
      <w:pPr>
        <w:ind w:left="5016" w:hanging="360"/>
      </w:pPr>
    </w:lvl>
    <w:lvl w:ilvl="5" w:tplc="0407001B" w:tentative="1">
      <w:start w:val="1"/>
      <w:numFmt w:val="lowerRoman"/>
      <w:lvlText w:val="%6."/>
      <w:lvlJc w:val="right"/>
      <w:pPr>
        <w:ind w:left="5736" w:hanging="180"/>
      </w:pPr>
    </w:lvl>
    <w:lvl w:ilvl="6" w:tplc="0407000F" w:tentative="1">
      <w:start w:val="1"/>
      <w:numFmt w:val="decimal"/>
      <w:lvlText w:val="%7."/>
      <w:lvlJc w:val="left"/>
      <w:pPr>
        <w:ind w:left="6456" w:hanging="360"/>
      </w:pPr>
    </w:lvl>
    <w:lvl w:ilvl="7" w:tplc="04070019" w:tentative="1">
      <w:start w:val="1"/>
      <w:numFmt w:val="lowerLetter"/>
      <w:lvlText w:val="%8."/>
      <w:lvlJc w:val="left"/>
      <w:pPr>
        <w:ind w:left="7176" w:hanging="360"/>
      </w:pPr>
    </w:lvl>
    <w:lvl w:ilvl="8" w:tplc="0407001B" w:tentative="1">
      <w:start w:val="1"/>
      <w:numFmt w:val="lowerRoman"/>
      <w:lvlText w:val="%9."/>
      <w:lvlJc w:val="right"/>
      <w:pPr>
        <w:ind w:left="7896" w:hanging="180"/>
      </w:pPr>
    </w:lvl>
  </w:abstractNum>
  <w:abstractNum w:abstractNumId="14" w15:restartNumberingAfterBreak="0">
    <w:nsid w:val="278D0202"/>
    <w:multiLevelType w:val="hybridMultilevel"/>
    <w:tmpl w:val="7FB26F4C"/>
    <w:lvl w:ilvl="0" w:tplc="1C9622E0">
      <w:start w:val="1"/>
      <w:numFmt w:val="decimal"/>
      <w:lvlText w:val="%1."/>
      <w:lvlJc w:val="left"/>
      <w:pPr>
        <w:ind w:left="420" w:hanging="420"/>
      </w:pPr>
      <w:rPr>
        <w:rFonts w:asciiTheme="minorHAnsi" w:hAnsiTheme="minorHAnsi" w:cstheme="minorHAnsi" w:hint="default"/>
      </w:r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295860F5"/>
    <w:multiLevelType w:val="hybridMultilevel"/>
    <w:tmpl w:val="393E6D18"/>
    <w:lvl w:ilvl="0" w:tplc="95BE40BE">
      <w:start w:val="5"/>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FD0204"/>
    <w:multiLevelType w:val="hybridMultilevel"/>
    <w:tmpl w:val="19762D70"/>
    <w:lvl w:ilvl="0" w:tplc="04070003">
      <w:start w:val="1"/>
      <w:numFmt w:val="bullet"/>
      <w:lvlText w:val="o"/>
      <w:lvlJc w:val="left"/>
      <w:pPr>
        <w:ind w:left="720" w:hanging="360"/>
      </w:pPr>
      <w:rPr>
        <w:rFonts w:ascii="Courier New" w:hAnsi="Courier New" w:cs="Courier New"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ED30B4E"/>
    <w:multiLevelType w:val="hybridMultilevel"/>
    <w:tmpl w:val="14A4340A"/>
    <w:lvl w:ilvl="0" w:tplc="F49A823C">
      <w:start w:val="1"/>
      <w:numFmt w:val="decimal"/>
      <w:pStyle w:val="TDocObservation"/>
      <w:lvlText w:val="Observation %1:"/>
      <w:lvlJc w:val="left"/>
      <w:pPr>
        <w:ind w:left="2487" w:hanging="360"/>
      </w:pPr>
      <w:rPr>
        <w:rFonts w:hint="default"/>
      </w:rPr>
    </w:lvl>
    <w:lvl w:ilvl="1" w:tplc="04070019" w:tentative="1">
      <w:start w:val="1"/>
      <w:numFmt w:val="lowerLetter"/>
      <w:lvlText w:val="%2."/>
      <w:lvlJc w:val="left"/>
      <w:pPr>
        <w:ind w:left="3207" w:hanging="360"/>
      </w:pPr>
    </w:lvl>
    <w:lvl w:ilvl="2" w:tplc="0407001B" w:tentative="1">
      <w:start w:val="1"/>
      <w:numFmt w:val="lowerRoman"/>
      <w:lvlText w:val="%3."/>
      <w:lvlJc w:val="right"/>
      <w:pPr>
        <w:ind w:left="3927" w:hanging="180"/>
      </w:pPr>
    </w:lvl>
    <w:lvl w:ilvl="3" w:tplc="0407000F" w:tentative="1">
      <w:start w:val="1"/>
      <w:numFmt w:val="decimal"/>
      <w:lvlText w:val="%4."/>
      <w:lvlJc w:val="left"/>
      <w:pPr>
        <w:ind w:left="4647" w:hanging="360"/>
      </w:pPr>
    </w:lvl>
    <w:lvl w:ilvl="4" w:tplc="04070019" w:tentative="1">
      <w:start w:val="1"/>
      <w:numFmt w:val="lowerLetter"/>
      <w:lvlText w:val="%5."/>
      <w:lvlJc w:val="left"/>
      <w:pPr>
        <w:ind w:left="5367" w:hanging="360"/>
      </w:pPr>
    </w:lvl>
    <w:lvl w:ilvl="5" w:tplc="0407001B" w:tentative="1">
      <w:start w:val="1"/>
      <w:numFmt w:val="lowerRoman"/>
      <w:lvlText w:val="%6."/>
      <w:lvlJc w:val="right"/>
      <w:pPr>
        <w:ind w:left="6087" w:hanging="180"/>
      </w:pPr>
    </w:lvl>
    <w:lvl w:ilvl="6" w:tplc="0407000F" w:tentative="1">
      <w:start w:val="1"/>
      <w:numFmt w:val="decimal"/>
      <w:lvlText w:val="%7."/>
      <w:lvlJc w:val="left"/>
      <w:pPr>
        <w:ind w:left="6807" w:hanging="360"/>
      </w:pPr>
    </w:lvl>
    <w:lvl w:ilvl="7" w:tplc="04070019" w:tentative="1">
      <w:start w:val="1"/>
      <w:numFmt w:val="lowerLetter"/>
      <w:lvlText w:val="%8."/>
      <w:lvlJc w:val="left"/>
      <w:pPr>
        <w:ind w:left="7527" w:hanging="360"/>
      </w:pPr>
    </w:lvl>
    <w:lvl w:ilvl="8" w:tplc="0407001B" w:tentative="1">
      <w:start w:val="1"/>
      <w:numFmt w:val="lowerRoman"/>
      <w:lvlText w:val="%9."/>
      <w:lvlJc w:val="right"/>
      <w:pPr>
        <w:ind w:left="8247" w:hanging="180"/>
      </w:pPr>
    </w:lvl>
  </w:abstractNum>
  <w:abstractNum w:abstractNumId="19"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FAB21E2E"/>
    <w:lvl w:ilvl="0" w:tplc="52A4ED3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BA01852"/>
    <w:multiLevelType w:val="hybridMultilevel"/>
    <w:tmpl w:val="6308A132"/>
    <w:lvl w:ilvl="0" w:tplc="0409000F">
      <w:start w:val="1"/>
      <w:numFmt w:val="decimal"/>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3CF256A5"/>
    <w:multiLevelType w:val="hybridMultilevel"/>
    <w:tmpl w:val="242E45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FF43E96"/>
    <w:multiLevelType w:val="hybridMultilevel"/>
    <w:tmpl w:val="81FE5CD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2E21DC7"/>
    <w:multiLevelType w:val="multilevel"/>
    <w:tmpl w:val="24868356"/>
    <w:lvl w:ilvl="0">
      <w:start w:val="1"/>
      <w:numFmt w:val="decimal"/>
      <w:lvlText w:val="%1."/>
      <w:lvlJc w:val="left"/>
      <w:pPr>
        <w:ind w:left="360" w:hanging="360"/>
      </w:pPr>
    </w:lvl>
    <w:lvl w:ilvl="1">
      <w:start w:val="1"/>
      <w:numFmt w:val="decimal"/>
      <w:pStyle w:val="berschrift2"/>
      <w:lvlText w:val="%1.%2."/>
      <w:lvlJc w:val="left"/>
      <w:pPr>
        <w:ind w:left="792" w:hanging="432"/>
      </w:pPr>
    </w:lvl>
    <w:lvl w:ilvl="2">
      <w:start w:val="1"/>
      <w:numFmt w:val="decimal"/>
      <w:pStyle w:val="berschrift3"/>
      <w:lvlText w:val="%1.%2.%3."/>
      <w:lvlJc w:val="left"/>
      <w:pPr>
        <w:ind w:left="1224" w:hanging="504"/>
      </w:pPr>
    </w:lvl>
    <w:lvl w:ilvl="3">
      <w:start w:val="1"/>
      <w:numFmt w:val="decimal"/>
      <w:pStyle w:val="berschrift4"/>
      <w:lvlText w:val="%1.%2.%3.%4."/>
      <w:lvlJc w:val="left"/>
      <w:pPr>
        <w:ind w:left="1728" w:hanging="648"/>
      </w:pPr>
    </w:lvl>
    <w:lvl w:ilvl="4">
      <w:start w:val="1"/>
      <w:numFmt w:val="decimal"/>
      <w:pStyle w:val="berschrift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96A3ECD"/>
    <w:multiLevelType w:val="hybridMultilevel"/>
    <w:tmpl w:val="21E49CC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multilevel"/>
    <w:tmpl w:val="4BDF65F6"/>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F203ACB"/>
    <w:multiLevelType w:val="hybridMultilevel"/>
    <w:tmpl w:val="E14841F0"/>
    <w:lvl w:ilvl="0" w:tplc="341A1236">
      <w:start w:val="1"/>
      <w:numFmt w:val="bullet"/>
      <w:lvlText w:val="-"/>
      <w:lvlJc w:val="left"/>
      <w:pPr>
        <w:ind w:left="360" w:hanging="360"/>
      </w:pPr>
      <w:rPr>
        <w:rFonts w:ascii="Arial" w:eastAsia="PMingLiU"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0DA7D75"/>
    <w:multiLevelType w:val="hybridMultilevel"/>
    <w:tmpl w:val="B2C6D04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A803F8"/>
    <w:multiLevelType w:val="hybridMultilevel"/>
    <w:tmpl w:val="C3F6326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D0C56A4"/>
    <w:multiLevelType w:val="hybridMultilevel"/>
    <w:tmpl w:val="D310AB8E"/>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63D51EB5"/>
    <w:multiLevelType w:val="hybridMultilevel"/>
    <w:tmpl w:val="5CCEC3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82A72DA"/>
    <w:multiLevelType w:val="hybridMultilevel"/>
    <w:tmpl w:val="EE32815C"/>
    <w:lvl w:ilvl="0" w:tplc="04070001">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7" w15:restartNumberingAfterBreak="0">
    <w:nsid w:val="6850083C"/>
    <w:multiLevelType w:val="hybridMultilevel"/>
    <w:tmpl w:val="E03C1858"/>
    <w:lvl w:ilvl="0" w:tplc="4F12F864">
      <w:start w:val="1"/>
      <w:numFmt w:val="decimal"/>
      <w:lvlText w:val="%1."/>
      <w:lvlJc w:val="left"/>
      <w:pPr>
        <w:ind w:left="720" w:hanging="360"/>
      </w:pPr>
      <w:rPr>
        <w:rFonts w:ascii="Arial" w:hAnsi="Arial" w:cs="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F249B5"/>
    <w:multiLevelType w:val="hybridMultilevel"/>
    <w:tmpl w:val="C9B009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1" w15:restartNumberingAfterBreak="0">
    <w:nsid w:val="79A45B25"/>
    <w:multiLevelType w:val="hybridMultilevel"/>
    <w:tmpl w:val="D7E62378"/>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F1D61F0"/>
    <w:multiLevelType w:val="hybridMultilevel"/>
    <w:tmpl w:val="ADC884C0"/>
    <w:lvl w:ilvl="0" w:tplc="3C04BE1A">
      <w:start w:val="1"/>
      <w:numFmt w:val="decimal"/>
      <w:pStyle w:val="TDocProposal"/>
      <w:lvlText w:val="Proposal %1:"/>
      <w:lvlJc w:val="left"/>
      <w:pPr>
        <w:ind w:left="8441"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16"/>
  </w:num>
  <w:num w:numId="2">
    <w:abstractNumId w:val="19"/>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13"/>
  </w:num>
  <w:num w:numId="6">
    <w:abstractNumId w:val="35"/>
  </w:num>
  <w:num w:numId="7">
    <w:abstractNumId w:val="25"/>
  </w:num>
  <w:num w:numId="8">
    <w:abstractNumId w:val="41"/>
  </w:num>
  <w:num w:numId="9">
    <w:abstractNumId w:val="6"/>
  </w:num>
  <w:num w:numId="10">
    <w:abstractNumId w:val="18"/>
  </w:num>
  <w:num w:numId="11">
    <w:abstractNumId w:val="42"/>
  </w:num>
  <w:num w:numId="12">
    <w:abstractNumId w:val="30"/>
  </w:num>
  <w:num w:numId="13">
    <w:abstractNumId w:val="3"/>
  </w:num>
  <w:num w:numId="14">
    <w:abstractNumId w:val="17"/>
  </w:num>
  <w:num w:numId="15">
    <w:abstractNumId w:val="26"/>
  </w:num>
  <w:num w:numId="16">
    <w:abstractNumId w:val="34"/>
  </w:num>
  <w:num w:numId="17">
    <w:abstractNumId w:val="20"/>
  </w:num>
  <w:num w:numId="18">
    <w:abstractNumId w:val="38"/>
  </w:num>
  <w:num w:numId="19">
    <w:abstractNumId w:val="2"/>
  </w:num>
  <w:num w:numId="20">
    <w:abstractNumId w:val="32"/>
  </w:num>
  <w:num w:numId="21">
    <w:abstractNumId w:val="25"/>
  </w:num>
  <w:num w:numId="22">
    <w:abstractNumId w:val="25"/>
  </w:num>
  <w:num w:numId="23">
    <w:abstractNumId w:val="25"/>
  </w:num>
  <w:num w:numId="24">
    <w:abstractNumId w:val="25"/>
  </w:num>
  <w:num w:numId="25">
    <w:abstractNumId w:val="25"/>
  </w:num>
  <w:num w:numId="26">
    <w:abstractNumId w:val="27"/>
  </w:num>
  <w:num w:numId="27">
    <w:abstractNumId w:val="5"/>
  </w:num>
  <w:num w:numId="28">
    <w:abstractNumId w:val="25"/>
  </w:num>
  <w:num w:numId="29">
    <w:abstractNumId w:val="7"/>
  </w:num>
  <w:num w:numId="30">
    <w:abstractNumId w:val="25"/>
  </w:num>
  <w:num w:numId="31">
    <w:abstractNumId w:val="25"/>
  </w:num>
  <w:num w:numId="32">
    <w:abstractNumId w:val="9"/>
  </w:num>
  <w:num w:numId="33">
    <w:abstractNumId w:val="39"/>
  </w:num>
  <w:num w:numId="34">
    <w:abstractNumId w:val="1"/>
  </w:num>
  <w:num w:numId="35">
    <w:abstractNumId w:val="40"/>
  </w:num>
  <w:num w:numId="36">
    <w:abstractNumId w:val="14"/>
    <w:lvlOverride w:ilvl="0">
      <w:startOverride w:val="1"/>
    </w:lvlOverride>
    <w:lvlOverride w:ilvl="1">
      <w:startOverride w:val="1"/>
    </w:lvlOverride>
    <w:lvlOverride w:ilvl="2"/>
    <w:lvlOverride w:ilvl="3"/>
    <w:lvlOverride w:ilvl="4"/>
    <w:lvlOverride w:ilvl="5"/>
    <w:lvlOverride w:ilvl="6"/>
    <w:lvlOverride w:ilvl="7"/>
    <w:lvlOverride w:ilvl="8"/>
  </w:num>
  <w:num w:numId="37">
    <w:abstractNumId w:val="22"/>
    <w:lvlOverride w:ilvl="0">
      <w:startOverride w:val="1"/>
    </w:lvlOverride>
    <w:lvlOverride w:ilvl="1">
      <w:startOverride w:val="1"/>
    </w:lvlOverride>
    <w:lvlOverride w:ilvl="2"/>
    <w:lvlOverride w:ilvl="3"/>
    <w:lvlOverride w:ilvl="4"/>
    <w:lvlOverride w:ilvl="5"/>
    <w:lvlOverride w:ilvl="6"/>
    <w:lvlOverride w:ilvl="7"/>
    <w:lvlOverride w:ilvl="8"/>
  </w:num>
  <w:num w:numId="38">
    <w:abstractNumId w:val="15"/>
  </w:num>
  <w:num w:numId="39">
    <w:abstractNumId w:val="37"/>
  </w:num>
  <w:num w:numId="40">
    <w:abstractNumId w:val="33"/>
  </w:num>
  <w:num w:numId="41">
    <w:abstractNumId w:val="36"/>
  </w:num>
  <w:num w:numId="42">
    <w:abstractNumId w:val="29"/>
  </w:num>
  <w:num w:numId="43">
    <w:abstractNumId w:val="24"/>
  </w:num>
  <w:num w:numId="44">
    <w:abstractNumId w:val="12"/>
  </w:num>
  <w:num w:numId="45">
    <w:abstractNumId w:val="28"/>
  </w:num>
  <w:num w:numId="46">
    <w:abstractNumId w:val="14"/>
  </w:num>
  <w:num w:numId="47">
    <w:abstractNumId w:val="21"/>
  </w:num>
  <w:num w:numId="4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
  </w:num>
  <w:num w:numId="50">
    <w:abstractNumId w:val="31"/>
  </w:num>
  <w:num w:numId="51">
    <w:abstractNumId w:val="4"/>
  </w:num>
  <w:num w:numId="52">
    <w:abstractNumId w:val="10"/>
  </w:num>
  <w:num w:numId="53">
    <w:abstractNumId w:val="2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removePersonalInformation/>
  <w:removeDateAndTime/>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131078" w:nlCheck="1" w:checkStyle="1"/>
  <w:activeWritingStyle w:appName="MSWord" w:lang="de-DE" w:vendorID="64" w:dllVersion="131078" w:nlCheck="1" w:checkStyle="0"/>
  <w:activeWritingStyle w:appName="MSWord" w:lang="en-GB" w:vendorID="64" w:dllVersion="131078" w:nlCheck="1" w:checkStyle="1"/>
  <w:activeWritingStyle w:appName="MSWord" w:lang="en-AU"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92C"/>
    <w:rsid w:val="00007964"/>
    <w:rsid w:val="00007CEF"/>
    <w:rsid w:val="00007CF1"/>
    <w:rsid w:val="0001002F"/>
    <w:rsid w:val="000101EF"/>
    <w:rsid w:val="00010E97"/>
    <w:rsid w:val="00010FD1"/>
    <w:rsid w:val="0001141E"/>
    <w:rsid w:val="00011703"/>
    <w:rsid w:val="0001179D"/>
    <w:rsid w:val="00011897"/>
    <w:rsid w:val="00011F10"/>
    <w:rsid w:val="00012057"/>
    <w:rsid w:val="000124D1"/>
    <w:rsid w:val="000128A0"/>
    <w:rsid w:val="000128C0"/>
    <w:rsid w:val="00012D90"/>
    <w:rsid w:val="000130FE"/>
    <w:rsid w:val="0001321B"/>
    <w:rsid w:val="000132B8"/>
    <w:rsid w:val="000137FF"/>
    <w:rsid w:val="00013B63"/>
    <w:rsid w:val="00013D53"/>
    <w:rsid w:val="00013D94"/>
    <w:rsid w:val="000141F0"/>
    <w:rsid w:val="00014A10"/>
    <w:rsid w:val="000154B4"/>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C29"/>
    <w:rsid w:val="00024368"/>
    <w:rsid w:val="00024736"/>
    <w:rsid w:val="00024E37"/>
    <w:rsid w:val="00024E57"/>
    <w:rsid w:val="0002506A"/>
    <w:rsid w:val="000250D5"/>
    <w:rsid w:val="00025142"/>
    <w:rsid w:val="00025281"/>
    <w:rsid w:val="00025427"/>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676"/>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21A"/>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32A"/>
    <w:rsid w:val="000434D4"/>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F22"/>
    <w:rsid w:val="000460DD"/>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727"/>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36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828"/>
    <w:rsid w:val="00061E31"/>
    <w:rsid w:val="00061E34"/>
    <w:rsid w:val="00061F60"/>
    <w:rsid w:val="00061F7A"/>
    <w:rsid w:val="000621A9"/>
    <w:rsid w:val="00062381"/>
    <w:rsid w:val="00062449"/>
    <w:rsid w:val="0006263A"/>
    <w:rsid w:val="000628F6"/>
    <w:rsid w:val="00062D4A"/>
    <w:rsid w:val="00062EBA"/>
    <w:rsid w:val="00063044"/>
    <w:rsid w:val="00063485"/>
    <w:rsid w:val="00063576"/>
    <w:rsid w:val="00063F57"/>
    <w:rsid w:val="0006436D"/>
    <w:rsid w:val="0006480B"/>
    <w:rsid w:val="0006485F"/>
    <w:rsid w:val="00064A2B"/>
    <w:rsid w:val="00064ABD"/>
    <w:rsid w:val="0006547D"/>
    <w:rsid w:val="0006549C"/>
    <w:rsid w:val="0006578F"/>
    <w:rsid w:val="00065D64"/>
    <w:rsid w:val="00065DDD"/>
    <w:rsid w:val="00065E22"/>
    <w:rsid w:val="000663E4"/>
    <w:rsid w:val="000666C6"/>
    <w:rsid w:val="000667D1"/>
    <w:rsid w:val="00066E05"/>
    <w:rsid w:val="00066FAE"/>
    <w:rsid w:val="00067087"/>
    <w:rsid w:val="000670CD"/>
    <w:rsid w:val="000671F8"/>
    <w:rsid w:val="0006739D"/>
    <w:rsid w:val="00067436"/>
    <w:rsid w:val="000674DD"/>
    <w:rsid w:val="0006777C"/>
    <w:rsid w:val="00067959"/>
    <w:rsid w:val="00067B93"/>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495"/>
    <w:rsid w:val="00073663"/>
    <w:rsid w:val="00073785"/>
    <w:rsid w:val="0007384C"/>
    <w:rsid w:val="0007390D"/>
    <w:rsid w:val="0007408B"/>
    <w:rsid w:val="00074375"/>
    <w:rsid w:val="000743A0"/>
    <w:rsid w:val="000743DF"/>
    <w:rsid w:val="00074AA0"/>
    <w:rsid w:val="00074B6A"/>
    <w:rsid w:val="00074BF5"/>
    <w:rsid w:val="00074C1F"/>
    <w:rsid w:val="00074E31"/>
    <w:rsid w:val="00074F25"/>
    <w:rsid w:val="000752CD"/>
    <w:rsid w:val="00075680"/>
    <w:rsid w:val="000756D7"/>
    <w:rsid w:val="0007590A"/>
    <w:rsid w:val="00075999"/>
    <w:rsid w:val="00075EB1"/>
    <w:rsid w:val="00075FF3"/>
    <w:rsid w:val="00076B48"/>
    <w:rsid w:val="00076B8A"/>
    <w:rsid w:val="00077208"/>
    <w:rsid w:val="00077579"/>
    <w:rsid w:val="00077CCC"/>
    <w:rsid w:val="00077D69"/>
    <w:rsid w:val="00077E0C"/>
    <w:rsid w:val="00077FCD"/>
    <w:rsid w:val="00077FEC"/>
    <w:rsid w:val="000801D3"/>
    <w:rsid w:val="000801E9"/>
    <w:rsid w:val="0008028A"/>
    <w:rsid w:val="000805B2"/>
    <w:rsid w:val="00080786"/>
    <w:rsid w:val="00080830"/>
    <w:rsid w:val="00080848"/>
    <w:rsid w:val="00080AEC"/>
    <w:rsid w:val="00080B32"/>
    <w:rsid w:val="00080D74"/>
    <w:rsid w:val="00081511"/>
    <w:rsid w:val="0008167E"/>
    <w:rsid w:val="00082152"/>
    <w:rsid w:val="000822F5"/>
    <w:rsid w:val="00082399"/>
    <w:rsid w:val="000823DC"/>
    <w:rsid w:val="000826FF"/>
    <w:rsid w:val="000829FE"/>
    <w:rsid w:val="00082A49"/>
    <w:rsid w:val="0008303C"/>
    <w:rsid w:val="000831F0"/>
    <w:rsid w:val="00083322"/>
    <w:rsid w:val="0008369C"/>
    <w:rsid w:val="00083788"/>
    <w:rsid w:val="00083854"/>
    <w:rsid w:val="00083AF5"/>
    <w:rsid w:val="00083FC7"/>
    <w:rsid w:val="00084255"/>
    <w:rsid w:val="00084BC2"/>
    <w:rsid w:val="00084DDA"/>
    <w:rsid w:val="00084EE0"/>
    <w:rsid w:val="00085239"/>
    <w:rsid w:val="00085C4A"/>
    <w:rsid w:val="00085DA4"/>
    <w:rsid w:val="00086221"/>
    <w:rsid w:val="0008624E"/>
    <w:rsid w:val="000862BA"/>
    <w:rsid w:val="000863D3"/>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842"/>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540"/>
    <w:rsid w:val="0009680E"/>
    <w:rsid w:val="000968D8"/>
    <w:rsid w:val="0009709B"/>
    <w:rsid w:val="00097408"/>
    <w:rsid w:val="000979B8"/>
    <w:rsid w:val="000979F0"/>
    <w:rsid w:val="00097AE8"/>
    <w:rsid w:val="00097BD2"/>
    <w:rsid w:val="00097CD8"/>
    <w:rsid w:val="00097FF4"/>
    <w:rsid w:val="000A02DC"/>
    <w:rsid w:val="000A09A5"/>
    <w:rsid w:val="000A0CA1"/>
    <w:rsid w:val="000A0E99"/>
    <w:rsid w:val="000A0F88"/>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5E77"/>
    <w:rsid w:val="000A61CB"/>
    <w:rsid w:val="000A64B8"/>
    <w:rsid w:val="000A6788"/>
    <w:rsid w:val="000A6AC6"/>
    <w:rsid w:val="000A6C17"/>
    <w:rsid w:val="000A6CFE"/>
    <w:rsid w:val="000A6F16"/>
    <w:rsid w:val="000A7829"/>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DD"/>
    <w:rsid w:val="000B256B"/>
    <w:rsid w:val="000B28DE"/>
    <w:rsid w:val="000B2C92"/>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90B"/>
    <w:rsid w:val="000C133A"/>
    <w:rsid w:val="000C1CE6"/>
    <w:rsid w:val="000C1D7E"/>
    <w:rsid w:val="000C1DBD"/>
    <w:rsid w:val="000C1F69"/>
    <w:rsid w:val="000C202F"/>
    <w:rsid w:val="000C256A"/>
    <w:rsid w:val="000C2A25"/>
    <w:rsid w:val="000C2CA1"/>
    <w:rsid w:val="000C2DE1"/>
    <w:rsid w:val="000C2FDD"/>
    <w:rsid w:val="000C3321"/>
    <w:rsid w:val="000C393F"/>
    <w:rsid w:val="000C3987"/>
    <w:rsid w:val="000C3F16"/>
    <w:rsid w:val="000C4367"/>
    <w:rsid w:val="000C4913"/>
    <w:rsid w:val="000C4C15"/>
    <w:rsid w:val="000C4C76"/>
    <w:rsid w:val="000C4CA2"/>
    <w:rsid w:val="000C4F47"/>
    <w:rsid w:val="000C50C5"/>
    <w:rsid w:val="000C550B"/>
    <w:rsid w:val="000C5759"/>
    <w:rsid w:val="000C5E7D"/>
    <w:rsid w:val="000C628A"/>
    <w:rsid w:val="000C673C"/>
    <w:rsid w:val="000C69F8"/>
    <w:rsid w:val="000C71D9"/>
    <w:rsid w:val="000C723D"/>
    <w:rsid w:val="000C7C3E"/>
    <w:rsid w:val="000C7E5F"/>
    <w:rsid w:val="000D037E"/>
    <w:rsid w:val="000D0A0F"/>
    <w:rsid w:val="000D0AB8"/>
    <w:rsid w:val="000D0BCC"/>
    <w:rsid w:val="000D0F9A"/>
    <w:rsid w:val="000D148D"/>
    <w:rsid w:val="000D14EB"/>
    <w:rsid w:val="000D1610"/>
    <w:rsid w:val="000D1737"/>
    <w:rsid w:val="000D174E"/>
    <w:rsid w:val="000D206C"/>
    <w:rsid w:val="000D23C1"/>
    <w:rsid w:val="000D2416"/>
    <w:rsid w:val="000D2982"/>
    <w:rsid w:val="000D2AE0"/>
    <w:rsid w:val="000D2EA5"/>
    <w:rsid w:val="000D35D4"/>
    <w:rsid w:val="000D362A"/>
    <w:rsid w:val="000D37FA"/>
    <w:rsid w:val="000D3A6C"/>
    <w:rsid w:val="000D3ADA"/>
    <w:rsid w:val="000D3DEE"/>
    <w:rsid w:val="000D4324"/>
    <w:rsid w:val="000D44D7"/>
    <w:rsid w:val="000D4600"/>
    <w:rsid w:val="000D4651"/>
    <w:rsid w:val="000D46EE"/>
    <w:rsid w:val="000D4A6A"/>
    <w:rsid w:val="000D4ABD"/>
    <w:rsid w:val="000D4B3E"/>
    <w:rsid w:val="000D4CA7"/>
    <w:rsid w:val="000D4DE6"/>
    <w:rsid w:val="000D4DFF"/>
    <w:rsid w:val="000D55EA"/>
    <w:rsid w:val="000D56D1"/>
    <w:rsid w:val="000D5711"/>
    <w:rsid w:val="000D5964"/>
    <w:rsid w:val="000D59A4"/>
    <w:rsid w:val="000D59D6"/>
    <w:rsid w:val="000D5A01"/>
    <w:rsid w:val="000D5AB0"/>
    <w:rsid w:val="000D5AD1"/>
    <w:rsid w:val="000D5C0C"/>
    <w:rsid w:val="000D5E4D"/>
    <w:rsid w:val="000D5F31"/>
    <w:rsid w:val="000D6346"/>
    <w:rsid w:val="000D697E"/>
    <w:rsid w:val="000D6DEF"/>
    <w:rsid w:val="000D6E96"/>
    <w:rsid w:val="000D722F"/>
    <w:rsid w:val="000D7268"/>
    <w:rsid w:val="000D75CC"/>
    <w:rsid w:val="000D7783"/>
    <w:rsid w:val="000D789A"/>
    <w:rsid w:val="000D7C7C"/>
    <w:rsid w:val="000D7D70"/>
    <w:rsid w:val="000E011D"/>
    <w:rsid w:val="000E059C"/>
    <w:rsid w:val="000E08B2"/>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36D"/>
    <w:rsid w:val="000E37F0"/>
    <w:rsid w:val="000E38ED"/>
    <w:rsid w:val="000E3F84"/>
    <w:rsid w:val="000E4546"/>
    <w:rsid w:val="000E471D"/>
    <w:rsid w:val="000E48CD"/>
    <w:rsid w:val="000E4C9B"/>
    <w:rsid w:val="000E4D01"/>
    <w:rsid w:val="000E56FA"/>
    <w:rsid w:val="000E5830"/>
    <w:rsid w:val="000E5C4E"/>
    <w:rsid w:val="000E5C6E"/>
    <w:rsid w:val="000E620B"/>
    <w:rsid w:val="000E6285"/>
    <w:rsid w:val="000E6333"/>
    <w:rsid w:val="000E65A7"/>
    <w:rsid w:val="000E6635"/>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CB"/>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37B"/>
    <w:rsid w:val="000F7478"/>
    <w:rsid w:val="000F765E"/>
    <w:rsid w:val="000F77C9"/>
    <w:rsid w:val="000F7C76"/>
    <w:rsid w:val="000F7F55"/>
    <w:rsid w:val="00100097"/>
    <w:rsid w:val="001000E9"/>
    <w:rsid w:val="00100169"/>
    <w:rsid w:val="0010067A"/>
    <w:rsid w:val="00100C6E"/>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78B"/>
    <w:rsid w:val="00106A95"/>
    <w:rsid w:val="00106B50"/>
    <w:rsid w:val="00106CC3"/>
    <w:rsid w:val="00106CD8"/>
    <w:rsid w:val="00106E7E"/>
    <w:rsid w:val="0010714D"/>
    <w:rsid w:val="001074D1"/>
    <w:rsid w:val="001074DF"/>
    <w:rsid w:val="00107627"/>
    <w:rsid w:val="00107CC7"/>
    <w:rsid w:val="00110363"/>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2F"/>
    <w:rsid w:val="0011536C"/>
    <w:rsid w:val="0011548E"/>
    <w:rsid w:val="0011557F"/>
    <w:rsid w:val="00115716"/>
    <w:rsid w:val="0011584C"/>
    <w:rsid w:val="00115D19"/>
    <w:rsid w:val="00115D3B"/>
    <w:rsid w:val="00116103"/>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35"/>
    <w:rsid w:val="00122842"/>
    <w:rsid w:val="00122CD2"/>
    <w:rsid w:val="00122EB3"/>
    <w:rsid w:val="00123358"/>
    <w:rsid w:val="0012345C"/>
    <w:rsid w:val="00123587"/>
    <w:rsid w:val="001235BA"/>
    <w:rsid w:val="001235C4"/>
    <w:rsid w:val="0012370F"/>
    <w:rsid w:val="00123975"/>
    <w:rsid w:val="00123AE5"/>
    <w:rsid w:val="00123DED"/>
    <w:rsid w:val="00123E5B"/>
    <w:rsid w:val="00123F71"/>
    <w:rsid w:val="0012455C"/>
    <w:rsid w:val="0012467D"/>
    <w:rsid w:val="001246EC"/>
    <w:rsid w:val="001249D7"/>
    <w:rsid w:val="00124E10"/>
    <w:rsid w:val="00124E1B"/>
    <w:rsid w:val="00125078"/>
    <w:rsid w:val="001252FE"/>
    <w:rsid w:val="0012543D"/>
    <w:rsid w:val="001254B4"/>
    <w:rsid w:val="001254BE"/>
    <w:rsid w:val="00125623"/>
    <w:rsid w:val="001257E6"/>
    <w:rsid w:val="001258B6"/>
    <w:rsid w:val="001259CE"/>
    <w:rsid w:val="00125ADE"/>
    <w:rsid w:val="00125DEA"/>
    <w:rsid w:val="00126260"/>
    <w:rsid w:val="001269EA"/>
    <w:rsid w:val="00126B7C"/>
    <w:rsid w:val="001270F7"/>
    <w:rsid w:val="001274AC"/>
    <w:rsid w:val="001275E6"/>
    <w:rsid w:val="001277B8"/>
    <w:rsid w:val="00127DE2"/>
    <w:rsid w:val="00127F28"/>
    <w:rsid w:val="00127F2F"/>
    <w:rsid w:val="001301E5"/>
    <w:rsid w:val="00130714"/>
    <w:rsid w:val="00130782"/>
    <w:rsid w:val="00130953"/>
    <w:rsid w:val="00130AA9"/>
    <w:rsid w:val="00131024"/>
    <w:rsid w:val="00131683"/>
    <w:rsid w:val="0013169D"/>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2F3"/>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3E0"/>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A48"/>
    <w:rsid w:val="00140C52"/>
    <w:rsid w:val="00140E5E"/>
    <w:rsid w:val="00141062"/>
    <w:rsid w:val="001410F1"/>
    <w:rsid w:val="001411F6"/>
    <w:rsid w:val="00141807"/>
    <w:rsid w:val="001418FE"/>
    <w:rsid w:val="00141E46"/>
    <w:rsid w:val="0014206B"/>
    <w:rsid w:val="00142093"/>
    <w:rsid w:val="0014226D"/>
    <w:rsid w:val="00142B10"/>
    <w:rsid w:val="00142E42"/>
    <w:rsid w:val="001433C9"/>
    <w:rsid w:val="00143546"/>
    <w:rsid w:val="0014371C"/>
    <w:rsid w:val="00143E78"/>
    <w:rsid w:val="00143FFE"/>
    <w:rsid w:val="00144297"/>
    <w:rsid w:val="0014471E"/>
    <w:rsid w:val="00144738"/>
    <w:rsid w:val="0014491B"/>
    <w:rsid w:val="00144B3F"/>
    <w:rsid w:val="00144E04"/>
    <w:rsid w:val="00144E65"/>
    <w:rsid w:val="00144F4E"/>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2F1"/>
    <w:rsid w:val="00155F7A"/>
    <w:rsid w:val="00156260"/>
    <w:rsid w:val="001565AE"/>
    <w:rsid w:val="0015674F"/>
    <w:rsid w:val="0015697A"/>
    <w:rsid w:val="001573B9"/>
    <w:rsid w:val="001575A4"/>
    <w:rsid w:val="00157A5E"/>
    <w:rsid w:val="00157C7C"/>
    <w:rsid w:val="00157D69"/>
    <w:rsid w:val="0016019C"/>
    <w:rsid w:val="001605BA"/>
    <w:rsid w:val="00160674"/>
    <w:rsid w:val="00160786"/>
    <w:rsid w:val="00160896"/>
    <w:rsid w:val="00160BD6"/>
    <w:rsid w:val="00161513"/>
    <w:rsid w:val="001616E2"/>
    <w:rsid w:val="001618A3"/>
    <w:rsid w:val="00162262"/>
    <w:rsid w:val="00162B52"/>
    <w:rsid w:val="00162BD5"/>
    <w:rsid w:val="00162CF1"/>
    <w:rsid w:val="00162DAC"/>
    <w:rsid w:val="00162EB1"/>
    <w:rsid w:val="00162F38"/>
    <w:rsid w:val="00162F82"/>
    <w:rsid w:val="001630E4"/>
    <w:rsid w:val="001631BA"/>
    <w:rsid w:val="001634BB"/>
    <w:rsid w:val="001634E0"/>
    <w:rsid w:val="001637F6"/>
    <w:rsid w:val="00163971"/>
    <w:rsid w:val="001639BC"/>
    <w:rsid w:val="00163A59"/>
    <w:rsid w:val="00163AFC"/>
    <w:rsid w:val="00164646"/>
    <w:rsid w:val="001647FA"/>
    <w:rsid w:val="001649D4"/>
    <w:rsid w:val="00165016"/>
    <w:rsid w:val="00165137"/>
    <w:rsid w:val="0016523F"/>
    <w:rsid w:val="001657C9"/>
    <w:rsid w:val="00165C3F"/>
    <w:rsid w:val="00165C90"/>
    <w:rsid w:val="00165CFF"/>
    <w:rsid w:val="001660C2"/>
    <w:rsid w:val="0016634F"/>
    <w:rsid w:val="001669F9"/>
    <w:rsid w:val="00166CEA"/>
    <w:rsid w:val="00166F5A"/>
    <w:rsid w:val="0016700E"/>
    <w:rsid w:val="0016711A"/>
    <w:rsid w:val="00167149"/>
    <w:rsid w:val="001673D5"/>
    <w:rsid w:val="0016764C"/>
    <w:rsid w:val="00167709"/>
    <w:rsid w:val="00167BAA"/>
    <w:rsid w:val="00167FA1"/>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4FD"/>
    <w:rsid w:val="00173869"/>
    <w:rsid w:val="001738A5"/>
    <w:rsid w:val="00173A00"/>
    <w:rsid w:val="0017411D"/>
    <w:rsid w:val="00174843"/>
    <w:rsid w:val="00174DDB"/>
    <w:rsid w:val="00174F2F"/>
    <w:rsid w:val="00175163"/>
    <w:rsid w:val="001752EC"/>
    <w:rsid w:val="00175467"/>
    <w:rsid w:val="0017597C"/>
    <w:rsid w:val="00175B5A"/>
    <w:rsid w:val="00175C0B"/>
    <w:rsid w:val="00176414"/>
    <w:rsid w:val="001767F0"/>
    <w:rsid w:val="00176C81"/>
    <w:rsid w:val="00177036"/>
    <w:rsid w:val="0017714C"/>
    <w:rsid w:val="001771A6"/>
    <w:rsid w:val="00177219"/>
    <w:rsid w:val="0017722E"/>
    <w:rsid w:val="001774DD"/>
    <w:rsid w:val="00177580"/>
    <w:rsid w:val="00177711"/>
    <w:rsid w:val="0017792A"/>
    <w:rsid w:val="00177A0D"/>
    <w:rsid w:val="00177DFF"/>
    <w:rsid w:val="00177EBD"/>
    <w:rsid w:val="001800DB"/>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774"/>
    <w:rsid w:val="00184DAB"/>
    <w:rsid w:val="00184F51"/>
    <w:rsid w:val="00185254"/>
    <w:rsid w:val="00185257"/>
    <w:rsid w:val="00185A87"/>
    <w:rsid w:val="00185BE1"/>
    <w:rsid w:val="00185C4E"/>
    <w:rsid w:val="00185E59"/>
    <w:rsid w:val="00185F10"/>
    <w:rsid w:val="00186242"/>
    <w:rsid w:val="001862BC"/>
    <w:rsid w:val="00186395"/>
    <w:rsid w:val="00186544"/>
    <w:rsid w:val="00186AD7"/>
    <w:rsid w:val="00186B4D"/>
    <w:rsid w:val="00186DCB"/>
    <w:rsid w:val="00186E50"/>
    <w:rsid w:val="00186F58"/>
    <w:rsid w:val="0018765F"/>
    <w:rsid w:val="0018767B"/>
    <w:rsid w:val="001878FA"/>
    <w:rsid w:val="00190307"/>
    <w:rsid w:val="0019044B"/>
    <w:rsid w:val="00190927"/>
    <w:rsid w:val="00190BD5"/>
    <w:rsid w:val="001914D0"/>
    <w:rsid w:val="00191727"/>
    <w:rsid w:val="001918C5"/>
    <w:rsid w:val="00191A2B"/>
    <w:rsid w:val="00191EBF"/>
    <w:rsid w:val="001923DB"/>
    <w:rsid w:val="001925E5"/>
    <w:rsid w:val="001927B9"/>
    <w:rsid w:val="0019287C"/>
    <w:rsid w:val="00192CC9"/>
    <w:rsid w:val="00192D98"/>
    <w:rsid w:val="00192F16"/>
    <w:rsid w:val="00193242"/>
    <w:rsid w:val="0019328C"/>
    <w:rsid w:val="001935A9"/>
    <w:rsid w:val="00193987"/>
    <w:rsid w:val="001939CD"/>
    <w:rsid w:val="001939E0"/>
    <w:rsid w:val="00193C2A"/>
    <w:rsid w:val="00193CA7"/>
    <w:rsid w:val="00194075"/>
    <w:rsid w:val="00194174"/>
    <w:rsid w:val="001951A3"/>
    <w:rsid w:val="0019573B"/>
    <w:rsid w:val="001957D1"/>
    <w:rsid w:val="0019592C"/>
    <w:rsid w:val="00196085"/>
    <w:rsid w:val="00196491"/>
    <w:rsid w:val="0019692E"/>
    <w:rsid w:val="00196A48"/>
    <w:rsid w:val="00196B90"/>
    <w:rsid w:val="00196D5F"/>
    <w:rsid w:val="00196FF4"/>
    <w:rsid w:val="0019734F"/>
    <w:rsid w:val="001974DA"/>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76"/>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25A"/>
    <w:rsid w:val="001A4AF9"/>
    <w:rsid w:val="001A4E66"/>
    <w:rsid w:val="001A4EDF"/>
    <w:rsid w:val="001A5174"/>
    <w:rsid w:val="001A528C"/>
    <w:rsid w:val="001A5539"/>
    <w:rsid w:val="001A5737"/>
    <w:rsid w:val="001A57DD"/>
    <w:rsid w:val="001A5F4C"/>
    <w:rsid w:val="001A61A0"/>
    <w:rsid w:val="001A628F"/>
    <w:rsid w:val="001A6640"/>
    <w:rsid w:val="001A68E2"/>
    <w:rsid w:val="001A6AFE"/>
    <w:rsid w:val="001A6F38"/>
    <w:rsid w:val="001A6FB5"/>
    <w:rsid w:val="001A706D"/>
    <w:rsid w:val="001A71EB"/>
    <w:rsid w:val="001A72EE"/>
    <w:rsid w:val="001A7723"/>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669"/>
    <w:rsid w:val="001B0ADB"/>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3FE2"/>
    <w:rsid w:val="001B45CE"/>
    <w:rsid w:val="001B4A66"/>
    <w:rsid w:val="001B5332"/>
    <w:rsid w:val="001B5369"/>
    <w:rsid w:val="001B53B3"/>
    <w:rsid w:val="001B54E9"/>
    <w:rsid w:val="001B57DF"/>
    <w:rsid w:val="001B5F67"/>
    <w:rsid w:val="001B6488"/>
    <w:rsid w:val="001B6C77"/>
    <w:rsid w:val="001B70CF"/>
    <w:rsid w:val="001B716B"/>
    <w:rsid w:val="001B748B"/>
    <w:rsid w:val="001B7541"/>
    <w:rsid w:val="001C002C"/>
    <w:rsid w:val="001C003A"/>
    <w:rsid w:val="001C0085"/>
    <w:rsid w:val="001C027A"/>
    <w:rsid w:val="001C04E1"/>
    <w:rsid w:val="001C063F"/>
    <w:rsid w:val="001C0883"/>
    <w:rsid w:val="001C0BE9"/>
    <w:rsid w:val="001C144B"/>
    <w:rsid w:val="001C15D9"/>
    <w:rsid w:val="001C15F3"/>
    <w:rsid w:val="001C16A9"/>
    <w:rsid w:val="001C191F"/>
    <w:rsid w:val="001C1B6A"/>
    <w:rsid w:val="001C1E53"/>
    <w:rsid w:val="001C1ECB"/>
    <w:rsid w:val="001C1FFA"/>
    <w:rsid w:val="001C211D"/>
    <w:rsid w:val="001C24F0"/>
    <w:rsid w:val="001C257A"/>
    <w:rsid w:val="001C2639"/>
    <w:rsid w:val="001C2BC2"/>
    <w:rsid w:val="001C2E60"/>
    <w:rsid w:val="001C325F"/>
    <w:rsid w:val="001C3474"/>
    <w:rsid w:val="001C356F"/>
    <w:rsid w:val="001C3DC6"/>
    <w:rsid w:val="001C3EAE"/>
    <w:rsid w:val="001C4A79"/>
    <w:rsid w:val="001C4F5F"/>
    <w:rsid w:val="001C518A"/>
    <w:rsid w:val="001C589B"/>
    <w:rsid w:val="001C58A6"/>
    <w:rsid w:val="001C59C2"/>
    <w:rsid w:val="001C5F88"/>
    <w:rsid w:val="001C619C"/>
    <w:rsid w:val="001C670F"/>
    <w:rsid w:val="001C6A51"/>
    <w:rsid w:val="001C7185"/>
    <w:rsid w:val="001C78F1"/>
    <w:rsid w:val="001C7AB6"/>
    <w:rsid w:val="001C7F47"/>
    <w:rsid w:val="001D006C"/>
    <w:rsid w:val="001D0182"/>
    <w:rsid w:val="001D0578"/>
    <w:rsid w:val="001D0593"/>
    <w:rsid w:val="001D05BC"/>
    <w:rsid w:val="001D0C45"/>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05"/>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EC6"/>
    <w:rsid w:val="001E0F5F"/>
    <w:rsid w:val="001E111F"/>
    <w:rsid w:val="001E1153"/>
    <w:rsid w:val="001E126C"/>
    <w:rsid w:val="001E1284"/>
    <w:rsid w:val="001E13E0"/>
    <w:rsid w:val="001E1524"/>
    <w:rsid w:val="001E19C8"/>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3F12"/>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0F3E"/>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2F4"/>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1EFA"/>
    <w:rsid w:val="00202201"/>
    <w:rsid w:val="00202257"/>
    <w:rsid w:val="00202D2E"/>
    <w:rsid w:val="00203159"/>
    <w:rsid w:val="002031E9"/>
    <w:rsid w:val="002032D0"/>
    <w:rsid w:val="00203A6E"/>
    <w:rsid w:val="00203F00"/>
    <w:rsid w:val="00203F5C"/>
    <w:rsid w:val="0020412E"/>
    <w:rsid w:val="002047DE"/>
    <w:rsid w:val="00204A27"/>
    <w:rsid w:val="00204A5A"/>
    <w:rsid w:val="00204C12"/>
    <w:rsid w:val="00204F93"/>
    <w:rsid w:val="00205230"/>
    <w:rsid w:val="002053C4"/>
    <w:rsid w:val="00205635"/>
    <w:rsid w:val="00205646"/>
    <w:rsid w:val="002057DC"/>
    <w:rsid w:val="002058DC"/>
    <w:rsid w:val="00205957"/>
    <w:rsid w:val="00205AB2"/>
    <w:rsid w:val="00205B3B"/>
    <w:rsid w:val="00205CB2"/>
    <w:rsid w:val="00205CFE"/>
    <w:rsid w:val="0020610B"/>
    <w:rsid w:val="00206133"/>
    <w:rsid w:val="002063A7"/>
    <w:rsid w:val="0020674D"/>
    <w:rsid w:val="00206799"/>
    <w:rsid w:val="00206E1F"/>
    <w:rsid w:val="00206E5A"/>
    <w:rsid w:val="0020721F"/>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2F0E"/>
    <w:rsid w:val="00213091"/>
    <w:rsid w:val="002130BD"/>
    <w:rsid w:val="002131A5"/>
    <w:rsid w:val="002134D7"/>
    <w:rsid w:val="00213598"/>
    <w:rsid w:val="00213851"/>
    <w:rsid w:val="00213AF9"/>
    <w:rsid w:val="002146F8"/>
    <w:rsid w:val="00214C0C"/>
    <w:rsid w:val="00214E0D"/>
    <w:rsid w:val="0021525E"/>
    <w:rsid w:val="002157F8"/>
    <w:rsid w:val="0021586D"/>
    <w:rsid w:val="00215C0F"/>
    <w:rsid w:val="00215F46"/>
    <w:rsid w:val="00216049"/>
    <w:rsid w:val="002160D2"/>
    <w:rsid w:val="002162EA"/>
    <w:rsid w:val="002165F9"/>
    <w:rsid w:val="00216685"/>
    <w:rsid w:val="00216718"/>
    <w:rsid w:val="00216B17"/>
    <w:rsid w:val="00216BBF"/>
    <w:rsid w:val="00216BFB"/>
    <w:rsid w:val="00216ED6"/>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74A"/>
    <w:rsid w:val="0022180C"/>
    <w:rsid w:val="0022215C"/>
    <w:rsid w:val="002221B4"/>
    <w:rsid w:val="002222A4"/>
    <w:rsid w:val="00222EA3"/>
    <w:rsid w:val="00222FFF"/>
    <w:rsid w:val="0022337A"/>
    <w:rsid w:val="002233B1"/>
    <w:rsid w:val="00223833"/>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A70"/>
    <w:rsid w:val="00232E9D"/>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057"/>
    <w:rsid w:val="002362C4"/>
    <w:rsid w:val="002368CC"/>
    <w:rsid w:val="00236B66"/>
    <w:rsid w:val="00236F55"/>
    <w:rsid w:val="00236F71"/>
    <w:rsid w:val="00236F8A"/>
    <w:rsid w:val="002370A7"/>
    <w:rsid w:val="002370C1"/>
    <w:rsid w:val="002373FC"/>
    <w:rsid w:val="00237494"/>
    <w:rsid w:val="0023776F"/>
    <w:rsid w:val="00237C6F"/>
    <w:rsid w:val="00237D22"/>
    <w:rsid w:val="00240B1C"/>
    <w:rsid w:val="00240B7D"/>
    <w:rsid w:val="00240BB5"/>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A8"/>
    <w:rsid w:val="00245A41"/>
    <w:rsid w:val="00245B70"/>
    <w:rsid w:val="00245D7D"/>
    <w:rsid w:val="00245D99"/>
    <w:rsid w:val="00245E39"/>
    <w:rsid w:val="00245FBA"/>
    <w:rsid w:val="00246BCC"/>
    <w:rsid w:val="00246C52"/>
    <w:rsid w:val="00246EB6"/>
    <w:rsid w:val="0024703D"/>
    <w:rsid w:val="00247118"/>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7B7"/>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27"/>
    <w:rsid w:val="00253D64"/>
    <w:rsid w:val="00253F72"/>
    <w:rsid w:val="00254452"/>
    <w:rsid w:val="002546CC"/>
    <w:rsid w:val="00254794"/>
    <w:rsid w:val="00254CBD"/>
    <w:rsid w:val="0025563D"/>
    <w:rsid w:val="002556FA"/>
    <w:rsid w:val="002558B0"/>
    <w:rsid w:val="00255A43"/>
    <w:rsid w:val="00255C71"/>
    <w:rsid w:val="00255D02"/>
    <w:rsid w:val="002563C8"/>
    <w:rsid w:val="0025671A"/>
    <w:rsid w:val="002568B9"/>
    <w:rsid w:val="00256972"/>
    <w:rsid w:val="00256ACC"/>
    <w:rsid w:val="00256F02"/>
    <w:rsid w:val="002571C8"/>
    <w:rsid w:val="002572F1"/>
    <w:rsid w:val="00257A62"/>
    <w:rsid w:val="00260156"/>
    <w:rsid w:val="002601AF"/>
    <w:rsid w:val="00260627"/>
    <w:rsid w:val="0026075E"/>
    <w:rsid w:val="00260FAD"/>
    <w:rsid w:val="00261145"/>
    <w:rsid w:val="002612A1"/>
    <w:rsid w:val="002613E8"/>
    <w:rsid w:val="0026156D"/>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022"/>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29D"/>
    <w:rsid w:val="00266F5D"/>
    <w:rsid w:val="0026716C"/>
    <w:rsid w:val="00267316"/>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3D8"/>
    <w:rsid w:val="00281DD0"/>
    <w:rsid w:val="00281F26"/>
    <w:rsid w:val="0028203A"/>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3E2"/>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E8B"/>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A59"/>
    <w:rsid w:val="00295DB4"/>
    <w:rsid w:val="00295F1C"/>
    <w:rsid w:val="00295F2A"/>
    <w:rsid w:val="0029636B"/>
    <w:rsid w:val="002963EC"/>
    <w:rsid w:val="002965C5"/>
    <w:rsid w:val="00296FD8"/>
    <w:rsid w:val="00297040"/>
    <w:rsid w:val="002970E1"/>
    <w:rsid w:val="0029743A"/>
    <w:rsid w:val="00297499"/>
    <w:rsid w:val="002974AA"/>
    <w:rsid w:val="00297ABB"/>
    <w:rsid w:val="00297F46"/>
    <w:rsid w:val="00297F71"/>
    <w:rsid w:val="002A0176"/>
    <w:rsid w:val="002A0204"/>
    <w:rsid w:val="002A0210"/>
    <w:rsid w:val="002A0581"/>
    <w:rsid w:val="002A05EF"/>
    <w:rsid w:val="002A0724"/>
    <w:rsid w:val="002A0ED3"/>
    <w:rsid w:val="002A1506"/>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B12"/>
    <w:rsid w:val="002A3BE5"/>
    <w:rsid w:val="002A3CF2"/>
    <w:rsid w:val="002A40D2"/>
    <w:rsid w:val="002A40EB"/>
    <w:rsid w:val="002A4102"/>
    <w:rsid w:val="002A4349"/>
    <w:rsid w:val="002A469C"/>
    <w:rsid w:val="002A4729"/>
    <w:rsid w:val="002A4918"/>
    <w:rsid w:val="002A4E20"/>
    <w:rsid w:val="002A5158"/>
    <w:rsid w:val="002A523D"/>
    <w:rsid w:val="002A526E"/>
    <w:rsid w:val="002A5488"/>
    <w:rsid w:val="002A54CA"/>
    <w:rsid w:val="002A589A"/>
    <w:rsid w:val="002A5C34"/>
    <w:rsid w:val="002A5FC1"/>
    <w:rsid w:val="002A60B6"/>
    <w:rsid w:val="002A61BD"/>
    <w:rsid w:val="002A674A"/>
    <w:rsid w:val="002A6DD2"/>
    <w:rsid w:val="002A732C"/>
    <w:rsid w:val="002A733B"/>
    <w:rsid w:val="002A79B4"/>
    <w:rsid w:val="002A7A6A"/>
    <w:rsid w:val="002A7AB4"/>
    <w:rsid w:val="002A7B72"/>
    <w:rsid w:val="002A7CF6"/>
    <w:rsid w:val="002A7EF2"/>
    <w:rsid w:val="002B033D"/>
    <w:rsid w:val="002B07BF"/>
    <w:rsid w:val="002B0805"/>
    <w:rsid w:val="002B0971"/>
    <w:rsid w:val="002B0A9D"/>
    <w:rsid w:val="002B0C99"/>
    <w:rsid w:val="002B0D68"/>
    <w:rsid w:val="002B0EDA"/>
    <w:rsid w:val="002B10F9"/>
    <w:rsid w:val="002B147E"/>
    <w:rsid w:val="002B19C7"/>
    <w:rsid w:val="002B21D6"/>
    <w:rsid w:val="002B2230"/>
    <w:rsid w:val="002B227D"/>
    <w:rsid w:val="002B25F7"/>
    <w:rsid w:val="002B27D9"/>
    <w:rsid w:val="002B2BA0"/>
    <w:rsid w:val="002B2C92"/>
    <w:rsid w:val="002B2F85"/>
    <w:rsid w:val="002B3081"/>
    <w:rsid w:val="002B3158"/>
    <w:rsid w:val="002B318B"/>
    <w:rsid w:val="002B32BC"/>
    <w:rsid w:val="002B340B"/>
    <w:rsid w:val="002B34AE"/>
    <w:rsid w:val="002B3718"/>
    <w:rsid w:val="002B39AF"/>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ADE"/>
    <w:rsid w:val="002C0CC0"/>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A6B"/>
    <w:rsid w:val="002C60A0"/>
    <w:rsid w:val="002C6165"/>
    <w:rsid w:val="002C61E0"/>
    <w:rsid w:val="002C6CF5"/>
    <w:rsid w:val="002C6EC1"/>
    <w:rsid w:val="002C706B"/>
    <w:rsid w:val="002C72FF"/>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262"/>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609"/>
    <w:rsid w:val="002E7711"/>
    <w:rsid w:val="002E7894"/>
    <w:rsid w:val="002E7BB2"/>
    <w:rsid w:val="002E7C5F"/>
    <w:rsid w:val="002E7FC3"/>
    <w:rsid w:val="002E7FD8"/>
    <w:rsid w:val="002F0045"/>
    <w:rsid w:val="002F00F0"/>
    <w:rsid w:val="002F0215"/>
    <w:rsid w:val="002F025B"/>
    <w:rsid w:val="002F0292"/>
    <w:rsid w:val="002F0684"/>
    <w:rsid w:val="002F06BE"/>
    <w:rsid w:val="002F0ADB"/>
    <w:rsid w:val="002F0CAE"/>
    <w:rsid w:val="002F0E90"/>
    <w:rsid w:val="002F1026"/>
    <w:rsid w:val="002F17A3"/>
    <w:rsid w:val="002F1956"/>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0F7"/>
    <w:rsid w:val="002F5422"/>
    <w:rsid w:val="002F55D2"/>
    <w:rsid w:val="002F5634"/>
    <w:rsid w:val="002F5DC5"/>
    <w:rsid w:val="002F5FDA"/>
    <w:rsid w:val="002F619C"/>
    <w:rsid w:val="002F6319"/>
    <w:rsid w:val="002F647E"/>
    <w:rsid w:val="002F68BE"/>
    <w:rsid w:val="002F6BDA"/>
    <w:rsid w:val="002F6EA2"/>
    <w:rsid w:val="002F7122"/>
    <w:rsid w:val="002F718A"/>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5A3"/>
    <w:rsid w:val="00304AC5"/>
    <w:rsid w:val="00304BB6"/>
    <w:rsid w:val="00304FCA"/>
    <w:rsid w:val="00305410"/>
    <w:rsid w:val="00305B65"/>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A97"/>
    <w:rsid w:val="00310C62"/>
    <w:rsid w:val="00310CC6"/>
    <w:rsid w:val="00310F10"/>
    <w:rsid w:val="00310F66"/>
    <w:rsid w:val="00311642"/>
    <w:rsid w:val="00311761"/>
    <w:rsid w:val="00311941"/>
    <w:rsid w:val="00311D1B"/>
    <w:rsid w:val="003121B8"/>
    <w:rsid w:val="0031226C"/>
    <w:rsid w:val="00312567"/>
    <w:rsid w:val="00312AD7"/>
    <w:rsid w:val="00313798"/>
    <w:rsid w:val="003137A0"/>
    <w:rsid w:val="003137ED"/>
    <w:rsid w:val="00313AC4"/>
    <w:rsid w:val="00313C4F"/>
    <w:rsid w:val="00313EE1"/>
    <w:rsid w:val="003141C2"/>
    <w:rsid w:val="00314629"/>
    <w:rsid w:val="00314B31"/>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1D23"/>
    <w:rsid w:val="003222E4"/>
    <w:rsid w:val="00322352"/>
    <w:rsid w:val="00322545"/>
    <w:rsid w:val="00322647"/>
    <w:rsid w:val="00322751"/>
    <w:rsid w:val="00322A6A"/>
    <w:rsid w:val="00322BC3"/>
    <w:rsid w:val="00322E3B"/>
    <w:rsid w:val="0032313E"/>
    <w:rsid w:val="0032336C"/>
    <w:rsid w:val="003234EF"/>
    <w:rsid w:val="003235BA"/>
    <w:rsid w:val="00323FAD"/>
    <w:rsid w:val="003245E6"/>
    <w:rsid w:val="003246E3"/>
    <w:rsid w:val="00324731"/>
    <w:rsid w:val="003249F8"/>
    <w:rsid w:val="00324E09"/>
    <w:rsid w:val="00324EA0"/>
    <w:rsid w:val="00325319"/>
    <w:rsid w:val="00325CB5"/>
    <w:rsid w:val="003260B3"/>
    <w:rsid w:val="003260C1"/>
    <w:rsid w:val="0032649F"/>
    <w:rsid w:val="003264E8"/>
    <w:rsid w:val="0032661F"/>
    <w:rsid w:val="003268E2"/>
    <w:rsid w:val="0032695B"/>
    <w:rsid w:val="00326BBA"/>
    <w:rsid w:val="003271E3"/>
    <w:rsid w:val="003272D0"/>
    <w:rsid w:val="003273DE"/>
    <w:rsid w:val="00327470"/>
    <w:rsid w:val="003278C7"/>
    <w:rsid w:val="0032793B"/>
    <w:rsid w:val="00327AD0"/>
    <w:rsid w:val="00327AEA"/>
    <w:rsid w:val="003308C4"/>
    <w:rsid w:val="00330941"/>
    <w:rsid w:val="00330AA6"/>
    <w:rsid w:val="00330ABE"/>
    <w:rsid w:val="00330C0A"/>
    <w:rsid w:val="00330C30"/>
    <w:rsid w:val="00330DE8"/>
    <w:rsid w:val="00331406"/>
    <w:rsid w:val="00331428"/>
    <w:rsid w:val="00331BCC"/>
    <w:rsid w:val="00332016"/>
    <w:rsid w:val="003321C3"/>
    <w:rsid w:val="0033287B"/>
    <w:rsid w:val="00332962"/>
    <w:rsid w:val="00332B77"/>
    <w:rsid w:val="00332BA3"/>
    <w:rsid w:val="00332C85"/>
    <w:rsid w:val="00332D70"/>
    <w:rsid w:val="00333BB9"/>
    <w:rsid w:val="0033443F"/>
    <w:rsid w:val="00334AAB"/>
    <w:rsid w:val="00335250"/>
    <w:rsid w:val="00335513"/>
    <w:rsid w:val="00335664"/>
    <w:rsid w:val="0033592C"/>
    <w:rsid w:val="00335C5E"/>
    <w:rsid w:val="00335DF1"/>
    <w:rsid w:val="00335E2A"/>
    <w:rsid w:val="00336225"/>
    <w:rsid w:val="003366FE"/>
    <w:rsid w:val="00336780"/>
    <w:rsid w:val="003367C5"/>
    <w:rsid w:val="00336A34"/>
    <w:rsid w:val="00336D83"/>
    <w:rsid w:val="00336E1A"/>
    <w:rsid w:val="003370D3"/>
    <w:rsid w:val="003376CF"/>
    <w:rsid w:val="00337C71"/>
    <w:rsid w:val="00340450"/>
    <w:rsid w:val="00340571"/>
    <w:rsid w:val="00340A6D"/>
    <w:rsid w:val="00340D9C"/>
    <w:rsid w:val="00340E16"/>
    <w:rsid w:val="00340E58"/>
    <w:rsid w:val="00341087"/>
    <w:rsid w:val="003411D5"/>
    <w:rsid w:val="00341412"/>
    <w:rsid w:val="00341CDF"/>
    <w:rsid w:val="003422A6"/>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3B8"/>
    <w:rsid w:val="00345F6C"/>
    <w:rsid w:val="003469CC"/>
    <w:rsid w:val="00346D3D"/>
    <w:rsid w:val="003471DC"/>
    <w:rsid w:val="00347265"/>
    <w:rsid w:val="0034735D"/>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00"/>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4DE"/>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477"/>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1AF"/>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1FC4"/>
    <w:rsid w:val="003821E7"/>
    <w:rsid w:val="00382700"/>
    <w:rsid w:val="003827F2"/>
    <w:rsid w:val="00382903"/>
    <w:rsid w:val="003831FE"/>
    <w:rsid w:val="00383483"/>
    <w:rsid w:val="00383B46"/>
    <w:rsid w:val="00383C38"/>
    <w:rsid w:val="00383D4B"/>
    <w:rsid w:val="00383DDB"/>
    <w:rsid w:val="003842A8"/>
    <w:rsid w:val="003848D9"/>
    <w:rsid w:val="00385192"/>
    <w:rsid w:val="003852CC"/>
    <w:rsid w:val="0038556E"/>
    <w:rsid w:val="0038577C"/>
    <w:rsid w:val="00385823"/>
    <w:rsid w:val="00385A16"/>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3FC"/>
    <w:rsid w:val="003914C2"/>
    <w:rsid w:val="00391A92"/>
    <w:rsid w:val="00391B43"/>
    <w:rsid w:val="00392508"/>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4F90"/>
    <w:rsid w:val="0039502C"/>
    <w:rsid w:val="003950D7"/>
    <w:rsid w:val="003950DF"/>
    <w:rsid w:val="003956CC"/>
    <w:rsid w:val="003956FE"/>
    <w:rsid w:val="0039598F"/>
    <w:rsid w:val="003960D5"/>
    <w:rsid w:val="0039610F"/>
    <w:rsid w:val="0039665F"/>
    <w:rsid w:val="00397682"/>
    <w:rsid w:val="003978B8"/>
    <w:rsid w:val="00397AEB"/>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59"/>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898"/>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CC2"/>
    <w:rsid w:val="003B21B1"/>
    <w:rsid w:val="003B2496"/>
    <w:rsid w:val="003B2672"/>
    <w:rsid w:val="003B2AB9"/>
    <w:rsid w:val="003B2B79"/>
    <w:rsid w:val="003B2DAD"/>
    <w:rsid w:val="003B2DB4"/>
    <w:rsid w:val="003B2FCB"/>
    <w:rsid w:val="003B3435"/>
    <w:rsid w:val="003B36AB"/>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60B"/>
    <w:rsid w:val="003C0759"/>
    <w:rsid w:val="003C07D7"/>
    <w:rsid w:val="003C0985"/>
    <w:rsid w:val="003C0D37"/>
    <w:rsid w:val="003C131A"/>
    <w:rsid w:val="003C1B5D"/>
    <w:rsid w:val="003C1EC9"/>
    <w:rsid w:val="003C29EF"/>
    <w:rsid w:val="003C2C9D"/>
    <w:rsid w:val="003C2CF1"/>
    <w:rsid w:val="003C3B73"/>
    <w:rsid w:val="003C3EF9"/>
    <w:rsid w:val="003C412E"/>
    <w:rsid w:val="003C4250"/>
    <w:rsid w:val="003C46A9"/>
    <w:rsid w:val="003C4952"/>
    <w:rsid w:val="003C4D16"/>
    <w:rsid w:val="003C4D8C"/>
    <w:rsid w:val="003C4E25"/>
    <w:rsid w:val="003C4F25"/>
    <w:rsid w:val="003C5280"/>
    <w:rsid w:val="003C6448"/>
    <w:rsid w:val="003C655D"/>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3C2"/>
    <w:rsid w:val="003D39A6"/>
    <w:rsid w:val="003D40DE"/>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7179"/>
    <w:rsid w:val="003D7192"/>
    <w:rsid w:val="003D76D6"/>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CDB"/>
    <w:rsid w:val="003E52EB"/>
    <w:rsid w:val="003E5644"/>
    <w:rsid w:val="003E565A"/>
    <w:rsid w:val="003E5B74"/>
    <w:rsid w:val="003E5DE2"/>
    <w:rsid w:val="003E60CE"/>
    <w:rsid w:val="003E6428"/>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2F2"/>
    <w:rsid w:val="003F23A7"/>
    <w:rsid w:val="003F2564"/>
    <w:rsid w:val="003F2624"/>
    <w:rsid w:val="003F2711"/>
    <w:rsid w:val="003F2A56"/>
    <w:rsid w:val="003F2CB0"/>
    <w:rsid w:val="003F36F0"/>
    <w:rsid w:val="003F3865"/>
    <w:rsid w:val="003F3A77"/>
    <w:rsid w:val="003F3EB3"/>
    <w:rsid w:val="003F3FEB"/>
    <w:rsid w:val="003F477D"/>
    <w:rsid w:val="003F4933"/>
    <w:rsid w:val="003F4977"/>
    <w:rsid w:val="003F4D4A"/>
    <w:rsid w:val="003F4E1C"/>
    <w:rsid w:val="003F4E39"/>
    <w:rsid w:val="003F536B"/>
    <w:rsid w:val="003F586D"/>
    <w:rsid w:val="003F60DF"/>
    <w:rsid w:val="003F60EF"/>
    <w:rsid w:val="003F612E"/>
    <w:rsid w:val="003F6194"/>
    <w:rsid w:val="003F61E9"/>
    <w:rsid w:val="003F62B4"/>
    <w:rsid w:val="003F6853"/>
    <w:rsid w:val="003F6930"/>
    <w:rsid w:val="003F6A8B"/>
    <w:rsid w:val="003F6B81"/>
    <w:rsid w:val="003F6F1A"/>
    <w:rsid w:val="003F73A0"/>
    <w:rsid w:val="003F75DD"/>
    <w:rsid w:val="003F7640"/>
    <w:rsid w:val="003F7BF1"/>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E3B"/>
    <w:rsid w:val="00403ED8"/>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224"/>
    <w:rsid w:val="004156C1"/>
    <w:rsid w:val="0041577E"/>
    <w:rsid w:val="004157F6"/>
    <w:rsid w:val="004159D3"/>
    <w:rsid w:val="00415A14"/>
    <w:rsid w:val="0041616C"/>
    <w:rsid w:val="004163D3"/>
    <w:rsid w:val="00416957"/>
    <w:rsid w:val="00416965"/>
    <w:rsid w:val="00416A66"/>
    <w:rsid w:val="00416B16"/>
    <w:rsid w:val="00416C3B"/>
    <w:rsid w:val="00416D41"/>
    <w:rsid w:val="00416DCB"/>
    <w:rsid w:val="0041718F"/>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9C8"/>
    <w:rsid w:val="00421EC5"/>
    <w:rsid w:val="00422252"/>
    <w:rsid w:val="004222BF"/>
    <w:rsid w:val="00422399"/>
    <w:rsid w:val="004228B8"/>
    <w:rsid w:val="00422A01"/>
    <w:rsid w:val="00422DB5"/>
    <w:rsid w:val="00422DE5"/>
    <w:rsid w:val="00422FBA"/>
    <w:rsid w:val="0042307B"/>
    <w:rsid w:val="00423326"/>
    <w:rsid w:val="0042351C"/>
    <w:rsid w:val="004237CC"/>
    <w:rsid w:val="00424014"/>
    <w:rsid w:val="00424E5F"/>
    <w:rsid w:val="004250E7"/>
    <w:rsid w:val="004258D1"/>
    <w:rsid w:val="00425C97"/>
    <w:rsid w:val="00425E05"/>
    <w:rsid w:val="00425FFD"/>
    <w:rsid w:val="004262F8"/>
    <w:rsid w:val="00426442"/>
    <w:rsid w:val="0042654A"/>
    <w:rsid w:val="004266D4"/>
    <w:rsid w:val="004267EE"/>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CB3"/>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695"/>
    <w:rsid w:val="00436A3B"/>
    <w:rsid w:val="00436CF4"/>
    <w:rsid w:val="00436EE0"/>
    <w:rsid w:val="00436FAD"/>
    <w:rsid w:val="00437027"/>
    <w:rsid w:val="00437064"/>
    <w:rsid w:val="004371AB"/>
    <w:rsid w:val="004372BE"/>
    <w:rsid w:val="0043753C"/>
    <w:rsid w:val="0043771E"/>
    <w:rsid w:val="004402A7"/>
    <w:rsid w:val="0044035D"/>
    <w:rsid w:val="0044037A"/>
    <w:rsid w:val="00440465"/>
    <w:rsid w:val="00440565"/>
    <w:rsid w:val="004407A9"/>
    <w:rsid w:val="00440EA5"/>
    <w:rsid w:val="00441131"/>
    <w:rsid w:val="0044131C"/>
    <w:rsid w:val="0044142F"/>
    <w:rsid w:val="004421A2"/>
    <w:rsid w:val="004425C2"/>
    <w:rsid w:val="004426F3"/>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EA"/>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AA"/>
    <w:rsid w:val="00450FB9"/>
    <w:rsid w:val="004518D5"/>
    <w:rsid w:val="004519BF"/>
    <w:rsid w:val="00451A20"/>
    <w:rsid w:val="00451B06"/>
    <w:rsid w:val="00451BEB"/>
    <w:rsid w:val="0045212B"/>
    <w:rsid w:val="004527C0"/>
    <w:rsid w:val="004529D0"/>
    <w:rsid w:val="00452D48"/>
    <w:rsid w:val="00453402"/>
    <w:rsid w:val="0045340A"/>
    <w:rsid w:val="00453871"/>
    <w:rsid w:val="00453DEF"/>
    <w:rsid w:val="00454220"/>
    <w:rsid w:val="004543E4"/>
    <w:rsid w:val="004544A3"/>
    <w:rsid w:val="004548E5"/>
    <w:rsid w:val="00454DC5"/>
    <w:rsid w:val="00454F08"/>
    <w:rsid w:val="00455105"/>
    <w:rsid w:val="0045537C"/>
    <w:rsid w:val="004559BE"/>
    <w:rsid w:val="00455C09"/>
    <w:rsid w:val="00456114"/>
    <w:rsid w:val="00456782"/>
    <w:rsid w:val="00456971"/>
    <w:rsid w:val="00456B9B"/>
    <w:rsid w:val="00457026"/>
    <w:rsid w:val="00457074"/>
    <w:rsid w:val="00457390"/>
    <w:rsid w:val="0045742D"/>
    <w:rsid w:val="00457680"/>
    <w:rsid w:val="00457719"/>
    <w:rsid w:val="0045787E"/>
    <w:rsid w:val="004578EF"/>
    <w:rsid w:val="00457918"/>
    <w:rsid w:val="00457C5E"/>
    <w:rsid w:val="00457F04"/>
    <w:rsid w:val="00457F98"/>
    <w:rsid w:val="0046026D"/>
    <w:rsid w:val="0046027A"/>
    <w:rsid w:val="004602A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0F2"/>
    <w:rsid w:val="00465461"/>
    <w:rsid w:val="00465467"/>
    <w:rsid w:val="00465573"/>
    <w:rsid w:val="004658C3"/>
    <w:rsid w:val="00465EB3"/>
    <w:rsid w:val="00466260"/>
    <w:rsid w:val="004662E3"/>
    <w:rsid w:val="0046645E"/>
    <w:rsid w:val="004666A6"/>
    <w:rsid w:val="004666EC"/>
    <w:rsid w:val="0046680F"/>
    <w:rsid w:val="00466F18"/>
    <w:rsid w:val="00467011"/>
    <w:rsid w:val="004673FA"/>
    <w:rsid w:val="00467838"/>
    <w:rsid w:val="00467AD9"/>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93E"/>
    <w:rsid w:val="00472A35"/>
    <w:rsid w:val="00472ACB"/>
    <w:rsid w:val="004739BD"/>
    <w:rsid w:val="00473D2D"/>
    <w:rsid w:val="00473EBF"/>
    <w:rsid w:val="00473F5F"/>
    <w:rsid w:val="004740D7"/>
    <w:rsid w:val="0047410D"/>
    <w:rsid w:val="00474546"/>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607"/>
    <w:rsid w:val="00481671"/>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5D3"/>
    <w:rsid w:val="00490649"/>
    <w:rsid w:val="0049093B"/>
    <w:rsid w:val="00490E94"/>
    <w:rsid w:val="00490EE3"/>
    <w:rsid w:val="004913DF"/>
    <w:rsid w:val="0049143D"/>
    <w:rsid w:val="004915F6"/>
    <w:rsid w:val="00491742"/>
    <w:rsid w:val="004918A0"/>
    <w:rsid w:val="00491B91"/>
    <w:rsid w:val="00491E58"/>
    <w:rsid w:val="004923FF"/>
    <w:rsid w:val="004924E5"/>
    <w:rsid w:val="00492619"/>
    <w:rsid w:val="004927E4"/>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8C7"/>
    <w:rsid w:val="00496BEF"/>
    <w:rsid w:val="00496DA1"/>
    <w:rsid w:val="0049792C"/>
    <w:rsid w:val="004979BD"/>
    <w:rsid w:val="004A01E1"/>
    <w:rsid w:val="004A03E6"/>
    <w:rsid w:val="004A0C3C"/>
    <w:rsid w:val="004A0E00"/>
    <w:rsid w:val="004A0EC5"/>
    <w:rsid w:val="004A15F7"/>
    <w:rsid w:val="004A1600"/>
    <w:rsid w:val="004A1B20"/>
    <w:rsid w:val="004A1CF3"/>
    <w:rsid w:val="004A1E0D"/>
    <w:rsid w:val="004A1F24"/>
    <w:rsid w:val="004A201F"/>
    <w:rsid w:val="004A2299"/>
    <w:rsid w:val="004A23B8"/>
    <w:rsid w:val="004A23C0"/>
    <w:rsid w:val="004A23C4"/>
    <w:rsid w:val="004A2689"/>
    <w:rsid w:val="004A28D4"/>
    <w:rsid w:val="004A2908"/>
    <w:rsid w:val="004A2B3D"/>
    <w:rsid w:val="004A2BE1"/>
    <w:rsid w:val="004A2E44"/>
    <w:rsid w:val="004A2E59"/>
    <w:rsid w:val="004A308E"/>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1D"/>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25D"/>
    <w:rsid w:val="004B339D"/>
    <w:rsid w:val="004B34EF"/>
    <w:rsid w:val="004B3567"/>
    <w:rsid w:val="004B35A1"/>
    <w:rsid w:val="004B35F5"/>
    <w:rsid w:val="004B3A5E"/>
    <w:rsid w:val="004B3C3F"/>
    <w:rsid w:val="004B3D43"/>
    <w:rsid w:val="004B453E"/>
    <w:rsid w:val="004B45A2"/>
    <w:rsid w:val="004B4634"/>
    <w:rsid w:val="004B471E"/>
    <w:rsid w:val="004B4A0F"/>
    <w:rsid w:val="004B4AA2"/>
    <w:rsid w:val="004B4C67"/>
    <w:rsid w:val="004B4D89"/>
    <w:rsid w:val="004B50E0"/>
    <w:rsid w:val="004B5139"/>
    <w:rsid w:val="004B518A"/>
    <w:rsid w:val="004B5370"/>
    <w:rsid w:val="004B55EC"/>
    <w:rsid w:val="004B6301"/>
    <w:rsid w:val="004B656F"/>
    <w:rsid w:val="004B67B2"/>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7B9"/>
    <w:rsid w:val="004C2BCB"/>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63D"/>
    <w:rsid w:val="004C7739"/>
    <w:rsid w:val="004C7BDF"/>
    <w:rsid w:val="004D00F4"/>
    <w:rsid w:val="004D0158"/>
    <w:rsid w:val="004D0200"/>
    <w:rsid w:val="004D02B7"/>
    <w:rsid w:val="004D09BA"/>
    <w:rsid w:val="004D0A0E"/>
    <w:rsid w:val="004D0E42"/>
    <w:rsid w:val="004D1147"/>
    <w:rsid w:val="004D139C"/>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DB8"/>
    <w:rsid w:val="004D4968"/>
    <w:rsid w:val="004D4977"/>
    <w:rsid w:val="004D4A8A"/>
    <w:rsid w:val="004D4BEA"/>
    <w:rsid w:val="004D50CC"/>
    <w:rsid w:val="004D58A3"/>
    <w:rsid w:val="004D58D1"/>
    <w:rsid w:val="004D5A84"/>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533C"/>
    <w:rsid w:val="004E53AE"/>
    <w:rsid w:val="004E5449"/>
    <w:rsid w:val="004E5BAB"/>
    <w:rsid w:val="004E5C61"/>
    <w:rsid w:val="004E5EC9"/>
    <w:rsid w:val="004E6158"/>
    <w:rsid w:val="004E6184"/>
    <w:rsid w:val="004E63C9"/>
    <w:rsid w:val="004E6474"/>
    <w:rsid w:val="004E6CEA"/>
    <w:rsid w:val="004E7449"/>
    <w:rsid w:val="004E7691"/>
    <w:rsid w:val="004E76A5"/>
    <w:rsid w:val="004E7B7F"/>
    <w:rsid w:val="004E7E45"/>
    <w:rsid w:val="004E7F95"/>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761"/>
    <w:rsid w:val="004F4E53"/>
    <w:rsid w:val="004F4F81"/>
    <w:rsid w:val="004F58AB"/>
    <w:rsid w:val="004F5E2A"/>
    <w:rsid w:val="004F6302"/>
    <w:rsid w:val="004F64B1"/>
    <w:rsid w:val="004F66FA"/>
    <w:rsid w:val="004F67A9"/>
    <w:rsid w:val="004F6AFE"/>
    <w:rsid w:val="004F6F20"/>
    <w:rsid w:val="004F7373"/>
    <w:rsid w:val="004F73A5"/>
    <w:rsid w:val="004F76A6"/>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1FCD"/>
    <w:rsid w:val="00502902"/>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950"/>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C3D"/>
    <w:rsid w:val="00510F6D"/>
    <w:rsid w:val="00511E67"/>
    <w:rsid w:val="00512158"/>
    <w:rsid w:val="00512182"/>
    <w:rsid w:val="00512747"/>
    <w:rsid w:val="005128FF"/>
    <w:rsid w:val="00512A11"/>
    <w:rsid w:val="00512F71"/>
    <w:rsid w:val="005132B5"/>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8F2"/>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6D7D"/>
    <w:rsid w:val="00527160"/>
    <w:rsid w:val="005273B6"/>
    <w:rsid w:val="00527489"/>
    <w:rsid w:val="005278B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3F6A"/>
    <w:rsid w:val="00534087"/>
    <w:rsid w:val="00534424"/>
    <w:rsid w:val="005347FB"/>
    <w:rsid w:val="0053480B"/>
    <w:rsid w:val="005349EB"/>
    <w:rsid w:val="00534AA6"/>
    <w:rsid w:val="00534C7A"/>
    <w:rsid w:val="00534C83"/>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07C"/>
    <w:rsid w:val="0054612C"/>
    <w:rsid w:val="005462A4"/>
    <w:rsid w:val="00546310"/>
    <w:rsid w:val="0054667C"/>
    <w:rsid w:val="00546738"/>
    <w:rsid w:val="005467D6"/>
    <w:rsid w:val="00546942"/>
    <w:rsid w:val="00546A1B"/>
    <w:rsid w:val="00546ADD"/>
    <w:rsid w:val="00546B78"/>
    <w:rsid w:val="00547123"/>
    <w:rsid w:val="0054754D"/>
    <w:rsid w:val="00547BDF"/>
    <w:rsid w:val="00547FA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90C"/>
    <w:rsid w:val="0055410A"/>
    <w:rsid w:val="005543AB"/>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62"/>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26E"/>
    <w:rsid w:val="0056434D"/>
    <w:rsid w:val="00564909"/>
    <w:rsid w:val="005651F7"/>
    <w:rsid w:val="005652EE"/>
    <w:rsid w:val="005655BE"/>
    <w:rsid w:val="00565679"/>
    <w:rsid w:val="00565E28"/>
    <w:rsid w:val="00565F7D"/>
    <w:rsid w:val="00566B83"/>
    <w:rsid w:val="00566C80"/>
    <w:rsid w:val="0056719E"/>
    <w:rsid w:val="005676C4"/>
    <w:rsid w:val="00570079"/>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CB2"/>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BFB"/>
    <w:rsid w:val="00575E27"/>
    <w:rsid w:val="00575EC1"/>
    <w:rsid w:val="00575FE0"/>
    <w:rsid w:val="0057672D"/>
    <w:rsid w:val="00576A37"/>
    <w:rsid w:val="00576FC7"/>
    <w:rsid w:val="00577368"/>
    <w:rsid w:val="005777AC"/>
    <w:rsid w:val="00577EB4"/>
    <w:rsid w:val="00577F3D"/>
    <w:rsid w:val="00580150"/>
    <w:rsid w:val="00580404"/>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EC4"/>
    <w:rsid w:val="005858A9"/>
    <w:rsid w:val="00585932"/>
    <w:rsid w:val="00585C3A"/>
    <w:rsid w:val="00585CBD"/>
    <w:rsid w:val="00585FF5"/>
    <w:rsid w:val="0058628A"/>
    <w:rsid w:val="005863AF"/>
    <w:rsid w:val="00586405"/>
    <w:rsid w:val="00586625"/>
    <w:rsid w:val="00586696"/>
    <w:rsid w:val="00586897"/>
    <w:rsid w:val="005868B8"/>
    <w:rsid w:val="00586CA7"/>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0F25"/>
    <w:rsid w:val="00591214"/>
    <w:rsid w:val="00591777"/>
    <w:rsid w:val="00591B9C"/>
    <w:rsid w:val="00592160"/>
    <w:rsid w:val="005923C9"/>
    <w:rsid w:val="00592503"/>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278"/>
    <w:rsid w:val="005A28F0"/>
    <w:rsid w:val="005A29CF"/>
    <w:rsid w:val="005A2DD0"/>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522"/>
    <w:rsid w:val="005A6A3A"/>
    <w:rsid w:val="005A6AAB"/>
    <w:rsid w:val="005A6B48"/>
    <w:rsid w:val="005A6EE0"/>
    <w:rsid w:val="005A6F61"/>
    <w:rsid w:val="005A6FA1"/>
    <w:rsid w:val="005A71E4"/>
    <w:rsid w:val="005A7D46"/>
    <w:rsid w:val="005A7E2E"/>
    <w:rsid w:val="005A7F50"/>
    <w:rsid w:val="005A7F72"/>
    <w:rsid w:val="005B009D"/>
    <w:rsid w:val="005B0529"/>
    <w:rsid w:val="005B0F23"/>
    <w:rsid w:val="005B13B6"/>
    <w:rsid w:val="005B1929"/>
    <w:rsid w:val="005B2C20"/>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2FA"/>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B7ED8"/>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5F2"/>
    <w:rsid w:val="005C4B4D"/>
    <w:rsid w:val="005C4D30"/>
    <w:rsid w:val="005C4DE3"/>
    <w:rsid w:val="005C4EEB"/>
    <w:rsid w:val="005C5379"/>
    <w:rsid w:val="005C57AB"/>
    <w:rsid w:val="005C5849"/>
    <w:rsid w:val="005C6110"/>
    <w:rsid w:val="005C69C5"/>
    <w:rsid w:val="005C6E8B"/>
    <w:rsid w:val="005C6E93"/>
    <w:rsid w:val="005C6E94"/>
    <w:rsid w:val="005C6FD9"/>
    <w:rsid w:val="005C7340"/>
    <w:rsid w:val="005C7A54"/>
    <w:rsid w:val="005C7B16"/>
    <w:rsid w:val="005C7CAD"/>
    <w:rsid w:val="005C7EF8"/>
    <w:rsid w:val="005D0102"/>
    <w:rsid w:val="005D02FA"/>
    <w:rsid w:val="005D047B"/>
    <w:rsid w:val="005D0790"/>
    <w:rsid w:val="005D0DE9"/>
    <w:rsid w:val="005D0F67"/>
    <w:rsid w:val="005D151C"/>
    <w:rsid w:val="005D1AE0"/>
    <w:rsid w:val="005D20FC"/>
    <w:rsid w:val="005D214D"/>
    <w:rsid w:val="005D241F"/>
    <w:rsid w:val="005D24A2"/>
    <w:rsid w:val="005D26D0"/>
    <w:rsid w:val="005D26D7"/>
    <w:rsid w:val="005D27CC"/>
    <w:rsid w:val="005D27F2"/>
    <w:rsid w:val="005D2A49"/>
    <w:rsid w:val="005D2B7E"/>
    <w:rsid w:val="005D2EE8"/>
    <w:rsid w:val="005D3069"/>
    <w:rsid w:val="005D31C7"/>
    <w:rsid w:val="005D31D3"/>
    <w:rsid w:val="005D35E3"/>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221"/>
    <w:rsid w:val="005E1385"/>
    <w:rsid w:val="005E1393"/>
    <w:rsid w:val="005E1A58"/>
    <w:rsid w:val="005E1C06"/>
    <w:rsid w:val="005E20C9"/>
    <w:rsid w:val="005E23D8"/>
    <w:rsid w:val="005E2980"/>
    <w:rsid w:val="005E2E2C"/>
    <w:rsid w:val="005E2F89"/>
    <w:rsid w:val="005E35FD"/>
    <w:rsid w:val="005E383F"/>
    <w:rsid w:val="005E39D1"/>
    <w:rsid w:val="005E41E2"/>
    <w:rsid w:val="005E43B0"/>
    <w:rsid w:val="005E48F7"/>
    <w:rsid w:val="005E4F80"/>
    <w:rsid w:val="005E4FBD"/>
    <w:rsid w:val="005E5009"/>
    <w:rsid w:val="005E5563"/>
    <w:rsid w:val="005E5687"/>
    <w:rsid w:val="005E5783"/>
    <w:rsid w:val="005E580A"/>
    <w:rsid w:val="005E5F87"/>
    <w:rsid w:val="005E66F1"/>
    <w:rsid w:val="005E6762"/>
    <w:rsid w:val="005E6888"/>
    <w:rsid w:val="005E6AFB"/>
    <w:rsid w:val="005E6E6E"/>
    <w:rsid w:val="005E6EDE"/>
    <w:rsid w:val="005E6FDD"/>
    <w:rsid w:val="005E756E"/>
    <w:rsid w:val="005E7698"/>
    <w:rsid w:val="005E7747"/>
    <w:rsid w:val="005E794F"/>
    <w:rsid w:val="005E79EC"/>
    <w:rsid w:val="005F031E"/>
    <w:rsid w:val="005F069C"/>
    <w:rsid w:val="005F06AD"/>
    <w:rsid w:val="005F0B4C"/>
    <w:rsid w:val="005F0B53"/>
    <w:rsid w:val="005F0C46"/>
    <w:rsid w:val="005F0C56"/>
    <w:rsid w:val="005F1674"/>
    <w:rsid w:val="005F1AF3"/>
    <w:rsid w:val="005F1C0B"/>
    <w:rsid w:val="005F1CE1"/>
    <w:rsid w:val="005F1FE4"/>
    <w:rsid w:val="005F28DA"/>
    <w:rsid w:val="005F2E3C"/>
    <w:rsid w:val="005F2EFA"/>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50F"/>
    <w:rsid w:val="005F660A"/>
    <w:rsid w:val="005F6697"/>
    <w:rsid w:val="005F66B5"/>
    <w:rsid w:val="005F6F9C"/>
    <w:rsid w:val="005F6FFC"/>
    <w:rsid w:val="005F7531"/>
    <w:rsid w:val="005F77C0"/>
    <w:rsid w:val="005F7F11"/>
    <w:rsid w:val="00600127"/>
    <w:rsid w:val="00600292"/>
    <w:rsid w:val="006004D6"/>
    <w:rsid w:val="006004DE"/>
    <w:rsid w:val="0060091F"/>
    <w:rsid w:val="00600B14"/>
    <w:rsid w:val="00601072"/>
    <w:rsid w:val="0060144E"/>
    <w:rsid w:val="00601546"/>
    <w:rsid w:val="00601564"/>
    <w:rsid w:val="006015C5"/>
    <w:rsid w:val="00601754"/>
    <w:rsid w:val="00601B90"/>
    <w:rsid w:val="00601D4D"/>
    <w:rsid w:val="00601EF2"/>
    <w:rsid w:val="00601FCD"/>
    <w:rsid w:val="00602354"/>
    <w:rsid w:val="0060254B"/>
    <w:rsid w:val="00602646"/>
    <w:rsid w:val="0060268D"/>
    <w:rsid w:val="00603061"/>
    <w:rsid w:val="00603137"/>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31A"/>
    <w:rsid w:val="0060739F"/>
    <w:rsid w:val="006073CE"/>
    <w:rsid w:val="006074B1"/>
    <w:rsid w:val="006075B3"/>
    <w:rsid w:val="006079D8"/>
    <w:rsid w:val="00607ADE"/>
    <w:rsid w:val="00607C08"/>
    <w:rsid w:val="00607E68"/>
    <w:rsid w:val="006102C6"/>
    <w:rsid w:val="006103F0"/>
    <w:rsid w:val="006104F9"/>
    <w:rsid w:val="00610648"/>
    <w:rsid w:val="00610818"/>
    <w:rsid w:val="006109EB"/>
    <w:rsid w:val="00610C00"/>
    <w:rsid w:val="00610F56"/>
    <w:rsid w:val="006113A9"/>
    <w:rsid w:val="00611E25"/>
    <w:rsid w:val="006128FF"/>
    <w:rsid w:val="00612C24"/>
    <w:rsid w:val="00612C73"/>
    <w:rsid w:val="00612D3C"/>
    <w:rsid w:val="00612DB2"/>
    <w:rsid w:val="00613036"/>
    <w:rsid w:val="00613324"/>
    <w:rsid w:val="006134CE"/>
    <w:rsid w:val="006138D8"/>
    <w:rsid w:val="00613D19"/>
    <w:rsid w:val="00614064"/>
    <w:rsid w:val="006141D8"/>
    <w:rsid w:val="006144AB"/>
    <w:rsid w:val="00614B3C"/>
    <w:rsid w:val="00614CB2"/>
    <w:rsid w:val="00614CB4"/>
    <w:rsid w:val="00614D1E"/>
    <w:rsid w:val="006150E7"/>
    <w:rsid w:val="0061524B"/>
    <w:rsid w:val="0061527C"/>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5EC"/>
    <w:rsid w:val="0062286B"/>
    <w:rsid w:val="00623084"/>
    <w:rsid w:val="00623427"/>
    <w:rsid w:val="00623670"/>
    <w:rsid w:val="006239D5"/>
    <w:rsid w:val="00623EF3"/>
    <w:rsid w:val="0062437B"/>
    <w:rsid w:val="00624453"/>
    <w:rsid w:val="006245F2"/>
    <w:rsid w:val="0062482C"/>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BF3"/>
    <w:rsid w:val="00627C39"/>
    <w:rsid w:val="00627E44"/>
    <w:rsid w:val="00630035"/>
    <w:rsid w:val="006300D7"/>
    <w:rsid w:val="00630350"/>
    <w:rsid w:val="006306E2"/>
    <w:rsid w:val="00631007"/>
    <w:rsid w:val="0063123B"/>
    <w:rsid w:val="00631826"/>
    <w:rsid w:val="00631C9F"/>
    <w:rsid w:val="00632029"/>
    <w:rsid w:val="00632090"/>
    <w:rsid w:val="00632507"/>
    <w:rsid w:val="00632550"/>
    <w:rsid w:val="006326BC"/>
    <w:rsid w:val="0063290E"/>
    <w:rsid w:val="00632927"/>
    <w:rsid w:val="00632A0E"/>
    <w:rsid w:val="00632A4C"/>
    <w:rsid w:val="00632BE7"/>
    <w:rsid w:val="00632C90"/>
    <w:rsid w:val="00633285"/>
    <w:rsid w:val="00633951"/>
    <w:rsid w:val="0063395F"/>
    <w:rsid w:val="00633965"/>
    <w:rsid w:val="00633972"/>
    <w:rsid w:val="00633B5E"/>
    <w:rsid w:val="00633C0A"/>
    <w:rsid w:val="00633D62"/>
    <w:rsid w:val="00633F40"/>
    <w:rsid w:val="0063405E"/>
    <w:rsid w:val="006341AD"/>
    <w:rsid w:val="00634480"/>
    <w:rsid w:val="0063473F"/>
    <w:rsid w:val="006347F5"/>
    <w:rsid w:val="00635075"/>
    <w:rsid w:val="00635210"/>
    <w:rsid w:val="006352E8"/>
    <w:rsid w:val="006356FE"/>
    <w:rsid w:val="006357C8"/>
    <w:rsid w:val="00635B5B"/>
    <w:rsid w:val="00635D54"/>
    <w:rsid w:val="00635E1A"/>
    <w:rsid w:val="00635EDC"/>
    <w:rsid w:val="00635F56"/>
    <w:rsid w:val="00636094"/>
    <w:rsid w:val="006366EE"/>
    <w:rsid w:val="0063681F"/>
    <w:rsid w:val="006368D6"/>
    <w:rsid w:val="00636A76"/>
    <w:rsid w:val="00636CF0"/>
    <w:rsid w:val="006373C7"/>
    <w:rsid w:val="006374F0"/>
    <w:rsid w:val="00637E00"/>
    <w:rsid w:val="00637E1F"/>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DF6"/>
    <w:rsid w:val="00644E60"/>
    <w:rsid w:val="00644F77"/>
    <w:rsid w:val="006455A3"/>
    <w:rsid w:val="006457B7"/>
    <w:rsid w:val="00645D7C"/>
    <w:rsid w:val="00646037"/>
    <w:rsid w:val="006464DB"/>
    <w:rsid w:val="00646849"/>
    <w:rsid w:val="00646A90"/>
    <w:rsid w:val="00646BDA"/>
    <w:rsid w:val="00646CF2"/>
    <w:rsid w:val="00647A07"/>
    <w:rsid w:val="00647CB3"/>
    <w:rsid w:val="00647D60"/>
    <w:rsid w:val="00650150"/>
    <w:rsid w:val="00650854"/>
    <w:rsid w:val="00650B2C"/>
    <w:rsid w:val="00650C74"/>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1C1"/>
    <w:rsid w:val="00654346"/>
    <w:rsid w:val="006544F6"/>
    <w:rsid w:val="00654B42"/>
    <w:rsid w:val="00654C74"/>
    <w:rsid w:val="00654C81"/>
    <w:rsid w:val="00654C97"/>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3C3"/>
    <w:rsid w:val="006654E8"/>
    <w:rsid w:val="0066568F"/>
    <w:rsid w:val="00665B19"/>
    <w:rsid w:val="00665CCE"/>
    <w:rsid w:val="00665D51"/>
    <w:rsid w:val="00665F87"/>
    <w:rsid w:val="00666DA7"/>
    <w:rsid w:val="00666F36"/>
    <w:rsid w:val="006672FC"/>
    <w:rsid w:val="006674DD"/>
    <w:rsid w:val="00667525"/>
    <w:rsid w:val="00667A27"/>
    <w:rsid w:val="00667C07"/>
    <w:rsid w:val="00667D59"/>
    <w:rsid w:val="00667F2A"/>
    <w:rsid w:val="006704BF"/>
    <w:rsid w:val="0067098F"/>
    <w:rsid w:val="00670AD6"/>
    <w:rsid w:val="00670ECD"/>
    <w:rsid w:val="00671122"/>
    <w:rsid w:val="00671391"/>
    <w:rsid w:val="006717B7"/>
    <w:rsid w:val="00671897"/>
    <w:rsid w:val="00671C8F"/>
    <w:rsid w:val="006722A4"/>
    <w:rsid w:val="00672966"/>
    <w:rsid w:val="006729A2"/>
    <w:rsid w:val="00672AE0"/>
    <w:rsid w:val="00672F44"/>
    <w:rsid w:val="0067318A"/>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3C7"/>
    <w:rsid w:val="006767B8"/>
    <w:rsid w:val="006769FF"/>
    <w:rsid w:val="00677725"/>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B15"/>
    <w:rsid w:val="00682CEF"/>
    <w:rsid w:val="00682DCA"/>
    <w:rsid w:val="00682ED3"/>
    <w:rsid w:val="00683392"/>
    <w:rsid w:val="00683683"/>
    <w:rsid w:val="006837E8"/>
    <w:rsid w:val="00683993"/>
    <w:rsid w:val="00683C0B"/>
    <w:rsid w:val="00683D7F"/>
    <w:rsid w:val="00684258"/>
    <w:rsid w:val="00684E2E"/>
    <w:rsid w:val="00685725"/>
    <w:rsid w:val="00685D3B"/>
    <w:rsid w:val="0068623E"/>
    <w:rsid w:val="00686310"/>
    <w:rsid w:val="00686366"/>
    <w:rsid w:val="006864F7"/>
    <w:rsid w:val="00686533"/>
    <w:rsid w:val="0068653A"/>
    <w:rsid w:val="0068673B"/>
    <w:rsid w:val="006867F8"/>
    <w:rsid w:val="00687141"/>
    <w:rsid w:val="0068721F"/>
    <w:rsid w:val="00687E09"/>
    <w:rsid w:val="006905B3"/>
    <w:rsid w:val="00690D12"/>
    <w:rsid w:val="00690F0E"/>
    <w:rsid w:val="00691321"/>
    <w:rsid w:val="00691885"/>
    <w:rsid w:val="006919C5"/>
    <w:rsid w:val="00691D43"/>
    <w:rsid w:val="006925FF"/>
    <w:rsid w:val="00692602"/>
    <w:rsid w:val="00692799"/>
    <w:rsid w:val="006927F0"/>
    <w:rsid w:val="0069291A"/>
    <w:rsid w:val="00692979"/>
    <w:rsid w:val="00692A0D"/>
    <w:rsid w:val="00692BB9"/>
    <w:rsid w:val="00692D65"/>
    <w:rsid w:val="00692F5C"/>
    <w:rsid w:val="00692FD4"/>
    <w:rsid w:val="00693077"/>
    <w:rsid w:val="00693295"/>
    <w:rsid w:val="00693CA1"/>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5052"/>
    <w:rsid w:val="006A5185"/>
    <w:rsid w:val="006A522A"/>
    <w:rsid w:val="006A5976"/>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955"/>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0A89"/>
    <w:rsid w:val="006C187D"/>
    <w:rsid w:val="006C1B3F"/>
    <w:rsid w:val="006C2249"/>
    <w:rsid w:val="006C28AE"/>
    <w:rsid w:val="006C375B"/>
    <w:rsid w:val="006C377A"/>
    <w:rsid w:val="006C3818"/>
    <w:rsid w:val="006C38A8"/>
    <w:rsid w:val="006C3BEF"/>
    <w:rsid w:val="006C3E3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426"/>
    <w:rsid w:val="006D7598"/>
    <w:rsid w:val="006D7B3C"/>
    <w:rsid w:val="006D7B93"/>
    <w:rsid w:val="006D7DAD"/>
    <w:rsid w:val="006E00B2"/>
    <w:rsid w:val="006E02EC"/>
    <w:rsid w:val="006E05E0"/>
    <w:rsid w:val="006E088D"/>
    <w:rsid w:val="006E09BF"/>
    <w:rsid w:val="006E0B16"/>
    <w:rsid w:val="006E0E60"/>
    <w:rsid w:val="006E0ED0"/>
    <w:rsid w:val="006E13B5"/>
    <w:rsid w:val="006E176F"/>
    <w:rsid w:val="006E2190"/>
    <w:rsid w:val="006E22CC"/>
    <w:rsid w:val="006E2816"/>
    <w:rsid w:val="006E284A"/>
    <w:rsid w:val="006E2AA6"/>
    <w:rsid w:val="006E2FED"/>
    <w:rsid w:val="006E31E5"/>
    <w:rsid w:val="006E32B6"/>
    <w:rsid w:val="006E3635"/>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CCB"/>
    <w:rsid w:val="006E5E9E"/>
    <w:rsid w:val="006E63AC"/>
    <w:rsid w:val="006E67A0"/>
    <w:rsid w:val="006E67E2"/>
    <w:rsid w:val="006E6A05"/>
    <w:rsid w:val="006E6DA9"/>
    <w:rsid w:val="006E6E24"/>
    <w:rsid w:val="006E6F03"/>
    <w:rsid w:val="006E71A8"/>
    <w:rsid w:val="006E7320"/>
    <w:rsid w:val="006E7496"/>
    <w:rsid w:val="006E792F"/>
    <w:rsid w:val="006E7969"/>
    <w:rsid w:val="006E7E49"/>
    <w:rsid w:val="006E7E6B"/>
    <w:rsid w:val="006E7F71"/>
    <w:rsid w:val="006F057D"/>
    <w:rsid w:val="006F05C2"/>
    <w:rsid w:val="006F090B"/>
    <w:rsid w:val="006F0C12"/>
    <w:rsid w:val="006F0D98"/>
    <w:rsid w:val="006F0EB1"/>
    <w:rsid w:val="006F1008"/>
    <w:rsid w:val="006F1629"/>
    <w:rsid w:val="006F1897"/>
    <w:rsid w:val="006F1C02"/>
    <w:rsid w:val="006F1C96"/>
    <w:rsid w:val="006F1D86"/>
    <w:rsid w:val="006F22CB"/>
    <w:rsid w:val="006F25E8"/>
    <w:rsid w:val="006F291E"/>
    <w:rsid w:val="006F2B10"/>
    <w:rsid w:val="006F2E21"/>
    <w:rsid w:val="006F3052"/>
    <w:rsid w:val="006F314D"/>
    <w:rsid w:val="006F33AB"/>
    <w:rsid w:val="006F3738"/>
    <w:rsid w:val="006F3B01"/>
    <w:rsid w:val="006F3BDF"/>
    <w:rsid w:val="006F4072"/>
    <w:rsid w:val="006F4189"/>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98D"/>
    <w:rsid w:val="006F7A92"/>
    <w:rsid w:val="006F7BD7"/>
    <w:rsid w:val="006F7C53"/>
    <w:rsid w:val="006F7E42"/>
    <w:rsid w:val="0070001A"/>
    <w:rsid w:val="00700042"/>
    <w:rsid w:val="0070023A"/>
    <w:rsid w:val="00700729"/>
    <w:rsid w:val="00700CE1"/>
    <w:rsid w:val="0070115C"/>
    <w:rsid w:val="007013FB"/>
    <w:rsid w:val="00701584"/>
    <w:rsid w:val="007017EA"/>
    <w:rsid w:val="0070181F"/>
    <w:rsid w:val="0070193E"/>
    <w:rsid w:val="00701B27"/>
    <w:rsid w:val="00701FEC"/>
    <w:rsid w:val="00702876"/>
    <w:rsid w:val="007028E8"/>
    <w:rsid w:val="00702BFC"/>
    <w:rsid w:val="007033DE"/>
    <w:rsid w:val="007034BC"/>
    <w:rsid w:val="007035F6"/>
    <w:rsid w:val="007036E5"/>
    <w:rsid w:val="0070393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6E63"/>
    <w:rsid w:val="007070E2"/>
    <w:rsid w:val="0070711F"/>
    <w:rsid w:val="00707352"/>
    <w:rsid w:val="00707387"/>
    <w:rsid w:val="0070743B"/>
    <w:rsid w:val="00707782"/>
    <w:rsid w:val="007078D0"/>
    <w:rsid w:val="00707D11"/>
    <w:rsid w:val="007101EE"/>
    <w:rsid w:val="00710994"/>
    <w:rsid w:val="007109CD"/>
    <w:rsid w:val="00710A3E"/>
    <w:rsid w:val="00710B02"/>
    <w:rsid w:val="00710D33"/>
    <w:rsid w:val="007110D1"/>
    <w:rsid w:val="007110FE"/>
    <w:rsid w:val="007111D6"/>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3EEB"/>
    <w:rsid w:val="00714150"/>
    <w:rsid w:val="00714312"/>
    <w:rsid w:val="00714722"/>
    <w:rsid w:val="0071475C"/>
    <w:rsid w:val="00714D6A"/>
    <w:rsid w:val="0071515E"/>
    <w:rsid w:val="0071554D"/>
    <w:rsid w:val="0071594B"/>
    <w:rsid w:val="00715DFE"/>
    <w:rsid w:val="00715F49"/>
    <w:rsid w:val="007162F2"/>
    <w:rsid w:val="007163BF"/>
    <w:rsid w:val="0071649C"/>
    <w:rsid w:val="00716608"/>
    <w:rsid w:val="00716AEF"/>
    <w:rsid w:val="00716FC0"/>
    <w:rsid w:val="007171D2"/>
    <w:rsid w:val="00717267"/>
    <w:rsid w:val="007178EE"/>
    <w:rsid w:val="00717B0A"/>
    <w:rsid w:val="00717C5A"/>
    <w:rsid w:val="00717DDC"/>
    <w:rsid w:val="007205F3"/>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426"/>
    <w:rsid w:val="00724904"/>
    <w:rsid w:val="00724D5D"/>
    <w:rsid w:val="00724D81"/>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8B4"/>
    <w:rsid w:val="00727E9F"/>
    <w:rsid w:val="007300DD"/>
    <w:rsid w:val="007302AF"/>
    <w:rsid w:val="00730302"/>
    <w:rsid w:val="007305A9"/>
    <w:rsid w:val="007307E2"/>
    <w:rsid w:val="0073095B"/>
    <w:rsid w:val="00730DFF"/>
    <w:rsid w:val="0073128B"/>
    <w:rsid w:val="007314E8"/>
    <w:rsid w:val="0073171A"/>
    <w:rsid w:val="00731A41"/>
    <w:rsid w:val="00731B2A"/>
    <w:rsid w:val="00731D37"/>
    <w:rsid w:val="00731E4B"/>
    <w:rsid w:val="00732035"/>
    <w:rsid w:val="00732321"/>
    <w:rsid w:val="007327A0"/>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432"/>
    <w:rsid w:val="00740698"/>
    <w:rsid w:val="007406C0"/>
    <w:rsid w:val="00740733"/>
    <w:rsid w:val="00740AC1"/>
    <w:rsid w:val="00740CD3"/>
    <w:rsid w:val="0074108B"/>
    <w:rsid w:val="00741ED8"/>
    <w:rsid w:val="007420C9"/>
    <w:rsid w:val="00742235"/>
    <w:rsid w:val="00742695"/>
    <w:rsid w:val="007429B4"/>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4FDE"/>
    <w:rsid w:val="007451F0"/>
    <w:rsid w:val="007452B6"/>
    <w:rsid w:val="0074541B"/>
    <w:rsid w:val="0074576E"/>
    <w:rsid w:val="00745EBB"/>
    <w:rsid w:val="00745F9B"/>
    <w:rsid w:val="00746167"/>
    <w:rsid w:val="00746199"/>
    <w:rsid w:val="007461C7"/>
    <w:rsid w:val="007461CE"/>
    <w:rsid w:val="0074644A"/>
    <w:rsid w:val="00746CDF"/>
    <w:rsid w:val="00747048"/>
    <w:rsid w:val="00747446"/>
    <w:rsid w:val="00747462"/>
    <w:rsid w:val="00747563"/>
    <w:rsid w:val="00747BD8"/>
    <w:rsid w:val="00747E09"/>
    <w:rsid w:val="00747EC2"/>
    <w:rsid w:val="00747F05"/>
    <w:rsid w:val="00750230"/>
    <w:rsid w:val="00750353"/>
    <w:rsid w:val="0075038A"/>
    <w:rsid w:val="007509F9"/>
    <w:rsid w:val="00750C99"/>
    <w:rsid w:val="00750E4B"/>
    <w:rsid w:val="007512A1"/>
    <w:rsid w:val="007515C8"/>
    <w:rsid w:val="007517D1"/>
    <w:rsid w:val="00751B3A"/>
    <w:rsid w:val="00751C69"/>
    <w:rsid w:val="00751F76"/>
    <w:rsid w:val="00752497"/>
    <w:rsid w:val="007525D9"/>
    <w:rsid w:val="007527ED"/>
    <w:rsid w:val="0075288B"/>
    <w:rsid w:val="00752C8B"/>
    <w:rsid w:val="00752FE7"/>
    <w:rsid w:val="00753171"/>
    <w:rsid w:val="007536BB"/>
    <w:rsid w:val="00753B9D"/>
    <w:rsid w:val="00753D6B"/>
    <w:rsid w:val="00753F01"/>
    <w:rsid w:val="0075410D"/>
    <w:rsid w:val="0075412E"/>
    <w:rsid w:val="00754698"/>
    <w:rsid w:val="00754D64"/>
    <w:rsid w:val="00755B06"/>
    <w:rsid w:val="00755D4E"/>
    <w:rsid w:val="00755E06"/>
    <w:rsid w:val="007564B4"/>
    <w:rsid w:val="007564C3"/>
    <w:rsid w:val="007565E2"/>
    <w:rsid w:val="00756B9C"/>
    <w:rsid w:val="007570A3"/>
    <w:rsid w:val="007572E9"/>
    <w:rsid w:val="00757495"/>
    <w:rsid w:val="007578BE"/>
    <w:rsid w:val="007579B6"/>
    <w:rsid w:val="00757A61"/>
    <w:rsid w:val="00757C03"/>
    <w:rsid w:val="00757CA7"/>
    <w:rsid w:val="00757CD9"/>
    <w:rsid w:val="00757D4D"/>
    <w:rsid w:val="00757E8E"/>
    <w:rsid w:val="00757FE8"/>
    <w:rsid w:val="007600CF"/>
    <w:rsid w:val="007601BA"/>
    <w:rsid w:val="007603D7"/>
    <w:rsid w:val="007604E2"/>
    <w:rsid w:val="00760503"/>
    <w:rsid w:val="0076065D"/>
    <w:rsid w:val="00760756"/>
    <w:rsid w:val="00760868"/>
    <w:rsid w:val="00760A0E"/>
    <w:rsid w:val="00760D79"/>
    <w:rsid w:val="00760E75"/>
    <w:rsid w:val="00760F08"/>
    <w:rsid w:val="007610AB"/>
    <w:rsid w:val="0076116D"/>
    <w:rsid w:val="007613AF"/>
    <w:rsid w:val="00761656"/>
    <w:rsid w:val="007617A2"/>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DA7"/>
    <w:rsid w:val="00764E4E"/>
    <w:rsid w:val="00764E7D"/>
    <w:rsid w:val="00764EB8"/>
    <w:rsid w:val="00765098"/>
    <w:rsid w:val="00765239"/>
    <w:rsid w:val="007654B5"/>
    <w:rsid w:val="00765726"/>
    <w:rsid w:val="0076573F"/>
    <w:rsid w:val="0076598E"/>
    <w:rsid w:val="00765D9A"/>
    <w:rsid w:val="00765EF5"/>
    <w:rsid w:val="00765FDC"/>
    <w:rsid w:val="00766559"/>
    <w:rsid w:val="007667D5"/>
    <w:rsid w:val="00766A04"/>
    <w:rsid w:val="00766B0E"/>
    <w:rsid w:val="00766BFB"/>
    <w:rsid w:val="00766C85"/>
    <w:rsid w:val="00766D54"/>
    <w:rsid w:val="00766DFE"/>
    <w:rsid w:val="0076729C"/>
    <w:rsid w:val="0076731C"/>
    <w:rsid w:val="00767416"/>
    <w:rsid w:val="0076747C"/>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A9"/>
    <w:rsid w:val="00777EE9"/>
    <w:rsid w:val="00780657"/>
    <w:rsid w:val="00780676"/>
    <w:rsid w:val="00780980"/>
    <w:rsid w:val="007809D3"/>
    <w:rsid w:val="007809E1"/>
    <w:rsid w:val="00780ADB"/>
    <w:rsid w:val="00780B1F"/>
    <w:rsid w:val="00780FAE"/>
    <w:rsid w:val="0078113C"/>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0C"/>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6D7"/>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41"/>
    <w:rsid w:val="007926B7"/>
    <w:rsid w:val="00792B57"/>
    <w:rsid w:val="00792C8A"/>
    <w:rsid w:val="00792ECC"/>
    <w:rsid w:val="00793006"/>
    <w:rsid w:val="00793213"/>
    <w:rsid w:val="007939C7"/>
    <w:rsid w:val="00793BDD"/>
    <w:rsid w:val="00793DED"/>
    <w:rsid w:val="00793F70"/>
    <w:rsid w:val="007942BE"/>
    <w:rsid w:val="007947FB"/>
    <w:rsid w:val="00794809"/>
    <w:rsid w:val="00794980"/>
    <w:rsid w:val="007949DE"/>
    <w:rsid w:val="007951D0"/>
    <w:rsid w:val="007954AC"/>
    <w:rsid w:val="0079601B"/>
    <w:rsid w:val="007962E1"/>
    <w:rsid w:val="0079663F"/>
    <w:rsid w:val="00796F91"/>
    <w:rsid w:val="0079727F"/>
    <w:rsid w:val="00797D3D"/>
    <w:rsid w:val="00797DAA"/>
    <w:rsid w:val="00797FCF"/>
    <w:rsid w:val="007A0321"/>
    <w:rsid w:val="007A0506"/>
    <w:rsid w:val="007A0616"/>
    <w:rsid w:val="007A099A"/>
    <w:rsid w:val="007A0A6E"/>
    <w:rsid w:val="007A0C60"/>
    <w:rsid w:val="007A0DAC"/>
    <w:rsid w:val="007A1189"/>
    <w:rsid w:val="007A15BA"/>
    <w:rsid w:val="007A15C4"/>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916"/>
    <w:rsid w:val="007A3BF2"/>
    <w:rsid w:val="007A4264"/>
    <w:rsid w:val="007A43F5"/>
    <w:rsid w:val="007A4793"/>
    <w:rsid w:val="007A47FE"/>
    <w:rsid w:val="007A49C5"/>
    <w:rsid w:val="007A4AF1"/>
    <w:rsid w:val="007A4C4B"/>
    <w:rsid w:val="007A4E03"/>
    <w:rsid w:val="007A513C"/>
    <w:rsid w:val="007A5288"/>
    <w:rsid w:val="007A5904"/>
    <w:rsid w:val="007A590F"/>
    <w:rsid w:val="007A618D"/>
    <w:rsid w:val="007A6315"/>
    <w:rsid w:val="007A6333"/>
    <w:rsid w:val="007A6477"/>
    <w:rsid w:val="007A6660"/>
    <w:rsid w:val="007A6861"/>
    <w:rsid w:val="007A6909"/>
    <w:rsid w:val="007A6EB2"/>
    <w:rsid w:val="007A73B9"/>
    <w:rsid w:val="007A7438"/>
    <w:rsid w:val="007A75A3"/>
    <w:rsid w:val="007B0253"/>
    <w:rsid w:val="007B073B"/>
    <w:rsid w:val="007B0865"/>
    <w:rsid w:val="007B091C"/>
    <w:rsid w:val="007B0939"/>
    <w:rsid w:val="007B09ED"/>
    <w:rsid w:val="007B0B92"/>
    <w:rsid w:val="007B1061"/>
    <w:rsid w:val="007B10E9"/>
    <w:rsid w:val="007B1102"/>
    <w:rsid w:val="007B1159"/>
    <w:rsid w:val="007B127D"/>
    <w:rsid w:val="007B1528"/>
    <w:rsid w:val="007B15C5"/>
    <w:rsid w:val="007B1632"/>
    <w:rsid w:val="007B1F9A"/>
    <w:rsid w:val="007B2049"/>
    <w:rsid w:val="007B21A9"/>
    <w:rsid w:val="007B2638"/>
    <w:rsid w:val="007B2A5E"/>
    <w:rsid w:val="007B314C"/>
    <w:rsid w:val="007B322B"/>
    <w:rsid w:val="007B327F"/>
    <w:rsid w:val="007B3476"/>
    <w:rsid w:val="007B39C7"/>
    <w:rsid w:val="007B3D55"/>
    <w:rsid w:val="007B3D90"/>
    <w:rsid w:val="007B40AD"/>
    <w:rsid w:val="007B420B"/>
    <w:rsid w:val="007B448A"/>
    <w:rsid w:val="007B44DC"/>
    <w:rsid w:val="007B4543"/>
    <w:rsid w:val="007B46B6"/>
    <w:rsid w:val="007B476E"/>
    <w:rsid w:val="007B48FC"/>
    <w:rsid w:val="007B4920"/>
    <w:rsid w:val="007B4937"/>
    <w:rsid w:val="007B4A42"/>
    <w:rsid w:val="007B4C21"/>
    <w:rsid w:val="007B4D78"/>
    <w:rsid w:val="007B5220"/>
    <w:rsid w:val="007B5443"/>
    <w:rsid w:val="007B559F"/>
    <w:rsid w:val="007B5A66"/>
    <w:rsid w:val="007B5BC8"/>
    <w:rsid w:val="007B630D"/>
    <w:rsid w:val="007B632B"/>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1"/>
    <w:rsid w:val="007C1B94"/>
    <w:rsid w:val="007C2073"/>
    <w:rsid w:val="007C2252"/>
    <w:rsid w:val="007C24A4"/>
    <w:rsid w:val="007C2A39"/>
    <w:rsid w:val="007C2AD0"/>
    <w:rsid w:val="007C2BBE"/>
    <w:rsid w:val="007C377D"/>
    <w:rsid w:val="007C3CBD"/>
    <w:rsid w:val="007C3D88"/>
    <w:rsid w:val="007C3F14"/>
    <w:rsid w:val="007C47BF"/>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4C2"/>
    <w:rsid w:val="007D1558"/>
    <w:rsid w:val="007D15F5"/>
    <w:rsid w:val="007D188E"/>
    <w:rsid w:val="007D1B7C"/>
    <w:rsid w:val="007D214A"/>
    <w:rsid w:val="007D23F9"/>
    <w:rsid w:val="007D261E"/>
    <w:rsid w:val="007D2A8F"/>
    <w:rsid w:val="007D2B63"/>
    <w:rsid w:val="007D357E"/>
    <w:rsid w:val="007D3889"/>
    <w:rsid w:val="007D3979"/>
    <w:rsid w:val="007D39A2"/>
    <w:rsid w:val="007D39D7"/>
    <w:rsid w:val="007D3A6B"/>
    <w:rsid w:val="007D3DAD"/>
    <w:rsid w:val="007D4FF2"/>
    <w:rsid w:val="007D50CE"/>
    <w:rsid w:val="007D512C"/>
    <w:rsid w:val="007D526F"/>
    <w:rsid w:val="007D52B4"/>
    <w:rsid w:val="007D576C"/>
    <w:rsid w:val="007D59F2"/>
    <w:rsid w:val="007D5A24"/>
    <w:rsid w:val="007D5B38"/>
    <w:rsid w:val="007D5E36"/>
    <w:rsid w:val="007D6310"/>
    <w:rsid w:val="007D6427"/>
    <w:rsid w:val="007D647B"/>
    <w:rsid w:val="007D673F"/>
    <w:rsid w:val="007D67E9"/>
    <w:rsid w:val="007D68F4"/>
    <w:rsid w:val="007D6C84"/>
    <w:rsid w:val="007D6CE5"/>
    <w:rsid w:val="007D6EF0"/>
    <w:rsid w:val="007D7042"/>
    <w:rsid w:val="007D7057"/>
    <w:rsid w:val="007D7059"/>
    <w:rsid w:val="007D70C7"/>
    <w:rsid w:val="007D794A"/>
    <w:rsid w:val="007D7A94"/>
    <w:rsid w:val="007D7E94"/>
    <w:rsid w:val="007E00FB"/>
    <w:rsid w:val="007E0162"/>
    <w:rsid w:val="007E02CC"/>
    <w:rsid w:val="007E07FD"/>
    <w:rsid w:val="007E0981"/>
    <w:rsid w:val="007E0986"/>
    <w:rsid w:val="007E0C8C"/>
    <w:rsid w:val="007E0E05"/>
    <w:rsid w:val="007E0EF0"/>
    <w:rsid w:val="007E10B7"/>
    <w:rsid w:val="007E10C5"/>
    <w:rsid w:val="007E10F8"/>
    <w:rsid w:val="007E12F7"/>
    <w:rsid w:val="007E1479"/>
    <w:rsid w:val="007E152B"/>
    <w:rsid w:val="007E1A3F"/>
    <w:rsid w:val="007E1A55"/>
    <w:rsid w:val="007E1CB1"/>
    <w:rsid w:val="007E201B"/>
    <w:rsid w:val="007E2146"/>
    <w:rsid w:val="007E2395"/>
    <w:rsid w:val="007E2754"/>
    <w:rsid w:val="007E2B1C"/>
    <w:rsid w:val="007E2B64"/>
    <w:rsid w:val="007E2BC5"/>
    <w:rsid w:val="007E31F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F58"/>
    <w:rsid w:val="007F22A5"/>
    <w:rsid w:val="007F2DBB"/>
    <w:rsid w:val="007F2E8D"/>
    <w:rsid w:val="007F2ED4"/>
    <w:rsid w:val="007F3B01"/>
    <w:rsid w:val="007F3C61"/>
    <w:rsid w:val="007F3FB0"/>
    <w:rsid w:val="007F438F"/>
    <w:rsid w:val="007F43A9"/>
    <w:rsid w:val="007F49D3"/>
    <w:rsid w:val="007F50BC"/>
    <w:rsid w:val="007F52F6"/>
    <w:rsid w:val="007F5409"/>
    <w:rsid w:val="007F5608"/>
    <w:rsid w:val="007F5874"/>
    <w:rsid w:val="007F58C1"/>
    <w:rsid w:val="007F5C6B"/>
    <w:rsid w:val="007F5D4A"/>
    <w:rsid w:val="007F6200"/>
    <w:rsid w:val="007F6306"/>
    <w:rsid w:val="007F6562"/>
    <w:rsid w:val="007F65F2"/>
    <w:rsid w:val="007F69BD"/>
    <w:rsid w:val="007F6AF0"/>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765"/>
    <w:rsid w:val="00804867"/>
    <w:rsid w:val="00804A69"/>
    <w:rsid w:val="00804B2F"/>
    <w:rsid w:val="008055C1"/>
    <w:rsid w:val="00805767"/>
    <w:rsid w:val="00805A48"/>
    <w:rsid w:val="00805CB3"/>
    <w:rsid w:val="008066AF"/>
    <w:rsid w:val="008068FA"/>
    <w:rsid w:val="00806979"/>
    <w:rsid w:val="0080699F"/>
    <w:rsid w:val="00806D29"/>
    <w:rsid w:val="00806E8D"/>
    <w:rsid w:val="00807062"/>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136"/>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3A"/>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429"/>
    <w:rsid w:val="00826549"/>
    <w:rsid w:val="00826575"/>
    <w:rsid w:val="00826A15"/>
    <w:rsid w:val="00826AA0"/>
    <w:rsid w:val="00826B10"/>
    <w:rsid w:val="00826D90"/>
    <w:rsid w:val="00826FA3"/>
    <w:rsid w:val="00827015"/>
    <w:rsid w:val="00827109"/>
    <w:rsid w:val="008271F4"/>
    <w:rsid w:val="00827648"/>
    <w:rsid w:val="00827A41"/>
    <w:rsid w:val="00827AF3"/>
    <w:rsid w:val="00827BAD"/>
    <w:rsid w:val="0083056F"/>
    <w:rsid w:val="00830DD0"/>
    <w:rsid w:val="00830F16"/>
    <w:rsid w:val="00831198"/>
    <w:rsid w:val="008312A4"/>
    <w:rsid w:val="008314BC"/>
    <w:rsid w:val="00832142"/>
    <w:rsid w:val="0083225E"/>
    <w:rsid w:val="008324EC"/>
    <w:rsid w:val="008328A3"/>
    <w:rsid w:val="00832A6E"/>
    <w:rsid w:val="00832C18"/>
    <w:rsid w:val="00832CAF"/>
    <w:rsid w:val="008330DB"/>
    <w:rsid w:val="00833247"/>
    <w:rsid w:val="0083356C"/>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7AF"/>
    <w:rsid w:val="00840A68"/>
    <w:rsid w:val="00840A83"/>
    <w:rsid w:val="00840D46"/>
    <w:rsid w:val="00840FC6"/>
    <w:rsid w:val="0084142B"/>
    <w:rsid w:val="00841573"/>
    <w:rsid w:val="0084179C"/>
    <w:rsid w:val="008419A1"/>
    <w:rsid w:val="00841EB3"/>
    <w:rsid w:val="00842061"/>
    <w:rsid w:val="00842DB7"/>
    <w:rsid w:val="00842E03"/>
    <w:rsid w:val="00843462"/>
    <w:rsid w:val="0084387F"/>
    <w:rsid w:val="00843AFD"/>
    <w:rsid w:val="00844318"/>
    <w:rsid w:val="008444F8"/>
    <w:rsid w:val="00844696"/>
    <w:rsid w:val="00844750"/>
    <w:rsid w:val="00844F44"/>
    <w:rsid w:val="00845035"/>
    <w:rsid w:val="0084503E"/>
    <w:rsid w:val="0084504C"/>
    <w:rsid w:val="00845768"/>
    <w:rsid w:val="00845F51"/>
    <w:rsid w:val="00845F6D"/>
    <w:rsid w:val="00846106"/>
    <w:rsid w:val="008462E7"/>
    <w:rsid w:val="00846409"/>
    <w:rsid w:val="00846467"/>
    <w:rsid w:val="00846AFB"/>
    <w:rsid w:val="00846D8A"/>
    <w:rsid w:val="0084724D"/>
    <w:rsid w:val="0084733D"/>
    <w:rsid w:val="00847643"/>
    <w:rsid w:val="00847991"/>
    <w:rsid w:val="00847C4E"/>
    <w:rsid w:val="008504B3"/>
    <w:rsid w:val="00850DF0"/>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C40"/>
    <w:rsid w:val="00854EB2"/>
    <w:rsid w:val="00855FA9"/>
    <w:rsid w:val="008561D4"/>
    <w:rsid w:val="00856301"/>
    <w:rsid w:val="00856385"/>
    <w:rsid w:val="00856562"/>
    <w:rsid w:val="008565A7"/>
    <w:rsid w:val="008566E7"/>
    <w:rsid w:val="00856733"/>
    <w:rsid w:val="00856832"/>
    <w:rsid w:val="008569DF"/>
    <w:rsid w:val="00856A36"/>
    <w:rsid w:val="00856E21"/>
    <w:rsid w:val="00856E4A"/>
    <w:rsid w:val="00856FF3"/>
    <w:rsid w:val="0085722A"/>
    <w:rsid w:val="00857234"/>
    <w:rsid w:val="0085737E"/>
    <w:rsid w:val="008577BE"/>
    <w:rsid w:val="008579E4"/>
    <w:rsid w:val="00857C34"/>
    <w:rsid w:val="00857F4F"/>
    <w:rsid w:val="00860033"/>
    <w:rsid w:val="00860315"/>
    <w:rsid w:val="0086037F"/>
    <w:rsid w:val="0086067F"/>
    <w:rsid w:val="00860DBF"/>
    <w:rsid w:val="008615D2"/>
    <w:rsid w:val="00861641"/>
    <w:rsid w:val="008616E0"/>
    <w:rsid w:val="00861B41"/>
    <w:rsid w:val="00861B5A"/>
    <w:rsid w:val="00861D65"/>
    <w:rsid w:val="00861DA1"/>
    <w:rsid w:val="00861DAE"/>
    <w:rsid w:val="008620A8"/>
    <w:rsid w:val="008620C2"/>
    <w:rsid w:val="008620D5"/>
    <w:rsid w:val="00862173"/>
    <w:rsid w:val="00862290"/>
    <w:rsid w:val="0086244E"/>
    <w:rsid w:val="008626B0"/>
    <w:rsid w:val="0086295B"/>
    <w:rsid w:val="00862988"/>
    <w:rsid w:val="0086330E"/>
    <w:rsid w:val="00863479"/>
    <w:rsid w:val="00863AA0"/>
    <w:rsid w:val="00863F24"/>
    <w:rsid w:val="00863FEF"/>
    <w:rsid w:val="008643FE"/>
    <w:rsid w:val="00864605"/>
    <w:rsid w:val="00864A9F"/>
    <w:rsid w:val="00864C98"/>
    <w:rsid w:val="008650AB"/>
    <w:rsid w:val="008651C4"/>
    <w:rsid w:val="00865696"/>
    <w:rsid w:val="00865D4C"/>
    <w:rsid w:val="00865DE1"/>
    <w:rsid w:val="008662A7"/>
    <w:rsid w:val="00866453"/>
    <w:rsid w:val="00866781"/>
    <w:rsid w:val="00867879"/>
    <w:rsid w:val="00867F66"/>
    <w:rsid w:val="00870018"/>
    <w:rsid w:val="008700FA"/>
    <w:rsid w:val="00870793"/>
    <w:rsid w:val="00870A1C"/>
    <w:rsid w:val="00870AD0"/>
    <w:rsid w:val="00870E13"/>
    <w:rsid w:val="00871029"/>
    <w:rsid w:val="00871096"/>
    <w:rsid w:val="008710EF"/>
    <w:rsid w:val="00871171"/>
    <w:rsid w:val="008712B8"/>
    <w:rsid w:val="008712B9"/>
    <w:rsid w:val="00871CDF"/>
    <w:rsid w:val="00871D14"/>
    <w:rsid w:val="00871D54"/>
    <w:rsid w:val="0087229F"/>
    <w:rsid w:val="008722B0"/>
    <w:rsid w:val="00872368"/>
    <w:rsid w:val="0087250F"/>
    <w:rsid w:val="0087278C"/>
    <w:rsid w:val="008727CD"/>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D30"/>
    <w:rsid w:val="00876E56"/>
    <w:rsid w:val="0087721D"/>
    <w:rsid w:val="0087721F"/>
    <w:rsid w:val="0087746C"/>
    <w:rsid w:val="008777CD"/>
    <w:rsid w:val="00877C57"/>
    <w:rsid w:val="00877E1A"/>
    <w:rsid w:val="00877FA3"/>
    <w:rsid w:val="0088011E"/>
    <w:rsid w:val="00880136"/>
    <w:rsid w:val="00880145"/>
    <w:rsid w:val="00880439"/>
    <w:rsid w:val="008804C9"/>
    <w:rsid w:val="0088052B"/>
    <w:rsid w:val="00880B3D"/>
    <w:rsid w:val="00880D84"/>
    <w:rsid w:val="00880E9E"/>
    <w:rsid w:val="008810DF"/>
    <w:rsid w:val="008810FA"/>
    <w:rsid w:val="008816D6"/>
    <w:rsid w:val="00881842"/>
    <w:rsid w:val="00881F28"/>
    <w:rsid w:val="00881F60"/>
    <w:rsid w:val="00882167"/>
    <w:rsid w:val="0088261A"/>
    <w:rsid w:val="00882BB1"/>
    <w:rsid w:val="00883004"/>
    <w:rsid w:val="00883053"/>
    <w:rsid w:val="008831BB"/>
    <w:rsid w:val="00883748"/>
    <w:rsid w:val="00883CCE"/>
    <w:rsid w:val="00883CF9"/>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667"/>
    <w:rsid w:val="00887771"/>
    <w:rsid w:val="00887AB5"/>
    <w:rsid w:val="0089035C"/>
    <w:rsid w:val="008907B2"/>
    <w:rsid w:val="0089089A"/>
    <w:rsid w:val="00890B03"/>
    <w:rsid w:val="00890BCD"/>
    <w:rsid w:val="00890F04"/>
    <w:rsid w:val="00890F2B"/>
    <w:rsid w:val="00890F73"/>
    <w:rsid w:val="008911A2"/>
    <w:rsid w:val="00891671"/>
    <w:rsid w:val="008916B4"/>
    <w:rsid w:val="008918CF"/>
    <w:rsid w:val="00891AB6"/>
    <w:rsid w:val="00891F63"/>
    <w:rsid w:val="0089206B"/>
    <w:rsid w:val="008922DC"/>
    <w:rsid w:val="008922DF"/>
    <w:rsid w:val="00892ABA"/>
    <w:rsid w:val="00892F21"/>
    <w:rsid w:val="00892F5D"/>
    <w:rsid w:val="00893024"/>
    <w:rsid w:val="00893158"/>
    <w:rsid w:val="00893AC0"/>
    <w:rsid w:val="00893B3B"/>
    <w:rsid w:val="00893E2F"/>
    <w:rsid w:val="00893E96"/>
    <w:rsid w:val="00894304"/>
    <w:rsid w:val="0089459B"/>
    <w:rsid w:val="00894873"/>
    <w:rsid w:val="00894B5B"/>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D32"/>
    <w:rsid w:val="008A1EA1"/>
    <w:rsid w:val="008A23A6"/>
    <w:rsid w:val="008A24BD"/>
    <w:rsid w:val="008A25B7"/>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6B15"/>
    <w:rsid w:val="008A7261"/>
    <w:rsid w:val="008A72A4"/>
    <w:rsid w:val="008A758D"/>
    <w:rsid w:val="008A75C5"/>
    <w:rsid w:val="008A7669"/>
    <w:rsid w:val="008A7819"/>
    <w:rsid w:val="008A7B8E"/>
    <w:rsid w:val="008A7BEA"/>
    <w:rsid w:val="008A7C09"/>
    <w:rsid w:val="008B01A2"/>
    <w:rsid w:val="008B0949"/>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2EE1"/>
    <w:rsid w:val="008B35ED"/>
    <w:rsid w:val="008B398B"/>
    <w:rsid w:val="008B3C99"/>
    <w:rsid w:val="008B3DA6"/>
    <w:rsid w:val="008B3E95"/>
    <w:rsid w:val="008B41AC"/>
    <w:rsid w:val="008B41EF"/>
    <w:rsid w:val="008B4230"/>
    <w:rsid w:val="008B4279"/>
    <w:rsid w:val="008B43A7"/>
    <w:rsid w:val="008B447F"/>
    <w:rsid w:val="008B4B0D"/>
    <w:rsid w:val="008B4B33"/>
    <w:rsid w:val="008B5577"/>
    <w:rsid w:val="008B5F23"/>
    <w:rsid w:val="008B5F91"/>
    <w:rsid w:val="008B60E9"/>
    <w:rsid w:val="008B60ED"/>
    <w:rsid w:val="008B6E5C"/>
    <w:rsid w:val="008B71AB"/>
    <w:rsid w:val="008B757A"/>
    <w:rsid w:val="008B766A"/>
    <w:rsid w:val="008B7A0E"/>
    <w:rsid w:val="008C05B0"/>
    <w:rsid w:val="008C117B"/>
    <w:rsid w:val="008C13C3"/>
    <w:rsid w:val="008C13F4"/>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715"/>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5B8D"/>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3B4"/>
    <w:rsid w:val="008D2461"/>
    <w:rsid w:val="008D2605"/>
    <w:rsid w:val="008D262D"/>
    <w:rsid w:val="008D2770"/>
    <w:rsid w:val="008D28FB"/>
    <w:rsid w:val="008D2CB2"/>
    <w:rsid w:val="008D3208"/>
    <w:rsid w:val="008D399A"/>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9B9"/>
    <w:rsid w:val="008E4D72"/>
    <w:rsid w:val="008E4EE2"/>
    <w:rsid w:val="008E51C3"/>
    <w:rsid w:val="008E5B5F"/>
    <w:rsid w:val="008E5D5A"/>
    <w:rsid w:val="008E5D7A"/>
    <w:rsid w:val="008E5E0A"/>
    <w:rsid w:val="008E6333"/>
    <w:rsid w:val="008E6788"/>
    <w:rsid w:val="008E6B9F"/>
    <w:rsid w:val="008E7415"/>
    <w:rsid w:val="008E78C8"/>
    <w:rsid w:val="008E7C7F"/>
    <w:rsid w:val="008E7DB3"/>
    <w:rsid w:val="008F01AB"/>
    <w:rsid w:val="008F02B0"/>
    <w:rsid w:val="008F0460"/>
    <w:rsid w:val="008F0C10"/>
    <w:rsid w:val="008F0D27"/>
    <w:rsid w:val="008F19B7"/>
    <w:rsid w:val="008F1CF8"/>
    <w:rsid w:val="008F2201"/>
    <w:rsid w:val="008F2595"/>
    <w:rsid w:val="008F2965"/>
    <w:rsid w:val="008F2B4B"/>
    <w:rsid w:val="008F32D8"/>
    <w:rsid w:val="008F338B"/>
    <w:rsid w:val="008F3D2D"/>
    <w:rsid w:val="008F3D7C"/>
    <w:rsid w:val="008F3DC9"/>
    <w:rsid w:val="008F3FD5"/>
    <w:rsid w:val="008F4107"/>
    <w:rsid w:val="008F4240"/>
    <w:rsid w:val="008F4340"/>
    <w:rsid w:val="008F473A"/>
    <w:rsid w:val="008F48AD"/>
    <w:rsid w:val="008F4BFE"/>
    <w:rsid w:val="008F4E3F"/>
    <w:rsid w:val="008F5184"/>
    <w:rsid w:val="008F52F0"/>
    <w:rsid w:val="008F595E"/>
    <w:rsid w:val="008F5AF6"/>
    <w:rsid w:val="008F5BCF"/>
    <w:rsid w:val="008F6188"/>
    <w:rsid w:val="008F61EB"/>
    <w:rsid w:val="008F6435"/>
    <w:rsid w:val="008F6649"/>
    <w:rsid w:val="008F67DB"/>
    <w:rsid w:val="008F6CD1"/>
    <w:rsid w:val="008F6DA9"/>
    <w:rsid w:val="008F7B94"/>
    <w:rsid w:val="008F7BD6"/>
    <w:rsid w:val="008F7CEF"/>
    <w:rsid w:val="008F7EC2"/>
    <w:rsid w:val="008F7F61"/>
    <w:rsid w:val="0090009E"/>
    <w:rsid w:val="009000FD"/>
    <w:rsid w:val="00900112"/>
    <w:rsid w:val="00900688"/>
    <w:rsid w:val="009006DE"/>
    <w:rsid w:val="009007EA"/>
    <w:rsid w:val="00900A0A"/>
    <w:rsid w:val="00900AE0"/>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A18"/>
    <w:rsid w:val="00906ACB"/>
    <w:rsid w:val="00906C4B"/>
    <w:rsid w:val="00906EED"/>
    <w:rsid w:val="00907071"/>
    <w:rsid w:val="0090715C"/>
    <w:rsid w:val="00907304"/>
    <w:rsid w:val="00907549"/>
    <w:rsid w:val="0090789F"/>
    <w:rsid w:val="00907E8D"/>
    <w:rsid w:val="0091001E"/>
    <w:rsid w:val="00910334"/>
    <w:rsid w:val="009108A7"/>
    <w:rsid w:val="0091094C"/>
    <w:rsid w:val="00910A5C"/>
    <w:rsid w:val="00910ED6"/>
    <w:rsid w:val="009113C6"/>
    <w:rsid w:val="0091147F"/>
    <w:rsid w:val="00911855"/>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BA3"/>
    <w:rsid w:val="00915EE2"/>
    <w:rsid w:val="0091610F"/>
    <w:rsid w:val="009161BA"/>
    <w:rsid w:val="00916827"/>
    <w:rsid w:val="00916B43"/>
    <w:rsid w:val="009172E4"/>
    <w:rsid w:val="00917C64"/>
    <w:rsid w:val="00917CF4"/>
    <w:rsid w:val="00920FE4"/>
    <w:rsid w:val="00921140"/>
    <w:rsid w:val="0092119B"/>
    <w:rsid w:val="009216BF"/>
    <w:rsid w:val="009218D2"/>
    <w:rsid w:val="00921A74"/>
    <w:rsid w:val="00921C9F"/>
    <w:rsid w:val="00921CA2"/>
    <w:rsid w:val="00921ED5"/>
    <w:rsid w:val="00921FA1"/>
    <w:rsid w:val="009225B6"/>
    <w:rsid w:val="0092286C"/>
    <w:rsid w:val="00923151"/>
    <w:rsid w:val="00923797"/>
    <w:rsid w:val="00923ABA"/>
    <w:rsid w:val="00924108"/>
    <w:rsid w:val="0092434B"/>
    <w:rsid w:val="009247D8"/>
    <w:rsid w:val="0092498F"/>
    <w:rsid w:val="00924A82"/>
    <w:rsid w:val="00924BA0"/>
    <w:rsid w:val="00924F5D"/>
    <w:rsid w:val="0092507E"/>
    <w:rsid w:val="00925836"/>
    <w:rsid w:val="0092585D"/>
    <w:rsid w:val="0092590B"/>
    <w:rsid w:val="00925C10"/>
    <w:rsid w:val="00925DD1"/>
    <w:rsid w:val="00925DFB"/>
    <w:rsid w:val="0092603E"/>
    <w:rsid w:val="009260EC"/>
    <w:rsid w:val="00926264"/>
    <w:rsid w:val="00926595"/>
    <w:rsid w:val="0092698B"/>
    <w:rsid w:val="009269EB"/>
    <w:rsid w:val="00927211"/>
    <w:rsid w:val="0092746B"/>
    <w:rsid w:val="00927670"/>
    <w:rsid w:val="00927752"/>
    <w:rsid w:val="00927A10"/>
    <w:rsid w:val="00930305"/>
    <w:rsid w:val="0093063D"/>
    <w:rsid w:val="0093135E"/>
    <w:rsid w:val="00931948"/>
    <w:rsid w:val="0093195D"/>
    <w:rsid w:val="00931A1C"/>
    <w:rsid w:val="00931C9F"/>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B52"/>
    <w:rsid w:val="00935DFE"/>
    <w:rsid w:val="009366EC"/>
    <w:rsid w:val="00936746"/>
    <w:rsid w:val="00936951"/>
    <w:rsid w:val="00936A90"/>
    <w:rsid w:val="009370A6"/>
    <w:rsid w:val="009370D2"/>
    <w:rsid w:val="00937436"/>
    <w:rsid w:val="00937771"/>
    <w:rsid w:val="00937AC7"/>
    <w:rsid w:val="00937B2F"/>
    <w:rsid w:val="00937D15"/>
    <w:rsid w:val="009400FE"/>
    <w:rsid w:val="009404BE"/>
    <w:rsid w:val="009406F4"/>
    <w:rsid w:val="00940A5D"/>
    <w:rsid w:val="00940A67"/>
    <w:rsid w:val="00940ACA"/>
    <w:rsid w:val="00940BCB"/>
    <w:rsid w:val="00940D85"/>
    <w:rsid w:val="00940DF4"/>
    <w:rsid w:val="00940FB5"/>
    <w:rsid w:val="009411AA"/>
    <w:rsid w:val="0094141A"/>
    <w:rsid w:val="0094148B"/>
    <w:rsid w:val="0094173F"/>
    <w:rsid w:val="00941A1C"/>
    <w:rsid w:val="00941B97"/>
    <w:rsid w:val="00941F23"/>
    <w:rsid w:val="00942397"/>
    <w:rsid w:val="009423F6"/>
    <w:rsid w:val="00942772"/>
    <w:rsid w:val="00942BB8"/>
    <w:rsid w:val="00943007"/>
    <w:rsid w:val="00943256"/>
    <w:rsid w:val="00943336"/>
    <w:rsid w:val="0094335F"/>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195"/>
    <w:rsid w:val="009567B7"/>
    <w:rsid w:val="00956804"/>
    <w:rsid w:val="00956F80"/>
    <w:rsid w:val="00957060"/>
    <w:rsid w:val="0095734D"/>
    <w:rsid w:val="00957487"/>
    <w:rsid w:val="0095762E"/>
    <w:rsid w:val="00957756"/>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2FC"/>
    <w:rsid w:val="0096265F"/>
    <w:rsid w:val="0096292B"/>
    <w:rsid w:val="00962AA6"/>
    <w:rsid w:val="0096336E"/>
    <w:rsid w:val="0096392B"/>
    <w:rsid w:val="0096397B"/>
    <w:rsid w:val="009639D3"/>
    <w:rsid w:val="0096400E"/>
    <w:rsid w:val="009640C7"/>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EC4"/>
    <w:rsid w:val="00967015"/>
    <w:rsid w:val="0096766C"/>
    <w:rsid w:val="00967851"/>
    <w:rsid w:val="009679AA"/>
    <w:rsid w:val="00967D2D"/>
    <w:rsid w:val="00967EBF"/>
    <w:rsid w:val="0097020F"/>
    <w:rsid w:val="00970292"/>
    <w:rsid w:val="00970D8B"/>
    <w:rsid w:val="00970F7A"/>
    <w:rsid w:val="00970FE3"/>
    <w:rsid w:val="009710D6"/>
    <w:rsid w:val="00971190"/>
    <w:rsid w:val="0097123C"/>
    <w:rsid w:val="00971EC5"/>
    <w:rsid w:val="00971F6B"/>
    <w:rsid w:val="00971FCC"/>
    <w:rsid w:val="009726A3"/>
    <w:rsid w:val="00972894"/>
    <w:rsid w:val="0097298A"/>
    <w:rsid w:val="00972A0B"/>
    <w:rsid w:val="00972BB7"/>
    <w:rsid w:val="00972C06"/>
    <w:rsid w:val="00972F4C"/>
    <w:rsid w:val="00972FEB"/>
    <w:rsid w:val="00973257"/>
    <w:rsid w:val="009733E9"/>
    <w:rsid w:val="00973490"/>
    <w:rsid w:val="0097383E"/>
    <w:rsid w:val="009738E5"/>
    <w:rsid w:val="009739F2"/>
    <w:rsid w:val="009739F8"/>
    <w:rsid w:val="00973DA5"/>
    <w:rsid w:val="00973F29"/>
    <w:rsid w:val="0097411F"/>
    <w:rsid w:val="00974182"/>
    <w:rsid w:val="009744FF"/>
    <w:rsid w:val="00974520"/>
    <w:rsid w:val="009745E2"/>
    <w:rsid w:val="00974D6B"/>
    <w:rsid w:val="00974EBD"/>
    <w:rsid w:val="009751BA"/>
    <w:rsid w:val="00975502"/>
    <w:rsid w:val="00975859"/>
    <w:rsid w:val="00975D3A"/>
    <w:rsid w:val="00975FAD"/>
    <w:rsid w:val="0097609E"/>
    <w:rsid w:val="009763B4"/>
    <w:rsid w:val="00976499"/>
    <w:rsid w:val="009764FF"/>
    <w:rsid w:val="00976F1F"/>
    <w:rsid w:val="009772D4"/>
    <w:rsid w:val="00977356"/>
    <w:rsid w:val="009775C2"/>
    <w:rsid w:val="0097781A"/>
    <w:rsid w:val="00977852"/>
    <w:rsid w:val="009778AB"/>
    <w:rsid w:val="0098011E"/>
    <w:rsid w:val="00980403"/>
    <w:rsid w:val="009804CB"/>
    <w:rsid w:val="00980630"/>
    <w:rsid w:val="0098075B"/>
    <w:rsid w:val="009809DD"/>
    <w:rsid w:val="00980C0A"/>
    <w:rsid w:val="00980F14"/>
    <w:rsid w:val="00981128"/>
    <w:rsid w:val="009811B8"/>
    <w:rsid w:val="009812F9"/>
    <w:rsid w:val="00981389"/>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9D5"/>
    <w:rsid w:val="00983C41"/>
    <w:rsid w:val="00984206"/>
    <w:rsid w:val="009846A6"/>
    <w:rsid w:val="0098501F"/>
    <w:rsid w:val="0098511E"/>
    <w:rsid w:val="009852B3"/>
    <w:rsid w:val="0098541D"/>
    <w:rsid w:val="009855F8"/>
    <w:rsid w:val="00985CA4"/>
    <w:rsid w:val="00986259"/>
    <w:rsid w:val="009864FF"/>
    <w:rsid w:val="00986956"/>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4171"/>
    <w:rsid w:val="00994762"/>
    <w:rsid w:val="00994965"/>
    <w:rsid w:val="00995360"/>
    <w:rsid w:val="009954AD"/>
    <w:rsid w:val="009956F4"/>
    <w:rsid w:val="00995E18"/>
    <w:rsid w:val="00996293"/>
    <w:rsid w:val="0099630D"/>
    <w:rsid w:val="00996546"/>
    <w:rsid w:val="009965D4"/>
    <w:rsid w:val="009969BB"/>
    <w:rsid w:val="00996A8B"/>
    <w:rsid w:val="00996CD1"/>
    <w:rsid w:val="00996CD4"/>
    <w:rsid w:val="00996E8D"/>
    <w:rsid w:val="00996F22"/>
    <w:rsid w:val="0099713E"/>
    <w:rsid w:val="0099731A"/>
    <w:rsid w:val="009979D6"/>
    <w:rsid w:val="00997B54"/>
    <w:rsid w:val="00997CA3"/>
    <w:rsid w:val="009A0212"/>
    <w:rsid w:val="009A031F"/>
    <w:rsid w:val="009A041C"/>
    <w:rsid w:val="009A06D9"/>
    <w:rsid w:val="009A0962"/>
    <w:rsid w:val="009A10D9"/>
    <w:rsid w:val="009A11CC"/>
    <w:rsid w:val="009A1723"/>
    <w:rsid w:val="009A175B"/>
    <w:rsid w:val="009A1E77"/>
    <w:rsid w:val="009A20F1"/>
    <w:rsid w:val="009A2180"/>
    <w:rsid w:val="009A2366"/>
    <w:rsid w:val="009A246A"/>
    <w:rsid w:val="009A292C"/>
    <w:rsid w:val="009A2B0F"/>
    <w:rsid w:val="009A2BDF"/>
    <w:rsid w:val="009A3183"/>
    <w:rsid w:val="009A3201"/>
    <w:rsid w:val="009A3338"/>
    <w:rsid w:val="009A37AC"/>
    <w:rsid w:val="009A3954"/>
    <w:rsid w:val="009A3AB5"/>
    <w:rsid w:val="009A4289"/>
    <w:rsid w:val="009A435C"/>
    <w:rsid w:val="009A473D"/>
    <w:rsid w:val="009A4ACF"/>
    <w:rsid w:val="009A4D85"/>
    <w:rsid w:val="009A516A"/>
    <w:rsid w:val="009A528E"/>
    <w:rsid w:val="009A53DA"/>
    <w:rsid w:val="009A56A1"/>
    <w:rsid w:val="009A6127"/>
    <w:rsid w:val="009A637B"/>
    <w:rsid w:val="009A6456"/>
    <w:rsid w:val="009A65B9"/>
    <w:rsid w:val="009A6BAA"/>
    <w:rsid w:val="009A6C74"/>
    <w:rsid w:val="009A6D91"/>
    <w:rsid w:val="009A7154"/>
    <w:rsid w:val="009A7159"/>
    <w:rsid w:val="009A78D1"/>
    <w:rsid w:val="009B003C"/>
    <w:rsid w:val="009B0097"/>
    <w:rsid w:val="009B0A7D"/>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67F"/>
    <w:rsid w:val="009C089E"/>
    <w:rsid w:val="009C0BC1"/>
    <w:rsid w:val="009C0DBE"/>
    <w:rsid w:val="009C10DF"/>
    <w:rsid w:val="009C1266"/>
    <w:rsid w:val="009C1A35"/>
    <w:rsid w:val="009C1D4B"/>
    <w:rsid w:val="009C1E0C"/>
    <w:rsid w:val="009C20E5"/>
    <w:rsid w:val="009C281C"/>
    <w:rsid w:val="009C284D"/>
    <w:rsid w:val="009C298A"/>
    <w:rsid w:val="009C3413"/>
    <w:rsid w:val="009C3CB8"/>
    <w:rsid w:val="009C3D88"/>
    <w:rsid w:val="009C4871"/>
    <w:rsid w:val="009C4DCC"/>
    <w:rsid w:val="009C5190"/>
    <w:rsid w:val="009C520B"/>
    <w:rsid w:val="009C56D3"/>
    <w:rsid w:val="009C5785"/>
    <w:rsid w:val="009C5796"/>
    <w:rsid w:val="009C5874"/>
    <w:rsid w:val="009C638E"/>
    <w:rsid w:val="009C6768"/>
    <w:rsid w:val="009C6894"/>
    <w:rsid w:val="009C6968"/>
    <w:rsid w:val="009C6B3B"/>
    <w:rsid w:val="009C6B7B"/>
    <w:rsid w:val="009C6E93"/>
    <w:rsid w:val="009C7147"/>
    <w:rsid w:val="009C7503"/>
    <w:rsid w:val="009C786A"/>
    <w:rsid w:val="009C7E10"/>
    <w:rsid w:val="009C7F47"/>
    <w:rsid w:val="009D0361"/>
    <w:rsid w:val="009D0720"/>
    <w:rsid w:val="009D079F"/>
    <w:rsid w:val="009D0897"/>
    <w:rsid w:val="009D090F"/>
    <w:rsid w:val="009D09ED"/>
    <w:rsid w:val="009D1562"/>
    <w:rsid w:val="009D16AF"/>
    <w:rsid w:val="009D2118"/>
    <w:rsid w:val="009D215B"/>
    <w:rsid w:val="009D22EA"/>
    <w:rsid w:val="009D2319"/>
    <w:rsid w:val="009D243F"/>
    <w:rsid w:val="009D28D1"/>
    <w:rsid w:val="009D2A3E"/>
    <w:rsid w:val="009D2C43"/>
    <w:rsid w:val="009D2C49"/>
    <w:rsid w:val="009D2C75"/>
    <w:rsid w:val="009D2E2C"/>
    <w:rsid w:val="009D314D"/>
    <w:rsid w:val="009D35C3"/>
    <w:rsid w:val="009D38E5"/>
    <w:rsid w:val="009D3ACA"/>
    <w:rsid w:val="009D3C41"/>
    <w:rsid w:val="009D3CC0"/>
    <w:rsid w:val="009D3D45"/>
    <w:rsid w:val="009D41AE"/>
    <w:rsid w:val="009D422C"/>
    <w:rsid w:val="009D4303"/>
    <w:rsid w:val="009D45AF"/>
    <w:rsid w:val="009D478C"/>
    <w:rsid w:val="009D49A4"/>
    <w:rsid w:val="009D4A5D"/>
    <w:rsid w:val="009D4A8E"/>
    <w:rsid w:val="009D4DA3"/>
    <w:rsid w:val="009D587B"/>
    <w:rsid w:val="009D5A04"/>
    <w:rsid w:val="009D608A"/>
    <w:rsid w:val="009D610C"/>
    <w:rsid w:val="009D6260"/>
    <w:rsid w:val="009D62E7"/>
    <w:rsid w:val="009D69DA"/>
    <w:rsid w:val="009D6D32"/>
    <w:rsid w:val="009D73E2"/>
    <w:rsid w:val="009D75A4"/>
    <w:rsid w:val="009D7AD0"/>
    <w:rsid w:val="009D7C6B"/>
    <w:rsid w:val="009E0CAA"/>
    <w:rsid w:val="009E0D2B"/>
    <w:rsid w:val="009E11A9"/>
    <w:rsid w:val="009E176B"/>
    <w:rsid w:val="009E1E13"/>
    <w:rsid w:val="009E1F70"/>
    <w:rsid w:val="009E1FFC"/>
    <w:rsid w:val="009E2465"/>
    <w:rsid w:val="009E285F"/>
    <w:rsid w:val="009E2A61"/>
    <w:rsid w:val="009E2F97"/>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16B"/>
    <w:rsid w:val="009E641D"/>
    <w:rsid w:val="009E68CC"/>
    <w:rsid w:val="009E6B29"/>
    <w:rsid w:val="009E6F6E"/>
    <w:rsid w:val="009E7002"/>
    <w:rsid w:val="009E798E"/>
    <w:rsid w:val="009E7D58"/>
    <w:rsid w:val="009F06E6"/>
    <w:rsid w:val="009F06F6"/>
    <w:rsid w:val="009F074E"/>
    <w:rsid w:val="009F0C38"/>
    <w:rsid w:val="009F0CD1"/>
    <w:rsid w:val="009F1033"/>
    <w:rsid w:val="009F187B"/>
    <w:rsid w:val="009F1933"/>
    <w:rsid w:val="009F2E7E"/>
    <w:rsid w:val="009F31E0"/>
    <w:rsid w:val="009F32D6"/>
    <w:rsid w:val="009F3868"/>
    <w:rsid w:val="009F39F6"/>
    <w:rsid w:val="009F3A4B"/>
    <w:rsid w:val="009F41E1"/>
    <w:rsid w:val="009F4375"/>
    <w:rsid w:val="009F4652"/>
    <w:rsid w:val="009F4834"/>
    <w:rsid w:val="009F4F05"/>
    <w:rsid w:val="009F4F20"/>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2EF"/>
    <w:rsid w:val="00A01CA8"/>
    <w:rsid w:val="00A01F3F"/>
    <w:rsid w:val="00A021CA"/>
    <w:rsid w:val="00A02844"/>
    <w:rsid w:val="00A02B26"/>
    <w:rsid w:val="00A03893"/>
    <w:rsid w:val="00A038B4"/>
    <w:rsid w:val="00A0394B"/>
    <w:rsid w:val="00A03A26"/>
    <w:rsid w:val="00A03BC9"/>
    <w:rsid w:val="00A03C62"/>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975"/>
    <w:rsid w:val="00A12A73"/>
    <w:rsid w:val="00A12BEE"/>
    <w:rsid w:val="00A12CBF"/>
    <w:rsid w:val="00A12EE8"/>
    <w:rsid w:val="00A131A4"/>
    <w:rsid w:val="00A1342F"/>
    <w:rsid w:val="00A13511"/>
    <w:rsid w:val="00A13590"/>
    <w:rsid w:val="00A1365A"/>
    <w:rsid w:val="00A13715"/>
    <w:rsid w:val="00A13CF1"/>
    <w:rsid w:val="00A145D0"/>
    <w:rsid w:val="00A14743"/>
    <w:rsid w:val="00A14B5D"/>
    <w:rsid w:val="00A152DD"/>
    <w:rsid w:val="00A15459"/>
    <w:rsid w:val="00A1562F"/>
    <w:rsid w:val="00A1572F"/>
    <w:rsid w:val="00A157EC"/>
    <w:rsid w:val="00A15DBB"/>
    <w:rsid w:val="00A15F14"/>
    <w:rsid w:val="00A16150"/>
    <w:rsid w:val="00A16202"/>
    <w:rsid w:val="00A1630A"/>
    <w:rsid w:val="00A1637F"/>
    <w:rsid w:val="00A164E9"/>
    <w:rsid w:val="00A16564"/>
    <w:rsid w:val="00A16A02"/>
    <w:rsid w:val="00A16CB1"/>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D5"/>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617"/>
    <w:rsid w:val="00A2470A"/>
    <w:rsid w:val="00A2481C"/>
    <w:rsid w:val="00A24CCF"/>
    <w:rsid w:val="00A25565"/>
    <w:rsid w:val="00A255AB"/>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7FD"/>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37BE5"/>
    <w:rsid w:val="00A37CA3"/>
    <w:rsid w:val="00A40531"/>
    <w:rsid w:val="00A407C7"/>
    <w:rsid w:val="00A40889"/>
    <w:rsid w:val="00A40DEE"/>
    <w:rsid w:val="00A41009"/>
    <w:rsid w:val="00A4102E"/>
    <w:rsid w:val="00A41179"/>
    <w:rsid w:val="00A41772"/>
    <w:rsid w:val="00A41A17"/>
    <w:rsid w:val="00A41B97"/>
    <w:rsid w:val="00A41CA6"/>
    <w:rsid w:val="00A422A8"/>
    <w:rsid w:val="00A42659"/>
    <w:rsid w:val="00A42721"/>
    <w:rsid w:val="00A42897"/>
    <w:rsid w:val="00A429DE"/>
    <w:rsid w:val="00A42D52"/>
    <w:rsid w:val="00A42FA8"/>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484"/>
    <w:rsid w:val="00A50893"/>
    <w:rsid w:val="00A50AE4"/>
    <w:rsid w:val="00A50B00"/>
    <w:rsid w:val="00A50E3A"/>
    <w:rsid w:val="00A511FB"/>
    <w:rsid w:val="00A514EB"/>
    <w:rsid w:val="00A52065"/>
    <w:rsid w:val="00A521E0"/>
    <w:rsid w:val="00A52401"/>
    <w:rsid w:val="00A52C29"/>
    <w:rsid w:val="00A52D1E"/>
    <w:rsid w:val="00A52EF2"/>
    <w:rsid w:val="00A52FC9"/>
    <w:rsid w:val="00A53053"/>
    <w:rsid w:val="00A533C6"/>
    <w:rsid w:val="00A539C9"/>
    <w:rsid w:val="00A53A6D"/>
    <w:rsid w:val="00A53EA7"/>
    <w:rsid w:val="00A53F21"/>
    <w:rsid w:val="00A53FB8"/>
    <w:rsid w:val="00A53FD9"/>
    <w:rsid w:val="00A54208"/>
    <w:rsid w:val="00A54398"/>
    <w:rsid w:val="00A544BF"/>
    <w:rsid w:val="00A54850"/>
    <w:rsid w:val="00A54A90"/>
    <w:rsid w:val="00A54AC9"/>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7D4"/>
    <w:rsid w:val="00A61828"/>
    <w:rsid w:val="00A619F9"/>
    <w:rsid w:val="00A61B21"/>
    <w:rsid w:val="00A61B5C"/>
    <w:rsid w:val="00A61B79"/>
    <w:rsid w:val="00A61BD9"/>
    <w:rsid w:val="00A61DC0"/>
    <w:rsid w:val="00A61E6D"/>
    <w:rsid w:val="00A620AA"/>
    <w:rsid w:val="00A621C4"/>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BA7"/>
    <w:rsid w:val="00A65D00"/>
    <w:rsid w:val="00A65FBF"/>
    <w:rsid w:val="00A66015"/>
    <w:rsid w:val="00A6603A"/>
    <w:rsid w:val="00A66089"/>
    <w:rsid w:val="00A6636E"/>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88A"/>
    <w:rsid w:val="00A70A35"/>
    <w:rsid w:val="00A70C0A"/>
    <w:rsid w:val="00A70C9B"/>
    <w:rsid w:val="00A7141F"/>
    <w:rsid w:val="00A7166D"/>
    <w:rsid w:val="00A71822"/>
    <w:rsid w:val="00A71D6B"/>
    <w:rsid w:val="00A721A8"/>
    <w:rsid w:val="00A7222B"/>
    <w:rsid w:val="00A72415"/>
    <w:rsid w:val="00A730F4"/>
    <w:rsid w:val="00A73602"/>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1D1"/>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005"/>
    <w:rsid w:val="00A8135C"/>
    <w:rsid w:val="00A81633"/>
    <w:rsid w:val="00A81F1E"/>
    <w:rsid w:val="00A820E1"/>
    <w:rsid w:val="00A8221B"/>
    <w:rsid w:val="00A82665"/>
    <w:rsid w:val="00A82979"/>
    <w:rsid w:val="00A82B55"/>
    <w:rsid w:val="00A831F0"/>
    <w:rsid w:val="00A834EC"/>
    <w:rsid w:val="00A83BF1"/>
    <w:rsid w:val="00A83C06"/>
    <w:rsid w:val="00A83D3C"/>
    <w:rsid w:val="00A84298"/>
    <w:rsid w:val="00A844F9"/>
    <w:rsid w:val="00A84C63"/>
    <w:rsid w:val="00A84DB4"/>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4FE5"/>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A96"/>
    <w:rsid w:val="00A96D7E"/>
    <w:rsid w:val="00A96E51"/>
    <w:rsid w:val="00A9727C"/>
    <w:rsid w:val="00A97666"/>
    <w:rsid w:val="00A97B8C"/>
    <w:rsid w:val="00A97E7B"/>
    <w:rsid w:val="00AA0003"/>
    <w:rsid w:val="00AA0BE7"/>
    <w:rsid w:val="00AA0CCF"/>
    <w:rsid w:val="00AA1105"/>
    <w:rsid w:val="00AA158B"/>
    <w:rsid w:val="00AA1D12"/>
    <w:rsid w:val="00AA1EEC"/>
    <w:rsid w:val="00AA2061"/>
    <w:rsid w:val="00AA210C"/>
    <w:rsid w:val="00AA2587"/>
    <w:rsid w:val="00AA29F2"/>
    <w:rsid w:val="00AA2CD8"/>
    <w:rsid w:val="00AA2D01"/>
    <w:rsid w:val="00AA30A2"/>
    <w:rsid w:val="00AA3414"/>
    <w:rsid w:val="00AA34E4"/>
    <w:rsid w:val="00AA3845"/>
    <w:rsid w:val="00AA3927"/>
    <w:rsid w:val="00AA3B44"/>
    <w:rsid w:val="00AA3FF1"/>
    <w:rsid w:val="00AA461D"/>
    <w:rsid w:val="00AA4757"/>
    <w:rsid w:val="00AA4B1B"/>
    <w:rsid w:val="00AA53C6"/>
    <w:rsid w:val="00AA5584"/>
    <w:rsid w:val="00AA5837"/>
    <w:rsid w:val="00AA5960"/>
    <w:rsid w:val="00AA6026"/>
    <w:rsid w:val="00AA603E"/>
    <w:rsid w:val="00AA6206"/>
    <w:rsid w:val="00AA630A"/>
    <w:rsid w:val="00AA6655"/>
    <w:rsid w:val="00AA69EF"/>
    <w:rsid w:val="00AA6B64"/>
    <w:rsid w:val="00AA6BE9"/>
    <w:rsid w:val="00AA6F9A"/>
    <w:rsid w:val="00AA7C4F"/>
    <w:rsid w:val="00AB001C"/>
    <w:rsid w:val="00AB00CD"/>
    <w:rsid w:val="00AB02C8"/>
    <w:rsid w:val="00AB06B8"/>
    <w:rsid w:val="00AB0ADE"/>
    <w:rsid w:val="00AB0CA0"/>
    <w:rsid w:val="00AB102D"/>
    <w:rsid w:val="00AB18DF"/>
    <w:rsid w:val="00AB1A33"/>
    <w:rsid w:val="00AB1B3E"/>
    <w:rsid w:val="00AB1C99"/>
    <w:rsid w:val="00AB1EF4"/>
    <w:rsid w:val="00AB2857"/>
    <w:rsid w:val="00AB2A53"/>
    <w:rsid w:val="00AB3299"/>
    <w:rsid w:val="00AB3418"/>
    <w:rsid w:val="00AB3491"/>
    <w:rsid w:val="00AB379B"/>
    <w:rsid w:val="00AB39A3"/>
    <w:rsid w:val="00AB3A1A"/>
    <w:rsid w:val="00AB3B9E"/>
    <w:rsid w:val="00AB3D94"/>
    <w:rsid w:val="00AB3E16"/>
    <w:rsid w:val="00AB3E3E"/>
    <w:rsid w:val="00AB3F13"/>
    <w:rsid w:val="00AB4011"/>
    <w:rsid w:val="00AB4157"/>
    <w:rsid w:val="00AB42FF"/>
    <w:rsid w:val="00AB44F9"/>
    <w:rsid w:val="00AB4531"/>
    <w:rsid w:val="00AB513E"/>
    <w:rsid w:val="00AB5310"/>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1191"/>
    <w:rsid w:val="00AC1281"/>
    <w:rsid w:val="00AC1872"/>
    <w:rsid w:val="00AC262F"/>
    <w:rsid w:val="00AC28DF"/>
    <w:rsid w:val="00AC2CE6"/>
    <w:rsid w:val="00AC2D4E"/>
    <w:rsid w:val="00AC3084"/>
    <w:rsid w:val="00AC3431"/>
    <w:rsid w:val="00AC3539"/>
    <w:rsid w:val="00AC38E9"/>
    <w:rsid w:val="00AC446F"/>
    <w:rsid w:val="00AC45D6"/>
    <w:rsid w:val="00AC4729"/>
    <w:rsid w:val="00AC4D53"/>
    <w:rsid w:val="00AC4E2E"/>
    <w:rsid w:val="00AC4EEF"/>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37F"/>
    <w:rsid w:val="00AD1397"/>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08E"/>
    <w:rsid w:val="00AD33C3"/>
    <w:rsid w:val="00AD34A1"/>
    <w:rsid w:val="00AD3894"/>
    <w:rsid w:val="00AD38E8"/>
    <w:rsid w:val="00AD3BEC"/>
    <w:rsid w:val="00AD3F0A"/>
    <w:rsid w:val="00AD3F63"/>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D7CD9"/>
    <w:rsid w:val="00AD7F3D"/>
    <w:rsid w:val="00AE0D23"/>
    <w:rsid w:val="00AE0E65"/>
    <w:rsid w:val="00AE0E9E"/>
    <w:rsid w:val="00AE10AE"/>
    <w:rsid w:val="00AE12FE"/>
    <w:rsid w:val="00AE1418"/>
    <w:rsid w:val="00AE14B7"/>
    <w:rsid w:val="00AE183B"/>
    <w:rsid w:val="00AE1A79"/>
    <w:rsid w:val="00AE1F9D"/>
    <w:rsid w:val="00AE2015"/>
    <w:rsid w:val="00AE2088"/>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EC9"/>
    <w:rsid w:val="00AE4F01"/>
    <w:rsid w:val="00AE5323"/>
    <w:rsid w:val="00AE552C"/>
    <w:rsid w:val="00AE567B"/>
    <w:rsid w:val="00AE5749"/>
    <w:rsid w:val="00AE5E27"/>
    <w:rsid w:val="00AE5E95"/>
    <w:rsid w:val="00AE6191"/>
    <w:rsid w:val="00AE628A"/>
    <w:rsid w:val="00AE6433"/>
    <w:rsid w:val="00AE646D"/>
    <w:rsid w:val="00AE6584"/>
    <w:rsid w:val="00AE69BD"/>
    <w:rsid w:val="00AE6D12"/>
    <w:rsid w:val="00AE6EEB"/>
    <w:rsid w:val="00AE6F48"/>
    <w:rsid w:val="00AE6FDD"/>
    <w:rsid w:val="00AE723D"/>
    <w:rsid w:val="00AE797D"/>
    <w:rsid w:val="00AE7992"/>
    <w:rsid w:val="00AE7C8A"/>
    <w:rsid w:val="00AE7E4A"/>
    <w:rsid w:val="00AF0202"/>
    <w:rsid w:val="00AF03F6"/>
    <w:rsid w:val="00AF0414"/>
    <w:rsid w:val="00AF0662"/>
    <w:rsid w:val="00AF07F4"/>
    <w:rsid w:val="00AF0801"/>
    <w:rsid w:val="00AF1414"/>
    <w:rsid w:val="00AF191E"/>
    <w:rsid w:val="00AF1B78"/>
    <w:rsid w:val="00AF22BA"/>
    <w:rsid w:val="00AF24DB"/>
    <w:rsid w:val="00AF28B0"/>
    <w:rsid w:val="00AF2BB4"/>
    <w:rsid w:val="00AF2DED"/>
    <w:rsid w:val="00AF3157"/>
    <w:rsid w:val="00AF324E"/>
    <w:rsid w:val="00AF3618"/>
    <w:rsid w:val="00AF3C80"/>
    <w:rsid w:val="00AF3C8C"/>
    <w:rsid w:val="00AF3CE0"/>
    <w:rsid w:val="00AF41FC"/>
    <w:rsid w:val="00AF4345"/>
    <w:rsid w:val="00AF457C"/>
    <w:rsid w:val="00AF460A"/>
    <w:rsid w:val="00AF4648"/>
    <w:rsid w:val="00AF5021"/>
    <w:rsid w:val="00AF5088"/>
    <w:rsid w:val="00AF5178"/>
    <w:rsid w:val="00AF5193"/>
    <w:rsid w:val="00AF5363"/>
    <w:rsid w:val="00AF5A50"/>
    <w:rsid w:val="00AF5F6E"/>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1E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3EBF"/>
    <w:rsid w:val="00B0415A"/>
    <w:rsid w:val="00B04D36"/>
    <w:rsid w:val="00B04DEC"/>
    <w:rsid w:val="00B04F11"/>
    <w:rsid w:val="00B050EF"/>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830"/>
    <w:rsid w:val="00B12F73"/>
    <w:rsid w:val="00B12F78"/>
    <w:rsid w:val="00B137BE"/>
    <w:rsid w:val="00B137D3"/>
    <w:rsid w:val="00B1388A"/>
    <w:rsid w:val="00B13DB0"/>
    <w:rsid w:val="00B13EAA"/>
    <w:rsid w:val="00B13F1F"/>
    <w:rsid w:val="00B13F80"/>
    <w:rsid w:val="00B147CC"/>
    <w:rsid w:val="00B1489F"/>
    <w:rsid w:val="00B1490E"/>
    <w:rsid w:val="00B150B5"/>
    <w:rsid w:val="00B15141"/>
    <w:rsid w:val="00B151C6"/>
    <w:rsid w:val="00B155A9"/>
    <w:rsid w:val="00B15A0F"/>
    <w:rsid w:val="00B16359"/>
    <w:rsid w:val="00B167A6"/>
    <w:rsid w:val="00B16961"/>
    <w:rsid w:val="00B16B5F"/>
    <w:rsid w:val="00B16CDD"/>
    <w:rsid w:val="00B16E9A"/>
    <w:rsid w:val="00B1736C"/>
    <w:rsid w:val="00B17744"/>
    <w:rsid w:val="00B179C0"/>
    <w:rsid w:val="00B17F54"/>
    <w:rsid w:val="00B20057"/>
    <w:rsid w:val="00B20205"/>
    <w:rsid w:val="00B2043A"/>
    <w:rsid w:val="00B20A3F"/>
    <w:rsid w:val="00B20B91"/>
    <w:rsid w:val="00B20E2B"/>
    <w:rsid w:val="00B21016"/>
    <w:rsid w:val="00B215F9"/>
    <w:rsid w:val="00B21CA7"/>
    <w:rsid w:val="00B21D72"/>
    <w:rsid w:val="00B21D85"/>
    <w:rsid w:val="00B21DF9"/>
    <w:rsid w:val="00B2240C"/>
    <w:rsid w:val="00B22780"/>
    <w:rsid w:val="00B227BE"/>
    <w:rsid w:val="00B22DAA"/>
    <w:rsid w:val="00B2335D"/>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73"/>
    <w:rsid w:val="00B25BD8"/>
    <w:rsid w:val="00B25E1D"/>
    <w:rsid w:val="00B25F9A"/>
    <w:rsid w:val="00B2613A"/>
    <w:rsid w:val="00B26974"/>
    <w:rsid w:val="00B2699C"/>
    <w:rsid w:val="00B269CE"/>
    <w:rsid w:val="00B26B9B"/>
    <w:rsid w:val="00B26EBE"/>
    <w:rsid w:val="00B26F51"/>
    <w:rsid w:val="00B2704E"/>
    <w:rsid w:val="00B27509"/>
    <w:rsid w:val="00B2757B"/>
    <w:rsid w:val="00B27BFB"/>
    <w:rsid w:val="00B27C26"/>
    <w:rsid w:val="00B27D54"/>
    <w:rsid w:val="00B27E32"/>
    <w:rsid w:val="00B27ECB"/>
    <w:rsid w:val="00B3057F"/>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3EC3"/>
    <w:rsid w:val="00B342DF"/>
    <w:rsid w:val="00B34440"/>
    <w:rsid w:val="00B34637"/>
    <w:rsid w:val="00B34774"/>
    <w:rsid w:val="00B34886"/>
    <w:rsid w:val="00B3488B"/>
    <w:rsid w:val="00B34AA6"/>
    <w:rsid w:val="00B34AD8"/>
    <w:rsid w:val="00B34CFD"/>
    <w:rsid w:val="00B3511C"/>
    <w:rsid w:val="00B35191"/>
    <w:rsid w:val="00B35258"/>
    <w:rsid w:val="00B3539A"/>
    <w:rsid w:val="00B353B5"/>
    <w:rsid w:val="00B35B35"/>
    <w:rsid w:val="00B35B6D"/>
    <w:rsid w:val="00B35CB3"/>
    <w:rsid w:val="00B35F8E"/>
    <w:rsid w:val="00B36730"/>
    <w:rsid w:val="00B36BB2"/>
    <w:rsid w:val="00B36C8E"/>
    <w:rsid w:val="00B36CA2"/>
    <w:rsid w:val="00B36CCD"/>
    <w:rsid w:val="00B36E30"/>
    <w:rsid w:val="00B36E9A"/>
    <w:rsid w:val="00B37121"/>
    <w:rsid w:val="00B377CE"/>
    <w:rsid w:val="00B379A5"/>
    <w:rsid w:val="00B37A76"/>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E97"/>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BA3"/>
    <w:rsid w:val="00B63E99"/>
    <w:rsid w:val="00B640AB"/>
    <w:rsid w:val="00B64371"/>
    <w:rsid w:val="00B64398"/>
    <w:rsid w:val="00B64484"/>
    <w:rsid w:val="00B645EE"/>
    <w:rsid w:val="00B645F8"/>
    <w:rsid w:val="00B646A6"/>
    <w:rsid w:val="00B64FC1"/>
    <w:rsid w:val="00B652B0"/>
    <w:rsid w:val="00B65379"/>
    <w:rsid w:val="00B65611"/>
    <w:rsid w:val="00B657B5"/>
    <w:rsid w:val="00B65D1C"/>
    <w:rsid w:val="00B664EB"/>
    <w:rsid w:val="00B664EC"/>
    <w:rsid w:val="00B665AE"/>
    <w:rsid w:val="00B66801"/>
    <w:rsid w:val="00B675F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D1"/>
    <w:rsid w:val="00B754FE"/>
    <w:rsid w:val="00B75667"/>
    <w:rsid w:val="00B75F2C"/>
    <w:rsid w:val="00B765DC"/>
    <w:rsid w:val="00B76727"/>
    <w:rsid w:val="00B7687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34"/>
    <w:rsid w:val="00B8206A"/>
    <w:rsid w:val="00B820D0"/>
    <w:rsid w:val="00B82158"/>
    <w:rsid w:val="00B821AB"/>
    <w:rsid w:val="00B822CA"/>
    <w:rsid w:val="00B824AB"/>
    <w:rsid w:val="00B82972"/>
    <w:rsid w:val="00B82BB8"/>
    <w:rsid w:val="00B82E4A"/>
    <w:rsid w:val="00B830F7"/>
    <w:rsid w:val="00B8318A"/>
    <w:rsid w:val="00B8321E"/>
    <w:rsid w:val="00B83653"/>
    <w:rsid w:val="00B83AC3"/>
    <w:rsid w:val="00B83BC6"/>
    <w:rsid w:val="00B83DF6"/>
    <w:rsid w:val="00B8408E"/>
    <w:rsid w:val="00B842CA"/>
    <w:rsid w:val="00B84BE8"/>
    <w:rsid w:val="00B84C0F"/>
    <w:rsid w:val="00B85123"/>
    <w:rsid w:val="00B857A4"/>
    <w:rsid w:val="00B857F1"/>
    <w:rsid w:val="00B85E03"/>
    <w:rsid w:val="00B85F67"/>
    <w:rsid w:val="00B86557"/>
    <w:rsid w:val="00B86686"/>
    <w:rsid w:val="00B86734"/>
    <w:rsid w:val="00B8683C"/>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ECB"/>
    <w:rsid w:val="00BA3F29"/>
    <w:rsid w:val="00BA40BE"/>
    <w:rsid w:val="00BA435C"/>
    <w:rsid w:val="00BA4458"/>
    <w:rsid w:val="00BA476B"/>
    <w:rsid w:val="00BA48E0"/>
    <w:rsid w:val="00BA4C65"/>
    <w:rsid w:val="00BA4D25"/>
    <w:rsid w:val="00BA4F0D"/>
    <w:rsid w:val="00BA5267"/>
    <w:rsid w:val="00BA52C6"/>
    <w:rsid w:val="00BA5346"/>
    <w:rsid w:val="00BA54FB"/>
    <w:rsid w:val="00BA557D"/>
    <w:rsid w:val="00BA5C97"/>
    <w:rsid w:val="00BA5EFB"/>
    <w:rsid w:val="00BA6282"/>
    <w:rsid w:val="00BA659A"/>
    <w:rsid w:val="00BA6873"/>
    <w:rsid w:val="00BA68C1"/>
    <w:rsid w:val="00BA6CFD"/>
    <w:rsid w:val="00BA6F05"/>
    <w:rsid w:val="00BA7423"/>
    <w:rsid w:val="00BA7541"/>
    <w:rsid w:val="00BA7688"/>
    <w:rsid w:val="00BA7A94"/>
    <w:rsid w:val="00BA7EB0"/>
    <w:rsid w:val="00BB022C"/>
    <w:rsid w:val="00BB0528"/>
    <w:rsid w:val="00BB06B8"/>
    <w:rsid w:val="00BB070E"/>
    <w:rsid w:val="00BB0B3E"/>
    <w:rsid w:val="00BB0C7B"/>
    <w:rsid w:val="00BB0D75"/>
    <w:rsid w:val="00BB1966"/>
    <w:rsid w:val="00BB1B24"/>
    <w:rsid w:val="00BB1C4F"/>
    <w:rsid w:val="00BB1D50"/>
    <w:rsid w:val="00BB1F2A"/>
    <w:rsid w:val="00BB2115"/>
    <w:rsid w:val="00BB225D"/>
    <w:rsid w:val="00BB22BD"/>
    <w:rsid w:val="00BB2D6E"/>
    <w:rsid w:val="00BB3148"/>
    <w:rsid w:val="00BB317E"/>
    <w:rsid w:val="00BB3355"/>
    <w:rsid w:val="00BB365A"/>
    <w:rsid w:val="00BB3779"/>
    <w:rsid w:val="00BB3E53"/>
    <w:rsid w:val="00BB3F4C"/>
    <w:rsid w:val="00BB3F8F"/>
    <w:rsid w:val="00BB3FC5"/>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07E"/>
    <w:rsid w:val="00BB71EC"/>
    <w:rsid w:val="00BB723D"/>
    <w:rsid w:val="00BB724B"/>
    <w:rsid w:val="00BB7634"/>
    <w:rsid w:val="00BB7954"/>
    <w:rsid w:val="00BB7B50"/>
    <w:rsid w:val="00BB7D34"/>
    <w:rsid w:val="00BB7E4A"/>
    <w:rsid w:val="00BC0203"/>
    <w:rsid w:val="00BC069F"/>
    <w:rsid w:val="00BC120F"/>
    <w:rsid w:val="00BC130E"/>
    <w:rsid w:val="00BC14DF"/>
    <w:rsid w:val="00BC15CB"/>
    <w:rsid w:val="00BC16BF"/>
    <w:rsid w:val="00BC1801"/>
    <w:rsid w:val="00BC1A03"/>
    <w:rsid w:val="00BC1A4D"/>
    <w:rsid w:val="00BC1A99"/>
    <w:rsid w:val="00BC201A"/>
    <w:rsid w:val="00BC2545"/>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57F"/>
    <w:rsid w:val="00BC5CE2"/>
    <w:rsid w:val="00BC5EBB"/>
    <w:rsid w:val="00BC600D"/>
    <w:rsid w:val="00BC6064"/>
    <w:rsid w:val="00BC6BDE"/>
    <w:rsid w:val="00BC70D5"/>
    <w:rsid w:val="00BC7102"/>
    <w:rsid w:val="00BC71C5"/>
    <w:rsid w:val="00BC7659"/>
    <w:rsid w:val="00BC77C9"/>
    <w:rsid w:val="00BC7A00"/>
    <w:rsid w:val="00BC7A42"/>
    <w:rsid w:val="00BD013E"/>
    <w:rsid w:val="00BD082C"/>
    <w:rsid w:val="00BD09A3"/>
    <w:rsid w:val="00BD0D22"/>
    <w:rsid w:val="00BD0F6C"/>
    <w:rsid w:val="00BD0FC4"/>
    <w:rsid w:val="00BD140B"/>
    <w:rsid w:val="00BD238C"/>
    <w:rsid w:val="00BD2A08"/>
    <w:rsid w:val="00BD2D98"/>
    <w:rsid w:val="00BD2F55"/>
    <w:rsid w:val="00BD34F4"/>
    <w:rsid w:val="00BD3837"/>
    <w:rsid w:val="00BD386B"/>
    <w:rsid w:val="00BD3C1D"/>
    <w:rsid w:val="00BD3C69"/>
    <w:rsid w:val="00BD3D7A"/>
    <w:rsid w:val="00BD3F30"/>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626"/>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6FE3"/>
    <w:rsid w:val="00BE7424"/>
    <w:rsid w:val="00BE76E3"/>
    <w:rsid w:val="00BE781F"/>
    <w:rsid w:val="00BE78DC"/>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A39"/>
    <w:rsid w:val="00BF2F3D"/>
    <w:rsid w:val="00BF31CB"/>
    <w:rsid w:val="00BF33B8"/>
    <w:rsid w:val="00BF3B91"/>
    <w:rsid w:val="00BF3C10"/>
    <w:rsid w:val="00BF3DCE"/>
    <w:rsid w:val="00BF3FFA"/>
    <w:rsid w:val="00BF419D"/>
    <w:rsid w:val="00BF4405"/>
    <w:rsid w:val="00BF46F1"/>
    <w:rsid w:val="00BF47D7"/>
    <w:rsid w:val="00BF4887"/>
    <w:rsid w:val="00BF4B69"/>
    <w:rsid w:val="00BF56A8"/>
    <w:rsid w:val="00BF574B"/>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172"/>
    <w:rsid w:val="00C042B3"/>
    <w:rsid w:val="00C04AA5"/>
    <w:rsid w:val="00C04D1E"/>
    <w:rsid w:val="00C04DFE"/>
    <w:rsid w:val="00C05094"/>
    <w:rsid w:val="00C050B9"/>
    <w:rsid w:val="00C0520A"/>
    <w:rsid w:val="00C052A3"/>
    <w:rsid w:val="00C05470"/>
    <w:rsid w:val="00C057E0"/>
    <w:rsid w:val="00C05863"/>
    <w:rsid w:val="00C059D1"/>
    <w:rsid w:val="00C05C20"/>
    <w:rsid w:val="00C06066"/>
    <w:rsid w:val="00C0620A"/>
    <w:rsid w:val="00C0638D"/>
    <w:rsid w:val="00C0648A"/>
    <w:rsid w:val="00C067A4"/>
    <w:rsid w:val="00C06962"/>
    <w:rsid w:val="00C06BE9"/>
    <w:rsid w:val="00C06D90"/>
    <w:rsid w:val="00C06E37"/>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15E"/>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BE5"/>
    <w:rsid w:val="00C17D7E"/>
    <w:rsid w:val="00C17D89"/>
    <w:rsid w:val="00C2022B"/>
    <w:rsid w:val="00C202D5"/>
    <w:rsid w:val="00C2068D"/>
    <w:rsid w:val="00C206C4"/>
    <w:rsid w:val="00C206EC"/>
    <w:rsid w:val="00C2075D"/>
    <w:rsid w:val="00C209B2"/>
    <w:rsid w:val="00C20AFB"/>
    <w:rsid w:val="00C20F77"/>
    <w:rsid w:val="00C212B4"/>
    <w:rsid w:val="00C21980"/>
    <w:rsid w:val="00C21B1D"/>
    <w:rsid w:val="00C222CF"/>
    <w:rsid w:val="00C22A73"/>
    <w:rsid w:val="00C22B32"/>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3F9"/>
    <w:rsid w:val="00C274BE"/>
    <w:rsid w:val="00C275A3"/>
    <w:rsid w:val="00C3005D"/>
    <w:rsid w:val="00C302AB"/>
    <w:rsid w:val="00C3045A"/>
    <w:rsid w:val="00C30497"/>
    <w:rsid w:val="00C30691"/>
    <w:rsid w:val="00C30745"/>
    <w:rsid w:val="00C307FA"/>
    <w:rsid w:val="00C30BA2"/>
    <w:rsid w:val="00C30D3F"/>
    <w:rsid w:val="00C30DAA"/>
    <w:rsid w:val="00C30F1F"/>
    <w:rsid w:val="00C30FB5"/>
    <w:rsid w:val="00C30FB7"/>
    <w:rsid w:val="00C31074"/>
    <w:rsid w:val="00C31089"/>
    <w:rsid w:val="00C31237"/>
    <w:rsid w:val="00C31259"/>
    <w:rsid w:val="00C312FB"/>
    <w:rsid w:val="00C3137B"/>
    <w:rsid w:val="00C314DF"/>
    <w:rsid w:val="00C3175A"/>
    <w:rsid w:val="00C31785"/>
    <w:rsid w:val="00C319A2"/>
    <w:rsid w:val="00C31EE8"/>
    <w:rsid w:val="00C3208A"/>
    <w:rsid w:val="00C32417"/>
    <w:rsid w:val="00C326AB"/>
    <w:rsid w:val="00C32BB7"/>
    <w:rsid w:val="00C32F60"/>
    <w:rsid w:val="00C32FDB"/>
    <w:rsid w:val="00C339DE"/>
    <w:rsid w:val="00C33AA7"/>
    <w:rsid w:val="00C33CE8"/>
    <w:rsid w:val="00C33DCE"/>
    <w:rsid w:val="00C3463A"/>
    <w:rsid w:val="00C346BB"/>
    <w:rsid w:val="00C346C1"/>
    <w:rsid w:val="00C34977"/>
    <w:rsid w:val="00C34C05"/>
    <w:rsid w:val="00C352C3"/>
    <w:rsid w:val="00C35659"/>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0E8"/>
    <w:rsid w:val="00C40148"/>
    <w:rsid w:val="00C4018E"/>
    <w:rsid w:val="00C402E5"/>
    <w:rsid w:val="00C404D5"/>
    <w:rsid w:val="00C40B7D"/>
    <w:rsid w:val="00C40E14"/>
    <w:rsid w:val="00C40E5E"/>
    <w:rsid w:val="00C40FF4"/>
    <w:rsid w:val="00C42027"/>
    <w:rsid w:val="00C4209C"/>
    <w:rsid w:val="00C42130"/>
    <w:rsid w:val="00C42619"/>
    <w:rsid w:val="00C42784"/>
    <w:rsid w:val="00C429E1"/>
    <w:rsid w:val="00C432E0"/>
    <w:rsid w:val="00C439F0"/>
    <w:rsid w:val="00C43A6C"/>
    <w:rsid w:val="00C43CE7"/>
    <w:rsid w:val="00C43E69"/>
    <w:rsid w:val="00C43E6B"/>
    <w:rsid w:val="00C44189"/>
    <w:rsid w:val="00C4429C"/>
    <w:rsid w:val="00C4464F"/>
    <w:rsid w:val="00C447FB"/>
    <w:rsid w:val="00C448BB"/>
    <w:rsid w:val="00C44ACC"/>
    <w:rsid w:val="00C44ADA"/>
    <w:rsid w:val="00C44AF6"/>
    <w:rsid w:val="00C45A9C"/>
    <w:rsid w:val="00C45BF6"/>
    <w:rsid w:val="00C464B4"/>
    <w:rsid w:val="00C46B53"/>
    <w:rsid w:val="00C46D8E"/>
    <w:rsid w:val="00C46E10"/>
    <w:rsid w:val="00C470AA"/>
    <w:rsid w:val="00C470B6"/>
    <w:rsid w:val="00C47A46"/>
    <w:rsid w:val="00C47AE8"/>
    <w:rsid w:val="00C47E37"/>
    <w:rsid w:val="00C47E46"/>
    <w:rsid w:val="00C5060F"/>
    <w:rsid w:val="00C5063D"/>
    <w:rsid w:val="00C5078D"/>
    <w:rsid w:val="00C508B7"/>
    <w:rsid w:val="00C50ADC"/>
    <w:rsid w:val="00C50DA6"/>
    <w:rsid w:val="00C51CB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1E0"/>
    <w:rsid w:val="00C5561B"/>
    <w:rsid w:val="00C559E1"/>
    <w:rsid w:val="00C55ADC"/>
    <w:rsid w:val="00C55D9F"/>
    <w:rsid w:val="00C5638E"/>
    <w:rsid w:val="00C563A6"/>
    <w:rsid w:val="00C56918"/>
    <w:rsid w:val="00C569CA"/>
    <w:rsid w:val="00C5707E"/>
    <w:rsid w:val="00C57B73"/>
    <w:rsid w:val="00C57CC6"/>
    <w:rsid w:val="00C57D03"/>
    <w:rsid w:val="00C60193"/>
    <w:rsid w:val="00C601EB"/>
    <w:rsid w:val="00C60889"/>
    <w:rsid w:val="00C60EC1"/>
    <w:rsid w:val="00C61642"/>
    <w:rsid w:val="00C619F5"/>
    <w:rsid w:val="00C61AAE"/>
    <w:rsid w:val="00C62027"/>
    <w:rsid w:val="00C62163"/>
    <w:rsid w:val="00C628F6"/>
    <w:rsid w:val="00C62997"/>
    <w:rsid w:val="00C62A02"/>
    <w:rsid w:val="00C62BE7"/>
    <w:rsid w:val="00C62C31"/>
    <w:rsid w:val="00C62FB1"/>
    <w:rsid w:val="00C633AB"/>
    <w:rsid w:val="00C6343A"/>
    <w:rsid w:val="00C6349A"/>
    <w:rsid w:val="00C634EF"/>
    <w:rsid w:val="00C63593"/>
    <w:rsid w:val="00C63B4F"/>
    <w:rsid w:val="00C64002"/>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734"/>
    <w:rsid w:val="00C70B8C"/>
    <w:rsid w:val="00C70C1B"/>
    <w:rsid w:val="00C70F4D"/>
    <w:rsid w:val="00C70F58"/>
    <w:rsid w:val="00C71468"/>
    <w:rsid w:val="00C71E54"/>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5E73"/>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1491"/>
    <w:rsid w:val="00C8166A"/>
    <w:rsid w:val="00C81827"/>
    <w:rsid w:val="00C8198E"/>
    <w:rsid w:val="00C81B30"/>
    <w:rsid w:val="00C820A1"/>
    <w:rsid w:val="00C82375"/>
    <w:rsid w:val="00C82387"/>
    <w:rsid w:val="00C82496"/>
    <w:rsid w:val="00C82640"/>
    <w:rsid w:val="00C82BD9"/>
    <w:rsid w:val="00C83AEB"/>
    <w:rsid w:val="00C83B30"/>
    <w:rsid w:val="00C83C5B"/>
    <w:rsid w:val="00C83C7A"/>
    <w:rsid w:val="00C84317"/>
    <w:rsid w:val="00C843AB"/>
    <w:rsid w:val="00C845CE"/>
    <w:rsid w:val="00C84DDC"/>
    <w:rsid w:val="00C8534D"/>
    <w:rsid w:val="00C85A05"/>
    <w:rsid w:val="00C8610A"/>
    <w:rsid w:val="00C8611D"/>
    <w:rsid w:val="00C8624E"/>
    <w:rsid w:val="00C86379"/>
    <w:rsid w:val="00C864DB"/>
    <w:rsid w:val="00C870B0"/>
    <w:rsid w:val="00C872D8"/>
    <w:rsid w:val="00C877DD"/>
    <w:rsid w:val="00C8781D"/>
    <w:rsid w:val="00C901A9"/>
    <w:rsid w:val="00C905AC"/>
    <w:rsid w:val="00C90B43"/>
    <w:rsid w:val="00C90C65"/>
    <w:rsid w:val="00C90C82"/>
    <w:rsid w:val="00C90F7A"/>
    <w:rsid w:val="00C9140C"/>
    <w:rsid w:val="00C91476"/>
    <w:rsid w:val="00C91707"/>
    <w:rsid w:val="00C917C5"/>
    <w:rsid w:val="00C918AF"/>
    <w:rsid w:val="00C91BF3"/>
    <w:rsid w:val="00C91C11"/>
    <w:rsid w:val="00C91CFB"/>
    <w:rsid w:val="00C91DF3"/>
    <w:rsid w:val="00C91FAC"/>
    <w:rsid w:val="00C9220C"/>
    <w:rsid w:val="00C92215"/>
    <w:rsid w:val="00C922C5"/>
    <w:rsid w:val="00C92352"/>
    <w:rsid w:val="00C92541"/>
    <w:rsid w:val="00C926FD"/>
    <w:rsid w:val="00C9274F"/>
    <w:rsid w:val="00C927C7"/>
    <w:rsid w:val="00C92C2A"/>
    <w:rsid w:val="00C92D3D"/>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8A2"/>
    <w:rsid w:val="00C97AF1"/>
    <w:rsid w:val="00CA0186"/>
    <w:rsid w:val="00CA09AA"/>
    <w:rsid w:val="00CA0B69"/>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2CED"/>
    <w:rsid w:val="00CA3030"/>
    <w:rsid w:val="00CA4229"/>
    <w:rsid w:val="00CA431A"/>
    <w:rsid w:val="00CA4941"/>
    <w:rsid w:val="00CA4A3F"/>
    <w:rsid w:val="00CA4C14"/>
    <w:rsid w:val="00CA4FE7"/>
    <w:rsid w:val="00CA516C"/>
    <w:rsid w:val="00CA51A0"/>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1BD"/>
    <w:rsid w:val="00CB11F7"/>
    <w:rsid w:val="00CB126B"/>
    <w:rsid w:val="00CB1368"/>
    <w:rsid w:val="00CB14B2"/>
    <w:rsid w:val="00CB1F2A"/>
    <w:rsid w:val="00CB22B7"/>
    <w:rsid w:val="00CB23B6"/>
    <w:rsid w:val="00CB2836"/>
    <w:rsid w:val="00CB2F24"/>
    <w:rsid w:val="00CB3726"/>
    <w:rsid w:val="00CB39CF"/>
    <w:rsid w:val="00CB3ECC"/>
    <w:rsid w:val="00CB4184"/>
    <w:rsid w:val="00CB44DB"/>
    <w:rsid w:val="00CB467B"/>
    <w:rsid w:val="00CB4736"/>
    <w:rsid w:val="00CB47B2"/>
    <w:rsid w:val="00CB480A"/>
    <w:rsid w:val="00CB4E0E"/>
    <w:rsid w:val="00CB4FA5"/>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C009C"/>
    <w:rsid w:val="00CC00B7"/>
    <w:rsid w:val="00CC0168"/>
    <w:rsid w:val="00CC034B"/>
    <w:rsid w:val="00CC05F9"/>
    <w:rsid w:val="00CC0730"/>
    <w:rsid w:val="00CC0AA7"/>
    <w:rsid w:val="00CC0BCC"/>
    <w:rsid w:val="00CC0E56"/>
    <w:rsid w:val="00CC0E6B"/>
    <w:rsid w:val="00CC10B7"/>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06"/>
    <w:rsid w:val="00CC5DC6"/>
    <w:rsid w:val="00CC5E51"/>
    <w:rsid w:val="00CC606C"/>
    <w:rsid w:val="00CC60E5"/>
    <w:rsid w:val="00CC6408"/>
    <w:rsid w:val="00CC6426"/>
    <w:rsid w:val="00CC656C"/>
    <w:rsid w:val="00CC6B0F"/>
    <w:rsid w:val="00CC6B70"/>
    <w:rsid w:val="00CC6C99"/>
    <w:rsid w:val="00CC728B"/>
    <w:rsid w:val="00CC7356"/>
    <w:rsid w:val="00CC74D5"/>
    <w:rsid w:val="00CC7A6D"/>
    <w:rsid w:val="00CC7BD9"/>
    <w:rsid w:val="00CC7CF1"/>
    <w:rsid w:val="00CC7DF5"/>
    <w:rsid w:val="00CC7EEB"/>
    <w:rsid w:val="00CC7F92"/>
    <w:rsid w:val="00CD04B6"/>
    <w:rsid w:val="00CD04D1"/>
    <w:rsid w:val="00CD04FE"/>
    <w:rsid w:val="00CD0740"/>
    <w:rsid w:val="00CD0768"/>
    <w:rsid w:val="00CD08A6"/>
    <w:rsid w:val="00CD1266"/>
    <w:rsid w:val="00CD14CB"/>
    <w:rsid w:val="00CD179D"/>
    <w:rsid w:val="00CD1AF9"/>
    <w:rsid w:val="00CD1D72"/>
    <w:rsid w:val="00CD1E74"/>
    <w:rsid w:val="00CD1EE6"/>
    <w:rsid w:val="00CD223B"/>
    <w:rsid w:val="00CD2585"/>
    <w:rsid w:val="00CD25A6"/>
    <w:rsid w:val="00CD283A"/>
    <w:rsid w:val="00CD28F4"/>
    <w:rsid w:val="00CD2BBC"/>
    <w:rsid w:val="00CD309B"/>
    <w:rsid w:val="00CD3122"/>
    <w:rsid w:val="00CD325D"/>
    <w:rsid w:val="00CD3D0C"/>
    <w:rsid w:val="00CD3E10"/>
    <w:rsid w:val="00CD3F09"/>
    <w:rsid w:val="00CD3FAF"/>
    <w:rsid w:val="00CD481A"/>
    <w:rsid w:val="00CD4822"/>
    <w:rsid w:val="00CD492B"/>
    <w:rsid w:val="00CD4BD6"/>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D7AB6"/>
    <w:rsid w:val="00CE00F6"/>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99B"/>
    <w:rsid w:val="00CE2B08"/>
    <w:rsid w:val="00CE2E2D"/>
    <w:rsid w:val="00CE2FF6"/>
    <w:rsid w:val="00CE3257"/>
    <w:rsid w:val="00CE3C86"/>
    <w:rsid w:val="00CE414F"/>
    <w:rsid w:val="00CE42CD"/>
    <w:rsid w:val="00CE47DA"/>
    <w:rsid w:val="00CE4E95"/>
    <w:rsid w:val="00CE501D"/>
    <w:rsid w:val="00CE51D5"/>
    <w:rsid w:val="00CE52E2"/>
    <w:rsid w:val="00CE576E"/>
    <w:rsid w:val="00CE5861"/>
    <w:rsid w:val="00CE59E1"/>
    <w:rsid w:val="00CE5E50"/>
    <w:rsid w:val="00CE5FF9"/>
    <w:rsid w:val="00CE63B8"/>
    <w:rsid w:val="00CE6877"/>
    <w:rsid w:val="00CE697C"/>
    <w:rsid w:val="00CE69F3"/>
    <w:rsid w:val="00CE6AD5"/>
    <w:rsid w:val="00CE6E24"/>
    <w:rsid w:val="00CE71C9"/>
    <w:rsid w:val="00CE72D4"/>
    <w:rsid w:val="00CE7563"/>
    <w:rsid w:val="00CE76BD"/>
    <w:rsid w:val="00CE79BC"/>
    <w:rsid w:val="00CF00A2"/>
    <w:rsid w:val="00CF02AC"/>
    <w:rsid w:val="00CF02ED"/>
    <w:rsid w:val="00CF057C"/>
    <w:rsid w:val="00CF06E6"/>
    <w:rsid w:val="00CF0B3D"/>
    <w:rsid w:val="00CF0BE3"/>
    <w:rsid w:val="00CF114C"/>
    <w:rsid w:val="00CF146D"/>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451"/>
    <w:rsid w:val="00CF46E1"/>
    <w:rsid w:val="00CF48F2"/>
    <w:rsid w:val="00CF4D11"/>
    <w:rsid w:val="00CF50A9"/>
    <w:rsid w:val="00CF50B8"/>
    <w:rsid w:val="00CF52D5"/>
    <w:rsid w:val="00CF53CD"/>
    <w:rsid w:val="00CF5BED"/>
    <w:rsid w:val="00CF61A3"/>
    <w:rsid w:val="00CF66DE"/>
    <w:rsid w:val="00CF6848"/>
    <w:rsid w:val="00CF686C"/>
    <w:rsid w:val="00CF6AC6"/>
    <w:rsid w:val="00CF6AF3"/>
    <w:rsid w:val="00CF6C9A"/>
    <w:rsid w:val="00CF6F64"/>
    <w:rsid w:val="00CF7043"/>
    <w:rsid w:val="00CF721A"/>
    <w:rsid w:val="00CF72B0"/>
    <w:rsid w:val="00CF74AD"/>
    <w:rsid w:val="00CF752A"/>
    <w:rsid w:val="00CF7CCF"/>
    <w:rsid w:val="00D0011B"/>
    <w:rsid w:val="00D002B6"/>
    <w:rsid w:val="00D003D8"/>
    <w:rsid w:val="00D00522"/>
    <w:rsid w:val="00D00B22"/>
    <w:rsid w:val="00D00BAA"/>
    <w:rsid w:val="00D010E6"/>
    <w:rsid w:val="00D017A8"/>
    <w:rsid w:val="00D017EE"/>
    <w:rsid w:val="00D0182B"/>
    <w:rsid w:val="00D0186E"/>
    <w:rsid w:val="00D01C73"/>
    <w:rsid w:val="00D01FFB"/>
    <w:rsid w:val="00D02156"/>
    <w:rsid w:val="00D02193"/>
    <w:rsid w:val="00D02369"/>
    <w:rsid w:val="00D023BE"/>
    <w:rsid w:val="00D02427"/>
    <w:rsid w:val="00D027F5"/>
    <w:rsid w:val="00D02C36"/>
    <w:rsid w:val="00D02C7A"/>
    <w:rsid w:val="00D02E17"/>
    <w:rsid w:val="00D03A1B"/>
    <w:rsid w:val="00D03B04"/>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23"/>
    <w:rsid w:val="00D13CCD"/>
    <w:rsid w:val="00D14204"/>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2F99"/>
    <w:rsid w:val="00D233BE"/>
    <w:rsid w:val="00D23556"/>
    <w:rsid w:val="00D2390D"/>
    <w:rsid w:val="00D239EC"/>
    <w:rsid w:val="00D23A36"/>
    <w:rsid w:val="00D23B89"/>
    <w:rsid w:val="00D23CE2"/>
    <w:rsid w:val="00D23EAA"/>
    <w:rsid w:val="00D23EFB"/>
    <w:rsid w:val="00D2416F"/>
    <w:rsid w:val="00D248AE"/>
    <w:rsid w:val="00D249B7"/>
    <w:rsid w:val="00D24F59"/>
    <w:rsid w:val="00D25077"/>
    <w:rsid w:val="00D25802"/>
    <w:rsid w:val="00D25EC9"/>
    <w:rsid w:val="00D261FB"/>
    <w:rsid w:val="00D26283"/>
    <w:rsid w:val="00D263B5"/>
    <w:rsid w:val="00D263FD"/>
    <w:rsid w:val="00D264C3"/>
    <w:rsid w:val="00D26553"/>
    <w:rsid w:val="00D26586"/>
    <w:rsid w:val="00D2698B"/>
    <w:rsid w:val="00D26DBE"/>
    <w:rsid w:val="00D26F1C"/>
    <w:rsid w:val="00D2728D"/>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6D9"/>
    <w:rsid w:val="00D40925"/>
    <w:rsid w:val="00D40D19"/>
    <w:rsid w:val="00D40E25"/>
    <w:rsid w:val="00D40E78"/>
    <w:rsid w:val="00D40FC3"/>
    <w:rsid w:val="00D41009"/>
    <w:rsid w:val="00D41198"/>
    <w:rsid w:val="00D4119E"/>
    <w:rsid w:val="00D4130A"/>
    <w:rsid w:val="00D4149D"/>
    <w:rsid w:val="00D41569"/>
    <w:rsid w:val="00D41901"/>
    <w:rsid w:val="00D41CD0"/>
    <w:rsid w:val="00D41FAC"/>
    <w:rsid w:val="00D42073"/>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0"/>
    <w:rsid w:val="00D44A5C"/>
    <w:rsid w:val="00D45100"/>
    <w:rsid w:val="00D451D5"/>
    <w:rsid w:val="00D45331"/>
    <w:rsid w:val="00D45581"/>
    <w:rsid w:val="00D45838"/>
    <w:rsid w:val="00D45C69"/>
    <w:rsid w:val="00D45F75"/>
    <w:rsid w:val="00D46035"/>
    <w:rsid w:val="00D46298"/>
    <w:rsid w:val="00D466E5"/>
    <w:rsid w:val="00D467C7"/>
    <w:rsid w:val="00D4688E"/>
    <w:rsid w:val="00D46A28"/>
    <w:rsid w:val="00D46A6F"/>
    <w:rsid w:val="00D46D28"/>
    <w:rsid w:val="00D46F1F"/>
    <w:rsid w:val="00D46F2D"/>
    <w:rsid w:val="00D470D5"/>
    <w:rsid w:val="00D47129"/>
    <w:rsid w:val="00D471EF"/>
    <w:rsid w:val="00D475CC"/>
    <w:rsid w:val="00D477E2"/>
    <w:rsid w:val="00D47F8C"/>
    <w:rsid w:val="00D47FA9"/>
    <w:rsid w:val="00D50093"/>
    <w:rsid w:val="00D50196"/>
    <w:rsid w:val="00D5027B"/>
    <w:rsid w:val="00D5044A"/>
    <w:rsid w:val="00D50B8A"/>
    <w:rsid w:val="00D50D94"/>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AD6"/>
    <w:rsid w:val="00D54C59"/>
    <w:rsid w:val="00D54D88"/>
    <w:rsid w:val="00D55115"/>
    <w:rsid w:val="00D55177"/>
    <w:rsid w:val="00D55190"/>
    <w:rsid w:val="00D5521C"/>
    <w:rsid w:val="00D552BA"/>
    <w:rsid w:val="00D5544A"/>
    <w:rsid w:val="00D554E6"/>
    <w:rsid w:val="00D55545"/>
    <w:rsid w:val="00D55723"/>
    <w:rsid w:val="00D55957"/>
    <w:rsid w:val="00D559B6"/>
    <w:rsid w:val="00D55B68"/>
    <w:rsid w:val="00D55C37"/>
    <w:rsid w:val="00D56127"/>
    <w:rsid w:val="00D5617C"/>
    <w:rsid w:val="00D56303"/>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A29"/>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5FDE"/>
    <w:rsid w:val="00D66022"/>
    <w:rsid w:val="00D66065"/>
    <w:rsid w:val="00D6616D"/>
    <w:rsid w:val="00D662E2"/>
    <w:rsid w:val="00D668AF"/>
    <w:rsid w:val="00D66D78"/>
    <w:rsid w:val="00D66DAA"/>
    <w:rsid w:val="00D7010A"/>
    <w:rsid w:val="00D70110"/>
    <w:rsid w:val="00D7040B"/>
    <w:rsid w:val="00D70518"/>
    <w:rsid w:val="00D70A3E"/>
    <w:rsid w:val="00D70B75"/>
    <w:rsid w:val="00D70F5E"/>
    <w:rsid w:val="00D70F87"/>
    <w:rsid w:val="00D7123A"/>
    <w:rsid w:val="00D71432"/>
    <w:rsid w:val="00D71445"/>
    <w:rsid w:val="00D71A5F"/>
    <w:rsid w:val="00D71B67"/>
    <w:rsid w:val="00D724DF"/>
    <w:rsid w:val="00D73347"/>
    <w:rsid w:val="00D73A3C"/>
    <w:rsid w:val="00D73A6B"/>
    <w:rsid w:val="00D73A6F"/>
    <w:rsid w:val="00D73D0F"/>
    <w:rsid w:val="00D73DAD"/>
    <w:rsid w:val="00D73E0D"/>
    <w:rsid w:val="00D742ED"/>
    <w:rsid w:val="00D74461"/>
    <w:rsid w:val="00D7480B"/>
    <w:rsid w:val="00D74AF7"/>
    <w:rsid w:val="00D74B7F"/>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6F28"/>
    <w:rsid w:val="00D771C9"/>
    <w:rsid w:val="00D77811"/>
    <w:rsid w:val="00D77B6A"/>
    <w:rsid w:val="00D77BB0"/>
    <w:rsid w:val="00D800A1"/>
    <w:rsid w:val="00D8036A"/>
    <w:rsid w:val="00D80534"/>
    <w:rsid w:val="00D80AB8"/>
    <w:rsid w:val="00D80C93"/>
    <w:rsid w:val="00D80CCB"/>
    <w:rsid w:val="00D80FEB"/>
    <w:rsid w:val="00D81307"/>
    <w:rsid w:val="00D814DD"/>
    <w:rsid w:val="00D817FD"/>
    <w:rsid w:val="00D81BC3"/>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5E3D"/>
    <w:rsid w:val="00D8636C"/>
    <w:rsid w:val="00D86B37"/>
    <w:rsid w:val="00D86ED1"/>
    <w:rsid w:val="00D87123"/>
    <w:rsid w:val="00D87154"/>
    <w:rsid w:val="00D87637"/>
    <w:rsid w:val="00D8778A"/>
    <w:rsid w:val="00D879E1"/>
    <w:rsid w:val="00D90343"/>
    <w:rsid w:val="00D90F9F"/>
    <w:rsid w:val="00D91009"/>
    <w:rsid w:val="00D9120D"/>
    <w:rsid w:val="00D9126A"/>
    <w:rsid w:val="00D912DF"/>
    <w:rsid w:val="00D91443"/>
    <w:rsid w:val="00D91C54"/>
    <w:rsid w:val="00D91DEC"/>
    <w:rsid w:val="00D91E52"/>
    <w:rsid w:val="00D91F8C"/>
    <w:rsid w:val="00D9223D"/>
    <w:rsid w:val="00D92265"/>
    <w:rsid w:val="00D9230B"/>
    <w:rsid w:val="00D923B9"/>
    <w:rsid w:val="00D92558"/>
    <w:rsid w:val="00D92633"/>
    <w:rsid w:val="00D92CBC"/>
    <w:rsid w:val="00D92FD3"/>
    <w:rsid w:val="00D931F2"/>
    <w:rsid w:val="00D93793"/>
    <w:rsid w:val="00D93C4D"/>
    <w:rsid w:val="00D93E89"/>
    <w:rsid w:val="00D9450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35A"/>
    <w:rsid w:val="00DA0680"/>
    <w:rsid w:val="00DA0FC0"/>
    <w:rsid w:val="00DA120D"/>
    <w:rsid w:val="00DA1A08"/>
    <w:rsid w:val="00DA1C1A"/>
    <w:rsid w:val="00DA1C66"/>
    <w:rsid w:val="00DA1D80"/>
    <w:rsid w:val="00DA1D9A"/>
    <w:rsid w:val="00DA2046"/>
    <w:rsid w:val="00DA2200"/>
    <w:rsid w:val="00DA225C"/>
    <w:rsid w:val="00DA23D2"/>
    <w:rsid w:val="00DA2564"/>
    <w:rsid w:val="00DA2823"/>
    <w:rsid w:val="00DA29C4"/>
    <w:rsid w:val="00DA2B4D"/>
    <w:rsid w:val="00DA2CD7"/>
    <w:rsid w:val="00DA2D7A"/>
    <w:rsid w:val="00DA2D90"/>
    <w:rsid w:val="00DA2EB2"/>
    <w:rsid w:val="00DA35A9"/>
    <w:rsid w:val="00DA35C0"/>
    <w:rsid w:val="00DA361D"/>
    <w:rsid w:val="00DA37CB"/>
    <w:rsid w:val="00DA3B43"/>
    <w:rsid w:val="00DA3BAD"/>
    <w:rsid w:val="00DA3BE7"/>
    <w:rsid w:val="00DA3F00"/>
    <w:rsid w:val="00DA41B2"/>
    <w:rsid w:val="00DA4239"/>
    <w:rsid w:val="00DA43CA"/>
    <w:rsid w:val="00DA4412"/>
    <w:rsid w:val="00DA492A"/>
    <w:rsid w:val="00DA4D11"/>
    <w:rsid w:val="00DA5A53"/>
    <w:rsid w:val="00DA5CA9"/>
    <w:rsid w:val="00DA5DC3"/>
    <w:rsid w:val="00DA5E7E"/>
    <w:rsid w:val="00DA70ED"/>
    <w:rsid w:val="00DA714A"/>
    <w:rsid w:val="00DA71A2"/>
    <w:rsid w:val="00DA71AF"/>
    <w:rsid w:val="00DA7229"/>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2C9"/>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BF"/>
    <w:rsid w:val="00DD15EE"/>
    <w:rsid w:val="00DD1947"/>
    <w:rsid w:val="00DD1A59"/>
    <w:rsid w:val="00DD1ED7"/>
    <w:rsid w:val="00DD242B"/>
    <w:rsid w:val="00DD2862"/>
    <w:rsid w:val="00DD2FE5"/>
    <w:rsid w:val="00DD334D"/>
    <w:rsid w:val="00DD3401"/>
    <w:rsid w:val="00DD3430"/>
    <w:rsid w:val="00DD3480"/>
    <w:rsid w:val="00DD3565"/>
    <w:rsid w:val="00DD477D"/>
    <w:rsid w:val="00DD49D3"/>
    <w:rsid w:val="00DD52E9"/>
    <w:rsid w:val="00DD5514"/>
    <w:rsid w:val="00DD5534"/>
    <w:rsid w:val="00DD5AFD"/>
    <w:rsid w:val="00DD6311"/>
    <w:rsid w:val="00DD6396"/>
    <w:rsid w:val="00DD63EF"/>
    <w:rsid w:val="00DD6633"/>
    <w:rsid w:val="00DD6969"/>
    <w:rsid w:val="00DD6C70"/>
    <w:rsid w:val="00DD6CED"/>
    <w:rsid w:val="00DD6DA2"/>
    <w:rsid w:val="00DD761C"/>
    <w:rsid w:val="00DD796C"/>
    <w:rsid w:val="00DD7DF3"/>
    <w:rsid w:val="00DD7EF8"/>
    <w:rsid w:val="00DD7F98"/>
    <w:rsid w:val="00DE0171"/>
    <w:rsid w:val="00DE0333"/>
    <w:rsid w:val="00DE03F3"/>
    <w:rsid w:val="00DE0558"/>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9B3"/>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889"/>
    <w:rsid w:val="00DF6F0F"/>
    <w:rsid w:val="00DF713F"/>
    <w:rsid w:val="00DF7226"/>
    <w:rsid w:val="00DF7336"/>
    <w:rsid w:val="00E000A6"/>
    <w:rsid w:val="00E00354"/>
    <w:rsid w:val="00E004D1"/>
    <w:rsid w:val="00E00A07"/>
    <w:rsid w:val="00E00C11"/>
    <w:rsid w:val="00E00EFF"/>
    <w:rsid w:val="00E00FBC"/>
    <w:rsid w:val="00E013DB"/>
    <w:rsid w:val="00E019EA"/>
    <w:rsid w:val="00E01D53"/>
    <w:rsid w:val="00E01DC5"/>
    <w:rsid w:val="00E024AE"/>
    <w:rsid w:val="00E028E6"/>
    <w:rsid w:val="00E02B83"/>
    <w:rsid w:val="00E02C20"/>
    <w:rsid w:val="00E02E67"/>
    <w:rsid w:val="00E032C1"/>
    <w:rsid w:val="00E039C0"/>
    <w:rsid w:val="00E03B67"/>
    <w:rsid w:val="00E03D3C"/>
    <w:rsid w:val="00E03DF6"/>
    <w:rsid w:val="00E0430E"/>
    <w:rsid w:val="00E04345"/>
    <w:rsid w:val="00E0450E"/>
    <w:rsid w:val="00E045D3"/>
    <w:rsid w:val="00E046C1"/>
    <w:rsid w:val="00E0481F"/>
    <w:rsid w:val="00E049D3"/>
    <w:rsid w:val="00E049EC"/>
    <w:rsid w:val="00E04EE6"/>
    <w:rsid w:val="00E05204"/>
    <w:rsid w:val="00E05A43"/>
    <w:rsid w:val="00E05B03"/>
    <w:rsid w:val="00E05CEE"/>
    <w:rsid w:val="00E0613C"/>
    <w:rsid w:val="00E06730"/>
    <w:rsid w:val="00E06AF4"/>
    <w:rsid w:val="00E07116"/>
    <w:rsid w:val="00E07686"/>
    <w:rsid w:val="00E07E45"/>
    <w:rsid w:val="00E07FD4"/>
    <w:rsid w:val="00E1007C"/>
    <w:rsid w:val="00E102BD"/>
    <w:rsid w:val="00E102E3"/>
    <w:rsid w:val="00E1039D"/>
    <w:rsid w:val="00E103F8"/>
    <w:rsid w:val="00E104DE"/>
    <w:rsid w:val="00E1074E"/>
    <w:rsid w:val="00E10E88"/>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4FE7"/>
    <w:rsid w:val="00E150B1"/>
    <w:rsid w:val="00E151CB"/>
    <w:rsid w:val="00E15352"/>
    <w:rsid w:val="00E154A1"/>
    <w:rsid w:val="00E1582F"/>
    <w:rsid w:val="00E15FE1"/>
    <w:rsid w:val="00E1626E"/>
    <w:rsid w:val="00E164E8"/>
    <w:rsid w:val="00E1654E"/>
    <w:rsid w:val="00E167D4"/>
    <w:rsid w:val="00E169CC"/>
    <w:rsid w:val="00E16B7D"/>
    <w:rsid w:val="00E16DFF"/>
    <w:rsid w:val="00E1729E"/>
    <w:rsid w:val="00E175FF"/>
    <w:rsid w:val="00E17B9C"/>
    <w:rsid w:val="00E17C3F"/>
    <w:rsid w:val="00E17CFB"/>
    <w:rsid w:val="00E202F9"/>
    <w:rsid w:val="00E20661"/>
    <w:rsid w:val="00E20782"/>
    <w:rsid w:val="00E20862"/>
    <w:rsid w:val="00E20AD1"/>
    <w:rsid w:val="00E20E6F"/>
    <w:rsid w:val="00E21276"/>
    <w:rsid w:val="00E214FB"/>
    <w:rsid w:val="00E21624"/>
    <w:rsid w:val="00E216A5"/>
    <w:rsid w:val="00E21CCC"/>
    <w:rsid w:val="00E21EDB"/>
    <w:rsid w:val="00E21FD8"/>
    <w:rsid w:val="00E22356"/>
    <w:rsid w:val="00E2244B"/>
    <w:rsid w:val="00E224C9"/>
    <w:rsid w:val="00E226D4"/>
    <w:rsid w:val="00E22770"/>
    <w:rsid w:val="00E229F7"/>
    <w:rsid w:val="00E22A10"/>
    <w:rsid w:val="00E22EE3"/>
    <w:rsid w:val="00E22FD3"/>
    <w:rsid w:val="00E23001"/>
    <w:rsid w:val="00E23179"/>
    <w:rsid w:val="00E23224"/>
    <w:rsid w:val="00E23667"/>
    <w:rsid w:val="00E23851"/>
    <w:rsid w:val="00E23ACC"/>
    <w:rsid w:val="00E23ADB"/>
    <w:rsid w:val="00E240C9"/>
    <w:rsid w:val="00E24454"/>
    <w:rsid w:val="00E2446F"/>
    <w:rsid w:val="00E244B6"/>
    <w:rsid w:val="00E250DB"/>
    <w:rsid w:val="00E25386"/>
    <w:rsid w:val="00E25ADB"/>
    <w:rsid w:val="00E25F49"/>
    <w:rsid w:val="00E2617B"/>
    <w:rsid w:val="00E26754"/>
    <w:rsid w:val="00E2690E"/>
    <w:rsid w:val="00E26DBD"/>
    <w:rsid w:val="00E272FE"/>
    <w:rsid w:val="00E27718"/>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4C4"/>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F72"/>
    <w:rsid w:val="00E40362"/>
    <w:rsid w:val="00E403D1"/>
    <w:rsid w:val="00E40453"/>
    <w:rsid w:val="00E40DAE"/>
    <w:rsid w:val="00E40E78"/>
    <w:rsid w:val="00E415CB"/>
    <w:rsid w:val="00E419AD"/>
    <w:rsid w:val="00E41A3E"/>
    <w:rsid w:val="00E41D2F"/>
    <w:rsid w:val="00E42232"/>
    <w:rsid w:val="00E42FF3"/>
    <w:rsid w:val="00E430E9"/>
    <w:rsid w:val="00E432AE"/>
    <w:rsid w:val="00E4356E"/>
    <w:rsid w:val="00E43992"/>
    <w:rsid w:val="00E43CED"/>
    <w:rsid w:val="00E43D33"/>
    <w:rsid w:val="00E43F1E"/>
    <w:rsid w:val="00E43FBE"/>
    <w:rsid w:val="00E44445"/>
    <w:rsid w:val="00E446E9"/>
    <w:rsid w:val="00E45011"/>
    <w:rsid w:val="00E450E5"/>
    <w:rsid w:val="00E452D0"/>
    <w:rsid w:val="00E45A9D"/>
    <w:rsid w:val="00E45D20"/>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860"/>
    <w:rsid w:val="00E52A6C"/>
    <w:rsid w:val="00E52CCE"/>
    <w:rsid w:val="00E52E57"/>
    <w:rsid w:val="00E52F76"/>
    <w:rsid w:val="00E530A3"/>
    <w:rsid w:val="00E5315C"/>
    <w:rsid w:val="00E538E0"/>
    <w:rsid w:val="00E53DA0"/>
    <w:rsid w:val="00E53E22"/>
    <w:rsid w:val="00E53F67"/>
    <w:rsid w:val="00E54042"/>
    <w:rsid w:val="00E54340"/>
    <w:rsid w:val="00E5476E"/>
    <w:rsid w:val="00E54D33"/>
    <w:rsid w:val="00E5503E"/>
    <w:rsid w:val="00E55582"/>
    <w:rsid w:val="00E567B5"/>
    <w:rsid w:val="00E568D6"/>
    <w:rsid w:val="00E57050"/>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BAB"/>
    <w:rsid w:val="00E67C8B"/>
    <w:rsid w:val="00E7020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2C32"/>
    <w:rsid w:val="00E73065"/>
    <w:rsid w:val="00E7306F"/>
    <w:rsid w:val="00E73595"/>
    <w:rsid w:val="00E73E01"/>
    <w:rsid w:val="00E743E3"/>
    <w:rsid w:val="00E746D0"/>
    <w:rsid w:val="00E7476B"/>
    <w:rsid w:val="00E7478C"/>
    <w:rsid w:val="00E74B5A"/>
    <w:rsid w:val="00E74DDD"/>
    <w:rsid w:val="00E74F21"/>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A4E"/>
    <w:rsid w:val="00E77C66"/>
    <w:rsid w:val="00E77C99"/>
    <w:rsid w:val="00E8016D"/>
    <w:rsid w:val="00E804BC"/>
    <w:rsid w:val="00E8052E"/>
    <w:rsid w:val="00E8062F"/>
    <w:rsid w:val="00E80B6C"/>
    <w:rsid w:val="00E80B75"/>
    <w:rsid w:val="00E80F34"/>
    <w:rsid w:val="00E810EC"/>
    <w:rsid w:val="00E8117B"/>
    <w:rsid w:val="00E81430"/>
    <w:rsid w:val="00E8146D"/>
    <w:rsid w:val="00E81490"/>
    <w:rsid w:val="00E815AA"/>
    <w:rsid w:val="00E818C2"/>
    <w:rsid w:val="00E81F9F"/>
    <w:rsid w:val="00E81FE9"/>
    <w:rsid w:val="00E81FFC"/>
    <w:rsid w:val="00E821CA"/>
    <w:rsid w:val="00E82475"/>
    <w:rsid w:val="00E826C8"/>
    <w:rsid w:val="00E828DA"/>
    <w:rsid w:val="00E82D10"/>
    <w:rsid w:val="00E8307F"/>
    <w:rsid w:val="00E83280"/>
    <w:rsid w:val="00E832C9"/>
    <w:rsid w:val="00E833EA"/>
    <w:rsid w:val="00E83469"/>
    <w:rsid w:val="00E83BF7"/>
    <w:rsid w:val="00E83E6E"/>
    <w:rsid w:val="00E8438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3D81"/>
    <w:rsid w:val="00E94053"/>
    <w:rsid w:val="00E94274"/>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44"/>
    <w:rsid w:val="00EA2D9B"/>
    <w:rsid w:val="00EA2F2F"/>
    <w:rsid w:val="00EA3502"/>
    <w:rsid w:val="00EA3527"/>
    <w:rsid w:val="00EA39A2"/>
    <w:rsid w:val="00EA3D67"/>
    <w:rsid w:val="00EA3DB9"/>
    <w:rsid w:val="00EA3E78"/>
    <w:rsid w:val="00EA3F13"/>
    <w:rsid w:val="00EA3F58"/>
    <w:rsid w:val="00EA3FE8"/>
    <w:rsid w:val="00EA4465"/>
    <w:rsid w:val="00EA475F"/>
    <w:rsid w:val="00EA4877"/>
    <w:rsid w:val="00EA4AC2"/>
    <w:rsid w:val="00EA5029"/>
    <w:rsid w:val="00EA5080"/>
    <w:rsid w:val="00EA5335"/>
    <w:rsid w:val="00EA5C16"/>
    <w:rsid w:val="00EA5D15"/>
    <w:rsid w:val="00EA5E46"/>
    <w:rsid w:val="00EA5EB9"/>
    <w:rsid w:val="00EA5F39"/>
    <w:rsid w:val="00EA6210"/>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1F0F"/>
    <w:rsid w:val="00EB2390"/>
    <w:rsid w:val="00EB2435"/>
    <w:rsid w:val="00EB269A"/>
    <w:rsid w:val="00EB28AC"/>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0A7"/>
    <w:rsid w:val="00EC10EB"/>
    <w:rsid w:val="00EC10F5"/>
    <w:rsid w:val="00EC1164"/>
    <w:rsid w:val="00EC117E"/>
    <w:rsid w:val="00EC139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C7CEC"/>
    <w:rsid w:val="00ED00B4"/>
    <w:rsid w:val="00ED022F"/>
    <w:rsid w:val="00ED04CE"/>
    <w:rsid w:val="00ED0645"/>
    <w:rsid w:val="00ED0DE8"/>
    <w:rsid w:val="00ED0EB9"/>
    <w:rsid w:val="00ED1447"/>
    <w:rsid w:val="00ED19B6"/>
    <w:rsid w:val="00ED1A39"/>
    <w:rsid w:val="00ED1DAC"/>
    <w:rsid w:val="00ED1EE6"/>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2C"/>
    <w:rsid w:val="00ED5B50"/>
    <w:rsid w:val="00ED5F7B"/>
    <w:rsid w:val="00ED7363"/>
    <w:rsid w:val="00ED7884"/>
    <w:rsid w:val="00ED791E"/>
    <w:rsid w:val="00EE00C9"/>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A01"/>
    <w:rsid w:val="00EE3C13"/>
    <w:rsid w:val="00EE3DCB"/>
    <w:rsid w:val="00EE3FE2"/>
    <w:rsid w:val="00EE44A5"/>
    <w:rsid w:val="00EE4708"/>
    <w:rsid w:val="00EE4F27"/>
    <w:rsid w:val="00EE4F86"/>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D94"/>
    <w:rsid w:val="00EE7ECE"/>
    <w:rsid w:val="00EF0225"/>
    <w:rsid w:val="00EF05B7"/>
    <w:rsid w:val="00EF082A"/>
    <w:rsid w:val="00EF0BBB"/>
    <w:rsid w:val="00EF0E50"/>
    <w:rsid w:val="00EF118F"/>
    <w:rsid w:val="00EF1521"/>
    <w:rsid w:val="00EF1C0D"/>
    <w:rsid w:val="00EF1F0E"/>
    <w:rsid w:val="00EF20FD"/>
    <w:rsid w:val="00EF2786"/>
    <w:rsid w:val="00EF28D7"/>
    <w:rsid w:val="00EF2959"/>
    <w:rsid w:val="00EF29F8"/>
    <w:rsid w:val="00EF2C3D"/>
    <w:rsid w:val="00EF2D50"/>
    <w:rsid w:val="00EF2EF8"/>
    <w:rsid w:val="00EF302C"/>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9A6"/>
    <w:rsid w:val="00EF6D7D"/>
    <w:rsid w:val="00EF6EF5"/>
    <w:rsid w:val="00EF706C"/>
    <w:rsid w:val="00EF7131"/>
    <w:rsid w:val="00EF720A"/>
    <w:rsid w:val="00EF731E"/>
    <w:rsid w:val="00EF7614"/>
    <w:rsid w:val="00EF7878"/>
    <w:rsid w:val="00EF79DF"/>
    <w:rsid w:val="00F00011"/>
    <w:rsid w:val="00F000F0"/>
    <w:rsid w:val="00F00180"/>
    <w:rsid w:val="00F002BF"/>
    <w:rsid w:val="00F006E4"/>
    <w:rsid w:val="00F00923"/>
    <w:rsid w:val="00F00C9D"/>
    <w:rsid w:val="00F00FD4"/>
    <w:rsid w:val="00F01034"/>
    <w:rsid w:val="00F01459"/>
    <w:rsid w:val="00F017CB"/>
    <w:rsid w:val="00F0197D"/>
    <w:rsid w:val="00F01A58"/>
    <w:rsid w:val="00F01E3C"/>
    <w:rsid w:val="00F023A1"/>
    <w:rsid w:val="00F024E9"/>
    <w:rsid w:val="00F02694"/>
    <w:rsid w:val="00F0269B"/>
    <w:rsid w:val="00F026AE"/>
    <w:rsid w:val="00F027FA"/>
    <w:rsid w:val="00F027FF"/>
    <w:rsid w:val="00F0285D"/>
    <w:rsid w:val="00F0301D"/>
    <w:rsid w:val="00F032DF"/>
    <w:rsid w:val="00F03466"/>
    <w:rsid w:val="00F0388F"/>
    <w:rsid w:val="00F03891"/>
    <w:rsid w:val="00F043D0"/>
    <w:rsid w:val="00F044CA"/>
    <w:rsid w:val="00F04551"/>
    <w:rsid w:val="00F04887"/>
    <w:rsid w:val="00F04A82"/>
    <w:rsid w:val="00F04D51"/>
    <w:rsid w:val="00F04F3E"/>
    <w:rsid w:val="00F0522E"/>
    <w:rsid w:val="00F05930"/>
    <w:rsid w:val="00F05EED"/>
    <w:rsid w:val="00F069A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5A"/>
    <w:rsid w:val="00F13FAF"/>
    <w:rsid w:val="00F1403E"/>
    <w:rsid w:val="00F1415B"/>
    <w:rsid w:val="00F1476B"/>
    <w:rsid w:val="00F149F8"/>
    <w:rsid w:val="00F15228"/>
    <w:rsid w:val="00F15860"/>
    <w:rsid w:val="00F15F91"/>
    <w:rsid w:val="00F1622D"/>
    <w:rsid w:val="00F16BB1"/>
    <w:rsid w:val="00F16E7A"/>
    <w:rsid w:val="00F16F7C"/>
    <w:rsid w:val="00F16FE9"/>
    <w:rsid w:val="00F17442"/>
    <w:rsid w:val="00F17A8F"/>
    <w:rsid w:val="00F20046"/>
    <w:rsid w:val="00F2026C"/>
    <w:rsid w:val="00F20540"/>
    <w:rsid w:val="00F206FE"/>
    <w:rsid w:val="00F20755"/>
    <w:rsid w:val="00F2094D"/>
    <w:rsid w:val="00F20955"/>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B36"/>
    <w:rsid w:val="00F22C96"/>
    <w:rsid w:val="00F22CAA"/>
    <w:rsid w:val="00F2357F"/>
    <w:rsid w:val="00F23A09"/>
    <w:rsid w:val="00F23ABF"/>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3D94"/>
    <w:rsid w:val="00F34286"/>
    <w:rsid w:val="00F342E5"/>
    <w:rsid w:val="00F3464C"/>
    <w:rsid w:val="00F346BC"/>
    <w:rsid w:val="00F34CA9"/>
    <w:rsid w:val="00F34CB9"/>
    <w:rsid w:val="00F3521B"/>
    <w:rsid w:val="00F35532"/>
    <w:rsid w:val="00F35561"/>
    <w:rsid w:val="00F35865"/>
    <w:rsid w:val="00F35E92"/>
    <w:rsid w:val="00F363C3"/>
    <w:rsid w:val="00F363FA"/>
    <w:rsid w:val="00F3651B"/>
    <w:rsid w:val="00F367EF"/>
    <w:rsid w:val="00F36850"/>
    <w:rsid w:val="00F369F3"/>
    <w:rsid w:val="00F370CB"/>
    <w:rsid w:val="00F37682"/>
    <w:rsid w:val="00F376EC"/>
    <w:rsid w:val="00F377A2"/>
    <w:rsid w:val="00F37922"/>
    <w:rsid w:val="00F37AEF"/>
    <w:rsid w:val="00F37B54"/>
    <w:rsid w:val="00F40120"/>
    <w:rsid w:val="00F40445"/>
    <w:rsid w:val="00F40744"/>
    <w:rsid w:val="00F4095F"/>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9F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126"/>
    <w:rsid w:val="00F513BA"/>
    <w:rsid w:val="00F51447"/>
    <w:rsid w:val="00F514C1"/>
    <w:rsid w:val="00F514EF"/>
    <w:rsid w:val="00F51690"/>
    <w:rsid w:val="00F516F4"/>
    <w:rsid w:val="00F51713"/>
    <w:rsid w:val="00F5224A"/>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9E3"/>
    <w:rsid w:val="00F66A26"/>
    <w:rsid w:val="00F67047"/>
    <w:rsid w:val="00F672B3"/>
    <w:rsid w:val="00F67A85"/>
    <w:rsid w:val="00F703AF"/>
    <w:rsid w:val="00F70CF7"/>
    <w:rsid w:val="00F70E8B"/>
    <w:rsid w:val="00F70FF9"/>
    <w:rsid w:val="00F71026"/>
    <w:rsid w:val="00F71042"/>
    <w:rsid w:val="00F710A0"/>
    <w:rsid w:val="00F7134D"/>
    <w:rsid w:val="00F713E2"/>
    <w:rsid w:val="00F7184E"/>
    <w:rsid w:val="00F71976"/>
    <w:rsid w:val="00F719F0"/>
    <w:rsid w:val="00F71A99"/>
    <w:rsid w:val="00F71B5C"/>
    <w:rsid w:val="00F71BC4"/>
    <w:rsid w:val="00F71BF3"/>
    <w:rsid w:val="00F71C4F"/>
    <w:rsid w:val="00F71DF7"/>
    <w:rsid w:val="00F71E5D"/>
    <w:rsid w:val="00F71F79"/>
    <w:rsid w:val="00F721A1"/>
    <w:rsid w:val="00F723EF"/>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537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B19"/>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E96"/>
    <w:rsid w:val="00F81F25"/>
    <w:rsid w:val="00F81F57"/>
    <w:rsid w:val="00F81F85"/>
    <w:rsid w:val="00F82CD8"/>
    <w:rsid w:val="00F82E61"/>
    <w:rsid w:val="00F83301"/>
    <w:rsid w:val="00F83785"/>
    <w:rsid w:val="00F837A7"/>
    <w:rsid w:val="00F837DD"/>
    <w:rsid w:val="00F83A98"/>
    <w:rsid w:val="00F83E5F"/>
    <w:rsid w:val="00F840D3"/>
    <w:rsid w:val="00F84849"/>
    <w:rsid w:val="00F849D7"/>
    <w:rsid w:val="00F84A2F"/>
    <w:rsid w:val="00F84B56"/>
    <w:rsid w:val="00F84BAB"/>
    <w:rsid w:val="00F850EB"/>
    <w:rsid w:val="00F8526A"/>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B4"/>
    <w:rsid w:val="00F879C6"/>
    <w:rsid w:val="00F87A3E"/>
    <w:rsid w:val="00F87CB7"/>
    <w:rsid w:val="00F87D07"/>
    <w:rsid w:val="00F87D7F"/>
    <w:rsid w:val="00F87E13"/>
    <w:rsid w:val="00F87E81"/>
    <w:rsid w:val="00F90133"/>
    <w:rsid w:val="00F901EE"/>
    <w:rsid w:val="00F90391"/>
    <w:rsid w:val="00F9046C"/>
    <w:rsid w:val="00F90501"/>
    <w:rsid w:val="00F905D1"/>
    <w:rsid w:val="00F90BEE"/>
    <w:rsid w:val="00F90C86"/>
    <w:rsid w:val="00F90FD6"/>
    <w:rsid w:val="00F91003"/>
    <w:rsid w:val="00F910E4"/>
    <w:rsid w:val="00F915AB"/>
    <w:rsid w:val="00F9174D"/>
    <w:rsid w:val="00F91906"/>
    <w:rsid w:val="00F9199A"/>
    <w:rsid w:val="00F91CA2"/>
    <w:rsid w:val="00F91DAC"/>
    <w:rsid w:val="00F91E40"/>
    <w:rsid w:val="00F92174"/>
    <w:rsid w:val="00F923DB"/>
    <w:rsid w:val="00F92701"/>
    <w:rsid w:val="00F92725"/>
    <w:rsid w:val="00F93423"/>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593"/>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5CE"/>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8E2"/>
    <w:rsid w:val="00FB0D51"/>
    <w:rsid w:val="00FB0FD3"/>
    <w:rsid w:val="00FB15D5"/>
    <w:rsid w:val="00FB168B"/>
    <w:rsid w:val="00FB1694"/>
    <w:rsid w:val="00FB18E8"/>
    <w:rsid w:val="00FB19D8"/>
    <w:rsid w:val="00FB1CEE"/>
    <w:rsid w:val="00FB1DDE"/>
    <w:rsid w:val="00FB22E5"/>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6C1E"/>
    <w:rsid w:val="00FB72CB"/>
    <w:rsid w:val="00FB77BB"/>
    <w:rsid w:val="00FB7A9C"/>
    <w:rsid w:val="00FB7D1C"/>
    <w:rsid w:val="00FC04DB"/>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468"/>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15"/>
    <w:rsid w:val="00FD2A71"/>
    <w:rsid w:val="00FD336B"/>
    <w:rsid w:val="00FD3905"/>
    <w:rsid w:val="00FD3C15"/>
    <w:rsid w:val="00FD3EE6"/>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2F7"/>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9D9"/>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98B"/>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0C"/>
    <w:rsid w:val="00FF3A12"/>
    <w:rsid w:val="00FF3CFC"/>
    <w:rsid w:val="00FF43AF"/>
    <w:rsid w:val="00FF48E0"/>
    <w:rsid w:val="00FF4B93"/>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61C84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1490E"/>
    <w:pPr>
      <w:spacing w:after="160" w:line="259" w:lineRule="auto"/>
    </w:pPr>
    <w:rPr>
      <w:rFonts w:asciiTheme="minorHAnsi" w:eastAsiaTheme="minorHAnsi" w:hAnsiTheme="minorHAnsi" w:cstheme="minorBidi"/>
      <w:sz w:val="22"/>
      <w:szCs w:val="22"/>
      <w:lang w:val="en-US" w:eastAsia="en-US"/>
    </w:rPr>
  </w:style>
  <w:style w:type="paragraph" w:styleId="berschrift1">
    <w:name w:val="heading 1"/>
    <w:next w:val="Standard"/>
    <w:link w:val="berschrift1Zchn"/>
    <w:qFormat/>
    <w:rsid w:val="00A6387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2F50F7"/>
    <w:pPr>
      <w:numPr>
        <w:ilvl w:val="1"/>
        <w:numId w:val="7"/>
      </w:numPr>
      <w:pBdr>
        <w:top w:val="none" w:sz="0" w:space="0" w:color="auto"/>
      </w:pBdr>
      <w:spacing w:before="180"/>
      <w:ind w:left="0" w:firstLine="0"/>
      <w:outlineLvl w:val="1"/>
    </w:pPr>
    <w:rPr>
      <w:sz w:val="32"/>
    </w:rPr>
  </w:style>
  <w:style w:type="paragraph" w:styleId="berschrift3">
    <w:name w:val="heading 3"/>
    <w:basedOn w:val="berschrift2"/>
    <w:next w:val="Standard"/>
    <w:link w:val="berschrift3Zchn"/>
    <w:qFormat/>
    <w:rsid w:val="00A63872"/>
    <w:pPr>
      <w:numPr>
        <w:ilvl w:val="2"/>
      </w:numPr>
      <w:spacing w:before="120"/>
      <w:outlineLvl w:val="2"/>
    </w:pPr>
    <w:rPr>
      <w:sz w:val="28"/>
    </w:rPr>
  </w:style>
  <w:style w:type="paragraph" w:styleId="berschrift4">
    <w:name w:val="heading 4"/>
    <w:aliases w:val="h4"/>
    <w:basedOn w:val="berschrift3"/>
    <w:next w:val="Standard"/>
    <w:link w:val="berschrift4Zchn"/>
    <w:qFormat/>
    <w:rsid w:val="00A63872"/>
    <w:pPr>
      <w:numPr>
        <w:ilvl w:val="3"/>
      </w:numPr>
      <w:outlineLvl w:val="3"/>
    </w:pPr>
    <w:rPr>
      <w:sz w:val="24"/>
    </w:rPr>
  </w:style>
  <w:style w:type="paragraph" w:styleId="berschrift5">
    <w:name w:val="heading 5"/>
    <w:basedOn w:val="berschrift4"/>
    <w:next w:val="Standard"/>
    <w:link w:val="berschrift5Zchn"/>
    <w:qFormat/>
    <w:rsid w:val="00A63872"/>
    <w:pPr>
      <w:numPr>
        <w:ilvl w:val="4"/>
      </w:numPr>
      <w:outlineLvl w:val="4"/>
    </w:pPr>
    <w:rPr>
      <w:sz w:val="22"/>
    </w:rPr>
  </w:style>
  <w:style w:type="paragraph" w:styleId="berschrift6">
    <w:name w:val="heading 6"/>
    <w:basedOn w:val="H6"/>
    <w:next w:val="Standard"/>
    <w:qFormat/>
    <w:rsid w:val="00A63872"/>
    <w:pPr>
      <w:outlineLvl w:val="5"/>
    </w:pPr>
  </w:style>
  <w:style w:type="paragraph" w:styleId="berschrift7">
    <w:name w:val="heading 7"/>
    <w:basedOn w:val="H6"/>
    <w:next w:val="Standard"/>
    <w:qFormat/>
    <w:rsid w:val="00A63872"/>
    <w:pPr>
      <w:outlineLvl w:val="6"/>
    </w:pPr>
  </w:style>
  <w:style w:type="paragraph" w:styleId="berschrift8">
    <w:name w:val="heading 8"/>
    <w:basedOn w:val="berschrift1"/>
    <w:next w:val="Standard"/>
    <w:qFormat/>
    <w:rsid w:val="00A63872"/>
    <w:pPr>
      <w:outlineLvl w:val="7"/>
    </w:pPr>
  </w:style>
  <w:style w:type="paragraph" w:styleId="berschrift9">
    <w:name w:val="heading 9"/>
    <w:basedOn w:val="berschrift8"/>
    <w:next w:val="Standard"/>
    <w:qFormat/>
    <w:rsid w:val="00A63872"/>
    <w:pPr>
      <w:outlineLvl w:val="8"/>
    </w:pPr>
  </w:style>
  <w:style w:type="character" w:default="1" w:styleId="Absatz-Standardschriftart">
    <w:name w:val="Default Paragraph Font"/>
    <w:uiPriority w:val="1"/>
    <w:semiHidden/>
    <w:unhideWhenUsed/>
    <w:rsid w:val="00B1490E"/>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rsid w:val="00B1490E"/>
  </w:style>
  <w:style w:type="paragraph" w:styleId="Verzeichnis8">
    <w:name w:val="toc 8"/>
    <w:basedOn w:val="Verzeichnis1"/>
    <w:semiHidden/>
    <w:rsid w:val="00A63872"/>
    <w:pPr>
      <w:spacing w:before="180"/>
      <w:ind w:left="2693" w:hanging="2693"/>
    </w:pPr>
    <w:rPr>
      <w:b/>
    </w:rPr>
  </w:style>
  <w:style w:type="paragraph" w:styleId="Verzeichnis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semiHidden/>
    <w:rsid w:val="00A63872"/>
    <w:pPr>
      <w:ind w:left="1701" w:hanging="1701"/>
    </w:pPr>
  </w:style>
  <w:style w:type="paragraph" w:styleId="Verzeichnis4">
    <w:name w:val="toc 4"/>
    <w:basedOn w:val="Verzeichnis3"/>
    <w:semiHidden/>
    <w:rsid w:val="00A63872"/>
    <w:pPr>
      <w:ind w:left="1418" w:hanging="1418"/>
    </w:pPr>
  </w:style>
  <w:style w:type="paragraph" w:styleId="Verzeichnis3">
    <w:name w:val="toc 3"/>
    <w:basedOn w:val="Verzeichnis2"/>
    <w:semiHidden/>
    <w:rsid w:val="00A63872"/>
    <w:pPr>
      <w:ind w:left="1134" w:hanging="1134"/>
    </w:pPr>
  </w:style>
  <w:style w:type="paragraph" w:styleId="Verzeichnis2">
    <w:name w:val="toc 2"/>
    <w:basedOn w:val="Verzeichnis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Standard"/>
    <w:semiHidden/>
    <w:rsid w:val="009839D5"/>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
    <w:rsid w:val="00A63872"/>
    <w:pPr>
      <w:outlineLvl w:val="9"/>
    </w:pPr>
  </w:style>
  <w:style w:type="paragraph" w:styleId="Listennummer2">
    <w:name w:val="List Number 2"/>
    <w:basedOn w:val="Listennummer"/>
    <w:rsid w:val="00A63872"/>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semiHidden/>
    <w:rsid w:val="00A63872"/>
    <w:rPr>
      <w:b/>
      <w:position w:val="6"/>
      <w:sz w:val="16"/>
    </w:rPr>
  </w:style>
  <w:style w:type="paragraph" w:styleId="Funotentext">
    <w:name w:val="footnote text"/>
    <w:basedOn w:val="Standard"/>
    <w:semiHidden/>
    <w:rsid w:val="009839D5"/>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Standard"/>
    <w:rsid w:val="00A63872"/>
    <w:pPr>
      <w:keepLines/>
      <w:ind w:left="1135" w:hanging="851"/>
    </w:pPr>
  </w:style>
  <w:style w:type="paragraph" w:styleId="Verzeichnis9">
    <w:name w:val="toc 9"/>
    <w:basedOn w:val="Verzeichnis8"/>
    <w:semiHidden/>
    <w:rsid w:val="00A63872"/>
    <w:pPr>
      <w:ind w:left="1418" w:hanging="1418"/>
    </w:pPr>
  </w:style>
  <w:style w:type="paragraph" w:customStyle="1" w:styleId="EX">
    <w:name w:val="EX"/>
    <w:basedOn w:val="Standard"/>
    <w:rsid w:val="00A63872"/>
    <w:pPr>
      <w:keepLines/>
      <w:ind w:left="1702" w:hanging="1418"/>
    </w:pPr>
  </w:style>
  <w:style w:type="paragraph" w:customStyle="1" w:styleId="FP">
    <w:name w:val="FP"/>
    <w:basedOn w:val="Standard"/>
    <w:rsid w:val="009839D5"/>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839D5"/>
  </w:style>
  <w:style w:type="paragraph" w:customStyle="1" w:styleId="EW">
    <w:name w:val="EW"/>
    <w:basedOn w:val="EX"/>
    <w:rsid w:val="009839D5"/>
  </w:style>
  <w:style w:type="paragraph" w:styleId="Verzeichnis6">
    <w:name w:val="toc 6"/>
    <w:basedOn w:val="Verzeichnis5"/>
    <w:next w:val="Standard"/>
    <w:semiHidden/>
    <w:rsid w:val="00A63872"/>
    <w:pPr>
      <w:ind w:left="1985" w:hanging="1985"/>
    </w:pPr>
  </w:style>
  <w:style w:type="paragraph" w:styleId="Verzeichnis7">
    <w:name w:val="toc 7"/>
    <w:basedOn w:val="Verzeichnis6"/>
    <w:next w:val="Standard"/>
    <w:semiHidden/>
    <w:rsid w:val="00A63872"/>
    <w:pPr>
      <w:ind w:left="2268" w:hanging="2268"/>
    </w:pPr>
  </w:style>
  <w:style w:type="paragraph" w:styleId="Aufzhlungszeichen2">
    <w:name w:val="List Bullet 2"/>
    <w:basedOn w:val="Aufzhlungszeichen"/>
    <w:rsid w:val="00A63872"/>
    <w:pPr>
      <w:ind w:left="851"/>
    </w:pPr>
  </w:style>
  <w:style w:type="paragraph" w:styleId="Aufzhlungszeichen3">
    <w:name w:val="List Bullet 3"/>
    <w:basedOn w:val="Aufzhlungszeichen2"/>
    <w:rsid w:val="00A63872"/>
    <w:pPr>
      <w:ind w:left="1135"/>
    </w:pPr>
  </w:style>
  <w:style w:type="paragraph" w:styleId="Listennummer">
    <w:name w:val="List Number"/>
    <w:basedOn w:val="Liste"/>
    <w:rsid w:val="00A63872"/>
  </w:style>
  <w:style w:type="paragraph" w:customStyle="1" w:styleId="EQ">
    <w:name w:val="EQ"/>
    <w:basedOn w:val="Standard"/>
    <w:next w:val="Standard"/>
    <w:rsid w:val="00A63872"/>
    <w:pPr>
      <w:keepLines/>
      <w:tabs>
        <w:tab w:val="center" w:pos="4536"/>
        <w:tab w:val="right" w:pos="9072"/>
      </w:tabs>
    </w:pPr>
    <w:rPr>
      <w:noProof/>
    </w:rPr>
  </w:style>
  <w:style w:type="paragraph" w:customStyle="1" w:styleId="TH">
    <w:name w:val="TH"/>
    <w:basedOn w:val="Standard"/>
    <w:link w:val="THChar"/>
    <w:qFormat/>
    <w:rsid w:val="00A63872"/>
    <w:pPr>
      <w:keepNext/>
      <w:keepLines/>
      <w:spacing w:before="60"/>
      <w:jc w:val="center"/>
    </w:pPr>
    <w:rPr>
      <w:rFonts w:ascii="Arial" w:hAnsi="Arial"/>
      <w:b/>
    </w:rPr>
  </w:style>
  <w:style w:type="paragraph" w:customStyle="1" w:styleId="NF">
    <w:name w:val="NF"/>
    <w:basedOn w:val="NO"/>
    <w:rsid w:val="009839D5"/>
    <w:pPr>
      <w:keepNext/>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berschrift5"/>
    <w:next w:val="Standard"/>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Standard"/>
    <w:link w:val="TALCar"/>
    <w:rsid w:val="009839D5"/>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e2">
    <w:name w:val="List 2"/>
    <w:basedOn w:val="Liste"/>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rsid w:val="00A63872"/>
    <w:pPr>
      <w:ind w:left="1135"/>
    </w:pPr>
  </w:style>
  <w:style w:type="paragraph" w:styleId="Liste4">
    <w:name w:val="List 4"/>
    <w:basedOn w:val="Liste3"/>
    <w:rsid w:val="00A63872"/>
    <w:pPr>
      <w:ind w:left="1418"/>
    </w:pPr>
  </w:style>
  <w:style w:type="paragraph" w:styleId="Liste5">
    <w:name w:val="List 5"/>
    <w:basedOn w:val="Liste4"/>
    <w:rsid w:val="00A63872"/>
    <w:pPr>
      <w:ind w:left="1702"/>
    </w:pPr>
  </w:style>
  <w:style w:type="paragraph" w:customStyle="1" w:styleId="EditorsNote">
    <w:name w:val="Editor's Note"/>
    <w:basedOn w:val="NO"/>
    <w:rsid w:val="00A63872"/>
    <w:rPr>
      <w:color w:val="FF0000"/>
    </w:rPr>
  </w:style>
  <w:style w:type="paragraph" w:styleId="Liste">
    <w:name w:val="List"/>
    <w:basedOn w:val="Standard"/>
    <w:rsid w:val="00A63872"/>
    <w:pPr>
      <w:ind w:left="568" w:hanging="284"/>
    </w:pPr>
  </w:style>
  <w:style w:type="paragraph" w:styleId="Aufzhlungszeichen">
    <w:name w:val="List Bullet"/>
    <w:basedOn w:val="Liste"/>
    <w:rsid w:val="00A63872"/>
  </w:style>
  <w:style w:type="paragraph" w:styleId="Aufzhlungszeichen4">
    <w:name w:val="List Bullet 4"/>
    <w:basedOn w:val="Aufzhlungszeichen3"/>
    <w:rsid w:val="00A63872"/>
    <w:pPr>
      <w:ind w:left="1418"/>
    </w:pPr>
  </w:style>
  <w:style w:type="paragraph" w:styleId="Aufzhlungszeichen5">
    <w:name w:val="List Bullet 5"/>
    <w:basedOn w:val="Aufzhlungszeichen4"/>
    <w:rsid w:val="00A63872"/>
    <w:pPr>
      <w:ind w:left="1702"/>
    </w:pPr>
  </w:style>
  <w:style w:type="paragraph" w:customStyle="1" w:styleId="B1">
    <w:name w:val="B1"/>
    <w:basedOn w:val="Liste"/>
    <w:link w:val="B10"/>
    <w:uiPriority w:val="99"/>
    <w:rsid w:val="00A63872"/>
  </w:style>
  <w:style w:type="paragraph" w:customStyle="1" w:styleId="B2">
    <w:name w:val="B2"/>
    <w:basedOn w:val="Liste2"/>
    <w:rsid w:val="00A63872"/>
  </w:style>
  <w:style w:type="paragraph" w:customStyle="1" w:styleId="B3">
    <w:name w:val="B3"/>
    <w:basedOn w:val="Liste3"/>
    <w:rsid w:val="00A63872"/>
  </w:style>
  <w:style w:type="paragraph" w:customStyle="1" w:styleId="B4">
    <w:name w:val="B4"/>
    <w:basedOn w:val="Liste4"/>
    <w:rsid w:val="00A63872"/>
  </w:style>
  <w:style w:type="paragraph" w:customStyle="1" w:styleId="B5">
    <w:name w:val="B5"/>
    <w:basedOn w:val="Liste5"/>
    <w:rsid w:val="00A63872"/>
  </w:style>
  <w:style w:type="paragraph" w:styleId="Fuzeile">
    <w:name w:val="footer"/>
    <w:basedOn w:val="Kopfzeile"/>
    <w:link w:val="FuzeileZchn"/>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Textkrper3">
    <w:name w:val="Body Text 3"/>
    <w:basedOn w:val="Standard"/>
    <w:rPr>
      <w:i/>
    </w:rPr>
  </w:style>
  <w:style w:type="paragraph" w:styleId="Dokumentstruktur">
    <w:name w:val="Document Map"/>
    <w:basedOn w:val="Standard"/>
    <w:semiHidden/>
    <w:pPr>
      <w:shd w:val="clear" w:color="auto" w:fill="000080"/>
    </w:pPr>
    <w:rPr>
      <w:rFonts w:ascii="Tahoma" w:hAnsi="Tahoma"/>
    </w:rPr>
  </w:style>
  <w:style w:type="paragraph" w:customStyle="1" w:styleId="Bulletedo1">
    <w:name w:val="Bulleted o 1"/>
    <w:basedOn w:val="Standard"/>
    <w:pPr>
      <w:numPr>
        <w:numId w:val="1"/>
      </w:numPr>
    </w:pPr>
  </w:style>
  <w:style w:type="paragraph" w:customStyle="1" w:styleId="text">
    <w:name w:val="text"/>
    <w:basedOn w:val="Standard"/>
    <w:rsid w:val="009839D5"/>
    <w:pPr>
      <w:spacing w:after="240"/>
      <w:jc w:val="both"/>
    </w:pPr>
    <w:rPr>
      <w:lang w:eastAsia="zh-CN"/>
    </w:rPr>
  </w:style>
  <w:style w:type="paragraph" w:customStyle="1" w:styleId="Equation">
    <w:name w:val="Equation"/>
    <w:basedOn w:val="Standard"/>
    <w:next w:val="Standard"/>
    <w:pPr>
      <w:tabs>
        <w:tab w:val="right" w:pos="10206"/>
      </w:tabs>
      <w:spacing w:after="220"/>
      <w:ind w:left="1298"/>
    </w:pPr>
    <w:rPr>
      <w:rFonts w:ascii="Arial" w:hAnsi="Arial"/>
      <w:lang w:eastAsia="zh-CN"/>
    </w:rPr>
  </w:style>
  <w:style w:type="paragraph" w:customStyle="1" w:styleId="00BodyText">
    <w:name w:val="00 BodyText"/>
    <w:basedOn w:val="Standard"/>
    <w:pPr>
      <w:spacing w:after="220"/>
    </w:pPr>
    <w:rPr>
      <w:rFonts w:ascii="Arial" w:hAnsi="Arial"/>
    </w:rPr>
  </w:style>
  <w:style w:type="paragraph" w:customStyle="1" w:styleId="11BodyText">
    <w:name w:val="11 BodyText"/>
    <w:basedOn w:val="Standard"/>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Beschriftung">
    <w:name w:val="caption"/>
    <w:aliases w:val="cap,3GPP Caption Table"/>
    <w:basedOn w:val="Standard"/>
    <w:next w:val="Standard"/>
    <w:link w:val="BeschriftungZchn"/>
    <w:uiPriority w:val="35"/>
    <w:qFormat/>
    <w:pPr>
      <w:spacing w:before="120" w:after="120"/>
    </w:pPr>
    <w:rPr>
      <w:b/>
      <w:bCs/>
    </w:rPr>
  </w:style>
  <w:style w:type="paragraph" w:customStyle="1" w:styleId="bodyCharCharChar">
    <w:name w:val="body Char Char Char"/>
    <w:basedOn w:val="Standard"/>
    <w:rsid w:val="009839D5"/>
    <w:pPr>
      <w:tabs>
        <w:tab w:val="left" w:pos="2160"/>
      </w:tabs>
      <w:spacing w:before="120" w:after="120" w:line="280" w:lineRule="atLeast"/>
      <w:jc w:val="both"/>
    </w:pPr>
    <w:rPr>
      <w:rFonts w:ascii="New York" w:hAnsi="New York"/>
    </w:rPr>
  </w:style>
  <w:style w:type="paragraph" w:styleId="Textkrper">
    <w:name w:val="Body Text"/>
    <w:aliases w:val="bt"/>
    <w:basedOn w:val="Standard"/>
    <w:rsid w:val="009839D5"/>
    <w:pPr>
      <w:spacing w:after="120"/>
      <w:jc w:val="both"/>
    </w:pPr>
    <w:rPr>
      <w:rFonts w:ascii="Times" w:hAnsi="Times"/>
    </w:rPr>
  </w:style>
  <w:style w:type="paragraph" w:styleId="Textkrper2">
    <w:name w:val="Body Text 2"/>
    <w:basedOn w:val="Standard"/>
    <w:rsid w:val="009839D5"/>
    <w:pPr>
      <w:tabs>
        <w:tab w:val="left" w:pos="1985"/>
      </w:tabs>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Standard"/>
    <w:rsid w:val="009839D5"/>
    <w:pPr>
      <w:tabs>
        <w:tab w:val="left" w:pos="2160"/>
      </w:tabs>
      <w:spacing w:before="120" w:after="120" w:line="280" w:lineRule="atLeast"/>
      <w:jc w:val="both"/>
    </w:pPr>
    <w:rPr>
      <w:rFonts w:ascii="New York" w:hAnsi="New York"/>
    </w:rPr>
  </w:style>
  <w:style w:type="table" w:styleId="Tabellenraster">
    <w:name w:val="Table Grid"/>
    <w:basedOn w:val="NormaleTabelle"/>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505E39"/>
  </w:style>
  <w:style w:type="character" w:styleId="Kommentarzeichen">
    <w:name w:val="annotation reference"/>
    <w:semiHidden/>
    <w:rsid w:val="00A10B48"/>
    <w:rPr>
      <w:sz w:val="16"/>
      <w:szCs w:val="16"/>
    </w:rPr>
  </w:style>
  <w:style w:type="paragraph" w:styleId="Kommentartext">
    <w:name w:val="annotation text"/>
    <w:basedOn w:val="Standard"/>
    <w:link w:val="KommentartextZchn"/>
    <w:rsid w:val="00A10B48"/>
    <w:rPr>
      <w:lang w:eastAsia="x-none"/>
    </w:rPr>
  </w:style>
  <w:style w:type="paragraph" w:styleId="Kommentarthema">
    <w:name w:val="annotation subject"/>
    <w:basedOn w:val="Kommentartext"/>
    <w:next w:val="Kommentartext"/>
    <w:semiHidden/>
    <w:rsid w:val="00A10B48"/>
    <w:rPr>
      <w:b/>
      <w:bCs/>
    </w:rPr>
  </w:style>
  <w:style w:type="paragraph" w:styleId="Sprechblasentext">
    <w:name w:val="Balloon Text"/>
    <w:basedOn w:val="Standard"/>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berschrift1Zchn">
    <w:name w:val="Überschrift 1 Zchn"/>
    <w:link w:val="berschrift1"/>
    <w:rsid w:val="00184F51"/>
    <w:rPr>
      <w:rFonts w:ascii="Arial" w:hAnsi="Arial"/>
      <w:sz w:val="36"/>
      <w:lang w:val="en-GB" w:eastAsia="en-US"/>
    </w:rPr>
  </w:style>
  <w:style w:type="character" w:customStyle="1" w:styleId="berschrift2Zchn">
    <w:name w:val="Überschrift 2 Zchn"/>
    <w:link w:val="berschrift2"/>
    <w:rsid w:val="002F50F7"/>
    <w:rPr>
      <w:rFonts w:ascii="Arial" w:hAnsi="Arial"/>
      <w:sz w:val="32"/>
      <w:lang w:val="en-GB" w:eastAsia="en-US"/>
    </w:rPr>
  </w:style>
  <w:style w:type="character" w:customStyle="1" w:styleId="berschrift3Zchn">
    <w:name w:val="Überschrift 3 Zchn"/>
    <w:link w:val="berschrift3"/>
    <w:rsid w:val="00184F51"/>
    <w:rPr>
      <w:rFonts w:ascii="Arial" w:hAnsi="Arial"/>
      <w:sz w:val="28"/>
      <w:lang w:val="en-GB"/>
    </w:rPr>
  </w:style>
  <w:style w:type="character" w:customStyle="1" w:styleId="berschrift4Zchn">
    <w:name w:val="Überschrift 4 Zchn"/>
    <w:aliases w:val="h4 Zchn"/>
    <w:link w:val="berschrift4"/>
    <w:rsid w:val="00184F51"/>
    <w:rPr>
      <w:rFonts w:ascii="Arial" w:hAnsi="Arial"/>
      <w:sz w:val="24"/>
      <w:lang w:val="en-GB"/>
    </w:rPr>
  </w:style>
  <w:style w:type="character" w:customStyle="1" w:styleId="berschrift5Zchn">
    <w:name w:val="Überschrift 5 Zchn"/>
    <w:link w:val="berschrift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enabsatz">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Standard"/>
    <w:link w:val="ListenabsatzZchn"/>
    <w:uiPriority w:val="34"/>
    <w:qFormat/>
    <w:rsid w:val="009839D5"/>
    <w:pPr>
      <w:ind w:left="720"/>
    </w:pPr>
  </w:style>
  <w:style w:type="paragraph" w:customStyle="1" w:styleId="Reference">
    <w:name w:val="Reference"/>
    <w:basedOn w:val="EX"/>
    <w:rsid w:val="000A7C88"/>
    <w:pPr>
      <w:tabs>
        <w:tab w:val="num" w:pos="360"/>
      </w:tabs>
      <w:suppressAutoHyphens/>
      <w:ind w:left="0" w:firstLine="0"/>
    </w:pPr>
    <w:rPr>
      <w:lang w:eastAsia="ar-SA"/>
    </w:rPr>
  </w:style>
  <w:style w:type="paragraph" w:styleId="Untertitel">
    <w:name w:val="Subtitle"/>
    <w:basedOn w:val="Standard"/>
    <w:next w:val="Standard"/>
    <w:link w:val="UntertitelZchn"/>
    <w:qFormat/>
    <w:rsid w:val="009839D5"/>
    <w:pPr>
      <w:spacing w:after="60"/>
      <w:jc w:val="center"/>
      <w:outlineLvl w:val="1"/>
    </w:pPr>
    <w:rPr>
      <w:rFonts w:ascii="Cambria" w:eastAsia="Times New Roman" w:hAnsi="Cambria"/>
      <w:lang w:eastAsia="x-none"/>
    </w:rPr>
  </w:style>
  <w:style w:type="character" w:customStyle="1" w:styleId="UntertitelZchn">
    <w:name w:val="Untertitel Zchn"/>
    <w:link w:val="Untertitel"/>
    <w:rsid w:val="005D609E"/>
    <w:rPr>
      <w:rFonts w:ascii="Cambria" w:eastAsia="Times New Roman" w:hAnsi="Cambria" w:cs="Arial"/>
      <w:sz w:val="24"/>
      <w:szCs w:val="24"/>
      <w:lang w:val="de-DE" w:eastAsia="x-none"/>
    </w:rPr>
  </w:style>
  <w:style w:type="paragraph" w:styleId="berarbeitung">
    <w:name w:val="Revision"/>
    <w:hidden/>
    <w:uiPriority w:val="99"/>
    <w:semiHidden/>
    <w:rsid w:val="00F1403E"/>
    <w:rPr>
      <w:rFonts w:ascii="Times New Roman" w:hAnsi="Times New Roman"/>
      <w:lang w:val="en-GB" w:eastAsia="en-US"/>
    </w:rPr>
  </w:style>
  <w:style w:type="paragraph" w:styleId="StandardWeb">
    <w:name w:val="Normal (Web)"/>
    <w:basedOn w:val="Standard"/>
    <w:uiPriority w:val="99"/>
    <w:unhideWhenUsed/>
    <w:rsid w:val="009839D5"/>
    <w:pPr>
      <w:spacing w:before="100" w:beforeAutospacing="1" w:after="100" w:afterAutospacing="1"/>
    </w:pPr>
  </w:style>
  <w:style w:type="character" w:customStyle="1" w:styleId="KommentartextZchn">
    <w:name w:val="Kommentartext Zchn"/>
    <w:link w:val="Kommentartext"/>
    <w:rsid w:val="00552FF4"/>
    <w:rPr>
      <w:rFonts w:ascii="Times New Roman" w:hAnsi="Times New Roman"/>
      <w:lang w:val="en-GB"/>
    </w:rPr>
  </w:style>
  <w:style w:type="character" w:styleId="Platzhalt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BesuchterLink">
    <w:name w:val="FollowedHyperlink"/>
    <w:rsid w:val="00EE0E09"/>
    <w:rPr>
      <w:color w:val="800080"/>
      <w:u w:val="single"/>
    </w:rPr>
  </w:style>
  <w:style w:type="table" w:styleId="DunkleListe-Akzent6">
    <w:name w:val="Dark List Accent 6"/>
    <w:basedOn w:val="NormaleTabelle"/>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uzeileZchn">
    <w:name w:val="Fußzeile Zchn"/>
    <w:link w:val="Fuzeile"/>
    <w:uiPriority w:val="99"/>
    <w:rsid w:val="0002790C"/>
    <w:rPr>
      <w:rFonts w:ascii="Arial" w:hAnsi="Arial"/>
      <w:b/>
      <w:i/>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eastAsia="Calibri" w:hAnsi="Arial" w:cs="Arial"/>
      <w:sz w:val="18"/>
      <w:szCs w:val="22"/>
      <w:lang w:val="de-DE"/>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BeschriftungZchn">
    <w:name w:val="Beschriftung Zchn"/>
    <w:aliases w:val="cap Zchn,3GPP Caption Table Zchn"/>
    <w:link w:val="Beschriftung"/>
    <w:rsid w:val="00805A48"/>
    <w:rPr>
      <w:rFonts w:ascii="Times New Roman" w:hAnsi="Times New Roman"/>
      <w:b/>
      <w:bCs/>
      <w:lang w:val="en-GB"/>
    </w:rPr>
  </w:style>
  <w:style w:type="paragraph" w:customStyle="1" w:styleId="3GPPNormalText">
    <w:name w:val="3GPP Normal Text"/>
    <w:basedOn w:val="Textkrper"/>
    <w:link w:val="3GPPNormalTextChar"/>
    <w:qFormat/>
    <w:rsid w:val="003D76D6"/>
    <w:pPr>
      <w:spacing w:after="180"/>
    </w:pPr>
    <w:rPr>
      <w:rFonts w:ascii="Times New Roman" w:eastAsia="MS Mincho" w:hAnsi="Times New Roman"/>
    </w:rPr>
  </w:style>
  <w:style w:type="character" w:customStyle="1" w:styleId="3GPPNormalTextChar">
    <w:name w:val="3GPP Normal Text Char"/>
    <w:link w:val="3GPPNormalText"/>
    <w:rsid w:val="003D76D6"/>
    <w:rPr>
      <w:rFonts w:ascii="Times New Roman" w:eastAsia="MS Mincho" w:hAnsi="Times New Roman"/>
      <w:sz w:val="22"/>
      <w:szCs w:val="24"/>
    </w:rPr>
  </w:style>
  <w:style w:type="paragraph" w:customStyle="1" w:styleId="CharCharCharCharCharChar1CharChar">
    <w:name w:val="Char Char Char Char Char Char1 Char Char"/>
    <w:next w:val="Standard"/>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Standard"/>
    <w:link w:val="TextChar"/>
    <w:qFormat/>
    <w:rsid w:val="009839D5"/>
    <w:rPr>
      <w:rFonts w:ascii="Times" w:eastAsia="Batang" w:hAnsi="Times"/>
    </w:rPr>
  </w:style>
  <w:style w:type="character" w:customStyle="1" w:styleId="TextChar">
    <w:name w:val="Text Char"/>
    <w:link w:val="Text0"/>
    <w:rsid w:val="00EB177A"/>
    <w:rPr>
      <w:rFonts w:ascii="Times" w:eastAsia="Batang" w:hAnsi="Times" w:cs="Arial"/>
      <w:sz w:val="22"/>
      <w:szCs w:val="24"/>
      <w:lang w:val="de-DE"/>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ennummer4">
    <w:name w:val="List Number 4"/>
    <w:basedOn w:val="Standard"/>
    <w:rsid w:val="00872368"/>
    <w:pPr>
      <w:numPr>
        <w:numId w:val="2"/>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Standard"/>
    <w:link w:val="ProposalZchn"/>
    <w:rsid w:val="007278B4"/>
    <w:pPr>
      <w:numPr>
        <w:numId w:val="3"/>
      </w:numPr>
      <w:tabs>
        <w:tab w:val="left" w:pos="1701"/>
      </w:tabs>
      <w:spacing w:after="120"/>
      <w:jc w:val="both"/>
    </w:pPr>
    <w:rPr>
      <w:rFonts w:eastAsia="Times New Roman"/>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Textkrper"/>
    <w:link w:val="Style1Char"/>
    <w:qFormat/>
    <w:rsid w:val="009839D5"/>
    <w:pPr>
      <w:spacing w:after="180"/>
    </w:pPr>
    <w:rPr>
      <w:rFonts w:ascii="Times New Roman" w:hAnsi="Times New Roman"/>
      <w:lang w:eastAsia="zh-CN"/>
    </w:rPr>
  </w:style>
  <w:style w:type="character" w:customStyle="1" w:styleId="Style1Char">
    <w:name w:val="Style1 Char"/>
    <w:link w:val="Style1"/>
    <w:rsid w:val="00537F87"/>
    <w:rPr>
      <w:rFonts w:ascii="Times New Roman" w:eastAsia="Calibri" w:hAnsi="Times New Roman" w:cs="Arial"/>
      <w:sz w:val="22"/>
      <w:szCs w:val="22"/>
      <w:lang w:eastAsia="zh-CN"/>
    </w:rPr>
  </w:style>
  <w:style w:type="paragraph" w:styleId="KeinLeerraum">
    <w:name w:val="No Spacing"/>
    <w:uiPriority w:val="1"/>
    <w:qFormat/>
    <w:rsid w:val="00474546"/>
    <w:rPr>
      <w:rFonts w:ascii="Calibri" w:eastAsia="Calibri" w:hAnsi="Calibri" w:cs="Arial"/>
      <w:sz w:val="22"/>
      <w:szCs w:val="22"/>
      <w:lang w:val="en-GB" w:eastAsia="en-US"/>
    </w:rPr>
  </w:style>
  <w:style w:type="character" w:customStyle="1" w:styleId="ListenabsatzZchn">
    <w:name w:val="Listenabsatz Zchn"/>
    <w:aliases w:val="- Bullets Zchn,목록 단락 Zchn,リスト段落 Zchn,列出段落 Zchn,Lista1 Zchn,?? ?? Zchn,????? Zchn,???? Zchn,列出段落1 Zchn,中等深浅网格 1 - 着色 21 Zchn,列表段落 Zchn,¥¡¡¡¡ì¬º¥¹¥È¶ÎÂä Zchn,ÁÐ³ö¶ÎÂä Zchn,列表段落1 Zchn,—ño’i—Ž Zchn,¥ê¥¹¥È¶ÎÂä Zchn,Paragrafo elenco Zchn"/>
    <w:link w:val="Listenabsatz"/>
    <w:uiPriority w:val="34"/>
    <w:qFormat/>
    <w:rsid w:val="00052727"/>
    <w:rPr>
      <w:rFonts w:ascii="Calibri" w:eastAsia="Calibri" w:hAnsi="Calibri" w:cs="Arial"/>
      <w:sz w:val="22"/>
      <w:szCs w:val="22"/>
    </w:rPr>
  </w:style>
  <w:style w:type="paragraph" w:customStyle="1" w:styleId="3GPPText">
    <w:name w:val="3GPP Text"/>
    <w:basedOn w:val="Standard"/>
    <w:link w:val="3GPPTextChar"/>
    <w:qFormat/>
    <w:rsid w:val="00052727"/>
    <w:pPr>
      <w:spacing w:before="120" w:after="120"/>
      <w:jc w:val="both"/>
    </w:pPr>
  </w:style>
  <w:style w:type="character" w:customStyle="1" w:styleId="3GPPTextChar">
    <w:name w:val="3GPP Text Char"/>
    <w:link w:val="3GPPText"/>
    <w:rsid w:val="00052727"/>
    <w:rPr>
      <w:rFonts w:ascii="Times New Roman" w:hAnsi="Times New Roman"/>
      <w:sz w:val="22"/>
    </w:rPr>
  </w:style>
  <w:style w:type="paragraph" w:customStyle="1" w:styleId="Observation">
    <w:name w:val="Observation"/>
    <w:basedOn w:val="Standard"/>
    <w:link w:val="ObservationZchn"/>
    <w:rsid w:val="007278B4"/>
    <w:pPr>
      <w:keepLines/>
      <w:numPr>
        <w:numId w:val="5"/>
      </w:numPr>
    </w:pPr>
    <w:rPr>
      <w:b/>
    </w:rPr>
  </w:style>
  <w:style w:type="character" w:customStyle="1" w:styleId="ProposalZchn">
    <w:name w:val="Proposal: Zchn"/>
    <w:link w:val="Proposal"/>
    <w:rsid w:val="007278B4"/>
    <w:rPr>
      <w:rFonts w:ascii="Calibri" w:eastAsia="Times New Roman" w:hAnsi="Calibri" w:cs="Arial"/>
      <w:b/>
      <w:bCs/>
      <w:sz w:val="22"/>
      <w:szCs w:val="22"/>
      <w:lang w:val="de-DE" w:eastAsia="zh-CN"/>
    </w:rPr>
  </w:style>
  <w:style w:type="character" w:customStyle="1" w:styleId="ObservationZchn">
    <w:name w:val="Observation Zchn"/>
    <w:link w:val="Observation"/>
    <w:rsid w:val="004927E4"/>
    <w:rPr>
      <w:rFonts w:ascii="Calibri" w:eastAsia="Calibri" w:hAnsi="Calibri" w:cs="Arial"/>
      <w:b/>
      <w:sz w:val="22"/>
      <w:szCs w:val="22"/>
      <w:lang w:val="de-DE"/>
    </w:rPr>
  </w:style>
  <w:style w:type="paragraph" w:styleId="Abbildungsverzeichnis">
    <w:name w:val="table of figures"/>
    <w:basedOn w:val="Standard"/>
    <w:next w:val="Standard"/>
    <w:uiPriority w:val="99"/>
    <w:unhideWhenUsed/>
    <w:rsid w:val="009839D5"/>
  </w:style>
  <w:style w:type="paragraph" w:customStyle="1" w:styleId="TDocProposal">
    <w:name w:val="TDoc Proposal"/>
    <w:basedOn w:val="Standard"/>
    <w:next w:val="Standard"/>
    <w:link w:val="TDocProposalZchn"/>
    <w:qFormat/>
    <w:rsid w:val="009839D5"/>
    <w:pPr>
      <w:numPr>
        <w:numId w:val="11"/>
      </w:numPr>
      <w:overflowPunct w:val="0"/>
      <w:autoSpaceDE w:val="0"/>
      <w:autoSpaceDN w:val="0"/>
      <w:adjustRightInd w:val="0"/>
      <w:spacing w:after="180"/>
      <w:ind w:left="0" w:firstLine="0"/>
      <w:textAlignment w:val="baseline"/>
    </w:pPr>
    <w:rPr>
      <w:rFonts w:ascii="Times New Roman" w:eastAsia="Times New Roman" w:hAnsi="Times New Roman" w:cs="Times New Roman"/>
      <w:b/>
      <w:szCs w:val="20"/>
      <w:lang w:eastAsia="ja-JP"/>
    </w:rPr>
  </w:style>
  <w:style w:type="character" w:customStyle="1" w:styleId="TDocProposalZchn">
    <w:name w:val="TDoc Proposal Zchn"/>
    <w:link w:val="TDocProposal"/>
    <w:rsid w:val="009D7C6B"/>
    <w:rPr>
      <w:rFonts w:ascii="Times New Roman" w:eastAsia="Times New Roman" w:hAnsi="Times New Roman"/>
      <w:b/>
      <w:sz w:val="22"/>
      <w:lang w:eastAsia="ja-JP"/>
    </w:rPr>
  </w:style>
  <w:style w:type="paragraph" w:customStyle="1" w:styleId="TDocObservation">
    <w:name w:val="TDoc Observation"/>
    <w:basedOn w:val="TDocProposal"/>
    <w:link w:val="TDocObservationChar"/>
    <w:qFormat/>
    <w:rsid w:val="00FB1DDE"/>
    <w:pPr>
      <w:numPr>
        <w:numId w:val="10"/>
      </w:numPr>
      <w:ind w:left="0" w:firstLine="0"/>
    </w:pPr>
  </w:style>
  <w:style w:type="character" w:customStyle="1" w:styleId="TDocObservationChar">
    <w:name w:val="TDoc Observation Char"/>
    <w:link w:val="TDocObservation"/>
    <w:rsid w:val="00FB1DDE"/>
    <w:rPr>
      <w:rFonts w:ascii="Times New Roman" w:eastAsia="Times New Roman" w:hAnsi="Times New Roman"/>
      <w:b/>
      <w:sz w:val="22"/>
      <w:lang w:eastAsia="ja-JP"/>
    </w:rPr>
  </w:style>
  <w:style w:type="paragraph" w:customStyle="1" w:styleId="TableBodySmall">
    <w:name w:val="TableBodySmall"/>
    <w:basedOn w:val="Standard"/>
    <w:rsid w:val="00637E1F"/>
    <w:pPr>
      <w:keepNext/>
      <w:keepLines/>
      <w:spacing w:before="60" w:after="60" w:line="240" w:lineRule="auto"/>
    </w:pPr>
    <w:rPr>
      <w:rFonts w:ascii="Frutiger LT Com 45 Light" w:eastAsia="Times New Roman" w:hAnsi="Frutiger LT Com 45 Light" w:cs="Times New Roman"/>
      <w:sz w:val="18"/>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44250638">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7880951">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2619524">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26288996">
      <w:bodyDiv w:val="1"/>
      <w:marLeft w:val="0"/>
      <w:marRight w:val="0"/>
      <w:marTop w:val="0"/>
      <w:marBottom w:val="0"/>
      <w:divBdr>
        <w:top w:val="none" w:sz="0" w:space="0" w:color="auto"/>
        <w:left w:val="none" w:sz="0" w:space="0" w:color="auto"/>
        <w:bottom w:val="none" w:sz="0" w:space="0" w:color="auto"/>
        <w:right w:val="none" w:sz="0" w:space="0" w:color="auto"/>
      </w:divBdr>
      <w:divsChild>
        <w:div w:id="717779957">
          <w:marLeft w:val="446"/>
          <w:marRight w:val="0"/>
          <w:marTop w:val="0"/>
          <w:marBottom w:val="0"/>
          <w:divBdr>
            <w:top w:val="none" w:sz="0" w:space="0" w:color="auto"/>
            <w:left w:val="none" w:sz="0" w:space="0" w:color="auto"/>
            <w:bottom w:val="none" w:sz="0" w:space="0" w:color="auto"/>
            <w:right w:val="none" w:sz="0" w:space="0" w:color="auto"/>
          </w:divBdr>
        </w:div>
        <w:div w:id="1521160686">
          <w:marLeft w:val="446"/>
          <w:marRight w:val="0"/>
          <w:marTop w:val="0"/>
          <w:marBottom w:val="0"/>
          <w:divBdr>
            <w:top w:val="none" w:sz="0" w:space="0" w:color="auto"/>
            <w:left w:val="none" w:sz="0" w:space="0" w:color="auto"/>
            <w:bottom w:val="none" w:sz="0" w:space="0" w:color="auto"/>
            <w:right w:val="none" w:sz="0" w:space="0" w:color="auto"/>
          </w:divBdr>
        </w:div>
        <w:div w:id="820270512">
          <w:marLeft w:val="446"/>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818840">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80560518">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1950</Words>
  <Characters>10241</Characters>
  <Application>Microsoft Office Word</Application>
  <DocSecurity>0</DocSecurity>
  <Lines>85</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12167</CharactersWithSpaces>
  <SharedDoc>false</SharedDoc>
  <HyperlinkBase/>
  <HLinks>
    <vt:vector size="18" baseType="variant">
      <vt:variant>
        <vt:i4>1245234</vt:i4>
      </vt:variant>
      <vt:variant>
        <vt:i4>8</vt:i4>
      </vt:variant>
      <vt:variant>
        <vt:i4>0</vt:i4>
      </vt:variant>
      <vt:variant>
        <vt:i4>5</vt:i4>
      </vt:variant>
      <vt:variant>
        <vt:lpwstr/>
      </vt:variant>
      <vt:variant>
        <vt:lpwstr>_Toc24043236</vt:lpwstr>
      </vt:variant>
      <vt:variant>
        <vt:i4>1048626</vt:i4>
      </vt:variant>
      <vt:variant>
        <vt:i4>5</vt:i4>
      </vt:variant>
      <vt:variant>
        <vt:i4>0</vt:i4>
      </vt:variant>
      <vt:variant>
        <vt:i4>5</vt:i4>
      </vt:variant>
      <vt:variant>
        <vt:lpwstr/>
      </vt:variant>
      <vt:variant>
        <vt:lpwstr>_Toc24043235</vt:lpwstr>
      </vt:variant>
      <vt:variant>
        <vt:i4>1114162</vt:i4>
      </vt:variant>
      <vt:variant>
        <vt:i4>2</vt:i4>
      </vt:variant>
      <vt:variant>
        <vt:i4>0</vt:i4>
      </vt:variant>
      <vt:variant>
        <vt:i4>5</vt:i4>
      </vt:variant>
      <vt:variant>
        <vt:lpwstr/>
      </vt:variant>
      <vt:variant>
        <vt:lpwstr>_Toc24043234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2020-08-06T13:53:00Z</dcterms:created>
  <dcterms:modified xsi:type="dcterms:W3CDTF">2020-08-06T13:53:00Z</dcterms:modified>
</cp:coreProperties>
</file>