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317EF1F2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11-e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795124" w:rsidRPr="00795124">
        <w:rPr>
          <w:bCs/>
          <w:noProof w:val="0"/>
          <w:sz w:val="24"/>
        </w:rPr>
        <w:t>R2-2006720</w:t>
      </w:r>
    </w:p>
    <w:p w14:paraId="2B60AF3C" w14:textId="11BBB71B" w:rsidR="00EB410E" w:rsidRDefault="0051416A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F73A55" w:rsidRPr="00F73A55">
        <w:rPr>
          <w:b/>
          <w:sz w:val="24"/>
        </w:rPr>
        <w:t xml:space="preserve">, </w:t>
      </w:r>
      <w:r w:rsidR="00F84281">
        <w:rPr>
          <w:b/>
          <w:sz w:val="24"/>
        </w:rPr>
        <w:t>17</w:t>
      </w:r>
      <w:r w:rsidR="00F73A55" w:rsidRPr="00F73A55">
        <w:rPr>
          <w:b/>
          <w:sz w:val="24"/>
        </w:rPr>
        <w:t xml:space="preserve">th-28th </w:t>
      </w:r>
      <w:r w:rsidR="00F84281">
        <w:rPr>
          <w:b/>
          <w:sz w:val="24"/>
        </w:rPr>
        <w:t>August</w:t>
      </w:r>
      <w:r w:rsidR="00F73A55" w:rsidRPr="00F73A55">
        <w:rPr>
          <w:b/>
          <w:sz w:val="24"/>
        </w:rPr>
        <w:t xml:space="preserve"> 20</w:t>
      </w:r>
      <w:r>
        <w:rPr>
          <w:b/>
          <w:sz w:val="24"/>
        </w:rPr>
        <w:t>20</w:t>
      </w:r>
    </w:p>
    <w:p w14:paraId="372F5655" w14:textId="29EA5FA8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9D40C9" w:rsidRPr="00EA1530">
        <w:rPr>
          <w:rFonts w:cs="Arial"/>
          <w:bCs/>
          <w:sz w:val="24"/>
          <w:lang w:val="en-US"/>
        </w:rPr>
        <w:t>8.9.2</w:t>
      </w:r>
    </w:p>
    <w:p w14:paraId="2E0FC3EF" w14:textId="77777777" w:rsidR="00EB410E" w:rsidRDefault="00EB410E" w:rsidP="00ED7D99">
      <w:pPr>
        <w:spacing w:after="12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2DDC857C" w14:textId="1F648560" w:rsidR="00EB410E" w:rsidRPr="007F16F8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2C05D3">
        <w:rPr>
          <w:rFonts w:ascii="Arial" w:hAnsi="Arial" w:cs="Arial"/>
          <w:bCs/>
          <w:sz w:val="24"/>
        </w:rPr>
        <w:t xml:space="preserve">Paging </w:t>
      </w:r>
      <w:r w:rsidR="00C23E1F">
        <w:rPr>
          <w:rFonts w:ascii="Arial" w:hAnsi="Arial" w:cs="Arial"/>
          <w:bCs/>
          <w:sz w:val="24"/>
        </w:rPr>
        <w:t xml:space="preserve">enhancements to reduce UE power </w:t>
      </w:r>
      <w:r w:rsidR="00F479C8">
        <w:rPr>
          <w:rFonts w:ascii="Arial" w:hAnsi="Arial" w:cs="Arial"/>
          <w:bCs/>
          <w:sz w:val="24"/>
        </w:rPr>
        <w:t>consumption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001A8E44" w14:textId="60AB1709" w:rsidR="00EB410E" w:rsidRDefault="006B1278" w:rsidP="006B1278">
      <w:pPr>
        <w:spacing w:after="120"/>
        <w:jc w:val="both"/>
        <w:rPr>
          <w:lang w:val="en-GB"/>
        </w:rPr>
      </w:pPr>
      <w:bookmarkStart w:id="1" w:name="Proposal_Pattern_Length"/>
      <w:r>
        <w:rPr>
          <w:lang w:val="en-GB"/>
        </w:rPr>
        <w:t xml:space="preserve">This contribution discusses </w:t>
      </w:r>
      <w:r w:rsidR="00E45834">
        <w:rPr>
          <w:lang w:val="en-GB"/>
        </w:rPr>
        <w:t>possible</w:t>
      </w:r>
      <w:r>
        <w:rPr>
          <w:lang w:val="en-GB"/>
        </w:rPr>
        <w:t xml:space="preserve"> paging enhancements </w:t>
      </w:r>
      <w:r w:rsidR="00E45834">
        <w:rPr>
          <w:lang w:val="en-GB"/>
        </w:rPr>
        <w:t>related to Rel-17 Power Saving WI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_Ref478150265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 w:rsidR="00E45834">
        <w:rPr>
          <w:lang w:val="en-GB"/>
        </w:rPr>
        <w:t xml:space="preserve"> for the objective</w:t>
      </w:r>
      <w:r>
        <w:rPr>
          <w:lang w:val="en-GB"/>
        </w:rPr>
        <w:t>:</w:t>
      </w:r>
    </w:p>
    <w:p w14:paraId="7402731D" w14:textId="23BCCAC1" w:rsidR="006B1278" w:rsidRPr="006B1278" w:rsidRDefault="006B1278" w:rsidP="007D620E">
      <w:pPr>
        <w:tabs>
          <w:tab w:val="left" w:pos="1327"/>
        </w:tabs>
        <w:spacing w:after="60"/>
        <w:ind w:left="360"/>
        <w:jc w:val="both"/>
        <w:rPr>
          <w:i/>
          <w:iCs/>
          <w:lang w:val="en-GB"/>
        </w:rPr>
      </w:pPr>
      <w:r w:rsidRPr="006B1278">
        <w:rPr>
          <w:i/>
          <w:iCs/>
          <w:lang w:val="en-GB"/>
        </w:rPr>
        <w:t>1)</w:t>
      </w:r>
      <w:r w:rsidR="00597CFD">
        <w:rPr>
          <w:i/>
          <w:iCs/>
          <w:lang w:val="en-GB"/>
        </w:rPr>
        <w:t xml:space="preserve"> </w:t>
      </w:r>
      <w:r w:rsidRPr="006B1278">
        <w:rPr>
          <w:i/>
          <w:iCs/>
          <w:lang w:val="en-GB"/>
        </w:rPr>
        <w:t>Specify enhancements for idle/inactive-mode UE power saving, considering system performance aspects [RAN2, RAN1]</w:t>
      </w:r>
    </w:p>
    <w:p w14:paraId="1D070D02" w14:textId="1CBB1DEA" w:rsidR="006B1278" w:rsidRPr="006B1278" w:rsidRDefault="006B1278" w:rsidP="007D620E">
      <w:pPr>
        <w:spacing w:after="60"/>
        <w:ind w:left="720"/>
        <w:jc w:val="both"/>
        <w:rPr>
          <w:i/>
          <w:iCs/>
          <w:lang w:val="en-GB"/>
        </w:rPr>
      </w:pPr>
      <w:r w:rsidRPr="006B1278">
        <w:rPr>
          <w:i/>
          <w:iCs/>
          <w:lang w:val="en-GB"/>
        </w:rPr>
        <w:t>a)</w:t>
      </w:r>
      <w:r w:rsidR="00597CFD">
        <w:rPr>
          <w:i/>
          <w:iCs/>
          <w:lang w:val="en-GB"/>
        </w:rPr>
        <w:t xml:space="preserve"> </w:t>
      </w:r>
      <w:r w:rsidRPr="006B1278">
        <w:rPr>
          <w:i/>
          <w:iCs/>
          <w:lang w:val="en-GB"/>
        </w:rPr>
        <w:t>Study and specify paging enhancement(s) to reduce unnecessary UE paging receptions, subject to no impact to legacy UEs [RAN2, RAN1]</w:t>
      </w:r>
    </w:p>
    <w:p w14:paraId="15D0784F" w14:textId="206B6090" w:rsidR="00EB410E" w:rsidRPr="006B1278" w:rsidRDefault="006B1278" w:rsidP="007D620E">
      <w:pPr>
        <w:tabs>
          <w:tab w:val="left" w:pos="1327"/>
        </w:tabs>
        <w:ind w:left="1080"/>
        <w:jc w:val="both"/>
        <w:rPr>
          <w:i/>
          <w:iCs/>
          <w:lang w:val="en-GB"/>
        </w:rPr>
      </w:pPr>
      <w:r w:rsidRPr="006B1278">
        <w:rPr>
          <w:i/>
          <w:iCs/>
          <w:lang w:val="en-GB"/>
        </w:rPr>
        <w:t>NOTE: RAN1 to check and update, if needed, evaluation methodology in RAN1 #102-e meeting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01493898" w14:textId="36C64386" w:rsidR="00E45834" w:rsidRDefault="00E45834" w:rsidP="00E45834">
      <w:pPr>
        <w:jc w:val="both"/>
        <w:rPr>
          <w:lang w:val="en-GB"/>
        </w:rPr>
      </w:pPr>
      <w:r>
        <w:t>In Rel-15 LTE, a</w:t>
      </w:r>
      <w:r w:rsidR="008A598C">
        <w:t xml:space="preserve"> </w:t>
      </w:r>
      <w:r w:rsidR="008F49A9">
        <w:t>Wake Up Signal</w:t>
      </w:r>
      <w:r>
        <w:t xml:space="preserve">, WUS, is defined to reduce UE's power consumption due to the paging monitoring for </w:t>
      </w:r>
      <w:r w:rsidRPr="00EF5FFF">
        <w:t xml:space="preserve">NB-IoT UEs, BL UEs or UEs in </w:t>
      </w:r>
      <w:r w:rsidR="00A97C96">
        <w:t>CE</w:t>
      </w:r>
      <w:r>
        <w:t xml:space="preserve">. </w:t>
      </w:r>
      <w:r w:rsidR="00480E13">
        <w:t xml:space="preserve">In Rel-16 LTE, </w:t>
      </w:r>
      <w:r w:rsidR="002C05D3">
        <w:t>WUS feature was extended to allow</w:t>
      </w:r>
      <w:r w:rsidR="00480E13">
        <w:t xml:space="preserve"> the </w:t>
      </w:r>
      <w:r w:rsidR="00480E13" w:rsidRPr="00480E13">
        <w:t>possib</w:t>
      </w:r>
      <w:r w:rsidR="00135EA2">
        <w:t>i</w:t>
      </w:r>
      <w:r w:rsidR="00480E13" w:rsidRPr="00480E13">
        <w:t>l</w:t>
      </w:r>
      <w:r w:rsidR="00135EA2">
        <w:t>it</w:t>
      </w:r>
      <w:r w:rsidR="00480E13" w:rsidRPr="00480E13">
        <w:t>y</w:t>
      </w:r>
      <w:r w:rsidR="00480E13">
        <w:t xml:space="preserve"> </w:t>
      </w:r>
      <w:r w:rsidR="002C05D3">
        <w:t>of</w:t>
      </w:r>
      <w:r w:rsidR="00480E13" w:rsidRPr="00480E13">
        <w:t xml:space="preserve"> distribut</w:t>
      </w:r>
      <w:r w:rsidR="002C05D3">
        <w:t>ing</w:t>
      </w:r>
      <w:r w:rsidR="00480E13">
        <w:t xml:space="preserve"> those UEs</w:t>
      </w:r>
      <w:r w:rsidR="00480E13" w:rsidRPr="00480E13">
        <w:t xml:space="preserve"> over multiple </w:t>
      </w:r>
      <w:r w:rsidR="00480E13" w:rsidRPr="00F231FF">
        <w:t xml:space="preserve">WUS resources </w:t>
      </w:r>
      <w:r w:rsidR="002C05D3">
        <w:t>aiming to</w:t>
      </w:r>
      <w:r w:rsidR="00480E13" w:rsidRPr="00F231FF">
        <w:t xml:space="preserve"> reduc</w:t>
      </w:r>
      <w:r w:rsidR="002C05D3">
        <w:t>e the</w:t>
      </w:r>
      <w:r w:rsidR="00480E13" w:rsidRPr="00F231FF">
        <w:t xml:space="preserve"> </w:t>
      </w:r>
      <w:r w:rsidR="002C05D3">
        <w:t xml:space="preserve">paging </w:t>
      </w:r>
      <w:r w:rsidR="00480E13" w:rsidRPr="00F231FF">
        <w:t>false alarm</w:t>
      </w:r>
      <w:r w:rsidR="00701EC9">
        <w:t xml:space="preserve"> </w:t>
      </w:r>
      <w:r w:rsidR="00701EC9" w:rsidRPr="00FB2CB8">
        <w:t>(</w:t>
      </w:r>
      <w:r w:rsidR="00701EC9">
        <w:t xml:space="preserve">i.e. </w:t>
      </w:r>
      <w:r w:rsidR="00701EC9" w:rsidRPr="00FB2CB8">
        <w:t>when having to decode a paging message that is actually not target</w:t>
      </w:r>
      <w:r w:rsidR="00701EC9">
        <w:t>ed</w:t>
      </w:r>
      <w:r w:rsidR="00701EC9" w:rsidRPr="00FB2CB8">
        <w:t xml:space="preserve"> for the given UE)</w:t>
      </w:r>
      <w:r w:rsidR="00FE2D73">
        <w:t xml:space="preserve">, which is referred as </w:t>
      </w:r>
      <w:r w:rsidR="00AC2836">
        <w:t xml:space="preserve">a </w:t>
      </w:r>
      <w:r w:rsidR="00C757B3">
        <w:t>G</w:t>
      </w:r>
      <w:r w:rsidR="00FE2D73">
        <w:t xml:space="preserve">roup </w:t>
      </w:r>
      <w:r w:rsidR="00C757B3">
        <w:t xml:space="preserve">Wake </w:t>
      </w:r>
      <w:r w:rsidR="005C3692">
        <w:t>U</w:t>
      </w:r>
      <w:r w:rsidR="00FE2D73">
        <w:t xml:space="preserve">p </w:t>
      </w:r>
      <w:r w:rsidR="00C757B3">
        <w:t>Signal</w:t>
      </w:r>
      <w:r w:rsidR="0043432A">
        <w:t>,</w:t>
      </w:r>
      <w:r w:rsidR="00FE2D73">
        <w:t xml:space="preserve"> GWUS</w:t>
      </w:r>
      <w:r w:rsidR="00480E13" w:rsidRPr="00F231FF">
        <w:t>.</w:t>
      </w:r>
      <w:r w:rsidR="002C05D3">
        <w:t xml:space="preserve"> </w:t>
      </w:r>
      <w:r>
        <w:t>The transmission of the (G)</w:t>
      </w:r>
      <w:r w:rsidRPr="00657E11">
        <w:t xml:space="preserve">WUS is associated with the UE’s legacy </w:t>
      </w:r>
      <w:r w:rsidR="00150C88">
        <w:t>P</w:t>
      </w:r>
      <w:r w:rsidRPr="00657E11">
        <w:t xml:space="preserve">aging </w:t>
      </w:r>
      <w:r w:rsidR="00150C88">
        <w:t>O</w:t>
      </w:r>
      <w:r w:rsidRPr="00657E11">
        <w:t>ccasion (PO) in each paging DRX cycle</w:t>
      </w:r>
      <w:r>
        <w:t xml:space="preserve">. When UE detects the (G)WUS before its configured PO, the UE monitors the PDCCH to receive </w:t>
      </w:r>
      <w:r w:rsidR="00727A1F">
        <w:t xml:space="preserve">the </w:t>
      </w:r>
      <w:r>
        <w:t>paging message in the corresponding PO (therefore when WUS is not detected, UE can skip monitoring for paging in the following paging frame). T</w:t>
      </w:r>
      <w:r w:rsidRPr="00213769">
        <w:rPr>
          <w:lang w:val="en-GB"/>
        </w:rPr>
        <w:t xml:space="preserve">he starting subframe for </w:t>
      </w:r>
      <w:r>
        <w:rPr>
          <w:lang w:val="en-GB"/>
        </w:rPr>
        <w:t xml:space="preserve">the </w:t>
      </w:r>
      <w:r w:rsidRPr="00213769">
        <w:rPr>
          <w:lang w:val="en-GB"/>
        </w:rPr>
        <w:t xml:space="preserve">WUS </w:t>
      </w:r>
      <w:r>
        <w:rPr>
          <w:lang w:val="en-GB"/>
        </w:rPr>
        <w:t xml:space="preserve">transmission </w:t>
      </w:r>
      <w:r w:rsidRPr="00213769">
        <w:rPr>
          <w:lang w:val="en-GB"/>
        </w:rPr>
        <w:t>is determined from the location of the associated PO considering the maximum WUS duration and non</w:t>
      </w:r>
      <w:r>
        <w:rPr>
          <w:lang w:val="en-GB"/>
        </w:rPr>
        <w:t>-</w:t>
      </w:r>
      <w:r w:rsidRPr="00213769">
        <w:rPr>
          <w:lang w:val="en-GB"/>
        </w:rPr>
        <w:t>zero gap between end of WUS and start of associated PO</w:t>
      </w:r>
      <w:r w:rsidR="00A97C96">
        <w:rPr>
          <w:lang w:val="en-GB"/>
        </w:rPr>
        <w:t>, as shown in</w:t>
      </w:r>
      <w:r w:rsidR="00A97C96" w:rsidRPr="00A97C96">
        <w:rPr>
          <w:lang w:val="en-GB"/>
        </w:rPr>
        <w:t xml:space="preserve"> </w:t>
      </w:r>
      <w:r w:rsidR="00A97C96" w:rsidRPr="00A97C96">
        <w:rPr>
          <w:lang w:val="en-GB"/>
        </w:rPr>
        <w:fldChar w:fldCharType="begin"/>
      </w:r>
      <w:r w:rsidR="00A97C96" w:rsidRPr="00A97C96">
        <w:rPr>
          <w:lang w:val="en-GB"/>
        </w:rPr>
        <w:instrText xml:space="preserve"> REF _Ref46953248 \h  \* MERGEFORMAT </w:instrText>
      </w:r>
      <w:r w:rsidR="00A97C96" w:rsidRPr="00A97C96">
        <w:rPr>
          <w:lang w:val="en-GB"/>
        </w:rPr>
      </w:r>
      <w:r w:rsidR="00A97C96" w:rsidRPr="00A97C96">
        <w:rPr>
          <w:lang w:val="en-GB"/>
        </w:rPr>
        <w:fldChar w:fldCharType="separate"/>
      </w:r>
      <w:r w:rsidR="00A97C96" w:rsidRPr="00A97C96">
        <w:t xml:space="preserve">Figure </w:t>
      </w:r>
      <w:r w:rsidR="00A97C96" w:rsidRPr="00A97C96">
        <w:rPr>
          <w:noProof/>
        </w:rPr>
        <w:t>1</w:t>
      </w:r>
      <w:r w:rsidR="00A97C96" w:rsidRPr="00A97C96">
        <w:rPr>
          <w:lang w:val="en-GB"/>
        </w:rPr>
        <w:fldChar w:fldCharType="end"/>
      </w:r>
      <w:r w:rsidR="00A97C96" w:rsidRPr="00A97C96">
        <w:rPr>
          <w:lang w:val="en-GB"/>
        </w:rPr>
        <w:t xml:space="preserve"> </w:t>
      </w:r>
      <w:r w:rsidR="00A97C96">
        <w:rPr>
          <w:lang w:val="en-GB"/>
        </w:rPr>
        <w:t>below for eMTC UEs</w:t>
      </w:r>
      <w:r>
        <w:rPr>
          <w:lang w:val="en-GB"/>
        </w:rPr>
        <w:t xml:space="preserve">. </w:t>
      </w:r>
    </w:p>
    <w:p w14:paraId="28E1D4E0" w14:textId="77777777" w:rsidR="00A97C96" w:rsidRDefault="00A97C96" w:rsidP="00A97C96">
      <w:pPr>
        <w:keepNext/>
        <w:jc w:val="center"/>
      </w:pPr>
      <w:r w:rsidRPr="00E76CCC">
        <w:rPr>
          <w:rFonts w:eastAsia="Calibri"/>
          <w:noProof/>
          <w:szCs w:val="22"/>
        </w:rPr>
        <mc:AlternateContent>
          <mc:Choice Requires="wpc">
            <w:drawing>
              <wp:inline distT="0" distB="0" distL="0" distR="0" wp14:anchorId="18A869C8" wp14:editId="0FEEEEBB">
                <wp:extent cx="3884034" cy="1339310"/>
                <wp:effectExtent l="114300" t="0" r="0" b="13335"/>
                <wp:docPr id="41" name="Canvas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275435" y="1190085"/>
                            <a:ext cx="12065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D2BC46" w14:textId="77777777" w:rsidR="00A97C96" w:rsidRDefault="00A97C96" w:rsidP="00A97C9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0"/>
                                  <w:szCs w:val="10"/>
                                </w:rPr>
                                <w:t>Gap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67690" y="1190085"/>
                            <a:ext cx="6038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BD8B40" w14:textId="77777777" w:rsidR="00A97C96" w:rsidRDefault="00A97C96" w:rsidP="00A97C9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Arial" w:eastAsia="Calibri" w:hAnsi="Arial" w:cs="Arial"/>
                                  <w:color w:val="000000"/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0"/>
                                  <w:szCs w:val="10"/>
                                </w:rPr>
                                <w:t>Configured maximum</w:t>
                              </w:r>
                            </w:p>
                            <w:p w14:paraId="7193DEC7" w14:textId="77777777" w:rsidR="00A97C96" w:rsidRDefault="00A97C96" w:rsidP="00A97C9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0"/>
                                  <w:szCs w:val="10"/>
                                </w:rPr>
                                <w:t>WUS duration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577060" y="736695"/>
                            <a:ext cx="655955" cy="161925"/>
                          </a:xfrm>
                          <a:prstGeom prst="rect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841220" y="765270"/>
                            <a:ext cx="12890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C7D43" w14:textId="77777777" w:rsidR="00A97C96" w:rsidRDefault="00A97C96" w:rsidP="00A97C9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4"/>
                                  <w:szCs w:val="14"/>
                                </w:rPr>
                                <w:t>PO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-61101" y="898620"/>
                            <a:ext cx="3712581" cy="0"/>
                          </a:xfrm>
                          <a:prstGeom prst="line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Freeform 7"/>
                        <wps:cNvSpPr>
                          <a:spLocks/>
                        </wps:cNvSpPr>
                        <wps:spPr bwMode="auto">
                          <a:xfrm>
                            <a:off x="3639415" y="873855"/>
                            <a:ext cx="49530" cy="49530"/>
                          </a:xfrm>
                          <a:custGeom>
                            <a:avLst/>
                            <a:gdLst>
                              <a:gd name="T0" fmla="*/ 115 w 115"/>
                              <a:gd name="T1" fmla="*/ 58 h 115"/>
                              <a:gd name="T2" fmla="*/ 0 w 115"/>
                              <a:gd name="T3" fmla="*/ 115 h 115"/>
                              <a:gd name="T4" fmla="*/ 0 w 115"/>
                              <a:gd name="T5" fmla="*/ 0 h 115"/>
                              <a:gd name="T6" fmla="*/ 115 w 115"/>
                              <a:gd name="T7" fmla="*/ 58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115">
                                <a:moveTo>
                                  <a:pt x="115" y="58"/>
                                </a:moveTo>
                                <a:lnTo>
                                  <a:pt x="0" y="115"/>
                                </a:lnTo>
                                <a:cubicBezTo>
                                  <a:pt x="18" y="79"/>
                                  <a:pt x="18" y="36"/>
                                  <a:pt x="0" y="0"/>
                                </a:cubicBezTo>
                                <a:lnTo>
                                  <a:pt x="115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140690" y="1125950"/>
                            <a:ext cx="907415" cy="0"/>
                          </a:xfrm>
                          <a:prstGeom prst="line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1102590" y="1100550"/>
                            <a:ext cx="50165" cy="49530"/>
                          </a:xfrm>
                          <a:custGeom>
                            <a:avLst/>
                            <a:gdLst>
                              <a:gd name="T0" fmla="*/ 0 w 115"/>
                              <a:gd name="T1" fmla="*/ 58 h 115"/>
                              <a:gd name="T2" fmla="*/ 115 w 115"/>
                              <a:gd name="T3" fmla="*/ 0 h 115"/>
                              <a:gd name="T4" fmla="*/ 115 w 115"/>
                              <a:gd name="T5" fmla="*/ 115 h 115"/>
                              <a:gd name="T6" fmla="*/ 0 w 115"/>
                              <a:gd name="T7" fmla="*/ 58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115">
                                <a:moveTo>
                                  <a:pt x="0" y="58"/>
                                </a:moveTo>
                                <a:lnTo>
                                  <a:pt x="115" y="0"/>
                                </a:lnTo>
                                <a:cubicBezTo>
                                  <a:pt x="97" y="36"/>
                                  <a:pt x="97" y="79"/>
                                  <a:pt x="115" y="115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1"/>
                        <wps:cNvSpPr>
                          <a:spLocks/>
                        </wps:cNvSpPr>
                        <wps:spPr bwMode="auto">
                          <a:xfrm>
                            <a:off x="2035405" y="1100550"/>
                            <a:ext cx="50800" cy="49530"/>
                          </a:xfrm>
                          <a:custGeom>
                            <a:avLst/>
                            <a:gdLst>
                              <a:gd name="T0" fmla="*/ 116 w 116"/>
                              <a:gd name="T1" fmla="*/ 58 h 115"/>
                              <a:gd name="T2" fmla="*/ 0 w 116"/>
                              <a:gd name="T3" fmla="*/ 115 h 115"/>
                              <a:gd name="T4" fmla="*/ 0 w 116"/>
                              <a:gd name="T5" fmla="*/ 0 h 115"/>
                              <a:gd name="T6" fmla="*/ 116 w 116"/>
                              <a:gd name="T7" fmla="*/ 58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6" h="115">
                                <a:moveTo>
                                  <a:pt x="116" y="58"/>
                                </a:moveTo>
                                <a:lnTo>
                                  <a:pt x="0" y="115"/>
                                </a:lnTo>
                                <a:cubicBezTo>
                                  <a:pt x="18" y="79"/>
                                  <a:pt x="18" y="36"/>
                                  <a:pt x="0" y="0"/>
                                </a:cubicBezTo>
                                <a:lnTo>
                                  <a:pt x="116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2123670" y="1125950"/>
                            <a:ext cx="415925" cy="0"/>
                          </a:xfrm>
                          <a:prstGeom prst="line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2086205" y="1100550"/>
                            <a:ext cx="49530" cy="49530"/>
                          </a:xfrm>
                          <a:custGeom>
                            <a:avLst/>
                            <a:gdLst>
                              <a:gd name="T0" fmla="*/ 0 w 115"/>
                              <a:gd name="T1" fmla="*/ 58 h 115"/>
                              <a:gd name="T2" fmla="*/ 115 w 115"/>
                              <a:gd name="T3" fmla="*/ 0 h 115"/>
                              <a:gd name="T4" fmla="*/ 115 w 115"/>
                              <a:gd name="T5" fmla="*/ 115 h 115"/>
                              <a:gd name="T6" fmla="*/ 0 w 115"/>
                              <a:gd name="T7" fmla="*/ 58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115">
                                <a:moveTo>
                                  <a:pt x="0" y="58"/>
                                </a:moveTo>
                                <a:lnTo>
                                  <a:pt x="115" y="0"/>
                                </a:lnTo>
                                <a:cubicBezTo>
                                  <a:pt x="97" y="36"/>
                                  <a:pt x="97" y="79"/>
                                  <a:pt x="115" y="115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2527530" y="1100550"/>
                            <a:ext cx="49530" cy="49530"/>
                          </a:xfrm>
                          <a:custGeom>
                            <a:avLst/>
                            <a:gdLst>
                              <a:gd name="T0" fmla="*/ 115 w 115"/>
                              <a:gd name="T1" fmla="*/ 58 h 115"/>
                              <a:gd name="T2" fmla="*/ 0 w 115"/>
                              <a:gd name="T3" fmla="*/ 115 h 115"/>
                              <a:gd name="T4" fmla="*/ 0 w 115"/>
                              <a:gd name="T5" fmla="*/ 0 h 115"/>
                              <a:gd name="T6" fmla="*/ 115 w 115"/>
                              <a:gd name="T7" fmla="*/ 58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115">
                                <a:moveTo>
                                  <a:pt x="115" y="58"/>
                                </a:moveTo>
                                <a:lnTo>
                                  <a:pt x="0" y="115"/>
                                </a:lnTo>
                                <a:cubicBezTo>
                                  <a:pt x="18" y="79"/>
                                  <a:pt x="18" y="36"/>
                                  <a:pt x="0" y="0"/>
                                </a:cubicBezTo>
                                <a:lnTo>
                                  <a:pt x="115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5"/>
                        <wps:cNvSpPr>
                          <a:spLocks noEditPoints="1"/>
                        </wps:cNvSpPr>
                        <wps:spPr bwMode="auto">
                          <a:xfrm>
                            <a:off x="1099415" y="895445"/>
                            <a:ext cx="6985" cy="285750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666"/>
                              <a:gd name="T2" fmla="*/ 16 w 16"/>
                              <a:gd name="T3" fmla="*/ 120 h 666"/>
                              <a:gd name="T4" fmla="*/ 8 w 16"/>
                              <a:gd name="T5" fmla="*/ 128 h 666"/>
                              <a:gd name="T6" fmla="*/ 0 w 16"/>
                              <a:gd name="T7" fmla="*/ 120 h 666"/>
                              <a:gd name="T8" fmla="*/ 0 w 16"/>
                              <a:gd name="T9" fmla="*/ 8 h 666"/>
                              <a:gd name="T10" fmla="*/ 8 w 16"/>
                              <a:gd name="T11" fmla="*/ 0 h 666"/>
                              <a:gd name="T12" fmla="*/ 16 w 16"/>
                              <a:gd name="T13" fmla="*/ 8 h 666"/>
                              <a:gd name="T14" fmla="*/ 16 w 16"/>
                              <a:gd name="T15" fmla="*/ 200 h 666"/>
                              <a:gd name="T16" fmla="*/ 16 w 16"/>
                              <a:gd name="T17" fmla="*/ 312 h 666"/>
                              <a:gd name="T18" fmla="*/ 8 w 16"/>
                              <a:gd name="T19" fmla="*/ 320 h 666"/>
                              <a:gd name="T20" fmla="*/ 0 w 16"/>
                              <a:gd name="T21" fmla="*/ 312 h 666"/>
                              <a:gd name="T22" fmla="*/ 0 w 16"/>
                              <a:gd name="T23" fmla="*/ 200 h 666"/>
                              <a:gd name="T24" fmla="*/ 8 w 16"/>
                              <a:gd name="T25" fmla="*/ 192 h 666"/>
                              <a:gd name="T26" fmla="*/ 16 w 16"/>
                              <a:gd name="T27" fmla="*/ 200 h 666"/>
                              <a:gd name="T28" fmla="*/ 16 w 16"/>
                              <a:gd name="T29" fmla="*/ 392 h 666"/>
                              <a:gd name="T30" fmla="*/ 16 w 16"/>
                              <a:gd name="T31" fmla="*/ 504 h 666"/>
                              <a:gd name="T32" fmla="*/ 8 w 16"/>
                              <a:gd name="T33" fmla="*/ 512 h 666"/>
                              <a:gd name="T34" fmla="*/ 0 w 16"/>
                              <a:gd name="T35" fmla="*/ 504 h 666"/>
                              <a:gd name="T36" fmla="*/ 0 w 16"/>
                              <a:gd name="T37" fmla="*/ 392 h 666"/>
                              <a:gd name="T38" fmla="*/ 8 w 16"/>
                              <a:gd name="T39" fmla="*/ 384 h 666"/>
                              <a:gd name="T40" fmla="*/ 16 w 16"/>
                              <a:gd name="T41" fmla="*/ 392 h 666"/>
                              <a:gd name="T42" fmla="*/ 16 w 16"/>
                              <a:gd name="T43" fmla="*/ 584 h 666"/>
                              <a:gd name="T44" fmla="*/ 16 w 16"/>
                              <a:gd name="T45" fmla="*/ 658 h 666"/>
                              <a:gd name="T46" fmla="*/ 8 w 16"/>
                              <a:gd name="T47" fmla="*/ 666 h 666"/>
                              <a:gd name="T48" fmla="*/ 0 w 16"/>
                              <a:gd name="T49" fmla="*/ 658 h 666"/>
                              <a:gd name="T50" fmla="*/ 0 w 16"/>
                              <a:gd name="T51" fmla="*/ 584 h 666"/>
                              <a:gd name="T52" fmla="*/ 8 w 16"/>
                              <a:gd name="T53" fmla="*/ 576 h 666"/>
                              <a:gd name="T54" fmla="*/ 16 w 16"/>
                              <a:gd name="T55" fmla="*/ 584 h 6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6" h="666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2" y="128"/>
                                  <a:pt x="8" y="128"/>
                                </a:cubicBezTo>
                                <a:cubicBezTo>
                                  <a:pt x="3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3" y="0"/>
                                  <a:pt x="8" y="0"/>
                                </a:cubicBezTo>
                                <a:cubicBezTo>
                                  <a:pt x="12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2" y="320"/>
                                  <a:pt x="8" y="320"/>
                                </a:cubicBezTo>
                                <a:cubicBezTo>
                                  <a:pt x="3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3" y="192"/>
                                  <a:pt x="8" y="192"/>
                                </a:cubicBezTo>
                                <a:cubicBezTo>
                                  <a:pt x="12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504"/>
                                </a:lnTo>
                                <a:cubicBezTo>
                                  <a:pt x="16" y="509"/>
                                  <a:pt x="12" y="512"/>
                                  <a:pt x="8" y="512"/>
                                </a:cubicBezTo>
                                <a:cubicBezTo>
                                  <a:pt x="3" y="512"/>
                                  <a:pt x="0" y="509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8"/>
                                  <a:pt x="3" y="384"/>
                                  <a:pt x="8" y="384"/>
                                </a:cubicBezTo>
                                <a:cubicBezTo>
                                  <a:pt x="12" y="384"/>
                                  <a:pt x="16" y="388"/>
                                  <a:pt x="16" y="392"/>
                                </a:cubicBezTo>
                                <a:close/>
                                <a:moveTo>
                                  <a:pt x="16" y="584"/>
                                </a:moveTo>
                                <a:lnTo>
                                  <a:pt x="16" y="658"/>
                                </a:lnTo>
                                <a:cubicBezTo>
                                  <a:pt x="16" y="663"/>
                                  <a:pt x="12" y="666"/>
                                  <a:pt x="8" y="666"/>
                                </a:cubicBezTo>
                                <a:cubicBezTo>
                                  <a:pt x="3" y="666"/>
                                  <a:pt x="0" y="663"/>
                                  <a:pt x="0" y="658"/>
                                </a:cubicBezTo>
                                <a:lnTo>
                                  <a:pt x="0" y="584"/>
                                </a:lnTo>
                                <a:cubicBezTo>
                                  <a:pt x="0" y="580"/>
                                  <a:pt x="3" y="576"/>
                                  <a:pt x="8" y="576"/>
                                </a:cubicBezTo>
                                <a:cubicBezTo>
                                  <a:pt x="12" y="576"/>
                                  <a:pt x="16" y="580"/>
                                  <a:pt x="16" y="58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6"/>
                        <wps:cNvSpPr>
                          <a:spLocks noEditPoints="1"/>
                        </wps:cNvSpPr>
                        <wps:spPr bwMode="auto">
                          <a:xfrm>
                            <a:off x="2082395" y="895445"/>
                            <a:ext cx="6985" cy="285750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666"/>
                              <a:gd name="T2" fmla="*/ 16 w 16"/>
                              <a:gd name="T3" fmla="*/ 120 h 666"/>
                              <a:gd name="T4" fmla="*/ 8 w 16"/>
                              <a:gd name="T5" fmla="*/ 128 h 666"/>
                              <a:gd name="T6" fmla="*/ 0 w 16"/>
                              <a:gd name="T7" fmla="*/ 120 h 666"/>
                              <a:gd name="T8" fmla="*/ 0 w 16"/>
                              <a:gd name="T9" fmla="*/ 8 h 666"/>
                              <a:gd name="T10" fmla="*/ 8 w 16"/>
                              <a:gd name="T11" fmla="*/ 0 h 666"/>
                              <a:gd name="T12" fmla="*/ 16 w 16"/>
                              <a:gd name="T13" fmla="*/ 8 h 666"/>
                              <a:gd name="T14" fmla="*/ 16 w 16"/>
                              <a:gd name="T15" fmla="*/ 200 h 666"/>
                              <a:gd name="T16" fmla="*/ 16 w 16"/>
                              <a:gd name="T17" fmla="*/ 312 h 666"/>
                              <a:gd name="T18" fmla="*/ 8 w 16"/>
                              <a:gd name="T19" fmla="*/ 320 h 666"/>
                              <a:gd name="T20" fmla="*/ 0 w 16"/>
                              <a:gd name="T21" fmla="*/ 312 h 666"/>
                              <a:gd name="T22" fmla="*/ 0 w 16"/>
                              <a:gd name="T23" fmla="*/ 200 h 666"/>
                              <a:gd name="T24" fmla="*/ 8 w 16"/>
                              <a:gd name="T25" fmla="*/ 192 h 666"/>
                              <a:gd name="T26" fmla="*/ 16 w 16"/>
                              <a:gd name="T27" fmla="*/ 200 h 666"/>
                              <a:gd name="T28" fmla="*/ 16 w 16"/>
                              <a:gd name="T29" fmla="*/ 392 h 666"/>
                              <a:gd name="T30" fmla="*/ 16 w 16"/>
                              <a:gd name="T31" fmla="*/ 504 h 666"/>
                              <a:gd name="T32" fmla="*/ 8 w 16"/>
                              <a:gd name="T33" fmla="*/ 512 h 666"/>
                              <a:gd name="T34" fmla="*/ 0 w 16"/>
                              <a:gd name="T35" fmla="*/ 504 h 666"/>
                              <a:gd name="T36" fmla="*/ 0 w 16"/>
                              <a:gd name="T37" fmla="*/ 392 h 666"/>
                              <a:gd name="T38" fmla="*/ 8 w 16"/>
                              <a:gd name="T39" fmla="*/ 384 h 666"/>
                              <a:gd name="T40" fmla="*/ 16 w 16"/>
                              <a:gd name="T41" fmla="*/ 392 h 666"/>
                              <a:gd name="T42" fmla="*/ 16 w 16"/>
                              <a:gd name="T43" fmla="*/ 584 h 666"/>
                              <a:gd name="T44" fmla="*/ 16 w 16"/>
                              <a:gd name="T45" fmla="*/ 658 h 666"/>
                              <a:gd name="T46" fmla="*/ 8 w 16"/>
                              <a:gd name="T47" fmla="*/ 666 h 666"/>
                              <a:gd name="T48" fmla="*/ 0 w 16"/>
                              <a:gd name="T49" fmla="*/ 658 h 666"/>
                              <a:gd name="T50" fmla="*/ 0 w 16"/>
                              <a:gd name="T51" fmla="*/ 584 h 666"/>
                              <a:gd name="T52" fmla="*/ 8 w 16"/>
                              <a:gd name="T53" fmla="*/ 576 h 666"/>
                              <a:gd name="T54" fmla="*/ 16 w 16"/>
                              <a:gd name="T55" fmla="*/ 584 h 6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6" h="666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2" y="128"/>
                                  <a:pt x="8" y="128"/>
                                </a:cubicBezTo>
                                <a:cubicBezTo>
                                  <a:pt x="3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3" y="0"/>
                                  <a:pt x="8" y="0"/>
                                </a:cubicBezTo>
                                <a:cubicBezTo>
                                  <a:pt x="12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2" y="320"/>
                                  <a:pt x="8" y="320"/>
                                </a:cubicBezTo>
                                <a:cubicBezTo>
                                  <a:pt x="3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3" y="192"/>
                                  <a:pt x="8" y="192"/>
                                </a:cubicBezTo>
                                <a:cubicBezTo>
                                  <a:pt x="12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504"/>
                                </a:lnTo>
                                <a:cubicBezTo>
                                  <a:pt x="16" y="509"/>
                                  <a:pt x="12" y="512"/>
                                  <a:pt x="8" y="512"/>
                                </a:cubicBezTo>
                                <a:cubicBezTo>
                                  <a:pt x="3" y="512"/>
                                  <a:pt x="0" y="509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8"/>
                                  <a:pt x="3" y="384"/>
                                  <a:pt x="8" y="384"/>
                                </a:cubicBezTo>
                                <a:cubicBezTo>
                                  <a:pt x="12" y="384"/>
                                  <a:pt x="16" y="388"/>
                                  <a:pt x="16" y="392"/>
                                </a:cubicBezTo>
                                <a:close/>
                                <a:moveTo>
                                  <a:pt x="16" y="584"/>
                                </a:moveTo>
                                <a:lnTo>
                                  <a:pt x="16" y="658"/>
                                </a:lnTo>
                                <a:cubicBezTo>
                                  <a:pt x="16" y="663"/>
                                  <a:pt x="12" y="666"/>
                                  <a:pt x="8" y="666"/>
                                </a:cubicBezTo>
                                <a:cubicBezTo>
                                  <a:pt x="3" y="666"/>
                                  <a:pt x="0" y="663"/>
                                  <a:pt x="0" y="658"/>
                                </a:cubicBezTo>
                                <a:lnTo>
                                  <a:pt x="0" y="584"/>
                                </a:lnTo>
                                <a:cubicBezTo>
                                  <a:pt x="0" y="580"/>
                                  <a:pt x="3" y="576"/>
                                  <a:pt x="8" y="576"/>
                                </a:cubicBezTo>
                                <a:cubicBezTo>
                                  <a:pt x="12" y="576"/>
                                  <a:pt x="16" y="580"/>
                                  <a:pt x="16" y="58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7"/>
                        <wps:cNvSpPr>
                          <a:spLocks noEditPoints="1"/>
                        </wps:cNvSpPr>
                        <wps:spPr bwMode="auto">
                          <a:xfrm>
                            <a:off x="2573885" y="895445"/>
                            <a:ext cx="6985" cy="219710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512"/>
                              <a:gd name="T2" fmla="*/ 16 w 16"/>
                              <a:gd name="T3" fmla="*/ 120 h 512"/>
                              <a:gd name="T4" fmla="*/ 8 w 16"/>
                              <a:gd name="T5" fmla="*/ 128 h 512"/>
                              <a:gd name="T6" fmla="*/ 0 w 16"/>
                              <a:gd name="T7" fmla="*/ 120 h 512"/>
                              <a:gd name="T8" fmla="*/ 0 w 16"/>
                              <a:gd name="T9" fmla="*/ 8 h 512"/>
                              <a:gd name="T10" fmla="*/ 8 w 16"/>
                              <a:gd name="T11" fmla="*/ 0 h 512"/>
                              <a:gd name="T12" fmla="*/ 16 w 16"/>
                              <a:gd name="T13" fmla="*/ 8 h 512"/>
                              <a:gd name="T14" fmla="*/ 16 w 16"/>
                              <a:gd name="T15" fmla="*/ 200 h 512"/>
                              <a:gd name="T16" fmla="*/ 16 w 16"/>
                              <a:gd name="T17" fmla="*/ 312 h 512"/>
                              <a:gd name="T18" fmla="*/ 8 w 16"/>
                              <a:gd name="T19" fmla="*/ 320 h 512"/>
                              <a:gd name="T20" fmla="*/ 0 w 16"/>
                              <a:gd name="T21" fmla="*/ 312 h 512"/>
                              <a:gd name="T22" fmla="*/ 0 w 16"/>
                              <a:gd name="T23" fmla="*/ 200 h 512"/>
                              <a:gd name="T24" fmla="*/ 8 w 16"/>
                              <a:gd name="T25" fmla="*/ 192 h 512"/>
                              <a:gd name="T26" fmla="*/ 16 w 16"/>
                              <a:gd name="T27" fmla="*/ 200 h 512"/>
                              <a:gd name="T28" fmla="*/ 16 w 16"/>
                              <a:gd name="T29" fmla="*/ 392 h 512"/>
                              <a:gd name="T30" fmla="*/ 16 w 16"/>
                              <a:gd name="T31" fmla="*/ 504 h 512"/>
                              <a:gd name="T32" fmla="*/ 8 w 16"/>
                              <a:gd name="T33" fmla="*/ 512 h 512"/>
                              <a:gd name="T34" fmla="*/ 0 w 16"/>
                              <a:gd name="T35" fmla="*/ 504 h 512"/>
                              <a:gd name="T36" fmla="*/ 0 w 16"/>
                              <a:gd name="T37" fmla="*/ 392 h 512"/>
                              <a:gd name="T38" fmla="*/ 8 w 16"/>
                              <a:gd name="T39" fmla="*/ 384 h 512"/>
                              <a:gd name="T40" fmla="*/ 16 w 16"/>
                              <a:gd name="T41" fmla="*/ 392 h 5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" h="512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3" y="128"/>
                                  <a:pt x="8" y="128"/>
                                </a:cubicBezTo>
                                <a:cubicBezTo>
                                  <a:pt x="4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4" y="0"/>
                                  <a:pt x="8" y="0"/>
                                </a:cubicBezTo>
                                <a:cubicBezTo>
                                  <a:pt x="13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3" y="320"/>
                                  <a:pt x="8" y="320"/>
                                </a:cubicBezTo>
                                <a:cubicBezTo>
                                  <a:pt x="4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4" y="192"/>
                                  <a:pt x="8" y="192"/>
                                </a:cubicBezTo>
                                <a:cubicBezTo>
                                  <a:pt x="13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504"/>
                                </a:lnTo>
                                <a:cubicBezTo>
                                  <a:pt x="16" y="509"/>
                                  <a:pt x="13" y="512"/>
                                  <a:pt x="8" y="512"/>
                                </a:cubicBezTo>
                                <a:cubicBezTo>
                                  <a:pt x="4" y="512"/>
                                  <a:pt x="0" y="509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8"/>
                                  <a:pt x="4" y="384"/>
                                  <a:pt x="8" y="384"/>
                                </a:cubicBezTo>
                                <a:cubicBezTo>
                                  <a:pt x="13" y="384"/>
                                  <a:pt x="16" y="388"/>
                                  <a:pt x="16" y="39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773832" y="848709"/>
                            <a:ext cx="1778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38A622" w14:textId="77777777" w:rsidR="00A97C96" w:rsidRPr="00A072D8" w:rsidRDefault="00A97C96" w:rsidP="00A97C96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0"/>
                                  <w:szCs w:val="10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84853" y="1190085"/>
                            <a:ext cx="6038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329E2D" w14:textId="77777777" w:rsidR="00A97C96" w:rsidRDefault="00A97C96" w:rsidP="00A97C9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Arial" w:eastAsia="Calibri" w:hAnsi="Arial" w:cs="Arial"/>
                                  <w:color w:val="000000"/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0"/>
                                  <w:szCs w:val="10"/>
                                </w:rPr>
                                <w:t xml:space="preserve">Configured maximum </w:t>
                              </w:r>
                            </w:p>
                            <w:p w14:paraId="19EB31F7" w14:textId="77777777" w:rsidR="00A97C96" w:rsidRDefault="00A97C96" w:rsidP="00A97C9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0"/>
                                  <w:szCs w:val="10"/>
                                </w:rPr>
                                <w:t>WUS duration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57853" y="1125950"/>
                            <a:ext cx="907415" cy="0"/>
                          </a:xfrm>
                          <a:prstGeom prst="line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Freeform 21"/>
                        <wps:cNvSpPr>
                          <a:spLocks/>
                        </wps:cNvSpPr>
                        <wps:spPr bwMode="auto">
                          <a:xfrm>
                            <a:off x="116578" y="1100550"/>
                            <a:ext cx="50165" cy="49530"/>
                          </a:xfrm>
                          <a:custGeom>
                            <a:avLst/>
                            <a:gdLst>
                              <a:gd name="T0" fmla="*/ 0 w 115"/>
                              <a:gd name="T1" fmla="*/ 58 h 115"/>
                              <a:gd name="T2" fmla="*/ 115 w 115"/>
                              <a:gd name="T3" fmla="*/ 0 h 115"/>
                              <a:gd name="T4" fmla="*/ 115 w 115"/>
                              <a:gd name="T5" fmla="*/ 115 h 115"/>
                              <a:gd name="T6" fmla="*/ 0 w 115"/>
                              <a:gd name="T7" fmla="*/ 58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115">
                                <a:moveTo>
                                  <a:pt x="0" y="58"/>
                                </a:moveTo>
                                <a:lnTo>
                                  <a:pt x="115" y="0"/>
                                </a:lnTo>
                                <a:cubicBezTo>
                                  <a:pt x="97" y="36"/>
                                  <a:pt x="97" y="79"/>
                                  <a:pt x="115" y="115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"/>
                        <wps:cNvSpPr>
                          <a:spLocks/>
                        </wps:cNvSpPr>
                        <wps:spPr bwMode="auto">
                          <a:xfrm>
                            <a:off x="1052568" y="1100550"/>
                            <a:ext cx="50800" cy="49530"/>
                          </a:xfrm>
                          <a:custGeom>
                            <a:avLst/>
                            <a:gdLst>
                              <a:gd name="T0" fmla="*/ 116 w 116"/>
                              <a:gd name="T1" fmla="*/ 58 h 115"/>
                              <a:gd name="T2" fmla="*/ 0 w 116"/>
                              <a:gd name="T3" fmla="*/ 115 h 115"/>
                              <a:gd name="T4" fmla="*/ 0 w 116"/>
                              <a:gd name="T5" fmla="*/ 0 h 115"/>
                              <a:gd name="T6" fmla="*/ 116 w 116"/>
                              <a:gd name="T7" fmla="*/ 58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6" h="115">
                                <a:moveTo>
                                  <a:pt x="116" y="58"/>
                                </a:moveTo>
                                <a:lnTo>
                                  <a:pt x="0" y="115"/>
                                </a:lnTo>
                                <a:cubicBezTo>
                                  <a:pt x="18" y="79"/>
                                  <a:pt x="18" y="36"/>
                                  <a:pt x="0" y="0"/>
                                </a:cubicBezTo>
                                <a:lnTo>
                                  <a:pt x="116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1103368" y="1100550"/>
                            <a:ext cx="49530" cy="49530"/>
                          </a:xfrm>
                          <a:custGeom>
                            <a:avLst/>
                            <a:gdLst>
                              <a:gd name="T0" fmla="*/ 0 w 115"/>
                              <a:gd name="T1" fmla="*/ 58 h 115"/>
                              <a:gd name="T2" fmla="*/ 115 w 115"/>
                              <a:gd name="T3" fmla="*/ 0 h 115"/>
                              <a:gd name="T4" fmla="*/ 115 w 115"/>
                              <a:gd name="T5" fmla="*/ 115 h 115"/>
                              <a:gd name="T6" fmla="*/ 0 w 115"/>
                              <a:gd name="T7" fmla="*/ 58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115">
                                <a:moveTo>
                                  <a:pt x="0" y="58"/>
                                </a:moveTo>
                                <a:lnTo>
                                  <a:pt x="115" y="0"/>
                                </a:lnTo>
                                <a:cubicBezTo>
                                  <a:pt x="97" y="36"/>
                                  <a:pt x="97" y="79"/>
                                  <a:pt x="115" y="115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22416" y="732785"/>
                            <a:ext cx="983833" cy="165835"/>
                          </a:xfrm>
                          <a:prstGeom prst="rect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18777" y="760839"/>
                            <a:ext cx="28194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E522C0" w14:textId="77777777" w:rsidR="00A97C96" w:rsidRDefault="00A97C96" w:rsidP="00A97C9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4"/>
                                  <w:szCs w:val="14"/>
                                </w:rPr>
                                <w:t>WUS 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Freeform 26"/>
                        <wps:cNvSpPr>
                          <a:spLocks noEditPoints="1"/>
                        </wps:cNvSpPr>
                        <wps:spPr bwMode="auto">
                          <a:xfrm>
                            <a:off x="116578" y="895445"/>
                            <a:ext cx="6985" cy="285750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666"/>
                              <a:gd name="T2" fmla="*/ 16 w 16"/>
                              <a:gd name="T3" fmla="*/ 120 h 666"/>
                              <a:gd name="T4" fmla="*/ 8 w 16"/>
                              <a:gd name="T5" fmla="*/ 128 h 666"/>
                              <a:gd name="T6" fmla="*/ 0 w 16"/>
                              <a:gd name="T7" fmla="*/ 120 h 666"/>
                              <a:gd name="T8" fmla="*/ 0 w 16"/>
                              <a:gd name="T9" fmla="*/ 8 h 666"/>
                              <a:gd name="T10" fmla="*/ 8 w 16"/>
                              <a:gd name="T11" fmla="*/ 0 h 666"/>
                              <a:gd name="T12" fmla="*/ 16 w 16"/>
                              <a:gd name="T13" fmla="*/ 8 h 666"/>
                              <a:gd name="T14" fmla="*/ 16 w 16"/>
                              <a:gd name="T15" fmla="*/ 200 h 666"/>
                              <a:gd name="T16" fmla="*/ 16 w 16"/>
                              <a:gd name="T17" fmla="*/ 312 h 666"/>
                              <a:gd name="T18" fmla="*/ 8 w 16"/>
                              <a:gd name="T19" fmla="*/ 320 h 666"/>
                              <a:gd name="T20" fmla="*/ 0 w 16"/>
                              <a:gd name="T21" fmla="*/ 312 h 666"/>
                              <a:gd name="T22" fmla="*/ 0 w 16"/>
                              <a:gd name="T23" fmla="*/ 200 h 666"/>
                              <a:gd name="T24" fmla="*/ 8 w 16"/>
                              <a:gd name="T25" fmla="*/ 192 h 666"/>
                              <a:gd name="T26" fmla="*/ 16 w 16"/>
                              <a:gd name="T27" fmla="*/ 200 h 666"/>
                              <a:gd name="T28" fmla="*/ 16 w 16"/>
                              <a:gd name="T29" fmla="*/ 392 h 666"/>
                              <a:gd name="T30" fmla="*/ 16 w 16"/>
                              <a:gd name="T31" fmla="*/ 504 h 666"/>
                              <a:gd name="T32" fmla="*/ 8 w 16"/>
                              <a:gd name="T33" fmla="*/ 512 h 666"/>
                              <a:gd name="T34" fmla="*/ 0 w 16"/>
                              <a:gd name="T35" fmla="*/ 504 h 666"/>
                              <a:gd name="T36" fmla="*/ 0 w 16"/>
                              <a:gd name="T37" fmla="*/ 392 h 666"/>
                              <a:gd name="T38" fmla="*/ 8 w 16"/>
                              <a:gd name="T39" fmla="*/ 384 h 666"/>
                              <a:gd name="T40" fmla="*/ 16 w 16"/>
                              <a:gd name="T41" fmla="*/ 392 h 666"/>
                              <a:gd name="T42" fmla="*/ 16 w 16"/>
                              <a:gd name="T43" fmla="*/ 584 h 666"/>
                              <a:gd name="T44" fmla="*/ 16 w 16"/>
                              <a:gd name="T45" fmla="*/ 658 h 666"/>
                              <a:gd name="T46" fmla="*/ 8 w 16"/>
                              <a:gd name="T47" fmla="*/ 666 h 666"/>
                              <a:gd name="T48" fmla="*/ 0 w 16"/>
                              <a:gd name="T49" fmla="*/ 658 h 666"/>
                              <a:gd name="T50" fmla="*/ 0 w 16"/>
                              <a:gd name="T51" fmla="*/ 584 h 666"/>
                              <a:gd name="T52" fmla="*/ 8 w 16"/>
                              <a:gd name="T53" fmla="*/ 576 h 666"/>
                              <a:gd name="T54" fmla="*/ 16 w 16"/>
                              <a:gd name="T55" fmla="*/ 584 h 6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6" h="666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2" y="128"/>
                                  <a:pt x="8" y="128"/>
                                </a:cubicBezTo>
                                <a:cubicBezTo>
                                  <a:pt x="3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3" y="0"/>
                                  <a:pt x="8" y="0"/>
                                </a:cubicBezTo>
                                <a:cubicBezTo>
                                  <a:pt x="12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2" y="320"/>
                                  <a:pt x="8" y="320"/>
                                </a:cubicBezTo>
                                <a:cubicBezTo>
                                  <a:pt x="3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3" y="192"/>
                                  <a:pt x="8" y="192"/>
                                </a:cubicBezTo>
                                <a:cubicBezTo>
                                  <a:pt x="12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504"/>
                                </a:lnTo>
                                <a:cubicBezTo>
                                  <a:pt x="16" y="509"/>
                                  <a:pt x="12" y="512"/>
                                  <a:pt x="8" y="512"/>
                                </a:cubicBezTo>
                                <a:cubicBezTo>
                                  <a:pt x="3" y="512"/>
                                  <a:pt x="0" y="509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8"/>
                                  <a:pt x="3" y="384"/>
                                  <a:pt x="8" y="384"/>
                                </a:cubicBezTo>
                                <a:cubicBezTo>
                                  <a:pt x="12" y="384"/>
                                  <a:pt x="16" y="388"/>
                                  <a:pt x="16" y="392"/>
                                </a:cubicBezTo>
                                <a:close/>
                                <a:moveTo>
                                  <a:pt x="16" y="584"/>
                                </a:moveTo>
                                <a:lnTo>
                                  <a:pt x="16" y="658"/>
                                </a:lnTo>
                                <a:cubicBezTo>
                                  <a:pt x="16" y="663"/>
                                  <a:pt x="12" y="666"/>
                                  <a:pt x="8" y="666"/>
                                </a:cubicBezTo>
                                <a:cubicBezTo>
                                  <a:pt x="3" y="666"/>
                                  <a:pt x="0" y="663"/>
                                  <a:pt x="0" y="658"/>
                                </a:cubicBezTo>
                                <a:lnTo>
                                  <a:pt x="0" y="584"/>
                                </a:lnTo>
                                <a:cubicBezTo>
                                  <a:pt x="0" y="580"/>
                                  <a:pt x="3" y="576"/>
                                  <a:pt x="8" y="576"/>
                                </a:cubicBezTo>
                                <a:cubicBezTo>
                                  <a:pt x="12" y="576"/>
                                  <a:pt x="16" y="580"/>
                                  <a:pt x="16" y="58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Straight Connector 28"/>
                        <wps:cNvCnPr/>
                        <wps:spPr>
                          <a:xfrm flipV="1">
                            <a:off x="-61101" y="69494"/>
                            <a:ext cx="0" cy="82565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 w="med" len="med"/>
                            <a:tailEnd type="triangle" w="med" len="sm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19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6D816" w14:textId="77777777" w:rsidR="00A97C96" w:rsidRPr="00A072D8" w:rsidRDefault="00A97C96" w:rsidP="00A97C96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6"/>
                                  <w:szCs w:val="16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26508" y="576644"/>
                            <a:ext cx="979804" cy="156142"/>
                          </a:xfrm>
                          <a:prstGeom prst="rect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5211" y="598833"/>
                            <a:ext cx="28194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EDF5A5" w14:textId="77777777" w:rsidR="00A97C96" w:rsidRDefault="00A97C96" w:rsidP="00A97C9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4"/>
                                  <w:szCs w:val="14"/>
                                </w:rPr>
                                <w:t>WUS 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126595" y="576643"/>
                            <a:ext cx="710091" cy="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116573" y="732785"/>
                            <a:ext cx="70993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>
                            <a:off x="123563" y="567799"/>
                            <a:ext cx="96" cy="35167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106324" y="737330"/>
                            <a:ext cx="983615" cy="165735"/>
                          </a:xfrm>
                          <a:prstGeom prst="rect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110769" y="581120"/>
                            <a:ext cx="979170" cy="155575"/>
                          </a:xfrm>
                          <a:prstGeom prst="rect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198844" y="603345"/>
                            <a:ext cx="28194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966E25" w14:textId="77777777" w:rsidR="00A97C96" w:rsidRDefault="00A97C96" w:rsidP="00A97C9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4"/>
                                  <w:szCs w:val="14"/>
                                </w:rPr>
                                <w:t>WUS 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1110769" y="581120"/>
                            <a:ext cx="70993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1100609" y="737330"/>
                            <a:ext cx="70929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198665" y="776516"/>
                            <a:ext cx="28194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B851A0" w14:textId="77777777" w:rsidR="00A97C96" w:rsidRDefault="00A97C96" w:rsidP="00A97C9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sz w:val="14"/>
                                  <w:szCs w:val="14"/>
                                </w:rPr>
                                <w:t>WUS 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8A869C8" id="Canvas 41" o:spid="_x0000_s1026" editas="canvas" style="width:305.85pt;height:105.45pt;mso-position-horizontal-relative:char;mso-position-vertical-relative:line" coordsize="38836,13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8836;height:13392;visibility:visible;mso-wrap-style:square">
                  <v:fill o:detectmouseclick="t"/>
                  <v:path o:connecttype="none"/>
                </v:shape>
                <v:rect id="Rectangle 4" o:spid="_x0000_s1028" style="position:absolute;left:22754;top:11900;width:1206;height:14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<v:textbox style="mso-fit-shape-to-text:t" inset="0,0,0,0">
                    <w:txbxContent>
                      <w:p w14:paraId="2DD2BC46" w14:textId="77777777" w:rsidR="00A97C96" w:rsidRDefault="00A97C96" w:rsidP="00A97C9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0"/>
                            <w:szCs w:val="10"/>
                          </w:rPr>
                          <w:t>Gap</w:t>
                        </w:r>
                      </w:p>
                    </w:txbxContent>
                  </v:textbox>
                </v:rect>
                <v:rect id="Rectangle 5" o:spid="_x0000_s1029" style="position:absolute;left:12676;top:11900;width:6039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3BBD8B40" w14:textId="77777777" w:rsidR="00A97C96" w:rsidRDefault="00A97C96" w:rsidP="00A97C96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Arial" w:eastAsia="Calibri" w:hAnsi="Arial" w:cs="Arial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0"/>
                            <w:szCs w:val="10"/>
                          </w:rPr>
                          <w:t>Configured maximum</w:t>
                        </w:r>
                      </w:p>
                      <w:p w14:paraId="7193DEC7" w14:textId="77777777" w:rsidR="00A97C96" w:rsidRDefault="00A97C96" w:rsidP="00A97C9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0"/>
                            <w:szCs w:val="10"/>
                          </w:rPr>
                          <w:t>WUS duration</w:t>
                        </w:r>
                      </w:p>
                    </w:txbxContent>
                  </v:textbox>
                </v:rect>
                <v:rect id="Rectangle 6" o:spid="_x0000_s1030" style="position:absolute;left:25770;top:7366;width:656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" filled="f" strokeweight=".55pt">
                  <v:stroke joinstyle="round" endcap="round"/>
                </v:rect>
                <v:rect id="Rectangle 7" o:spid="_x0000_s1031" style="position:absolute;left:28412;top:7652;width:1289;height:17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4DDC7D43" w14:textId="77777777" w:rsidR="00A97C96" w:rsidRDefault="00A97C96" w:rsidP="00A97C9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PO</w:t>
                        </w:r>
                      </w:p>
                    </w:txbxContent>
                  </v:textbox>
                </v:rect>
                <v:line id="Line 10" o:spid="_x0000_s1032" style="position:absolute;visibility:visible;mso-wrap-style:square" from="-611,8986" to="36514,8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" strokeweight=".65pt">
                  <v:stroke endcap="round"/>
                </v:line>
                <v:shape id="Freeform 7" o:spid="_x0000_s1033" style="position:absolute;left:36394;top:8738;width:495;height:495;visibility:visible;mso-wrap-style:square;v-text-anchor:top" coordsize="11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" path="m115,58l,115c18,79,18,36,,l115,58xe" fillcolor="black" strokeweight="0">
                  <v:path arrowok="t" o:connecttype="custom" o:connectlocs="49530,24980;0,49530;0,0;49530,24980" o:connectangles="0,0,0,0"/>
                </v:shape>
                <v:line id="Line 12" o:spid="_x0000_s1034" style="position:absolute;visibility:visible;mso-wrap-style:square" from="11406,11259" to="20481,11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" strokeweight=".65pt">
                  <v:stroke endcap="round"/>
                </v:line>
                <v:shape id="Freeform 10" o:spid="_x0000_s1035" style="position:absolute;left:11025;top:11005;width:502;height:495;visibility:visible;mso-wrap-style:square;v-text-anchor:top" coordsize="11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" path="m,58l115,v-18,36,-18,79,,115l,58xe" fillcolor="black" strokeweight="0">
                  <v:path arrowok="t" o:connecttype="custom" o:connectlocs="0,24980;50165,0;50165,49530;0,24980" o:connectangles="0,0,0,0"/>
                </v:shape>
                <v:shape id="Freeform 11" o:spid="_x0000_s1036" style="position:absolute;left:20354;top:11005;width:508;height:495;visibility:visible;mso-wrap-style:square;v-text-anchor:top" coordsize="11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" path="m116,58l,115c18,79,18,36,,l116,58xe" fillcolor="black" strokeweight="0">
                  <v:path arrowok="t" o:connecttype="custom" o:connectlocs="50800,24980;0,49530;0,0;50800,24980" o:connectangles="0,0,0,0"/>
                </v:shape>
                <v:line id="Line 15" o:spid="_x0000_s1037" style="position:absolute;visibility:visible;mso-wrap-style:square" from="21236,11259" to="25395,11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" strokeweight=".65pt">
                  <v:stroke endcap="round"/>
                </v:line>
                <v:shape id="Freeform 13" o:spid="_x0000_s1038" style="position:absolute;left:20862;top:11005;width:495;height:495;visibility:visible;mso-wrap-style:square;v-text-anchor:top" coordsize="11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" path="m,58l115,v-18,36,-18,79,,115l,58xe" fillcolor="black" strokeweight="0">
                  <v:path arrowok="t" o:connecttype="custom" o:connectlocs="0,24980;49530,0;49530,49530;0,24980" o:connectangles="0,0,0,0"/>
                </v:shape>
                <v:shape id="Freeform 14" o:spid="_x0000_s1039" style="position:absolute;left:25275;top:11005;width:495;height:495;visibility:visible;mso-wrap-style:square;v-text-anchor:top" coordsize="11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" path="m115,58l,115c18,79,18,36,,l115,58xe" fillcolor="black" strokeweight="0">
                  <v:path arrowok="t" o:connecttype="custom" o:connectlocs="49530,24980;0,49530;0,0;49530,24980" o:connectangles="0,0,0,0"/>
                </v:shape>
                <v:shape id="Freeform 15" o:spid="_x0000_s1040" style="position:absolute;left:10994;top:8954;width:70;height:2857;visibility:visible;mso-wrap-style:square;v-text-anchor:top" coordsize="16,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" path="m16,8r,112c16,124,12,128,8,128,3,128,,124,,120l,8c,3,3,,8,v4,,8,3,8,8xm16,200r,112c16,316,12,320,8,320,3,320,,316,,312l,200v,-5,3,-8,8,-8c12,192,16,195,16,200xm16,392r,112c16,509,12,512,8,512,3,512,,509,,504l,392v,-4,3,-8,8,-8c12,384,16,388,16,392xm16,584r,74c16,663,12,666,8,666,3,666,,663,,658l,584v,-4,3,-8,8,-8c12,576,16,580,16,584xe" fillcolor="black" strokeweight=".05pt">
                  <v:path arrowok="t" o:connecttype="custom" o:connectlocs="6985,3432;6985,51486;3493,54919;0,51486;0,3432;3493,0;6985,3432;6985,85811;6985,133865;3493,137297;0,133865;0,85811;3493,82378;6985,85811;6985,168189;6985,216243;3493,219676;0,216243;0,168189;3493,164757;6985,168189;6985,250568;6985,282318;3493,285750;0,282318;0,250568;3493,247135;6985,250568" o:connectangles="0,0,0,0,0,0,0,0,0,0,0,0,0,0,0,0,0,0,0,0,0,0,0,0,0,0,0,0"/>
                  <o:lock v:ext="edit" verticies="t"/>
                </v:shape>
                <v:shape id="Freeform 16" o:spid="_x0000_s1041" style="position:absolute;left:20823;top:8954;width:70;height:2857;visibility:visible;mso-wrap-style:square;v-text-anchor:top" coordsize="16,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" path="m16,8r,112c16,124,12,128,8,128,3,128,,124,,120l,8c,3,3,,8,v4,,8,3,8,8xm16,200r,112c16,316,12,320,8,320,3,320,,316,,312l,200v,-5,3,-8,8,-8c12,192,16,195,16,200xm16,392r,112c16,509,12,512,8,512,3,512,,509,,504l,392v,-4,3,-8,8,-8c12,384,16,388,16,392xm16,584r,74c16,663,12,666,8,666,3,666,,663,,658l,584v,-4,3,-8,8,-8c12,576,16,580,16,584xe" fillcolor="black" strokeweight=".05pt">
                  <v:path arrowok="t" o:connecttype="custom" o:connectlocs="6985,3432;6985,51486;3493,54919;0,51486;0,3432;3493,0;6985,3432;6985,85811;6985,133865;3493,137297;0,133865;0,85811;3493,82378;6985,85811;6985,168189;6985,216243;3493,219676;0,216243;0,168189;3493,164757;6985,168189;6985,250568;6985,282318;3493,285750;0,282318;0,250568;3493,247135;6985,250568" o:connectangles="0,0,0,0,0,0,0,0,0,0,0,0,0,0,0,0,0,0,0,0,0,0,0,0,0,0,0,0"/>
                  <o:lock v:ext="edit" verticies="t"/>
                </v:shape>
                <v:shape id="Freeform 17" o:spid="_x0000_s1042" style="position:absolute;left:25738;top:8954;width:70;height:2197;visibility:visible;mso-wrap-style:square;v-text-anchor:top" coordsize="16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" path="m16,8r,112c16,124,13,128,8,128,4,128,,124,,120l,8c,3,4,,8,v5,,8,3,8,8xm16,200r,112c16,316,13,320,8,320,4,320,,316,,312l,200v,-5,4,-8,8,-8c13,192,16,195,16,200xm16,392r,112c16,509,13,512,8,512,4,512,,509,,504l,392v,-4,4,-8,8,-8c13,384,16,388,16,392xe" fillcolor="black" strokeweight=".05pt">
                  <v:path arrowok="t" o:connecttype="custom" o:connectlocs="6985,3433;6985,51495;3493,54928;0,51495;0,3433;3493,0;6985,3433;6985,85824;6985,133886;3493,137319;0,133886;0,85824;3493,82391;6985,85824;6985,168215;6985,216277;3493,219710;0,216277;0,168215;3493,164783;6985,168215" o:connectangles="0,0,0,0,0,0,0,0,0,0,0,0,0,0,0,0,0,0,0,0,0"/>
                  <o:lock v:ext="edit" verticies="t"/>
                </v:shape>
                <v:rect id="Rectangle 19" o:spid="_x0000_s1043" style="position:absolute;left:37738;top:8487;width:178;height:14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0938A622" w14:textId="77777777" w:rsidR="00A97C96" w:rsidRPr="00A072D8" w:rsidRDefault="00A97C96" w:rsidP="00A97C96">
                        <w:pPr>
                          <w:pStyle w:val="NormalWeb"/>
                          <w:spacing w:before="0" w:beforeAutospacing="0" w:after="120" w:afterAutospacing="0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0"/>
                            <w:szCs w:val="10"/>
                          </w:rPr>
                          <w:t>t</w:t>
                        </w:r>
                      </w:p>
                    </w:txbxContent>
                  </v:textbox>
                </v:rect>
                <v:rect id="Rectangle 20" o:spid="_x0000_s1044" style="position:absolute;left:2848;top:11900;width:6039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7D329E2D" w14:textId="77777777" w:rsidR="00A97C96" w:rsidRDefault="00A97C96" w:rsidP="00A97C96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Arial" w:eastAsia="Calibri" w:hAnsi="Arial" w:cs="Arial"/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0"/>
                            <w:szCs w:val="10"/>
                          </w:rPr>
                          <w:t xml:space="preserve">Configured maximum </w:t>
                        </w:r>
                      </w:p>
                      <w:p w14:paraId="19EB31F7" w14:textId="77777777" w:rsidR="00A97C96" w:rsidRDefault="00A97C96" w:rsidP="00A97C9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0"/>
                            <w:szCs w:val="10"/>
                          </w:rPr>
                          <w:t>WUS duration</w:t>
                        </w:r>
                      </w:p>
                    </w:txbxContent>
                  </v:textbox>
                </v:rect>
                <v:line id="Line 12" o:spid="_x0000_s1045" style="position:absolute;visibility:visible;mso-wrap-style:square" from="1578,11259" to="10652,11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" strokeweight=".65pt">
                  <v:stroke endcap="round"/>
                </v:line>
                <v:shape id="Freeform 21" o:spid="_x0000_s1046" style="position:absolute;left:1165;top:11005;width:502;height:495;visibility:visible;mso-wrap-style:square;v-text-anchor:top" coordsize="11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" path="m,58l115,v-18,36,-18,79,,115l,58xe" fillcolor="black" strokeweight="0">
                  <v:path arrowok="t" o:connecttype="custom" o:connectlocs="0,24980;50165,0;50165,49530;0,24980" o:connectangles="0,0,0,0"/>
                </v:shape>
                <v:shape id="Freeform 22" o:spid="_x0000_s1047" style="position:absolute;left:10525;top:11005;width:508;height:495;visibility:visible;mso-wrap-style:square;v-text-anchor:top" coordsize="11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" path="m116,58l,115c18,79,18,36,,l116,58xe" fillcolor="black" strokeweight="0">
                  <v:path arrowok="t" o:connecttype="custom" o:connectlocs="50800,24980;0,49530;0,0;50800,24980" o:connectangles="0,0,0,0"/>
                </v:shape>
                <v:shape id="Freeform 23" o:spid="_x0000_s1048" style="position:absolute;left:11033;top:11005;width:495;height:495;visibility:visible;mso-wrap-style:square;v-text-anchor:top" coordsize="11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" path="m,58l115,v-18,36,-18,79,,115l,58xe" fillcolor="black" strokeweight="0">
                  <v:path arrowok="t" o:connecttype="custom" o:connectlocs="0,24980;49530,0;49530,49530;0,24980" o:connectangles="0,0,0,0"/>
                </v:shape>
                <v:rect id="Rectangle 25" o:spid="_x0000_s1049" style="position:absolute;left:1224;top:7327;width:9838;height:1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" filled="f" strokeweight=".55pt">
                  <v:stroke dashstyle="dash" joinstyle="round" endcap="round"/>
                </v:rect>
                <v:rect id="Rectangle 26" o:spid="_x0000_s1050" style="position:absolute;left:2187;top:7608;width:2820;height:17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6AE522C0" w14:textId="77777777" w:rsidR="00A97C96" w:rsidRDefault="00A97C96" w:rsidP="00A97C9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WUS 2</w:t>
                        </w:r>
                      </w:p>
                    </w:txbxContent>
                  </v:textbox>
                </v:rect>
                <v:shape id="Freeform 26" o:spid="_x0000_s1051" style="position:absolute;left:1165;top:8954;width:70;height:2857;visibility:visible;mso-wrap-style:square;v-text-anchor:top" coordsize="16,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" path="m16,8r,112c16,124,12,128,8,128,3,128,,124,,120l,8c,3,3,,8,v4,,8,3,8,8xm16,200r,112c16,316,12,320,8,320,3,320,,316,,312l,200v,-5,3,-8,8,-8c12,192,16,195,16,200xm16,392r,112c16,509,12,512,8,512,3,512,,509,,504l,392v,-4,3,-8,8,-8c12,384,16,388,16,392xm16,584r,74c16,663,12,666,8,666,3,666,,663,,658l,584v,-4,3,-8,8,-8c12,576,16,580,16,584xe" fillcolor="black" strokeweight=".05pt">
                  <v:path arrowok="t" o:connecttype="custom" o:connectlocs="6985,3432;6985,51486;3493,54919;0,51486;0,3432;3493,0;6985,3432;6985,85811;6985,133865;3493,137297;0,133865;0,85811;3493,82378;6985,85811;6985,168189;6985,216243;3493,219676;0,216243;0,168189;3493,164757;6985,168189;6985,250568;6985,282318;3493,285750;0,282318;0,250568;3493,247135;6985,250568" o:connectangles="0,0,0,0,0,0,0,0,0,0,0,0,0,0,0,0,0,0,0,0,0,0,0,0,0,0,0,0"/>
                  <o:lock v:ext="edit" verticies="t"/>
                </v:shape>
                <v:line id="Straight Connector 28" o:spid="_x0000_s1052" style="position:absolute;flip:y;visibility:visible;mso-wrap-style:square" from="-611,694" to="-611,8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" strokecolor="windowText" strokeweight=".5pt">
                  <v:stroke endarrow="block" endarrowlength="short" joinstyle="miter"/>
                </v:line>
                <v:rect id="Rectangle 29" o:spid="_x0000_s1053" style="position:absolute;width:457;height:1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" filled="f" stroked="f">
                  <v:textbox style="mso-fit-shape-to-text:t" inset="0,0,0,0">
                    <w:txbxContent>
                      <w:p w14:paraId="1E36D816" w14:textId="77777777" w:rsidR="00A97C96" w:rsidRPr="00A072D8" w:rsidRDefault="00A97C96" w:rsidP="00A97C96">
                        <w:pPr>
                          <w:pStyle w:val="NormalWeb"/>
                          <w:spacing w:before="0" w:beforeAutospacing="0" w:after="120" w:afterAutospacing="0"/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6"/>
                            <w:szCs w:val="16"/>
                          </w:rPr>
                          <w:t>f</w:t>
                        </w:r>
                      </w:p>
                    </w:txbxContent>
                  </v:textbox>
                </v:rect>
                <v:rect id="Rectangle 30" o:spid="_x0000_s1054" style="position:absolute;left:1265;top:5766;width:9798;height:1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" filled="f" strokeweight=".55pt">
                  <v:stroke dashstyle="dash" joinstyle="round" endcap="round"/>
                </v:rect>
                <v:rect id="Rectangle 31" o:spid="_x0000_s1055" style="position:absolute;left:2152;top:5988;width:2819;height:17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2FEDF5A5" w14:textId="77777777" w:rsidR="00A97C96" w:rsidRDefault="00A97C96" w:rsidP="00A97C9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WUS 3</w:t>
                        </w:r>
                      </w:p>
                    </w:txbxContent>
                  </v:textbox>
                </v:rect>
                <v:line id="Straight Connector 32" o:spid="_x0000_s1056" style="position:absolute;visibility:visible;mso-wrap-style:square" from="1265,5766" to="8366,5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HzJxAAAANs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DGH25f0A+TmDwAA//8DAFBLAQItABQABgAIAAAAIQDb4fbL7gAAAIUBAAATAAAAAAAAAAAA&#10;AAAAAAAAAABbQ29udGVudF9UeXBlc10ueG1sUEsBAi0AFAAGAAgAAAAhAFr0LFu/AAAAFQEAAAsA&#10;AAAAAAAAAAAAAAAAHwEAAF9yZWxzLy5yZWxzUEsBAi0AFAAGAAgAAAAhAMQkfMnEAAAA2wAAAA8A&#10;AAAAAAAAAAAAAAAABwIAAGRycy9kb3ducmV2LnhtbFBLBQYAAAAAAwADALcAAAD4AgAAAAA=&#10;" strokecolor="black [3213]" strokeweight=".5pt">
                  <v:stroke joinstyle="miter"/>
                </v:line>
                <v:line id="Straight Connector 33" o:spid="_x0000_s1057" style="position:absolute;visibility:visible;mso-wrap-style:square" from="1165,7327" to="8265,7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" strokecolor="black [3213]" strokeweight=".5pt">
                  <v:stroke dashstyle="dash" joinstyle="miter"/>
                </v:line>
                <v:line id="Straight Connector 34" o:spid="_x0000_s1058" style="position:absolute;visibility:visible;mso-wrap-style:square" from="1235,5677" to="1236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" strokecolor="black [3213]" strokeweight=".5pt">
                  <v:stroke joinstyle="miter"/>
                </v:line>
                <v:rect id="Rectangle 35" o:spid="_x0000_s1059" style="position:absolute;left:11063;top:7373;width:9836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" filled="f" strokeweight=".55pt">
                  <v:stroke dashstyle="dash" joinstyle="round" endcap="round"/>
                </v:rect>
                <v:rect id="Rectangle 36" o:spid="_x0000_s1060" style="position:absolute;left:11107;top:5811;width:9792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" filled="f" strokeweight=".55pt">
                  <v:stroke dashstyle="dash" joinstyle="round" endcap="round"/>
                </v:rect>
                <v:rect id="Rectangle 37" o:spid="_x0000_s1061" style="position:absolute;left:11988;top:6033;width:2819;height:17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23966E25" w14:textId="77777777" w:rsidR="00A97C96" w:rsidRDefault="00A97C96" w:rsidP="00A97C9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WUS 1</w:t>
                        </w:r>
                      </w:p>
                    </w:txbxContent>
                  </v:textbox>
                </v:rect>
                <v:line id="Straight Connector 38" o:spid="_x0000_s1062" style="position:absolute;visibility:visible;mso-wrap-style:square" from="11107,5811" to="18206,5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" strokecolor="black [3213]" strokeweight=".5pt">
                  <v:stroke joinstyle="miter"/>
                </v:line>
                <v:line id="Straight Connector 39" o:spid="_x0000_s1063" style="position:absolute;visibility:visible;mso-wrap-style:square" from="11006,7373" to="18099,7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" strokecolor="black [3213]" strokeweight=".5pt">
                  <v:stroke joinstyle="miter"/>
                </v:line>
                <v:rect id="Rectangle 40" o:spid="_x0000_s1064" style="position:absolute;left:11986;top:7765;width:2820;height:17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3AB851A0" w14:textId="77777777" w:rsidR="00A97C96" w:rsidRDefault="00A97C96" w:rsidP="00A97C9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sz w:val="14"/>
                            <w:szCs w:val="14"/>
                          </w:rPr>
                          <w:t>WUS 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ACBE8DE" w14:textId="71DEDB8B" w:rsidR="00A97C96" w:rsidRPr="00A97C96" w:rsidRDefault="00A97C96" w:rsidP="00A97C96">
      <w:pPr>
        <w:pStyle w:val="Caption"/>
        <w:jc w:val="center"/>
        <w:rPr>
          <w:i w:val="0"/>
          <w:iCs w:val="0"/>
          <w:color w:val="auto"/>
          <w:sz w:val="20"/>
          <w:szCs w:val="20"/>
          <w:lang w:val="en-GB"/>
        </w:rPr>
      </w:pPr>
      <w:bookmarkStart w:id="2" w:name="_Ref46953248"/>
      <w:r w:rsidRPr="00A97C96">
        <w:rPr>
          <w:i w:val="0"/>
          <w:iCs w:val="0"/>
          <w:color w:val="auto"/>
          <w:sz w:val="20"/>
          <w:szCs w:val="20"/>
        </w:rPr>
        <w:t xml:space="preserve">Figure </w:t>
      </w:r>
      <w:r w:rsidRPr="00A97C96">
        <w:rPr>
          <w:i w:val="0"/>
          <w:iCs w:val="0"/>
          <w:color w:val="auto"/>
          <w:sz w:val="20"/>
          <w:szCs w:val="20"/>
        </w:rPr>
        <w:fldChar w:fldCharType="begin"/>
      </w:r>
      <w:r w:rsidRPr="00A97C96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A97C96">
        <w:rPr>
          <w:i w:val="0"/>
          <w:iCs w:val="0"/>
          <w:color w:val="auto"/>
          <w:sz w:val="20"/>
          <w:szCs w:val="20"/>
        </w:rPr>
        <w:fldChar w:fldCharType="separate"/>
      </w:r>
      <w:r w:rsidRPr="00A97C96">
        <w:rPr>
          <w:i w:val="0"/>
          <w:iCs w:val="0"/>
          <w:noProof/>
          <w:color w:val="auto"/>
          <w:sz w:val="20"/>
          <w:szCs w:val="20"/>
        </w:rPr>
        <w:t>1</w:t>
      </w:r>
      <w:r w:rsidRPr="00A97C96">
        <w:rPr>
          <w:i w:val="0"/>
          <w:iCs w:val="0"/>
          <w:color w:val="auto"/>
          <w:sz w:val="20"/>
          <w:szCs w:val="20"/>
        </w:rPr>
        <w:fldChar w:fldCharType="end"/>
      </w:r>
      <w:bookmarkEnd w:id="2"/>
      <w:r w:rsidRPr="00A97C96">
        <w:rPr>
          <w:i w:val="0"/>
          <w:iCs w:val="0"/>
          <w:color w:val="auto"/>
          <w:sz w:val="20"/>
          <w:szCs w:val="20"/>
        </w:rPr>
        <w:t>.</w:t>
      </w:r>
      <w:r>
        <w:rPr>
          <w:i w:val="0"/>
          <w:iCs w:val="0"/>
          <w:color w:val="auto"/>
          <w:sz w:val="20"/>
          <w:szCs w:val="20"/>
        </w:rPr>
        <w:t xml:space="preserve"> </w:t>
      </w:r>
      <w:r w:rsidRPr="00A97C96">
        <w:rPr>
          <w:i w:val="0"/>
          <w:iCs w:val="0"/>
          <w:color w:val="auto"/>
          <w:sz w:val="20"/>
          <w:szCs w:val="20"/>
        </w:rPr>
        <w:t xml:space="preserve">WUS timing for BL UEs and UEs in </w:t>
      </w:r>
      <w:r>
        <w:rPr>
          <w:i w:val="0"/>
          <w:iCs w:val="0"/>
          <w:color w:val="auto"/>
          <w:sz w:val="20"/>
          <w:szCs w:val="20"/>
        </w:rPr>
        <w:t>CE (</w:t>
      </w:r>
      <w:r w:rsidRPr="00A97C96">
        <w:rPr>
          <w:i w:val="0"/>
          <w:iCs w:val="0"/>
          <w:color w:val="auto"/>
          <w:sz w:val="20"/>
          <w:szCs w:val="20"/>
        </w:rPr>
        <w:t>Figure 10.1.4-3</w:t>
      </w:r>
      <w:r>
        <w:rPr>
          <w:i w:val="0"/>
          <w:iCs w:val="0"/>
          <w:color w:val="auto"/>
          <w:sz w:val="20"/>
          <w:szCs w:val="20"/>
        </w:rPr>
        <w:t xml:space="preserve"> from TS 36.300)</w:t>
      </w:r>
    </w:p>
    <w:p w14:paraId="46999119" w14:textId="6F193DF3" w:rsidR="00253304" w:rsidRPr="00E05506" w:rsidRDefault="00DA320E" w:rsidP="00EB410E">
      <w:pPr>
        <w:jc w:val="both"/>
        <w:rPr>
          <w:highlight w:val="yellow"/>
        </w:rPr>
      </w:pPr>
      <w:r>
        <w:t>For eMTC/NB-IoT UEs, the power consumption drain comes from the large number of repetitions required for PDCCH vs the ones required for WUS, measurements and DL synchronization.</w:t>
      </w:r>
      <w:r w:rsidR="00B7472B">
        <w:t xml:space="preserve"> However, NR UEs only monitor a PF/PO per paging DRX cycle (without any repetitions associated</w:t>
      </w:r>
      <w:r w:rsidR="007F296D">
        <w:t xml:space="preserve"> with it</w:t>
      </w:r>
      <w:r w:rsidR="00B7472B">
        <w:t>)</w:t>
      </w:r>
      <w:r w:rsidR="007F296D">
        <w:t>;</w:t>
      </w:r>
      <w:r w:rsidR="00B7472B">
        <w:t xml:space="preserve"> therefore</w:t>
      </w:r>
      <w:r w:rsidR="007F296D">
        <w:t>,</w:t>
      </w:r>
      <w:r w:rsidR="00B7472B">
        <w:t xml:space="preserve"> the power saving benefit may be limited </w:t>
      </w:r>
      <w:r w:rsidR="007F296D">
        <w:t>by only introducing a</w:t>
      </w:r>
      <w:r w:rsidR="00B7472B">
        <w:t xml:space="preserve"> wake</w:t>
      </w:r>
      <w:r w:rsidR="00FB2CB8">
        <w:t>-</w:t>
      </w:r>
      <w:r w:rsidR="00B7472B">
        <w:t xml:space="preserve">up signal. </w:t>
      </w:r>
      <w:r w:rsidR="007F296D" w:rsidRPr="00FB2CB8">
        <w:t>For th</w:t>
      </w:r>
      <w:r w:rsidR="009603E3">
        <w:t>is</w:t>
      </w:r>
      <w:r w:rsidR="007F296D" w:rsidRPr="00FB2CB8">
        <w:t xml:space="preserve"> reason</w:t>
      </w:r>
      <w:r w:rsidR="00253304" w:rsidRPr="00FB2CB8">
        <w:t>,</w:t>
      </w:r>
      <w:r w:rsidR="00B7472B" w:rsidRPr="00FB2CB8">
        <w:t xml:space="preserve"> </w:t>
      </w:r>
      <w:bookmarkStart w:id="3" w:name="_Hlk47306863"/>
      <w:r w:rsidR="0054585A">
        <w:t>there is</w:t>
      </w:r>
      <w:r w:rsidR="00DE5FDA">
        <w:t xml:space="preserve"> a need to account for other</w:t>
      </w:r>
      <w:r w:rsidR="00253304" w:rsidRPr="00FB2CB8">
        <w:t xml:space="preserve"> factors </w:t>
      </w:r>
      <w:r w:rsidR="00DE5FDA">
        <w:t xml:space="preserve">to increase the power saving gain </w:t>
      </w:r>
      <w:r w:rsidR="00FD18FC">
        <w:t xml:space="preserve">of </w:t>
      </w:r>
      <w:r w:rsidR="007F296D" w:rsidRPr="00FB2CB8">
        <w:t>UE</w:t>
      </w:r>
      <w:r w:rsidR="00FD18FC">
        <w:t>s</w:t>
      </w:r>
      <w:r w:rsidR="007F296D" w:rsidRPr="00FB2CB8">
        <w:t xml:space="preserve"> in RRC_IDLE and RRC_INACTIVE</w:t>
      </w:r>
      <w:r w:rsidR="00F36BAC">
        <w:t>, for example</w:t>
      </w:r>
      <w:r w:rsidR="007F296D" w:rsidRPr="00FB2CB8">
        <w:t xml:space="preserve">: </w:t>
      </w:r>
      <w:r w:rsidR="00F36BAC" w:rsidRPr="00F36BAC">
        <w:t xml:space="preserve">to </w:t>
      </w:r>
      <w:r w:rsidR="004A164A">
        <w:t>reduce</w:t>
      </w:r>
      <w:r w:rsidR="004A164A" w:rsidRPr="00F36BAC">
        <w:t xml:space="preserve"> </w:t>
      </w:r>
      <w:r w:rsidR="00F36BAC" w:rsidRPr="00F36BAC">
        <w:t xml:space="preserve">unnecessary paging reception (i.e. reduce paging false alarm via WUS resource), time aligning the tracking reference signal and </w:t>
      </w:r>
      <w:r w:rsidR="00332198">
        <w:t>system information (</w:t>
      </w:r>
      <w:r w:rsidR="00F36BAC" w:rsidRPr="00F36BAC">
        <w:t>SI</w:t>
      </w:r>
      <w:r w:rsidR="00332198">
        <w:t>)</w:t>
      </w:r>
      <w:r w:rsidR="00F36BAC" w:rsidRPr="00F36BAC">
        <w:t xml:space="preserve"> with the WUS </w:t>
      </w:r>
      <w:r w:rsidR="00332198">
        <w:t>(</w:t>
      </w:r>
      <w:r w:rsidR="00F36BAC" w:rsidRPr="00F36BAC">
        <w:t>to prevent additional wake up to perform idle mode measurement</w:t>
      </w:r>
      <w:r w:rsidR="00332198">
        <w:t>,</w:t>
      </w:r>
      <w:r w:rsidR="00F36BAC" w:rsidRPr="00F36BAC">
        <w:t xml:space="preserve"> synchronization and acquisition of SI</w:t>
      </w:r>
      <w:r w:rsidR="00332198">
        <w:t>)</w:t>
      </w:r>
      <w:bookmarkEnd w:id="3"/>
      <w:r w:rsidR="00FB2CB8">
        <w:t>.</w:t>
      </w:r>
      <w:r w:rsidR="004E0E57" w:rsidRPr="004E0E57">
        <w:t xml:space="preserve"> </w:t>
      </w:r>
      <w:r w:rsidR="004E0E57">
        <w:t>It is expected that RAN1 will include these factors in their evaluation</w:t>
      </w:r>
      <w:r w:rsidR="00677855">
        <w:t>.</w:t>
      </w:r>
      <w:r w:rsidR="004E0E57">
        <w:t xml:space="preserve"> </w:t>
      </w:r>
    </w:p>
    <w:p w14:paraId="6ED16B20" w14:textId="332B2A86" w:rsidR="00FB2CB8" w:rsidRDefault="00FB2CB8" w:rsidP="00FB2CB8">
      <w:pPr>
        <w:pStyle w:val="observ"/>
        <w:ind w:left="360"/>
      </w:pPr>
      <w:bookmarkStart w:id="4" w:name="_Toc462853490"/>
      <w:bookmarkStart w:id="5" w:name="_Toc462930826"/>
      <w:bookmarkStart w:id="6" w:name="_Toc462938408"/>
      <w:bookmarkStart w:id="7" w:name="_Toc462938714"/>
      <w:bookmarkStart w:id="8" w:name="_Toc462938967"/>
      <w:bookmarkStart w:id="9" w:name="_Toc463057435"/>
      <w:bookmarkStart w:id="10" w:name="_Toc463058225"/>
      <w:bookmarkStart w:id="11" w:name="_Toc463066583"/>
      <w:bookmarkStart w:id="12" w:name="_Toc465993149"/>
      <w:bookmarkStart w:id="13" w:name="_Toc477888237"/>
      <w:bookmarkStart w:id="14" w:name="_Toc478139319"/>
      <w:bookmarkStart w:id="15" w:name="_Toc478166233"/>
      <w:bookmarkStart w:id="16" w:name="_Toc478166344"/>
      <w:bookmarkStart w:id="17" w:name="_Toc528244345"/>
      <w:bookmarkStart w:id="18" w:name="_Toc22282240"/>
      <w:bookmarkStart w:id="19" w:name="_Toc22282242"/>
      <w:bookmarkStart w:id="20" w:name="_Toc22282353"/>
      <w:bookmarkStart w:id="21" w:name="_Toc47306701"/>
      <w:bookmarkStart w:id="22" w:name="_Toc47306864"/>
      <w:bookmarkStart w:id="23" w:name="_Toc47359278"/>
      <w:bookmarkStart w:id="24" w:name="_Toc47596392"/>
      <w:bookmarkStart w:id="25" w:name="_Toc47612686"/>
      <w:bookmarkStart w:id="26" w:name="_Toc47628677"/>
      <w:bookmarkStart w:id="27" w:name="_Toc47628931"/>
      <w:r w:rsidRPr="00FB2CB8">
        <w:lastRenderedPageBreak/>
        <w:t xml:space="preserve">For eMTC/NB-IoT UEs, </w:t>
      </w:r>
      <w:r>
        <w:t xml:space="preserve">a </w:t>
      </w:r>
      <w:r w:rsidR="00437130">
        <w:t>Wake</w:t>
      </w:r>
      <w:r>
        <w:t>-</w:t>
      </w:r>
      <w:r w:rsidR="00437130">
        <w:t>Up Signal</w:t>
      </w:r>
      <w:r>
        <w:t xml:space="preserve"> (WUS) is defined for UEs in RRC_IDLE as </w:t>
      </w:r>
      <w:r w:rsidRPr="00FB2CB8">
        <w:t xml:space="preserve">the power consumption drain comes from the large number of repetitions required for PDCCH. However, </w:t>
      </w:r>
      <w:r w:rsidR="00534DC4">
        <w:t xml:space="preserve">since </w:t>
      </w:r>
      <w:r>
        <w:t>the</w:t>
      </w:r>
      <w:r w:rsidRPr="00FB2CB8">
        <w:t xml:space="preserve"> </w:t>
      </w:r>
      <w:r w:rsidR="009B4640">
        <w:t xml:space="preserve">NR </w:t>
      </w:r>
      <w:r w:rsidRPr="00FB2CB8">
        <w:t>UE</w:t>
      </w:r>
      <w:r w:rsidR="009B4640">
        <w:t>s</w:t>
      </w:r>
      <w:r w:rsidRPr="00FB2CB8">
        <w:t xml:space="preserve"> only monitor a</w:t>
      </w:r>
      <w:r>
        <w:t xml:space="preserve"> given</w:t>
      </w:r>
      <w:r w:rsidRPr="00FB2CB8">
        <w:t xml:space="preserve"> PF/PO per paging DRX cycle (without any repetitions associated with it)</w:t>
      </w:r>
      <w:r w:rsidR="00BB6355">
        <w:t xml:space="preserve">, introducing a new WUS in NR may only </w:t>
      </w:r>
      <w:r w:rsidR="009B4640">
        <w:t>provide limited</w:t>
      </w:r>
      <w:r w:rsidRPr="00FB2CB8">
        <w:t xml:space="preserve"> power saving benefit.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76F8EAC" w14:textId="1240B47E" w:rsidR="00FB2CB8" w:rsidRPr="00FB2CB8" w:rsidRDefault="00FB2CB8" w:rsidP="00FB2CB8">
      <w:pPr>
        <w:pStyle w:val="observ"/>
        <w:ind w:left="360"/>
      </w:pPr>
      <w:bookmarkStart w:id="28" w:name="_Toc47306865"/>
      <w:bookmarkStart w:id="29" w:name="_Toc47359279"/>
      <w:bookmarkStart w:id="30" w:name="_Toc47596393"/>
      <w:bookmarkStart w:id="31" w:name="_Toc47612687"/>
      <w:bookmarkStart w:id="32" w:name="_Toc47628678"/>
      <w:bookmarkStart w:id="33" w:name="_Toc47628932"/>
      <w:r w:rsidRPr="00FB2CB8">
        <w:t xml:space="preserve">RAN1 evaluation will </w:t>
      </w:r>
      <w:r w:rsidR="00A66C29">
        <w:t xml:space="preserve">need to </w:t>
      </w:r>
      <w:r w:rsidRPr="00FB2CB8">
        <w:t>account for different factors that consume</w:t>
      </w:r>
      <w:r w:rsidR="008110B4">
        <w:t xml:space="preserve"> UE</w:t>
      </w:r>
      <w:r w:rsidRPr="00FB2CB8">
        <w:t xml:space="preserve"> power while</w:t>
      </w:r>
      <w:r>
        <w:t xml:space="preserve"> an NR</w:t>
      </w:r>
      <w:r w:rsidRPr="00FB2CB8">
        <w:t xml:space="preserve"> UE is in RRC_IDLE and RRC_INACTIVE</w:t>
      </w:r>
      <w:r>
        <w:t>, such as,</w:t>
      </w:r>
      <w:r w:rsidRPr="00FB2CB8">
        <w:t xml:space="preserve"> synchronization, paging monitoring or unnecessary paging reception (</w:t>
      </w:r>
      <w:r w:rsidR="00CF6708">
        <w:t xml:space="preserve">i.e. </w:t>
      </w:r>
      <w:r w:rsidR="00421C54">
        <w:t>paging false alarm</w:t>
      </w:r>
      <w:r w:rsidRPr="00FB2CB8">
        <w:t>), measurements, cell reselection and acquisition of system information</w:t>
      </w:r>
      <w:bookmarkEnd w:id="28"/>
      <w:bookmarkEnd w:id="29"/>
      <w:bookmarkEnd w:id="30"/>
      <w:bookmarkEnd w:id="31"/>
      <w:bookmarkEnd w:id="32"/>
      <w:bookmarkEnd w:id="33"/>
    </w:p>
    <w:p w14:paraId="70FCF066" w14:textId="106B770C" w:rsidR="00EB410E" w:rsidRPr="00FB2CB8" w:rsidRDefault="00CE123A" w:rsidP="00EB410E">
      <w:pPr>
        <w:pStyle w:val="Proposal"/>
        <w:numPr>
          <w:ilvl w:val="0"/>
          <w:numId w:val="4"/>
        </w:numPr>
      </w:pPr>
      <w:bookmarkStart w:id="34" w:name="_Toc463058201"/>
      <w:bookmarkStart w:id="35" w:name="_Toc463058245"/>
      <w:bookmarkStart w:id="36" w:name="_Toc463058202"/>
      <w:bookmarkStart w:id="37" w:name="_Toc463058246"/>
      <w:bookmarkStart w:id="38" w:name="_Toc463058203"/>
      <w:bookmarkStart w:id="39" w:name="_Toc463058247"/>
      <w:bookmarkStart w:id="40" w:name="_Toc465992504"/>
      <w:bookmarkStart w:id="41" w:name="_Toc465993063"/>
      <w:bookmarkStart w:id="42" w:name="_Toc465993086"/>
      <w:bookmarkStart w:id="43" w:name="_Toc477888239"/>
      <w:bookmarkStart w:id="44" w:name="_Toc478114424"/>
      <w:bookmarkStart w:id="45" w:name="_Toc478139321"/>
      <w:bookmarkStart w:id="46" w:name="_Toc478164249"/>
      <w:bookmarkStart w:id="47" w:name="_Toc478166236"/>
      <w:bookmarkStart w:id="48" w:name="_Toc478166327"/>
      <w:bookmarkStart w:id="49" w:name="_Toc478166375"/>
      <w:bookmarkStart w:id="50" w:name="_Toc528244348"/>
      <w:bookmarkStart w:id="51" w:name="_Toc528244363"/>
      <w:bookmarkStart w:id="52" w:name="_Toc22282238"/>
      <w:bookmarkStart w:id="53" w:name="_Toc22282245"/>
      <w:bookmarkStart w:id="54" w:name="_Toc22282357"/>
      <w:bookmarkStart w:id="55" w:name="_Toc47306708"/>
      <w:bookmarkStart w:id="56" w:name="_Toc47327411"/>
      <w:bookmarkStart w:id="57" w:name="_Toc47359284"/>
      <w:bookmarkStart w:id="58" w:name="_Toc47596395"/>
      <w:bookmarkStart w:id="59" w:name="_Toc47612689"/>
      <w:bookmarkStart w:id="60" w:name="_Toc47628680"/>
      <w:bookmarkStart w:id="61" w:name="_Toc4762893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>W</w:t>
      </w:r>
      <w:r w:rsidR="00FB2CB8">
        <w:t xml:space="preserve">ait for RAN1 conclusion of the evaluation study to </w:t>
      </w:r>
      <w:r w:rsidR="00900C77">
        <w:t xml:space="preserve">decide on whether to </w:t>
      </w:r>
      <w:r w:rsidR="00FB2CB8">
        <w:t>introduc</w:t>
      </w:r>
      <w:r w:rsidR="00900C77">
        <w:t>e</w:t>
      </w:r>
      <w:r w:rsidR="00FB2CB8">
        <w:t xml:space="preserve"> a new wake up signal for NR UEs in RRC_IDLE and RRC_INACTIVE</w:t>
      </w:r>
      <w:r w:rsidR="00C23E1F">
        <w:t xml:space="preserve"> for UE power saving</w:t>
      </w:r>
      <w:r w:rsidR="00EB410E" w:rsidRPr="00FB2CB8">
        <w:t>.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="00EB410E" w:rsidRPr="00FB2CB8">
        <w:t xml:space="preserve"> </w:t>
      </w:r>
    </w:p>
    <w:p w14:paraId="339C5BA7" w14:textId="3EA5872E" w:rsidR="00EB410E" w:rsidRDefault="00EB410E" w:rsidP="00EB410E">
      <w:pPr>
        <w:jc w:val="both"/>
        <w:rPr>
          <w:lang w:eastAsia="x-none"/>
        </w:rPr>
      </w:pPr>
    </w:p>
    <w:p w14:paraId="6F3FB5C4" w14:textId="3411A1E5" w:rsidR="00AA7FA9" w:rsidRDefault="00CE123A" w:rsidP="00EA1530">
      <w:pPr>
        <w:spacing w:after="120"/>
        <w:jc w:val="both"/>
        <w:rPr>
          <w:lang w:eastAsia="x-none"/>
        </w:rPr>
      </w:pPr>
      <w:r>
        <w:rPr>
          <w:lang w:eastAsia="x-none"/>
        </w:rPr>
        <w:t xml:space="preserve">If </w:t>
      </w:r>
      <w:r w:rsidR="00AA7FA9">
        <w:rPr>
          <w:lang w:eastAsia="x-none"/>
        </w:rPr>
        <w:t xml:space="preserve">RAN1 agrees to define a new </w:t>
      </w:r>
      <w:r w:rsidR="007C129E">
        <w:rPr>
          <w:lang w:eastAsia="x-none"/>
        </w:rPr>
        <w:t>(G)</w:t>
      </w:r>
      <w:r w:rsidR="00AA7FA9">
        <w:rPr>
          <w:lang w:eastAsia="x-none"/>
        </w:rPr>
        <w:t>WUS, we suggest discussin</w:t>
      </w:r>
      <w:r w:rsidR="00D658E6">
        <w:rPr>
          <w:lang w:eastAsia="x-none"/>
        </w:rPr>
        <w:t>g the RAN2 foreseen impact:</w:t>
      </w:r>
    </w:p>
    <w:p w14:paraId="1E6262E9" w14:textId="4B8C0AF4" w:rsidR="007F158F" w:rsidRDefault="00340480" w:rsidP="00EA1530">
      <w:pPr>
        <w:pStyle w:val="ListParagraph"/>
        <w:numPr>
          <w:ilvl w:val="0"/>
          <w:numId w:val="9"/>
        </w:numPr>
        <w:spacing w:after="60"/>
        <w:contextualSpacing w:val="0"/>
        <w:jc w:val="both"/>
        <w:rPr>
          <w:lang w:eastAsia="x-none"/>
        </w:rPr>
      </w:pPr>
      <w:r>
        <w:rPr>
          <w:lang w:eastAsia="x-none"/>
        </w:rPr>
        <w:t>Ne</w:t>
      </w:r>
      <w:r w:rsidR="007F158F">
        <w:rPr>
          <w:lang w:eastAsia="x-none"/>
        </w:rPr>
        <w:t xml:space="preserve">twork needs to indicate </w:t>
      </w:r>
      <w:r w:rsidR="00520995">
        <w:rPr>
          <w:lang w:eastAsia="x-none"/>
        </w:rPr>
        <w:t xml:space="preserve">to </w:t>
      </w:r>
      <w:r w:rsidR="007F158F">
        <w:rPr>
          <w:lang w:eastAsia="x-none"/>
        </w:rPr>
        <w:t>UEs</w:t>
      </w:r>
      <w:r w:rsidR="00520995">
        <w:rPr>
          <w:lang w:eastAsia="x-none"/>
        </w:rPr>
        <w:t>,</w:t>
      </w:r>
      <w:r w:rsidR="007F158F">
        <w:rPr>
          <w:lang w:eastAsia="x-none"/>
        </w:rPr>
        <w:t xml:space="preserve"> in RRC_IDLE/RRC_INACTIVE</w:t>
      </w:r>
      <w:r w:rsidR="00520995">
        <w:rPr>
          <w:lang w:eastAsia="x-none"/>
        </w:rPr>
        <w:t>,</w:t>
      </w:r>
      <w:r w:rsidR="007F158F">
        <w:rPr>
          <w:lang w:eastAsia="x-none"/>
        </w:rPr>
        <w:t xml:space="preserve"> </w:t>
      </w:r>
      <w:r>
        <w:rPr>
          <w:lang w:eastAsia="x-none"/>
        </w:rPr>
        <w:t>w</w:t>
      </w:r>
      <w:r w:rsidR="007F158F">
        <w:rPr>
          <w:lang w:eastAsia="x-none"/>
        </w:rPr>
        <w:t xml:space="preserve">hether the cell supports/allows the usage of this </w:t>
      </w:r>
      <w:r w:rsidR="00CF6EDD">
        <w:rPr>
          <w:lang w:eastAsia="x-none"/>
        </w:rPr>
        <w:t xml:space="preserve">new </w:t>
      </w:r>
      <w:r w:rsidR="007F158F">
        <w:rPr>
          <w:lang w:eastAsia="x-none"/>
        </w:rPr>
        <w:t xml:space="preserve">feature e.g. </w:t>
      </w:r>
      <w:r w:rsidR="00C1490C">
        <w:rPr>
          <w:lang w:eastAsia="x-none"/>
        </w:rPr>
        <w:t>by</w:t>
      </w:r>
      <w:r w:rsidR="00CF6EDD">
        <w:rPr>
          <w:lang w:eastAsia="x-none"/>
        </w:rPr>
        <w:t xml:space="preserve"> </w:t>
      </w:r>
      <w:r w:rsidR="007F158F">
        <w:rPr>
          <w:lang w:eastAsia="x-none"/>
        </w:rPr>
        <w:t xml:space="preserve">implicitly signaling </w:t>
      </w:r>
      <w:r w:rsidR="00C1490C">
        <w:rPr>
          <w:lang w:eastAsia="x-none"/>
        </w:rPr>
        <w:t xml:space="preserve">via </w:t>
      </w:r>
      <w:r>
        <w:rPr>
          <w:lang w:eastAsia="x-none"/>
        </w:rPr>
        <w:t>broadcast</w:t>
      </w:r>
      <w:r w:rsidR="007F158F">
        <w:rPr>
          <w:lang w:eastAsia="x-none"/>
        </w:rPr>
        <w:t xml:space="preserve">ing </w:t>
      </w:r>
      <w:r w:rsidR="00EA10CC">
        <w:rPr>
          <w:lang w:eastAsia="x-none"/>
        </w:rPr>
        <w:t>(G)</w:t>
      </w:r>
      <w:r w:rsidR="007F158F">
        <w:rPr>
          <w:lang w:eastAsia="x-none"/>
        </w:rPr>
        <w:t xml:space="preserve">WUS related configuration or </w:t>
      </w:r>
      <w:r w:rsidR="00C1490C">
        <w:rPr>
          <w:lang w:eastAsia="x-none"/>
        </w:rPr>
        <w:t xml:space="preserve">by </w:t>
      </w:r>
      <w:r w:rsidR="007F158F">
        <w:rPr>
          <w:lang w:eastAsia="x-none"/>
        </w:rPr>
        <w:t xml:space="preserve">explicit signaling </w:t>
      </w:r>
      <w:r w:rsidR="00C1490C">
        <w:rPr>
          <w:lang w:eastAsia="x-none"/>
        </w:rPr>
        <w:t xml:space="preserve">via </w:t>
      </w:r>
      <w:r w:rsidR="007F158F">
        <w:rPr>
          <w:lang w:eastAsia="x-none"/>
        </w:rPr>
        <w:t>broadcasting an enable/disable indication.</w:t>
      </w:r>
    </w:p>
    <w:p w14:paraId="77DE0825" w14:textId="43348C8A" w:rsidR="00B94FD7" w:rsidRDefault="00FF0017" w:rsidP="00EA1530">
      <w:pPr>
        <w:pStyle w:val="ListParagraph"/>
        <w:numPr>
          <w:ilvl w:val="0"/>
          <w:numId w:val="9"/>
        </w:numPr>
        <w:spacing w:after="60"/>
        <w:contextualSpacing w:val="0"/>
        <w:jc w:val="both"/>
        <w:rPr>
          <w:lang w:eastAsia="x-none"/>
        </w:rPr>
      </w:pPr>
      <w:r>
        <w:rPr>
          <w:lang w:eastAsia="x-none"/>
        </w:rPr>
        <w:t>R</w:t>
      </w:r>
      <w:r w:rsidR="00385464" w:rsidRPr="00385464">
        <w:rPr>
          <w:lang w:eastAsia="x-none"/>
        </w:rPr>
        <w:t xml:space="preserve">adio paging container stored in AMF (and </w:t>
      </w:r>
      <w:r w:rsidR="00385464">
        <w:rPr>
          <w:lang w:eastAsia="x-none"/>
        </w:rPr>
        <w:t xml:space="preserve">later </w:t>
      </w:r>
      <w:r w:rsidR="00385464" w:rsidRPr="00385464">
        <w:rPr>
          <w:lang w:eastAsia="x-none"/>
        </w:rPr>
        <w:t>shared with gNB during paging</w:t>
      </w:r>
      <w:r w:rsidR="00EB0E83">
        <w:rPr>
          <w:lang w:eastAsia="x-none"/>
        </w:rPr>
        <w:t xml:space="preserve"> mechanism</w:t>
      </w:r>
      <w:r w:rsidR="00385464" w:rsidRPr="00385464">
        <w:rPr>
          <w:lang w:eastAsia="x-none"/>
        </w:rPr>
        <w:t>)</w:t>
      </w:r>
      <w:r>
        <w:rPr>
          <w:lang w:eastAsia="x-none"/>
        </w:rPr>
        <w:t xml:space="preserve"> requires to </w:t>
      </w:r>
      <w:r w:rsidR="0008683B">
        <w:rPr>
          <w:lang w:eastAsia="x-none"/>
        </w:rPr>
        <w:t xml:space="preserve">also </w:t>
      </w:r>
      <w:r>
        <w:rPr>
          <w:lang w:eastAsia="x-none"/>
        </w:rPr>
        <w:t>include a</w:t>
      </w:r>
      <w:r w:rsidR="00632802">
        <w:rPr>
          <w:lang w:eastAsia="x-none"/>
        </w:rPr>
        <w:t xml:space="preserve"> </w:t>
      </w:r>
      <w:r w:rsidR="0008683B" w:rsidRPr="00385464">
        <w:rPr>
          <w:lang w:eastAsia="x-none"/>
        </w:rPr>
        <w:t>UE radio capability</w:t>
      </w:r>
      <w:r w:rsidR="00632802" w:rsidRPr="00385464">
        <w:rPr>
          <w:lang w:eastAsia="x-none"/>
        </w:rPr>
        <w:t xml:space="preserve"> for WUS-paging</w:t>
      </w:r>
      <w:r w:rsidR="00385464">
        <w:rPr>
          <w:lang w:eastAsia="x-none"/>
        </w:rPr>
        <w:t>.</w:t>
      </w:r>
      <w:r w:rsidR="0008683B">
        <w:rPr>
          <w:lang w:eastAsia="x-none"/>
        </w:rPr>
        <w:t xml:space="preserve"> This would </w:t>
      </w:r>
      <w:r w:rsidR="00B926CE">
        <w:rPr>
          <w:lang w:eastAsia="x-none"/>
        </w:rPr>
        <w:t xml:space="preserve">provide the gNB with the means to </w:t>
      </w:r>
      <w:r w:rsidR="005363B3">
        <w:rPr>
          <w:lang w:eastAsia="x-none"/>
        </w:rPr>
        <w:t xml:space="preserve">know whether a given UE </w:t>
      </w:r>
      <w:r w:rsidR="004E4E81">
        <w:rPr>
          <w:lang w:eastAsia="x-none"/>
        </w:rPr>
        <w:t>should be</w:t>
      </w:r>
      <w:r w:rsidR="005363B3">
        <w:rPr>
          <w:lang w:eastAsia="x-none"/>
        </w:rPr>
        <w:t xml:space="preserve"> paged using WUS </w:t>
      </w:r>
      <w:r w:rsidR="004B104F">
        <w:rPr>
          <w:lang w:eastAsia="x-none"/>
        </w:rPr>
        <w:t xml:space="preserve">first </w:t>
      </w:r>
      <w:r w:rsidR="001C1069">
        <w:rPr>
          <w:lang w:eastAsia="x-none"/>
        </w:rPr>
        <w:t>or</w:t>
      </w:r>
      <w:r w:rsidR="005363B3">
        <w:rPr>
          <w:lang w:eastAsia="x-none"/>
        </w:rPr>
        <w:t xml:space="preserve"> </w:t>
      </w:r>
      <w:r w:rsidR="000735A5">
        <w:rPr>
          <w:lang w:eastAsia="x-none"/>
        </w:rPr>
        <w:t>using</w:t>
      </w:r>
      <w:r w:rsidR="004B104F">
        <w:rPr>
          <w:lang w:eastAsia="x-none"/>
        </w:rPr>
        <w:t xml:space="preserve"> </w:t>
      </w:r>
      <w:r w:rsidR="005363B3">
        <w:rPr>
          <w:lang w:eastAsia="x-none"/>
        </w:rPr>
        <w:t xml:space="preserve">legacy paging </w:t>
      </w:r>
      <w:r w:rsidR="004B104F">
        <w:rPr>
          <w:lang w:eastAsia="x-none"/>
        </w:rPr>
        <w:t>mechanism.</w:t>
      </w:r>
    </w:p>
    <w:p w14:paraId="73CEC8BF" w14:textId="77CE0CAF" w:rsidR="00340480" w:rsidRDefault="00BC1D1C" w:rsidP="00EA1530">
      <w:pPr>
        <w:pStyle w:val="ListParagraph"/>
        <w:numPr>
          <w:ilvl w:val="0"/>
          <w:numId w:val="9"/>
        </w:numPr>
        <w:spacing w:after="60"/>
        <w:contextualSpacing w:val="0"/>
        <w:jc w:val="both"/>
        <w:rPr>
          <w:lang w:eastAsia="x-none"/>
        </w:rPr>
      </w:pPr>
      <w:r>
        <w:rPr>
          <w:lang w:eastAsia="x-none"/>
        </w:rPr>
        <w:t xml:space="preserve">The paging </w:t>
      </w:r>
      <w:r w:rsidRPr="00BC1D1C">
        <w:rPr>
          <w:lang w:eastAsia="x-none"/>
        </w:rPr>
        <w:t>monitoring rule</w:t>
      </w:r>
      <w:r>
        <w:rPr>
          <w:lang w:eastAsia="x-none"/>
        </w:rPr>
        <w:t>s</w:t>
      </w:r>
      <w:r w:rsidR="00B10A75">
        <w:rPr>
          <w:lang w:eastAsia="x-none"/>
        </w:rPr>
        <w:t xml:space="preserve"> defined in 38.304</w:t>
      </w:r>
      <w:r w:rsidR="007C129E">
        <w:rPr>
          <w:lang w:eastAsia="x-none"/>
        </w:rPr>
        <w:t xml:space="preserve"> would need to be updated</w:t>
      </w:r>
      <w:r w:rsidRPr="00BC1D1C">
        <w:rPr>
          <w:lang w:eastAsia="x-none"/>
        </w:rPr>
        <w:t xml:space="preserve"> based on </w:t>
      </w:r>
      <w:r w:rsidR="007C129E">
        <w:rPr>
          <w:lang w:eastAsia="x-none"/>
        </w:rPr>
        <w:t xml:space="preserve">a </w:t>
      </w:r>
      <w:r w:rsidRPr="00BC1D1C">
        <w:rPr>
          <w:lang w:eastAsia="x-none"/>
        </w:rPr>
        <w:t xml:space="preserve">lower layer notification </w:t>
      </w:r>
      <w:r w:rsidR="007C129E">
        <w:rPr>
          <w:lang w:eastAsia="x-none"/>
        </w:rPr>
        <w:t>of the</w:t>
      </w:r>
      <w:r w:rsidRPr="00BC1D1C">
        <w:rPr>
          <w:lang w:eastAsia="x-none"/>
        </w:rPr>
        <w:t xml:space="preserve"> (G)WUS</w:t>
      </w:r>
      <w:r w:rsidR="007C129E">
        <w:rPr>
          <w:lang w:eastAsia="x-none"/>
        </w:rPr>
        <w:t xml:space="preserve"> reception</w:t>
      </w:r>
      <w:r w:rsidRPr="00BC1D1C">
        <w:rPr>
          <w:lang w:eastAsia="x-none"/>
        </w:rPr>
        <w:t xml:space="preserve">. </w:t>
      </w:r>
      <w:r w:rsidR="007C129E">
        <w:rPr>
          <w:lang w:eastAsia="x-none"/>
        </w:rPr>
        <w:t>The a</w:t>
      </w:r>
      <w:r w:rsidRPr="00BC1D1C">
        <w:rPr>
          <w:lang w:eastAsia="x-none"/>
        </w:rPr>
        <w:t xml:space="preserve">ssumption is that RAN1 will address </w:t>
      </w:r>
      <w:r w:rsidR="00CF1EAF">
        <w:rPr>
          <w:lang w:eastAsia="x-none"/>
        </w:rPr>
        <w:t>the (G)WUS design details including for example, the l</w:t>
      </w:r>
      <w:r w:rsidRPr="00BC1D1C">
        <w:rPr>
          <w:lang w:eastAsia="x-none"/>
        </w:rPr>
        <w:t xml:space="preserve">ocation/window of new (G)WUS, </w:t>
      </w:r>
      <w:r w:rsidR="00CF1EAF">
        <w:rPr>
          <w:lang w:eastAsia="x-none"/>
        </w:rPr>
        <w:t>the m</w:t>
      </w:r>
      <w:r w:rsidRPr="00BC1D1C">
        <w:rPr>
          <w:lang w:eastAsia="x-none"/>
        </w:rPr>
        <w:t>apping b</w:t>
      </w:r>
      <w:r w:rsidR="00095E94">
        <w:rPr>
          <w:lang w:eastAsia="x-none"/>
        </w:rPr>
        <w:t>e</w:t>
      </w:r>
      <w:r w:rsidRPr="00BC1D1C">
        <w:rPr>
          <w:lang w:eastAsia="x-none"/>
        </w:rPr>
        <w:t>tw</w:t>
      </w:r>
      <w:r w:rsidR="00095E94">
        <w:rPr>
          <w:lang w:eastAsia="x-none"/>
        </w:rPr>
        <w:t>ee</w:t>
      </w:r>
      <w:r w:rsidRPr="00BC1D1C">
        <w:rPr>
          <w:lang w:eastAsia="x-none"/>
        </w:rPr>
        <w:t xml:space="preserve">n (G)WUS and PF/PO, </w:t>
      </w:r>
      <w:r w:rsidR="00CF1EAF">
        <w:rPr>
          <w:lang w:eastAsia="x-none"/>
        </w:rPr>
        <w:t>and the g</w:t>
      </w:r>
      <w:r w:rsidRPr="00BC1D1C">
        <w:rPr>
          <w:lang w:eastAsia="x-none"/>
        </w:rPr>
        <w:t>ap or offset required between (G)WUS and</w:t>
      </w:r>
      <w:r w:rsidR="00CF1EAF">
        <w:rPr>
          <w:lang w:eastAsia="x-none"/>
        </w:rPr>
        <w:t xml:space="preserve"> a corresponding</w:t>
      </w:r>
      <w:r w:rsidRPr="00BC1D1C">
        <w:rPr>
          <w:lang w:eastAsia="x-none"/>
        </w:rPr>
        <w:t xml:space="preserve"> PF/PO</w:t>
      </w:r>
      <w:r w:rsidR="00CF1EAF">
        <w:rPr>
          <w:lang w:eastAsia="x-none"/>
        </w:rPr>
        <w:t>.</w:t>
      </w:r>
    </w:p>
    <w:p w14:paraId="2234CB4D" w14:textId="39E677AB" w:rsidR="00084961" w:rsidRPr="00084961" w:rsidRDefault="00F8312C" w:rsidP="00084961">
      <w:pPr>
        <w:pStyle w:val="ListParagraph"/>
        <w:numPr>
          <w:ilvl w:val="0"/>
          <w:numId w:val="9"/>
        </w:numPr>
        <w:rPr>
          <w:lang w:eastAsia="x-none"/>
        </w:rPr>
      </w:pPr>
      <w:r>
        <w:rPr>
          <w:lang w:eastAsia="x-none"/>
        </w:rPr>
        <w:t>There are other</w:t>
      </w:r>
      <w:r w:rsidR="00084961">
        <w:rPr>
          <w:lang w:eastAsia="x-none"/>
        </w:rPr>
        <w:t xml:space="preserve"> </w:t>
      </w:r>
      <w:r w:rsidR="00084961" w:rsidRPr="00084961">
        <w:rPr>
          <w:lang w:eastAsia="x-none"/>
        </w:rPr>
        <w:t xml:space="preserve">enhancements related to UE’s activities while UE is in </w:t>
      </w:r>
      <w:r w:rsidR="00084961">
        <w:rPr>
          <w:lang w:eastAsia="x-none"/>
        </w:rPr>
        <w:t>RRC_</w:t>
      </w:r>
      <w:r w:rsidR="00084961" w:rsidRPr="00084961">
        <w:rPr>
          <w:lang w:eastAsia="x-none"/>
        </w:rPr>
        <w:t>IDLE/</w:t>
      </w:r>
      <w:r w:rsidR="00084961">
        <w:rPr>
          <w:lang w:eastAsia="x-none"/>
        </w:rPr>
        <w:t>RRC_</w:t>
      </w:r>
      <w:r w:rsidR="00084961" w:rsidRPr="00084961">
        <w:rPr>
          <w:lang w:eastAsia="x-none"/>
        </w:rPr>
        <w:t>INACTIVE</w:t>
      </w:r>
      <w:r w:rsidR="00084961">
        <w:rPr>
          <w:lang w:eastAsia="x-none"/>
        </w:rPr>
        <w:t>:</w:t>
      </w:r>
    </w:p>
    <w:p w14:paraId="7604A194" w14:textId="519ABF01" w:rsidR="009A3AFC" w:rsidRDefault="00BE4E9A" w:rsidP="00BE4E9A">
      <w:pPr>
        <w:pStyle w:val="ListParagraph"/>
        <w:numPr>
          <w:ilvl w:val="0"/>
          <w:numId w:val="10"/>
        </w:numPr>
        <w:spacing w:after="60"/>
        <w:jc w:val="both"/>
        <w:rPr>
          <w:lang w:eastAsia="x-none"/>
        </w:rPr>
      </w:pPr>
      <w:r>
        <w:rPr>
          <w:lang w:eastAsia="x-none"/>
        </w:rPr>
        <w:t>Measurement</w:t>
      </w:r>
      <w:r w:rsidR="00950F53">
        <w:rPr>
          <w:lang w:eastAsia="x-none"/>
        </w:rPr>
        <w:t>s</w:t>
      </w:r>
      <w:r>
        <w:rPr>
          <w:lang w:eastAsia="x-none"/>
        </w:rPr>
        <w:t xml:space="preserve">: </w:t>
      </w:r>
      <w:r w:rsidR="00950F53">
        <w:rPr>
          <w:lang w:eastAsia="x-none"/>
        </w:rPr>
        <w:t xml:space="preserve">it </w:t>
      </w:r>
      <w:r w:rsidR="00B33072">
        <w:rPr>
          <w:lang w:eastAsia="x-none"/>
        </w:rPr>
        <w:t>could be</w:t>
      </w:r>
      <w:r w:rsidR="00950F53">
        <w:rPr>
          <w:lang w:eastAsia="x-none"/>
        </w:rPr>
        <w:t xml:space="preserve"> discuss</w:t>
      </w:r>
      <w:r w:rsidR="00B33072">
        <w:rPr>
          <w:lang w:eastAsia="x-none"/>
        </w:rPr>
        <w:t>ed</w:t>
      </w:r>
      <w:r w:rsidR="00950F53">
        <w:rPr>
          <w:lang w:eastAsia="x-none"/>
        </w:rPr>
        <w:t xml:space="preserve"> whether further relaxation of measurements </w:t>
      </w:r>
      <w:r w:rsidR="0077756C">
        <w:rPr>
          <w:lang w:eastAsia="x-none"/>
        </w:rPr>
        <w:t>is</w:t>
      </w:r>
      <w:r w:rsidR="00950F53">
        <w:rPr>
          <w:lang w:eastAsia="x-none"/>
        </w:rPr>
        <w:t xml:space="preserve"> required for UEs configured with (G)WUS feature </w:t>
      </w:r>
      <w:r w:rsidR="006F0302">
        <w:rPr>
          <w:lang w:eastAsia="x-none"/>
        </w:rPr>
        <w:t xml:space="preserve">(e.g. for serving cell) </w:t>
      </w:r>
      <w:r w:rsidR="00950F53">
        <w:rPr>
          <w:lang w:eastAsia="x-none"/>
        </w:rPr>
        <w:t xml:space="preserve">or not </w:t>
      </w:r>
      <w:r w:rsidR="0077756C">
        <w:rPr>
          <w:lang w:eastAsia="x-none"/>
        </w:rPr>
        <w:t xml:space="preserve">(assuming that UE could </w:t>
      </w:r>
      <w:r w:rsidR="00950F53">
        <w:rPr>
          <w:lang w:eastAsia="x-none"/>
        </w:rPr>
        <w:t>rely on other</w:t>
      </w:r>
      <w:r w:rsidR="009A3AFC">
        <w:rPr>
          <w:lang w:eastAsia="x-none"/>
        </w:rPr>
        <w:t xml:space="preserve"> related features defined</w:t>
      </w:r>
      <w:r w:rsidR="0077756C">
        <w:rPr>
          <w:lang w:eastAsia="x-none"/>
        </w:rPr>
        <w:t xml:space="preserve"> e.g. Rel-16 relaxation of measurement</w:t>
      </w:r>
      <w:r w:rsidR="00574164">
        <w:rPr>
          <w:lang w:eastAsia="x-none"/>
        </w:rPr>
        <w:t xml:space="preserve"> for neighboring cells or power saving enhancements being discussed under Rel-17 Reduced Capability topic)</w:t>
      </w:r>
      <w:r w:rsidR="009A3AFC">
        <w:rPr>
          <w:lang w:eastAsia="x-none"/>
        </w:rPr>
        <w:t>.</w:t>
      </w:r>
    </w:p>
    <w:p w14:paraId="6D55D390" w14:textId="389E6B4C" w:rsidR="00BE4E9A" w:rsidRDefault="00BE4E9A" w:rsidP="00EA1530">
      <w:pPr>
        <w:pStyle w:val="ListParagraph"/>
        <w:numPr>
          <w:ilvl w:val="0"/>
          <w:numId w:val="10"/>
        </w:numPr>
        <w:spacing w:after="240"/>
        <w:contextualSpacing w:val="0"/>
        <w:jc w:val="both"/>
        <w:rPr>
          <w:lang w:eastAsia="x-none"/>
        </w:rPr>
      </w:pPr>
      <w:r>
        <w:rPr>
          <w:lang w:eastAsia="x-none"/>
        </w:rPr>
        <w:t>SI notifications</w:t>
      </w:r>
      <w:r w:rsidR="00B33072">
        <w:rPr>
          <w:lang w:eastAsia="x-none"/>
        </w:rPr>
        <w:t>:</w:t>
      </w:r>
      <w:r w:rsidR="00B33072" w:rsidRPr="00B33072">
        <w:rPr>
          <w:lang w:eastAsia="x-none"/>
        </w:rPr>
        <w:t xml:space="preserve"> </w:t>
      </w:r>
      <w:r w:rsidR="00B33072">
        <w:rPr>
          <w:lang w:eastAsia="x-none"/>
        </w:rPr>
        <w:t xml:space="preserve">it could be discussed whether (G)WUS should also </w:t>
      </w:r>
      <w:r w:rsidR="004557D5">
        <w:rPr>
          <w:lang w:eastAsia="x-none"/>
        </w:rPr>
        <w:t>carry</w:t>
      </w:r>
      <w:r w:rsidR="00B33072">
        <w:rPr>
          <w:lang w:eastAsia="x-none"/>
        </w:rPr>
        <w:t xml:space="preserve"> information </w:t>
      </w:r>
      <w:r w:rsidR="004557D5">
        <w:rPr>
          <w:lang w:eastAsia="x-none"/>
        </w:rPr>
        <w:t>that notifies a change of</w:t>
      </w:r>
      <w:r w:rsidR="00B33072">
        <w:rPr>
          <w:lang w:eastAsia="x-none"/>
        </w:rPr>
        <w:t xml:space="preserve"> SI</w:t>
      </w:r>
      <w:r w:rsidR="004557D5">
        <w:rPr>
          <w:lang w:eastAsia="x-none"/>
        </w:rPr>
        <w:t>. However</w:t>
      </w:r>
      <w:r w:rsidR="006F0302">
        <w:rPr>
          <w:lang w:eastAsia="x-none"/>
        </w:rPr>
        <w:t>,</w:t>
      </w:r>
      <w:r w:rsidR="004557D5">
        <w:rPr>
          <w:lang w:eastAsia="x-none"/>
        </w:rPr>
        <w:t xml:space="preserve"> this is something that was not considered</w:t>
      </w:r>
      <w:r>
        <w:rPr>
          <w:lang w:eastAsia="x-none"/>
        </w:rPr>
        <w:t xml:space="preserve"> </w:t>
      </w:r>
      <w:r w:rsidR="004557D5">
        <w:rPr>
          <w:lang w:eastAsia="x-none"/>
        </w:rPr>
        <w:t>for</w:t>
      </w:r>
      <w:r>
        <w:rPr>
          <w:lang w:eastAsia="x-none"/>
        </w:rPr>
        <w:t xml:space="preserve"> LTE</w:t>
      </w:r>
      <w:r w:rsidR="004557D5">
        <w:rPr>
          <w:lang w:eastAsia="x-none"/>
        </w:rPr>
        <w:t xml:space="preserve"> (G)WUS feature.</w:t>
      </w:r>
    </w:p>
    <w:p w14:paraId="57707E05" w14:textId="0B44CF5E" w:rsidR="006F0302" w:rsidRDefault="006F0302" w:rsidP="006F0302">
      <w:pPr>
        <w:pStyle w:val="observ"/>
        <w:ind w:left="360"/>
      </w:pPr>
      <w:bookmarkStart w:id="62" w:name="_Toc47359280"/>
      <w:bookmarkStart w:id="63" w:name="_Toc47596394"/>
      <w:bookmarkStart w:id="64" w:name="_Toc47612688"/>
      <w:bookmarkStart w:id="65" w:name="_Toc47628679"/>
      <w:bookmarkStart w:id="66" w:name="_Toc47628933"/>
      <w:r>
        <w:rPr>
          <w:lang w:val="en-US"/>
        </w:rPr>
        <w:t>If RAN1 agrees to define a new (G)WUS for UEs in RRC_IDLE/RRC_INACTIVE</w:t>
      </w:r>
      <w:r w:rsidRPr="00FB2CB8">
        <w:t xml:space="preserve">, </w:t>
      </w:r>
      <w:r>
        <w:t xml:space="preserve">the RAN2 foreseen impacts include network broadcast indication of (G)WUS </w:t>
      </w:r>
      <w:r w:rsidR="003F2A5F">
        <w:t>support/usage</w:t>
      </w:r>
      <w:r>
        <w:t>,</w:t>
      </w:r>
      <w:r w:rsidR="003F2A5F">
        <w:t xml:space="preserve"> </w:t>
      </w:r>
      <w:r w:rsidR="00B13A3F">
        <w:t xml:space="preserve">new (G)WUS indication defined within the UE radio paging capabilities stored in AMF, and </w:t>
      </w:r>
      <w:r w:rsidR="00B10A75">
        <w:t>update of the paging monitoring rules upon rece</w:t>
      </w:r>
      <w:r w:rsidR="00782BEE">
        <w:t>ption o</w:t>
      </w:r>
      <w:r w:rsidR="00B10A75">
        <w:t xml:space="preserve">f </w:t>
      </w:r>
      <w:r w:rsidR="00824FBC">
        <w:t>(G)WUS indication</w:t>
      </w:r>
      <w:r w:rsidRPr="00FB2CB8">
        <w:t>.</w:t>
      </w:r>
      <w:bookmarkEnd w:id="62"/>
      <w:bookmarkEnd w:id="63"/>
      <w:bookmarkEnd w:id="64"/>
      <w:bookmarkEnd w:id="65"/>
      <w:bookmarkEnd w:id="66"/>
    </w:p>
    <w:p w14:paraId="0A50C3B4" w14:textId="77777777" w:rsidR="006F0302" w:rsidRPr="00EA1530" w:rsidRDefault="006F0302" w:rsidP="00EB410E">
      <w:pPr>
        <w:jc w:val="both"/>
        <w:rPr>
          <w:lang w:val="en-GB" w:eastAsia="x-none"/>
        </w:rPr>
      </w:pPr>
    </w:p>
    <w:p w14:paraId="2F8D4C4C" w14:textId="33AABFD9" w:rsidR="00482F45" w:rsidRDefault="00482F45">
      <w:pPr>
        <w:overflowPunct/>
        <w:autoSpaceDE/>
        <w:autoSpaceDN/>
        <w:adjustRightInd/>
        <w:spacing w:after="0"/>
        <w:rPr>
          <w:lang w:val="en-GB"/>
        </w:rPr>
      </w:pPr>
      <w:bookmarkStart w:id="67" w:name="_Toc465993148"/>
      <w:bookmarkStart w:id="68" w:name="_Toc465993084"/>
      <w:bookmarkEnd w:id="67"/>
      <w:bookmarkEnd w:id="68"/>
      <w:r>
        <w:rPr>
          <w:lang w:val="en-GB"/>
        </w:rPr>
        <w:br w:type="page"/>
      </w:r>
    </w:p>
    <w:p w14:paraId="388EBB9A" w14:textId="77777777" w:rsidR="00EB410E" w:rsidRPr="00083BE4" w:rsidRDefault="00EB410E" w:rsidP="00EB410E">
      <w:pPr>
        <w:jc w:val="both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47863674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090D71F1" w14:textId="77777777" w:rsidR="00115C32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115C32" w:rsidRPr="005C436F">
        <w:rPr>
          <w:b/>
          <w:noProof/>
        </w:rPr>
        <w:t>Observation 1.</w:t>
      </w:r>
      <w:r w:rsidR="00115C32">
        <w:rPr>
          <w:rFonts w:asciiTheme="minorHAnsi" w:eastAsiaTheme="minorEastAsia" w:hAnsiTheme="minorHAnsi" w:cstheme="minorBidi"/>
          <w:noProof/>
          <w:sz w:val="22"/>
        </w:rPr>
        <w:tab/>
      </w:r>
      <w:r w:rsidR="00115C32">
        <w:rPr>
          <w:noProof/>
        </w:rPr>
        <w:t>For eMTC/NB-IoT UEs, a Wake-Up Signal (WUS) is defined for UEs in RRC_IDLE as the power consumption drain comes from the large number of repetitions required for PDCCH. However, since the NR UEs only monitor a given PF/PO per paging DRX cycle (without any repetitions associated with it), introducing a new WUS in NR may only provide limited power saving benefit.</w:t>
      </w:r>
    </w:p>
    <w:p w14:paraId="63D8E1EC" w14:textId="77777777" w:rsidR="00115C32" w:rsidRDefault="00115C3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5C436F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RAN1 evaluation will need to account for different factors that consume UE power while an NR UE is in RRC_IDLE and RRC_INACTIVE, such as, synchronization, paging monitoring or unnecessary paging reception (i.e. paging false alarm), measurements, cell reselection and acquisition of system information</w:t>
      </w:r>
    </w:p>
    <w:p w14:paraId="125FFD7E" w14:textId="77777777" w:rsidR="00115C32" w:rsidRDefault="00115C3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5C436F">
        <w:rPr>
          <w:b/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 w:rsidRPr="005C436F">
        <w:rPr>
          <w:noProof/>
        </w:rPr>
        <w:t>If RAN1 agrees to define a new (G)WUS for UEs in RRC_IDLE/RRC_INACTIVE</w:t>
      </w:r>
      <w:r>
        <w:rPr>
          <w:noProof/>
        </w:rPr>
        <w:t>, the RAN2 foreseen impacts include network broadcast indication of (G)WUS support/usage, new (G)WUS indication defined within the UE radio paging capabilities stored in AMF, and update of the paging monitoring rules upon reception of (G)WUS indication.</w:t>
      </w:r>
    </w:p>
    <w:p w14:paraId="5239C8EE" w14:textId="234C7FFB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 w:rsidR="00FB2CB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="00FB2CB8">
        <w:rPr>
          <w:iCs/>
          <w:lang w:eastAsia="ja-JP"/>
        </w:rPr>
        <w:t>is</w:t>
      </w:r>
      <w:r w:rsidRPr="00BF38D8">
        <w:rPr>
          <w:iCs/>
          <w:lang w:eastAsia="ja-JP"/>
        </w:rPr>
        <w:t xml:space="preserve"> the following</w:t>
      </w:r>
      <w:r w:rsidRPr="00BF38D8">
        <w:rPr>
          <w:lang w:val="en-GB" w:eastAsia="zh-CN"/>
        </w:rPr>
        <w:t>:</w:t>
      </w:r>
    </w:p>
    <w:p w14:paraId="18228EC9" w14:textId="77777777" w:rsidR="00115C32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115C32" w:rsidRPr="00B50E40">
        <w:rPr>
          <w:b/>
          <w:noProof/>
        </w:rPr>
        <w:t>Proposal 1.</w:t>
      </w:r>
      <w:r w:rsidR="00115C32">
        <w:rPr>
          <w:rFonts w:asciiTheme="minorHAnsi" w:eastAsiaTheme="minorEastAsia" w:hAnsiTheme="minorHAnsi" w:cstheme="minorBidi"/>
          <w:noProof/>
          <w:sz w:val="22"/>
        </w:rPr>
        <w:tab/>
      </w:r>
      <w:r w:rsidR="00115C32">
        <w:rPr>
          <w:noProof/>
        </w:rPr>
        <w:t>Wait for RAN1 conclusion of the evaluation study to decide on whether to introduce a new wake up signal for NR UEs in RRC_IDLE and RRC_INACTIVE for UE power saving.</w:t>
      </w:r>
    </w:p>
    <w:p w14:paraId="0580D4BA" w14:textId="1238F2BB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  <w:bookmarkStart w:id="69" w:name="_GoBack"/>
      <w:bookmarkEnd w:id="69"/>
    </w:p>
    <w:p w14:paraId="196537BE" w14:textId="77777777" w:rsidR="001D136B" w:rsidRDefault="001D136B" w:rsidP="00EB410E">
      <w:pPr>
        <w:jc w:val="both"/>
        <w:rPr>
          <w:lang w:eastAsia="zh-CN"/>
        </w:rPr>
      </w:pP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70" w:name="_Ref434066290"/>
      <w:r>
        <w:t>Reference</w:t>
      </w:r>
      <w:bookmarkEnd w:id="70"/>
    </w:p>
    <w:p w14:paraId="355ADD30" w14:textId="4CC26555" w:rsidR="00EB410E" w:rsidRDefault="006B1278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71" w:name="_Ref478150265"/>
      <w:bookmarkEnd w:id="1"/>
      <w:r w:rsidRPr="006B1278">
        <w:rPr>
          <w:rFonts w:ascii="Times New Roman" w:hAnsi="Times New Roman" w:cs="Times New Roman"/>
          <w:sz w:val="20"/>
        </w:rPr>
        <w:t>RP-200938</w:t>
      </w:r>
      <w:r>
        <w:rPr>
          <w:rFonts w:ascii="Times New Roman" w:hAnsi="Times New Roman" w:cs="Times New Roman"/>
          <w:sz w:val="20"/>
        </w:rPr>
        <w:t xml:space="preserve">, </w:t>
      </w:r>
      <w:r w:rsidRPr="006B1278">
        <w:rPr>
          <w:rFonts w:ascii="Times New Roman" w:hAnsi="Times New Roman" w:cs="Times New Roman"/>
          <w:sz w:val="20"/>
        </w:rPr>
        <w:t>Revised WID UE Power Saving Enhancements for NR</w:t>
      </w:r>
      <w:r>
        <w:rPr>
          <w:rFonts w:ascii="Times New Roman" w:hAnsi="Times New Roman" w:cs="Times New Roman"/>
          <w:sz w:val="20"/>
        </w:rPr>
        <w:t>, July 2020</w:t>
      </w:r>
      <w:r w:rsidR="00EB410E">
        <w:rPr>
          <w:rFonts w:ascii="Times New Roman" w:hAnsi="Times New Roman" w:cs="Times New Roman"/>
          <w:sz w:val="20"/>
        </w:rPr>
        <w:t>.</w:t>
      </w:r>
      <w:bookmarkEnd w:id="71"/>
    </w:p>
    <w:p w14:paraId="79E4382D" w14:textId="77777777" w:rsidR="00EB410E" w:rsidRPr="00084073" w:rsidRDefault="00EB410E" w:rsidP="00EB410E">
      <w:pPr>
        <w:rPr>
          <w:lang w:val="en-GB" w:eastAsia="en-GB"/>
        </w:rPr>
      </w:pPr>
    </w:p>
    <w:p w14:paraId="434C09F6" w14:textId="77777777" w:rsidR="00A4565C" w:rsidRPr="00EA1530" w:rsidRDefault="00A4565C">
      <w:pPr>
        <w:rPr>
          <w:rFonts w:eastAsia="Malgun Gothic"/>
          <w:lang w:eastAsia="ko-KR"/>
        </w:rPr>
      </w:pPr>
    </w:p>
    <w:sectPr w:rsidR="00A4565C" w:rsidRPr="00EA1530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33425"/>
    <w:multiLevelType w:val="hybridMultilevel"/>
    <w:tmpl w:val="4DA05446"/>
    <w:lvl w:ilvl="0" w:tplc="327636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57B52"/>
    <w:multiLevelType w:val="hybridMultilevel"/>
    <w:tmpl w:val="3B4C2206"/>
    <w:lvl w:ilvl="0" w:tplc="E74A8E94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9BD6CA1A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0D51AA"/>
    <w:multiLevelType w:val="hybridMultilevel"/>
    <w:tmpl w:val="FBAC90DE"/>
    <w:lvl w:ilvl="0" w:tplc="C6A43D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25D08"/>
    <w:rsid w:val="00027B36"/>
    <w:rsid w:val="00031E71"/>
    <w:rsid w:val="00042290"/>
    <w:rsid w:val="000606B6"/>
    <w:rsid w:val="000735A5"/>
    <w:rsid w:val="00084961"/>
    <w:rsid w:val="00086152"/>
    <w:rsid w:val="0008683B"/>
    <w:rsid w:val="00095E94"/>
    <w:rsid w:val="000C5E1A"/>
    <w:rsid w:val="000D0AE9"/>
    <w:rsid w:val="000E71BB"/>
    <w:rsid w:val="001069E2"/>
    <w:rsid w:val="00106F81"/>
    <w:rsid w:val="00107B11"/>
    <w:rsid w:val="00115C32"/>
    <w:rsid w:val="001176B2"/>
    <w:rsid w:val="00125CE0"/>
    <w:rsid w:val="00135B46"/>
    <w:rsid w:val="00135EA2"/>
    <w:rsid w:val="00150C88"/>
    <w:rsid w:val="00151C40"/>
    <w:rsid w:val="00152160"/>
    <w:rsid w:val="00170F4B"/>
    <w:rsid w:val="001806C6"/>
    <w:rsid w:val="00185B18"/>
    <w:rsid w:val="0019130E"/>
    <w:rsid w:val="001B0726"/>
    <w:rsid w:val="001C0E34"/>
    <w:rsid w:val="001C1069"/>
    <w:rsid w:val="001D012F"/>
    <w:rsid w:val="001D136B"/>
    <w:rsid w:val="001D2696"/>
    <w:rsid w:val="001F0CFD"/>
    <w:rsid w:val="001F4A06"/>
    <w:rsid w:val="00204804"/>
    <w:rsid w:val="00214738"/>
    <w:rsid w:val="00232B3F"/>
    <w:rsid w:val="0023418B"/>
    <w:rsid w:val="002356FD"/>
    <w:rsid w:val="00253304"/>
    <w:rsid w:val="002602E8"/>
    <w:rsid w:val="00261888"/>
    <w:rsid w:val="0026627F"/>
    <w:rsid w:val="002772CA"/>
    <w:rsid w:val="00286064"/>
    <w:rsid w:val="002868F2"/>
    <w:rsid w:val="002A5B58"/>
    <w:rsid w:val="002B6E5E"/>
    <w:rsid w:val="002C05D3"/>
    <w:rsid w:val="002D38A1"/>
    <w:rsid w:val="002D4441"/>
    <w:rsid w:val="002D5E45"/>
    <w:rsid w:val="002F1C7B"/>
    <w:rsid w:val="0030720C"/>
    <w:rsid w:val="00317AED"/>
    <w:rsid w:val="00332198"/>
    <w:rsid w:val="00340480"/>
    <w:rsid w:val="00354BF4"/>
    <w:rsid w:val="003577AE"/>
    <w:rsid w:val="00377483"/>
    <w:rsid w:val="00385464"/>
    <w:rsid w:val="00393F1E"/>
    <w:rsid w:val="00395E4E"/>
    <w:rsid w:val="003A6AE5"/>
    <w:rsid w:val="003C2B02"/>
    <w:rsid w:val="003E2ACC"/>
    <w:rsid w:val="003F2A5F"/>
    <w:rsid w:val="004045EF"/>
    <w:rsid w:val="00421C54"/>
    <w:rsid w:val="0042215A"/>
    <w:rsid w:val="0043432A"/>
    <w:rsid w:val="00437130"/>
    <w:rsid w:val="004557D5"/>
    <w:rsid w:val="00466831"/>
    <w:rsid w:val="0047327D"/>
    <w:rsid w:val="004773E4"/>
    <w:rsid w:val="00480B3E"/>
    <w:rsid w:val="00480E13"/>
    <w:rsid w:val="00482F45"/>
    <w:rsid w:val="004875CC"/>
    <w:rsid w:val="004A164A"/>
    <w:rsid w:val="004B104F"/>
    <w:rsid w:val="004C6014"/>
    <w:rsid w:val="004E0E57"/>
    <w:rsid w:val="004E4E81"/>
    <w:rsid w:val="00504CD5"/>
    <w:rsid w:val="00506378"/>
    <w:rsid w:val="0051416A"/>
    <w:rsid w:val="00520995"/>
    <w:rsid w:val="005349B9"/>
    <w:rsid w:val="00534DC4"/>
    <w:rsid w:val="005363B3"/>
    <w:rsid w:val="0054585A"/>
    <w:rsid w:val="005525A2"/>
    <w:rsid w:val="00574164"/>
    <w:rsid w:val="00576836"/>
    <w:rsid w:val="00597CFD"/>
    <w:rsid w:val="005A3C9D"/>
    <w:rsid w:val="005B110B"/>
    <w:rsid w:val="005C195E"/>
    <w:rsid w:val="005C3692"/>
    <w:rsid w:val="005C52EF"/>
    <w:rsid w:val="005C7970"/>
    <w:rsid w:val="005D0553"/>
    <w:rsid w:val="005D11BF"/>
    <w:rsid w:val="005E545E"/>
    <w:rsid w:val="005E5E8D"/>
    <w:rsid w:val="005E7A55"/>
    <w:rsid w:val="00601FD1"/>
    <w:rsid w:val="0061132C"/>
    <w:rsid w:val="00631479"/>
    <w:rsid w:val="00632802"/>
    <w:rsid w:val="00676061"/>
    <w:rsid w:val="00677855"/>
    <w:rsid w:val="00684775"/>
    <w:rsid w:val="006B1278"/>
    <w:rsid w:val="006B2EE8"/>
    <w:rsid w:val="006B6402"/>
    <w:rsid w:val="006D68C9"/>
    <w:rsid w:val="006F0302"/>
    <w:rsid w:val="00701EC9"/>
    <w:rsid w:val="00702959"/>
    <w:rsid w:val="0070655C"/>
    <w:rsid w:val="00723F24"/>
    <w:rsid w:val="00724137"/>
    <w:rsid w:val="00727A1F"/>
    <w:rsid w:val="007342AA"/>
    <w:rsid w:val="007421FE"/>
    <w:rsid w:val="00747E37"/>
    <w:rsid w:val="00776756"/>
    <w:rsid w:val="0077756C"/>
    <w:rsid w:val="00782BEE"/>
    <w:rsid w:val="00785D41"/>
    <w:rsid w:val="00795124"/>
    <w:rsid w:val="007A5F25"/>
    <w:rsid w:val="007B03F4"/>
    <w:rsid w:val="007C129E"/>
    <w:rsid w:val="007C6038"/>
    <w:rsid w:val="007D620E"/>
    <w:rsid w:val="007F158F"/>
    <w:rsid w:val="007F296D"/>
    <w:rsid w:val="007F4E67"/>
    <w:rsid w:val="007F4F16"/>
    <w:rsid w:val="00804AAD"/>
    <w:rsid w:val="008110B4"/>
    <w:rsid w:val="00824FBC"/>
    <w:rsid w:val="00825105"/>
    <w:rsid w:val="00834A02"/>
    <w:rsid w:val="008359E9"/>
    <w:rsid w:val="00836AAE"/>
    <w:rsid w:val="00842D8F"/>
    <w:rsid w:val="00852485"/>
    <w:rsid w:val="008741B0"/>
    <w:rsid w:val="008818FE"/>
    <w:rsid w:val="0089525E"/>
    <w:rsid w:val="008A13D6"/>
    <w:rsid w:val="008A598C"/>
    <w:rsid w:val="008B3B0C"/>
    <w:rsid w:val="008B56A6"/>
    <w:rsid w:val="008E1D89"/>
    <w:rsid w:val="008F49A9"/>
    <w:rsid w:val="008F5829"/>
    <w:rsid w:val="00900C77"/>
    <w:rsid w:val="009142F8"/>
    <w:rsid w:val="00916024"/>
    <w:rsid w:val="00916951"/>
    <w:rsid w:val="00917357"/>
    <w:rsid w:val="00943C7E"/>
    <w:rsid w:val="00947F4E"/>
    <w:rsid w:val="00950F53"/>
    <w:rsid w:val="009553C4"/>
    <w:rsid w:val="009603E3"/>
    <w:rsid w:val="00974F55"/>
    <w:rsid w:val="00982274"/>
    <w:rsid w:val="00996D0C"/>
    <w:rsid w:val="009A3AFC"/>
    <w:rsid w:val="009A74B6"/>
    <w:rsid w:val="009B4640"/>
    <w:rsid w:val="009B574E"/>
    <w:rsid w:val="009B5BFC"/>
    <w:rsid w:val="009C26AB"/>
    <w:rsid w:val="009C2F98"/>
    <w:rsid w:val="009D33A1"/>
    <w:rsid w:val="009D40C9"/>
    <w:rsid w:val="009E1FFA"/>
    <w:rsid w:val="009F20D2"/>
    <w:rsid w:val="00A02239"/>
    <w:rsid w:val="00A121D6"/>
    <w:rsid w:val="00A205EE"/>
    <w:rsid w:val="00A4565C"/>
    <w:rsid w:val="00A66C29"/>
    <w:rsid w:val="00A839CE"/>
    <w:rsid w:val="00A852D9"/>
    <w:rsid w:val="00A91EBD"/>
    <w:rsid w:val="00A926AF"/>
    <w:rsid w:val="00A97C96"/>
    <w:rsid w:val="00AA3CEB"/>
    <w:rsid w:val="00AA4D5F"/>
    <w:rsid w:val="00AA55E0"/>
    <w:rsid w:val="00AA7FA9"/>
    <w:rsid w:val="00AB3C10"/>
    <w:rsid w:val="00AB5D19"/>
    <w:rsid w:val="00AC2836"/>
    <w:rsid w:val="00AC4A36"/>
    <w:rsid w:val="00AC6867"/>
    <w:rsid w:val="00AD0208"/>
    <w:rsid w:val="00AD7FDD"/>
    <w:rsid w:val="00AF479B"/>
    <w:rsid w:val="00B012EF"/>
    <w:rsid w:val="00B04D8B"/>
    <w:rsid w:val="00B063CC"/>
    <w:rsid w:val="00B0676C"/>
    <w:rsid w:val="00B10A75"/>
    <w:rsid w:val="00B13419"/>
    <w:rsid w:val="00B13A3F"/>
    <w:rsid w:val="00B21201"/>
    <w:rsid w:val="00B2233A"/>
    <w:rsid w:val="00B24317"/>
    <w:rsid w:val="00B304C9"/>
    <w:rsid w:val="00B33072"/>
    <w:rsid w:val="00B33CED"/>
    <w:rsid w:val="00B538E1"/>
    <w:rsid w:val="00B60253"/>
    <w:rsid w:val="00B622F6"/>
    <w:rsid w:val="00B664F7"/>
    <w:rsid w:val="00B6745A"/>
    <w:rsid w:val="00B7472B"/>
    <w:rsid w:val="00B926CE"/>
    <w:rsid w:val="00B933FA"/>
    <w:rsid w:val="00B94FD7"/>
    <w:rsid w:val="00B9670A"/>
    <w:rsid w:val="00BA2846"/>
    <w:rsid w:val="00BB6355"/>
    <w:rsid w:val="00BC1D1C"/>
    <w:rsid w:val="00BD1B2C"/>
    <w:rsid w:val="00BD2142"/>
    <w:rsid w:val="00BE4E9A"/>
    <w:rsid w:val="00C00FA3"/>
    <w:rsid w:val="00C01786"/>
    <w:rsid w:val="00C058D9"/>
    <w:rsid w:val="00C05B29"/>
    <w:rsid w:val="00C1490C"/>
    <w:rsid w:val="00C161C5"/>
    <w:rsid w:val="00C23E1F"/>
    <w:rsid w:val="00C24AF4"/>
    <w:rsid w:val="00C33679"/>
    <w:rsid w:val="00C53B07"/>
    <w:rsid w:val="00C67049"/>
    <w:rsid w:val="00C757B3"/>
    <w:rsid w:val="00C812AC"/>
    <w:rsid w:val="00C92985"/>
    <w:rsid w:val="00CA31A5"/>
    <w:rsid w:val="00CB1358"/>
    <w:rsid w:val="00CC572A"/>
    <w:rsid w:val="00CE123A"/>
    <w:rsid w:val="00CF1EAF"/>
    <w:rsid w:val="00CF6708"/>
    <w:rsid w:val="00CF6EDD"/>
    <w:rsid w:val="00D02927"/>
    <w:rsid w:val="00D1342F"/>
    <w:rsid w:val="00D16713"/>
    <w:rsid w:val="00D334FA"/>
    <w:rsid w:val="00D349FA"/>
    <w:rsid w:val="00D37CD1"/>
    <w:rsid w:val="00D658E6"/>
    <w:rsid w:val="00D74E5B"/>
    <w:rsid w:val="00D75DA1"/>
    <w:rsid w:val="00D84E2D"/>
    <w:rsid w:val="00D861B8"/>
    <w:rsid w:val="00DA08AA"/>
    <w:rsid w:val="00DA182E"/>
    <w:rsid w:val="00DA320E"/>
    <w:rsid w:val="00DA68E0"/>
    <w:rsid w:val="00DC00BA"/>
    <w:rsid w:val="00DE2578"/>
    <w:rsid w:val="00DE5FDA"/>
    <w:rsid w:val="00DF7E0D"/>
    <w:rsid w:val="00E05506"/>
    <w:rsid w:val="00E15BBF"/>
    <w:rsid w:val="00E249D7"/>
    <w:rsid w:val="00E26DF8"/>
    <w:rsid w:val="00E45834"/>
    <w:rsid w:val="00E678A7"/>
    <w:rsid w:val="00E7063F"/>
    <w:rsid w:val="00EA10CC"/>
    <w:rsid w:val="00EA1530"/>
    <w:rsid w:val="00EA49AA"/>
    <w:rsid w:val="00EB0E83"/>
    <w:rsid w:val="00EB1345"/>
    <w:rsid w:val="00EB410E"/>
    <w:rsid w:val="00EC68E3"/>
    <w:rsid w:val="00ED7D99"/>
    <w:rsid w:val="00EF2F65"/>
    <w:rsid w:val="00F04B8A"/>
    <w:rsid w:val="00F170D6"/>
    <w:rsid w:val="00F231FF"/>
    <w:rsid w:val="00F369C6"/>
    <w:rsid w:val="00F36BAC"/>
    <w:rsid w:val="00F42774"/>
    <w:rsid w:val="00F479C8"/>
    <w:rsid w:val="00F65801"/>
    <w:rsid w:val="00F73A55"/>
    <w:rsid w:val="00F8312C"/>
    <w:rsid w:val="00F84281"/>
    <w:rsid w:val="00F86E36"/>
    <w:rsid w:val="00F92790"/>
    <w:rsid w:val="00FB2CB8"/>
    <w:rsid w:val="00FB7EA4"/>
    <w:rsid w:val="00FC7A6A"/>
    <w:rsid w:val="00FD18FC"/>
    <w:rsid w:val="00FD1F93"/>
    <w:rsid w:val="00FE2D73"/>
    <w:rsid w:val="00FE4D83"/>
    <w:rsid w:val="00FF0017"/>
    <w:rsid w:val="5F7EB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8EEB5630-3C8A-43E6-8743-6205362A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2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278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80E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97C9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A97C96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B2C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2CB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2CB8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B8"/>
    <w:rPr>
      <w:rFonts w:ascii="Times New Roman" w:eastAsia="SimSu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2A27E-6C2C-4FED-B495-E2D16417A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01D902-170B-4971-B826-12E845CEA4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1BF5-D498-481E-9CC6-8A01A88F02F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86E8521A-CEFA-49CA-8EB6-B3BD11FD4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1105</Words>
  <Characters>5887</Characters>
  <Application>Microsoft Office Word</Application>
  <DocSecurity>0</DocSecurity>
  <Lines>91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</cp:lastModifiedBy>
  <cp:revision>5</cp:revision>
  <dcterms:created xsi:type="dcterms:W3CDTF">2020-08-07T00:49:00Z</dcterms:created>
  <dcterms:modified xsi:type="dcterms:W3CDTF">2020-08-07T00:56:00Z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2020-08-07 00:56:15Z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CTPClassification">
    <vt:lpwstr>CTP_NT</vt:lpwstr>
  </property>
</Properties>
</file>