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594EF" w14:textId="77777777" w:rsidR="00593F0D" w:rsidRPr="00396276" w:rsidRDefault="00593F0D" w:rsidP="00593F0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541"/>
      <w:bookmarkStart w:id="1" w:name="OLE_LINK542"/>
      <w:r>
        <w:rPr>
          <w:rFonts w:cs="Arial"/>
          <w:b/>
          <w:sz w:val="24"/>
          <w:szCs w:val="24"/>
        </w:rPr>
        <w:t>3GPP TSG-RAN WG2</w:t>
      </w:r>
      <w:r w:rsidRPr="00396276">
        <w:rPr>
          <w:rFonts w:cs="Arial"/>
          <w:b/>
          <w:sz w:val="24"/>
          <w:szCs w:val="24"/>
        </w:rPr>
        <w:t xml:space="preserve"> #111e</w:t>
      </w:r>
      <w:r w:rsidRPr="000A3850">
        <w:rPr>
          <w:rFonts w:cs="Arial"/>
          <w:b/>
          <w:sz w:val="24"/>
          <w:szCs w:val="24"/>
        </w:rPr>
        <w:tab/>
      </w:r>
      <w:r w:rsidR="0027058C" w:rsidRPr="0027058C">
        <w:rPr>
          <w:rFonts w:cs="Arial"/>
          <w:b/>
          <w:sz w:val="24"/>
          <w:szCs w:val="24"/>
        </w:rPr>
        <w:t>R2-2006569</w:t>
      </w:r>
      <w:r w:rsidR="0027058C">
        <w:t xml:space="preserve"> </w:t>
      </w:r>
    </w:p>
    <w:p w14:paraId="498F7EEC" w14:textId="77777777" w:rsidR="00593F0D" w:rsidRPr="00177448" w:rsidRDefault="00593F0D" w:rsidP="00593F0D">
      <w:pPr>
        <w:pStyle w:val="CRCoverPage"/>
        <w:tabs>
          <w:tab w:val="right" w:pos="9639"/>
          <w:tab w:val="right" w:pos="13323"/>
        </w:tabs>
        <w:spacing w:after="3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E-meeting, 17th</w:t>
      </w:r>
      <w:r w:rsidRPr="00396276">
        <w:rPr>
          <w:rFonts w:cs="Arial"/>
          <w:b/>
          <w:sz w:val="24"/>
          <w:szCs w:val="24"/>
        </w:rPr>
        <w:t xml:space="preserve"> - 28</w:t>
      </w:r>
      <w:r w:rsidRPr="007D52F6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396276">
        <w:rPr>
          <w:rFonts w:cs="Arial"/>
          <w:b/>
          <w:sz w:val="24"/>
          <w:szCs w:val="24"/>
        </w:rPr>
        <w:t>August, 2020</w:t>
      </w:r>
    </w:p>
    <w:p w14:paraId="2105055E" w14:textId="77777777" w:rsidR="00593F0D" w:rsidRPr="000A3850" w:rsidRDefault="00593F0D" w:rsidP="00593F0D">
      <w:pPr>
        <w:pStyle w:val="3GPPHeader"/>
      </w:pPr>
      <w:r w:rsidRPr="000A3850">
        <w:t>Agenda Item:</w:t>
      </w:r>
      <w:r w:rsidRPr="000A3850">
        <w:tab/>
      </w:r>
      <w:r w:rsidRPr="00396276">
        <w:rPr>
          <w:b w:val="0"/>
        </w:rPr>
        <w:t xml:space="preserve">8.1.2.1 </w:t>
      </w:r>
    </w:p>
    <w:p w14:paraId="58ABB4A0" w14:textId="3CABC9E6" w:rsidR="00593F0D" w:rsidRPr="000A3850" w:rsidRDefault="00A17AA0" w:rsidP="00593F0D">
      <w:pPr>
        <w:pStyle w:val="3GPPHeader"/>
        <w:spacing w:after="160"/>
        <w:rPr>
          <w:rFonts w:eastAsia="Malgun Gothic"/>
        </w:rPr>
      </w:pPr>
      <w:r>
        <w:t xml:space="preserve">Source:    </w:t>
      </w:r>
      <w:r w:rsidR="00593F0D" w:rsidRPr="00AD0DE8">
        <w:rPr>
          <w:b w:val="0"/>
        </w:rPr>
        <w:t>TCL Communication</w:t>
      </w:r>
      <w:r w:rsidR="00860F0F">
        <w:rPr>
          <w:b w:val="0"/>
        </w:rPr>
        <w:t xml:space="preserve"> Ltd</w:t>
      </w:r>
      <w:r w:rsidR="00593F0D" w:rsidRPr="000A3850">
        <w:rPr>
          <w:rFonts w:hint="eastAsia"/>
          <w:b w:val="0"/>
        </w:rPr>
        <w:t>.</w:t>
      </w:r>
    </w:p>
    <w:p w14:paraId="4E3D30EC" w14:textId="77777777" w:rsidR="00593F0D" w:rsidRPr="000A3850" w:rsidRDefault="00593F0D" w:rsidP="00593F0D">
      <w:pPr>
        <w:pStyle w:val="3GPPHeader"/>
        <w:spacing w:after="200"/>
      </w:pPr>
      <w:r>
        <w:t xml:space="preserve">Title:          </w:t>
      </w:r>
      <w:r w:rsidRPr="007B0561">
        <w:rPr>
          <w:b w:val="0"/>
        </w:rPr>
        <w:t xml:space="preserve">Radio Bearer based Multicast </w:t>
      </w:r>
      <w:r>
        <w:rPr>
          <w:b w:val="0"/>
        </w:rPr>
        <w:t xml:space="preserve">PTM and </w:t>
      </w:r>
      <w:r w:rsidR="003F4A27">
        <w:rPr>
          <w:b w:val="0"/>
        </w:rPr>
        <w:t xml:space="preserve">PTP mode </w:t>
      </w:r>
      <w:r w:rsidRPr="007B0561">
        <w:rPr>
          <w:b w:val="0"/>
        </w:rPr>
        <w:t>switch</w:t>
      </w:r>
      <w:r>
        <w:rPr>
          <w:b w:val="0"/>
        </w:rPr>
        <w:t>ing</w:t>
      </w:r>
      <w:r w:rsidRPr="00F51ECD">
        <w:rPr>
          <w:b w:val="0"/>
        </w:rPr>
        <w:t xml:space="preserve"> </w:t>
      </w:r>
    </w:p>
    <w:p w14:paraId="1C8A9C90" w14:textId="77777777" w:rsidR="00593F0D" w:rsidRPr="000A3850" w:rsidRDefault="00593F0D" w:rsidP="00593F0D">
      <w:pPr>
        <w:pStyle w:val="3GPPHeader"/>
      </w:pPr>
      <w:r w:rsidRPr="000A3850">
        <w:t>Document for:</w:t>
      </w:r>
      <w:r w:rsidRPr="000A3850">
        <w:tab/>
      </w:r>
      <w:r w:rsidRPr="000A3850">
        <w:rPr>
          <w:b w:val="0"/>
        </w:rPr>
        <w:t>Discussion</w:t>
      </w:r>
      <w:r w:rsidRPr="000A3850">
        <w:rPr>
          <w:rFonts w:hint="eastAsia"/>
          <w:b w:val="0"/>
        </w:rPr>
        <w:t xml:space="preserve"> and </w:t>
      </w:r>
      <w:r w:rsidRPr="000A3850">
        <w:rPr>
          <w:b w:val="0"/>
        </w:rPr>
        <w:t>Decision</w:t>
      </w:r>
    </w:p>
    <w:bookmarkEnd w:id="0"/>
    <w:bookmarkEnd w:id="1"/>
    <w:p w14:paraId="0CA4F717" w14:textId="77777777" w:rsidR="00593F0D" w:rsidRPr="000A3850" w:rsidRDefault="00593F0D" w:rsidP="00593F0D">
      <w:pPr>
        <w:pStyle w:val="Heading1"/>
        <w:tabs>
          <w:tab w:val="clear" w:pos="432"/>
        </w:tabs>
        <w:textAlignment w:val="auto"/>
        <w:rPr>
          <w:rFonts w:eastAsia="Malgun Gothic"/>
          <w:lang w:val="en-US"/>
        </w:rPr>
      </w:pPr>
      <w:r w:rsidRPr="000A3850">
        <w:rPr>
          <w:lang w:val="en-US"/>
        </w:rPr>
        <w:t>Introduction</w:t>
      </w:r>
    </w:p>
    <w:p w14:paraId="2FA7D85E" w14:textId="77777777" w:rsidR="00593F0D" w:rsidRPr="00FE6821" w:rsidRDefault="00593F0D" w:rsidP="009200B7">
      <w:pPr>
        <w:pStyle w:val="3GPPHeader"/>
        <w:spacing w:after="120"/>
        <w:rPr>
          <w:rFonts w:ascii="Times New Roman" w:hAnsi="Times New Roman"/>
          <w:b w:val="0"/>
          <w:sz w:val="22"/>
          <w:szCs w:val="22"/>
        </w:rPr>
      </w:pPr>
      <w:bookmarkStart w:id="2" w:name="OLE_LINK84"/>
      <w:r w:rsidRPr="00FE6821">
        <w:rPr>
          <w:rFonts w:ascii="Times New Roman" w:hAnsi="Times New Roman"/>
          <w:b w:val="0"/>
          <w:sz w:val="22"/>
          <w:szCs w:val="22"/>
        </w:rPr>
        <w:t xml:space="preserve">At RAN #88-e a new work item on “NR Multicast and Broadcast Services” was agreed [1]. </w:t>
      </w:r>
    </w:p>
    <w:p w14:paraId="55244BAA" w14:textId="60FA35C8" w:rsidR="00447783" w:rsidRPr="00447783" w:rsidRDefault="00593F0D" w:rsidP="004F29EC">
      <w:pPr>
        <w:pStyle w:val="3GPPHeader"/>
        <w:spacing w:after="60"/>
        <w:rPr>
          <w:rFonts w:ascii="Times New Roman" w:hAnsi="Times New Roman"/>
          <w:b w:val="0"/>
          <w:sz w:val="22"/>
          <w:szCs w:val="22"/>
        </w:rPr>
      </w:pPr>
      <w:r w:rsidRPr="00447783">
        <w:rPr>
          <w:rFonts w:ascii="Times New Roman" w:hAnsi="Times New Roman"/>
          <w:b w:val="0"/>
          <w:sz w:val="22"/>
          <w:szCs w:val="22"/>
        </w:rPr>
        <w:t xml:space="preserve">One </w:t>
      </w:r>
      <w:r w:rsidR="00793897">
        <w:rPr>
          <w:rFonts w:ascii="Times New Roman" w:hAnsi="Times New Roman"/>
          <w:b w:val="0"/>
          <w:sz w:val="22"/>
          <w:szCs w:val="22"/>
        </w:rPr>
        <w:t xml:space="preserve">of the </w:t>
      </w:r>
      <w:r w:rsidRPr="00447783">
        <w:rPr>
          <w:rFonts w:ascii="Times New Roman" w:hAnsi="Times New Roman"/>
          <w:b w:val="0"/>
          <w:sz w:val="22"/>
          <w:szCs w:val="22"/>
        </w:rPr>
        <w:t>key objective</w:t>
      </w:r>
      <w:r w:rsidR="00793897">
        <w:rPr>
          <w:rFonts w:ascii="Times New Roman" w:hAnsi="Times New Roman"/>
          <w:b w:val="0"/>
          <w:sz w:val="22"/>
          <w:szCs w:val="22"/>
        </w:rPr>
        <w:t>s</w:t>
      </w:r>
      <w:r w:rsidRPr="00447783">
        <w:rPr>
          <w:rFonts w:ascii="Times New Roman" w:hAnsi="Times New Roman"/>
          <w:b w:val="0"/>
          <w:sz w:val="22"/>
          <w:szCs w:val="22"/>
        </w:rPr>
        <w:t xml:space="preserve"> of this WID is to study the support for dynamic change of Broadcast/Multicast service delivery between multicast (PTM) and unicast (PTP) for a given UE with service continuity.</w:t>
      </w:r>
    </w:p>
    <w:p w14:paraId="6C779777" w14:textId="5CCCF607" w:rsidR="00593F0D" w:rsidRDefault="00593F0D" w:rsidP="002B2DCA">
      <w:pPr>
        <w:pStyle w:val="3GPPHeader"/>
        <w:rPr>
          <w:rFonts w:ascii="Times New Roman" w:hAnsi="Times New Roman"/>
          <w:b w:val="0"/>
          <w:sz w:val="22"/>
          <w:szCs w:val="22"/>
        </w:rPr>
      </w:pPr>
      <w:r w:rsidRPr="00FE6821">
        <w:rPr>
          <w:rFonts w:ascii="Times New Roman" w:hAnsi="Times New Roman"/>
          <w:b w:val="0"/>
          <w:sz w:val="22"/>
          <w:szCs w:val="22"/>
        </w:rPr>
        <w:t xml:space="preserve"> </w:t>
      </w:r>
      <w:r w:rsidRPr="001C1804">
        <w:rPr>
          <w:rFonts w:ascii="Times New Roman" w:hAnsi="Times New Roman"/>
          <w:b w:val="0"/>
          <w:sz w:val="22"/>
          <w:szCs w:val="22"/>
        </w:rPr>
        <w:t>In this contribution</w:t>
      </w:r>
      <w:bookmarkEnd w:id="2"/>
      <w:r w:rsidRPr="001C1804">
        <w:rPr>
          <w:rFonts w:ascii="Times New Roman" w:hAnsi="Times New Roman"/>
          <w:b w:val="0"/>
          <w:sz w:val="22"/>
          <w:szCs w:val="22"/>
        </w:rPr>
        <w:t>, we discuss</w:t>
      </w:r>
      <w:r w:rsidR="00447783">
        <w:rPr>
          <w:rFonts w:ascii="Times New Roman" w:hAnsi="Times New Roman"/>
          <w:b w:val="0"/>
          <w:sz w:val="22"/>
          <w:szCs w:val="22"/>
        </w:rPr>
        <w:t xml:space="preserve"> a </w:t>
      </w:r>
      <w:r w:rsidR="00447783" w:rsidRPr="001C1804">
        <w:rPr>
          <w:rFonts w:ascii="Times New Roman" w:hAnsi="Times New Roman"/>
          <w:b w:val="0"/>
          <w:sz w:val="22"/>
          <w:szCs w:val="22"/>
        </w:rPr>
        <w:t>proposal</w:t>
      </w:r>
      <w:r w:rsidR="005504C3">
        <w:rPr>
          <w:rFonts w:ascii="Times New Roman" w:hAnsi="Times New Roman"/>
          <w:b w:val="0"/>
          <w:sz w:val="22"/>
          <w:szCs w:val="22"/>
        </w:rPr>
        <w:t xml:space="preserve"> for d</w:t>
      </w:r>
      <w:r w:rsidR="005504C3" w:rsidRPr="005504C3">
        <w:rPr>
          <w:rFonts w:ascii="Times New Roman" w:hAnsi="Times New Roman"/>
          <w:b w:val="0"/>
          <w:sz w:val="22"/>
          <w:szCs w:val="22"/>
        </w:rPr>
        <w:t>ynamic switching of multicast-broadcast delivery mode base on switching the radio bearers</w:t>
      </w:r>
      <w:r w:rsidR="005504C3">
        <w:rPr>
          <w:rFonts w:ascii="Times New Roman" w:hAnsi="Times New Roman"/>
          <w:b w:val="0"/>
          <w:sz w:val="22"/>
          <w:szCs w:val="22"/>
        </w:rPr>
        <w:t xml:space="preserve"> for </w:t>
      </w:r>
      <w:r w:rsidR="005504C3" w:rsidRPr="007238E3">
        <w:rPr>
          <w:rFonts w:ascii="Times New Roman" w:hAnsi="Times New Roman"/>
          <w:b w:val="0"/>
          <w:sz w:val="22"/>
          <w:szCs w:val="22"/>
        </w:rPr>
        <w:t>multicast</w:t>
      </w:r>
      <w:r w:rsidR="00661D65" w:rsidRPr="007238E3">
        <w:rPr>
          <w:rFonts w:ascii="Times New Roman" w:hAnsi="Times New Roman"/>
          <w:b w:val="0"/>
          <w:sz w:val="22"/>
          <w:szCs w:val="22"/>
        </w:rPr>
        <w:t>/broadcast</w:t>
      </w:r>
      <w:r w:rsidR="007238E3" w:rsidRPr="007238E3">
        <w:rPr>
          <w:rFonts w:ascii="Times New Roman" w:hAnsi="Times New Roman"/>
          <w:b w:val="0"/>
          <w:sz w:val="22"/>
          <w:szCs w:val="22"/>
        </w:rPr>
        <w:t xml:space="preserve"> service (MBS)</w:t>
      </w:r>
      <w:r w:rsidR="005504C3" w:rsidRPr="007238E3">
        <w:rPr>
          <w:rFonts w:ascii="Times New Roman" w:hAnsi="Times New Roman"/>
          <w:b w:val="0"/>
          <w:sz w:val="22"/>
          <w:szCs w:val="22"/>
        </w:rPr>
        <w:t xml:space="preserve"> session</w:t>
      </w:r>
      <w:r w:rsidR="005504C3">
        <w:rPr>
          <w:rFonts w:ascii="Times New Roman" w:hAnsi="Times New Roman"/>
          <w:b w:val="0"/>
          <w:sz w:val="22"/>
          <w:szCs w:val="22"/>
        </w:rPr>
        <w:t xml:space="preserve"> data</w:t>
      </w:r>
      <w:r w:rsidR="005504C3" w:rsidRPr="005504C3">
        <w:rPr>
          <w:rFonts w:ascii="Times New Roman" w:hAnsi="Times New Roman"/>
          <w:b w:val="0"/>
          <w:sz w:val="22"/>
          <w:szCs w:val="22"/>
        </w:rPr>
        <w:t xml:space="preserve"> between </w:t>
      </w:r>
      <w:r w:rsidR="001E74E6" w:rsidRPr="001C1804">
        <w:rPr>
          <w:rFonts w:ascii="Times New Roman" w:hAnsi="Times New Roman"/>
          <w:b w:val="0"/>
          <w:sz w:val="22"/>
          <w:szCs w:val="22"/>
        </w:rPr>
        <w:t>multicast</w:t>
      </w:r>
      <w:r w:rsidR="008F1E2B">
        <w:rPr>
          <w:rFonts w:ascii="Times New Roman" w:hAnsi="Times New Roman"/>
          <w:b w:val="0"/>
          <w:sz w:val="22"/>
          <w:szCs w:val="22"/>
        </w:rPr>
        <w:t>/broadcast</w:t>
      </w:r>
      <w:r w:rsidR="001E74E6" w:rsidRPr="001C1804">
        <w:rPr>
          <w:rFonts w:ascii="Times New Roman" w:hAnsi="Times New Roman"/>
          <w:b w:val="0"/>
          <w:sz w:val="22"/>
          <w:szCs w:val="22"/>
        </w:rPr>
        <w:t xml:space="preserve"> radio bearer (MRB) and unicast data radio bearer (DRB)</w:t>
      </w:r>
      <w:r w:rsidR="001E74E6">
        <w:rPr>
          <w:rFonts w:ascii="Times New Roman" w:hAnsi="Times New Roman"/>
          <w:b w:val="0"/>
          <w:sz w:val="22"/>
          <w:szCs w:val="22"/>
        </w:rPr>
        <w:t xml:space="preserve"> </w:t>
      </w:r>
      <w:r w:rsidR="005504C3" w:rsidRPr="005504C3">
        <w:rPr>
          <w:rFonts w:ascii="Times New Roman" w:hAnsi="Times New Roman"/>
          <w:b w:val="0"/>
          <w:sz w:val="22"/>
          <w:szCs w:val="22"/>
        </w:rPr>
        <w:t>and vice versa</w:t>
      </w:r>
      <w:r w:rsidRPr="001C1804">
        <w:rPr>
          <w:rFonts w:ascii="Times New Roman" w:hAnsi="Times New Roman"/>
          <w:b w:val="0"/>
          <w:sz w:val="22"/>
          <w:szCs w:val="22"/>
        </w:rPr>
        <w:t xml:space="preserve">, and propose some enhancements to RAN2 NR specifications to enable it. First we discuss the mode switching proposal; then, </w:t>
      </w:r>
      <w:r w:rsidR="005504C3">
        <w:rPr>
          <w:rFonts w:ascii="Times New Roman" w:hAnsi="Times New Roman"/>
          <w:b w:val="0"/>
          <w:sz w:val="22"/>
          <w:szCs w:val="22"/>
        </w:rPr>
        <w:t xml:space="preserve">we </w:t>
      </w:r>
      <w:r w:rsidRPr="001C1804">
        <w:rPr>
          <w:rFonts w:ascii="Times New Roman" w:hAnsi="Times New Roman"/>
          <w:b w:val="0"/>
          <w:sz w:val="22"/>
          <w:szCs w:val="22"/>
        </w:rPr>
        <w:t>introduce</w:t>
      </w:r>
      <w:r w:rsidRPr="005504C3">
        <w:rPr>
          <w:rFonts w:ascii="Times New Roman" w:hAnsi="Times New Roman"/>
          <w:b w:val="0"/>
          <w:sz w:val="22"/>
          <w:szCs w:val="22"/>
        </w:rPr>
        <w:t xml:space="preserve"> </w:t>
      </w:r>
      <w:r w:rsidRPr="00FE6821">
        <w:rPr>
          <w:rFonts w:ascii="Times New Roman" w:hAnsi="Times New Roman"/>
          <w:b w:val="0"/>
          <w:sz w:val="22"/>
          <w:szCs w:val="22"/>
        </w:rPr>
        <w:t>the details of</w:t>
      </w:r>
      <w:r w:rsidR="00F36CCA">
        <w:rPr>
          <w:rFonts w:ascii="Times New Roman" w:hAnsi="Times New Roman"/>
          <w:b w:val="0"/>
          <w:sz w:val="22"/>
          <w:szCs w:val="22"/>
        </w:rPr>
        <w:t xml:space="preserve"> the</w:t>
      </w:r>
      <w:r w:rsidRPr="00FE6821">
        <w:rPr>
          <w:rFonts w:ascii="Times New Roman" w:hAnsi="Times New Roman"/>
          <w:b w:val="0"/>
          <w:sz w:val="22"/>
          <w:szCs w:val="22"/>
        </w:rPr>
        <w:t xml:space="preserve"> proposed enhancements</w:t>
      </w:r>
      <w:r w:rsidRPr="005504C3">
        <w:rPr>
          <w:rFonts w:ascii="Times New Roman" w:hAnsi="Times New Roman"/>
          <w:b w:val="0"/>
          <w:sz w:val="22"/>
          <w:szCs w:val="22"/>
        </w:rPr>
        <w:t>.</w:t>
      </w:r>
    </w:p>
    <w:p w14:paraId="42FAA0D9" w14:textId="77777777" w:rsidR="00593F0D" w:rsidRPr="00E72F4F" w:rsidRDefault="00593F0D" w:rsidP="00593F0D">
      <w:pPr>
        <w:pStyle w:val="Heading1"/>
      </w:pPr>
      <w:r w:rsidRPr="000A3850">
        <w:rPr>
          <w:rFonts w:hint="eastAsia"/>
        </w:rPr>
        <w:t>Discussion</w:t>
      </w:r>
      <w:bookmarkStart w:id="3" w:name="OLE_LINK12"/>
      <w:bookmarkStart w:id="4" w:name="OLE_LINK13"/>
      <w:bookmarkStart w:id="5" w:name="OLE_LINK63"/>
      <w:bookmarkStart w:id="6" w:name="OLE_LINK64"/>
    </w:p>
    <w:bookmarkEnd w:id="3"/>
    <w:bookmarkEnd w:id="4"/>
    <w:bookmarkEnd w:id="5"/>
    <w:bookmarkEnd w:id="6"/>
    <w:p w14:paraId="23F97EF9" w14:textId="763413D9" w:rsidR="00B228BD" w:rsidRPr="00331F78" w:rsidRDefault="007871E4" w:rsidP="00E074E9">
      <w:pPr>
        <w:pStyle w:val="BodyText"/>
        <w:spacing w:after="0" w:line="250" w:lineRule="auto"/>
        <w:rPr>
          <w:rFonts w:ascii="Times New Roman" w:hAnsi="Times New Roman"/>
          <w:w w:val="105"/>
          <w:sz w:val="22"/>
          <w:szCs w:val="22"/>
        </w:rPr>
      </w:pPr>
      <w:r>
        <w:rPr>
          <w:rFonts w:ascii="Times New Roman" w:hAnsi="Times New Roman"/>
          <w:w w:val="105"/>
          <w:sz w:val="22"/>
          <w:szCs w:val="22"/>
        </w:rPr>
        <w:t>In the framework of multicast-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broadcast delivery mode switching, the conventional design relies only on counting the number of users </w:t>
      </w:r>
      <w:r w:rsidR="00F7072F" w:rsidRPr="004F5978">
        <w:rPr>
          <w:rFonts w:ascii="Times New Roman" w:hAnsi="Times New Roman"/>
          <w:w w:val="105"/>
          <w:sz w:val="22"/>
          <w:szCs w:val="22"/>
        </w:rPr>
        <w:t xml:space="preserve">interested in same content 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within the </w:t>
      </w:r>
      <w:r w:rsidR="000726EC" w:rsidRPr="004F5978">
        <w:rPr>
          <w:rFonts w:ascii="Times New Roman" w:hAnsi="Times New Roman"/>
          <w:w w:val="105"/>
          <w:sz w:val="22"/>
          <w:szCs w:val="22"/>
        </w:rPr>
        <w:t xml:space="preserve">whole </w:t>
      </w:r>
      <w:r w:rsidR="000726EC">
        <w:rPr>
          <w:rFonts w:ascii="Times New Roman" w:hAnsi="Times New Roman"/>
          <w:w w:val="105"/>
          <w:sz w:val="22"/>
          <w:szCs w:val="22"/>
        </w:rPr>
        <w:t>multicast/broadcast service (</w:t>
      </w:r>
      <w:r w:rsidR="00593F0D" w:rsidRPr="004F5978">
        <w:rPr>
          <w:rFonts w:ascii="Times New Roman" w:hAnsi="Times New Roman"/>
          <w:w w:val="105"/>
          <w:sz w:val="22"/>
          <w:szCs w:val="22"/>
        </w:rPr>
        <w:t>MBS</w:t>
      </w:r>
      <w:r w:rsidR="000726EC">
        <w:rPr>
          <w:rFonts w:ascii="Times New Roman" w:hAnsi="Times New Roman"/>
          <w:w w:val="105"/>
          <w:sz w:val="22"/>
          <w:szCs w:val="22"/>
        </w:rPr>
        <w:t>)</w:t>
      </w:r>
      <w:r w:rsidR="00593F0D" w:rsidRPr="004F5978">
        <w:rPr>
          <w:rFonts w:ascii="Times New Roman" w:hAnsi="Times New Roman"/>
          <w:w w:val="105"/>
          <w:sz w:val="22"/>
          <w:szCs w:val="22"/>
        </w:rPr>
        <w:t xml:space="preserve"> </w:t>
      </w:r>
      <w:r w:rsidR="009A0E4D" w:rsidRPr="004F5978">
        <w:rPr>
          <w:rFonts w:ascii="Times New Roman" w:hAnsi="Times New Roman"/>
          <w:w w:val="105"/>
          <w:sz w:val="22"/>
          <w:szCs w:val="22"/>
        </w:rPr>
        <w:t xml:space="preserve">area </w:t>
      </w:r>
      <w:r w:rsidR="00593F0D" w:rsidRPr="004F5978">
        <w:rPr>
          <w:rFonts w:ascii="Times New Roman" w:hAnsi="Times New Roman"/>
          <w:w w:val="105"/>
          <w:sz w:val="22"/>
          <w:szCs w:val="22"/>
        </w:rPr>
        <w:t xml:space="preserve">to decide </w:t>
      </w:r>
      <w:r w:rsidR="00E00C99">
        <w:rPr>
          <w:rFonts w:ascii="Times New Roman" w:hAnsi="Times New Roman"/>
          <w:w w:val="105"/>
          <w:sz w:val="22"/>
          <w:szCs w:val="22"/>
        </w:rPr>
        <w:t>the</w:t>
      </w:r>
      <w:r w:rsidR="00593F0D" w:rsidRPr="004F5978">
        <w:rPr>
          <w:rFonts w:ascii="Times New Roman" w:hAnsi="Times New Roman"/>
          <w:w w:val="105"/>
          <w:sz w:val="22"/>
          <w:szCs w:val="22"/>
        </w:rPr>
        <w:t xml:space="preserve"> trigger </w:t>
      </w:r>
      <w:r w:rsidR="00E00C99">
        <w:rPr>
          <w:rFonts w:ascii="Times New Roman" w:hAnsi="Times New Roman"/>
          <w:w w:val="105"/>
          <w:sz w:val="22"/>
          <w:szCs w:val="22"/>
        </w:rPr>
        <w:t xml:space="preserve">of the mode </w:t>
      </w:r>
      <w:r w:rsidR="00593F0D" w:rsidRPr="004F5978">
        <w:rPr>
          <w:rFonts w:ascii="Times New Roman" w:hAnsi="Times New Roman"/>
          <w:w w:val="105"/>
          <w:sz w:val="22"/>
          <w:szCs w:val="22"/>
        </w:rPr>
        <w:t xml:space="preserve">switching. </w:t>
      </w:r>
      <w:r w:rsidRPr="004F5978">
        <w:rPr>
          <w:rFonts w:ascii="Times New Roman" w:hAnsi="Times New Roman"/>
          <w:w w:val="105"/>
          <w:sz w:val="22"/>
          <w:szCs w:val="22"/>
        </w:rPr>
        <w:t>T</w:t>
      </w:r>
      <w:r w:rsidR="00331F78" w:rsidRPr="004F5978">
        <w:rPr>
          <w:rFonts w:ascii="Times New Roman" w:hAnsi="Times New Roman"/>
          <w:w w:val="105"/>
          <w:sz w:val="22"/>
          <w:szCs w:val="22"/>
        </w:rPr>
        <w:t xml:space="preserve">he </w:t>
      </w:r>
      <w:r w:rsidR="009A0E4D" w:rsidRPr="004F5978">
        <w:rPr>
          <w:rFonts w:ascii="Times New Roman" w:hAnsi="Times New Roman"/>
          <w:w w:val="105"/>
          <w:sz w:val="22"/>
          <w:szCs w:val="22"/>
        </w:rPr>
        <w:t xml:space="preserve">counting </w:t>
      </w:r>
      <w:r w:rsidRPr="004F5978">
        <w:rPr>
          <w:rFonts w:ascii="Times New Roman" w:hAnsi="Times New Roman"/>
          <w:w w:val="105"/>
          <w:sz w:val="22"/>
          <w:szCs w:val="22"/>
        </w:rPr>
        <w:t>based mode-switching applies MB</w:t>
      </w:r>
      <w:r w:rsidR="009A0E4D" w:rsidRPr="004F5978">
        <w:rPr>
          <w:rFonts w:ascii="Times New Roman" w:hAnsi="Times New Roman"/>
          <w:w w:val="105"/>
          <w:sz w:val="22"/>
          <w:szCs w:val="22"/>
        </w:rPr>
        <w:t xml:space="preserve">S service suspension/resumption mechanism to achieve the </w:t>
      </w:r>
      <w:r w:rsidRPr="004F5978">
        <w:rPr>
          <w:rFonts w:ascii="Times New Roman" w:hAnsi="Times New Roman"/>
          <w:w w:val="105"/>
          <w:sz w:val="22"/>
          <w:szCs w:val="22"/>
        </w:rPr>
        <w:t xml:space="preserve">delivery mode </w:t>
      </w:r>
      <w:r w:rsidR="009A0E4D" w:rsidRPr="004F5978">
        <w:rPr>
          <w:rFonts w:ascii="Times New Roman" w:hAnsi="Times New Roman"/>
          <w:w w:val="105"/>
          <w:sz w:val="22"/>
          <w:szCs w:val="22"/>
        </w:rPr>
        <w:t>switching</w:t>
      </w:r>
      <w:r w:rsidR="00451AAF" w:rsidRPr="004F5978">
        <w:rPr>
          <w:rFonts w:ascii="Times New Roman" w:hAnsi="Times New Roman"/>
          <w:w w:val="105"/>
          <w:sz w:val="22"/>
          <w:szCs w:val="22"/>
        </w:rPr>
        <w:t xml:space="preserve"> [2]</w:t>
      </w:r>
      <w:r w:rsidR="009A0E4D" w:rsidRPr="004F5978">
        <w:rPr>
          <w:rFonts w:ascii="Times New Roman" w:hAnsi="Times New Roman"/>
          <w:w w:val="105"/>
          <w:sz w:val="22"/>
          <w:szCs w:val="22"/>
        </w:rPr>
        <w:t>. Such a mechanism involves</w:t>
      </w:r>
      <w:r w:rsidRPr="004F5978">
        <w:rPr>
          <w:rFonts w:ascii="Times New Roman" w:hAnsi="Times New Roman"/>
          <w:w w:val="105"/>
          <w:sz w:val="22"/>
          <w:szCs w:val="22"/>
        </w:rPr>
        <w:t xml:space="preserve"> on</w:t>
      </w:r>
      <w:r w:rsidR="009A0E4D" w:rsidRPr="004F5978">
        <w:rPr>
          <w:rFonts w:ascii="Times New Roman" w:hAnsi="Times New Roman"/>
          <w:w w:val="105"/>
          <w:sz w:val="22"/>
          <w:szCs w:val="22"/>
        </w:rPr>
        <w:t xml:space="preserve"> updating and modifying </w:t>
      </w:r>
      <w:r w:rsidRPr="004F5978">
        <w:rPr>
          <w:rFonts w:ascii="Times New Roman" w:hAnsi="Times New Roman"/>
          <w:w w:val="105"/>
          <w:sz w:val="22"/>
          <w:szCs w:val="22"/>
        </w:rPr>
        <w:t xml:space="preserve">of the </w:t>
      </w:r>
      <w:r w:rsidR="002F3796">
        <w:rPr>
          <w:rFonts w:ascii="Times New Roman" w:hAnsi="Times New Roman"/>
          <w:w w:val="105"/>
          <w:sz w:val="22"/>
          <w:szCs w:val="22"/>
        </w:rPr>
        <w:t>MB</w:t>
      </w:r>
      <w:r w:rsidR="009A0E4D" w:rsidRPr="004F5978">
        <w:rPr>
          <w:rFonts w:ascii="Times New Roman" w:hAnsi="Times New Roman"/>
          <w:w w:val="105"/>
          <w:sz w:val="22"/>
          <w:szCs w:val="22"/>
        </w:rPr>
        <w:t xml:space="preserve">S session from </w:t>
      </w:r>
      <w:r w:rsidR="00331F78" w:rsidRPr="004F5978">
        <w:rPr>
          <w:rFonts w:ascii="Times New Roman" w:hAnsi="Times New Roman"/>
          <w:w w:val="105"/>
          <w:sz w:val="22"/>
          <w:szCs w:val="22"/>
        </w:rPr>
        <w:t xml:space="preserve">the </w:t>
      </w:r>
      <w:r w:rsidR="009A0E4D" w:rsidRPr="004F5978">
        <w:rPr>
          <w:rFonts w:ascii="Times New Roman" w:hAnsi="Times New Roman"/>
          <w:w w:val="105"/>
          <w:sz w:val="22"/>
          <w:szCs w:val="22"/>
        </w:rPr>
        <w:t xml:space="preserve">core network, which </w:t>
      </w:r>
      <w:r w:rsidR="00540FAB" w:rsidRPr="004F5978">
        <w:rPr>
          <w:rFonts w:ascii="Times New Roman" w:hAnsi="Times New Roman"/>
          <w:w w:val="105"/>
          <w:sz w:val="22"/>
          <w:szCs w:val="22"/>
        </w:rPr>
        <w:t xml:space="preserve">may </w:t>
      </w:r>
      <w:r w:rsidR="009A0E4D" w:rsidRPr="004F5978">
        <w:rPr>
          <w:rFonts w:ascii="Times New Roman" w:hAnsi="Times New Roman"/>
          <w:w w:val="105"/>
          <w:sz w:val="22"/>
          <w:szCs w:val="22"/>
        </w:rPr>
        <w:t xml:space="preserve">increase the service interrupt time for a UE. </w:t>
      </w:r>
      <w:r w:rsidR="00331F78" w:rsidRPr="004F5978">
        <w:rPr>
          <w:rFonts w:ascii="Times New Roman" w:hAnsi="Times New Roman"/>
          <w:w w:val="105"/>
          <w:sz w:val="22"/>
          <w:szCs w:val="22"/>
        </w:rPr>
        <w:t>On the other hand, NR MBS is targeting per UE dynamic switching</w:t>
      </w:r>
      <w:r w:rsidR="00331F78" w:rsidRPr="00ED1AEF">
        <w:rPr>
          <w:rFonts w:ascii="Times New Roman" w:hAnsi="Times New Roman"/>
          <w:w w:val="105"/>
          <w:sz w:val="22"/>
          <w:szCs w:val="22"/>
        </w:rPr>
        <w:t xml:space="preserve"> </w:t>
      </w:r>
      <w:r w:rsidR="00331F78">
        <w:rPr>
          <w:rFonts w:ascii="Times New Roman" w:hAnsi="Times New Roman"/>
          <w:w w:val="105"/>
          <w:sz w:val="22"/>
          <w:szCs w:val="22"/>
        </w:rPr>
        <w:t>to capture</w:t>
      </w:r>
      <w:r>
        <w:rPr>
          <w:rFonts w:ascii="Times New Roman" w:hAnsi="Times New Roman"/>
          <w:w w:val="105"/>
          <w:sz w:val="22"/>
          <w:szCs w:val="22"/>
        </w:rPr>
        <w:t xml:space="preserve"> </w:t>
      </w:r>
      <w:r w:rsidR="000726EC">
        <w:rPr>
          <w:rFonts w:ascii="Times New Roman" w:hAnsi="Times New Roman"/>
          <w:w w:val="105"/>
          <w:sz w:val="22"/>
          <w:szCs w:val="22"/>
        </w:rPr>
        <w:t>UE activities</w:t>
      </w:r>
      <w:r>
        <w:rPr>
          <w:rFonts w:ascii="Times New Roman" w:hAnsi="Times New Roman"/>
          <w:w w:val="105"/>
          <w:sz w:val="22"/>
          <w:szCs w:val="22"/>
        </w:rPr>
        <w:t>, mobility</w:t>
      </w:r>
      <w:r w:rsidR="000726EC">
        <w:rPr>
          <w:rFonts w:ascii="Times New Roman" w:hAnsi="Times New Roman"/>
          <w:w w:val="105"/>
          <w:sz w:val="22"/>
          <w:szCs w:val="22"/>
        </w:rPr>
        <w:t xml:space="preserve">, </w:t>
      </w:r>
      <w:r w:rsidR="000726EC" w:rsidRPr="00FE6821">
        <w:rPr>
          <w:rFonts w:ascii="Times New Roman" w:hAnsi="Times New Roman"/>
          <w:w w:val="105"/>
          <w:sz w:val="22"/>
          <w:szCs w:val="22"/>
        </w:rPr>
        <w:t>QoS requirement</w:t>
      </w:r>
      <w:r w:rsidR="000726EC">
        <w:rPr>
          <w:rFonts w:ascii="Times New Roman" w:hAnsi="Times New Roman"/>
          <w:w w:val="105"/>
          <w:sz w:val="22"/>
          <w:szCs w:val="22"/>
        </w:rPr>
        <w:t>s and/or</w:t>
      </w:r>
      <w:r>
        <w:rPr>
          <w:rFonts w:ascii="Times New Roman" w:hAnsi="Times New Roman"/>
          <w:w w:val="105"/>
          <w:sz w:val="22"/>
          <w:szCs w:val="22"/>
        </w:rPr>
        <w:t xml:space="preserve"> other</w:t>
      </w:r>
      <w:r w:rsidR="00331F78" w:rsidRPr="00FE6821">
        <w:rPr>
          <w:rFonts w:ascii="Times New Roman" w:hAnsi="Times New Roman"/>
          <w:w w:val="105"/>
          <w:sz w:val="22"/>
          <w:szCs w:val="22"/>
        </w:rPr>
        <w:t xml:space="preserve"> NG-RAN</w:t>
      </w:r>
      <w:r w:rsidR="00331F78">
        <w:rPr>
          <w:rFonts w:ascii="Times New Roman" w:hAnsi="Times New Roman"/>
          <w:w w:val="105"/>
          <w:sz w:val="22"/>
          <w:szCs w:val="22"/>
        </w:rPr>
        <w:t xml:space="preserve"> or </w:t>
      </w:r>
      <w:r w:rsidR="00331F78" w:rsidRPr="00FE6821">
        <w:rPr>
          <w:rFonts w:ascii="Times New Roman" w:hAnsi="Times New Roman"/>
          <w:w w:val="105"/>
          <w:sz w:val="22"/>
          <w:szCs w:val="22"/>
        </w:rPr>
        <w:t>core network requirements</w:t>
      </w:r>
      <w:r w:rsidR="00331F78">
        <w:rPr>
          <w:rFonts w:ascii="Times New Roman" w:hAnsi="Times New Roman"/>
          <w:w w:val="105"/>
          <w:sz w:val="22"/>
          <w:szCs w:val="22"/>
        </w:rPr>
        <w:t xml:space="preserve">. </w:t>
      </w:r>
      <w:r w:rsidR="00A06FD7" w:rsidRPr="00FE6821">
        <w:rPr>
          <w:rFonts w:ascii="Times New Roman" w:hAnsi="Times New Roman"/>
          <w:w w:val="105"/>
          <w:sz w:val="22"/>
          <w:szCs w:val="22"/>
        </w:rPr>
        <w:t>Therefore,</w:t>
      </w:r>
      <w:r w:rsidR="00331F78">
        <w:rPr>
          <w:rFonts w:ascii="Times New Roman" w:hAnsi="Times New Roman"/>
          <w:w w:val="105"/>
          <w:sz w:val="22"/>
          <w:szCs w:val="22"/>
        </w:rPr>
        <w:t xml:space="preserve"> an advance </w:t>
      </w:r>
      <w:r w:rsidR="00331F78" w:rsidRPr="00CD6AE0">
        <w:rPr>
          <w:rFonts w:ascii="Times New Roman" w:hAnsi="Times New Roman"/>
          <w:w w:val="105"/>
          <w:sz w:val="22"/>
          <w:szCs w:val="22"/>
        </w:rPr>
        <w:t>mode-switching</w:t>
      </w:r>
      <w:r>
        <w:rPr>
          <w:rFonts w:ascii="Times New Roman" w:hAnsi="Times New Roman"/>
          <w:w w:val="105"/>
          <w:sz w:val="22"/>
          <w:szCs w:val="22"/>
        </w:rPr>
        <w:t xml:space="preserve"> </w:t>
      </w:r>
      <w:r w:rsidRPr="009A0E4D">
        <w:rPr>
          <w:rFonts w:ascii="Times New Roman" w:hAnsi="Times New Roman"/>
          <w:w w:val="105"/>
          <w:sz w:val="22"/>
          <w:szCs w:val="22"/>
        </w:rPr>
        <w:t>mechanism</w:t>
      </w:r>
      <w:r w:rsidR="00331F78" w:rsidRPr="00CD6AE0">
        <w:rPr>
          <w:rFonts w:ascii="Times New Roman" w:hAnsi="Times New Roman"/>
          <w:w w:val="105"/>
          <w:sz w:val="22"/>
          <w:szCs w:val="22"/>
        </w:rPr>
        <w:t xml:space="preserve"> is highly required for NR MBS.</w:t>
      </w:r>
      <w:r w:rsidR="00331F78">
        <w:rPr>
          <w:b/>
        </w:rPr>
        <w:t xml:space="preserve">  </w:t>
      </w:r>
    </w:p>
    <w:p w14:paraId="3588DDA4" w14:textId="3CAD2A3F" w:rsidR="001F4926" w:rsidRPr="00FE6821" w:rsidRDefault="007871E4" w:rsidP="001F4926">
      <w:pPr>
        <w:pStyle w:val="BodyText"/>
        <w:spacing w:after="0" w:line="250" w:lineRule="auto"/>
        <w:rPr>
          <w:rFonts w:ascii="Times New Roman" w:hAnsi="Times New Roman"/>
          <w:w w:val="105"/>
          <w:sz w:val="22"/>
          <w:szCs w:val="22"/>
        </w:rPr>
      </w:pPr>
      <w:r>
        <w:rPr>
          <w:rFonts w:ascii="Times New Roman" w:hAnsi="Times New Roman"/>
          <w:w w:val="105"/>
          <w:sz w:val="22"/>
          <w:szCs w:val="22"/>
        </w:rPr>
        <w:t xml:space="preserve">       </w:t>
      </w:r>
      <w:r w:rsidR="00331F78" w:rsidRPr="00FE6821">
        <w:rPr>
          <w:rFonts w:ascii="Times New Roman" w:hAnsi="Times New Roman"/>
          <w:w w:val="105"/>
          <w:sz w:val="22"/>
          <w:szCs w:val="22"/>
        </w:rPr>
        <w:t>In</w:t>
      </w:r>
      <w:r w:rsidR="00331F78">
        <w:rPr>
          <w:rFonts w:ascii="Times New Roman" w:hAnsi="Times New Roman"/>
          <w:w w:val="105"/>
          <w:sz w:val="22"/>
          <w:szCs w:val="22"/>
        </w:rPr>
        <w:t xml:space="preserve"> this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 contribution</w:t>
      </w:r>
      <w:r w:rsidR="002321E9" w:rsidRPr="00FE6821">
        <w:rPr>
          <w:rFonts w:ascii="Times New Roman" w:hAnsi="Times New Roman"/>
          <w:w w:val="105"/>
          <w:sz w:val="22"/>
          <w:szCs w:val="22"/>
        </w:rPr>
        <w:t>, a</w:t>
      </w:r>
      <w:r w:rsidR="00331F78">
        <w:rPr>
          <w:rFonts w:ascii="Times New Roman" w:hAnsi="Times New Roman"/>
          <w:w w:val="105"/>
          <w:sz w:val="22"/>
          <w:szCs w:val="22"/>
        </w:rPr>
        <w:t xml:space="preserve"> proposal 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for </w:t>
      </w:r>
      <w:r w:rsidR="006A6EEB">
        <w:rPr>
          <w:rFonts w:ascii="Times New Roman" w:hAnsi="Times New Roman"/>
          <w:w w:val="105"/>
          <w:sz w:val="22"/>
          <w:szCs w:val="22"/>
        </w:rPr>
        <w:t xml:space="preserve">dynamic, reliable and efficient </w:t>
      </w:r>
      <w:r>
        <w:rPr>
          <w:rFonts w:ascii="Times New Roman" w:hAnsi="Times New Roman"/>
          <w:w w:val="105"/>
          <w:sz w:val="22"/>
          <w:szCs w:val="22"/>
        </w:rPr>
        <w:t>MBS</w:t>
      </w:r>
      <w:r w:rsidRPr="00FE6821">
        <w:rPr>
          <w:rFonts w:ascii="Times New Roman" w:hAnsi="Times New Roman"/>
          <w:w w:val="105"/>
          <w:sz w:val="22"/>
          <w:szCs w:val="22"/>
        </w:rPr>
        <w:t xml:space="preserve"> delivery mode</w:t>
      </w:r>
      <w:r w:rsidR="00767A57">
        <w:rPr>
          <w:rFonts w:ascii="Times New Roman" w:hAnsi="Times New Roman"/>
          <w:w w:val="105"/>
          <w:sz w:val="22"/>
          <w:szCs w:val="22"/>
        </w:rPr>
        <w:t xml:space="preserve"> switching based on </w:t>
      </w:r>
      <w:r w:rsidR="00662B1E">
        <w:rPr>
          <w:rFonts w:ascii="Times New Roman" w:hAnsi="Times New Roman"/>
          <w:w w:val="105"/>
          <w:sz w:val="22"/>
          <w:szCs w:val="22"/>
        </w:rPr>
        <w:t xml:space="preserve">the </w:t>
      </w:r>
      <w:r w:rsidR="00767A57" w:rsidRPr="00FE6821">
        <w:rPr>
          <w:rFonts w:ascii="Times New Roman" w:hAnsi="Times New Roman"/>
          <w:w w:val="105"/>
          <w:sz w:val="22"/>
          <w:szCs w:val="22"/>
        </w:rPr>
        <w:t>switching</w:t>
      </w:r>
      <w:r w:rsidR="006E302F">
        <w:rPr>
          <w:rFonts w:ascii="Times New Roman" w:hAnsi="Times New Roman"/>
          <w:w w:val="105"/>
          <w:sz w:val="22"/>
          <w:szCs w:val="22"/>
        </w:rPr>
        <w:t xml:space="preserve"> of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 radio </w:t>
      </w:r>
      <w:r w:rsidR="00593F0D" w:rsidRPr="00170A41">
        <w:rPr>
          <w:rFonts w:ascii="Times New Roman" w:hAnsi="Times New Roman"/>
          <w:w w:val="105"/>
          <w:sz w:val="22"/>
          <w:szCs w:val="22"/>
        </w:rPr>
        <w:t xml:space="preserve">bearers for </w:t>
      </w:r>
      <w:r w:rsidR="00767A57" w:rsidRPr="00170A41">
        <w:rPr>
          <w:rFonts w:ascii="Times New Roman" w:hAnsi="Times New Roman"/>
          <w:w w:val="105"/>
          <w:sz w:val="22"/>
          <w:szCs w:val="22"/>
        </w:rPr>
        <w:t>MBS</w:t>
      </w:r>
      <w:r w:rsidR="00593F0D" w:rsidRPr="00170A41">
        <w:rPr>
          <w:rFonts w:ascii="Times New Roman" w:hAnsi="Times New Roman"/>
          <w:w w:val="105"/>
          <w:sz w:val="22"/>
          <w:szCs w:val="22"/>
        </w:rPr>
        <w:t xml:space="preserve"> session</w:t>
      </w:r>
      <w:r w:rsidR="00767A57" w:rsidRPr="00170A41">
        <w:rPr>
          <w:rFonts w:ascii="Times New Roman" w:hAnsi="Times New Roman"/>
          <w:w w:val="105"/>
          <w:sz w:val="22"/>
          <w:szCs w:val="22"/>
        </w:rPr>
        <w:t xml:space="preserve"> data</w:t>
      </w:r>
      <w:r w:rsidR="00593F0D" w:rsidRPr="00170A41">
        <w:rPr>
          <w:rFonts w:ascii="Times New Roman" w:hAnsi="Times New Roman"/>
          <w:w w:val="105"/>
          <w:sz w:val="22"/>
          <w:szCs w:val="22"/>
        </w:rPr>
        <w:t xml:space="preserve"> </w:t>
      </w:r>
      <w:r w:rsidR="00331F78" w:rsidRPr="00170A41">
        <w:rPr>
          <w:rFonts w:ascii="Times New Roman" w:hAnsi="Times New Roman"/>
          <w:w w:val="105"/>
          <w:sz w:val="22"/>
          <w:szCs w:val="22"/>
        </w:rPr>
        <w:t>is</w:t>
      </w:r>
      <w:r w:rsidR="00331F78">
        <w:rPr>
          <w:rFonts w:ascii="Times New Roman" w:hAnsi="Times New Roman"/>
          <w:w w:val="105"/>
          <w:sz w:val="22"/>
          <w:szCs w:val="22"/>
        </w:rPr>
        <w:t xml:space="preserve"> </w:t>
      </w:r>
      <w:r w:rsidR="002321E9">
        <w:rPr>
          <w:rFonts w:ascii="Times New Roman" w:hAnsi="Times New Roman"/>
          <w:w w:val="105"/>
          <w:sz w:val="22"/>
          <w:szCs w:val="22"/>
        </w:rPr>
        <w:t>discussed</w:t>
      </w:r>
      <w:r w:rsidR="001F4926">
        <w:rPr>
          <w:rFonts w:ascii="Times New Roman" w:hAnsi="Times New Roman"/>
          <w:w w:val="105"/>
          <w:sz w:val="22"/>
          <w:szCs w:val="22"/>
        </w:rPr>
        <w:t>. The proposal assume</w:t>
      </w:r>
      <w:r w:rsidR="00662B1E">
        <w:rPr>
          <w:rFonts w:ascii="Times New Roman" w:hAnsi="Times New Roman"/>
          <w:w w:val="105"/>
          <w:sz w:val="22"/>
          <w:szCs w:val="22"/>
        </w:rPr>
        <w:t>s</w:t>
      </w:r>
      <w:r w:rsidR="001F4926">
        <w:rPr>
          <w:rFonts w:ascii="Times New Roman" w:hAnsi="Times New Roman"/>
          <w:w w:val="105"/>
          <w:sz w:val="22"/>
          <w:szCs w:val="22"/>
        </w:rPr>
        <w:t xml:space="preserve"> that; a UE may send an </w:t>
      </w:r>
      <w:r w:rsidR="001F4926" w:rsidRPr="001F4926">
        <w:rPr>
          <w:rFonts w:ascii="Times New Roman" w:hAnsi="Times New Roman"/>
          <w:w w:val="105"/>
          <w:sz w:val="22"/>
          <w:szCs w:val="22"/>
          <w:u w:val="single"/>
        </w:rPr>
        <w:t xml:space="preserve">indication </w:t>
      </w:r>
      <w:r w:rsidR="00537C00" w:rsidRPr="001F4926">
        <w:rPr>
          <w:rFonts w:ascii="Times New Roman" w:hAnsi="Times New Roman"/>
          <w:w w:val="105"/>
          <w:sz w:val="22"/>
          <w:szCs w:val="22"/>
          <w:u w:val="single"/>
        </w:rPr>
        <w:t>message</w:t>
      </w:r>
      <w:r w:rsidR="00537C00">
        <w:rPr>
          <w:rFonts w:ascii="Times New Roman" w:hAnsi="Times New Roman"/>
          <w:w w:val="105"/>
          <w:sz w:val="22"/>
          <w:szCs w:val="22"/>
        </w:rPr>
        <w:t xml:space="preserve"> to</w:t>
      </w:r>
      <w:r w:rsidR="001F4926">
        <w:rPr>
          <w:rFonts w:ascii="Times New Roman" w:hAnsi="Times New Roman"/>
          <w:w w:val="105"/>
          <w:sz w:val="22"/>
          <w:szCs w:val="22"/>
        </w:rPr>
        <w:t xml:space="preserve"> network to trigger the</w:t>
      </w:r>
      <w:r w:rsidR="00DD52EC">
        <w:rPr>
          <w:rFonts w:ascii="Times New Roman" w:hAnsi="Times New Roman"/>
          <w:w w:val="105"/>
          <w:sz w:val="22"/>
          <w:szCs w:val="22"/>
        </w:rPr>
        <w:t xml:space="preserve"> </w:t>
      </w:r>
      <w:r w:rsidR="001F4926">
        <w:rPr>
          <w:rFonts w:ascii="Times New Roman" w:hAnsi="Times New Roman"/>
          <w:w w:val="105"/>
          <w:sz w:val="22"/>
          <w:szCs w:val="22"/>
        </w:rPr>
        <w:t>delivery mode switching</w:t>
      </w:r>
      <w:r w:rsidR="00FA560A">
        <w:rPr>
          <w:rFonts w:ascii="Times New Roman" w:hAnsi="Times New Roman"/>
          <w:w w:val="105"/>
          <w:sz w:val="22"/>
          <w:szCs w:val="22"/>
        </w:rPr>
        <w:t xml:space="preserve"> of </w:t>
      </w:r>
      <w:r w:rsidR="00FA560A">
        <w:rPr>
          <w:rFonts w:ascii="Times New Roman" w:hAnsi="Times New Roman"/>
          <w:w w:val="105"/>
          <w:sz w:val="22"/>
          <w:szCs w:val="22"/>
        </w:rPr>
        <w:t>MBS</w:t>
      </w:r>
      <w:r w:rsidR="00FA560A">
        <w:rPr>
          <w:rFonts w:ascii="Times New Roman" w:hAnsi="Times New Roman"/>
          <w:w w:val="105"/>
          <w:sz w:val="22"/>
          <w:szCs w:val="22"/>
        </w:rPr>
        <w:t xml:space="preserve"> </w:t>
      </w:r>
      <w:r w:rsidR="007A5008">
        <w:rPr>
          <w:rFonts w:ascii="Times New Roman" w:hAnsi="Times New Roman"/>
          <w:w w:val="105"/>
          <w:sz w:val="22"/>
          <w:szCs w:val="22"/>
        </w:rPr>
        <w:t>service at</w:t>
      </w:r>
      <w:r w:rsidR="00DD52EC">
        <w:rPr>
          <w:rFonts w:ascii="Times New Roman" w:hAnsi="Times New Roman"/>
          <w:w w:val="105"/>
          <w:sz w:val="22"/>
          <w:szCs w:val="22"/>
        </w:rPr>
        <w:t xml:space="preserve"> network</w:t>
      </w:r>
      <w:r w:rsidR="00FA560A">
        <w:rPr>
          <w:rFonts w:ascii="Times New Roman" w:hAnsi="Times New Roman"/>
          <w:w w:val="105"/>
          <w:sz w:val="22"/>
          <w:szCs w:val="22"/>
        </w:rPr>
        <w:t xml:space="preserve"> side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. </w:t>
      </w:r>
      <w:r w:rsidR="001F4926">
        <w:rPr>
          <w:rFonts w:ascii="Times New Roman" w:hAnsi="Times New Roman"/>
          <w:w w:val="105"/>
          <w:sz w:val="22"/>
          <w:szCs w:val="22"/>
        </w:rPr>
        <w:t xml:space="preserve">The </w:t>
      </w:r>
      <w:r w:rsidR="001F4926" w:rsidRPr="005F4393">
        <w:rPr>
          <w:rFonts w:ascii="Times New Roman" w:hAnsi="Times New Roman"/>
          <w:w w:val="105"/>
          <w:sz w:val="22"/>
          <w:szCs w:val="22"/>
          <w:u w:val="single"/>
        </w:rPr>
        <w:t>UE indication message</w:t>
      </w:r>
      <w:r w:rsidR="002B6322">
        <w:rPr>
          <w:rFonts w:ascii="Times New Roman" w:hAnsi="Times New Roman"/>
          <w:w w:val="105"/>
          <w:sz w:val="22"/>
          <w:szCs w:val="22"/>
          <w:u w:val="single"/>
        </w:rPr>
        <w:t xml:space="preserve"> </w:t>
      </w:r>
      <w:r w:rsidR="002B6322" w:rsidRPr="007A5008">
        <w:rPr>
          <w:rFonts w:ascii="Times New Roman" w:hAnsi="Times New Roman"/>
          <w:w w:val="105"/>
          <w:sz w:val="22"/>
          <w:szCs w:val="22"/>
        </w:rPr>
        <w:t>may include</w:t>
      </w:r>
      <w:r w:rsidR="001F4926" w:rsidRPr="00FE6821">
        <w:rPr>
          <w:rFonts w:ascii="Times New Roman" w:hAnsi="Times New Roman"/>
          <w:w w:val="105"/>
          <w:sz w:val="22"/>
          <w:szCs w:val="22"/>
        </w:rPr>
        <w:t>:</w:t>
      </w:r>
    </w:p>
    <w:p w14:paraId="5EABA57B" w14:textId="0AEAC6DD" w:rsidR="001F4926" w:rsidRPr="002B6322" w:rsidRDefault="00BE4B85" w:rsidP="002B6322">
      <w:pPr>
        <w:numPr>
          <w:ilvl w:val="1"/>
          <w:numId w:val="6"/>
        </w:numPr>
        <w:overflowPunct/>
        <w:autoSpaceDE/>
        <w:autoSpaceDN/>
        <w:adjustRightInd/>
        <w:spacing w:after="0" w:line="0" w:lineRule="atLeast"/>
        <w:ind w:left="504" w:hanging="418"/>
        <w:jc w:val="left"/>
        <w:textAlignment w:val="auto"/>
        <w:rPr>
          <w:rFonts w:ascii="Times New Roman" w:hAnsi="Times New Roman"/>
        </w:rPr>
      </w:pPr>
      <w:r w:rsidRPr="00FE6821">
        <w:rPr>
          <w:rFonts w:ascii="Times New Roman" w:hAnsi="Times New Roman"/>
          <w:sz w:val="22"/>
          <w:szCs w:val="22"/>
        </w:rPr>
        <w:t xml:space="preserve"> </w:t>
      </w:r>
      <w:r w:rsidR="00DF6C20">
        <w:rPr>
          <w:rFonts w:ascii="Times New Roman" w:hAnsi="Times New Roman"/>
          <w:sz w:val="22"/>
          <w:szCs w:val="22"/>
        </w:rPr>
        <w:t>UE c</w:t>
      </w:r>
      <w:r w:rsidR="001F4926" w:rsidRPr="00FE6821">
        <w:rPr>
          <w:rFonts w:ascii="Times New Roman" w:hAnsi="Times New Roman"/>
          <w:sz w:val="22"/>
          <w:szCs w:val="22"/>
        </w:rPr>
        <w:t>apability information e.g. whether the UE supports multic</w:t>
      </w:r>
      <w:r w:rsidR="005F5A6C">
        <w:rPr>
          <w:rFonts w:ascii="Times New Roman" w:hAnsi="Times New Roman"/>
          <w:sz w:val="22"/>
          <w:szCs w:val="22"/>
        </w:rPr>
        <w:t>ast/broadcast delivery mode, MB</w:t>
      </w:r>
      <w:r w:rsidR="001F4926" w:rsidRPr="00FE6821">
        <w:rPr>
          <w:rFonts w:ascii="Times New Roman" w:hAnsi="Times New Roman"/>
          <w:sz w:val="22"/>
          <w:szCs w:val="22"/>
        </w:rPr>
        <w:t xml:space="preserve">S </w:t>
      </w:r>
      <w:r w:rsidR="005F5A6C">
        <w:rPr>
          <w:rFonts w:ascii="Times New Roman" w:hAnsi="Times New Roman"/>
          <w:sz w:val="22"/>
          <w:szCs w:val="22"/>
        </w:rPr>
        <w:t>downlink consumption report, MB</w:t>
      </w:r>
      <w:r w:rsidR="001F4926" w:rsidRPr="00FE6821">
        <w:rPr>
          <w:rFonts w:ascii="Times New Roman" w:hAnsi="Times New Roman"/>
          <w:sz w:val="22"/>
          <w:szCs w:val="22"/>
        </w:rPr>
        <w:t>S QoS related information, MB</w:t>
      </w:r>
      <w:r w:rsidR="001F4926">
        <w:rPr>
          <w:rFonts w:ascii="Times New Roman" w:hAnsi="Times New Roman"/>
          <w:sz w:val="22"/>
          <w:szCs w:val="22"/>
        </w:rPr>
        <w:t xml:space="preserve">S delivery mode information, </w:t>
      </w:r>
      <w:r w:rsidR="005F5A6C">
        <w:rPr>
          <w:rFonts w:ascii="Times New Roman" w:hAnsi="Times New Roman"/>
          <w:sz w:val="22"/>
          <w:szCs w:val="22"/>
        </w:rPr>
        <w:t xml:space="preserve">an </w:t>
      </w:r>
      <w:r w:rsidR="001F4926">
        <w:rPr>
          <w:rFonts w:ascii="Times New Roman" w:hAnsi="Times New Roman"/>
          <w:w w:val="105"/>
          <w:sz w:val="22"/>
          <w:szCs w:val="22"/>
        </w:rPr>
        <w:t xml:space="preserve">explicit </w:t>
      </w:r>
      <w:r w:rsidR="005F5A6C">
        <w:rPr>
          <w:rFonts w:ascii="Times New Roman" w:hAnsi="Times New Roman"/>
          <w:w w:val="105"/>
          <w:sz w:val="22"/>
          <w:szCs w:val="22"/>
        </w:rPr>
        <w:t>UE request for</w:t>
      </w:r>
      <w:r w:rsidR="001F4926">
        <w:rPr>
          <w:rFonts w:ascii="Times New Roman" w:hAnsi="Times New Roman"/>
          <w:w w:val="105"/>
          <w:sz w:val="22"/>
          <w:szCs w:val="22"/>
        </w:rPr>
        <w:t xml:space="preserve"> </w:t>
      </w:r>
      <w:r w:rsidR="005F5A6C">
        <w:rPr>
          <w:rFonts w:ascii="Times New Roman" w:hAnsi="Times New Roman"/>
          <w:w w:val="105"/>
          <w:sz w:val="22"/>
          <w:szCs w:val="22"/>
        </w:rPr>
        <w:t xml:space="preserve">a delivery </w:t>
      </w:r>
      <w:r w:rsidR="001F4926">
        <w:rPr>
          <w:rFonts w:ascii="Times New Roman" w:hAnsi="Times New Roman"/>
          <w:w w:val="105"/>
          <w:sz w:val="22"/>
          <w:szCs w:val="22"/>
        </w:rPr>
        <w:t>mode</w:t>
      </w:r>
      <w:r w:rsidR="001F4926" w:rsidRPr="00FE6821">
        <w:rPr>
          <w:rFonts w:ascii="Times New Roman" w:hAnsi="Times New Roman"/>
          <w:w w:val="105"/>
          <w:sz w:val="22"/>
          <w:szCs w:val="22"/>
        </w:rPr>
        <w:t xml:space="preserve"> switching</w:t>
      </w:r>
      <w:r w:rsidR="00AB7CC0">
        <w:rPr>
          <w:rFonts w:ascii="Times New Roman" w:hAnsi="Times New Roman"/>
          <w:sz w:val="22"/>
          <w:szCs w:val="22"/>
        </w:rPr>
        <w:t xml:space="preserve">, MBS channel or </w:t>
      </w:r>
      <w:r w:rsidR="001F4926">
        <w:rPr>
          <w:rFonts w:ascii="Times New Roman" w:hAnsi="Times New Roman"/>
          <w:sz w:val="22"/>
          <w:szCs w:val="22"/>
        </w:rPr>
        <w:t xml:space="preserve">signal </w:t>
      </w:r>
      <w:r w:rsidR="001F4926" w:rsidRPr="00FE6821">
        <w:rPr>
          <w:rFonts w:ascii="Times New Roman" w:hAnsi="Times New Roman"/>
          <w:sz w:val="22"/>
          <w:szCs w:val="22"/>
        </w:rPr>
        <w:t>related measurement (e.g., RSRQ, RSRP and/or SNR) and/or MBS subscription service changes etc</w:t>
      </w:r>
      <w:r w:rsidR="001F4926" w:rsidRPr="00FE6821">
        <w:rPr>
          <w:rFonts w:ascii="Times New Roman" w:hAnsi="Times New Roman"/>
        </w:rPr>
        <w:t>.</w:t>
      </w:r>
      <w:r w:rsidR="001F4926" w:rsidRPr="00D84473">
        <w:rPr>
          <w:rFonts w:ascii="Times New Roman" w:hAnsi="Times New Roman"/>
          <w:w w:val="105"/>
          <w:sz w:val="22"/>
          <w:szCs w:val="22"/>
        </w:rPr>
        <w:t xml:space="preserve"> </w:t>
      </w:r>
      <w:r w:rsidR="002B6322" w:rsidRPr="00591D8F">
        <w:rPr>
          <w:rFonts w:ascii="Times New Roman" w:hAnsi="Times New Roman"/>
          <w:sz w:val="22"/>
          <w:szCs w:val="22"/>
        </w:rPr>
        <w:t>Such</w:t>
      </w:r>
      <w:r w:rsidR="00DD52EC">
        <w:rPr>
          <w:rFonts w:ascii="Times New Roman" w:hAnsi="Times New Roman"/>
          <w:sz w:val="22"/>
          <w:szCs w:val="22"/>
        </w:rPr>
        <w:t xml:space="preserve"> an</w:t>
      </w:r>
      <w:r w:rsidR="002B6322" w:rsidRPr="00591D8F">
        <w:rPr>
          <w:rFonts w:ascii="Times New Roman" w:hAnsi="Times New Roman"/>
          <w:sz w:val="22"/>
          <w:szCs w:val="22"/>
        </w:rPr>
        <w:t xml:space="preserve"> indication message c</w:t>
      </w:r>
      <w:r w:rsidRPr="00591D8F">
        <w:rPr>
          <w:rFonts w:ascii="Times New Roman" w:hAnsi="Times New Roman"/>
          <w:sz w:val="22"/>
          <w:szCs w:val="22"/>
        </w:rPr>
        <w:t xml:space="preserve">ould be sent by UE </w:t>
      </w:r>
      <w:r w:rsidR="001F4926" w:rsidRPr="00591D8F">
        <w:rPr>
          <w:rFonts w:ascii="Times New Roman" w:hAnsi="Times New Roman"/>
          <w:sz w:val="22"/>
          <w:szCs w:val="22"/>
        </w:rPr>
        <w:t>via uplink control information UCI</w:t>
      </w:r>
      <w:r w:rsidR="00537C00" w:rsidRPr="00591D8F">
        <w:rPr>
          <w:rFonts w:ascii="Times New Roman" w:hAnsi="Times New Roman"/>
          <w:sz w:val="22"/>
          <w:szCs w:val="22"/>
        </w:rPr>
        <w:t>, MAC</w:t>
      </w:r>
      <w:r w:rsidR="001F4926" w:rsidRPr="00591D8F">
        <w:rPr>
          <w:rFonts w:ascii="Times New Roman" w:hAnsi="Times New Roman"/>
          <w:sz w:val="22"/>
          <w:szCs w:val="22"/>
        </w:rPr>
        <w:t xml:space="preserve"> control element MAC CE (e.g.,</w:t>
      </w:r>
      <w:r w:rsidR="001F4926" w:rsidRPr="002B6322">
        <w:rPr>
          <w:rFonts w:ascii="Times New Roman" w:hAnsi="Times New Roman"/>
          <w:w w:val="105"/>
          <w:sz w:val="22"/>
          <w:szCs w:val="22"/>
        </w:rPr>
        <w:t xml:space="preserve"> an indication within logical or transport channel</w:t>
      </w:r>
      <w:r w:rsidRPr="002B6322">
        <w:rPr>
          <w:rFonts w:ascii="Times New Roman" w:hAnsi="Times New Roman"/>
          <w:w w:val="105"/>
          <w:sz w:val="22"/>
          <w:szCs w:val="22"/>
        </w:rPr>
        <w:t xml:space="preserve">) and/or RRC message (e.g., </w:t>
      </w:r>
      <w:r w:rsidR="00DD52EC">
        <w:rPr>
          <w:rFonts w:ascii="Times New Roman" w:hAnsi="Times New Roman"/>
          <w:w w:val="105"/>
          <w:sz w:val="22"/>
          <w:szCs w:val="22"/>
        </w:rPr>
        <w:t xml:space="preserve">NR based </w:t>
      </w:r>
      <w:r w:rsidRPr="002B6322">
        <w:rPr>
          <w:rFonts w:ascii="Times New Roman" w:hAnsi="Times New Roman"/>
          <w:w w:val="105"/>
          <w:sz w:val="22"/>
          <w:szCs w:val="22"/>
        </w:rPr>
        <w:t xml:space="preserve">MBS interest indication or </w:t>
      </w:r>
      <w:r w:rsidR="001F4926" w:rsidRPr="002B6322">
        <w:rPr>
          <w:rFonts w:ascii="Times New Roman" w:hAnsi="Times New Roman"/>
          <w:w w:val="105"/>
          <w:sz w:val="22"/>
          <w:szCs w:val="22"/>
        </w:rPr>
        <w:t xml:space="preserve">counting </w:t>
      </w:r>
      <w:r w:rsidRPr="002B6322">
        <w:rPr>
          <w:rFonts w:ascii="Times New Roman" w:hAnsi="Times New Roman"/>
          <w:w w:val="105"/>
          <w:sz w:val="22"/>
          <w:szCs w:val="22"/>
        </w:rPr>
        <w:t>request/</w:t>
      </w:r>
      <w:r w:rsidR="001F4926" w:rsidRPr="002B6322">
        <w:rPr>
          <w:rFonts w:ascii="Times New Roman" w:hAnsi="Times New Roman"/>
          <w:w w:val="105"/>
          <w:sz w:val="22"/>
          <w:szCs w:val="22"/>
        </w:rPr>
        <w:t>response)</w:t>
      </w:r>
      <w:r w:rsidR="00DD52EC">
        <w:rPr>
          <w:rFonts w:ascii="Times New Roman" w:hAnsi="Times New Roman"/>
          <w:w w:val="105"/>
          <w:sz w:val="22"/>
          <w:szCs w:val="22"/>
        </w:rPr>
        <w:t xml:space="preserve"> to the network</w:t>
      </w:r>
      <w:r w:rsidR="00AB7CC0" w:rsidRPr="002B6322">
        <w:rPr>
          <w:rFonts w:ascii="Times New Roman" w:hAnsi="Times New Roman"/>
          <w:w w:val="105"/>
          <w:sz w:val="22"/>
          <w:szCs w:val="22"/>
        </w:rPr>
        <w:t>.</w:t>
      </w:r>
    </w:p>
    <w:p w14:paraId="79F855C4" w14:textId="7300F1C6" w:rsidR="005F5A6C" w:rsidRPr="00FE6821" w:rsidRDefault="005F5A6C" w:rsidP="00D8760C">
      <w:pPr>
        <w:pStyle w:val="BodyText"/>
        <w:spacing w:after="0" w:line="250" w:lineRule="auto"/>
        <w:jc w:val="left"/>
        <w:rPr>
          <w:rFonts w:ascii="Times New Roman" w:hAnsi="Times New Roman"/>
          <w:w w:val="105"/>
          <w:sz w:val="22"/>
          <w:szCs w:val="22"/>
        </w:rPr>
      </w:pPr>
      <w:r>
        <w:rPr>
          <w:rFonts w:ascii="Times New Roman" w:hAnsi="Times New Roman"/>
          <w:w w:val="105"/>
          <w:sz w:val="22"/>
          <w:szCs w:val="22"/>
        </w:rPr>
        <w:t>B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ased on </w:t>
      </w:r>
      <w:r w:rsidRPr="00934331">
        <w:rPr>
          <w:rFonts w:ascii="Times New Roman" w:hAnsi="Times New Roman"/>
          <w:w w:val="105"/>
          <w:sz w:val="22"/>
          <w:szCs w:val="22"/>
        </w:rPr>
        <w:t xml:space="preserve">the </w:t>
      </w:r>
      <w:r w:rsidR="00593F0D" w:rsidRPr="004F5978">
        <w:rPr>
          <w:rFonts w:ascii="Times New Roman" w:hAnsi="Times New Roman"/>
          <w:w w:val="105"/>
          <w:sz w:val="22"/>
          <w:szCs w:val="22"/>
        </w:rPr>
        <w:t>indication message</w:t>
      </w:r>
      <w:r w:rsidRPr="004F5978">
        <w:rPr>
          <w:rFonts w:ascii="Times New Roman" w:hAnsi="Times New Roman"/>
          <w:w w:val="105"/>
          <w:sz w:val="22"/>
          <w:szCs w:val="22"/>
        </w:rPr>
        <w:t xml:space="preserve"> received from UE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 and/or </w:t>
      </w:r>
      <w:r>
        <w:rPr>
          <w:rFonts w:ascii="Times New Roman" w:hAnsi="Times New Roman"/>
          <w:w w:val="105"/>
          <w:sz w:val="22"/>
          <w:szCs w:val="22"/>
        </w:rPr>
        <w:t xml:space="preserve">the </w:t>
      </w:r>
      <w:r w:rsidR="00593F0D" w:rsidRPr="00DF1240">
        <w:rPr>
          <w:rFonts w:ascii="Times New Roman" w:hAnsi="Times New Roman"/>
          <w:w w:val="105"/>
          <w:sz w:val="22"/>
          <w:szCs w:val="22"/>
          <w:u w:val="single"/>
        </w:rPr>
        <w:t>RAN internal configuration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 and/or </w:t>
      </w:r>
      <w:r>
        <w:rPr>
          <w:rFonts w:ascii="Times New Roman" w:hAnsi="Times New Roman"/>
          <w:w w:val="105"/>
          <w:sz w:val="22"/>
          <w:szCs w:val="22"/>
        </w:rPr>
        <w:t xml:space="preserve">the </w:t>
      </w:r>
      <w:r w:rsidR="00593F0D" w:rsidRPr="00DF1240">
        <w:rPr>
          <w:rFonts w:ascii="Times New Roman" w:hAnsi="Times New Roman"/>
          <w:w w:val="105"/>
          <w:sz w:val="22"/>
          <w:szCs w:val="22"/>
          <w:u w:val="single"/>
        </w:rPr>
        <w:t>core network</w:t>
      </w:r>
      <w:r w:rsidR="00D6381B">
        <w:rPr>
          <w:rFonts w:ascii="Times New Roman" w:hAnsi="Times New Roman"/>
          <w:w w:val="105"/>
          <w:sz w:val="22"/>
          <w:szCs w:val="22"/>
          <w:u w:val="single"/>
        </w:rPr>
        <w:t xml:space="preserve"> (CN)</w:t>
      </w:r>
      <w:r w:rsidR="00593F0D" w:rsidRPr="00DF1240">
        <w:rPr>
          <w:rFonts w:ascii="Times New Roman" w:hAnsi="Times New Roman"/>
          <w:w w:val="105"/>
          <w:sz w:val="22"/>
          <w:szCs w:val="22"/>
          <w:u w:val="single"/>
        </w:rPr>
        <w:t xml:space="preserve"> indications</w:t>
      </w:r>
      <w:r w:rsidR="00662B1E">
        <w:rPr>
          <w:rFonts w:ascii="Times New Roman" w:hAnsi="Times New Roman"/>
          <w:w w:val="105"/>
          <w:sz w:val="22"/>
          <w:szCs w:val="22"/>
          <w:u w:val="single"/>
        </w:rPr>
        <w:t>,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 </w:t>
      </w:r>
      <w:r w:rsidR="00D6381B">
        <w:rPr>
          <w:rFonts w:ascii="Times New Roman" w:hAnsi="Times New Roman"/>
          <w:w w:val="105"/>
          <w:sz w:val="22"/>
          <w:szCs w:val="22"/>
        </w:rPr>
        <w:t>the</w:t>
      </w:r>
      <w:r>
        <w:rPr>
          <w:rFonts w:ascii="Times New Roman" w:hAnsi="Times New Roman"/>
          <w:w w:val="105"/>
          <w:sz w:val="22"/>
          <w:szCs w:val="22"/>
        </w:rPr>
        <w:t xml:space="preserve"> network</w:t>
      </w:r>
      <w:r w:rsidR="00DD52EC">
        <w:rPr>
          <w:rFonts w:ascii="Times New Roman" w:hAnsi="Times New Roman"/>
          <w:w w:val="105"/>
          <w:sz w:val="22"/>
          <w:szCs w:val="22"/>
        </w:rPr>
        <w:t xml:space="preserve"> (an NG-RAN node)</w:t>
      </w:r>
      <w:r w:rsidR="00662B1E">
        <w:rPr>
          <w:rFonts w:ascii="Times New Roman" w:hAnsi="Times New Roman"/>
          <w:w w:val="105"/>
          <w:sz w:val="22"/>
          <w:szCs w:val="22"/>
        </w:rPr>
        <w:t xml:space="preserve"> </w:t>
      </w:r>
      <w:r w:rsidR="00A06FD7">
        <w:rPr>
          <w:rFonts w:ascii="Times New Roman" w:hAnsi="Times New Roman"/>
          <w:w w:val="105"/>
          <w:sz w:val="22"/>
          <w:szCs w:val="22"/>
        </w:rPr>
        <w:t>decides</w:t>
      </w:r>
      <w:r>
        <w:rPr>
          <w:rFonts w:ascii="Times New Roman" w:hAnsi="Times New Roman"/>
          <w:w w:val="105"/>
          <w:sz w:val="22"/>
          <w:szCs w:val="22"/>
        </w:rPr>
        <w:t xml:space="preserve"> </w:t>
      </w:r>
      <w:r w:rsidR="00D6381B">
        <w:rPr>
          <w:rFonts w:ascii="Times New Roman" w:hAnsi="Times New Roman"/>
          <w:w w:val="105"/>
          <w:sz w:val="22"/>
          <w:szCs w:val="22"/>
        </w:rPr>
        <w:t xml:space="preserve">whether </w:t>
      </w:r>
      <w:r>
        <w:rPr>
          <w:rFonts w:ascii="Times New Roman" w:hAnsi="Times New Roman"/>
          <w:w w:val="105"/>
          <w:sz w:val="22"/>
          <w:szCs w:val="22"/>
        </w:rPr>
        <w:t xml:space="preserve">to </w:t>
      </w:r>
      <w:r w:rsidR="00D6381B">
        <w:rPr>
          <w:rFonts w:ascii="Times New Roman" w:hAnsi="Times New Roman"/>
          <w:w w:val="105"/>
          <w:sz w:val="22"/>
          <w:szCs w:val="22"/>
        </w:rPr>
        <w:t>switch</w:t>
      </w:r>
      <w:r>
        <w:rPr>
          <w:rFonts w:ascii="Times New Roman" w:hAnsi="Times New Roman"/>
          <w:w w:val="105"/>
          <w:sz w:val="22"/>
          <w:szCs w:val="22"/>
        </w:rPr>
        <w:t xml:space="preserve"> the</w:t>
      </w:r>
      <w:r w:rsidR="00D6381B">
        <w:rPr>
          <w:rFonts w:ascii="Times New Roman" w:hAnsi="Times New Roman"/>
          <w:w w:val="105"/>
          <w:sz w:val="22"/>
          <w:szCs w:val="22"/>
        </w:rPr>
        <w:t xml:space="preserve"> radio bearers of </w:t>
      </w:r>
      <w:r w:rsidR="009E3798">
        <w:rPr>
          <w:rFonts w:ascii="Times New Roman" w:hAnsi="Times New Roman"/>
          <w:w w:val="105"/>
          <w:sz w:val="22"/>
          <w:szCs w:val="22"/>
        </w:rPr>
        <w:t>an MBS</w:t>
      </w:r>
      <w:r w:rsidR="00D6381B">
        <w:rPr>
          <w:rFonts w:ascii="Times New Roman" w:hAnsi="Times New Roman"/>
          <w:w w:val="105"/>
          <w:sz w:val="22"/>
          <w:szCs w:val="22"/>
        </w:rPr>
        <w:t xml:space="preserve"> </w:t>
      </w:r>
      <w:r w:rsidR="00662B1E">
        <w:rPr>
          <w:rFonts w:ascii="Times New Roman" w:hAnsi="Times New Roman"/>
          <w:w w:val="105"/>
          <w:sz w:val="22"/>
          <w:szCs w:val="22"/>
        </w:rPr>
        <w:t>session</w:t>
      </w:r>
      <w:r w:rsidR="00D6381B">
        <w:rPr>
          <w:rFonts w:ascii="Times New Roman" w:hAnsi="Times New Roman"/>
          <w:w w:val="105"/>
          <w:sz w:val="22"/>
          <w:szCs w:val="22"/>
        </w:rPr>
        <w:t xml:space="preserve"> </w:t>
      </w:r>
      <w:r w:rsidR="006E302F">
        <w:rPr>
          <w:rFonts w:ascii="Times New Roman" w:hAnsi="Times New Roman"/>
          <w:w w:val="105"/>
          <w:sz w:val="22"/>
          <w:szCs w:val="22"/>
        </w:rPr>
        <w:t>data</w:t>
      </w:r>
      <w:r w:rsidR="00FB24C4">
        <w:rPr>
          <w:rFonts w:ascii="Times New Roman" w:hAnsi="Times New Roman"/>
          <w:w w:val="105"/>
          <w:sz w:val="22"/>
          <w:szCs w:val="22"/>
        </w:rPr>
        <w:t xml:space="preserve"> by</w:t>
      </w:r>
      <w:r w:rsidR="009E3798">
        <w:rPr>
          <w:rFonts w:ascii="Times New Roman" w:hAnsi="Times New Roman"/>
          <w:w w:val="105"/>
          <w:sz w:val="22"/>
          <w:szCs w:val="22"/>
        </w:rPr>
        <w:t xml:space="preserve"> a</w:t>
      </w:r>
      <w:r w:rsidR="00D6381B">
        <w:rPr>
          <w:rFonts w:ascii="Times New Roman" w:hAnsi="Times New Roman"/>
          <w:w w:val="105"/>
          <w:sz w:val="22"/>
          <w:szCs w:val="22"/>
        </w:rPr>
        <w:t xml:space="preserve"> </w:t>
      </w:r>
      <w:r w:rsidR="009E3798">
        <w:rPr>
          <w:rFonts w:ascii="Times New Roman" w:hAnsi="Times New Roman"/>
          <w:w w:val="105"/>
          <w:sz w:val="22"/>
          <w:szCs w:val="22"/>
        </w:rPr>
        <w:t xml:space="preserve">given </w:t>
      </w:r>
      <w:r w:rsidR="00D6381B">
        <w:rPr>
          <w:rFonts w:ascii="Times New Roman" w:hAnsi="Times New Roman"/>
          <w:w w:val="105"/>
          <w:sz w:val="22"/>
          <w:szCs w:val="22"/>
        </w:rPr>
        <w:t>UE</w:t>
      </w:r>
      <w:r w:rsidR="00FB24C4">
        <w:rPr>
          <w:rFonts w:ascii="Times New Roman" w:hAnsi="Times New Roman"/>
          <w:w w:val="105"/>
          <w:sz w:val="22"/>
          <w:szCs w:val="22"/>
        </w:rPr>
        <w:t xml:space="preserve"> or </w:t>
      </w:r>
      <w:r w:rsidR="00FB24C4">
        <w:rPr>
          <w:rFonts w:ascii="Times New Roman" w:hAnsi="Times New Roman"/>
          <w:w w:val="105"/>
          <w:sz w:val="22"/>
          <w:szCs w:val="22"/>
        </w:rPr>
        <w:t>not</w:t>
      </w:r>
      <w:r w:rsidR="00D6381B">
        <w:rPr>
          <w:rFonts w:ascii="Times New Roman" w:hAnsi="Times New Roman"/>
          <w:w w:val="105"/>
          <w:sz w:val="22"/>
          <w:szCs w:val="22"/>
        </w:rPr>
        <w:t xml:space="preserve">. </w:t>
      </w:r>
      <w:r w:rsidRPr="00FE6821">
        <w:rPr>
          <w:rFonts w:ascii="Times New Roman" w:hAnsi="Times New Roman"/>
          <w:w w:val="105"/>
          <w:sz w:val="22"/>
          <w:szCs w:val="22"/>
        </w:rPr>
        <w:t xml:space="preserve">The RAN </w:t>
      </w:r>
      <w:r w:rsidRPr="00FE6821">
        <w:rPr>
          <w:rFonts w:ascii="Times New Roman" w:hAnsi="Times New Roman"/>
          <w:w w:val="105"/>
          <w:sz w:val="22"/>
          <w:szCs w:val="22"/>
          <w:u w:val="single"/>
        </w:rPr>
        <w:t>internal configuration may</w:t>
      </w:r>
      <w:r>
        <w:rPr>
          <w:rFonts w:ascii="Times New Roman" w:hAnsi="Times New Roman"/>
          <w:w w:val="105"/>
          <w:sz w:val="22"/>
          <w:szCs w:val="22"/>
        </w:rPr>
        <w:t xml:space="preserve"> include:</w:t>
      </w:r>
    </w:p>
    <w:p w14:paraId="46FF4A98" w14:textId="77777777" w:rsidR="005F5A6C" w:rsidRPr="00FE6821" w:rsidRDefault="005F5A6C" w:rsidP="00D6381B">
      <w:pPr>
        <w:numPr>
          <w:ilvl w:val="1"/>
          <w:numId w:val="6"/>
        </w:numPr>
        <w:overflowPunct/>
        <w:autoSpaceDE/>
        <w:autoSpaceDN/>
        <w:adjustRightInd/>
        <w:spacing w:after="0" w:line="0" w:lineRule="atLeast"/>
        <w:ind w:left="504" w:hanging="418"/>
        <w:textAlignment w:val="auto"/>
        <w:rPr>
          <w:rFonts w:ascii="Times New Roman" w:hAnsi="Times New Roman"/>
          <w:w w:val="105"/>
          <w:sz w:val="22"/>
        </w:rPr>
      </w:pPr>
      <w:r w:rsidRPr="00FE6821">
        <w:rPr>
          <w:rFonts w:ascii="Times New Roman" w:hAnsi="Times New Roman"/>
          <w:w w:val="105"/>
          <w:sz w:val="22"/>
        </w:rPr>
        <w:t>NG-RAN capabilities (e.g., whether the RAN supports multicast/broadcast delivery mode), NG-RAN performance (e.g. congestion status or load or failure, communication performance) and/or radio resources availability etc.</w:t>
      </w:r>
    </w:p>
    <w:p w14:paraId="4ADD95F0" w14:textId="77777777" w:rsidR="005F5A6C" w:rsidRPr="00FE6821" w:rsidRDefault="005F5A6C" w:rsidP="00D6381B">
      <w:pPr>
        <w:pStyle w:val="BodyText"/>
        <w:spacing w:after="0" w:line="250" w:lineRule="auto"/>
        <w:rPr>
          <w:rFonts w:ascii="Times New Roman" w:hAnsi="Times New Roman"/>
          <w:w w:val="105"/>
          <w:sz w:val="22"/>
          <w:szCs w:val="22"/>
        </w:rPr>
      </w:pPr>
      <w:r w:rsidRPr="00FE6821">
        <w:rPr>
          <w:rFonts w:ascii="Times New Roman" w:hAnsi="Times New Roman"/>
          <w:sz w:val="22"/>
        </w:rPr>
        <w:t xml:space="preserve">While the </w:t>
      </w:r>
      <w:r w:rsidRPr="00FE6821">
        <w:rPr>
          <w:rFonts w:ascii="Times New Roman" w:hAnsi="Times New Roman"/>
          <w:w w:val="105"/>
          <w:sz w:val="22"/>
          <w:szCs w:val="22"/>
          <w:u w:val="single"/>
        </w:rPr>
        <w:t>core network indications</w:t>
      </w:r>
      <w:r w:rsidRPr="00FE6821">
        <w:rPr>
          <w:rFonts w:ascii="Times New Roman" w:hAnsi="Times New Roman"/>
          <w:w w:val="105"/>
          <w:sz w:val="22"/>
          <w:szCs w:val="22"/>
        </w:rPr>
        <w:t xml:space="preserve"> may include:</w:t>
      </w:r>
    </w:p>
    <w:p w14:paraId="31CE0788" w14:textId="03245C91" w:rsidR="005F5A6C" w:rsidRPr="005F5A6C" w:rsidRDefault="002F3796" w:rsidP="00451AAF">
      <w:pPr>
        <w:pStyle w:val="B1"/>
        <w:numPr>
          <w:ilvl w:val="0"/>
          <w:numId w:val="7"/>
        </w:numPr>
        <w:spacing w:after="60"/>
        <w:ind w:left="648"/>
        <w:rPr>
          <w:rFonts w:ascii="Times New Roman" w:hAnsi="Times New Roman"/>
          <w:w w:val="105"/>
          <w:sz w:val="22"/>
          <w:lang w:eastAsia="zh-CN"/>
        </w:rPr>
      </w:pPr>
      <w:r>
        <w:rPr>
          <w:rFonts w:ascii="Times New Roman" w:hAnsi="Times New Roman"/>
          <w:w w:val="105"/>
          <w:sz w:val="22"/>
          <w:lang w:eastAsia="zh-CN"/>
        </w:rPr>
        <w:t>MB</w:t>
      </w:r>
      <w:r w:rsidR="005F5A6C" w:rsidRPr="00FE6821">
        <w:rPr>
          <w:rFonts w:ascii="Times New Roman" w:hAnsi="Times New Roman"/>
          <w:w w:val="105"/>
          <w:sz w:val="22"/>
          <w:lang w:eastAsia="zh-CN"/>
        </w:rPr>
        <w:t>S service statistics or prediction reports, U</w:t>
      </w:r>
      <w:r>
        <w:rPr>
          <w:rFonts w:ascii="Times New Roman" w:hAnsi="Times New Roman"/>
          <w:w w:val="105"/>
          <w:sz w:val="22"/>
          <w:lang w:eastAsia="zh-CN"/>
        </w:rPr>
        <w:t>Es subscription information, MB</w:t>
      </w:r>
      <w:r w:rsidR="005F5A6C" w:rsidRPr="00FE6821">
        <w:rPr>
          <w:rFonts w:ascii="Times New Roman" w:hAnsi="Times New Roman"/>
          <w:w w:val="105"/>
          <w:sz w:val="22"/>
          <w:lang w:eastAsia="zh-CN"/>
        </w:rPr>
        <w:t>S QoS related informa</w:t>
      </w:r>
      <w:r>
        <w:rPr>
          <w:rFonts w:ascii="Times New Roman" w:hAnsi="Times New Roman"/>
          <w:w w:val="105"/>
          <w:sz w:val="22"/>
          <w:lang w:eastAsia="zh-CN"/>
        </w:rPr>
        <w:t>tion indication (e.g.  TMGI, MB</w:t>
      </w:r>
      <w:r w:rsidR="005F5A6C" w:rsidRPr="00FE6821">
        <w:rPr>
          <w:rFonts w:ascii="Times New Roman" w:hAnsi="Times New Roman"/>
          <w:w w:val="105"/>
          <w:sz w:val="22"/>
          <w:lang w:eastAsia="zh-CN"/>
        </w:rPr>
        <w:t>S Co</w:t>
      </w:r>
      <w:r w:rsidR="00FB24C4">
        <w:rPr>
          <w:rFonts w:ascii="Times New Roman" w:hAnsi="Times New Roman"/>
          <w:w w:val="105"/>
          <w:sz w:val="22"/>
          <w:lang w:eastAsia="zh-CN"/>
        </w:rPr>
        <w:t>ntext ID, MBS service ID, MBS OoS flow IDs</w:t>
      </w:r>
      <w:r w:rsidR="005F5A6C" w:rsidRPr="00FE6821">
        <w:rPr>
          <w:rFonts w:ascii="Times New Roman" w:hAnsi="Times New Roman"/>
          <w:w w:val="105"/>
          <w:sz w:val="22"/>
          <w:lang w:eastAsia="zh-CN"/>
        </w:rPr>
        <w:t xml:space="preserve">, GBR, ARP, area IDs, CN congestion reports, </w:t>
      </w:r>
      <w:r w:rsidR="00D6381B" w:rsidRPr="00FE6821">
        <w:rPr>
          <w:rFonts w:ascii="Times New Roman" w:hAnsi="Times New Roman"/>
          <w:w w:val="105"/>
          <w:sz w:val="22"/>
          <w:lang w:eastAsia="zh-CN"/>
        </w:rPr>
        <w:t>and indication</w:t>
      </w:r>
      <w:r w:rsidR="005F5A6C" w:rsidRPr="00FE6821">
        <w:rPr>
          <w:rFonts w:ascii="Times New Roman" w:hAnsi="Times New Roman"/>
          <w:w w:val="105"/>
          <w:sz w:val="22"/>
          <w:lang w:eastAsia="zh-CN"/>
        </w:rPr>
        <w:t xml:space="preserve"> about a </w:t>
      </w:r>
      <w:r>
        <w:rPr>
          <w:rFonts w:ascii="Times New Roman" w:hAnsi="Times New Roman"/>
          <w:w w:val="105"/>
          <w:sz w:val="22"/>
          <w:lang w:eastAsia="zh-CN"/>
        </w:rPr>
        <w:t xml:space="preserve">failure of either unicast or </w:t>
      </w:r>
      <w:r>
        <w:rPr>
          <w:rFonts w:ascii="Times New Roman" w:hAnsi="Times New Roman"/>
          <w:w w:val="105"/>
          <w:sz w:val="22"/>
          <w:lang w:eastAsia="zh-CN"/>
        </w:rPr>
        <w:lastRenderedPageBreak/>
        <w:t>MB</w:t>
      </w:r>
      <w:r w:rsidR="00233154">
        <w:rPr>
          <w:rFonts w:ascii="Times New Roman" w:hAnsi="Times New Roman"/>
          <w:w w:val="105"/>
          <w:sz w:val="22"/>
          <w:lang w:eastAsia="zh-CN"/>
        </w:rPr>
        <w:t>S CN node and/or</w:t>
      </w:r>
      <w:r w:rsidR="005F5A6C" w:rsidRPr="00FE6821">
        <w:rPr>
          <w:rFonts w:ascii="Times New Roman" w:hAnsi="Times New Roman"/>
          <w:w w:val="105"/>
          <w:sz w:val="22"/>
          <w:lang w:eastAsia="zh-CN"/>
        </w:rPr>
        <w:t xml:space="preserve"> CN upper application suggested delivery indication etc.</w:t>
      </w:r>
      <w:r w:rsidR="005F5A6C" w:rsidRPr="00540FAB">
        <w:rPr>
          <w:rFonts w:ascii="Times New Roman" w:hAnsi="Times New Roman"/>
          <w:w w:val="105"/>
          <w:sz w:val="22"/>
          <w:lang w:eastAsia="zh-CN"/>
        </w:rPr>
        <w:t xml:space="preserve"> Such indications can be provided from CN to NG-RAN </w:t>
      </w:r>
      <w:r w:rsidR="005F5A6C">
        <w:rPr>
          <w:rFonts w:ascii="Times New Roman" w:hAnsi="Times New Roman"/>
          <w:w w:val="105"/>
          <w:sz w:val="22"/>
          <w:lang w:eastAsia="zh-CN"/>
        </w:rPr>
        <w:t>via NG-U tunnel or N2 interface</w:t>
      </w:r>
      <w:r w:rsidR="00AD715A">
        <w:rPr>
          <w:rFonts w:ascii="Times New Roman" w:hAnsi="Times New Roman"/>
          <w:w w:val="105"/>
          <w:sz w:val="22"/>
          <w:lang w:eastAsia="zh-CN"/>
        </w:rPr>
        <w:t xml:space="preserve">. </w:t>
      </w:r>
    </w:p>
    <w:p w14:paraId="4803C319" w14:textId="746DA22B" w:rsidR="00802429" w:rsidRDefault="005F5A6C" w:rsidP="00D8760C">
      <w:pPr>
        <w:pStyle w:val="BodyText"/>
        <w:spacing w:after="60" w:line="250" w:lineRule="auto"/>
        <w:jc w:val="left"/>
        <w:rPr>
          <w:rFonts w:ascii="Times New Roman" w:hAnsi="Times New Roman"/>
          <w:w w:val="105"/>
          <w:sz w:val="22"/>
          <w:szCs w:val="22"/>
        </w:rPr>
      </w:pPr>
      <w:r>
        <w:rPr>
          <w:rFonts w:ascii="Times New Roman" w:hAnsi="Times New Roman"/>
          <w:w w:val="105"/>
          <w:sz w:val="22"/>
          <w:szCs w:val="22"/>
        </w:rPr>
        <w:t>I</w:t>
      </w:r>
      <w:r w:rsidR="00B5341F">
        <w:rPr>
          <w:rFonts w:ascii="Times New Roman" w:hAnsi="Times New Roman"/>
          <w:w w:val="105"/>
          <w:sz w:val="22"/>
          <w:szCs w:val="22"/>
        </w:rPr>
        <w:t>n case the</w:t>
      </w:r>
      <w:r>
        <w:rPr>
          <w:rFonts w:ascii="Times New Roman" w:hAnsi="Times New Roman"/>
          <w:w w:val="105"/>
          <w:sz w:val="22"/>
          <w:szCs w:val="22"/>
        </w:rPr>
        <w:t xml:space="preserve"> </w:t>
      </w:r>
      <w:r w:rsidR="00802429">
        <w:rPr>
          <w:rFonts w:ascii="Times New Roman" w:hAnsi="Times New Roman"/>
          <w:w w:val="105"/>
          <w:sz w:val="22"/>
          <w:szCs w:val="22"/>
        </w:rPr>
        <w:t>network</w:t>
      </w:r>
      <w:r w:rsidR="00B5341F">
        <w:rPr>
          <w:rFonts w:ascii="Times New Roman" w:hAnsi="Times New Roman"/>
          <w:w w:val="105"/>
          <w:sz w:val="22"/>
          <w:szCs w:val="22"/>
        </w:rPr>
        <w:t xml:space="preserve"> decides </w:t>
      </w:r>
      <w:r w:rsidR="004F5978">
        <w:rPr>
          <w:rFonts w:ascii="Times New Roman" w:hAnsi="Times New Roman"/>
          <w:w w:val="105"/>
          <w:sz w:val="22"/>
          <w:szCs w:val="22"/>
        </w:rPr>
        <w:t>to switch</w:t>
      </w:r>
      <w:r w:rsidR="00B5341F">
        <w:rPr>
          <w:rFonts w:ascii="Times New Roman" w:hAnsi="Times New Roman"/>
          <w:w w:val="105"/>
          <w:sz w:val="22"/>
          <w:szCs w:val="22"/>
        </w:rPr>
        <w:t xml:space="preserve"> the</w:t>
      </w:r>
      <w:r w:rsidR="004F5978">
        <w:rPr>
          <w:rFonts w:ascii="Times New Roman" w:hAnsi="Times New Roman"/>
          <w:w w:val="105"/>
          <w:sz w:val="22"/>
          <w:szCs w:val="22"/>
        </w:rPr>
        <w:t xml:space="preserve"> 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>delivery mode of</w:t>
      </w:r>
      <w:r w:rsidR="009E3798">
        <w:rPr>
          <w:rFonts w:ascii="Times New Roman" w:hAnsi="Times New Roman"/>
          <w:w w:val="105"/>
          <w:sz w:val="22"/>
          <w:szCs w:val="22"/>
        </w:rPr>
        <w:t xml:space="preserve"> 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MBS </w:t>
      </w:r>
      <w:r w:rsidR="00B5341F">
        <w:rPr>
          <w:rFonts w:ascii="Times New Roman" w:hAnsi="Times New Roman"/>
          <w:w w:val="105"/>
          <w:sz w:val="22"/>
          <w:szCs w:val="22"/>
        </w:rPr>
        <w:t xml:space="preserve">session 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data </w:t>
      </w:r>
      <w:r w:rsidR="00694A15">
        <w:rPr>
          <w:rFonts w:ascii="Times New Roman" w:hAnsi="Times New Roman"/>
          <w:w w:val="105"/>
          <w:sz w:val="22"/>
          <w:szCs w:val="22"/>
        </w:rPr>
        <w:t>received</w:t>
      </w:r>
      <w:r w:rsidR="00B5341F">
        <w:rPr>
          <w:rFonts w:ascii="Times New Roman" w:hAnsi="Times New Roman"/>
          <w:w w:val="105"/>
          <w:sz w:val="22"/>
          <w:szCs w:val="22"/>
        </w:rPr>
        <w:t xml:space="preserve"> by</w:t>
      </w:r>
      <w:r w:rsidR="00421FE6">
        <w:rPr>
          <w:rFonts w:ascii="Times New Roman" w:hAnsi="Times New Roman"/>
          <w:w w:val="105"/>
          <w:sz w:val="22"/>
          <w:szCs w:val="22"/>
        </w:rPr>
        <w:t xml:space="preserve"> a</w:t>
      </w:r>
      <w:r w:rsidR="00B5341F">
        <w:rPr>
          <w:rFonts w:ascii="Times New Roman" w:hAnsi="Times New Roman"/>
          <w:w w:val="105"/>
          <w:sz w:val="22"/>
          <w:szCs w:val="22"/>
        </w:rPr>
        <w:t xml:space="preserve"> </w:t>
      </w:r>
      <w:r w:rsidR="00B5341F" w:rsidRPr="00170A41">
        <w:rPr>
          <w:rFonts w:ascii="Times New Roman" w:hAnsi="Times New Roman"/>
          <w:w w:val="105"/>
          <w:sz w:val="22"/>
          <w:szCs w:val="22"/>
        </w:rPr>
        <w:t>UE</w:t>
      </w:r>
      <w:r w:rsidR="004C1233" w:rsidRPr="00170A41">
        <w:rPr>
          <w:rFonts w:ascii="Times New Roman" w:hAnsi="Times New Roman"/>
          <w:w w:val="105"/>
          <w:sz w:val="22"/>
          <w:szCs w:val="22"/>
        </w:rPr>
        <w:t xml:space="preserve"> e</w:t>
      </w:r>
      <w:r w:rsidR="004C1233">
        <w:rPr>
          <w:rFonts w:ascii="Times New Roman" w:hAnsi="Times New Roman"/>
          <w:w w:val="105"/>
          <w:sz w:val="22"/>
          <w:szCs w:val="22"/>
        </w:rPr>
        <w:t>.</w:t>
      </w:r>
      <w:r w:rsidR="004D4B5E">
        <w:rPr>
          <w:rFonts w:ascii="Times New Roman" w:hAnsi="Times New Roman"/>
          <w:w w:val="105"/>
          <w:sz w:val="22"/>
          <w:szCs w:val="22"/>
        </w:rPr>
        <w:t>g.</w:t>
      </w:r>
      <w:r w:rsidR="004C1233">
        <w:rPr>
          <w:rFonts w:ascii="Times New Roman" w:hAnsi="Times New Roman"/>
          <w:w w:val="105"/>
          <w:sz w:val="22"/>
          <w:szCs w:val="22"/>
        </w:rPr>
        <w:t xml:space="preserve">, </w:t>
      </w:r>
      <w:r w:rsidR="002C42CE" w:rsidRPr="00170A41">
        <w:rPr>
          <w:rFonts w:ascii="Times New Roman" w:hAnsi="Times New Roman"/>
          <w:w w:val="105"/>
          <w:sz w:val="22"/>
          <w:szCs w:val="22"/>
        </w:rPr>
        <w:t>via a multicast</w:t>
      </w:r>
      <w:r w:rsidR="00593F0D" w:rsidRPr="00170A41">
        <w:rPr>
          <w:rFonts w:ascii="Times New Roman" w:hAnsi="Times New Roman"/>
          <w:w w:val="105"/>
          <w:sz w:val="22"/>
          <w:szCs w:val="22"/>
        </w:rPr>
        <w:t xml:space="preserve"> </w:t>
      </w:r>
      <w:r w:rsidR="004C1233" w:rsidRPr="00170A41">
        <w:rPr>
          <w:rFonts w:ascii="Times New Roman" w:hAnsi="Times New Roman"/>
          <w:w w:val="105"/>
          <w:sz w:val="22"/>
          <w:szCs w:val="22"/>
        </w:rPr>
        <w:t>session</w:t>
      </w:r>
      <w:r w:rsidR="00593F0D" w:rsidRPr="00170A41">
        <w:rPr>
          <w:rFonts w:ascii="Times New Roman" w:hAnsi="Times New Roman"/>
          <w:w w:val="105"/>
          <w:sz w:val="22"/>
          <w:szCs w:val="22"/>
        </w:rPr>
        <w:t xml:space="preserve"> </w:t>
      </w:r>
      <w:r w:rsidR="002C42CE">
        <w:rPr>
          <w:rFonts w:ascii="Times New Roman" w:hAnsi="Times New Roman"/>
          <w:w w:val="105"/>
          <w:sz w:val="22"/>
          <w:szCs w:val="22"/>
        </w:rPr>
        <w:t xml:space="preserve">or unicast </w:t>
      </w:r>
      <w:r w:rsidR="002C42CE" w:rsidRPr="00170A41">
        <w:rPr>
          <w:rFonts w:ascii="Times New Roman" w:hAnsi="Times New Roman"/>
          <w:w w:val="105"/>
          <w:sz w:val="22"/>
          <w:szCs w:val="22"/>
        </w:rPr>
        <w:t>(</w:t>
      </w:r>
      <w:r w:rsidR="00593F0D" w:rsidRPr="00170A41">
        <w:rPr>
          <w:rFonts w:ascii="Times New Roman" w:hAnsi="Times New Roman"/>
          <w:w w:val="105"/>
          <w:sz w:val="22"/>
          <w:szCs w:val="22"/>
        </w:rPr>
        <w:t xml:space="preserve">PDU </w:t>
      </w:r>
      <w:r w:rsidR="002C42CE" w:rsidRPr="00170A41">
        <w:rPr>
          <w:rFonts w:ascii="Times New Roman" w:hAnsi="Times New Roman"/>
          <w:w w:val="105"/>
          <w:sz w:val="22"/>
          <w:szCs w:val="22"/>
        </w:rPr>
        <w:t>sessions)</w:t>
      </w:r>
      <w:r w:rsidR="004C1233" w:rsidRPr="00170A41">
        <w:rPr>
          <w:rFonts w:ascii="Times New Roman" w:hAnsi="Times New Roman"/>
          <w:w w:val="105"/>
          <w:sz w:val="22"/>
          <w:szCs w:val="22"/>
        </w:rPr>
        <w:t xml:space="preserve"> </w:t>
      </w:r>
      <w:r w:rsidR="002C42CE" w:rsidRPr="00170A41">
        <w:rPr>
          <w:rFonts w:ascii="Times New Roman" w:hAnsi="Times New Roman"/>
          <w:w w:val="105"/>
          <w:sz w:val="22"/>
          <w:szCs w:val="22"/>
        </w:rPr>
        <w:t>from one delivery mode to another</w:t>
      </w:r>
      <w:r w:rsidR="009E3798" w:rsidRPr="00170A41">
        <w:rPr>
          <w:rFonts w:ascii="Times New Roman" w:hAnsi="Times New Roman"/>
          <w:w w:val="105"/>
          <w:sz w:val="22"/>
          <w:szCs w:val="22"/>
        </w:rPr>
        <w:t xml:space="preserve">. </w:t>
      </w:r>
      <w:r w:rsidR="00B61B8C">
        <w:rPr>
          <w:rFonts w:ascii="Times New Roman" w:hAnsi="Times New Roman"/>
          <w:w w:val="105"/>
          <w:sz w:val="22"/>
          <w:szCs w:val="22"/>
        </w:rPr>
        <w:t xml:space="preserve">The network shall </w:t>
      </w:r>
    </w:p>
    <w:p w14:paraId="536075FD" w14:textId="70EA0D19" w:rsidR="00451AAF" w:rsidRPr="004D0FF7" w:rsidRDefault="00694A15" w:rsidP="007A6863">
      <w:pPr>
        <w:numPr>
          <w:ilvl w:val="1"/>
          <w:numId w:val="6"/>
        </w:numPr>
        <w:overflowPunct/>
        <w:autoSpaceDE/>
        <w:autoSpaceDN/>
        <w:adjustRightInd/>
        <w:spacing w:after="0" w:line="0" w:lineRule="atLeast"/>
        <w:jc w:val="left"/>
        <w:textAlignment w:val="auto"/>
        <w:rPr>
          <w:rFonts w:ascii="Times New Roman" w:hAnsi="Times New Roman"/>
          <w:w w:val="105"/>
          <w:sz w:val="22"/>
        </w:rPr>
      </w:pPr>
      <w:r>
        <w:rPr>
          <w:rFonts w:ascii="Times New Roman" w:hAnsi="Times New Roman"/>
          <w:w w:val="105"/>
          <w:sz w:val="22"/>
          <w:szCs w:val="22"/>
          <w:u w:val="single"/>
        </w:rPr>
        <w:t>Notify</w:t>
      </w:r>
      <w:r w:rsidR="00802429" w:rsidRPr="00451AAF">
        <w:rPr>
          <w:rFonts w:ascii="Times New Roman" w:hAnsi="Times New Roman"/>
          <w:w w:val="105"/>
          <w:sz w:val="22"/>
          <w:szCs w:val="22"/>
        </w:rPr>
        <w:t xml:space="preserve"> UE during </w:t>
      </w:r>
      <w:r w:rsidR="002F3796">
        <w:rPr>
          <w:rFonts w:ascii="Times New Roman" w:hAnsi="Times New Roman"/>
          <w:w w:val="105"/>
          <w:sz w:val="22"/>
          <w:szCs w:val="22"/>
        </w:rPr>
        <w:t>current MB</w:t>
      </w:r>
      <w:r w:rsidR="00802429" w:rsidRPr="00451AAF">
        <w:rPr>
          <w:rFonts w:ascii="Times New Roman" w:hAnsi="Times New Roman"/>
          <w:w w:val="105"/>
          <w:sz w:val="22"/>
          <w:szCs w:val="22"/>
        </w:rPr>
        <w:t>S scheduling</w:t>
      </w:r>
      <w:r w:rsidR="009E3798">
        <w:rPr>
          <w:rFonts w:ascii="Times New Roman" w:hAnsi="Times New Roman"/>
          <w:w w:val="105"/>
          <w:sz w:val="22"/>
          <w:szCs w:val="22"/>
        </w:rPr>
        <w:t xml:space="preserve"> </w:t>
      </w:r>
      <w:r w:rsidR="00802429" w:rsidRPr="00451AAF">
        <w:rPr>
          <w:rFonts w:ascii="Times New Roman" w:hAnsi="Times New Roman"/>
          <w:w w:val="105"/>
          <w:sz w:val="22"/>
          <w:szCs w:val="22"/>
        </w:rPr>
        <w:t>interval</w:t>
      </w:r>
      <w:r w:rsidR="006B3928">
        <w:rPr>
          <w:rFonts w:ascii="Times New Roman" w:hAnsi="Times New Roman"/>
          <w:w w:val="105"/>
          <w:sz w:val="22"/>
          <w:szCs w:val="22"/>
        </w:rPr>
        <w:t>/period</w:t>
      </w:r>
      <w:r w:rsidR="00802429" w:rsidRPr="00451AAF">
        <w:rPr>
          <w:rFonts w:ascii="Times New Roman" w:hAnsi="Times New Roman"/>
          <w:w w:val="105"/>
          <w:sz w:val="22"/>
          <w:szCs w:val="22"/>
        </w:rPr>
        <w:t xml:space="preserve"> </w:t>
      </w:r>
      <w:r w:rsidR="00906A72">
        <w:rPr>
          <w:rFonts w:ascii="Times New Roman" w:hAnsi="Times New Roman"/>
          <w:w w:val="105"/>
          <w:sz w:val="22"/>
          <w:szCs w:val="22"/>
        </w:rPr>
        <w:t>(</w:t>
      </w:r>
      <w:r w:rsidR="00802429" w:rsidRPr="00451AAF">
        <w:rPr>
          <w:rFonts w:ascii="Times New Roman" w:hAnsi="Times New Roman"/>
          <w:w w:val="105"/>
          <w:sz w:val="22"/>
          <w:szCs w:val="22"/>
        </w:rPr>
        <w:t xml:space="preserve">e.g. via </w:t>
      </w:r>
      <w:r w:rsidR="00802429" w:rsidRPr="004D0FF7">
        <w:rPr>
          <w:rFonts w:ascii="Times New Roman" w:hAnsi="Times New Roman"/>
          <w:w w:val="105"/>
          <w:sz w:val="22"/>
          <w:szCs w:val="22"/>
        </w:rPr>
        <w:t>multicast control channel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) </w:t>
      </w:r>
      <w:r w:rsidR="00802429" w:rsidRPr="00451AAF">
        <w:rPr>
          <w:rFonts w:ascii="Times New Roman" w:hAnsi="Times New Roman"/>
          <w:w w:val="105"/>
          <w:sz w:val="22"/>
          <w:szCs w:val="22"/>
        </w:rPr>
        <w:t xml:space="preserve">that the radio bearer </w:t>
      </w:r>
      <w:r w:rsidR="004D0FF7">
        <w:rPr>
          <w:rFonts w:ascii="Times New Roman" w:hAnsi="Times New Roman"/>
          <w:w w:val="105"/>
          <w:sz w:val="22"/>
          <w:szCs w:val="22"/>
        </w:rPr>
        <w:t>of</w:t>
      </w:r>
      <w:r w:rsidR="002F3796">
        <w:rPr>
          <w:rFonts w:ascii="Times New Roman" w:hAnsi="Times New Roman"/>
          <w:w w:val="105"/>
          <w:sz w:val="22"/>
          <w:szCs w:val="22"/>
        </w:rPr>
        <w:t xml:space="preserve"> 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current </w:t>
      </w:r>
      <w:r w:rsidR="0014704C">
        <w:rPr>
          <w:rFonts w:ascii="Times New Roman" w:hAnsi="Times New Roman"/>
          <w:w w:val="105"/>
          <w:sz w:val="22"/>
          <w:szCs w:val="22"/>
        </w:rPr>
        <w:t>MBS</w:t>
      </w:r>
      <w:r w:rsidR="00802429" w:rsidRPr="004C1233">
        <w:rPr>
          <w:rFonts w:ascii="Times New Roman" w:hAnsi="Times New Roman"/>
          <w:w w:val="105"/>
          <w:sz w:val="22"/>
          <w:szCs w:val="22"/>
        </w:rPr>
        <w:t xml:space="preserve"> session data</w:t>
      </w:r>
      <w:r w:rsidR="00802429" w:rsidRPr="00451AAF">
        <w:rPr>
          <w:rFonts w:ascii="Times New Roman" w:hAnsi="Times New Roman"/>
          <w:w w:val="105"/>
          <w:sz w:val="22"/>
          <w:szCs w:val="22"/>
        </w:rPr>
        <w:t xml:space="preserve"> is going to be switched in upcoming </w:t>
      </w:r>
      <w:r w:rsidR="002F3796">
        <w:rPr>
          <w:rFonts w:ascii="Times New Roman" w:hAnsi="Times New Roman"/>
          <w:w w:val="105"/>
          <w:sz w:val="22"/>
          <w:szCs w:val="22"/>
        </w:rPr>
        <w:t>MB</w:t>
      </w:r>
      <w:r w:rsidR="00802429" w:rsidRPr="00451AAF">
        <w:rPr>
          <w:rFonts w:ascii="Times New Roman" w:hAnsi="Times New Roman"/>
          <w:w w:val="105"/>
          <w:sz w:val="22"/>
          <w:szCs w:val="22"/>
        </w:rPr>
        <w:t>S schedul</w:t>
      </w:r>
      <w:r>
        <w:rPr>
          <w:rFonts w:ascii="Times New Roman" w:hAnsi="Times New Roman"/>
          <w:w w:val="105"/>
          <w:sz w:val="22"/>
          <w:szCs w:val="22"/>
        </w:rPr>
        <w:t>ing period/interval</w:t>
      </w:r>
      <w:r w:rsidR="00906A72">
        <w:rPr>
          <w:rFonts w:ascii="Times New Roman" w:hAnsi="Times New Roman"/>
          <w:w w:val="105"/>
          <w:sz w:val="22"/>
          <w:szCs w:val="22"/>
        </w:rPr>
        <w:t>,</w:t>
      </w:r>
      <w:r>
        <w:rPr>
          <w:rFonts w:ascii="Times New Roman" w:hAnsi="Times New Roman"/>
          <w:w w:val="105"/>
          <w:sz w:val="22"/>
          <w:szCs w:val="22"/>
        </w:rPr>
        <w:t xml:space="preserve"> </w:t>
      </w:r>
      <w:r w:rsidR="00906A72">
        <w:rPr>
          <w:rFonts w:ascii="Times New Roman" w:hAnsi="Times New Roman"/>
          <w:w w:val="105"/>
          <w:sz w:val="22"/>
          <w:szCs w:val="22"/>
        </w:rPr>
        <w:t>and</w:t>
      </w:r>
      <w:r>
        <w:rPr>
          <w:rFonts w:ascii="Times New Roman" w:hAnsi="Times New Roman"/>
          <w:w w:val="105"/>
          <w:sz w:val="22"/>
          <w:szCs w:val="22"/>
        </w:rPr>
        <w:t xml:space="preserve"> keep </w:t>
      </w:r>
      <w:r w:rsidR="00802429" w:rsidRPr="00451AAF">
        <w:rPr>
          <w:rFonts w:ascii="Times New Roman" w:hAnsi="Times New Roman"/>
          <w:w w:val="105"/>
          <w:sz w:val="22"/>
          <w:szCs w:val="22"/>
        </w:rPr>
        <w:t xml:space="preserve">sending the </w:t>
      </w:r>
      <w:r w:rsidR="0014704C" w:rsidRPr="00170A41">
        <w:rPr>
          <w:rFonts w:ascii="Times New Roman" w:hAnsi="Times New Roman"/>
          <w:w w:val="105"/>
          <w:sz w:val="22"/>
          <w:szCs w:val="22"/>
        </w:rPr>
        <w:t>MBS</w:t>
      </w:r>
      <w:r w:rsidR="00802429" w:rsidRPr="00170A41">
        <w:rPr>
          <w:rFonts w:ascii="Times New Roman" w:hAnsi="Times New Roman"/>
          <w:w w:val="105"/>
          <w:sz w:val="22"/>
          <w:szCs w:val="22"/>
        </w:rPr>
        <w:t xml:space="preserve"> session data</w:t>
      </w:r>
      <w:r w:rsidR="00802429" w:rsidRPr="00451AAF">
        <w:rPr>
          <w:rFonts w:ascii="Times New Roman" w:hAnsi="Times New Roman"/>
          <w:w w:val="105"/>
          <w:sz w:val="22"/>
          <w:szCs w:val="22"/>
        </w:rPr>
        <w:t xml:space="preserve"> over the existing radio</w:t>
      </w:r>
      <w:r w:rsidR="004D0FF7">
        <w:rPr>
          <w:rFonts w:ascii="Times New Roman" w:hAnsi="Times New Roman"/>
          <w:w w:val="105"/>
          <w:sz w:val="22"/>
          <w:szCs w:val="22"/>
        </w:rPr>
        <w:t xml:space="preserve"> bearers</w:t>
      </w:r>
      <w:r w:rsidR="004D0FF7">
        <w:rPr>
          <w:rFonts w:ascii="Times New Roman" w:hAnsi="Times New Roman"/>
          <w:w w:val="105"/>
          <w:sz w:val="22"/>
        </w:rPr>
        <w:t xml:space="preserve">. </w:t>
      </w:r>
      <w:r w:rsidR="00906A72" w:rsidRPr="004D0FF7">
        <w:rPr>
          <w:rFonts w:ascii="Times New Roman" w:hAnsi="Times New Roman"/>
          <w:w w:val="105"/>
          <w:sz w:val="22"/>
          <w:szCs w:val="22"/>
        </w:rPr>
        <w:t xml:space="preserve">The </w:t>
      </w:r>
      <w:r w:rsidR="00906A72" w:rsidRPr="004D0FF7">
        <w:rPr>
          <w:rFonts w:ascii="Times New Roman" w:hAnsi="Times New Roman"/>
          <w:w w:val="105"/>
          <w:sz w:val="22"/>
          <w:szCs w:val="22"/>
          <w:u w:val="single"/>
        </w:rPr>
        <w:t>notification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 may include </w:t>
      </w:r>
      <w:r w:rsidR="00906A72" w:rsidRPr="004D0FF7">
        <w:rPr>
          <w:rFonts w:ascii="Times New Roman" w:hAnsi="Times New Roman"/>
          <w:w w:val="105"/>
          <w:sz w:val="22"/>
          <w:szCs w:val="22"/>
        </w:rPr>
        <w:t>scheduling interval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 information</w:t>
      </w:r>
      <w:r w:rsidR="00906A72" w:rsidRPr="004D0FF7">
        <w:rPr>
          <w:rFonts w:ascii="Times New Roman" w:hAnsi="Times New Roman"/>
          <w:w w:val="105"/>
          <w:sz w:val="22"/>
          <w:szCs w:val="22"/>
        </w:rPr>
        <w:t xml:space="preserve"> 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of </w:t>
      </w:r>
      <w:r w:rsidR="00906A72" w:rsidRPr="004D0FF7">
        <w:rPr>
          <w:rFonts w:ascii="Times New Roman" w:hAnsi="Times New Roman"/>
          <w:w w:val="105"/>
          <w:sz w:val="22"/>
          <w:szCs w:val="22"/>
        </w:rPr>
        <w:t>the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 new radio bearer and additional assistance information</w:t>
      </w:r>
      <w:r w:rsidR="00906A72" w:rsidRPr="004D0FF7">
        <w:rPr>
          <w:rFonts w:ascii="Times New Roman" w:hAnsi="Times New Roman"/>
          <w:w w:val="105"/>
          <w:sz w:val="22"/>
          <w:szCs w:val="22"/>
        </w:rPr>
        <w:t xml:space="preserve"> such as the frequency </w:t>
      </w:r>
      <w:r w:rsidR="001150EB">
        <w:rPr>
          <w:rFonts w:ascii="Times New Roman" w:hAnsi="Times New Roman"/>
          <w:w w:val="105"/>
          <w:sz w:val="22"/>
          <w:szCs w:val="22"/>
        </w:rPr>
        <w:t>and/</w:t>
      </w:r>
      <w:r w:rsidR="00906A72" w:rsidRPr="004D0FF7">
        <w:rPr>
          <w:rFonts w:ascii="Times New Roman" w:hAnsi="Times New Roman"/>
          <w:w w:val="105"/>
          <w:sz w:val="22"/>
          <w:szCs w:val="22"/>
        </w:rPr>
        <w:t>or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 identity of the</w:t>
      </w:r>
      <w:r w:rsidR="001150EB">
        <w:rPr>
          <w:rFonts w:ascii="Times New Roman" w:hAnsi="Times New Roman"/>
          <w:w w:val="105"/>
          <w:sz w:val="22"/>
          <w:szCs w:val="22"/>
        </w:rPr>
        <w:t xml:space="preserve"> </w:t>
      </w:r>
      <w:r w:rsidR="007A6863" w:rsidRPr="007A6863">
        <w:rPr>
          <w:rFonts w:ascii="Times New Roman" w:hAnsi="Times New Roman"/>
          <w:w w:val="105"/>
          <w:sz w:val="22"/>
          <w:szCs w:val="22"/>
        </w:rPr>
        <w:t>neighbouring</w:t>
      </w:r>
      <w:r w:rsidR="00CE3990" w:rsidRPr="004D0FF7">
        <w:rPr>
          <w:rFonts w:ascii="Times New Roman" w:hAnsi="Times New Roman"/>
          <w:w w:val="105"/>
          <w:sz w:val="22"/>
          <w:szCs w:val="22"/>
        </w:rPr>
        <w:t xml:space="preserve"> </w:t>
      </w:r>
      <w:r w:rsidR="00906A72" w:rsidRPr="004D0FF7">
        <w:rPr>
          <w:rFonts w:ascii="Times New Roman" w:hAnsi="Times New Roman"/>
          <w:w w:val="105"/>
          <w:sz w:val="22"/>
          <w:szCs w:val="22"/>
        </w:rPr>
        <w:t>cell</w:t>
      </w:r>
      <w:r w:rsidR="001150EB">
        <w:rPr>
          <w:rFonts w:ascii="Times New Roman" w:hAnsi="Times New Roman"/>
          <w:w w:val="105"/>
          <w:sz w:val="22"/>
          <w:szCs w:val="22"/>
        </w:rPr>
        <w:t>s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 or area</w:t>
      </w:r>
      <w:r w:rsidR="001150EB">
        <w:rPr>
          <w:rFonts w:ascii="Times New Roman" w:hAnsi="Times New Roman"/>
          <w:w w:val="105"/>
          <w:sz w:val="22"/>
          <w:szCs w:val="22"/>
        </w:rPr>
        <w:t>s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 </w:t>
      </w:r>
      <w:r w:rsidR="00CE3990">
        <w:rPr>
          <w:rFonts w:ascii="Times New Roman" w:hAnsi="Times New Roman"/>
          <w:w w:val="105"/>
          <w:sz w:val="22"/>
          <w:szCs w:val="22"/>
        </w:rPr>
        <w:t xml:space="preserve">whose </w:t>
      </w:r>
      <w:r w:rsidR="00906A72" w:rsidRPr="004D0FF7">
        <w:rPr>
          <w:rFonts w:ascii="Times New Roman" w:hAnsi="Times New Roman"/>
          <w:w w:val="105"/>
          <w:sz w:val="22"/>
          <w:szCs w:val="22"/>
        </w:rPr>
        <w:t>broadcast</w:t>
      </w:r>
      <w:r w:rsidR="00CE3990">
        <w:rPr>
          <w:rFonts w:ascii="Times New Roman" w:hAnsi="Times New Roman"/>
          <w:w w:val="105"/>
          <w:sz w:val="22"/>
          <w:szCs w:val="22"/>
        </w:rPr>
        <w:t>ing</w:t>
      </w:r>
      <w:r w:rsidR="00906A72" w:rsidRPr="004D0FF7">
        <w:rPr>
          <w:rFonts w:ascii="Times New Roman" w:hAnsi="Times New Roman"/>
          <w:w w:val="105"/>
          <w:sz w:val="22"/>
          <w:szCs w:val="22"/>
        </w:rPr>
        <w:t xml:space="preserve"> the same service 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which </w:t>
      </w:r>
      <w:r w:rsidR="00906A72" w:rsidRPr="004D0FF7">
        <w:rPr>
          <w:rFonts w:ascii="Times New Roman" w:hAnsi="Times New Roman"/>
          <w:w w:val="105"/>
          <w:sz w:val="22"/>
          <w:szCs w:val="22"/>
        </w:rPr>
        <w:t>UE is receiving</w:t>
      </w:r>
      <w:r w:rsidR="00906A72">
        <w:rPr>
          <w:rFonts w:ascii="Times New Roman" w:hAnsi="Times New Roman"/>
          <w:w w:val="105"/>
          <w:sz w:val="22"/>
          <w:szCs w:val="22"/>
        </w:rPr>
        <w:t xml:space="preserve">. </w:t>
      </w:r>
    </w:p>
    <w:p w14:paraId="369B57EF" w14:textId="0E6F1FBF" w:rsidR="00802429" w:rsidRPr="00C74665" w:rsidRDefault="00694A15" w:rsidP="00C74665">
      <w:pPr>
        <w:numPr>
          <w:ilvl w:val="1"/>
          <w:numId w:val="6"/>
        </w:numPr>
        <w:overflowPunct/>
        <w:autoSpaceDE/>
        <w:autoSpaceDN/>
        <w:adjustRightInd/>
        <w:spacing w:after="0" w:line="0" w:lineRule="atLeast"/>
        <w:ind w:left="504" w:hanging="418"/>
        <w:textAlignment w:val="auto"/>
        <w:rPr>
          <w:rFonts w:ascii="Times New Roman" w:hAnsi="Times New Roman"/>
          <w:w w:val="105"/>
          <w:sz w:val="22"/>
          <w:szCs w:val="22"/>
        </w:rPr>
      </w:pPr>
      <w:r>
        <w:rPr>
          <w:rFonts w:ascii="Times New Roman" w:hAnsi="Times New Roman"/>
          <w:w w:val="105"/>
          <w:sz w:val="22"/>
          <w:szCs w:val="22"/>
        </w:rPr>
        <w:t>Release</w:t>
      </w:r>
      <w:r w:rsidR="007818D5" w:rsidRPr="00C05665">
        <w:rPr>
          <w:rFonts w:ascii="Times New Roman" w:hAnsi="Times New Roman"/>
          <w:w w:val="105"/>
          <w:sz w:val="22"/>
          <w:szCs w:val="22"/>
        </w:rPr>
        <w:t xml:space="preserve"> </w:t>
      </w:r>
      <w:r w:rsidR="007818D5" w:rsidRPr="0092447F">
        <w:rPr>
          <w:rFonts w:ascii="Times New Roman" w:hAnsi="Times New Roman"/>
          <w:w w:val="105"/>
          <w:sz w:val="22"/>
          <w:szCs w:val="22"/>
        </w:rPr>
        <w:t xml:space="preserve">existing radio bearer </w:t>
      </w:r>
      <w:r w:rsidR="008021CE" w:rsidRPr="0092447F">
        <w:rPr>
          <w:rFonts w:ascii="Times New Roman" w:hAnsi="Times New Roman"/>
          <w:w w:val="105"/>
          <w:sz w:val="22"/>
          <w:szCs w:val="22"/>
        </w:rPr>
        <w:t>(e.g</w:t>
      </w:r>
      <w:r w:rsidR="008021CE">
        <w:rPr>
          <w:rFonts w:ascii="Times New Roman" w:hAnsi="Times New Roman"/>
          <w:w w:val="105"/>
          <w:sz w:val="22"/>
          <w:szCs w:val="22"/>
        </w:rPr>
        <w:t xml:space="preserve">., </w:t>
      </w:r>
      <w:r w:rsidR="008021CE" w:rsidRPr="001C1804">
        <w:rPr>
          <w:rFonts w:ascii="Times New Roman" w:hAnsi="Times New Roman"/>
          <w:sz w:val="22"/>
          <w:szCs w:val="22"/>
        </w:rPr>
        <w:t>MRB</w:t>
      </w:r>
      <w:r w:rsidR="008021CE">
        <w:rPr>
          <w:rFonts w:ascii="Times New Roman" w:hAnsi="Times New Roman"/>
          <w:w w:val="105"/>
          <w:sz w:val="22"/>
          <w:szCs w:val="22"/>
        </w:rPr>
        <w:t xml:space="preserve">) </w:t>
      </w:r>
      <w:r w:rsidR="00451AAF" w:rsidRPr="00C05665">
        <w:rPr>
          <w:rFonts w:ascii="Times New Roman" w:hAnsi="Times New Roman"/>
          <w:w w:val="105"/>
          <w:sz w:val="22"/>
          <w:szCs w:val="22"/>
        </w:rPr>
        <w:t>and configur</w:t>
      </w:r>
      <w:r w:rsidR="00EB45FC">
        <w:rPr>
          <w:rFonts w:ascii="Times New Roman" w:hAnsi="Times New Roman"/>
          <w:w w:val="105"/>
          <w:sz w:val="22"/>
          <w:szCs w:val="22"/>
        </w:rPr>
        <w:t>e</w:t>
      </w:r>
      <w:r w:rsidR="00A10BCE">
        <w:rPr>
          <w:rFonts w:ascii="Times New Roman" w:hAnsi="Times New Roman"/>
          <w:w w:val="105"/>
          <w:sz w:val="22"/>
          <w:szCs w:val="22"/>
        </w:rPr>
        <w:t xml:space="preserve"> </w:t>
      </w:r>
      <w:r w:rsidR="00A10BCE" w:rsidRPr="0092447F">
        <w:rPr>
          <w:rFonts w:ascii="Times New Roman" w:hAnsi="Times New Roman"/>
          <w:w w:val="105"/>
          <w:sz w:val="22"/>
          <w:szCs w:val="22"/>
        </w:rPr>
        <w:t>new radio bearer</w:t>
      </w:r>
      <w:r w:rsidR="00A10BCE">
        <w:rPr>
          <w:rFonts w:ascii="Times New Roman" w:hAnsi="Times New Roman"/>
          <w:w w:val="105"/>
          <w:sz w:val="22"/>
          <w:szCs w:val="22"/>
        </w:rPr>
        <w:t xml:space="preserve"> </w:t>
      </w:r>
      <w:r w:rsidR="008021CE">
        <w:rPr>
          <w:rFonts w:ascii="Times New Roman" w:hAnsi="Times New Roman"/>
          <w:w w:val="105"/>
          <w:sz w:val="22"/>
          <w:szCs w:val="22"/>
        </w:rPr>
        <w:t xml:space="preserve">(e.g., </w:t>
      </w:r>
      <w:r w:rsidR="00E57788">
        <w:rPr>
          <w:rFonts w:ascii="Times New Roman" w:hAnsi="Times New Roman"/>
          <w:sz w:val="22"/>
          <w:szCs w:val="22"/>
        </w:rPr>
        <w:t>D</w:t>
      </w:r>
      <w:r w:rsidR="000D4809" w:rsidRPr="001C1804">
        <w:rPr>
          <w:rFonts w:ascii="Times New Roman" w:hAnsi="Times New Roman"/>
          <w:sz w:val="22"/>
          <w:szCs w:val="22"/>
        </w:rPr>
        <w:t>RB</w:t>
      </w:r>
      <w:r w:rsidR="000D4809">
        <w:rPr>
          <w:rFonts w:ascii="Times New Roman" w:hAnsi="Times New Roman"/>
          <w:w w:val="105"/>
          <w:sz w:val="22"/>
          <w:szCs w:val="22"/>
        </w:rPr>
        <w:t xml:space="preserve">) </w:t>
      </w:r>
      <w:r w:rsidR="00EB45FC">
        <w:rPr>
          <w:rFonts w:ascii="Times New Roman" w:hAnsi="Times New Roman"/>
          <w:w w:val="105"/>
          <w:sz w:val="22"/>
          <w:szCs w:val="22"/>
        </w:rPr>
        <w:t>a</w:t>
      </w:r>
      <w:r w:rsidR="0086568D">
        <w:rPr>
          <w:rFonts w:ascii="Times New Roman" w:hAnsi="Times New Roman"/>
          <w:w w:val="105"/>
          <w:sz w:val="22"/>
          <w:szCs w:val="22"/>
        </w:rPr>
        <w:t>s well as</w:t>
      </w:r>
      <w:r w:rsidR="00EB45FC">
        <w:rPr>
          <w:rFonts w:ascii="Times New Roman" w:hAnsi="Times New Roman"/>
          <w:w w:val="105"/>
          <w:sz w:val="22"/>
          <w:szCs w:val="22"/>
        </w:rPr>
        <w:t xml:space="preserve"> </w:t>
      </w:r>
      <w:r w:rsidR="00C74665">
        <w:rPr>
          <w:rFonts w:ascii="Times New Roman" w:hAnsi="Times New Roman"/>
          <w:w w:val="105"/>
          <w:sz w:val="22"/>
          <w:szCs w:val="22"/>
        </w:rPr>
        <w:t>the a</w:t>
      </w:r>
      <w:r w:rsidR="00C74665" w:rsidRPr="00C74665">
        <w:rPr>
          <w:rFonts w:ascii="Times New Roman" w:hAnsi="Times New Roman"/>
          <w:w w:val="105"/>
          <w:sz w:val="22"/>
          <w:szCs w:val="22"/>
        </w:rPr>
        <w:t>ppropriate logical</w:t>
      </w:r>
      <w:r w:rsidR="00C74665">
        <w:rPr>
          <w:rFonts w:ascii="Times New Roman" w:hAnsi="Times New Roman"/>
          <w:w w:val="105"/>
          <w:sz w:val="22"/>
          <w:szCs w:val="22"/>
        </w:rPr>
        <w:t>,</w:t>
      </w:r>
      <w:r w:rsidR="00C74665" w:rsidRPr="00C74665">
        <w:rPr>
          <w:rFonts w:ascii="Times New Roman" w:hAnsi="Times New Roman"/>
          <w:w w:val="105"/>
          <w:sz w:val="22"/>
          <w:szCs w:val="22"/>
        </w:rPr>
        <w:t xml:space="preserve"> transport and physical channels </w:t>
      </w:r>
      <w:r w:rsidR="00C74665">
        <w:rPr>
          <w:rFonts w:ascii="Times New Roman" w:hAnsi="Times New Roman"/>
          <w:w w:val="105"/>
          <w:sz w:val="22"/>
          <w:szCs w:val="22"/>
        </w:rPr>
        <w:t>for the new</w:t>
      </w:r>
      <w:r w:rsidR="00C74665" w:rsidRPr="00C74665">
        <w:rPr>
          <w:rFonts w:ascii="Times New Roman" w:hAnsi="Times New Roman"/>
          <w:w w:val="105"/>
          <w:sz w:val="22"/>
          <w:szCs w:val="22"/>
        </w:rPr>
        <w:t xml:space="preserve"> radio </w:t>
      </w:r>
      <w:r>
        <w:rPr>
          <w:rFonts w:ascii="Times New Roman" w:hAnsi="Times New Roman"/>
          <w:w w:val="105"/>
          <w:sz w:val="22"/>
          <w:szCs w:val="22"/>
        </w:rPr>
        <w:t>bearer. In</w:t>
      </w:r>
      <w:r w:rsidRPr="00C05665">
        <w:rPr>
          <w:rFonts w:ascii="Times New Roman" w:hAnsi="Times New Roman"/>
          <w:w w:val="105"/>
          <w:sz w:val="22"/>
          <w:szCs w:val="22"/>
        </w:rPr>
        <w:t xml:space="preserve"> </w:t>
      </w:r>
      <w:r>
        <w:rPr>
          <w:rFonts w:ascii="Times New Roman" w:hAnsi="Times New Roman"/>
          <w:w w:val="105"/>
          <w:sz w:val="22"/>
          <w:szCs w:val="22"/>
        </w:rPr>
        <w:t xml:space="preserve">the </w:t>
      </w:r>
      <w:r w:rsidRPr="00C05665">
        <w:rPr>
          <w:rFonts w:ascii="Times New Roman" w:hAnsi="Times New Roman"/>
          <w:w w:val="105"/>
          <w:sz w:val="22"/>
          <w:szCs w:val="22"/>
        </w:rPr>
        <w:t>upcoming</w:t>
      </w:r>
      <w:r>
        <w:rPr>
          <w:rFonts w:ascii="Times New Roman" w:hAnsi="Times New Roman"/>
          <w:w w:val="105"/>
          <w:sz w:val="22"/>
          <w:szCs w:val="22"/>
        </w:rPr>
        <w:t xml:space="preserve"> MB</w:t>
      </w:r>
      <w:r w:rsidRPr="00C05665">
        <w:rPr>
          <w:rFonts w:ascii="Times New Roman" w:hAnsi="Times New Roman"/>
          <w:w w:val="105"/>
          <w:sz w:val="22"/>
          <w:szCs w:val="22"/>
        </w:rPr>
        <w:t xml:space="preserve">S scheduling </w:t>
      </w:r>
      <w:r>
        <w:rPr>
          <w:rFonts w:ascii="Times New Roman" w:hAnsi="Times New Roman"/>
          <w:w w:val="105"/>
          <w:sz w:val="22"/>
          <w:szCs w:val="22"/>
        </w:rPr>
        <w:t>interval</w:t>
      </w:r>
      <w:r w:rsidR="00E57788">
        <w:rPr>
          <w:rFonts w:ascii="Times New Roman" w:hAnsi="Times New Roman"/>
          <w:w w:val="105"/>
          <w:sz w:val="22"/>
          <w:szCs w:val="22"/>
        </w:rPr>
        <w:t>s</w:t>
      </w:r>
      <w:r>
        <w:rPr>
          <w:rFonts w:ascii="Times New Roman" w:hAnsi="Times New Roman"/>
          <w:w w:val="105"/>
          <w:sz w:val="22"/>
          <w:szCs w:val="22"/>
        </w:rPr>
        <w:t>, switch</w:t>
      </w:r>
      <w:r w:rsidR="00EB45FC">
        <w:rPr>
          <w:rFonts w:ascii="Times New Roman" w:hAnsi="Times New Roman"/>
          <w:w w:val="105"/>
          <w:sz w:val="22"/>
          <w:szCs w:val="22"/>
        </w:rPr>
        <w:t xml:space="preserve"> MBS </w:t>
      </w:r>
      <w:r w:rsidR="00EB45FC" w:rsidRPr="00C05665">
        <w:rPr>
          <w:rFonts w:ascii="Times New Roman" w:hAnsi="Times New Roman"/>
          <w:w w:val="105"/>
          <w:sz w:val="22"/>
          <w:szCs w:val="22"/>
        </w:rPr>
        <w:t>session data</w:t>
      </w:r>
      <w:r w:rsidR="00EB45FC">
        <w:rPr>
          <w:rFonts w:ascii="Times New Roman" w:hAnsi="Times New Roman"/>
          <w:w w:val="105"/>
          <w:sz w:val="22"/>
          <w:szCs w:val="22"/>
        </w:rPr>
        <w:t xml:space="preserve"> to the </w:t>
      </w:r>
      <w:r w:rsidR="0086568D">
        <w:rPr>
          <w:rFonts w:ascii="Times New Roman" w:hAnsi="Times New Roman"/>
          <w:w w:val="105"/>
          <w:sz w:val="22"/>
          <w:szCs w:val="22"/>
        </w:rPr>
        <w:t>new</w:t>
      </w:r>
      <w:r w:rsidR="006B3928">
        <w:rPr>
          <w:rFonts w:ascii="Times New Roman" w:hAnsi="Times New Roman"/>
          <w:w w:val="105"/>
          <w:sz w:val="22"/>
          <w:szCs w:val="22"/>
        </w:rPr>
        <w:t xml:space="preserve"> configured</w:t>
      </w:r>
      <w:r w:rsidR="0086568D">
        <w:rPr>
          <w:rFonts w:ascii="Times New Roman" w:hAnsi="Times New Roman"/>
          <w:w w:val="105"/>
          <w:sz w:val="22"/>
          <w:szCs w:val="22"/>
        </w:rPr>
        <w:t xml:space="preserve"> </w:t>
      </w:r>
      <w:r w:rsidR="00EB45FC">
        <w:rPr>
          <w:rFonts w:ascii="Times New Roman" w:hAnsi="Times New Roman"/>
          <w:w w:val="105"/>
          <w:sz w:val="22"/>
          <w:szCs w:val="22"/>
        </w:rPr>
        <w:t xml:space="preserve">radio </w:t>
      </w:r>
      <w:r w:rsidR="00EB45FC" w:rsidRPr="0086568D">
        <w:rPr>
          <w:rFonts w:ascii="Times New Roman" w:hAnsi="Times New Roman"/>
          <w:w w:val="105"/>
          <w:sz w:val="22"/>
          <w:szCs w:val="22"/>
        </w:rPr>
        <w:t>bearer</w:t>
      </w:r>
      <w:r w:rsidR="00EB45FC">
        <w:rPr>
          <w:rFonts w:ascii="Times New Roman" w:hAnsi="Times New Roman"/>
          <w:w w:val="105"/>
          <w:sz w:val="22"/>
          <w:szCs w:val="22"/>
        </w:rPr>
        <w:t xml:space="preserve">. </w:t>
      </w:r>
    </w:p>
    <w:p w14:paraId="00892A52" w14:textId="4BBB4CD2" w:rsidR="00662B1E" w:rsidRDefault="00294C3A" w:rsidP="00CA403B">
      <w:pPr>
        <w:pStyle w:val="BodyText"/>
        <w:spacing w:after="0" w:line="250" w:lineRule="auto"/>
        <w:rPr>
          <w:rFonts w:ascii="Times New Roman" w:hAnsi="Times New Roman"/>
          <w:w w:val="105"/>
          <w:sz w:val="22"/>
          <w:szCs w:val="22"/>
        </w:rPr>
      </w:pPr>
      <w:r>
        <w:rPr>
          <w:rFonts w:ascii="Times New Roman" w:hAnsi="Times New Roman"/>
          <w:w w:val="105"/>
          <w:sz w:val="22"/>
          <w:szCs w:val="22"/>
        </w:rPr>
        <w:t>In this way,</w:t>
      </w:r>
      <w:r w:rsidR="006B3928">
        <w:rPr>
          <w:rFonts w:ascii="Times New Roman" w:hAnsi="Times New Roman"/>
          <w:w w:val="105"/>
          <w:sz w:val="22"/>
          <w:szCs w:val="22"/>
        </w:rPr>
        <w:t xml:space="preserve"> </w:t>
      </w:r>
      <w:r>
        <w:rPr>
          <w:rFonts w:ascii="Times New Roman" w:hAnsi="Times New Roman"/>
          <w:w w:val="105"/>
          <w:sz w:val="22"/>
          <w:szCs w:val="22"/>
        </w:rPr>
        <w:t>w</w:t>
      </w:r>
      <w:r w:rsidR="006B3928" w:rsidRPr="006B3928">
        <w:rPr>
          <w:rFonts w:ascii="Times New Roman" w:hAnsi="Times New Roman"/>
          <w:w w:val="105"/>
          <w:sz w:val="22"/>
          <w:szCs w:val="22"/>
        </w:rPr>
        <w:t>hen</w:t>
      </w:r>
      <w:r>
        <w:rPr>
          <w:rFonts w:ascii="Times New Roman" w:hAnsi="Times New Roman"/>
          <w:w w:val="105"/>
          <w:sz w:val="22"/>
          <w:szCs w:val="22"/>
        </w:rPr>
        <w:t xml:space="preserve"> the UE receives the </w:t>
      </w:r>
      <w:r w:rsidR="00DF6C20">
        <w:rPr>
          <w:rFonts w:ascii="Times New Roman" w:hAnsi="Times New Roman"/>
          <w:w w:val="105"/>
          <w:sz w:val="22"/>
          <w:szCs w:val="22"/>
        </w:rPr>
        <w:t>channel configured to carry the</w:t>
      </w:r>
      <w:r>
        <w:rPr>
          <w:rFonts w:ascii="Times New Roman" w:hAnsi="Times New Roman"/>
          <w:w w:val="105"/>
          <w:sz w:val="22"/>
          <w:szCs w:val="22"/>
        </w:rPr>
        <w:t xml:space="preserve"> new</w:t>
      </w:r>
      <w:r w:rsidR="006B3928" w:rsidRPr="006B3928">
        <w:rPr>
          <w:rFonts w:ascii="Times New Roman" w:hAnsi="Times New Roman"/>
          <w:w w:val="105"/>
          <w:sz w:val="22"/>
          <w:szCs w:val="22"/>
        </w:rPr>
        <w:t xml:space="preserve"> radio bearer, it will</w:t>
      </w:r>
      <w:r>
        <w:rPr>
          <w:rFonts w:ascii="Times New Roman" w:hAnsi="Times New Roman"/>
          <w:w w:val="105"/>
          <w:sz w:val="22"/>
          <w:szCs w:val="22"/>
        </w:rPr>
        <w:t xml:space="preserve"> decode</w:t>
      </w:r>
      <w:r w:rsidR="006B3928" w:rsidRPr="006B3928">
        <w:rPr>
          <w:rFonts w:ascii="Times New Roman" w:hAnsi="Times New Roman"/>
          <w:w w:val="105"/>
          <w:sz w:val="22"/>
          <w:szCs w:val="22"/>
        </w:rPr>
        <w:t xml:space="preserve"> the configurations to optimally receive or continue receiving </w:t>
      </w:r>
      <w:r w:rsidR="00DF6C20">
        <w:rPr>
          <w:rFonts w:ascii="Times New Roman" w:hAnsi="Times New Roman"/>
          <w:w w:val="105"/>
          <w:sz w:val="22"/>
          <w:szCs w:val="22"/>
        </w:rPr>
        <w:t xml:space="preserve">the </w:t>
      </w:r>
      <w:r w:rsidR="006B3928" w:rsidRPr="006B3928">
        <w:rPr>
          <w:rFonts w:ascii="Times New Roman" w:hAnsi="Times New Roman"/>
          <w:w w:val="105"/>
          <w:sz w:val="22"/>
          <w:szCs w:val="22"/>
        </w:rPr>
        <w:t xml:space="preserve">MBS </w:t>
      </w:r>
      <w:r w:rsidR="006B3928" w:rsidRPr="006B3928">
        <w:rPr>
          <w:rFonts w:ascii="Times New Roman" w:hAnsi="Times New Roman"/>
          <w:w w:val="105"/>
          <w:sz w:val="22"/>
          <w:szCs w:val="22"/>
        </w:rPr>
        <w:t>service</w:t>
      </w:r>
      <w:r w:rsidR="006B3928" w:rsidRPr="006B3928">
        <w:rPr>
          <w:rFonts w:ascii="Times New Roman" w:hAnsi="Times New Roman"/>
          <w:w w:val="105"/>
          <w:sz w:val="22"/>
          <w:szCs w:val="22"/>
        </w:rPr>
        <w:t xml:space="preserve">. 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>The</w:t>
      </w:r>
      <w:r w:rsidR="00DF02CC">
        <w:rPr>
          <w:rFonts w:ascii="Times New Roman" w:hAnsi="Times New Roman"/>
          <w:w w:val="105"/>
          <w:sz w:val="22"/>
          <w:szCs w:val="22"/>
        </w:rPr>
        <w:t xml:space="preserve"> major advantage</w:t>
      </w:r>
      <w:r w:rsidR="009D5AE7">
        <w:rPr>
          <w:rFonts w:ascii="Times New Roman" w:hAnsi="Times New Roman"/>
          <w:w w:val="105"/>
          <w:sz w:val="22"/>
          <w:szCs w:val="22"/>
        </w:rPr>
        <w:t>s</w:t>
      </w:r>
      <w:r w:rsidR="00DF02CC">
        <w:rPr>
          <w:rFonts w:ascii="Times New Roman" w:hAnsi="Times New Roman"/>
          <w:w w:val="105"/>
          <w:sz w:val="22"/>
          <w:szCs w:val="22"/>
        </w:rPr>
        <w:t xml:space="preserve"> of </w:t>
      </w:r>
      <w:r w:rsidR="00DF02CC" w:rsidRPr="00802429">
        <w:rPr>
          <w:rFonts w:ascii="Times New Roman" w:hAnsi="Times New Roman"/>
          <w:w w:val="105"/>
          <w:sz w:val="22"/>
          <w:szCs w:val="22"/>
        </w:rPr>
        <w:t>radio bearer based switching</w:t>
      </w:r>
      <w:r w:rsidR="00DF6C20">
        <w:rPr>
          <w:rFonts w:ascii="Times New Roman" w:hAnsi="Times New Roman"/>
          <w:w w:val="105"/>
          <w:sz w:val="22"/>
          <w:szCs w:val="22"/>
        </w:rPr>
        <w:t xml:space="preserve"> proposal</w:t>
      </w:r>
      <w:r w:rsidR="00DF02CC">
        <w:rPr>
          <w:rFonts w:ascii="Times New Roman" w:hAnsi="Times New Roman"/>
          <w:w w:val="105"/>
          <w:sz w:val="22"/>
          <w:szCs w:val="22"/>
        </w:rPr>
        <w:t xml:space="preserve"> discussed above</w:t>
      </w:r>
      <w:r w:rsidR="00EE7A60">
        <w:rPr>
          <w:rFonts w:ascii="Times New Roman" w:hAnsi="Times New Roman"/>
          <w:w w:val="105"/>
          <w:sz w:val="22"/>
          <w:szCs w:val="22"/>
        </w:rPr>
        <w:t xml:space="preserve"> 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is ensuring that UE will keep receiving </w:t>
      </w:r>
      <w:r w:rsidR="002F3796">
        <w:rPr>
          <w:rFonts w:ascii="Times New Roman" w:hAnsi="Times New Roman"/>
          <w:w w:val="105"/>
          <w:sz w:val="22"/>
          <w:szCs w:val="22"/>
        </w:rPr>
        <w:t>MB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S session data even </w:t>
      </w:r>
      <w:r w:rsidR="00DF02CC">
        <w:rPr>
          <w:rFonts w:ascii="Times New Roman" w:hAnsi="Times New Roman"/>
          <w:w w:val="105"/>
          <w:sz w:val="22"/>
          <w:szCs w:val="22"/>
        </w:rPr>
        <w:t xml:space="preserve">at the 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>switching time, which a</w:t>
      </w:r>
      <w:r w:rsidR="00DF6C20">
        <w:rPr>
          <w:rFonts w:ascii="Times New Roman" w:hAnsi="Times New Roman"/>
          <w:w w:val="105"/>
          <w:sz w:val="22"/>
          <w:szCs w:val="22"/>
        </w:rPr>
        <w:t>llows a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seamless transition </w:t>
      </w:r>
      <w:r w:rsidR="00DF02CC">
        <w:rPr>
          <w:rFonts w:ascii="Times New Roman" w:hAnsi="Times New Roman"/>
          <w:w w:val="105"/>
          <w:sz w:val="22"/>
          <w:szCs w:val="22"/>
        </w:rPr>
        <w:t>of the</w:t>
      </w:r>
      <w:r w:rsidR="00DF6C20">
        <w:rPr>
          <w:rFonts w:ascii="Times New Roman" w:hAnsi="Times New Roman"/>
          <w:w w:val="105"/>
          <w:sz w:val="22"/>
          <w:szCs w:val="22"/>
        </w:rPr>
        <w:t xml:space="preserve"> MBS</w:t>
      </w:r>
      <w:r w:rsidR="00934331">
        <w:rPr>
          <w:rFonts w:ascii="Times New Roman" w:hAnsi="Times New Roman"/>
          <w:w w:val="105"/>
          <w:sz w:val="22"/>
          <w:szCs w:val="22"/>
        </w:rPr>
        <w:t xml:space="preserve"> 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>delivery mode</w:t>
      </w:r>
      <w:r w:rsidR="00934331">
        <w:rPr>
          <w:rFonts w:ascii="Times New Roman" w:hAnsi="Times New Roman"/>
          <w:w w:val="105"/>
          <w:sz w:val="22"/>
          <w:szCs w:val="22"/>
        </w:rPr>
        <w:t>s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>. In addition,</w:t>
      </w:r>
      <w:r w:rsidR="00DF02CC">
        <w:rPr>
          <w:rFonts w:ascii="Times New Roman" w:hAnsi="Times New Roman"/>
          <w:w w:val="105"/>
          <w:sz w:val="22"/>
          <w:szCs w:val="22"/>
        </w:rPr>
        <w:t xml:space="preserve"> the method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does not require updating </w:t>
      </w:r>
      <w:r w:rsidR="00DF6C20">
        <w:rPr>
          <w:rFonts w:ascii="Times New Roman" w:hAnsi="Times New Roman"/>
          <w:w w:val="105"/>
          <w:sz w:val="22"/>
          <w:szCs w:val="22"/>
        </w:rPr>
        <w:t>MBS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session from</w:t>
      </w:r>
      <w:r w:rsidR="00DF6C20">
        <w:rPr>
          <w:rFonts w:ascii="Times New Roman" w:hAnsi="Times New Roman"/>
          <w:w w:val="105"/>
          <w:sz w:val="22"/>
          <w:szCs w:val="22"/>
        </w:rPr>
        <w:t xml:space="preserve"> the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core network, which </w:t>
      </w:r>
      <w:r w:rsidR="00DF02CC">
        <w:rPr>
          <w:rFonts w:ascii="Times New Roman" w:hAnsi="Times New Roman"/>
          <w:w w:val="105"/>
          <w:sz w:val="22"/>
          <w:szCs w:val="22"/>
        </w:rPr>
        <w:t xml:space="preserve">minimizes </w:t>
      </w:r>
      <w:r w:rsidR="00DF6C20">
        <w:rPr>
          <w:rFonts w:ascii="Times New Roman" w:hAnsi="Times New Roman"/>
          <w:w w:val="105"/>
          <w:sz w:val="22"/>
          <w:szCs w:val="22"/>
        </w:rPr>
        <w:t>UE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service interruption time. Moreover, the method </w:t>
      </w:r>
      <w:r w:rsidR="00934331">
        <w:rPr>
          <w:rFonts w:ascii="Times New Roman" w:hAnsi="Times New Roman"/>
          <w:w w:val="105"/>
          <w:sz w:val="22"/>
          <w:szCs w:val="22"/>
        </w:rPr>
        <w:t>inform</w:t>
      </w:r>
      <w:r w:rsidR="000D4809">
        <w:rPr>
          <w:rFonts w:ascii="Times New Roman" w:hAnsi="Times New Roman"/>
          <w:w w:val="105"/>
          <w:sz w:val="22"/>
          <w:szCs w:val="22"/>
        </w:rPr>
        <w:t>s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</w:t>
      </w:r>
      <w:r w:rsidR="00C5645D" w:rsidRPr="00C5645D">
        <w:rPr>
          <w:rFonts w:ascii="Times New Roman" w:hAnsi="Times New Roman"/>
          <w:w w:val="105"/>
          <w:sz w:val="22"/>
          <w:szCs w:val="22"/>
        </w:rPr>
        <w:t xml:space="preserve">explicitly the 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>UE about</w:t>
      </w:r>
      <w:r w:rsidR="000D4809">
        <w:rPr>
          <w:rFonts w:ascii="Times New Roman" w:hAnsi="Times New Roman"/>
          <w:w w:val="105"/>
          <w:sz w:val="22"/>
          <w:szCs w:val="22"/>
        </w:rPr>
        <w:t xml:space="preserve"> the 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time </w:t>
      </w:r>
      <w:r w:rsidR="000D4809">
        <w:rPr>
          <w:rFonts w:ascii="Times New Roman" w:hAnsi="Times New Roman"/>
          <w:w w:val="105"/>
          <w:sz w:val="22"/>
          <w:szCs w:val="22"/>
        </w:rPr>
        <w:t xml:space="preserve">when the new 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>radio bearers is going to be scheduled</w:t>
      </w:r>
      <w:r w:rsidR="000D4809">
        <w:rPr>
          <w:rFonts w:ascii="Times New Roman" w:hAnsi="Times New Roman"/>
          <w:w w:val="105"/>
          <w:sz w:val="22"/>
          <w:szCs w:val="22"/>
        </w:rPr>
        <w:t xml:space="preserve"> and provide</w:t>
      </w:r>
      <w:r w:rsidR="00496E5D">
        <w:rPr>
          <w:rFonts w:ascii="Times New Roman" w:hAnsi="Times New Roman"/>
          <w:w w:val="105"/>
          <w:sz w:val="22"/>
          <w:szCs w:val="22"/>
        </w:rPr>
        <w:t>s</w:t>
      </w:r>
      <w:r w:rsidR="000D4809">
        <w:rPr>
          <w:rFonts w:ascii="Times New Roman" w:hAnsi="Times New Roman"/>
          <w:w w:val="105"/>
          <w:sz w:val="22"/>
          <w:szCs w:val="22"/>
        </w:rPr>
        <w:t xml:space="preserve"> assistance information that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help UE to adjust it reception configuration </w:t>
      </w:r>
      <w:r w:rsidR="00DF6C20" w:rsidRPr="00802429">
        <w:rPr>
          <w:rFonts w:ascii="Times New Roman" w:hAnsi="Times New Roman"/>
          <w:w w:val="105"/>
          <w:sz w:val="22"/>
          <w:szCs w:val="22"/>
        </w:rPr>
        <w:t>in advance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to optimally receive the new configured </w:t>
      </w:r>
      <w:r w:rsidR="005F1DB3">
        <w:rPr>
          <w:rFonts w:ascii="Times New Roman" w:hAnsi="Times New Roman"/>
          <w:w w:val="105"/>
          <w:sz w:val="22"/>
          <w:szCs w:val="22"/>
        </w:rPr>
        <w:t xml:space="preserve">MBS 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radio bearer. Worth bearing in mind that the network will </w:t>
      </w:r>
      <w:r w:rsidR="009E3798">
        <w:rPr>
          <w:rFonts w:ascii="Times New Roman" w:hAnsi="Times New Roman"/>
          <w:w w:val="105"/>
          <w:sz w:val="22"/>
          <w:szCs w:val="22"/>
        </w:rPr>
        <w:t xml:space="preserve">keep 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>send</w:t>
      </w:r>
      <w:r w:rsidR="009E3798">
        <w:rPr>
          <w:rFonts w:ascii="Times New Roman" w:hAnsi="Times New Roman"/>
          <w:w w:val="105"/>
          <w:sz w:val="22"/>
          <w:szCs w:val="22"/>
        </w:rPr>
        <w:t>ing MB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S session </w:t>
      </w:r>
      <w:r w:rsidR="007A5EA1" w:rsidRPr="00170A41">
        <w:rPr>
          <w:rFonts w:ascii="Times New Roman" w:hAnsi="Times New Roman"/>
          <w:w w:val="105"/>
          <w:sz w:val="22"/>
          <w:szCs w:val="22"/>
        </w:rPr>
        <w:t>data</w:t>
      </w:r>
      <w:r w:rsidR="00802429" w:rsidRPr="00170A41">
        <w:rPr>
          <w:rFonts w:ascii="Times New Roman" w:hAnsi="Times New Roman"/>
          <w:w w:val="105"/>
          <w:sz w:val="22"/>
          <w:szCs w:val="22"/>
        </w:rPr>
        <w:t xml:space="preserve"> over the</w:t>
      </w:r>
      <w:r w:rsidR="009A1543">
        <w:rPr>
          <w:rFonts w:ascii="Times New Roman" w:hAnsi="Times New Roman"/>
          <w:w w:val="105"/>
          <w:sz w:val="22"/>
          <w:szCs w:val="22"/>
        </w:rPr>
        <w:t xml:space="preserve"> existing radio bearers in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case </w:t>
      </w:r>
      <w:r w:rsidR="00DF6C20">
        <w:rPr>
          <w:rFonts w:ascii="Times New Roman" w:hAnsi="Times New Roman"/>
          <w:w w:val="105"/>
          <w:sz w:val="22"/>
          <w:szCs w:val="22"/>
        </w:rPr>
        <w:t>it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decides </w:t>
      </w:r>
      <w:r w:rsidR="009E3798">
        <w:rPr>
          <w:rFonts w:ascii="Times New Roman" w:hAnsi="Times New Roman"/>
          <w:w w:val="105"/>
          <w:sz w:val="22"/>
          <w:szCs w:val="22"/>
        </w:rPr>
        <w:t xml:space="preserve">there </w:t>
      </w:r>
      <w:r w:rsidR="00D8760C">
        <w:rPr>
          <w:rFonts w:ascii="Times New Roman" w:hAnsi="Times New Roman"/>
          <w:w w:val="105"/>
          <w:sz w:val="22"/>
          <w:szCs w:val="22"/>
        </w:rPr>
        <w:t xml:space="preserve">is </w:t>
      </w:r>
      <w:r w:rsidR="00D8760C" w:rsidRPr="00802429">
        <w:rPr>
          <w:rFonts w:ascii="Times New Roman" w:hAnsi="Times New Roman"/>
          <w:w w:val="105"/>
          <w:sz w:val="22"/>
          <w:szCs w:val="22"/>
        </w:rPr>
        <w:t>no</w:t>
      </w:r>
      <w:r w:rsidR="00802429" w:rsidRPr="00802429">
        <w:rPr>
          <w:rFonts w:ascii="Times New Roman" w:hAnsi="Times New Roman"/>
          <w:w w:val="105"/>
          <w:sz w:val="22"/>
          <w:szCs w:val="22"/>
        </w:rPr>
        <w:t xml:space="preserve"> </w:t>
      </w:r>
      <w:r w:rsidR="009E3798">
        <w:rPr>
          <w:rFonts w:ascii="Times New Roman" w:hAnsi="Times New Roman"/>
          <w:w w:val="105"/>
          <w:sz w:val="22"/>
          <w:szCs w:val="22"/>
        </w:rPr>
        <w:t xml:space="preserve">need </w:t>
      </w:r>
      <w:r w:rsidR="00DF02CC">
        <w:rPr>
          <w:rFonts w:ascii="Times New Roman" w:hAnsi="Times New Roman"/>
          <w:w w:val="105"/>
          <w:sz w:val="22"/>
          <w:szCs w:val="22"/>
        </w:rPr>
        <w:t xml:space="preserve">for </w:t>
      </w:r>
      <w:r w:rsidR="00DF6C20">
        <w:rPr>
          <w:rFonts w:ascii="Times New Roman" w:hAnsi="Times New Roman"/>
          <w:w w:val="105"/>
          <w:sz w:val="22"/>
          <w:szCs w:val="22"/>
        </w:rPr>
        <w:t>an MBS</w:t>
      </w:r>
      <w:r w:rsidR="00DF02CC">
        <w:rPr>
          <w:rFonts w:ascii="Times New Roman" w:hAnsi="Times New Roman"/>
          <w:w w:val="105"/>
          <w:sz w:val="22"/>
          <w:szCs w:val="22"/>
        </w:rPr>
        <w:t xml:space="preserve"> delivery mode </w:t>
      </w:r>
      <w:r w:rsidR="00D8760C">
        <w:rPr>
          <w:rFonts w:ascii="Times New Roman" w:hAnsi="Times New Roman"/>
          <w:w w:val="105"/>
          <w:sz w:val="22"/>
          <w:szCs w:val="22"/>
        </w:rPr>
        <w:t>switching</w:t>
      </w:r>
      <w:r w:rsidR="00662B1E">
        <w:rPr>
          <w:rFonts w:ascii="Times New Roman" w:hAnsi="Times New Roman"/>
          <w:w w:val="105"/>
          <w:sz w:val="22"/>
          <w:szCs w:val="22"/>
        </w:rPr>
        <w:t xml:space="preserve">.  </w:t>
      </w:r>
    </w:p>
    <w:p w14:paraId="29292BA3" w14:textId="77777777" w:rsidR="00593F0D" w:rsidRPr="00E72F4F" w:rsidRDefault="00593F0D" w:rsidP="00A700F9">
      <w:pPr>
        <w:pStyle w:val="Heading1"/>
        <w:spacing w:after="120"/>
      </w:pPr>
      <w:r>
        <w:t>Enhancements</w:t>
      </w:r>
    </w:p>
    <w:p w14:paraId="2B7BC743" w14:textId="4465FFC3" w:rsidR="00593F0D" w:rsidRPr="00FE6821" w:rsidRDefault="00593F0D" w:rsidP="00A63ED3">
      <w:pPr>
        <w:pStyle w:val="BodyText"/>
        <w:spacing w:after="0" w:line="250" w:lineRule="auto"/>
        <w:rPr>
          <w:rFonts w:ascii="Times New Roman" w:hAnsi="Times New Roman"/>
          <w:sz w:val="22"/>
          <w:szCs w:val="22"/>
        </w:rPr>
      </w:pPr>
      <w:bookmarkStart w:id="7" w:name="OLE_LINK65"/>
      <w:bookmarkStart w:id="8" w:name="OLE_LINK66"/>
      <w:r w:rsidRPr="00FE6821">
        <w:rPr>
          <w:rFonts w:ascii="Times New Roman" w:hAnsi="Times New Roman"/>
          <w:w w:val="105"/>
          <w:sz w:val="22"/>
          <w:szCs w:val="22"/>
        </w:rPr>
        <w:t>In this section</w:t>
      </w:r>
      <w:r w:rsidR="00810911">
        <w:rPr>
          <w:rFonts w:ascii="Times New Roman" w:hAnsi="Times New Roman"/>
          <w:sz w:val="22"/>
          <w:szCs w:val="22"/>
        </w:rPr>
        <w:t>,</w:t>
      </w:r>
      <w:r w:rsidRPr="00FE6821">
        <w:rPr>
          <w:rFonts w:ascii="Times New Roman" w:hAnsi="Times New Roman"/>
          <w:sz w:val="22"/>
          <w:szCs w:val="22"/>
        </w:rPr>
        <w:t xml:space="preserve"> we present</w:t>
      </w:r>
      <w:r w:rsidRPr="00FE6821">
        <w:rPr>
          <w:rFonts w:ascii="Times New Roman" w:hAnsi="Times New Roman"/>
          <w:w w:val="105"/>
          <w:sz w:val="22"/>
          <w:szCs w:val="22"/>
        </w:rPr>
        <w:t xml:space="preserve"> several</w:t>
      </w:r>
      <w:r w:rsidR="00415D68">
        <w:rPr>
          <w:rFonts w:ascii="Times New Roman" w:hAnsi="Times New Roman"/>
          <w:w w:val="105"/>
          <w:sz w:val="22"/>
          <w:szCs w:val="22"/>
        </w:rPr>
        <w:t xml:space="preserve"> </w:t>
      </w:r>
      <w:r w:rsidR="00415D68" w:rsidRPr="00FE6821">
        <w:rPr>
          <w:rFonts w:ascii="Times New Roman" w:hAnsi="Times New Roman"/>
          <w:w w:val="105"/>
          <w:sz w:val="22"/>
          <w:szCs w:val="22"/>
        </w:rPr>
        <w:t xml:space="preserve">RAN </w:t>
      </w:r>
      <w:r w:rsidRPr="00FE6821">
        <w:rPr>
          <w:rFonts w:ascii="Times New Roman" w:hAnsi="Times New Roman"/>
          <w:w w:val="105"/>
          <w:sz w:val="22"/>
          <w:szCs w:val="22"/>
        </w:rPr>
        <w:t xml:space="preserve">enhancements </w:t>
      </w:r>
      <w:r w:rsidR="00A674C3">
        <w:rPr>
          <w:rFonts w:ascii="Times New Roman" w:hAnsi="Times New Roman"/>
          <w:w w:val="105"/>
          <w:sz w:val="22"/>
          <w:szCs w:val="22"/>
        </w:rPr>
        <w:t>targeting</w:t>
      </w:r>
      <w:r w:rsidRPr="00FE6821">
        <w:rPr>
          <w:rFonts w:ascii="Times New Roman" w:hAnsi="Times New Roman"/>
          <w:w w:val="105"/>
          <w:sz w:val="22"/>
          <w:szCs w:val="22"/>
        </w:rPr>
        <w:t xml:space="preserve"> </w:t>
      </w:r>
      <w:r w:rsidR="00810911">
        <w:rPr>
          <w:rFonts w:ascii="Times New Roman" w:hAnsi="Times New Roman"/>
          <w:w w:val="105"/>
          <w:sz w:val="22"/>
          <w:szCs w:val="22"/>
        </w:rPr>
        <w:t>realization of radio bearers based</w:t>
      </w:r>
      <w:r w:rsidRPr="00FE6821">
        <w:rPr>
          <w:rFonts w:ascii="Times New Roman" w:hAnsi="Times New Roman"/>
          <w:w w:val="105"/>
          <w:sz w:val="22"/>
          <w:szCs w:val="22"/>
        </w:rPr>
        <w:t xml:space="preserve"> </w:t>
      </w:r>
      <w:r w:rsidR="006A09A3">
        <w:rPr>
          <w:rFonts w:ascii="Times New Roman" w:hAnsi="Times New Roman"/>
          <w:w w:val="105"/>
          <w:sz w:val="22"/>
          <w:szCs w:val="22"/>
        </w:rPr>
        <w:t>mode-</w:t>
      </w:r>
      <w:r w:rsidRPr="00FE6821">
        <w:rPr>
          <w:rFonts w:ascii="Times New Roman" w:hAnsi="Times New Roman"/>
          <w:w w:val="105"/>
          <w:sz w:val="22"/>
          <w:szCs w:val="22"/>
        </w:rPr>
        <w:t>switching</w:t>
      </w:r>
      <w:r w:rsidR="00415D68">
        <w:rPr>
          <w:rFonts w:ascii="Times New Roman" w:hAnsi="Times New Roman"/>
          <w:w w:val="105"/>
          <w:sz w:val="22"/>
          <w:szCs w:val="22"/>
        </w:rPr>
        <w:t xml:space="preserve"> (Fig.1)</w:t>
      </w:r>
      <w:r w:rsidRPr="00FE6821">
        <w:rPr>
          <w:rFonts w:ascii="Times New Roman" w:hAnsi="Times New Roman"/>
          <w:w w:val="105"/>
          <w:sz w:val="22"/>
          <w:szCs w:val="22"/>
        </w:rPr>
        <w:t>. The enhancements include modifications in</w:t>
      </w:r>
      <w:r w:rsidR="00471971">
        <w:rPr>
          <w:rFonts w:ascii="Times New Roman" w:hAnsi="Times New Roman"/>
          <w:w w:val="105"/>
          <w:sz w:val="22"/>
          <w:szCs w:val="22"/>
        </w:rPr>
        <w:t xml:space="preserve"> </w:t>
      </w:r>
      <w:r w:rsidRPr="00FE6821">
        <w:rPr>
          <w:rFonts w:ascii="Times New Roman" w:hAnsi="Times New Roman"/>
          <w:w w:val="105"/>
          <w:sz w:val="22"/>
          <w:szCs w:val="22"/>
        </w:rPr>
        <w:t xml:space="preserve">NR </w:t>
      </w:r>
      <w:r w:rsidR="006A09A3" w:rsidRPr="00FE6821">
        <w:rPr>
          <w:rFonts w:ascii="Times New Roman" w:hAnsi="Times New Roman"/>
          <w:w w:val="105"/>
          <w:sz w:val="22"/>
          <w:szCs w:val="22"/>
        </w:rPr>
        <w:t>RAN</w:t>
      </w:r>
      <w:r w:rsidR="006A09A3">
        <w:rPr>
          <w:rFonts w:ascii="Times New Roman" w:hAnsi="Times New Roman"/>
          <w:w w:val="105"/>
          <w:sz w:val="22"/>
          <w:szCs w:val="22"/>
        </w:rPr>
        <w:t xml:space="preserve"> protocols</w:t>
      </w:r>
      <w:r w:rsidR="006A09A3" w:rsidRPr="00FE6821">
        <w:rPr>
          <w:rFonts w:ascii="Times New Roman" w:hAnsi="Times New Roman"/>
          <w:w w:val="105"/>
          <w:sz w:val="22"/>
          <w:szCs w:val="22"/>
        </w:rPr>
        <w:t xml:space="preserve"> and procedures</w:t>
      </w:r>
      <w:r w:rsidR="00ED3124">
        <w:rPr>
          <w:rFonts w:ascii="Times New Roman" w:hAnsi="Times New Roman"/>
          <w:w w:val="105"/>
          <w:sz w:val="22"/>
          <w:szCs w:val="22"/>
        </w:rPr>
        <w:t>;</w:t>
      </w:r>
      <w:r w:rsidR="00900783">
        <w:rPr>
          <w:rFonts w:ascii="Times New Roman" w:hAnsi="Times New Roman"/>
          <w:w w:val="105"/>
          <w:sz w:val="22"/>
          <w:szCs w:val="22"/>
        </w:rPr>
        <w:t xml:space="preserve"> </w:t>
      </w:r>
      <w:r w:rsidR="00810911">
        <w:rPr>
          <w:rFonts w:ascii="Times New Roman" w:hAnsi="Times New Roman"/>
          <w:w w:val="105"/>
          <w:sz w:val="22"/>
          <w:szCs w:val="22"/>
        </w:rPr>
        <w:t>particularly</w:t>
      </w:r>
      <w:r w:rsidR="00DD52EC">
        <w:rPr>
          <w:rFonts w:ascii="Times New Roman" w:hAnsi="Times New Roman"/>
          <w:w w:val="105"/>
          <w:sz w:val="22"/>
          <w:szCs w:val="22"/>
        </w:rPr>
        <w:t>, in</w:t>
      </w:r>
      <w:r w:rsidR="00471971">
        <w:rPr>
          <w:rFonts w:ascii="Times New Roman" w:hAnsi="Times New Roman"/>
          <w:sz w:val="22"/>
          <w:szCs w:val="22"/>
        </w:rPr>
        <w:t xml:space="preserve"> </w:t>
      </w:r>
      <w:r w:rsidR="00673EDA">
        <w:rPr>
          <w:rFonts w:ascii="Times New Roman" w:hAnsi="Times New Roman"/>
          <w:sz w:val="22"/>
          <w:szCs w:val="22"/>
        </w:rPr>
        <w:t xml:space="preserve">the </w:t>
      </w:r>
      <w:r w:rsidRPr="00FE6821">
        <w:rPr>
          <w:rFonts w:ascii="Times New Roman" w:hAnsi="Times New Roman"/>
          <w:w w:val="105"/>
          <w:sz w:val="22"/>
          <w:szCs w:val="22"/>
        </w:rPr>
        <w:t>service data adaptation protocol (SDAP) layer, radio resource control (RRC) layer, packet data convergence protocol (PDCP) layer</w:t>
      </w:r>
      <w:r w:rsidR="00673EDA">
        <w:rPr>
          <w:rFonts w:ascii="Times New Roman" w:hAnsi="Times New Roman"/>
          <w:w w:val="105"/>
          <w:sz w:val="22"/>
          <w:szCs w:val="22"/>
        </w:rPr>
        <w:t>,</w:t>
      </w:r>
      <w:r w:rsidR="00471971">
        <w:rPr>
          <w:rFonts w:ascii="Times New Roman" w:hAnsi="Times New Roman"/>
          <w:w w:val="105"/>
          <w:sz w:val="22"/>
          <w:szCs w:val="22"/>
        </w:rPr>
        <w:t xml:space="preserve"> medium access control (MAC) </w:t>
      </w:r>
      <w:r w:rsidR="00673EDA">
        <w:rPr>
          <w:rFonts w:ascii="Times New Roman" w:hAnsi="Times New Roman"/>
          <w:w w:val="105"/>
          <w:sz w:val="22"/>
          <w:szCs w:val="22"/>
        </w:rPr>
        <w:t xml:space="preserve">and </w:t>
      </w:r>
      <w:r w:rsidRPr="00FE6821">
        <w:rPr>
          <w:rFonts w:ascii="Times New Roman" w:hAnsi="Times New Roman"/>
          <w:w w:val="105"/>
          <w:sz w:val="22"/>
          <w:szCs w:val="22"/>
        </w:rPr>
        <w:t>phys</w:t>
      </w:r>
      <w:r w:rsidR="00673EDA">
        <w:rPr>
          <w:rFonts w:ascii="Times New Roman" w:hAnsi="Times New Roman"/>
          <w:w w:val="105"/>
          <w:sz w:val="22"/>
          <w:szCs w:val="22"/>
        </w:rPr>
        <w:t>ical layer.</w:t>
      </w:r>
    </w:p>
    <w:p w14:paraId="4698196A" w14:textId="77777777" w:rsidR="00593F0D" w:rsidRPr="002F516D" w:rsidRDefault="00593F0D" w:rsidP="00593F0D">
      <w:pPr>
        <w:jc w:val="center"/>
        <w:rPr>
          <w:noProof/>
          <w:color w:val="FFFFFF"/>
          <w:spacing w:val="-3"/>
          <w:lang w:eastAsia="en-US"/>
        </w:rPr>
      </w:pPr>
      <w:r>
        <w:rPr>
          <w:noProof/>
          <w:lang w:val="en-US"/>
        </w:rPr>
        <mc:AlternateContent>
          <mc:Choice Requires="wpc">
            <w:drawing>
              <wp:inline distT="0" distB="0" distL="0" distR="0" wp14:anchorId="1F813C1E" wp14:editId="28C5DE78">
                <wp:extent cx="5900420" cy="3738245"/>
                <wp:effectExtent l="0" t="0" r="0" b="0"/>
                <wp:docPr id="2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60" name="Rounded Rectangle 60"/>
                        <wps:cNvSpPr/>
                        <wps:spPr>
                          <a:xfrm>
                            <a:off x="937570" y="3236582"/>
                            <a:ext cx="1803384" cy="465671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txbx>
                          <w:txbxContent>
                            <w:p w14:paraId="0B16B20E" w14:textId="77777777" w:rsidR="001150EB" w:rsidRPr="001B3927" w:rsidRDefault="001150EB" w:rsidP="00593F0D">
                              <w:pPr>
                                <w:jc w:val="center"/>
                                <w:rPr>
                                  <w:rFonts w:ascii="Calibri" w:hAnsi="Calibri" w:cs="Calibri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Rounded Rectangle 283"/>
                        <wps:cNvSpPr/>
                        <wps:spPr>
                          <a:xfrm>
                            <a:off x="960221" y="2526921"/>
                            <a:ext cx="1761894" cy="50455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txbx>
                          <w:txbxContent>
                            <w:p w14:paraId="689B663D" w14:textId="77777777" w:rsidR="001150EB" w:rsidRPr="0014042F" w:rsidRDefault="001150EB" w:rsidP="00593F0D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lang w:val="en-US"/>
                                </w:rPr>
                              </w:pPr>
                              <w:r w:rsidRPr="0014042F">
                                <w:rPr>
                                  <w:rFonts w:ascii="Calibri" w:hAnsi="Calibri" w:cs="Calibri"/>
                                  <w:b/>
                                  <w:lang w:val="en-US"/>
                                </w:rPr>
                                <w:t>MAC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" name="Rectangle 286"/>
                        <wps:cNvSpPr/>
                        <wps:spPr>
                          <a:xfrm>
                            <a:off x="82620" y="236185"/>
                            <a:ext cx="2784110" cy="5867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DAD2684" w14:textId="77777777" w:rsidR="001150EB" w:rsidRPr="001B5EF1" w:rsidRDefault="001150EB" w:rsidP="00593F0D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u w:val="single"/>
                                  <w:lang w:val="en-US"/>
                                </w:rPr>
                              </w:pPr>
                            </w:p>
                            <w:p w14:paraId="66AB5557" w14:textId="77777777" w:rsidR="001150EB" w:rsidRDefault="001150EB" w:rsidP="00593F0D">
                              <w:pPr>
                                <w:spacing w:after="160" w:line="252" w:lineRule="auto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Text Box 59"/>
                        <wps:cNvSpPr txBox="1"/>
                        <wps:spPr>
                          <a:xfrm>
                            <a:off x="2167735" y="614328"/>
                            <a:ext cx="684861" cy="2901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552EDB" w14:textId="77777777" w:rsidR="001150EB" w:rsidRPr="000519C1" w:rsidRDefault="001150EB" w:rsidP="00593F0D">
                              <w:pPr>
                                <w:spacing w:after="160" w:line="254" w:lineRule="auto"/>
                                <w:rPr>
                                  <w:lang w:val="en-US"/>
                                </w:rPr>
                              </w:pPr>
                              <w:r w:rsidRPr="000519C1">
                                <w:rPr>
                                  <w:rFonts w:ascii="Calibri" w:eastAsia="Calibri" w:hAnsi="Calibri"/>
                                  <w:lang w:val="en-US"/>
                                </w:rPr>
                                <w:t>MRB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Text Box 59"/>
                        <wps:cNvSpPr txBox="1"/>
                        <wps:spPr>
                          <a:xfrm>
                            <a:off x="1214661" y="624971"/>
                            <a:ext cx="483673" cy="2901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5C472D" w14:textId="77777777" w:rsidR="001150EB" w:rsidRPr="000519C1" w:rsidRDefault="001150EB" w:rsidP="00593F0D">
                              <w:pPr>
                                <w:spacing w:after="160" w:line="252" w:lineRule="auto"/>
                              </w:pPr>
                              <w:r w:rsidRPr="000519C1">
                                <w:rPr>
                                  <w:rFonts w:ascii="Calibri" w:eastAsia="Calibri" w:hAnsi="Calibri"/>
                                  <w:lang w:val="en-US"/>
                                </w:rPr>
                                <w:t>DRB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Text Box 59"/>
                        <wps:cNvSpPr txBox="1"/>
                        <wps:spPr>
                          <a:xfrm>
                            <a:off x="1676804" y="2478350"/>
                            <a:ext cx="1249116" cy="2387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3FEC8C" w14:textId="77777777" w:rsidR="001150EB" w:rsidRPr="00183EE5" w:rsidRDefault="001150EB" w:rsidP="00593F0D">
                              <w:pPr>
                                <w:spacing w:after="160" w:line="254" w:lineRule="auto"/>
                                <w:rPr>
                                  <w:sz w:val="21"/>
                                  <w:szCs w:val="21"/>
                                  <w:lang w:val="en-US"/>
                                </w:rPr>
                              </w:pPr>
                              <w:r w:rsidRPr="00183EE5">
                                <w:rPr>
                                  <w:rFonts w:ascii="Calibri" w:eastAsia="Calibri" w:hAnsi="Calibri"/>
                                  <w:sz w:val="21"/>
                                  <w:szCs w:val="21"/>
                                  <w:lang w:val="en-US"/>
                                </w:rPr>
                                <w:t>SC-MTCH</w:t>
                              </w:r>
                              <w:r>
                                <w:rPr>
                                  <w:rFonts w:ascii="Calibri" w:eastAsia="Calibri" w:hAnsi="Calibri"/>
                                  <w:sz w:val="21"/>
                                  <w:szCs w:val="21"/>
                                  <w:lang w:val="en-US"/>
                                </w:rPr>
                                <w:t>/</w:t>
                              </w:r>
                              <w:r w:rsidRPr="00183EE5">
                                <w:rPr>
                                  <w:rFonts w:ascii="Calibri" w:eastAsia="Calibri" w:hAnsi="Calibri"/>
                                  <w:sz w:val="21"/>
                                  <w:szCs w:val="21"/>
                                  <w:lang w:val="en-US"/>
                                </w:rPr>
                                <w:t xml:space="preserve">MTCH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Text Box 59"/>
                        <wps:cNvSpPr txBox="1"/>
                        <wps:spPr>
                          <a:xfrm>
                            <a:off x="1079873" y="2469825"/>
                            <a:ext cx="502625" cy="2387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A99377" w14:textId="77777777" w:rsidR="001150EB" w:rsidRDefault="001150EB" w:rsidP="00593F0D">
                              <w:pPr>
                                <w:spacing w:after="160" w:line="252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1"/>
                                  <w:szCs w:val="21"/>
                                  <w:lang w:val="en-US"/>
                                </w:rPr>
                                <w:t xml:space="preserve">DTCH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Straight Arrow Connector 503"/>
                        <wps:cNvCnPr>
                          <a:stCxn id="283" idx="2"/>
                        </wps:cNvCnPr>
                        <wps:spPr>
                          <a:xfrm flipH="1">
                            <a:off x="1839262" y="3031301"/>
                            <a:ext cx="1906" cy="192538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4" name="Straight Arrow Connector 294"/>
                        <wps:cNvCnPr/>
                        <wps:spPr>
                          <a:xfrm>
                            <a:off x="1333632" y="2150616"/>
                            <a:ext cx="0" cy="376433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5" name="Straight Arrow Connector 295"/>
                        <wps:cNvCnPr/>
                        <wps:spPr>
                          <a:xfrm>
                            <a:off x="2334771" y="2140677"/>
                            <a:ext cx="0" cy="37592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6" name="Straight Arrow Connector 296"/>
                        <wps:cNvCnPr/>
                        <wps:spPr>
                          <a:xfrm>
                            <a:off x="1387294" y="841250"/>
                            <a:ext cx="0" cy="305809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05" name="Up-down Arrow 505"/>
                        <wps:cNvSpPr/>
                        <wps:spPr>
                          <a:xfrm>
                            <a:off x="237863" y="871005"/>
                            <a:ext cx="207617" cy="252248"/>
                          </a:xfrm>
                          <a:prstGeom prst="upDownArrow">
                            <a:avLst/>
                          </a:prstGeom>
                          <a:solidFill>
                            <a:sysClr val="window" lastClr="FFFFFF">
                              <a:lumMod val="65000"/>
                            </a:sys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Straight Arrow Connector 507"/>
                        <wps:cNvCnPr/>
                        <wps:spPr>
                          <a:xfrm>
                            <a:off x="334472" y="1357813"/>
                            <a:ext cx="59885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01" name="Straight Arrow Connector 301"/>
                        <wps:cNvCnPr/>
                        <wps:spPr>
                          <a:xfrm>
                            <a:off x="334472" y="2012186"/>
                            <a:ext cx="616918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02" name="Straight Arrow Connector 302"/>
                        <wps:cNvCnPr>
                          <a:endCxn id="283" idx="1"/>
                        </wps:cNvCnPr>
                        <wps:spPr>
                          <a:xfrm>
                            <a:off x="334472" y="2778679"/>
                            <a:ext cx="625749" cy="259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05" name="Rectangle 305"/>
                        <wps:cNvSpPr/>
                        <wps:spPr>
                          <a:xfrm>
                            <a:off x="3886189" y="1173171"/>
                            <a:ext cx="879475" cy="41555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23D175D" w14:textId="77777777" w:rsidR="001150EB" w:rsidRPr="002F516D" w:rsidRDefault="001150EB" w:rsidP="00593F0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 Light" w:eastAsia="Calibri" w:hAnsi="Calibri Light" w:cs="Calibri Light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2F516D">
                                <w:rPr>
                                  <w:rFonts w:ascii="Calibri Light" w:eastAsia="Calibri" w:hAnsi="Calibri Light" w:cs="Calibri Light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PDCP</w:t>
                              </w:r>
                            </w:p>
                            <w:p w14:paraId="5CB63571" w14:textId="77777777" w:rsidR="001150EB" w:rsidRPr="002F516D" w:rsidRDefault="001150EB" w:rsidP="00593F0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 Light" w:hAnsi="Calibri Light" w:cs="Calibri Light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2F516D">
                                <w:rPr>
                                  <w:rFonts w:ascii="Calibri Light" w:eastAsia="Calibri" w:hAnsi="Calibri Light" w:cs="Calibri Light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 xml:space="preserve">Ciphering </w:t>
                              </w:r>
                            </w:p>
                            <w:p w14:paraId="552D04CB" w14:textId="77777777" w:rsidR="001150EB" w:rsidRPr="0000154B" w:rsidRDefault="001150EB" w:rsidP="00593F0D">
                              <w:pPr>
                                <w:spacing w:line="256" w:lineRule="auto"/>
                                <w:jc w:val="center"/>
                              </w:pPr>
                              <w:r w:rsidRPr="0000154B">
                                <w:rPr>
                                  <w:rFonts w:ascii="Calibri Light" w:eastAsia="Calibri" w:hAnsi="Calibri Light" w:cs="Calibri Light"/>
                                  <w:bCs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Rounded Rectangle 306"/>
                        <wps:cNvSpPr/>
                        <wps:spPr>
                          <a:xfrm>
                            <a:off x="3883739" y="3210465"/>
                            <a:ext cx="1818384" cy="46672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txbx>
                          <w:txbxContent>
                            <w:p w14:paraId="00E68454" w14:textId="77777777" w:rsidR="001150EB" w:rsidRPr="00B2688F" w:rsidRDefault="001150EB" w:rsidP="00593F0D">
                              <w:pPr>
                                <w:jc w:val="center"/>
                                <w:rPr>
                                  <w:rFonts w:ascii="Calibri" w:hAnsi="Calibri" w:cs="Calibri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Rectangle 307"/>
                        <wps:cNvSpPr/>
                        <wps:spPr>
                          <a:xfrm>
                            <a:off x="4845632" y="1783033"/>
                            <a:ext cx="809336" cy="4129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4DAE8C0" w14:textId="77777777" w:rsidR="001150EB" w:rsidRPr="0000154B" w:rsidRDefault="001150EB" w:rsidP="00593F0D">
                              <w:pPr>
                                <w:jc w:val="center"/>
                              </w:pPr>
                              <w:r w:rsidRPr="00792C2C">
                                <w:rPr>
                                  <w:rFonts w:ascii="Calibri Light" w:eastAsia="Calibri" w:hAnsi="Calibri Light" w:cs="Calibri Light"/>
                                  <w:b/>
                                  <w:bCs/>
                                </w:rPr>
                                <w:t xml:space="preserve">RLC  </w:t>
                              </w:r>
                              <w:r>
                                <w:rPr>
                                  <w:rFonts w:ascii="Calibri Light" w:eastAsia="Calibri" w:hAnsi="Calibri Light" w:cs="Calibri Light"/>
                                  <w:bCs/>
                                </w:rPr>
                                <w:t xml:space="preserve">   </w:t>
                              </w:r>
                              <w:r w:rsidRPr="00E86563">
                                <w:rPr>
                                  <w:rFonts w:ascii="Calibri Light" w:eastAsia="Calibri" w:hAnsi="Calibri Light" w:cs="Calibri Light"/>
                                  <w:b/>
                                  <w:bCs/>
                                </w:rPr>
                                <w:t>AM/UM</w:t>
                              </w:r>
                              <w:r w:rsidRPr="0000154B">
                                <w:rPr>
                                  <w:rFonts w:ascii="Calibri Light" w:eastAsia="Calibri" w:hAnsi="Calibri Light" w:cs="Calibri Light"/>
                                  <w:bCs/>
                                </w:rPr>
                                <w:t xml:space="preserve"> </w:t>
                              </w:r>
                            </w:p>
                            <w:p w14:paraId="2D1FD2F3" w14:textId="77777777" w:rsidR="001150EB" w:rsidRPr="008C2631" w:rsidRDefault="001150EB" w:rsidP="00593F0D">
                              <w:pPr>
                                <w:spacing w:after="160" w:line="252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8C2631">
                                <w:rPr>
                                  <w:rFonts w:ascii="Calibri Light" w:eastAsia="Calibri" w:hAnsi="Calibri Light" w:cs="Calibri Light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38EC7128" w14:textId="77777777" w:rsidR="001150EB" w:rsidRDefault="001150EB" w:rsidP="00593F0D">
                              <w:pPr>
                                <w:spacing w:line="252" w:lineRule="auto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Rounded Rectangle 320"/>
                        <wps:cNvSpPr/>
                        <wps:spPr>
                          <a:xfrm>
                            <a:off x="3886278" y="2512751"/>
                            <a:ext cx="1815845" cy="502764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txbx>
                          <w:txbxContent>
                            <w:p w14:paraId="4D8F69A6" w14:textId="77777777" w:rsidR="001150EB" w:rsidRPr="0014042F" w:rsidRDefault="001150EB" w:rsidP="00593F0D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lang w:val="en-US"/>
                                </w:rPr>
                              </w:pPr>
                              <w:r w:rsidRPr="0014042F">
                                <w:rPr>
                                  <w:rFonts w:ascii="Calibri" w:hAnsi="Calibri" w:cs="Calibri"/>
                                  <w:b/>
                                  <w:lang w:val="en-US"/>
                                </w:rPr>
                                <w:t>MAC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Rectangle 321"/>
                        <wps:cNvSpPr/>
                        <wps:spPr>
                          <a:xfrm>
                            <a:off x="3885781" y="1783033"/>
                            <a:ext cx="842695" cy="4129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06A0A21" w14:textId="77777777" w:rsidR="001150EB" w:rsidRPr="0000154B" w:rsidRDefault="001150EB" w:rsidP="00593F0D">
                              <w:pPr>
                                <w:jc w:val="center"/>
                              </w:pPr>
                              <w:r w:rsidRPr="0014042F">
                                <w:rPr>
                                  <w:rFonts w:ascii="Calibri Light" w:eastAsia="Calibri" w:hAnsi="Calibri Light" w:cs="Calibri Light"/>
                                  <w:b/>
                                  <w:bCs/>
                                </w:rPr>
                                <w:t xml:space="preserve">RLC </w:t>
                              </w:r>
                              <w:r>
                                <w:rPr>
                                  <w:rFonts w:ascii="Calibri Light" w:eastAsia="Calibri" w:hAnsi="Calibri Light" w:cs="Calibri Light"/>
                                  <w:bCs/>
                                </w:rPr>
                                <w:t xml:space="preserve">    </w:t>
                              </w:r>
                              <w:r w:rsidRPr="0000154B">
                                <w:rPr>
                                  <w:rFonts w:ascii="Calibri Light" w:eastAsia="Calibri" w:hAnsi="Calibri Light" w:cs="Calibri Light"/>
                                  <w:bCs/>
                                </w:rPr>
                                <w:t xml:space="preserve">AM/UM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Rectangle 322"/>
                        <wps:cNvSpPr/>
                        <wps:spPr>
                          <a:xfrm>
                            <a:off x="3048147" y="236193"/>
                            <a:ext cx="2734682" cy="6050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5D6C1CB" w14:textId="77777777" w:rsidR="001150EB" w:rsidRDefault="001150EB" w:rsidP="00593F0D">
                              <w:pPr>
                                <w:spacing w:after="160" w:line="252" w:lineRule="auto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Text Box 59"/>
                        <wps:cNvSpPr txBox="1"/>
                        <wps:spPr>
                          <a:xfrm>
                            <a:off x="12" y="606005"/>
                            <a:ext cx="1129712" cy="2901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61E418" w14:textId="77777777" w:rsidR="001150EB" w:rsidRPr="000519C1" w:rsidRDefault="001150EB" w:rsidP="00593F0D">
                              <w:pPr>
                                <w:pStyle w:val="B1"/>
                                <w:spacing w:after="0"/>
                                <w:ind w:left="144" w:firstLine="0"/>
                              </w:pPr>
                              <w:r w:rsidRPr="000519C1">
                                <w:rPr>
                                  <w:rFonts w:ascii="Calibri" w:eastAsia="Calibri" w:hAnsi="Calibri"/>
                                </w:rPr>
                                <w:t>SRB0, SRB1….</w:t>
                              </w:r>
                            </w:p>
                            <w:p w14:paraId="617850E5" w14:textId="77777777" w:rsidR="001150EB" w:rsidRPr="002F516D" w:rsidRDefault="001150EB" w:rsidP="00593F0D">
                              <w:pPr>
                                <w:pStyle w:val="B1"/>
                                <w:spacing w:after="0"/>
                                <w:ind w:left="144" w:firstLine="0"/>
                                <w:jc w:val="both"/>
                                <w:rPr>
                                  <w:rFonts w:ascii="Calibri" w:hAnsi="Calibri" w:cs="Calibri"/>
                                  <w:w w:val="105"/>
                                  <w:sz w:val="22"/>
                                </w:rPr>
                              </w:pPr>
                            </w:p>
                            <w:p w14:paraId="5FC45BC6" w14:textId="77777777" w:rsidR="001150EB" w:rsidRPr="002F516D" w:rsidRDefault="001150EB" w:rsidP="00593F0D">
                              <w:pPr>
                                <w:pStyle w:val="B1"/>
                                <w:spacing w:after="0"/>
                                <w:ind w:left="144" w:firstLine="0"/>
                                <w:jc w:val="both"/>
                                <w:rPr>
                                  <w:rFonts w:ascii="Calibri" w:hAnsi="Calibri" w:cs="Calibri"/>
                                  <w:w w:val="105"/>
                                  <w:sz w:val="22"/>
                                </w:rPr>
                              </w:pPr>
                            </w:p>
                            <w:p w14:paraId="0B019B11" w14:textId="77777777" w:rsidR="001150EB" w:rsidRPr="002F516D" w:rsidRDefault="001150EB" w:rsidP="00593F0D">
                              <w:pPr>
                                <w:pStyle w:val="B1"/>
                                <w:spacing w:after="0"/>
                                <w:ind w:left="284" w:firstLine="0"/>
                                <w:rPr>
                                  <w:rFonts w:ascii="Calibri" w:hAnsi="Calibri" w:cs="Calibri"/>
                                  <w:w w:val="105"/>
                                  <w:sz w:val="22"/>
                                </w:rPr>
                              </w:pPr>
                              <w:r w:rsidRPr="002F516D">
                                <w:rPr>
                                  <w:rFonts w:ascii="Calibri" w:hAnsi="Calibri" w:cs="Calibri"/>
                                  <w:w w:val="105"/>
                                  <w:sz w:val="22"/>
                                </w:rPr>
                                <w:t>the indication provided to UEs could also give a good time for UE to change the configuration of the reception</w:t>
                              </w:r>
                            </w:p>
                            <w:p w14:paraId="57A69060" w14:textId="77777777" w:rsidR="001150EB" w:rsidRDefault="001150EB" w:rsidP="00593F0D">
                              <w:pPr>
                                <w:spacing w:after="160" w:line="252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1"/>
                                  <w:szCs w:val="21"/>
                                  <w:lang w:val="en-US"/>
                                </w:rPr>
                                <w:t>1..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Text Box 59"/>
                        <wps:cNvSpPr txBox="1"/>
                        <wps:spPr>
                          <a:xfrm>
                            <a:off x="4044715" y="2469826"/>
                            <a:ext cx="502285" cy="2387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D85C7B" w14:textId="77777777" w:rsidR="001150EB" w:rsidRDefault="001150EB" w:rsidP="00593F0D">
                              <w:pPr>
                                <w:spacing w:after="160" w:line="252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1"/>
                                  <w:szCs w:val="21"/>
                                  <w:lang w:val="en-US"/>
                                </w:rPr>
                                <w:t xml:space="preserve">DTCH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Straight Arrow Connector 328"/>
                        <wps:cNvCnPr/>
                        <wps:spPr>
                          <a:xfrm>
                            <a:off x="4764711" y="3018586"/>
                            <a:ext cx="0" cy="20403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29" name="Straight Arrow Connector 329"/>
                        <wps:cNvCnPr/>
                        <wps:spPr>
                          <a:xfrm>
                            <a:off x="4307083" y="1588723"/>
                            <a:ext cx="1905" cy="19431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30" name="Straight Arrow Connector 330"/>
                        <wps:cNvCnPr/>
                        <wps:spPr>
                          <a:xfrm flipH="1">
                            <a:off x="4239407" y="2196001"/>
                            <a:ext cx="904" cy="327999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32" name="Straight Arrow Connector 332"/>
                        <wps:cNvCnPr/>
                        <wps:spPr>
                          <a:xfrm flipH="1">
                            <a:off x="4240311" y="841250"/>
                            <a:ext cx="2" cy="33192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33" name="Straight Arrow Connector 333"/>
                        <wps:cNvCnPr/>
                        <wps:spPr>
                          <a:xfrm>
                            <a:off x="5237403" y="870986"/>
                            <a:ext cx="0" cy="912003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34" name="Up-down Arrow 334"/>
                        <wps:cNvSpPr/>
                        <wps:spPr>
                          <a:xfrm>
                            <a:off x="3184290" y="868555"/>
                            <a:ext cx="207010" cy="252095"/>
                          </a:xfrm>
                          <a:prstGeom prst="upDownArrow">
                            <a:avLst/>
                          </a:prstGeom>
                          <a:solidFill>
                            <a:sysClr val="window" lastClr="FFFFFF">
                              <a:lumMod val="65000"/>
                            </a:sys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Straight Arrow Connector 335"/>
                        <wps:cNvCnPr>
                          <a:endCxn id="305" idx="1"/>
                        </wps:cNvCnPr>
                        <wps:spPr>
                          <a:xfrm>
                            <a:off x="3303443" y="1380947"/>
                            <a:ext cx="582337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36" name="Straight Arrow Connector 336"/>
                        <wps:cNvCnPr/>
                        <wps:spPr>
                          <a:xfrm>
                            <a:off x="3288430" y="2009650"/>
                            <a:ext cx="61658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37" name="Straight Arrow Connector 337"/>
                        <wps:cNvCnPr/>
                        <wps:spPr>
                          <a:xfrm>
                            <a:off x="3288430" y="2757680"/>
                            <a:ext cx="59753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38" name="Elbow Connector 338"/>
                        <wps:cNvCnPr>
                          <a:endCxn id="306" idx="1"/>
                        </wps:cNvCnPr>
                        <wps:spPr>
                          <a:xfrm rot="16200000" flipH="1">
                            <a:off x="2382680" y="1942769"/>
                            <a:ext cx="2404626" cy="597491"/>
                          </a:xfrm>
                          <a:prstGeom prst="bentConnector2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39" name="Right Arrow 339"/>
                        <wps:cNvSpPr/>
                        <wps:spPr>
                          <a:xfrm>
                            <a:off x="2821705" y="1942613"/>
                            <a:ext cx="362585" cy="421707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Text Box 59"/>
                        <wps:cNvSpPr txBox="1"/>
                        <wps:spPr>
                          <a:xfrm>
                            <a:off x="2946575" y="633172"/>
                            <a:ext cx="1129030" cy="2901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874F87" w14:textId="77777777" w:rsidR="001150EB" w:rsidRPr="00E43C9B" w:rsidRDefault="001150EB" w:rsidP="00593F0D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ind w:left="144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43C9B">
                                <w:rPr>
                                  <w:rFonts w:ascii="Calibri" w:eastAsia="Calibri" w:hAnsi="Calibri" w:cs="Arial"/>
                                  <w:sz w:val="20"/>
                                  <w:szCs w:val="20"/>
                                </w:rPr>
                                <w:t>SRB0, SRB1….</w:t>
                              </w:r>
                            </w:p>
                            <w:p w14:paraId="3102AC76" w14:textId="77777777" w:rsidR="001150EB" w:rsidRDefault="001150EB" w:rsidP="00593F0D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ind w:left="144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4E9EEA1B" w14:textId="77777777" w:rsidR="001150EB" w:rsidRDefault="001150EB" w:rsidP="00593F0D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ind w:left="144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4187F356" w14:textId="77777777" w:rsidR="001150EB" w:rsidRDefault="001150EB" w:rsidP="00593F0D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ind w:left="288"/>
                                <w:textAlignment w:val="baseline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the indication provided to UEs could also give a good time for UE to change the configuration of the reception</w:t>
                              </w:r>
                            </w:p>
                            <w:p w14:paraId="178F08CE" w14:textId="77777777" w:rsidR="001150EB" w:rsidRDefault="001150EB" w:rsidP="00593F0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1"/>
                                  <w:szCs w:val="21"/>
                                </w:rPr>
                                <w:t>1..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Elbow Connector 1"/>
                        <wps:cNvCnPr>
                          <a:endCxn id="305" idx="0"/>
                        </wps:cNvCnPr>
                        <wps:spPr>
                          <a:xfrm rot="10800000" flipV="1">
                            <a:off x="4325928" y="1044153"/>
                            <a:ext cx="925035" cy="128907"/>
                          </a:xfrm>
                          <a:prstGeom prst="bentConnector2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65" name="Straight Arrow Connector 265"/>
                        <wps:cNvCnPr/>
                        <wps:spPr>
                          <a:xfrm>
                            <a:off x="5228142" y="855836"/>
                            <a:ext cx="4194" cy="188414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934067" y="1149570"/>
                            <a:ext cx="878840" cy="41529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txbx>
                          <w:txbxContent>
                            <w:p w14:paraId="0321517A" w14:textId="77777777" w:rsidR="001150EB" w:rsidRPr="0014042F" w:rsidRDefault="001150EB" w:rsidP="00593F0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</w:rPr>
                              </w:pPr>
                              <w:r w:rsidRPr="0014042F">
                                <w:rPr>
                                  <w:rFonts w:ascii="Calibri Light" w:eastAsia="Calibri" w:hAnsi="Calibri Light" w:cs="Calibri Light"/>
                                  <w:b/>
                                  <w:sz w:val="20"/>
                                  <w:szCs w:val="20"/>
                                </w:rPr>
                                <w:t>PDCP</w:t>
                              </w:r>
                            </w:p>
                            <w:p w14:paraId="303F74C9" w14:textId="77777777" w:rsidR="001150EB" w:rsidRDefault="001150EB" w:rsidP="00593F0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 Light" w:eastAsia="Calibri" w:hAnsi="Calibri Light" w:cs="Calibri Light"/>
                                  <w:sz w:val="20"/>
                                  <w:szCs w:val="20"/>
                                </w:rPr>
                                <w:t xml:space="preserve">Ciphering </w:t>
                              </w:r>
                            </w:p>
                            <w:p w14:paraId="0D701718" w14:textId="77777777" w:rsidR="001150EB" w:rsidRDefault="001150EB" w:rsidP="00593F0D">
                              <w:pPr>
                                <w:pStyle w:val="NormalWeb"/>
                                <w:spacing w:before="0" w:beforeAutospacing="0" w:after="0" w:afterAutospacing="0" w:line="254" w:lineRule="auto"/>
                                <w:jc w:val="center"/>
                              </w:pPr>
                              <w:r>
                                <w:rPr>
                                  <w:rFonts w:ascii="Calibri Light" w:eastAsia="Calibri" w:hAnsi="Calibri Light" w:cs="Calibri Light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Rectangle 269"/>
                        <wps:cNvSpPr/>
                        <wps:spPr>
                          <a:xfrm>
                            <a:off x="1931964" y="1759170"/>
                            <a:ext cx="808990" cy="4127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4924053" w14:textId="77777777" w:rsidR="001150EB" w:rsidRDefault="001150EB" w:rsidP="00593F0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14042F">
                                <w:rPr>
                                  <w:rFonts w:ascii="Calibri Light" w:eastAsia="Calibri" w:hAnsi="Calibri Light" w:cs="Calibri Light"/>
                                  <w:b/>
                                  <w:sz w:val="20"/>
                                  <w:szCs w:val="20"/>
                                </w:rPr>
                                <w:t xml:space="preserve">RLC </w:t>
                              </w:r>
                              <w:r>
                                <w:rPr>
                                  <w:rFonts w:ascii="Calibri Light" w:eastAsia="Calibri" w:hAnsi="Calibri Light" w:cs="Calibri Light"/>
                                  <w:sz w:val="20"/>
                                  <w:szCs w:val="20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Calibri Light" w:eastAsia="Calibri" w:hAnsi="Calibri Light" w:cs="Calibri Light"/>
                                  <w:b/>
                                  <w:bCs/>
                                  <w:sz w:val="20"/>
                                  <w:szCs w:val="20"/>
                                </w:rPr>
                                <w:t>AM/UM</w:t>
                              </w:r>
                              <w:r>
                                <w:rPr>
                                  <w:rFonts w:ascii="Calibri Light" w:eastAsia="Calibri" w:hAnsi="Calibri Light" w:cs="Calibri Light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09BA88B9" w14:textId="77777777" w:rsidR="001150EB" w:rsidRDefault="001150EB" w:rsidP="00593F0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w:r>
                                <w:rPr>
                                  <w:rFonts w:ascii="Calibri Light" w:eastAsia="Calibri" w:hAnsi="Calibri Light" w:cs="Calibri Light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541BC925" w14:textId="77777777" w:rsidR="001150EB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Rectangle 270"/>
                        <wps:cNvSpPr/>
                        <wps:spPr>
                          <a:xfrm>
                            <a:off x="933432" y="1759170"/>
                            <a:ext cx="842010" cy="4127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EE90A1E" w14:textId="77777777" w:rsidR="001150EB" w:rsidRDefault="001150EB" w:rsidP="00593F0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14042F">
                                <w:rPr>
                                  <w:rFonts w:ascii="Calibri Light" w:eastAsia="Calibri" w:hAnsi="Calibri Light" w:cs="Calibri Light"/>
                                  <w:b/>
                                  <w:sz w:val="20"/>
                                  <w:szCs w:val="20"/>
                                </w:rPr>
                                <w:t xml:space="preserve">RLC </w:t>
                              </w:r>
                              <w:r>
                                <w:rPr>
                                  <w:rFonts w:ascii="Calibri Light" w:eastAsia="Calibri" w:hAnsi="Calibri Light" w:cs="Calibri Light"/>
                                  <w:sz w:val="20"/>
                                  <w:szCs w:val="20"/>
                                </w:rPr>
                                <w:t xml:space="preserve">    AM/UM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Straight Arrow Connector 271"/>
                        <wps:cNvCnPr/>
                        <wps:spPr>
                          <a:xfrm>
                            <a:off x="1354437" y="1564860"/>
                            <a:ext cx="1905" cy="19431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4" name="Text Box 58"/>
                        <wps:cNvSpPr txBox="1"/>
                        <wps:spPr>
                          <a:xfrm>
                            <a:off x="1439076" y="2789682"/>
                            <a:ext cx="675640" cy="2374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3DCBBE" w14:textId="77777777" w:rsidR="001150EB" w:rsidRPr="0014042F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</w:rPr>
                                <w:t xml:space="preserve"> </w:t>
                              </w:r>
                              <w:r w:rsidRPr="0014042F">
                                <w:rPr>
                                  <w:rFonts w:ascii="Calibri" w:eastAsia="Calibri" w:hAnsi="Calibri"/>
                                  <w:bCs/>
                                  <w:sz w:val="20"/>
                                  <w:szCs w:val="20"/>
                                </w:rPr>
                                <w:t>DL-SCH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Text Box 58"/>
                        <wps:cNvSpPr txBox="1"/>
                        <wps:spPr>
                          <a:xfrm>
                            <a:off x="4289143" y="2784090"/>
                            <a:ext cx="961819" cy="23324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C8658C" w14:textId="77777777" w:rsidR="001150EB" w:rsidRPr="0014042F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</w:rPr>
                                <w:t xml:space="preserve"> </w:t>
                              </w:r>
                              <w:r w:rsidRPr="0014042F">
                                <w:rPr>
                                  <w:rFonts w:ascii="Calibri" w:eastAsia="Calibri" w:hAnsi="Calibri"/>
                                  <w:bCs/>
                                  <w:sz w:val="20"/>
                                  <w:szCs w:val="20"/>
                                </w:rPr>
                                <w:t>DL-SCH/MCH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Text Box 79"/>
                        <wps:cNvSpPr txBox="1"/>
                        <wps:spPr>
                          <a:xfrm>
                            <a:off x="4289143" y="3440633"/>
                            <a:ext cx="1073083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F3F19E" w14:textId="77777777" w:rsidR="001150EB" w:rsidRPr="0014042F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</w:pPr>
                              <w:r w:rsidRPr="0014042F">
                                <w:rPr>
                                  <w:rFonts w:ascii="Calibri" w:eastAsia="Calibri" w:hAnsi="Calibri"/>
                                  <w:bCs/>
                                  <w:sz w:val="20"/>
                                  <w:szCs w:val="20"/>
                                </w:rPr>
                                <w:t>PDSCH/PMCH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Text Box 79"/>
                        <wps:cNvSpPr txBox="1"/>
                        <wps:spPr>
                          <a:xfrm>
                            <a:off x="1486916" y="3237869"/>
                            <a:ext cx="58483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F418AC" w14:textId="77777777" w:rsidR="001150EB" w:rsidRPr="00A066F3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  <w:rPr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A066F3">
                                <w:rPr>
                                  <w:rFonts w:ascii="Calibri" w:eastAsia="Calibri" w:hAnsi="Calibri"/>
                                  <w:b/>
                                  <w:bCs/>
                                  <w:sz w:val="22"/>
                                  <w:szCs w:val="22"/>
                                  <w:lang w:val="en-US"/>
                                </w:rPr>
                                <w:t>PHY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Text Box 79"/>
                        <wps:cNvSpPr txBox="1"/>
                        <wps:spPr>
                          <a:xfrm>
                            <a:off x="4472965" y="3224022"/>
                            <a:ext cx="584835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A01A9E" w14:textId="77777777" w:rsidR="001150EB" w:rsidRPr="0014042F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14042F">
                                <w:rPr>
                                  <w:rFonts w:ascii="Calibri" w:eastAsia="Calibri" w:hAnsi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PHY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Text Box 79"/>
                        <wps:cNvSpPr txBox="1"/>
                        <wps:spPr>
                          <a:xfrm>
                            <a:off x="1249011" y="3455462"/>
                            <a:ext cx="1072515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E2ED7A2" w14:textId="77777777" w:rsidR="001150EB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PDSCH/PMCH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Elbow Connector 39"/>
                        <wps:cNvCnPr/>
                        <wps:spPr>
                          <a:xfrm rot="16200000" flipH="1">
                            <a:off x="4596081" y="1951838"/>
                            <a:ext cx="319446" cy="830970"/>
                          </a:xfrm>
                          <a:prstGeom prst="bentConnector3">
                            <a:avLst>
                              <a:gd name="adj1" fmla="val 46377"/>
                            </a:avLst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9" name="Text Box 59"/>
                        <wps:cNvSpPr txBox="1"/>
                        <wps:spPr>
                          <a:xfrm>
                            <a:off x="3984906" y="2789616"/>
                            <a:ext cx="1227455" cy="2419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7D9D96" w14:textId="77777777" w:rsidR="001150EB" w:rsidRPr="002F516D" w:rsidRDefault="001150EB" w:rsidP="00593F0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Text Box 59"/>
                        <wps:cNvSpPr txBox="1"/>
                        <wps:spPr>
                          <a:xfrm>
                            <a:off x="4611515" y="2469845"/>
                            <a:ext cx="1140423" cy="2387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7CAEAF" w14:textId="77777777" w:rsidR="001150EB" w:rsidRDefault="001150EB" w:rsidP="00593F0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1"/>
                                  <w:szCs w:val="21"/>
                                </w:rPr>
                                <w:t xml:space="preserve">SC-MTCH/MTCH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Straight Arrow Connector 304"/>
                        <wps:cNvCnPr/>
                        <wps:spPr>
                          <a:xfrm flipH="1">
                            <a:off x="5256589" y="2188936"/>
                            <a:ext cx="635" cy="32766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0" name="Text Box 58"/>
                        <wps:cNvSpPr txBox="1"/>
                        <wps:spPr>
                          <a:xfrm>
                            <a:off x="2992228" y="469150"/>
                            <a:ext cx="796030" cy="2374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BA7655" w14:textId="77777777" w:rsidR="001150EB" w:rsidRPr="000519C1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 w:rsidRPr="000519C1">
                                <w:rPr>
                                  <w:rFonts w:ascii="Calibri" w:eastAsia="Calibri" w:hAnsi="Calibri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RRC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Text Box 58"/>
                        <wps:cNvSpPr txBox="1"/>
                        <wps:spPr>
                          <a:xfrm>
                            <a:off x="3026069" y="222445"/>
                            <a:ext cx="762189" cy="2374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D45F22" w14:textId="77777777" w:rsidR="001150EB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20"/>
                                  <w:szCs w:val="20"/>
                                </w:rPr>
                                <w:t>SDAP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Arrow Connector 62"/>
                        <wps:cNvCnPr/>
                        <wps:spPr>
                          <a:xfrm>
                            <a:off x="2332178" y="841250"/>
                            <a:ext cx="0" cy="91186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72" name="Text Box 59"/>
                        <wps:cNvSpPr txBox="1"/>
                        <wps:spPr>
                          <a:xfrm>
                            <a:off x="5043874" y="640766"/>
                            <a:ext cx="684530" cy="2901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2D8414" w14:textId="77777777" w:rsidR="001150EB" w:rsidRDefault="001150EB" w:rsidP="00593F0D">
                              <w:pPr>
                                <w:pStyle w:val="NormalWeb"/>
                                <w:overflowPunct w:val="0"/>
                                <w:spacing w:before="0" w:beforeAutospacing="0" w:after="160" w:afterAutospacing="0" w:line="252" w:lineRule="auto"/>
                                <w:jc w:val="both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MRB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59"/>
                        <wps:cNvSpPr txBox="1"/>
                        <wps:spPr>
                          <a:xfrm>
                            <a:off x="4090739" y="651561"/>
                            <a:ext cx="483235" cy="2901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B4C569" w14:textId="77777777" w:rsidR="001150EB" w:rsidRDefault="001150EB" w:rsidP="00593F0D">
                              <w:pPr>
                                <w:pStyle w:val="NormalWeb"/>
                                <w:overflowPunct w:val="0"/>
                                <w:spacing w:before="0" w:beforeAutospacing="0" w:after="160" w:afterAutospacing="0" w:line="252" w:lineRule="auto"/>
                                <w:jc w:val="both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DRB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59"/>
                        <wps:cNvSpPr txBox="1"/>
                        <wps:spPr>
                          <a:xfrm>
                            <a:off x="3902144" y="236237"/>
                            <a:ext cx="967105" cy="289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F8AFE6" w14:textId="77777777" w:rsidR="001150EB" w:rsidRPr="00015CF5" w:rsidRDefault="001150EB" w:rsidP="00593F0D">
                              <w:pPr>
                                <w:pStyle w:val="NormalWeb"/>
                                <w:overflowPunct w:val="0"/>
                                <w:spacing w:before="0" w:beforeAutospacing="0" w:after="160" w:afterAutospacing="0" w:line="252" w:lineRule="auto"/>
                                <w:jc w:val="center"/>
                              </w:pPr>
                              <w:r w:rsidRPr="00015CF5">
                                <w:rPr>
                                  <w:rFonts w:ascii="Calibri" w:eastAsia="Calibri" w:hAnsi="Calibri"/>
                                  <w:bCs/>
                                  <w:sz w:val="20"/>
                                  <w:szCs w:val="20"/>
                                </w:rPr>
                                <w:t>MBS QoS Flow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Elbow Connector 75"/>
                        <wps:cNvCnPr/>
                        <wps:spPr>
                          <a:xfrm rot="16200000" flipH="1">
                            <a:off x="4672767" y="159119"/>
                            <a:ext cx="319405" cy="830580"/>
                          </a:xfrm>
                          <a:prstGeom prst="bentConnector3">
                            <a:avLst>
                              <a:gd name="adj1" fmla="val 46377"/>
                            </a:avLst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76" name="Elbow Connector 76"/>
                        <wps:cNvCnPr/>
                        <wps:spPr>
                          <a:xfrm rot="16200000" flipH="1">
                            <a:off x="4572755" y="168961"/>
                            <a:ext cx="319405" cy="829945"/>
                          </a:xfrm>
                          <a:prstGeom prst="bentConnector3">
                            <a:avLst>
                              <a:gd name="adj1" fmla="val 46377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  <a:scene3d>
                            <a:camera prst="orthographicFront">
                              <a:rot lat="0" lon="10800000" rev="0"/>
                            </a:camera>
                            <a:lightRig rig="threePt" dir="t"/>
                          </a:scene3d>
                        </wps:spPr>
                        <wps:bodyPr/>
                      </wps:wsp>
                      <wps:wsp>
                        <wps:cNvPr id="77" name="Text Box 59"/>
                        <wps:cNvSpPr txBox="1"/>
                        <wps:spPr>
                          <a:xfrm>
                            <a:off x="4766379" y="236237"/>
                            <a:ext cx="967105" cy="288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3E2AA8" w14:textId="77777777" w:rsidR="001150EB" w:rsidRPr="00015CF5" w:rsidRDefault="001150EB" w:rsidP="00593F0D">
                              <w:pPr>
                                <w:pStyle w:val="NormalWeb"/>
                                <w:overflowPunct w:val="0"/>
                                <w:spacing w:before="0" w:beforeAutospacing="0" w:after="160" w:afterAutospacing="0" w:line="252" w:lineRule="auto"/>
                                <w:jc w:val="center"/>
                              </w:pPr>
                              <w:r w:rsidRPr="00015CF5">
                                <w:rPr>
                                  <w:rFonts w:ascii="Calibri" w:eastAsia="Calibri" w:hAnsi="Calibri"/>
                                  <w:bCs/>
                                  <w:sz w:val="20"/>
                                  <w:szCs w:val="20"/>
                                </w:rPr>
                                <w:t>MBS QoS Flow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58"/>
                        <wps:cNvSpPr txBox="1"/>
                        <wps:spPr>
                          <a:xfrm>
                            <a:off x="117345" y="250827"/>
                            <a:ext cx="762000" cy="2368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D17F78" w14:textId="77777777" w:rsidR="001150EB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20"/>
                                  <w:szCs w:val="20"/>
                                </w:rPr>
                                <w:t>SDAP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 Box 58"/>
                        <wps:cNvSpPr txBox="1"/>
                        <wps:spPr>
                          <a:xfrm>
                            <a:off x="100492" y="493914"/>
                            <a:ext cx="762000" cy="2362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78F19D" w14:textId="77777777" w:rsidR="001150EB" w:rsidRDefault="001150EB" w:rsidP="00593F0D">
                              <w:pPr>
                                <w:pStyle w:val="NormalWeb"/>
                                <w:spacing w:before="0" w:beforeAutospacing="0" w:after="0" w:afterAutospacing="0" w:line="252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20"/>
                                  <w:szCs w:val="20"/>
                                </w:rPr>
                                <w:t>RRC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Elbow Connector 80"/>
                        <wps:cNvCnPr/>
                        <wps:spPr>
                          <a:xfrm rot="16200000" flipH="1">
                            <a:off x="-569159" y="2018831"/>
                            <a:ext cx="2404110" cy="596900"/>
                          </a:xfrm>
                          <a:prstGeom prst="bentConnector2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3" name="Text Box 59"/>
                        <wps:cNvSpPr txBox="1"/>
                        <wps:spPr>
                          <a:xfrm>
                            <a:off x="4678965" y="12702"/>
                            <a:ext cx="1103864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F4B723" w14:textId="31AB1933" w:rsidR="001150EB" w:rsidRPr="004C1233" w:rsidRDefault="001150EB" w:rsidP="00593F0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rFonts w:ascii="Calibri" w:eastAsia="Calibri" w:hAnsi="Calibri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4C1233">
                                <w:rPr>
                                  <w:rFonts w:ascii="Calibri" w:eastAsia="Calibri" w:hAnsi="Calibri"/>
                                  <w:b/>
                                  <w:sz w:val="20"/>
                                  <w:szCs w:val="20"/>
                                </w:rPr>
                                <w:t>Multicast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C1233">
                                <w:rPr>
                                  <w:rFonts w:ascii="Calibri" w:eastAsia="Calibri" w:hAnsi="Calibri"/>
                                  <w:b/>
                                  <w:sz w:val="20"/>
                                  <w:szCs w:val="20"/>
                                </w:rPr>
                                <w:t>session</w:t>
                              </w:r>
                            </w:p>
                            <w:p w14:paraId="01226999" w14:textId="77777777" w:rsidR="001150EB" w:rsidRPr="004C1233" w:rsidRDefault="001150EB" w:rsidP="00593F0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59"/>
                        <wps:cNvSpPr txBox="1"/>
                        <wps:spPr>
                          <a:xfrm>
                            <a:off x="3917169" y="12703"/>
                            <a:ext cx="1248447" cy="2547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D4B197" w14:textId="77777777" w:rsidR="001150EB" w:rsidRPr="004C1233" w:rsidRDefault="001150EB" w:rsidP="00593F0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rFonts w:ascii="Calibri" w:eastAsia="Calibri" w:hAnsi="Calibri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4C1233">
                                <w:rPr>
                                  <w:rFonts w:ascii="Calibri" w:eastAsia="Calibri" w:hAnsi="Calibri"/>
                                  <w:b/>
                                  <w:sz w:val="20"/>
                                  <w:szCs w:val="20"/>
                                </w:rPr>
                                <w:t>PDU sessions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59"/>
                        <wps:cNvSpPr txBox="1"/>
                        <wps:spPr>
                          <a:xfrm>
                            <a:off x="1960297" y="1434"/>
                            <a:ext cx="1139190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A898A5" w14:textId="3ED9E097" w:rsidR="001150EB" w:rsidRPr="004C1233" w:rsidRDefault="001150EB" w:rsidP="00593F0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4C1233">
                                <w:rPr>
                                  <w:rFonts w:ascii="Calibri" w:eastAsia="Calibri" w:hAnsi="Calibri"/>
                                  <w:b/>
                                  <w:sz w:val="20"/>
                                  <w:szCs w:val="20"/>
                                </w:rPr>
                                <w:t>Multicast session</w:t>
                              </w:r>
                            </w:p>
                            <w:p w14:paraId="1FF4C317" w14:textId="77777777" w:rsidR="001150EB" w:rsidRPr="004C1233" w:rsidRDefault="001150EB" w:rsidP="00593F0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C1233">
                                <w:rPr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59"/>
                        <wps:cNvSpPr txBox="1"/>
                        <wps:spPr>
                          <a:xfrm>
                            <a:off x="1050896" y="0"/>
                            <a:ext cx="1247775" cy="2546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CB3997" w14:textId="77777777" w:rsidR="001150EB" w:rsidRPr="004C1233" w:rsidRDefault="001150EB" w:rsidP="00593F0D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4C1233">
                                <w:rPr>
                                  <w:rFonts w:ascii="Calibri" w:eastAsia="Calibri" w:hAnsi="Calibri"/>
                                  <w:b/>
                                  <w:sz w:val="20"/>
                                  <w:szCs w:val="20"/>
                                </w:rPr>
                                <w:t>PDU sessions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Straight Arrow Connector 82"/>
                        <wps:cNvCnPr/>
                        <wps:spPr>
                          <a:xfrm>
                            <a:off x="2352136" y="285054"/>
                            <a:ext cx="0" cy="419927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8" name="Straight Arrow Connector 88"/>
                        <wps:cNvCnPr/>
                        <wps:spPr>
                          <a:xfrm>
                            <a:off x="1397357" y="286905"/>
                            <a:ext cx="0" cy="41973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F813C1E" id="Canvas 2" o:spid="_x0000_s1026" editas="canvas" style="width:464.6pt;height:294.35pt;mso-position-horizontal-relative:char;mso-position-vertical-relative:line" coordsize="59004,37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004;height:37382;visibility:visible;mso-wrap-style:square">
                  <v:fill o:detectmouseclick="t"/>
                  <v:stroke joinstyle="round"/>
                  <v:path o:connecttype="none"/>
                </v:shape>
                <v:roundrect id="Rounded Rectangle 60" o:spid="_x0000_s1028" style="position:absolute;left:9375;top:32365;width:18034;height:465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" filled="f" strokecolor="windowText" strokeweight="1pt">
                  <v:stroke startarrow="block" endarrow="block" joinstyle="miter"/>
                  <v:textbox>
                    <w:txbxContent>
                      <w:p w14:paraId="0B16B20E" w14:textId="77777777" w:rsidR="001150EB" w:rsidRPr="001B3927" w:rsidRDefault="001150EB" w:rsidP="00593F0D">
                        <w:pPr>
                          <w:jc w:val="center"/>
                          <w:rPr>
                            <w:rFonts w:ascii="Calibri" w:hAnsi="Calibri" w:cs="Calibri"/>
                            <w:lang w:val="en-US"/>
                          </w:rPr>
                        </w:pPr>
                      </w:p>
                    </w:txbxContent>
                  </v:textbox>
                </v:roundrect>
                <v:roundrect id="Rounded Rectangle 283" o:spid="_x0000_s1029" style="position:absolute;left:9602;top:25269;width:17619;height:50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" filled="f" strokecolor="windowText" strokeweight="1pt">
                  <v:stroke startarrow="block" endarrow="block" joinstyle="miter"/>
                  <v:textbox>
                    <w:txbxContent>
                      <w:p w14:paraId="689B663D" w14:textId="77777777" w:rsidR="001150EB" w:rsidRPr="0014042F" w:rsidRDefault="001150EB" w:rsidP="00593F0D">
                        <w:pPr>
                          <w:jc w:val="center"/>
                          <w:rPr>
                            <w:rFonts w:ascii="Calibri" w:hAnsi="Calibri" w:cs="Calibri"/>
                            <w:b/>
                            <w:lang w:val="en-US"/>
                          </w:rPr>
                        </w:pPr>
                        <w:r w:rsidRPr="0014042F">
                          <w:rPr>
                            <w:rFonts w:ascii="Calibri" w:hAnsi="Calibri" w:cs="Calibri"/>
                            <w:b/>
                            <w:lang w:val="en-US"/>
                          </w:rPr>
                          <w:t>MAC</w:t>
                        </w:r>
                      </w:p>
                    </w:txbxContent>
                  </v:textbox>
                </v:roundrect>
                <v:rect id="Rectangle 286" o:spid="_x0000_s1030" style="position:absolute;left:826;top:2361;width:27841;height:58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" fillcolor="window" strokecolor="windowText" strokeweight="1pt">
                  <v:stroke dashstyle="dash"/>
                  <v:textbox>
                    <w:txbxContent>
                      <w:p w14:paraId="2DAD2684" w14:textId="77777777" w:rsidR="001150EB" w:rsidRPr="001B5EF1" w:rsidRDefault="001150EB" w:rsidP="00593F0D">
                        <w:pPr>
                          <w:jc w:val="center"/>
                          <w:rPr>
                            <w:rFonts w:ascii="Calibri" w:hAnsi="Calibri" w:cs="Calibri"/>
                            <w:b/>
                            <w:u w:val="single"/>
                            <w:lang w:val="en-US"/>
                          </w:rPr>
                        </w:pPr>
                      </w:p>
                      <w:p w14:paraId="66AB5557" w14:textId="77777777" w:rsidR="001150EB" w:rsidRDefault="001150EB" w:rsidP="00593F0D">
                        <w:pPr>
                          <w:spacing w:after="160" w:line="252" w:lineRule="auto"/>
                          <w:jc w:val="center"/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9" o:spid="_x0000_s1031" type="#_x0000_t202" style="position:absolute;left:21677;top:6143;width:6848;height:2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" filled="f" stroked="f" strokeweight=".5pt">
                  <v:textbox>
                    <w:txbxContent>
                      <w:p w14:paraId="54552EDB" w14:textId="77777777" w:rsidR="001150EB" w:rsidRPr="000519C1" w:rsidRDefault="001150EB" w:rsidP="00593F0D">
                        <w:pPr>
                          <w:spacing w:after="160" w:line="254" w:lineRule="auto"/>
                          <w:rPr>
                            <w:lang w:val="en-US"/>
                          </w:rPr>
                        </w:pPr>
                        <w:r w:rsidRPr="000519C1">
                          <w:rPr>
                            <w:rFonts w:ascii="Calibri" w:eastAsia="Calibri" w:hAnsi="Calibri"/>
                            <w:lang w:val="en-US"/>
                          </w:rPr>
                          <w:t>MRB</w:t>
                        </w:r>
                      </w:p>
                    </w:txbxContent>
                  </v:textbox>
                </v:shape>
                <v:shape id="Text Box 59" o:spid="_x0000_s1032" type="#_x0000_t202" style="position:absolute;left:12146;top:6249;width:4837;height:2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" filled="f" stroked="f" strokeweight=".5pt">
                  <v:textbox>
                    <w:txbxContent>
                      <w:p w14:paraId="2F5C472D" w14:textId="77777777" w:rsidR="001150EB" w:rsidRPr="000519C1" w:rsidRDefault="001150EB" w:rsidP="00593F0D">
                        <w:pPr>
                          <w:spacing w:after="160" w:line="252" w:lineRule="auto"/>
                        </w:pPr>
                        <w:r w:rsidRPr="000519C1">
                          <w:rPr>
                            <w:rFonts w:ascii="Calibri" w:eastAsia="Calibri" w:hAnsi="Calibri"/>
                            <w:lang w:val="en-US"/>
                          </w:rPr>
                          <w:t>DRB</w:t>
                        </w:r>
                      </w:p>
                    </w:txbxContent>
                  </v:textbox>
                </v:shape>
                <v:shape id="Text Box 59" o:spid="_x0000_s1033" type="#_x0000_t202" style="position:absolute;left:16768;top:24783;width:12491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" filled="f" stroked="f" strokeweight=".5pt">
                  <v:textbox>
                    <w:txbxContent>
                      <w:p w14:paraId="1E3FEC8C" w14:textId="77777777" w:rsidR="001150EB" w:rsidRPr="00183EE5" w:rsidRDefault="001150EB" w:rsidP="00593F0D">
                        <w:pPr>
                          <w:spacing w:after="160" w:line="254" w:lineRule="auto"/>
                          <w:rPr>
                            <w:sz w:val="21"/>
                            <w:szCs w:val="21"/>
                            <w:lang w:val="en-US"/>
                          </w:rPr>
                        </w:pPr>
                        <w:r w:rsidRPr="00183EE5">
                          <w:rPr>
                            <w:rFonts w:ascii="Calibri" w:eastAsia="Calibri" w:hAnsi="Calibri"/>
                            <w:sz w:val="21"/>
                            <w:szCs w:val="21"/>
                            <w:lang w:val="en-US"/>
                          </w:rPr>
                          <w:t>SC-MTCH</w:t>
                        </w:r>
                        <w:r>
                          <w:rPr>
                            <w:rFonts w:ascii="Calibri" w:eastAsia="Calibri" w:hAnsi="Calibri"/>
                            <w:sz w:val="21"/>
                            <w:szCs w:val="21"/>
                            <w:lang w:val="en-US"/>
                          </w:rPr>
                          <w:t>/</w:t>
                        </w:r>
                        <w:r w:rsidRPr="00183EE5">
                          <w:rPr>
                            <w:rFonts w:ascii="Calibri" w:eastAsia="Calibri" w:hAnsi="Calibri"/>
                            <w:sz w:val="21"/>
                            <w:szCs w:val="21"/>
                            <w:lang w:val="en-US"/>
                          </w:rPr>
                          <w:t xml:space="preserve">MTCH </w:t>
                        </w:r>
                      </w:p>
                    </w:txbxContent>
                  </v:textbox>
                </v:shape>
                <v:shape id="Text Box 59" o:spid="_x0000_s1034" type="#_x0000_t202" style="position:absolute;left:10798;top:24698;width:5026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" filled="f" stroked="f" strokeweight=".5pt">
                  <v:textbox>
                    <w:txbxContent>
                      <w:p w14:paraId="00A99377" w14:textId="77777777" w:rsidR="001150EB" w:rsidRDefault="001150EB" w:rsidP="00593F0D">
                        <w:pPr>
                          <w:spacing w:after="160" w:line="252" w:lineRule="auto"/>
                        </w:pPr>
                        <w:r>
                          <w:rPr>
                            <w:rFonts w:ascii="Calibri" w:eastAsia="Calibri" w:hAnsi="Calibri"/>
                            <w:sz w:val="21"/>
                            <w:szCs w:val="21"/>
                            <w:lang w:val="en-US"/>
                          </w:rPr>
                          <w:t xml:space="preserve">DTCH 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03" o:spid="_x0000_s1035" type="#_x0000_t32" style="position:absolute;left:18392;top:30313;width:19;height:19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" strokecolor="windowText" strokeweight="1pt">
                  <v:stroke startarrow="block" endarrow="block" joinstyle="miter"/>
                </v:shape>
                <v:shape id="Straight Arrow Connector 294" o:spid="_x0000_s1036" type="#_x0000_t32" style="position:absolute;left:13336;top:21506;width:0;height:37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" strokecolor="windowText" strokeweight="1pt">
                  <v:stroke startarrow="block" endarrow="block" joinstyle="miter"/>
                </v:shape>
                <v:shape id="Straight Arrow Connector 295" o:spid="_x0000_s1037" type="#_x0000_t32" style="position:absolute;left:23347;top:21406;width:0;height:37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" strokecolor="windowText" strokeweight="1pt">
                  <v:stroke endarrow="block" joinstyle="miter"/>
                </v:shape>
                <v:shape id="Straight Arrow Connector 296" o:spid="_x0000_s1038" type="#_x0000_t32" style="position:absolute;left:13872;top:8412;width:0;height:30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" strokecolor="windowText" strokeweight=".5pt">
                  <v:stroke startarrow="block" endarrow="block" joinstyle="miter"/>
                </v:shape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Up-down Arrow 505" o:spid="_x0000_s1039" type="#_x0000_t70" style="position:absolute;left:2378;top:8710;width:2076;height:25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" adj=",8889" fillcolor="#a6a6a6" strokecolor="windowText" strokeweight="1pt"/>
                <v:shape id="Straight Arrow Connector 507" o:spid="_x0000_s1040" type="#_x0000_t32" style="position:absolute;left:3344;top:13578;width:59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" strokecolor="windowText" strokeweight="1pt">
                  <v:stroke endarrow="block" joinstyle="miter"/>
                </v:shape>
                <v:shape id="Straight Arrow Connector 301" o:spid="_x0000_s1041" type="#_x0000_t32" style="position:absolute;left:3344;top:20121;width:61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" strokecolor="windowText" strokeweight="1pt">
                  <v:stroke endarrow="block" joinstyle="miter"/>
                </v:shape>
                <v:shape id="Straight Arrow Connector 302" o:spid="_x0000_s1042" type="#_x0000_t32" style="position:absolute;left:3344;top:27786;width:6258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" strokecolor="windowText" strokeweight="1pt">
                  <v:stroke endarrow="block" joinstyle="miter"/>
                </v:shape>
                <v:rect id="Rectangle 305" o:spid="_x0000_s1043" style="position:absolute;left:38861;top:11731;width:8795;height:41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" fillcolor="window" strokecolor="windowText" strokeweight="1pt">
                  <v:textbox>
                    <w:txbxContent>
                      <w:p w14:paraId="623D175D" w14:textId="77777777" w:rsidR="001150EB" w:rsidRPr="002F516D" w:rsidRDefault="001150EB" w:rsidP="00593F0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 Light" w:eastAsia="Calibri" w:hAnsi="Calibri Light" w:cs="Calibri Light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2F516D">
                          <w:rPr>
                            <w:rFonts w:ascii="Calibri Light" w:eastAsia="Calibri" w:hAnsi="Calibri Light" w:cs="Calibri Light"/>
                            <w:b/>
                            <w:sz w:val="20"/>
                            <w:szCs w:val="20"/>
                            <w:lang w:val="en-US"/>
                          </w:rPr>
                          <w:t>PDCP</w:t>
                        </w:r>
                      </w:p>
                      <w:p w14:paraId="5CB63571" w14:textId="77777777" w:rsidR="001150EB" w:rsidRPr="002F516D" w:rsidRDefault="001150EB" w:rsidP="00593F0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 Light" w:hAnsi="Calibri Light" w:cs="Calibri Light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2F516D">
                          <w:rPr>
                            <w:rFonts w:ascii="Calibri Light" w:eastAsia="Calibri" w:hAnsi="Calibri Light" w:cs="Calibri Light"/>
                            <w:b/>
                            <w:sz w:val="20"/>
                            <w:szCs w:val="20"/>
                            <w:lang w:val="en-US"/>
                          </w:rPr>
                          <w:t xml:space="preserve">Ciphering </w:t>
                        </w:r>
                      </w:p>
                      <w:p w14:paraId="552D04CB" w14:textId="77777777" w:rsidR="001150EB" w:rsidRPr="0000154B" w:rsidRDefault="001150EB" w:rsidP="00593F0D">
                        <w:pPr>
                          <w:spacing w:line="256" w:lineRule="auto"/>
                          <w:jc w:val="center"/>
                        </w:pPr>
                        <w:r w:rsidRPr="0000154B">
                          <w:rPr>
                            <w:rFonts w:ascii="Calibri Light" w:eastAsia="Calibri" w:hAnsi="Calibri Light" w:cs="Calibri Light"/>
                            <w:bCs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oundrect id="Rounded Rectangle 306" o:spid="_x0000_s1044" style="position:absolute;left:38837;top:32104;width:18184;height:4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" filled="f" strokecolor="windowText" strokeweight="1pt">
                  <v:stroke startarrow="block" endarrow="block" joinstyle="miter"/>
                  <v:textbox>
                    <w:txbxContent>
                      <w:p w14:paraId="00E68454" w14:textId="77777777" w:rsidR="001150EB" w:rsidRPr="00B2688F" w:rsidRDefault="001150EB" w:rsidP="00593F0D">
                        <w:pPr>
                          <w:jc w:val="center"/>
                          <w:rPr>
                            <w:rFonts w:ascii="Calibri" w:hAnsi="Calibri" w:cs="Calibri"/>
                            <w:lang w:val="en-US"/>
                          </w:rPr>
                        </w:pPr>
                      </w:p>
                    </w:txbxContent>
                  </v:textbox>
                </v:roundrect>
                <v:rect id="Rectangle 307" o:spid="_x0000_s1045" style="position:absolute;left:48456;top:17830;width:8093;height:41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" fillcolor="window" strokecolor="windowText" strokeweight="1pt">
                  <v:textbox>
                    <w:txbxContent>
                      <w:p w14:paraId="14DAE8C0" w14:textId="77777777" w:rsidR="001150EB" w:rsidRPr="0000154B" w:rsidRDefault="001150EB" w:rsidP="00593F0D">
                        <w:pPr>
                          <w:jc w:val="center"/>
                        </w:pPr>
                        <w:r w:rsidRPr="00792C2C">
                          <w:rPr>
                            <w:rFonts w:ascii="Calibri Light" w:eastAsia="Calibri" w:hAnsi="Calibri Light" w:cs="Calibri Light"/>
                            <w:b/>
                            <w:bCs/>
                          </w:rPr>
                          <w:t xml:space="preserve">RLC  </w:t>
                        </w:r>
                        <w:r>
                          <w:rPr>
                            <w:rFonts w:ascii="Calibri Light" w:eastAsia="Calibri" w:hAnsi="Calibri Light" w:cs="Calibri Light"/>
                            <w:bCs/>
                          </w:rPr>
                          <w:t xml:space="preserve">   </w:t>
                        </w:r>
                        <w:r w:rsidRPr="00E86563">
                          <w:rPr>
                            <w:rFonts w:ascii="Calibri Light" w:eastAsia="Calibri" w:hAnsi="Calibri Light" w:cs="Calibri Light"/>
                            <w:b/>
                            <w:bCs/>
                          </w:rPr>
                          <w:t>AM/UM</w:t>
                        </w:r>
                        <w:r w:rsidRPr="0000154B">
                          <w:rPr>
                            <w:rFonts w:ascii="Calibri Light" w:eastAsia="Calibri" w:hAnsi="Calibri Light" w:cs="Calibri Light"/>
                            <w:bCs/>
                          </w:rPr>
                          <w:t xml:space="preserve"> </w:t>
                        </w:r>
                      </w:p>
                      <w:p w14:paraId="2D1FD2F3" w14:textId="77777777" w:rsidR="001150EB" w:rsidRPr="008C2631" w:rsidRDefault="001150EB" w:rsidP="00593F0D">
                        <w:pPr>
                          <w:spacing w:after="160" w:line="252" w:lineRule="auto"/>
                          <w:jc w:val="center"/>
                          <w:rPr>
                            <w:b/>
                          </w:rPr>
                        </w:pPr>
                        <w:r w:rsidRPr="008C2631">
                          <w:rPr>
                            <w:rFonts w:ascii="Calibri Light" w:eastAsia="Calibri" w:hAnsi="Calibri Light" w:cs="Calibri Light"/>
                            <w:b/>
                            <w:bCs/>
                          </w:rPr>
                          <w:t xml:space="preserve"> </w:t>
                        </w:r>
                      </w:p>
                      <w:p w14:paraId="38EC7128" w14:textId="77777777" w:rsidR="001150EB" w:rsidRDefault="001150EB" w:rsidP="00593F0D">
                        <w:pPr>
                          <w:spacing w:line="252" w:lineRule="auto"/>
                          <w:jc w:val="center"/>
                        </w:pPr>
                      </w:p>
                    </w:txbxContent>
                  </v:textbox>
                </v:rect>
                <v:roundrect id="Rounded Rectangle 320" o:spid="_x0000_s1046" style="position:absolute;left:38862;top:25127;width:18159;height:502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" filled="f" strokecolor="windowText" strokeweight="1pt">
                  <v:stroke startarrow="block" endarrow="block" joinstyle="miter"/>
                  <v:textbox>
                    <w:txbxContent>
                      <w:p w14:paraId="4D8F69A6" w14:textId="77777777" w:rsidR="001150EB" w:rsidRPr="0014042F" w:rsidRDefault="001150EB" w:rsidP="00593F0D">
                        <w:pPr>
                          <w:jc w:val="center"/>
                          <w:rPr>
                            <w:rFonts w:ascii="Calibri" w:hAnsi="Calibri" w:cs="Calibri"/>
                            <w:b/>
                            <w:lang w:val="en-US"/>
                          </w:rPr>
                        </w:pPr>
                        <w:r w:rsidRPr="0014042F">
                          <w:rPr>
                            <w:rFonts w:ascii="Calibri" w:hAnsi="Calibri" w:cs="Calibri"/>
                            <w:b/>
                            <w:lang w:val="en-US"/>
                          </w:rPr>
                          <w:t>MAC</w:t>
                        </w:r>
                      </w:p>
                    </w:txbxContent>
                  </v:textbox>
                </v:roundrect>
                <v:rect id="Rectangle 321" o:spid="_x0000_s1047" style="position:absolute;left:38857;top:17830;width:8427;height:41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" fillcolor="window" strokecolor="windowText" strokeweight="1pt">
                  <v:textbox>
                    <w:txbxContent>
                      <w:p w14:paraId="306A0A21" w14:textId="77777777" w:rsidR="001150EB" w:rsidRPr="0000154B" w:rsidRDefault="001150EB" w:rsidP="00593F0D">
                        <w:pPr>
                          <w:jc w:val="center"/>
                        </w:pPr>
                        <w:r w:rsidRPr="0014042F">
                          <w:rPr>
                            <w:rFonts w:ascii="Calibri Light" w:eastAsia="Calibri" w:hAnsi="Calibri Light" w:cs="Calibri Light"/>
                            <w:b/>
                            <w:bCs/>
                          </w:rPr>
                          <w:t xml:space="preserve">RLC </w:t>
                        </w:r>
                        <w:r>
                          <w:rPr>
                            <w:rFonts w:ascii="Calibri Light" w:eastAsia="Calibri" w:hAnsi="Calibri Light" w:cs="Calibri Light"/>
                            <w:bCs/>
                          </w:rPr>
                          <w:t xml:space="preserve">    </w:t>
                        </w:r>
                        <w:r w:rsidRPr="0000154B">
                          <w:rPr>
                            <w:rFonts w:ascii="Calibri Light" w:eastAsia="Calibri" w:hAnsi="Calibri Light" w:cs="Calibri Light"/>
                            <w:bCs/>
                          </w:rPr>
                          <w:t xml:space="preserve">AM/UM </w:t>
                        </w:r>
                      </w:p>
                    </w:txbxContent>
                  </v:textbox>
                </v:rect>
                <v:rect id="Rectangle 322" o:spid="_x0000_s1048" style="position:absolute;left:30481;top:2361;width:27347;height:6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" fillcolor="window" strokecolor="windowText" strokeweight="1pt">
                  <v:stroke dashstyle="dash"/>
                  <v:textbox>
                    <w:txbxContent>
                      <w:p w14:paraId="55D6C1CB" w14:textId="77777777" w:rsidR="001150EB" w:rsidRDefault="001150EB" w:rsidP="00593F0D">
                        <w:pPr>
                          <w:spacing w:after="160" w:line="252" w:lineRule="auto"/>
                          <w:jc w:val="center"/>
                        </w:pPr>
                      </w:p>
                    </w:txbxContent>
                  </v:textbox>
                </v:rect>
                <v:shape id="Text Box 59" o:spid="_x0000_s1049" type="#_x0000_t202" style="position:absolute;top:6060;width:11297;height:2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" filled="f" stroked="f" strokeweight=".5pt">
                  <v:textbox>
                    <w:txbxContent>
                      <w:p w14:paraId="5761E418" w14:textId="77777777" w:rsidR="001150EB" w:rsidRPr="000519C1" w:rsidRDefault="001150EB" w:rsidP="00593F0D">
                        <w:pPr>
                          <w:pStyle w:val="B1"/>
                          <w:spacing w:after="0"/>
                          <w:ind w:left="144" w:firstLine="0"/>
                        </w:pPr>
                        <w:r w:rsidRPr="000519C1">
                          <w:rPr>
                            <w:rFonts w:ascii="Calibri" w:eastAsia="Calibri" w:hAnsi="Calibri"/>
                          </w:rPr>
                          <w:t>SRB0, SRB1….</w:t>
                        </w:r>
                      </w:p>
                      <w:p w14:paraId="617850E5" w14:textId="77777777" w:rsidR="001150EB" w:rsidRPr="002F516D" w:rsidRDefault="001150EB" w:rsidP="00593F0D">
                        <w:pPr>
                          <w:pStyle w:val="B1"/>
                          <w:spacing w:after="0"/>
                          <w:ind w:left="144" w:firstLine="0"/>
                          <w:jc w:val="both"/>
                          <w:rPr>
                            <w:rFonts w:ascii="Calibri" w:hAnsi="Calibri" w:cs="Calibri"/>
                            <w:w w:val="105"/>
                            <w:sz w:val="22"/>
                          </w:rPr>
                        </w:pPr>
                      </w:p>
                      <w:p w14:paraId="5FC45BC6" w14:textId="77777777" w:rsidR="001150EB" w:rsidRPr="002F516D" w:rsidRDefault="001150EB" w:rsidP="00593F0D">
                        <w:pPr>
                          <w:pStyle w:val="B1"/>
                          <w:spacing w:after="0"/>
                          <w:ind w:left="144" w:firstLine="0"/>
                          <w:jc w:val="both"/>
                          <w:rPr>
                            <w:rFonts w:ascii="Calibri" w:hAnsi="Calibri" w:cs="Calibri"/>
                            <w:w w:val="105"/>
                            <w:sz w:val="22"/>
                          </w:rPr>
                        </w:pPr>
                      </w:p>
                      <w:p w14:paraId="0B019B11" w14:textId="77777777" w:rsidR="001150EB" w:rsidRPr="002F516D" w:rsidRDefault="001150EB" w:rsidP="00593F0D">
                        <w:pPr>
                          <w:pStyle w:val="B1"/>
                          <w:spacing w:after="0"/>
                          <w:ind w:left="284" w:firstLine="0"/>
                          <w:rPr>
                            <w:rFonts w:ascii="Calibri" w:hAnsi="Calibri" w:cs="Calibri"/>
                            <w:w w:val="105"/>
                            <w:sz w:val="22"/>
                          </w:rPr>
                        </w:pPr>
                        <w:r w:rsidRPr="002F516D">
                          <w:rPr>
                            <w:rFonts w:ascii="Calibri" w:hAnsi="Calibri" w:cs="Calibri"/>
                            <w:w w:val="105"/>
                            <w:sz w:val="22"/>
                          </w:rPr>
                          <w:t>the indication provided to UEs could also give a good time for UE to change the configuration of the reception</w:t>
                        </w:r>
                      </w:p>
                      <w:p w14:paraId="57A69060" w14:textId="77777777" w:rsidR="001150EB" w:rsidRDefault="001150EB" w:rsidP="00593F0D">
                        <w:pPr>
                          <w:spacing w:after="160" w:line="252" w:lineRule="auto"/>
                        </w:pPr>
                        <w:r>
                          <w:rPr>
                            <w:rFonts w:ascii="Calibri" w:eastAsia="Calibri" w:hAnsi="Calibri"/>
                            <w:sz w:val="21"/>
                            <w:szCs w:val="21"/>
                            <w:lang w:val="en-US"/>
                          </w:rPr>
                          <w:t>1..</w:t>
                        </w:r>
                      </w:p>
                    </w:txbxContent>
                  </v:textbox>
                </v:shape>
                <v:shape id="Text Box 59" o:spid="_x0000_s1050" type="#_x0000_t202" style="position:absolute;left:40447;top:24698;width:5023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" filled="f" stroked="f" strokeweight=".5pt">
                  <v:textbox>
                    <w:txbxContent>
                      <w:p w14:paraId="38D85C7B" w14:textId="77777777" w:rsidR="001150EB" w:rsidRDefault="001150EB" w:rsidP="00593F0D">
                        <w:pPr>
                          <w:spacing w:after="160" w:line="252" w:lineRule="auto"/>
                        </w:pPr>
                        <w:r>
                          <w:rPr>
                            <w:rFonts w:ascii="Calibri" w:eastAsia="Calibri" w:hAnsi="Calibri"/>
                            <w:sz w:val="21"/>
                            <w:szCs w:val="21"/>
                            <w:lang w:val="en-US"/>
                          </w:rPr>
                          <w:t xml:space="preserve">DTCH </w:t>
                        </w:r>
                      </w:p>
                    </w:txbxContent>
                  </v:textbox>
                </v:shape>
                <v:shape id="Straight Arrow Connector 328" o:spid="_x0000_s1051" type="#_x0000_t32" style="position:absolute;left:47647;top:30185;width:0;height:20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" strokecolor="windowText" strokeweight="1pt">
                  <v:stroke startarrow="block" endarrow="block" joinstyle="miter"/>
                </v:shape>
                <v:shape id="Straight Arrow Connector 329" o:spid="_x0000_s1052" type="#_x0000_t32" style="position:absolute;left:43070;top:15887;width:19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" strokecolor="windowText" strokeweight="1pt">
                  <v:stroke endarrow="block" joinstyle="miter"/>
                </v:shape>
                <v:shape id="Straight Arrow Connector 330" o:spid="_x0000_s1053" type="#_x0000_t32" style="position:absolute;left:42394;top:21960;width:9;height:32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" strokecolor="windowText" strokeweight="1pt">
                  <v:stroke startarrow="block" endarrow="block" joinstyle="miter"/>
                </v:shape>
                <v:shape id="Straight Arrow Connector 332" o:spid="_x0000_s1054" type="#_x0000_t32" style="position:absolute;left:42403;top:8412;width:0;height:33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" strokecolor="windowText" strokeweight="1pt">
                  <v:stroke startarrow="block" endarrow="block" joinstyle="miter"/>
                </v:shape>
                <v:shape id="Straight Arrow Connector 333" o:spid="_x0000_s1055" type="#_x0000_t32" style="position:absolute;left:52374;top:8709;width:0;height:91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" strokecolor="windowText" strokeweight="1pt">
                  <v:stroke endarrow="block" joinstyle="miter"/>
                </v:shape>
                <v:shape id="Up-down Arrow 334" o:spid="_x0000_s1056" type="#_x0000_t70" style="position:absolute;left:31842;top:8685;width:2071;height: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" adj=",8869" fillcolor="#a6a6a6" strokecolor="windowText" strokeweight="1pt"/>
                <v:shape id="Straight Arrow Connector 335" o:spid="_x0000_s1057" type="#_x0000_t32" style="position:absolute;left:33034;top:13809;width:58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" strokecolor="windowText" strokeweight="1pt">
                  <v:stroke endarrow="block" joinstyle="miter"/>
                </v:shape>
                <v:shape id="Straight Arrow Connector 336" o:spid="_x0000_s1058" type="#_x0000_t32" style="position:absolute;left:32884;top:20096;width:616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" strokecolor="windowText" strokeweight="1pt">
                  <v:stroke endarrow="block" joinstyle="miter"/>
                </v:shape>
                <v:shape id="Straight Arrow Connector 337" o:spid="_x0000_s1059" type="#_x0000_t32" style="position:absolute;left:32884;top:27576;width:59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" strokecolor="windowText" strokeweight="1pt">
                  <v:stroke endarrow="block"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Elbow Connector 338" o:spid="_x0000_s1060" type="#_x0000_t33" style="position:absolute;left:23827;top:19427;width:24046;height:597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" strokecolor="windowText" strokeweight="1pt">
                  <v:stroke startarrow="block" endarrow="block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339" o:spid="_x0000_s1061" type="#_x0000_t13" style="position:absolute;left:28217;top:19426;width:3625;height:4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" adj="10800" fillcolor="window" strokecolor="windowText"/>
                <v:shape id="Text Box 59" o:spid="_x0000_s1062" type="#_x0000_t202" style="position:absolute;left:29465;top:6331;width:11291;height:2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" filled="f" stroked="f" strokeweight=".5pt">
                  <v:textbox>
                    <w:txbxContent>
                      <w:p w14:paraId="1B874F87" w14:textId="77777777" w:rsidR="001150EB" w:rsidRPr="00E43C9B" w:rsidRDefault="001150EB" w:rsidP="00593F0D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ind w:left="144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E43C9B">
                          <w:rPr>
                            <w:rFonts w:ascii="Calibri" w:eastAsia="Calibri" w:hAnsi="Calibri" w:cs="Arial"/>
                            <w:sz w:val="20"/>
                            <w:szCs w:val="20"/>
                          </w:rPr>
                          <w:t>SRB0, SRB1….</w:t>
                        </w:r>
                      </w:p>
                      <w:p w14:paraId="3102AC76" w14:textId="77777777" w:rsidR="001150EB" w:rsidRDefault="001150EB" w:rsidP="00593F0D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ind w:left="144"/>
                          <w:jc w:val="both"/>
                          <w:textAlignment w:val="baseline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 </w:t>
                        </w:r>
                      </w:p>
                      <w:p w14:paraId="4E9EEA1B" w14:textId="77777777" w:rsidR="001150EB" w:rsidRDefault="001150EB" w:rsidP="00593F0D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ind w:left="144"/>
                          <w:jc w:val="both"/>
                          <w:textAlignment w:val="baseline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 </w:t>
                        </w:r>
                      </w:p>
                      <w:p w14:paraId="4187F356" w14:textId="77777777" w:rsidR="001150EB" w:rsidRDefault="001150EB" w:rsidP="00593F0D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ind w:left="288"/>
                          <w:textAlignment w:val="baseline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 indication provided to UEs could also give a good time for UE to change the configuration of the reception</w:t>
                        </w:r>
                      </w:p>
                      <w:p w14:paraId="178F08CE" w14:textId="77777777" w:rsidR="001150EB" w:rsidRDefault="001150EB" w:rsidP="00593F0D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w:r>
                          <w:rPr>
                            <w:rFonts w:ascii="Calibri" w:eastAsia="Calibri" w:hAnsi="Calibri"/>
                            <w:sz w:val="21"/>
                            <w:szCs w:val="21"/>
                          </w:rPr>
                          <w:t>1..</w:t>
                        </w:r>
                      </w:p>
                    </w:txbxContent>
                  </v:textbox>
                </v:shape>
                <v:shape id="Elbow Connector 1" o:spid="_x0000_s1063" type="#_x0000_t33" style="position:absolute;left:43259;top:10441;width:9250;height:1289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" strokecolor="windowText" strokeweight="1pt">
                  <v:stroke endarrow="block"/>
                </v:shape>
                <v:shape id="Straight Arrow Connector 265" o:spid="_x0000_s1064" type="#_x0000_t32" style="position:absolute;left:52281;top:8558;width:42;height:18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" strokecolor="windowText" strokeweight="1pt">
                  <v:stroke startarrow="block" endarrow="block" joinstyle="miter"/>
                </v:shape>
                <v:rect id="Rectangle 268" o:spid="_x0000_s1065" style="position:absolute;left:9340;top:11495;width:8789;height:4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" filled="f" strokecolor="windowText" strokeweight="1pt">
                  <v:stroke endarrow="block"/>
                  <v:textbox>
                    <w:txbxContent>
                      <w:p w14:paraId="0321517A" w14:textId="77777777" w:rsidR="001150EB" w:rsidRPr="0014042F" w:rsidRDefault="001150EB" w:rsidP="00593F0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b/>
                          </w:rPr>
                        </w:pPr>
                        <w:r w:rsidRPr="0014042F">
                          <w:rPr>
                            <w:rFonts w:ascii="Calibri Light" w:eastAsia="Calibri" w:hAnsi="Calibri Light" w:cs="Calibri Light"/>
                            <w:b/>
                            <w:sz w:val="20"/>
                            <w:szCs w:val="20"/>
                          </w:rPr>
                          <w:t>PDCP</w:t>
                        </w:r>
                      </w:p>
                      <w:p w14:paraId="303F74C9" w14:textId="77777777" w:rsidR="001150EB" w:rsidRDefault="001150EB" w:rsidP="00593F0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 Light" w:eastAsia="Calibri" w:hAnsi="Calibri Light" w:cs="Calibri Light"/>
                            <w:sz w:val="20"/>
                            <w:szCs w:val="20"/>
                          </w:rPr>
                          <w:t xml:space="preserve">Ciphering </w:t>
                        </w:r>
                      </w:p>
                      <w:p w14:paraId="0D701718" w14:textId="77777777" w:rsidR="001150EB" w:rsidRDefault="001150EB" w:rsidP="00593F0D">
                        <w:pPr>
                          <w:pStyle w:val="NormalWeb"/>
                          <w:spacing w:before="0" w:beforeAutospacing="0" w:after="0" w:afterAutospacing="0" w:line="254" w:lineRule="auto"/>
                          <w:jc w:val="center"/>
                        </w:pPr>
                        <w:r>
                          <w:rPr>
                            <w:rFonts w:ascii="Calibri Light" w:eastAsia="Calibri" w:hAnsi="Calibri Light" w:cs="Calibri Light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9" o:spid="_x0000_s1066" style="position:absolute;left:19319;top:17591;width:8090;height:4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" fillcolor="window" strokecolor="windowText" strokeweight="1pt">
                  <v:textbox>
                    <w:txbxContent>
                      <w:p w14:paraId="54924053" w14:textId="77777777" w:rsidR="001150EB" w:rsidRDefault="001150EB" w:rsidP="00593F0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14042F">
                          <w:rPr>
                            <w:rFonts w:ascii="Calibri Light" w:eastAsia="Calibri" w:hAnsi="Calibri Light" w:cs="Calibri Light"/>
                            <w:b/>
                            <w:sz w:val="20"/>
                            <w:szCs w:val="20"/>
                          </w:rPr>
                          <w:t xml:space="preserve">RLC </w:t>
                        </w:r>
                        <w:r>
                          <w:rPr>
                            <w:rFonts w:ascii="Calibri Light" w:eastAsia="Calibri" w:hAnsi="Calibri Light" w:cs="Calibri Light"/>
                            <w:sz w:val="20"/>
                            <w:szCs w:val="20"/>
                          </w:rPr>
                          <w:t xml:space="preserve">    </w:t>
                        </w:r>
                        <w:r>
                          <w:rPr>
                            <w:rFonts w:ascii="Calibri Light" w:eastAsia="Calibri" w:hAnsi="Calibri Light" w:cs="Calibri Light"/>
                            <w:b/>
                            <w:bCs/>
                            <w:sz w:val="20"/>
                            <w:szCs w:val="20"/>
                          </w:rPr>
                          <w:t>AM/UM</w:t>
                        </w:r>
                        <w:r>
                          <w:rPr>
                            <w:rFonts w:ascii="Calibri Light" w:eastAsia="Calibri" w:hAnsi="Calibri Light" w:cs="Calibri Light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09BA88B9" w14:textId="77777777" w:rsidR="001150EB" w:rsidRDefault="001150EB" w:rsidP="00593F0D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w:r>
                          <w:rPr>
                            <w:rFonts w:ascii="Calibri Light" w:eastAsia="Calibri" w:hAnsi="Calibri Light" w:cs="Calibri Light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41BC925" w14:textId="77777777" w:rsidR="001150EB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rect>
                <v:rect id="Rectangle 270" o:spid="_x0000_s1067" style="position:absolute;left:9334;top:17591;width:8420;height:4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" fillcolor="window" strokecolor="windowText" strokeweight="1pt">
                  <v:textbox>
                    <w:txbxContent>
                      <w:p w14:paraId="2EE90A1E" w14:textId="77777777" w:rsidR="001150EB" w:rsidRDefault="001150EB" w:rsidP="00593F0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14042F">
                          <w:rPr>
                            <w:rFonts w:ascii="Calibri Light" w:eastAsia="Calibri" w:hAnsi="Calibri Light" w:cs="Calibri Light"/>
                            <w:b/>
                            <w:sz w:val="20"/>
                            <w:szCs w:val="20"/>
                          </w:rPr>
                          <w:t xml:space="preserve">RLC </w:t>
                        </w:r>
                        <w:r>
                          <w:rPr>
                            <w:rFonts w:ascii="Calibri Light" w:eastAsia="Calibri" w:hAnsi="Calibri Light" w:cs="Calibri Light"/>
                            <w:sz w:val="20"/>
                            <w:szCs w:val="20"/>
                          </w:rPr>
                          <w:t xml:space="preserve">    AM/UM </w:t>
                        </w:r>
                      </w:p>
                    </w:txbxContent>
                  </v:textbox>
                </v:rect>
                <v:shape id="Straight Arrow Connector 271" o:spid="_x0000_s1068" type="#_x0000_t32" style="position:absolute;left:13544;top:15648;width:19;height:19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" strokecolor="windowText" strokeweight=".5pt">
                  <v:stroke startarrow="block" endarrow="block" joinstyle="miter"/>
                </v:shape>
                <v:shape id="Text Box 58" o:spid="_x0000_s1069" type="#_x0000_t202" style="position:absolute;left:14390;top:27896;width:6757;height:2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" filled="f" stroked="f" strokeweight=".5pt">
                  <v:textbox>
                    <w:txbxContent>
                      <w:p w14:paraId="563DCBBE" w14:textId="77777777" w:rsidR="001150EB" w:rsidRPr="0014042F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</w:rPr>
                          <w:t xml:space="preserve"> </w:t>
                        </w:r>
                        <w:r w:rsidRPr="0014042F">
                          <w:rPr>
                            <w:rFonts w:ascii="Calibri" w:eastAsia="Calibri" w:hAnsi="Calibri"/>
                            <w:bCs/>
                            <w:sz w:val="20"/>
                            <w:szCs w:val="20"/>
                          </w:rPr>
                          <w:t>DL-SCH</w:t>
                        </w:r>
                      </w:p>
                    </w:txbxContent>
                  </v:textbox>
                </v:shape>
                <v:shape id="Text Box 58" o:spid="_x0000_s1070" type="#_x0000_t202" style="position:absolute;left:42891;top:27840;width:9618;height:2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" filled="f" stroked="f" strokeweight=".5pt">
                  <v:textbox>
                    <w:txbxContent>
                      <w:p w14:paraId="67C8658C" w14:textId="77777777" w:rsidR="001150EB" w:rsidRPr="0014042F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</w:rPr>
                          <w:t xml:space="preserve"> </w:t>
                        </w:r>
                        <w:r w:rsidRPr="0014042F">
                          <w:rPr>
                            <w:rFonts w:ascii="Calibri" w:eastAsia="Calibri" w:hAnsi="Calibri"/>
                            <w:bCs/>
                            <w:sz w:val="20"/>
                            <w:szCs w:val="20"/>
                          </w:rPr>
                          <w:t>DL-SCH/MCH</w:t>
                        </w:r>
                      </w:p>
                    </w:txbxContent>
                  </v:textbox>
                </v:shape>
                <v:shape id="Text Box 79" o:spid="_x0000_s1071" type="#_x0000_t202" style="position:absolute;left:42891;top:34406;width:10731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" filled="f" stroked="f" strokeweight=".5pt">
                  <v:textbox>
                    <w:txbxContent>
                      <w:p w14:paraId="48F3F19E" w14:textId="77777777" w:rsidR="001150EB" w:rsidRPr="0014042F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</w:pPr>
                        <w:r w:rsidRPr="0014042F">
                          <w:rPr>
                            <w:rFonts w:ascii="Calibri" w:eastAsia="Calibri" w:hAnsi="Calibri"/>
                            <w:bCs/>
                            <w:sz w:val="20"/>
                            <w:szCs w:val="20"/>
                          </w:rPr>
                          <w:t>PDSCH/PMCH</w:t>
                        </w:r>
                      </w:p>
                    </w:txbxContent>
                  </v:textbox>
                </v:shape>
                <v:shape id="Text Box 79" o:spid="_x0000_s1072" type="#_x0000_t202" style="position:absolute;left:14869;top:32378;width:5848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" filled="f" stroked="f" strokeweight=".5pt">
                  <v:textbox>
                    <w:txbxContent>
                      <w:p w14:paraId="12F418AC" w14:textId="77777777" w:rsidR="001150EB" w:rsidRPr="00A066F3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A066F3">
                          <w:rPr>
                            <w:rFonts w:ascii="Calibri" w:eastAsia="Calibri" w:hAnsi="Calibri"/>
                            <w:b/>
                            <w:bCs/>
                            <w:sz w:val="22"/>
                            <w:szCs w:val="22"/>
                            <w:lang w:val="en-US"/>
                          </w:rPr>
                          <w:t>PHY</w:t>
                        </w:r>
                      </w:p>
                    </w:txbxContent>
                  </v:textbox>
                </v:shape>
                <v:shape id="Text Box 79" o:spid="_x0000_s1073" type="#_x0000_t202" style="position:absolute;left:44729;top:32240;width:5849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" filled="f" stroked="f" strokeweight=".5pt">
                  <v:textbox>
                    <w:txbxContent>
                      <w:p w14:paraId="2DA01A9E" w14:textId="77777777" w:rsidR="001150EB" w:rsidRPr="0014042F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14042F">
                          <w:rPr>
                            <w:rFonts w:ascii="Calibri" w:eastAsia="Calibri" w:hAnsi="Calibri"/>
                            <w:b/>
                            <w:bCs/>
                            <w:sz w:val="22"/>
                            <w:szCs w:val="22"/>
                          </w:rPr>
                          <w:t>PHY</w:t>
                        </w:r>
                      </w:p>
                    </w:txbxContent>
                  </v:textbox>
                </v:shape>
                <v:shape id="Text Box 79" o:spid="_x0000_s1074" type="#_x0000_t202" style="position:absolute;left:12490;top:34554;width:10725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" filled="f" stroked="f" strokeweight=".5pt">
                  <v:textbox>
                    <w:txbxContent>
                      <w:p w14:paraId="4E2ED7A2" w14:textId="77777777" w:rsidR="001150EB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PDSCH/PMCH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39" o:spid="_x0000_s1075" type="#_x0000_t34" style="position:absolute;left:45961;top:19518;width:3194;height:830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" adj="10017" strokecolor="windowText" strokeweight="1pt">
                  <v:stroke startarrow="block" endarrow="block"/>
                </v:shape>
                <v:shape id="Text Box 59" o:spid="_x0000_s1076" type="#_x0000_t202" style="position:absolute;left:39849;top:27896;width:12274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" filled="f" stroked="f" strokeweight=".5pt">
                  <v:textbox>
                    <w:txbxContent>
                      <w:p w14:paraId="5E7D9D96" w14:textId="77777777" w:rsidR="001150EB" w:rsidRPr="002F516D" w:rsidRDefault="001150EB" w:rsidP="00593F0D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</w:p>
                    </w:txbxContent>
                  </v:textbox>
                </v:shape>
                <v:shape id="Text Box 59" o:spid="_x0000_s1077" type="#_x0000_t202" style="position:absolute;left:46115;top:24698;width:11404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GTixAAAANw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ozA/nAlHQCZ/AAAA//8DAFBLAQItABQABgAIAAAAIQDb4fbL7gAAAIUBAAATAAAAAAAAAAAA&#10;AAAAAAAAAABbQ29udGVudF9UeXBlc10ueG1sUEsBAi0AFAAGAAgAAAAhAFr0LFu/AAAAFQEAAAsA&#10;AAAAAAAAAAAAAAAAHwEAAF9yZWxzLy5yZWxzUEsBAi0AFAAGAAgAAAAhAMRQZOLEAAAA3AAAAA8A&#10;AAAAAAAAAAAAAAAABwIAAGRycy9kb3ducmV2LnhtbFBLBQYAAAAAAwADALcAAAD4AgAAAAA=&#10;" filled="f" stroked="f" strokeweight=".5pt">
                  <v:textbox>
                    <w:txbxContent>
                      <w:p w14:paraId="497CAEAF" w14:textId="77777777" w:rsidR="001150EB" w:rsidRDefault="001150EB" w:rsidP="00593F0D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w:r>
                          <w:rPr>
                            <w:rFonts w:ascii="Calibri" w:eastAsia="Calibri" w:hAnsi="Calibri"/>
                            <w:sz w:val="21"/>
                            <w:szCs w:val="21"/>
                          </w:rPr>
                          <w:t xml:space="preserve">SC-MTCH/MTCH </w:t>
                        </w:r>
                      </w:p>
                    </w:txbxContent>
                  </v:textbox>
                </v:shape>
                <v:shape id="Straight Arrow Connector 304" o:spid="_x0000_s1078" type="#_x0000_t32" style="position:absolute;left:52565;top:21889;width:7;height:327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" strokecolor="windowText" strokeweight="1pt">
                  <v:stroke startarrow="block" endarrow="block" joinstyle="miter"/>
                </v:shape>
                <v:shape id="Text Box 58" o:spid="_x0000_s1079" type="#_x0000_t202" style="position:absolute;left:29922;top:4691;width:7960;height:2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" filled="f" stroked="f" strokeweight=".5pt">
                  <v:textbox>
                    <w:txbxContent>
                      <w:p w14:paraId="56BA7655" w14:textId="77777777" w:rsidR="001150EB" w:rsidRPr="000519C1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  <w:rPr>
                            <w:b/>
                            <w:lang w:val="en-US"/>
                          </w:rPr>
                        </w:pPr>
                        <w:r w:rsidRPr="000519C1">
                          <w:rPr>
                            <w:rFonts w:ascii="Calibri" w:eastAsia="Calibri" w:hAnsi="Calibri"/>
                            <w:b/>
                            <w:sz w:val="20"/>
                            <w:szCs w:val="20"/>
                            <w:lang w:val="en-US"/>
                          </w:rPr>
                          <w:t>RRC</w:t>
                        </w:r>
                      </w:p>
                    </w:txbxContent>
                  </v:textbox>
                </v:shape>
                <v:shape id="Text Box 58" o:spid="_x0000_s1080" type="#_x0000_t202" style="position:absolute;left:30260;top:2224;width:7622;height:2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i5xgAAANw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egB/9nwhGQ0z8AAAD//wMAUEsBAi0AFAAGAAgAAAAhANvh9svuAAAAhQEAABMAAAAAAAAA&#10;AAAAAAAAAAAAAFtDb250ZW50X1R5cGVzXS54bWxQSwECLQAUAAYACAAAACEAWvQsW78AAAAVAQAA&#10;CwAAAAAAAAAAAAAAAAAfAQAAX3JlbHMvLnJlbHNQSwECLQAUAAYACAAAACEAPXZ4ucYAAADcAAAA&#10;DwAAAAAAAAAAAAAAAAAHAgAAZHJzL2Rvd25yZXYueG1sUEsFBgAAAAADAAMAtwAAAPoCAAAAAA==&#10;" filled="f" stroked="f" strokeweight=".5pt">
                  <v:textbox>
                    <w:txbxContent>
                      <w:p w14:paraId="0ED45F22" w14:textId="77777777" w:rsidR="001150EB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20"/>
                            <w:szCs w:val="20"/>
                          </w:rPr>
                          <w:t>SDAP</w:t>
                        </w:r>
                      </w:p>
                    </w:txbxContent>
                  </v:textbox>
                </v:shape>
                <v:shape id="Straight Arrow Connector 62" o:spid="_x0000_s1081" type="#_x0000_t32" style="position:absolute;left:23321;top:8412;width:0;height:91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" strokecolor="windowText" strokeweight="1pt">
                  <v:stroke endarrow="block" joinstyle="miter"/>
                </v:shape>
                <v:shape id="Text Box 59" o:spid="_x0000_s1082" type="#_x0000_t202" style="position:absolute;left:50438;top:6407;width:6846;height:2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TD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" filled="f" stroked="f" strokeweight=".5pt">
                  <v:textbox>
                    <w:txbxContent>
                      <w:p w14:paraId="682D8414" w14:textId="77777777" w:rsidR="001150EB" w:rsidRDefault="001150EB" w:rsidP="00593F0D">
                        <w:pPr>
                          <w:pStyle w:val="NormalWeb"/>
                          <w:overflowPunct w:val="0"/>
                          <w:spacing w:before="0" w:beforeAutospacing="0" w:after="160" w:afterAutospacing="0" w:line="252" w:lineRule="auto"/>
                          <w:jc w:val="both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MRB</w:t>
                        </w:r>
                      </w:p>
                    </w:txbxContent>
                  </v:textbox>
                </v:shape>
                <v:shape id="Text Box 59" o:spid="_x0000_s1083" type="#_x0000_t202" style="position:absolute;left:40907;top:6515;width:4832;height:2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mFY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D5GmFYxQAAANsAAAAP&#10;AAAAAAAAAAAAAAAAAAcCAABkcnMvZG93bnJldi54bWxQSwUGAAAAAAMAAwC3AAAA+QIAAAAA&#10;" filled="f" stroked="f" strokeweight=".5pt">
                  <v:textbox>
                    <w:txbxContent>
                      <w:p w14:paraId="2DB4C569" w14:textId="77777777" w:rsidR="001150EB" w:rsidRDefault="001150EB" w:rsidP="00593F0D">
                        <w:pPr>
                          <w:pStyle w:val="NormalWeb"/>
                          <w:overflowPunct w:val="0"/>
                          <w:spacing w:before="0" w:beforeAutospacing="0" w:after="160" w:afterAutospacing="0" w:line="252" w:lineRule="auto"/>
                          <w:jc w:val="both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DRB</w:t>
                        </w:r>
                      </w:p>
                    </w:txbxContent>
                  </v:textbox>
                </v:shape>
                <v:shape id="Text Box 59" o:spid="_x0000_s1084" type="#_x0000_t202" style="position:absolute;left:39021;top:2362;width:9671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14:paraId="04F8AFE6" w14:textId="77777777" w:rsidR="001150EB" w:rsidRPr="00015CF5" w:rsidRDefault="001150EB" w:rsidP="00593F0D">
                        <w:pPr>
                          <w:pStyle w:val="NormalWeb"/>
                          <w:overflowPunct w:val="0"/>
                          <w:spacing w:before="0" w:beforeAutospacing="0" w:after="160" w:afterAutospacing="0" w:line="252" w:lineRule="auto"/>
                          <w:jc w:val="center"/>
                        </w:pPr>
                        <w:r w:rsidRPr="00015CF5">
                          <w:rPr>
                            <w:rFonts w:ascii="Calibri" w:eastAsia="Calibri" w:hAnsi="Calibri"/>
                            <w:bCs/>
                            <w:sz w:val="20"/>
                            <w:szCs w:val="20"/>
                          </w:rPr>
                          <w:t>MBS QoS Flow</w:t>
                        </w:r>
                      </w:p>
                    </w:txbxContent>
                  </v:textbox>
                </v:shape>
                <v:shape id="Elbow Connector 75" o:spid="_x0000_s1085" type="#_x0000_t34" style="position:absolute;left:46727;top:1591;width:3194;height:8306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" adj="10017" strokecolor="windowText" strokeweight="1pt">
                  <v:stroke startarrow="block" endarrow="block"/>
                </v:shape>
                <v:shape id="Elbow Connector 76" o:spid="_x0000_s1086" type="#_x0000_t34" style="position:absolute;left:45727;top:1689;width:3194;height:830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" adj="10017" strokecolor="windowText" strokeweight=".25pt">
                  <v:stroke startarrow="block" endarrow="block"/>
                </v:shape>
                <v:shape id="Text Box 59" o:spid="_x0000_s1087" type="#_x0000_t202" style="position:absolute;left:47663;top:2362;width:9671;height:2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14:paraId="0A3E2AA8" w14:textId="77777777" w:rsidR="001150EB" w:rsidRPr="00015CF5" w:rsidRDefault="001150EB" w:rsidP="00593F0D">
                        <w:pPr>
                          <w:pStyle w:val="NormalWeb"/>
                          <w:overflowPunct w:val="0"/>
                          <w:spacing w:before="0" w:beforeAutospacing="0" w:after="160" w:afterAutospacing="0" w:line="252" w:lineRule="auto"/>
                          <w:jc w:val="center"/>
                        </w:pPr>
                        <w:r w:rsidRPr="00015CF5">
                          <w:rPr>
                            <w:rFonts w:ascii="Calibri" w:eastAsia="Calibri" w:hAnsi="Calibri"/>
                            <w:bCs/>
                            <w:sz w:val="20"/>
                            <w:szCs w:val="20"/>
                          </w:rPr>
                          <w:t>MBS QoS Flow</w:t>
                        </w:r>
                      </w:p>
                    </w:txbxContent>
                  </v:textbox>
                </v:shape>
                <v:shape id="Text Box 58" o:spid="_x0000_s1088" type="#_x0000_t202" style="position:absolute;left:1173;top:2508;width:7620;height:2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Mp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tjwJfwAmfwBAAD//wMAUEsBAi0AFAAGAAgAAAAhANvh9svuAAAAhQEAABMAAAAAAAAAAAAA&#10;AAAAAAAAAFtDb250ZW50X1R5cGVzXS54bWxQSwECLQAUAAYACAAAACEAWvQsW78AAAAVAQAACwAA&#10;AAAAAAAAAAAAAAAfAQAAX3JlbHMvLnJlbHNQSwECLQAUAAYACAAAACEA977zKcMAAADbAAAADwAA&#10;AAAAAAAAAAAAAAAHAgAAZHJzL2Rvd25yZXYueG1sUEsFBgAAAAADAAMAtwAAAPcCAAAAAA==&#10;" filled="f" stroked="f" strokeweight=".5pt">
                  <v:textbox>
                    <w:txbxContent>
                      <w:p w14:paraId="5AD17F78" w14:textId="77777777" w:rsidR="001150EB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20"/>
                            <w:szCs w:val="20"/>
                          </w:rPr>
                          <w:t>SDAP</w:t>
                        </w:r>
                      </w:p>
                    </w:txbxContent>
                  </v:textbox>
                </v:shape>
                <v:shape id="Text Box 58" o:spid="_x0000_s1089" type="#_x0000_t202" style="position:absolute;left:1004;top:4939;width:7620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ay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rmL3D/En6AXN0AAAD//wMAUEsBAi0AFAAGAAgAAAAhANvh9svuAAAAhQEAABMAAAAAAAAA&#10;AAAAAAAAAAAAAFtDb250ZW50X1R5cGVzXS54bWxQSwECLQAUAAYACAAAACEAWvQsW78AAAAVAQAA&#10;CwAAAAAAAAAAAAAAAAAfAQAAX3JlbHMvLnJlbHNQSwECLQAUAAYACAAAACEAmPJWssYAAADbAAAA&#10;DwAAAAAAAAAAAAAAAAAHAgAAZHJzL2Rvd25yZXYueG1sUEsFBgAAAAADAAMAtwAAAPoCAAAAAA==&#10;" filled="f" stroked="f" strokeweight=".5pt">
                  <v:textbox>
                    <w:txbxContent>
                      <w:p w14:paraId="4578F19D" w14:textId="77777777" w:rsidR="001150EB" w:rsidRDefault="001150EB" w:rsidP="00593F0D">
                        <w:pPr>
                          <w:pStyle w:val="NormalWeb"/>
                          <w:spacing w:before="0" w:beforeAutospacing="0" w:after="0" w:afterAutospacing="0" w:line="252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20"/>
                            <w:szCs w:val="20"/>
                          </w:rPr>
                          <w:t>RRC</w:t>
                        </w:r>
                      </w:p>
                    </w:txbxContent>
                  </v:textbox>
                </v:shape>
                <v:shape id="Elbow Connector 80" o:spid="_x0000_s1090" type="#_x0000_t33" style="position:absolute;left:-5692;top:20188;width:24041;height:596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" strokecolor="windowText" strokeweight="1pt">
                  <v:stroke startarrow="block" endarrow="block"/>
                </v:shape>
                <v:shape id="Text Box 59" o:spid="_x0000_s1091" type="#_x0000_t202" style="position:absolute;left:46789;top:127;width:11039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<v:textbox>
                    <w:txbxContent>
                      <w:p w14:paraId="02F4B723" w14:textId="31AB1933" w:rsidR="001150EB" w:rsidRPr="004C1233" w:rsidRDefault="001150EB" w:rsidP="00593F0D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rFonts w:ascii="Calibri" w:eastAsia="Calibri" w:hAnsi="Calibri"/>
                            <w:b/>
                            <w:sz w:val="20"/>
                            <w:szCs w:val="20"/>
                          </w:rPr>
                        </w:pPr>
                        <w:r w:rsidRPr="004C1233">
                          <w:rPr>
                            <w:rFonts w:ascii="Calibri" w:eastAsia="Calibri" w:hAnsi="Calibri"/>
                            <w:b/>
                            <w:sz w:val="20"/>
                            <w:szCs w:val="20"/>
                          </w:rPr>
                          <w:t>Multicast</w:t>
                        </w:r>
                        <w:r>
                          <w:rPr>
                            <w:rFonts w:ascii="Calibri" w:eastAsia="Calibri" w:hAnsi="Calibri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4C1233">
                          <w:rPr>
                            <w:rFonts w:ascii="Calibri" w:eastAsia="Calibri" w:hAnsi="Calibri"/>
                            <w:b/>
                            <w:sz w:val="20"/>
                            <w:szCs w:val="20"/>
                          </w:rPr>
                          <w:t>session</w:t>
                        </w:r>
                      </w:p>
                      <w:p w14:paraId="01226999" w14:textId="77777777" w:rsidR="001150EB" w:rsidRPr="004C1233" w:rsidRDefault="001150EB" w:rsidP="00593F0D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59" o:spid="_x0000_s1092" type="#_x0000_t202" style="position:absolute;left:39171;top:127;width:12485;height:2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kLxgAAANsAAAAPAAAAZHJzL2Rvd25yZXYueG1sRI9Ba8JA&#10;FITvBf/D8oTe6kZp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QyaJC8YAAADbAAAA&#10;DwAAAAAAAAAAAAAAAAAHAgAAZHJzL2Rvd25yZXYueG1sUEsFBgAAAAADAAMAtwAAAPoCAAAAAA==&#10;" filled="f" stroked="f" strokeweight=".5pt">
                  <v:textbox>
                    <w:txbxContent>
                      <w:p w14:paraId="63D4B197" w14:textId="77777777" w:rsidR="001150EB" w:rsidRPr="004C1233" w:rsidRDefault="001150EB" w:rsidP="00593F0D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rFonts w:ascii="Calibri" w:eastAsia="Calibri" w:hAnsi="Calibri"/>
                            <w:b/>
                            <w:sz w:val="20"/>
                            <w:szCs w:val="20"/>
                          </w:rPr>
                        </w:pPr>
                        <w:r w:rsidRPr="004C1233">
                          <w:rPr>
                            <w:rFonts w:ascii="Calibri" w:eastAsia="Calibri" w:hAnsi="Calibri"/>
                            <w:b/>
                            <w:sz w:val="20"/>
                            <w:szCs w:val="20"/>
                          </w:rPr>
                          <w:t>PDU sessions</w:t>
                        </w:r>
                      </w:p>
                    </w:txbxContent>
                  </v:textbox>
                </v:shape>
                <v:shape id="Text Box 59" o:spid="_x0000_s1093" type="#_x0000_t202" style="position:absolute;left:19602;top:14;width:11392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<v:textbox>
                    <w:txbxContent>
                      <w:p w14:paraId="35A898A5" w14:textId="3ED9E097" w:rsidR="001150EB" w:rsidRPr="004C1233" w:rsidRDefault="001150EB" w:rsidP="00593F0D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4C1233">
                          <w:rPr>
                            <w:rFonts w:ascii="Calibri" w:eastAsia="Calibri" w:hAnsi="Calibri"/>
                            <w:b/>
                            <w:sz w:val="20"/>
                            <w:szCs w:val="20"/>
                          </w:rPr>
                          <w:t>Multicast session</w:t>
                        </w:r>
                      </w:p>
                      <w:p w14:paraId="1FF4C317" w14:textId="77777777" w:rsidR="001150EB" w:rsidRPr="004C1233" w:rsidRDefault="001150EB" w:rsidP="00593F0D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sz w:val="20"/>
                            <w:szCs w:val="20"/>
                          </w:rPr>
                        </w:pPr>
                        <w:r w:rsidRPr="004C1233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xbxContent>
                  </v:textbox>
                </v:shape>
                <v:shape id="Text Box 59" o:spid="_x0000_s1094" type="#_x0000_t202" style="position:absolute;left:10508;width:12478;height:2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<v:textbox>
                    <w:txbxContent>
                      <w:p w14:paraId="21CB3997" w14:textId="77777777" w:rsidR="001150EB" w:rsidRPr="004C1233" w:rsidRDefault="001150EB" w:rsidP="00593F0D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4C1233">
                          <w:rPr>
                            <w:rFonts w:ascii="Calibri" w:eastAsia="Calibri" w:hAnsi="Calibri"/>
                            <w:b/>
                            <w:sz w:val="20"/>
                            <w:szCs w:val="20"/>
                          </w:rPr>
                          <w:t>PDU sessions</w:t>
                        </w:r>
                      </w:p>
                    </w:txbxContent>
                  </v:textbox>
                </v:shape>
                <v:shape id="Straight Arrow Connector 82" o:spid="_x0000_s1095" type="#_x0000_t32" style="position:absolute;left:23521;top:2850;width:0;height:41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" strokecolor="windowText" strokeweight="1pt">
                  <v:stroke startarrow="block" endarrow="block" joinstyle="miter"/>
                </v:shape>
                <v:shape id="Straight Arrow Connector 88" o:spid="_x0000_s1096" type="#_x0000_t32" style="position:absolute;left:13973;top:2869;width:0;height:41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" strokecolor="windowText" strokeweight="1pt">
                  <v:stroke startarrow="block" endarrow="block" joinstyle="miter"/>
                </v:shape>
                <w10:anchorlock/>
              </v:group>
            </w:pict>
          </mc:Fallback>
        </mc:AlternateContent>
      </w:r>
    </w:p>
    <w:p w14:paraId="5413BEF3" w14:textId="78F728D5" w:rsidR="00593F0D" w:rsidRPr="00A700F9" w:rsidRDefault="00421FE6" w:rsidP="00593F0D">
      <w:pPr>
        <w:pStyle w:val="3GPPHeader"/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r w:rsidRPr="00A700F9">
        <w:rPr>
          <w:rFonts w:ascii="Times New Roman" w:hAnsi="Times New Roman"/>
          <w:b w:val="0"/>
          <w:sz w:val="22"/>
          <w:szCs w:val="22"/>
        </w:rPr>
        <w:t xml:space="preserve">Fig </w:t>
      </w:r>
      <w:r w:rsidR="008A5F20" w:rsidRPr="00A700F9">
        <w:rPr>
          <w:rFonts w:ascii="Times New Roman" w:hAnsi="Times New Roman"/>
          <w:b w:val="0"/>
          <w:sz w:val="22"/>
          <w:szCs w:val="22"/>
        </w:rPr>
        <w:t>1</w:t>
      </w:r>
      <w:r w:rsidR="00593F0D" w:rsidRPr="00A700F9">
        <w:rPr>
          <w:rFonts w:ascii="Times New Roman" w:hAnsi="Times New Roman"/>
          <w:b w:val="0"/>
          <w:sz w:val="22"/>
          <w:szCs w:val="22"/>
        </w:rPr>
        <w:t>: Proposed</w:t>
      </w:r>
      <w:r w:rsidR="008A5F20" w:rsidRPr="00A700F9">
        <w:rPr>
          <w:rFonts w:ascii="Times New Roman" w:hAnsi="Times New Roman"/>
          <w:b w:val="0"/>
          <w:sz w:val="22"/>
          <w:szCs w:val="22"/>
        </w:rPr>
        <w:t xml:space="preserve"> mode-switching</w:t>
      </w:r>
      <w:r w:rsidR="00593F0D" w:rsidRPr="00A700F9">
        <w:rPr>
          <w:rFonts w:ascii="Times New Roman" w:hAnsi="Times New Roman"/>
          <w:b w:val="0"/>
          <w:sz w:val="22"/>
          <w:szCs w:val="22"/>
        </w:rPr>
        <w:t xml:space="preserve"> enhancements </w:t>
      </w:r>
    </w:p>
    <w:p w14:paraId="149164B8" w14:textId="77777777" w:rsidR="00593F0D" w:rsidRPr="00A700F9" w:rsidRDefault="00593F0D" w:rsidP="00593F0D">
      <w:pPr>
        <w:pStyle w:val="Heading2"/>
        <w:keepLines w:val="0"/>
        <w:numPr>
          <w:ilvl w:val="1"/>
          <w:numId w:val="8"/>
        </w:num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ascii="Times New Roman" w:hAnsi="Times New Roman"/>
          <w:w w:val="105"/>
          <w:sz w:val="24"/>
          <w:szCs w:val="24"/>
          <w:u w:val="single"/>
        </w:rPr>
      </w:pPr>
      <w:r w:rsidRPr="00A700F9">
        <w:rPr>
          <w:rFonts w:ascii="Times New Roman" w:hAnsi="Times New Roman"/>
          <w:w w:val="105"/>
          <w:sz w:val="24"/>
          <w:szCs w:val="24"/>
          <w:u w:val="single"/>
        </w:rPr>
        <w:lastRenderedPageBreak/>
        <w:t xml:space="preserve">RRC and SDAP enhancements  </w:t>
      </w:r>
    </w:p>
    <w:p w14:paraId="3E8CF2E6" w14:textId="416840FD" w:rsidR="0006183A" w:rsidRDefault="00415D68" w:rsidP="00593F0D">
      <w:pPr>
        <w:pStyle w:val="B1"/>
        <w:spacing w:after="120"/>
        <w:ind w:left="0" w:firstLine="0"/>
        <w:jc w:val="both"/>
        <w:rPr>
          <w:rFonts w:ascii="Times New Roman" w:hAnsi="Times New Roman"/>
          <w:w w:val="105"/>
          <w:sz w:val="22"/>
          <w:szCs w:val="22"/>
        </w:rPr>
      </w:pPr>
      <w:r w:rsidRPr="006D5FDD">
        <w:rPr>
          <w:rFonts w:ascii="Times New Roman" w:hAnsi="Times New Roman"/>
          <w:b/>
          <w:sz w:val="21"/>
          <w:szCs w:val="21"/>
        </w:rPr>
        <w:t>Observation</w:t>
      </w:r>
      <w:r>
        <w:rPr>
          <w:rFonts w:ascii="Times New Roman" w:hAnsi="Times New Roman"/>
          <w:b/>
          <w:sz w:val="21"/>
          <w:szCs w:val="21"/>
        </w:rPr>
        <w:t xml:space="preserve"> 1:  </w:t>
      </w:r>
      <w:r w:rsidR="007A5008">
        <w:rPr>
          <w:rFonts w:ascii="Times New Roman" w:hAnsi="Times New Roman"/>
          <w:w w:val="105"/>
          <w:sz w:val="22"/>
          <w:szCs w:val="22"/>
        </w:rPr>
        <w:t>T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o </w:t>
      </w:r>
      <w:r w:rsidR="00B40405">
        <w:rPr>
          <w:rFonts w:ascii="Times New Roman" w:hAnsi="Times New Roman"/>
          <w:w w:val="105"/>
          <w:sz w:val="22"/>
          <w:szCs w:val="22"/>
        </w:rPr>
        <w:t>enable radio bearer</w:t>
      </w:r>
      <w:r w:rsidR="007A5008">
        <w:rPr>
          <w:rFonts w:ascii="Times New Roman" w:hAnsi="Times New Roman"/>
          <w:w w:val="105"/>
          <w:sz w:val="22"/>
          <w:szCs w:val="22"/>
        </w:rPr>
        <w:t>s</w:t>
      </w:r>
      <w:r w:rsidR="00B40405">
        <w:rPr>
          <w:rFonts w:ascii="Times New Roman" w:hAnsi="Times New Roman"/>
          <w:w w:val="105"/>
          <w:sz w:val="22"/>
          <w:szCs w:val="22"/>
        </w:rPr>
        <w:t xml:space="preserve"> based</w:t>
      </w:r>
      <w:r w:rsidR="007A5008">
        <w:rPr>
          <w:rFonts w:ascii="Times New Roman" w:hAnsi="Times New Roman"/>
          <w:w w:val="105"/>
          <w:sz w:val="22"/>
          <w:szCs w:val="22"/>
        </w:rPr>
        <w:t xml:space="preserve"> MBS delivery </w:t>
      </w:r>
      <w:r w:rsidR="007A5008" w:rsidRPr="00FE6821">
        <w:rPr>
          <w:rFonts w:ascii="Times New Roman" w:hAnsi="Times New Roman"/>
          <w:w w:val="105"/>
          <w:sz w:val="22"/>
          <w:szCs w:val="22"/>
        </w:rPr>
        <w:t>mode</w:t>
      </w:r>
      <w:r w:rsidR="007A5008">
        <w:rPr>
          <w:rFonts w:ascii="Times New Roman" w:hAnsi="Times New Roman"/>
          <w:w w:val="105"/>
          <w:sz w:val="22"/>
          <w:szCs w:val="22"/>
        </w:rPr>
        <w:t xml:space="preserve"> 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switching </w:t>
      </w:r>
      <w:r w:rsidR="00B40405">
        <w:rPr>
          <w:rFonts w:ascii="Times New Roman" w:hAnsi="Times New Roman"/>
          <w:w w:val="105"/>
          <w:sz w:val="22"/>
          <w:szCs w:val="22"/>
        </w:rPr>
        <w:t>in</w:t>
      </w:r>
      <w:r>
        <w:rPr>
          <w:rFonts w:ascii="Times New Roman" w:hAnsi="Times New Roman"/>
          <w:w w:val="105"/>
          <w:sz w:val="22"/>
          <w:szCs w:val="22"/>
        </w:rPr>
        <w:t xml:space="preserve"> </w:t>
      </w:r>
      <w:r w:rsidRPr="00415D68">
        <w:rPr>
          <w:rFonts w:ascii="Times New Roman" w:hAnsi="Times New Roman"/>
          <w:w w:val="105"/>
          <w:sz w:val="22"/>
          <w:szCs w:val="22"/>
        </w:rPr>
        <w:t>RRC</w:t>
      </w:r>
      <w:r>
        <w:rPr>
          <w:rFonts w:ascii="Times New Roman" w:hAnsi="Times New Roman"/>
          <w:w w:val="105"/>
          <w:sz w:val="22"/>
          <w:szCs w:val="22"/>
        </w:rPr>
        <w:t xml:space="preserve"> layer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, it </w:t>
      </w:r>
      <w:r w:rsidR="007A5008">
        <w:rPr>
          <w:rFonts w:ascii="Times New Roman" w:hAnsi="Times New Roman"/>
          <w:w w:val="105"/>
          <w:sz w:val="22"/>
          <w:szCs w:val="22"/>
        </w:rPr>
        <w:t>could</w:t>
      </w:r>
      <w:r w:rsidR="00B40405">
        <w:rPr>
          <w:rFonts w:ascii="Times New Roman" w:hAnsi="Times New Roman"/>
          <w:w w:val="105"/>
          <w:sz w:val="22"/>
          <w:szCs w:val="22"/>
        </w:rPr>
        <w:t xml:space="preserve"> be </w:t>
      </w:r>
      <w:r w:rsidR="007A6863" w:rsidRPr="007A6863">
        <w:rPr>
          <w:rFonts w:ascii="Times New Roman" w:hAnsi="Times New Roman"/>
          <w:w w:val="105"/>
          <w:sz w:val="22"/>
          <w:szCs w:val="22"/>
        </w:rPr>
        <w:t>necessary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 </w:t>
      </w:r>
      <w:r w:rsidR="00593F0D" w:rsidRPr="00864D09">
        <w:rPr>
          <w:rFonts w:ascii="Times New Roman" w:hAnsi="Times New Roman"/>
          <w:w w:val="105"/>
          <w:sz w:val="22"/>
          <w:szCs w:val="22"/>
        </w:rPr>
        <w:t>to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 modify </w:t>
      </w:r>
      <w:r w:rsidR="007A5008">
        <w:rPr>
          <w:rFonts w:ascii="Times New Roman" w:hAnsi="Times New Roman"/>
          <w:w w:val="105"/>
          <w:sz w:val="22"/>
          <w:szCs w:val="22"/>
        </w:rPr>
        <w:t xml:space="preserve">the 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current </w:t>
      </w:r>
      <w:r w:rsidR="00593F0D" w:rsidRPr="00486BF4">
        <w:rPr>
          <w:rFonts w:ascii="Times New Roman" w:hAnsi="Times New Roman"/>
          <w:w w:val="105"/>
          <w:sz w:val="22"/>
          <w:szCs w:val="22"/>
          <w:u w:val="single"/>
        </w:rPr>
        <w:t>RadioBearerConfi</w:t>
      </w:r>
      <w:r w:rsidR="00593F0D" w:rsidRPr="00486BF4">
        <w:rPr>
          <w:rFonts w:ascii="Times New Roman" w:hAnsi="Times New Roman"/>
          <w:w w:val="105"/>
          <w:sz w:val="22"/>
          <w:szCs w:val="22"/>
        </w:rPr>
        <w:t>g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 </w:t>
      </w:r>
      <w:r w:rsidR="00686AF2">
        <w:rPr>
          <w:rFonts w:ascii="Times New Roman" w:hAnsi="Times New Roman"/>
          <w:w w:val="105"/>
          <w:sz w:val="22"/>
          <w:szCs w:val="22"/>
        </w:rPr>
        <w:t>information element (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>IE</w:t>
      </w:r>
      <w:r w:rsidR="00686AF2">
        <w:rPr>
          <w:rFonts w:ascii="Times New Roman" w:hAnsi="Times New Roman"/>
          <w:w w:val="105"/>
          <w:sz w:val="22"/>
          <w:szCs w:val="22"/>
        </w:rPr>
        <w:t>)</w:t>
      </w:r>
      <w:r w:rsidR="00B40405">
        <w:rPr>
          <w:rFonts w:ascii="Times New Roman" w:hAnsi="Times New Roman"/>
          <w:w w:val="105"/>
          <w:sz w:val="22"/>
          <w:szCs w:val="22"/>
        </w:rPr>
        <w:t xml:space="preserve"> </w:t>
      </w:r>
      <w:r w:rsidR="00B40405">
        <w:rPr>
          <w:rFonts w:ascii="Times New Roman" w:hAnsi="Times New Roman"/>
          <w:w w:val="105"/>
          <w:sz w:val="22"/>
          <w:szCs w:val="22"/>
        </w:rPr>
        <w:t>in [4] e.g.</w:t>
      </w:r>
      <w:r w:rsidR="00B40405">
        <w:rPr>
          <w:rFonts w:ascii="Times New Roman" w:hAnsi="Times New Roman"/>
          <w:w w:val="105"/>
          <w:sz w:val="22"/>
          <w:szCs w:val="22"/>
        </w:rPr>
        <w:t xml:space="preserve">, by </w:t>
      </w:r>
      <w:r w:rsidR="00593F0D" w:rsidRPr="00FE6821">
        <w:rPr>
          <w:rFonts w:ascii="Times New Roman" w:hAnsi="Times New Roman"/>
          <w:w w:val="105"/>
          <w:sz w:val="22"/>
          <w:szCs w:val="22"/>
        </w:rPr>
        <w:t xml:space="preserve">introducing </w:t>
      </w:r>
      <w:r w:rsidR="00B40405" w:rsidRPr="00FE6821">
        <w:rPr>
          <w:rFonts w:ascii="Times New Roman" w:hAnsi="Times New Roman"/>
          <w:w w:val="105"/>
          <w:sz w:val="22"/>
          <w:szCs w:val="22"/>
        </w:rPr>
        <w:t>a new IE</w:t>
      </w:r>
      <w:r w:rsidR="00B40405">
        <w:rPr>
          <w:rFonts w:ascii="Times New Roman" w:hAnsi="Times New Roman"/>
          <w:w w:val="105"/>
          <w:sz w:val="22"/>
          <w:szCs w:val="22"/>
        </w:rPr>
        <w:t xml:space="preserve"> such as</w:t>
      </w:r>
      <w:r w:rsidR="00B40405" w:rsidRPr="00FE6821">
        <w:rPr>
          <w:rFonts w:ascii="Times New Roman" w:hAnsi="Times New Roman"/>
          <w:w w:val="105"/>
          <w:sz w:val="22"/>
          <w:szCs w:val="22"/>
        </w:rPr>
        <w:t xml:space="preserve"> </w:t>
      </w:r>
      <w:r w:rsidR="00B40405" w:rsidRPr="00486BF4">
        <w:rPr>
          <w:rFonts w:ascii="Times New Roman" w:hAnsi="Times New Roman"/>
          <w:w w:val="105"/>
          <w:sz w:val="22"/>
          <w:szCs w:val="22"/>
        </w:rPr>
        <w:t>MBSbearer</w:t>
      </w:r>
      <w:r w:rsidR="00593F0D" w:rsidRPr="00486BF4">
        <w:rPr>
          <w:rFonts w:ascii="Times New Roman" w:hAnsi="Times New Roman"/>
          <w:w w:val="105"/>
          <w:sz w:val="22"/>
          <w:szCs w:val="22"/>
          <w:u w:val="single"/>
        </w:rPr>
        <w:t>-</w:t>
      </w:r>
      <w:r w:rsidR="00B40405" w:rsidRPr="00486BF4">
        <w:rPr>
          <w:rFonts w:ascii="Times New Roman" w:hAnsi="Times New Roman"/>
          <w:w w:val="105"/>
          <w:sz w:val="22"/>
          <w:szCs w:val="22"/>
          <w:u w:val="single"/>
        </w:rPr>
        <w:t>Config</w:t>
      </w:r>
      <w:r w:rsidR="00B40405" w:rsidRPr="00864D09">
        <w:rPr>
          <w:rFonts w:ascii="Times New Roman" w:hAnsi="Times New Roman"/>
          <w:w w:val="105"/>
          <w:sz w:val="22"/>
          <w:szCs w:val="22"/>
        </w:rPr>
        <w:t xml:space="preserve"> </w:t>
      </w:r>
      <w:r w:rsidR="00B40405">
        <w:rPr>
          <w:rFonts w:ascii="Times New Roman" w:hAnsi="Times New Roman"/>
          <w:w w:val="105"/>
          <w:sz w:val="22"/>
          <w:szCs w:val="22"/>
        </w:rPr>
        <w:t>IE to enable</w:t>
      </w:r>
      <w:r w:rsidR="00A02004">
        <w:rPr>
          <w:rFonts w:ascii="Times New Roman" w:hAnsi="Times New Roman"/>
          <w:w w:val="105"/>
          <w:sz w:val="22"/>
          <w:szCs w:val="22"/>
        </w:rPr>
        <w:t xml:space="preserve"> </w:t>
      </w:r>
      <w:r w:rsidR="00593F0D" w:rsidRPr="0025030D">
        <w:rPr>
          <w:rFonts w:ascii="Times New Roman" w:hAnsi="Times New Roman"/>
          <w:w w:val="105"/>
          <w:sz w:val="22"/>
          <w:szCs w:val="22"/>
        </w:rPr>
        <w:t>M</w:t>
      </w:r>
      <w:r w:rsidR="002F3796" w:rsidRPr="0025030D">
        <w:rPr>
          <w:rFonts w:ascii="Times New Roman" w:hAnsi="Times New Roman"/>
          <w:w w:val="105"/>
          <w:sz w:val="22"/>
          <w:szCs w:val="22"/>
        </w:rPr>
        <w:t>B</w:t>
      </w:r>
      <w:r w:rsidR="00593F0D" w:rsidRPr="0025030D">
        <w:rPr>
          <w:rFonts w:ascii="Times New Roman" w:hAnsi="Times New Roman"/>
          <w:w w:val="105"/>
          <w:sz w:val="22"/>
          <w:szCs w:val="22"/>
        </w:rPr>
        <w:t>S related radio bearer</w:t>
      </w:r>
      <w:r w:rsidR="0006183A">
        <w:rPr>
          <w:rFonts w:ascii="Times New Roman" w:hAnsi="Times New Roman"/>
          <w:w w:val="105"/>
          <w:sz w:val="22"/>
          <w:szCs w:val="22"/>
        </w:rPr>
        <w:t xml:space="preserve"> configuration</w:t>
      </w:r>
      <w:r w:rsidR="0006183A">
        <w:rPr>
          <w:rFonts w:ascii="Times New Roman" w:hAnsi="Times New Roman"/>
          <w:w w:val="105"/>
          <w:sz w:val="22"/>
          <w:szCs w:val="22"/>
        </w:rPr>
        <w:t xml:space="preserve"> s</w:t>
      </w:r>
      <w:r w:rsidR="00486BF4">
        <w:rPr>
          <w:rFonts w:ascii="Times New Roman" w:hAnsi="Times New Roman"/>
          <w:w w:val="105"/>
          <w:sz w:val="22"/>
          <w:szCs w:val="22"/>
        </w:rPr>
        <w:t xml:space="preserve">uch as </w:t>
      </w:r>
      <w:r w:rsidR="0006183A">
        <w:rPr>
          <w:rFonts w:ascii="Times New Roman" w:hAnsi="Times New Roman"/>
          <w:w w:val="105"/>
          <w:sz w:val="22"/>
          <w:szCs w:val="22"/>
        </w:rPr>
        <w:t>addition</w:t>
      </w:r>
      <w:r w:rsidR="0006183A">
        <w:rPr>
          <w:rFonts w:ascii="Times New Roman" w:hAnsi="Times New Roman"/>
          <w:sz w:val="22"/>
          <w:szCs w:val="22"/>
        </w:rPr>
        <w:t xml:space="preserve"> release, modification</w:t>
      </w:r>
      <w:r w:rsidR="0006183A">
        <w:rPr>
          <w:rFonts w:ascii="Times New Roman" w:hAnsi="Times New Roman"/>
          <w:sz w:val="22"/>
          <w:szCs w:val="22"/>
        </w:rPr>
        <w:t>,</w:t>
      </w:r>
      <w:r w:rsidR="0006183A">
        <w:rPr>
          <w:rFonts w:ascii="Times New Roman" w:hAnsi="Times New Roman"/>
          <w:sz w:val="22"/>
          <w:szCs w:val="22"/>
        </w:rPr>
        <w:t xml:space="preserve"> switching of </w:t>
      </w:r>
      <w:r w:rsidR="0006183A">
        <w:rPr>
          <w:rFonts w:ascii="Times New Roman" w:hAnsi="Times New Roman"/>
          <w:sz w:val="22"/>
          <w:szCs w:val="22"/>
        </w:rPr>
        <w:t>MBS</w:t>
      </w:r>
      <w:r w:rsidR="0006183A" w:rsidRPr="00FE6821">
        <w:rPr>
          <w:rFonts w:ascii="Times New Roman" w:hAnsi="Times New Roman"/>
          <w:sz w:val="22"/>
          <w:szCs w:val="22"/>
        </w:rPr>
        <w:t xml:space="preserve"> radio bearers</w:t>
      </w:r>
      <w:r w:rsidR="0006183A">
        <w:rPr>
          <w:rFonts w:ascii="Times New Roman" w:hAnsi="Times New Roman"/>
          <w:sz w:val="22"/>
          <w:szCs w:val="22"/>
        </w:rPr>
        <w:t xml:space="preserve"> </w:t>
      </w:r>
      <w:r w:rsidR="0006183A">
        <w:rPr>
          <w:rFonts w:ascii="Times New Roman" w:hAnsi="Times New Roman"/>
          <w:sz w:val="22"/>
          <w:szCs w:val="22"/>
        </w:rPr>
        <w:t>as well as the</w:t>
      </w:r>
      <w:r w:rsidR="0006183A" w:rsidRPr="00FE6821">
        <w:rPr>
          <w:rFonts w:ascii="Times New Roman" w:hAnsi="Times New Roman"/>
          <w:sz w:val="22"/>
          <w:szCs w:val="22"/>
        </w:rPr>
        <w:t xml:space="preserve"> </w:t>
      </w:r>
      <w:r w:rsidR="0006183A" w:rsidRPr="00FE6821">
        <w:rPr>
          <w:rFonts w:ascii="Times New Roman" w:hAnsi="Times New Roman"/>
          <w:w w:val="105"/>
          <w:sz w:val="22"/>
          <w:szCs w:val="22"/>
        </w:rPr>
        <w:t>PDCP</w:t>
      </w:r>
      <w:r w:rsidR="0006183A" w:rsidRPr="00FE6821">
        <w:rPr>
          <w:rFonts w:ascii="Times New Roman" w:hAnsi="Times New Roman"/>
          <w:sz w:val="22"/>
          <w:szCs w:val="22"/>
        </w:rPr>
        <w:t xml:space="preserve"> </w:t>
      </w:r>
      <w:r w:rsidR="0006183A" w:rsidRPr="00FE6821">
        <w:rPr>
          <w:rFonts w:ascii="Times New Roman" w:hAnsi="Times New Roman"/>
          <w:w w:val="105"/>
          <w:sz w:val="22"/>
          <w:szCs w:val="22"/>
        </w:rPr>
        <w:t xml:space="preserve">parameters </w:t>
      </w:r>
      <w:r w:rsidR="0006183A">
        <w:rPr>
          <w:rFonts w:ascii="Times New Roman" w:hAnsi="Times New Roman"/>
          <w:sz w:val="22"/>
          <w:szCs w:val="22"/>
        </w:rPr>
        <w:t>and</w:t>
      </w:r>
      <w:r w:rsidR="0006183A">
        <w:rPr>
          <w:rFonts w:ascii="Times New Roman" w:hAnsi="Times New Roman"/>
          <w:w w:val="105"/>
          <w:sz w:val="22"/>
          <w:szCs w:val="22"/>
        </w:rPr>
        <w:t xml:space="preserve"> SDAP entities </w:t>
      </w:r>
      <w:r w:rsidR="0006183A">
        <w:rPr>
          <w:rFonts w:ascii="Times New Roman" w:hAnsi="Times New Roman"/>
          <w:w w:val="105"/>
          <w:sz w:val="22"/>
          <w:szCs w:val="22"/>
        </w:rPr>
        <w:t xml:space="preserve">configuration </w:t>
      </w:r>
      <w:r w:rsidR="0006183A">
        <w:rPr>
          <w:rFonts w:ascii="Times New Roman" w:hAnsi="Times New Roman"/>
          <w:w w:val="105"/>
          <w:sz w:val="22"/>
          <w:szCs w:val="22"/>
        </w:rPr>
        <w:t>for MB</w:t>
      </w:r>
      <w:r w:rsidR="0006183A" w:rsidRPr="00FE6821">
        <w:rPr>
          <w:rFonts w:ascii="Times New Roman" w:hAnsi="Times New Roman"/>
          <w:w w:val="105"/>
          <w:sz w:val="22"/>
          <w:szCs w:val="22"/>
        </w:rPr>
        <w:t>S</w:t>
      </w:r>
      <w:r w:rsidR="0006183A">
        <w:rPr>
          <w:rFonts w:ascii="Times New Roman" w:hAnsi="Times New Roman"/>
          <w:w w:val="105"/>
          <w:sz w:val="22"/>
          <w:szCs w:val="22"/>
        </w:rPr>
        <w:t xml:space="preserve"> </w:t>
      </w:r>
      <w:r w:rsidR="0006183A" w:rsidRPr="00FE6821">
        <w:rPr>
          <w:rFonts w:ascii="Times New Roman" w:hAnsi="Times New Roman"/>
          <w:w w:val="105"/>
          <w:sz w:val="22"/>
          <w:szCs w:val="22"/>
        </w:rPr>
        <w:t>radio bearers</w:t>
      </w:r>
      <w:r w:rsidR="00BC2913">
        <w:rPr>
          <w:rFonts w:ascii="Times New Roman" w:hAnsi="Times New Roman"/>
          <w:w w:val="105"/>
          <w:sz w:val="22"/>
          <w:szCs w:val="22"/>
        </w:rPr>
        <w:t xml:space="preserve"> </w:t>
      </w:r>
      <w:r w:rsidR="00577965">
        <w:rPr>
          <w:rFonts w:ascii="Times New Roman" w:hAnsi="Times New Roman"/>
          <w:w w:val="105"/>
          <w:sz w:val="22"/>
          <w:szCs w:val="22"/>
        </w:rPr>
        <w:t>(</w:t>
      </w:r>
      <w:r w:rsidR="00BC2913">
        <w:rPr>
          <w:rFonts w:ascii="Times New Roman" w:hAnsi="Times New Roman"/>
          <w:w w:val="105"/>
          <w:sz w:val="22"/>
          <w:szCs w:val="22"/>
        </w:rPr>
        <w:t>as shown below</w:t>
      </w:r>
      <w:r w:rsidR="00577965">
        <w:rPr>
          <w:rFonts w:ascii="Times New Roman" w:hAnsi="Times New Roman"/>
          <w:w w:val="105"/>
          <w:sz w:val="22"/>
          <w:szCs w:val="22"/>
        </w:rPr>
        <w:t>)</w:t>
      </w:r>
      <w:r w:rsidR="0006183A" w:rsidRPr="00FE6821">
        <w:rPr>
          <w:rFonts w:ascii="Times New Roman" w:hAnsi="Times New Roman"/>
          <w:w w:val="105"/>
          <w:sz w:val="22"/>
          <w:szCs w:val="22"/>
        </w:rPr>
        <w:t>.</w:t>
      </w:r>
      <w:r w:rsidR="0006183A">
        <w:rPr>
          <w:rFonts w:ascii="Times New Roman" w:hAnsi="Times New Roman"/>
          <w:w w:val="105"/>
          <w:sz w:val="22"/>
          <w:szCs w:val="22"/>
        </w:rPr>
        <w:t xml:space="preserve"> Therefore, we have the following proposal</w:t>
      </w:r>
    </w:p>
    <w:p w14:paraId="0DA6BB9E" w14:textId="752939D7" w:rsidR="004E1345" w:rsidRPr="00B7087B" w:rsidRDefault="0041359B" w:rsidP="00B7087B">
      <w:pPr>
        <w:numPr>
          <w:ilvl w:val="1"/>
          <w:numId w:val="6"/>
        </w:numPr>
        <w:overflowPunct/>
        <w:autoSpaceDE/>
        <w:autoSpaceDN/>
        <w:adjustRightInd/>
        <w:spacing w:after="180" w:line="0" w:lineRule="atLeast"/>
        <w:jc w:val="left"/>
        <w:textAlignment w:val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Proposal 1</w:t>
      </w:r>
      <w:r w:rsidR="00686AF2" w:rsidRPr="004A777F">
        <w:rPr>
          <w:rFonts w:ascii="Times New Roman" w:hAnsi="Times New Roman"/>
          <w:b/>
          <w:sz w:val="21"/>
          <w:szCs w:val="21"/>
        </w:rPr>
        <w:t xml:space="preserve">: </w:t>
      </w:r>
      <w:r w:rsidR="00BD7563">
        <w:rPr>
          <w:rFonts w:ascii="Times New Roman" w:hAnsi="Times New Roman"/>
          <w:b/>
          <w:sz w:val="21"/>
          <w:szCs w:val="21"/>
        </w:rPr>
        <w:t>Introducing MBS</w:t>
      </w:r>
      <w:r w:rsidR="00686AF2" w:rsidRPr="004A777F">
        <w:rPr>
          <w:rFonts w:ascii="Times New Roman" w:hAnsi="Times New Roman"/>
          <w:b/>
          <w:sz w:val="21"/>
          <w:szCs w:val="21"/>
        </w:rPr>
        <w:t xml:space="preserve"> related </w:t>
      </w:r>
      <w:r w:rsidR="00070CC1">
        <w:rPr>
          <w:rFonts w:ascii="Times New Roman" w:hAnsi="Times New Roman"/>
          <w:b/>
          <w:sz w:val="21"/>
          <w:szCs w:val="21"/>
        </w:rPr>
        <w:t xml:space="preserve">radio </w:t>
      </w:r>
      <w:r w:rsidR="00BD7563" w:rsidRPr="004A777F">
        <w:rPr>
          <w:rFonts w:ascii="Times New Roman" w:hAnsi="Times New Roman"/>
          <w:b/>
          <w:sz w:val="21"/>
          <w:szCs w:val="21"/>
        </w:rPr>
        <w:t>bearer’s</w:t>
      </w:r>
      <w:r w:rsidR="00686AF2" w:rsidRPr="004A777F">
        <w:rPr>
          <w:rFonts w:ascii="Times New Roman" w:hAnsi="Times New Roman"/>
          <w:b/>
          <w:sz w:val="21"/>
          <w:szCs w:val="21"/>
        </w:rPr>
        <w:t xml:space="preserve"> configuration</w:t>
      </w:r>
      <w:r w:rsidR="00BD7563">
        <w:rPr>
          <w:rFonts w:ascii="Times New Roman" w:hAnsi="Times New Roman"/>
          <w:b/>
          <w:sz w:val="21"/>
          <w:szCs w:val="21"/>
        </w:rPr>
        <w:t>s</w:t>
      </w:r>
      <w:r w:rsidR="00686AF2" w:rsidRPr="004A777F">
        <w:rPr>
          <w:rFonts w:ascii="Times New Roman" w:hAnsi="Times New Roman"/>
          <w:b/>
          <w:sz w:val="21"/>
          <w:szCs w:val="21"/>
        </w:rPr>
        <w:t xml:space="preserve"> </w:t>
      </w:r>
      <w:r w:rsidR="00BD7563">
        <w:rPr>
          <w:rFonts w:ascii="Times New Roman" w:hAnsi="Times New Roman"/>
          <w:b/>
          <w:sz w:val="21"/>
          <w:szCs w:val="21"/>
        </w:rPr>
        <w:t xml:space="preserve">in </w:t>
      </w:r>
      <w:r w:rsidR="00686AF2" w:rsidRPr="004A777F">
        <w:rPr>
          <w:rFonts w:ascii="Times New Roman" w:hAnsi="Times New Roman"/>
          <w:b/>
          <w:sz w:val="21"/>
          <w:szCs w:val="21"/>
        </w:rPr>
        <w:t>RRC radio bearer</w:t>
      </w:r>
      <w:r w:rsidR="00686AF2" w:rsidRPr="004A777F" w:rsidDel="000E1E6F">
        <w:rPr>
          <w:rFonts w:ascii="Times New Roman" w:hAnsi="Times New Roman"/>
          <w:b/>
          <w:sz w:val="21"/>
          <w:szCs w:val="21"/>
        </w:rPr>
        <w:t xml:space="preserve"> </w:t>
      </w:r>
      <w:r w:rsidR="00686AF2" w:rsidRPr="004A777F">
        <w:rPr>
          <w:rFonts w:ascii="Times New Roman" w:hAnsi="Times New Roman"/>
          <w:b/>
          <w:sz w:val="21"/>
          <w:szCs w:val="21"/>
        </w:rPr>
        <w:t xml:space="preserve">configuration </w:t>
      </w:r>
      <w:r w:rsidR="007A5008">
        <w:rPr>
          <w:rFonts w:ascii="Times New Roman" w:hAnsi="Times New Roman"/>
          <w:b/>
          <w:sz w:val="21"/>
          <w:szCs w:val="21"/>
        </w:rPr>
        <w:t>IE</w:t>
      </w:r>
      <w:r w:rsidR="00BD7563">
        <w:rPr>
          <w:rFonts w:ascii="Times New Roman" w:hAnsi="Times New Roman"/>
          <w:b/>
          <w:sz w:val="21"/>
          <w:szCs w:val="21"/>
        </w:rPr>
        <w:t xml:space="preserve"> should be </w:t>
      </w:r>
      <w:r w:rsidR="007A5008">
        <w:rPr>
          <w:rFonts w:ascii="Times New Roman" w:hAnsi="Times New Roman"/>
          <w:b/>
          <w:sz w:val="21"/>
          <w:szCs w:val="21"/>
        </w:rPr>
        <w:t xml:space="preserve">investigated in </w:t>
      </w:r>
      <w:r w:rsidR="007A5008">
        <w:rPr>
          <w:rFonts w:ascii="Times New Roman" w:hAnsi="Times New Roman"/>
          <w:b/>
          <w:sz w:val="21"/>
          <w:szCs w:val="21"/>
        </w:rPr>
        <w:t>R17</w:t>
      </w:r>
      <w:r w:rsidR="00593F0D" w:rsidRPr="00686AF2">
        <w:rPr>
          <w:rFonts w:ascii="Times New Roman" w:hAnsi="Times New Roman"/>
          <w:b/>
          <w:sz w:val="21"/>
          <w:szCs w:val="21"/>
        </w:rPr>
        <w:t xml:space="preserve">.  </w:t>
      </w:r>
    </w:p>
    <w:tbl>
      <w:tblPr>
        <w:tblpPr w:leftFromText="180" w:rightFromText="180" w:vertAnchor="text" w:horzAnchor="margin" w:tblpXSpec="right" w:tblpY="10"/>
        <w:tblW w:w="9270" w:type="dxa"/>
        <w:tblLook w:val="04A0" w:firstRow="1" w:lastRow="0" w:firstColumn="1" w:lastColumn="0" w:noHBand="0" w:noVBand="1"/>
      </w:tblPr>
      <w:tblGrid>
        <w:gridCol w:w="9270"/>
      </w:tblGrid>
      <w:tr w:rsidR="00593F0D" w:rsidRPr="00325D1F" w14:paraId="338E8B2F" w14:textId="77777777" w:rsidTr="00BF0E45">
        <w:trPr>
          <w:trHeight w:val="55"/>
        </w:trPr>
        <w:tc>
          <w:tcPr>
            <w:tcW w:w="9270" w:type="dxa"/>
            <w:shd w:val="clear" w:color="auto" w:fill="auto"/>
            <w:hideMark/>
          </w:tcPr>
          <w:p w14:paraId="5078562B" w14:textId="77777777" w:rsidR="00593F0D" w:rsidRPr="00CE075B" w:rsidRDefault="00593F0D" w:rsidP="009A02BC">
            <w:pPr>
              <w:pStyle w:val="BodyText"/>
              <w:spacing w:after="0" w:line="250" w:lineRule="auto"/>
              <w:ind w:left="144"/>
              <w:rPr>
                <w:sz w:val="24"/>
                <w:szCs w:val="24"/>
                <w:lang w:eastAsia="ja-JP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                                    </w:t>
            </w:r>
            <w:r w:rsidRPr="00CE075B">
              <w:rPr>
                <w:rFonts w:cs="Arial"/>
                <w:w w:val="105"/>
                <w:sz w:val="24"/>
                <w:szCs w:val="24"/>
              </w:rPr>
              <w:t>RadioBearerConfig</w:t>
            </w:r>
          </w:p>
        </w:tc>
      </w:tr>
      <w:tr w:rsidR="00593F0D" w:rsidRPr="00325D1F" w14:paraId="5B8D5D35" w14:textId="77777777" w:rsidTr="00BF0E45">
        <w:trPr>
          <w:trHeight w:val="879"/>
        </w:trPr>
        <w:tc>
          <w:tcPr>
            <w:tcW w:w="9270" w:type="dxa"/>
            <w:shd w:val="clear" w:color="auto" w:fill="auto"/>
            <w:hideMark/>
          </w:tcPr>
          <w:p w14:paraId="7E7E6290" w14:textId="77777777" w:rsidR="00593F0D" w:rsidRDefault="00593F0D" w:rsidP="009A02BC">
            <w:pPr>
              <w:pStyle w:val="PL"/>
            </w:pPr>
          </w:p>
          <w:p w14:paraId="51981C02" w14:textId="77777777" w:rsidR="00593F0D" w:rsidRPr="00325D1F" w:rsidRDefault="00593F0D" w:rsidP="009A02BC">
            <w:pPr>
              <w:pStyle w:val="PL"/>
            </w:pPr>
            <w:bookmarkStart w:id="9" w:name="Section_RadioBearerConfig"/>
            <w:r w:rsidRPr="00325D1F">
              <w:t xml:space="preserve">RadioBearerConfig ::=     </w:t>
            </w:r>
            <w:r w:rsidRPr="00777603">
              <w:rPr>
                <w:color w:val="993366"/>
              </w:rPr>
              <w:t>SEQUENCE</w:t>
            </w:r>
            <w:r w:rsidRPr="00325D1F">
              <w:t xml:space="preserve"> {</w:t>
            </w:r>
          </w:p>
          <w:p w14:paraId="53774F91" w14:textId="77777777" w:rsidR="00593F0D" w:rsidRPr="005D6EB4" w:rsidRDefault="00593F0D" w:rsidP="009A02BC">
            <w:pPr>
              <w:pStyle w:val="PL"/>
              <w:rPr>
                <w:color w:val="808080"/>
              </w:rPr>
            </w:pPr>
            <w:r w:rsidRPr="00325D1F">
              <w:t xml:space="preserve">    </w:t>
            </w:r>
            <w:r>
              <w:t xml:space="preserve">        srb-ToAddModList     </w:t>
            </w:r>
            <w:r w:rsidRPr="00325D1F">
              <w:t xml:space="preserve">SRB-ToAddModList       </w:t>
            </w:r>
            <w:r>
              <w:t xml:space="preserve">  </w:t>
            </w:r>
            <w:r w:rsidRPr="00777603">
              <w:rPr>
                <w:color w:val="993366"/>
              </w:rPr>
              <w:t>OPTIONAL</w:t>
            </w:r>
            <w:r w:rsidRPr="00325D1F">
              <w:t xml:space="preserve">,   </w:t>
            </w:r>
            <w:r w:rsidRPr="005D6EB4">
              <w:rPr>
                <w:color w:val="808080"/>
              </w:rPr>
              <w:t>-- Cond HO-Conn</w:t>
            </w:r>
          </w:p>
          <w:p w14:paraId="23345B86" w14:textId="77777777" w:rsidR="00593F0D" w:rsidRPr="005D6EB4" w:rsidRDefault="00593F0D" w:rsidP="009A02BC">
            <w:pPr>
              <w:pStyle w:val="PL"/>
              <w:rPr>
                <w:color w:val="808080"/>
              </w:rPr>
            </w:pPr>
            <w:r w:rsidRPr="00325D1F">
              <w:t xml:space="preserve">    </w:t>
            </w:r>
            <w:r>
              <w:t xml:space="preserve">        </w:t>
            </w:r>
            <w:r w:rsidRPr="00325D1F">
              <w:t xml:space="preserve">srb3-ToRelease       </w:t>
            </w:r>
            <w:r w:rsidRPr="00777603">
              <w:rPr>
                <w:color w:val="993366"/>
              </w:rPr>
              <w:t>ENUMERATED</w:t>
            </w:r>
            <w:r w:rsidRPr="00325D1F">
              <w:t xml:space="preserve">{true}       </w:t>
            </w:r>
            <w:r>
              <w:t xml:space="preserve">  </w:t>
            </w:r>
            <w:r w:rsidRPr="00777603">
              <w:rPr>
                <w:color w:val="993366"/>
              </w:rPr>
              <w:t>OPTIONAL</w:t>
            </w:r>
            <w:r w:rsidRPr="00325D1F">
              <w:t xml:space="preserve">,   </w:t>
            </w:r>
            <w:r w:rsidRPr="005D6EB4">
              <w:rPr>
                <w:color w:val="808080"/>
              </w:rPr>
              <w:t>-- Need N</w:t>
            </w:r>
          </w:p>
          <w:p w14:paraId="2AA7E219" w14:textId="77777777" w:rsidR="00593F0D" w:rsidRPr="005D6EB4" w:rsidRDefault="00593F0D" w:rsidP="009A02BC">
            <w:pPr>
              <w:pStyle w:val="PL"/>
              <w:rPr>
                <w:color w:val="808080"/>
              </w:rPr>
            </w:pPr>
            <w:r w:rsidRPr="00325D1F">
              <w:t xml:space="preserve">    </w:t>
            </w:r>
            <w:r>
              <w:t xml:space="preserve">        </w:t>
            </w:r>
            <w:r w:rsidRPr="00325D1F">
              <w:t xml:space="preserve">drb-ToAddModList     </w:t>
            </w:r>
            <w:r>
              <w:t xml:space="preserve">DRB-ToAddModList         </w:t>
            </w:r>
            <w:r w:rsidRPr="00777603">
              <w:rPr>
                <w:color w:val="993366"/>
              </w:rPr>
              <w:t>OPTIONAL</w:t>
            </w:r>
            <w:r w:rsidRPr="00325D1F">
              <w:t xml:space="preserve">,   </w:t>
            </w:r>
            <w:r w:rsidRPr="005D6EB4">
              <w:rPr>
                <w:color w:val="808080"/>
              </w:rPr>
              <w:t>-- Cond HO-toNR</w:t>
            </w:r>
          </w:p>
          <w:p w14:paraId="05999853" w14:textId="77777777" w:rsidR="00593F0D" w:rsidRPr="005D6EB4" w:rsidRDefault="00593F0D" w:rsidP="009A02BC">
            <w:pPr>
              <w:pStyle w:val="PL"/>
              <w:rPr>
                <w:color w:val="808080"/>
              </w:rPr>
            </w:pPr>
            <w:r w:rsidRPr="00325D1F">
              <w:t xml:space="preserve">    </w:t>
            </w:r>
            <w:r>
              <w:t xml:space="preserve">        drb-ToReleaseList    DRB-ToReleaseList        </w:t>
            </w:r>
            <w:r w:rsidRPr="00777603">
              <w:rPr>
                <w:color w:val="993366"/>
              </w:rPr>
              <w:t>OPTIONAL</w:t>
            </w:r>
            <w:r w:rsidRPr="00325D1F">
              <w:t xml:space="preserve">,   </w:t>
            </w:r>
            <w:r w:rsidRPr="005D6EB4">
              <w:rPr>
                <w:color w:val="808080"/>
              </w:rPr>
              <w:t>-- Need N</w:t>
            </w:r>
          </w:p>
          <w:p w14:paraId="70756750" w14:textId="77777777" w:rsidR="00593F0D" w:rsidRPr="005D6EB4" w:rsidRDefault="00593F0D" w:rsidP="009A02BC">
            <w:pPr>
              <w:pStyle w:val="PL"/>
              <w:rPr>
                <w:color w:val="808080"/>
              </w:rPr>
            </w:pPr>
            <w:r w:rsidRPr="00325D1F">
              <w:t xml:space="preserve">    </w:t>
            </w:r>
            <w:r>
              <w:t xml:space="preserve">        securityConfig       SecurityConfig           </w:t>
            </w:r>
            <w:r w:rsidRPr="00777603">
              <w:rPr>
                <w:color w:val="993366"/>
              </w:rPr>
              <w:t>OPTIONAL</w:t>
            </w:r>
            <w:r w:rsidRPr="00325D1F">
              <w:t xml:space="preserve">,   </w:t>
            </w:r>
            <w:r w:rsidRPr="005D6EB4">
              <w:rPr>
                <w:color w:val="808080"/>
              </w:rPr>
              <w:t>-- Need M</w:t>
            </w:r>
          </w:p>
          <w:p w14:paraId="63096CFC" w14:textId="77777777" w:rsidR="00593F0D" w:rsidRPr="00BF0E45" w:rsidRDefault="00593F0D" w:rsidP="009A02BC">
            <w:pPr>
              <w:pStyle w:val="PL"/>
              <w:rPr>
                <w:highlight w:val="lightGray"/>
              </w:rPr>
            </w:pPr>
            <w:r w:rsidRPr="00325D1F">
              <w:t xml:space="preserve">    </w:t>
            </w:r>
            <w:r>
              <w:t xml:space="preserve">        </w:t>
            </w:r>
            <w:r w:rsidR="002F3796">
              <w:rPr>
                <w:highlight w:val="lightGray"/>
              </w:rPr>
              <w:t>mb</w:t>
            </w:r>
            <w:r w:rsidRPr="00BF0E45">
              <w:rPr>
                <w:highlight w:val="lightGray"/>
              </w:rPr>
              <w:t xml:space="preserve">sbearerConfig     </w:t>
            </w:r>
            <w:r w:rsidRPr="00BF0E45">
              <w:rPr>
                <w:color w:val="993366"/>
                <w:highlight w:val="lightGray"/>
              </w:rPr>
              <w:t>CHOICE</w:t>
            </w:r>
            <w:r w:rsidRPr="00BF0E45">
              <w:rPr>
                <w:highlight w:val="lightGray"/>
              </w:rPr>
              <w:t xml:space="preserve"> {</w:t>
            </w:r>
          </w:p>
          <w:p w14:paraId="7BA6E260" w14:textId="77777777" w:rsidR="00593F0D" w:rsidRPr="00BF0E45" w:rsidRDefault="00593F0D" w:rsidP="009A02BC">
            <w:pPr>
              <w:pStyle w:val="PL"/>
              <w:rPr>
                <w:highlight w:val="lightGray"/>
              </w:rPr>
            </w:pPr>
            <w:r w:rsidRPr="00BF0E45">
              <w:tab/>
            </w:r>
            <w:r w:rsidRPr="00BF0E45">
              <w:tab/>
              <w:t xml:space="preserve">    </w:t>
            </w:r>
            <w:r w:rsidR="002F3796">
              <w:rPr>
                <w:highlight w:val="lightGray"/>
              </w:rPr>
              <w:t xml:space="preserve">  mb</w:t>
            </w:r>
            <w:r w:rsidRPr="00BF0E45">
              <w:rPr>
                <w:highlight w:val="lightGray"/>
              </w:rPr>
              <w:t>sbeareRelease</w:t>
            </w:r>
            <w:r w:rsidRPr="00BF0E45">
              <w:rPr>
                <w:highlight w:val="lightGray"/>
              </w:rPr>
              <w:tab/>
            </w:r>
            <w:r w:rsidRPr="00BF0E45">
              <w:rPr>
                <w:highlight w:val="lightGray"/>
              </w:rPr>
              <w:tab/>
            </w:r>
            <w:r w:rsidRPr="00BF0E45">
              <w:rPr>
                <w:color w:val="993366"/>
                <w:highlight w:val="lightGray"/>
              </w:rPr>
              <w:t>NULL</w:t>
            </w:r>
            <w:r w:rsidRPr="00BF0E45">
              <w:rPr>
                <w:highlight w:val="lightGray"/>
              </w:rPr>
              <w:t>,</w:t>
            </w:r>
          </w:p>
          <w:p w14:paraId="4C476D1E" w14:textId="77777777" w:rsidR="00593F0D" w:rsidRDefault="00593F0D" w:rsidP="009A02BC">
            <w:pPr>
              <w:pStyle w:val="PL"/>
              <w:rPr>
                <w:color w:val="808080"/>
              </w:rPr>
            </w:pPr>
            <w:r w:rsidRPr="00BF0E45">
              <w:tab/>
            </w:r>
            <w:r w:rsidRPr="00BF0E45">
              <w:tab/>
              <w:t xml:space="preserve">    </w:t>
            </w:r>
            <w:r w:rsidR="002F3796">
              <w:rPr>
                <w:highlight w:val="lightGray"/>
              </w:rPr>
              <w:t xml:space="preserve">  mbsbeareSetup</w:t>
            </w:r>
            <w:r w:rsidR="002F3796">
              <w:rPr>
                <w:highlight w:val="lightGray"/>
              </w:rPr>
              <w:tab/>
            </w:r>
            <w:r w:rsidR="002F3796">
              <w:rPr>
                <w:highlight w:val="lightGray"/>
              </w:rPr>
              <w:tab/>
              <w:t>MB</w:t>
            </w:r>
            <w:r w:rsidRPr="00BF0E45">
              <w:rPr>
                <w:highlight w:val="lightGray"/>
              </w:rPr>
              <w:t>Sbearer-Config</w:t>
            </w:r>
            <w:r>
              <w:t xml:space="preserve">  </w:t>
            </w:r>
            <w:r w:rsidRPr="000E4E7F">
              <w:t>},</w:t>
            </w:r>
            <w:r>
              <w:t xml:space="preserve"> </w:t>
            </w:r>
            <w:r w:rsidRPr="00777603">
              <w:rPr>
                <w:color w:val="993366"/>
              </w:rPr>
              <w:t>OPTIONAL</w:t>
            </w:r>
            <w:r>
              <w:t xml:space="preserve">, </w:t>
            </w:r>
            <w:r w:rsidRPr="00325D1F">
              <w:t xml:space="preserve"> </w:t>
            </w:r>
            <w:r w:rsidRPr="005D6EB4">
              <w:rPr>
                <w:color w:val="808080"/>
              </w:rPr>
              <w:t>-- Cond HO-toNR</w:t>
            </w:r>
          </w:p>
          <w:p w14:paraId="6B31F5A2" w14:textId="77777777" w:rsidR="00593F0D" w:rsidRDefault="00593F0D" w:rsidP="009A02BC">
            <w:pPr>
              <w:pStyle w:val="PL"/>
            </w:pPr>
            <w:r>
              <w:rPr>
                <w:color w:val="808080"/>
              </w:rPr>
              <w:t xml:space="preserve"> </w:t>
            </w:r>
            <w:r w:rsidRPr="00325D1F">
              <w:t>}</w:t>
            </w:r>
          </w:p>
          <w:p w14:paraId="76A92A9B" w14:textId="77777777" w:rsidR="00593F0D" w:rsidRPr="00542D05" w:rsidRDefault="00593F0D" w:rsidP="009A02BC">
            <w:pPr>
              <w:pStyle w:val="PL"/>
              <w:rPr>
                <w:color w:val="808080"/>
              </w:rPr>
            </w:pPr>
          </w:p>
          <w:p w14:paraId="52D465BB" w14:textId="77777777" w:rsidR="00593F0D" w:rsidRPr="00BF0E45" w:rsidRDefault="002F3796" w:rsidP="009A02BC">
            <w:pPr>
              <w:pStyle w:val="PL"/>
              <w:rPr>
                <w:highlight w:val="lightGray"/>
              </w:rPr>
            </w:pPr>
            <w:r>
              <w:rPr>
                <w:highlight w:val="lightGray"/>
              </w:rPr>
              <w:t>MB</w:t>
            </w:r>
            <w:r w:rsidR="00593F0D" w:rsidRPr="00BF0E45">
              <w:rPr>
                <w:highlight w:val="lightGray"/>
              </w:rPr>
              <w:t xml:space="preserve">SbearerConfig     </w:t>
            </w:r>
            <w:r w:rsidR="00593F0D" w:rsidRPr="00BF0E45">
              <w:rPr>
                <w:color w:val="993366"/>
                <w:highlight w:val="lightGray"/>
              </w:rPr>
              <w:t>SEQUENCE</w:t>
            </w:r>
            <w:r w:rsidR="00593F0D" w:rsidRPr="00BF0E45">
              <w:rPr>
                <w:highlight w:val="lightGray"/>
              </w:rPr>
              <w:t xml:space="preserve"> {</w:t>
            </w:r>
          </w:p>
          <w:p w14:paraId="394FA6A7" w14:textId="77777777" w:rsidR="00593F0D" w:rsidRPr="00BF0E45" w:rsidRDefault="00593F0D" w:rsidP="009A02BC">
            <w:pPr>
              <w:pStyle w:val="PL"/>
              <w:rPr>
                <w:rFonts w:ascii="Times New Roman" w:hAnsi="Times New Roman"/>
                <w:szCs w:val="16"/>
                <w:highlight w:val="lightGray"/>
              </w:rPr>
            </w:pPr>
            <w:r w:rsidRPr="00BF0E45">
              <w:rPr>
                <w:rFonts w:ascii="Lucida Console" w:hAnsi="Lucida Console"/>
                <w:color w:val="000000"/>
                <w:szCs w:val="16"/>
              </w:rPr>
              <w:t xml:space="preserve">          </w:t>
            </w:r>
            <w:r w:rsidR="002F3796">
              <w:rPr>
                <w:highlight w:val="lightGray"/>
              </w:rPr>
              <w:t>MB</w:t>
            </w:r>
            <w:r w:rsidRPr="00BF0E45">
              <w:rPr>
                <w:highlight w:val="lightGray"/>
              </w:rPr>
              <w:t xml:space="preserve">Sbearerswitch    </w:t>
            </w:r>
            <w:r w:rsidRPr="00BF0E45">
              <w:rPr>
                <w:color w:val="993366"/>
                <w:highlight w:val="lightGray"/>
              </w:rPr>
              <w:t xml:space="preserve"> BOOLEAN</w:t>
            </w:r>
            <w:r w:rsidRPr="00BF0E45">
              <w:rPr>
                <w:highlight w:val="lightGray"/>
              </w:rPr>
              <w:t>,</w:t>
            </w:r>
          </w:p>
          <w:p w14:paraId="3FB927D7" w14:textId="77777777" w:rsidR="00593F0D" w:rsidRPr="00BF0E45" w:rsidRDefault="00593F0D" w:rsidP="009A02BC">
            <w:pPr>
              <w:pStyle w:val="PL"/>
              <w:rPr>
                <w:highlight w:val="lightGray"/>
              </w:rPr>
            </w:pPr>
            <w:r w:rsidRPr="00BF0E45">
              <w:t xml:space="preserve">          </w:t>
            </w:r>
            <w:r w:rsidR="002F3796">
              <w:rPr>
                <w:highlight w:val="lightGray"/>
              </w:rPr>
              <w:t>MB</w:t>
            </w:r>
            <w:r w:rsidRPr="00BF0E45">
              <w:rPr>
                <w:highlight w:val="lightGray"/>
              </w:rPr>
              <w:t xml:space="preserve">SbrearerSelect    </w:t>
            </w:r>
            <w:r w:rsidRPr="00BF0E45">
              <w:rPr>
                <w:color w:val="993366"/>
                <w:highlight w:val="lightGray"/>
              </w:rPr>
              <w:t xml:space="preserve">choice </w:t>
            </w:r>
            <w:r w:rsidRPr="00BF0E45">
              <w:rPr>
                <w:highlight w:val="lightGray"/>
              </w:rPr>
              <w:t>{</w:t>
            </w:r>
          </w:p>
          <w:p w14:paraId="3D3A2E69" w14:textId="77777777" w:rsidR="00593F0D" w:rsidRDefault="00593F0D" w:rsidP="009A02BC">
            <w:pPr>
              <w:pStyle w:val="PL"/>
              <w:rPr>
                <w:rFonts w:ascii="Lucida Console" w:hAnsi="Lucida Console"/>
                <w:color w:val="000000"/>
                <w:szCs w:val="16"/>
              </w:rPr>
            </w:pPr>
            <w:r w:rsidRPr="00BF0E45">
              <w:rPr>
                <w:rFonts w:ascii="Lucida Console" w:hAnsi="Lucida Console"/>
                <w:color w:val="000000"/>
                <w:szCs w:val="16"/>
              </w:rPr>
              <w:t xml:space="preserve">          </w:t>
            </w:r>
            <w:r w:rsidRPr="00BF0E45">
              <w:rPr>
                <w:rFonts w:ascii="Lucida Console" w:hAnsi="Lucida Console"/>
                <w:color w:val="000000"/>
                <w:szCs w:val="16"/>
                <w:highlight w:val="lightGray"/>
              </w:rPr>
              <w:t xml:space="preserve">  </w:t>
            </w:r>
            <w:r w:rsidRPr="00BF0E45">
              <w:rPr>
                <w:highlight w:val="lightGray"/>
              </w:rPr>
              <w:t xml:space="preserve">PTP-bearerConfig </w:t>
            </w:r>
            <w:r w:rsidRPr="00BF0E45">
              <w:rPr>
                <w:color w:val="993366"/>
                <w:highlight w:val="lightGray"/>
              </w:rPr>
              <w:t>SEQUENCE</w:t>
            </w:r>
            <w:r w:rsidRPr="00D43D2A">
              <w:rPr>
                <w:color w:val="993366"/>
              </w:rPr>
              <w:t xml:space="preserve"> </w:t>
            </w:r>
            <w:r w:rsidRPr="005D7721">
              <w:t>{</w:t>
            </w:r>
            <w:r>
              <w:rPr>
                <w:rFonts w:ascii="Lucida Console" w:hAnsi="Lucida Console"/>
                <w:color w:val="000000"/>
                <w:szCs w:val="16"/>
              </w:rPr>
              <w:t xml:space="preserve">  </w:t>
            </w:r>
          </w:p>
          <w:p w14:paraId="7C133AAC" w14:textId="77777777" w:rsidR="00593F0D" w:rsidRPr="005D7721" w:rsidRDefault="00593F0D" w:rsidP="009A02BC">
            <w:pPr>
              <w:pStyle w:val="PL"/>
            </w:pPr>
            <w:r>
              <w:rPr>
                <w:rFonts w:ascii="Lucida Console" w:hAnsi="Lucida Console"/>
                <w:color w:val="000000"/>
                <w:szCs w:val="16"/>
              </w:rPr>
              <w:t xml:space="preserve">               </w:t>
            </w:r>
            <w:r w:rsidRPr="005D7721">
              <w:t xml:space="preserve">drb-ToAddModList        </w:t>
            </w:r>
            <w:hyperlink r:id="rId7" w:anchor="DRB_ToAddModList" w:history="1">
              <w:r w:rsidRPr="005D7721">
                <w:t>DRB-ToAddModList</w:t>
              </w:r>
            </w:hyperlink>
            <w:r w:rsidRPr="005D7721">
              <w:t>    </w:t>
            </w:r>
            <w:r w:rsidRPr="005D7721">
              <w:rPr>
                <w:color w:val="993366"/>
              </w:rPr>
              <w:t>OPTIONAL</w:t>
            </w:r>
            <w:r w:rsidRPr="00453DA3">
              <w:rPr>
                <w:color w:val="000000"/>
              </w:rPr>
              <w:t>,</w:t>
            </w:r>
            <w:r w:rsidRPr="005D7721">
              <w:t xml:space="preserve"> </w:t>
            </w:r>
            <w:r w:rsidRPr="005D7721">
              <w:rPr>
                <w:color w:val="808080"/>
              </w:rPr>
              <w:t>-- Need N</w:t>
            </w:r>
          </w:p>
          <w:p w14:paraId="08BED219" w14:textId="77777777" w:rsidR="00593F0D" w:rsidRPr="005D7721" w:rsidRDefault="00593F0D" w:rsidP="009A02BC">
            <w:pPr>
              <w:pStyle w:val="PL"/>
            </w:pPr>
            <w:r w:rsidRPr="00501D9D">
              <w:rPr>
                <w:rFonts w:ascii="Lucida Console" w:hAnsi="Lucida Console"/>
                <w:color w:val="000000"/>
                <w:szCs w:val="16"/>
              </w:rPr>
              <w:t>    </w:t>
            </w:r>
            <w:r>
              <w:rPr>
                <w:rFonts w:ascii="Lucida Console" w:hAnsi="Lucida Console"/>
                <w:color w:val="000000"/>
                <w:szCs w:val="16"/>
              </w:rPr>
              <w:t xml:space="preserve">           </w:t>
            </w:r>
            <w:r w:rsidRPr="005D7721">
              <w:t>drb-ToReleaseList       DRB-ToReleaseList   </w:t>
            </w:r>
            <w:r w:rsidRPr="005D7721">
              <w:rPr>
                <w:color w:val="993366"/>
              </w:rPr>
              <w:t>OPTIONAL</w:t>
            </w:r>
            <w:r w:rsidRPr="00453DA3">
              <w:rPr>
                <w:color w:val="000000"/>
              </w:rPr>
              <w:t>,</w:t>
            </w:r>
            <w:r w:rsidRPr="005D7721">
              <w:t xml:space="preserve"> </w:t>
            </w:r>
            <w:r w:rsidRPr="005D7721">
              <w:rPr>
                <w:color w:val="808080"/>
              </w:rPr>
              <w:t>-- Need N</w:t>
            </w:r>
          </w:p>
          <w:p w14:paraId="1B8EB511" w14:textId="77777777" w:rsidR="00593F0D" w:rsidRPr="00D43D2A" w:rsidRDefault="00593F0D" w:rsidP="009A02BC">
            <w:pPr>
              <w:pStyle w:val="PL"/>
            </w:pPr>
            <w:r>
              <w:rPr>
                <w:rFonts w:ascii="Lucida Console" w:hAnsi="Lucida Console"/>
                <w:color w:val="000000"/>
                <w:szCs w:val="16"/>
              </w:rPr>
              <w:t xml:space="preserve">               </w:t>
            </w:r>
            <w:r w:rsidRPr="00D43D2A">
              <w:t>securityConfig          SecurityConfig      </w:t>
            </w:r>
            <w:r w:rsidRPr="00D43D2A">
              <w:rPr>
                <w:color w:val="993366"/>
              </w:rPr>
              <w:t>OPTIONAL</w:t>
            </w:r>
            <w:r w:rsidRPr="00D43D2A">
              <w:t xml:space="preserve">, </w:t>
            </w:r>
            <w:r w:rsidRPr="00D43D2A">
              <w:rPr>
                <w:color w:val="808080"/>
              </w:rPr>
              <w:t>-- Cond M</w:t>
            </w:r>
            <w:r w:rsidRPr="00D43D2A">
              <w:t xml:space="preserve"> </w:t>
            </w:r>
            <w:r>
              <w:t xml:space="preserve">  </w:t>
            </w:r>
            <w:r w:rsidRPr="0092140E">
              <w:t>}</w:t>
            </w:r>
          </w:p>
          <w:p w14:paraId="4CC5188E" w14:textId="77777777" w:rsidR="00593F0D" w:rsidRPr="00BF0E45" w:rsidRDefault="00593F0D" w:rsidP="009A02BC">
            <w:pPr>
              <w:pStyle w:val="PL"/>
              <w:rPr>
                <w:rFonts w:ascii="Lucida Console" w:hAnsi="Lucida Console"/>
                <w:color w:val="000000"/>
                <w:szCs w:val="16"/>
                <w:highlight w:val="lightGray"/>
              </w:rPr>
            </w:pPr>
            <w:r>
              <w:rPr>
                <w:rFonts w:ascii="Lucida Console" w:hAnsi="Lucida Console"/>
                <w:color w:val="000000"/>
                <w:szCs w:val="16"/>
              </w:rPr>
              <w:t xml:space="preserve">            </w:t>
            </w:r>
            <w:r w:rsidRPr="00BF0E45">
              <w:rPr>
                <w:highlight w:val="lightGray"/>
              </w:rPr>
              <w:t xml:space="preserve">PTM-bearerConfig  </w:t>
            </w:r>
            <w:r w:rsidRPr="00BF0E45">
              <w:rPr>
                <w:color w:val="993366"/>
                <w:highlight w:val="lightGray"/>
              </w:rPr>
              <w:t>SEQUENCE</w:t>
            </w:r>
            <w:r w:rsidRPr="00BF0E45">
              <w:rPr>
                <w:highlight w:val="lightGray"/>
              </w:rPr>
              <w:t xml:space="preserve"> {</w:t>
            </w:r>
            <w:r w:rsidRPr="00BF0E45">
              <w:rPr>
                <w:rFonts w:ascii="Lucida Console" w:hAnsi="Lucida Console"/>
                <w:color w:val="000000"/>
                <w:szCs w:val="16"/>
                <w:highlight w:val="lightGray"/>
              </w:rPr>
              <w:t xml:space="preserve"> </w:t>
            </w:r>
          </w:p>
          <w:p w14:paraId="404BCF16" w14:textId="77777777" w:rsidR="00593F0D" w:rsidRPr="00BF0E45" w:rsidRDefault="00593F0D" w:rsidP="009A02BC">
            <w:pPr>
              <w:pStyle w:val="PL"/>
              <w:rPr>
                <w:rFonts w:ascii="Lucida Console" w:hAnsi="Lucida Console"/>
                <w:color w:val="000000"/>
                <w:szCs w:val="16"/>
                <w:highlight w:val="lightGray"/>
              </w:rPr>
            </w:pPr>
            <w:r w:rsidRPr="00BF0E45">
              <w:rPr>
                <w:rFonts w:ascii="Lucida Console" w:hAnsi="Lucida Console"/>
                <w:color w:val="000000"/>
                <w:szCs w:val="16"/>
              </w:rPr>
              <w:t xml:space="preserve">            </w:t>
            </w:r>
            <w:r w:rsidRPr="00BF0E45">
              <w:rPr>
                <w:rFonts w:ascii="Lucida Console" w:hAnsi="Lucida Console"/>
                <w:color w:val="000000"/>
                <w:szCs w:val="16"/>
                <w:highlight w:val="lightGray"/>
              </w:rPr>
              <w:t xml:space="preserve">   </w:t>
            </w:r>
            <w:r w:rsidRPr="00BF0E45">
              <w:rPr>
                <w:highlight w:val="lightGray"/>
              </w:rPr>
              <w:t>mrb-ToAddModList       MRB-ToAddModList</w:t>
            </w:r>
            <w:r w:rsidRPr="00BF0E45">
              <w:rPr>
                <w:rFonts w:ascii="Lucida Console" w:hAnsi="Lucida Console"/>
                <w:color w:val="000000"/>
                <w:szCs w:val="16"/>
                <w:highlight w:val="lightGray"/>
              </w:rPr>
              <w:t xml:space="preserve">     </w:t>
            </w:r>
            <w:r w:rsidRPr="00BF0E45">
              <w:rPr>
                <w:color w:val="993366"/>
                <w:highlight w:val="lightGray"/>
              </w:rPr>
              <w:t>OPTIONAL</w:t>
            </w:r>
            <w:r w:rsidRPr="00BF0E45">
              <w:rPr>
                <w:color w:val="000000"/>
                <w:highlight w:val="lightGray"/>
              </w:rPr>
              <w:t>,</w:t>
            </w:r>
            <w:r w:rsidRPr="00BF0E45">
              <w:rPr>
                <w:highlight w:val="lightGray"/>
              </w:rPr>
              <w:t xml:space="preserve"> </w:t>
            </w:r>
            <w:r w:rsidRPr="00BF0E45">
              <w:rPr>
                <w:color w:val="808080"/>
                <w:highlight w:val="lightGray"/>
              </w:rPr>
              <w:t>-- Need N</w:t>
            </w:r>
          </w:p>
          <w:p w14:paraId="37544E1E" w14:textId="77777777" w:rsidR="00593F0D" w:rsidRDefault="00593F0D" w:rsidP="009A02BC">
            <w:pPr>
              <w:pStyle w:val="PL"/>
              <w:rPr>
                <w:rFonts w:ascii="Lucida Console" w:hAnsi="Lucida Console"/>
                <w:color w:val="000000"/>
                <w:szCs w:val="16"/>
              </w:rPr>
            </w:pPr>
            <w:r w:rsidRPr="00BF0E45">
              <w:rPr>
                <w:rFonts w:ascii="Lucida Console" w:hAnsi="Lucida Console"/>
                <w:color w:val="000000"/>
                <w:szCs w:val="16"/>
              </w:rPr>
              <w:t xml:space="preserve">            </w:t>
            </w:r>
            <w:r w:rsidRPr="00BF0E45">
              <w:rPr>
                <w:rFonts w:ascii="Lucida Console" w:hAnsi="Lucida Console"/>
                <w:color w:val="000000"/>
                <w:szCs w:val="16"/>
                <w:highlight w:val="lightGray"/>
              </w:rPr>
              <w:t xml:space="preserve">   </w:t>
            </w:r>
            <w:r w:rsidRPr="00BF0E45">
              <w:rPr>
                <w:highlight w:val="lightGray"/>
              </w:rPr>
              <w:t xml:space="preserve">mrb-ToReleaseList      MRB-ToReleaseList    </w:t>
            </w:r>
            <w:r w:rsidRPr="00BF0E45">
              <w:rPr>
                <w:color w:val="993366"/>
                <w:highlight w:val="lightGray"/>
              </w:rPr>
              <w:t>OPTIONAL</w:t>
            </w:r>
            <w:r w:rsidRPr="00BF0E45">
              <w:rPr>
                <w:color w:val="000000"/>
                <w:highlight w:val="lightGray"/>
              </w:rPr>
              <w:t>,</w:t>
            </w:r>
            <w:r w:rsidRPr="00BF0E45">
              <w:rPr>
                <w:highlight w:val="lightGray"/>
              </w:rPr>
              <w:t xml:space="preserve"> </w:t>
            </w:r>
            <w:r w:rsidRPr="00BF0E45">
              <w:rPr>
                <w:color w:val="808080"/>
                <w:highlight w:val="lightGray"/>
              </w:rPr>
              <w:t>-- Need N</w:t>
            </w:r>
          </w:p>
          <w:p w14:paraId="3845A78C" w14:textId="454E4CE8" w:rsidR="00593F0D" w:rsidRPr="00A26AA2" w:rsidRDefault="00593F0D" w:rsidP="009A02BC">
            <w:pPr>
              <w:pStyle w:val="PL"/>
            </w:pPr>
            <w:r>
              <w:rPr>
                <w:rFonts w:ascii="Lucida Console" w:hAnsi="Lucida Console"/>
                <w:color w:val="000000"/>
                <w:szCs w:val="16"/>
              </w:rPr>
              <w:t xml:space="preserve">               </w:t>
            </w:r>
            <w:r w:rsidRPr="00D43D2A">
              <w:t>securityConfig         SecurityConfig      </w:t>
            </w:r>
            <w:r>
              <w:t xml:space="preserve"> </w:t>
            </w:r>
            <w:r w:rsidRPr="00D43D2A">
              <w:rPr>
                <w:color w:val="993366"/>
              </w:rPr>
              <w:t>OPTIONAL,</w:t>
            </w:r>
            <w:r>
              <w:t xml:space="preserve"> -- Cond</w:t>
            </w:r>
            <w:r w:rsidR="002B2855">
              <w:t xml:space="preserve">   </w:t>
            </w:r>
            <w:r>
              <w:t xml:space="preserve"> </w:t>
            </w:r>
            <w:r w:rsidRPr="0092140E">
              <w:t>}</w:t>
            </w:r>
          </w:p>
          <w:p w14:paraId="633966BF" w14:textId="77777777" w:rsidR="00593F0D" w:rsidRPr="0092140E" w:rsidRDefault="00593F0D" w:rsidP="009A02BC">
            <w:pPr>
              <w:pStyle w:val="PL"/>
            </w:pPr>
            <w:r>
              <w:t xml:space="preserve">  </w:t>
            </w:r>
            <w:r w:rsidRPr="00BF0E45">
              <w:t>}</w:t>
            </w:r>
          </w:p>
          <w:p w14:paraId="2C2792C4" w14:textId="77777777" w:rsidR="00593F0D" w:rsidRPr="00812142" w:rsidRDefault="00593F0D" w:rsidP="009A02BC">
            <w:pPr>
              <w:shd w:val="clear" w:color="auto" w:fill="FFFFFF"/>
              <w:spacing w:line="240" w:lineRule="atLeast"/>
              <w:rPr>
                <w:rFonts w:ascii="Courier New" w:hAnsi="Courier New"/>
                <w:sz w:val="16"/>
              </w:rPr>
            </w:pPr>
            <w:r w:rsidRPr="0092140E">
              <w:rPr>
                <w:rFonts w:ascii="Courier New" w:hAnsi="Courier New"/>
                <w:sz w:val="16"/>
              </w:rPr>
              <w:t>}</w:t>
            </w:r>
          </w:p>
          <w:p w14:paraId="053639D4" w14:textId="77777777" w:rsidR="00593F0D" w:rsidRPr="00BF0E45" w:rsidRDefault="00593F0D" w:rsidP="009A02BC">
            <w:pPr>
              <w:pStyle w:val="PL"/>
              <w:rPr>
                <w:highlight w:val="lightGray"/>
              </w:rPr>
            </w:pPr>
            <w:r w:rsidRPr="00BF0E45">
              <w:rPr>
                <w:highlight w:val="lightGray"/>
              </w:rPr>
              <w:t>MRB-ToAddModList ::=        </w:t>
            </w:r>
            <w:r w:rsidRPr="00BF0E45">
              <w:rPr>
                <w:color w:val="993366"/>
                <w:highlight w:val="lightGray"/>
              </w:rPr>
              <w:t xml:space="preserve">SEQUENCE </w:t>
            </w:r>
            <w:r w:rsidRPr="00BF0E45">
              <w:rPr>
                <w:highlight w:val="lightGray"/>
              </w:rPr>
              <w:t>(SIZE (1..maxDRB)) OF  </w:t>
            </w:r>
            <w:hyperlink r:id="rId8" w:anchor="DRB_ToAddMod" w:history="1">
              <w:r w:rsidRPr="00BF0E45">
                <w:rPr>
                  <w:highlight w:val="lightGray"/>
                </w:rPr>
                <w:t>MRB-ToAddMod</w:t>
              </w:r>
            </w:hyperlink>
          </w:p>
          <w:p w14:paraId="0C553E94" w14:textId="77777777" w:rsidR="00593F0D" w:rsidRPr="00325D1F" w:rsidRDefault="00593F0D" w:rsidP="009A02BC">
            <w:pPr>
              <w:pStyle w:val="PL"/>
            </w:pPr>
            <w:r w:rsidRPr="00BF0E45">
              <w:rPr>
                <w:highlight w:val="lightGray"/>
              </w:rPr>
              <w:t xml:space="preserve">MRB-ToAddMod ::=        </w:t>
            </w:r>
            <w:r w:rsidRPr="00BF0E45">
              <w:rPr>
                <w:color w:val="993366"/>
                <w:highlight w:val="lightGray"/>
              </w:rPr>
              <w:t>SEQUENCE</w:t>
            </w:r>
            <w:r w:rsidRPr="00BF0E45">
              <w:rPr>
                <w:highlight w:val="lightGray"/>
              </w:rPr>
              <w:t xml:space="preserve"> {</w:t>
            </w:r>
          </w:p>
          <w:p w14:paraId="3D4E6EF6" w14:textId="77777777" w:rsidR="00593F0D" w:rsidRPr="00325D1F" w:rsidRDefault="00593F0D" w:rsidP="009A02BC">
            <w:pPr>
              <w:pStyle w:val="PL"/>
            </w:pPr>
            <w:r w:rsidRPr="00325D1F">
              <w:t xml:space="preserve">   </w:t>
            </w:r>
            <w:r>
              <w:t xml:space="preserve">     mrbC</w:t>
            </w:r>
            <w:r w:rsidRPr="00325D1F">
              <w:t>nAssoci</w:t>
            </w:r>
            <w:r>
              <w:t xml:space="preserve">ation           </w:t>
            </w:r>
            <w:r w:rsidRPr="00777603">
              <w:rPr>
                <w:color w:val="993366"/>
              </w:rPr>
              <w:t>CHOICE</w:t>
            </w:r>
            <w:r w:rsidRPr="00325D1F">
              <w:t xml:space="preserve"> {</w:t>
            </w:r>
          </w:p>
          <w:p w14:paraId="050399E1" w14:textId="77777777" w:rsidR="00593F0D" w:rsidRPr="00BF0E45" w:rsidRDefault="00593F0D" w:rsidP="009A02BC">
            <w:pPr>
              <w:pStyle w:val="PL"/>
              <w:rPr>
                <w:highlight w:val="lightGray"/>
              </w:rPr>
            </w:pPr>
            <w:r w:rsidRPr="00325D1F">
              <w:t xml:space="preserve">        </w:t>
            </w:r>
            <w:r>
              <w:t xml:space="preserve">     </w:t>
            </w:r>
            <w:r w:rsidRPr="00BF0E45">
              <w:rPr>
                <w:highlight w:val="lightGray"/>
              </w:rPr>
              <w:t>mrbEps-bearerIdentity     TMGI-nr</w:t>
            </w:r>
            <w:r w:rsidRPr="00BF0E45">
              <w:rPr>
                <w:color w:val="00B0F0"/>
                <w:highlight w:val="lightGray"/>
              </w:rPr>
              <w:t xml:space="preserve"> </w:t>
            </w:r>
          </w:p>
          <w:p w14:paraId="7632FD4A" w14:textId="77777777" w:rsidR="00593F0D" w:rsidRDefault="00593F0D" w:rsidP="009A02BC">
            <w:pPr>
              <w:pStyle w:val="PL"/>
            </w:pPr>
            <w:r w:rsidRPr="00BF0E45">
              <w:t xml:space="preserve">             </w:t>
            </w:r>
            <w:r w:rsidRPr="00BF0E45">
              <w:rPr>
                <w:highlight w:val="lightGray"/>
              </w:rPr>
              <w:t>mrbSdap-Config            MRB-SDAPConfig</w:t>
            </w:r>
            <w:r>
              <w:t xml:space="preserve">  </w:t>
            </w:r>
          </w:p>
          <w:p w14:paraId="1D2BF4B3" w14:textId="77777777" w:rsidR="00593F0D" w:rsidRPr="0092140E" w:rsidRDefault="00593F0D" w:rsidP="009A02BC">
            <w:pPr>
              <w:pStyle w:val="PL"/>
            </w:pPr>
            <w:r>
              <w:t xml:space="preserve">                                                      </w:t>
            </w:r>
            <w:r w:rsidRPr="00325D1F">
              <w:t xml:space="preserve">} </w:t>
            </w:r>
            <w:r>
              <w:t xml:space="preserve">   </w:t>
            </w:r>
            <w:r w:rsidRPr="00777603">
              <w:rPr>
                <w:color w:val="993366"/>
              </w:rPr>
              <w:t>OPTIONAL</w:t>
            </w:r>
            <w:r w:rsidRPr="00325D1F">
              <w:t xml:space="preserve">,   </w:t>
            </w:r>
            <w:r w:rsidRPr="005D6EB4">
              <w:rPr>
                <w:color w:val="808080"/>
              </w:rPr>
              <w:t>-- Cond DRBSetup</w:t>
            </w:r>
          </w:p>
          <w:p w14:paraId="3A573166" w14:textId="77777777" w:rsidR="00593F0D" w:rsidRPr="00325D1F" w:rsidRDefault="00593F0D" w:rsidP="009A02BC">
            <w:pPr>
              <w:pStyle w:val="PL"/>
            </w:pPr>
            <w:r>
              <w:t xml:space="preserve">             m</w:t>
            </w:r>
            <w:r w:rsidRPr="00325D1F">
              <w:t>rb-Ident</w:t>
            </w:r>
            <w:r>
              <w:t>ity            M</w:t>
            </w:r>
            <w:r w:rsidRPr="00325D1F">
              <w:t>RB-Identity,</w:t>
            </w:r>
          </w:p>
          <w:p w14:paraId="3E0EDCA3" w14:textId="77777777" w:rsidR="00593F0D" w:rsidRPr="005D6EB4" w:rsidRDefault="00593F0D" w:rsidP="009A02BC">
            <w:pPr>
              <w:pStyle w:val="PL"/>
              <w:rPr>
                <w:color w:val="808080"/>
              </w:rPr>
            </w:pPr>
            <w:r w:rsidRPr="00325D1F">
              <w:t xml:space="preserve">   </w:t>
            </w:r>
            <w:r>
              <w:t xml:space="preserve">          </w:t>
            </w:r>
            <w:r w:rsidRPr="00325D1F">
              <w:t xml:space="preserve">reestablishPDCP        </w:t>
            </w:r>
            <w:r>
              <w:t xml:space="preserve"> </w:t>
            </w:r>
            <w:r w:rsidRPr="00777603">
              <w:rPr>
                <w:color w:val="993366"/>
              </w:rPr>
              <w:t>ENUMERATED</w:t>
            </w:r>
            <w:r w:rsidRPr="00325D1F">
              <w:t xml:space="preserve">{true}  </w:t>
            </w:r>
            <w:r>
              <w:t xml:space="preserve">   </w:t>
            </w:r>
            <w:r w:rsidRPr="00325D1F">
              <w:t xml:space="preserve"> </w:t>
            </w:r>
            <w:r w:rsidRPr="00777603">
              <w:rPr>
                <w:color w:val="993366"/>
              </w:rPr>
              <w:t>OPTIONAL</w:t>
            </w:r>
            <w:r w:rsidRPr="00325D1F">
              <w:t xml:space="preserve">,   </w:t>
            </w:r>
            <w:r w:rsidRPr="005D6EB4">
              <w:rPr>
                <w:color w:val="808080"/>
              </w:rPr>
              <w:t>-- Need N</w:t>
            </w:r>
          </w:p>
          <w:p w14:paraId="5B333719" w14:textId="77777777" w:rsidR="00593F0D" w:rsidRPr="005D6EB4" w:rsidRDefault="00593F0D" w:rsidP="009A02BC">
            <w:pPr>
              <w:pStyle w:val="PL"/>
              <w:rPr>
                <w:color w:val="808080"/>
              </w:rPr>
            </w:pPr>
            <w:r w:rsidRPr="00325D1F">
              <w:t xml:space="preserve">    </w:t>
            </w:r>
            <w:r>
              <w:t xml:space="preserve">         </w:t>
            </w:r>
            <w:r w:rsidRPr="00325D1F">
              <w:t>recoverP</w:t>
            </w:r>
            <w:r>
              <w:t xml:space="preserve">DCP             </w:t>
            </w:r>
            <w:r w:rsidRPr="00777603">
              <w:rPr>
                <w:color w:val="993366"/>
              </w:rPr>
              <w:t>ENUMERATED</w:t>
            </w:r>
            <w:r>
              <w:t xml:space="preserve">{true}      </w:t>
            </w:r>
            <w:r w:rsidRPr="00777603">
              <w:rPr>
                <w:color w:val="993366"/>
              </w:rPr>
              <w:t>OPTIONAL</w:t>
            </w:r>
            <w:r w:rsidRPr="00325D1F">
              <w:t xml:space="preserve">,   </w:t>
            </w:r>
            <w:r w:rsidRPr="005D6EB4">
              <w:rPr>
                <w:color w:val="808080"/>
              </w:rPr>
              <w:t>-- Need N</w:t>
            </w:r>
          </w:p>
          <w:p w14:paraId="56D5AAC6" w14:textId="77777777" w:rsidR="00593F0D" w:rsidRPr="00D93AC7" w:rsidRDefault="00593F0D" w:rsidP="009A02BC">
            <w:pPr>
              <w:pStyle w:val="PL"/>
              <w:rPr>
                <w:color w:val="808080"/>
              </w:rPr>
            </w:pPr>
            <w:r w:rsidRPr="00325D1F">
              <w:t xml:space="preserve">    </w:t>
            </w:r>
            <w:r>
              <w:t xml:space="preserve">         </w:t>
            </w:r>
            <w:r w:rsidRPr="00CC66D6">
              <w:t>pdcp-Config              PDCP-Config</w:t>
            </w:r>
            <w:r w:rsidRPr="00325D1F">
              <w:t xml:space="preserve">        </w:t>
            </w:r>
            <w:r>
              <w:t xml:space="preserve">  </w:t>
            </w:r>
            <w:r w:rsidRPr="00777603">
              <w:rPr>
                <w:color w:val="993366"/>
              </w:rPr>
              <w:t>OPTIONAL</w:t>
            </w:r>
            <w:r w:rsidRPr="00325D1F">
              <w:t xml:space="preserve">,   </w:t>
            </w:r>
            <w:r>
              <w:rPr>
                <w:color w:val="808080"/>
              </w:rPr>
              <w:t xml:space="preserve">-- Cond PDCP\ </w:t>
            </w:r>
            <w:r>
              <w:t>}</w:t>
            </w:r>
          </w:p>
          <w:p w14:paraId="5E054EF6" w14:textId="77777777" w:rsidR="00593F0D" w:rsidRDefault="00593F0D" w:rsidP="009A02BC">
            <w:pPr>
              <w:pStyle w:val="PL"/>
            </w:pPr>
            <w:r w:rsidRPr="00BF0E45">
              <w:rPr>
                <w:highlight w:val="lightGray"/>
              </w:rPr>
              <w:t xml:space="preserve">MRB-ToReleaseList ::= </w:t>
            </w:r>
            <w:r w:rsidRPr="00BF0E45">
              <w:rPr>
                <w:color w:val="993366"/>
                <w:highlight w:val="lightGray"/>
              </w:rPr>
              <w:t>SEQUENCE</w:t>
            </w:r>
            <w:r w:rsidRPr="00BF0E45">
              <w:rPr>
                <w:highlight w:val="lightGray"/>
              </w:rPr>
              <w:t xml:space="preserve"> (SIZE (1..maxMRB))     OF   MRB-Identity</w:t>
            </w:r>
          </w:p>
          <w:p w14:paraId="0CB315D4" w14:textId="77777777" w:rsidR="00593F0D" w:rsidRDefault="00593F0D" w:rsidP="009A02BC">
            <w:pPr>
              <w:pStyle w:val="PL"/>
            </w:pPr>
            <w:r>
              <w:t>M</w:t>
            </w:r>
            <w:r w:rsidRPr="00325D1F">
              <w:t>RB-Identity</w:t>
            </w:r>
            <w:r>
              <w:t xml:space="preserve"> ::=         </w:t>
            </w:r>
            <w:r w:rsidRPr="00E53188">
              <w:rPr>
                <w:color w:val="993366"/>
              </w:rPr>
              <w:t xml:space="preserve">INTEGER </w:t>
            </w:r>
            <w:r w:rsidRPr="00E53188">
              <w:t>(0..</w:t>
            </w:r>
            <w:r>
              <w:t>. maxM</w:t>
            </w:r>
            <w:r w:rsidRPr="00325D1F">
              <w:t>RB</w:t>
            </w:r>
            <w:r w:rsidRPr="00E53188">
              <w:t>-1)</w:t>
            </w:r>
          </w:p>
          <w:p w14:paraId="4D590D0E" w14:textId="77777777" w:rsidR="00593F0D" w:rsidRDefault="00593F0D" w:rsidP="009A02BC">
            <w:pPr>
              <w:pStyle w:val="PL"/>
            </w:pPr>
            <w:r w:rsidRPr="007E3783">
              <w:t>maxDRB</w:t>
            </w:r>
            <w:r>
              <w:t xml:space="preserve">         </w:t>
            </w:r>
            <w:r w:rsidRPr="00E53188">
              <w:t xml:space="preserve">         </w:t>
            </w:r>
            <w:r>
              <w:t xml:space="preserve"> </w:t>
            </w:r>
            <w:r w:rsidRPr="0092140E">
              <w:rPr>
                <w:color w:val="993366"/>
              </w:rPr>
              <w:t xml:space="preserve">INTEGER </w:t>
            </w:r>
            <w:r w:rsidRPr="00BF0E45">
              <w:t>::= e.g, 29</w:t>
            </w:r>
            <w:r>
              <w:t xml:space="preserve">  </w:t>
            </w:r>
            <w:r w:rsidR="00BF0E45">
              <w:rPr>
                <w:color w:val="808080"/>
              </w:rPr>
              <w:t>-- Max</w:t>
            </w:r>
            <w:r>
              <w:rPr>
                <w:color w:val="808080"/>
              </w:rPr>
              <w:t># of MRBs to be added</w:t>
            </w:r>
            <w:r w:rsidRPr="005D6EB4">
              <w:rPr>
                <w:color w:val="808080"/>
              </w:rPr>
              <w:t>(</w:t>
            </w:r>
            <w:r>
              <w:rPr>
                <w:color w:val="808080"/>
              </w:rPr>
              <w:t xml:space="preserve">= </w:t>
            </w:r>
            <w:r w:rsidRPr="002D3875">
              <w:rPr>
                <w:color w:val="808080"/>
              </w:rPr>
              <w:t>Session</w:t>
            </w:r>
            <w:r>
              <w:rPr>
                <w:color w:val="808080"/>
              </w:rPr>
              <w:t xml:space="preserve"> </w:t>
            </w:r>
            <w:r w:rsidRPr="002D3875">
              <w:rPr>
                <w:color w:val="808080"/>
              </w:rPr>
              <w:t>PerPMCH</w:t>
            </w:r>
            <w:r w:rsidRPr="005D6EB4">
              <w:rPr>
                <w:color w:val="808080"/>
              </w:rPr>
              <w:t>).</w:t>
            </w:r>
          </w:p>
          <w:p w14:paraId="6C569DE9" w14:textId="77777777" w:rsidR="00593F0D" w:rsidRPr="00C72875" w:rsidRDefault="00593F0D" w:rsidP="009A02BC">
            <w:pPr>
              <w:pStyle w:val="PL"/>
            </w:pPr>
            <w:r w:rsidRPr="00BF0E45">
              <w:rPr>
                <w:highlight w:val="lightGray"/>
              </w:rPr>
              <w:t>TMGI-nr ::=</w:t>
            </w:r>
            <w:r w:rsidRPr="00C72875">
              <w:tab/>
            </w:r>
            <w:r w:rsidRPr="00C72875">
              <w:tab/>
            </w:r>
            <w:r w:rsidRPr="00C72875">
              <w:tab/>
            </w:r>
            <w:r w:rsidRPr="00C72875">
              <w:tab/>
            </w:r>
            <w:r w:rsidRPr="00C72875">
              <w:tab/>
            </w:r>
            <w:r w:rsidRPr="00C72875">
              <w:tab/>
              <w:t>SEQUENCE {</w:t>
            </w:r>
          </w:p>
          <w:p w14:paraId="51F4ECF4" w14:textId="77777777" w:rsidR="00593F0D" w:rsidRPr="00C72875" w:rsidRDefault="00593F0D" w:rsidP="009A02BC">
            <w:pPr>
              <w:pStyle w:val="PL"/>
            </w:pPr>
            <w:r w:rsidRPr="00C72875">
              <w:tab/>
            </w:r>
            <w:r>
              <w:t xml:space="preserve">         </w:t>
            </w:r>
            <w:r w:rsidRPr="00C72875">
              <w:t>plmn-Id-</w:t>
            </w:r>
            <w:r>
              <w:t>nr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712778">
              <w:rPr>
                <w:highlight w:val="lightGray"/>
              </w:rPr>
              <w:t>PLMN-Identity-EUTRA-5GC,</w:t>
            </w:r>
          </w:p>
          <w:p w14:paraId="3C33297A" w14:textId="77777777" w:rsidR="00593F0D" w:rsidRDefault="00593F0D" w:rsidP="009A02BC">
            <w:pPr>
              <w:pStyle w:val="PL"/>
            </w:pPr>
            <w:r>
              <w:tab/>
              <w:t xml:space="preserve">         serviceId</w:t>
            </w:r>
            <w:r w:rsidRPr="00C72875">
              <w:tab/>
            </w:r>
            <w:r w:rsidRPr="00C72875">
              <w:tab/>
            </w:r>
            <w:r w:rsidRPr="00C72875">
              <w:tab/>
            </w:r>
            <w:r w:rsidRPr="00C72875">
              <w:tab/>
            </w:r>
            <w:r w:rsidRPr="009B0D36">
              <w:t>OCTET STRING</w:t>
            </w:r>
            <w:r>
              <w:t xml:space="preserve"> (SIZE (3))           </w:t>
            </w:r>
          </w:p>
          <w:p w14:paraId="11CB092F" w14:textId="77777777" w:rsidR="00593F0D" w:rsidRDefault="00593F0D" w:rsidP="009A02BC">
            <w:pPr>
              <w:pStyle w:val="PL"/>
            </w:pPr>
            <w:r>
              <w:t xml:space="preserve">} </w:t>
            </w:r>
          </w:p>
          <w:p w14:paraId="352C1E13" w14:textId="77777777" w:rsidR="00593F0D" w:rsidRPr="00325D1F" w:rsidRDefault="00593F0D" w:rsidP="009A02BC">
            <w:pPr>
              <w:pStyle w:val="PL"/>
            </w:pPr>
            <w:r w:rsidRPr="00712778">
              <w:rPr>
                <w:highlight w:val="lightGray"/>
              </w:rPr>
              <w:t>PLMN-Identity-EUTRA-5GC</w:t>
            </w:r>
            <w:r>
              <w:t xml:space="preserve"> ::=    </w:t>
            </w:r>
            <w:r w:rsidRPr="00777603">
              <w:rPr>
                <w:color w:val="993366"/>
              </w:rPr>
              <w:t>CHOICE</w:t>
            </w:r>
            <w:r w:rsidRPr="00325D1F">
              <w:t xml:space="preserve"> {</w:t>
            </w:r>
          </w:p>
          <w:p w14:paraId="788A9C1C" w14:textId="77777777" w:rsidR="00593F0D" w:rsidRPr="00325D1F" w:rsidRDefault="00593F0D" w:rsidP="009A02BC">
            <w:pPr>
              <w:pStyle w:val="PL"/>
            </w:pPr>
            <w:r w:rsidRPr="00325D1F">
              <w:t xml:space="preserve">    </w:t>
            </w:r>
            <w:r>
              <w:t xml:space="preserve">         </w:t>
            </w:r>
            <w:r w:rsidRPr="00325D1F">
              <w:t>plmn-Ide</w:t>
            </w:r>
            <w:r>
              <w:t xml:space="preserve">ntity-EUTRA-5GC       </w:t>
            </w:r>
            <w:r w:rsidRPr="00325D1F">
              <w:t>PLMN-Identity,</w:t>
            </w:r>
          </w:p>
          <w:p w14:paraId="7893DCDF" w14:textId="77777777" w:rsidR="00593F0D" w:rsidRPr="00BE0905" w:rsidRDefault="00593F0D" w:rsidP="009A02BC">
            <w:pPr>
              <w:pStyle w:val="PL"/>
              <w:ind w:firstLine="390"/>
            </w:pPr>
            <w:r>
              <w:t xml:space="preserve">         </w:t>
            </w:r>
            <w:r w:rsidRPr="00325D1F">
              <w:t xml:space="preserve">plmn-index             </w:t>
            </w:r>
            <w:r>
              <w:t xml:space="preserve">       </w:t>
            </w:r>
            <w:r w:rsidRPr="00777603">
              <w:rPr>
                <w:color w:val="993366"/>
              </w:rPr>
              <w:t>INTEGER</w:t>
            </w:r>
            <w:r w:rsidRPr="00325D1F">
              <w:t xml:space="preserve"> (1..maxPLMN)</w:t>
            </w:r>
            <w:r>
              <w:t xml:space="preserve">           </w:t>
            </w:r>
            <w:r w:rsidRPr="00325D1F">
              <w:t>}</w:t>
            </w:r>
            <w:bookmarkEnd w:id="9"/>
          </w:p>
        </w:tc>
      </w:tr>
    </w:tbl>
    <w:p w14:paraId="593DA061" w14:textId="77777777" w:rsidR="00593F0D" w:rsidRPr="00256CA0" w:rsidRDefault="00593F0D" w:rsidP="00593F0D">
      <w:pPr>
        <w:pStyle w:val="BodyText"/>
        <w:spacing w:after="0" w:line="250" w:lineRule="auto"/>
        <w:ind w:left="144"/>
        <w:rPr>
          <w:rFonts w:cs="Arial"/>
          <w:w w:val="105"/>
          <w:sz w:val="22"/>
          <w:szCs w:val="22"/>
        </w:rPr>
      </w:pPr>
    </w:p>
    <w:p w14:paraId="2C3E992F" w14:textId="0ADA7AF3" w:rsidR="009200B7" w:rsidRPr="004C0977" w:rsidRDefault="00415D68" w:rsidP="007818D5">
      <w:pPr>
        <w:pStyle w:val="BodyText"/>
        <w:spacing w:after="60" w:line="250" w:lineRule="auto"/>
        <w:rPr>
          <w:rFonts w:ascii="Times New Roman" w:hAnsi="Times New Roman"/>
          <w:color w:val="000000"/>
          <w:sz w:val="22"/>
        </w:rPr>
      </w:pPr>
      <w:r w:rsidRPr="006D5FDD">
        <w:rPr>
          <w:rFonts w:ascii="Times New Roman" w:hAnsi="Times New Roman"/>
          <w:b/>
          <w:sz w:val="21"/>
          <w:szCs w:val="21"/>
        </w:rPr>
        <w:t>Observation</w:t>
      </w:r>
      <w:r w:rsidR="0006183A">
        <w:rPr>
          <w:rFonts w:ascii="Times New Roman" w:hAnsi="Times New Roman"/>
          <w:b/>
          <w:sz w:val="21"/>
          <w:szCs w:val="21"/>
        </w:rPr>
        <w:t xml:space="preserve"> 2: </w:t>
      </w:r>
      <w:r w:rsidR="004D7ACC">
        <w:rPr>
          <w:rFonts w:ascii="Times New Roman" w:hAnsi="Times New Roman"/>
          <w:color w:val="000000"/>
          <w:sz w:val="22"/>
        </w:rPr>
        <w:t>According to [2</w:t>
      </w:r>
      <w:r w:rsidR="0039672D">
        <w:rPr>
          <w:rFonts w:ascii="Times New Roman" w:hAnsi="Times New Roman"/>
          <w:color w:val="000000"/>
          <w:sz w:val="22"/>
        </w:rPr>
        <w:t xml:space="preserve">], </w:t>
      </w:r>
      <w:r w:rsidR="009909C7" w:rsidRPr="009909C7">
        <w:rPr>
          <w:rFonts w:ascii="Times New Roman" w:hAnsi="Times New Roman"/>
          <w:color w:val="000000"/>
          <w:sz w:val="22"/>
        </w:rPr>
        <w:t xml:space="preserve">NR MBS is targeting various </w:t>
      </w:r>
      <w:r w:rsidR="004C0977">
        <w:rPr>
          <w:rFonts w:ascii="Times New Roman" w:hAnsi="Times New Roman"/>
          <w:color w:val="000000"/>
          <w:sz w:val="22"/>
        </w:rPr>
        <w:t xml:space="preserve">application and </w:t>
      </w:r>
      <w:r w:rsidR="009909C7" w:rsidRPr="009909C7">
        <w:rPr>
          <w:rFonts w:ascii="Times New Roman" w:hAnsi="Times New Roman"/>
          <w:color w:val="000000"/>
          <w:sz w:val="22"/>
        </w:rPr>
        <w:t xml:space="preserve">uses-cases </w:t>
      </w:r>
      <w:r w:rsidR="004C0977">
        <w:rPr>
          <w:rFonts w:ascii="Times New Roman" w:hAnsi="Times New Roman"/>
          <w:color w:val="000000"/>
          <w:sz w:val="22"/>
        </w:rPr>
        <w:t>that</w:t>
      </w:r>
      <w:r w:rsidR="009909C7" w:rsidRPr="009909C7">
        <w:rPr>
          <w:rFonts w:ascii="Times New Roman" w:hAnsi="Times New Roman"/>
          <w:color w:val="000000"/>
          <w:sz w:val="22"/>
        </w:rPr>
        <w:t xml:space="preserve"> includes (but are not limited to) public safety and mission critical, V2X applications, transparent IPv4/IPv6 multicast delivery, IPTV, software delivery over wireless, and IoT applications. Such uses-cases have different QoS requirements e.g., in terms of bit-rate: GBR and non-GBR, packet rate ratio and delay</w:t>
      </w:r>
      <w:r w:rsidR="004C0977">
        <w:rPr>
          <w:rFonts w:ascii="Times New Roman" w:hAnsi="Times New Roman"/>
          <w:color w:val="000000"/>
          <w:sz w:val="22"/>
        </w:rPr>
        <w:t xml:space="preserve">, and for some application such as </w:t>
      </w:r>
      <w:r w:rsidR="004C0977" w:rsidRPr="009909C7">
        <w:rPr>
          <w:rFonts w:ascii="Times New Roman" w:hAnsi="Times New Roman"/>
          <w:color w:val="000000"/>
          <w:sz w:val="22"/>
        </w:rPr>
        <w:t>public safety and mission critical</w:t>
      </w:r>
      <w:r w:rsidR="004C0977">
        <w:rPr>
          <w:rFonts w:ascii="Times New Roman" w:hAnsi="Times New Roman"/>
          <w:color w:val="000000"/>
          <w:sz w:val="22"/>
        </w:rPr>
        <w:t>, there</w:t>
      </w:r>
      <w:r w:rsidR="009200B7">
        <w:rPr>
          <w:rFonts w:ascii="Times New Roman" w:hAnsi="Times New Roman"/>
          <w:color w:val="000000"/>
          <w:sz w:val="22"/>
        </w:rPr>
        <w:t xml:space="preserve"> is a </w:t>
      </w:r>
      <w:r w:rsidR="009200B7" w:rsidRPr="009909C7">
        <w:rPr>
          <w:rFonts w:ascii="Times New Roman" w:hAnsi="Times New Roman"/>
          <w:color w:val="000000"/>
          <w:sz w:val="22"/>
        </w:rPr>
        <w:t>requirement</w:t>
      </w:r>
      <w:r w:rsidR="009909C7" w:rsidRPr="004C0977">
        <w:rPr>
          <w:rFonts w:ascii="Times New Roman" w:hAnsi="Times New Roman"/>
          <w:color w:val="000000"/>
          <w:sz w:val="22"/>
        </w:rPr>
        <w:t xml:space="preserve"> </w:t>
      </w:r>
      <w:r w:rsidR="009909C7">
        <w:rPr>
          <w:rFonts w:ascii="Times New Roman" w:hAnsi="Times New Roman"/>
          <w:color w:val="000000"/>
          <w:sz w:val="22"/>
        </w:rPr>
        <w:t>in [</w:t>
      </w:r>
      <w:r w:rsidR="004D7ACC">
        <w:rPr>
          <w:rFonts w:ascii="Times New Roman" w:hAnsi="Times New Roman"/>
          <w:color w:val="000000"/>
          <w:sz w:val="22"/>
        </w:rPr>
        <w:t>2</w:t>
      </w:r>
      <w:r w:rsidR="004C0977">
        <w:rPr>
          <w:rFonts w:ascii="Times New Roman" w:hAnsi="Times New Roman"/>
          <w:color w:val="000000"/>
          <w:sz w:val="22"/>
        </w:rPr>
        <w:t>] to</w:t>
      </w:r>
      <w:r w:rsidR="009200B7" w:rsidRPr="004C0977">
        <w:rPr>
          <w:rFonts w:ascii="Times New Roman" w:hAnsi="Times New Roman"/>
          <w:color w:val="000000"/>
          <w:sz w:val="22"/>
        </w:rPr>
        <w:t xml:space="preserve"> capture as much as possible the</w:t>
      </w:r>
      <w:r w:rsidR="004C0977" w:rsidRPr="004C0977">
        <w:rPr>
          <w:rFonts w:ascii="Times New Roman" w:hAnsi="Times New Roman"/>
          <w:color w:val="000000"/>
          <w:sz w:val="22"/>
        </w:rPr>
        <w:t xml:space="preserve"> requ</w:t>
      </w:r>
      <w:r w:rsidR="003519AD">
        <w:rPr>
          <w:rFonts w:ascii="Times New Roman" w:hAnsi="Times New Roman"/>
          <w:color w:val="000000"/>
          <w:sz w:val="22"/>
        </w:rPr>
        <w:t>irements identified by SA1 in [3</w:t>
      </w:r>
      <w:r w:rsidR="004C0977" w:rsidRPr="004C0977">
        <w:rPr>
          <w:rFonts w:ascii="Times New Roman" w:hAnsi="Times New Roman"/>
          <w:color w:val="000000"/>
          <w:sz w:val="22"/>
        </w:rPr>
        <w:t>], clause 6.13.2</w:t>
      </w:r>
      <w:r w:rsidR="009200B7" w:rsidRPr="004C0977">
        <w:rPr>
          <w:rFonts w:ascii="Times New Roman" w:hAnsi="Times New Roman"/>
          <w:color w:val="000000"/>
          <w:sz w:val="22"/>
        </w:rPr>
        <w:t xml:space="preserve">. One of the key </w:t>
      </w:r>
      <w:r w:rsidR="004C0977" w:rsidRPr="004C0977">
        <w:rPr>
          <w:rFonts w:ascii="Times New Roman" w:hAnsi="Times New Roman"/>
          <w:color w:val="000000"/>
          <w:sz w:val="22"/>
        </w:rPr>
        <w:t xml:space="preserve">requirements </w:t>
      </w:r>
      <w:r w:rsidR="009200B7" w:rsidRPr="004C0977">
        <w:rPr>
          <w:rFonts w:ascii="Times New Roman" w:hAnsi="Times New Roman"/>
          <w:color w:val="000000"/>
          <w:sz w:val="22"/>
        </w:rPr>
        <w:t xml:space="preserve">in </w:t>
      </w:r>
      <w:r w:rsidR="009200B7" w:rsidRPr="00F977F9">
        <w:rPr>
          <w:rFonts w:ascii="Times New Roman" w:hAnsi="Times New Roman"/>
          <w:color w:val="000000"/>
          <w:sz w:val="22"/>
          <w:u w:val="single"/>
        </w:rPr>
        <w:t>clause 6.13.2</w:t>
      </w:r>
      <w:r w:rsidR="009200B7" w:rsidRPr="004C0977">
        <w:rPr>
          <w:rFonts w:ascii="Times New Roman" w:hAnsi="Times New Roman"/>
          <w:color w:val="000000"/>
          <w:sz w:val="22"/>
        </w:rPr>
        <w:t xml:space="preserve"> is</w:t>
      </w:r>
      <w:r w:rsidR="009200B7" w:rsidRPr="004C0977">
        <w:rPr>
          <w:color w:val="000000"/>
        </w:rPr>
        <w:t xml:space="preserve"> </w:t>
      </w:r>
    </w:p>
    <w:p w14:paraId="788761C9" w14:textId="5BE52821" w:rsidR="009200B7" w:rsidRPr="00EA628E" w:rsidRDefault="009909C7" w:rsidP="00EA628E">
      <w:pPr>
        <w:pStyle w:val="ListParagraph"/>
        <w:numPr>
          <w:ilvl w:val="0"/>
          <w:numId w:val="7"/>
        </w:numPr>
        <w:spacing w:after="120" w:line="0" w:lineRule="atLeast"/>
        <w:ind w:left="648"/>
        <w:rPr>
          <w:rFonts w:ascii="Times New Roman" w:hAnsi="Times New Roman"/>
          <w:sz w:val="22"/>
        </w:rPr>
      </w:pPr>
      <w:r w:rsidRPr="00AF0CD7">
        <w:rPr>
          <w:rFonts w:ascii="Arial Narrow" w:hAnsi="Arial Narrow" w:cs="Calibri"/>
          <w:i/>
          <w:sz w:val="22"/>
        </w:rPr>
        <w:t xml:space="preserve">The 5G system shall be able to </w:t>
      </w:r>
      <w:r w:rsidRPr="009909C7">
        <w:rPr>
          <w:rFonts w:ascii="Arial Narrow" w:hAnsi="Arial Narrow" w:cs="Calibri"/>
          <w:i/>
          <w:sz w:val="22"/>
        </w:rPr>
        <w:t>apply QoS, priority and pre-emption to a broadcast/multicast service area</w:t>
      </w:r>
      <w:r w:rsidR="009200B7" w:rsidRPr="009909C7">
        <w:rPr>
          <w:rFonts w:ascii="Arial Narrow" w:hAnsi="Arial Narrow" w:cs="Calibri"/>
          <w:i/>
          <w:sz w:val="22"/>
        </w:rPr>
        <w:t>.</w:t>
      </w:r>
    </w:p>
    <w:p w14:paraId="1E09184A" w14:textId="0513F6C4" w:rsidR="00953F24" w:rsidRDefault="00593F0D" w:rsidP="00953F24">
      <w:pPr>
        <w:pStyle w:val="BodyText"/>
        <w:spacing w:line="250" w:lineRule="auto"/>
        <w:rPr>
          <w:rFonts w:ascii="Times New Roman" w:hAnsi="Times New Roman"/>
          <w:w w:val="105"/>
          <w:sz w:val="22"/>
        </w:rPr>
      </w:pPr>
      <w:r w:rsidRPr="005C262D">
        <w:rPr>
          <w:rFonts w:ascii="Times New Roman" w:hAnsi="Times New Roman"/>
          <w:color w:val="000000"/>
          <w:sz w:val="22"/>
        </w:rPr>
        <w:t>To satisfy</w:t>
      </w:r>
      <w:r w:rsidR="009200B7" w:rsidRPr="005C262D">
        <w:rPr>
          <w:rFonts w:ascii="Times New Roman" w:hAnsi="Times New Roman"/>
          <w:color w:val="000000"/>
          <w:sz w:val="22"/>
        </w:rPr>
        <w:t xml:space="preserve"> </w:t>
      </w:r>
      <w:r w:rsidR="00F977F9" w:rsidRPr="005C262D">
        <w:rPr>
          <w:rFonts w:ascii="Times New Roman" w:hAnsi="Times New Roman"/>
          <w:color w:val="000000"/>
          <w:sz w:val="22"/>
        </w:rPr>
        <w:t xml:space="preserve">the above </w:t>
      </w:r>
      <w:r w:rsidRPr="005C262D">
        <w:rPr>
          <w:rFonts w:ascii="Times New Roman" w:hAnsi="Times New Roman"/>
          <w:color w:val="000000"/>
          <w:sz w:val="22"/>
        </w:rPr>
        <w:t>requirement</w:t>
      </w:r>
      <w:r w:rsidR="009200B7" w:rsidRPr="005C262D">
        <w:rPr>
          <w:rFonts w:ascii="Times New Roman" w:hAnsi="Times New Roman"/>
          <w:color w:val="000000"/>
          <w:sz w:val="22"/>
        </w:rPr>
        <w:t xml:space="preserve"> </w:t>
      </w:r>
      <w:r w:rsidR="00F977F9" w:rsidRPr="005C262D">
        <w:rPr>
          <w:rFonts w:ascii="Times New Roman" w:hAnsi="Times New Roman"/>
          <w:color w:val="000000"/>
          <w:sz w:val="22"/>
        </w:rPr>
        <w:t xml:space="preserve">while </w:t>
      </w:r>
      <w:r w:rsidR="00551A2A" w:rsidRPr="005C262D">
        <w:rPr>
          <w:rFonts w:ascii="Times New Roman" w:hAnsi="Times New Roman"/>
          <w:color w:val="000000"/>
          <w:sz w:val="22"/>
        </w:rPr>
        <w:t>switching the delivery mode</w:t>
      </w:r>
      <w:r w:rsidR="00F977F9" w:rsidRPr="005C262D">
        <w:rPr>
          <w:rFonts w:ascii="Times New Roman" w:hAnsi="Times New Roman"/>
          <w:color w:val="000000"/>
          <w:sz w:val="22"/>
        </w:rPr>
        <w:t>, it would be</w:t>
      </w:r>
      <w:r w:rsidRPr="005C262D">
        <w:rPr>
          <w:rFonts w:ascii="Times New Roman" w:hAnsi="Times New Roman"/>
          <w:color w:val="000000"/>
          <w:sz w:val="22"/>
        </w:rPr>
        <w:t xml:space="preserve"> necessary to</w:t>
      </w:r>
      <w:r w:rsidR="00551A2A" w:rsidRPr="005C262D">
        <w:rPr>
          <w:rFonts w:ascii="Times New Roman" w:hAnsi="Times New Roman"/>
          <w:color w:val="000000"/>
          <w:sz w:val="22"/>
        </w:rPr>
        <w:t xml:space="preserve"> introduce </w:t>
      </w:r>
      <w:r w:rsidRPr="005C262D">
        <w:rPr>
          <w:rFonts w:ascii="Times New Roman" w:hAnsi="Times New Roman"/>
          <w:color w:val="000000"/>
          <w:sz w:val="22"/>
        </w:rPr>
        <w:t>map</w:t>
      </w:r>
      <w:r w:rsidR="00551A2A" w:rsidRPr="005C262D">
        <w:rPr>
          <w:rFonts w:ascii="Times New Roman" w:hAnsi="Times New Roman"/>
          <w:color w:val="000000"/>
          <w:sz w:val="22"/>
        </w:rPr>
        <w:t>ping</w:t>
      </w:r>
      <w:r w:rsidR="00953F24" w:rsidRPr="005C262D">
        <w:rPr>
          <w:rFonts w:ascii="Times New Roman" w:hAnsi="Times New Roman"/>
          <w:color w:val="000000"/>
          <w:sz w:val="22"/>
        </w:rPr>
        <w:t xml:space="preserve"> of </w:t>
      </w:r>
      <w:r w:rsidR="002F3796" w:rsidRPr="005C262D">
        <w:rPr>
          <w:rFonts w:ascii="Times New Roman" w:hAnsi="Times New Roman"/>
          <w:color w:val="000000"/>
          <w:sz w:val="22"/>
        </w:rPr>
        <w:t>MB</w:t>
      </w:r>
      <w:r w:rsidR="00551A2A" w:rsidRPr="005C262D">
        <w:rPr>
          <w:rFonts w:ascii="Times New Roman" w:hAnsi="Times New Roman"/>
          <w:color w:val="000000"/>
          <w:sz w:val="22"/>
        </w:rPr>
        <w:t>S QoS Flow within an MB</w:t>
      </w:r>
      <w:r w:rsidR="00953F24" w:rsidRPr="005C262D">
        <w:rPr>
          <w:rFonts w:ascii="Times New Roman" w:hAnsi="Times New Roman"/>
          <w:color w:val="000000"/>
          <w:sz w:val="22"/>
        </w:rPr>
        <w:t>S</w:t>
      </w:r>
      <w:r w:rsidRPr="005C262D">
        <w:rPr>
          <w:rFonts w:ascii="Times New Roman" w:hAnsi="Times New Roman"/>
          <w:color w:val="000000"/>
          <w:sz w:val="22"/>
        </w:rPr>
        <w:t xml:space="preserve"> session to</w:t>
      </w:r>
      <w:r w:rsidR="005C262D">
        <w:rPr>
          <w:rFonts w:ascii="Times New Roman" w:hAnsi="Times New Roman"/>
          <w:color w:val="000000"/>
          <w:sz w:val="22"/>
        </w:rPr>
        <w:t xml:space="preserve"> the appropriate </w:t>
      </w:r>
      <w:r w:rsidR="005C262D" w:rsidRPr="005C262D">
        <w:rPr>
          <w:rFonts w:ascii="Times New Roman" w:hAnsi="Times New Roman"/>
          <w:color w:val="000000"/>
          <w:sz w:val="22"/>
        </w:rPr>
        <w:t>DRB</w:t>
      </w:r>
      <w:r w:rsidR="00551A2A" w:rsidRPr="005C262D">
        <w:rPr>
          <w:rFonts w:ascii="Times New Roman" w:hAnsi="Times New Roman"/>
          <w:color w:val="000000"/>
          <w:sz w:val="22"/>
        </w:rPr>
        <w:t>/</w:t>
      </w:r>
      <w:r w:rsidRPr="005C262D">
        <w:rPr>
          <w:rFonts w:ascii="Times New Roman" w:hAnsi="Times New Roman"/>
          <w:color w:val="000000"/>
          <w:sz w:val="22"/>
        </w:rPr>
        <w:t>MRB bearer</w:t>
      </w:r>
      <w:r w:rsidR="00953F24" w:rsidRPr="005C262D">
        <w:rPr>
          <w:rFonts w:ascii="Times New Roman" w:hAnsi="Times New Roman"/>
          <w:color w:val="000000"/>
          <w:sz w:val="22"/>
        </w:rPr>
        <w:t>s</w:t>
      </w:r>
      <w:r w:rsidRPr="005C262D">
        <w:rPr>
          <w:rFonts w:ascii="Times New Roman" w:hAnsi="Times New Roman"/>
          <w:color w:val="000000"/>
          <w:sz w:val="22"/>
        </w:rPr>
        <w:t xml:space="preserve"> to allow </w:t>
      </w:r>
      <w:r w:rsidR="005A3107">
        <w:rPr>
          <w:rFonts w:ascii="Times New Roman" w:hAnsi="Times New Roman"/>
          <w:color w:val="000000"/>
          <w:sz w:val="22"/>
        </w:rPr>
        <w:t xml:space="preserve">network </w:t>
      </w:r>
      <w:r w:rsidR="005A3107" w:rsidRPr="005C262D">
        <w:rPr>
          <w:rFonts w:ascii="Times New Roman" w:hAnsi="Times New Roman"/>
          <w:color w:val="000000"/>
          <w:sz w:val="22"/>
        </w:rPr>
        <w:t>selects</w:t>
      </w:r>
      <w:r w:rsidR="00A775A0" w:rsidRPr="005C262D">
        <w:rPr>
          <w:rFonts w:ascii="Times New Roman" w:hAnsi="Times New Roman"/>
          <w:color w:val="000000"/>
          <w:sz w:val="22"/>
        </w:rPr>
        <w:t xml:space="preserve"> the</w:t>
      </w:r>
      <w:r w:rsidRPr="005C262D">
        <w:rPr>
          <w:rFonts w:ascii="Times New Roman" w:hAnsi="Times New Roman"/>
          <w:color w:val="000000"/>
          <w:sz w:val="22"/>
        </w:rPr>
        <w:t xml:space="preserve"> </w:t>
      </w:r>
      <w:r w:rsidR="00953F24" w:rsidRPr="005C262D">
        <w:rPr>
          <w:rFonts w:ascii="Times New Roman" w:hAnsi="Times New Roman"/>
          <w:w w:val="105"/>
          <w:sz w:val="22"/>
        </w:rPr>
        <w:t>best</w:t>
      </w:r>
      <w:r w:rsidRPr="005C262D">
        <w:rPr>
          <w:rFonts w:ascii="Times New Roman" w:hAnsi="Times New Roman"/>
          <w:w w:val="105"/>
          <w:sz w:val="22"/>
        </w:rPr>
        <w:t xml:space="preserve"> delivery mode f</w:t>
      </w:r>
      <w:r w:rsidR="002F3796" w:rsidRPr="005C262D">
        <w:rPr>
          <w:rFonts w:ascii="Times New Roman" w:hAnsi="Times New Roman"/>
          <w:w w:val="105"/>
          <w:sz w:val="22"/>
        </w:rPr>
        <w:t>or MB</w:t>
      </w:r>
      <w:r w:rsidRPr="005C262D">
        <w:rPr>
          <w:rFonts w:ascii="Times New Roman" w:hAnsi="Times New Roman"/>
          <w:w w:val="105"/>
          <w:sz w:val="22"/>
        </w:rPr>
        <w:t xml:space="preserve">S Flow. </w:t>
      </w:r>
      <w:r w:rsidR="002857DE">
        <w:rPr>
          <w:rFonts w:ascii="Times New Roman" w:hAnsi="Times New Roman"/>
          <w:w w:val="105"/>
          <w:sz w:val="22"/>
        </w:rPr>
        <w:t>Besides that</w:t>
      </w:r>
      <w:r w:rsidR="001F4665">
        <w:rPr>
          <w:rFonts w:ascii="Times New Roman" w:hAnsi="Times New Roman"/>
          <w:w w:val="105"/>
          <w:sz w:val="22"/>
        </w:rPr>
        <w:t xml:space="preserve">, </w:t>
      </w:r>
      <w:r w:rsidR="00953F24" w:rsidRPr="00FE6821">
        <w:rPr>
          <w:rFonts w:ascii="Times New Roman" w:hAnsi="Times New Roman"/>
          <w:w w:val="105"/>
          <w:sz w:val="22"/>
        </w:rPr>
        <w:t xml:space="preserve">it </w:t>
      </w:r>
      <w:r w:rsidR="005C262D">
        <w:rPr>
          <w:rFonts w:ascii="Times New Roman" w:hAnsi="Times New Roman"/>
          <w:w w:val="105"/>
          <w:sz w:val="22"/>
        </w:rPr>
        <w:t>would</w:t>
      </w:r>
      <w:r w:rsidR="00953F24">
        <w:rPr>
          <w:rFonts w:ascii="Times New Roman" w:hAnsi="Times New Roman"/>
          <w:w w:val="105"/>
          <w:sz w:val="22"/>
        </w:rPr>
        <w:t xml:space="preserve"> be</w:t>
      </w:r>
      <w:r w:rsidR="001F4665">
        <w:rPr>
          <w:rFonts w:ascii="Times New Roman" w:hAnsi="Times New Roman"/>
          <w:w w:val="105"/>
          <w:sz w:val="22"/>
        </w:rPr>
        <w:t xml:space="preserve"> also</w:t>
      </w:r>
      <w:r w:rsidR="00953F24">
        <w:rPr>
          <w:rFonts w:ascii="Times New Roman" w:hAnsi="Times New Roman"/>
          <w:w w:val="105"/>
          <w:sz w:val="22"/>
        </w:rPr>
        <w:t xml:space="preserve"> </w:t>
      </w:r>
      <w:r w:rsidR="001F4665">
        <w:rPr>
          <w:rFonts w:ascii="Times New Roman" w:hAnsi="Times New Roman"/>
          <w:w w:val="105"/>
          <w:sz w:val="22"/>
        </w:rPr>
        <w:t>useful</w:t>
      </w:r>
      <w:r w:rsidR="00953F24">
        <w:rPr>
          <w:rFonts w:ascii="Times New Roman" w:hAnsi="Times New Roman"/>
          <w:w w:val="105"/>
          <w:sz w:val="22"/>
        </w:rPr>
        <w:t xml:space="preserve"> </w:t>
      </w:r>
      <w:r w:rsidR="001F4665">
        <w:rPr>
          <w:rFonts w:ascii="Times New Roman" w:hAnsi="Times New Roman"/>
          <w:w w:val="105"/>
          <w:sz w:val="22"/>
        </w:rPr>
        <w:t xml:space="preserve">to </w:t>
      </w:r>
      <w:r w:rsidR="008F1E2B">
        <w:rPr>
          <w:rFonts w:ascii="Times New Roman" w:hAnsi="Times New Roman"/>
          <w:w w:val="105"/>
          <w:sz w:val="22"/>
        </w:rPr>
        <w:t>modify</w:t>
      </w:r>
      <w:r w:rsidR="00953F24">
        <w:rPr>
          <w:rFonts w:ascii="Times New Roman" w:hAnsi="Times New Roman"/>
          <w:w w:val="105"/>
          <w:sz w:val="22"/>
        </w:rPr>
        <w:t xml:space="preserve"> the current </w:t>
      </w:r>
      <w:r w:rsidR="00953F24" w:rsidRPr="005A69B8">
        <w:rPr>
          <w:rFonts w:ascii="Times New Roman" w:hAnsi="Times New Roman"/>
          <w:i/>
          <w:w w:val="105"/>
          <w:sz w:val="22"/>
          <w:u w:val="single"/>
        </w:rPr>
        <w:lastRenderedPageBreak/>
        <w:t>SDAPConfi</w:t>
      </w:r>
      <w:r w:rsidR="00953F24">
        <w:rPr>
          <w:rFonts w:ascii="Times New Roman" w:hAnsi="Times New Roman"/>
          <w:i/>
          <w:w w:val="105"/>
          <w:sz w:val="22"/>
          <w:u w:val="single"/>
        </w:rPr>
        <w:t xml:space="preserve">g IE </w:t>
      </w:r>
      <w:r w:rsidR="00953F24">
        <w:rPr>
          <w:rFonts w:ascii="Times New Roman" w:hAnsi="Times New Roman"/>
          <w:w w:val="105"/>
          <w:sz w:val="22"/>
        </w:rPr>
        <w:t>in</w:t>
      </w:r>
      <w:r w:rsidR="00086BA6">
        <w:rPr>
          <w:rFonts w:ascii="Times New Roman" w:hAnsi="Times New Roman"/>
          <w:w w:val="105"/>
          <w:sz w:val="22"/>
        </w:rPr>
        <w:t xml:space="preserve"> </w:t>
      </w:r>
      <w:r w:rsidR="00086BA6">
        <w:rPr>
          <w:rFonts w:ascii="Times New Roman" w:hAnsi="Times New Roman"/>
          <w:w w:val="105"/>
          <w:sz w:val="22"/>
          <w:szCs w:val="22"/>
          <w:lang w:eastAsia="en-US"/>
        </w:rPr>
        <w:t xml:space="preserve">[4] </w:t>
      </w:r>
      <w:r w:rsidR="002857DE">
        <w:rPr>
          <w:rFonts w:ascii="Times New Roman" w:hAnsi="Times New Roman"/>
          <w:w w:val="105"/>
          <w:sz w:val="22"/>
          <w:szCs w:val="22"/>
          <w:lang w:eastAsia="en-US"/>
        </w:rPr>
        <w:t xml:space="preserve">e.g., </w:t>
      </w:r>
      <w:r w:rsidR="00086BA6">
        <w:rPr>
          <w:rFonts w:ascii="Times New Roman" w:hAnsi="Times New Roman"/>
          <w:w w:val="105"/>
          <w:sz w:val="22"/>
          <w:szCs w:val="22"/>
          <w:lang w:eastAsia="en-US"/>
        </w:rPr>
        <w:t>by including</w:t>
      </w:r>
      <w:r w:rsidR="008F1E2B">
        <w:rPr>
          <w:rFonts w:ascii="Times New Roman" w:hAnsi="Times New Roman"/>
          <w:w w:val="105"/>
          <w:sz w:val="22"/>
          <w:szCs w:val="22"/>
          <w:lang w:eastAsia="en-US"/>
        </w:rPr>
        <w:t xml:space="preserve"> </w:t>
      </w:r>
      <w:r w:rsidR="008F1E2B">
        <w:rPr>
          <w:rFonts w:ascii="Times New Roman" w:hAnsi="Times New Roman"/>
          <w:w w:val="105"/>
          <w:sz w:val="22"/>
          <w:szCs w:val="22"/>
        </w:rPr>
        <w:t>MBS</w:t>
      </w:r>
      <w:r w:rsidR="00086BA6">
        <w:rPr>
          <w:rFonts w:ascii="Times New Roman" w:hAnsi="Times New Roman"/>
          <w:w w:val="105"/>
          <w:sz w:val="22"/>
          <w:szCs w:val="22"/>
        </w:rPr>
        <w:t xml:space="preserve"> </w:t>
      </w:r>
      <w:r w:rsidR="002857DE">
        <w:rPr>
          <w:rFonts w:ascii="Times New Roman" w:hAnsi="Times New Roman"/>
          <w:w w:val="105"/>
          <w:sz w:val="22"/>
          <w:szCs w:val="22"/>
        </w:rPr>
        <w:t>MRB</w:t>
      </w:r>
      <w:r w:rsidR="008F1E2B">
        <w:rPr>
          <w:rFonts w:ascii="Times New Roman" w:hAnsi="Times New Roman"/>
          <w:w w:val="105"/>
          <w:sz w:val="22"/>
          <w:szCs w:val="22"/>
        </w:rPr>
        <w:t xml:space="preserve"> related</w:t>
      </w:r>
      <w:r w:rsidR="00EC5AA5">
        <w:rPr>
          <w:rFonts w:ascii="Times New Roman" w:hAnsi="Times New Roman"/>
          <w:w w:val="105"/>
          <w:sz w:val="22"/>
          <w:szCs w:val="22"/>
        </w:rPr>
        <w:t xml:space="preserve"> QoS</w:t>
      </w:r>
      <w:r w:rsidR="008F1E2B">
        <w:rPr>
          <w:rFonts w:ascii="Times New Roman" w:hAnsi="Times New Roman"/>
          <w:w w:val="105"/>
          <w:sz w:val="22"/>
          <w:szCs w:val="22"/>
        </w:rPr>
        <w:t xml:space="preserve"> configuration</w:t>
      </w:r>
      <w:r w:rsidR="00953F24">
        <w:rPr>
          <w:rFonts w:ascii="Times New Roman" w:hAnsi="Times New Roman"/>
          <w:w w:val="105"/>
          <w:sz w:val="22"/>
          <w:szCs w:val="22"/>
        </w:rPr>
        <w:t xml:space="preserve"> or</w:t>
      </w:r>
      <w:bookmarkStart w:id="10" w:name="_GoBack"/>
      <w:bookmarkEnd w:id="10"/>
      <w:r w:rsidR="008F1E2B">
        <w:rPr>
          <w:rFonts w:ascii="Times New Roman" w:hAnsi="Times New Roman"/>
          <w:w w:val="105"/>
          <w:sz w:val="22"/>
          <w:szCs w:val="22"/>
        </w:rPr>
        <w:t xml:space="preserve"> to</w:t>
      </w:r>
      <w:r w:rsidR="00953F24">
        <w:rPr>
          <w:rFonts w:ascii="Times New Roman" w:hAnsi="Times New Roman"/>
          <w:w w:val="105"/>
          <w:sz w:val="22"/>
          <w:szCs w:val="22"/>
        </w:rPr>
        <w:t xml:space="preserve"> </w:t>
      </w:r>
      <w:r w:rsidR="00953F24">
        <w:rPr>
          <w:rFonts w:ascii="Times New Roman" w:hAnsi="Times New Roman"/>
          <w:w w:val="105"/>
          <w:sz w:val="22"/>
        </w:rPr>
        <w:t>introduce a new</w:t>
      </w:r>
      <w:r w:rsidRPr="00FE6821">
        <w:rPr>
          <w:rFonts w:ascii="Times New Roman" w:hAnsi="Times New Roman"/>
          <w:w w:val="105"/>
          <w:sz w:val="22"/>
        </w:rPr>
        <w:t xml:space="preserve"> IE</w:t>
      </w:r>
      <w:r w:rsidRPr="00EC5AA5">
        <w:rPr>
          <w:rFonts w:ascii="Times New Roman" w:hAnsi="Times New Roman"/>
          <w:w w:val="105"/>
          <w:sz w:val="22"/>
        </w:rPr>
        <w:t xml:space="preserve"> such as</w:t>
      </w:r>
      <w:r w:rsidRPr="00FE6821">
        <w:rPr>
          <w:rFonts w:ascii="Times New Roman" w:hAnsi="Times New Roman"/>
          <w:w w:val="105"/>
          <w:sz w:val="22"/>
          <w:u w:val="single"/>
        </w:rPr>
        <w:t xml:space="preserve"> </w:t>
      </w:r>
      <w:r w:rsidRPr="005A69B8">
        <w:rPr>
          <w:rFonts w:ascii="Times New Roman" w:hAnsi="Times New Roman"/>
          <w:i/>
          <w:w w:val="105"/>
          <w:sz w:val="22"/>
          <w:u w:val="single"/>
        </w:rPr>
        <w:t>MRB-SDAPConfig</w:t>
      </w:r>
      <w:r w:rsidR="00953F24" w:rsidRPr="00953F24">
        <w:rPr>
          <w:rFonts w:ascii="Times New Roman" w:hAnsi="Times New Roman"/>
          <w:w w:val="105"/>
          <w:sz w:val="22"/>
          <w:u w:val="single"/>
        </w:rPr>
        <w:t xml:space="preserve"> IE</w:t>
      </w:r>
      <w:r w:rsidR="00953F24">
        <w:rPr>
          <w:rFonts w:ascii="Times New Roman" w:hAnsi="Times New Roman"/>
          <w:i/>
          <w:w w:val="105"/>
          <w:sz w:val="22"/>
          <w:u w:val="single"/>
        </w:rPr>
        <w:t xml:space="preserve"> </w:t>
      </w:r>
      <w:r w:rsidR="001F4665">
        <w:rPr>
          <w:rFonts w:ascii="Times New Roman" w:hAnsi="Times New Roman"/>
          <w:w w:val="105"/>
          <w:sz w:val="22"/>
        </w:rPr>
        <w:t>to be used to</w:t>
      </w:r>
      <w:r w:rsidR="00086BA6">
        <w:rPr>
          <w:rFonts w:ascii="Times New Roman" w:hAnsi="Times New Roman"/>
          <w:w w:val="105"/>
          <w:sz w:val="22"/>
        </w:rPr>
        <w:t xml:space="preserve"> </w:t>
      </w:r>
      <w:r w:rsidR="00086BA6">
        <w:rPr>
          <w:rFonts w:ascii="Times New Roman" w:hAnsi="Times New Roman"/>
          <w:w w:val="105"/>
          <w:sz w:val="22"/>
          <w:szCs w:val="22"/>
        </w:rPr>
        <w:t>configure</w:t>
      </w:r>
      <w:r w:rsidR="00953F24">
        <w:rPr>
          <w:rFonts w:ascii="Times New Roman" w:hAnsi="Times New Roman"/>
          <w:w w:val="105"/>
          <w:sz w:val="22"/>
          <w:szCs w:val="22"/>
        </w:rPr>
        <w:t xml:space="preserve"> MBS </w:t>
      </w:r>
      <w:r w:rsidR="00CB0200">
        <w:rPr>
          <w:rFonts w:ascii="Times New Roman" w:hAnsi="Times New Roman"/>
          <w:w w:val="105"/>
          <w:sz w:val="22"/>
          <w:szCs w:val="22"/>
        </w:rPr>
        <w:t xml:space="preserve">related </w:t>
      </w:r>
      <w:r w:rsidR="00EC5AA5">
        <w:rPr>
          <w:rFonts w:ascii="Times New Roman" w:hAnsi="Times New Roman"/>
          <w:w w:val="105"/>
          <w:sz w:val="22"/>
          <w:szCs w:val="22"/>
        </w:rPr>
        <w:t xml:space="preserve">QoS </w:t>
      </w:r>
      <w:r w:rsidR="00953F24">
        <w:rPr>
          <w:rFonts w:ascii="Times New Roman" w:hAnsi="Times New Roman"/>
          <w:w w:val="105"/>
          <w:sz w:val="22"/>
          <w:szCs w:val="22"/>
        </w:rPr>
        <w:t>configuration</w:t>
      </w:r>
      <w:r w:rsidR="001F4665">
        <w:rPr>
          <w:rFonts w:ascii="Times New Roman" w:hAnsi="Times New Roman"/>
          <w:w w:val="105"/>
          <w:sz w:val="22"/>
          <w:szCs w:val="22"/>
        </w:rPr>
        <w:t>s</w:t>
      </w:r>
      <w:r w:rsidR="00953F24">
        <w:rPr>
          <w:rFonts w:ascii="Times New Roman" w:hAnsi="Times New Roman"/>
          <w:w w:val="105"/>
          <w:sz w:val="22"/>
          <w:szCs w:val="22"/>
        </w:rPr>
        <w:t xml:space="preserve">. </w:t>
      </w:r>
      <w:r w:rsidR="005A3107" w:rsidRPr="005C262D">
        <w:rPr>
          <w:rFonts w:ascii="Times New Roman" w:hAnsi="Times New Roman"/>
          <w:w w:val="105"/>
          <w:sz w:val="22"/>
        </w:rPr>
        <w:t>Therefore</w:t>
      </w:r>
      <w:r w:rsidR="005A3107" w:rsidRPr="00FE6821">
        <w:rPr>
          <w:rFonts w:ascii="Times New Roman" w:hAnsi="Times New Roman"/>
          <w:w w:val="105"/>
          <w:sz w:val="22"/>
        </w:rPr>
        <w:t>,</w:t>
      </w:r>
      <w:r w:rsidR="00754FCE">
        <w:rPr>
          <w:rFonts w:ascii="Times New Roman" w:hAnsi="Times New Roman"/>
          <w:w w:val="105"/>
          <w:sz w:val="22"/>
        </w:rPr>
        <w:t xml:space="preserve"> we </w:t>
      </w:r>
      <w:r w:rsidR="005A3107">
        <w:rPr>
          <w:rFonts w:ascii="Times New Roman" w:hAnsi="Times New Roman"/>
          <w:w w:val="105"/>
          <w:sz w:val="22"/>
        </w:rPr>
        <w:t xml:space="preserve">have the following proposal </w:t>
      </w:r>
    </w:p>
    <w:p w14:paraId="5039D6CE" w14:textId="2AF82EAF" w:rsidR="004E1345" w:rsidRPr="004E1345" w:rsidRDefault="00593F0D" w:rsidP="004E1345">
      <w:pPr>
        <w:numPr>
          <w:ilvl w:val="1"/>
          <w:numId w:val="6"/>
        </w:numPr>
        <w:overflowPunct/>
        <w:autoSpaceDE/>
        <w:autoSpaceDN/>
        <w:adjustRightInd/>
        <w:spacing w:after="180" w:line="0" w:lineRule="atLeast"/>
        <w:jc w:val="left"/>
        <w:textAlignment w:val="auto"/>
        <w:rPr>
          <w:rFonts w:ascii="Times New Roman" w:hAnsi="Times New Roman"/>
          <w:b/>
          <w:sz w:val="21"/>
          <w:szCs w:val="21"/>
        </w:rPr>
      </w:pPr>
      <w:r w:rsidRPr="004A777F">
        <w:rPr>
          <w:rFonts w:ascii="Times New Roman" w:hAnsi="Times New Roman"/>
          <w:b/>
          <w:sz w:val="21"/>
          <w:szCs w:val="21"/>
        </w:rPr>
        <w:t xml:space="preserve">Proposal 2: </w:t>
      </w:r>
      <w:r w:rsidR="002857DE" w:rsidRPr="004A777F" w:rsidDel="000E1E6F">
        <w:rPr>
          <w:rFonts w:ascii="Times New Roman" w:hAnsi="Times New Roman"/>
          <w:b/>
          <w:sz w:val="21"/>
          <w:szCs w:val="21"/>
        </w:rPr>
        <w:t>Introdu</w:t>
      </w:r>
      <w:r w:rsidR="002857DE">
        <w:rPr>
          <w:rFonts w:ascii="Times New Roman" w:hAnsi="Times New Roman"/>
          <w:b/>
          <w:sz w:val="21"/>
          <w:szCs w:val="21"/>
        </w:rPr>
        <w:t xml:space="preserve">cing </w:t>
      </w:r>
      <w:r w:rsidR="00D21C39">
        <w:rPr>
          <w:rFonts w:ascii="Times New Roman" w:hAnsi="Times New Roman"/>
          <w:b/>
          <w:sz w:val="21"/>
          <w:szCs w:val="21"/>
        </w:rPr>
        <w:t>the</w:t>
      </w:r>
      <w:r w:rsidRPr="004A777F">
        <w:rPr>
          <w:rFonts w:ascii="Times New Roman" w:hAnsi="Times New Roman"/>
          <w:b/>
          <w:sz w:val="21"/>
          <w:szCs w:val="21"/>
        </w:rPr>
        <w:t xml:space="preserve"> mapping of QoS Flow</w:t>
      </w:r>
      <w:r w:rsidR="006E1915">
        <w:rPr>
          <w:rFonts w:ascii="Times New Roman" w:hAnsi="Times New Roman"/>
          <w:b/>
          <w:sz w:val="21"/>
          <w:szCs w:val="21"/>
        </w:rPr>
        <w:t>s</w:t>
      </w:r>
      <w:r w:rsidR="003E6004">
        <w:rPr>
          <w:rFonts w:ascii="Times New Roman" w:hAnsi="Times New Roman"/>
          <w:b/>
          <w:sz w:val="21"/>
          <w:szCs w:val="21"/>
        </w:rPr>
        <w:t xml:space="preserve"> </w:t>
      </w:r>
      <w:r w:rsidR="0093289E">
        <w:rPr>
          <w:rFonts w:ascii="Times New Roman" w:hAnsi="Times New Roman"/>
          <w:b/>
          <w:sz w:val="21"/>
          <w:szCs w:val="21"/>
        </w:rPr>
        <w:t>of</w:t>
      </w:r>
      <w:r w:rsidRPr="004A777F">
        <w:rPr>
          <w:rFonts w:ascii="Times New Roman" w:hAnsi="Times New Roman"/>
          <w:b/>
          <w:sz w:val="21"/>
          <w:szCs w:val="21"/>
        </w:rPr>
        <w:t xml:space="preserve"> a</w:t>
      </w:r>
      <w:r w:rsidR="0093289E">
        <w:rPr>
          <w:rFonts w:ascii="Times New Roman" w:hAnsi="Times New Roman"/>
          <w:b/>
          <w:sz w:val="21"/>
          <w:szCs w:val="21"/>
        </w:rPr>
        <w:t>n</w:t>
      </w:r>
      <w:r w:rsidR="00A932E7">
        <w:rPr>
          <w:rFonts w:ascii="Times New Roman" w:hAnsi="Times New Roman"/>
          <w:b/>
          <w:sz w:val="21"/>
          <w:szCs w:val="21"/>
        </w:rPr>
        <w:t xml:space="preserve"> </w:t>
      </w:r>
      <w:r w:rsidR="00A932E7" w:rsidRPr="00B558E3">
        <w:rPr>
          <w:rFonts w:ascii="Times New Roman" w:hAnsi="Times New Roman"/>
          <w:b/>
          <w:sz w:val="21"/>
          <w:szCs w:val="21"/>
        </w:rPr>
        <w:t>MBS session</w:t>
      </w:r>
      <w:r w:rsidR="00A932E7">
        <w:rPr>
          <w:rFonts w:ascii="Times New Roman" w:hAnsi="Times New Roman"/>
          <w:b/>
          <w:sz w:val="21"/>
          <w:szCs w:val="21"/>
        </w:rPr>
        <w:t xml:space="preserve"> to</w:t>
      </w:r>
      <w:r w:rsidR="006E1915">
        <w:rPr>
          <w:rFonts w:ascii="Times New Roman" w:hAnsi="Times New Roman"/>
          <w:b/>
          <w:sz w:val="21"/>
          <w:szCs w:val="21"/>
        </w:rPr>
        <w:t xml:space="preserve"> different</w:t>
      </w:r>
      <w:r w:rsidR="00D21C39">
        <w:rPr>
          <w:rFonts w:ascii="Times New Roman" w:hAnsi="Times New Roman"/>
          <w:b/>
          <w:sz w:val="21"/>
          <w:szCs w:val="21"/>
        </w:rPr>
        <w:t xml:space="preserve"> MBS/ unicast</w:t>
      </w:r>
      <w:r w:rsidR="00A700F9">
        <w:rPr>
          <w:rFonts w:ascii="Times New Roman" w:hAnsi="Times New Roman"/>
          <w:b/>
          <w:sz w:val="21"/>
          <w:szCs w:val="21"/>
        </w:rPr>
        <w:t xml:space="preserve"> </w:t>
      </w:r>
      <w:r w:rsidR="00D21C39">
        <w:rPr>
          <w:rFonts w:ascii="Times New Roman" w:hAnsi="Times New Roman"/>
          <w:b/>
          <w:sz w:val="21"/>
          <w:szCs w:val="21"/>
        </w:rPr>
        <w:t xml:space="preserve">radio </w:t>
      </w:r>
      <w:r w:rsidR="00A700F9">
        <w:rPr>
          <w:rFonts w:ascii="Times New Roman" w:hAnsi="Times New Roman"/>
          <w:b/>
          <w:sz w:val="21"/>
          <w:szCs w:val="21"/>
        </w:rPr>
        <w:t>bearers should be studied in R17</w:t>
      </w:r>
      <w:r w:rsidRPr="004A777F">
        <w:rPr>
          <w:rFonts w:ascii="Times New Roman" w:hAnsi="Times New Roman"/>
          <w:b/>
          <w:sz w:val="21"/>
          <w:szCs w:val="21"/>
        </w:rPr>
        <w:t xml:space="preserve">. </w:t>
      </w:r>
    </w:p>
    <w:tbl>
      <w:tblPr>
        <w:tblpPr w:leftFromText="180" w:rightFromText="180" w:vertAnchor="text" w:horzAnchor="margin" w:tblpXSpec="right" w:tblpY="10"/>
        <w:tblW w:w="9218" w:type="dxa"/>
        <w:tblLook w:val="04A0" w:firstRow="1" w:lastRow="0" w:firstColumn="1" w:lastColumn="0" w:noHBand="0" w:noVBand="1"/>
      </w:tblPr>
      <w:tblGrid>
        <w:gridCol w:w="9218"/>
      </w:tblGrid>
      <w:tr w:rsidR="00593F0D" w:rsidRPr="00325D1F" w14:paraId="54EFF7CA" w14:textId="77777777" w:rsidTr="009A02BC">
        <w:trPr>
          <w:trHeight w:val="56"/>
        </w:trPr>
        <w:tc>
          <w:tcPr>
            <w:tcW w:w="9218" w:type="dxa"/>
            <w:shd w:val="clear" w:color="auto" w:fill="auto"/>
            <w:hideMark/>
          </w:tcPr>
          <w:p w14:paraId="55F28BF4" w14:textId="77777777" w:rsidR="00593F0D" w:rsidRPr="005E07AF" w:rsidRDefault="00593F0D" w:rsidP="009A02BC">
            <w:pPr>
              <w:pStyle w:val="BodyText"/>
              <w:spacing w:after="0" w:line="250" w:lineRule="auto"/>
              <w:ind w:left="144"/>
              <w:jc w:val="center"/>
              <w:rPr>
                <w:b/>
              </w:rPr>
            </w:pPr>
            <w:r w:rsidRPr="00913535">
              <w:rPr>
                <w:rFonts w:cs="Arial"/>
                <w:w w:val="105"/>
                <w:sz w:val="24"/>
                <w:szCs w:val="24"/>
              </w:rPr>
              <w:t>MRB-SDAPConfig</w:t>
            </w:r>
          </w:p>
        </w:tc>
      </w:tr>
      <w:tr w:rsidR="00593F0D" w:rsidRPr="00325D1F" w14:paraId="6F10A539" w14:textId="77777777" w:rsidTr="009A02BC">
        <w:trPr>
          <w:trHeight w:val="62"/>
        </w:trPr>
        <w:tc>
          <w:tcPr>
            <w:tcW w:w="9218" w:type="dxa"/>
            <w:shd w:val="clear" w:color="auto" w:fill="auto"/>
            <w:hideMark/>
          </w:tcPr>
          <w:p w14:paraId="1501ECA8" w14:textId="77777777" w:rsidR="00593F0D" w:rsidRDefault="00593F0D" w:rsidP="009A02BC">
            <w:pPr>
              <w:pStyle w:val="PL"/>
            </w:pPr>
            <w:r w:rsidRPr="00BF0E45">
              <w:rPr>
                <w:highlight w:val="lightGray"/>
              </w:rPr>
              <w:t>MRB-SDAPConfig</w:t>
            </w:r>
            <w:r>
              <w:t xml:space="preserve"> ::=     </w:t>
            </w:r>
            <w:r w:rsidRPr="00325D1F">
              <w:t xml:space="preserve"> </w:t>
            </w:r>
            <w:r w:rsidRPr="00777603">
              <w:rPr>
                <w:color w:val="993366"/>
              </w:rPr>
              <w:t>SEQUENCE</w:t>
            </w:r>
            <w:r w:rsidRPr="00325D1F">
              <w:t xml:space="preserve"> {</w:t>
            </w:r>
          </w:p>
          <w:p w14:paraId="05E0AE92" w14:textId="77777777" w:rsidR="00593F0D" w:rsidRDefault="002F3796" w:rsidP="009A02BC">
            <w:pPr>
              <w:pStyle w:val="PL"/>
              <w:ind w:firstLine="390"/>
            </w:pPr>
            <w:r>
              <w:rPr>
                <w:highlight w:val="lightGray"/>
              </w:rPr>
              <w:t>mbs-SessionID           MB</w:t>
            </w:r>
            <w:r w:rsidR="00593F0D" w:rsidRPr="00BF0E45">
              <w:rPr>
                <w:highlight w:val="lightGray"/>
              </w:rPr>
              <w:t>S-SessionId</w:t>
            </w:r>
          </w:p>
          <w:p w14:paraId="1795B9BC" w14:textId="77777777" w:rsidR="00593F0D" w:rsidRDefault="00593F0D" w:rsidP="009A02BC">
            <w:pPr>
              <w:pStyle w:val="PL"/>
            </w:pPr>
            <w:r w:rsidRPr="00325D1F">
              <w:t xml:space="preserve">   </w:t>
            </w:r>
            <w:r>
              <w:t xml:space="preserve"> </w:t>
            </w:r>
            <w:r w:rsidRPr="00325D1F">
              <w:t xml:space="preserve">sdap-HeaderDL </w:t>
            </w:r>
            <w:r>
              <w:t xml:space="preserve">           </w:t>
            </w:r>
            <w:r w:rsidRPr="00777603">
              <w:rPr>
                <w:color w:val="993366"/>
              </w:rPr>
              <w:t>ENUMERATED</w:t>
            </w:r>
            <w:r>
              <w:t xml:space="preserve"> {present, absent}</w:t>
            </w:r>
          </w:p>
          <w:p w14:paraId="66031898" w14:textId="77777777" w:rsidR="00593F0D" w:rsidRPr="00325D1F" w:rsidRDefault="00593F0D" w:rsidP="009A02BC">
            <w:pPr>
              <w:pStyle w:val="PL"/>
            </w:pPr>
            <w:r>
              <w:t xml:space="preserve">    defaultMRB               </w:t>
            </w:r>
            <w:r w:rsidRPr="00777603">
              <w:rPr>
                <w:color w:val="993366"/>
              </w:rPr>
              <w:t>BOOLEAN</w:t>
            </w:r>
            <w:r w:rsidRPr="00325D1F">
              <w:t>,</w:t>
            </w:r>
          </w:p>
          <w:p w14:paraId="1FD35B02" w14:textId="77777777" w:rsidR="00593F0D" w:rsidRPr="00BF0E45" w:rsidRDefault="00593F0D" w:rsidP="009A02BC">
            <w:pPr>
              <w:pStyle w:val="PL"/>
              <w:rPr>
                <w:color w:val="808080"/>
                <w:highlight w:val="lightGray"/>
              </w:rPr>
            </w:pPr>
            <w:r>
              <w:t xml:space="preserve">    </w:t>
            </w:r>
            <w:r w:rsidRPr="00BF0E45">
              <w:rPr>
                <w:highlight w:val="lightGray"/>
              </w:rPr>
              <w:t xml:space="preserve">mappedQoS-FlowsToAdd     </w:t>
            </w:r>
            <w:r w:rsidRPr="00BF0E45">
              <w:rPr>
                <w:color w:val="993366"/>
                <w:highlight w:val="lightGray"/>
              </w:rPr>
              <w:t>SEQUENCE</w:t>
            </w:r>
            <w:r w:rsidRPr="00BF0E45">
              <w:rPr>
                <w:highlight w:val="lightGray"/>
              </w:rPr>
              <w:t>(</w:t>
            </w:r>
            <w:r w:rsidRPr="00BF0E45">
              <w:rPr>
                <w:color w:val="993366"/>
                <w:highlight w:val="lightGray"/>
              </w:rPr>
              <w:t>SIZE</w:t>
            </w:r>
            <w:r w:rsidRPr="00BF0E45">
              <w:rPr>
                <w:highlight w:val="lightGray"/>
              </w:rPr>
              <w:t xml:space="preserve"> (1..maxNrofMQFIs))</w:t>
            </w:r>
            <w:r w:rsidRPr="00BF0E45">
              <w:rPr>
                <w:color w:val="993366"/>
                <w:highlight w:val="lightGray"/>
              </w:rPr>
              <w:t xml:space="preserve"> OF</w:t>
            </w:r>
            <w:r w:rsidR="002F3796">
              <w:rPr>
                <w:highlight w:val="lightGray"/>
              </w:rPr>
              <w:t xml:space="preserve"> MB</w:t>
            </w:r>
            <w:r w:rsidRPr="00BF0E45">
              <w:rPr>
                <w:highlight w:val="lightGray"/>
              </w:rPr>
              <w:t xml:space="preserve">S-QFI </w:t>
            </w:r>
            <w:r w:rsidRPr="00BF0E45">
              <w:rPr>
                <w:color w:val="993366"/>
                <w:highlight w:val="lightGray"/>
              </w:rPr>
              <w:t>OPTIONAL</w:t>
            </w:r>
            <w:r w:rsidRPr="00BF0E45">
              <w:rPr>
                <w:highlight w:val="lightGray"/>
              </w:rPr>
              <w:t xml:space="preserve">, </w:t>
            </w:r>
            <w:r w:rsidRPr="00BF0E45">
              <w:rPr>
                <w:color w:val="808080"/>
                <w:highlight w:val="lightGray"/>
              </w:rPr>
              <w:t>-- Need N</w:t>
            </w:r>
            <w:r w:rsidRPr="00BF0E45">
              <w:rPr>
                <w:highlight w:val="lightGray"/>
              </w:rPr>
              <w:t xml:space="preserve">                          </w:t>
            </w:r>
          </w:p>
          <w:p w14:paraId="0A5722C3" w14:textId="77777777" w:rsidR="00593F0D" w:rsidRPr="005D6EB4" w:rsidRDefault="00593F0D" w:rsidP="009A02BC">
            <w:pPr>
              <w:pStyle w:val="PL"/>
              <w:rPr>
                <w:color w:val="808080"/>
              </w:rPr>
            </w:pPr>
            <w:r w:rsidRPr="00BF0E45">
              <w:rPr>
                <w:highlight w:val="lightGray"/>
              </w:rPr>
              <w:t xml:space="preserve">    mappedQoS-FlowsToRelease </w:t>
            </w:r>
            <w:r w:rsidRPr="00BF0E45">
              <w:rPr>
                <w:color w:val="993366"/>
                <w:highlight w:val="lightGray"/>
              </w:rPr>
              <w:t>SEQUENCE</w:t>
            </w:r>
            <w:r w:rsidRPr="00BF0E45">
              <w:rPr>
                <w:highlight w:val="lightGray"/>
              </w:rPr>
              <w:t>(</w:t>
            </w:r>
            <w:r w:rsidRPr="00BF0E45">
              <w:rPr>
                <w:color w:val="993366"/>
                <w:highlight w:val="lightGray"/>
              </w:rPr>
              <w:t>SIZE</w:t>
            </w:r>
            <w:r w:rsidRPr="00BF0E45">
              <w:rPr>
                <w:highlight w:val="lightGray"/>
              </w:rPr>
              <w:t xml:space="preserve"> (1..maxNrofMQFIs))</w:t>
            </w:r>
            <w:r w:rsidRPr="00BF0E45">
              <w:rPr>
                <w:color w:val="993366"/>
                <w:highlight w:val="lightGray"/>
              </w:rPr>
              <w:t xml:space="preserve"> OF</w:t>
            </w:r>
            <w:r w:rsidR="002F3796">
              <w:rPr>
                <w:highlight w:val="lightGray"/>
              </w:rPr>
              <w:t xml:space="preserve"> MB</w:t>
            </w:r>
            <w:r w:rsidRPr="00BF0E45">
              <w:rPr>
                <w:highlight w:val="lightGray"/>
              </w:rPr>
              <w:t xml:space="preserve">S-QFI </w:t>
            </w:r>
            <w:r w:rsidRPr="00BF0E45">
              <w:rPr>
                <w:color w:val="993366"/>
                <w:highlight w:val="lightGray"/>
              </w:rPr>
              <w:t>OPTIONAL</w:t>
            </w:r>
            <w:r w:rsidRPr="00BF0E45">
              <w:rPr>
                <w:highlight w:val="lightGray"/>
              </w:rPr>
              <w:t xml:space="preserve">, </w:t>
            </w:r>
            <w:r w:rsidRPr="009A02BC">
              <w:rPr>
                <w:color w:val="808080"/>
                <w:highlight w:val="lightGray"/>
              </w:rPr>
              <w:t>-- Need N</w:t>
            </w:r>
            <w:r w:rsidRPr="00325D1F">
              <w:t xml:space="preserve">                             </w:t>
            </w:r>
          </w:p>
          <w:p w14:paraId="4BDD4DCF" w14:textId="77777777" w:rsidR="00593F0D" w:rsidRPr="00325D1F" w:rsidRDefault="00593F0D" w:rsidP="009A02BC">
            <w:pPr>
              <w:pStyle w:val="PL"/>
            </w:pPr>
            <w:r w:rsidRPr="00325D1F">
              <w:t xml:space="preserve">    ...</w:t>
            </w:r>
          </w:p>
          <w:p w14:paraId="03FED62B" w14:textId="77777777" w:rsidR="00593F0D" w:rsidRPr="00325D1F" w:rsidRDefault="00593F0D" w:rsidP="009A02BC">
            <w:pPr>
              <w:pStyle w:val="PL"/>
            </w:pPr>
            <w:r>
              <w:t>}</w:t>
            </w:r>
          </w:p>
          <w:p w14:paraId="626AEC89" w14:textId="77777777" w:rsidR="00593F0D" w:rsidRPr="00D6397B" w:rsidRDefault="002F3796" w:rsidP="009A02BC">
            <w:pPr>
              <w:pStyle w:val="PL"/>
            </w:pPr>
            <w:r>
              <w:rPr>
                <w:highlight w:val="lightGray"/>
              </w:rPr>
              <w:t>MB</w:t>
            </w:r>
            <w:r w:rsidR="00593F0D" w:rsidRPr="00BF0E45">
              <w:rPr>
                <w:highlight w:val="lightGray"/>
              </w:rPr>
              <w:t>S-QFI ::=</w:t>
            </w:r>
            <w:r w:rsidR="00593F0D">
              <w:t xml:space="preserve">        </w:t>
            </w:r>
            <w:r w:rsidR="00593F0D" w:rsidRPr="003C3EE2">
              <w:rPr>
                <w:rFonts w:ascii="Lucida Console" w:hAnsi="Lucida Console"/>
                <w:color w:val="000000"/>
                <w:szCs w:val="16"/>
              </w:rPr>
              <w:tab/>
            </w:r>
            <w:r w:rsidR="00593F0D">
              <w:rPr>
                <w:rFonts w:ascii="Lucida Console" w:hAnsi="Lucida Console"/>
                <w:color w:val="000000"/>
                <w:szCs w:val="16"/>
              </w:rPr>
              <w:t xml:space="preserve">  </w:t>
            </w:r>
            <w:r w:rsidR="00593F0D" w:rsidRPr="00154E9F">
              <w:rPr>
                <w:color w:val="993366"/>
              </w:rPr>
              <w:t xml:space="preserve"> SEQUENCE</w:t>
            </w:r>
            <w:r w:rsidR="00593F0D" w:rsidRPr="00D6397B">
              <w:t xml:space="preserve"> {</w:t>
            </w:r>
          </w:p>
          <w:p w14:paraId="3B013776" w14:textId="77777777" w:rsidR="00593F0D" w:rsidRDefault="00593F0D" w:rsidP="009A02BC">
            <w:pPr>
              <w:pStyle w:val="PL"/>
              <w:rPr>
                <w:rFonts w:ascii="Lucida Console" w:hAnsi="Lucida Console"/>
                <w:color w:val="000000"/>
                <w:szCs w:val="16"/>
              </w:rPr>
            </w:pPr>
          </w:p>
          <w:p w14:paraId="38B96EBA" w14:textId="77777777" w:rsidR="00593F0D" w:rsidRPr="00C252D6" w:rsidRDefault="00593F0D" w:rsidP="009A02BC">
            <w:pPr>
              <w:pStyle w:val="PL"/>
            </w:pPr>
            <w:r>
              <w:rPr>
                <w:rFonts w:ascii="Lucida Console" w:hAnsi="Lucida Console"/>
                <w:color w:val="000000"/>
                <w:szCs w:val="16"/>
              </w:rPr>
              <w:t xml:space="preserve">       </w:t>
            </w:r>
            <w:r w:rsidR="002F3796">
              <w:rPr>
                <w:highlight w:val="lightGray"/>
              </w:rPr>
              <w:t>mb</w:t>
            </w:r>
            <w:r w:rsidRPr="00BF0E45">
              <w:rPr>
                <w:highlight w:val="lightGray"/>
              </w:rPr>
              <w:t xml:space="preserve">sQFI  </w:t>
            </w:r>
            <w:r w:rsidRPr="00BF0E45">
              <w:rPr>
                <w:color w:val="993366"/>
                <w:highlight w:val="lightGray"/>
              </w:rPr>
              <w:t xml:space="preserve">           INTEGER</w:t>
            </w:r>
            <w:r w:rsidR="002F3796">
              <w:rPr>
                <w:highlight w:val="lightGray"/>
              </w:rPr>
              <w:t xml:space="preserve"> (0..maxMB</w:t>
            </w:r>
            <w:r w:rsidRPr="00BF0E45">
              <w:rPr>
                <w:highlight w:val="lightGray"/>
              </w:rPr>
              <w:t>SQFI),</w:t>
            </w:r>
          </w:p>
          <w:p w14:paraId="3CD9ACA3" w14:textId="77777777" w:rsidR="00593F0D" w:rsidRPr="00D465A6" w:rsidRDefault="00593F0D" w:rsidP="00D465A6">
            <w:pPr>
              <w:shd w:val="clear" w:color="auto" w:fill="FFFFFF"/>
              <w:spacing w:line="240" w:lineRule="atLeast"/>
              <w:ind w:firstLine="390"/>
              <w:rPr>
                <w:rFonts w:ascii="Courier New" w:hAnsi="Courier New"/>
                <w:noProof/>
                <w:sz w:val="16"/>
                <w:lang w:eastAsia="ja-JP"/>
              </w:rPr>
            </w:pPr>
            <w:r>
              <w:rPr>
                <w:rFonts w:ascii="Lucida Console" w:hAnsi="Lucida Console"/>
                <w:color w:val="000000"/>
                <w:sz w:val="16"/>
                <w:szCs w:val="16"/>
              </w:rPr>
              <w:t xml:space="preserve">   </w:t>
            </w:r>
            <w:r w:rsidR="002F3796">
              <w:rPr>
                <w:rFonts w:ascii="Courier New" w:hAnsi="Courier New"/>
                <w:noProof/>
                <w:sz w:val="16"/>
                <w:highlight w:val="lightGray"/>
                <w:lang w:eastAsia="ja-JP"/>
              </w:rPr>
              <w:t>mb</w:t>
            </w:r>
            <w:r w:rsidRPr="00BF0E45">
              <w:rPr>
                <w:rFonts w:ascii="Courier New" w:hAnsi="Courier New"/>
                <w:noProof/>
                <w:sz w:val="16"/>
                <w:highlight w:val="lightGray"/>
                <w:lang w:eastAsia="ja-JP"/>
              </w:rPr>
              <w:t>sQFinfo</w:t>
            </w:r>
            <w:r>
              <w:rPr>
                <w:rFonts w:ascii="Courier New" w:hAnsi="Courier New"/>
                <w:noProof/>
                <w:sz w:val="16"/>
                <w:lang w:eastAsia="ja-JP"/>
              </w:rPr>
              <w:tab/>
              <w:t xml:space="preserve">         </w:t>
            </w:r>
            <w:r w:rsidRPr="00D6397B">
              <w:rPr>
                <w:rFonts w:ascii="Courier New" w:hAnsi="Courier New"/>
                <w:noProof/>
                <w:color w:val="993366"/>
                <w:sz w:val="16"/>
                <w:lang w:eastAsia="ja-JP"/>
              </w:rPr>
              <w:t>CHOICE</w:t>
            </w:r>
            <w:r w:rsidRPr="008F5565">
              <w:rPr>
                <w:rFonts w:ascii="Courier New" w:hAnsi="Courier New"/>
                <w:noProof/>
                <w:sz w:val="16"/>
                <w:lang w:eastAsia="ja-JP"/>
              </w:rPr>
              <w:t xml:space="preserve"> {</w:t>
            </w:r>
          </w:p>
          <w:p w14:paraId="05C0C59B" w14:textId="77777777" w:rsidR="00593F0D" w:rsidRPr="00BF0E45" w:rsidRDefault="00593F0D" w:rsidP="009A02BC">
            <w:pPr>
              <w:pStyle w:val="PL"/>
              <w:rPr>
                <w:highlight w:val="lightGray"/>
              </w:rPr>
            </w:pPr>
            <w:r w:rsidRPr="00BF0E45">
              <w:t xml:space="preserve">           </w:t>
            </w:r>
            <w:r w:rsidR="002F3796">
              <w:rPr>
                <w:highlight w:val="lightGray"/>
              </w:rPr>
              <w:t>mb</w:t>
            </w:r>
            <w:r w:rsidRPr="00BF0E45">
              <w:rPr>
                <w:highlight w:val="lightGray"/>
              </w:rPr>
              <w:t>sContextId</w:t>
            </w:r>
            <w:r w:rsidRPr="00BF0E45">
              <w:rPr>
                <w:highlight w:val="lightGray"/>
              </w:rPr>
              <w:tab/>
            </w:r>
            <w:r w:rsidRPr="00BF0E45">
              <w:rPr>
                <w:highlight w:val="lightGray"/>
              </w:rPr>
              <w:tab/>
            </w:r>
            <w:r w:rsidR="00D465A6">
              <w:rPr>
                <w:highlight w:val="lightGray"/>
              </w:rPr>
              <w:t xml:space="preserve">   </w:t>
            </w:r>
            <w:r w:rsidRPr="00BF0E45">
              <w:rPr>
                <w:highlight w:val="lightGray"/>
              </w:rPr>
              <w:t>OCTET STRING (SIZE (3))         OPTIONAL</w:t>
            </w:r>
            <w:r w:rsidRPr="00BF0E45">
              <w:rPr>
                <w:highlight w:val="lightGray"/>
              </w:rPr>
              <w:tab/>
              <w:t>-- Need OR</w:t>
            </w:r>
          </w:p>
          <w:p w14:paraId="4F697D5C" w14:textId="77777777" w:rsidR="00593F0D" w:rsidRPr="00BF0E45" w:rsidRDefault="00593F0D" w:rsidP="009A02BC">
            <w:pPr>
              <w:pStyle w:val="PL"/>
              <w:rPr>
                <w:highlight w:val="lightGray"/>
              </w:rPr>
            </w:pPr>
            <w:r w:rsidRPr="00BF0E45">
              <w:t xml:space="preserve">           </w:t>
            </w:r>
            <w:r w:rsidR="002F3796">
              <w:rPr>
                <w:highlight w:val="lightGray"/>
              </w:rPr>
              <w:t>mb</w:t>
            </w:r>
            <w:r w:rsidRPr="00BF0E45">
              <w:rPr>
                <w:highlight w:val="lightGray"/>
              </w:rPr>
              <w:t>sServiceId        OCTET STRING (SIZE (3))         OPTIONAL</w:t>
            </w:r>
            <w:r w:rsidRPr="00BF0E45">
              <w:rPr>
                <w:highlight w:val="lightGray"/>
              </w:rPr>
              <w:tab/>
              <w:t>-- Need OR</w:t>
            </w:r>
          </w:p>
          <w:p w14:paraId="1CFB1927" w14:textId="77777777" w:rsidR="00593F0D" w:rsidRPr="003118DC" w:rsidRDefault="00593F0D" w:rsidP="009A02BC">
            <w:pPr>
              <w:pStyle w:val="PL"/>
            </w:pPr>
            <w:r>
              <w:t xml:space="preserve">   }</w:t>
            </w:r>
            <w:r>
              <w:rPr>
                <w:rFonts w:ascii="Lucida Console" w:hAnsi="Lucida Console"/>
                <w:color w:val="000000"/>
                <w:szCs w:val="16"/>
              </w:rPr>
              <w:t xml:space="preserve">   </w:t>
            </w:r>
          </w:p>
          <w:p w14:paraId="6800A1C4" w14:textId="77777777" w:rsidR="00593F0D" w:rsidRPr="00D22269" w:rsidRDefault="00593F0D" w:rsidP="009A02BC">
            <w:pPr>
              <w:shd w:val="clear" w:color="auto" w:fill="FFFFFF"/>
              <w:spacing w:line="240" w:lineRule="atLeast"/>
              <w:rPr>
                <w:rFonts w:ascii="Courier New" w:hAnsi="Courier New"/>
                <w:noProof/>
                <w:sz w:val="16"/>
                <w:lang w:eastAsia="ja-JP"/>
              </w:rPr>
            </w:pPr>
            <w:r>
              <w:rPr>
                <w:rFonts w:ascii="Courier New" w:hAnsi="Courier New"/>
                <w:noProof/>
                <w:sz w:val="16"/>
                <w:lang w:eastAsia="ja-JP"/>
              </w:rPr>
              <w:t>}</w:t>
            </w:r>
          </w:p>
          <w:p w14:paraId="7B4AC9AC" w14:textId="77777777" w:rsidR="00593F0D" w:rsidRDefault="00593F0D" w:rsidP="009A02BC">
            <w:pPr>
              <w:pStyle w:val="PL"/>
            </w:pPr>
            <w:r w:rsidRPr="00BF0E45">
              <w:rPr>
                <w:highlight w:val="lightGray"/>
              </w:rPr>
              <w:t xml:space="preserve">maxNrofMQFIs                      </w:t>
            </w:r>
            <w:r w:rsidRPr="00BF0E45">
              <w:rPr>
                <w:color w:val="993366"/>
                <w:highlight w:val="lightGray"/>
              </w:rPr>
              <w:t>INTEGER</w:t>
            </w:r>
            <w:r w:rsidRPr="00BF0E45">
              <w:rPr>
                <w:highlight w:val="lightGray"/>
              </w:rPr>
              <w:t xml:space="preserve"> ::= e.g., 16</w:t>
            </w:r>
          </w:p>
          <w:p w14:paraId="7F27B3C8" w14:textId="77777777" w:rsidR="00593F0D" w:rsidRDefault="00593F0D" w:rsidP="009A02BC">
            <w:pPr>
              <w:pStyle w:val="PL"/>
            </w:pPr>
            <w:r w:rsidRPr="00BF0E45">
              <w:rPr>
                <w:highlight w:val="lightGray"/>
              </w:rPr>
              <w:t>m</w:t>
            </w:r>
            <w:r w:rsidR="002F3796">
              <w:rPr>
                <w:highlight w:val="lightGray"/>
              </w:rPr>
              <w:t>axMB</w:t>
            </w:r>
            <w:r w:rsidRPr="00BF0E45">
              <w:rPr>
                <w:highlight w:val="lightGray"/>
              </w:rPr>
              <w:t xml:space="preserve">SQFI                        </w:t>
            </w:r>
            <w:r w:rsidRPr="00BF0E45">
              <w:rPr>
                <w:color w:val="993366"/>
                <w:highlight w:val="lightGray"/>
              </w:rPr>
              <w:t>INTEGER</w:t>
            </w:r>
            <w:r w:rsidRPr="00BF0E45">
              <w:rPr>
                <w:highlight w:val="lightGray"/>
              </w:rPr>
              <w:t xml:space="preserve"> ::= e.g., 15</w:t>
            </w:r>
            <w:r>
              <w:t xml:space="preserve"> </w:t>
            </w:r>
          </w:p>
          <w:p w14:paraId="0C067705" w14:textId="034D964A" w:rsidR="00593F0D" w:rsidRPr="00B558E3" w:rsidRDefault="00593F0D" w:rsidP="009A02BC">
            <w:pPr>
              <w:pStyle w:val="PL"/>
            </w:pPr>
            <w:r>
              <w:t xml:space="preserve">MBS-SessionID ::=                 </w:t>
            </w:r>
            <w:r w:rsidRPr="00777603">
              <w:rPr>
                <w:color w:val="993366"/>
              </w:rPr>
              <w:t>INTEGER</w:t>
            </w:r>
            <w:r>
              <w:t xml:space="preserve"> (0..28)</w:t>
            </w:r>
          </w:p>
        </w:tc>
      </w:tr>
    </w:tbl>
    <w:p w14:paraId="6C9F7490" w14:textId="77777777" w:rsidR="00593F0D" w:rsidRPr="00A700F9" w:rsidRDefault="00593F0D" w:rsidP="00593F0D">
      <w:pPr>
        <w:pStyle w:val="Heading2"/>
        <w:keepLines w:val="0"/>
        <w:numPr>
          <w:ilvl w:val="1"/>
          <w:numId w:val="8"/>
        </w:num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ascii="Times New Roman" w:hAnsi="Times New Roman"/>
          <w:w w:val="105"/>
          <w:sz w:val="24"/>
          <w:szCs w:val="24"/>
          <w:u w:val="single"/>
        </w:rPr>
      </w:pPr>
      <w:r w:rsidRPr="00A700F9">
        <w:rPr>
          <w:rFonts w:ascii="Times New Roman" w:hAnsi="Times New Roman"/>
          <w:w w:val="105"/>
          <w:sz w:val="24"/>
          <w:szCs w:val="24"/>
          <w:u w:val="single"/>
        </w:rPr>
        <w:t>PDCP and RLC enhancements</w:t>
      </w:r>
    </w:p>
    <w:p w14:paraId="41C073A5" w14:textId="4C3B9D23" w:rsidR="00F21AD0" w:rsidRDefault="006D5FDD" w:rsidP="00593F0D">
      <w:pPr>
        <w:overflowPunct/>
        <w:autoSpaceDE/>
        <w:autoSpaceDN/>
        <w:adjustRightInd/>
        <w:spacing w:after="180" w:line="0" w:lineRule="atLeast"/>
        <w:textAlignment w:val="auto"/>
        <w:rPr>
          <w:rFonts w:ascii="Times New Roman" w:hAnsi="Times New Roman"/>
          <w:color w:val="000000"/>
          <w:sz w:val="22"/>
        </w:rPr>
      </w:pPr>
      <w:r w:rsidRPr="006D5FDD">
        <w:rPr>
          <w:rFonts w:ascii="Times New Roman" w:hAnsi="Times New Roman"/>
          <w:b/>
          <w:sz w:val="21"/>
          <w:szCs w:val="21"/>
        </w:rPr>
        <w:t>Observation</w:t>
      </w:r>
      <w:r w:rsidR="0079544F">
        <w:rPr>
          <w:rFonts w:ascii="Times New Roman" w:hAnsi="Times New Roman"/>
          <w:b/>
          <w:sz w:val="21"/>
          <w:szCs w:val="21"/>
        </w:rPr>
        <w:t xml:space="preserve"> 3</w:t>
      </w:r>
      <w:r w:rsidRPr="006D5FDD">
        <w:rPr>
          <w:rFonts w:ascii="Times New Roman" w:hAnsi="Times New Roman"/>
          <w:b/>
          <w:sz w:val="21"/>
          <w:szCs w:val="21"/>
        </w:rPr>
        <w:t>:</w:t>
      </w:r>
      <w:r>
        <w:rPr>
          <w:rFonts w:ascii="Times New Roman" w:hAnsi="Times New Roman"/>
          <w:color w:val="000000"/>
          <w:sz w:val="22"/>
        </w:rPr>
        <w:t xml:space="preserve"> </w:t>
      </w:r>
      <w:r w:rsidR="00641199">
        <w:rPr>
          <w:rFonts w:ascii="Times New Roman" w:hAnsi="Times New Roman"/>
          <w:color w:val="000000"/>
          <w:sz w:val="22"/>
        </w:rPr>
        <w:t>T</w:t>
      </w:r>
      <w:r w:rsidR="003C45C8">
        <w:rPr>
          <w:rFonts w:ascii="Times New Roman" w:hAnsi="Times New Roman"/>
          <w:color w:val="000000"/>
          <w:sz w:val="22"/>
        </w:rPr>
        <w:t xml:space="preserve">here is a requirement to support </w:t>
      </w:r>
      <w:r w:rsidR="003C45C8">
        <w:rPr>
          <w:rFonts w:ascii="Times New Roman" w:hAnsi="Times New Roman"/>
          <w:w w:val="105"/>
          <w:sz w:val="22"/>
          <w:lang w:eastAsia="x-none"/>
        </w:rPr>
        <w:t xml:space="preserve">reliable delivery of MBS service over </w:t>
      </w:r>
      <w:r w:rsidR="003C45C8">
        <w:rPr>
          <w:rFonts w:ascii="Times New Roman" w:hAnsi="Times New Roman"/>
          <w:w w:val="105"/>
          <w:sz w:val="22"/>
          <w:lang w:eastAsia="x-none"/>
        </w:rPr>
        <w:t>multicast</w:t>
      </w:r>
      <w:r w:rsidR="003C45C8">
        <w:rPr>
          <w:rFonts w:ascii="Times New Roman" w:hAnsi="Times New Roman"/>
          <w:w w:val="105"/>
          <w:sz w:val="22"/>
          <w:lang w:eastAsia="x-none"/>
        </w:rPr>
        <w:t>/broadcast service area</w:t>
      </w:r>
      <w:r w:rsidR="004000C7">
        <w:rPr>
          <w:rFonts w:ascii="Times New Roman" w:hAnsi="Times New Roman"/>
          <w:w w:val="105"/>
          <w:sz w:val="22"/>
          <w:lang w:eastAsia="x-none"/>
        </w:rPr>
        <w:t xml:space="preserve"> as</w:t>
      </w:r>
      <w:r w:rsidR="00B40405">
        <w:rPr>
          <w:rFonts w:ascii="Times New Roman" w:hAnsi="Times New Roman"/>
          <w:w w:val="105"/>
          <w:sz w:val="22"/>
          <w:lang w:eastAsia="x-none"/>
        </w:rPr>
        <w:t xml:space="preserve"> </w:t>
      </w:r>
      <w:r w:rsidR="00B40405">
        <w:rPr>
          <w:rFonts w:ascii="Times New Roman" w:hAnsi="Times New Roman"/>
          <w:color w:val="000000"/>
          <w:sz w:val="22"/>
        </w:rPr>
        <w:t xml:space="preserve">stated </w:t>
      </w:r>
      <w:r w:rsidR="00B40405">
        <w:rPr>
          <w:rFonts w:ascii="Times New Roman" w:hAnsi="Times New Roman"/>
          <w:color w:val="000000"/>
          <w:sz w:val="22"/>
        </w:rPr>
        <w:t>objective of [1]</w:t>
      </w:r>
      <w:r w:rsidR="00B40405">
        <w:rPr>
          <w:rFonts w:ascii="Times New Roman" w:hAnsi="Times New Roman"/>
          <w:color w:val="000000"/>
          <w:sz w:val="22"/>
        </w:rPr>
        <w:t>,</w:t>
      </w:r>
      <w:r w:rsidR="00B40405" w:rsidRPr="003C45C8">
        <w:rPr>
          <w:rFonts w:ascii="Times New Roman" w:hAnsi="Times New Roman"/>
          <w:color w:val="000000"/>
          <w:sz w:val="22"/>
        </w:rPr>
        <w:t xml:space="preserve"> </w:t>
      </w:r>
      <w:r w:rsidR="00B40405">
        <w:rPr>
          <w:rFonts w:ascii="Times New Roman" w:hAnsi="Times New Roman"/>
          <w:w w:val="105"/>
          <w:sz w:val="22"/>
          <w:lang w:eastAsia="x-none"/>
        </w:rPr>
        <w:t>stated</w:t>
      </w:r>
      <w:r w:rsidR="004000C7">
        <w:rPr>
          <w:rFonts w:ascii="Times New Roman" w:hAnsi="Times New Roman"/>
          <w:w w:val="105"/>
          <w:sz w:val="22"/>
          <w:lang w:eastAsia="x-none"/>
        </w:rPr>
        <w:t xml:space="preserve"> below </w:t>
      </w:r>
    </w:p>
    <w:p w14:paraId="06CE5342" w14:textId="331C600E" w:rsidR="003C45C8" w:rsidRPr="003C45C8" w:rsidRDefault="003C45C8" w:rsidP="003C45C8">
      <w:pPr>
        <w:pStyle w:val="ListParagraph"/>
        <w:numPr>
          <w:ilvl w:val="0"/>
          <w:numId w:val="7"/>
        </w:numPr>
        <w:spacing w:after="120" w:line="0" w:lineRule="atLeast"/>
        <w:ind w:left="648"/>
        <w:rPr>
          <w:rFonts w:ascii="Arial Narrow" w:hAnsi="Arial Narrow" w:cs="Calibri"/>
          <w:i/>
          <w:sz w:val="22"/>
        </w:rPr>
      </w:pPr>
      <w:r w:rsidRPr="003C45C8">
        <w:rPr>
          <w:rFonts w:ascii="Arial Narrow" w:hAnsi="Arial Narrow" w:cs="Calibri"/>
          <w:i/>
          <w:sz w:val="22"/>
        </w:rPr>
        <w:t>Specify required changes to improve reliability of Broadcast/Multicast service, e.g. by UL feedback. The level of reliability should be based on the requirements of th</w:t>
      </w:r>
      <w:r w:rsidR="00B75C51">
        <w:rPr>
          <w:rFonts w:ascii="Arial Narrow" w:hAnsi="Arial Narrow" w:cs="Calibri"/>
          <w:i/>
          <w:sz w:val="22"/>
        </w:rPr>
        <w:t>e application/service provided.</w:t>
      </w:r>
    </w:p>
    <w:p w14:paraId="3C47B811" w14:textId="63A30963" w:rsidR="00593F0D" w:rsidRPr="00B228BD" w:rsidRDefault="004757BC" w:rsidP="00593F0D">
      <w:pPr>
        <w:overflowPunct/>
        <w:autoSpaceDE/>
        <w:autoSpaceDN/>
        <w:adjustRightInd/>
        <w:spacing w:after="180" w:line="0" w:lineRule="atLeast"/>
        <w:textAlignment w:val="auto"/>
        <w:rPr>
          <w:rFonts w:ascii="Times New Roman" w:hAnsi="Times New Roman"/>
          <w:w w:val="105"/>
          <w:sz w:val="22"/>
          <w:lang w:eastAsia="x-none"/>
        </w:rPr>
      </w:pPr>
      <w:r>
        <w:rPr>
          <w:rFonts w:ascii="Times New Roman" w:hAnsi="Times New Roman"/>
          <w:w w:val="105"/>
          <w:sz w:val="22"/>
          <w:lang w:eastAsia="x-none"/>
        </w:rPr>
        <w:t xml:space="preserve">Therefore, </w:t>
      </w:r>
      <w:r w:rsidR="00441DB6">
        <w:rPr>
          <w:rFonts w:ascii="Times New Roman" w:hAnsi="Times New Roman"/>
          <w:w w:val="105"/>
          <w:sz w:val="22"/>
          <w:lang w:eastAsia="x-none"/>
        </w:rPr>
        <w:t xml:space="preserve">it </w:t>
      </w:r>
      <w:r w:rsidR="00DE7739">
        <w:rPr>
          <w:rFonts w:ascii="Times New Roman" w:hAnsi="Times New Roman"/>
          <w:w w:val="105"/>
          <w:sz w:val="22"/>
          <w:lang w:eastAsia="x-none"/>
        </w:rPr>
        <w:t>would be</w:t>
      </w:r>
      <w:r w:rsidR="00910499">
        <w:rPr>
          <w:rFonts w:ascii="Times New Roman" w:hAnsi="Times New Roman"/>
          <w:w w:val="105"/>
          <w:sz w:val="22"/>
          <w:lang w:eastAsia="x-none"/>
        </w:rPr>
        <w:t xml:space="preserve"> </w:t>
      </w:r>
      <w:r w:rsidR="00DF4C9F">
        <w:rPr>
          <w:rFonts w:ascii="Times New Roman" w:hAnsi="Times New Roman"/>
          <w:w w:val="105"/>
          <w:sz w:val="22"/>
          <w:lang w:eastAsia="x-none"/>
        </w:rPr>
        <w:t>useful</w:t>
      </w:r>
      <w:r>
        <w:rPr>
          <w:rFonts w:ascii="Times New Roman" w:hAnsi="Times New Roman"/>
          <w:w w:val="105"/>
          <w:sz w:val="22"/>
          <w:lang w:eastAsia="x-none"/>
        </w:rPr>
        <w:t xml:space="preserve"> to</w:t>
      </w:r>
      <w:r w:rsidR="00441DB6">
        <w:rPr>
          <w:rFonts w:ascii="Times New Roman" w:hAnsi="Times New Roman"/>
          <w:w w:val="105"/>
          <w:sz w:val="22"/>
          <w:lang w:eastAsia="x-none"/>
        </w:rPr>
        <w:t xml:space="preserve"> enable the </w:t>
      </w:r>
      <w:r w:rsidR="00441DB6">
        <w:rPr>
          <w:rFonts w:ascii="Times New Roman" w:hAnsi="Times New Roman"/>
          <w:color w:val="000000"/>
          <w:sz w:val="22"/>
        </w:rPr>
        <w:t>support</w:t>
      </w:r>
      <w:r w:rsidR="00910499">
        <w:rPr>
          <w:rFonts w:ascii="Times New Roman" w:hAnsi="Times New Roman"/>
          <w:color w:val="000000"/>
          <w:sz w:val="22"/>
        </w:rPr>
        <w:t xml:space="preserve"> of</w:t>
      </w:r>
      <w:r w:rsidR="00441DB6">
        <w:rPr>
          <w:rFonts w:ascii="Times New Roman" w:hAnsi="Times New Roman"/>
          <w:color w:val="000000"/>
          <w:sz w:val="22"/>
        </w:rPr>
        <w:t xml:space="preserve"> </w:t>
      </w:r>
      <w:r w:rsidR="00441DB6">
        <w:rPr>
          <w:rFonts w:ascii="Times New Roman" w:hAnsi="Times New Roman"/>
          <w:w w:val="105"/>
          <w:sz w:val="22"/>
          <w:lang w:eastAsia="x-none"/>
        </w:rPr>
        <w:t>reliability operation</w:t>
      </w:r>
      <w:r w:rsidR="00222777">
        <w:rPr>
          <w:rFonts w:ascii="Times New Roman" w:hAnsi="Times New Roman"/>
          <w:w w:val="105"/>
          <w:sz w:val="22"/>
          <w:lang w:eastAsia="x-none"/>
        </w:rPr>
        <w:t>s</w:t>
      </w:r>
      <w:r w:rsidR="00441DB6">
        <w:rPr>
          <w:rFonts w:ascii="Times New Roman" w:hAnsi="Times New Roman"/>
          <w:w w:val="105"/>
          <w:sz w:val="22"/>
          <w:lang w:eastAsia="x-none"/>
        </w:rPr>
        <w:t xml:space="preserve"> </w:t>
      </w:r>
      <w:r w:rsidR="00910499">
        <w:rPr>
          <w:rFonts w:ascii="Times New Roman" w:hAnsi="Times New Roman"/>
          <w:w w:val="105"/>
          <w:sz w:val="22"/>
          <w:lang w:eastAsia="x-none"/>
        </w:rPr>
        <w:t>on</w:t>
      </w:r>
      <w:r w:rsidR="00441DB6">
        <w:rPr>
          <w:rFonts w:ascii="Times New Roman" w:hAnsi="Times New Roman"/>
          <w:w w:val="105"/>
          <w:sz w:val="22"/>
          <w:lang w:eastAsia="x-none"/>
        </w:rPr>
        <w:t xml:space="preserve"> </w:t>
      </w:r>
      <w:r w:rsidR="00593F0D" w:rsidRPr="00B228BD">
        <w:rPr>
          <w:rFonts w:ascii="Times New Roman" w:hAnsi="Times New Roman"/>
          <w:w w:val="105"/>
          <w:sz w:val="22"/>
          <w:lang w:eastAsia="x-none"/>
        </w:rPr>
        <w:t>DRB/MRB</w:t>
      </w:r>
      <w:r w:rsidR="00441DB6">
        <w:rPr>
          <w:rFonts w:ascii="Times New Roman" w:hAnsi="Times New Roman"/>
          <w:w w:val="105"/>
          <w:sz w:val="22"/>
          <w:lang w:eastAsia="x-none"/>
        </w:rPr>
        <w:t xml:space="preserve"> </w:t>
      </w:r>
      <w:r w:rsidR="00910499">
        <w:rPr>
          <w:rFonts w:ascii="Times New Roman" w:hAnsi="Times New Roman"/>
          <w:w w:val="105"/>
          <w:sz w:val="22"/>
          <w:lang w:eastAsia="x-none"/>
        </w:rPr>
        <w:t>bearer</w:t>
      </w:r>
      <w:r w:rsidR="00222777">
        <w:rPr>
          <w:rFonts w:ascii="Times New Roman" w:hAnsi="Times New Roman"/>
          <w:w w:val="105"/>
          <w:sz w:val="22"/>
          <w:lang w:eastAsia="x-none"/>
        </w:rPr>
        <w:t xml:space="preserve">s </w:t>
      </w:r>
      <w:r w:rsidR="00910499" w:rsidRPr="00B228BD">
        <w:rPr>
          <w:rFonts w:ascii="Times New Roman" w:hAnsi="Times New Roman"/>
          <w:w w:val="105"/>
          <w:sz w:val="22"/>
          <w:lang w:eastAsia="x-none"/>
        </w:rPr>
        <w:t>configured</w:t>
      </w:r>
      <w:r w:rsidR="00910499">
        <w:rPr>
          <w:rFonts w:ascii="Times New Roman" w:hAnsi="Times New Roman"/>
          <w:w w:val="105"/>
          <w:sz w:val="22"/>
          <w:lang w:eastAsia="x-none"/>
        </w:rPr>
        <w:t xml:space="preserve"> f</w:t>
      </w:r>
      <w:r w:rsidR="00F21AD0">
        <w:rPr>
          <w:rFonts w:ascii="Times New Roman" w:hAnsi="Times New Roman"/>
          <w:w w:val="105"/>
          <w:sz w:val="22"/>
          <w:lang w:eastAsia="x-none"/>
        </w:rPr>
        <w:t>or the switched</w:t>
      </w:r>
      <w:r w:rsidR="00910499">
        <w:rPr>
          <w:rFonts w:ascii="Times New Roman" w:hAnsi="Times New Roman"/>
          <w:w w:val="105"/>
          <w:sz w:val="22"/>
          <w:lang w:eastAsia="x-none"/>
        </w:rPr>
        <w:t xml:space="preserve"> </w:t>
      </w:r>
      <w:r w:rsidR="00953F24">
        <w:rPr>
          <w:rFonts w:ascii="Times New Roman" w:hAnsi="Times New Roman"/>
          <w:w w:val="105"/>
          <w:sz w:val="22"/>
          <w:lang w:eastAsia="x-none"/>
        </w:rPr>
        <w:t>MBS</w:t>
      </w:r>
      <w:r w:rsidR="00441DB6">
        <w:rPr>
          <w:rFonts w:ascii="Times New Roman" w:hAnsi="Times New Roman"/>
          <w:w w:val="105"/>
          <w:sz w:val="22"/>
          <w:lang w:eastAsia="x-none"/>
        </w:rPr>
        <w:t xml:space="preserve"> session </w:t>
      </w:r>
      <w:r w:rsidR="00F21AD0">
        <w:rPr>
          <w:rFonts w:ascii="Times New Roman" w:hAnsi="Times New Roman"/>
          <w:w w:val="105"/>
          <w:sz w:val="22"/>
          <w:lang w:eastAsia="x-none"/>
        </w:rPr>
        <w:t>data</w:t>
      </w:r>
      <w:r w:rsidR="006D5FDD" w:rsidRPr="006D5FDD">
        <w:rPr>
          <w:rFonts w:ascii="Times New Roman" w:hAnsi="Times New Roman"/>
          <w:w w:val="105"/>
          <w:sz w:val="22"/>
          <w:lang w:eastAsia="x-none"/>
        </w:rPr>
        <w:t xml:space="preserve"> </w:t>
      </w:r>
      <w:r w:rsidR="006D5FDD" w:rsidRPr="006D5FDD">
        <w:rPr>
          <w:rFonts w:ascii="Times New Roman" w:hAnsi="Times New Roman"/>
          <w:w w:val="105"/>
          <w:sz w:val="22"/>
          <w:lang w:eastAsia="x-none"/>
        </w:rPr>
        <w:t xml:space="preserve">in </w:t>
      </w:r>
      <w:r w:rsidR="006D5FDD" w:rsidRPr="006D5FDD">
        <w:rPr>
          <w:rFonts w:ascii="Times New Roman" w:hAnsi="Times New Roman"/>
          <w:w w:val="105"/>
          <w:sz w:val="22"/>
          <w:lang w:eastAsia="x-none"/>
        </w:rPr>
        <w:t>NR MBS.</w:t>
      </w:r>
      <w:r w:rsidR="006D5FDD">
        <w:rPr>
          <w:rFonts w:ascii="Times New Roman" w:hAnsi="Times New Roman"/>
          <w:b/>
          <w:sz w:val="21"/>
          <w:szCs w:val="21"/>
        </w:rPr>
        <w:t xml:space="preserve"> </w:t>
      </w:r>
      <w:r w:rsidR="006D5FDD">
        <w:rPr>
          <w:rFonts w:ascii="Times New Roman" w:hAnsi="Times New Roman"/>
          <w:b/>
          <w:sz w:val="21"/>
          <w:szCs w:val="21"/>
        </w:rPr>
        <w:t xml:space="preserve"> </w:t>
      </w:r>
    </w:p>
    <w:p w14:paraId="266D327A" w14:textId="47645FB5" w:rsidR="00E52A3C" w:rsidRDefault="00695B44" w:rsidP="001B3BC3">
      <w:pPr>
        <w:numPr>
          <w:ilvl w:val="1"/>
          <w:numId w:val="6"/>
        </w:numPr>
        <w:overflowPunct/>
        <w:autoSpaceDE/>
        <w:autoSpaceDN/>
        <w:adjustRightInd/>
        <w:spacing w:after="180" w:line="0" w:lineRule="atLeast"/>
        <w:jc w:val="left"/>
        <w:textAlignment w:val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Proposal 3</w:t>
      </w:r>
      <w:r w:rsidR="00593F0D" w:rsidRPr="00ED6AE1">
        <w:rPr>
          <w:rFonts w:ascii="Times New Roman" w:hAnsi="Times New Roman"/>
          <w:b/>
          <w:sz w:val="21"/>
          <w:szCs w:val="21"/>
        </w:rPr>
        <w:t xml:space="preserve">: </w:t>
      </w:r>
      <w:r w:rsidR="00A700F9">
        <w:rPr>
          <w:rFonts w:ascii="Times New Roman" w:hAnsi="Times New Roman"/>
          <w:b/>
          <w:sz w:val="21"/>
          <w:szCs w:val="21"/>
        </w:rPr>
        <w:t>S</w:t>
      </w:r>
      <w:r w:rsidR="00593F0D" w:rsidRPr="00ED6AE1">
        <w:rPr>
          <w:rFonts w:ascii="Times New Roman" w:hAnsi="Times New Roman"/>
          <w:b/>
          <w:sz w:val="21"/>
          <w:szCs w:val="21"/>
        </w:rPr>
        <w:t>upport</w:t>
      </w:r>
      <w:r w:rsidR="00A700F9">
        <w:rPr>
          <w:rFonts w:ascii="Times New Roman" w:hAnsi="Times New Roman"/>
          <w:b/>
          <w:sz w:val="21"/>
          <w:szCs w:val="21"/>
        </w:rPr>
        <w:t>ing</w:t>
      </w:r>
      <w:r w:rsidR="00593F0D" w:rsidRPr="00ED6AE1">
        <w:rPr>
          <w:rFonts w:ascii="Times New Roman" w:hAnsi="Times New Roman"/>
          <w:b/>
          <w:sz w:val="21"/>
          <w:szCs w:val="21"/>
        </w:rPr>
        <w:t xml:space="preserve"> of </w:t>
      </w:r>
      <w:r w:rsidR="00E52A3C">
        <w:rPr>
          <w:rFonts w:ascii="Times New Roman" w:hAnsi="Times New Roman"/>
          <w:b/>
          <w:sz w:val="21"/>
          <w:szCs w:val="21"/>
        </w:rPr>
        <w:t xml:space="preserve">at least </w:t>
      </w:r>
      <w:r w:rsidR="002B2855">
        <w:rPr>
          <w:rFonts w:ascii="Times New Roman" w:hAnsi="Times New Roman"/>
          <w:b/>
          <w:sz w:val="21"/>
          <w:szCs w:val="21"/>
        </w:rPr>
        <w:t>one of</w:t>
      </w:r>
      <w:r w:rsidR="00342883">
        <w:rPr>
          <w:rFonts w:ascii="Times New Roman" w:hAnsi="Times New Roman"/>
          <w:b/>
          <w:sz w:val="21"/>
          <w:szCs w:val="21"/>
        </w:rPr>
        <w:t xml:space="preserve"> </w:t>
      </w:r>
      <w:r w:rsidR="0044748A">
        <w:rPr>
          <w:rFonts w:ascii="Times New Roman" w:hAnsi="Times New Roman"/>
          <w:b/>
          <w:sz w:val="21"/>
          <w:szCs w:val="21"/>
        </w:rPr>
        <w:t xml:space="preserve">the following PDCP </w:t>
      </w:r>
      <w:r w:rsidR="00E52A3C">
        <w:rPr>
          <w:rFonts w:ascii="Times New Roman" w:hAnsi="Times New Roman"/>
          <w:b/>
          <w:sz w:val="21"/>
          <w:szCs w:val="21"/>
        </w:rPr>
        <w:t>reliability mechanisms</w:t>
      </w:r>
      <w:r w:rsidR="0044748A">
        <w:rPr>
          <w:rFonts w:ascii="Times New Roman" w:hAnsi="Times New Roman"/>
          <w:b/>
          <w:sz w:val="21"/>
          <w:szCs w:val="21"/>
        </w:rPr>
        <w:t xml:space="preserve">; </w:t>
      </w:r>
      <w:r w:rsidR="00593F0D" w:rsidRPr="00ED6AE1">
        <w:rPr>
          <w:rFonts w:ascii="Times New Roman" w:hAnsi="Times New Roman"/>
          <w:b/>
          <w:sz w:val="21"/>
          <w:szCs w:val="21"/>
        </w:rPr>
        <w:t xml:space="preserve">PDCP data </w:t>
      </w:r>
      <w:r w:rsidR="0044748A">
        <w:rPr>
          <w:rFonts w:ascii="Times New Roman" w:hAnsi="Times New Roman"/>
          <w:b/>
          <w:sz w:val="21"/>
          <w:szCs w:val="21"/>
        </w:rPr>
        <w:t>recovery, PDCP re-establishment or</w:t>
      </w:r>
      <w:r w:rsidR="00593F0D" w:rsidRPr="00ED6AE1">
        <w:rPr>
          <w:rFonts w:ascii="Times New Roman" w:hAnsi="Times New Roman"/>
          <w:b/>
          <w:sz w:val="21"/>
          <w:szCs w:val="21"/>
        </w:rPr>
        <w:t xml:space="preserve"> loss-less switchi</w:t>
      </w:r>
      <w:r w:rsidR="00AD0BCE">
        <w:rPr>
          <w:rFonts w:ascii="Times New Roman" w:hAnsi="Times New Roman"/>
          <w:b/>
          <w:sz w:val="21"/>
          <w:szCs w:val="21"/>
        </w:rPr>
        <w:t xml:space="preserve">ng between </w:t>
      </w:r>
      <w:r w:rsidR="0077488A">
        <w:rPr>
          <w:rFonts w:ascii="Times New Roman" w:hAnsi="Times New Roman"/>
          <w:b/>
          <w:sz w:val="21"/>
          <w:szCs w:val="21"/>
        </w:rPr>
        <w:t>mu</w:t>
      </w:r>
      <w:r w:rsidR="006D5FDD">
        <w:rPr>
          <w:rFonts w:ascii="Times New Roman" w:hAnsi="Times New Roman"/>
          <w:b/>
          <w:sz w:val="21"/>
          <w:szCs w:val="21"/>
        </w:rPr>
        <w:t>lticast bearers should be studied</w:t>
      </w:r>
      <w:r w:rsidR="0079544F">
        <w:rPr>
          <w:rFonts w:ascii="Times New Roman" w:hAnsi="Times New Roman"/>
          <w:b/>
          <w:sz w:val="21"/>
          <w:szCs w:val="21"/>
        </w:rPr>
        <w:t xml:space="preserve"> in R17</w:t>
      </w:r>
      <w:r w:rsidR="006D5FDD">
        <w:rPr>
          <w:rFonts w:ascii="Times New Roman" w:hAnsi="Times New Roman"/>
          <w:b/>
          <w:sz w:val="21"/>
          <w:szCs w:val="21"/>
        </w:rPr>
        <w:t xml:space="preserve">.  </w:t>
      </w:r>
      <w:r w:rsidR="00AD0BCE">
        <w:rPr>
          <w:rFonts w:ascii="Times New Roman" w:hAnsi="Times New Roman"/>
          <w:b/>
          <w:sz w:val="21"/>
          <w:szCs w:val="21"/>
        </w:rPr>
        <w:t xml:space="preserve"> </w:t>
      </w:r>
    </w:p>
    <w:p w14:paraId="2B037EDB" w14:textId="6361C19C" w:rsidR="00213F51" w:rsidRPr="00213F51" w:rsidRDefault="00695B44" w:rsidP="001B3BC3">
      <w:pPr>
        <w:numPr>
          <w:ilvl w:val="1"/>
          <w:numId w:val="6"/>
        </w:numPr>
        <w:overflowPunct/>
        <w:autoSpaceDE/>
        <w:autoSpaceDN/>
        <w:adjustRightInd/>
        <w:spacing w:after="180" w:line="0" w:lineRule="atLeast"/>
        <w:jc w:val="left"/>
        <w:textAlignment w:val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1"/>
          <w:szCs w:val="21"/>
        </w:rPr>
        <w:t xml:space="preserve">Proposal </w:t>
      </w:r>
      <w:r w:rsidR="003C45C8">
        <w:rPr>
          <w:rFonts w:ascii="Times New Roman" w:hAnsi="Times New Roman"/>
          <w:b/>
          <w:sz w:val="21"/>
          <w:szCs w:val="21"/>
        </w:rPr>
        <w:t>4</w:t>
      </w:r>
      <w:r w:rsidR="00593F0D" w:rsidRPr="00ED6AE1">
        <w:rPr>
          <w:rFonts w:ascii="Times New Roman" w:hAnsi="Times New Roman"/>
          <w:b/>
          <w:sz w:val="21"/>
          <w:szCs w:val="21"/>
        </w:rPr>
        <w:t>:</w:t>
      </w:r>
      <w:r w:rsidR="006D5FDD">
        <w:rPr>
          <w:rFonts w:ascii="Times New Roman" w:hAnsi="Times New Roman"/>
          <w:b/>
          <w:sz w:val="21"/>
          <w:szCs w:val="21"/>
        </w:rPr>
        <w:t xml:space="preserve"> </w:t>
      </w:r>
      <w:r w:rsidR="00A700F9">
        <w:rPr>
          <w:rFonts w:ascii="Times New Roman" w:hAnsi="Times New Roman"/>
          <w:b/>
          <w:sz w:val="21"/>
          <w:szCs w:val="21"/>
        </w:rPr>
        <w:t>S</w:t>
      </w:r>
      <w:r w:rsidR="006D5FDD" w:rsidRPr="00ED6AE1">
        <w:rPr>
          <w:rFonts w:ascii="Times New Roman" w:hAnsi="Times New Roman"/>
          <w:b/>
          <w:sz w:val="21"/>
          <w:szCs w:val="21"/>
        </w:rPr>
        <w:t>upport</w:t>
      </w:r>
      <w:r w:rsidR="00A700F9">
        <w:rPr>
          <w:rFonts w:ascii="Times New Roman" w:hAnsi="Times New Roman"/>
          <w:b/>
          <w:sz w:val="21"/>
          <w:szCs w:val="21"/>
        </w:rPr>
        <w:t>ing</w:t>
      </w:r>
      <w:r w:rsidR="006D5FDD" w:rsidRPr="00ED6AE1">
        <w:rPr>
          <w:rFonts w:ascii="Times New Roman" w:hAnsi="Times New Roman"/>
          <w:b/>
          <w:sz w:val="21"/>
          <w:szCs w:val="21"/>
        </w:rPr>
        <w:t xml:space="preserve"> of</w:t>
      </w:r>
      <w:r w:rsidR="006D5FDD">
        <w:rPr>
          <w:rFonts w:ascii="Times New Roman" w:hAnsi="Times New Roman"/>
          <w:b/>
          <w:sz w:val="21"/>
          <w:szCs w:val="21"/>
        </w:rPr>
        <w:t xml:space="preserve"> </w:t>
      </w:r>
      <w:r w:rsidR="0044748A" w:rsidRPr="00ED6AE1">
        <w:rPr>
          <w:rFonts w:ascii="Times New Roman" w:hAnsi="Times New Roman"/>
          <w:b/>
          <w:sz w:val="21"/>
          <w:szCs w:val="21"/>
        </w:rPr>
        <w:t>RLC-AM</w:t>
      </w:r>
      <w:r w:rsidR="00AA759F">
        <w:rPr>
          <w:rFonts w:ascii="Times New Roman" w:hAnsi="Times New Roman"/>
          <w:b/>
          <w:sz w:val="21"/>
          <w:szCs w:val="21"/>
        </w:rPr>
        <w:t xml:space="preserve"> mode</w:t>
      </w:r>
      <w:r w:rsidR="0044748A" w:rsidRPr="00ED6AE1">
        <w:rPr>
          <w:rFonts w:ascii="Times New Roman" w:hAnsi="Times New Roman"/>
          <w:b/>
          <w:sz w:val="21"/>
          <w:szCs w:val="21"/>
        </w:rPr>
        <w:t xml:space="preserve"> </w:t>
      </w:r>
      <w:r w:rsidR="006D5FDD">
        <w:rPr>
          <w:rFonts w:ascii="Times New Roman" w:hAnsi="Times New Roman"/>
          <w:b/>
          <w:sz w:val="21"/>
          <w:szCs w:val="21"/>
        </w:rPr>
        <w:t>and</w:t>
      </w:r>
      <w:r w:rsidR="0044748A">
        <w:rPr>
          <w:rFonts w:ascii="Times New Roman" w:hAnsi="Times New Roman"/>
          <w:b/>
          <w:sz w:val="21"/>
          <w:szCs w:val="21"/>
        </w:rPr>
        <w:t xml:space="preserve"> RLC-</w:t>
      </w:r>
      <w:r w:rsidR="00AA759F">
        <w:rPr>
          <w:rFonts w:ascii="Times New Roman" w:hAnsi="Times New Roman"/>
          <w:b/>
          <w:sz w:val="21"/>
          <w:szCs w:val="21"/>
        </w:rPr>
        <w:t>TM mode</w:t>
      </w:r>
      <w:r w:rsidR="0044748A">
        <w:rPr>
          <w:rFonts w:ascii="Times New Roman" w:hAnsi="Times New Roman"/>
          <w:b/>
          <w:sz w:val="21"/>
          <w:szCs w:val="21"/>
        </w:rPr>
        <w:t xml:space="preserve"> </w:t>
      </w:r>
      <w:r w:rsidR="006D5FDD">
        <w:rPr>
          <w:rFonts w:ascii="Times New Roman" w:hAnsi="Times New Roman"/>
          <w:b/>
          <w:sz w:val="21"/>
          <w:szCs w:val="21"/>
        </w:rPr>
        <w:t>by a multicast</w:t>
      </w:r>
      <w:r w:rsidR="00213F51">
        <w:rPr>
          <w:rFonts w:ascii="Times New Roman" w:hAnsi="Times New Roman"/>
          <w:b/>
          <w:sz w:val="21"/>
          <w:szCs w:val="21"/>
        </w:rPr>
        <w:t xml:space="preserve"> radio </w:t>
      </w:r>
      <w:r w:rsidR="006D5FDD">
        <w:rPr>
          <w:rFonts w:ascii="Times New Roman" w:hAnsi="Times New Roman"/>
          <w:b/>
          <w:sz w:val="21"/>
          <w:szCs w:val="21"/>
        </w:rPr>
        <w:t>bearer,</w:t>
      </w:r>
      <w:r w:rsidR="006D5FDD" w:rsidRPr="006D5FDD">
        <w:rPr>
          <w:rFonts w:ascii="Times New Roman" w:hAnsi="Times New Roman"/>
          <w:b/>
          <w:sz w:val="21"/>
          <w:szCs w:val="21"/>
        </w:rPr>
        <w:t xml:space="preserve"> </w:t>
      </w:r>
      <w:r w:rsidR="006D5FDD" w:rsidRPr="00ED6AE1">
        <w:rPr>
          <w:rFonts w:ascii="Times New Roman" w:hAnsi="Times New Roman"/>
          <w:b/>
          <w:sz w:val="21"/>
          <w:szCs w:val="21"/>
        </w:rPr>
        <w:t>logical multicast traffic and</w:t>
      </w:r>
      <w:r w:rsidR="006D5FDD">
        <w:rPr>
          <w:rFonts w:ascii="Times New Roman" w:hAnsi="Times New Roman"/>
          <w:b/>
          <w:sz w:val="21"/>
          <w:szCs w:val="21"/>
        </w:rPr>
        <w:t>/or</w:t>
      </w:r>
      <w:r w:rsidR="006D5FDD" w:rsidRPr="00ED6AE1">
        <w:rPr>
          <w:rFonts w:ascii="Times New Roman" w:hAnsi="Times New Roman"/>
          <w:b/>
          <w:sz w:val="21"/>
          <w:szCs w:val="21"/>
        </w:rPr>
        <w:t xml:space="preserve"> control channels </w:t>
      </w:r>
      <w:r w:rsidR="006D5FDD">
        <w:rPr>
          <w:rFonts w:ascii="Times New Roman" w:hAnsi="Times New Roman"/>
          <w:b/>
          <w:sz w:val="21"/>
          <w:szCs w:val="21"/>
        </w:rPr>
        <w:t xml:space="preserve">should be </w:t>
      </w:r>
      <w:r w:rsidR="00AA759F">
        <w:rPr>
          <w:rFonts w:ascii="Times New Roman" w:hAnsi="Times New Roman"/>
          <w:b/>
          <w:sz w:val="21"/>
          <w:szCs w:val="21"/>
        </w:rPr>
        <w:t xml:space="preserve">also </w:t>
      </w:r>
      <w:r w:rsidR="006D5FDD">
        <w:rPr>
          <w:rFonts w:ascii="Times New Roman" w:hAnsi="Times New Roman"/>
          <w:b/>
          <w:sz w:val="21"/>
          <w:szCs w:val="21"/>
        </w:rPr>
        <w:t>studied</w:t>
      </w:r>
      <w:r w:rsidR="0079544F">
        <w:rPr>
          <w:rFonts w:ascii="Times New Roman" w:hAnsi="Times New Roman"/>
          <w:b/>
          <w:sz w:val="21"/>
          <w:szCs w:val="21"/>
        </w:rPr>
        <w:t xml:space="preserve"> in R17</w:t>
      </w:r>
      <w:r w:rsidR="0044748A">
        <w:rPr>
          <w:rFonts w:ascii="Times New Roman" w:hAnsi="Times New Roman"/>
          <w:b/>
          <w:sz w:val="21"/>
          <w:szCs w:val="21"/>
        </w:rPr>
        <w:t>.</w:t>
      </w:r>
      <w:r w:rsidR="00593F0D" w:rsidRPr="00ED6AE1">
        <w:rPr>
          <w:rFonts w:ascii="Times New Roman" w:hAnsi="Times New Roman"/>
          <w:b/>
          <w:sz w:val="21"/>
          <w:szCs w:val="21"/>
        </w:rPr>
        <w:t xml:space="preserve"> </w:t>
      </w:r>
    </w:p>
    <w:p w14:paraId="1935FD24" w14:textId="77777777" w:rsidR="00593F0D" w:rsidRPr="00A700F9" w:rsidRDefault="00593F0D" w:rsidP="00593F0D">
      <w:pPr>
        <w:pStyle w:val="Heading2"/>
        <w:keepLines w:val="0"/>
        <w:numPr>
          <w:ilvl w:val="1"/>
          <w:numId w:val="8"/>
        </w:num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ascii="Times New Roman" w:hAnsi="Times New Roman"/>
          <w:w w:val="105"/>
          <w:sz w:val="24"/>
          <w:szCs w:val="24"/>
          <w:u w:val="single"/>
        </w:rPr>
      </w:pPr>
      <w:r w:rsidRPr="00A700F9">
        <w:rPr>
          <w:rFonts w:ascii="Times New Roman" w:hAnsi="Times New Roman"/>
          <w:w w:val="105"/>
          <w:sz w:val="24"/>
          <w:szCs w:val="24"/>
          <w:u w:val="single"/>
        </w:rPr>
        <w:t xml:space="preserve">MAC and PHY enhancements </w:t>
      </w:r>
    </w:p>
    <w:p w14:paraId="473D0F1E" w14:textId="2AFD08A5" w:rsidR="00593F0D" w:rsidRDefault="00DF4C9F" w:rsidP="00593F0D">
      <w:pPr>
        <w:spacing w:after="180" w:line="0" w:lineRule="atLeast"/>
        <w:rPr>
          <w:rFonts w:ascii="Times New Roman" w:hAnsi="Times New Roman"/>
          <w:w w:val="105"/>
          <w:sz w:val="22"/>
          <w:lang w:eastAsia="x-none"/>
        </w:rPr>
      </w:pPr>
      <w:r w:rsidRPr="006D5FDD">
        <w:rPr>
          <w:rFonts w:ascii="Times New Roman" w:hAnsi="Times New Roman"/>
          <w:b/>
          <w:sz w:val="21"/>
          <w:szCs w:val="21"/>
        </w:rPr>
        <w:t>Observation</w:t>
      </w:r>
      <w:r w:rsidR="0079544F">
        <w:rPr>
          <w:rFonts w:ascii="Times New Roman" w:hAnsi="Times New Roman"/>
          <w:b/>
          <w:sz w:val="21"/>
          <w:szCs w:val="21"/>
        </w:rPr>
        <w:t xml:space="preserve"> 4</w:t>
      </w:r>
      <w:r w:rsidRPr="006D5FDD">
        <w:rPr>
          <w:rFonts w:ascii="Times New Roman" w:hAnsi="Times New Roman"/>
          <w:b/>
          <w:sz w:val="21"/>
          <w:szCs w:val="21"/>
        </w:rPr>
        <w:t>:</w:t>
      </w:r>
      <w:r>
        <w:rPr>
          <w:rFonts w:ascii="Times New Roman" w:hAnsi="Times New Roman"/>
          <w:color w:val="000000"/>
          <w:sz w:val="22"/>
        </w:rPr>
        <w:t xml:space="preserve"> </w:t>
      </w:r>
      <w:r w:rsidR="00593F0D" w:rsidRPr="00B228BD">
        <w:rPr>
          <w:rFonts w:ascii="Times New Roman" w:hAnsi="Times New Roman"/>
          <w:w w:val="105"/>
          <w:sz w:val="22"/>
          <w:lang w:eastAsia="x-none"/>
        </w:rPr>
        <w:t>To guarantee an efficient delivery of MBS service mapped over MRB/DRB</w:t>
      </w:r>
      <w:r w:rsidR="001C7C52">
        <w:rPr>
          <w:rFonts w:ascii="Times New Roman" w:hAnsi="Times New Roman"/>
          <w:w w:val="105"/>
          <w:sz w:val="22"/>
          <w:lang w:eastAsia="x-none"/>
        </w:rPr>
        <w:t xml:space="preserve"> bearers</w:t>
      </w:r>
      <w:r w:rsidR="00593F0D" w:rsidRPr="00B228BD">
        <w:rPr>
          <w:rFonts w:ascii="Times New Roman" w:hAnsi="Times New Roman"/>
          <w:w w:val="105"/>
          <w:sz w:val="22"/>
          <w:lang w:eastAsia="x-none"/>
        </w:rPr>
        <w:t xml:space="preserve"> while maximizing </w:t>
      </w:r>
      <w:r w:rsidR="001C7C52">
        <w:rPr>
          <w:rFonts w:ascii="Times New Roman" w:hAnsi="Times New Roman"/>
          <w:w w:val="105"/>
          <w:sz w:val="22"/>
          <w:lang w:eastAsia="x-none"/>
        </w:rPr>
        <w:t>the</w:t>
      </w:r>
      <w:r w:rsidR="001C7C52" w:rsidRPr="00B228BD">
        <w:rPr>
          <w:rFonts w:ascii="Times New Roman" w:hAnsi="Times New Roman"/>
          <w:w w:val="105"/>
          <w:sz w:val="22"/>
          <w:lang w:eastAsia="x-none"/>
        </w:rPr>
        <w:t xml:space="preserve"> network</w:t>
      </w:r>
      <w:r w:rsidR="00593F0D" w:rsidRPr="00B228BD">
        <w:rPr>
          <w:rFonts w:ascii="Times New Roman" w:hAnsi="Times New Roman"/>
          <w:w w:val="105"/>
          <w:sz w:val="22"/>
          <w:lang w:eastAsia="x-none"/>
        </w:rPr>
        <w:t xml:space="preserve"> resource efficien</w:t>
      </w:r>
      <w:r w:rsidR="002F3796">
        <w:rPr>
          <w:rFonts w:ascii="Times New Roman" w:hAnsi="Times New Roman"/>
          <w:w w:val="105"/>
          <w:sz w:val="22"/>
          <w:lang w:eastAsia="x-none"/>
        </w:rPr>
        <w:t>cy</w:t>
      </w:r>
      <w:r w:rsidR="006309F3">
        <w:rPr>
          <w:rFonts w:ascii="Times New Roman" w:hAnsi="Times New Roman"/>
          <w:w w:val="105"/>
          <w:sz w:val="22"/>
          <w:lang w:eastAsia="x-none"/>
        </w:rPr>
        <w:t xml:space="preserve"> as required in [1], it</w:t>
      </w:r>
      <w:r w:rsidR="00342883">
        <w:rPr>
          <w:rFonts w:ascii="Times New Roman" w:hAnsi="Times New Roman"/>
          <w:w w:val="105"/>
          <w:sz w:val="22"/>
          <w:lang w:eastAsia="x-none"/>
        </w:rPr>
        <w:t xml:space="preserve"> is</w:t>
      </w:r>
      <w:r w:rsidR="002F3796">
        <w:rPr>
          <w:rFonts w:ascii="Times New Roman" w:hAnsi="Times New Roman"/>
          <w:w w:val="105"/>
          <w:sz w:val="22"/>
          <w:lang w:eastAsia="x-none"/>
        </w:rPr>
        <w:t xml:space="preserve"> highly desirable </w:t>
      </w:r>
      <w:r w:rsidR="00593F0D" w:rsidRPr="00B228BD">
        <w:rPr>
          <w:rFonts w:ascii="Times New Roman" w:hAnsi="Times New Roman"/>
          <w:w w:val="105"/>
          <w:sz w:val="22"/>
          <w:lang w:eastAsia="x-none"/>
        </w:rPr>
        <w:t xml:space="preserve">to </w:t>
      </w:r>
      <w:r w:rsidR="001C7C52">
        <w:rPr>
          <w:rFonts w:ascii="Times New Roman" w:hAnsi="Times New Roman"/>
          <w:w w:val="105"/>
          <w:sz w:val="22"/>
          <w:lang w:eastAsia="x-none"/>
        </w:rPr>
        <w:t>support dynamic configuration of RAN</w:t>
      </w:r>
      <w:r w:rsidR="00593F0D" w:rsidRPr="00B228BD">
        <w:rPr>
          <w:rFonts w:ascii="Times New Roman" w:hAnsi="Times New Roman"/>
          <w:w w:val="105"/>
          <w:sz w:val="22"/>
          <w:lang w:eastAsia="x-none"/>
        </w:rPr>
        <w:t xml:space="preserve"> resources </w:t>
      </w:r>
      <w:r w:rsidR="001C7C52">
        <w:rPr>
          <w:rFonts w:ascii="Times New Roman" w:hAnsi="Times New Roman"/>
          <w:w w:val="105"/>
          <w:sz w:val="22"/>
          <w:lang w:eastAsia="x-none"/>
        </w:rPr>
        <w:t xml:space="preserve">allocated </w:t>
      </w:r>
      <w:r w:rsidR="00593F0D" w:rsidRPr="00B228BD">
        <w:rPr>
          <w:rFonts w:ascii="Times New Roman" w:hAnsi="Times New Roman"/>
          <w:w w:val="105"/>
          <w:sz w:val="22"/>
          <w:lang w:eastAsia="x-none"/>
        </w:rPr>
        <w:t xml:space="preserve">for </w:t>
      </w:r>
      <w:r w:rsidR="001C7C52">
        <w:rPr>
          <w:rFonts w:ascii="Times New Roman" w:hAnsi="Times New Roman"/>
          <w:w w:val="105"/>
          <w:sz w:val="22"/>
          <w:lang w:eastAsia="x-none"/>
        </w:rPr>
        <w:t xml:space="preserve">MRB and </w:t>
      </w:r>
      <w:r w:rsidR="00593F0D" w:rsidRPr="00B228BD">
        <w:rPr>
          <w:rFonts w:ascii="Times New Roman" w:hAnsi="Times New Roman"/>
          <w:w w:val="105"/>
          <w:sz w:val="22"/>
          <w:lang w:eastAsia="x-none"/>
        </w:rPr>
        <w:t>DRB bearers. Therefore, we introduce the following enhancement:</w:t>
      </w:r>
    </w:p>
    <w:p w14:paraId="2893E813" w14:textId="5E2921A8" w:rsidR="00593F0D" w:rsidRPr="00EA628E" w:rsidRDefault="00593F0D" w:rsidP="00EA628E">
      <w:pPr>
        <w:numPr>
          <w:ilvl w:val="1"/>
          <w:numId w:val="6"/>
        </w:numPr>
        <w:overflowPunct/>
        <w:autoSpaceDE/>
        <w:autoSpaceDN/>
        <w:adjustRightInd/>
        <w:spacing w:after="180" w:line="0" w:lineRule="atLeast"/>
        <w:jc w:val="left"/>
        <w:textAlignment w:val="auto"/>
        <w:rPr>
          <w:rFonts w:ascii="Times New Roman" w:hAnsi="Times New Roman"/>
          <w:b/>
          <w:sz w:val="21"/>
          <w:szCs w:val="21"/>
        </w:rPr>
      </w:pPr>
      <w:r w:rsidRPr="00EA628E">
        <w:rPr>
          <w:rFonts w:ascii="Times New Roman" w:hAnsi="Times New Roman"/>
          <w:b/>
          <w:sz w:val="21"/>
          <w:szCs w:val="21"/>
        </w:rPr>
        <w:t>Proposal</w:t>
      </w:r>
      <w:r w:rsidR="00DA7B75">
        <w:rPr>
          <w:rFonts w:ascii="Times New Roman" w:hAnsi="Times New Roman"/>
          <w:b/>
          <w:sz w:val="21"/>
          <w:szCs w:val="21"/>
        </w:rPr>
        <w:t xml:space="preserve"> </w:t>
      </w:r>
      <w:r w:rsidR="006D5FDD">
        <w:rPr>
          <w:rFonts w:ascii="Times New Roman" w:hAnsi="Times New Roman"/>
          <w:b/>
          <w:sz w:val="21"/>
          <w:szCs w:val="21"/>
        </w:rPr>
        <w:t>5</w:t>
      </w:r>
      <w:r w:rsidR="006D0194">
        <w:rPr>
          <w:rFonts w:ascii="Times New Roman" w:hAnsi="Times New Roman"/>
          <w:b/>
          <w:sz w:val="21"/>
          <w:szCs w:val="21"/>
        </w:rPr>
        <w:t xml:space="preserve">: </w:t>
      </w:r>
      <w:r w:rsidR="0079544F">
        <w:rPr>
          <w:rFonts w:ascii="Times New Roman" w:hAnsi="Times New Roman"/>
          <w:b/>
          <w:sz w:val="21"/>
          <w:szCs w:val="21"/>
        </w:rPr>
        <w:t>D</w:t>
      </w:r>
      <w:r w:rsidRPr="00EA628E">
        <w:rPr>
          <w:rFonts w:ascii="Times New Roman" w:hAnsi="Times New Roman"/>
          <w:b/>
          <w:sz w:val="21"/>
          <w:szCs w:val="21"/>
        </w:rPr>
        <w:t xml:space="preserve">ynamic allocation of </w:t>
      </w:r>
      <w:r w:rsidR="001C7C52">
        <w:rPr>
          <w:rFonts w:ascii="Times New Roman" w:hAnsi="Times New Roman"/>
          <w:b/>
          <w:sz w:val="21"/>
          <w:szCs w:val="21"/>
        </w:rPr>
        <w:t>frequency domain (e.g</w:t>
      </w:r>
      <w:r w:rsidRPr="00EA628E">
        <w:rPr>
          <w:rFonts w:ascii="Times New Roman" w:hAnsi="Times New Roman"/>
          <w:b/>
          <w:sz w:val="21"/>
          <w:szCs w:val="21"/>
        </w:rPr>
        <w:t>., M</w:t>
      </w:r>
      <w:r w:rsidR="001C7C52">
        <w:rPr>
          <w:rFonts w:ascii="Times New Roman" w:hAnsi="Times New Roman"/>
          <w:b/>
          <w:sz w:val="21"/>
          <w:szCs w:val="21"/>
        </w:rPr>
        <w:t>C</w:t>
      </w:r>
      <w:r w:rsidRPr="00EA628E">
        <w:rPr>
          <w:rFonts w:ascii="Times New Roman" w:hAnsi="Times New Roman"/>
          <w:b/>
          <w:sz w:val="21"/>
          <w:szCs w:val="21"/>
        </w:rPr>
        <w:t xml:space="preserve">S and RBs) and time domain </w:t>
      </w:r>
      <w:r w:rsidR="008E0A64" w:rsidRPr="00EA628E">
        <w:rPr>
          <w:rFonts w:ascii="Times New Roman" w:hAnsi="Times New Roman"/>
          <w:b/>
          <w:sz w:val="21"/>
          <w:szCs w:val="21"/>
        </w:rPr>
        <w:t>transport</w:t>
      </w:r>
      <w:r w:rsidR="008E0A64">
        <w:rPr>
          <w:rFonts w:ascii="Times New Roman" w:hAnsi="Times New Roman"/>
          <w:b/>
          <w:sz w:val="21"/>
          <w:szCs w:val="21"/>
        </w:rPr>
        <w:t xml:space="preserve"> </w:t>
      </w:r>
      <w:r w:rsidRPr="00EA628E">
        <w:rPr>
          <w:rFonts w:ascii="Times New Roman" w:hAnsi="Times New Roman"/>
          <w:b/>
          <w:sz w:val="21"/>
          <w:szCs w:val="21"/>
        </w:rPr>
        <w:t xml:space="preserve">resource (e.g., </w:t>
      </w:r>
      <w:r w:rsidR="006D5FDD">
        <w:rPr>
          <w:rFonts w:ascii="Times New Roman" w:hAnsi="Times New Roman"/>
          <w:b/>
          <w:sz w:val="21"/>
          <w:szCs w:val="21"/>
        </w:rPr>
        <w:t xml:space="preserve">TBS, </w:t>
      </w:r>
      <w:r w:rsidRPr="00EA628E">
        <w:rPr>
          <w:rFonts w:ascii="Times New Roman" w:hAnsi="Times New Roman"/>
          <w:b/>
          <w:sz w:val="21"/>
          <w:szCs w:val="21"/>
        </w:rPr>
        <w:t>sub-frame</w:t>
      </w:r>
      <w:r w:rsidR="008E0A64">
        <w:rPr>
          <w:rFonts w:ascii="Times New Roman" w:hAnsi="Times New Roman"/>
          <w:b/>
          <w:sz w:val="21"/>
          <w:szCs w:val="21"/>
        </w:rPr>
        <w:t>, or slot or symbol</w:t>
      </w:r>
      <w:r w:rsidR="001C7C52">
        <w:rPr>
          <w:rFonts w:ascii="Times New Roman" w:hAnsi="Times New Roman"/>
          <w:b/>
          <w:sz w:val="21"/>
          <w:szCs w:val="21"/>
        </w:rPr>
        <w:t>)</w:t>
      </w:r>
      <w:r w:rsidRPr="00EA628E">
        <w:rPr>
          <w:rFonts w:ascii="Times New Roman" w:hAnsi="Times New Roman"/>
          <w:b/>
          <w:sz w:val="21"/>
          <w:szCs w:val="21"/>
        </w:rPr>
        <w:t xml:space="preserve"> to</w:t>
      </w:r>
      <w:r w:rsidR="0079544F">
        <w:rPr>
          <w:rFonts w:ascii="Times New Roman" w:hAnsi="Times New Roman"/>
          <w:b/>
          <w:sz w:val="21"/>
          <w:szCs w:val="21"/>
        </w:rPr>
        <w:t xml:space="preserve"> an MBS radio</w:t>
      </w:r>
      <w:r w:rsidR="008E0A64">
        <w:rPr>
          <w:rFonts w:ascii="Times New Roman" w:hAnsi="Times New Roman"/>
          <w:b/>
          <w:sz w:val="21"/>
          <w:szCs w:val="21"/>
        </w:rPr>
        <w:t xml:space="preserve"> bearer</w:t>
      </w:r>
      <w:r w:rsidR="006D5FDD">
        <w:rPr>
          <w:rFonts w:ascii="Times New Roman" w:hAnsi="Times New Roman"/>
          <w:b/>
          <w:sz w:val="21"/>
          <w:szCs w:val="21"/>
        </w:rPr>
        <w:t xml:space="preserve"> should be </w:t>
      </w:r>
      <w:r w:rsidR="00A700F9">
        <w:rPr>
          <w:rFonts w:ascii="Times New Roman" w:hAnsi="Times New Roman"/>
          <w:b/>
          <w:sz w:val="21"/>
          <w:szCs w:val="21"/>
        </w:rPr>
        <w:t>discussed</w:t>
      </w:r>
      <w:r w:rsidR="0079544F">
        <w:rPr>
          <w:rFonts w:ascii="Times New Roman" w:hAnsi="Times New Roman"/>
          <w:b/>
          <w:sz w:val="21"/>
          <w:szCs w:val="21"/>
        </w:rPr>
        <w:t xml:space="preserve"> in R17</w:t>
      </w:r>
      <w:r w:rsidR="006D5FDD">
        <w:rPr>
          <w:rFonts w:ascii="Times New Roman" w:hAnsi="Times New Roman"/>
          <w:b/>
          <w:sz w:val="21"/>
          <w:szCs w:val="21"/>
        </w:rPr>
        <w:t xml:space="preserve">. </w:t>
      </w:r>
    </w:p>
    <w:bookmarkEnd w:id="7"/>
    <w:bookmarkEnd w:id="8"/>
    <w:p w14:paraId="4D3AFB6A" w14:textId="77777777" w:rsidR="00593F0D" w:rsidRPr="005A3CCB" w:rsidRDefault="00593F0D" w:rsidP="00593F0D">
      <w:pPr>
        <w:pStyle w:val="Heading1"/>
      </w:pPr>
      <w:r w:rsidRPr="005A3CCB">
        <w:rPr>
          <w:rFonts w:hint="eastAsia"/>
        </w:rPr>
        <w:t>Conclusion</w:t>
      </w:r>
    </w:p>
    <w:p w14:paraId="6ACBFB87" w14:textId="44D9E4D6" w:rsidR="00CD0ECE" w:rsidRDefault="00CD0ECE" w:rsidP="00CD0ECE">
      <w:pPr>
        <w:spacing w:after="180" w:line="0" w:lineRule="atLeast"/>
        <w:rPr>
          <w:rFonts w:ascii="Times New Roman" w:hAnsi="Times New Roman"/>
          <w:sz w:val="22"/>
          <w:szCs w:val="22"/>
        </w:rPr>
      </w:pPr>
      <w:r w:rsidRPr="00CD0ECE">
        <w:rPr>
          <w:rFonts w:ascii="Times New Roman" w:hAnsi="Times New Roman"/>
          <w:w w:val="105"/>
          <w:sz w:val="22"/>
          <w:lang w:eastAsia="x-none"/>
        </w:rPr>
        <w:t xml:space="preserve">In this contribution, we discussed </w:t>
      </w:r>
      <w:r w:rsidR="00064492">
        <w:rPr>
          <w:rFonts w:ascii="Times New Roman" w:hAnsi="Times New Roman"/>
          <w:w w:val="105"/>
          <w:sz w:val="22"/>
          <w:lang w:eastAsia="x-none"/>
        </w:rPr>
        <w:t xml:space="preserve">a </w:t>
      </w:r>
      <w:r w:rsidRPr="00CD0ECE">
        <w:rPr>
          <w:rFonts w:ascii="Times New Roman" w:hAnsi="Times New Roman"/>
          <w:w w:val="105"/>
          <w:sz w:val="22"/>
          <w:lang w:eastAsia="x-none"/>
        </w:rPr>
        <w:t>r</w:t>
      </w:r>
      <w:r w:rsidR="00064492">
        <w:rPr>
          <w:rFonts w:ascii="Times New Roman" w:hAnsi="Times New Roman"/>
          <w:w w:val="105"/>
          <w:sz w:val="22"/>
          <w:lang w:eastAsia="x-none"/>
        </w:rPr>
        <w:t xml:space="preserve">adio bearer based multicast/broadcast delivery </w:t>
      </w:r>
      <w:r w:rsidRPr="00CD0ECE">
        <w:rPr>
          <w:rFonts w:ascii="Times New Roman" w:hAnsi="Times New Roman"/>
          <w:w w:val="105"/>
          <w:sz w:val="22"/>
          <w:lang w:eastAsia="x-none"/>
        </w:rPr>
        <w:t>mode-switching</w:t>
      </w:r>
      <w:r w:rsidR="00CC5FCE">
        <w:rPr>
          <w:rFonts w:ascii="Times New Roman" w:hAnsi="Times New Roman"/>
          <w:w w:val="105"/>
          <w:sz w:val="22"/>
          <w:lang w:eastAsia="x-none"/>
        </w:rPr>
        <w:t xml:space="preserve"> </w:t>
      </w:r>
      <w:r w:rsidR="00CC5FCE" w:rsidRPr="00CD0ECE">
        <w:rPr>
          <w:rFonts w:ascii="Times New Roman" w:hAnsi="Times New Roman"/>
          <w:w w:val="105"/>
          <w:sz w:val="22"/>
          <w:lang w:eastAsia="x-none"/>
        </w:rPr>
        <w:t>for</w:t>
      </w:r>
      <w:r w:rsidRPr="00CD0ECE">
        <w:rPr>
          <w:rFonts w:ascii="Times New Roman" w:hAnsi="Times New Roman"/>
          <w:w w:val="105"/>
          <w:sz w:val="22"/>
          <w:lang w:eastAsia="x-none"/>
        </w:rPr>
        <w:t xml:space="preserve"> </w:t>
      </w:r>
      <w:r w:rsidR="00434D7E">
        <w:rPr>
          <w:rFonts w:ascii="Times New Roman" w:hAnsi="Times New Roman"/>
          <w:w w:val="105"/>
          <w:sz w:val="22"/>
          <w:lang w:eastAsia="x-none"/>
        </w:rPr>
        <w:t xml:space="preserve">NR </w:t>
      </w:r>
      <w:r w:rsidRPr="00CD0ECE">
        <w:rPr>
          <w:rFonts w:ascii="Times New Roman" w:hAnsi="Times New Roman"/>
          <w:w w:val="105"/>
          <w:sz w:val="22"/>
          <w:lang w:eastAsia="x-none"/>
        </w:rPr>
        <w:t xml:space="preserve">MBS and presented some </w:t>
      </w:r>
      <w:r w:rsidR="00CC5FCE">
        <w:rPr>
          <w:rFonts w:ascii="Times New Roman" w:hAnsi="Times New Roman"/>
          <w:w w:val="105"/>
          <w:sz w:val="22"/>
          <w:lang w:eastAsia="x-none"/>
        </w:rPr>
        <w:t xml:space="preserve">RAN </w:t>
      </w:r>
      <w:r w:rsidRPr="00CD0ECE">
        <w:rPr>
          <w:rFonts w:ascii="Times New Roman" w:hAnsi="Times New Roman"/>
          <w:w w:val="105"/>
          <w:sz w:val="22"/>
          <w:lang w:eastAsia="x-none"/>
        </w:rPr>
        <w:t xml:space="preserve">enhancement </w:t>
      </w:r>
      <w:r w:rsidR="00850555">
        <w:rPr>
          <w:rFonts w:ascii="Times New Roman" w:hAnsi="Times New Roman"/>
          <w:w w:val="105"/>
          <w:sz w:val="22"/>
          <w:lang w:eastAsia="x-none"/>
        </w:rPr>
        <w:t xml:space="preserve">proposals </w:t>
      </w:r>
      <w:r w:rsidRPr="00CD0ECE">
        <w:rPr>
          <w:rFonts w:ascii="Times New Roman" w:hAnsi="Times New Roman"/>
          <w:w w:val="105"/>
          <w:sz w:val="22"/>
          <w:lang w:eastAsia="x-none"/>
        </w:rPr>
        <w:t>to enable</w:t>
      </w:r>
      <w:r w:rsidR="00434D7E">
        <w:rPr>
          <w:rFonts w:ascii="Times New Roman" w:hAnsi="Times New Roman"/>
          <w:w w:val="105"/>
          <w:sz w:val="22"/>
          <w:lang w:eastAsia="x-none"/>
        </w:rPr>
        <w:t xml:space="preserve"> it</w:t>
      </w:r>
      <w:r w:rsidRPr="00CD0ECE">
        <w:rPr>
          <w:rFonts w:ascii="Times New Roman" w:hAnsi="Times New Roman"/>
          <w:w w:val="105"/>
          <w:sz w:val="22"/>
          <w:lang w:eastAsia="x-none"/>
        </w:rPr>
        <w:t>. The proposals</w:t>
      </w:r>
      <w:r w:rsidR="00900783">
        <w:rPr>
          <w:rFonts w:ascii="Times New Roman" w:hAnsi="Times New Roman"/>
          <w:w w:val="105"/>
          <w:sz w:val="22"/>
          <w:lang w:eastAsia="x-none"/>
        </w:rPr>
        <w:t xml:space="preserve"> </w:t>
      </w:r>
      <w:r w:rsidR="00900783" w:rsidRPr="00FE6821">
        <w:rPr>
          <w:rFonts w:ascii="Times New Roman" w:hAnsi="Times New Roman"/>
          <w:sz w:val="22"/>
          <w:szCs w:val="22"/>
        </w:rPr>
        <w:t>are summarized as follows</w:t>
      </w:r>
      <w:r w:rsidR="0047666D" w:rsidRPr="00FE6821">
        <w:rPr>
          <w:rFonts w:ascii="Times New Roman" w:hAnsi="Times New Roman"/>
          <w:sz w:val="22"/>
          <w:szCs w:val="22"/>
        </w:rPr>
        <w:t>:</w:t>
      </w:r>
    </w:p>
    <w:p w14:paraId="1971F075" w14:textId="493C0DBC" w:rsidR="00FE7CC9" w:rsidRDefault="005B6506" w:rsidP="00515689">
      <w:pPr>
        <w:numPr>
          <w:ilvl w:val="1"/>
          <w:numId w:val="6"/>
        </w:numPr>
        <w:overflowPunct/>
        <w:autoSpaceDE/>
        <w:autoSpaceDN/>
        <w:adjustRightInd/>
        <w:spacing w:after="180" w:line="0" w:lineRule="atLeast"/>
        <w:jc w:val="left"/>
        <w:textAlignment w:val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lastRenderedPageBreak/>
        <w:t>Proposal</w:t>
      </w:r>
      <w:r w:rsidR="00CF008D">
        <w:rPr>
          <w:rFonts w:ascii="Times New Roman" w:hAnsi="Times New Roman"/>
          <w:b/>
          <w:sz w:val="21"/>
          <w:szCs w:val="21"/>
        </w:rPr>
        <w:t xml:space="preserve"> </w:t>
      </w:r>
      <w:r>
        <w:rPr>
          <w:rFonts w:ascii="Times New Roman" w:hAnsi="Times New Roman"/>
          <w:b/>
          <w:sz w:val="21"/>
          <w:szCs w:val="21"/>
        </w:rPr>
        <w:t>1</w:t>
      </w:r>
      <w:r>
        <w:rPr>
          <w:rFonts w:ascii="Times New Roman" w:hAnsi="Times New Roman"/>
          <w:b/>
          <w:sz w:val="21"/>
          <w:szCs w:val="21"/>
        </w:rPr>
        <w:t>: Introducing</w:t>
      </w:r>
      <w:r>
        <w:rPr>
          <w:rFonts w:ascii="Times New Roman" w:hAnsi="Times New Roman"/>
          <w:b/>
          <w:sz w:val="21"/>
          <w:szCs w:val="21"/>
        </w:rPr>
        <w:t xml:space="preserve"> MBS</w:t>
      </w:r>
      <w:r w:rsidRPr="004A777F">
        <w:rPr>
          <w:rFonts w:ascii="Times New Roman" w:hAnsi="Times New Roman"/>
          <w:b/>
          <w:sz w:val="21"/>
          <w:szCs w:val="21"/>
        </w:rPr>
        <w:t xml:space="preserve"> related </w:t>
      </w:r>
      <w:r>
        <w:rPr>
          <w:rFonts w:ascii="Times New Roman" w:hAnsi="Times New Roman"/>
          <w:b/>
          <w:sz w:val="21"/>
          <w:szCs w:val="21"/>
        </w:rPr>
        <w:t xml:space="preserve">radio </w:t>
      </w:r>
      <w:r w:rsidRPr="004A777F">
        <w:rPr>
          <w:rFonts w:ascii="Times New Roman" w:hAnsi="Times New Roman"/>
          <w:b/>
          <w:sz w:val="21"/>
          <w:szCs w:val="21"/>
        </w:rPr>
        <w:t>bearer’s configuration</w:t>
      </w:r>
      <w:r>
        <w:rPr>
          <w:rFonts w:ascii="Times New Roman" w:hAnsi="Times New Roman"/>
          <w:b/>
          <w:sz w:val="21"/>
          <w:szCs w:val="21"/>
        </w:rPr>
        <w:t>s</w:t>
      </w:r>
      <w:r w:rsidRPr="004A777F">
        <w:rPr>
          <w:rFonts w:ascii="Times New Roman" w:hAnsi="Times New Roman"/>
          <w:b/>
          <w:sz w:val="21"/>
          <w:szCs w:val="21"/>
        </w:rPr>
        <w:t xml:space="preserve"> </w:t>
      </w:r>
      <w:r w:rsidR="00CF008D">
        <w:rPr>
          <w:rFonts w:ascii="Times New Roman" w:hAnsi="Times New Roman"/>
          <w:b/>
          <w:sz w:val="21"/>
          <w:szCs w:val="21"/>
        </w:rPr>
        <w:t>within</w:t>
      </w:r>
      <w:r>
        <w:rPr>
          <w:rFonts w:ascii="Times New Roman" w:hAnsi="Times New Roman"/>
          <w:b/>
          <w:sz w:val="21"/>
          <w:szCs w:val="21"/>
        </w:rPr>
        <w:t xml:space="preserve"> </w:t>
      </w:r>
      <w:r w:rsidRPr="004A777F">
        <w:rPr>
          <w:rFonts w:ascii="Times New Roman" w:hAnsi="Times New Roman"/>
          <w:b/>
          <w:sz w:val="21"/>
          <w:szCs w:val="21"/>
        </w:rPr>
        <w:t>RRC radio bearer</w:t>
      </w:r>
      <w:r w:rsidRPr="004A777F" w:rsidDel="000E1E6F">
        <w:rPr>
          <w:rFonts w:ascii="Times New Roman" w:hAnsi="Times New Roman"/>
          <w:b/>
          <w:sz w:val="21"/>
          <w:szCs w:val="21"/>
        </w:rPr>
        <w:t xml:space="preserve"> </w:t>
      </w:r>
      <w:r w:rsidRPr="004A777F">
        <w:rPr>
          <w:rFonts w:ascii="Times New Roman" w:hAnsi="Times New Roman"/>
          <w:b/>
          <w:sz w:val="21"/>
          <w:szCs w:val="21"/>
        </w:rPr>
        <w:t xml:space="preserve">configuration </w:t>
      </w:r>
      <w:r>
        <w:rPr>
          <w:rFonts w:ascii="Times New Roman" w:hAnsi="Times New Roman"/>
          <w:b/>
          <w:sz w:val="21"/>
          <w:szCs w:val="21"/>
        </w:rPr>
        <w:t>IE should be investigated in R17</w:t>
      </w:r>
      <w:r w:rsidR="00E57D49">
        <w:rPr>
          <w:rFonts w:ascii="Times New Roman" w:hAnsi="Times New Roman"/>
          <w:b/>
          <w:sz w:val="21"/>
          <w:szCs w:val="21"/>
        </w:rPr>
        <w:t>.</w:t>
      </w:r>
      <w:r w:rsidR="00FE7CC9" w:rsidRPr="00686AF2">
        <w:rPr>
          <w:rFonts w:ascii="Times New Roman" w:hAnsi="Times New Roman"/>
          <w:b/>
          <w:sz w:val="21"/>
          <w:szCs w:val="21"/>
        </w:rPr>
        <w:t xml:space="preserve">  </w:t>
      </w:r>
    </w:p>
    <w:p w14:paraId="5415CE1F" w14:textId="5F82BB03" w:rsidR="00FE7CC9" w:rsidRDefault="00FE7CC9" w:rsidP="00515689">
      <w:pPr>
        <w:numPr>
          <w:ilvl w:val="1"/>
          <w:numId w:val="6"/>
        </w:numPr>
        <w:overflowPunct/>
        <w:autoSpaceDE/>
        <w:autoSpaceDN/>
        <w:adjustRightInd/>
        <w:spacing w:after="180" w:line="0" w:lineRule="atLeast"/>
        <w:jc w:val="left"/>
        <w:textAlignment w:val="auto"/>
        <w:rPr>
          <w:rFonts w:ascii="Times New Roman" w:hAnsi="Times New Roman"/>
          <w:b/>
          <w:sz w:val="21"/>
          <w:szCs w:val="21"/>
        </w:rPr>
      </w:pPr>
      <w:r w:rsidRPr="004A777F">
        <w:rPr>
          <w:rFonts w:ascii="Times New Roman" w:hAnsi="Times New Roman"/>
          <w:b/>
          <w:sz w:val="21"/>
          <w:szCs w:val="21"/>
        </w:rPr>
        <w:t xml:space="preserve">Proposal 2: </w:t>
      </w:r>
      <w:r w:rsidR="005B6506" w:rsidRPr="004A777F" w:rsidDel="000E1E6F">
        <w:rPr>
          <w:rFonts w:ascii="Times New Roman" w:hAnsi="Times New Roman"/>
          <w:b/>
          <w:sz w:val="21"/>
          <w:szCs w:val="21"/>
        </w:rPr>
        <w:t>Introdu</w:t>
      </w:r>
      <w:r w:rsidR="005B6506">
        <w:rPr>
          <w:rFonts w:ascii="Times New Roman" w:hAnsi="Times New Roman"/>
          <w:b/>
          <w:sz w:val="21"/>
          <w:szCs w:val="21"/>
        </w:rPr>
        <w:t>cing the</w:t>
      </w:r>
      <w:r w:rsidR="005B6506" w:rsidRPr="004A777F">
        <w:rPr>
          <w:rFonts w:ascii="Times New Roman" w:hAnsi="Times New Roman"/>
          <w:b/>
          <w:sz w:val="21"/>
          <w:szCs w:val="21"/>
        </w:rPr>
        <w:t xml:space="preserve"> mapping of QoS Flow</w:t>
      </w:r>
      <w:r w:rsidR="005B6506">
        <w:rPr>
          <w:rFonts w:ascii="Times New Roman" w:hAnsi="Times New Roman"/>
          <w:b/>
          <w:sz w:val="21"/>
          <w:szCs w:val="21"/>
        </w:rPr>
        <w:t>s of</w:t>
      </w:r>
      <w:r w:rsidR="005B6506" w:rsidRPr="004A777F">
        <w:rPr>
          <w:rFonts w:ascii="Times New Roman" w:hAnsi="Times New Roman"/>
          <w:b/>
          <w:sz w:val="21"/>
          <w:szCs w:val="21"/>
        </w:rPr>
        <w:t xml:space="preserve"> a</w:t>
      </w:r>
      <w:r w:rsidR="005B6506">
        <w:rPr>
          <w:rFonts w:ascii="Times New Roman" w:hAnsi="Times New Roman"/>
          <w:b/>
          <w:sz w:val="21"/>
          <w:szCs w:val="21"/>
        </w:rPr>
        <w:t xml:space="preserve">n </w:t>
      </w:r>
      <w:r w:rsidR="005B6506" w:rsidRPr="00B558E3">
        <w:rPr>
          <w:rFonts w:ascii="Times New Roman" w:hAnsi="Times New Roman"/>
          <w:b/>
          <w:sz w:val="21"/>
          <w:szCs w:val="21"/>
        </w:rPr>
        <w:t>MBS session</w:t>
      </w:r>
      <w:r w:rsidR="005B6506">
        <w:rPr>
          <w:rFonts w:ascii="Times New Roman" w:hAnsi="Times New Roman"/>
          <w:b/>
          <w:sz w:val="21"/>
          <w:szCs w:val="21"/>
        </w:rPr>
        <w:t xml:space="preserve"> to different MBS/ unicast radio bearers should be studied in R17</w:t>
      </w:r>
      <w:r>
        <w:rPr>
          <w:rFonts w:ascii="Times New Roman" w:hAnsi="Times New Roman"/>
          <w:b/>
          <w:sz w:val="21"/>
          <w:szCs w:val="21"/>
        </w:rPr>
        <w:t>.</w:t>
      </w:r>
    </w:p>
    <w:p w14:paraId="6A49B31B" w14:textId="37F22430" w:rsidR="00FE7CC9" w:rsidRDefault="00FE7CC9" w:rsidP="00515689">
      <w:pPr>
        <w:numPr>
          <w:ilvl w:val="1"/>
          <w:numId w:val="6"/>
        </w:numPr>
        <w:overflowPunct/>
        <w:autoSpaceDE/>
        <w:autoSpaceDN/>
        <w:adjustRightInd/>
        <w:spacing w:after="180" w:line="0" w:lineRule="atLeast"/>
        <w:jc w:val="left"/>
        <w:textAlignment w:val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Proposal 3</w:t>
      </w:r>
      <w:r w:rsidRPr="00ED6AE1">
        <w:rPr>
          <w:rFonts w:ascii="Times New Roman" w:hAnsi="Times New Roman"/>
          <w:b/>
          <w:sz w:val="21"/>
          <w:szCs w:val="21"/>
        </w:rPr>
        <w:t xml:space="preserve">: </w:t>
      </w:r>
      <w:r w:rsidR="005B6506">
        <w:rPr>
          <w:rFonts w:ascii="Times New Roman" w:hAnsi="Times New Roman"/>
          <w:b/>
          <w:sz w:val="21"/>
          <w:szCs w:val="21"/>
        </w:rPr>
        <w:t>S</w:t>
      </w:r>
      <w:r w:rsidR="005B6506" w:rsidRPr="00ED6AE1">
        <w:rPr>
          <w:rFonts w:ascii="Times New Roman" w:hAnsi="Times New Roman"/>
          <w:b/>
          <w:sz w:val="21"/>
          <w:szCs w:val="21"/>
        </w:rPr>
        <w:t>upport</w:t>
      </w:r>
      <w:r w:rsidR="005B6506">
        <w:rPr>
          <w:rFonts w:ascii="Times New Roman" w:hAnsi="Times New Roman"/>
          <w:b/>
          <w:sz w:val="21"/>
          <w:szCs w:val="21"/>
        </w:rPr>
        <w:t>ing</w:t>
      </w:r>
      <w:r w:rsidR="005B6506" w:rsidRPr="00ED6AE1">
        <w:rPr>
          <w:rFonts w:ascii="Times New Roman" w:hAnsi="Times New Roman"/>
          <w:b/>
          <w:sz w:val="21"/>
          <w:szCs w:val="21"/>
        </w:rPr>
        <w:t xml:space="preserve"> of </w:t>
      </w:r>
      <w:r w:rsidR="005B6506">
        <w:rPr>
          <w:rFonts w:ascii="Times New Roman" w:hAnsi="Times New Roman"/>
          <w:b/>
          <w:sz w:val="21"/>
          <w:szCs w:val="21"/>
        </w:rPr>
        <w:t xml:space="preserve">at least one of the following PDCP reliability mechanisms; </w:t>
      </w:r>
      <w:r w:rsidR="005B6506" w:rsidRPr="00ED6AE1">
        <w:rPr>
          <w:rFonts w:ascii="Times New Roman" w:hAnsi="Times New Roman"/>
          <w:b/>
          <w:sz w:val="21"/>
          <w:szCs w:val="21"/>
        </w:rPr>
        <w:t xml:space="preserve">PDCP data </w:t>
      </w:r>
      <w:r w:rsidR="005B6506">
        <w:rPr>
          <w:rFonts w:ascii="Times New Roman" w:hAnsi="Times New Roman"/>
          <w:b/>
          <w:sz w:val="21"/>
          <w:szCs w:val="21"/>
        </w:rPr>
        <w:t>recovery, PDCP re-establishment or</w:t>
      </w:r>
      <w:r w:rsidR="005B6506" w:rsidRPr="00ED6AE1">
        <w:rPr>
          <w:rFonts w:ascii="Times New Roman" w:hAnsi="Times New Roman"/>
          <w:b/>
          <w:sz w:val="21"/>
          <w:szCs w:val="21"/>
        </w:rPr>
        <w:t xml:space="preserve"> loss-less switchi</w:t>
      </w:r>
      <w:r w:rsidR="005B6506">
        <w:rPr>
          <w:rFonts w:ascii="Times New Roman" w:hAnsi="Times New Roman"/>
          <w:b/>
          <w:sz w:val="21"/>
          <w:szCs w:val="21"/>
        </w:rPr>
        <w:t>ng between multicast bearers should be studied in R17</w:t>
      </w:r>
      <w:r>
        <w:rPr>
          <w:rFonts w:ascii="Times New Roman" w:hAnsi="Times New Roman"/>
          <w:b/>
          <w:sz w:val="21"/>
          <w:szCs w:val="21"/>
        </w:rPr>
        <w:t xml:space="preserve">.   </w:t>
      </w:r>
    </w:p>
    <w:p w14:paraId="0646DD27" w14:textId="4870E09E" w:rsidR="00FE7CC9" w:rsidRPr="00213F51" w:rsidRDefault="00FE7CC9" w:rsidP="00515689">
      <w:pPr>
        <w:numPr>
          <w:ilvl w:val="1"/>
          <w:numId w:val="6"/>
        </w:numPr>
        <w:overflowPunct/>
        <w:autoSpaceDE/>
        <w:autoSpaceDN/>
        <w:adjustRightInd/>
        <w:spacing w:after="180" w:line="0" w:lineRule="atLeast"/>
        <w:jc w:val="left"/>
        <w:textAlignment w:val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1"/>
          <w:szCs w:val="21"/>
        </w:rPr>
        <w:t>Proposal 4</w:t>
      </w:r>
      <w:r w:rsidRPr="00ED6AE1">
        <w:rPr>
          <w:rFonts w:ascii="Times New Roman" w:hAnsi="Times New Roman"/>
          <w:b/>
          <w:sz w:val="21"/>
          <w:szCs w:val="21"/>
        </w:rPr>
        <w:t>:</w:t>
      </w:r>
      <w:r>
        <w:rPr>
          <w:rFonts w:ascii="Times New Roman" w:hAnsi="Times New Roman"/>
          <w:b/>
          <w:sz w:val="21"/>
          <w:szCs w:val="21"/>
        </w:rPr>
        <w:t xml:space="preserve"> </w:t>
      </w:r>
      <w:r w:rsidR="005B6506">
        <w:rPr>
          <w:rFonts w:ascii="Times New Roman" w:hAnsi="Times New Roman"/>
          <w:b/>
          <w:sz w:val="21"/>
          <w:szCs w:val="21"/>
        </w:rPr>
        <w:t>S</w:t>
      </w:r>
      <w:r w:rsidR="005B6506" w:rsidRPr="00ED6AE1">
        <w:rPr>
          <w:rFonts w:ascii="Times New Roman" w:hAnsi="Times New Roman"/>
          <w:b/>
          <w:sz w:val="21"/>
          <w:szCs w:val="21"/>
        </w:rPr>
        <w:t>upport</w:t>
      </w:r>
      <w:r w:rsidR="005B6506">
        <w:rPr>
          <w:rFonts w:ascii="Times New Roman" w:hAnsi="Times New Roman"/>
          <w:b/>
          <w:sz w:val="21"/>
          <w:szCs w:val="21"/>
        </w:rPr>
        <w:t>ing</w:t>
      </w:r>
      <w:r w:rsidR="005B6506" w:rsidRPr="00ED6AE1">
        <w:rPr>
          <w:rFonts w:ascii="Times New Roman" w:hAnsi="Times New Roman"/>
          <w:b/>
          <w:sz w:val="21"/>
          <w:szCs w:val="21"/>
        </w:rPr>
        <w:t xml:space="preserve"> of</w:t>
      </w:r>
      <w:r w:rsidR="005B6506">
        <w:rPr>
          <w:rFonts w:ascii="Times New Roman" w:hAnsi="Times New Roman"/>
          <w:b/>
          <w:sz w:val="21"/>
          <w:szCs w:val="21"/>
        </w:rPr>
        <w:t xml:space="preserve"> </w:t>
      </w:r>
      <w:r w:rsidR="005B6506" w:rsidRPr="00ED6AE1">
        <w:rPr>
          <w:rFonts w:ascii="Times New Roman" w:hAnsi="Times New Roman"/>
          <w:b/>
          <w:sz w:val="21"/>
          <w:szCs w:val="21"/>
        </w:rPr>
        <w:t>RLC-AM</w:t>
      </w:r>
      <w:r w:rsidR="005B6506">
        <w:rPr>
          <w:rFonts w:ascii="Times New Roman" w:hAnsi="Times New Roman"/>
          <w:b/>
          <w:sz w:val="21"/>
          <w:szCs w:val="21"/>
        </w:rPr>
        <w:t xml:space="preserve"> mode</w:t>
      </w:r>
      <w:r w:rsidR="005B6506" w:rsidRPr="00ED6AE1">
        <w:rPr>
          <w:rFonts w:ascii="Times New Roman" w:hAnsi="Times New Roman"/>
          <w:b/>
          <w:sz w:val="21"/>
          <w:szCs w:val="21"/>
        </w:rPr>
        <w:t xml:space="preserve"> </w:t>
      </w:r>
      <w:r w:rsidR="005B6506">
        <w:rPr>
          <w:rFonts w:ascii="Times New Roman" w:hAnsi="Times New Roman"/>
          <w:b/>
          <w:sz w:val="21"/>
          <w:szCs w:val="21"/>
        </w:rPr>
        <w:t>and RLC-TM mode by a multicast radio bearer,</w:t>
      </w:r>
      <w:r w:rsidR="005B6506" w:rsidRPr="006D5FDD">
        <w:rPr>
          <w:rFonts w:ascii="Times New Roman" w:hAnsi="Times New Roman"/>
          <w:b/>
          <w:sz w:val="21"/>
          <w:szCs w:val="21"/>
        </w:rPr>
        <w:t xml:space="preserve"> </w:t>
      </w:r>
      <w:r w:rsidR="005B6506" w:rsidRPr="00ED6AE1">
        <w:rPr>
          <w:rFonts w:ascii="Times New Roman" w:hAnsi="Times New Roman"/>
          <w:b/>
          <w:sz w:val="21"/>
          <w:szCs w:val="21"/>
        </w:rPr>
        <w:t>logical multicast traffic and</w:t>
      </w:r>
      <w:r w:rsidR="005B6506">
        <w:rPr>
          <w:rFonts w:ascii="Times New Roman" w:hAnsi="Times New Roman"/>
          <w:b/>
          <w:sz w:val="21"/>
          <w:szCs w:val="21"/>
        </w:rPr>
        <w:t>/or</w:t>
      </w:r>
      <w:r w:rsidR="005B6506" w:rsidRPr="00ED6AE1">
        <w:rPr>
          <w:rFonts w:ascii="Times New Roman" w:hAnsi="Times New Roman"/>
          <w:b/>
          <w:sz w:val="21"/>
          <w:szCs w:val="21"/>
        </w:rPr>
        <w:t xml:space="preserve"> control channels </w:t>
      </w:r>
      <w:r w:rsidR="005B6506">
        <w:rPr>
          <w:rFonts w:ascii="Times New Roman" w:hAnsi="Times New Roman"/>
          <w:b/>
          <w:sz w:val="21"/>
          <w:szCs w:val="21"/>
        </w:rPr>
        <w:t>should be also studied in R17</w:t>
      </w:r>
      <w:r>
        <w:rPr>
          <w:rFonts w:ascii="Times New Roman" w:hAnsi="Times New Roman"/>
          <w:b/>
          <w:sz w:val="21"/>
          <w:szCs w:val="21"/>
        </w:rPr>
        <w:t>.</w:t>
      </w:r>
      <w:r w:rsidRPr="00ED6AE1">
        <w:rPr>
          <w:rFonts w:ascii="Times New Roman" w:hAnsi="Times New Roman"/>
          <w:b/>
          <w:sz w:val="21"/>
          <w:szCs w:val="21"/>
        </w:rPr>
        <w:t xml:space="preserve"> </w:t>
      </w:r>
    </w:p>
    <w:p w14:paraId="2A7FF79C" w14:textId="798E1E2D" w:rsidR="00FE7CC9" w:rsidRPr="00EA628E" w:rsidRDefault="00FE7CC9" w:rsidP="00515689">
      <w:pPr>
        <w:numPr>
          <w:ilvl w:val="1"/>
          <w:numId w:val="6"/>
        </w:numPr>
        <w:overflowPunct/>
        <w:autoSpaceDE/>
        <w:autoSpaceDN/>
        <w:adjustRightInd/>
        <w:spacing w:after="180" w:line="0" w:lineRule="atLeast"/>
        <w:jc w:val="left"/>
        <w:textAlignment w:val="auto"/>
        <w:rPr>
          <w:rFonts w:ascii="Times New Roman" w:hAnsi="Times New Roman"/>
          <w:b/>
          <w:sz w:val="21"/>
          <w:szCs w:val="21"/>
        </w:rPr>
      </w:pPr>
      <w:r w:rsidRPr="00EA628E">
        <w:rPr>
          <w:rFonts w:ascii="Times New Roman" w:hAnsi="Times New Roman"/>
          <w:b/>
          <w:sz w:val="21"/>
          <w:szCs w:val="21"/>
        </w:rPr>
        <w:t>Proposal</w:t>
      </w:r>
      <w:r>
        <w:rPr>
          <w:rFonts w:ascii="Times New Roman" w:hAnsi="Times New Roman"/>
          <w:b/>
          <w:sz w:val="21"/>
          <w:szCs w:val="21"/>
        </w:rPr>
        <w:t xml:space="preserve"> 5</w:t>
      </w:r>
      <w:r w:rsidR="005B6506" w:rsidRPr="005B6506">
        <w:rPr>
          <w:rFonts w:ascii="Times New Roman" w:hAnsi="Times New Roman"/>
          <w:b/>
          <w:sz w:val="21"/>
          <w:szCs w:val="21"/>
        </w:rPr>
        <w:t xml:space="preserve"> </w:t>
      </w:r>
      <w:r w:rsidR="005B6506">
        <w:rPr>
          <w:rFonts w:ascii="Times New Roman" w:hAnsi="Times New Roman"/>
          <w:b/>
          <w:sz w:val="21"/>
          <w:szCs w:val="21"/>
        </w:rPr>
        <w:t>D</w:t>
      </w:r>
      <w:r w:rsidR="005B6506" w:rsidRPr="00EA628E">
        <w:rPr>
          <w:rFonts w:ascii="Times New Roman" w:hAnsi="Times New Roman"/>
          <w:b/>
          <w:sz w:val="21"/>
          <w:szCs w:val="21"/>
        </w:rPr>
        <w:t xml:space="preserve">ynamic allocation of </w:t>
      </w:r>
      <w:r w:rsidR="005B6506">
        <w:rPr>
          <w:rFonts w:ascii="Times New Roman" w:hAnsi="Times New Roman"/>
          <w:b/>
          <w:sz w:val="21"/>
          <w:szCs w:val="21"/>
        </w:rPr>
        <w:t>frequency domain (e.g</w:t>
      </w:r>
      <w:r w:rsidR="005B6506" w:rsidRPr="00EA628E">
        <w:rPr>
          <w:rFonts w:ascii="Times New Roman" w:hAnsi="Times New Roman"/>
          <w:b/>
          <w:sz w:val="21"/>
          <w:szCs w:val="21"/>
        </w:rPr>
        <w:t>., M</w:t>
      </w:r>
      <w:r w:rsidR="005B6506">
        <w:rPr>
          <w:rFonts w:ascii="Times New Roman" w:hAnsi="Times New Roman"/>
          <w:b/>
          <w:sz w:val="21"/>
          <w:szCs w:val="21"/>
        </w:rPr>
        <w:t>C</w:t>
      </w:r>
      <w:r w:rsidR="005B6506" w:rsidRPr="00EA628E">
        <w:rPr>
          <w:rFonts w:ascii="Times New Roman" w:hAnsi="Times New Roman"/>
          <w:b/>
          <w:sz w:val="21"/>
          <w:szCs w:val="21"/>
        </w:rPr>
        <w:t>S and RBs) and time domain transport</w:t>
      </w:r>
      <w:r w:rsidR="005B6506">
        <w:rPr>
          <w:rFonts w:ascii="Times New Roman" w:hAnsi="Times New Roman"/>
          <w:b/>
          <w:sz w:val="21"/>
          <w:szCs w:val="21"/>
        </w:rPr>
        <w:t xml:space="preserve"> </w:t>
      </w:r>
      <w:r w:rsidR="005B6506" w:rsidRPr="00EA628E">
        <w:rPr>
          <w:rFonts w:ascii="Times New Roman" w:hAnsi="Times New Roman"/>
          <w:b/>
          <w:sz w:val="21"/>
          <w:szCs w:val="21"/>
        </w:rPr>
        <w:t xml:space="preserve">resource (e.g., </w:t>
      </w:r>
      <w:r w:rsidR="005B6506">
        <w:rPr>
          <w:rFonts w:ascii="Times New Roman" w:hAnsi="Times New Roman"/>
          <w:b/>
          <w:sz w:val="21"/>
          <w:szCs w:val="21"/>
        </w:rPr>
        <w:t xml:space="preserve">TBS, </w:t>
      </w:r>
      <w:r w:rsidR="005B6506" w:rsidRPr="00EA628E">
        <w:rPr>
          <w:rFonts w:ascii="Times New Roman" w:hAnsi="Times New Roman"/>
          <w:b/>
          <w:sz w:val="21"/>
          <w:szCs w:val="21"/>
        </w:rPr>
        <w:t>sub-frame</w:t>
      </w:r>
      <w:r w:rsidR="005B6506">
        <w:rPr>
          <w:rFonts w:ascii="Times New Roman" w:hAnsi="Times New Roman"/>
          <w:b/>
          <w:sz w:val="21"/>
          <w:szCs w:val="21"/>
        </w:rPr>
        <w:t>, or slot or symbol)</w:t>
      </w:r>
      <w:r w:rsidR="005B6506" w:rsidRPr="00EA628E">
        <w:rPr>
          <w:rFonts w:ascii="Times New Roman" w:hAnsi="Times New Roman"/>
          <w:b/>
          <w:sz w:val="21"/>
          <w:szCs w:val="21"/>
        </w:rPr>
        <w:t xml:space="preserve"> to</w:t>
      </w:r>
      <w:r w:rsidR="005B6506">
        <w:rPr>
          <w:rFonts w:ascii="Times New Roman" w:hAnsi="Times New Roman"/>
          <w:b/>
          <w:sz w:val="21"/>
          <w:szCs w:val="21"/>
        </w:rPr>
        <w:t xml:space="preserve"> an MBS radio bearer should be discussed in R17</w:t>
      </w:r>
      <w:r>
        <w:rPr>
          <w:rFonts w:ascii="Times New Roman" w:hAnsi="Times New Roman"/>
          <w:b/>
          <w:sz w:val="21"/>
          <w:szCs w:val="21"/>
        </w:rPr>
        <w:t xml:space="preserve">. </w:t>
      </w:r>
    </w:p>
    <w:p w14:paraId="5A913243" w14:textId="77777777" w:rsidR="00593F0D" w:rsidRPr="000A3850" w:rsidRDefault="00593F0D" w:rsidP="00593F0D">
      <w:pPr>
        <w:pStyle w:val="Heading1"/>
        <w:numPr>
          <w:ilvl w:val="0"/>
          <w:numId w:val="0"/>
        </w:numPr>
        <w:rPr>
          <w:lang w:val="en-US"/>
        </w:rPr>
      </w:pPr>
      <w:r w:rsidRPr="000A3850">
        <w:rPr>
          <w:lang w:val="en-US"/>
        </w:rPr>
        <w:t>References</w:t>
      </w:r>
    </w:p>
    <w:p w14:paraId="0F4217B3" w14:textId="77777777" w:rsidR="00F8717D" w:rsidRPr="00664390" w:rsidRDefault="00593F0D" w:rsidP="00664390">
      <w:pPr>
        <w:pStyle w:val="Reference"/>
        <w:numPr>
          <w:ilvl w:val="0"/>
          <w:numId w:val="3"/>
        </w:numPr>
        <w:textAlignment w:val="auto"/>
        <w:rPr>
          <w:rFonts w:ascii="Times New Roman" w:eastAsia="PMingLiU" w:hAnsi="Times New Roman"/>
          <w:sz w:val="22"/>
          <w:szCs w:val="22"/>
          <w:lang w:eastAsia="zh-TW"/>
        </w:rPr>
      </w:pPr>
      <w:bookmarkStart w:id="11" w:name="_Ref174151459"/>
      <w:bookmarkStart w:id="12" w:name="_Ref189809556"/>
      <w:bookmarkStart w:id="13" w:name="_Ref430705448"/>
      <w:r w:rsidRPr="00CD0ECE">
        <w:rPr>
          <w:rFonts w:ascii="Times New Roman" w:eastAsia="PMingLiU" w:hAnsi="Times New Roman"/>
          <w:sz w:val="22"/>
          <w:szCs w:val="22"/>
          <w:lang w:eastAsia="zh-TW"/>
        </w:rPr>
        <w:t xml:space="preserve">RP-201308, “NR Multicast and Broadcast Services”, Huawei, HiSilicon, RAN#88e, </w:t>
      </w:r>
      <w:bookmarkEnd w:id="11"/>
      <w:bookmarkEnd w:id="12"/>
      <w:bookmarkEnd w:id="13"/>
      <w:r w:rsidRPr="00CD0ECE">
        <w:rPr>
          <w:rFonts w:ascii="Times New Roman" w:eastAsia="PMingLiU" w:hAnsi="Times New Roman"/>
          <w:sz w:val="22"/>
          <w:szCs w:val="22"/>
          <w:lang w:eastAsia="zh-TW"/>
        </w:rPr>
        <w:t>E-meeting, June 29 - July 3, 2020</w:t>
      </w:r>
    </w:p>
    <w:p w14:paraId="7593DBF5" w14:textId="396B3878" w:rsidR="00664390" w:rsidRPr="00664390" w:rsidRDefault="00664390" w:rsidP="00664390">
      <w:pPr>
        <w:pStyle w:val="Reference"/>
        <w:numPr>
          <w:ilvl w:val="0"/>
          <w:numId w:val="3"/>
        </w:numPr>
        <w:textAlignment w:val="auto"/>
        <w:rPr>
          <w:rFonts w:ascii="Times New Roman" w:eastAsia="PMingLiU" w:hAnsi="Times New Roman"/>
          <w:sz w:val="22"/>
          <w:szCs w:val="22"/>
          <w:lang w:eastAsia="zh-TW"/>
        </w:rPr>
      </w:pPr>
      <w:r w:rsidRPr="00CD0ECE">
        <w:rPr>
          <w:rFonts w:ascii="Times New Roman" w:eastAsia="PMingLiU" w:hAnsi="Times New Roman"/>
          <w:sz w:val="22"/>
          <w:szCs w:val="22"/>
          <w:lang w:eastAsia="zh-TW"/>
        </w:rPr>
        <w:t xml:space="preserve">3GPP </w:t>
      </w:r>
      <w:r w:rsidR="00086BA6">
        <w:rPr>
          <w:rFonts w:ascii="Times New Roman" w:eastAsia="PMingLiU" w:hAnsi="Times New Roman"/>
          <w:sz w:val="22"/>
          <w:szCs w:val="22"/>
          <w:lang w:eastAsia="zh-TW"/>
        </w:rPr>
        <w:t>TS 36.300 “</w:t>
      </w:r>
      <w:r w:rsidRPr="00664390">
        <w:rPr>
          <w:rFonts w:ascii="Times New Roman" w:eastAsia="PMingLiU" w:hAnsi="Times New Roman"/>
          <w:sz w:val="22"/>
          <w:szCs w:val="22"/>
          <w:lang w:eastAsia="zh-TW"/>
        </w:rPr>
        <w:t>Evolved Universal Terrestrial Radio Access (E-UTRA) and Evolved Universal Terrestrial Radio Access Network (E-UTRAN); Overall description; Stage 2</w:t>
      </w:r>
      <w:r w:rsidR="00086BA6">
        <w:rPr>
          <w:rFonts w:ascii="Times New Roman" w:eastAsia="PMingLiU" w:hAnsi="Times New Roman"/>
          <w:sz w:val="22"/>
          <w:szCs w:val="22"/>
          <w:lang w:eastAsia="zh-TW"/>
        </w:rPr>
        <w:t>”</w:t>
      </w:r>
      <w:r>
        <w:rPr>
          <w:rFonts w:ascii="Times New Roman" w:eastAsia="PMingLiU" w:hAnsi="Times New Roman"/>
          <w:sz w:val="22"/>
          <w:szCs w:val="22"/>
          <w:lang w:eastAsia="zh-TW"/>
        </w:rPr>
        <w:t>,</w:t>
      </w:r>
      <w:r w:rsidRPr="00086BA6">
        <w:rPr>
          <w:rFonts w:ascii="Times New Roman" w:eastAsia="PMingLiU" w:hAnsi="Times New Roman"/>
          <w:sz w:val="22"/>
          <w:szCs w:val="22"/>
          <w:lang w:eastAsia="zh-TW"/>
        </w:rPr>
        <w:t xml:space="preserve"> V16.2.0</w:t>
      </w:r>
    </w:p>
    <w:p w14:paraId="446A2D1B" w14:textId="72967A88" w:rsidR="00664390" w:rsidRPr="00086BA6" w:rsidRDefault="00664390" w:rsidP="00664390">
      <w:pPr>
        <w:pStyle w:val="Reference"/>
        <w:numPr>
          <w:ilvl w:val="0"/>
          <w:numId w:val="3"/>
        </w:numPr>
        <w:textAlignment w:val="auto"/>
        <w:rPr>
          <w:rFonts w:ascii="Times New Roman" w:eastAsia="PMingLiU" w:hAnsi="Times New Roman"/>
          <w:sz w:val="22"/>
          <w:szCs w:val="22"/>
          <w:lang w:eastAsia="zh-TW"/>
        </w:rPr>
      </w:pPr>
      <w:bookmarkStart w:id="14" w:name="OLE_LINK33"/>
      <w:bookmarkStart w:id="15" w:name="OLE_LINK34"/>
      <w:bookmarkStart w:id="16" w:name="OLE_LINK198"/>
      <w:bookmarkStart w:id="17" w:name="OLE_LINK199"/>
      <w:r w:rsidRPr="00CD0ECE">
        <w:rPr>
          <w:rFonts w:ascii="Times New Roman" w:eastAsia="PMingLiU" w:hAnsi="Times New Roman"/>
          <w:sz w:val="22"/>
          <w:szCs w:val="22"/>
          <w:lang w:eastAsia="zh-TW"/>
        </w:rPr>
        <w:t>3GPP</w:t>
      </w:r>
      <w:bookmarkEnd w:id="14"/>
      <w:bookmarkEnd w:id="15"/>
      <w:r w:rsidRPr="00CD0ECE">
        <w:rPr>
          <w:rFonts w:ascii="Times New Roman" w:eastAsia="PMingLiU" w:hAnsi="Times New Roman"/>
          <w:sz w:val="22"/>
          <w:szCs w:val="22"/>
          <w:lang w:eastAsia="zh-TW"/>
        </w:rPr>
        <w:t xml:space="preserve"> TS</w:t>
      </w:r>
      <w:r w:rsidR="00086BA6">
        <w:rPr>
          <w:rFonts w:ascii="Times New Roman" w:eastAsia="PMingLiU" w:hAnsi="Times New Roman"/>
          <w:sz w:val="22"/>
          <w:szCs w:val="22"/>
          <w:lang w:eastAsia="zh-TW"/>
        </w:rPr>
        <w:t xml:space="preserve"> </w:t>
      </w:r>
      <w:r w:rsidRPr="00CD0ECE">
        <w:rPr>
          <w:rFonts w:ascii="Times New Roman" w:eastAsia="PMingLiU" w:hAnsi="Times New Roman"/>
          <w:sz w:val="22"/>
          <w:szCs w:val="22"/>
          <w:lang w:eastAsia="zh-TW"/>
        </w:rPr>
        <w:t xml:space="preserve">22.261, </w:t>
      </w:r>
      <w:r w:rsidR="00086BA6">
        <w:rPr>
          <w:rFonts w:ascii="Times New Roman" w:eastAsia="PMingLiU" w:hAnsi="Times New Roman"/>
          <w:sz w:val="22"/>
          <w:szCs w:val="22"/>
          <w:lang w:eastAsia="zh-TW"/>
        </w:rPr>
        <w:t>“</w:t>
      </w:r>
      <w:r w:rsidRPr="00CD0ECE">
        <w:rPr>
          <w:rFonts w:ascii="Times New Roman" w:eastAsia="PMingLiU" w:hAnsi="Times New Roman"/>
          <w:sz w:val="22"/>
          <w:szCs w:val="22"/>
          <w:lang w:eastAsia="zh-TW"/>
        </w:rPr>
        <w:t>Service requirements for the</w:t>
      </w:r>
      <w:r>
        <w:rPr>
          <w:rFonts w:ascii="Times New Roman" w:eastAsia="PMingLiU" w:hAnsi="Times New Roman"/>
          <w:sz w:val="22"/>
          <w:szCs w:val="22"/>
          <w:lang w:eastAsia="zh-TW"/>
        </w:rPr>
        <w:t xml:space="preserve"> 5G system; Stage 1</w:t>
      </w:r>
      <w:r w:rsidR="00086BA6">
        <w:rPr>
          <w:rFonts w:ascii="Times New Roman" w:eastAsia="PMingLiU" w:hAnsi="Times New Roman"/>
          <w:sz w:val="22"/>
          <w:szCs w:val="22"/>
          <w:lang w:eastAsia="zh-TW"/>
        </w:rPr>
        <w:t>”</w:t>
      </w:r>
      <w:r w:rsidRPr="00CD0ECE">
        <w:rPr>
          <w:rFonts w:ascii="Times New Roman" w:eastAsia="PMingLiU" w:hAnsi="Times New Roman"/>
          <w:sz w:val="22"/>
          <w:szCs w:val="22"/>
          <w:lang w:eastAsia="zh-TW"/>
        </w:rPr>
        <w:t xml:space="preserve"> , </w:t>
      </w:r>
      <w:bookmarkEnd w:id="16"/>
      <w:bookmarkEnd w:id="17"/>
      <w:r w:rsidRPr="00086BA6">
        <w:rPr>
          <w:rFonts w:ascii="Times New Roman" w:eastAsia="PMingLiU" w:hAnsi="Times New Roman"/>
          <w:sz w:val="22"/>
          <w:szCs w:val="22"/>
          <w:lang w:eastAsia="zh-TW"/>
        </w:rPr>
        <w:t>V17.3.0</w:t>
      </w:r>
    </w:p>
    <w:p w14:paraId="53416044" w14:textId="7C221B0A" w:rsidR="00086BA6" w:rsidRPr="00086BA6" w:rsidRDefault="00086BA6" w:rsidP="00086BA6">
      <w:pPr>
        <w:pStyle w:val="Reference"/>
        <w:numPr>
          <w:ilvl w:val="0"/>
          <w:numId w:val="3"/>
        </w:numPr>
        <w:textAlignment w:val="auto"/>
        <w:rPr>
          <w:rFonts w:ascii="Times New Roman" w:eastAsia="PMingLiU" w:hAnsi="Times New Roman"/>
          <w:sz w:val="22"/>
          <w:szCs w:val="22"/>
          <w:lang w:eastAsia="zh-TW"/>
        </w:rPr>
      </w:pPr>
      <w:r w:rsidRPr="00CD0ECE">
        <w:rPr>
          <w:rFonts w:ascii="Times New Roman" w:eastAsia="PMingLiU" w:hAnsi="Times New Roman"/>
          <w:sz w:val="22"/>
          <w:szCs w:val="22"/>
          <w:lang w:eastAsia="zh-TW"/>
        </w:rPr>
        <w:t>3GPP TS</w:t>
      </w:r>
      <w:r>
        <w:rPr>
          <w:rFonts w:ascii="Times New Roman" w:eastAsia="PMingLiU" w:hAnsi="Times New Roman"/>
          <w:sz w:val="22"/>
          <w:szCs w:val="22"/>
          <w:lang w:eastAsia="zh-TW"/>
        </w:rPr>
        <w:t xml:space="preserve"> 38.33</w:t>
      </w:r>
      <w:r w:rsidRPr="00CD0ECE">
        <w:rPr>
          <w:rFonts w:ascii="Times New Roman" w:eastAsia="PMingLiU" w:hAnsi="Times New Roman"/>
          <w:sz w:val="22"/>
          <w:szCs w:val="22"/>
          <w:lang w:eastAsia="zh-TW"/>
        </w:rPr>
        <w:t>1</w:t>
      </w:r>
      <w:r w:rsidRPr="00086BA6">
        <w:rPr>
          <w:rFonts w:ascii="Times New Roman" w:eastAsia="PMingLiU" w:hAnsi="Times New Roman"/>
          <w:sz w:val="22"/>
          <w:szCs w:val="22"/>
          <w:lang w:eastAsia="zh-TW"/>
        </w:rPr>
        <w:t xml:space="preserve"> </w:t>
      </w:r>
      <w:r>
        <w:rPr>
          <w:rFonts w:ascii="Times New Roman" w:eastAsia="PMingLiU" w:hAnsi="Times New Roman"/>
          <w:sz w:val="22"/>
          <w:szCs w:val="22"/>
          <w:lang w:eastAsia="zh-TW"/>
        </w:rPr>
        <w:t xml:space="preserve">“NR </w:t>
      </w:r>
      <w:r w:rsidRPr="00086BA6">
        <w:rPr>
          <w:rFonts w:ascii="Times New Roman" w:eastAsia="PMingLiU" w:hAnsi="Times New Roman"/>
          <w:sz w:val="22"/>
          <w:szCs w:val="22"/>
          <w:lang w:eastAsia="zh-TW"/>
        </w:rPr>
        <w:t>Radio Resource Control (RRC) protocol specification</w:t>
      </w:r>
      <w:r>
        <w:rPr>
          <w:rFonts w:ascii="Times New Roman" w:eastAsia="PMingLiU" w:hAnsi="Times New Roman"/>
          <w:sz w:val="22"/>
          <w:szCs w:val="22"/>
          <w:lang w:eastAsia="zh-TW"/>
        </w:rPr>
        <w:t xml:space="preserve">” , </w:t>
      </w:r>
      <w:r w:rsidRPr="00086BA6">
        <w:rPr>
          <w:rFonts w:ascii="Times New Roman" w:eastAsia="PMingLiU" w:hAnsi="Times New Roman"/>
          <w:sz w:val="22"/>
          <w:szCs w:val="22"/>
          <w:lang w:eastAsia="zh-TW"/>
        </w:rPr>
        <w:t>V16.1.0</w:t>
      </w:r>
    </w:p>
    <w:p w14:paraId="1183999C" w14:textId="4E1E10AC" w:rsidR="00086BA6" w:rsidRPr="00934331" w:rsidRDefault="00086BA6" w:rsidP="00086BA6">
      <w:pPr>
        <w:pStyle w:val="Reference"/>
        <w:numPr>
          <w:ilvl w:val="0"/>
          <w:numId w:val="0"/>
        </w:numPr>
        <w:textAlignment w:val="auto"/>
        <w:rPr>
          <w:rFonts w:ascii="Times New Roman" w:eastAsia="PMingLiU" w:hAnsi="Times New Roman"/>
          <w:sz w:val="22"/>
          <w:szCs w:val="22"/>
          <w:lang w:eastAsia="zh-TW"/>
        </w:rPr>
      </w:pPr>
    </w:p>
    <w:p w14:paraId="38513C40" w14:textId="77777777" w:rsidR="00934331" w:rsidRDefault="00934331" w:rsidP="00934331">
      <w:pPr>
        <w:pStyle w:val="Reference"/>
        <w:numPr>
          <w:ilvl w:val="0"/>
          <w:numId w:val="0"/>
        </w:numPr>
        <w:ind w:left="567" w:hanging="567"/>
        <w:textAlignment w:val="auto"/>
        <w:rPr>
          <w:rFonts w:ascii="Times New Roman" w:hAnsi="Times New Roman"/>
          <w:sz w:val="22"/>
          <w:szCs w:val="22"/>
          <w:u w:val="single"/>
        </w:rPr>
      </w:pPr>
    </w:p>
    <w:sectPr w:rsidR="00934331" w:rsidSect="009A02B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CA40B" w14:textId="77777777" w:rsidR="00BA3B0B" w:rsidRDefault="00BA3B0B">
      <w:pPr>
        <w:spacing w:after="0"/>
      </w:pPr>
      <w:r>
        <w:separator/>
      </w:r>
    </w:p>
  </w:endnote>
  <w:endnote w:type="continuationSeparator" w:id="0">
    <w:p w14:paraId="1FFDED98" w14:textId="77777777" w:rsidR="00BA3B0B" w:rsidRDefault="00BA3B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897C3" w14:textId="1849BEF8" w:rsidR="001150EB" w:rsidRDefault="001150EB" w:rsidP="009A02BC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7AC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7AC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49BE3" w14:textId="77777777" w:rsidR="00BA3B0B" w:rsidRDefault="00BA3B0B">
      <w:pPr>
        <w:spacing w:after="0"/>
      </w:pPr>
      <w:r>
        <w:separator/>
      </w:r>
    </w:p>
  </w:footnote>
  <w:footnote w:type="continuationSeparator" w:id="0">
    <w:p w14:paraId="191962D4" w14:textId="77777777" w:rsidR="00BA3B0B" w:rsidRDefault="00BA3B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DAFF9" w14:textId="77777777" w:rsidR="001150EB" w:rsidRDefault="001150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E6456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261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B83FEC"/>
    <w:multiLevelType w:val="hybridMultilevel"/>
    <w:tmpl w:val="4D94AA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A34664"/>
    <w:multiLevelType w:val="hybridMultilevel"/>
    <w:tmpl w:val="9738C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361A6"/>
    <w:multiLevelType w:val="multilevel"/>
    <w:tmpl w:val="27A361A6"/>
    <w:lvl w:ilvl="0">
      <w:start w:val="6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E84BBC"/>
    <w:multiLevelType w:val="hybridMultilevel"/>
    <w:tmpl w:val="B574AD1A"/>
    <w:lvl w:ilvl="0" w:tplc="4E78A906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72A0C21"/>
    <w:multiLevelType w:val="multilevel"/>
    <w:tmpl w:val="76401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4"/>
        <w:effect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F65445"/>
    <w:multiLevelType w:val="hybridMultilevel"/>
    <w:tmpl w:val="44001C9A"/>
    <w:lvl w:ilvl="0" w:tplc="49C22002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6715B3F"/>
    <w:multiLevelType w:val="hybridMultilevel"/>
    <w:tmpl w:val="5F388538"/>
    <w:lvl w:ilvl="0" w:tplc="A5A8C2D0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C55A7"/>
    <w:multiLevelType w:val="hybridMultilevel"/>
    <w:tmpl w:val="4A0E7B5C"/>
    <w:lvl w:ilvl="0" w:tplc="49C22002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2"/>
  </w:num>
  <w:num w:numId="5">
    <w:abstractNumId w:val="9"/>
  </w:num>
  <w:num w:numId="6">
    <w:abstractNumId w:val="1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  <w:num w:numId="11">
    <w:abstractNumId w:val="11"/>
  </w:num>
  <w:num w:numId="12">
    <w:abstractNumId w:val="0"/>
  </w:num>
  <w:num w:numId="13">
    <w:abstractNumId w:val="0"/>
  </w:num>
  <w:num w:numId="14">
    <w:abstractNumId w:val="5"/>
  </w:num>
  <w:num w:numId="15">
    <w:abstractNumId w:val="8"/>
  </w:num>
  <w:num w:numId="16">
    <w:abstractNumId w:val="8"/>
  </w:num>
  <w:num w:numId="17">
    <w:abstractNumId w:val="0"/>
  </w:num>
  <w:num w:numId="18">
    <w:abstractNumId w:val="0"/>
  </w:num>
  <w:num w:numId="19">
    <w:abstractNumId w:val="8"/>
  </w:num>
  <w:num w:numId="20">
    <w:abstractNumId w:val="8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F0D"/>
    <w:rsid w:val="00015CF5"/>
    <w:rsid w:val="0002599C"/>
    <w:rsid w:val="00030B96"/>
    <w:rsid w:val="00034C88"/>
    <w:rsid w:val="000430FE"/>
    <w:rsid w:val="00043FF3"/>
    <w:rsid w:val="00047E52"/>
    <w:rsid w:val="00055777"/>
    <w:rsid w:val="0006183A"/>
    <w:rsid w:val="00064492"/>
    <w:rsid w:val="00070CC1"/>
    <w:rsid w:val="000726EC"/>
    <w:rsid w:val="00081813"/>
    <w:rsid w:val="00086BA6"/>
    <w:rsid w:val="0009392C"/>
    <w:rsid w:val="000A3F15"/>
    <w:rsid w:val="000D1CC1"/>
    <w:rsid w:val="000D4809"/>
    <w:rsid w:val="001150EB"/>
    <w:rsid w:val="00120A86"/>
    <w:rsid w:val="0013076E"/>
    <w:rsid w:val="00137851"/>
    <w:rsid w:val="00140221"/>
    <w:rsid w:val="0014704C"/>
    <w:rsid w:val="00165C25"/>
    <w:rsid w:val="00170A41"/>
    <w:rsid w:val="00172E36"/>
    <w:rsid w:val="00174E37"/>
    <w:rsid w:val="001B3BC3"/>
    <w:rsid w:val="001B4657"/>
    <w:rsid w:val="001B5EF1"/>
    <w:rsid w:val="001B7A9C"/>
    <w:rsid w:val="001C1804"/>
    <w:rsid w:val="001C7C52"/>
    <w:rsid w:val="001E74E6"/>
    <w:rsid w:val="001F4665"/>
    <w:rsid w:val="001F4926"/>
    <w:rsid w:val="00200F11"/>
    <w:rsid w:val="00202F15"/>
    <w:rsid w:val="00213F51"/>
    <w:rsid w:val="00222777"/>
    <w:rsid w:val="00225E8B"/>
    <w:rsid w:val="002321E9"/>
    <w:rsid w:val="00233154"/>
    <w:rsid w:val="00245068"/>
    <w:rsid w:val="0025030D"/>
    <w:rsid w:val="00250BA3"/>
    <w:rsid w:val="0027058C"/>
    <w:rsid w:val="00274FF7"/>
    <w:rsid w:val="002857DE"/>
    <w:rsid w:val="00294C3A"/>
    <w:rsid w:val="002B00C8"/>
    <w:rsid w:val="002B2855"/>
    <w:rsid w:val="002B2DCA"/>
    <w:rsid w:val="002B6322"/>
    <w:rsid w:val="002C42CE"/>
    <w:rsid w:val="002F3796"/>
    <w:rsid w:val="00300C47"/>
    <w:rsid w:val="003318FC"/>
    <w:rsid w:val="00331F78"/>
    <w:rsid w:val="00334CD9"/>
    <w:rsid w:val="00342883"/>
    <w:rsid w:val="003519AD"/>
    <w:rsid w:val="00353C16"/>
    <w:rsid w:val="0039672D"/>
    <w:rsid w:val="003C32FA"/>
    <w:rsid w:val="003C45C8"/>
    <w:rsid w:val="003D595C"/>
    <w:rsid w:val="003E6004"/>
    <w:rsid w:val="003F4A27"/>
    <w:rsid w:val="003F65E5"/>
    <w:rsid w:val="004000C7"/>
    <w:rsid w:val="0041359B"/>
    <w:rsid w:val="00415D68"/>
    <w:rsid w:val="00421FE6"/>
    <w:rsid w:val="00434D7E"/>
    <w:rsid w:val="00441DB6"/>
    <w:rsid w:val="0044748A"/>
    <w:rsid w:val="00447783"/>
    <w:rsid w:val="00451AAF"/>
    <w:rsid w:val="00452FCC"/>
    <w:rsid w:val="00471971"/>
    <w:rsid w:val="004757BC"/>
    <w:rsid w:val="0047666D"/>
    <w:rsid w:val="00486BF4"/>
    <w:rsid w:val="00491D69"/>
    <w:rsid w:val="00494980"/>
    <w:rsid w:val="00496E5D"/>
    <w:rsid w:val="004A3E89"/>
    <w:rsid w:val="004A71D6"/>
    <w:rsid w:val="004A755B"/>
    <w:rsid w:val="004A777F"/>
    <w:rsid w:val="004C0977"/>
    <w:rsid w:val="004C0CD6"/>
    <w:rsid w:val="004C1233"/>
    <w:rsid w:val="004D0FF7"/>
    <w:rsid w:val="004D4B5E"/>
    <w:rsid w:val="004D7ACC"/>
    <w:rsid w:val="004E1345"/>
    <w:rsid w:val="004F18EF"/>
    <w:rsid w:val="004F29EC"/>
    <w:rsid w:val="004F5978"/>
    <w:rsid w:val="005041D3"/>
    <w:rsid w:val="00515689"/>
    <w:rsid w:val="005242E4"/>
    <w:rsid w:val="00535AF3"/>
    <w:rsid w:val="00537C00"/>
    <w:rsid w:val="00540FAB"/>
    <w:rsid w:val="005504C3"/>
    <w:rsid w:val="00551A2A"/>
    <w:rsid w:val="00551F6C"/>
    <w:rsid w:val="00555B54"/>
    <w:rsid w:val="00577965"/>
    <w:rsid w:val="00591D8F"/>
    <w:rsid w:val="00592811"/>
    <w:rsid w:val="00593F0D"/>
    <w:rsid w:val="005A3107"/>
    <w:rsid w:val="005A69B8"/>
    <w:rsid w:val="005B6506"/>
    <w:rsid w:val="005C262D"/>
    <w:rsid w:val="005D40D9"/>
    <w:rsid w:val="005E0486"/>
    <w:rsid w:val="005E3BAB"/>
    <w:rsid w:val="005F1DB3"/>
    <w:rsid w:val="005F4393"/>
    <w:rsid w:val="005F5A6C"/>
    <w:rsid w:val="00607E47"/>
    <w:rsid w:val="00617C85"/>
    <w:rsid w:val="00630536"/>
    <w:rsid w:val="006309F3"/>
    <w:rsid w:val="00641199"/>
    <w:rsid w:val="00646945"/>
    <w:rsid w:val="00661D65"/>
    <w:rsid w:val="00662B1E"/>
    <w:rsid w:val="00664390"/>
    <w:rsid w:val="00670407"/>
    <w:rsid w:val="006728D1"/>
    <w:rsid w:val="00673EDA"/>
    <w:rsid w:val="006743FF"/>
    <w:rsid w:val="00675A9E"/>
    <w:rsid w:val="0068434B"/>
    <w:rsid w:val="00686AF2"/>
    <w:rsid w:val="00694A15"/>
    <w:rsid w:val="00695B44"/>
    <w:rsid w:val="006A09A3"/>
    <w:rsid w:val="006A1F69"/>
    <w:rsid w:val="006A6EEB"/>
    <w:rsid w:val="006B31BB"/>
    <w:rsid w:val="006B3928"/>
    <w:rsid w:val="006B446D"/>
    <w:rsid w:val="006D0194"/>
    <w:rsid w:val="006D5FDD"/>
    <w:rsid w:val="006E1915"/>
    <w:rsid w:val="006E302F"/>
    <w:rsid w:val="006E6808"/>
    <w:rsid w:val="007238E3"/>
    <w:rsid w:val="00724BC4"/>
    <w:rsid w:val="00731B10"/>
    <w:rsid w:val="00737CFA"/>
    <w:rsid w:val="00754FCE"/>
    <w:rsid w:val="00764752"/>
    <w:rsid w:val="0076706F"/>
    <w:rsid w:val="00767A57"/>
    <w:rsid w:val="00770EC2"/>
    <w:rsid w:val="0077488A"/>
    <w:rsid w:val="00774BC6"/>
    <w:rsid w:val="007818D5"/>
    <w:rsid w:val="007871E4"/>
    <w:rsid w:val="00793897"/>
    <w:rsid w:val="0079544F"/>
    <w:rsid w:val="007A5008"/>
    <w:rsid w:val="007A5EA1"/>
    <w:rsid w:val="007A6863"/>
    <w:rsid w:val="007B5B8D"/>
    <w:rsid w:val="007D5EA2"/>
    <w:rsid w:val="007F038C"/>
    <w:rsid w:val="008021CE"/>
    <w:rsid w:val="00802429"/>
    <w:rsid w:val="008102BD"/>
    <w:rsid w:val="00810911"/>
    <w:rsid w:val="00846686"/>
    <w:rsid w:val="00850555"/>
    <w:rsid w:val="00860F0F"/>
    <w:rsid w:val="00864D09"/>
    <w:rsid w:val="0086568D"/>
    <w:rsid w:val="00893CB8"/>
    <w:rsid w:val="008A5F20"/>
    <w:rsid w:val="008D1114"/>
    <w:rsid w:val="008E0A64"/>
    <w:rsid w:val="008F17D0"/>
    <w:rsid w:val="008F1E2B"/>
    <w:rsid w:val="00900783"/>
    <w:rsid w:val="00906A72"/>
    <w:rsid w:val="00910499"/>
    <w:rsid w:val="00914ECD"/>
    <w:rsid w:val="009200B7"/>
    <w:rsid w:val="0092113D"/>
    <w:rsid w:val="009239D5"/>
    <w:rsid w:val="0092447F"/>
    <w:rsid w:val="0093289E"/>
    <w:rsid w:val="00933F80"/>
    <w:rsid w:val="00934331"/>
    <w:rsid w:val="00953F24"/>
    <w:rsid w:val="00956D25"/>
    <w:rsid w:val="00975440"/>
    <w:rsid w:val="009909C7"/>
    <w:rsid w:val="009A02BC"/>
    <w:rsid w:val="009A0E4D"/>
    <w:rsid w:val="009A1543"/>
    <w:rsid w:val="009A3A0B"/>
    <w:rsid w:val="009B22B7"/>
    <w:rsid w:val="009C4128"/>
    <w:rsid w:val="009D5AE7"/>
    <w:rsid w:val="009E15CD"/>
    <w:rsid w:val="009E3798"/>
    <w:rsid w:val="00A02004"/>
    <w:rsid w:val="00A06FD7"/>
    <w:rsid w:val="00A10BCE"/>
    <w:rsid w:val="00A17AA0"/>
    <w:rsid w:val="00A63597"/>
    <w:rsid w:val="00A63ED3"/>
    <w:rsid w:val="00A674C3"/>
    <w:rsid w:val="00A700F9"/>
    <w:rsid w:val="00A73C20"/>
    <w:rsid w:val="00A775A0"/>
    <w:rsid w:val="00A835F2"/>
    <w:rsid w:val="00A932E7"/>
    <w:rsid w:val="00AA759F"/>
    <w:rsid w:val="00AB41FC"/>
    <w:rsid w:val="00AB7CC0"/>
    <w:rsid w:val="00AD0BCE"/>
    <w:rsid w:val="00AD715A"/>
    <w:rsid w:val="00AE418F"/>
    <w:rsid w:val="00B0125C"/>
    <w:rsid w:val="00B149C9"/>
    <w:rsid w:val="00B14CD2"/>
    <w:rsid w:val="00B20629"/>
    <w:rsid w:val="00B2286A"/>
    <w:rsid w:val="00B228BD"/>
    <w:rsid w:val="00B40405"/>
    <w:rsid w:val="00B45B9F"/>
    <w:rsid w:val="00B5280F"/>
    <w:rsid w:val="00B5341F"/>
    <w:rsid w:val="00B558E3"/>
    <w:rsid w:val="00B61B8C"/>
    <w:rsid w:val="00B6433C"/>
    <w:rsid w:val="00B7087B"/>
    <w:rsid w:val="00B75C51"/>
    <w:rsid w:val="00BA3B0B"/>
    <w:rsid w:val="00BC2913"/>
    <w:rsid w:val="00BD0974"/>
    <w:rsid w:val="00BD7563"/>
    <w:rsid w:val="00BE4B85"/>
    <w:rsid w:val="00BF0E45"/>
    <w:rsid w:val="00C04521"/>
    <w:rsid w:val="00C05665"/>
    <w:rsid w:val="00C2165D"/>
    <w:rsid w:val="00C316D1"/>
    <w:rsid w:val="00C46C8C"/>
    <w:rsid w:val="00C46F4B"/>
    <w:rsid w:val="00C5645D"/>
    <w:rsid w:val="00C61E7F"/>
    <w:rsid w:val="00C74665"/>
    <w:rsid w:val="00C85878"/>
    <w:rsid w:val="00C91C9F"/>
    <w:rsid w:val="00CA403B"/>
    <w:rsid w:val="00CB0200"/>
    <w:rsid w:val="00CC5FCE"/>
    <w:rsid w:val="00CD0ECE"/>
    <w:rsid w:val="00CD6AE0"/>
    <w:rsid w:val="00CE3990"/>
    <w:rsid w:val="00CF008D"/>
    <w:rsid w:val="00CF0D49"/>
    <w:rsid w:val="00CF48DA"/>
    <w:rsid w:val="00D01751"/>
    <w:rsid w:val="00D21C39"/>
    <w:rsid w:val="00D465A6"/>
    <w:rsid w:val="00D6381B"/>
    <w:rsid w:val="00D84473"/>
    <w:rsid w:val="00D85F32"/>
    <w:rsid w:val="00D8760C"/>
    <w:rsid w:val="00D9506B"/>
    <w:rsid w:val="00D97372"/>
    <w:rsid w:val="00DA7B75"/>
    <w:rsid w:val="00DB6D58"/>
    <w:rsid w:val="00DD52EC"/>
    <w:rsid w:val="00DD667F"/>
    <w:rsid w:val="00DE7739"/>
    <w:rsid w:val="00DF02CC"/>
    <w:rsid w:val="00DF1240"/>
    <w:rsid w:val="00DF4C9F"/>
    <w:rsid w:val="00DF6C20"/>
    <w:rsid w:val="00E00C99"/>
    <w:rsid w:val="00E074E9"/>
    <w:rsid w:val="00E43EDC"/>
    <w:rsid w:val="00E47365"/>
    <w:rsid w:val="00E52A3C"/>
    <w:rsid w:val="00E57788"/>
    <w:rsid w:val="00E57D49"/>
    <w:rsid w:val="00EA628E"/>
    <w:rsid w:val="00EB0C74"/>
    <w:rsid w:val="00EB45FC"/>
    <w:rsid w:val="00EC5AA5"/>
    <w:rsid w:val="00ED1AEF"/>
    <w:rsid w:val="00ED3124"/>
    <w:rsid w:val="00ED6AE1"/>
    <w:rsid w:val="00EE34F0"/>
    <w:rsid w:val="00EE7A60"/>
    <w:rsid w:val="00F1320E"/>
    <w:rsid w:val="00F21AD0"/>
    <w:rsid w:val="00F34BAB"/>
    <w:rsid w:val="00F36CCA"/>
    <w:rsid w:val="00F46A65"/>
    <w:rsid w:val="00F7072F"/>
    <w:rsid w:val="00F8717D"/>
    <w:rsid w:val="00F977F9"/>
    <w:rsid w:val="00FA35D7"/>
    <w:rsid w:val="00FA560A"/>
    <w:rsid w:val="00FB24C4"/>
    <w:rsid w:val="00FC094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E5CDD"/>
  <w15:chartTrackingRefBased/>
  <w15:docId w15:val="{E9C2C438-56FC-45D4-990A-B786F2C7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F0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93F0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3F0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93F0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93F0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93F0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93F0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93F0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93F0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3F0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3F0D"/>
    <w:rPr>
      <w:rFonts w:ascii="Arial" w:eastAsia="SimSun" w:hAnsi="Arial" w:cs="Times New Roman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3F0D"/>
    <w:rPr>
      <w:rFonts w:ascii="Arial" w:eastAsia="SimSun" w:hAnsi="Arial" w:cs="Times New Roman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3F0D"/>
    <w:rPr>
      <w:rFonts w:ascii="Arial" w:eastAsia="SimSun" w:hAnsi="Arial" w:cs="Times New Roman"/>
      <w:sz w:val="28"/>
      <w:szCs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3F0D"/>
    <w:rPr>
      <w:rFonts w:ascii="Arial" w:eastAsia="SimSun" w:hAnsi="Arial" w:cs="Times New Roman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3F0D"/>
    <w:rPr>
      <w:rFonts w:ascii="Arial" w:eastAsia="SimSun" w:hAnsi="Arial" w:cs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3F0D"/>
    <w:rPr>
      <w:rFonts w:ascii="Arial" w:eastAsia="SimSun" w:hAnsi="Arial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93F0D"/>
    <w:rPr>
      <w:rFonts w:ascii="Arial" w:eastAsia="SimSun" w:hAnsi="Arial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93F0D"/>
    <w:rPr>
      <w:rFonts w:ascii="Arial" w:eastAsia="SimSun" w:hAnsi="Arial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93F0D"/>
    <w:rPr>
      <w:rFonts w:ascii="Arial" w:eastAsia="SimSun" w:hAnsi="Arial" w:cs="Arial"/>
      <w:sz w:val="20"/>
      <w:szCs w:val="20"/>
      <w:lang w:val="en-GB"/>
    </w:rPr>
  </w:style>
  <w:style w:type="paragraph" w:customStyle="1" w:styleId="3GPPHeader">
    <w:name w:val="3GPP_Header"/>
    <w:basedOn w:val="Normal"/>
    <w:rsid w:val="00593F0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593F0D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593F0D"/>
    <w:rPr>
      <w:rFonts w:ascii="Arial" w:eastAsia="SimSun" w:hAnsi="Arial" w:cs="Arial"/>
      <w:b/>
      <w:bCs/>
      <w:i/>
      <w:iCs/>
      <w:noProof/>
      <w:sz w:val="18"/>
      <w:szCs w:val="18"/>
    </w:rPr>
  </w:style>
  <w:style w:type="paragraph" w:customStyle="1" w:styleId="Reference">
    <w:name w:val="Reference"/>
    <w:aliases w:val="ref"/>
    <w:basedOn w:val="Normal"/>
    <w:rsid w:val="00593F0D"/>
    <w:pPr>
      <w:numPr>
        <w:numId w:val="2"/>
      </w:numPr>
    </w:pPr>
  </w:style>
  <w:style w:type="character" w:styleId="PageNumber">
    <w:name w:val="page number"/>
    <w:semiHidden/>
    <w:rsid w:val="00593F0D"/>
  </w:style>
  <w:style w:type="paragraph" w:styleId="BodyText">
    <w:name w:val="Body Text"/>
    <w:basedOn w:val="Normal"/>
    <w:link w:val="BodyTextChar"/>
    <w:rsid w:val="00593F0D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593F0D"/>
    <w:rPr>
      <w:rFonts w:ascii="Arial" w:eastAsia="SimSun" w:hAnsi="Arial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1"/>
    <w:qFormat/>
    <w:rsid w:val="00593F0D"/>
    <w:pPr>
      <w:spacing w:after="180"/>
      <w:ind w:left="568" w:hanging="284"/>
      <w:contextualSpacing w:val="0"/>
      <w:jc w:val="left"/>
    </w:pPr>
    <w:rPr>
      <w:lang w:eastAsia="en-US"/>
    </w:rPr>
  </w:style>
  <w:style w:type="paragraph" w:customStyle="1" w:styleId="CRCoverPage">
    <w:name w:val="CR Cover Page"/>
    <w:rsid w:val="00593F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sid w:val="00593F0D"/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593F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US"/>
    </w:rPr>
  </w:style>
  <w:style w:type="character" w:customStyle="1" w:styleId="PLChar">
    <w:name w:val="PL Char"/>
    <w:link w:val="PL"/>
    <w:qFormat/>
    <w:rsid w:val="00593F0D"/>
    <w:rPr>
      <w:rFonts w:ascii="Courier New" w:eastAsia="Times New Roman" w:hAnsi="Courier New" w:cs="Times New Roman"/>
      <w:noProof/>
      <w:sz w:val="16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593F0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HK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593F0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eastAsia="Calibri"/>
      <w:sz w:val="24"/>
      <w:szCs w:val="22"/>
      <w:lang w:val="en-HK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1"/>
    <w:qFormat/>
    <w:locked/>
    <w:rsid w:val="00593F0D"/>
    <w:rPr>
      <w:rFonts w:ascii="Arial" w:eastAsia="Calibri" w:hAnsi="Arial" w:cs="Times New Roman"/>
      <w:sz w:val="24"/>
      <w:lang w:val="en-HK" w:eastAsia="en-US"/>
    </w:rPr>
  </w:style>
  <w:style w:type="paragraph" w:styleId="Header">
    <w:name w:val="header"/>
    <w:basedOn w:val="Normal"/>
    <w:link w:val="HeaderChar"/>
    <w:unhideWhenUsed/>
    <w:rsid w:val="00593F0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93F0D"/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93F0D"/>
    <w:pPr>
      <w:ind w:left="360" w:hanging="360"/>
      <w:contextualSpacing/>
    </w:pPr>
  </w:style>
  <w:style w:type="paragraph" w:customStyle="1" w:styleId="TAC">
    <w:name w:val="TAC"/>
    <w:basedOn w:val="Normal"/>
    <w:link w:val="TACChar"/>
    <w:rsid w:val="00593F0D"/>
    <w:pPr>
      <w:keepNext/>
      <w:keepLines/>
      <w:spacing w:after="0"/>
      <w:jc w:val="center"/>
    </w:pPr>
    <w:rPr>
      <w:rFonts w:eastAsia="Times New Roman"/>
      <w:sz w:val="18"/>
      <w:lang w:eastAsia="en-GB"/>
    </w:rPr>
  </w:style>
  <w:style w:type="character" w:customStyle="1" w:styleId="TACChar">
    <w:name w:val="TAC Char"/>
    <w:link w:val="TAC"/>
    <w:locked/>
    <w:rsid w:val="00593F0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">
    <w:name w:val="B1 Char"/>
    <w:locked/>
    <w:rsid w:val="00593F0D"/>
    <w:rPr>
      <w:lang w:eastAsia="x-none"/>
    </w:rPr>
  </w:style>
  <w:style w:type="character" w:styleId="Hyperlink">
    <w:name w:val="Hyperlink"/>
    <w:rsid w:val="00593F0D"/>
    <w:rPr>
      <w:color w:val="0563C1"/>
      <w:u w:val="single"/>
    </w:rPr>
  </w:style>
  <w:style w:type="character" w:customStyle="1" w:styleId="ZGSM">
    <w:name w:val="ZGSM"/>
    <w:rsid w:val="00593F0D"/>
  </w:style>
  <w:style w:type="paragraph" w:customStyle="1" w:styleId="ZT">
    <w:name w:val="ZT"/>
    <w:rsid w:val="00593F0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CF48DA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S Mincho" w:hAnsi="Times New Roman"/>
      <w:szCs w:val="24"/>
      <w:lang w:val="en-HK" w:eastAsia="x-none"/>
    </w:rPr>
  </w:style>
  <w:style w:type="character" w:customStyle="1" w:styleId="B2Char">
    <w:name w:val="B2 Char"/>
    <w:link w:val="B2"/>
    <w:qFormat/>
    <w:rsid w:val="00CF48DA"/>
    <w:rPr>
      <w:rFonts w:ascii="Times New Roman" w:eastAsia="MS Mincho" w:hAnsi="Times New Roman" w:cs="Times New Roman"/>
      <w:sz w:val="20"/>
      <w:szCs w:val="24"/>
      <w:lang w:val="en-HK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46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6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686"/>
    <w:rPr>
      <w:rFonts w:ascii="Arial" w:eastAsia="SimSu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6686"/>
    <w:rPr>
      <w:rFonts w:ascii="Arial" w:eastAsia="SimSu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6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686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aretechnote.com/html/5G/5G_RRC_Reconfiguration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haretechnote.com/html/5G/5G_RRC_Reconfiguration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2229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Ahmedmohammed, MIKAE(R&amp;D TECH&amp;INNO 5G LAB (CN)-SZ-TCT)</dc:creator>
  <cp:keywords/>
  <dc:description/>
  <cp:lastModifiedBy>Ahmedmohammed, MIKAE(R&amp;D TECH&amp;INNO 5G LAB (CN)-SZ-TCT)</cp:lastModifiedBy>
  <cp:revision>2</cp:revision>
  <dcterms:created xsi:type="dcterms:W3CDTF">2020-08-07T06:52:00Z</dcterms:created>
  <dcterms:modified xsi:type="dcterms:W3CDTF">2020-08-07T06:52:00Z</dcterms:modified>
</cp:coreProperties>
</file>