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944FA" w14:textId="4AA482FB" w:rsidR="004A17CA" w:rsidRDefault="004A17CA" w:rsidP="004A17CA">
      <w:pPr>
        <w:pStyle w:val="CRCoverPage"/>
        <w:tabs>
          <w:tab w:val="right" w:pos="9639"/>
        </w:tabs>
        <w:spacing w:after="0"/>
        <w:rPr>
          <w:b/>
          <w:i/>
          <w:noProof/>
          <w:sz w:val="28"/>
        </w:rPr>
      </w:pPr>
      <w:r w:rsidRPr="00E61CD4">
        <w:rPr>
          <w:b/>
          <w:noProof/>
          <w:sz w:val="24"/>
        </w:rPr>
        <w:t>3GPP TSG-RAN WG2 Meeting #109</w:t>
      </w:r>
      <w:r>
        <w:rPr>
          <w:b/>
          <w:noProof/>
          <w:sz w:val="24"/>
        </w:rPr>
        <w:t>-e</w:t>
      </w:r>
      <w:r>
        <w:rPr>
          <w:b/>
          <w:i/>
          <w:noProof/>
          <w:sz w:val="28"/>
        </w:rPr>
        <w:tab/>
        <w:t>R2-</w:t>
      </w:r>
      <w:r w:rsidR="00186F97">
        <w:rPr>
          <w:b/>
          <w:i/>
          <w:noProof/>
          <w:sz w:val="28"/>
        </w:rPr>
        <w:t>200</w:t>
      </w:r>
      <w:r w:rsidR="00186F97" w:rsidRPr="00CD2075">
        <w:rPr>
          <w:b/>
          <w:i/>
          <w:noProof/>
          <w:sz w:val="28"/>
        </w:rPr>
        <w:t>11</w:t>
      </w:r>
      <w:r w:rsidR="00CD2075" w:rsidRPr="00CD2075">
        <w:rPr>
          <w:b/>
          <w:i/>
          <w:noProof/>
          <w:sz w:val="28"/>
        </w:rPr>
        <w:t>71</w:t>
      </w:r>
    </w:p>
    <w:p w14:paraId="62431F48" w14:textId="5AB82A46" w:rsidR="00F26F60" w:rsidRDefault="004A17CA" w:rsidP="004A17CA">
      <w:pPr>
        <w:pStyle w:val="CRCoverPage"/>
        <w:outlineLvl w:val="0"/>
        <w:rPr>
          <w:b/>
          <w:noProof/>
          <w:sz w:val="24"/>
        </w:rPr>
      </w:pPr>
      <w:r w:rsidRPr="00BA5387">
        <w:rPr>
          <w:b/>
          <w:noProof/>
          <w:sz w:val="24"/>
          <w:lang w:val="en-US"/>
        </w:rPr>
        <w:t>Electronic meeting</w:t>
      </w:r>
      <w:r w:rsidRPr="00C24ACC">
        <w:rPr>
          <w:b/>
          <w:noProof/>
          <w:sz w:val="24"/>
          <w:lang w:val="en-US"/>
        </w:rPr>
        <w:t xml:space="preserve">, 24 February – 6 March 2020  </w:t>
      </w:r>
      <w:r w:rsidR="00F26F60" w:rsidRPr="00186F97">
        <w:rPr>
          <w:b/>
          <w:noProof/>
          <w:sz w:val="24"/>
          <w:lang w:val="en-US"/>
        </w:rPr>
        <w:t xml:space="preserve">   </w:t>
      </w:r>
      <w:r w:rsidR="00F26F60">
        <w:rPr>
          <w:b/>
          <w:noProof/>
          <w:sz w:val="24"/>
        </w:rPr>
        <w:tab/>
      </w:r>
      <w:r w:rsidR="00F26F60">
        <w:rPr>
          <w:i/>
          <w:lang w:eastAsia="ko-KR"/>
        </w:rPr>
        <w:tab/>
      </w:r>
      <w:r w:rsidR="00F26F60">
        <w:rPr>
          <w:i/>
          <w:lang w:eastAsia="ko-KR"/>
        </w:rPr>
        <w:tab/>
      </w:r>
      <w:r w:rsidR="00F26F60">
        <w:rPr>
          <w:i/>
          <w:lang w:eastAsia="ko-KR"/>
        </w:rPr>
        <w:tab/>
      </w:r>
      <w:r w:rsidR="00F26F60">
        <w:rPr>
          <w:i/>
          <w:lang w:eastAsia="ko-KR"/>
        </w:rPr>
        <w:tab/>
      </w:r>
      <w:r w:rsidR="00F26F60">
        <w:rPr>
          <w:i/>
          <w:lang w:eastAsia="ko-KR"/>
        </w:rPr>
        <w:tab/>
      </w:r>
      <w:r w:rsidR="00F26F60">
        <w:rPr>
          <w:i/>
          <w:lang w:eastAsia="ko-KR"/>
        </w:rPr>
        <w:tab/>
      </w:r>
      <w:r w:rsidR="00F26F60">
        <w:rPr>
          <w:i/>
          <w:lang w:eastAsia="ko-KR"/>
        </w:rPr>
        <w:tab/>
      </w:r>
      <w:r w:rsidR="00F26F60">
        <w:rPr>
          <w:i/>
          <w:lang w:eastAsia="ko-KR"/>
        </w:rPr>
        <w:tab/>
      </w:r>
      <w:r w:rsidR="00F26F60">
        <w:rPr>
          <w:i/>
          <w:lang w:eastAsia="ko-KR"/>
        </w:rPr>
        <w:tab/>
      </w:r>
      <w:r w:rsidR="00F26F60">
        <w:rPr>
          <w:i/>
          <w:lang w:eastAsia="ko-KR"/>
        </w:rPr>
        <w:tab/>
      </w:r>
      <w:r w:rsidR="00F26F60">
        <w:rPr>
          <w:i/>
          <w:sz w:val="11"/>
          <w:szCs w:val="11"/>
          <w:lang w:eastAsia="ko-KR"/>
        </w:rPr>
        <w:t xml:space="preserve"> </w:t>
      </w:r>
    </w:p>
    <w:p w14:paraId="276B394A" w14:textId="77777777" w:rsidR="006961AD" w:rsidRPr="00B9091D" w:rsidRDefault="006961AD" w:rsidP="006961AD">
      <w:pPr>
        <w:pStyle w:val="Header"/>
        <w:rPr>
          <w:bCs/>
          <w:noProof w:val="0"/>
          <w:sz w:val="24"/>
          <w:lang w:eastAsia="ja-JP"/>
        </w:rPr>
      </w:pPr>
    </w:p>
    <w:p w14:paraId="5781A6D8" w14:textId="5F1E5D80"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B735D0" w:rsidRPr="00770E60">
        <w:rPr>
          <w:rFonts w:eastAsia="宋体" w:cs="Arial"/>
          <w:b/>
          <w:bCs/>
          <w:sz w:val="24"/>
          <w:lang w:val="en-US"/>
        </w:rPr>
        <w:t>6</w:t>
      </w:r>
      <w:r w:rsidR="00157F1E" w:rsidRPr="00770E60">
        <w:rPr>
          <w:rFonts w:eastAsia="宋体" w:cs="Arial"/>
          <w:b/>
          <w:bCs/>
          <w:sz w:val="24"/>
          <w:lang w:val="en-US"/>
        </w:rPr>
        <w:t>.7</w:t>
      </w:r>
      <w:r w:rsidR="00B10DA2" w:rsidRPr="00770E60">
        <w:rPr>
          <w:rFonts w:eastAsia="宋体" w:cs="Arial"/>
          <w:b/>
          <w:bCs/>
          <w:sz w:val="24"/>
          <w:lang w:val="en-US"/>
        </w:rPr>
        <w:t>.</w:t>
      </w:r>
      <w:r w:rsidR="00266ABA" w:rsidRPr="00770E60">
        <w:rPr>
          <w:rFonts w:eastAsia="宋体" w:cs="Arial"/>
          <w:b/>
          <w:bCs/>
          <w:sz w:val="24"/>
          <w:lang w:val="en-US"/>
        </w:rPr>
        <w:t>2.2</w:t>
      </w:r>
    </w:p>
    <w:p w14:paraId="23EA99F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7A20747C" w14:textId="4E9BF568"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773091" w:rsidRPr="00773091">
        <w:rPr>
          <w:rFonts w:ascii="Arial" w:hAnsi="Arial" w:cs="Arial"/>
          <w:b/>
          <w:bCs/>
          <w:sz w:val="24"/>
        </w:rPr>
        <w:t xml:space="preserve">LCP restrictions in </w:t>
      </w:r>
      <w:proofErr w:type="spellStart"/>
      <w:r w:rsidR="00773091" w:rsidRPr="00773091">
        <w:rPr>
          <w:rFonts w:ascii="Arial" w:hAnsi="Arial" w:cs="Arial"/>
          <w:b/>
          <w:bCs/>
          <w:sz w:val="24"/>
        </w:rPr>
        <w:t>IIoT</w:t>
      </w:r>
      <w:proofErr w:type="spellEnd"/>
    </w:p>
    <w:p w14:paraId="4A21B341"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09E6A859" w14:textId="77777777" w:rsidR="007D51E1" w:rsidRPr="0064252A" w:rsidRDefault="005A2C19" w:rsidP="00D03902">
      <w:pPr>
        <w:pStyle w:val="Heading1"/>
        <w:rPr>
          <w:lang w:val="en-US"/>
        </w:rPr>
      </w:pPr>
      <w:r w:rsidRPr="0064252A">
        <w:rPr>
          <w:lang w:val="en-US"/>
        </w:rPr>
        <w:t>Introduction</w:t>
      </w:r>
    </w:p>
    <w:p w14:paraId="21AD4A9C" w14:textId="3F1CE69E" w:rsidR="00A20A3F" w:rsidRDefault="00A20A3F" w:rsidP="00A20A3F">
      <w:pPr>
        <w:rPr>
          <w:lang w:eastAsia="zh-CN"/>
        </w:rPr>
      </w:pPr>
      <w:r>
        <w:rPr>
          <w:lang w:eastAsia="zh-CN"/>
        </w:rPr>
        <w:t xml:space="preserve">In RAN2#107bis meeting, </w:t>
      </w:r>
      <w:r w:rsidR="00A32363">
        <w:rPr>
          <w:lang w:eastAsia="zh-CN"/>
        </w:rPr>
        <w:t xml:space="preserve">the </w:t>
      </w:r>
      <w:r>
        <w:rPr>
          <w:lang w:eastAsia="zh-CN"/>
        </w:rPr>
        <w:t>following principles were agreed regarding LCP restriction for configured grant:</w:t>
      </w:r>
    </w:p>
    <w:p w14:paraId="10141027" w14:textId="77777777" w:rsidR="00A20A3F" w:rsidRPr="008A1B48" w:rsidRDefault="00A20A3F" w:rsidP="00A20A3F">
      <w:pPr>
        <w:pStyle w:val="Doc-text2"/>
        <w:numPr>
          <w:ilvl w:val="0"/>
          <w:numId w:val="47"/>
        </w:numPr>
        <w:pBdr>
          <w:top w:val="single" w:sz="4" w:space="1" w:color="auto"/>
          <w:left w:val="single" w:sz="4" w:space="4" w:color="auto"/>
          <w:bottom w:val="single" w:sz="4" w:space="1" w:color="auto"/>
          <w:right w:val="single" w:sz="4" w:space="4" w:color="auto"/>
        </w:pBdr>
        <w:rPr>
          <w:sz w:val="19"/>
          <w:szCs w:val="19"/>
        </w:rPr>
      </w:pPr>
      <w:r w:rsidRPr="008A1B48">
        <w:rPr>
          <w:sz w:val="19"/>
          <w:szCs w:val="19"/>
        </w:rPr>
        <w:t>A single LCH can be map to multiple CG configurations.</w:t>
      </w:r>
    </w:p>
    <w:p w14:paraId="6CBC5499" w14:textId="77777777" w:rsidR="00A20A3F" w:rsidRPr="008A1B48" w:rsidRDefault="00A20A3F" w:rsidP="00A20A3F">
      <w:pPr>
        <w:pStyle w:val="Doc-text2"/>
        <w:numPr>
          <w:ilvl w:val="0"/>
          <w:numId w:val="47"/>
        </w:numPr>
        <w:pBdr>
          <w:top w:val="single" w:sz="4" w:space="1" w:color="auto"/>
          <w:left w:val="single" w:sz="4" w:space="4" w:color="auto"/>
          <w:bottom w:val="single" w:sz="4" w:space="1" w:color="auto"/>
          <w:right w:val="single" w:sz="4" w:space="4" w:color="auto"/>
        </w:pBdr>
        <w:rPr>
          <w:sz w:val="19"/>
          <w:szCs w:val="19"/>
        </w:rPr>
      </w:pPr>
      <w:r w:rsidRPr="008A1B48">
        <w:rPr>
          <w:sz w:val="19"/>
          <w:szCs w:val="19"/>
        </w:rPr>
        <w:t>Multiple LCHs can be map to a single CG configuration.</w:t>
      </w:r>
    </w:p>
    <w:p w14:paraId="52CE43FA" w14:textId="79592339" w:rsidR="00486678" w:rsidRDefault="00486678" w:rsidP="000A3B91">
      <w:pPr>
        <w:rPr>
          <w:lang w:eastAsia="zh-CN"/>
        </w:rPr>
      </w:pPr>
    </w:p>
    <w:p w14:paraId="5372A615" w14:textId="6621AAE5" w:rsidR="00A20A3F" w:rsidRPr="00884A1B" w:rsidRDefault="00A20A3F" w:rsidP="00A20A3F">
      <w:pPr>
        <w:rPr>
          <w:lang w:eastAsia="zh-CN"/>
        </w:rPr>
      </w:pPr>
      <w:r w:rsidRPr="00884A1B">
        <w:rPr>
          <w:rFonts w:hint="eastAsia"/>
          <w:lang w:eastAsia="zh-CN"/>
        </w:rPr>
        <w:t>In RA</w:t>
      </w:r>
      <w:r w:rsidRPr="00884A1B">
        <w:rPr>
          <w:lang w:eastAsia="zh-CN"/>
        </w:rPr>
        <w:t>N2#10</w:t>
      </w:r>
      <w:r>
        <w:rPr>
          <w:lang w:eastAsia="zh-CN"/>
        </w:rPr>
        <w:t>8</w:t>
      </w:r>
      <w:r w:rsidRPr="00884A1B">
        <w:rPr>
          <w:lang w:eastAsia="zh-CN"/>
        </w:rPr>
        <w:t xml:space="preserve"> meeting, </w:t>
      </w:r>
      <w:r w:rsidR="00A32363">
        <w:rPr>
          <w:lang w:eastAsia="zh-CN"/>
        </w:rPr>
        <w:t xml:space="preserve">the </w:t>
      </w:r>
      <w:r>
        <w:rPr>
          <w:lang w:eastAsia="zh-CN"/>
        </w:rPr>
        <w:t xml:space="preserve">following were agreed </w:t>
      </w:r>
      <w:r w:rsidRPr="00884A1B">
        <w:rPr>
          <w:lang w:eastAsia="zh-CN"/>
        </w:rPr>
        <w:t>regarding LCP restriction</w:t>
      </w:r>
      <w:r>
        <w:rPr>
          <w:lang w:eastAsia="zh-CN"/>
        </w:rPr>
        <w:t xml:space="preserve"> </w:t>
      </w:r>
      <w:r w:rsidR="006729E1">
        <w:rPr>
          <w:lang w:eastAsia="zh-CN"/>
        </w:rPr>
        <w:t xml:space="preserve">for </w:t>
      </w:r>
      <w:r>
        <w:rPr>
          <w:lang w:eastAsia="zh-CN"/>
        </w:rPr>
        <w:t>dynamic grant</w:t>
      </w:r>
      <w:r w:rsidRPr="00884A1B">
        <w:rPr>
          <w:lang w:eastAsia="zh-CN"/>
        </w:rPr>
        <w:t>:</w:t>
      </w:r>
    </w:p>
    <w:p w14:paraId="705A5D5A" w14:textId="612352E3" w:rsidR="00A20A3F" w:rsidRDefault="007F7C33" w:rsidP="00A20A3F">
      <w:pPr>
        <w:pStyle w:val="Doc-text2"/>
        <w:numPr>
          <w:ilvl w:val="0"/>
          <w:numId w:val="47"/>
        </w:numPr>
        <w:pBdr>
          <w:top w:val="single" w:sz="4" w:space="1" w:color="auto"/>
          <w:left w:val="single" w:sz="4" w:space="4" w:color="auto"/>
          <w:bottom w:val="single" w:sz="4" w:space="1" w:color="auto"/>
          <w:right w:val="single" w:sz="4" w:space="4" w:color="auto"/>
        </w:pBdr>
        <w:rPr>
          <w:sz w:val="19"/>
          <w:szCs w:val="19"/>
        </w:rPr>
      </w:pPr>
      <w:r w:rsidRPr="007F7C33">
        <w:rPr>
          <w:sz w:val="19"/>
          <w:szCs w:val="19"/>
        </w:rPr>
        <w:t xml:space="preserve">RRC configures a LCH with one or more allowed L1-priority level values (e.g. in a </w:t>
      </w:r>
      <w:proofErr w:type="spellStart"/>
      <w:r w:rsidRPr="007F7C33">
        <w:rPr>
          <w:sz w:val="19"/>
          <w:szCs w:val="19"/>
        </w:rPr>
        <w:t>allowedPriorityLevels</w:t>
      </w:r>
      <w:proofErr w:type="spellEnd"/>
      <w:r w:rsidRPr="007F7C33">
        <w:rPr>
          <w:sz w:val="19"/>
          <w:szCs w:val="19"/>
        </w:rPr>
        <w:t xml:space="preserve"> list) in </w:t>
      </w:r>
      <w:proofErr w:type="spellStart"/>
      <w:r w:rsidRPr="007F7C33">
        <w:rPr>
          <w:sz w:val="19"/>
          <w:szCs w:val="19"/>
        </w:rPr>
        <w:t>LogicalChannelConfig</w:t>
      </w:r>
      <w:proofErr w:type="spellEnd"/>
      <w:r w:rsidRPr="007F7C33">
        <w:rPr>
          <w:sz w:val="19"/>
          <w:szCs w:val="19"/>
        </w:rPr>
        <w:t xml:space="preserve"> (as in the current LCH restrictions), applied at least for mapping to DG, FFS for CG</w:t>
      </w:r>
      <w:r w:rsidR="00A20A3F" w:rsidRPr="0062124D">
        <w:rPr>
          <w:sz w:val="19"/>
          <w:szCs w:val="19"/>
        </w:rPr>
        <w:t>.</w:t>
      </w:r>
    </w:p>
    <w:p w14:paraId="2EC4A910" w14:textId="77777777" w:rsidR="00A20A3F" w:rsidRDefault="00A20A3F" w:rsidP="00A20A3F">
      <w:pPr>
        <w:rPr>
          <w:lang w:eastAsia="zh-CN"/>
        </w:rPr>
      </w:pPr>
    </w:p>
    <w:p w14:paraId="4996A9AC" w14:textId="55926F6F" w:rsidR="00A20A3F" w:rsidRDefault="000A7353" w:rsidP="00A20A3F">
      <w:pPr>
        <w:rPr>
          <w:lang w:eastAsia="zh-CN"/>
        </w:rPr>
      </w:pPr>
      <w:r>
        <w:rPr>
          <w:lang w:eastAsia="zh-CN"/>
        </w:rPr>
        <w:t xml:space="preserve">There are several </w:t>
      </w:r>
      <w:r w:rsidR="0050044D">
        <w:rPr>
          <w:lang w:eastAsia="zh-CN"/>
        </w:rPr>
        <w:t xml:space="preserve">open </w:t>
      </w:r>
      <w:r>
        <w:rPr>
          <w:lang w:eastAsia="zh-CN"/>
        </w:rPr>
        <w:t>issues on LCP restriction</w:t>
      </w:r>
      <w:r w:rsidR="00A32363">
        <w:rPr>
          <w:lang w:eastAsia="zh-CN"/>
        </w:rPr>
        <w:t xml:space="preserve"> </w:t>
      </w:r>
      <w:r>
        <w:rPr>
          <w:lang w:eastAsia="zh-CN"/>
        </w:rPr>
        <w:t>i</w:t>
      </w:r>
      <w:r w:rsidR="00ED50DA">
        <w:rPr>
          <w:lang w:eastAsia="zh-CN"/>
        </w:rPr>
        <w:t>n email discussion “</w:t>
      </w:r>
      <w:r w:rsidRPr="000A7353">
        <w:rPr>
          <w:lang w:eastAsia="zh-CN"/>
        </w:rPr>
        <w:t>[108#</w:t>
      </w:r>
      <w:proofErr w:type="gramStart"/>
      <w:r w:rsidRPr="000A7353">
        <w:rPr>
          <w:lang w:eastAsia="zh-CN"/>
        </w:rPr>
        <w:t>32][</w:t>
      </w:r>
      <w:proofErr w:type="gramEnd"/>
      <w:r w:rsidRPr="000A7353">
        <w:rPr>
          <w:lang w:eastAsia="zh-CN"/>
        </w:rPr>
        <w:t>IIOT] Running CR 38.331</w:t>
      </w:r>
      <w:r w:rsidR="00ED50DA">
        <w:rPr>
          <w:lang w:eastAsia="zh-CN"/>
        </w:rPr>
        <w:t>”</w:t>
      </w:r>
      <w:r>
        <w:rPr>
          <w:lang w:eastAsia="zh-CN"/>
        </w:rPr>
        <w:t xml:space="preserve">. In this contribution, we </w:t>
      </w:r>
      <w:r w:rsidR="00A32363">
        <w:rPr>
          <w:lang w:eastAsia="zh-CN"/>
        </w:rPr>
        <w:t xml:space="preserve">also address those </w:t>
      </w:r>
      <w:r>
        <w:rPr>
          <w:lang w:eastAsia="zh-CN"/>
        </w:rPr>
        <w:t>open issues in LCP restriction.</w:t>
      </w:r>
    </w:p>
    <w:p w14:paraId="405A262A" w14:textId="77777777" w:rsidR="00AB79E9" w:rsidRDefault="00AB79E9" w:rsidP="00AB79E9">
      <w:pPr>
        <w:pStyle w:val="Heading1"/>
        <w:rPr>
          <w:rFonts w:eastAsia="宋体"/>
          <w:lang w:val="en-US" w:eastAsia="zh-CN"/>
        </w:rPr>
      </w:pPr>
      <w:r>
        <w:rPr>
          <w:rFonts w:eastAsia="宋体" w:hint="eastAsia"/>
          <w:lang w:val="en-US" w:eastAsia="zh-CN"/>
        </w:rPr>
        <w:t>Discussion</w:t>
      </w:r>
    </w:p>
    <w:p w14:paraId="0D0A6E29" w14:textId="60F38F02" w:rsidR="00804FFE" w:rsidRDefault="00804FFE" w:rsidP="00995CB4">
      <w:pPr>
        <w:rPr>
          <w:lang w:eastAsia="zh-CN"/>
        </w:rPr>
      </w:pPr>
      <w:r>
        <w:rPr>
          <w:lang w:eastAsia="zh-CN"/>
        </w:rPr>
        <w:t xml:space="preserve">LCP restriction for configured grant is enhanced by introducing parameter </w:t>
      </w:r>
      <w:proofErr w:type="spellStart"/>
      <w:r>
        <w:rPr>
          <w:i/>
          <w:lang w:eastAsia="zh-CN"/>
        </w:rPr>
        <w:t>allowedCG</w:t>
      </w:r>
      <w:proofErr w:type="spellEnd"/>
      <w:r>
        <w:rPr>
          <w:i/>
          <w:lang w:eastAsia="zh-CN"/>
        </w:rPr>
        <w:t xml:space="preserve">-List, </w:t>
      </w:r>
      <w:r>
        <w:rPr>
          <w:lang w:eastAsia="zh-CN"/>
        </w:rPr>
        <w:t xml:space="preserve">which is configured per </w:t>
      </w:r>
      <w:r w:rsidR="00167C83">
        <w:rPr>
          <w:lang w:eastAsia="zh-CN"/>
        </w:rPr>
        <w:t>logical channel</w:t>
      </w:r>
      <w:r>
        <w:rPr>
          <w:lang w:eastAsia="zh-CN"/>
        </w:rPr>
        <w:t xml:space="preserve"> as below (according to latest running 38.331 CR): </w:t>
      </w:r>
    </w:p>
    <w:p w14:paraId="05E9C54C" w14:textId="77777777" w:rsidR="00E77FB1" w:rsidRPr="00A07A31" w:rsidRDefault="00E77FB1" w:rsidP="00B03584">
      <w:pPr>
        <w:pStyle w:val="PL"/>
        <w:shd w:val="clear" w:color="auto" w:fill="E6E6E6"/>
        <w:rPr>
          <w:rFonts w:eastAsia="Times New Roman"/>
          <w:color w:val="808080"/>
          <w:sz w:val="12"/>
          <w:szCs w:val="12"/>
          <w:lang w:val="en-GB" w:eastAsia="en-GB"/>
        </w:rPr>
      </w:pPr>
      <w:r w:rsidRPr="00A07A31">
        <w:rPr>
          <w:rFonts w:eastAsia="Times New Roman"/>
          <w:color w:val="808080"/>
          <w:sz w:val="12"/>
          <w:szCs w:val="12"/>
          <w:lang w:val="en-GB" w:eastAsia="en-GB"/>
        </w:rPr>
        <w:t>LogicalChannelConfig ::=            SEQUENCE {</w:t>
      </w:r>
    </w:p>
    <w:p w14:paraId="7442A755" w14:textId="0A903FF2" w:rsidR="00E77FB1" w:rsidRPr="00A07A31" w:rsidRDefault="00E77FB1" w:rsidP="00B03584">
      <w:pPr>
        <w:pStyle w:val="PL"/>
        <w:shd w:val="clear" w:color="auto" w:fill="E6E6E6"/>
        <w:rPr>
          <w:rFonts w:eastAsia="Times New Roman"/>
          <w:color w:val="808080"/>
          <w:sz w:val="12"/>
          <w:szCs w:val="12"/>
          <w:lang w:val="en-GB" w:eastAsia="en-GB"/>
        </w:rPr>
      </w:pPr>
      <w:r w:rsidRPr="00A07A31">
        <w:rPr>
          <w:rFonts w:eastAsia="Times New Roman"/>
          <w:color w:val="808080"/>
          <w:sz w:val="12"/>
          <w:szCs w:val="12"/>
          <w:lang w:val="en-GB" w:eastAsia="en-GB"/>
        </w:rPr>
        <w:t xml:space="preserve">    ul-SpecificParameters           SEQUENCE {</w:t>
      </w:r>
    </w:p>
    <w:p w14:paraId="2C314943" w14:textId="26BF357A" w:rsidR="00E77FB1" w:rsidRPr="00A07A31" w:rsidRDefault="00E77FB1" w:rsidP="00B03584">
      <w:pPr>
        <w:pStyle w:val="PL"/>
        <w:shd w:val="clear" w:color="auto" w:fill="E6E6E6"/>
        <w:rPr>
          <w:rFonts w:eastAsia="Times New Roman"/>
          <w:color w:val="808080"/>
          <w:sz w:val="12"/>
          <w:szCs w:val="12"/>
          <w:lang w:val="en-GB" w:eastAsia="en-GB"/>
        </w:rPr>
      </w:pPr>
      <w:r w:rsidRPr="00A07A31">
        <w:rPr>
          <w:rFonts w:eastAsia="Times New Roman"/>
          <w:color w:val="808080"/>
          <w:sz w:val="12"/>
          <w:szCs w:val="12"/>
          <w:lang w:val="en-GB" w:eastAsia="en-GB"/>
        </w:rPr>
        <w:t xml:space="preserve">        ...,</w:t>
      </w:r>
    </w:p>
    <w:p w14:paraId="5FDA74AC" w14:textId="77777777" w:rsidR="00E77FB1" w:rsidRPr="00A07A31" w:rsidRDefault="00E77FB1" w:rsidP="00B03584">
      <w:pPr>
        <w:pStyle w:val="PL"/>
        <w:shd w:val="clear" w:color="auto" w:fill="E6E6E6"/>
        <w:rPr>
          <w:rFonts w:eastAsia="Times New Roman"/>
          <w:color w:val="808080"/>
          <w:sz w:val="12"/>
          <w:szCs w:val="12"/>
          <w:lang w:val="en-GB" w:eastAsia="en-GB"/>
        </w:rPr>
      </w:pP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t>[[</w:t>
      </w:r>
    </w:p>
    <w:p w14:paraId="5ABADA80" w14:textId="6CBF4346" w:rsidR="00E77FB1" w:rsidRPr="00A07A31" w:rsidRDefault="00E77FB1" w:rsidP="00B03584">
      <w:pPr>
        <w:pStyle w:val="PL"/>
        <w:shd w:val="clear" w:color="auto" w:fill="E6E6E6"/>
        <w:rPr>
          <w:rFonts w:eastAsia="Times New Roman"/>
          <w:color w:val="808080"/>
          <w:sz w:val="12"/>
          <w:szCs w:val="12"/>
          <w:lang w:val="en-GB" w:eastAsia="en-GB"/>
        </w:rPr>
      </w:pP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t>allowedCG-List-r16</w:t>
      </w:r>
      <w:r w:rsidRPr="00A07A31">
        <w:rPr>
          <w:rFonts w:eastAsia="Times New Roman"/>
          <w:color w:val="808080"/>
          <w:sz w:val="12"/>
          <w:szCs w:val="12"/>
          <w:lang w:val="en-GB" w:eastAsia="en-GB"/>
        </w:rPr>
        <w:tab/>
      </w:r>
      <w:r w:rsidR="00CA6795">
        <w:rPr>
          <w:rFonts w:eastAsia="Times New Roman"/>
          <w:color w:val="808080"/>
          <w:sz w:val="12"/>
          <w:szCs w:val="12"/>
          <w:lang w:val="en-GB" w:eastAsia="en-GB"/>
        </w:rPr>
        <w:t xml:space="preserve">    </w:t>
      </w:r>
      <w:r w:rsidRPr="00A07A31">
        <w:rPr>
          <w:rFonts w:eastAsia="Times New Roman"/>
          <w:color w:val="808080"/>
          <w:sz w:val="12"/>
          <w:szCs w:val="12"/>
          <w:lang w:val="en-GB" w:eastAsia="en-GB"/>
        </w:rPr>
        <w:t>SEQUENCE (SIZE (0.. maxNrofConfiguredGrantConfigMAC-r16-1)) OF ConfiguredGrantConfigIndexMAC-r16</w:t>
      </w:r>
    </w:p>
    <w:p w14:paraId="4D5D4F8B" w14:textId="1A0C34D7" w:rsidR="00E77FB1" w:rsidRPr="00A07A31" w:rsidRDefault="00E77FB1" w:rsidP="00B03584">
      <w:pPr>
        <w:pStyle w:val="PL"/>
        <w:shd w:val="clear" w:color="auto" w:fill="E6E6E6"/>
        <w:rPr>
          <w:rFonts w:eastAsia="Times New Roman"/>
          <w:color w:val="808080"/>
          <w:sz w:val="12"/>
          <w:szCs w:val="12"/>
          <w:lang w:val="en-GB" w:eastAsia="en-GB"/>
        </w:rPr>
      </w:pP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t>OPTIONAL,   -- Need R</w:t>
      </w:r>
    </w:p>
    <w:p w14:paraId="0FC168AE" w14:textId="032DD458" w:rsidR="00E77FB1" w:rsidRPr="00A07A31" w:rsidRDefault="00E77FB1" w:rsidP="00B03584">
      <w:pPr>
        <w:pStyle w:val="PL"/>
        <w:shd w:val="clear" w:color="auto" w:fill="E6E6E6"/>
        <w:rPr>
          <w:rFonts w:eastAsia="Times New Roman"/>
          <w:color w:val="808080"/>
          <w:sz w:val="12"/>
          <w:szCs w:val="12"/>
          <w:lang w:val="en-GB" w:eastAsia="en-GB"/>
        </w:rPr>
      </w:pP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t>allowedPHY-PriorityIndex-r16</w:t>
      </w:r>
      <w:r w:rsidRPr="00A07A31">
        <w:rPr>
          <w:rFonts w:eastAsia="Times New Roman"/>
          <w:color w:val="808080"/>
          <w:sz w:val="12"/>
          <w:szCs w:val="12"/>
          <w:lang w:val="en-GB" w:eastAsia="en-GB"/>
        </w:rPr>
        <w:tab/>
        <w:t>ENUMERATED {p0, p1}</w:t>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00CA6795">
        <w:rPr>
          <w:rFonts w:eastAsia="Times New Roman"/>
          <w:color w:val="808080"/>
          <w:sz w:val="12"/>
          <w:szCs w:val="12"/>
          <w:lang w:val="en-GB" w:eastAsia="en-GB"/>
        </w:rPr>
        <w:t xml:space="preserve">   </w:t>
      </w:r>
      <w:r w:rsidR="00CA6795">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t>OPTIONAL    -- Need R</w:t>
      </w:r>
    </w:p>
    <w:p w14:paraId="09D9A53E" w14:textId="77777777" w:rsidR="00E77FB1" w:rsidRPr="00A07A31" w:rsidRDefault="00E77FB1" w:rsidP="00B03584">
      <w:pPr>
        <w:pStyle w:val="PL"/>
        <w:shd w:val="clear" w:color="auto" w:fill="E6E6E6"/>
        <w:rPr>
          <w:rFonts w:eastAsia="Times New Roman"/>
          <w:color w:val="808080"/>
          <w:sz w:val="12"/>
          <w:szCs w:val="12"/>
          <w:lang w:val="en-GB" w:eastAsia="en-GB"/>
        </w:rPr>
      </w:pPr>
      <w:r w:rsidRPr="00A07A31">
        <w:rPr>
          <w:rFonts w:eastAsia="Times New Roman"/>
          <w:color w:val="808080"/>
          <w:sz w:val="12"/>
          <w:szCs w:val="12"/>
          <w:lang w:val="en-GB" w:eastAsia="en-GB"/>
        </w:rPr>
        <w:tab/>
      </w:r>
      <w:r w:rsidRPr="00A07A31">
        <w:rPr>
          <w:rFonts w:eastAsia="Times New Roman"/>
          <w:color w:val="808080"/>
          <w:sz w:val="12"/>
          <w:szCs w:val="12"/>
          <w:lang w:val="en-GB" w:eastAsia="en-GB"/>
        </w:rPr>
        <w:tab/>
        <w:t>]]</w:t>
      </w:r>
    </w:p>
    <w:p w14:paraId="7DA500AE" w14:textId="77777777" w:rsidR="00E77FB1" w:rsidRPr="00A07A31" w:rsidRDefault="00E77FB1" w:rsidP="00B03584">
      <w:pPr>
        <w:pStyle w:val="PL"/>
        <w:shd w:val="clear" w:color="auto" w:fill="E6E6E6"/>
        <w:rPr>
          <w:rFonts w:eastAsia="Times New Roman"/>
          <w:color w:val="808080"/>
          <w:sz w:val="12"/>
          <w:szCs w:val="12"/>
          <w:lang w:val="en-GB" w:eastAsia="en-GB"/>
        </w:rPr>
      </w:pPr>
      <w:r w:rsidRPr="00A07A31">
        <w:rPr>
          <w:rFonts w:eastAsia="Times New Roman"/>
          <w:color w:val="808080"/>
          <w:sz w:val="12"/>
          <w:szCs w:val="12"/>
          <w:lang w:val="en-GB" w:eastAsia="en-GB"/>
        </w:rPr>
        <w:t xml:space="preserve">    }                                                                                               OPTIONAL,   -- Cond UL</w:t>
      </w:r>
    </w:p>
    <w:p w14:paraId="3E180627" w14:textId="77777777" w:rsidR="00E77FB1" w:rsidRPr="00A07A31" w:rsidRDefault="00E77FB1" w:rsidP="00B03584">
      <w:pPr>
        <w:pStyle w:val="PL"/>
        <w:shd w:val="clear" w:color="auto" w:fill="E6E6E6"/>
        <w:rPr>
          <w:rFonts w:eastAsia="Times New Roman"/>
          <w:color w:val="808080"/>
          <w:sz w:val="12"/>
          <w:szCs w:val="12"/>
          <w:lang w:val="en-GB" w:eastAsia="en-GB"/>
        </w:rPr>
      </w:pPr>
      <w:r w:rsidRPr="00A07A31">
        <w:rPr>
          <w:rFonts w:eastAsia="Times New Roman"/>
          <w:color w:val="808080"/>
          <w:sz w:val="12"/>
          <w:szCs w:val="12"/>
          <w:lang w:val="en-GB" w:eastAsia="en-GB"/>
        </w:rPr>
        <w:t xml:space="preserve">    ...</w:t>
      </w:r>
    </w:p>
    <w:p w14:paraId="3AB0D239" w14:textId="77777777" w:rsidR="00E77FB1" w:rsidRPr="00A07A31" w:rsidRDefault="00E77FB1" w:rsidP="00B03584">
      <w:pPr>
        <w:pStyle w:val="PL"/>
        <w:shd w:val="clear" w:color="auto" w:fill="E6E6E6"/>
        <w:rPr>
          <w:rFonts w:eastAsia="Times New Roman"/>
          <w:color w:val="808080"/>
          <w:sz w:val="12"/>
          <w:szCs w:val="12"/>
          <w:lang w:val="en-GB" w:eastAsia="en-GB"/>
        </w:rPr>
      </w:pPr>
      <w:r w:rsidRPr="00A07A31">
        <w:rPr>
          <w:rFonts w:eastAsia="Times New Roman"/>
          <w:color w:val="808080"/>
          <w:sz w:val="12"/>
          <w:szCs w:val="12"/>
          <w:lang w:val="en-GB" w:eastAsia="en-GB"/>
        </w:rPr>
        <w:t>}</w:t>
      </w:r>
    </w:p>
    <w:p w14:paraId="01104544" w14:textId="3449E2DB" w:rsidR="00995CB4" w:rsidRPr="006535FE" w:rsidRDefault="005723BB" w:rsidP="00995CB4">
      <w:pPr>
        <w:rPr>
          <w:lang w:eastAsia="zh-CN"/>
        </w:rPr>
      </w:pPr>
      <w:r>
        <w:rPr>
          <w:lang w:eastAsia="zh-CN"/>
        </w:rPr>
        <w:t>One</w:t>
      </w:r>
      <w:r w:rsidR="003E7529">
        <w:rPr>
          <w:lang w:eastAsia="zh-CN"/>
        </w:rPr>
        <w:t xml:space="preserve"> open issue is whether a </w:t>
      </w:r>
      <w:r w:rsidR="00167C83">
        <w:rPr>
          <w:lang w:eastAsia="zh-CN"/>
        </w:rPr>
        <w:t>logical channel</w:t>
      </w:r>
      <w:r w:rsidR="003E7529">
        <w:rPr>
          <w:lang w:eastAsia="zh-CN"/>
        </w:rPr>
        <w:t xml:space="preserve"> </w:t>
      </w:r>
      <w:r w:rsidR="003E7529" w:rsidRPr="003E7529">
        <w:rPr>
          <w:lang w:eastAsia="zh-CN"/>
        </w:rPr>
        <w:t xml:space="preserve">configured </w:t>
      </w:r>
      <w:r w:rsidR="003E7529" w:rsidRPr="003E7529">
        <w:t xml:space="preserve">with </w:t>
      </w:r>
      <w:proofErr w:type="spellStart"/>
      <w:r w:rsidR="003E7529" w:rsidRPr="003E7529">
        <w:rPr>
          <w:i/>
        </w:rPr>
        <w:t>allowedCG</w:t>
      </w:r>
      <w:proofErr w:type="spellEnd"/>
      <w:r w:rsidR="003E7529" w:rsidRPr="003E7529">
        <w:rPr>
          <w:i/>
        </w:rPr>
        <w:t xml:space="preserve">-List </w:t>
      </w:r>
      <w:r w:rsidR="003E7529" w:rsidRPr="003E7529">
        <w:t>can be mapped to dynamic grant or not</w:t>
      </w:r>
      <w:r w:rsidR="002D081E">
        <w:t xml:space="preserve">. </w:t>
      </w:r>
      <w:r w:rsidR="00995CB4">
        <w:rPr>
          <w:lang w:eastAsia="zh-CN"/>
        </w:rPr>
        <w:t xml:space="preserve">In Rel-15, when </w:t>
      </w:r>
      <w:r w:rsidR="00995CB4">
        <w:rPr>
          <w:i/>
          <w:lang w:eastAsia="zh-CN"/>
        </w:rPr>
        <w:t>configuredGrantType1Allowed</w:t>
      </w:r>
      <w:r w:rsidR="00995CB4">
        <w:rPr>
          <w:lang w:eastAsia="zh-CN"/>
        </w:rPr>
        <w:t xml:space="preserve"> is signaled for one logical channel, the logical channel is a candidate for Type 1 configured grant during LCP procedure, according to TS 38.321 clause 5.4.3.1.2 </w:t>
      </w:r>
      <w:r w:rsidR="00A32363">
        <w:rPr>
          <w:lang w:eastAsia="zh-CN"/>
        </w:rPr>
        <w:t xml:space="preserve">as shown </w:t>
      </w:r>
      <w:r w:rsidR="00995CB4">
        <w:rPr>
          <w:lang w:eastAsia="zh-CN"/>
        </w:rPr>
        <w:t xml:space="preserve">below. </w:t>
      </w:r>
      <w:r w:rsidR="00A32363">
        <w:rPr>
          <w:lang w:eastAsia="zh-CN"/>
        </w:rPr>
        <w:t>However, s</w:t>
      </w:r>
      <w:r w:rsidR="00995CB4">
        <w:rPr>
          <w:lang w:eastAsia="zh-CN"/>
        </w:rPr>
        <w:t xml:space="preserve">ignaling </w:t>
      </w:r>
      <w:r w:rsidR="00995CB4">
        <w:rPr>
          <w:i/>
          <w:lang w:eastAsia="zh-CN"/>
        </w:rPr>
        <w:t>configuredGrantType1Allowed</w:t>
      </w:r>
      <w:r w:rsidR="00995CB4">
        <w:rPr>
          <w:lang w:eastAsia="zh-CN"/>
        </w:rPr>
        <w:t xml:space="preserve"> does not exclude the logical channel to be mapped to a dynamic grant.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995CB4" w14:paraId="026FAA2D" w14:textId="77777777" w:rsidTr="00530BBE">
        <w:tc>
          <w:tcPr>
            <w:tcW w:w="9072" w:type="dxa"/>
            <w:shd w:val="clear" w:color="auto" w:fill="auto"/>
          </w:tcPr>
          <w:p w14:paraId="683DE691" w14:textId="77777777" w:rsidR="00995CB4" w:rsidRDefault="00995CB4" w:rsidP="00530BBE">
            <w:pPr>
              <w:pStyle w:val="B1"/>
              <w:rPr>
                <w:lang w:eastAsia="ko-KR"/>
              </w:rPr>
            </w:pPr>
            <w:r>
              <w:rPr>
                <w:lang w:eastAsia="ko-KR"/>
              </w:rPr>
              <w:t>1&gt;</w:t>
            </w:r>
            <w:r>
              <w:rPr>
                <w:lang w:eastAsia="ko-KR"/>
              </w:rPr>
              <w:tab/>
              <w:t>select the logical channels for each UL grant that satisfy all the following conditions:</w:t>
            </w:r>
          </w:p>
          <w:p w14:paraId="29C3309B" w14:textId="77777777" w:rsidR="00995CB4" w:rsidRPr="00AE232A" w:rsidRDefault="00995CB4" w:rsidP="00530BBE">
            <w:pPr>
              <w:pStyle w:val="B2"/>
              <w:rPr>
                <w:lang w:val="en-US" w:eastAsia="ko-KR"/>
              </w:rPr>
            </w:pPr>
            <w:r w:rsidRPr="00AE232A">
              <w:rPr>
                <w:lang w:val="en-US" w:eastAsia="ko-KR"/>
              </w:rPr>
              <w:t>…</w:t>
            </w:r>
          </w:p>
          <w:p w14:paraId="402C66C7" w14:textId="77777777" w:rsidR="00995CB4" w:rsidRDefault="00995CB4" w:rsidP="00530BBE">
            <w:pPr>
              <w:pStyle w:val="B2"/>
              <w:rPr>
                <w:lang w:eastAsia="ko-KR"/>
              </w:rPr>
            </w:pPr>
            <w:r>
              <w:rPr>
                <w:lang w:eastAsia="ko-KR"/>
              </w:rPr>
              <w:t>2&gt;</w:t>
            </w:r>
            <w:r>
              <w:rPr>
                <w:lang w:eastAsia="ko-KR"/>
              </w:rPr>
              <w:tab/>
            </w:r>
            <w:r w:rsidRPr="00AE232A">
              <w:rPr>
                <w:i/>
                <w:lang w:eastAsia="ko-KR"/>
              </w:rPr>
              <w:t>configuredGrantType1Allowed</w:t>
            </w:r>
            <w:r>
              <w:rPr>
                <w:lang w:eastAsia="ko-KR"/>
              </w:rPr>
              <w:t xml:space="preserve">, if configured, is set to </w:t>
            </w:r>
            <w:r w:rsidRPr="00AE232A">
              <w:rPr>
                <w:i/>
                <w:lang w:eastAsia="ko-KR"/>
              </w:rPr>
              <w:t>true</w:t>
            </w:r>
            <w:r>
              <w:rPr>
                <w:lang w:eastAsia="ko-KR"/>
              </w:rPr>
              <w:t xml:space="preserve"> in case the UL grant is a Configured Grant Type 1; and</w:t>
            </w:r>
          </w:p>
        </w:tc>
      </w:tr>
    </w:tbl>
    <w:p w14:paraId="268D0E66" w14:textId="408E6B01" w:rsidR="002170C6" w:rsidRDefault="002170C6" w:rsidP="00995CB4">
      <w:pPr>
        <w:rPr>
          <w:b/>
          <w:lang w:eastAsia="ko-KR"/>
        </w:rPr>
      </w:pPr>
    </w:p>
    <w:p w14:paraId="32ABCF05" w14:textId="0431BB80" w:rsidR="00D30D6E" w:rsidRDefault="00D30D6E" w:rsidP="00995CB4">
      <w:pPr>
        <w:rPr>
          <w:b/>
          <w:lang w:eastAsia="ko-KR"/>
        </w:rPr>
      </w:pPr>
      <w:r>
        <w:rPr>
          <w:lang w:eastAsia="zh-CN"/>
        </w:rPr>
        <w:t xml:space="preserve">It is proposed to follow the same principle as in Rel-16, i.e. a logical channel </w:t>
      </w:r>
      <w:r w:rsidRPr="003E7529">
        <w:rPr>
          <w:lang w:eastAsia="zh-CN"/>
        </w:rPr>
        <w:t xml:space="preserve">configured </w:t>
      </w:r>
      <w:r w:rsidRPr="003E7529">
        <w:t xml:space="preserve">with </w:t>
      </w:r>
      <w:proofErr w:type="spellStart"/>
      <w:r w:rsidRPr="003E7529">
        <w:rPr>
          <w:i/>
        </w:rPr>
        <w:t>allowedCG</w:t>
      </w:r>
      <w:proofErr w:type="spellEnd"/>
      <w:r w:rsidRPr="003E7529">
        <w:rPr>
          <w:i/>
        </w:rPr>
        <w:t xml:space="preserve">-List </w:t>
      </w:r>
      <w:r w:rsidRPr="003E7529">
        <w:t>can be mapped to dynamic grant</w:t>
      </w:r>
      <w:r>
        <w:t xml:space="preserve">. This provides scheduling flexibility, e.g. </w:t>
      </w:r>
      <w:proofErr w:type="spellStart"/>
      <w:r>
        <w:t>gNB</w:t>
      </w:r>
      <w:proofErr w:type="spellEnd"/>
      <w:r>
        <w:t xml:space="preserve"> can use dynamic grant to accommodate the </w:t>
      </w:r>
      <w:r>
        <w:lastRenderedPageBreak/>
        <w:t xml:space="preserve">logical channel when handling the </w:t>
      </w:r>
      <w:r w:rsidRPr="000128C2">
        <w:t>TSC message periodicities with non-integer multiple of NR supported CG/SPS</w:t>
      </w:r>
      <w:r>
        <w:t xml:space="preserve"> periodicities.</w:t>
      </w:r>
    </w:p>
    <w:p w14:paraId="235CEDE9" w14:textId="201A9539" w:rsidR="009519E2" w:rsidRDefault="00995CB4" w:rsidP="00995CB4">
      <w:pPr>
        <w:rPr>
          <w:highlight w:val="cyan"/>
        </w:rPr>
      </w:pPr>
      <w:bookmarkStart w:id="0" w:name="Proposal_allowedCG"/>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A8232E">
        <w:rPr>
          <w:b/>
          <w:noProof/>
          <w:lang w:eastAsia="ko-KR"/>
        </w:rPr>
        <w:t>1</w:t>
      </w:r>
      <w:r w:rsidRPr="00077A03">
        <w:rPr>
          <w:b/>
          <w:lang w:eastAsia="ko-KR"/>
        </w:rPr>
        <w:fldChar w:fldCharType="end"/>
      </w:r>
      <w:r w:rsidRPr="00077A03">
        <w:rPr>
          <w:lang w:eastAsia="ko-KR"/>
        </w:rPr>
        <w:t>:</w:t>
      </w:r>
      <w:r>
        <w:rPr>
          <w:lang w:eastAsia="ko-KR"/>
        </w:rPr>
        <w:t xml:space="preserve"> </w:t>
      </w:r>
      <w:r w:rsidR="000D36F0">
        <w:rPr>
          <w:lang w:eastAsia="zh-CN"/>
        </w:rPr>
        <w:t xml:space="preserve">A logical channel </w:t>
      </w:r>
      <w:r w:rsidR="000D36F0" w:rsidRPr="003E7529">
        <w:rPr>
          <w:lang w:eastAsia="zh-CN"/>
        </w:rPr>
        <w:t xml:space="preserve">configured </w:t>
      </w:r>
      <w:r w:rsidR="000D36F0" w:rsidRPr="003E7529">
        <w:t xml:space="preserve">with </w:t>
      </w:r>
      <w:proofErr w:type="spellStart"/>
      <w:r w:rsidR="000D36F0" w:rsidRPr="003E7529">
        <w:rPr>
          <w:i/>
        </w:rPr>
        <w:t>allowedCG</w:t>
      </w:r>
      <w:proofErr w:type="spellEnd"/>
      <w:r w:rsidR="000D36F0" w:rsidRPr="003E7529">
        <w:rPr>
          <w:i/>
        </w:rPr>
        <w:t xml:space="preserve">-List </w:t>
      </w:r>
      <w:r w:rsidR="000D36F0" w:rsidRPr="003E7529">
        <w:t>can be mapped to dynamic grant</w:t>
      </w:r>
      <w:r>
        <w:rPr>
          <w:sz w:val="19"/>
          <w:szCs w:val="19"/>
        </w:rPr>
        <w:t>.</w:t>
      </w:r>
      <w:bookmarkEnd w:id="0"/>
    </w:p>
    <w:p w14:paraId="4CA7E1F9" w14:textId="4A9ADF96" w:rsidR="00B358EC" w:rsidRDefault="00A32363" w:rsidP="00A71F08">
      <w:r>
        <w:t>The f</w:t>
      </w:r>
      <w:r w:rsidR="00933576" w:rsidRPr="00933576">
        <w:t>o</w:t>
      </w:r>
      <w:r w:rsidR="00933576">
        <w:t>llowing was agreed in RAN2#108 meeting</w:t>
      </w:r>
      <w:r w:rsidR="00716608">
        <w:t>: “</w:t>
      </w:r>
      <w:r w:rsidR="00716608" w:rsidRPr="00716608">
        <w:rPr>
          <w:i/>
          <w:sz w:val="19"/>
          <w:szCs w:val="19"/>
        </w:rPr>
        <w:t xml:space="preserve">RRC configures </w:t>
      </w:r>
      <w:proofErr w:type="gramStart"/>
      <w:r w:rsidR="00716608" w:rsidRPr="00716608">
        <w:rPr>
          <w:i/>
          <w:sz w:val="19"/>
          <w:szCs w:val="19"/>
        </w:rPr>
        <w:t>a</w:t>
      </w:r>
      <w:proofErr w:type="gramEnd"/>
      <w:r w:rsidR="00716608" w:rsidRPr="00716608">
        <w:rPr>
          <w:i/>
          <w:sz w:val="19"/>
          <w:szCs w:val="19"/>
        </w:rPr>
        <w:t xml:space="preserve"> LCH with one or more allowed L1-priority level values (e.g. in a </w:t>
      </w:r>
      <w:proofErr w:type="spellStart"/>
      <w:r w:rsidR="00716608" w:rsidRPr="00716608">
        <w:rPr>
          <w:i/>
          <w:sz w:val="19"/>
          <w:szCs w:val="19"/>
        </w:rPr>
        <w:t>allowedPriorityLevels</w:t>
      </w:r>
      <w:proofErr w:type="spellEnd"/>
      <w:r w:rsidR="00716608" w:rsidRPr="00716608">
        <w:rPr>
          <w:i/>
          <w:sz w:val="19"/>
          <w:szCs w:val="19"/>
        </w:rPr>
        <w:t xml:space="preserve"> list) in </w:t>
      </w:r>
      <w:proofErr w:type="spellStart"/>
      <w:r w:rsidR="00716608" w:rsidRPr="00716608">
        <w:rPr>
          <w:i/>
          <w:sz w:val="19"/>
          <w:szCs w:val="19"/>
        </w:rPr>
        <w:t>LogicalChannelConfig</w:t>
      </w:r>
      <w:proofErr w:type="spellEnd"/>
      <w:r w:rsidR="00716608" w:rsidRPr="00716608">
        <w:rPr>
          <w:i/>
          <w:sz w:val="19"/>
          <w:szCs w:val="19"/>
        </w:rPr>
        <w:t xml:space="preserve"> (as in the current LCH restrictions), applied at least for mapping to DG, FFS for CG.</w:t>
      </w:r>
      <w:r w:rsidR="00716608">
        <w:t xml:space="preserve">” </w:t>
      </w:r>
      <w:r w:rsidR="00DA42C4">
        <w:t>One</w:t>
      </w:r>
      <w:r w:rsidR="00716608">
        <w:t xml:space="preserve"> open issue is whether </w:t>
      </w:r>
      <w:proofErr w:type="spellStart"/>
      <w:r w:rsidR="00B117FE" w:rsidRPr="00B117FE">
        <w:rPr>
          <w:i/>
        </w:rPr>
        <w:t>allowedPHY-PriorityIndex</w:t>
      </w:r>
      <w:proofErr w:type="spellEnd"/>
      <w:r w:rsidR="00B117FE">
        <w:t xml:space="preserve"> </w:t>
      </w:r>
      <w:r w:rsidR="00FF1F73">
        <w:t xml:space="preserve">(as captured in </w:t>
      </w:r>
      <w:r w:rsidR="001F524D">
        <w:t xml:space="preserve">RRC running CR) </w:t>
      </w:r>
      <w:r w:rsidR="00B117FE">
        <w:t xml:space="preserve">applies </w:t>
      </w:r>
      <w:r w:rsidR="002C5D9B">
        <w:t>to</w:t>
      </w:r>
      <w:r w:rsidR="00B117FE">
        <w:t xml:space="preserve"> CG or not.</w:t>
      </w:r>
      <w:r w:rsidR="006F609C">
        <w:t xml:space="preserve"> One argument to apply </w:t>
      </w:r>
      <w:proofErr w:type="spellStart"/>
      <w:r w:rsidR="006F609C" w:rsidRPr="00B117FE">
        <w:rPr>
          <w:i/>
        </w:rPr>
        <w:t>allowedPHY-PriorityIndex</w:t>
      </w:r>
      <w:proofErr w:type="spellEnd"/>
      <w:r w:rsidR="006F609C">
        <w:t xml:space="preserve"> </w:t>
      </w:r>
      <w:r w:rsidR="0094765F">
        <w:t xml:space="preserve">to CG </w:t>
      </w:r>
      <w:r w:rsidR="006F609C">
        <w:t xml:space="preserve">is that </w:t>
      </w:r>
      <w:proofErr w:type="spellStart"/>
      <w:r w:rsidR="006A60AA">
        <w:rPr>
          <w:i/>
          <w:lang w:eastAsia="zh-CN"/>
        </w:rPr>
        <w:t>phy-PriorityIndex</w:t>
      </w:r>
      <w:proofErr w:type="spellEnd"/>
      <w:r w:rsidR="006A60AA">
        <w:rPr>
          <w:lang w:eastAsia="zh-CN"/>
        </w:rPr>
        <w:t xml:space="preserve"> in</w:t>
      </w:r>
      <w:r w:rsidR="006F609C">
        <w:rPr>
          <w:lang w:eastAsia="zh-CN"/>
        </w:rPr>
        <w:t xml:space="preserve"> </w:t>
      </w:r>
      <w:proofErr w:type="spellStart"/>
      <w:r w:rsidR="006F609C" w:rsidRPr="00B51AFD">
        <w:rPr>
          <w:i/>
          <w:lang w:eastAsia="zh-CN"/>
        </w:rPr>
        <w:t>ConfiguredGrantConfig</w:t>
      </w:r>
      <w:proofErr w:type="spellEnd"/>
      <w:r w:rsidR="006F609C">
        <w:rPr>
          <w:lang w:eastAsia="zh-CN"/>
        </w:rPr>
        <w:t xml:space="preserve"> in</w:t>
      </w:r>
      <w:r w:rsidR="006A60AA" w:rsidRPr="006F609C">
        <w:rPr>
          <w:lang w:eastAsia="zh-CN"/>
        </w:rPr>
        <w:t>dicates</w:t>
      </w:r>
      <w:r w:rsidR="00A93093">
        <w:rPr>
          <w:lang w:eastAsia="zh-CN"/>
        </w:rPr>
        <w:t xml:space="preserve"> </w:t>
      </w:r>
      <w:r w:rsidR="00A93093" w:rsidRPr="006E03F4">
        <w:t xml:space="preserve">the </w:t>
      </w:r>
      <w:r w:rsidR="00A93093">
        <w:t>PHY priority of CG PUSCH at least for PHY-layer collision handling</w:t>
      </w:r>
      <w:r w:rsidR="00A93093" w:rsidRPr="006E03F4">
        <w:t>.</w:t>
      </w:r>
      <w:r w:rsidR="00862B41">
        <w:t xml:space="preserve"> </w:t>
      </w:r>
      <w:r w:rsidR="002D3FB7">
        <w:t xml:space="preserve">However, such argument does not hold </w:t>
      </w:r>
      <w:r w:rsidR="00A71F08">
        <w:t xml:space="preserve">since </w:t>
      </w:r>
      <w:proofErr w:type="spellStart"/>
      <w:r w:rsidR="00A71F08">
        <w:rPr>
          <w:i/>
          <w:lang w:eastAsia="zh-CN"/>
        </w:rPr>
        <w:t>phy-PriorityIndiex</w:t>
      </w:r>
      <w:proofErr w:type="spellEnd"/>
      <w:r w:rsidR="00A71F08">
        <w:rPr>
          <w:lang w:eastAsia="zh-CN"/>
        </w:rPr>
        <w:t xml:space="preserve"> is used for PHY-layer collision handling, while </w:t>
      </w:r>
      <w:proofErr w:type="spellStart"/>
      <w:r w:rsidR="00A71F08">
        <w:rPr>
          <w:i/>
          <w:lang w:eastAsia="zh-CN"/>
        </w:rPr>
        <w:t>allowedPriorityLevels</w:t>
      </w:r>
      <w:proofErr w:type="spellEnd"/>
      <w:r w:rsidR="00A71F08">
        <w:rPr>
          <w:lang w:eastAsia="zh-CN"/>
        </w:rPr>
        <w:t xml:space="preserve"> is used for LCP restriction. </w:t>
      </w:r>
      <w:r w:rsidR="00D40B4F">
        <w:rPr>
          <w:lang w:eastAsia="zh-CN"/>
        </w:rPr>
        <w:t xml:space="preserve">Even if </w:t>
      </w:r>
      <w:proofErr w:type="spellStart"/>
      <w:r w:rsidR="00D40B4F" w:rsidRPr="00B117FE">
        <w:rPr>
          <w:i/>
        </w:rPr>
        <w:t>allowedPHY-PriorityIndex</w:t>
      </w:r>
      <w:proofErr w:type="spellEnd"/>
      <w:r w:rsidR="00D40B4F">
        <w:t xml:space="preserve"> </w:t>
      </w:r>
      <w:r>
        <w:rPr>
          <w:lang w:eastAsia="zh-CN"/>
        </w:rPr>
        <w:t>were</w:t>
      </w:r>
      <w:r w:rsidR="00D40B4F">
        <w:rPr>
          <w:lang w:eastAsia="zh-CN"/>
        </w:rPr>
        <w:t xml:space="preserve"> used for LCP restriction for configured grant, the LCP restriction of mapping logical channels to configured grant is purely done by RRC configuration. However, </w:t>
      </w:r>
      <w:proofErr w:type="spellStart"/>
      <w:r w:rsidR="00D40B4F">
        <w:rPr>
          <w:i/>
          <w:lang w:eastAsia="zh-CN"/>
        </w:rPr>
        <w:t>allowedCG</w:t>
      </w:r>
      <w:proofErr w:type="spellEnd"/>
      <w:r w:rsidR="00D40B4F">
        <w:rPr>
          <w:i/>
          <w:lang w:eastAsia="zh-CN"/>
        </w:rPr>
        <w:t>-List</w:t>
      </w:r>
      <w:r w:rsidR="00D40B4F">
        <w:rPr>
          <w:lang w:eastAsia="zh-CN"/>
        </w:rPr>
        <w:t xml:space="preserve"> already provides maximum flexibility on the mapping restriction between logical channel to configured grant. </w:t>
      </w:r>
      <w:r>
        <w:rPr>
          <w:lang w:eastAsia="zh-CN"/>
        </w:rPr>
        <w:t>In our understanding, u</w:t>
      </w:r>
      <w:r w:rsidR="00D40B4F">
        <w:rPr>
          <w:lang w:eastAsia="zh-CN"/>
        </w:rPr>
        <w:t>sing</w:t>
      </w:r>
      <w:r w:rsidR="00B358EC">
        <w:rPr>
          <w:lang w:eastAsia="zh-CN"/>
        </w:rPr>
        <w:t xml:space="preserve"> </w:t>
      </w:r>
      <w:proofErr w:type="spellStart"/>
      <w:r w:rsidR="00B358EC" w:rsidRPr="00B117FE">
        <w:rPr>
          <w:i/>
        </w:rPr>
        <w:t>allowedPHY-PriorityIndex</w:t>
      </w:r>
      <w:proofErr w:type="spellEnd"/>
      <w:r w:rsidR="00B358EC">
        <w:t xml:space="preserve"> for configured grant does not provide any </w:t>
      </w:r>
      <w:r w:rsidR="0040648E">
        <w:t xml:space="preserve">additional </w:t>
      </w:r>
      <w:r w:rsidR="00B358EC">
        <w:t xml:space="preserve">benefit compared with </w:t>
      </w:r>
      <w:proofErr w:type="spellStart"/>
      <w:r w:rsidR="00B358EC">
        <w:rPr>
          <w:i/>
        </w:rPr>
        <w:t>allowedCG</w:t>
      </w:r>
      <w:proofErr w:type="spellEnd"/>
      <w:r w:rsidR="00B358EC">
        <w:rPr>
          <w:i/>
        </w:rPr>
        <w:t>-List</w:t>
      </w:r>
      <w:r w:rsidR="00B358EC">
        <w:t>. Therefore</w:t>
      </w:r>
      <w:r>
        <w:t>,</w:t>
      </w:r>
      <w:r w:rsidR="00B358EC">
        <w:t xml:space="preserve"> it is proposed that </w:t>
      </w:r>
      <w:proofErr w:type="spellStart"/>
      <w:r w:rsidR="00B358EC" w:rsidRPr="00B117FE">
        <w:rPr>
          <w:i/>
        </w:rPr>
        <w:t>allowedPHY-PriorityIndex</w:t>
      </w:r>
      <w:proofErr w:type="spellEnd"/>
      <w:r w:rsidR="00B358EC">
        <w:t xml:space="preserve"> does not apply to configured grant.</w:t>
      </w:r>
    </w:p>
    <w:p w14:paraId="2965D88A" w14:textId="3ED7FA1F" w:rsidR="00B358EC" w:rsidRDefault="00B358EC" w:rsidP="00B358EC">
      <w:pPr>
        <w:rPr>
          <w:sz w:val="19"/>
          <w:szCs w:val="19"/>
        </w:rPr>
      </w:pPr>
      <w:bookmarkStart w:id="1" w:name="Proposal_allowedPHY_CG"/>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A8232E">
        <w:rPr>
          <w:b/>
          <w:noProof/>
          <w:lang w:eastAsia="ko-KR"/>
        </w:rPr>
        <w:t>2</w:t>
      </w:r>
      <w:r w:rsidRPr="00077A03">
        <w:rPr>
          <w:b/>
          <w:lang w:eastAsia="ko-KR"/>
        </w:rPr>
        <w:fldChar w:fldCharType="end"/>
      </w:r>
      <w:r w:rsidRPr="00077A03">
        <w:rPr>
          <w:lang w:eastAsia="ko-KR"/>
        </w:rPr>
        <w:t>:</w:t>
      </w:r>
      <w:r w:rsidR="00A32363">
        <w:rPr>
          <w:lang w:eastAsia="ko-KR"/>
        </w:rPr>
        <w:t xml:space="preserve"> The</w:t>
      </w:r>
      <w:r>
        <w:rPr>
          <w:lang w:eastAsia="ko-KR"/>
        </w:rPr>
        <w:t xml:space="preserve"> </w:t>
      </w:r>
      <w:proofErr w:type="spellStart"/>
      <w:r w:rsidRPr="00B117FE">
        <w:rPr>
          <w:i/>
        </w:rPr>
        <w:t>allowedPHY-PriorityIndex</w:t>
      </w:r>
      <w:proofErr w:type="spellEnd"/>
      <w:r>
        <w:t xml:space="preserve"> does not apply to configured grant</w:t>
      </w:r>
      <w:r w:rsidRPr="00B358EC">
        <w:rPr>
          <w:sz w:val="19"/>
          <w:szCs w:val="19"/>
        </w:rPr>
        <w:t>.</w:t>
      </w:r>
      <w:bookmarkEnd w:id="1"/>
    </w:p>
    <w:p w14:paraId="5CC9B5AE" w14:textId="6907D081" w:rsidR="00103ECC" w:rsidRDefault="000B4CE2" w:rsidP="0057717B">
      <w:pPr>
        <w:rPr>
          <w:lang w:eastAsia="zh-CN"/>
        </w:rPr>
      </w:pPr>
      <w:bookmarkStart w:id="2" w:name="_Hlk32569036"/>
      <w:r>
        <w:rPr>
          <w:lang w:eastAsia="zh-CN"/>
        </w:rPr>
        <w:t xml:space="preserve">Another open issue related to </w:t>
      </w:r>
      <w:proofErr w:type="spellStart"/>
      <w:r>
        <w:rPr>
          <w:i/>
          <w:lang w:eastAsia="zh-CN"/>
        </w:rPr>
        <w:t>allowedPHY-PriorityIndex</w:t>
      </w:r>
      <w:proofErr w:type="spellEnd"/>
      <w:r>
        <w:rPr>
          <w:lang w:eastAsia="zh-CN"/>
        </w:rPr>
        <w:t xml:space="preserve"> is whether a logical channel configured</w:t>
      </w:r>
      <w:r w:rsidRPr="005B2AEC">
        <w:rPr>
          <w:lang w:eastAsia="zh-CN"/>
        </w:rPr>
        <w:t xml:space="preserve"> with </w:t>
      </w:r>
      <w:proofErr w:type="spellStart"/>
      <w:r>
        <w:rPr>
          <w:i/>
          <w:lang w:eastAsia="zh-CN"/>
        </w:rPr>
        <w:t>allowedPHY-PriorityIndex</w:t>
      </w:r>
      <w:proofErr w:type="spellEnd"/>
      <w:r w:rsidRPr="005B2AEC">
        <w:rPr>
          <w:lang w:eastAsia="zh-CN"/>
        </w:rPr>
        <w:t xml:space="preserve"> </w:t>
      </w:r>
      <w:proofErr w:type="gramStart"/>
      <w:r w:rsidRPr="005B2AEC">
        <w:rPr>
          <w:lang w:eastAsia="zh-CN"/>
        </w:rPr>
        <w:t>is allowed to</w:t>
      </w:r>
      <w:proofErr w:type="gramEnd"/>
      <w:r w:rsidRPr="005B2AEC">
        <w:rPr>
          <w:lang w:eastAsia="zh-CN"/>
        </w:rPr>
        <w:t xml:space="preserve"> be mapped to dynamic grant without any priority indication</w:t>
      </w:r>
      <w:r>
        <w:rPr>
          <w:lang w:eastAsia="zh-CN"/>
        </w:rPr>
        <w:t xml:space="preserve">. </w:t>
      </w:r>
      <w:r w:rsidR="009607A1">
        <w:rPr>
          <w:lang w:eastAsia="zh-CN"/>
        </w:rPr>
        <w:t>M</w:t>
      </w:r>
      <w:r w:rsidR="009607A1" w:rsidRPr="009607A1">
        <w:rPr>
          <w:lang w:eastAsia="zh-CN"/>
        </w:rPr>
        <w:t xml:space="preserve">ost companies </w:t>
      </w:r>
      <w:r w:rsidR="009607A1">
        <w:rPr>
          <w:lang w:eastAsia="zh-CN"/>
        </w:rPr>
        <w:t>in email discussion “</w:t>
      </w:r>
      <w:r w:rsidR="009607A1" w:rsidRPr="009607A1">
        <w:rPr>
          <w:lang w:eastAsia="zh-CN"/>
        </w:rPr>
        <w:t>[108#</w:t>
      </w:r>
      <w:proofErr w:type="gramStart"/>
      <w:r w:rsidR="009607A1" w:rsidRPr="009607A1">
        <w:rPr>
          <w:lang w:eastAsia="zh-CN"/>
        </w:rPr>
        <w:t>32][</w:t>
      </w:r>
      <w:proofErr w:type="gramEnd"/>
      <w:r w:rsidR="009607A1" w:rsidRPr="009607A1">
        <w:rPr>
          <w:lang w:eastAsia="zh-CN"/>
        </w:rPr>
        <w:t>IIOT] Running CR 38.331”</w:t>
      </w:r>
      <w:r w:rsidR="009607A1">
        <w:rPr>
          <w:lang w:eastAsia="zh-CN"/>
        </w:rPr>
        <w:t xml:space="preserve"> </w:t>
      </w:r>
      <w:r w:rsidR="009607A1" w:rsidRPr="009607A1">
        <w:rPr>
          <w:lang w:eastAsia="zh-CN"/>
        </w:rPr>
        <w:t>think that the logical channel configured with PHY priority index can be mapped to a PUSCH whose priority index is not provided</w:t>
      </w:r>
      <w:r w:rsidR="009607A1">
        <w:rPr>
          <w:lang w:eastAsia="zh-CN"/>
        </w:rPr>
        <w:t xml:space="preserve">. </w:t>
      </w:r>
      <w:proofErr w:type="gramStart"/>
      <w:r w:rsidR="009607A1">
        <w:rPr>
          <w:lang w:eastAsia="zh-CN"/>
        </w:rPr>
        <w:t>However</w:t>
      </w:r>
      <w:proofErr w:type="gramEnd"/>
      <w:r w:rsidR="009607A1">
        <w:rPr>
          <w:lang w:eastAsia="zh-CN"/>
        </w:rPr>
        <w:t xml:space="preserve"> </w:t>
      </w:r>
      <w:r w:rsidR="009607A1" w:rsidRPr="009607A1">
        <w:rPr>
          <w:lang w:eastAsia="zh-CN"/>
        </w:rPr>
        <w:t xml:space="preserve">TS 38.213 v16.0.0 clause 9 </w:t>
      </w:r>
      <w:r w:rsidR="009607A1">
        <w:rPr>
          <w:lang w:eastAsia="zh-CN"/>
        </w:rPr>
        <w:t>specifies</w:t>
      </w:r>
      <w:r w:rsidR="009607A1" w:rsidRPr="009607A1">
        <w:rPr>
          <w:lang w:eastAsia="zh-CN"/>
        </w:rPr>
        <w:t xml:space="preserve"> the following</w:t>
      </w:r>
      <w:r w:rsidR="009607A1">
        <w:rPr>
          <w:lang w:eastAsia="zh-CN"/>
        </w:rPr>
        <w:t xml:space="preserve"> “</w:t>
      </w:r>
      <w:r w:rsidR="009607A1" w:rsidRPr="009607A1">
        <w:rPr>
          <w:i/>
          <w:lang w:eastAsia="zh-CN"/>
        </w:rPr>
        <w:t>A PUSCH or a PUCCH, including repetitions if any, can be of priority index 0 or of priority index 1. If a priority index is not provided for a PUSCH or a PUCCH, the priority index is 0</w:t>
      </w:r>
      <w:r w:rsidR="009607A1">
        <w:rPr>
          <w:lang w:eastAsia="zh-CN"/>
        </w:rPr>
        <w:t>.”</w:t>
      </w:r>
      <w:r w:rsidR="0057717B">
        <w:rPr>
          <w:lang w:eastAsia="zh-CN"/>
        </w:rPr>
        <w:t xml:space="preserve"> </w:t>
      </w:r>
      <w:r w:rsidR="00540D4D">
        <w:rPr>
          <w:lang w:eastAsia="zh-CN"/>
        </w:rPr>
        <w:t xml:space="preserve">In physical layer, such </w:t>
      </w:r>
      <w:r w:rsidR="0057717B">
        <w:rPr>
          <w:lang w:eastAsia="zh-CN"/>
        </w:rPr>
        <w:t>“implicit fallback” to “low priority”</w:t>
      </w:r>
      <w:r w:rsidR="00237159">
        <w:rPr>
          <w:lang w:eastAsia="zh-CN"/>
        </w:rPr>
        <w:t xml:space="preserve"> (priority index 0)</w:t>
      </w:r>
      <w:bookmarkStart w:id="3" w:name="_GoBack"/>
      <w:bookmarkEnd w:id="3"/>
      <w:r w:rsidR="0057717B">
        <w:rPr>
          <w:lang w:eastAsia="zh-CN"/>
        </w:rPr>
        <w:t xml:space="preserve"> </w:t>
      </w:r>
      <w:r w:rsidR="00540D4D">
        <w:rPr>
          <w:lang w:eastAsia="zh-CN"/>
        </w:rPr>
        <w:t xml:space="preserve">is needed to define the UE’s behavior on dropping/prioritization/multiplexing cases </w:t>
      </w:r>
      <w:r w:rsidR="0057717B">
        <w:rPr>
          <w:lang w:eastAsia="zh-CN"/>
        </w:rPr>
        <w:t>when priority is not or cannot (e.g., fallback DCI format) be indicated for handling overlapping cases</w:t>
      </w:r>
      <w:r w:rsidR="00540D4D">
        <w:rPr>
          <w:lang w:eastAsia="zh-CN"/>
        </w:rPr>
        <w:t>, e.g.</w:t>
      </w:r>
      <w:r w:rsidR="0057717B">
        <w:rPr>
          <w:lang w:eastAsia="zh-CN"/>
        </w:rPr>
        <w:t xml:space="preserve"> if </w:t>
      </w:r>
      <w:proofErr w:type="spellStart"/>
      <w:r w:rsidR="0057717B">
        <w:rPr>
          <w:lang w:eastAsia="zh-CN"/>
        </w:rPr>
        <w:t>gNB</w:t>
      </w:r>
      <w:proofErr w:type="spellEnd"/>
      <w:r w:rsidR="0057717B">
        <w:rPr>
          <w:lang w:eastAsia="zh-CN"/>
        </w:rPr>
        <w:t xml:space="preserve"> doesn’t configure the priority bit-field in the non-fallback DCI format(s) or if the fallback DCI (format 0_0) is used to schedule the PUSCH. </w:t>
      </w:r>
      <w:r w:rsidR="00103ECC" w:rsidRPr="00103ECC">
        <w:rPr>
          <w:lang w:eastAsia="zh-CN"/>
        </w:rPr>
        <w:t xml:space="preserve">Although in MAC, it is possible to specify that the logical channel can be mapped to the PUSCH if the priority index is not explicitly provided for PUSCH, it could result in high priority logical channel mapped to PUSCH with low PHY </w:t>
      </w:r>
      <w:proofErr w:type="gramStart"/>
      <w:r w:rsidR="00103ECC" w:rsidRPr="00103ECC">
        <w:rPr>
          <w:lang w:eastAsia="zh-CN"/>
        </w:rPr>
        <w:t>priority, and</w:t>
      </w:r>
      <w:proofErr w:type="gramEnd"/>
      <w:r w:rsidR="00103ECC" w:rsidRPr="00103ECC">
        <w:rPr>
          <w:lang w:eastAsia="zh-CN"/>
        </w:rPr>
        <w:t xml:space="preserve"> dropped in PHY collision handling. </w:t>
      </w:r>
      <w:proofErr w:type="gramStart"/>
      <w:r w:rsidR="00103ECC" w:rsidRPr="00103ECC">
        <w:rPr>
          <w:lang w:eastAsia="zh-CN"/>
        </w:rPr>
        <w:t>Therefore</w:t>
      </w:r>
      <w:proofErr w:type="gramEnd"/>
      <w:r w:rsidR="00103ECC" w:rsidRPr="00103ECC">
        <w:rPr>
          <w:lang w:eastAsia="zh-CN"/>
        </w:rPr>
        <w:t xml:space="preserve"> LCP should follow the priority index determined by PHY (0 in case</w:t>
      </w:r>
      <w:r w:rsidR="007A5E3D">
        <w:rPr>
          <w:lang w:eastAsia="zh-CN"/>
        </w:rPr>
        <w:t xml:space="preserve"> the priority index is</w:t>
      </w:r>
      <w:r w:rsidR="00103ECC" w:rsidRPr="00103ECC">
        <w:rPr>
          <w:lang w:eastAsia="zh-CN"/>
        </w:rPr>
        <w:t xml:space="preserve"> not provided).</w:t>
      </w:r>
      <w:r w:rsidR="00DE4542">
        <w:rPr>
          <w:lang w:eastAsia="zh-CN"/>
        </w:rPr>
        <w:t xml:space="preserve"> There is no impact to RAN2 specifications since LCP procedure just takes the priority index provided by PHY.</w:t>
      </w:r>
    </w:p>
    <w:p w14:paraId="2C12A7DC" w14:textId="33F9CB4B" w:rsidR="00E66AB2" w:rsidRDefault="00E66AB2" w:rsidP="00E66AB2">
      <w:pPr>
        <w:rPr>
          <w:sz w:val="19"/>
          <w:szCs w:val="19"/>
        </w:rPr>
      </w:pPr>
      <w:bookmarkStart w:id="4" w:name="Proposal_0_priority"/>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A8232E">
        <w:rPr>
          <w:b/>
          <w:noProof/>
          <w:lang w:eastAsia="ko-KR"/>
        </w:rPr>
        <w:t>3</w:t>
      </w:r>
      <w:r w:rsidRPr="00077A03">
        <w:rPr>
          <w:b/>
          <w:lang w:eastAsia="ko-KR"/>
        </w:rPr>
        <w:fldChar w:fldCharType="end"/>
      </w:r>
      <w:r w:rsidRPr="00077A03">
        <w:rPr>
          <w:lang w:eastAsia="ko-KR"/>
        </w:rPr>
        <w:t>:</w:t>
      </w:r>
      <w:r>
        <w:rPr>
          <w:lang w:eastAsia="ko-KR"/>
        </w:rPr>
        <w:t xml:space="preserve"> </w:t>
      </w:r>
      <w:r w:rsidR="008E3CAC">
        <w:rPr>
          <w:lang w:eastAsia="zh-CN"/>
        </w:rPr>
        <w:t>If there is no priority index provided for PUSCH, the priority index is 0, i.e. RAN1 agreement is followed in LCP procedure for logical channel configured</w:t>
      </w:r>
      <w:r w:rsidR="008E3CAC" w:rsidRPr="005B2AEC">
        <w:rPr>
          <w:lang w:eastAsia="zh-CN"/>
        </w:rPr>
        <w:t xml:space="preserve"> with </w:t>
      </w:r>
      <w:proofErr w:type="spellStart"/>
      <w:r w:rsidR="008E3CAC">
        <w:rPr>
          <w:i/>
          <w:lang w:eastAsia="zh-CN"/>
        </w:rPr>
        <w:t>allowedPHY-PriorityIndex</w:t>
      </w:r>
      <w:proofErr w:type="spellEnd"/>
      <w:r w:rsidR="008E3CAC">
        <w:rPr>
          <w:lang w:eastAsia="zh-CN"/>
        </w:rPr>
        <w:t>.</w:t>
      </w:r>
      <w:bookmarkEnd w:id="4"/>
      <w:r w:rsidR="00DE4542">
        <w:rPr>
          <w:lang w:eastAsia="zh-CN"/>
        </w:rPr>
        <w:t xml:space="preserve"> </w:t>
      </w:r>
    </w:p>
    <w:bookmarkEnd w:id="2"/>
    <w:p w14:paraId="035A079B" w14:textId="77777777" w:rsidR="0034111C" w:rsidRPr="00A10F7A" w:rsidRDefault="00EE7FA7" w:rsidP="00D03902">
      <w:pPr>
        <w:pStyle w:val="Heading1"/>
        <w:rPr>
          <w:lang w:val="en-US"/>
        </w:rPr>
      </w:pPr>
      <w:r w:rsidRPr="00A10F7A">
        <w:rPr>
          <w:lang w:val="en-US"/>
        </w:rPr>
        <w:t>Conclusion</w:t>
      </w:r>
    </w:p>
    <w:p w14:paraId="2FE28A78" w14:textId="4590AE98" w:rsidR="00456B35" w:rsidRDefault="00254CB6" w:rsidP="00D22685">
      <w:pPr>
        <w:rPr>
          <w:lang w:eastAsia="ko-KR"/>
        </w:rPr>
      </w:pPr>
      <w:r w:rsidRPr="00A10F7A">
        <w:rPr>
          <w:lang w:eastAsia="ko-KR"/>
        </w:rPr>
        <w:t xml:space="preserve">In this contribution, </w:t>
      </w:r>
      <w:r w:rsidR="005F4D6E">
        <w:rPr>
          <w:lang w:eastAsia="zh-CN"/>
        </w:rPr>
        <w:t>we discuss open issues in LCP restriction</w:t>
      </w:r>
      <w:r w:rsidR="003857DD">
        <w:rPr>
          <w:lang w:eastAsia="zh-CN"/>
        </w:rPr>
        <w:t xml:space="preserve">, and </w:t>
      </w:r>
      <w:r w:rsidR="001727C3" w:rsidRPr="00A10F7A">
        <w:rPr>
          <w:lang w:eastAsia="ko-KR"/>
        </w:rPr>
        <w:t>propose the following:</w:t>
      </w:r>
    </w:p>
    <w:p w14:paraId="5A3C8964" w14:textId="7599E756" w:rsidR="005F4D6E" w:rsidRDefault="005F4D6E" w:rsidP="00D22685">
      <w:pPr>
        <w:rPr>
          <w:lang w:eastAsia="ko-KR"/>
        </w:rPr>
      </w:pPr>
      <w:r>
        <w:rPr>
          <w:lang w:eastAsia="ko-KR"/>
        </w:rPr>
        <w:fldChar w:fldCharType="begin"/>
      </w:r>
      <w:r>
        <w:rPr>
          <w:lang w:eastAsia="ko-KR"/>
        </w:rPr>
        <w:instrText xml:space="preserve"> REF Proposal_allowedCG \h </w:instrText>
      </w:r>
      <w:r>
        <w:rPr>
          <w:lang w:eastAsia="ko-KR"/>
        </w:rPr>
      </w:r>
      <w:r>
        <w:rPr>
          <w:lang w:eastAsia="ko-KR"/>
        </w:rPr>
        <w:fldChar w:fldCharType="separate"/>
      </w:r>
      <w:r w:rsidR="00A8232E" w:rsidRPr="00077A03">
        <w:rPr>
          <w:b/>
          <w:lang w:eastAsia="ko-KR"/>
        </w:rPr>
        <w:t xml:space="preserve">Proposal </w:t>
      </w:r>
      <w:r w:rsidR="00A8232E">
        <w:rPr>
          <w:b/>
          <w:noProof/>
          <w:lang w:eastAsia="ko-KR"/>
        </w:rPr>
        <w:t>1</w:t>
      </w:r>
      <w:r w:rsidR="00A8232E" w:rsidRPr="00077A03">
        <w:rPr>
          <w:lang w:eastAsia="ko-KR"/>
        </w:rPr>
        <w:t>:</w:t>
      </w:r>
      <w:r w:rsidR="00A8232E">
        <w:rPr>
          <w:lang w:eastAsia="ko-KR"/>
        </w:rPr>
        <w:t xml:space="preserve"> </w:t>
      </w:r>
      <w:r w:rsidR="00A8232E">
        <w:rPr>
          <w:lang w:eastAsia="zh-CN"/>
        </w:rPr>
        <w:t xml:space="preserve">A logical channel </w:t>
      </w:r>
      <w:r w:rsidR="00A8232E" w:rsidRPr="003E7529">
        <w:rPr>
          <w:lang w:eastAsia="zh-CN"/>
        </w:rPr>
        <w:t xml:space="preserve">configured </w:t>
      </w:r>
      <w:r w:rsidR="00A8232E" w:rsidRPr="003E7529">
        <w:t xml:space="preserve">with </w:t>
      </w:r>
      <w:proofErr w:type="spellStart"/>
      <w:r w:rsidR="00A8232E" w:rsidRPr="003E7529">
        <w:rPr>
          <w:i/>
        </w:rPr>
        <w:t>allowedCG</w:t>
      </w:r>
      <w:proofErr w:type="spellEnd"/>
      <w:r w:rsidR="00A8232E" w:rsidRPr="003E7529">
        <w:rPr>
          <w:i/>
        </w:rPr>
        <w:t xml:space="preserve">-List </w:t>
      </w:r>
      <w:r w:rsidR="00A8232E" w:rsidRPr="003E7529">
        <w:t>can be mapped to dynamic grant</w:t>
      </w:r>
      <w:r w:rsidR="00A8232E">
        <w:rPr>
          <w:sz w:val="19"/>
          <w:szCs w:val="19"/>
        </w:rPr>
        <w:t>.</w:t>
      </w:r>
      <w:r>
        <w:rPr>
          <w:lang w:eastAsia="ko-KR"/>
        </w:rPr>
        <w:fldChar w:fldCharType="end"/>
      </w:r>
    </w:p>
    <w:p w14:paraId="55B265E3" w14:textId="7EF7FEF1" w:rsidR="0068198B" w:rsidRDefault="005F4D6E" w:rsidP="00D22685">
      <w:pPr>
        <w:rPr>
          <w:lang w:eastAsia="ko-KR"/>
        </w:rPr>
      </w:pPr>
      <w:r>
        <w:rPr>
          <w:lang w:eastAsia="ko-KR"/>
        </w:rPr>
        <w:fldChar w:fldCharType="begin"/>
      </w:r>
      <w:r>
        <w:rPr>
          <w:lang w:eastAsia="ko-KR"/>
        </w:rPr>
        <w:instrText xml:space="preserve"> REF Proposal_allowedPHY_CG \h </w:instrText>
      </w:r>
      <w:r>
        <w:rPr>
          <w:lang w:eastAsia="ko-KR"/>
        </w:rPr>
      </w:r>
      <w:r>
        <w:rPr>
          <w:lang w:eastAsia="ko-KR"/>
        </w:rPr>
        <w:fldChar w:fldCharType="separate"/>
      </w:r>
      <w:r w:rsidR="00A8232E" w:rsidRPr="00077A03">
        <w:rPr>
          <w:b/>
          <w:lang w:eastAsia="ko-KR"/>
        </w:rPr>
        <w:t xml:space="preserve">Proposal </w:t>
      </w:r>
      <w:r w:rsidR="00A8232E">
        <w:rPr>
          <w:b/>
          <w:noProof/>
          <w:lang w:eastAsia="ko-KR"/>
        </w:rPr>
        <w:t>2</w:t>
      </w:r>
      <w:r w:rsidR="00A8232E" w:rsidRPr="00077A03">
        <w:rPr>
          <w:lang w:eastAsia="ko-KR"/>
        </w:rPr>
        <w:t>:</w:t>
      </w:r>
      <w:r w:rsidR="00A8232E">
        <w:rPr>
          <w:lang w:eastAsia="ko-KR"/>
        </w:rPr>
        <w:t xml:space="preserve"> The </w:t>
      </w:r>
      <w:proofErr w:type="spellStart"/>
      <w:r w:rsidR="00A8232E" w:rsidRPr="00B117FE">
        <w:rPr>
          <w:i/>
        </w:rPr>
        <w:t>allowedPHY-PriorityIndex</w:t>
      </w:r>
      <w:proofErr w:type="spellEnd"/>
      <w:r w:rsidR="00A8232E">
        <w:t xml:space="preserve"> does not apply to configured grant</w:t>
      </w:r>
      <w:r w:rsidR="00A8232E" w:rsidRPr="00B358EC">
        <w:rPr>
          <w:sz w:val="19"/>
          <w:szCs w:val="19"/>
        </w:rPr>
        <w:t>.</w:t>
      </w:r>
      <w:r>
        <w:rPr>
          <w:lang w:eastAsia="ko-KR"/>
        </w:rPr>
        <w:fldChar w:fldCharType="end"/>
      </w:r>
    </w:p>
    <w:p w14:paraId="1369C13D" w14:textId="3D419928" w:rsidR="00B53CAF" w:rsidRDefault="00B53CAF" w:rsidP="00D22685">
      <w:pPr>
        <w:rPr>
          <w:lang w:eastAsia="ko-KR"/>
        </w:rPr>
      </w:pPr>
      <w:r>
        <w:rPr>
          <w:lang w:eastAsia="ko-KR"/>
        </w:rPr>
        <w:fldChar w:fldCharType="begin"/>
      </w:r>
      <w:r>
        <w:rPr>
          <w:lang w:eastAsia="ko-KR"/>
        </w:rPr>
        <w:instrText xml:space="preserve"> REF Proposal_0_priority \h </w:instrText>
      </w:r>
      <w:r>
        <w:rPr>
          <w:lang w:eastAsia="ko-KR"/>
        </w:rPr>
      </w:r>
      <w:r>
        <w:rPr>
          <w:lang w:eastAsia="ko-KR"/>
        </w:rPr>
        <w:fldChar w:fldCharType="separate"/>
      </w:r>
      <w:r w:rsidR="00A8232E" w:rsidRPr="00077A03">
        <w:rPr>
          <w:b/>
          <w:lang w:eastAsia="ko-KR"/>
        </w:rPr>
        <w:t xml:space="preserve">Proposal </w:t>
      </w:r>
      <w:r w:rsidR="00A8232E">
        <w:rPr>
          <w:b/>
          <w:noProof/>
          <w:lang w:eastAsia="ko-KR"/>
        </w:rPr>
        <w:t>3</w:t>
      </w:r>
      <w:r w:rsidR="00A8232E" w:rsidRPr="00077A03">
        <w:rPr>
          <w:lang w:eastAsia="ko-KR"/>
        </w:rPr>
        <w:t>:</w:t>
      </w:r>
      <w:r w:rsidR="00A8232E">
        <w:rPr>
          <w:lang w:eastAsia="ko-KR"/>
        </w:rPr>
        <w:t xml:space="preserve"> </w:t>
      </w:r>
      <w:r w:rsidR="00A8232E">
        <w:rPr>
          <w:lang w:eastAsia="zh-CN"/>
        </w:rPr>
        <w:t>If there is no priority index provided for PUSCH, the priority index is 0, i.e. RAN1 agreement is followed in LCP procedure for logical channel configured</w:t>
      </w:r>
      <w:r w:rsidR="00A8232E" w:rsidRPr="005B2AEC">
        <w:rPr>
          <w:lang w:eastAsia="zh-CN"/>
        </w:rPr>
        <w:t xml:space="preserve"> with </w:t>
      </w:r>
      <w:proofErr w:type="spellStart"/>
      <w:r w:rsidR="00A8232E">
        <w:rPr>
          <w:i/>
          <w:lang w:eastAsia="zh-CN"/>
        </w:rPr>
        <w:t>allowedPHY-PriorityIndex</w:t>
      </w:r>
      <w:proofErr w:type="spellEnd"/>
      <w:r w:rsidR="00A8232E">
        <w:rPr>
          <w:lang w:eastAsia="zh-CN"/>
        </w:rPr>
        <w:t>.</w:t>
      </w:r>
      <w:r>
        <w:rPr>
          <w:lang w:eastAsia="ko-KR"/>
        </w:rPr>
        <w:fldChar w:fldCharType="end"/>
      </w:r>
    </w:p>
    <w:p w14:paraId="72BD86BE" w14:textId="77777777" w:rsidR="00694F53" w:rsidRPr="00C040EB" w:rsidRDefault="00694F53" w:rsidP="00C64707"/>
    <w:p w14:paraId="6BE72B1F" w14:textId="77777777" w:rsidR="006043EE" w:rsidRPr="00D350E0" w:rsidRDefault="006043EE">
      <w:pPr>
        <w:rPr>
          <w:lang w:eastAsia="zh-CN"/>
        </w:rPr>
      </w:pPr>
    </w:p>
    <w:p w14:paraId="1E6E2718" w14:textId="77777777" w:rsidR="00881841" w:rsidRPr="00D350E0" w:rsidRDefault="00881841">
      <w:pPr>
        <w:rPr>
          <w:lang w:eastAsia="zh-CN"/>
        </w:rPr>
      </w:pPr>
    </w:p>
    <w:sectPr w:rsidR="00881841"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3EA8F" w14:textId="77777777" w:rsidR="00D44252" w:rsidRDefault="00D44252">
      <w:r>
        <w:separator/>
      </w:r>
    </w:p>
  </w:endnote>
  <w:endnote w:type="continuationSeparator" w:id="0">
    <w:p w14:paraId="15D66D55" w14:textId="77777777" w:rsidR="00D44252" w:rsidRDefault="00D44252">
      <w:r>
        <w:continuationSeparator/>
      </w:r>
    </w:p>
  </w:endnote>
  <w:endnote w:type="continuationNotice" w:id="1">
    <w:p w14:paraId="00511F4C" w14:textId="77777777" w:rsidR="00D44252" w:rsidRDefault="00D44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81EAD"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55DDB2E8"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87167" w14:textId="77777777" w:rsidR="00D44252" w:rsidRDefault="00D44252">
      <w:r>
        <w:separator/>
      </w:r>
    </w:p>
  </w:footnote>
  <w:footnote w:type="continuationSeparator" w:id="0">
    <w:p w14:paraId="70143B17" w14:textId="77777777" w:rsidR="00D44252" w:rsidRDefault="00D44252">
      <w:r>
        <w:continuationSeparator/>
      </w:r>
    </w:p>
  </w:footnote>
  <w:footnote w:type="continuationNotice" w:id="1">
    <w:p w14:paraId="55C3B955" w14:textId="77777777" w:rsidR="00D44252" w:rsidRDefault="00D442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AD844CC"/>
    <w:multiLevelType w:val="hybridMultilevel"/>
    <w:tmpl w:val="F54E50CC"/>
    <w:lvl w:ilvl="0" w:tplc="6C160286">
      <w:start w:val="1"/>
      <w:numFmt w:val="bullet"/>
      <w:lvlText w:val="-"/>
      <w:lvlJc w:val="left"/>
      <w:pPr>
        <w:ind w:left="1619" w:hanging="360"/>
      </w:pPr>
      <w:rPr>
        <w:rFonts w:ascii="Arial Unicode MS" w:eastAsia="Arial Unicode MS" w:hAnsi="Arial Unicode MS" w:cs="Times New Roman" w:hint="eastAsia"/>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6E3049"/>
    <w:multiLevelType w:val="hybridMultilevel"/>
    <w:tmpl w:val="2124B4EC"/>
    <w:lvl w:ilvl="0" w:tplc="B0BCCFEA">
      <w:start w:val="1"/>
      <w:numFmt w:val="bullet"/>
      <w:pStyle w:val="Agreement"/>
      <w:lvlText w:val=""/>
      <w:lvlJc w:val="left"/>
      <w:pPr>
        <w:tabs>
          <w:tab w:val="num" w:pos="57"/>
        </w:tabs>
        <w:ind w:left="113"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7"/>
  </w:num>
  <w:num w:numId="3">
    <w:abstractNumId w:val="29"/>
  </w:num>
  <w:num w:numId="4">
    <w:abstractNumId w:val="27"/>
  </w:num>
  <w:num w:numId="5">
    <w:abstractNumId w:val="1"/>
  </w:num>
  <w:num w:numId="6">
    <w:abstractNumId w:val="2"/>
  </w:num>
  <w:num w:numId="7">
    <w:abstractNumId w:val="20"/>
  </w:num>
  <w:num w:numId="8">
    <w:abstractNumId w:val="24"/>
  </w:num>
  <w:num w:numId="9">
    <w:abstractNumId w:val="18"/>
  </w:num>
  <w:num w:numId="10">
    <w:abstractNumId w:val="13"/>
  </w:num>
  <w:num w:numId="11">
    <w:abstractNumId w:val="17"/>
  </w:num>
  <w:num w:numId="12">
    <w:abstractNumId w:val="9"/>
  </w:num>
  <w:num w:numId="13">
    <w:abstractNumId w:val="37"/>
  </w:num>
  <w:num w:numId="14">
    <w:abstractNumId w:val="11"/>
  </w:num>
  <w:num w:numId="15">
    <w:abstractNumId w:val="17"/>
  </w:num>
  <w:num w:numId="16">
    <w:abstractNumId w:val="17"/>
  </w:num>
  <w:num w:numId="17">
    <w:abstractNumId w:val="16"/>
  </w:num>
  <w:num w:numId="18">
    <w:abstractNumId w:val="14"/>
  </w:num>
  <w:num w:numId="19">
    <w:abstractNumId w:val="34"/>
  </w:num>
  <w:num w:numId="20">
    <w:abstractNumId w:val="8"/>
  </w:num>
  <w:num w:numId="21">
    <w:abstractNumId w:val="32"/>
  </w:num>
  <w:num w:numId="22">
    <w:abstractNumId w:val="22"/>
  </w:num>
  <w:num w:numId="23">
    <w:abstractNumId w:val="7"/>
  </w:num>
  <w:num w:numId="24">
    <w:abstractNumId w:val="6"/>
  </w:num>
  <w:num w:numId="25">
    <w:abstractNumId w:val="12"/>
  </w:num>
  <w:num w:numId="26">
    <w:abstractNumId w:val="38"/>
  </w:num>
  <w:num w:numId="27">
    <w:abstractNumId w:val="39"/>
  </w:num>
  <w:num w:numId="28">
    <w:abstractNumId w:val="10"/>
  </w:num>
  <w:num w:numId="29">
    <w:abstractNumId w:val="23"/>
  </w:num>
  <w:num w:numId="30">
    <w:abstractNumId w:val="1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6"/>
  </w:num>
  <w:num w:numId="34">
    <w:abstractNumId w:val="26"/>
  </w:num>
  <w:num w:numId="35">
    <w:abstractNumId w:val="31"/>
  </w:num>
  <w:num w:numId="36">
    <w:abstractNumId w:val="3"/>
  </w:num>
  <w:num w:numId="37">
    <w:abstractNumId w:val="30"/>
  </w:num>
  <w:num w:numId="38">
    <w:abstractNumId w:val="17"/>
  </w:num>
  <w:num w:numId="39">
    <w:abstractNumId w:val="25"/>
  </w:num>
  <w:num w:numId="40">
    <w:abstractNumId w:val="15"/>
  </w:num>
  <w:num w:numId="41">
    <w:abstractNumId w:val="4"/>
  </w:num>
  <w:num w:numId="42">
    <w:abstractNumId w:val="17"/>
  </w:num>
  <w:num w:numId="43">
    <w:abstractNumId w:val="17"/>
  </w:num>
  <w:num w:numId="44">
    <w:abstractNumId w:val="35"/>
  </w:num>
  <w:num w:numId="45">
    <w:abstractNumId w:val="33"/>
  </w:num>
  <w:num w:numId="46">
    <w:abstractNumId w:val="21"/>
  </w:num>
  <w:num w:numId="4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2"/>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CFF"/>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698"/>
    <w:rsid w:val="000669DA"/>
    <w:rsid w:val="00066EF8"/>
    <w:rsid w:val="00067100"/>
    <w:rsid w:val="00067514"/>
    <w:rsid w:val="000675CB"/>
    <w:rsid w:val="000675CD"/>
    <w:rsid w:val="00067933"/>
    <w:rsid w:val="00067A92"/>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353"/>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4CE2"/>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06D"/>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0DDF"/>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6F0"/>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D7B0D"/>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ECC"/>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4C4"/>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43"/>
    <w:rsid w:val="00120B83"/>
    <w:rsid w:val="00120D80"/>
    <w:rsid w:val="001216A9"/>
    <w:rsid w:val="001217B0"/>
    <w:rsid w:val="0012188A"/>
    <w:rsid w:val="001218D7"/>
    <w:rsid w:val="001218FF"/>
    <w:rsid w:val="00121D0C"/>
    <w:rsid w:val="001226F3"/>
    <w:rsid w:val="00122988"/>
    <w:rsid w:val="00122A20"/>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824"/>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5DE3"/>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DAD"/>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377"/>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BAE"/>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83"/>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6F97"/>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0FF9"/>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9A7"/>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9DC"/>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1E88"/>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75"/>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4D"/>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4E5"/>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7FC"/>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BAB"/>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0C6"/>
    <w:rsid w:val="00217224"/>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A3B"/>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159"/>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ABA"/>
    <w:rsid w:val="00266BDC"/>
    <w:rsid w:val="00266DF7"/>
    <w:rsid w:val="00267068"/>
    <w:rsid w:val="002672B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B17"/>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8A4"/>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4"/>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CBD"/>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70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9B"/>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81E"/>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3FB7"/>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B7D"/>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DAC"/>
    <w:rsid w:val="002E2F35"/>
    <w:rsid w:val="002E34AB"/>
    <w:rsid w:val="002E358D"/>
    <w:rsid w:val="002E3A93"/>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2FE"/>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425"/>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1A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3A7F"/>
    <w:rsid w:val="00354048"/>
    <w:rsid w:val="0035426A"/>
    <w:rsid w:val="00354529"/>
    <w:rsid w:val="003545AD"/>
    <w:rsid w:val="00354DE9"/>
    <w:rsid w:val="00355476"/>
    <w:rsid w:val="003555B8"/>
    <w:rsid w:val="00355646"/>
    <w:rsid w:val="003557D5"/>
    <w:rsid w:val="0035598C"/>
    <w:rsid w:val="00355AB4"/>
    <w:rsid w:val="00355C24"/>
    <w:rsid w:val="00355E54"/>
    <w:rsid w:val="0035610F"/>
    <w:rsid w:val="003561C2"/>
    <w:rsid w:val="003561CD"/>
    <w:rsid w:val="00356353"/>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7DB"/>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7DD"/>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86"/>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491"/>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58A"/>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7BA"/>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529"/>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2D"/>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48E"/>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58D"/>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574"/>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2A3"/>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543"/>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B52"/>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6CE4"/>
    <w:rsid w:val="0049732E"/>
    <w:rsid w:val="00497623"/>
    <w:rsid w:val="00497AFB"/>
    <w:rsid w:val="00497B8B"/>
    <w:rsid w:val="00497BC4"/>
    <w:rsid w:val="004A0561"/>
    <w:rsid w:val="004A0697"/>
    <w:rsid w:val="004A079E"/>
    <w:rsid w:val="004A08B8"/>
    <w:rsid w:val="004A0C0A"/>
    <w:rsid w:val="004A0C18"/>
    <w:rsid w:val="004A0D04"/>
    <w:rsid w:val="004A0FD8"/>
    <w:rsid w:val="004A0FF1"/>
    <w:rsid w:val="004A10A6"/>
    <w:rsid w:val="004A110B"/>
    <w:rsid w:val="004A14B8"/>
    <w:rsid w:val="004A17BB"/>
    <w:rsid w:val="004A17CA"/>
    <w:rsid w:val="004A17EF"/>
    <w:rsid w:val="004A1871"/>
    <w:rsid w:val="004A196B"/>
    <w:rsid w:val="004A1B7B"/>
    <w:rsid w:val="004A1E11"/>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9C7"/>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2A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44D"/>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2C"/>
    <w:rsid w:val="00540D4D"/>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7F"/>
    <w:rsid w:val="005545C5"/>
    <w:rsid w:val="005546CE"/>
    <w:rsid w:val="0055479D"/>
    <w:rsid w:val="00554A0B"/>
    <w:rsid w:val="00554A93"/>
    <w:rsid w:val="00554AA6"/>
    <w:rsid w:val="00554E46"/>
    <w:rsid w:val="00554FB7"/>
    <w:rsid w:val="00555512"/>
    <w:rsid w:val="0055560A"/>
    <w:rsid w:val="0055574E"/>
    <w:rsid w:val="0055578F"/>
    <w:rsid w:val="005557A4"/>
    <w:rsid w:val="005558D3"/>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0FC2"/>
    <w:rsid w:val="005710EA"/>
    <w:rsid w:val="00571435"/>
    <w:rsid w:val="00571512"/>
    <w:rsid w:val="00571550"/>
    <w:rsid w:val="00571719"/>
    <w:rsid w:val="0057194C"/>
    <w:rsid w:val="00572084"/>
    <w:rsid w:val="005722C7"/>
    <w:rsid w:val="00572316"/>
    <w:rsid w:val="00572379"/>
    <w:rsid w:val="0057237F"/>
    <w:rsid w:val="005723B4"/>
    <w:rsid w:val="005723BB"/>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4C16"/>
    <w:rsid w:val="0057542F"/>
    <w:rsid w:val="005758E5"/>
    <w:rsid w:val="00575F5A"/>
    <w:rsid w:val="00575FAC"/>
    <w:rsid w:val="00576283"/>
    <w:rsid w:val="005763EF"/>
    <w:rsid w:val="00576408"/>
    <w:rsid w:val="005766EE"/>
    <w:rsid w:val="0057683B"/>
    <w:rsid w:val="00576A28"/>
    <w:rsid w:val="00576AD9"/>
    <w:rsid w:val="00576C9F"/>
    <w:rsid w:val="00576FA9"/>
    <w:rsid w:val="0057717B"/>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B77"/>
    <w:rsid w:val="005A2C19"/>
    <w:rsid w:val="005A2DC3"/>
    <w:rsid w:val="005A2F55"/>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AEC"/>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38"/>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A4D"/>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CD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3E6D"/>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8E"/>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28"/>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D6E"/>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8E1"/>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B73"/>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21"/>
    <w:rsid w:val="00611DCC"/>
    <w:rsid w:val="00612194"/>
    <w:rsid w:val="00612439"/>
    <w:rsid w:val="00612588"/>
    <w:rsid w:val="0061258A"/>
    <w:rsid w:val="00612C48"/>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29F"/>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589"/>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E07"/>
    <w:rsid w:val="00670F28"/>
    <w:rsid w:val="006712F4"/>
    <w:rsid w:val="006713C7"/>
    <w:rsid w:val="00671472"/>
    <w:rsid w:val="0067148D"/>
    <w:rsid w:val="00671515"/>
    <w:rsid w:val="00671761"/>
    <w:rsid w:val="0067178F"/>
    <w:rsid w:val="0067195E"/>
    <w:rsid w:val="00671D7A"/>
    <w:rsid w:val="00671FC2"/>
    <w:rsid w:val="006723DD"/>
    <w:rsid w:val="0067240C"/>
    <w:rsid w:val="006729E1"/>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98B"/>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2A5"/>
    <w:rsid w:val="00684311"/>
    <w:rsid w:val="00684485"/>
    <w:rsid w:val="0068464A"/>
    <w:rsid w:val="00684B97"/>
    <w:rsid w:val="00684BE6"/>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3"/>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DDB"/>
    <w:rsid w:val="006A5E06"/>
    <w:rsid w:val="006A5EC5"/>
    <w:rsid w:val="006A5FCC"/>
    <w:rsid w:val="006A6032"/>
    <w:rsid w:val="006A60AA"/>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29"/>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95F"/>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687"/>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09C"/>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801"/>
    <w:rsid w:val="007149AE"/>
    <w:rsid w:val="007149AF"/>
    <w:rsid w:val="00714DCD"/>
    <w:rsid w:val="0071516E"/>
    <w:rsid w:val="00715639"/>
    <w:rsid w:val="00715750"/>
    <w:rsid w:val="00715BA8"/>
    <w:rsid w:val="00715DA6"/>
    <w:rsid w:val="007160DF"/>
    <w:rsid w:val="00716608"/>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689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4C"/>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0F78"/>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8CB"/>
    <w:rsid w:val="00770B44"/>
    <w:rsid w:val="00770CCB"/>
    <w:rsid w:val="00770E6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091"/>
    <w:rsid w:val="00773443"/>
    <w:rsid w:val="007734E0"/>
    <w:rsid w:val="007736EB"/>
    <w:rsid w:val="007738DC"/>
    <w:rsid w:val="00773E70"/>
    <w:rsid w:val="007742B4"/>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319"/>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5E3D"/>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65F"/>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60A"/>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41"/>
    <w:rsid w:val="007D6869"/>
    <w:rsid w:val="007D6BCC"/>
    <w:rsid w:val="007D70A2"/>
    <w:rsid w:val="007D7111"/>
    <w:rsid w:val="007D74F4"/>
    <w:rsid w:val="007D75AF"/>
    <w:rsid w:val="007D78D5"/>
    <w:rsid w:val="007D7CD5"/>
    <w:rsid w:val="007D7DE2"/>
    <w:rsid w:val="007D7DEE"/>
    <w:rsid w:val="007D7ED9"/>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41C"/>
    <w:rsid w:val="007F0726"/>
    <w:rsid w:val="007F0961"/>
    <w:rsid w:val="007F09BC"/>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928"/>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C3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DAC"/>
    <w:rsid w:val="00804FDD"/>
    <w:rsid w:val="00804FFE"/>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27"/>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0D9C"/>
    <w:rsid w:val="00861361"/>
    <w:rsid w:val="008617DA"/>
    <w:rsid w:val="00861DA7"/>
    <w:rsid w:val="0086292A"/>
    <w:rsid w:val="00862A64"/>
    <w:rsid w:val="00862B41"/>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78E"/>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1F4"/>
    <w:rsid w:val="00890213"/>
    <w:rsid w:val="00890303"/>
    <w:rsid w:val="00890638"/>
    <w:rsid w:val="00890730"/>
    <w:rsid w:val="008907CA"/>
    <w:rsid w:val="00890C3C"/>
    <w:rsid w:val="008910EC"/>
    <w:rsid w:val="0089110E"/>
    <w:rsid w:val="00891334"/>
    <w:rsid w:val="0089135C"/>
    <w:rsid w:val="00891A6C"/>
    <w:rsid w:val="00891AC5"/>
    <w:rsid w:val="00891CAF"/>
    <w:rsid w:val="00891D4A"/>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727"/>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1C5"/>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3CAC"/>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32"/>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4E2"/>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D4"/>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2EEE"/>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3E"/>
    <w:rsid w:val="00923951"/>
    <w:rsid w:val="00923C5B"/>
    <w:rsid w:val="00923D63"/>
    <w:rsid w:val="00923ECD"/>
    <w:rsid w:val="00924006"/>
    <w:rsid w:val="009244CE"/>
    <w:rsid w:val="00924C1A"/>
    <w:rsid w:val="00924D08"/>
    <w:rsid w:val="00925697"/>
    <w:rsid w:val="0092580D"/>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57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5F"/>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9E2"/>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691"/>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7A1"/>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74B"/>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52"/>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2F32"/>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1F0"/>
    <w:rsid w:val="0098049B"/>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476"/>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CB4"/>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4C"/>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77"/>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5DA"/>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29"/>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A31"/>
    <w:rsid w:val="00A07B6A"/>
    <w:rsid w:val="00A07E56"/>
    <w:rsid w:val="00A100AB"/>
    <w:rsid w:val="00A1011B"/>
    <w:rsid w:val="00A10612"/>
    <w:rsid w:val="00A106B3"/>
    <w:rsid w:val="00A107E0"/>
    <w:rsid w:val="00A10A26"/>
    <w:rsid w:val="00A10F7A"/>
    <w:rsid w:val="00A11611"/>
    <w:rsid w:val="00A11843"/>
    <w:rsid w:val="00A11B85"/>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22A"/>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A3F"/>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8A"/>
    <w:rsid w:val="00A25F05"/>
    <w:rsid w:val="00A260A2"/>
    <w:rsid w:val="00A2661F"/>
    <w:rsid w:val="00A2683C"/>
    <w:rsid w:val="00A26E08"/>
    <w:rsid w:val="00A2705D"/>
    <w:rsid w:val="00A277DF"/>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63"/>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19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6F9"/>
    <w:rsid w:val="00A53AE4"/>
    <w:rsid w:val="00A53D5A"/>
    <w:rsid w:val="00A53D69"/>
    <w:rsid w:val="00A53DDA"/>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1F08"/>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B3"/>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32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4ED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09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19"/>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9E"/>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665"/>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3E9A"/>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73"/>
    <w:rsid w:val="00AC6866"/>
    <w:rsid w:val="00AC6BE9"/>
    <w:rsid w:val="00AC6CE3"/>
    <w:rsid w:val="00AC6E6B"/>
    <w:rsid w:val="00AC7060"/>
    <w:rsid w:val="00AC725A"/>
    <w:rsid w:val="00AC74EC"/>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BF"/>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2D5"/>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584"/>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997"/>
    <w:rsid w:val="00B07E14"/>
    <w:rsid w:val="00B1013E"/>
    <w:rsid w:val="00B101A3"/>
    <w:rsid w:val="00B10348"/>
    <w:rsid w:val="00B104AE"/>
    <w:rsid w:val="00B10DA2"/>
    <w:rsid w:val="00B10E2E"/>
    <w:rsid w:val="00B10E89"/>
    <w:rsid w:val="00B1102A"/>
    <w:rsid w:val="00B1120D"/>
    <w:rsid w:val="00B1126C"/>
    <w:rsid w:val="00B1144D"/>
    <w:rsid w:val="00B117FE"/>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30C"/>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78A"/>
    <w:rsid w:val="00B30A24"/>
    <w:rsid w:val="00B31057"/>
    <w:rsid w:val="00B315C7"/>
    <w:rsid w:val="00B315DF"/>
    <w:rsid w:val="00B31693"/>
    <w:rsid w:val="00B31928"/>
    <w:rsid w:val="00B31A68"/>
    <w:rsid w:val="00B31B7C"/>
    <w:rsid w:val="00B31C11"/>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8E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BBA"/>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69"/>
    <w:rsid w:val="00B45994"/>
    <w:rsid w:val="00B45C51"/>
    <w:rsid w:val="00B46298"/>
    <w:rsid w:val="00B463B6"/>
    <w:rsid w:val="00B4646C"/>
    <w:rsid w:val="00B464E4"/>
    <w:rsid w:val="00B4669A"/>
    <w:rsid w:val="00B46A5A"/>
    <w:rsid w:val="00B46AA2"/>
    <w:rsid w:val="00B46D6B"/>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70B"/>
    <w:rsid w:val="00B50870"/>
    <w:rsid w:val="00B5091E"/>
    <w:rsid w:val="00B50A7E"/>
    <w:rsid w:val="00B50BA0"/>
    <w:rsid w:val="00B50DBD"/>
    <w:rsid w:val="00B50F01"/>
    <w:rsid w:val="00B50F5D"/>
    <w:rsid w:val="00B510DC"/>
    <w:rsid w:val="00B510F1"/>
    <w:rsid w:val="00B51579"/>
    <w:rsid w:val="00B51604"/>
    <w:rsid w:val="00B517F5"/>
    <w:rsid w:val="00B51AFD"/>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AF"/>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139"/>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ADA"/>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88B"/>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93"/>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32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D94"/>
    <w:rsid w:val="00BA4E0D"/>
    <w:rsid w:val="00BA4E8E"/>
    <w:rsid w:val="00BA513A"/>
    <w:rsid w:val="00BA55B2"/>
    <w:rsid w:val="00BA588D"/>
    <w:rsid w:val="00BA59F8"/>
    <w:rsid w:val="00BA5DCE"/>
    <w:rsid w:val="00BA5E66"/>
    <w:rsid w:val="00BA5F37"/>
    <w:rsid w:val="00BA5F5D"/>
    <w:rsid w:val="00BA616C"/>
    <w:rsid w:val="00BA634D"/>
    <w:rsid w:val="00BA63AE"/>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4FA4"/>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9"/>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A9"/>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B81"/>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D8"/>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B96"/>
    <w:rsid w:val="00C33E7E"/>
    <w:rsid w:val="00C33EE9"/>
    <w:rsid w:val="00C34227"/>
    <w:rsid w:val="00C3431D"/>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47D90"/>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471"/>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288"/>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D61"/>
    <w:rsid w:val="00C90E15"/>
    <w:rsid w:val="00C90F1D"/>
    <w:rsid w:val="00C90F43"/>
    <w:rsid w:val="00C91246"/>
    <w:rsid w:val="00C9129D"/>
    <w:rsid w:val="00C9136B"/>
    <w:rsid w:val="00C91398"/>
    <w:rsid w:val="00C91688"/>
    <w:rsid w:val="00C91740"/>
    <w:rsid w:val="00C91794"/>
    <w:rsid w:val="00C91948"/>
    <w:rsid w:val="00C919B0"/>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795"/>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3FAE"/>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036"/>
    <w:rsid w:val="00CC2136"/>
    <w:rsid w:val="00CC267C"/>
    <w:rsid w:val="00CC2BF4"/>
    <w:rsid w:val="00CC2FA4"/>
    <w:rsid w:val="00CC307E"/>
    <w:rsid w:val="00CC3185"/>
    <w:rsid w:val="00CC331C"/>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7E7"/>
    <w:rsid w:val="00CD1879"/>
    <w:rsid w:val="00CD1A5D"/>
    <w:rsid w:val="00CD1B42"/>
    <w:rsid w:val="00CD2075"/>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0FD"/>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CC5"/>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2CA"/>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26"/>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6E"/>
    <w:rsid w:val="00D30D7B"/>
    <w:rsid w:val="00D30D96"/>
    <w:rsid w:val="00D31337"/>
    <w:rsid w:val="00D3143E"/>
    <w:rsid w:val="00D317F0"/>
    <w:rsid w:val="00D3194F"/>
    <w:rsid w:val="00D31A9A"/>
    <w:rsid w:val="00D31BDB"/>
    <w:rsid w:val="00D3204E"/>
    <w:rsid w:val="00D32133"/>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4F"/>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4D"/>
    <w:rsid w:val="00D420E2"/>
    <w:rsid w:val="00D42104"/>
    <w:rsid w:val="00D42411"/>
    <w:rsid w:val="00D4292D"/>
    <w:rsid w:val="00D42F17"/>
    <w:rsid w:val="00D435D6"/>
    <w:rsid w:val="00D43A9C"/>
    <w:rsid w:val="00D43BFA"/>
    <w:rsid w:val="00D44108"/>
    <w:rsid w:val="00D441EB"/>
    <w:rsid w:val="00D44252"/>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3F6"/>
    <w:rsid w:val="00D47821"/>
    <w:rsid w:val="00D47BFD"/>
    <w:rsid w:val="00D47C16"/>
    <w:rsid w:val="00D47E3F"/>
    <w:rsid w:val="00D47FC4"/>
    <w:rsid w:val="00D500A4"/>
    <w:rsid w:val="00D5021E"/>
    <w:rsid w:val="00D503A0"/>
    <w:rsid w:val="00D504FE"/>
    <w:rsid w:val="00D5052F"/>
    <w:rsid w:val="00D5061E"/>
    <w:rsid w:val="00D50A24"/>
    <w:rsid w:val="00D50C12"/>
    <w:rsid w:val="00D50F3C"/>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79B"/>
    <w:rsid w:val="00D66BB2"/>
    <w:rsid w:val="00D67306"/>
    <w:rsid w:val="00D67773"/>
    <w:rsid w:val="00D67895"/>
    <w:rsid w:val="00D67940"/>
    <w:rsid w:val="00D67D33"/>
    <w:rsid w:val="00D67D88"/>
    <w:rsid w:val="00D701BC"/>
    <w:rsid w:val="00D70965"/>
    <w:rsid w:val="00D709D7"/>
    <w:rsid w:val="00D70B06"/>
    <w:rsid w:val="00D70B3B"/>
    <w:rsid w:val="00D70B77"/>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4FC"/>
    <w:rsid w:val="00D74512"/>
    <w:rsid w:val="00D748E3"/>
    <w:rsid w:val="00D749E1"/>
    <w:rsid w:val="00D74A4A"/>
    <w:rsid w:val="00D74A6C"/>
    <w:rsid w:val="00D74ABF"/>
    <w:rsid w:val="00D74FC5"/>
    <w:rsid w:val="00D750D5"/>
    <w:rsid w:val="00D753D8"/>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1C"/>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3A7"/>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2C4"/>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8D8"/>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1CE"/>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6FB5"/>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42"/>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A4A"/>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366"/>
    <w:rsid w:val="00E015AA"/>
    <w:rsid w:val="00E015DE"/>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4F64"/>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3A2"/>
    <w:rsid w:val="00E25469"/>
    <w:rsid w:val="00E25685"/>
    <w:rsid w:val="00E256C2"/>
    <w:rsid w:val="00E2586F"/>
    <w:rsid w:val="00E25B0B"/>
    <w:rsid w:val="00E25B57"/>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EE4"/>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4E8"/>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30"/>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AB2"/>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77FB1"/>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6E7"/>
    <w:rsid w:val="00EA7A78"/>
    <w:rsid w:val="00EB06CB"/>
    <w:rsid w:val="00EB0892"/>
    <w:rsid w:val="00EB0E08"/>
    <w:rsid w:val="00EB1035"/>
    <w:rsid w:val="00EB121A"/>
    <w:rsid w:val="00EB144D"/>
    <w:rsid w:val="00EB1519"/>
    <w:rsid w:val="00EB1A30"/>
    <w:rsid w:val="00EB1A3E"/>
    <w:rsid w:val="00EB1AAA"/>
    <w:rsid w:val="00EB1C22"/>
    <w:rsid w:val="00EB2488"/>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2F9"/>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25D"/>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0DA"/>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1EF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68B9"/>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7E0"/>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98"/>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73F"/>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6A2"/>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5F6E"/>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041"/>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34F"/>
    <w:rsid w:val="00F2548B"/>
    <w:rsid w:val="00F257F2"/>
    <w:rsid w:val="00F259CD"/>
    <w:rsid w:val="00F25C03"/>
    <w:rsid w:val="00F25E9E"/>
    <w:rsid w:val="00F25F13"/>
    <w:rsid w:val="00F261D5"/>
    <w:rsid w:val="00F26215"/>
    <w:rsid w:val="00F2630E"/>
    <w:rsid w:val="00F26423"/>
    <w:rsid w:val="00F26767"/>
    <w:rsid w:val="00F2691E"/>
    <w:rsid w:val="00F26987"/>
    <w:rsid w:val="00F26D95"/>
    <w:rsid w:val="00F26F60"/>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24A"/>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B6B"/>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726"/>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4EE1"/>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18"/>
    <w:rsid w:val="00FC62FD"/>
    <w:rsid w:val="00FC660D"/>
    <w:rsid w:val="00FC66AB"/>
    <w:rsid w:val="00FC67A2"/>
    <w:rsid w:val="00FC67CE"/>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8CC"/>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1F73"/>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 w:val="00FF7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BC957"/>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customStyle="1" w:styleId="Agreement">
    <w:name w:val="Agreement"/>
    <w:basedOn w:val="Normal"/>
    <w:next w:val="Doc-text2"/>
    <w:rsid w:val="00B60139"/>
    <w:pPr>
      <w:numPr>
        <w:numId w:val="45"/>
      </w:numPr>
      <w:overflowPunct/>
      <w:autoSpaceDE/>
      <w:autoSpaceDN/>
      <w:adjustRightInd/>
      <w:spacing w:before="60" w:after="0"/>
      <w:textAlignment w:val="auto"/>
    </w:pPr>
    <w:rPr>
      <w:rFonts w:ascii="Arial" w:eastAsia="MS Mincho" w:hAnsi="Arial"/>
      <w:b/>
      <w:szCs w:val="24"/>
      <w:lang w:val="en-GB" w:eastAsia="en-GB"/>
    </w:rPr>
  </w:style>
  <w:style w:type="paragraph" w:customStyle="1" w:styleId="Proposal">
    <w:name w:val="Proposal"/>
    <w:basedOn w:val="BodyText"/>
    <w:qFormat/>
    <w:rsid w:val="00EB72F9"/>
    <w:pPr>
      <w:numPr>
        <w:numId w:val="46"/>
      </w:numPr>
      <w:tabs>
        <w:tab w:val="left" w:pos="1701"/>
      </w:tabs>
      <w:jc w:val="both"/>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67226981">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E174C-50E3-4BDC-8BF6-280E03321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0CE619B9-4CAE-46E2-8D55-76C0253A5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1056</TotalTime>
  <Pages>2</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Yujian-2</cp:lastModifiedBy>
  <cp:revision>382</cp:revision>
  <cp:lastPrinted>2004-04-14T09:17:00Z</cp:lastPrinted>
  <dcterms:created xsi:type="dcterms:W3CDTF">2018-03-01T14:41:00Z</dcterms:created>
  <dcterms:modified xsi:type="dcterms:W3CDTF">2020-02-14T05:23:00Z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2020-02-13 21:27:35Z</vt:lpwstr>
  </property>
  <property fmtid="{D5CDD505-2E9C-101B-9397-08002B2CF9AE}" pid="14" name="ContentTypeId">
    <vt:lpwstr>0x010100C3355BB4B7850E44A83DAD8AF6CF14B0</vt:lpwstr>
  </property>
  <property fmtid="{D5CDD505-2E9C-101B-9397-08002B2CF9AE}" pid="15" name="CTPClassification">
    <vt:lpwstr>CTP_NT</vt:lpwstr>
  </property>
</Properties>
</file>