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014F3" w14:textId="3E3C3103" w:rsidR="00A62565" w:rsidRPr="00B62621" w:rsidRDefault="00A62565" w:rsidP="00A62565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143</w:t>
      </w:r>
      <w:r>
        <w:rPr>
          <w:rFonts w:cs="Arial"/>
          <w:b/>
          <w:noProof/>
          <w:sz w:val="24"/>
          <w:szCs w:val="24"/>
        </w:rPr>
        <w:t>40</w:t>
      </w:r>
    </w:p>
    <w:p w14:paraId="63D08711" w14:textId="77777777" w:rsidR="00A62565" w:rsidRPr="00B62621" w:rsidRDefault="00A62565" w:rsidP="00A6256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51DA7A61" w14:textId="77777777" w:rsidR="00A62565" w:rsidRPr="00B62621" w:rsidRDefault="00A62565" w:rsidP="00A6256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4595C7F6" w14:textId="77777777" w:rsidR="00A62565" w:rsidRPr="005213F2" w:rsidRDefault="00A62565" w:rsidP="00A6256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259DCF7" w14:textId="647C8170" w:rsidR="00512808" w:rsidRPr="00E64804" w:rsidRDefault="003B003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WG4 #</w:t>
      </w:r>
      <w:r w:rsidR="00C82CC0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8F4A8A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="00045E43">
        <w:rPr>
          <w:rFonts w:ascii="Arial" w:hAnsi="Arial" w:cs="Arial"/>
          <w:b/>
          <w:bCs/>
          <w:sz w:val="24"/>
          <w:szCs w:val="24"/>
          <w:lang w:val="en-US"/>
        </w:rPr>
        <w:t>bis</w:t>
      </w:r>
      <w:r>
        <w:rPr>
          <w:rFonts w:ascii="Arial" w:hAnsi="Arial" w:cs="Arial"/>
          <w:b/>
          <w:sz w:val="24"/>
          <w:lang w:val="en-US"/>
        </w:rPr>
        <w:tab/>
      </w:r>
      <w:r w:rsidR="00DA0E8B" w:rsidRPr="00DA0E8B">
        <w:rPr>
          <w:rFonts w:ascii="Arial" w:hAnsi="Arial" w:cs="Arial"/>
          <w:b/>
          <w:bCs/>
          <w:sz w:val="24"/>
          <w:szCs w:val="24"/>
          <w:lang w:val="en-US"/>
        </w:rPr>
        <w:t>R4-19</w:t>
      </w:r>
      <w:r w:rsidR="0046024F"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655A3C">
        <w:rPr>
          <w:rFonts w:ascii="Arial" w:hAnsi="Arial" w:cs="Arial"/>
          <w:b/>
          <w:bCs/>
          <w:sz w:val="24"/>
          <w:szCs w:val="24"/>
          <w:lang w:val="en-US"/>
        </w:rPr>
        <w:t>2826</w:t>
      </w:r>
    </w:p>
    <w:p w14:paraId="17162574" w14:textId="50C1963F" w:rsidR="00512808" w:rsidRDefault="00DD238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</w:rPr>
      </w:pPr>
      <w:r w:rsidRPr="00DD2389">
        <w:rPr>
          <w:rFonts w:ascii="Arial" w:hAnsi="Arial" w:cs="Arial"/>
          <w:b/>
          <w:bCs/>
          <w:sz w:val="24"/>
          <w:szCs w:val="24"/>
        </w:rPr>
        <w:t>Chongqing, China, 14th  – 18th October, 2019</w:t>
      </w:r>
    </w:p>
    <w:p w14:paraId="549180CF" w14:textId="77777777" w:rsidR="004345EF" w:rsidRDefault="004345EF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47A79321" w14:textId="29DCF8CA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B53F49" w:rsidRPr="00B53F49">
        <w:rPr>
          <w:rFonts w:ascii="Arial" w:hAnsi="Arial" w:cs="Arial"/>
          <w:b/>
        </w:rPr>
        <w:t xml:space="preserve">LS on </w:t>
      </w:r>
      <w:r w:rsidR="00895EC4">
        <w:rPr>
          <w:rFonts w:ascii="Arial" w:hAnsi="Arial" w:cs="Arial"/>
          <w:b/>
        </w:rPr>
        <w:t xml:space="preserve">sidelink </w:t>
      </w:r>
      <w:r w:rsidR="00DD2389">
        <w:rPr>
          <w:rFonts w:ascii="Arial" w:hAnsi="Arial" w:cs="Arial"/>
          <w:b/>
        </w:rPr>
        <w:t xml:space="preserve">synchronization </w:t>
      </w:r>
      <w:r w:rsidR="00331DC2">
        <w:rPr>
          <w:rFonts w:ascii="Arial" w:hAnsi="Arial" w:cs="Arial"/>
          <w:b/>
        </w:rPr>
        <w:t xml:space="preserve">under multiple </w:t>
      </w:r>
      <w:r w:rsidR="0078546D">
        <w:rPr>
          <w:rFonts w:ascii="Arial" w:hAnsi="Arial" w:cs="Arial"/>
          <w:b/>
        </w:rPr>
        <w:t xml:space="preserve">synchronization </w:t>
      </w:r>
      <w:r w:rsidR="00331DC2">
        <w:rPr>
          <w:rFonts w:ascii="Arial" w:hAnsi="Arial" w:cs="Arial"/>
          <w:b/>
        </w:rPr>
        <w:t>sources</w:t>
      </w:r>
      <w:r w:rsidR="0078546D">
        <w:rPr>
          <w:rFonts w:ascii="Arial" w:hAnsi="Arial" w:cs="Arial"/>
          <w:b/>
        </w:rPr>
        <w:t xml:space="preserve"> with different timing</w:t>
      </w:r>
    </w:p>
    <w:p w14:paraId="02C4377A" w14:textId="54B2022B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Pr="008C2039">
        <w:t>Rel-</w:t>
      </w:r>
      <w:r w:rsidR="00C82CC0" w:rsidRPr="008C2039">
        <w:t>16</w:t>
      </w:r>
    </w:p>
    <w:p w14:paraId="3C90F8AB" w14:textId="41C4FA02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8C2039">
        <w:t>5G_V2X_NRSL-Core</w:t>
      </w:r>
    </w:p>
    <w:p w14:paraId="20A09E8D" w14:textId="77777777" w:rsidR="00512808" w:rsidRDefault="003B003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</w:rPr>
        <w:t>Reply To:</w:t>
      </w:r>
      <w:r>
        <w:rPr>
          <w:rFonts w:ascii="Arial" w:hAnsi="Arial" w:cs="Arial"/>
          <w:lang w:val="en-US"/>
        </w:rPr>
        <w:tab/>
      </w:r>
    </w:p>
    <w:p w14:paraId="4CEF5D51" w14:textId="77777777" w:rsidR="00512808" w:rsidRDefault="00512808">
      <w:pPr>
        <w:spacing w:after="60"/>
        <w:ind w:left="1985" w:hanging="1985"/>
        <w:rPr>
          <w:rFonts w:ascii="Arial" w:hAnsi="Arial" w:cs="Arial"/>
          <w:b/>
        </w:rPr>
      </w:pPr>
    </w:p>
    <w:p w14:paraId="15DBBAF4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299FE3E8" w14:textId="50E54F2A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C82CC0">
        <w:rPr>
          <w:rFonts w:ascii="Arial" w:hAnsi="Arial" w:cs="Arial"/>
          <w:bCs/>
        </w:rPr>
        <w:t>RAN WG</w:t>
      </w:r>
      <w:r w:rsidR="00FF02B7">
        <w:rPr>
          <w:rFonts w:ascii="Arial" w:hAnsi="Arial" w:cs="Arial"/>
          <w:bCs/>
        </w:rPr>
        <w:t>2</w:t>
      </w:r>
    </w:p>
    <w:p w14:paraId="75F6F6C5" w14:textId="08992BFE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2C6636">
        <w:rPr>
          <w:rFonts w:ascii="Arial" w:hAnsi="Arial" w:cs="Arial"/>
          <w:bCs/>
        </w:rPr>
        <w:t>RAN WG</w:t>
      </w:r>
      <w:r w:rsidR="00FF02B7">
        <w:rPr>
          <w:rFonts w:ascii="Arial" w:hAnsi="Arial" w:cs="Arial"/>
          <w:bCs/>
        </w:rPr>
        <w:t>1</w:t>
      </w:r>
    </w:p>
    <w:p w14:paraId="1E65EC50" w14:textId="77777777" w:rsidR="00512808" w:rsidRDefault="00512808">
      <w:pPr>
        <w:spacing w:after="60"/>
        <w:ind w:left="1985" w:hanging="1985"/>
        <w:rPr>
          <w:rFonts w:ascii="Arial" w:hAnsi="Arial" w:cs="Arial"/>
          <w:bCs/>
        </w:rPr>
      </w:pPr>
    </w:p>
    <w:p w14:paraId="47277F92" w14:textId="77777777" w:rsidR="00512808" w:rsidRDefault="003B0033">
      <w:pPr>
        <w:tabs>
          <w:tab w:val="left" w:pos="2268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155DAF5" w14:textId="0AE1DAB6" w:rsidR="00512808" w:rsidRDefault="003B0033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27CD3">
        <w:rPr>
          <w:rFonts w:cs="Arial"/>
          <w:b w:val="0"/>
          <w:bCs/>
        </w:rPr>
        <w:t>Chu-Hsiang Huang</w:t>
      </w:r>
    </w:p>
    <w:p w14:paraId="3A33BDCC" w14:textId="38C1EB9F" w:rsidR="00512808" w:rsidRPr="00B9547C" w:rsidRDefault="003B0033" w:rsidP="00816C86">
      <w:pPr>
        <w:pStyle w:val="Heading7"/>
        <w:tabs>
          <w:tab w:val="left" w:pos="2268"/>
        </w:tabs>
        <w:ind w:left="567"/>
        <w:rPr>
          <w:rFonts w:cs="Arial"/>
          <w:color w:val="auto"/>
        </w:rPr>
      </w:pPr>
      <w:r w:rsidRPr="005647CA">
        <w:rPr>
          <w:rFonts w:cs="Arial"/>
          <w:color w:val="auto"/>
        </w:rPr>
        <w:t>E-mail Address:</w:t>
      </w:r>
      <w:r w:rsidRPr="005647CA">
        <w:rPr>
          <w:rFonts w:cs="Arial"/>
          <w:color w:val="auto"/>
        </w:rPr>
        <w:tab/>
      </w:r>
      <w:r w:rsidR="00227CD3">
        <w:rPr>
          <w:rFonts w:cs="Arial"/>
          <w:b w:val="0"/>
          <w:color w:val="auto"/>
        </w:rPr>
        <w:t>chuhsian@qti.qualcomm.com</w:t>
      </w:r>
    </w:p>
    <w:p w14:paraId="6E052116" w14:textId="0CA8C10C" w:rsidR="00512808" w:rsidRDefault="00512808">
      <w:pPr>
        <w:pBdr>
          <w:bottom w:val="single" w:sz="4" w:space="1" w:color="auto"/>
        </w:pBdr>
        <w:rPr>
          <w:rFonts w:ascii="Arial" w:hAnsi="Arial" w:cs="Arial"/>
        </w:rPr>
      </w:pPr>
    </w:p>
    <w:p w14:paraId="55D32AFF" w14:textId="77777777" w:rsidR="00512808" w:rsidRDefault="00512808">
      <w:pPr>
        <w:rPr>
          <w:rFonts w:ascii="Arial" w:hAnsi="Arial" w:cs="Arial"/>
        </w:rPr>
      </w:pPr>
    </w:p>
    <w:p w14:paraId="212568F5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1. Overall Description:</w:t>
      </w:r>
    </w:p>
    <w:p w14:paraId="67358380" w14:textId="08572921" w:rsidR="005E367B" w:rsidRPr="003E3E83" w:rsidRDefault="00051F3B" w:rsidP="00737B4A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>RAN4</w:t>
      </w:r>
      <w:r w:rsidRPr="00485BEE">
        <w:rPr>
          <w:rFonts w:ascii="Arial" w:eastAsia="SimSun" w:hAnsi="Arial" w:cs="Arial" w:hint="eastAsia"/>
          <w:lang w:eastAsia="zh-CN"/>
        </w:rPr>
        <w:t xml:space="preserve"> </w:t>
      </w:r>
      <w:r w:rsidR="008C2039">
        <w:rPr>
          <w:rFonts w:ascii="Arial" w:eastAsia="SimSun" w:hAnsi="Arial" w:cs="Arial"/>
          <w:lang w:eastAsia="zh-CN"/>
        </w:rPr>
        <w:t>is</w:t>
      </w:r>
      <w:r w:rsidRPr="00485BEE">
        <w:rPr>
          <w:rFonts w:ascii="Arial" w:eastAsia="SimSun" w:hAnsi="Arial" w:cs="Arial"/>
          <w:lang w:eastAsia="zh-CN"/>
        </w:rPr>
        <w:t xml:space="preserve"> </w:t>
      </w:r>
      <w:r w:rsidR="008C2039">
        <w:rPr>
          <w:rFonts w:ascii="Arial" w:eastAsia="SimSun" w:hAnsi="Arial" w:cs="Arial" w:hint="eastAsia"/>
          <w:lang w:eastAsia="zh-CN"/>
        </w:rPr>
        <w:t>discussing</w:t>
      </w:r>
      <w:r>
        <w:rPr>
          <w:rFonts w:ascii="Arial" w:eastAsia="SimSun" w:hAnsi="Arial" w:cs="Arial"/>
          <w:lang w:eastAsia="zh-CN"/>
        </w:rPr>
        <w:t xml:space="preserve"> </w:t>
      </w:r>
      <w:r w:rsidR="00D2353A">
        <w:rPr>
          <w:rFonts w:ascii="Arial" w:eastAsia="SimSun" w:hAnsi="Arial" w:cs="Arial"/>
          <w:lang w:eastAsia="zh-CN"/>
        </w:rPr>
        <w:t>the need of</w:t>
      </w:r>
      <w:r w:rsidR="004922A1">
        <w:rPr>
          <w:rFonts w:ascii="Arial" w:eastAsia="SimSun" w:hAnsi="Arial" w:cs="Arial"/>
          <w:lang w:eastAsia="zh-CN"/>
        </w:rPr>
        <w:t xml:space="preserve"> </w:t>
      </w:r>
      <w:r w:rsidR="00D2353A">
        <w:rPr>
          <w:rFonts w:ascii="Arial" w:eastAsia="SimSun" w:hAnsi="Arial" w:cs="Arial"/>
          <w:lang w:eastAsia="zh-CN"/>
        </w:rPr>
        <w:t>requirement</w:t>
      </w:r>
      <w:r w:rsidR="003D43AB">
        <w:rPr>
          <w:rFonts w:ascii="Arial" w:eastAsia="SimSun" w:hAnsi="Arial" w:cs="Arial"/>
          <w:lang w:eastAsia="zh-CN"/>
        </w:rPr>
        <w:t>s</w:t>
      </w:r>
      <w:r w:rsidR="00574CE2">
        <w:rPr>
          <w:rFonts w:ascii="Arial" w:eastAsia="SimSun" w:hAnsi="Arial" w:cs="Arial"/>
          <w:lang w:eastAsia="zh-CN"/>
        </w:rPr>
        <w:t xml:space="preserve"> for </w:t>
      </w:r>
      <w:r w:rsidR="008C2039">
        <w:rPr>
          <w:rFonts w:ascii="Arial" w:eastAsia="SimSun" w:hAnsi="Arial" w:cs="Arial"/>
          <w:lang w:eastAsia="zh-CN"/>
        </w:rPr>
        <w:t>sidelink</w:t>
      </w:r>
      <w:r w:rsidR="003E3E83">
        <w:rPr>
          <w:rFonts w:ascii="Arial" w:eastAsia="SimSun" w:hAnsi="Arial" w:cs="Arial"/>
          <w:lang w:eastAsia="zh-CN"/>
        </w:rPr>
        <w:t xml:space="preserve"> </w:t>
      </w:r>
      <w:r w:rsidR="00705BE1">
        <w:rPr>
          <w:rFonts w:ascii="Arial" w:eastAsia="SimSun" w:hAnsi="Arial" w:cs="Arial"/>
          <w:lang w:eastAsia="zh-CN"/>
        </w:rPr>
        <w:t xml:space="preserve">synchronization </w:t>
      </w:r>
      <w:r w:rsidR="004922A1">
        <w:rPr>
          <w:rFonts w:ascii="Arial" w:eastAsia="SimSun" w:hAnsi="Arial" w:cs="Arial"/>
          <w:lang w:eastAsia="zh-CN"/>
        </w:rPr>
        <w:t>when multiple asynchronized sources are presented</w:t>
      </w:r>
      <w:r w:rsidR="003E3E83">
        <w:rPr>
          <w:rFonts w:ascii="Arial" w:eastAsia="SimSun" w:hAnsi="Arial" w:cs="Arial"/>
          <w:lang w:eastAsia="zh-CN"/>
        </w:rPr>
        <w:t>.</w:t>
      </w:r>
      <w:r w:rsidR="00737B4A">
        <w:rPr>
          <w:rFonts w:ascii="Arial" w:eastAsia="SimSun" w:hAnsi="Arial" w:cs="Arial"/>
          <w:lang w:eastAsia="zh-CN"/>
        </w:rPr>
        <w:t xml:space="preserve"> R</w:t>
      </w:r>
      <w:r w:rsidR="00574CE2" w:rsidRPr="003E3E83">
        <w:rPr>
          <w:rFonts w:ascii="Arial" w:eastAsia="SimSun" w:hAnsi="Arial" w:cs="Arial"/>
          <w:lang w:eastAsia="zh-CN"/>
        </w:rPr>
        <w:t xml:space="preserve">AN4 </w:t>
      </w:r>
      <w:r w:rsidR="00535879">
        <w:rPr>
          <w:rFonts w:ascii="Arial" w:eastAsia="SimSun" w:hAnsi="Arial" w:cs="Arial"/>
          <w:lang w:eastAsia="zh-CN"/>
        </w:rPr>
        <w:t>noticed</w:t>
      </w:r>
      <w:r w:rsidR="00535879" w:rsidRPr="003E3E83">
        <w:rPr>
          <w:rFonts w:ascii="Arial" w:eastAsia="SimSun" w:hAnsi="Arial" w:cs="Arial"/>
          <w:lang w:eastAsia="zh-CN"/>
        </w:rPr>
        <w:t xml:space="preserve"> </w:t>
      </w:r>
      <w:r w:rsidR="00574CE2" w:rsidRPr="003E3E83">
        <w:rPr>
          <w:rFonts w:ascii="Arial" w:eastAsia="SimSun" w:hAnsi="Arial" w:cs="Arial"/>
          <w:lang w:eastAsia="zh-CN"/>
        </w:rPr>
        <w:t xml:space="preserve">that </w:t>
      </w:r>
      <w:r w:rsidR="004922A1">
        <w:rPr>
          <w:rFonts w:ascii="Arial" w:eastAsia="SimSun" w:hAnsi="Arial" w:cs="Arial"/>
          <w:lang w:eastAsia="zh-CN"/>
        </w:rPr>
        <w:t>RAN1 agreed the following synchronization source</w:t>
      </w:r>
      <w:r w:rsidR="00331DC2">
        <w:rPr>
          <w:rFonts w:ascii="Arial" w:eastAsia="SimSun" w:hAnsi="Arial" w:cs="Arial"/>
          <w:lang w:eastAsia="zh-CN"/>
        </w:rPr>
        <w:t xml:space="preserve"> priority</w:t>
      </w:r>
      <w:r w:rsidR="005E367B" w:rsidRPr="003E3E83">
        <w:rPr>
          <w:rFonts w:ascii="Arial" w:eastAsia="SimSun" w:hAnsi="Arial" w:cs="Arial"/>
          <w:lang w:eastAsia="zh-CN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4758"/>
      </w:tblGrid>
      <w:tr w:rsidR="004922A1" w:rsidRPr="0004109B" w14:paraId="17BB4E9B" w14:textId="77777777" w:rsidTr="00660E0D">
        <w:trPr>
          <w:trHeight w:val="554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E0C9D" w14:textId="77777777" w:rsidR="004922A1" w:rsidRPr="0004109B" w:rsidRDefault="004922A1" w:rsidP="00660E0D">
            <w:pPr>
              <w:jc w:val="center"/>
              <w:rPr>
                <w:rFonts w:eastAsia="SimSun"/>
                <w:sz w:val="24"/>
                <w:szCs w:val="24"/>
              </w:rPr>
            </w:pPr>
            <w:r w:rsidRPr="0004109B">
              <w:rPr>
                <w:b/>
                <w:bCs/>
              </w:rPr>
              <w:t>GNSS-based synchronization</w:t>
            </w:r>
          </w:p>
        </w:tc>
        <w:tc>
          <w:tcPr>
            <w:tcW w:w="0" w:type="auto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6AA98" w14:textId="77777777" w:rsidR="004922A1" w:rsidRPr="0004109B" w:rsidRDefault="004922A1" w:rsidP="00660E0D">
            <w:pPr>
              <w:jc w:val="center"/>
              <w:rPr>
                <w:rFonts w:eastAsia="SimSun"/>
                <w:sz w:val="24"/>
                <w:szCs w:val="24"/>
              </w:rPr>
            </w:pPr>
            <w:r w:rsidRPr="0004109B">
              <w:rPr>
                <w:b/>
                <w:bCs/>
              </w:rPr>
              <w:t>gNB/eNB-based synchronization</w:t>
            </w:r>
          </w:p>
        </w:tc>
      </w:tr>
      <w:tr w:rsidR="004922A1" w:rsidRPr="0004109B" w14:paraId="663717B2" w14:textId="77777777" w:rsidTr="00660E0D">
        <w:trPr>
          <w:trHeight w:val="2159"/>
          <w:jc w:val="center"/>
        </w:trPr>
        <w:tc>
          <w:tcPr>
            <w:tcW w:w="0" w:type="auto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34B6E" w14:textId="77777777" w:rsidR="004922A1" w:rsidRPr="0004109B" w:rsidRDefault="004922A1" w:rsidP="00660E0D">
            <w:pPr>
              <w:spacing w:line="276" w:lineRule="auto"/>
              <w:rPr>
                <w:sz w:val="24"/>
                <w:szCs w:val="24"/>
              </w:rPr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>P0: GNSS</w:t>
            </w:r>
          </w:p>
          <w:p w14:paraId="6A317A7F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>P1: UE directly synchronized to GNSS</w:t>
            </w:r>
          </w:p>
          <w:p w14:paraId="07355B8B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>P2: UE indirectly synchronized to GNSS</w:t>
            </w:r>
          </w:p>
          <w:p w14:paraId="25058B36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>P3: gNB/eNB</w:t>
            </w:r>
          </w:p>
          <w:p w14:paraId="60BA546E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>P4: UE directly synchronized to gNB/eNB</w:t>
            </w:r>
          </w:p>
          <w:p w14:paraId="6745FA8B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>P5: UE indirectly synchronized to gNB/eNB</w:t>
            </w:r>
          </w:p>
          <w:p w14:paraId="02A986A2" w14:textId="77777777" w:rsidR="004922A1" w:rsidRPr="0004109B" w:rsidRDefault="004922A1" w:rsidP="00660E0D">
            <w:pPr>
              <w:spacing w:line="276" w:lineRule="auto"/>
              <w:rPr>
                <w:rFonts w:eastAsia="SimSun"/>
                <w:sz w:val="24"/>
                <w:szCs w:val="24"/>
              </w:rPr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>P6: the remaining UEs have the lowest priority.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EAA0D" w14:textId="77777777" w:rsidR="004922A1" w:rsidRPr="0004109B" w:rsidRDefault="004922A1" w:rsidP="00660E0D">
            <w:pPr>
              <w:spacing w:line="276" w:lineRule="auto"/>
              <w:rPr>
                <w:sz w:val="24"/>
                <w:szCs w:val="24"/>
              </w:rPr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>P0’: gNB/eNB</w:t>
            </w:r>
          </w:p>
          <w:p w14:paraId="2DEE8D37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 xml:space="preserve">P1’: UE directly synchronized to gNB/eNB </w:t>
            </w:r>
          </w:p>
          <w:p w14:paraId="33AC5551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 xml:space="preserve">P2’: UE indirectly synchronized to gNB/eNB </w:t>
            </w:r>
          </w:p>
          <w:p w14:paraId="7551D233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 xml:space="preserve">P3’: GNSS </w:t>
            </w:r>
          </w:p>
          <w:p w14:paraId="5EF9DD32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 xml:space="preserve">P4’: UE directly synchronized to GNSS </w:t>
            </w:r>
          </w:p>
          <w:p w14:paraId="32A7ABF2" w14:textId="77777777" w:rsidR="004922A1" w:rsidRPr="0004109B" w:rsidRDefault="004922A1" w:rsidP="00660E0D">
            <w:pPr>
              <w:spacing w:line="276" w:lineRule="auto"/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>P5’: UE indirectly synchronized to GNSS</w:t>
            </w:r>
          </w:p>
          <w:p w14:paraId="657C2227" w14:textId="77777777" w:rsidR="004922A1" w:rsidRPr="0004109B" w:rsidRDefault="004922A1" w:rsidP="00660E0D">
            <w:pPr>
              <w:spacing w:line="276" w:lineRule="auto"/>
              <w:rPr>
                <w:rFonts w:eastAsia="SimSun"/>
                <w:sz w:val="24"/>
                <w:szCs w:val="24"/>
              </w:rPr>
            </w:pPr>
            <w:r w:rsidRPr="0004109B">
              <w:t>•</w:t>
            </w:r>
            <w:r w:rsidRPr="0004109B">
              <w:rPr>
                <w:rFonts w:eastAsia="Malgun Gothic"/>
                <w:sz w:val="14"/>
                <w:szCs w:val="14"/>
              </w:rPr>
              <w:t xml:space="preserve">                 </w:t>
            </w:r>
            <w:r w:rsidRPr="0004109B">
              <w:t xml:space="preserve">P6’: the remaining UEs have the lowest priority. </w:t>
            </w:r>
          </w:p>
        </w:tc>
      </w:tr>
    </w:tbl>
    <w:p w14:paraId="79BE9599" w14:textId="56C8E745" w:rsidR="004922A1" w:rsidRDefault="004922A1" w:rsidP="00737B4A">
      <w:pPr>
        <w:jc w:val="both"/>
        <w:rPr>
          <w:rFonts w:ascii="Arial" w:eastAsia="SimSun" w:hAnsi="Arial" w:cs="Arial"/>
          <w:lang w:eastAsia="zh-CN"/>
        </w:rPr>
      </w:pPr>
    </w:p>
    <w:p w14:paraId="3C135910" w14:textId="77777777" w:rsidR="008F35EA" w:rsidRPr="008F35EA" w:rsidRDefault="00DA7904" w:rsidP="008F35EA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eastAsia="zh-CN"/>
        </w:rPr>
        <w:t xml:space="preserve">With the above synchronization </w:t>
      </w:r>
      <w:r w:rsidR="003D43AB">
        <w:rPr>
          <w:rFonts w:ascii="Arial" w:eastAsia="SimSun" w:hAnsi="Arial" w:cs="Arial"/>
          <w:lang w:eastAsia="zh-CN"/>
        </w:rPr>
        <w:t xml:space="preserve">source priority, RAN4 identifies the </w:t>
      </w:r>
      <w:r w:rsidR="008F35EA" w:rsidRPr="008F35EA">
        <w:rPr>
          <w:rFonts w:ascii="Arial" w:eastAsia="SimSun" w:hAnsi="Arial" w:cs="Arial"/>
          <w:lang w:val="en-US" w:eastAsia="zh-CN"/>
        </w:rPr>
        <w:t>following scenarios in which timing misalignment may exist between UEs communicating on SL</w:t>
      </w:r>
    </w:p>
    <w:p w14:paraId="13F31522" w14:textId="77777777" w:rsidR="00A50AFD" w:rsidRPr="00A50AFD" w:rsidRDefault="00A50AFD" w:rsidP="00A50AFD">
      <w:pPr>
        <w:numPr>
          <w:ilvl w:val="0"/>
          <w:numId w:val="20"/>
        </w:numPr>
        <w:jc w:val="both"/>
        <w:rPr>
          <w:rFonts w:ascii="Arial" w:eastAsia="SimSun" w:hAnsi="Arial" w:cs="Arial"/>
          <w:lang w:val="en-US" w:eastAsia="zh-CN"/>
        </w:rPr>
      </w:pPr>
      <w:r w:rsidRPr="00A50AFD">
        <w:rPr>
          <w:rFonts w:ascii="Arial" w:eastAsia="SimSun" w:hAnsi="Arial" w:cs="Arial"/>
          <w:lang w:val="en-US" w:eastAsia="zh-CN"/>
        </w:rPr>
        <w:t>UE1 and UE2 synced to two different gNBs, but the 2 gNBs are with different timing</w:t>
      </w:r>
    </w:p>
    <w:p w14:paraId="6F7E87E0" w14:textId="79FC55A7" w:rsidR="00A50AFD" w:rsidRPr="00A50AFD" w:rsidRDefault="00A50AFD" w:rsidP="00A50AFD">
      <w:pPr>
        <w:numPr>
          <w:ilvl w:val="0"/>
          <w:numId w:val="20"/>
        </w:numPr>
        <w:jc w:val="both"/>
        <w:rPr>
          <w:rFonts w:ascii="Arial" w:eastAsia="SimSun" w:hAnsi="Arial" w:cs="Arial"/>
          <w:lang w:val="en-US" w:eastAsia="zh-CN"/>
        </w:rPr>
      </w:pPr>
      <w:r w:rsidRPr="00A50AFD">
        <w:rPr>
          <w:rFonts w:ascii="Arial" w:eastAsia="SimSun" w:hAnsi="Arial" w:cs="Arial"/>
          <w:lang w:val="en-US" w:eastAsia="zh-CN"/>
        </w:rPr>
        <w:t xml:space="preserve">UE1 and UE2 synced to two different </w:t>
      </w:r>
      <w:r w:rsidR="007209C9">
        <w:rPr>
          <w:rFonts w:ascii="Arial" w:eastAsia="SimSun" w:hAnsi="Arial" w:cs="Arial"/>
          <w:lang w:val="en-US" w:eastAsia="zh-CN"/>
        </w:rPr>
        <w:t>e</w:t>
      </w:r>
      <w:r w:rsidRPr="00A50AFD">
        <w:rPr>
          <w:rFonts w:ascii="Arial" w:eastAsia="SimSun" w:hAnsi="Arial" w:cs="Arial"/>
          <w:lang w:val="en-US" w:eastAsia="zh-CN"/>
        </w:rPr>
        <w:t xml:space="preserve">NBs, but the 2 </w:t>
      </w:r>
      <w:r w:rsidR="007209C9">
        <w:rPr>
          <w:rFonts w:ascii="Arial" w:eastAsia="SimSun" w:hAnsi="Arial" w:cs="Arial"/>
          <w:lang w:val="en-US" w:eastAsia="zh-CN"/>
        </w:rPr>
        <w:t>e</w:t>
      </w:r>
      <w:r w:rsidRPr="00A50AFD">
        <w:rPr>
          <w:rFonts w:ascii="Arial" w:eastAsia="SimSun" w:hAnsi="Arial" w:cs="Arial"/>
          <w:lang w:val="en-US" w:eastAsia="zh-CN"/>
        </w:rPr>
        <w:t>NBs are with different timing</w:t>
      </w:r>
    </w:p>
    <w:p w14:paraId="745D27E4" w14:textId="56BEA56F" w:rsidR="004922A1" w:rsidRPr="00A50AFD" w:rsidRDefault="00A50AFD" w:rsidP="00A50AFD">
      <w:pPr>
        <w:numPr>
          <w:ilvl w:val="0"/>
          <w:numId w:val="20"/>
        </w:numPr>
        <w:jc w:val="both"/>
        <w:rPr>
          <w:rFonts w:ascii="Arial" w:eastAsia="SimSun" w:hAnsi="Arial" w:cs="Arial"/>
          <w:lang w:val="en-US" w:eastAsia="zh-CN"/>
        </w:rPr>
      </w:pPr>
      <w:r w:rsidRPr="00A50AFD">
        <w:rPr>
          <w:rFonts w:ascii="Arial" w:eastAsia="SimSun" w:hAnsi="Arial" w:cs="Arial"/>
          <w:lang w:val="en-US" w:eastAsia="zh-CN"/>
        </w:rPr>
        <w:t>UE1 synced to eNB, UE2 synced to gNB, eNB and gNB are with different timing</w:t>
      </w:r>
    </w:p>
    <w:p w14:paraId="317353CD" w14:textId="0359FCB0" w:rsidR="002668C2" w:rsidRDefault="00737B4A" w:rsidP="00737B4A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RAN4 would </w:t>
      </w:r>
      <w:r w:rsidR="002668C2">
        <w:rPr>
          <w:rFonts w:ascii="Arial" w:eastAsia="SimSun" w:hAnsi="Arial" w:cs="Arial"/>
          <w:lang w:eastAsia="zh-CN"/>
        </w:rPr>
        <w:t xml:space="preserve">ask RAN2 </w:t>
      </w:r>
      <w:r w:rsidR="00ED4030">
        <w:rPr>
          <w:rFonts w:ascii="Arial" w:eastAsia="SimSun" w:hAnsi="Arial" w:cs="Arial"/>
          <w:lang w:eastAsia="zh-CN"/>
        </w:rPr>
        <w:t xml:space="preserve">to check </w:t>
      </w:r>
      <w:r w:rsidR="002668C2">
        <w:rPr>
          <w:rFonts w:ascii="Arial" w:eastAsia="SimSun" w:hAnsi="Arial" w:cs="Arial"/>
          <w:lang w:eastAsia="zh-CN"/>
        </w:rPr>
        <w:t xml:space="preserve">if there is </w:t>
      </w:r>
      <w:r w:rsidR="00FE2191">
        <w:rPr>
          <w:rFonts w:ascii="Arial" w:eastAsia="SimSun" w:hAnsi="Arial" w:cs="Arial"/>
          <w:lang w:eastAsia="zh-CN"/>
        </w:rPr>
        <w:t xml:space="preserve">any signalling available for timing adjustment in the above scenarios where multiple </w:t>
      </w:r>
      <w:r w:rsidR="00BF7DA3">
        <w:rPr>
          <w:rFonts w:ascii="Arial" w:eastAsia="SimSun" w:hAnsi="Arial" w:cs="Arial"/>
          <w:lang w:eastAsia="zh-CN"/>
        </w:rPr>
        <w:t>gNB/eNB with different timing are presented.</w:t>
      </w:r>
    </w:p>
    <w:p w14:paraId="1B268262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lastRenderedPageBreak/>
        <w:t>2. Actions:</w:t>
      </w:r>
    </w:p>
    <w:p w14:paraId="2E31CE1C" w14:textId="57329BD1" w:rsidR="00C82CC0" w:rsidRDefault="00C82CC0" w:rsidP="00C82CC0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Pr="00A63DB9">
        <w:rPr>
          <w:rFonts w:ascii="Arial" w:hAnsi="Arial" w:cs="Arial"/>
          <w:b/>
        </w:rPr>
        <w:t xml:space="preserve">RAN </w:t>
      </w:r>
      <w:r>
        <w:rPr>
          <w:rFonts w:ascii="Arial" w:hAnsi="Arial" w:cs="Arial"/>
          <w:b/>
        </w:rPr>
        <w:t>WG</w:t>
      </w:r>
      <w:r w:rsidR="00BF7DA3">
        <w:rPr>
          <w:rFonts w:ascii="Arial" w:hAnsi="Arial" w:cs="Arial"/>
          <w:b/>
        </w:rPr>
        <w:t>2</w:t>
      </w:r>
    </w:p>
    <w:p w14:paraId="4EAD6C64" w14:textId="03D61F72" w:rsidR="00D2353A" w:rsidRPr="00484C8A" w:rsidRDefault="00D2353A" w:rsidP="00C82CC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 RAN WG</w:t>
      </w:r>
      <w:r w:rsidR="00BF7DA3">
        <w:rPr>
          <w:rFonts w:ascii="Arial" w:hAnsi="Arial" w:cs="Arial"/>
          <w:b/>
        </w:rPr>
        <w:t>1</w:t>
      </w:r>
    </w:p>
    <w:p w14:paraId="60E8CAB2" w14:textId="2D9E1C6D" w:rsidR="00883A06" w:rsidRDefault="00C82CC0">
      <w:pPr>
        <w:spacing w:after="120"/>
        <w:ind w:left="993" w:hanging="993"/>
        <w:rPr>
          <w:rFonts w:ascii="Arial" w:hAnsi="Arial" w:cs="Arial"/>
          <w:bCs/>
          <w:lang w:eastAsia="ko-KR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</w:rPr>
        <w:t>RAN</w:t>
      </w:r>
      <w:r w:rsidR="00D2353A">
        <w:rPr>
          <w:rFonts w:ascii="Arial" w:hAnsi="Arial" w:cs="Arial"/>
        </w:rPr>
        <w:t xml:space="preserve"> WG</w:t>
      </w:r>
      <w:r w:rsidRPr="00484C8A">
        <w:rPr>
          <w:rFonts w:ascii="Arial" w:hAnsi="Arial" w:cs="Arial"/>
        </w:rPr>
        <w:t>4</w:t>
      </w:r>
      <w:r w:rsidRPr="00343C20">
        <w:rPr>
          <w:rFonts w:ascii="Arial" w:hAnsi="Arial" w:cs="Arial"/>
        </w:rPr>
        <w:t xml:space="preserve"> respectfully asks </w:t>
      </w:r>
      <w:r>
        <w:rPr>
          <w:rFonts w:ascii="Arial" w:hAnsi="Arial" w:cs="Arial"/>
        </w:rPr>
        <w:t xml:space="preserve">RAN </w:t>
      </w:r>
      <w:r w:rsidR="00E37A37">
        <w:rPr>
          <w:rFonts w:ascii="Arial" w:hAnsi="Arial" w:cs="Arial" w:hint="eastAsia"/>
          <w:bCs/>
          <w:lang w:eastAsia="ko-KR"/>
        </w:rPr>
        <w:t>WG</w:t>
      </w:r>
      <w:r w:rsidR="00BF7DA3">
        <w:rPr>
          <w:rFonts w:ascii="Arial" w:hAnsi="Arial" w:cs="Arial"/>
          <w:bCs/>
          <w:lang w:eastAsia="ko-KR"/>
        </w:rPr>
        <w:t>2</w:t>
      </w:r>
      <w:r w:rsidR="00E37A37">
        <w:rPr>
          <w:rFonts w:ascii="Arial" w:hAnsi="Arial" w:cs="Arial" w:hint="eastAsia"/>
          <w:bCs/>
          <w:lang w:eastAsia="ko-KR"/>
        </w:rPr>
        <w:t xml:space="preserve"> to</w:t>
      </w:r>
      <w:r w:rsidR="003D1700">
        <w:rPr>
          <w:rFonts w:ascii="Arial" w:hAnsi="Arial" w:cs="Arial"/>
          <w:bCs/>
          <w:lang w:eastAsia="ko-KR"/>
        </w:rPr>
        <w:t xml:space="preserve"> check</w:t>
      </w:r>
      <w:r w:rsidR="00ED4030">
        <w:rPr>
          <w:rFonts w:ascii="Arial" w:eastAsia="SimSun" w:hAnsi="Arial" w:cs="Arial"/>
          <w:lang w:eastAsia="zh-CN"/>
        </w:rPr>
        <w:t xml:space="preserve"> if there is any signalling available for timing adjustment in the above scenarios where multiple gNB/eNB with different timing are presented</w:t>
      </w:r>
      <w:r w:rsidR="00E37A37">
        <w:rPr>
          <w:rFonts w:ascii="Arial" w:hAnsi="Arial" w:cs="Arial" w:hint="eastAsia"/>
          <w:bCs/>
          <w:lang w:eastAsia="ko-KR"/>
        </w:rPr>
        <w:t>.</w:t>
      </w:r>
    </w:p>
    <w:p w14:paraId="32AF92EB" w14:textId="77777777" w:rsidR="00D2353A" w:rsidRDefault="00D2353A">
      <w:pPr>
        <w:spacing w:after="120"/>
        <w:ind w:left="993" w:hanging="993"/>
        <w:rPr>
          <w:bCs/>
        </w:rPr>
      </w:pPr>
    </w:p>
    <w:p w14:paraId="2C848C69" w14:textId="77777777" w:rsidR="00227CD3" w:rsidRDefault="00227CD3" w:rsidP="00227CD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740B622C" w14:textId="75E9BBF4" w:rsidR="00227CD3" w:rsidRDefault="00227CD3" w:rsidP="00227C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122E8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</w:t>
      </w:r>
      <w:r w:rsidRPr="00E122E8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4</w:t>
      </w:r>
      <w:r w:rsidRPr="00E122E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93</w:t>
      </w:r>
      <w:r w:rsidRPr="00E122E8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8</w:t>
      </w:r>
      <w:r w:rsidRPr="00E122E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22</w:t>
      </w:r>
      <w:r w:rsidRPr="00E122E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E122E8">
        <w:rPr>
          <w:rFonts w:ascii="Arial" w:hAnsi="Arial" w:cs="Arial"/>
          <w:bCs/>
        </w:rPr>
        <w:t xml:space="preserve"> 2019</w:t>
      </w:r>
      <w:r w:rsidRPr="00E122E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73C21D81" w14:textId="7F9FF91B" w:rsidR="00227CD3" w:rsidRDefault="00227CD3" w:rsidP="00227C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122E8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</w:t>
      </w:r>
      <w:r w:rsidRPr="00E122E8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4</w:t>
      </w:r>
      <w:r w:rsidRPr="00E122E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94</w:t>
      </w:r>
      <w:r w:rsidRPr="00E122E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E122E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28</w:t>
      </w:r>
      <w:r w:rsidRPr="00E122E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 2020</w:t>
      </w:r>
      <w:bookmarkStart w:id="0" w:name="_GoBack"/>
      <w:bookmarkEnd w:id="0"/>
      <w:r w:rsidRPr="00E122E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50032C78" w14:textId="77777777" w:rsidR="000B0370" w:rsidRDefault="000B0370" w:rsidP="00C82CC0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0B037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FAE9A" w14:textId="77777777" w:rsidR="00311723" w:rsidRDefault="00311723" w:rsidP="00883A06">
      <w:pPr>
        <w:spacing w:after="0" w:line="240" w:lineRule="auto"/>
      </w:pPr>
      <w:r>
        <w:separator/>
      </w:r>
    </w:p>
  </w:endnote>
  <w:endnote w:type="continuationSeparator" w:id="0">
    <w:p w14:paraId="09CE6C9C" w14:textId="77777777" w:rsidR="00311723" w:rsidRDefault="00311723" w:rsidP="0088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4E606" w14:textId="77777777" w:rsidR="00311723" w:rsidRDefault="00311723" w:rsidP="00883A06">
      <w:pPr>
        <w:spacing w:after="0" w:line="240" w:lineRule="auto"/>
      </w:pPr>
      <w:r>
        <w:separator/>
      </w:r>
    </w:p>
  </w:footnote>
  <w:footnote w:type="continuationSeparator" w:id="0">
    <w:p w14:paraId="407E0FF4" w14:textId="77777777" w:rsidR="00311723" w:rsidRDefault="00311723" w:rsidP="00883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30BE"/>
    <w:multiLevelType w:val="hybridMultilevel"/>
    <w:tmpl w:val="47FAA940"/>
    <w:lvl w:ilvl="0" w:tplc="6B9CC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6EDE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4675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7AC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6D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DC2A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547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CD8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2C1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6A07AB"/>
    <w:multiLevelType w:val="hybridMultilevel"/>
    <w:tmpl w:val="BD2E12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D94709"/>
    <w:multiLevelType w:val="hybridMultilevel"/>
    <w:tmpl w:val="C03E9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65225"/>
    <w:multiLevelType w:val="hybridMultilevel"/>
    <w:tmpl w:val="40B6F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2F871502"/>
    <w:multiLevelType w:val="hybridMultilevel"/>
    <w:tmpl w:val="43767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02B10"/>
    <w:multiLevelType w:val="multilevel"/>
    <w:tmpl w:val="34902B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144283"/>
    <w:multiLevelType w:val="hybridMultilevel"/>
    <w:tmpl w:val="A30C80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B815AAA"/>
    <w:multiLevelType w:val="hybridMultilevel"/>
    <w:tmpl w:val="F2F8D512"/>
    <w:lvl w:ilvl="0" w:tplc="8ECCB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A0A66">
      <w:start w:val="15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822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F83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EEF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85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00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9CE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60F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51533B"/>
    <w:multiLevelType w:val="hybridMultilevel"/>
    <w:tmpl w:val="95380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9277F"/>
    <w:multiLevelType w:val="hybridMultilevel"/>
    <w:tmpl w:val="F29A87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9D77A87"/>
    <w:multiLevelType w:val="hybridMultilevel"/>
    <w:tmpl w:val="1CF443BA"/>
    <w:lvl w:ilvl="0" w:tplc="8D321A6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BB2758"/>
    <w:multiLevelType w:val="hybridMultilevel"/>
    <w:tmpl w:val="2382B468"/>
    <w:lvl w:ilvl="0" w:tplc="96444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0006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80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06E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907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A7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0C5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8C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0815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15"/>
  </w:num>
  <w:num w:numId="5">
    <w:abstractNumId w:val="2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8"/>
  </w:num>
  <w:num w:numId="9">
    <w:abstractNumId w:val="16"/>
  </w:num>
  <w:num w:numId="10">
    <w:abstractNumId w:val="1"/>
  </w:num>
  <w:num w:numId="11">
    <w:abstractNumId w:val="20"/>
  </w:num>
  <w:num w:numId="12">
    <w:abstractNumId w:val="17"/>
  </w:num>
  <w:num w:numId="13">
    <w:abstractNumId w:val="10"/>
  </w:num>
  <w:num w:numId="14">
    <w:abstractNumId w:val="19"/>
  </w:num>
  <w:num w:numId="15">
    <w:abstractNumId w:val="9"/>
  </w:num>
  <w:num w:numId="16">
    <w:abstractNumId w:val="5"/>
  </w:num>
  <w:num w:numId="17">
    <w:abstractNumId w:val="6"/>
  </w:num>
  <w:num w:numId="18">
    <w:abstractNumId w:val="4"/>
  </w:num>
  <w:num w:numId="19">
    <w:abstractNumId w:val="3"/>
  </w:num>
  <w:num w:numId="20">
    <w:abstractNumId w:val="13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06032"/>
    <w:rsid w:val="00006CE6"/>
    <w:rsid w:val="00037DC7"/>
    <w:rsid w:val="00045E43"/>
    <w:rsid w:val="00051F3B"/>
    <w:rsid w:val="00064716"/>
    <w:rsid w:val="00076D87"/>
    <w:rsid w:val="000820DB"/>
    <w:rsid w:val="00083062"/>
    <w:rsid w:val="00095093"/>
    <w:rsid w:val="000B0370"/>
    <w:rsid w:val="000B40FB"/>
    <w:rsid w:val="000B46FB"/>
    <w:rsid w:val="000C544E"/>
    <w:rsid w:val="000D0301"/>
    <w:rsid w:val="000E1F07"/>
    <w:rsid w:val="0011065A"/>
    <w:rsid w:val="001229B2"/>
    <w:rsid w:val="0013166B"/>
    <w:rsid w:val="00140C61"/>
    <w:rsid w:val="00147FE9"/>
    <w:rsid w:val="0015535B"/>
    <w:rsid w:val="001676C5"/>
    <w:rsid w:val="00172188"/>
    <w:rsid w:val="00174B2A"/>
    <w:rsid w:val="00180AD3"/>
    <w:rsid w:val="00184353"/>
    <w:rsid w:val="00192535"/>
    <w:rsid w:val="001A7067"/>
    <w:rsid w:val="001B08A5"/>
    <w:rsid w:val="001B3CEC"/>
    <w:rsid w:val="001B4D85"/>
    <w:rsid w:val="001C6A01"/>
    <w:rsid w:val="001D298E"/>
    <w:rsid w:val="001D2FF7"/>
    <w:rsid w:val="001F0C6F"/>
    <w:rsid w:val="00226536"/>
    <w:rsid w:val="00227CD3"/>
    <w:rsid w:val="00233865"/>
    <w:rsid w:val="00244285"/>
    <w:rsid w:val="00250267"/>
    <w:rsid w:val="002668C2"/>
    <w:rsid w:val="002C4DA8"/>
    <w:rsid w:val="002C6636"/>
    <w:rsid w:val="002D0D0C"/>
    <w:rsid w:val="002E3C0C"/>
    <w:rsid w:val="002F4B38"/>
    <w:rsid w:val="00300A5A"/>
    <w:rsid w:val="0031042D"/>
    <w:rsid w:val="00311723"/>
    <w:rsid w:val="00331DC2"/>
    <w:rsid w:val="00332D10"/>
    <w:rsid w:val="00332E60"/>
    <w:rsid w:val="00344B88"/>
    <w:rsid w:val="00361615"/>
    <w:rsid w:val="003636CB"/>
    <w:rsid w:val="003776E2"/>
    <w:rsid w:val="00385549"/>
    <w:rsid w:val="00385854"/>
    <w:rsid w:val="00395913"/>
    <w:rsid w:val="003A1B8F"/>
    <w:rsid w:val="003A395E"/>
    <w:rsid w:val="003B0033"/>
    <w:rsid w:val="003C178D"/>
    <w:rsid w:val="003C65F3"/>
    <w:rsid w:val="003D1700"/>
    <w:rsid w:val="003D43AB"/>
    <w:rsid w:val="003D78E3"/>
    <w:rsid w:val="003E0050"/>
    <w:rsid w:val="003E3E83"/>
    <w:rsid w:val="003E70F5"/>
    <w:rsid w:val="004077D1"/>
    <w:rsid w:val="004304DD"/>
    <w:rsid w:val="00432926"/>
    <w:rsid w:val="004345EF"/>
    <w:rsid w:val="00445899"/>
    <w:rsid w:val="004568BF"/>
    <w:rsid w:val="0046024F"/>
    <w:rsid w:val="00467A34"/>
    <w:rsid w:val="00473297"/>
    <w:rsid w:val="00473CCF"/>
    <w:rsid w:val="004826D7"/>
    <w:rsid w:val="00491672"/>
    <w:rsid w:val="004922A1"/>
    <w:rsid w:val="004A0AA8"/>
    <w:rsid w:val="004B2CAF"/>
    <w:rsid w:val="004B4858"/>
    <w:rsid w:val="004D1479"/>
    <w:rsid w:val="004D3C8E"/>
    <w:rsid w:val="004D4B8B"/>
    <w:rsid w:val="00501A78"/>
    <w:rsid w:val="00512808"/>
    <w:rsid w:val="005138F2"/>
    <w:rsid w:val="00513D47"/>
    <w:rsid w:val="005220DB"/>
    <w:rsid w:val="005249BD"/>
    <w:rsid w:val="00535879"/>
    <w:rsid w:val="0053757E"/>
    <w:rsid w:val="00547F53"/>
    <w:rsid w:val="005647CA"/>
    <w:rsid w:val="00571322"/>
    <w:rsid w:val="00574CE2"/>
    <w:rsid w:val="005775CF"/>
    <w:rsid w:val="00584EDD"/>
    <w:rsid w:val="00591C03"/>
    <w:rsid w:val="0059471F"/>
    <w:rsid w:val="005A440E"/>
    <w:rsid w:val="005C0EE9"/>
    <w:rsid w:val="005D7E26"/>
    <w:rsid w:val="005E1975"/>
    <w:rsid w:val="005E3531"/>
    <w:rsid w:val="005E367B"/>
    <w:rsid w:val="005E3ABE"/>
    <w:rsid w:val="0060300F"/>
    <w:rsid w:val="006157CE"/>
    <w:rsid w:val="00616A50"/>
    <w:rsid w:val="00635FBF"/>
    <w:rsid w:val="0065452A"/>
    <w:rsid w:val="00655A3C"/>
    <w:rsid w:val="00693629"/>
    <w:rsid w:val="006A522B"/>
    <w:rsid w:val="006B05E5"/>
    <w:rsid w:val="006E4003"/>
    <w:rsid w:val="00700230"/>
    <w:rsid w:val="00705BE1"/>
    <w:rsid w:val="00706BAA"/>
    <w:rsid w:val="007144CB"/>
    <w:rsid w:val="007209C9"/>
    <w:rsid w:val="00734AE3"/>
    <w:rsid w:val="0073579B"/>
    <w:rsid w:val="00737B4A"/>
    <w:rsid w:val="0074478A"/>
    <w:rsid w:val="00774321"/>
    <w:rsid w:val="00775815"/>
    <w:rsid w:val="0078546D"/>
    <w:rsid w:val="007911A8"/>
    <w:rsid w:val="007A63E2"/>
    <w:rsid w:val="007A7084"/>
    <w:rsid w:val="007B25F2"/>
    <w:rsid w:val="0080036B"/>
    <w:rsid w:val="00816C86"/>
    <w:rsid w:val="0083700A"/>
    <w:rsid w:val="00851FBD"/>
    <w:rsid w:val="0087733A"/>
    <w:rsid w:val="00880C80"/>
    <w:rsid w:val="0088327B"/>
    <w:rsid w:val="00883A06"/>
    <w:rsid w:val="00883E61"/>
    <w:rsid w:val="008872D1"/>
    <w:rsid w:val="00894941"/>
    <w:rsid w:val="00895EC4"/>
    <w:rsid w:val="008B63C4"/>
    <w:rsid w:val="008C2039"/>
    <w:rsid w:val="008D503A"/>
    <w:rsid w:val="008D5FA9"/>
    <w:rsid w:val="008E4E0E"/>
    <w:rsid w:val="008F33CD"/>
    <w:rsid w:val="008F35EA"/>
    <w:rsid w:val="008F4A8A"/>
    <w:rsid w:val="008F4DAB"/>
    <w:rsid w:val="009067D1"/>
    <w:rsid w:val="00921F46"/>
    <w:rsid w:val="00936005"/>
    <w:rsid w:val="00950C0E"/>
    <w:rsid w:val="00951811"/>
    <w:rsid w:val="00955090"/>
    <w:rsid w:val="00971114"/>
    <w:rsid w:val="00977F3E"/>
    <w:rsid w:val="009827A8"/>
    <w:rsid w:val="0099139F"/>
    <w:rsid w:val="00991703"/>
    <w:rsid w:val="00992A77"/>
    <w:rsid w:val="009B1FDA"/>
    <w:rsid w:val="009C4B05"/>
    <w:rsid w:val="009D39C1"/>
    <w:rsid w:val="009D3FAB"/>
    <w:rsid w:val="009F21F6"/>
    <w:rsid w:val="009F52BD"/>
    <w:rsid w:val="009F779A"/>
    <w:rsid w:val="00A373E7"/>
    <w:rsid w:val="00A50AFD"/>
    <w:rsid w:val="00A62565"/>
    <w:rsid w:val="00A73C80"/>
    <w:rsid w:val="00A754B4"/>
    <w:rsid w:val="00A80A95"/>
    <w:rsid w:val="00A82D35"/>
    <w:rsid w:val="00A8336C"/>
    <w:rsid w:val="00A86816"/>
    <w:rsid w:val="00A931D7"/>
    <w:rsid w:val="00A949E5"/>
    <w:rsid w:val="00AA1596"/>
    <w:rsid w:val="00AB272A"/>
    <w:rsid w:val="00AC0390"/>
    <w:rsid w:val="00AE05B4"/>
    <w:rsid w:val="00AE1358"/>
    <w:rsid w:val="00AE350F"/>
    <w:rsid w:val="00B03BBF"/>
    <w:rsid w:val="00B122D0"/>
    <w:rsid w:val="00B469C3"/>
    <w:rsid w:val="00B53F49"/>
    <w:rsid w:val="00B55103"/>
    <w:rsid w:val="00B80D28"/>
    <w:rsid w:val="00B8767C"/>
    <w:rsid w:val="00B94C9D"/>
    <w:rsid w:val="00B9547C"/>
    <w:rsid w:val="00BC742E"/>
    <w:rsid w:val="00BE3E1F"/>
    <w:rsid w:val="00BE3EDA"/>
    <w:rsid w:val="00BF7DA3"/>
    <w:rsid w:val="00C140CC"/>
    <w:rsid w:val="00C1509A"/>
    <w:rsid w:val="00C3074A"/>
    <w:rsid w:val="00C30BB4"/>
    <w:rsid w:val="00C64E14"/>
    <w:rsid w:val="00C77BDB"/>
    <w:rsid w:val="00C82CC0"/>
    <w:rsid w:val="00C87838"/>
    <w:rsid w:val="00C91310"/>
    <w:rsid w:val="00CA4123"/>
    <w:rsid w:val="00CA5BB8"/>
    <w:rsid w:val="00CD2C9C"/>
    <w:rsid w:val="00CE0276"/>
    <w:rsid w:val="00CE2546"/>
    <w:rsid w:val="00CF59CC"/>
    <w:rsid w:val="00D00128"/>
    <w:rsid w:val="00D02481"/>
    <w:rsid w:val="00D04BF2"/>
    <w:rsid w:val="00D2353A"/>
    <w:rsid w:val="00D23A16"/>
    <w:rsid w:val="00D26476"/>
    <w:rsid w:val="00D45636"/>
    <w:rsid w:val="00D45D31"/>
    <w:rsid w:val="00D53394"/>
    <w:rsid w:val="00D5390B"/>
    <w:rsid w:val="00D55A2D"/>
    <w:rsid w:val="00D56A50"/>
    <w:rsid w:val="00D819A5"/>
    <w:rsid w:val="00D826BD"/>
    <w:rsid w:val="00D90C69"/>
    <w:rsid w:val="00D92666"/>
    <w:rsid w:val="00D92776"/>
    <w:rsid w:val="00DA0E8B"/>
    <w:rsid w:val="00DA27A7"/>
    <w:rsid w:val="00DA2B82"/>
    <w:rsid w:val="00DA7904"/>
    <w:rsid w:val="00DB50DD"/>
    <w:rsid w:val="00DD2389"/>
    <w:rsid w:val="00DE673F"/>
    <w:rsid w:val="00DF3029"/>
    <w:rsid w:val="00E0068E"/>
    <w:rsid w:val="00E0794B"/>
    <w:rsid w:val="00E37A37"/>
    <w:rsid w:val="00E45A05"/>
    <w:rsid w:val="00E503FB"/>
    <w:rsid w:val="00E61452"/>
    <w:rsid w:val="00E6176E"/>
    <w:rsid w:val="00E64804"/>
    <w:rsid w:val="00E65024"/>
    <w:rsid w:val="00E77E9C"/>
    <w:rsid w:val="00E804CC"/>
    <w:rsid w:val="00E85BE4"/>
    <w:rsid w:val="00E90142"/>
    <w:rsid w:val="00E97A55"/>
    <w:rsid w:val="00EA25B2"/>
    <w:rsid w:val="00EA5ECC"/>
    <w:rsid w:val="00EB1D2D"/>
    <w:rsid w:val="00EC7387"/>
    <w:rsid w:val="00ED3145"/>
    <w:rsid w:val="00ED4030"/>
    <w:rsid w:val="00F0244B"/>
    <w:rsid w:val="00F227C3"/>
    <w:rsid w:val="00F23F1E"/>
    <w:rsid w:val="00F32522"/>
    <w:rsid w:val="00F53FC0"/>
    <w:rsid w:val="00F619BE"/>
    <w:rsid w:val="00F719A8"/>
    <w:rsid w:val="00F74F3F"/>
    <w:rsid w:val="00F815AA"/>
    <w:rsid w:val="00F9078D"/>
    <w:rsid w:val="00FB2FE8"/>
    <w:rsid w:val="00FB646F"/>
    <w:rsid w:val="00FD148B"/>
    <w:rsid w:val="00FD4588"/>
    <w:rsid w:val="00FE2191"/>
    <w:rsid w:val="00FF02B7"/>
    <w:rsid w:val="42826DCD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1BAD0D1"/>
  <w15:docId w15:val="{EC52BF5F-0D73-4785-B536-AACDC401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">
    <w:name w:val="List Bullet"/>
    <w:basedOn w:val="BodyText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qFormat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qFormat/>
    <w:rPr>
      <w:color w:val="0066B3"/>
      <w:u w:val="non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Arial" w:hAnsi="Arial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Tms Rmn" w:eastAsia="MS Mincho" w:hAnsi="Tms Rmn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Tms Rmn" w:eastAsia="MS Mincho" w:hAnsi="Tms Rmn"/>
      <w:b/>
      <w:sz w:val="18"/>
      <w:lang w:eastAsia="zh-CN"/>
    </w:rPr>
  </w:style>
  <w:style w:type="character" w:customStyle="1" w:styleId="TALCar">
    <w:name w:val="TAL Car"/>
    <w:link w:val="TAL"/>
    <w:qFormat/>
    <w:rPr>
      <w:rFonts w:ascii="Tms Rmn" w:eastAsia="MS Mincho" w:hAnsi="Tms Rmn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Tms Rmn" w:eastAsia="MS Mincho" w:hAnsi="Tms Rmn"/>
      <w:b/>
      <w:sz w:val="18"/>
      <w:lang w:val="en-GB" w:eastAsia="zh-CN"/>
    </w:rPr>
  </w:style>
  <w:style w:type="paragraph" w:customStyle="1" w:styleId="PL">
    <w:name w:val="PL"/>
    <w:link w:val="PLChar"/>
    <w:qFormat/>
    <w:rsid w:val="00883A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883A06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H">
    <w:name w:val="TH"/>
    <w:basedOn w:val="Normal"/>
    <w:link w:val="THChar"/>
    <w:qFormat/>
    <w:rsid w:val="00883A0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883A06"/>
    <w:rPr>
      <w:rFonts w:ascii="Arial" w:eastAsia="Times New Roman" w:hAnsi="Arial"/>
      <w:b/>
      <w:lang w:val="x-none" w:eastAsia="x-none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C82CC0"/>
    <w:pPr>
      <w:spacing w:before="120" w:after="120"/>
    </w:pPr>
    <w:rPr>
      <w:rFonts w:asciiTheme="minorHAnsi" w:eastAsia="SimSun" w:hAnsiTheme="minorHAnsi" w:cstheme="minorBidi"/>
      <w:b/>
      <w:lang w:val="en-US" w:eastAsia="zh-TW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C82CC0"/>
    <w:rPr>
      <w:rFonts w:asciiTheme="minorHAnsi" w:eastAsia="SimSun" w:hAnsiTheme="minorHAnsi" w:cstheme="minorBidi"/>
      <w:b/>
      <w:lang w:val="en-US" w:eastAsia="zh-TW"/>
    </w:rPr>
  </w:style>
  <w:style w:type="paragraph" w:styleId="ListParagraph">
    <w:name w:val="List Paragraph"/>
    <w:basedOn w:val="Normal"/>
    <w:uiPriority w:val="34"/>
    <w:qFormat/>
    <w:rsid w:val="008C2039"/>
    <w:pPr>
      <w:ind w:left="720"/>
      <w:contextualSpacing/>
    </w:pPr>
  </w:style>
  <w:style w:type="paragraph" w:customStyle="1" w:styleId="CRCoverPage">
    <w:name w:val="CR Cover Page"/>
    <w:link w:val="CRCoverPageChar"/>
    <w:rsid w:val="00A62565"/>
    <w:pPr>
      <w:spacing w:after="120" w:line="240" w:lineRule="auto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A62565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4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84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8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32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571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81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7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791e68c0de53161679f77c63159342ab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9cdb990b152105a2d398cfd05e0b64e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CA4F30-958D-45C5-BA4A-32443B6B63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39289B-EF9C-4453-A540-4FB659DE0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Boswarthick</dc:creator>
  <cp:lastModifiedBy>MCC additions</cp:lastModifiedBy>
  <cp:revision>4</cp:revision>
  <cp:lastPrinted>2002-04-23T07:10:00Z</cp:lastPrinted>
  <dcterms:created xsi:type="dcterms:W3CDTF">2019-11-05T15:51:00Z</dcterms:created>
  <dcterms:modified xsi:type="dcterms:W3CDTF">2019-11-05T15:54:00Z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KSOProductBuildVer">
    <vt:lpwstr>2052-10.8.0.6206</vt:lpwstr>
  </property>
  <property fmtid="{D5CDD505-2E9C-101B-9397-08002B2CF9AE}" pid="16" name="TitusGUID">
    <vt:lpwstr>50fa900a-70c8-4b03-83be-676ce54e1fd7</vt:lpwstr>
  </property>
  <property fmtid="{D5CDD505-2E9C-101B-9397-08002B2CF9AE}" pid="17" name="CTPClassification">
    <vt:lpwstr>CTP_NT</vt:lpwstr>
  </property>
</Properties>
</file>