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FAE8E" w14:textId="2A05B27F" w:rsidR="00B271F8" w:rsidRDefault="00B271F8" w:rsidP="00B271F8">
      <w:pPr>
        <w:pStyle w:val="CRCoverPage"/>
        <w:tabs>
          <w:tab w:val="right" w:pos="9639"/>
        </w:tabs>
        <w:spacing w:after="0"/>
        <w:rPr>
          <w:b/>
          <w:i/>
          <w:noProof/>
          <w:sz w:val="28"/>
        </w:rPr>
      </w:pPr>
      <w:r>
        <w:rPr>
          <w:b/>
          <w:noProof/>
          <w:sz w:val="24"/>
        </w:rPr>
        <w:t>3GPP TSG-RAN2 Meeting #107bis</w:t>
      </w:r>
      <w:r>
        <w:rPr>
          <w:b/>
          <w:i/>
          <w:noProof/>
          <w:sz w:val="28"/>
        </w:rPr>
        <w:tab/>
      </w:r>
      <w:r w:rsidRPr="00495F34">
        <w:rPr>
          <w:b/>
          <w:i/>
          <w:noProof/>
          <w:sz w:val="28"/>
        </w:rPr>
        <w:t>R2-</w:t>
      </w:r>
      <w:r w:rsidRPr="00855D7C">
        <w:rPr>
          <w:b/>
          <w:i/>
          <w:noProof/>
          <w:sz w:val="28"/>
        </w:rPr>
        <w:t>19</w:t>
      </w:r>
      <w:r w:rsidR="00500DFC">
        <w:rPr>
          <w:b/>
          <w:i/>
          <w:noProof/>
          <w:sz w:val="28"/>
        </w:rPr>
        <w:t>13434</w:t>
      </w:r>
    </w:p>
    <w:p w14:paraId="5F23C3D4" w14:textId="27A460DC" w:rsidR="00DE1FFA" w:rsidRPr="00B271F8" w:rsidRDefault="00B271F8" w:rsidP="00B271F8">
      <w:pPr>
        <w:pStyle w:val="CRCoverPage"/>
        <w:outlineLvl w:val="0"/>
        <w:rPr>
          <w:b/>
          <w:noProof/>
          <w:sz w:val="24"/>
        </w:rPr>
      </w:pPr>
      <w:r>
        <w:rPr>
          <w:b/>
          <w:noProof/>
          <w:sz w:val="24"/>
        </w:rPr>
        <w:t>Chongqing</w:t>
      </w:r>
      <w:r w:rsidRPr="00E35BCD">
        <w:rPr>
          <w:b/>
          <w:noProof/>
          <w:sz w:val="24"/>
        </w:rPr>
        <w:t xml:space="preserve">, </w:t>
      </w:r>
      <w:r>
        <w:rPr>
          <w:b/>
          <w:noProof/>
          <w:sz w:val="24"/>
        </w:rPr>
        <w:t>PR of China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r w:rsidR="00DE1FFA" w:rsidRPr="000D738C">
        <w:rPr>
          <w:b/>
          <w:lang w:val="en-US"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rsidRPr="000D738C"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Pr="000D738C" w:rsidRDefault="00DE1FFA" w:rsidP="009341ED">
            <w:pPr>
              <w:pStyle w:val="CRCoverPage"/>
              <w:spacing w:after="0"/>
              <w:jc w:val="right"/>
              <w:rPr>
                <w:i/>
                <w:noProof/>
                <w:lang w:val="en-US"/>
              </w:rPr>
            </w:pPr>
            <w:r w:rsidRPr="000D738C">
              <w:rPr>
                <w:i/>
                <w:noProof/>
                <w:sz w:val="14"/>
                <w:lang w:val="en-US"/>
              </w:rPr>
              <w:t>CR-Form-v11.2</w:t>
            </w:r>
          </w:p>
        </w:tc>
      </w:tr>
      <w:tr w:rsidR="00DE1FFA" w:rsidRPr="000D738C" w14:paraId="660C38B1" w14:textId="77777777" w:rsidTr="009341ED">
        <w:tc>
          <w:tcPr>
            <w:tcW w:w="9641" w:type="dxa"/>
            <w:gridSpan w:val="9"/>
            <w:tcBorders>
              <w:left w:val="single" w:sz="4" w:space="0" w:color="auto"/>
              <w:right w:val="single" w:sz="4" w:space="0" w:color="auto"/>
            </w:tcBorders>
          </w:tcPr>
          <w:p w14:paraId="4AC4415C" w14:textId="77777777" w:rsidR="00DE1FFA" w:rsidRPr="000D738C" w:rsidRDefault="00DE1FFA" w:rsidP="009341ED">
            <w:pPr>
              <w:pStyle w:val="CRCoverPage"/>
              <w:spacing w:after="0"/>
              <w:jc w:val="center"/>
              <w:rPr>
                <w:noProof/>
                <w:lang w:val="en-US"/>
              </w:rPr>
            </w:pPr>
            <w:r w:rsidRPr="000D738C">
              <w:rPr>
                <w:b/>
                <w:noProof/>
                <w:sz w:val="32"/>
                <w:lang w:val="en-US"/>
              </w:rPr>
              <w:t>CHANGE REQUEST</w:t>
            </w:r>
          </w:p>
        </w:tc>
      </w:tr>
      <w:tr w:rsidR="00DE1FFA" w:rsidRPr="000D738C" w14:paraId="4019B186" w14:textId="77777777" w:rsidTr="009341ED">
        <w:tc>
          <w:tcPr>
            <w:tcW w:w="9641" w:type="dxa"/>
            <w:gridSpan w:val="9"/>
            <w:tcBorders>
              <w:left w:val="single" w:sz="4" w:space="0" w:color="auto"/>
              <w:right w:val="single" w:sz="4" w:space="0" w:color="auto"/>
            </w:tcBorders>
          </w:tcPr>
          <w:p w14:paraId="7DE7C912" w14:textId="77777777" w:rsidR="00DE1FFA" w:rsidRPr="000D738C" w:rsidRDefault="00DE1FFA" w:rsidP="009341ED">
            <w:pPr>
              <w:pStyle w:val="CRCoverPage"/>
              <w:spacing w:after="0"/>
              <w:rPr>
                <w:noProof/>
                <w:sz w:val="8"/>
                <w:szCs w:val="8"/>
                <w:lang w:val="en-US"/>
              </w:rPr>
            </w:pPr>
          </w:p>
        </w:tc>
      </w:tr>
      <w:tr w:rsidR="00DE1FFA" w:rsidRPr="000D738C" w14:paraId="45C33D42" w14:textId="77777777" w:rsidTr="009341ED">
        <w:tc>
          <w:tcPr>
            <w:tcW w:w="142" w:type="dxa"/>
            <w:tcBorders>
              <w:left w:val="single" w:sz="4" w:space="0" w:color="auto"/>
            </w:tcBorders>
          </w:tcPr>
          <w:p w14:paraId="34BC306E" w14:textId="77777777" w:rsidR="00DE1FFA" w:rsidRPr="000D738C" w:rsidRDefault="00DE1FFA" w:rsidP="009341ED">
            <w:pPr>
              <w:pStyle w:val="CRCoverPage"/>
              <w:spacing w:after="0"/>
              <w:jc w:val="right"/>
              <w:rPr>
                <w:noProof/>
                <w:lang w:val="en-US"/>
              </w:rPr>
            </w:pPr>
          </w:p>
        </w:tc>
        <w:tc>
          <w:tcPr>
            <w:tcW w:w="2126" w:type="dxa"/>
            <w:shd w:val="pct30" w:color="FFFF00" w:fill="auto"/>
          </w:tcPr>
          <w:p w14:paraId="329AC221" w14:textId="680F5A48" w:rsidR="00DE1FFA" w:rsidRPr="000D738C" w:rsidRDefault="00DE1FFA" w:rsidP="009341ED">
            <w:pPr>
              <w:pStyle w:val="CRCoverPage"/>
              <w:spacing w:after="0"/>
              <w:rPr>
                <w:b/>
                <w:noProof/>
                <w:sz w:val="28"/>
                <w:lang w:val="en-US"/>
              </w:rPr>
            </w:pPr>
            <w:r w:rsidRPr="000D738C">
              <w:rPr>
                <w:b/>
                <w:noProof/>
                <w:sz w:val="28"/>
                <w:lang w:val="en-US"/>
              </w:rPr>
              <w:t>3</w:t>
            </w:r>
            <w:r w:rsidR="00AD5C83" w:rsidRPr="000D738C">
              <w:rPr>
                <w:b/>
                <w:noProof/>
                <w:sz w:val="28"/>
                <w:lang w:val="en-US"/>
              </w:rPr>
              <w:t>6</w:t>
            </w:r>
            <w:r w:rsidRPr="000D738C">
              <w:rPr>
                <w:b/>
                <w:noProof/>
                <w:sz w:val="28"/>
                <w:lang w:val="en-US"/>
              </w:rPr>
              <w:t>.331</w:t>
            </w:r>
          </w:p>
        </w:tc>
        <w:tc>
          <w:tcPr>
            <w:tcW w:w="709" w:type="dxa"/>
          </w:tcPr>
          <w:p w14:paraId="7616417A" w14:textId="77777777" w:rsidR="00DE1FFA" w:rsidRPr="000D738C" w:rsidRDefault="00DE1FFA" w:rsidP="009341ED">
            <w:pPr>
              <w:pStyle w:val="CRCoverPage"/>
              <w:spacing w:after="0"/>
              <w:jc w:val="center"/>
              <w:rPr>
                <w:noProof/>
                <w:lang w:val="en-US"/>
              </w:rPr>
            </w:pPr>
            <w:r w:rsidRPr="000D738C">
              <w:rPr>
                <w:b/>
                <w:noProof/>
                <w:sz w:val="28"/>
                <w:lang w:val="en-US"/>
              </w:rPr>
              <w:t>CR</w:t>
            </w:r>
          </w:p>
        </w:tc>
        <w:tc>
          <w:tcPr>
            <w:tcW w:w="1276" w:type="dxa"/>
            <w:shd w:val="pct30" w:color="FFFF00" w:fill="auto"/>
          </w:tcPr>
          <w:p w14:paraId="4EDAEF30" w14:textId="5A8EE9CD" w:rsidR="00DE1FFA" w:rsidRPr="000D738C" w:rsidRDefault="00DF6455" w:rsidP="00131A06">
            <w:pPr>
              <w:pStyle w:val="CRCoverPage"/>
              <w:spacing w:after="0"/>
              <w:rPr>
                <w:noProof/>
                <w:lang w:val="en-US"/>
              </w:rPr>
            </w:pPr>
            <w:r>
              <w:rPr>
                <w:noProof/>
                <w:lang w:val="en-US"/>
              </w:rPr>
              <w:t>4126</w:t>
            </w:r>
            <w:bookmarkStart w:id="0" w:name="_GoBack"/>
            <w:bookmarkEnd w:id="0"/>
          </w:p>
        </w:tc>
        <w:tc>
          <w:tcPr>
            <w:tcW w:w="709" w:type="dxa"/>
          </w:tcPr>
          <w:p w14:paraId="4016E6AB" w14:textId="77777777" w:rsidR="00DE1FFA" w:rsidRPr="000D738C" w:rsidRDefault="00DE1FFA" w:rsidP="009341ED">
            <w:pPr>
              <w:pStyle w:val="CRCoverPage"/>
              <w:tabs>
                <w:tab w:val="right" w:pos="625"/>
              </w:tabs>
              <w:spacing w:after="0"/>
              <w:jc w:val="center"/>
              <w:rPr>
                <w:noProof/>
                <w:lang w:val="en-US"/>
              </w:rPr>
            </w:pPr>
            <w:r w:rsidRPr="000D738C">
              <w:rPr>
                <w:b/>
                <w:bCs/>
                <w:noProof/>
                <w:sz w:val="28"/>
                <w:lang w:val="en-US"/>
              </w:rPr>
              <w:t>rev</w:t>
            </w:r>
          </w:p>
        </w:tc>
        <w:tc>
          <w:tcPr>
            <w:tcW w:w="425" w:type="dxa"/>
            <w:shd w:val="pct30" w:color="FFFF00" w:fill="auto"/>
          </w:tcPr>
          <w:p w14:paraId="499C0CFB" w14:textId="77777777" w:rsidR="00DE1FFA" w:rsidRPr="000D738C" w:rsidRDefault="00DE1FFA" w:rsidP="009341ED">
            <w:pPr>
              <w:pStyle w:val="CRCoverPage"/>
              <w:spacing w:after="0"/>
              <w:jc w:val="center"/>
              <w:rPr>
                <w:b/>
                <w:noProof/>
                <w:lang w:val="en-US"/>
              </w:rPr>
            </w:pPr>
            <w:r w:rsidRPr="00C43110">
              <w:rPr>
                <w:b/>
                <w:noProof/>
                <w:sz w:val="32"/>
                <w:lang w:val="en-US"/>
              </w:rPr>
              <w:t>-</w:t>
            </w:r>
          </w:p>
        </w:tc>
        <w:tc>
          <w:tcPr>
            <w:tcW w:w="2693" w:type="dxa"/>
          </w:tcPr>
          <w:p w14:paraId="02AAD161" w14:textId="77777777" w:rsidR="00DE1FFA" w:rsidRPr="000D738C" w:rsidRDefault="00DE1FFA" w:rsidP="009341ED">
            <w:pPr>
              <w:pStyle w:val="CRCoverPage"/>
              <w:tabs>
                <w:tab w:val="right" w:pos="1825"/>
              </w:tabs>
              <w:spacing w:after="0"/>
              <w:jc w:val="center"/>
              <w:rPr>
                <w:noProof/>
                <w:lang w:val="en-US"/>
              </w:rPr>
            </w:pPr>
            <w:r w:rsidRPr="000D738C">
              <w:rPr>
                <w:b/>
                <w:noProof/>
                <w:sz w:val="28"/>
                <w:szCs w:val="28"/>
                <w:lang w:val="en-US"/>
              </w:rPr>
              <w:t>Current version:</w:t>
            </w:r>
          </w:p>
        </w:tc>
        <w:tc>
          <w:tcPr>
            <w:tcW w:w="1418" w:type="dxa"/>
            <w:shd w:val="pct30" w:color="FFFF00" w:fill="auto"/>
          </w:tcPr>
          <w:p w14:paraId="6E2F21B2" w14:textId="3747FA66" w:rsidR="00DE1FFA" w:rsidRPr="000D738C" w:rsidRDefault="00DE1FFA" w:rsidP="009341ED">
            <w:pPr>
              <w:pStyle w:val="CRCoverPage"/>
              <w:spacing w:after="0"/>
              <w:jc w:val="center"/>
              <w:rPr>
                <w:noProof/>
                <w:lang w:val="en-US"/>
              </w:rPr>
            </w:pPr>
            <w:r w:rsidRPr="000D738C">
              <w:rPr>
                <w:b/>
                <w:noProof/>
                <w:sz w:val="32"/>
                <w:lang w:val="en-US"/>
              </w:rPr>
              <w:t>15.</w:t>
            </w:r>
            <w:r w:rsidR="0015568D">
              <w:rPr>
                <w:b/>
                <w:noProof/>
                <w:sz w:val="32"/>
                <w:lang w:val="en-US"/>
              </w:rPr>
              <w:t>7</w:t>
            </w:r>
            <w:r w:rsidRPr="000D738C">
              <w:rPr>
                <w:b/>
                <w:noProof/>
                <w:sz w:val="32"/>
                <w:lang w:val="en-US"/>
              </w:rPr>
              <w:t>.</w:t>
            </w:r>
            <w:r w:rsidR="008F5DAF">
              <w:rPr>
                <w:b/>
                <w:noProof/>
                <w:sz w:val="32"/>
                <w:lang w:val="en-US"/>
              </w:rPr>
              <w:t>0</w:t>
            </w:r>
          </w:p>
        </w:tc>
        <w:tc>
          <w:tcPr>
            <w:tcW w:w="143" w:type="dxa"/>
            <w:tcBorders>
              <w:right w:val="single" w:sz="4" w:space="0" w:color="auto"/>
            </w:tcBorders>
          </w:tcPr>
          <w:p w14:paraId="212C90FF" w14:textId="77777777" w:rsidR="00DE1FFA" w:rsidRPr="000D738C" w:rsidRDefault="00DE1FFA" w:rsidP="009341ED">
            <w:pPr>
              <w:pStyle w:val="CRCoverPage"/>
              <w:spacing w:after="0"/>
              <w:rPr>
                <w:noProof/>
                <w:lang w:val="en-US"/>
              </w:rPr>
            </w:pPr>
          </w:p>
        </w:tc>
      </w:tr>
      <w:tr w:rsidR="00DE1FFA" w:rsidRPr="000D738C" w14:paraId="4234F60D" w14:textId="77777777" w:rsidTr="009341ED">
        <w:tc>
          <w:tcPr>
            <w:tcW w:w="9641" w:type="dxa"/>
            <w:gridSpan w:val="9"/>
            <w:tcBorders>
              <w:left w:val="single" w:sz="4" w:space="0" w:color="auto"/>
              <w:right w:val="single" w:sz="4" w:space="0" w:color="auto"/>
            </w:tcBorders>
          </w:tcPr>
          <w:p w14:paraId="6E11F6C6" w14:textId="77777777" w:rsidR="00DE1FFA" w:rsidRPr="000D738C" w:rsidRDefault="00DE1FFA" w:rsidP="009341ED">
            <w:pPr>
              <w:pStyle w:val="CRCoverPage"/>
              <w:spacing w:after="0"/>
              <w:rPr>
                <w:noProof/>
                <w:lang w:val="en-US"/>
              </w:rPr>
            </w:pPr>
          </w:p>
        </w:tc>
      </w:tr>
      <w:tr w:rsidR="00DE1FFA" w:rsidRPr="000D738C" w14:paraId="419EA0BE" w14:textId="77777777" w:rsidTr="009341ED">
        <w:tc>
          <w:tcPr>
            <w:tcW w:w="9641" w:type="dxa"/>
            <w:gridSpan w:val="9"/>
            <w:tcBorders>
              <w:top w:val="single" w:sz="4" w:space="0" w:color="auto"/>
            </w:tcBorders>
          </w:tcPr>
          <w:p w14:paraId="04D02EC3" w14:textId="77777777" w:rsidR="00DE1FFA" w:rsidRPr="000D738C" w:rsidRDefault="00DE1FFA" w:rsidP="009341ED">
            <w:pPr>
              <w:pStyle w:val="CRCoverPage"/>
              <w:spacing w:after="0"/>
              <w:jc w:val="center"/>
              <w:rPr>
                <w:rFonts w:cs="Arial"/>
                <w:i/>
                <w:noProof/>
                <w:lang w:val="en-US"/>
              </w:rPr>
            </w:pPr>
            <w:r w:rsidRPr="000D738C">
              <w:rPr>
                <w:rFonts w:cs="Arial"/>
                <w:i/>
                <w:noProof/>
                <w:lang w:val="en-US"/>
              </w:rPr>
              <w:t xml:space="preserve">For </w:t>
            </w:r>
            <w:hyperlink r:id="rId10" w:anchor="_blank" w:history="1">
              <w:r w:rsidRPr="000D738C">
                <w:rPr>
                  <w:rStyle w:val="Hyperlink"/>
                  <w:rFonts w:cs="Arial"/>
                  <w:b/>
                  <w:i/>
                  <w:noProof/>
                  <w:color w:val="FF0000"/>
                  <w:lang w:val="en-US"/>
                </w:rPr>
                <w:t>HE</w:t>
              </w:r>
              <w:bookmarkStart w:id="1" w:name="_Hlt497126619"/>
              <w:r w:rsidRPr="000D738C">
                <w:rPr>
                  <w:rStyle w:val="Hyperlink"/>
                  <w:rFonts w:cs="Arial"/>
                  <w:b/>
                  <w:i/>
                  <w:noProof/>
                  <w:color w:val="FF0000"/>
                  <w:lang w:val="en-US"/>
                </w:rPr>
                <w:t>L</w:t>
              </w:r>
              <w:bookmarkEnd w:id="1"/>
              <w:r w:rsidRPr="000D738C">
                <w:rPr>
                  <w:rStyle w:val="Hyperlink"/>
                  <w:rFonts w:cs="Arial"/>
                  <w:b/>
                  <w:i/>
                  <w:noProof/>
                  <w:color w:val="FF0000"/>
                  <w:lang w:val="en-US"/>
                </w:rPr>
                <w:t>P</w:t>
              </w:r>
            </w:hyperlink>
            <w:r w:rsidRPr="000D738C">
              <w:rPr>
                <w:rFonts w:cs="Arial"/>
                <w:b/>
                <w:i/>
                <w:noProof/>
                <w:color w:val="FF0000"/>
                <w:lang w:val="en-US"/>
              </w:rPr>
              <w:t xml:space="preserve"> </w:t>
            </w:r>
            <w:r w:rsidRPr="000D738C">
              <w:rPr>
                <w:rFonts w:cs="Arial"/>
                <w:i/>
                <w:noProof/>
                <w:lang w:val="en-US"/>
              </w:rPr>
              <w:t xml:space="preserve">on using this form: comprehensive instructions can be found at </w:t>
            </w:r>
            <w:r w:rsidRPr="000D738C">
              <w:rPr>
                <w:rFonts w:cs="Arial"/>
                <w:i/>
                <w:noProof/>
                <w:lang w:val="en-US"/>
              </w:rPr>
              <w:br/>
            </w:r>
            <w:hyperlink r:id="rId11" w:history="1">
              <w:r w:rsidRPr="000D738C">
                <w:rPr>
                  <w:rStyle w:val="Hyperlink"/>
                  <w:rFonts w:cs="Arial"/>
                  <w:i/>
                  <w:noProof/>
                  <w:lang w:val="en-US"/>
                </w:rPr>
                <w:t>http://www.3gpp.org/Change-Requests</w:t>
              </w:r>
            </w:hyperlink>
            <w:r w:rsidRPr="000D738C">
              <w:rPr>
                <w:rFonts w:cs="Arial"/>
                <w:i/>
                <w:noProof/>
                <w:lang w:val="en-US"/>
              </w:rPr>
              <w:t>.</w:t>
            </w:r>
          </w:p>
        </w:tc>
      </w:tr>
      <w:tr w:rsidR="00DE1FFA" w:rsidRPr="000D738C" w14:paraId="1CE01BC5" w14:textId="77777777" w:rsidTr="009341ED">
        <w:tc>
          <w:tcPr>
            <w:tcW w:w="9641" w:type="dxa"/>
            <w:gridSpan w:val="9"/>
          </w:tcPr>
          <w:p w14:paraId="7D8971CF" w14:textId="77777777" w:rsidR="00DE1FFA" w:rsidRPr="000D738C" w:rsidRDefault="00DE1FFA" w:rsidP="009341ED">
            <w:pPr>
              <w:pStyle w:val="CRCoverPage"/>
              <w:spacing w:after="0"/>
              <w:rPr>
                <w:noProof/>
                <w:sz w:val="8"/>
                <w:szCs w:val="8"/>
                <w:lang w:val="en-US"/>
              </w:rPr>
            </w:pPr>
          </w:p>
        </w:tc>
      </w:tr>
    </w:tbl>
    <w:p w14:paraId="5C961AEC" w14:textId="77777777" w:rsidR="00DE1FFA" w:rsidRPr="000D738C"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rsidRPr="000D738C" w14:paraId="79E2A5E5" w14:textId="77777777" w:rsidTr="009341ED">
        <w:tc>
          <w:tcPr>
            <w:tcW w:w="2835" w:type="dxa"/>
          </w:tcPr>
          <w:p w14:paraId="0593BF15" w14:textId="77777777" w:rsidR="00DE1FFA" w:rsidRPr="000D738C" w:rsidRDefault="00DE1FFA" w:rsidP="009341ED">
            <w:pPr>
              <w:pStyle w:val="CRCoverPage"/>
              <w:tabs>
                <w:tab w:val="right" w:pos="2751"/>
              </w:tabs>
              <w:spacing w:after="0"/>
              <w:rPr>
                <w:b/>
                <w:i/>
                <w:noProof/>
                <w:lang w:val="en-US"/>
              </w:rPr>
            </w:pPr>
            <w:r w:rsidRPr="000D738C">
              <w:rPr>
                <w:b/>
                <w:i/>
                <w:noProof/>
                <w:lang w:val="en-US"/>
              </w:rPr>
              <w:t>Proposed change affects:</w:t>
            </w:r>
          </w:p>
        </w:tc>
        <w:tc>
          <w:tcPr>
            <w:tcW w:w="1418" w:type="dxa"/>
          </w:tcPr>
          <w:p w14:paraId="101638F6" w14:textId="77777777" w:rsidR="00DE1FFA" w:rsidRPr="000D738C" w:rsidRDefault="00DE1FFA" w:rsidP="009341ED">
            <w:pPr>
              <w:pStyle w:val="CRCoverPage"/>
              <w:spacing w:after="0"/>
              <w:jc w:val="right"/>
              <w:rPr>
                <w:noProof/>
                <w:lang w:val="en-US"/>
              </w:rPr>
            </w:pPr>
            <w:r w:rsidRPr="000D738C">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Pr="000D738C" w:rsidRDefault="00DE1FFA" w:rsidP="009341ED">
            <w:pPr>
              <w:pStyle w:val="CRCoverPage"/>
              <w:spacing w:after="0"/>
              <w:jc w:val="center"/>
              <w:rPr>
                <w:b/>
                <w:caps/>
                <w:noProof/>
                <w:lang w:val="en-US"/>
              </w:rPr>
            </w:pPr>
          </w:p>
        </w:tc>
        <w:tc>
          <w:tcPr>
            <w:tcW w:w="709" w:type="dxa"/>
            <w:tcBorders>
              <w:left w:val="single" w:sz="4" w:space="0" w:color="auto"/>
            </w:tcBorders>
          </w:tcPr>
          <w:p w14:paraId="29414DAB" w14:textId="77777777" w:rsidR="00DE1FFA" w:rsidRPr="000D738C" w:rsidRDefault="00DE1FFA" w:rsidP="009341ED">
            <w:pPr>
              <w:pStyle w:val="CRCoverPage"/>
              <w:spacing w:after="0"/>
              <w:jc w:val="right"/>
              <w:rPr>
                <w:noProof/>
                <w:u w:val="single"/>
                <w:lang w:val="en-US"/>
              </w:rPr>
            </w:pPr>
            <w:r w:rsidRPr="000D738C">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2126" w:type="dxa"/>
          </w:tcPr>
          <w:p w14:paraId="3726E83E" w14:textId="77777777" w:rsidR="00DE1FFA" w:rsidRPr="000D738C" w:rsidRDefault="00DE1FFA" w:rsidP="009341ED">
            <w:pPr>
              <w:pStyle w:val="CRCoverPage"/>
              <w:spacing w:after="0"/>
              <w:jc w:val="right"/>
              <w:rPr>
                <w:noProof/>
                <w:u w:val="single"/>
                <w:lang w:val="en-US"/>
              </w:rPr>
            </w:pPr>
            <w:r w:rsidRPr="000D738C">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1418" w:type="dxa"/>
            <w:tcBorders>
              <w:left w:val="nil"/>
            </w:tcBorders>
          </w:tcPr>
          <w:p w14:paraId="5B745065" w14:textId="77777777" w:rsidR="00DE1FFA" w:rsidRPr="000D738C" w:rsidRDefault="00DE1FFA" w:rsidP="009341ED">
            <w:pPr>
              <w:pStyle w:val="CRCoverPage"/>
              <w:spacing w:after="0"/>
              <w:jc w:val="right"/>
              <w:rPr>
                <w:noProof/>
                <w:lang w:val="en-US"/>
              </w:rPr>
            </w:pPr>
            <w:r w:rsidRPr="000D738C">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Pr="000D738C" w:rsidRDefault="00DE1FFA" w:rsidP="009341ED">
            <w:pPr>
              <w:pStyle w:val="CRCoverPage"/>
              <w:spacing w:after="0"/>
              <w:jc w:val="center"/>
              <w:rPr>
                <w:b/>
                <w:bCs/>
                <w:caps/>
                <w:noProof/>
                <w:lang w:val="en-US"/>
              </w:rPr>
            </w:pPr>
          </w:p>
        </w:tc>
      </w:tr>
    </w:tbl>
    <w:p w14:paraId="070329E5" w14:textId="77777777" w:rsidR="00DE1FFA" w:rsidRPr="000D738C"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rsidRPr="000D738C" w14:paraId="65D1FCED" w14:textId="77777777" w:rsidTr="009341ED">
        <w:tc>
          <w:tcPr>
            <w:tcW w:w="9641" w:type="dxa"/>
            <w:gridSpan w:val="11"/>
          </w:tcPr>
          <w:p w14:paraId="1F6AF8A8" w14:textId="77777777" w:rsidR="00DE1FFA" w:rsidRPr="000D738C" w:rsidRDefault="00DE1FFA" w:rsidP="009341ED">
            <w:pPr>
              <w:pStyle w:val="CRCoverPage"/>
              <w:spacing w:after="0"/>
              <w:rPr>
                <w:noProof/>
                <w:sz w:val="8"/>
                <w:szCs w:val="8"/>
                <w:lang w:val="en-US"/>
              </w:rPr>
            </w:pPr>
          </w:p>
        </w:tc>
      </w:tr>
      <w:tr w:rsidR="00B271F8" w:rsidRPr="000D738C" w14:paraId="0B29221B" w14:textId="77777777" w:rsidTr="009341ED">
        <w:tc>
          <w:tcPr>
            <w:tcW w:w="1843" w:type="dxa"/>
            <w:tcBorders>
              <w:top w:val="single" w:sz="4" w:space="0" w:color="auto"/>
              <w:left w:val="single" w:sz="4" w:space="0" w:color="auto"/>
            </w:tcBorders>
          </w:tcPr>
          <w:p w14:paraId="43E0FD45" w14:textId="77777777" w:rsidR="00B271F8" w:rsidRPr="000D738C" w:rsidRDefault="00B271F8" w:rsidP="00B271F8">
            <w:pPr>
              <w:pStyle w:val="CRCoverPage"/>
              <w:tabs>
                <w:tab w:val="right" w:pos="1759"/>
              </w:tabs>
              <w:spacing w:after="0"/>
              <w:rPr>
                <w:b/>
                <w:i/>
                <w:noProof/>
                <w:lang w:val="en-US"/>
              </w:rPr>
            </w:pPr>
            <w:r w:rsidRPr="000D738C">
              <w:rPr>
                <w:b/>
                <w:i/>
                <w:noProof/>
                <w:lang w:val="en-US"/>
              </w:rPr>
              <w:t>Title:</w:t>
            </w:r>
            <w:r w:rsidRPr="000D738C">
              <w:rPr>
                <w:b/>
                <w:i/>
                <w:noProof/>
                <w:lang w:val="en-US"/>
              </w:rPr>
              <w:tab/>
            </w:r>
          </w:p>
        </w:tc>
        <w:tc>
          <w:tcPr>
            <w:tcW w:w="7798" w:type="dxa"/>
            <w:gridSpan w:val="10"/>
            <w:tcBorders>
              <w:top w:val="single" w:sz="4" w:space="0" w:color="auto"/>
              <w:right w:val="single" w:sz="4" w:space="0" w:color="auto"/>
            </w:tcBorders>
            <w:shd w:val="pct30" w:color="FFFF00" w:fill="auto"/>
          </w:tcPr>
          <w:p w14:paraId="29610C7F" w14:textId="5CAF9D2B" w:rsidR="00B271F8" w:rsidRPr="000D738C" w:rsidRDefault="00B271F8" w:rsidP="00B271F8">
            <w:pPr>
              <w:pStyle w:val="CRCoverPage"/>
              <w:spacing w:after="0"/>
              <w:rPr>
                <w:noProof/>
                <w:lang w:val="en-US"/>
              </w:rPr>
            </w:pPr>
            <w:r w:rsidRPr="008516DE">
              <w:rPr>
                <w:noProof/>
              </w:rPr>
              <w:t xml:space="preserve">cellReservedForOtherUse related </w:t>
            </w:r>
            <w:r w:rsidR="00B32F1A">
              <w:rPr>
                <w:noProof/>
              </w:rPr>
              <w:t>information</w:t>
            </w:r>
            <w:r w:rsidRPr="008516DE">
              <w:rPr>
                <w:noProof/>
              </w:rPr>
              <w:t xml:space="preserve"> in CGI report</w:t>
            </w:r>
          </w:p>
        </w:tc>
      </w:tr>
      <w:tr w:rsidR="00DE1FFA" w:rsidRPr="000D738C" w14:paraId="4890360E" w14:textId="77777777" w:rsidTr="009341ED">
        <w:tc>
          <w:tcPr>
            <w:tcW w:w="1843" w:type="dxa"/>
            <w:tcBorders>
              <w:left w:val="single" w:sz="4" w:space="0" w:color="auto"/>
            </w:tcBorders>
          </w:tcPr>
          <w:p w14:paraId="440E219A"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6D2BE8D5" w14:textId="77777777" w:rsidR="00DE1FFA" w:rsidRPr="000D738C" w:rsidRDefault="00DE1FFA" w:rsidP="009341ED">
            <w:pPr>
              <w:pStyle w:val="CRCoverPage"/>
              <w:spacing w:after="0"/>
              <w:rPr>
                <w:noProof/>
                <w:sz w:val="8"/>
                <w:szCs w:val="8"/>
                <w:lang w:val="en-US"/>
              </w:rPr>
            </w:pPr>
          </w:p>
        </w:tc>
      </w:tr>
      <w:tr w:rsidR="00DE1FFA" w:rsidRPr="000D738C" w14:paraId="55EFFC33" w14:textId="77777777" w:rsidTr="00F6636F">
        <w:trPr>
          <w:trHeight w:val="80"/>
        </w:trPr>
        <w:tc>
          <w:tcPr>
            <w:tcW w:w="1843" w:type="dxa"/>
            <w:tcBorders>
              <w:left w:val="single" w:sz="4" w:space="0" w:color="auto"/>
            </w:tcBorders>
          </w:tcPr>
          <w:p w14:paraId="5F768888"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WG:</w:t>
            </w:r>
          </w:p>
        </w:tc>
        <w:tc>
          <w:tcPr>
            <w:tcW w:w="7798" w:type="dxa"/>
            <w:gridSpan w:val="10"/>
            <w:tcBorders>
              <w:right w:val="single" w:sz="4" w:space="0" w:color="auto"/>
            </w:tcBorders>
            <w:shd w:val="pct30" w:color="FFFF00" w:fill="auto"/>
          </w:tcPr>
          <w:p w14:paraId="6160B441" w14:textId="77777777" w:rsidR="00DE1FFA" w:rsidRPr="000D738C" w:rsidRDefault="00DE1FFA" w:rsidP="00F6636F">
            <w:pPr>
              <w:pStyle w:val="CRCoverPage"/>
              <w:spacing w:after="0"/>
              <w:ind w:left="65"/>
              <w:rPr>
                <w:noProof/>
                <w:lang w:val="en-US"/>
              </w:rPr>
            </w:pPr>
            <w:r w:rsidRPr="000D738C">
              <w:rPr>
                <w:noProof/>
                <w:lang w:val="en-US"/>
              </w:rPr>
              <w:t>Ericsson</w:t>
            </w:r>
          </w:p>
        </w:tc>
      </w:tr>
      <w:tr w:rsidR="00DE1FFA" w:rsidRPr="000D738C" w14:paraId="51E6E6F8" w14:textId="77777777" w:rsidTr="009341ED">
        <w:tc>
          <w:tcPr>
            <w:tcW w:w="1843" w:type="dxa"/>
            <w:tcBorders>
              <w:left w:val="single" w:sz="4" w:space="0" w:color="auto"/>
            </w:tcBorders>
          </w:tcPr>
          <w:p w14:paraId="72AB2184"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TSG:</w:t>
            </w:r>
          </w:p>
        </w:tc>
        <w:tc>
          <w:tcPr>
            <w:tcW w:w="7798" w:type="dxa"/>
            <w:gridSpan w:val="10"/>
            <w:tcBorders>
              <w:right w:val="single" w:sz="4" w:space="0" w:color="auto"/>
            </w:tcBorders>
            <w:shd w:val="pct30" w:color="FFFF00" w:fill="auto"/>
          </w:tcPr>
          <w:p w14:paraId="2A31C1DC" w14:textId="1B974D73" w:rsidR="00DE1FFA" w:rsidRPr="000D738C" w:rsidRDefault="009732BE" w:rsidP="00F6636F">
            <w:pPr>
              <w:pStyle w:val="CRCoverPage"/>
              <w:spacing w:after="0"/>
              <w:ind w:left="65"/>
              <w:rPr>
                <w:noProof/>
                <w:lang w:val="en-US"/>
              </w:rPr>
            </w:pPr>
            <w:r w:rsidRPr="000D738C">
              <w:rPr>
                <w:noProof/>
                <w:lang w:val="en-US"/>
              </w:rPr>
              <w:t>R</w:t>
            </w:r>
            <w:r w:rsidR="00AD05E2">
              <w:rPr>
                <w:noProof/>
                <w:lang w:val="en-US"/>
              </w:rPr>
              <w:t>2</w:t>
            </w:r>
          </w:p>
        </w:tc>
      </w:tr>
      <w:tr w:rsidR="00DE1FFA" w:rsidRPr="000D738C" w14:paraId="71F0A851" w14:textId="77777777" w:rsidTr="009341ED">
        <w:tc>
          <w:tcPr>
            <w:tcW w:w="1843" w:type="dxa"/>
            <w:tcBorders>
              <w:left w:val="single" w:sz="4" w:space="0" w:color="auto"/>
            </w:tcBorders>
          </w:tcPr>
          <w:p w14:paraId="22378DF7"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484DF65A" w14:textId="77777777" w:rsidR="00DE1FFA" w:rsidRPr="000D738C" w:rsidRDefault="00DE1FFA" w:rsidP="009341ED">
            <w:pPr>
              <w:pStyle w:val="CRCoverPage"/>
              <w:spacing w:after="0"/>
              <w:rPr>
                <w:noProof/>
                <w:sz w:val="8"/>
                <w:szCs w:val="8"/>
                <w:lang w:val="en-US"/>
              </w:rPr>
            </w:pPr>
          </w:p>
        </w:tc>
      </w:tr>
      <w:tr w:rsidR="00DE1FFA" w:rsidRPr="000D738C" w14:paraId="7E9B77D0" w14:textId="77777777" w:rsidTr="009341ED">
        <w:tc>
          <w:tcPr>
            <w:tcW w:w="1843" w:type="dxa"/>
            <w:tcBorders>
              <w:left w:val="single" w:sz="4" w:space="0" w:color="auto"/>
            </w:tcBorders>
          </w:tcPr>
          <w:p w14:paraId="38763286" w14:textId="77777777" w:rsidR="00DE1FFA" w:rsidRPr="000D738C" w:rsidRDefault="00DE1FFA" w:rsidP="009341ED">
            <w:pPr>
              <w:pStyle w:val="CRCoverPage"/>
              <w:tabs>
                <w:tab w:val="right" w:pos="1759"/>
              </w:tabs>
              <w:spacing w:after="0"/>
              <w:rPr>
                <w:b/>
                <w:i/>
                <w:noProof/>
                <w:lang w:val="en-US"/>
              </w:rPr>
            </w:pPr>
            <w:r w:rsidRPr="000D738C">
              <w:rPr>
                <w:b/>
                <w:i/>
                <w:noProof/>
                <w:lang w:val="en-US"/>
              </w:rPr>
              <w:t>Work item code:</w:t>
            </w:r>
          </w:p>
        </w:tc>
        <w:tc>
          <w:tcPr>
            <w:tcW w:w="3260" w:type="dxa"/>
            <w:gridSpan w:val="5"/>
            <w:shd w:val="pct30" w:color="FFFF00" w:fill="auto"/>
          </w:tcPr>
          <w:p w14:paraId="297D0557" w14:textId="4BB9B865" w:rsidR="00DE1FFA" w:rsidRPr="000D738C" w:rsidRDefault="002E364B" w:rsidP="009341ED">
            <w:pPr>
              <w:pStyle w:val="CRCoverPage"/>
              <w:spacing w:after="0"/>
              <w:ind w:left="100"/>
              <w:rPr>
                <w:noProof/>
                <w:lang w:val="en-US"/>
              </w:rPr>
            </w:pPr>
            <w:proofErr w:type="spellStart"/>
            <w:r w:rsidRPr="000D738C">
              <w:rPr>
                <w:lang w:val="en-US"/>
              </w:rPr>
              <w:t>NR_newRAT</w:t>
            </w:r>
            <w:proofErr w:type="spellEnd"/>
            <w:r w:rsidRPr="000D738C">
              <w:rPr>
                <w:lang w:val="en-US"/>
              </w:rPr>
              <w:t>-Core</w:t>
            </w:r>
          </w:p>
        </w:tc>
        <w:tc>
          <w:tcPr>
            <w:tcW w:w="994" w:type="dxa"/>
            <w:gridSpan w:val="2"/>
            <w:tcBorders>
              <w:left w:val="nil"/>
            </w:tcBorders>
          </w:tcPr>
          <w:p w14:paraId="3C429919" w14:textId="77777777" w:rsidR="00DE1FFA" w:rsidRPr="000D738C" w:rsidRDefault="00DE1FFA" w:rsidP="009341ED">
            <w:pPr>
              <w:pStyle w:val="CRCoverPage"/>
              <w:spacing w:after="0"/>
              <w:ind w:right="100"/>
              <w:rPr>
                <w:noProof/>
                <w:lang w:val="en-US"/>
              </w:rPr>
            </w:pPr>
          </w:p>
        </w:tc>
        <w:tc>
          <w:tcPr>
            <w:tcW w:w="1417" w:type="dxa"/>
            <w:gridSpan w:val="2"/>
            <w:tcBorders>
              <w:left w:val="nil"/>
            </w:tcBorders>
          </w:tcPr>
          <w:p w14:paraId="61F81A4A" w14:textId="77777777" w:rsidR="00DE1FFA" w:rsidRPr="000D738C" w:rsidRDefault="00DE1FFA" w:rsidP="009341ED">
            <w:pPr>
              <w:pStyle w:val="CRCoverPage"/>
              <w:spacing w:after="0"/>
              <w:jc w:val="right"/>
              <w:rPr>
                <w:noProof/>
                <w:lang w:val="en-US"/>
              </w:rPr>
            </w:pPr>
            <w:r w:rsidRPr="000D738C">
              <w:rPr>
                <w:b/>
                <w:i/>
                <w:noProof/>
                <w:lang w:val="en-US"/>
              </w:rPr>
              <w:t>Date:</w:t>
            </w:r>
          </w:p>
        </w:tc>
        <w:tc>
          <w:tcPr>
            <w:tcW w:w="2127" w:type="dxa"/>
            <w:tcBorders>
              <w:right w:val="single" w:sz="4" w:space="0" w:color="auto"/>
            </w:tcBorders>
            <w:shd w:val="pct30" w:color="FFFF00" w:fill="auto"/>
          </w:tcPr>
          <w:p w14:paraId="06156A4B" w14:textId="38FD6C4A" w:rsidR="00DE1FFA" w:rsidRPr="000D738C" w:rsidRDefault="00DE1FFA" w:rsidP="009341ED">
            <w:pPr>
              <w:pStyle w:val="CRCoverPage"/>
              <w:spacing w:after="0"/>
              <w:ind w:left="100"/>
              <w:rPr>
                <w:noProof/>
                <w:lang w:val="en-US"/>
              </w:rPr>
            </w:pPr>
            <w:r w:rsidRPr="000D738C">
              <w:rPr>
                <w:noProof/>
                <w:lang w:val="en-US"/>
              </w:rPr>
              <w:t>201</w:t>
            </w:r>
            <w:r w:rsidR="002F5D99" w:rsidRPr="000D738C">
              <w:rPr>
                <w:noProof/>
                <w:lang w:val="en-US"/>
              </w:rPr>
              <w:t>9</w:t>
            </w:r>
            <w:r w:rsidRPr="000D738C">
              <w:rPr>
                <w:noProof/>
                <w:lang w:val="en-US"/>
              </w:rPr>
              <w:t>-</w:t>
            </w:r>
            <w:r w:rsidR="00B271F8">
              <w:rPr>
                <w:noProof/>
                <w:lang w:val="en-US"/>
              </w:rPr>
              <w:t>10</w:t>
            </w:r>
            <w:r w:rsidRPr="000D738C">
              <w:rPr>
                <w:noProof/>
                <w:lang w:val="en-US"/>
              </w:rPr>
              <w:t>-</w:t>
            </w:r>
            <w:r w:rsidR="00B271F8">
              <w:rPr>
                <w:noProof/>
                <w:lang w:val="en-US"/>
              </w:rPr>
              <w:t>14</w:t>
            </w:r>
          </w:p>
        </w:tc>
      </w:tr>
      <w:tr w:rsidR="00DE1FFA" w:rsidRPr="000D738C" w14:paraId="1CD111C5" w14:textId="77777777" w:rsidTr="009341ED">
        <w:tc>
          <w:tcPr>
            <w:tcW w:w="1843" w:type="dxa"/>
            <w:tcBorders>
              <w:left w:val="single" w:sz="4" w:space="0" w:color="auto"/>
            </w:tcBorders>
          </w:tcPr>
          <w:p w14:paraId="2D506C16" w14:textId="77777777" w:rsidR="00DE1FFA" w:rsidRPr="000D738C" w:rsidRDefault="00DE1FFA" w:rsidP="009341ED">
            <w:pPr>
              <w:pStyle w:val="CRCoverPage"/>
              <w:spacing w:after="0"/>
              <w:rPr>
                <w:b/>
                <w:i/>
                <w:noProof/>
                <w:sz w:val="8"/>
                <w:szCs w:val="8"/>
                <w:lang w:val="en-US"/>
              </w:rPr>
            </w:pPr>
          </w:p>
        </w:tc>
        <w:tc>
          <w:tcPr>
            <w:tcW w:w="1560" w:type="dxa"/>
            <w:gridSpan w:val="4"/>
          </w:tcPr>
          <w:p w14:paraId="014F55D9" w14:textId="77777777" w:rsidR="00DE1FFA" w:rsidRPr="000D738C" w:rsidRDefault="00DE1FFA" w:rsidP="009341ED">
            <w:pPr>
              <w:pStyle w:val="CRCoverPage"/>
              <w:spacing w:after="0"/>
              <w:rPr>
                <w:noProof/>
                <w:sz w:val="8"/>
                <w:szCs w:val="8"/>
                <w:lang w:val="en-US"/>
              </w:rPr>
            </w:pPr>
          </w:p>
        </w:tc>
        <w:tc>
          <w:tcPr>
            <w:tcW w:w="2694" w:type="dxa"/>
            <w:gridSpan w:val="3"/>
          </w:tcPr>
          <w:p w14:paraId="5B9D0EBE" w14:textId="77777777" w:rsidR="00DE1FFA" w:rsidRPr="000D738C" w:rsidRDefault="00DE1FFA" w:rsidP="009341ED">
            <w:pPr>
              <w:pStyle w:val="CRCoverPage"/>
              <w:spacing w:after="0"/>
              <w:rPr>
                <w:noProof/>
                <w:sz w:val="8"/>
                <w:szCs w:val="8"/>
                <w:lang w:val="en-US"/>
              </w:rPr>
            </w:pPr>
          </w:p>
        </w:tc>
        <w:tc>
          <w:tcPr>
            <w:tcW w:w="1417" w:type="dxa"/>
            <w:gridSpan w:val="2"/>
          </w:tcPr>
          <w:p w14:paraId="334B6F9C" w14:textId="77777777" w:rsidR="00DE1FFA" w:rsidRPr="000D738C" w:rsidRDefault="00DE1FFA" w:rsidP="009341ED">
            <w:pPr>
              <w:pStyle w:val="CRCoverPage"/>
              <w:spacing w:after="0"/>
              <w:rPr>
                <w:noProof/>
                <w:sz w:val="8"/>
                <w:szCs w:val="8"/>
                <w:lang w:val="en-US"/>
              </w:rPr>
            </w:pPr>
          </w:p>
        </w:tc>
        <w:tc>
          <w:tcPr>
            <w:tcW w:w="2127" w:type="dxa"/>
            <w:tcBorders>
              <w:right w:val="single" w:sz="4" w:space="0" w:color="auto"/>
            </w:tcBorders>
          </w:tcPr>
          <w:p w14:paraId="700577C7" w14:textId="77777777" w:rsidR="00DE1FFA" w:rsidRPr="000D738C" w:rsidRDefault="00DE1FFA" w:rsidP="009341ED">
            <w:pPr>
              <w:pStyle w:val="CRCoverPage"/>
              <w:spacing w:after="0"/>
              <w:rPr>
                <w:noProof/>
                <w:sz w:val="8"/>
                <w:szCs w:val="8"/>
                <w:lang w:val="en-US"/>
              </w:rPr>
            </w:pPr>
          </w:p>
        </w:tc>
      </w:tr>
      <w:tr w:rsidR="00DE1FFA" w:rsidRPr="000D738C" w14:paraId="75CE5273" w14:textId="77777777" w:rsidTr="009341ED">
        <w:trPr>
          <w:cantSplit/>
        </w:trPr>
        <w:tc>
          <w:tcPr>
            <w:tcW w:w="1843" w:type="dxa"/>
            <w:tcBorders>
              <w:left w:val="single" w:sz="4" w:space="0" w:color="auto"/>
            </w:tcBorders>
          </w:tcPr>
          <w:p w14:paraId="1BA36B71" w14:textId="77777777" w:rsidR="00DE1FFA" w:rsidRPr="000D738C" w:rsidRDefault="00DE1FFA" w:rsidP="009341ED">
            <w:pPr>
              <w:pStyle w:val="CRCoverPage"/>
              <w:tabs>
                <w:tab w:val="right" w:pos="1759"/>
              </w:tabs>
              <w:spacing w:after="0"/>
              <w:rPr>
                <w:b/>
                <w:i/>
                <w:noProof/>
                <w:lang w:val="en-US"/>
              </w:rPr>
            </w:pPr>
            <w:r w:rsidRPr="000D738C">
              <w:rPr>
                <w:b/>
                <w:i/>
                <w:noProof/>
                <w:lang w:val="en-US"/>
              </w:rPr>
              <w:t>Category:</w:t>
            </w:r>
          </w:p>
        </w:tc>
        <w:tc>
          <w:tcPr>
            <w:tcW w:w="425" w:type="dxa"/>
            <w:shd w:val="pct30" w:color="FFFF00" w:fill="auto"/>
          </w:tcPr>
          <w:p w14:paraId="675D7C5B" w14:textId="720E7F85" w:rsidR="00DE1FFA" w:rsidRPr="000D738C" w:rsidRDefault="00EA5640" w:rsidP="009341ED">
            <w:pPr>
              <w:pStyle w:val="CRCoverPage"/>
              <w:spacing w:after="0"/>
              <w:ind w:left="100"/>
              <w:rPr>
                <w:b/>
                <w:noProof/>
                <w:lang w:val="en-US"/>
              </w:rPr>
            </w:pPr>
            <w:r w:rsidRPr="000D738C">
              <w:rPr>
                <w:b/>
                <w:noProof/>
                <w:lang w:val="en-US"/>
              </w:rPr>
              <w:t>F</w:t>
            </w:r>
          </w:p>
        </w:tc>
        <w:tc>
          <w:tcPr>
            <w:tcW w:w="3829" w:type="dxa"/>
            <w:gridSpan w:val="6"/>
            <w:tcBorders>
              <w:left w:val="nil"/>
            </w:tcBorders>
          </w:tcPr>
          <w:p w14:paraId="087892A4" w14:textId="77777777" w:rsidR="00DE1FFA" w:rsidRPr="000D738C" w:rsidRDefault="00DE1FFA" w:rsidP="009341ED">
            <w:pPr>
              <w:pStyle w:val="CRCoverPage"/>
              <w:spacing w:after="0"/>
              <w:rPr>
                <w:noProof/>
                <w:lang w:val="en-US"/>
              </w:rPr>
            </w:pPr>
          </w:p>
        </w:tc>
        <w:tc>
          <w:tcPr>
            <w:tcW w:w="1417" w:type="dxa"/>
            <w:gridSpan w:val="2"/>
            <w:tcBorders>
              <w:left w:val="nil"/>
            </w:tcBorders>
          </w:tcPr>
          <w:p w14:paraId="149E606B" w14:textId="77777777" w:rsidR="00DE1FFA" w:rsidRPr="000D738C" w:rsidRDefault="00DE1FFA" w:rsidP="009341ED">
            <w:pPr>
              <w:pStyle w:val="CRCoverPage"/>
              <w:spacing w:after="0"/>
              <w:jc w:val="right"/>
              <w:rPr>
                <w:b/>
                <w:i/>
                <w:noProof/>
                <w:lang w:val="en-US"/>
              </w:rPr>
            </w:pPr>
            <w:r w:rsidRPr="000D738C">
              <w:rPr>
                <w:b/>
                <w:i/>
                <w:noProof/>
                <w:lang w:val="en-US"/>
              </w:rPr>
              <w:t>Release:</w:t>
            </w:r>
          </w:p>
        </w:tc>
        <w:tc>
          <w:tcPr>
            <w:tcW w:w="2127" w:type="dxa"/>
            <w:tcBorders>
              <w:right w:val="single" w:sz="4" w:space="0" w:color="auto"/>
            </w:tcBorders>
            <w:shd w:val="pct30" w:color="FFFF00" w:fill="auto"/>
          </w:tcPr>
          <w:p w14:paraId="1AE59D40" w14:textId="52620CCA" w:rsidR="00DE1FFA" w:rsidRPr="000D738C" w:rsidRDefault="00DE1FFA" w:rsidP="009341ED">
            <w:pPr>
              <w:pStyle w:val="CRCoverPage"/>
              <w:spacing w:after="0"/>
              <w:ind w:left="100"/>
              <w:rPr>
                <w:noProof/>
                <w:lang w:val="en-US"/>
              </w:rPr>
            </w:pPr>
            <w:r w:rsidRPr="000D738C">
              <w:rPr>
                <w:noProof/>
                <w:lang w:val="en-US"/>
              </w:rPr>
              <w:t>Rel-1</w:t>
            </w:r>
            <w:r w:rsidR="00EA5640" w:rsidRPr="000D738C">
              <w:rPr>
                <w:noProof/>
                <w:lang w:val="en-US"/>
              </w:rPr>
              <w:t>5</w:t>
            </w:r>
          </w:p>
        </w:tc>
      </w:tr>
      <w:tr w:rsidR="00DE1FFA" w:rsidRPr="000D738C" w14:paraId="49C9EEFE" w14:textId="77777777" w:rsidTr="009341ED">
        <w:tc>
          <w:tcPr>
            <w:tcW w:w="1843" w:type="dxa"/>
            <w:tcBorders>
              <w:left w:val="single" w:sz="4" w:space="0" w:color="auto"/>
              <w:bottom w:val="single" w:sz="4" w:space="0" w:color="auto"/>
            </w:tcBorders>
          </w:tcPr>
          <w:p w14:paraId="073DFA72" w14:textId="77777777" w:rsidR="00DE1FFA" w:rsidRPr="000D738C" w:rsidRDefault="00DE1FFA" w:rsidP="009341ED">
            <w:pPr>
              <w:pStyle w:val="CRCoverPage"/>
              <w:spacing w:after="0"/>
              <w:rPr>
                <w:b/>
                <w:i/>
                <w:noProof/>
                <w:lang w:val="en-US"/>
              </w:rPr>
            </w:pPr>
          </w:p>
        </w:tc>
        <w:tc>
          <w:tcPr>
            <w:tcW w:w="4678" w:type="dxa"/>
            <w:gridSpan w:val="8"/>
            <w:tcBorders>
              <w:bottom w:val="single" w:sz="4" w:space="0" w:color="auto"/>
            </w:tcBorders>
          </w:tcPr>
          <w:p w14:paraId="6FBD93D8" w14:textId="77777777" w:rsidR="00DE1FFA" w:rsidRPr="000D738C" w:rsidRDefault="00DE1FFA" w:rsidP="009341ED">
            <w:pPr>
              <w:pStyle w:val="CRCoverPage"/>
              <w:spacing w:after="0"/>
              <w:ind w:left="383" w:hanging="383"/>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categories:</w:t>
            </w:r>
            <w:r w:rsidRPr="000D738C">
              <w:rPr>
                <w:b/>
                <w:i/>
                <w:noProof/>
                <w:sz w:val="18"/>
                <w:lang w:val="en-US"/>
              </w:rPr>
              <w:br/>
              <w:t>F</w:t>
            </w:r>
            <w:r w:rsidRPr="000D738C">
              <w:rPr>
                <w:i/>
                <w:noProof/>
                <w:sz w:val="18"/>
                <w:lang w:val="en-US"/>
              </w:rPr>
              <w:t xml:space="preserve">  (correction)</w:t>
            </w:r>
            <w:r w:rsidRPr="000D738C">
              <w:rPr>
                <w:i/>
                <w:noProof/>
                <w:sz w:val="18"/>
                <w:lang w:val="en-US"/>
              </w:rPr>
              <w:br/>
            </w:r>
            <w:r w:rsidRPr="000D738C">
              <w:rPr>
                <w:b/>
                <w:i/>
                <w:noProof/>
                <w:sz w:val="18"/>
                <w:lang w:val="en-US"/>
              </w:rPr>
              <w:t>A</w:t>
            </w:r>
            <w:r w:rsidRPr="000D738C">
              <w:rPr>
                <w:i/>
                <w:noProof/>
                <w:sz w:val="18"/>
                <w:lang w:val="en-US"/>
              </w:rPr>
              <w:t xml:space="preserve">  (mirror corresponding to a change in an earlier release)</w:t>
            </w:r>
            <w:r w:rsidRPr="000D738C">
              <w:rPr>
                <w:i/>
                <w:noProof/>
                <w:sz w:val="18"/>
                <w:lang w:val="en-US"/>
              </w:rPr>
              <w:br/>
            </w:r>
            <w:r w:rsidRPr="000D738C">
              <w:rPr>
                <w:b/>
                <w:i/>
                <w:noProof/>
                <w:sz w:val="18"/>
                <w:lang w:val="en-US"/>
              </w:rPr>
              <w:t>B</w:t>
            </w:r>
            <w:r w:rsidRPr="000D738C">
              <w:rPr>
                <w:i/>
                <w:noProof/>
                <w:sz w:val="18"/>
                <w:lang w:val="en-US"/>
              </w:rPr>
              <w:t xml:space="preserve">  (addition of feature), </w:t>
            </w:r>
            <w:r w:rsidRPr="000D738C">
              <w:rPr>
                <w:i/>
                <w:noProof/>
                <w:sz w:val="18"/>
                <w:lang w:val="en-US"/>
              </w:rPr>
              <w:br/>
            </w:r>
            <w:r w:rsidRPr="000D738C">
              <w:rPr>
                <w:b/>
                <w:i/>
                <w:noProof/>
                <w:sz w:val="18"/>
                <w:lang w:val="en-US"/>
              </w:rPr>
              <w:t>C</w:t>
            </w:r>
            <w:r w:rsidRPr="000D738C">
              <w:rPr>
                <w:i/>
                <w:noProof/>
                <w:sz w:val="18"/>
                <w:lang w:val="en-US"/>
              </w:rPr>
              <w:t xml:space="preserve">  (functional modification of feature)</w:t>
            </w:r>
            <w:r w:rsidRPr="000D738C">
              <w:rPr>
                <w:i/>
                <w:noProof/>
                <w:sz w:val="18"/>
                <w:lang w:val="en-US"/>
              </w:rPr>
              <w:br/>
            </w:r>
            <w:r w:rsidRPr="000D738C">
              <w:rPr>
                <w:b/>
                <w:i/>
                <w:noProof/>
                <w:sz w:val="18"/>
                <w:lang w:val="en-US"/>
              </w:rPr>
              <w:t>D</w:t>
            </w:r>
            <w:r w:rsidRPr="000D738C">
              <w:rPr>
                <w:i/>
                <w:noProof/>
                <w:sz w:val="18"/>
                <w:lang w:val="en-US"/>
              </w:rPr>
              <w:t xml:space="preserve">  (editorial modification)</w:t>
            </w:r>
          </w:p>
          <w:p w14:paraId="56DDBAA8" w14:textId="77777777" w:rsidR="00DE1FFA" w:rsidRPr="000D738C" w:rsidRDefault="00DE1FFA" w:rsidP="009341ED">
            <w:pPr>
              <w:pStyle w:val="CRCoverPage"/>
              <w:rPr>
                <w:noProof/>
                <w:lang w:val="en-US"/>
              </w:rPr>
            </w:pPr>
            <w:r w:rsidRPr="000D738C">
              <w:rPr>
                <w:noProof/>
                <w:sz w:val="18"/>
                <w:lang w:val="en-US"/>
              </w:rPr>
              <w:t>Detailed explanations of the above categories can</w:t>
            </w:r>
            <w:r w:rsidRPr="000D738C">
              <w:rPr>
                <w:noProof/>
                <w:sz w:val="18"/>
                <w:lang w:val="en-US"/>
              </w:rPr>
              <w:br/>
              <w:t xml:space="preserve">be found in 3GPP </w:t>
            </w:r>
            <w:hyperlink r:id="rId12" w:history="1">
              <w:r w:rsidRPr="000D738C">
                <w:rPr>
                  <w:rStyle w:val="Hyperlink"/>
                  <w:noProof/>
                  <w:sz w:val="18"/>
                  <w:lang w:val="en-US"/>
                </w:rPr>
                <w:t>TR 21.900</w:t>
              </w:r>
            </w:hyperlink>
            <w:r w:rsidRPr="000D738C">
              <w:rPr>
                <w:noProof/>
                <w:sz w:val="18"/>
                <w:lang w:val="en-US"/>
              </w:rPr>
              <w:t>.</w:t>
            </w:r>
          </w:p>
        </w:tc>
        <w:tc>
          <w:tcPr>
            <w:tcW w:w="3120" w:type="dxa"/>
            <w:gridSpan w:val="2"/>
            <w:tcBorders>
              <w:bottom w:val="single" w:sz="4" w:space="0" w:color="auto"/>
              <w:right w:val="single" w:sz="4" w:space="0" w:color="auto"/>
            </w:tcBorders>
          </w:tcPr>
          <w:p w14:paraId="134E9C2C" w14:textId="77777777" w:rsidR="00DE1FFA" w:rsidRPr="000D738C" w:rsidRDefault="00DE1FFA" w:rsidP="009341ED">
            <w:pPr>
              <w:pStyle w:val="CRCoverPage"/>
              <w:tabs>
                <w:tab w:val="left" w:pos="950"/>
              </w:tabs>
              <w:spacing w:after="0"/>
              <w:ind w:left="241" w:hanging="241"/>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releases:</w:t>
            </w:r>
            <w:r w:rsidRPr="000D738C">
              <w:rPr>
                <w:i/>
                <w:noProof/>
                <w:sz w:val="18"/>
                <w:lang w:val="en-US"/>
              </w:rPr>
              <w:br/>
              <w:t>Rel-8</w:t>
            </w:r>
            <w:r w:rsidRPr="000D738C">
              <w:rPr>
                <w:i/>
                <w:noProof/>
                <w:sz w:val="18"/>
                <w:lang w:val="en-US"/>
              </w:rPr>
              <w:tab/>
              <w:t>(Release 8)</w:t>
            </w:r>
            <w:r w:rsidRPr="000D738C">
              <w:rPr>
                <w:i/>
                <w:noProof/>
                <w:sz w:val="18"/>
                <w:lang w:val="en-US"/>
              </w:rPr>
              <w:br/>
              <w:t>Rel-9</w:t>
            </w:r>
            <w:r w:rsidRPr="000D738C">
              <w:rPr>
                <w:i/>
                <w:noProof/>
                <w:sz w:val="18"/>
                <w:lang w:val="en-US"/>
              </w:rPr>
              <w:tab/>
              <w:t>(Release 9)</w:t>
            </w:r>
            <w:r w:rsidRPr="000D738C">
              <w:rPr>
                <w:i/>
                <w:noProof/>
                <w:sz w:val="18"/>
                <w:lang w:val="en-US"/>
              </w:rPr>
              <w:br/>
              <w:t>Rel-10</w:t>
            </w:r>
            <w:r w:rsidRPr="000D738C">
              <w:rPr>
                <w:i/>
                <w:noProof/>
                <w:sz w:val="18"/>
                <w:lang w:val="en-US"/>
              </w:rPr>
              <w:tab/>
              <w:t>(Release 10)</w:t>
            </w:r>
            <w:r w:rsidRPr="000D738C">
              <w:rPr>
                <w:i/>
                <w:noProof/>
                <w:sz w:val="18"/>
                <w:lang w:val="en-US"/>
              </w:rPr>
              <w:br/>
              <w:t>Rel-11</w:t>
            </w:r>
            <w:r w:rsidRPr="000D738C">
              <w:rPr>
                <w:i/>
                <w:noProof/>
                <w:sz w:val="18"/>
                <w:lang w:val="en-US"/>
              </w:rPr>
              <w:tab/>
              <w:t>(Release 11)</w:t>
            </w:r>
            <w:r w:rsidRPr="000D738C">
              <w:rPr>
                <w:i/>
                <w:noProof/>
                <w:sz w:val="18"/>
                <w:lang w:val="en-US"/>
              </w:rPr>
              <w:br/>
              <w:t>Rel-12</w:t>
            </w:r>
            <w:r w:rsidRPr="000D738C">
              <w:rPr>
                <w:i/>
                <w:noProof/>
                <w:sz w:val="18"/>
                <w:lang w:val="en-US"/>
              </w:rPr>
              <w:tab/>
              <w:t>(Release 12)</w:t>
            </w:r>
            <w:r w:rsidRPr="000D738C">
              <w:rPr>
                <w:i/>
                <w:noProof/>
                <w:sz w:val="18"/>
                <w:lang w:val="en-US"/>
              </w:rPr>
              <w:br/>
              <w:t>Rel-13</w:t>
            </w:r>
            <w:r w:rsidRPr="000D738C">
              <w:rPr>
                <w:i/>
                <w:noProof/>
                <w:sz w:val="18"/>
                <w:lang w:val="en-US"/>
              </w:rPr>
              <w:tab/>
              <w:t>(Release 13)</w:t>
            </w:r>
            <w:r w:rsidRPr="000D738C">
              <w:rPr>
                <w:i/>
                <w:noProof/>
                <w:sz w:val="18"/>
                <w:lang w:val="en-US"/>
              </w:rPr>
              <w:br/>
              <w:t>Rel-14</w:t>
            </w:r>
            <w:r w:rsidRPr="000D738C">
              <w:rPr>
                <w:i/>
                <w:noProof/>
                <w:sz w:val="18"/>
                <w:lang w:val="en-US"/>
              </w:rPr>
              <w:tab/>
              <w:t>(Release 14)</w:t>
            </w:r>
            <w:r w:rsidRPr="000D738C">
              <w:rPr>
                <w:i/>
                <w:noProof/>
                <w:sz w:val="18"/>
                <w:lang w:val="en-US"/>
              </w:rPr>
              <w:br/>
              <w:t>Rel-15</w:t>
            </w:r>
            <w:r w:rsidRPr="000D738C">
              <w:rPr>
                <w:i/>
                <w:noProof/>
                <w:sz w:val="18"/>
                <w:lang w:val="en-US"/>
              </w:rPr>
              <w:tab/>
              <w:t>(Release 15)</w:t>
            </w:r>
            <w:r w:rsidRPr="000D738C">
              <w:rPr>
                <w:i/>
                <w:noProof/>
                <w:sz w:val="18"/>
                <w:lang w:val="en-US"/>
              </w:rPr>
              <w:br/>
              <w:t>Rel-16</w:t>
            </w:r>
            <w:r w:rsidRPr="000D738C">
              <w:rPr>
                <w:i/>
                <w:noProof/>
                <w:sz w:val="18"/>
                <w:lang w:val="en-US"/>
              </w:rPr>
              <w:tab/>
              <w:t>(Release 16)</w:t>
            </w:r>
          </w:p>
        </w:tc>
      </w:tr>
      <w:tr w:rsidR="00DE1FFA" w:rsidRPr="000D738C" w14:paraId="1A05D9FF" w14:textId="77777777" w:rsidTr="009341ED">
        <w:tc>
          <w:tcPr>
            <w:tcW w:w="1843" w:type="dxa"/>
          </w:tcPr>
          <w:p w14:paraId="62E26A27" w14:textId="77777777" w:rsidR="00DE1FFA" w:rsidRPr="000D738C" w:rsidRDefault="00DE1FFA" w:rsidP="009341ED">
            <w:pPr>
              <w:pStyle w:val="CRCoverPage"/>
              <w:spacing w:after="0"/>
              <w:rPr>
                <w:b/>
                <w:i/>
                <w:noProof/>
                <w:sz w:val="8"/>
                <w:szCs w:val="8"/>
                <w:lang w:val="en-US"/>
              </w:rPr>
            </w:pPr>
          </w:p>
        </w:tc>
        <w:tc>
          <w:tcPr>
            <w:tcW w:w="7798" w:type="dxa"/>
            <w:gridSpan w:val="10"/>
          </w:tcPr>
          <w:p w14:paraId="230F38E1" w14:textId="77777777" w:rsidR="00DE1FFA" w:rsidRPr="000D738C" w:rsidRDefault="00DE1FFA" w:rsidP="009341ED">
            <w:pPr>
              <w:pStyle w:val="CRCoverPage"/>
              <w:spacing w:after="0"/>
              <w:rPr>
                <w:noProof/>
                <w:sz w:val="8"/>
                <w:szCs w:val="8"/>
                <w:lang w:val="en-US"/>
              </w:rPr>
            </w:pPr>
          </w:p>
        </w:tc>
      </w:tr>
      <w:tr w:rsidR="00DE1FFA" w:rsidRPr="000D738C"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Pr="000D738C" w:rsidRDefault="00DE1FFA" w:rsidP="009341ED">
            <w:pPr>
              <w:pStyle w:val="CRCoverPage"/>
              <w:tabs>
                <w:tab w:val="right" w:pos="2184"/>
              </w:tabs>
              <w:spacing w:after="0"/>
              <w:rPr>
                <w:b/>
                <w:i/>
                <w:noProof/>
                <w:lang w:val="en-US"/>
              </w:rPr>
            </w:pPr>
            <w:r w:rsidRPr="000D738C">
              <w:rPr>
                <w:b/>
                <w:i/>
                <w:noProof/>
                <w:lang w:val="en-US"/>
              </w:rPr>
              <w:t>Reason for change:</w:t>
            </w:r>
          </w:p>
        </w:tc>
        <w:tc>
          <w:tcPr>
            <w:tcW w:w="7373" w:type="dxa"/>
            <w:gridSpan w:val="9"/>
            <w:tcBorders>
              <w:top w:val="single" w:sz="4" w:space="0" w:color="auto"/>
              <w:right w:val="single" w:sz="4" w:space="0" w:color="auto"/>
            </w:tcBorders>
            <w:shd w:val="pct30" w:color="FFFF00" w:fill="auto"/>
          </w:tcPr>
          <w:p w14:paraId="15E37154" w14:textId="77777777" w:rsidR="005874B9" w:rsidRDefault="005874B9" w:rsidP="005874B9">
            <w:pPr>
              <w:pStyle w:val="CRCoverPage"/>
              <w:spacing w:after="0"/>
            </w:pPr>
            <w:r>
              <w:t>When the UE is configured with EUTRA related CGI reporting by an EUTRA cell, the UE includes any CSG related broadcasted information. See below the excerpts from LTE RRC specification.</w:t>
            </w:r>
          </w:p>
          <w:p w14:paraId="517F73D7" w14:textId="77777777" w:rsidR="005874B9" w:rsidRDefault="005874B9" w:rsidP="005874B9">
            <w:pPr>
              <w:pStyle w:val="CRCoverPage"/>
              <w:spacing w:after="0"/>
            </w:pPr>
          </w:p>
          <w:p w14:paraId="218BE529" w14:textId="77777777" w:rsidR="005874B9" w:rsidRDefault="005874B9" w:rsidP="005874B9">
            <w:pPr>
              <w:pStyle w:val="B3"/>
              <w:rPr>
                <w:lang w:val="en-GB" w:eastAsia="ko-KR"/>
              </w:rPr>
            </w:pPr>
            <w:r>
              <w:rPr>
                <w:lang w:val="en-GB" w:eastAsia="ko-KR"/>
              </w:rPr>
              <w:t>3</w:t>
            </w:r>
            <w:r>
              <w:rPr>
                <w:lang w:val="en-GB"/>
              </w:rPr>
              <w:t>&gt;</w:t>
            </w:r>
            <w:r>
              <w:rPr>
                <w:lang w:val="en-GB"/>
              </w:rPr>
              <w:tab/>
              <w:t xml:space="preserve">else if the </w:t>
            </w:r>
            <w:r>
              <w:rPr>
                <w:i/>
                <w:lang w:val="en-GB"/>
              </w:rPr>
              <w:t>purpose</w:t>
            </w:r>
            <w:r>
              <w:rPr>
                <w:lang w:val="en-GB"/>
              </w:rPr>
              <w:t xml:space="preserve"> is set to </w:t>
            </w:r>
            <w:proofErr w:type="spellStart"/>
            <w:r>
              <w:rPr>
                <w:i/>
                <w:lang w:val="en-GB"/>
              </w:rPr>
              <w:t>reportCGI</w:t>
            </w:r>
            <w:proofErr w:type="spellEnd"/>
            <w:r>
              <w:rPr>
                <w:lang w:val="en-GB"/>
              </w:rPr>
              <w:t xml:space="preserve"> and the corresponding </w:t>
            </w:r>
            <w:proofErr w:type="spellStart"/>
            <w:r>
              <w:rPr>
                <w:i/>
                <w:iCs/>
                <w:lang w:val="en-GB"/>
              </w:rPr>
              <w:t>measObject</w:t>
            </w:r>
            <w:proofErr w:type="spellEnd"/>
            <w:r>
              <w:rPr>
                <w:lang w:val="en-GB"/>
              </w:rPr>
              <w:t xml:space="preserve"> concerns a RAT other than NR</w:t>
            </w:r>
            <w:r>
              <w:rPr>
                <w:lang w:val="en-GB" w:eastAsia="ko-KR"/>
              </w:rPr>
              <w:t>:</w:t>
            </w:r>
          </w:p>
          <w:p w14:paraId="0EE31882" w14:textId="77777777" w:rsidR="005874B9" w:rsidRDefault="005874B9" w:rsidP="005874B9">
            <w:pPr>
              <w:pStyle w:val="B4"/>
              <w:rPr>
                <w:lang w:val="en-GB"/>
              </w:rPr>
            </w:pPr>
            <w:r>
              <w:rPr>
                <w:lang w:val="en-GB"/>
              </w:rPr>
              <w:t>4&gt;</w:t>
            </w:r>
            <w:r>
              <w:rPr>
                <w:lang w:val="en-GB"/>
              </w:rPr>
              <w:tab/>
              <w:t xml:space="preserve">if the mandatory present fields of the </w:t>
            </w:r>
            <w:proofErr w:type="spellStart"/>
            <w:r>
              <w:rPr>
                <w:i/>
                <w:lang w:val="en-GB"/>
              </w:rPr>
              <w:t>cgi</w:t>
            </w:r>
            <w:proofErr w:type="spellEnd"/>
            <w:r>
              <w:rPr>
                <w:i/>
                <w:lang w:val="en-GB"/>
              </w:rPr>
              <w:t>-Info</w:t>
            </w:r>
            <w:r>
              <w:rPr>
                <w:lang w:val="en-GB"/>
              </w:rPr>
              <w:t xml:space="preserve"> for the cell indicated by the </w:t>
            </w:r>
            <w:proofErr w:type="spellStart"/>
            <w:r>
              <w:rPr>
                <w:i/>
                <w:lang w:val="en-GB"/>
              </w:rPr>
              <w:t>cellForWhichToReportCGI</w:t>
            </w:r>
            <w:proofErr w:type="spellEnd"/>
            <w:r>
              <w:rPr>
                <w:lang w:val="en-GB"/>
              </w:rPr>
              <w:t xml:space="preserve"> in the associated </w:t>
            </w:r>
            <w:proofErr w:type="spellStart"/>
            <w:r>
              <w:rPr>
                <w:i/>
                <w:lang w:val="en-GB"/>
              </w:rPr>
              <w:t>measObject</w:t>
            </w:r>
            <w:proofErr w:type="spellEnd"/>
            <w:r>
              <w:rPr>
                <w:lang w:val="en-GB"/>
              </w:rPr>
              <w:t xml:space="preserve"> have been obtained:</w:t>
            </w:r>
          </w:p>
          <w:p w14:paraId="392FF90F" w14:textId="77777777" w:rsidR="005874B9" w:rsidRDefault="005874B9" w:rsidP="005874B9">
            <w:pPr>
              <w:pStyle w:val="B5"/>
              <w:rPr>
                <w:lang w:val="en-GB" w:eastAsia="zh-CN"/>
              </w:rPr>
            </w:pPr>
            <w:r>
              <w:rPr>
                <w:lang w:val="en-GB"/>
              </w:rPr>
              <w:t>5&gt;</w:t>
            </w:r>
            <w:r>
              <w:rPr>
                <w:lang w:val="en-GB"/>
              </w:rPr>
              <w:tab/>
            </w:r>
            <w:r>
              <w:rPr>
                <w:lang w:val="en-GB" w:eastAsia="zh-CN"/>
              </w:rPr>
              <w:t xml:space="preserve">if the </w:t>
            </w:r>
            <w:proofErr w:type="spellStart"/>
            <w:r>
              <w:rPr>
                <w:i/>
                <w:lang w:val="en-GB" w:eastAsia="zh-CN"/>
              </w:rPr>
              <w:t>includeMultiBandInfo</w:t>
            </w:r>
            <w:proofErr w:type="spellEnd"/>
            <w:r>
              <w:rPr>
                <w:i/>
                <w:lang w:val="en-GB" w:eastAsia="zh-CN"/>
              </w:rPr>
              <w:t xml:space="preserve"> </w:t>
            </w:r>
            <w:r>
              <w:rPr>
                <w:lang w:val="en-GB" w:eastAsia="zh-CN"/>
              </w:rPr>
              <w:t>is configured:</w:t>
            </w:r>
          </w:p>
          <w:p w14:paraId="00729962" w14:textId="77777777" w:rsidR="005874B9" w:rsidRDefault="005874B9" w:rsidP="005874B9">
            <w:pPr>
              <w:pStyle w:val="B6"/>
            </w:pPr>
            <w:r>
              <w:t>6&gt;</w:t>
            </w:r>
            <w:r>
              <w:tab/>
              <w:t xml:space="preserve">include the </w:t>
            </w:r>
            <w:proofErr w:type="spellStart"/>
            <w:r>
              <w:rPr>
                <w:i/>
              </w:rPr>
              <w:t>freqBandIndicator</w:t>
            </w:r>
            <w:proofErr w:type="spellEnd"/>
            <w:r>
              <w:t>;</w:t>
            </w:r>
          </w:p>
          <w:p w14:paraId="4772EB6A" w14:textId="77777777" w:rsidR="005874B9" w:rsidRDefault="005874B9" w:rsidP="005874B9">
            <w:pPr>
              <w:pStyle w:val="B6"/>
            </w:pPr>
            <w:r>
              <w:t>6&gt;</w:t>
            </w:r>
            <w:r>
              <w:tab/>
              <w:t xml:space="preserve">if the cell broadcasts </w:t>
            </w:r>
            <w:r>
              <w:rPr>
                <w:lang w:eastAsia="zh-CN"/>
              </w:rPr>
              <w:t xml:space="preserve">the </w:t>
            </w:r>
            <w:proofErr w:type="spellStart"/>
            <w:r>
              <w:rPr>
                <w:i/>
                <w:lang w:eastAsia="zh-CN"/>
              </w:rPr>
              <w:t>multiBandInfoList</w:t>
            </w:r>
            <w:proofErr w:type="spellEnd"/>
            <w:r>
              <w:rPr>
                <w:lang w:eastAsia="zh-CN"/>
              </w:rPr>
              <w:t xml:space="preserve">, include the </w:t>
            </w:r>
            <w:proofErr w:type="spellStart"/>
            <w:r>
              <w:rPr>
                <w:i/>
                <w:lang w:eastAsia="zh-CN"/>
              </w:rPr>
              <w:t>multiBandInfoList</w:t>
            </w:r>
            <w:proofErr w:type="spellEnd"/>
            <w:r>
              <w:rPr>
                <w:lang w:eastAsia="zh-CN"/>
              </w:rPr>
              <w:t>;</w:t>
            </w:r>
          </w:p>
          <w:p w14:paraId="1EBE1ECC" w14:textId="77777777" w:rsidR="005874B9" w:rsidRDefault="005874B9" w:rsidP="005874B9">
            <w:pPr>
              <w:pStyle w:val="B6"/>
              <w:rPr>
                <w:lang w:eastAsia="zh-CN"/>
              </w:rPr>
            </w:pPr>
            <w:r>
              <w:t>6&gt;</w:t>
            </w:r>
            <w:r>
              <w:tab/>
              <w:t xml:space="preserve">if the cell broadcasts </w:t>
            </w:r>
            <w:r>
              <w:rPr>
                <w:lang w:eastAsia="zh-CN"/>
              </w:rPr>
              <w:t xml:space="preserve">the </w:t>
            </w:r>
            <w:proofErr w:type="spellStart"/>
            <w:r>
              <w:rPr>
                <w:i/>
                <w:lang w:eastAsia="zh-CN"/>
              </w:rPr>
              <w:t>freqBandIndicatorPriority</w:t>
            </w:r>
            <w:proofErr w:type="spellEnd"/>
            <w:r>
              <w:rPr>
                <w:lang w:eastAsia="zh-CN"/>
              </w:rPr>
              <w:t xml:space="preserve">, include the </w:t>
            </w:r>
            <w:proofErr w:type="spellStart"/>
            <w:r>
              <w:rPr>
                <w:i/>
                <w:lang w:eastAsia="zh-CN"/>
              </w:rPr>
              <w:t>freqBandIndicatorPriority</w:t>
            </w:r>
            <w:proofErr w:type="spellEnd"/>
            <w:r>
              <w:rPr>
                <w:lang w:eastAsia="zh-CN"/>
              </w:rPr>
              <w:t>;</w:t>
            </w:r>
          </w:p>
          <w:p w14:paraId="7EB03C84" w14:textId="77777777" w:rsidR="005874B9" w:rsidRPr="0015568D" w:rsidRDefault="005874B9" w:rsidP="005874B9">
            <w:pPr>
              <w:pStyle w:val="B5"/>
              <w:rPr>
                <w:highlight w:val="yellow"/>
                <w:lang w:val="en-GB"/>
              </w:rPr>
            </w:pPr>
            <w:r w:rsidRPr="0015568D">
              <w:rPr>
                <w:highlight w:val="yellow"/>
                <w:lang w:val="en-GB"/>
              </w:rPr>
              <w:t>5&gt;</w:t>
            </w:r>
            <w:r w:rsidRPr="0015568D">
              <w:rPr>
                <w:highlight w:val="yellow"/>
                <w:lang w:val="en-GB"/>
              </w:rPr>
              <w:tab/>
              <w:t>if the cell broadcasts a CSG identity:</w:t>
            </w:r>
          </w:p>
          <w:p w14:paraId="4A0E8DF0" w14:textId="77777777" w:rsidR="005874B9" w:rsidRPr="0015568D" w:rsidRDefault="005874B9" w:rsidP="005874B9">
            <w:pPr>
              <w:pStyle w:val="B6"/>
              <w:rPr>
                <w:highlight w:val="yellow"/>
              </w:rPr>
            </w:pPr>
            <w:r w:rsidRPr="0015568D">
              <w:rPr>
                <w:highlight w:val="yellow"/>
              </w:rPr>
              <w:t>6&gt;</w:t>
            </w:r>
            <w:r w:rsidRPr="0015568D">
              <w:rPr>
                <w:highlight w:val="yellow"/>
              </w:rPr>
              <w:tab/>
              <w:t xml:space="preserve">include the </w:t>
            </w:r>
            <w:proofErr w:type="spellStart"/>
            <w:r w:rsidRPr="0015568D">
              <w:rPr>
                <w:i/>
                <w:highlight w:val="yellow"/>
              </w:rPr>
              <w:t>csg</w:t>
            </w:r>
            <w:proofErr w:type="spellEnd"/>
            <w:r w:rsidRPr="0015568D">
              <w:rPr>
                <w:i/>
                <w:highlight w:val="yellow"/>
              </w:rPr>
              <w:t>-Identity</w:t>
            </w:r>
            <w:r w:rsidRPr="0015568D">
              <w:rPr>
                <w:highlight w:val="yellow"/>
              </w:rPr>
              <w:t>;</w:t>
            </w:r>
          </w:p>
          <w:p w14:paraId="2B67FEF0" w14:textId="77777777" w:rsidR="005874B9" w:rsidRDefault="005874B9" w:rsidP="005874B9">
            <w:pPr>
              <w:pStyle w:val="B6"/>
            </w:pPr>
            <w:r w:rsidRPr="0015568D">
              <w:rPr>
                <w:highlight w:val="yellow"/>
              </w:rPr>
              <w:t>6&gt;</w:t>
            </w:r>
            <w:r w:rsidRPr="0015568D">
              <w:rPr>
                <w:highlight w:val="yellow"/>
              </w:rPr>
              <w:tab/>
              <w:t xml:space="preserve">include the </w:t>
            </w:r>
            <w:proofErr w:type="spellStart"/>
            <w:r w:rsidRPr="0015568D">
              <w:rPr>
                <w:i/>
                <w:highlight w:val="yellow"/>
              </w:rPr>
              <w:t>csg-MemberStatus</w:t>
            </w:r>
            <w:proofErr w:type="spellEnd"/>
            <w:r w:rsidRPr="0015568D">
              <w:rPr>
                <w:highlight w:val="yellow"/>
              </w:rPr>
              <w:t xml:space="preserve"> and set it to </w:t>
            </w:r>
            <w:r w:rsidRPr="0015568D">
              <w:rPr>
                <w:i/>
                <w:highlight w:val="yellow"/>
              </w:rPr>
              <w:t>member</w:t>
            </w:r>
            <w:r w:rsidRPr="0015568D">
              <w:rPr>
                <w:highlight w:val="yellow"/>
              </w:rPr>
              <w:t xml:space="preserve"> if the cell is a CSG member cell;</w:t>
            </w:r>
          </w:p>
          <w:p w14:paraId="4FAC135B" w14:textId="77777777" w:rsidR="005874B9" w:rsidRDefault="005874B9" w:rsidP="005874B9">
            <w:pPr>
              <w:pStyle w:val="B5"/>
              <w:rPr>
                <w:lang w:val="en-GB"/>
              </w:rPr>
            </w:pPr>
            <w:r>
              <w:rPr>
                <w:lang w:val="en-GB"/>
              </w:rPr>
              <w:t>5&gt;</w:t>
            </w:r>
            <w:r>
              <w:rPr>
                <w:lang w:val="en-GB"/>
              </w:rPr>
              <w:tab/>
              <w:t xml:space="preserve">if the </w:t>
            </w:r>
            <w:proofErr w:type="spellStart"/>
            <w:r>
              <w:rPr>
                <w:i/>
                <w:lang w:val="en-GB"/>
              </w:rPr>
              <w:t>si-RequestForHO</w:t>
            </w:r>
            <w:proofErr w:type="spellEnd"/>
            <w:r>
              <w:rPr>
                <w:lang w:val="en-GB"/>
              </w:rPr>
              <w:t xml:space="preserve"> is configured within the </w:t>
            </w:r>
            <w:proofErr w:type="spellStart"/>
            <w:r>
              <w:rPr>
                <w:i/>
                <w:lang w:val="en-GB"/>
              </w:rPr>
              <w:t>reportConfig</w:t>
            </w:r>
            <w:proofErr w:type="spellEnd"/>
            <w:r>
              <w:rPr>
                <w:lang w:val="en-GB"/>
              </w:rPr>
              <w:t xml:space="preserve"> associated with this </w:t>
            </w:r>
            <w:proofErr w:type="spellStart"/>
            <w:r>
              <w:rPr>
                <w:i/>
                <w:lang w:val="en-GB"/>
              </w:rPr>
              <w:t>measId</w:t>
            </w:r>
            <w:proofErr w:type="spellEnd"/>
            <w:r>
              <w:rPr>
                <w:lang w:val="en-GB"/>
              </w:rPr>
              <w:t>:</w:t>
            </w:r>
          </w:p>
          <w:p w14:paraId="176F5F8E" w14:textId="77777777" w:rsidR="005874B9" w:rsidRDefault="005874B9" w:rsidP="005874B9">
            <w:pPr>
              <w:pStyle w:val="B6"/>
            </w:pPr>
            <w:r>
              <w:lastRenderedPageBreak/>
              <w:t>6&gt;</w:t>
            </w:r>
            <w:r>
              <w:tab/>
              <w:t xml:space="preserve">include the </w:t>
            </w:r>
            <w:proofErr w:type="spellStart"/>
            <w:r>
              <w:rPr>
                <w:i/>
              </w:rPr>
              <w:t>cgi</w:t>
            </w:r>
            <w:proofErr w:type="spellEnd"/>
            <w:r>
              <w:rPr>
                <w:i/>
              </w:rPr>
              <w:t>-Info</w:t>
            </w:r>
            <w:r>
              <w:t xml:space="preserve"> containing all the fields other than the </w:t>
            </w:r>
            <w:proofErr w:type="spellStart"/>
            <w:r>
              <w:rPr>
                <w:i/>
              </w:rPr>
              <w:t>plmn-IdentityList</w:t>
            </w:r>
            <w:proofErr w:type="spellEnd"/>
            <w:r>
              <w:t xml:space="preserve"> that have been successfully acquired;</w:t>
            </w:r>
          </w:p>
          <w:p w14:paraId="26B187BB" w14:textId="77777777" w:rsidR="005874B9" w:rsidRDefault="005874B9" w:rsidP="005874B9">
            <w:pPr>
              <w:pStyle w:val="B6"/>
            </w:pPr>
            <w:r>
              <w:rPr>
                <w:lang w:eastAsia="ko-KR"/>
              </w:rPr>
              <w:t>6&gt;</w:t>
            </w:r>
            <w:r>
              <w:rPr>
                <w:lang w:eastAsia="ko-KR"/>
              </w:rPr>
              <w:tab/>
              <w:t xml:space="preserve">include, within the </w:t>
            </w:r>
            <w:proofErr w:type="spellStart"/>
            <w:r>
              <w:rPr>
                <w:i/>
                <w:lang w:eastAsia="ko-KR"/>
              </w:rPr>
              <w:t>cgi</w:t>
            </w:r>
            <w:proofErr w:type="spellEnd"/>
            <w:r>
              <w:rPr>
                <w:i/>
                <w:lang w:eastAsia="ko-KR"/>
              </w:rPr>
              <w:t>-Info</w:t>
            </w:r>
            <w:r>
              <w:rPr>
                <w:lang w:eastAsia="ko-KR"/>
              </w:rPr>
              <w:t xml:space="preserve">, the field </w:t>
            </w:r>
            <w:proofErr w:type="spellStart"/>
            <w:r>
              <w:rPr>
                <w:i/>
                <w:lang w:eastAsia="ko-KR"/>
              </w:rPr>
              <w:t>plmn-IdentityList</w:t>
            </w:r>
            <w:proofErr w:type="spellEnd"/>
            <w:r>
              <w:rPr>
                <w:lang w:eastAsia="ko-KR"/>
              </w:rPr>
              <w:t xml:space="preserve"> </w:t>
            </w:r>
            <w:r>
              <w:t>in accordance with the following:</w:t>
            </w:r>
          </w:p>
          <w:p w14:paraId="03B0CCCE" w14:textId="77777777" w:rsidR="005874B9" w:rsidRDefault="005874B9" w:rsidP="005874B9">
            <w:pPr>
              <w:pStyle w:val="B7"/>
            </w:pPr>
            <w:r>
              <w:t>7&gt;</w:t>
            </w:r>
            <w:r>
              <w:tab/>
              <w:t>if the cell is a CSG member cell, determine the subset of the PLMN identities, starting from the second entry of PLMN identities in the broadcast information, that meet the following conditions:</w:t>
            </w:r>
          </w:p>
          <w:p w14:paraId="30ADB355" w14:textId="77777777" w:rsidR="005874B9" w:rsidRDefault="005874B9" w:rsidP="005874B9">
            <w:pPr>
              <w:pStyle w:val="B7"/>
              <w:ind w:left="2553"/>
            </w:pPr>
            <w:r>
              <w:t>a)</w:t>
            </w:r>
            <w:r>
              <w:tab/>
              <w:t>equal to the RPLMN or an EPLMN; and</w:t>
            </w:r>
          </w:p>
          <w:p w14:paraId="12C59C13" w14:textId="77777777" w:rsidR="005874B9" w:rsidRDefault="005874B9" w:rsidP="005874B9">
            <w:pPr>
              <w:pStyle w:val="B7"/>
              <w:ind w:left="2553"/>
            </w:pPr>
            <w:r>
              <w:t>b)</w:t>
            </w:r>
            <w:r>
              <w:tab/>
              <w:t>the CSG whitelist of the UE includes an entry comprising of the concerned PLMN identity and the CSG identity broadcast by the cell;</w:t>
            </w:r>
          </w:p>
          <w:p w14:paraId="4201305C" w14:textId="77777777" w:rsidR="005874B9" w:rsidRDefault="005874B9" w:rsidP="005874B9">
            <w:pPr>
              <w:pStyle w:val="B7"/>
            </w:pPr>
            <w:r>
              <w:t>7&gt;</w:t>
            </w:r>
            <w:r>
              <w:tab/>
              <w:t xml:space="preserve">if the subset of PLMN identities determined according to the previous includes at least one PLMN identity, include the </w:t>
            </w:r>
            <w:proofErr w:type="spellStart"/>
            <w:r>
              <w:rPr>
                <w:i/>
                <w:iCs/>
              </w:rPr>
              <w:t>plmn-IdentityList</w:t>
            </w:r>
            <w:proofErr w:type="spellEnd"/>
            <w:r>
              <w:t xml:space="preserve"> and set it to include this subset of the PLMN identities;</w:t>
            </w:r>
          </w:p>
          <w:p w14:paraId="42A920C0" w14:textId="77777777" w:rsidR="005874B9" w:rsidRDefault="005874B9" w:rsidP="005874B9">
            <w:pPr>
              <w:pStyle w:val="B7"/>
            </w:pPr>
            <w:r>
              <w:rPr>
                <w:rStyle w:val="B7Char"/>
              </w:rPr>
              <w:t>7</w:t>
            </w:r>
            <w:r>
              <w:t>&gt;</w:t>
            </w:r>
            <w:r>
              <w:tab/>
              <w:t xml:space="preserve">if the cell is a CSG member cell, include the </w:t>
            </w:r>
            <w:proofErr w:type="spellStart"/>
            <w:r>
              <w:rPr>
                <w:i/>
              </w:rPr>
              <w:t>primaryPLMN</w:t>
            </w:r>
            <w:proofErr w:type="spellEnd"/>
            <w:r>
              <w:rPr>
                <w:i/>
              </w:rPr>
              <w:t>-Suitable</w:t>
            </w:r>
            <w:r>
              <w:t xml:space="preserve"> if the primary PLMN meets conditions a) and b) specified above;</w:t>
            </w:r>
          </w:p>
          <w:p w14:paraId="6D5A2BBB" w14:textId="77777777" w:rsidR="005874B9" w:rsidRDefault="005874B9" w:rsidP="005874B9">
            <w:pPr>
              <w:pStyle w:val="B7"/>
              <w:rPr>
                <w:rFonts w:ascii="Arial" w:hAnsi="Arial"/>
                <w:lang w:eastAsia="ko-KR"/>
              </w:rPr>
            </w:pPr>
            <w:r>
              <w:t>7&gt;</w:t>
            </w:r>
            <w:r>
              <w:tab/>
              <w:t xml:space="preserve">if the cell does not broadcast </w:t>
            </w:r>
            <w:proofErr w:type="spellStart"/>
            <w:r>
              <w:rPr>
                <w:i/>
              </w:rPr>
              <w:t>csg</w:t>
            </w:r>
            <w:proofErr w:type="spellEnd"/>
            <w:r>
              <w:rPr>
                <w:i/>
              </w:rPr>
              <w:t>-Identity</w:t>
            </w:r>
            <w:r>
              <w:t xml:space="preserve"> and the UE </w:t>
            </w:r>
            <w:proofErr w:type="gramStart"/>
            <w:r>
              <w:t>is capable of reporting</w:t>
            </w:r>
            <w:proofErr w:type="gramEnd"/>
            <w:r>
              <w:t xml:space="preserve"> the </w:t>
            </w:r>
            <w:proofErr w:type="spellStart"/>
            <w:r>
              <w:rPr>
                <w:i/>
              </w:rPr>
              <w:t>plmn-IdentityList</w:t>
            </w:r>
            <w:proofErr w:type="spellEnd"/>
            <w:r>
              <w:t xml:space="preserve"> from cells not broadcasting </w:t>
            </w:r>
            <w:proofErr w:type="spellStart"/>
            <w:r>
              <w:rPr>
                <w:i/>
              </w:rPr>
              <w:t>csg</w:t>
            </w:r>
            <w:proofErr w:type="spellEnd"/>
            <w:r>
              <w:rPr>
                <w:i/>
              </w:rPr>
              <w:t>-Identity</w:t>
            </w:r>
            <w:r>
              <w:t>:</w:t>
            </w:r>
          </w:p>
          <w:p w14:paraId="374C97CD" w14:textId="77777777" w:rsidR="005874B9" w:rsidRPr="002929BC" w:rsidRDefault="005874B9" w:rsidP="005874B9">
            <w:pPr>
              <w:pStyle w:val="B8"/>
              <w:rPr>
                <w:lang w:val="en-GB"/>
              </w:rPr>
            </w:pPr>
            <w:r>
              <w:rPr>
                <w:lang w:val="en-GB"/>
              </w:rPr>
              <w:t>8&gt;</w:t>
            </w:r>
            <w:r>
              <w:rPr>
                <w:lang w:val="en-GB"/>
              </w:rPr>
              <w:tab/>
              <w:t xml:space="preserve">include in the </w:t>
            </w:r>
            <w:proofErr w:type="spellStart"/>
            <w:r>
              <w:rPr>
                <w:lang w:val="en-GB"/>
              </w:rPr>
              <w:t>plmn-IdentityList</w:t>
            </w:r>
            <w:proofErr w:type="spellEnd"/>
            <w:r>
              <w:rPr>
                <w:lang w:val="en-GB"/>
              </w:rPr>
              <w:t xml:space="preserve"> the list of identities starting from the second entry of PLMN identities in the broadcast information;</w:t>
            </w:r>
          </w:p>
          <w:p w14:paraId="523C5F75" w14:textId="1C372DB1" w:rsidR="00774105" w:rsidRDefault="005874B9" w:rsidP="00B069C3">
            <w:pPr>
              <w:pStyle w:val="CRCoverPage"/>
              <w:spacing w:after="0"/>
            </w:pPr>
            <w:r>
              <w:t xml:space="preserve">For NR, the system information has a placeholder to indicate whether the cell is reserved for other use or not. Currently a Rel-15 UE configured to perform an NR cell CGI reporting from an EUTRA cell will not be able to indicate whether the system information broadcasted by the neighbour NR cell indicates itself to be a reserved cell for other use or not.   </w:t>
            </w:r>
          </w:p>
          <w:p w14:paraId="39F66FA5" w14:textId="2C158FDA" w:rsidR="005874B9" w:rsidRPr="000D738C" w:rsidRDefault="005874B9" w:rsidP="00B069C3">
            <w:pPr>
              <w:pStyle w:val="CRCoverPage"/>
              <w:spacing w:after="0"/>
              <w:rPr>
                <w:noProof/>
                <w:lang w:val="en-US"/>
              </w:rPr>
            </w:pPr>
          </w:p>
        </w:tc>
      </w:tr>
      <w:tr w:rsidR="00DE1FFA" w:rsidRPr="000D738C" w14:paraId="66371775" w14:textId="77777777" w:rsidTr="009341ED">
        <w:tc>
          <w:tcPr>
            <w:tcW w:w="2268" w:type="dxa"/>
            <w:gridSpan w:val="2"/>
            <w:tcBorders>
              <w:left w:val="single" w:sz="4" w:space="0" w:color="auto"/>
            </w:tcBorders>
          </w:tcPr>
          <w:p w14:paraId="508347C6"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576559E9" w14:textId="77777777" w:rsidR="00DE1FFA" w:rsidRPr="000D738C" w:rsidRDefault="00DE1FFA" w:rsidP="009341ED">
            <w:pPr>
              <w:pStyle w:val="CRCoverPage"/>
              <w:spacing w:after="0"/>
              <w:rPr>
                <w:noProof/>
                <w:sz w:val="8"/>
                <w:szCs w:val="8"/>
                <w:lang w:val="en-US"/>
              </w:rPr>
            </w:pPr>
          </w:p>
        </w:tc>
      </w:tr>
      <w:tr w:rsidR="00B271F8" w:rsidRPr="000D738C" w14:paraId="5951258C" w14:textId="77777777" w:rsidTr="007D0C18">
        <w:trPr>
          <w:trHeight w:val="166"/>
        </w:trPr>
        <w:tc>
          <w:tcPr>
            <w:tcW w:w="2268" w:type="dxa"/>
            <w:gridSpan w:val="2"/>
            <w:tcBorders>
              <w:left w:val="single" w:sz="4" w:space="0" w:color="auto"/>
            </w:tcBorders>
          </w:tcPr>
          <w:p w14:paraId="6A8BDF35" w14:textId="77777777" w:rsidR="00B271F8" w:rsidRPr="000D738C" w:rsidRDefault="00B271F8" w:rsidP="00B271F8">
            <w:pPr>
              <w:pStyle w:val="CRCoverPage"/>
              <w:tabs>
                <w:tab w:val="right" w:pos="2184"/>
              </w:tabs>
              <w:spacing w:after="0"/>
              <w:rPr>
                <w:b/>
                <w:i/>
                <w:noProof/>
                <w:lang w:val="en-US"/>
              </w:rPr>
            </w:pPr>
            <w:r w:rsidRPr="000D738C">
              <w:rPr>
                <w:b/>
                <w:i/>
                <w:noProof/>
                <w:lang w:val="en-US"/>
              </w:rPr>
              <w:t>Summary of change:</w:t>
            </w:r>
          </w:p>
        </w:tc>
        <w:tc>
          <w:tcPr>
            <w:tcW w:w="7373" w:type="dxa"/>
            <w:gridSpan w:val="9"/>
            <w:tcBorders>
              <w:right w:val="single" w:sz="4" w:space="0" w:color="auto"/>
            </w:tcBorders>
            <w:shd w:val="pct30" w:color="FFFF00" w:fill="auto"/>
          </w:tcPr>
          <w:p w14:paraId="2ADB5CA1" w14:textId="3EBF4100" w:rsidR="00B271F8" w:rsidRDefault="00B271F8" w:rsidP="00B271F8">
            <w:pPr>
              <w:pStyle w:val="CRCoverPage"/>
              <w:spacing w:after="0"/>
              <w:ind w:right="100"/>
              <w:rPr>
                <w:noProof/>
              </w:rPr>
            </w:pPr>
            <w:r>
              <w:rPr>
                <w:noProof/>
              </w:rPr>
              <w:t xml:space="preserve">The UE includes the </w:t>
            </w:r>
            <w:r w:rsidRPr="0088167F">
              <w:rPr>
                <w:i/>
                <w:noProof/>
              </w:rPr>
              <w:t>cellReservedForOtherUse</w:t>
            </w:r>
            <w:r>
              <w:rPr>
                <w:noProof/>
              </w:rPr>
              <w:t xml:space="preserve"> related information in the CGI report</w:t>
            </w:r>
            <w:r w:rsidR="00A16176">
              <w:rPr>
                <w:noProof/>
              </w:rPr>
              <w:t xml:space="preserve"> when the UE is configured with NR CGI reporting from an EUTRA cell.</w:t>
            </w:r>
            <w:r>
              <w:rPr>
                <w:noProof/>
              </w:rPr>
              <w:t xml:space="preserve">. </w:t>
            </w:r>
          </w:p>
          <w:p w14:paraId="3C7D4835" w14:textId="77777777" w:rsidR="00B271F8" w:rsidRDefault="00B271F8" w:rsidP="00B271F8">
            <w:pPr>
              <w:pStyle w:val="CRCoverPage"/>
              <w:spacing w:after="0"/>
              <w:ind w:right="100"/>
              <w:rPr>
                <w:noProof/>
              </w:rPr>
            </w:pPr>
          </w:p>
          <w:p w14:paraId="2D47EA2E" w14:textId="77777777" w:rsidR="00B271F8" w:rsidRPr="00781CA3" w:rsidRDefault="00B271F8" w:rsidP="00B271F8">
            <w:pPr>
              <w:pStyle w:val="CRCoverPage"/>
              <w:spacing w:after="0"/>
              <w:ind w:right="100"/>
              <w:rPr>
                <w:noProof/>
              </w:rPr>
            </w:pPr>
          </w:p>
          <w:p w14:paraId="3AEFA0C8" w14:textId="77777777" w:rsidR="00B271F8" w:rsidRPr="00781CA3" w:rsidRDefault="00B271F8" w:rsidP="00B271F8">
            <w:pPr>
              <w:pStyle w:val="CRCoverPage"/>
              <w:spacing w:after="0"/>
              <w:ind w:left="102"/>
              <w:rPr>
                <w:noProof/>
                <w:lang w:eastAsia="zh-TW"/>
              </w:rPr>
            </w:pPr>
            <w:r w:rsidRPr="00781CA3">
              <w:rPr>
                <w:b/>
                <w:noProof/>
                <w:lang w:eastAsia="zh-TW"/>
              </w:rPr>
              <w:t>Impact analysis</w:t>
            </w:r>
          </w:p>
          <w:p w14:paraId="15F7E9BB" w14:textId="77777777" w:rsidR="00B271F8" w:rsidRPr="00781CA3" w:rsidRDefault="00B271F8" w:rsidP="00B271F8">
            <w:pPr>
              <w:pStyle w:val="CRCoverPage"/>
              <w:spacing w:after="0"/>
              <w:ind w:left="102"/>
              <w:rPr>
                <w:noProof/>
                <w:u w:val="single"/>
                <w:lang w:eastAsia="zh-TW"/>
              </w:rPr>
            </w:pPr>
            <w:r w:rsidRPr="00781CA3">
              <w:rPr>
                <w:noProof/>
                <w:u w:val="single"/>
                <w:lang w:eastAsia="zh-TW"/>
              </w:rPr>
              <w:t>Impacted 5G architecture options:</w:t>
            </w:r>
          </w:p>
          <w:p w14:paraId="62CE72F0" w14:textId="372BDBC9" w:rsidR="00B271F8" w:rsidRPr="001E70DA" w:rsidRDefault="001E70DA" w:rsidP="00B271F8">
            <w:pPr>
              <w:pStyle w:val="CRCoverPage"/>
              <w:spacing w:after="0"/>
              <w:ind w:left="102"/>
              <w:rPr>
                <w:noProof/>
                <w:lang w:eastAsia="zh-TW"/>
              </w:rPr>
            </w:pPr>
            <w:r>
              <w:rPr>
                <w:noProof/>
                <w:lang w:eastAsia="zh-TW"/>
              </w:rPr>
              <w:t>(NG) EN-DC</w:t>
            </w:r>
          </w:p>
          <w:p w14:paraId="251C5062" w14:textId="77777777" w:rsidR="00B271F8" w:rsidRPr="003E25D3" w:rsidRDefault="00B271F8" w:rsidP="00B271F8">
            <w:pPr>
              <w:pStyle w:val="CRCoverPage"/>
              <w:spacing w:after="0"/>
              <w:ind w:left="102"/>
              <w:rPr>
                <w:noProof/>
                <w:u w:val="single"/>
                <w:lang w:val="en-US" w:eastAsia="zh-TW"/>
              </w:rPr>
            </w:pPr>
          </w:p>
          <w:p w14:paraId="4A44885B" w14:textId="77777777" w:rsidR="00B271F8" w:rsidRPr="00781CA3" w:rsidRDefault="00B271F8" w:rsidP="00B271F8">
            <w:pPr>
              <w:pStyle w:val="CRCoverPage"/>
              <w:spacing w:after="0"/>
              <w:ind w:left="102"/>
              <w:rPr>
                <w:noProof/>
                <w:u w:val="single"/>
                <w:lang w:eastAsia="zh-TW"/>
              </w:rPr>
            </w:pPr>
            <w:r w:rsidRPr="00781CA3">
              <w:rPr>
                <w:noProof/>
                <w:u w:val="single"/>
                <w:lang w:eastAsia="zh-TW"/>
              </w:rPr>
              <w:t>Impacted functionality:</w:t>
            </w:r>
          </w:p>
          <w:p w14:paraId="422FF336" w14:textId="77777777" w:rsidR="00B271F8" w:rsidRDefault="00B271F8" w:rsidP="00B271F8">
            <w:pPr>
              <w:pStyle w:val="CRCoverPage"/>
              <w:spacing w:after="0"/>
              <w:ind w:left="102"/>
              <w:rPr>
                <w:noProof/>
                <w:lang w:eastAsia="zh-CN"/>
              </w:rPr>
            </w:pPr>
            <w:r>
              <w:rPr>
                <w:noProof/>
                <w:lang w:eastAsia="zh-CN"/>
              </w:rPr>
              <w:t>CGI reporting</w:t>
            </w:r>
          </w:p>
          <w:p w14:paraId="44922486" w14:textId="77777777" w:rsidR="00B271F8" w:rsidRPr="00781CA3" w:rsidRDefault="00B271F8" w:rsidP="00B271F8">
            <w:pPr>
              <w:pStyle w:val="CRCoverPage"/>
              <w:spacing w:after="0"/>
              <w:ind w:left="102"/>
              <w:rPr>
                <w:noProof/>
                <w:lang w:eastAsia="zh-CN"/>
              </w:rPr>
            </w:pPr>
          </w:p>
          <w:p w14:paraId="35901494" w14:textId="77777777" w:rsidR="00B271F8" w:rsidRPr="00781CA3" w:rsidRDefault="00B271F8" w:rsidP="00B271F8">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73723AD1" w14:textId="77777777" w:rsidR="00B271F8" w:rsidRPr="00781CA3" w:rsidRDefault="00B271F8" w:rsidP="00B271F8">
            <w:pPr>
              <w:pStyle w:val="CRCoverPage"/>
              <w:spacing w:after="0"/>
              <w:ind w:left="100"/>
              <w:rPr>
                <w:rFonts w:cs="Arial"/>
              </w:rPr>
            </w:pPr>
            <w:r w:rsidRPr="00781CA3">
              <w:rPr>
                <w:rFonts w:cs="Arial"/>
                <w:noProof/>
              </w:rPr>
              <w:t>If the network is implemented according to the CR and the UE is not</w:t>
            </w:r>
            <w:r>
              <w:rPr>
                <w:rFonts w:cs="Arial"/>
                <w:noProof/>
              </w:rPr>
              <w:t xml:space="preserve"> or vice versa, </w:t>
            </w:r>
            <w:r>
              <w:rPr>
                <w:noProof/>
              </w:rPr>
              <w:t>the c</w:t>
            </w:r>
            <w:r w:rsidRPr="00920558">
              <w:rPr>
                <w:noProof/>
              </w:rPr>
              <w:t>onsequences if not approved</w:t>
            </w:r>
            <w:r>
              <w:rPr>
                <w:noProof/>
              </w:rPr>
              <w:t xml:space="preserve"> remain.</w:t>
            </w:r>
            <w:r>
              <w:rPr>
                <w:rFonts w:cs="Arial"/>
                <w:noProof/>
              </w:rPr>
              <w:t xml:space="preserve">  </w:t>
            </w:r>
          </w:p>
          <w:p w14:paraId="004767F4" w14:textId="77777777" w:rsidR="00B271F8" w:rsidRDefault="00B271F8" w:rsidP="00B271F8">
            <w:pPr>
              <w:pStyle w:val="CRCoverPage"/>
              <w:spacing w:after="0"/>
              <w:ind w:left="102"/>
              <w:rPr>
                <w:noProof/>
                <w:lang w:eastAsia="zh-TW"/>
              </w:rPr>
            </w:pPr>
          </w:p>
          <w:p w14:paraId="12FEF030" w14:textId="10EEAA31" w:rsidR="00B271F8" w:rsidRPr="00BC115F" w:rsidRDefault="00B271F8" w:rsidP="00B271F8">
            <w:pPr>
              <w:pStyle w:val="CRCoverPage"/>
              <w:spacing w:after="0"/>
              <w:rPr>
                <w:noProof/>
                <w:lang w:val="en-US"/>
              </w:rPr>
            </w:pPr>
          </w:p>
        </w:tc>
      </w:tr>
      <w:tr w:rsidR="00B271F8" w:rsidRPr="000D738C" w14:paraId="7E25012E" w14:textId="77777777" w:rsidTr="009341ED">
        <w:tc>
          <w:tcPr>
            <w:tcW w:w="2268" w:type="dxa"/>
            <w:gridSpan w:val="2"/>
            <w:tcBorders>
              <w:left w:val="single" w:sz="4" w:space="0" w:color="auto"/>
            </w:tcBorders>
          </w:tcPr>
          <w:p w14:paraId="191A49F9" w14:textId="77777777" w:rsidR="00B271F8" w:rsidRPr="000D738C" w:rsidRDefault="00B271F8" w:rsidP="00B271F8">
            <w:pPr>
              <w:pStyle w:val="CRCoverPage"/>
              <w:spacing w:after="0"/>
              <w:rPr>
                <w:b/>
                <w:i/>
                <w:noProof/>
                <w:sz w:val="8"/>
                <w:szCs w:val="8"/>
                <w:lang w:val="en-US"/>
              </w:rPr>
            </w:pPr>
          </w:p>
        </w:tc>
        <w:tc>
          <w:tcPr>
            <w:tcW w:w="7373" w:type="dxa"/>
            <w:gridSpan w:val="9"/>
            <w:tcBorders>
              <w:right w:val="single" w:sz="4" w:space="0" w:color="auto"/>
            </w:tcBorders>
          </w:tcPr>
          <w:p w14:paraId="20948E54" w14:textId="77777777" w:rsidR="00B271F8" w:rsidRPr="000D738C" w:rsidRDefault="00B271F8" w:rsidP="00B271F8">
            <w:pPr>
              <w:pStyle w:val="CRCoverPage"/>
              <w:spacing w:after="0"/>
              <w:rPr>
                <w:noProof/>
                <w:sz w:val="8"/>
                <w:szCs w:val="8"/>
                <w:lang w:val="en-US"/>
              </w:rPr>
            </w:pPr>
          </w:p>
        </w:tc>
      </w:tr>
      <w:tr w:rsidR="00B271F8" w:rsidRPr="000D738C" w14:paraId="27EC594C" w14:textId="77777777" w:rsidTr="009341ED">
        <w:tc>
          <w:tcPr>
            <w:tcW w:w="2268" w:type="dxa"/>
            <w:gridSpan w:val="2"/>
            <w:tcBorders>
              <w:left w:val="single" w:sz="4" w:space="0" w:color="auto"/>
              <w:bottom w:val="single" w:sz="4" w:space="0" w:color="auto"/>
            </w:tcBorders>
          </w:tcPr>
          <w:p w14:paraId="6CAB4BA7" w14:textId="77777777" w:rsidR="00B271F8" w:rsidRPr="000D738C" w:rsidRDefault="00B271F8" w:rsidP="00B271F8">
            <w:pPr>
              <w:pStyle w:val="CRCoverPage"/>
              <w:tabs>
                <w:tab w:val="right" w:pos="2184"/>
              </w:tabs>
              <w:spacing w:after="0"/>
              <w:rPr>
                <w:b/>
                <w:i/>
                <w:noProof/>
                <w:lang w:val="en-US"/>
              </w:rPr>
            </w:pPr>
            <w:r w:rsidRPr="000D738C">
              <w:rPr>
                <w:b/>
                <w:i/>
                <w:noProof/>
                <w:lang w:val="en-US"/>
              </w:rPr>
              <w:t>Consequences if not approved:</w:t>
            </w:r>
          </w:p>
        </w:tc>
        <w:tc>
          <w:tcPr>
            <w:tcW w:w="7373" w:type="dxa"/>
            <w:gridSpan w:val="9"/>
            <w:tcBorders>
              <w:bottom w:val="single" w:sz="4" w:space="0" w:color="auto"/>
              <w:right w:val="single" w:sz="4" w:space="0" w:color="auto"/>
            </w:tcBorders>
            <w:shd w:val="pct30" w:color="FFFF00" w:fill="auto"/>
          </w:tcPr>
          <w:p w14:paraId="147A5FF4" w14:textId="77777777" w:rsidR="00B271F8" w:rsidRDefault="00B271F8" w:rsidP="00B271F8">
            <w:pPr>
              <w:pStyle w:val="CRCoverPage"/>
              <w:spacing w:after="0"/>
              <w:ind w:left="100"/>
              <w:rPr>
                <w:noProof/>
              </w:rPr>
            </w:pPr>
            <w:r>
              <w:rPr>
                <w:noProof/>
              </w:rPr>
              <w:t>The serving cell will not be able to figure out whether the neighbor cell is reserved for other use or not based on the CGI report.</w:t>
            </w:r>
          </w:p>
          <w:p w14:paraId="574FB555" w14:textId="77777777" w:rsidR="00B271F8" w:rsidRPr="00B271F8" w:rsidRDefault="00B271F8" w:rsidP="00B271F8">
            <w:pPr>
              <w:pStyle w:val="CRCoverPage"/>
              <w:spacing w:after="0"/>
              <w:ind w:left="100"/>
              <w:rPr>
                <w:noProof/>
              </w:rPr>
            </w:pPr>
          </w:p>
        </w:tc>
      </w:tr>
      <w:tr w:rsidR="00B271F8" w:rsidRPr="000D738C" w14:paraId="32AE42E3" w14:textId="77777777" w:rsidTr="009341ED">
        <w:tc>
          <w:tcPr>
            <w:tcW w:w="2268" w:type="dxa"/>
            <w:gridSpan w:val="2"/>
          </w:tcPr>
          <w:p w14:paraId="312A73CE" w14:textId="77777777" w:rsidR="00B271F8" w:rsidRPr="000D738C" w:rsidRDefault="00B271F8" w:rsidP="00B271F8">
            <w:pPr>
              <w:pStyle w:val="CRCoverPage"/>
              <w:spacing w:after="0"/>
              <w:rPr>
                <w:b/>
                <w:i/>
                <w:noProof/>
                <w:sz w:val="8"/>
                <w:szCs w:val="8"/>
                <w:lang w:val="en-US"/>
              </w:rPr>
            </w:pPr>
          </w:p>
        </w:tc>
        <w:tc>
          <w:tcPr>
            <w:tcW w:w="7373" w:type="dxa"/>
            <w:gridSpan w:val="9"/>
          </w:tcPr>
          <w:p w14:paraId="44A96C58" w14:textId="77777777" w:rsidR="00B271F8" w:rsidRPr="000D738C" w:rsidRDefault="00B271F8" w:rsidP="00B271F8">
            <w:pPr>
              <w:pStyle w:val="CRCoverPage"/>
              <w:spacing w:after="0"/>
              <w:rPr>
                <w:noProof/>
                <w:sz w:val="8"/>
                <w:szCs w:val="8"/>
                <w:lang w:val="en-US"/>
              </w:rPr>
            </w:pPr>
          </w:p>
        </w:tc>
      </w:tr>
      <w:tr w:rsidR="00B271F8" w:rsidRPr="000D738C" w14:paraId="371B18BC" w14:textId="77777777" w:rsidTr="009341ED">
        <w:tc>
          <w:tcPr>
            <w:tcW w:w="2268" w:type="dxa"/>
            <w:gridSpan w:val="2"/>
            <w:tcBorders>
              <w:top w:val="single" w:sz="4" w:space="0" w:color="auto"/>
              <w:left w:val="single" w:sz="4" w:space="0" w:color="auto"/>
            </w:tcBorders>
          </w:tcPr>
          <w:p w14:paraId="6248CCEA" w14:textId="77777777" w:rsidR="00B271F8" w:rsidRPr="000D738C" w:rsidRDefault="00B271F8" w:rsidP="00B271F8">
            <w:pPr>
              <w:pStyle w:val="CRCoverPage"/>
              <w:tabs>
                <w:tab w:val="right" w:pos="2184"/>
              </w:tabs>
              <w:spacing w:after="0"/>
              <w:rPr>
                <w:b/>
                <w:i/>
                <w:noProof/>
                <w:lang w:val="en-US"/>
              </w:rPr>
            </w:pPr>
            <w:r w:rsidRPr="000D738C">
              <w:rPr>
                <w:b/>
                <w:i/>
                <w:noProof/>
                <w:lang w:val="en-US"/>
              </w:rPr>
              <w:t>Clauses affected:</w:t>
            </w:r>
          </w:p>
        </w:tc>
        <w:tc>
          <w:tcPr>
            <w:tcW w:w="7373" w:type="dxa"/>
            <w:gridSpan w:val="9"/>
            <w:tcBorders>
              <w:top w:val="single" w:sz="4" w:space="0" w:color="auto"/>
              <w:right w:val="single" w:sz="4" w:space="0" w:color="auto"/>
            </w:tcBorders>
            <w:shd w:val="pct30" w:color="FFFF00" w:fill="auto"/>
          </w:tcPr>
          <w:p w14:paraId="1DEA0DAB" w14:textId="2370F5C3" w:rsidR="00B271F8" w:rsidRPr="000D738C" w:rsidRDefault="00F26448" w:rsidP="00B271F8">
            <w:pPr>
              <w:pStyle w:val="CRCoverPage"/>
              <w:spacing w:after="0"/>
              <w:rPr>
                <w:noProof/>
                <w:lang w:val="en-US"/>
              </w:rPr>
            </w:pPr>
            <w:r>
              <w:rPr>
                <w:noProof/>
                <w:lang w:val="en-US"/>
              </w:rPr>
              <w:t>5.5.5.1, 6.2.5</w:t>
            </w:r>
          </w:p>
        </w:tc>
      </w:tr>
      <w:tr w:rsidR="00B271F8" w:rsidRPr="000D738C" w14:paraId="2FF1C370" w14:textId="77777777" w:rsidTr="009341ED">
        <w:tc>
          <w:tcPr>
            <w:tcW w:w="2268" w:type="dxa"/>
            <w:gridSpan w:val="2"/>
            <w:tcBorders>
              <w:left w:val="single" w:sz="4" w:space="0" w:color="auto"/>
            </w:tcBorders>
          </w:tcPr>
          <w:p w14:paraId="2590C64E" w14:textId="77777777" w:rsidR="00B271F8" w:rsidRPr="000D738C" w:rsidRDefault="00B271F8" w:rsidP="00B271F8">
            <w:pPr>
              <w:pStyle w:val="CRCoverPage"/>
              <w:spacing w:after="0"/>
              <w:rPr>
                <w:b/>
                <w:i/>
                <w:noProof/>
                <w:sz w:val="8"/>
                <w:szCs w:val="8"/>
                <w:lang w:val="en-US"/>
              </w:rPr>
            </w:pPr>
          </w:p>
        </w:tc>
        <w:tc>
          <w:tcPr>
            <w:tcW w:w="7373" w:type="dxa"/>
            <w:gridSpan w:val="9"/>
            <w:tcBorders>
              <w:right w:val="single" w:sz="4" w:space="0" w:color="auto"/>
            </w:tcBorders>
          </w:tcPr>
          <w:p w14:paraId="3E14684A" w14:textId="77777777" w:rsidR="00B271F8" w:rsidRPr="000D738C" w:rsidRDefault="00B271F8" w:rsidP="00B271F8">
            <w:pPr>
              <w:pStyle w:val="CRCoverPage"/>
              <w:spacing w:after="0"/>
              <w:rPr>
                <w:noProof/>
                <w:sz w:val="8"/>
                <w:szCs w:val="8"/>
                <w:lang w:val="en-US"/>
              </w:rPr>
            </w:pPr>
          </w:p>
        </w:tc>
      </w:tr>
      <w:tr w:rsidR="00B271F8" w:rsidRPr="000D738C" w14:paraId="537F224A" w14:textId="77777777" w:rsidTr="009341ED">
        <w:tc>
          <w:tcPr>
            <w:tcW w:w="2268" w:type="dxa"/>
            <w:gridSpan w:val="2"/>
            <w:tcBorders>
              <w:left w:val="single" w:sz="4" w:space="0" w:color="auto"/>
            </w:tcBorders>
          </w:tcPr>
          <w:p w14:paraId="68E37062" w14:textId="77777777" w:rsidR="00B271F8" w:rsidRPr="000D738C" w:rsidRDefault="00B271F8" w:rsidP="00B271F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785B517D" w14:textId="77777777" w:rsidR="00B271F8" w:rsidRPr="000D738C" w:rsidRDefault="00B271F8" w:rsidP="00B271F8">
            <w:pPr>
              <w:pStyle w:val="CRCoverPage"/>
              <w:spacing w:after="0"/>
              <w:jc w:val="center"/>
              <w:rPr>
                <w:b/>
                <w:caps/>
                <w:noProof/>
                <w:lang w:val="en-US"/>
              </w:rPr>
            </w:pPr>
            <w:r w:rsidRPr="000D738C">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B271F8" w:rsidRPr="000D738C" w:rsidRDefault="00B271F8" w:rsidP="00B271F8">
            <w:pPr>
              <w:pStyle w:val="CRCoverPage"/>
              <w:spacing w:after="0"/>
              <w:jc w:val="center"/>
              <w:rPr>
                <w:b/>
                <w:caps/>
                <w:noProof/>
                <w:lang w:val="en-US"/>
              </w:rPr>
            </w:pPr>
            <w:r w:rsidRPr="000D738C">
              <w:rPr>
                <w:b/>
                <w:caps/>
                <w:noProof/>
                <w:lang w:val="en-US"/>
              </w:rPr>
              <w:t>N</w:t>
            </w:r>
          </w:p>
        </w:tc>
        <w:tc>
          <w:tcPr>
            <w:tcW w:w="2977" w:type="dxa"/>
            <w:gridSpan w:val="3"/>
          </w:tcPr>
          <w:p w14:paraId="0576DA94" w14:textId="77777777" w:rsidR="00B271F8" w:rsidRPr="000D738C" w:rsidRDefault="00B271F8" w:rsidP="00B271F8">
            <w:pPr>
              <w:pStyle w:val="CRCoverPage"/>
              <w:tabs>
                <w:tab w:val="right" w:pos="2893"/>
              </w:tabs>
              <w:spacing w:after="0"/>
              <w:rPr>
                <w:noProof/>
                <w:lang w:val="en-US"/>
              </w:rPr>
            </w:pPr>
          </w:p>
        </w:tc>
        <w:tc>
          <w:tcPr>
            <w:tcW w:w="3828" w:type="dxa"/>
            <w:gridSpan w:val="4"/>
            <w:tcBorders>
              <w:right w:val="single" w:sz="4" w:space="0" w:color="auto"/>
            </w:tcBorders>
            <w:shd w:val="clear" w:color="FFFF00" w:fill="auto"/>
          </w:tcPr>
          <w:p w14:paraId="3BAC13C4" w14:textId="77777777" w:rsidR="00B271F8" w:rsidRPr="000D738C" w:rsidRDefault="00B271F8" w:rsidP="00B271F8">
            <w:pPr>
              <w:pStyle w:val="CRCoverPage"/>
              <w:spacing w:after="0"/>
              <w:ind w:left="99"/>
              <w:rPr>
                <w:noProof/>
                <w:lang w:val="en-US"/>
              </w:rPr>
            </w:pPr>
          </w:p>
        </w:tc>
      </w:tr>
      <w:tr w:rsidR="00B271F8" w:rsidRPr="000D738C" w14:paraId="736B9DF3" w14:textId="77777777" w:rsidTr="009341ED">
        <w:tc>
          <w:tcPr>
            <w:tcW w:w="2268" w:type="dxa"/>
            <w:gridSpan w:val="2"/>
            <w:tcBorders>
              <w:left w:val="single" w:sz="4" w:space="0" w:color="auto"/>
            </w:tcBorders>
          </w:tcPr>
          <w:p w14:paraId="4F5353CA" w14:textId="77777777" w:rsidR="00B271F8" w:rsidRPr="000D738C" w:rsidRDefault="00B271F8" w:rsidP="00B271F8">
            <w:pPr>
              <w:pStyle w:val="CRCoverPage"/>
              <w:tabs>
                <w:tab w:val="right" w:pos="2184"/>
              </w:tabs>
              <w:spacing w:after="0"/>
              <w:rPr>
                <w:b/>
                <w:i/>
                <w:noProof/>
                <w:lang w:val="en-US"/>
              </w:rPr>
            </w:pPr>
            <w:r w:rsidRPr="000D738C">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B271F8" w:rsidRPr="000D738C" w:rsidRDefault="00B271F8" w:rsidP="00B271F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B271F8" w:rsidRPr="000D738C" w:rsidRDefault="00B271F8" w:rsidP="00B271F8">
            <w:pPr>
              <w:pStyle w:val="CRCoverPage"/>
              <w:spacing w:after="0"/>
              <w:jc w:val="center"/>
              <w:rPr>
                <w:b/>
                <w:caps/>
                <w:noProof/>
                <w:lang w:val="en-US"/>
              </w:rPr>
            </w:pPr>
            <w:r w:rsidRPr="000D738C">
              <w:rPr>
                <w:b/>
                <w:caps/>
                <w:noProof/>
                <w:lang w:val="en-US"/>
              </w:rPr>
              <w:t>x</w:t>
            </w:r>
          </w:p>
        </w:tc>
        <w:tc>
          <w:tcPr>
            <w:tcW w:w="2977" w:type="dxa"/>
            <w:gridSpan w:val="3"/>
          </w:tcPr>
          <w:p w14:paraId="46BB21C0" w14:textId="77777777" w:rsidR="00B271F8" w:rsidRPr="000D738C" w:rsidRDefault="00B271F8" w:rsidP="00B271F8">
            <w:pPr>
              <w:pStyle w:val="CRCoverPage"/>
              <w:tabs>
                <w:tab w:val="right" w:pos="2893"/>
              </w:tabs>
              <w:spacing w:after="0"/>
              <w:rPr>
                <w:noProof/>
                <w:lang w:val="en-US"/>
              </w:rPr>
            </w:pPr>
            <w:r w:rsidRPr="000D738C">
              <w:rPr>
                <w:noProof/>
                <w:lang w:val="en-US"/>
              </w:rPr>
              <w:t xml:space="preserve"> Other core specifications</w:t>
            </w:r>
            <w:r w:rsidRPr="000D738C">
              <w:rPr>
                <w:noProof/>
                <w:lang w:val="en-US"/>
              </w:rPr>
              <w:tab/>
            </w:r>
          </w:p>
        </w:tc>
        <w:tc>
          <w:tcPr>
            <w:tcW w:w="3828" w:type="dxa"/>
            <w:gridSpan w:val="4"/>
            <w:tcBorders>
              <w:right w:val="single" w:sz="4" w:space="0" w:color="auto"/>
            </w:tcBorders>
            <w:shd w:val="pct30" w:color="FFFF00" w:fill="auto"/>
          </w:tcPr>
          <w:p w14:paraId="140A8A62" w14:textId="29D84AFC" w:rsidR="00B271F8" w:rsidRPr="000D738C" w:rsidRDefault="00B271F8" w:rsidP="00B271F8">
            <w:pPr>
              <w:pStyle w:val="CRCoverPage"/>
              <w:spacing w:after="0"/>
              <w:ind w:left="99"/>
              <w:rPr>
                <w:noProof/>
                <w:lang w:val="en-US"/>
              </w:rPr>
            </w:pPr>
            <w:r w:rsidRPr="000D738C">
              <w:rPr>
                <w:noProof/>
                <w:lang w:val="en-US"/>
              </w:rPr>
              <w:t>TS/TR ... CR ...</w:t>
            </w:r>
          </w:p>
        </w:tc>
      </w:tr>
      <w:tr w:rsidR="00B271F8" w:rsidRPr="000D738C" w14:paraId="3DAF0434" w14:textId="77777777" w:rsidTr="009341ED">
        <w:tc>
          <w:tcPr>
            <w:tcW w:w="2268" w:type="dxa"/>
            <w:gridSpan w:val="2"/>
            <w:tcBorders>
              <w:left w:val="single" w:sz="4" w:space="0" w:color="auto"/>
            </w:tcBorders>
          </w:tcPr>
          <w:p w14:paraId="02977701" w14:textId="77777777" w:rsidR="00B271F8" w:rsidRPr="000D738C" w:rsidRDefault="00B271F8" w:rsidP="00B271F8">
            <w:pPr>
              <w:pStyle w:val="CRCoverPage"/>
              <w:spacing w:after="0"/>
              <w:rPr>
                <w:b/>
                <w:i/>
                <w:noProof/>
                <w:lang w:val="en-US"/>
              </w:rPr>
            </w:pPr>
            <w:r w:rsidRPr="000D738C">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B271F8" w:rsidRPr="000D738C" w:rsidRDefault="00B271F8" w:rsidP="00B271F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B271F8" w:rsidRPr="000D738C" w:rsidRDefault="00B271F8" w:rsidP="00B271F8">
            <w:pPr>
              <w:pStyle w:val="CRCoverPage"/>
              <w:spacing w:after="0"/>
              <w:jc w:val="center"/>
              <w:rPr>
                <w:b/>
                <w:caps/>
                <w:noProof/>
                <w:lang w:val="en-US"/>
              </w:rPr>
            </w:pPr>
            <w:r w:rsidRPr="000D738C">
              <w:rPr>
                <w:b/>
                <w:caps/>
                <w:noProof/>
                <w:lang w:val="en-US"/>
              </w:rPr>
              <w:t>X</w:t>
            </w:r>
          </w:p>
        </w:tc>
        <w:tc>
          <w:tcPr>
            <w:tcW w:w="2977" w:type="dxa"/>
            <w:gridSpan w:val="3"/>
          </w:tcPr>
          <w:p w14:paraId="1F4B394F" w14:textId="77777777" w:rsidR="00B271F8" w:rsidRPr="000D738C" w:rsidRDefault="00B271F8" w:rsidP="00B271F8">
            <w:pPr>
              <w:pStyle w:val="CRCoverPage"/>
              <w:spacing w:after="0"/>
              <w:rPr>
                <w:noProof/>
                <w:lang w:val="en-US"/>
              </w:rPr>
            </w:pPr>
            <w:r w:rsidRPr="000D738C">
              <w:rPr>
                <w:noProof/>
                <w:lang w:val="en-US"/>
              </w:rPr>
              <w:t xml:space="preserve"> Test specifications</w:t>
            </w:r>
          </w:p>
        </w:tc>
        <w:tc>
          <w:tcPr>
            <w:tcW w:w="3828" w:type="dxa"/>
            <w:gridSpan w:val="4"/>
            <w:tcBorders>
              <w:right w:val="single" w:sz="4" w:space="0" w:color="auto"/>
            </w:tcBorders>
            <w:shd w:val="pct30" w:color="FFFF00" w:fill="auto"/>
          </w:tcPr>
          <w:p w14:paraId="23E25A4D" w14:textId="77777777" w:rsidR="00B271F8" w:rsidRPr="000D738C" w:rsidRDefault="00B271F8" w:rsidP="00B271F8">
            <w:pPr>
              <w:pStyle w:val="CRCoverPage"/>
              <w:spacing w:after="0"/>
              <w:ind w:left="99"/>
              <w:rPr>
                <w:noProof/>
                <w:lang w:val="en-US"/>
              </w:rPr>
            </w:pPr>
            <w:r w:rsidRPr="000D738C">
              <w:rPr>
                <w:noProof/>
                <w:lang w:val="en-US"/>
              </w:rPr>
              <w:t xml:space="preserve">TS/TR ... CR ... </w:t>
            </w:r>
          </w:p>
        </w:tc>
      </w:tr>
      <w:tr w:rsidR="00B271F8" w:rsidRPr="000D738C" w14:paraId="134165BF" w14:textId="77777777" w:rsidTr="009341ED">
        <w:tc>
          <w:tcPr>
            <w:tcW w:w="2268" w:type="dxa"/>
            <w:gridSpan w:val="2"/>
            <w:tcBorders>
              <w:left w:val="single" w:sz="4" w:space="0" w:color="auto"/>
            </w:tcBorders>
          </w:tcPr>
          <w:p w14:paraId="7E411C9F" w14:textId="77777777" w:rsidR="00B271F8" w:rsidRPr="000D738C" w:rsidRDefault="00B271F8" w:rsidP="00B271F8">
            <w:pPr>
              <w:pStyle w:val="CRCoverPage"/>
              <w:spacing w:after="0"/>
              <w:rPr>
                <w:b/>
                <w:i/>
                <w:noProof/>
                <w:lang w:val="en-US"/>
              </w:rPr>
            </w:pPr>
            <w:r w:rsidRPr="000D738C">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B271F8" w:rsidRPr="000D738C" w:rsidRDefault="00B271F8" w:rsidP="00B271F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B271F8" w:rsidRPr="000D738C" w:rsidRDefault="00B271F8" w:rsidP="00B271F8">
            <w:pPr>
              <w:pStyle w:val="CRCoverPage"/>
              <w:spacing w:after="0"/>
              <w:jc w:val="center"/>
              <w:rPr>
                <w:b/>
                <w:caps/>
                <w:noProof/>
                <w:lang w:val="en-US"/>
              </w:rPr>
            </w:pPr>
            <w:r w:rsidRPr="000D738C">
              <w:rPr>
                <w:b/>
                <w:caps/>
                <w:noProof/>
                <w:lang w:val="en-US"/>
              </w:rPr>
              <w:t>X</w:t>
            </w:r>
          </w:p>
        </w:tc>
        <w:tc>
          <w:tcPr>
            <w:tcW w:w="2977" w:type="dxa"/>
            <w:gridSpan w:val="3"/>
          </w:tcPr>
          <w:p w14:paraId="7A6BD989" w14:textId="77777777" w:rsidR="00B271F8" w:rsidRPr="000D738C" w:rsidRDefault="00B271F8" w:rsidP="00B271F8">
            <w:pPr>
              <w:pStyle w:val="CRCoverPage"/>
              <w:spacing w:after="0"/>
              <w:rPr>
                <w:noProof/>
                <w:lang w:val="en-US"/>
              </w:rPr>
            </w:pPr>
            <w:r w:rsidRPr="000D738C">
              <w:rPr>
                <w:noProof/>
                <w:lang w:val="en-US"/>
              </w:rPr>
              <w:t xml:space="preserve"> O&amp;M Specifications</w:t>
            </w:r>
          </w:p>
        </w:tc>
        <w:tc>
          <w:tcPr>
            <w:tcW w:w="3828" w:type="dxa"/>
            <w:gridSpan w:val="4"/>
            <w:tcBorders>
              <w:right w:val="single" w:sz="4" w:space="0" w:color="auto"/>
            </w:tcBorders>
            <w:shd w:val="pct30" w:color="FFFF00" w:fill="auto"/>
          </w:tcPr>
          <w:p w14:paraId="16854F56" w14:textId="77777777" w:rsidR="00B271F8" w:rsidRPr="000D738C" w:rsidRDefault="00B271F8" w:rsidP="00B271F8">
            <w:pPr>
              <w:pStyle w:val="CRCoverPage"/>
              <w:spacing w:after="0"/>
              <w:ind w:left="99"/>
              <w:rPr>
                <w:noProof/>
                <w:lang w:val="en-US"/>
              </w:rPr>
            </w:pPr>
            <w:r w:rsidRPr="000D738C">
              <w:rPr>
                <w:noProof/>
                <w:lang w:val="en-US"/>
              </w:rPr>
              <w:t xml:space="preserve">TS/TR ... CR ... </w:t>
            </w:r>
          </w:p>
        </w:tc>
      </w:tr>
      <w:tr w:rsidR="00B271F8" w:rsidRPr="000D738C" w14:paraId="6C309807" w14:textId="77777777" w:rsidTr="009341ED">
        <w:tc>
          <w:tcPr>
            <w:tcW w:w="2268" w:type="dxa"/>
            <w:gridSpan w:val="2"/>
            <w:tcBorders>
              <w:left w:val="single" w:sz="4" w:space="0" w:color="auto"/>
            </w:tcBorders>
          </w:tcPr>
          <w:p w14:paraId="4EE8F926" w14:textId="77777777" w:rsidR="00B271F8" w:rsidRPr="000D738C" w:rsidRDefault="00B271F8" w:rsidP="00B271F8">
            <w:pPr>
              <w:pStyle w:val="CRCoverPage"/>
              <w:spacing w:after="0"/>
              <w:rPr>
                <w:b/>
                <w:i/>
                <w:noProof/>
                <w:lang w:val="en-US"/>
              </w:rPr>
            </w:pPr>
          </w:p>
        </w:tc>
        <w:tc>
          <w:tcPr>
            <w:tcW w:w="7373" w:type="dxa"/>
            <w:gridSpan w:val="9"/>
            <w:tcBorders>
              <w:right w:val="single" w:sz="4" w:space="0" w:color="auto"/>
            </w:tcBorders>
          </w:tcPr>
          <w:p w14:paraId="5AAAF973" w14:textId="77777777" w:rsidR="00B271F8" w:rsidRPr="000D738C" w:rsidRDefault="00B271F8" w:rsidP="00B271F8">
            <w:pPr>
              <w:pStyle w:val="CRCoverPage"/>
              <w:spacing w:after="0"/>
              <w:rPr>
                <w:noProof/>
                <w:lang w:val="en-US"/>
              </w:rPr>
            </w:pPr>
          </w:p>
        </w:tc>
      </w:tr>
      <w:tr w:rsidR="00B271F8" w:rsidRPr="000D738C" w14:paraId="560454DA" w14:textId="77777777" w:rsidTr="009341ED">
        <w:tc>
          <w:tcPr>
            <w:tcW w:w="2268" w:type="dxa"/>
            <w:gridSpan w:val="2"/>
            <w:tcBorders>
              <w:left w:val="single" w:sz="4" w:space="0" w:color="auto"/>
              <w:bottom w:val="single" w:sz="4" w:space="0" w:color="auto"/>
            </w:tcBorders>
          </w:tcPr>
          <w:p w14:paraId="1F4529EC" w14:textId="77777777" w:rsidR="00B271F8" w:rsidRPr="000D738C" w:rsidRDefault="00B271F8" w:rsidP="00B271F8">
            <w:pPr>
              <w:pStyle w:val="CRCoverPage"/>
              <w:tabs>
                <w:tab w:val="right" w:pos="2184"/>
              </w:tabs>
              <w:spacing w:after="0"/>
              <w:rPr>
                <w:b/>
                <w:i/>
                <w:noProof/>
                <w:lang w:val="en-US"/>
              </w:rPr>
            </w:pPr>
            <w:r w:rsidRPr="000D738C">
              <w:rPr>
                <w:b/>
                <w:i/>
                <w:noProof/>
                <w:lang w:val="en-US"/>
              </w:rPr>
              <w:t>Other comments:</w:t>
            </w:r>
          </w:p>
        </w:tc>
        <w:tc>
          <w:tcPr>
            <w:tcW w:w="7373" w:type="dxa"/>
            <w:gridSpan w:val="9"/>
            <w:tcBorders>
              <w:bottom w:val="single" w:sz="4" w:space="0" w:color="auto"/>
              <w:right w:val="single" w:sz="4" w:space="0" w:color="auto"/>
            </w:tcBorders>
            <w:shd w:val="pct30" w:color="FFFF00" w:fill="auto"/>
          </w:tcPr>
          <w:p w14:paraId="3B66136F" w14:textId="64E44804" w:rsidR="00B271F8" w:rsidRPr="000D738C" w:rsidRDefault="00B271F8" w:rsidP="00B271F8">
            <w:pPr>
              <w:pStyle w:val="CRCoverPage"/>
              <w:spacing w:after="0"/>
              <w:ind w:left="100"/>
              <w:rPr>
                <w:noProof/>
                <w:lang w:val="en-US"/>
              </w:rPr>
            </w:pPr>
          </w:p>
        </w:tc>
      </w:tr>
    </w:tbl>
    <w:p w14:paraId="7F380CA1" w14:textId="77777777" w:rsidR="00DE1FFA" w:rsidRPr="000D738C" w:rsidRDefault="00DE1FFA" w:rsidP="00DE1FFA">
      <w:pPr>
        <w:pStyle w:val="CRCoverPage"/>
        <w:spacing w:after="0"/>
        <w:rPr>
          <w:noProof/>
          <w:sz w:val="8"/>
          <w:szCs w:val="8"/>
          <w:lang w:val="en-US"/>
        </w:rPr>
      </w:pPr>
    </w:p>
    <w:p w14:paraId="244969BC" w14:textId="77777777" w:rsidR="00DE1FFA" w:rsidRPr="000D738C" w:rsidRDefault="00DE1FFA" w:rsidP="00DE1FFA">
      <w:pPr>
        <w:rPr>
          <w:noProof/>
        </w:rPr>
        <w:sectPr w:rsidR="00DE1FFA" w:rsidRPr="000D738C"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3921AD7F" w14:textId="5C09BCD9" w:rsidR="00B271F8" w:rsidRPr="00B271F8" w:rsidRDefault="00DE1FFA" w:rsidP="00B271F8">
      <w:pPr>
        <w:pStyle w:val="Note-Boxed"/>
        <w:jc w:val="center"/>
        <w:rPr>
          <w:rFonts w:ascii="Times New Roman" w:hAnsi="Times New Roman" w:cs="Times New Roman"/>
          <w:lang w:val="en-US"/>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0D738C">
        <w:rPr>
          <w:rFonts w:ascii="Times New Roman" w:eastAsia="SimSun" w:hAnsi="Times New Roman" w:cs="Times New Roman"/>
          <w:lang w:val="en-US" w:eastAsia="zh-CN"/>
        </w:rPr>
        <w:lastRenderedPageBreak/>
        <w:t>START</w:t>
      </w:r>
      <w:r w:rsidRPr="000D738C">
        <w:rPr>
          <w:rFonts w:ascii="Times New Roman" w:hAnsi="Times New Roman" w:cs="Times New Roman"/>
          <w:lang w:val="en-US"/>
        </w:rPr>
        <w:t xml:space="preserve"> OF CHANGES</w:t>
      </w:r>
      <w:bookmarkStart w:id="12" w:name="_Toc5272382"/>
      <w:bookmarkStart w:id="13" w:name="_Toc5272406"/>
    </w:p>
    <w:p w14:paraId="716F7537" w14:textId="77777777" w:rsidR="00F66026" w:rsidRPr="00F66026" w:rsidRDefault="00F66026" w:rsidP="00F66026">
      <w:pPr>
        <w:keepNext/>
        <w:keepLines/>
        <w:spacing w:before="120"/>
        <w:ind w:left="1134" w:hanging="1134"/>
        <w:textAlignment w:val="auto"/>
        <w:outlineLvl w:val="2"/>
        <w:rPr>
          <w:rFonts w:ascii="Arial" w:hAnsi="Arial"/>
          <w:sz w:val="28"/>
          <w:lang w:val="en-GB" w:eastAsia="x-none"/>
        </w:rPr>
      </w:pPr>
      <w:bookmarkStart w:id="14" w:name="_MON_1291620037"/>
      <w:bookmarkStart w:id="15" w:name="_Toc20486958"/>
      <w:bookmarkStart w:id="16" w:name="_Toc12745513"/>
      <w:bookmarkEnd w:id="14"/>
      <w:r w:rsidRPr="00F66026">
        <w:rPr>
          <w:rFonts w:ascii="Arial" w:hAnsi="Arial"/>
          <w:sz w:val="28"/>
          <w:lang w:val="en-GB" w:eastAsia="x-none"/>
        </w:rPr>
        <w:t>5.5.5</w:t>
      </w:r>
      <w:r w:rsidRPr="00F66026">
        <w:rPr>
          <w:rFonts w:ascii="Arial" w:hAnsi="Arial"/>
          <w:sz w:val="28"/>
          <w:lang w:val="en-GB" w:eastAsia="x-none"/>
        </w:rPr>
        <w:tab/>
        <w:t>Measurement reporting</w:t>
      </w:r>
      <w:bookmarkEnd w:id="15"/>
    </w:p>
    <w:p w14:paraId="5BF0BA76" w14:textId="77777777" w:rsidR="00F66026" w:rsidRPr="00F66026" w:rsidRDefault="00F66026" w:rsidP="00F66026">
      <w:pPr>
        <w:keepNext/>
        <w:keepLines/>
        <w:spacing w:before="120"/>
        <w:ind w:left="1418" w:hanging="1418"/>
        <w:textAlignment w:val="auto"/>
        <w:outlineLvl w:val="3"/>
        <w:rPr>
          <w:rFonts w:ascii="Arial" w:hAnsi="Arial"/>
          <w:sz w:val="24"/>
          <w:lang w:val="en-GB" w:eastAsia="x-none"/>
        </w:rPr>
      </w:pPr>
      <w:bookmarkStart w:id="17" w:name="_Toc20486959"/>
      <w:r w:rsidRPr="00F66026">
        <w:rPr>
          <w:rFonts w:ascii="Arial" w:hAnsi="Arial"/>
          <w:sz w:val="24"/>
          <w:lang w:val="en-GB" w:eastAsia="x-none"/>
        </w:rPr>
        <w:t>5.5.5.1</w:t>
      </w:r>
      <w:r w:rsidRPr="00F66026">
        <w:rPr>
          <w:rFonts w:ascii="Arial" w:hAnsi="Arial"/>
          <w:sz w:val="24"/>
          <w:lang w:val="en-GB" w:eastAsia="x-none"/>
        </w:rPr>
        <w:tab/>
        <w:t>General</w:t>
      </w:r>
      <w:bookmarkEnd w:id="17"/>
    </w:p>
    <w:p w14:paraId="7297FAFF" w14:textId="77777777" w:rsidR="00F66026" w:rsidRDefault="00F66026" w:rsidP="00F66026">
      <w:pPr>
        <w:pStyle w:val="TH"/>
        <w:jc w:val="left"/>
        <w:rPr>
          <w:lang w:val="en-GB"/>
        </w:rPr>
      </w:pPr>
    </w:p>
    <w:p w14:paraId="30F53A46" w14:textId="63453F3D" w:rsidR="00B45093" w:rsidRDefault="00B45093" w:rsidP="00B45093">
      <w:pPr>
        <w:pStyle w:val="TH"/>
        <w:rPr>
          <w:lang w:val="en-GB"/>
        </w:rPr>
      </w:pPr>
      <w:r>
        <w:rPr>
          <w:lang w:val="en-GB"/>
        </w:rPr>
        <w:object w:dxaOrig="7035" w:dyaOrig="1695" w14:anchorId="432F3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4" o:title=""/>
          </v:shape>
          <o:OLEObject Type="Embed" ProgID="Word.Picture.8" ShapeID="_x0000_i1025" DrawAspect="Content" ObjectID="_1631631528" r:id="rId15"/>
        </w:object>
      </w:r>
    </w:p>
    <w:p w14:paraId="4AC95231" w14:textId="77777777" w:rsidR="00B45093" w:rsidRDefault="00B45093" w:rsidP="00B45093">
      <w:pPr>
        <w:pStyle w:val="TF"/>
        <w:rPr>
          <w:lang w:val="en-GB"/>
        </w:rPr>
      </w:pPr>
      <w:r>
        <w:rPr>
          <w:lang w:val="en-GB"/>
        </w:rPr>
        <w:t>Figure 5.5.5.1-1: Measurement reporting</w:t>
      </w:r>
    </w:p>
    <w:p w14:paraId="2862F593" w14:textId="77777777" w:rsidR="00B45093" w:rsidRDefault="00B45093" w:rsidP="00B45093">
      <w:pPr>
        <w:rPr>
          <w:lang w:val="en-GB"/>
        </w:rPr>
      </w:pPr>
      <w:r>
        <w:t>The purpose of this procedure is to transfer measurement results from the UE to E-UTRAN. The UE shall initiate this procedure only after successful security activation.</w:t>
      </w:r>
    </w:p>
    <w:p w14:paraId="7773BEB9" w14:textId="77777777" w:rsidR="00B45093" w:rsidRDefault="00B45093" w:rsidP="00B45093">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2E68B37F" w14:textId="77777777" w:rsidR="00B45093" w:rsidRDefault="00B45093" w:rsidP="00B45093">
      <w:pPr>
        <w:pStyle w:val="B1"/>
        <w:rPr>
          <w:lang w:val="en-GB"/>
        </w:rPr>
      </w:pPr>
      <w:r>
        <w:rPr>
          <w:lang w:val="en-GB"/>
        </w:rPr>
        <w:t>1&gt;</w:t>
      </w:r>
      <w:r>
        <w:rPr>
          <w:lang w:val="en-GB"/>
        </w:rPr>
        <w:tab/>
        <w:t xml:space="preserve">set the </w:t>
      </w:r>
      <w:proofErr w:type="spellStart"/>
      <w:r>
        <w:rPr>
          <w:i/>
          <w:lang w:val="en-GB"/>
        </w:rPr>
        <w:t>measId</w:t>
      </w:r>
      <w:proofErr w:type="spellEnd"/>
      <w:r>
        <w:rPr>
          <w:lang w:val="en-GB"/>
        </w:rPr>
        <w:t xml:space="preserve"> to the measurement identity that triggered the measurement reporting;</w:t>
      </w:r>
    </w:p>
    <w:p w14:paraId="01BAE562" w14:textId="77777777" w:rsidR="00B45093" w:rsidRDefault="00B45093" w:rsidP="00B45093">
      <w:pPr>
        <w:pStyle w:val="B1"/>
        <w:rPr>
          <w:lang w:val="en-GB"/>
        </w:rPr>
      </w:pPr>
      <w:r>
        <w:rPr>
          <w:lang w:val="en-GB"/>
        </w:rPr>
        <w:t>1&gt;</w:t>
      </w:r>
      <w:r>
        <w:rPr>
          <w:lang w:val="en-GB"/>
        </w:rPr>
        <w:tab/>
        <w:t xml:space="preserve">set the </w:t>
      </w:r>
      <w:proofErr w:type="spellStart"/>
      <w:r>
        <w:rPr>
          <w:i/>
          <w:lang w:val="en-GB"/>
        </w:rPr>
        <w:t>measResultPCell</w:t>
      </w:r>
      <w:proofErr w:type="spellEnd"/>
      <w:r>
        <w:rPr>
          <w:lang w:val="en-GB"/>
        </w:rPr>
        <w:t xml:space="preserve"> to include the quantities of the </w:t>
      </w:r>
      <w:proofErr w:type="spellStart"/>
      <w:r>
        <w:rPr>
          <w:lang w:val="en-GB"/>
        </w:rPr>
        <w:t>PCell</w:t>
      </w:r>
      <w:proofErr w:type="spellEnd"/>
      <w:r>
        <w:rPr>
          <w:lang w:val="en-GB"/>
        </w:rPr>
        <w:t>;</w:t>
      </w:r>
    </w:p>
    <w:p w14:paraId="79FE96B2" w14:textId="77777777" w:rsidR="00B45093" w:rsidRDefault="00B45093" w:rsidP="00B45093">
      <w:pPr>
        <w:pStyle w:val="B1"/>
        <w:rPr>
          <w:lang w:val="en-GB"/>
        </w:rPr>
      </w:pPr>
      <w:r>
        <w:rPr>
          <w:lang w:val="en-GB"/>
        </w:rPr>
        <w:t>1&gt;</w:t>
      </w:r>
      <w:r>
        <w:rPr>
          <w:lang w:val="en-GB"/>
        </w:rPr>
        <w:tab/>
        <w:t xml:space="preserve">set the </w:t>
      </w:r>
      <w:proofErr w:type="spellStart"/>
      <w:r>
        <w:rPr>
          <w:i/>
          <w:lang w:val="en-GB"/>
        </w:rPr>
        <w:t>measResultServFreqList</w:t>
      </w:r>
      <w:proofErr w:type="spellEnd"/>
      <w:r>
        <w:rPr>
          <w:lang w:val="en-GB"/>
        </w:rPr>
        <w:t xml:space="preserve"> to include for each E-UTRA </w:t>
      </w:r>
      <w:proofErr w:type="spellStart"/>
      <w:r>
        <w:rPr>
          <w:lang w:val="en-GB"/>
        </w:rPr>
        <w:t>SCell</w:t>
      </w:r>
      <w:proofErr w:type="spellEnd"/>
      <w:r>
        <w:rPr>
          <w:lang w:val="en-GB"/>
        </w:rPr>
        <w:t xml:space="preserve"> that is configured, if any, within </w:t>
      </w:r>
      <w:proofErr w:type="spellStart"/>
      <w:r>
        <w:rPr>
          <w:i/>
          <w:lang w:val="en-GB"/>
        </w:rPr>
        <w:t>measResultSCell</w:t>
      </w:r>
      <w:proofErr w:type="spellEnd"/>
      <w:r>
        <w:rPr>
          <w:lang w:val="en-GB"/>
        </w:rPr>
        <w:t xml:space="preserve"> the quantities of the concerned </w:t>
      </w:r>
      <w:proofErr w:type="spellStart"/>
      <w:r>
        <w:rPr>
          <w:lang w:val="en-GB"/>
        </w:rPr>
        <w:t>SCell</w:t>
      </w:r>
      <w:proofErr w:type="spellEnd"/>
      <w:r>
        <w:rPr>
          <w:lang w:val="en-GB"/>
        </w:rPr>
        <w:t xml:space="preserve">, if available according to performance requirements in TS 36.133 [16], except if </w:t>
      </w:r>
      <w:r>
        <w:rPr>
          <w:i/>
          <w:lang w:val="en-GB"/>
        </w:rPr>
        <w:t>purpose</w:t>
      </w:r>
      <w:r>
        <w:rPr>
          <w:lang w:val="en-GB"/>
        </w:rPr>
        <w:t xml:space="preserve"> for the</w:t>
      </w:r>
      <w:r>
        <w:rPr>
          <w:i/>
          <w:lang w:val="en-GB"/>
        </w:rPr>
        <w:t xml:space="preserv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i/>
          <w:lang w:val="en-GB"/>
        </w:rPr>
        <w:t xml:space="preserve"> </w:t>
      </w:r>
      <w:r>
        <w:rPr>
          <w:lang w:val="en-GB"/>
        </w:rPr>
        <w:t xml:space="preserve">that triggered the measurement reporting is set to </w:t>
      </w:r>
      <w:proofErr w:type="spellStart"/>
      <w:r>
        <w:rPr>
          <w:i/>
          <w:lang w:val="en-GB"/>
        </w:rPr>
        <w:t>reportLocation</w:t>
      </w:r>
      <w:proofErr w:type="spellEnd"/>
      <w:r>
        <w:rPr>
          <w:lang w:val="en-GB"/>
        </w:rPr>
        <w:t>;</w:t>
      </w:r>
    </w:p>
    <w:p w14:paraId="36E8306A"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049625C2" w14:textId="77777777" w:rsidR="00B45093" w:rsidRDefault="00B45093" w:rsidP="00B45093">
      <w:pPr>
        <w:pStyle w:val="B2"/>
        <w:rPr>
          <w:lang w:val="en-GB"/>
        </w:rPr>
      </w:pPr>
      <w:r>
        <w:rPr>
          <w:lang w:val="en-GB"/>
        </w:rPr>
        <w:t>2&gt;</w:t>
      </w:r>
      <w:r>
        <w:rPr>
          <w:lang w:val="en-GB"/>
        </w:rPr>
        <w:tab/>
        <w:t>for each E-UTRA serving frequency for which</w:t>
      </w:r>
      <w:r>
        <w:rPr>
          <w:i/>
          <w:lang w:val="en-GB"/>
        </w:rPr>
        <w:t xml:space="preserve"> </w:t>
      </w:r>
      <w:proofErr w:type="spellStart"/>
      <w:r>
        <w:rPr>
          <w:i/>
          <w:lang w:val="en-GB"/>
        </w:rPr>
        <w:t>measObjectId</w:t>
      </w:r>
      <w:proofErr w:type="spellEnd"/>
      <w:r>
        <w:rPr>
          <w:lang w:val="en-GB"/>
        </w:rPr>
        <w:t xml:space="preserve"> is referenced</w:t>
      </w:r>
      <w:r>
        <w:rPr>
          <w:i/>
          <w:lang w:val="en-GB"/>
        </w:rPr>
        <w:t xml:space="preserve"> </w:t>
      </w:r>
      <w:r>
        <w:rPr>
          <w:lang w:val="en-GB"/>
        </w:rPr>
        <w:t xml:space="preserve">in the </w:t>
      </w:r>
      <w:proofErr w:type="spellStart"/>
      <w:r>
        <w:rPr>
          <w:i/>
          <w:lang w:val="en-GB"/>
        </w:rPr>
        <w:t>measIdList</w:t>
      </w:r>
      <w:proofErr w:type="spellEnd"/>
      <w:r>
        <w:rPr>
          <w:lang w:val="en-GB"/>
        </w:rPr>
        <w:t xml:space="preserve">, other than the frequency corresponding with the </w:t>
      </w:r>
      <w:proofErr w:type="spellStart"/>
      <w:r>
        <w:rPr>
          <w:i/>
          <w:lang w:val="en-GB"/>
        </w:rPr>
        <w:t>measId</w:t>
      </w:r>
      <w:proofErr w:type="spellEnd"/>
      <w:r>
        <w:rPr>
          <w:lang w:val="en-GB"/>
        </w:rPr>
        <w:t xml:space="preserve"> that triggered the measurement reporting</w:t>
      </w:r>
      <w:r>
        <w:rPr>
          <w:noProof/>
          <w:lang w:val="en-GB"/>
        </w:rPr>
        <w:t>:</w:t>
      </w:r>
    </w:p>
    <w:p w14:paraId="0F332F63" w14:textId="77777777" w:rsidR="00B45093" w:rsidRDefault="00B45093" w:rsidP="00B45093">
      <w:pPr>
        <w:pStyle w:val="B3"/>
        <w:rPr>
          <w:lang w:val="en-GB"/>
        </w:rPr>
      </w:pPr>
      <w:r>
        <w:rPr>
          <w:lang w:val="en-GB" w:eastAsia="ko-KR"/>
        </w:rPr>
        <w:t>3&gt;</w:t>
      </w:r>
      <w:r>
        <w:rPr>
          <w:lang w:val="en-GB" w:eastAsia="ko-KR"/>
        </w:rPr>
        <w:tab/>
        <w:t xml:space="preserve">set the </w:t>
      </w:r>
      <w:proofErr w:type="spellStart"/>
      <w:r>
        <w:rPr>
          <w:i/>
          <w:lang w:val="en-GB"/>
        </w:rPr>
        <w:t>measResultServFreqList</w:t>
      </w:r>
      <w:proofErr w:type="spellEnd"/>
      <w:r>
        <w:rPr>
          <w:lang w:val="en-GB"/>
        </w:rPr>
        <w:t xml:space="preserve"> </w:t>
      </w:r>
      <w:r>
        <w:rPr>
          <w:lang w:val="en-GB" w:eastAsia="ko-KR"/>
        </w:rPr>
        <w:t xml:space="preserve">to include </w:t>
      </w:r>
      <w:r>
        <w:rPr>
          <w:lang w:val="en-GB"/>
        </w:rPr>
        <w:t xml:space="preserve">within </w:t>
      </w:r>
      <w:proofErr w:type="spellStart"/>
      <w:r>
        <w:rPr>
          <w:i/>
          <w:lang w:val="en-GB"/>
        </w:rPr>
        <w:t>measResultBestNeighCell</w:t>
      </w:r>
      <w:proofErr w:type="spellEnd"/>
      <w:r>
        <w:rPr>
          <w:lang w:val="en-GB"/>
        </w:rPr>
        <w:t xml:space="preserve"> </w:t>
      </w:r>
      <w:r>
        <w:rPr>
          <w:lang w:val="en-GB" w:eastAsia="ko-KR"/>
        </w:rPr>
        <w:t xml:space="preserve">the </w:t>
      </w:r>
      <w:proofErr w:type="spellStart"/>
      <w:r>
        <w:rPr>
          <w:i/>
          <w:lang w:val="en-GB" w:eastAsia="ko-KR"/>
        </w:rPr>
        <w:t>physCellId</w:t>
      </w:r>
      <w:proofErr w:type="spellEnd"/>
      <w:r>
        <w:rPr>
          <w:lang w:val="en-GB" w:eastAsia="ko-KR"/>
        </w:rPr>
        <w:t xml:space="preserve"> and the </w:t>
      </w:r>
      <w:r>
        <w:rPr>
          <w:lang w:val="en-GB"/>
        </w:rPr>
        <w:t xml:space="preserve">quantities of the </w:t>
      </w:r>
      <w:r>
        <w:rPr>
          <w:lang w:val="en-GB" w:eastAsia="ko-KR"/>
        </w:rPr>
        <w:t>best non-serving cell, based on RSRP,</w:t>
      </w:r>
      <w:r>
        <w:rPr>
          <w:lang w:val="en-GB"/>
        </w:rPr>
        <w:t xml:space="preserve"> on the concerned serving frequency;</w:t>
      </w:r>
    </w:p>
    <w:p w14:paraId="39ADAD60"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triggerType</w:t>
      </w:r>
      <w:proofErr w:type="spellEnd"/>
      <w:r>
        <w:rPr>
          <w:lang w:val="en-GB"/>
        </w:rPr>
        <w:t xml:space="preserve"> is set to </w:t>
      </w:r>
      <w:r>
        <w:rPr>
          <w:i/>
          <w:lang w:val="en-GB"/>
        </w:rPr>
        <w:t>event</w:t>
      </w:r>
      <w:r>
        <w:rPr>
          <w:lang w:val="en-GB"/>
        </w:rPr>
        <w:t xml:space="preserve">; and if the corresponding </w:t>
      </w:r>
      <w:proofErr w:type="spellStart"/>
      <w:r>
        <w:rPr>
          <w:lang w:val="en-GB"/>
        </w:rPr>
        <w:t>measObject</w:t>
      </w:r>
      <w:proofErr w:type="spellEnd"/>
      <w:r>
        <w:rPr>
          <w:lang w:val="en-GB"/>
        </w:rPr>
        <w:t xml:space="preserve"> concerns NR; and if </w:t>
      </w:r>
      <w:proofErr w:type="spellStart"/>
      <w:r>
        <w:rPr>
          <w:i/>
          <w:lang w:val="en-GB"/>
        </w:rPr>
        <w:t>eventId</w:t>
      </w:r>
      <w:proofErr w:type="spellEnd"/>
      <w:r>
        <w:rPr>
          <w:lang w:val="en-GB"/>
        </w:rPr>
        <w:t xml:space="preserve"> is set to </w:t>
      </w:r>
      <w:r>
        <w:rPr>
          <w:i/>
          <w:lang w:val="en-GB"/>
        </w:rPr>
        <w:t>eventB1</w:t>
      </w:r>
      <w:r>
        <w:rPr>
          <w:rFonts w:eastAsia="SimSun"/>
          <w:i/>
          <w:lang w:val="en-GB" w:eastAsia="zh-CN"/>
        </w:rPr>
        <w:t>-NR</w:t>
      </w:r>
      <w:r>
        <w:rPr>
          <w:lang w:val="en-GB"/>
        </w:rPr>
        <w:t xml:space="preserve"> or </w:t>
      </w:r>
      <w:r>
        <w:rPr>
          <w:i/>
          <w:lang w:val="en-GB"/>
        </w:rPr>
        <w:t>eventB2</w:t>
      </w:r>
      <w:r>
        <w:rPr>
          <w:rFonts w:eastAsia="SimSun"/>
          <w:i/>
          <w:lang w:val="en-GB" w:eastAsia="zh-CN"/>
        </w:rPr>
        <w:t>-NR</w:t>
      </w:r>
      <w:r>
        <w:rPr>
          <w:lang w:val="en-GB"/>
        </w:rPr>
        <w:t>; or</w:t>
      </w:r>
    </w:p>
    <w:p w14:paraId="56E10F7E"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triggerType</w:t>
      </w:r>
      <w:proofErr w:type="spellEnd"/>
      <w:r>
        <w:rPr>
          <w:lang w:val="en-GB"/>
        </w:rPr>
        <w:t xml:space="preserve"> is set to </w:t>
      </w:r>
      <w:r>
        <w:rPr>
          <w:i/>
          <w:lang w:val="en-GB"/>
        </w:rPr>
        <w:t>event</w:t>
      </w:r>
      <w:r>
        <w:rPr>
          <w:lang w:val="en-GB"/>
        </w:rPr>
        <w:t xml:space="preserve">; and if </w:t>
      </w:r>
      <w:proofErr w:type="spellStart"/>
      <w:r>
        <w:rPr>
          <w:i/>
          <w:lang w:val="en-GB"/>
        </w:rPr>
        <w:t>eventId</w:t>
      </w:r>
      <w:proofErr w:type="spellEnd"/>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131C49E4" w14:textId="77777777" w:rsidR="00B45093" w:rsidRDefault="00B45093" w:rsidP="00B45093">
      <w:pPr>
        <w:pStyle w:val="B2"/>
        <w:rPr>
          <w:lang w:val="en-GB"/>
        </w:rPr>
      </w:pPr>
      <w:r>
        <w:rPr>
          <w:lang w:val="en-GB"/>
        </w:rPr>
        <w:t>2&gt;</w:t>
      </w:r>
      <w:r>
        <w:rPr>
          <w:lang w:val="en-GB"/>
        </w:rPr>
        <w:tab/>
        <w:t xml:space="preserve">if </w:t>
      </w:r>
      <w:r>
        <w:rPr>
          <w:i/>
          <w:lang w:val="en-GB"/>
        </w:rPr>
        <w:t>purpose</w:t>
      </w:r>
      <w:r>
        <w:rPr>
          <w:lang w:val="en-GB"/>
        </w:rPr>
        <w:t xml:space="preserve"> for the </w:t>
      </w:r>
      <w:proofErr w:type="spellStart"/>
      <w:r>
        <w:rPr>
          <w:i/>
          <w:lang w:val="en-GB"/>
        </w:rPr>
        <w:t>reportConfig</w:t>
      </w:r>
      <w:proofErr w:type="spellEnd"/>
      <w:r>
        <w:rPr>
          <w:lang w:val="en-GB"/>
        </w:rPr>
        <w:t xml:space="preserve"> </w:t>
      </w:r>
      <w:r>
        <w:rPr>
          <w:rFonts w:eastAsia="SimSun"/>
          <w:lang w:val="en-GB" w:eastAsia="zh-CN"/>
        </w:rPr>
        <w:t xml:space="preserve">or </w:t>
      </w:r>
      <w:proofErr w:type="spellStart"/>
      <w:r>
        <w:rPr>
          <w:i/>
          <w:lang w:val="en-GB"/>
        </w:rPr>
        <w:t>reportConfig</w:t>
      </w:r>
      <w:r>
        <w:rPr>
          <w:rFonts w:eastAsia="SimSun"/>
          <w:i/>
          <w:lang w:val="en-GB" w:eastAsia="zh-CN"/>
        </w:rPr>
        <w:t>InterRAT</w:t>
      </w:r>
      <w:proofErr w:type="spellEnd"/>
      <w:r>
        <w:rPr>
          <w:rFonts w:eastAsia="SimSun"/>
          <w:lang w:val="en-GB" w:eastAsia="zh-CN"/>
        </w:rPr>
        <w:t xml:space="preserve"> </w:t>
      </w:r>
      <w:r>
        <w:rPr>
          <w:lang w:val="en-GB"/>
        </w:rPr>
        <w:t xml:space="preserve">associated with the </w:t>
      </w:r>
      <w:proofErr w:type="spellStart"/>
      <w:r>
        <w:rPr>
          <w:i/>
          <w:lang w:val="en-GB"/>
        </w:rPr>
        <w:t>measId</w:t>
      </w:r>
      <w:proofErr w:type="spellEnd"/>
      <w:r>
        <w:rPr>
          <w:lang w:val="en-GB"/>
        </w:rPr>
        <w:t xml:space="preserve"> that triggered the measurement reporting is set to a value other than </w:t>
      </w:r>
      <w:proofErr w:type="spellStart"/>
      <w:r>
        <w:rPr>
          <w:i/>
          <w:lang w:val="en-GB"/>
        </w:rPr>
        <w:t>reportLocation</w:t>
      </w:r>
      <w:proofErr w:type="spellEnd"/>
      <w:r>
        <w:rPr>
          <w:lang w:val="en-GB"/>
        </w:rPr>
        <w:t>:</w:t>
      </w:r>
    </w:p>
    <w:p w14:paraId="3F4B5FA2" w14:textId="77777777" w:rsidR="00B45093" w:rsidRDefault="00B45093" w:rsidP="00B45093">
      <w:pPr>
        <w:pStyle w:val="B3"/>
        <w:rPr>
          <w:lang w:val="en-GB"/>
        </w:rPr>
      </w:pPr>
      <w:r>
        <w:rPr>
          <w:lang w:val="en-GB"/>
        </w:rPr>
        <w:t>3&gt;</w:t>
      </w:r>
      <w:r>
        <w:rPr>
          <w:lang w:val="en-GB"/>
        </w:rPr>
        <w:tab/>
        <w:t xml:space="preserve">set the </w:t>
      </w:r>
      <w:proofErr w:type="spellStart"/>
      <w:r>
        <w:rPr>
          <w:i/>
          <w:lang w:val="en-GB"/>
        </w:rPr>
        <w:t>measResultServFreqListNR</w:t>
      </w:r>
      <w:proofErr w:type="spellEnd"/>
      <w:r>
        <w:rPr>
          <w:lang w:val="en-GB"/>
        </w:rPr>
        <w:t xml:space="preserve"> to include for each NR serving frequency that the UE is configured to measure according to TS 38.331 [82], if any, the following:</w:t>
      </w:r>
    </w:p>
    <w:p w14:paraId="49A09F58" w14:textId="77777777" w:rsidR="00B45093" w:rsidRDefault="00B45093" w:rsidP="00B45093">
      <w:pPr>
        <w:pStyle w:val="B4"/>
        <w:rPr>
          <w:lang w:val="en-GB"/>
        </w:rPr>
      </w:pPr>
      <w:r>
        <w:rPr>
          <w:lang w:val="en-GB"/>
        </w:rPr>
        <w:t>4&gt;</w:t>
      </w:r>
      <w:r>
        <w:rPr>
          <w:lang w:val="en-GB"/>
        </w:rPr>
        <w:tab/>
        <w:t xml:space="preserve">set </w:t>
      </w:r>
      <w:proofErr w:type="spellStart"/>
      <w:r>
        <w:rPr>
          <w:i/>
          <w:lang w:val="en-GB"/>
        </w:rPr>
        <w:t>measResultSCell</w:t>
      </w:r>
      <w:proofErr w:type="spellEnd"/>
      <w:r>
        <w:rPr>
          <w:lang w:val="en-GB"/>
        </w:rPr>
        <w:t xml:space="preserve"> to include the available results of the NR serving cell, </w:t>
      </w:r>
      <w:r>
        <w:rPr>
          <w:lang w:val="en-GB" w:eastAsia="zh-CN"/>
        </w:rPr>
        <w:t>as specified in 5.5.5.2</w:t>
      </w:r>
      <w:r>
        <w:rPr>
          <w:lang w:val="en-GB"/>
        </w:rPr>
        <w:t>;</w:t>
      </w:r>
    </w:p>
    <w:p w14:paraId="320DD67A" w14:textId="77777777" w:rsidR="00B45093" w:rsidRDefault="00B45093" w:rsidP="00B45093">
      <w:pPr>
        <w:pStyle w:val="B4"/>
        <w:rPr>
          <w:lang w:val="en-GB"/>
        </w:rPr>
      </w:pPr>
      <w:r>
        <w:rPr>
          <w:lang w:val="en-GB"/>
        </w:rPr>
        <w:t>4&gt;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i/>
          <w:lang w:val="en-GB"/>
        </w:rPr>
        <w:t xml:space="preserve"> </w:t>
      </w:r>
      <w:r>
        <w:rPr>
          <w:lang w:val="en-GB"/>
        </w:rPr>
        <w:t xml:space="preserve">and if </w:t>
      </w:r>
      <w:proofErr w:type="spellStart"/>
      <w:r>
        <w:rPr>
          <w:i/>
          <w:lang w:val="en-GB"/>
        </w:rPr>
        <w:t>eventId</w:t>
      </w:r>
      <w:proofErr w:type="spellEnd"/>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57E9C230" w14:textId="77777777" w:rsidR="00B45093" w:rsidRDefault="00B45093" w:rsidP="00B45093">
      <w:pPr>
        <w:pStyle w:val="B5"/>
        <w:rPr>
          <w:lang w:val="en-GB"/>
        </w:rPr>
      </w:pPr>
      <w:r>
        <w:rPr>
          <w:lang w:val="en-GB"/>
        </w:rPr>
        <w:t>5&gt;</w:t>
      </w:r>
      <w:r>
        <w:rPr>
          <w:lang w:val="en-GB"/>
        </w:rPr>
        <w:tab/>
        <w:t xml:space="preserve">set </w:t>
      </w:r>
      <w:proofErr w:type="spellStart"/>
      <w:r>
        <w:rPr>
          <w:i/>
          <w:lang w:val="en-GB"/>
        </w:rPr>
        <w:t>measResultBestNeighCell</w:t>
      </w:r>
      <w:proofErr w:type="spellEnd"/>
      <w:r>
        <w:rPr>
          <w:lang w:val="en-GB"/>
        </w:rPr>
        <w:t xml:space="preserve"> to include the available results, </w:t>
      </w:r>
      <w:r>
        <w:rPr>
          <w:lang w:val="en-GB" w:eastAsia="zh-CN"/>
        </w:rPr>
        <w:t>as specified in 5.5.5.2,</w:t>
      </w:r>
      <w:r>
        <w:rPr>
          <w:lang w:val="en-GB"/>
        </w:rPr>
        <w:t xml:space="preserve"> of the non-serving cell with the highest sorting quantity determined as specified in 5.5.5.3;</w:t>
      </w:r>
    </w:p>
    <w:p w14:paraId="3DCB8A4C" w14:textId="77777777" w:rsidR="00B45093" w:rsidRDefault="00B45093" w:rsidP="00B45093">
      <w:pPr>
        <w:pStyle w:val="B3"/>
        <w:rPr>
          <w:lang w:val="en-GB"/>
        </w:rPr>
      </w:pPr>
      <w:r>
        <w:rPr>
          <w:lang w:val="en-GB"/>
        </w:rPr>
        <w:lastRenderedPageBreak/>
        <w:t>3&gt;</w:t>
      </w:r>
      <w:r>
        <w:rPr>
          <w:lang w:val="en-GB"/>
        </w:rPr>
        <w:tab/>
        <w:t xml:space="preserve">for each (serving or neighbouring) cell for which the UE reports </w:t>
      </w:r>
      <w:proofErr w:type="gramStart"/>
      <w:r>
        <w:rPr>
          <w:lang w:val="en-GB"/>
        </w:rPr>
        <w:t>results</w:t>
      </w:r>
      <w:proofErr w:type="gramEnd"/>
      <w:r>
        <w:rPr>
          <w:lang w:val="en-GB"/>
        </w:rPr>
        <w:t xml:space="preserve"> according to the previous, additionally include available beam results according to the following:</w:t>
      </w:r>
    </w:p>
    <w:p w14:paraId="44855DCD"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maxReportRS</w:t>
      </w:r>
      <w:proofErr w:type="spellEnd"/>
      <w:r>
        <w:rPr>
          <w:i/>
          <w:lang w:val="en-GB"/>
        </w:rPr>
        <w:t>-Index</w:t>
      </w:r>
      <w:r>
        <w:rPr>
          <w:lang w:val="en-GB"/>
        </w:rPr>
        <w:t xml:space="preserve"> is configured, set </w:t>
      </w:r>
      <w:proofErr w:type="spellStart"/>
      <w:r>
        <w:rPr>
          <w:i/>
          <w:lang w:val="en-GB"/>
        </w:rPr>
        <w:t>measResultRS-IndexList</w:t>
      </w:r>
      <w:proofErr w:type="spellEnd"/>
      <w:r>
        <w:rPr>
          <w:lang w:val="en-GB"/>
        </w:rPr>
        <w:t xml:space="preserve"> to include available results, </w:t>
      </w:r>
      <w:r>
        <w:rPr>
          <w:lang w:val="en-GB" w:eastAsia="zh-CN"/>
        </w:rPr>
        <w:t xml:space="preserve">as specified in 5.5.5.2, </w:t>
      </w:r>
      <w:r>
        <w:rPr>
          <w:lang w:val="en-GB"/>
        </w:rPr>
        <w:t xml:space="preserve">of up to </w:t>
      </w:r>
      <w:proofErr w:type="spellStart"/>
      <w:r>
        <w:rPr>
          <w:i/>
          <w:lang w:val="en-GB"/>
        </w:rPr>
        <w:t>maxReportRS</w:t>
      </w:r>
      <w:proofErr w:type="spellEnd"/>
      <w:r>
        <w:rPr>
          <w:i/>
          <w:lang w:val="en-GB"/>
        </w:rPr>
        <w:t>-Index</w:t>
      </w:r>
      <w:r>
        <w:rPr>
          <w:lang w:val="en-GB"/>
        </w:rPr>
        <w:t xml:space="preserve"> beams, </w:t>
      </w:r>
      <w:r>
        <w:rPr>
          <w:lang w:val="en-GB" w:eastAsia="zh-CN"/>
        </w:rPr>
        <w:t>ordered based on the quantity determined as specified in 5.5.5.3;</w:t>
      </w:r>
    </w:p>
    <w:p w14:paraId="4B6C534B" w14:textId="77777777" w:rsidR="00B45093" w:rsidRDefault="00B45093" w:rsidP="00B45093">
      <w:pPr>
        <w:pStyle w:val="B1"/>
        <w:rPr>
          <w:lang w:val="en-GB"/>
        </w:rPr>
      </w:pPr>
      <w:r>
        <w:rPr>
          <w:lang w:val="en-GB"/>
        </w:rPr>
        <w:t>1&gt;</w:t>
      </w:r>
      <w:r>
        <w:rPr>
          <w:lang w:val="en-GB"/>
        </w:rPr>
        <w:tab/>
        <w:t>if there is at least one applicable neighbouring cell to report:</w:t>
      </w:r>
    </w:p>
    <w:p w14:paraId="15C44B93" w14:textId="77777777" w:rsidR="00B45093" w:rsidRDefault="00B45093" w:rsidP="00B45093">
      <w:pPr>
        <w:pStyle w:val="B2"/>
        <w:rPr>
          <w:lang w:val="en-GB"/>
        </w:rPr>
      </w:pPr>
      <w:r>
        <w:rPr>
          <w:lang w:val="en-GB" w:eastAsia="ko-KR"/>
        </w:rPr>
        <w:t>2&gt;</w:t>
      </w:r>
      <w:r>
        <w:rPr>
          <w:lang w:val="en-GB" w:eastAsia="ko-KR"/>
        </w:rPr>
        <w:tab/>
        <w:t xml:space="preserve">set the </w:t>
      </w:r>
      <w:proofErr w:type="spellStart"/>
      <w:r>
        <w:rPr>
          <w:i/>
          <w:lang w:val="en-GB" w:eastAsia="ko-KR"/>
        </w:rPr>
        <w:t>measResultNeighCells</w:t>
      </w:r>
      <w:proofErr w:type="spellEnd"/>
      <w:r>
        <w:rPr>
          <w:lang w:val="en-GB" w:eastAsia="ko-KR"/>
        </w:rPr>
        <w:t xml:space="preserve"> to include the best neighbouring cells</w:t>
      </w:r>
      <w:r>
        <w:rPr>
          <w:lang w:val="en-GB"/>
        </w:rPr>
        <w:t xml:space="preserve"> up to </w:t>
      </w:r>
      <w:proofErr w:type="spellStart"/>
      <w:r>
        <w:rPr>
          <w:i/>
          <w:lang w:val="en-GB"/>
        </w:rPr>
        <w:t>maxReportCells</w:t>
      </w:r>
      <w:proofErr w:type="spellEnd"/>
      <w:r>
        <w:rPr>
          <w:lang w:val="en-GB" w:eastAsia="ko-KR"/>
        </w:rPr>
        <w:t xml:space="preserve"> in accordance with the following:</w:t>
      </w:r>
    </w:p>
    <w:p w14:paraId="26940C63" w14:textId="77777777" w:rsidR="00B45093" w:rsidRDefault="00B45093" w:rsidP="00B45093">
      <w:pPr>
        <w:pStyle w:val="B3"/>
        <w:rPr>
          <w:lang w:val="en-GB"/>
        </w:rPr>
      </w:pPr>
      <w:r>
        <w:rPr>
          <w:lang w:val="en-GB" w:eastAsia="ko-KR"/>
        </w:rPr>
        <w:t>3&gt;</w:t>
      </w:r>
      <w:r>
        <w:rPr>
          <w:lang w:val="en-GB" w:eastAsia="ko-KR"/>
        </w:rPr>
        <w:tab/>
        <w:t xml:space="preserve">if the </w:t>
      </w:r>
      <w:proofErr w:type="spellStart"/>
      <w:r>
        <w:rPr>
          <w:i/>
          <w:lang w:val="en-GB" w:eastAsia="ko-KR"/>
        </w:rPr>
        <w:t>triggerType</w:t>
      </w:r>
      <w:proofErr w:type="spellEnd"/>
      <w:r>
        <w:rPr>
          <w:lang w:val="en-GB" w:eastAsia="ko-KR"/>
        </w:rPr>
        <w:t xml:space="preserve"> is set to </w:t>
      </w:r>
      <w:r>
        <w:rPr>
          <w:i/>
          <w:lang w:val="en-GB" w:eastAsia="ko-KR"/>
        </w:rPr>
        <w:t>event</w:t>
      </w:r>
      <w:r>
        <w:rPr>
          <w:lang w:val="en-GB" w:eastAsia="ko-KR"/>
        </w:rPr>
        <w:t>:</w:t>
      </w:r>
    </w:p>
    <w:p w14:paraId="18ABFE78" w14:textId="77777777" w:rsidR="00B45093" w:rsidRDefault="00B45093" w:rsidP="00B45093">
      <w:pPr>
        <w:pStyle w:val="B4"/>
        <w:rPr>
          <w:lang w:val="en-GB"/>
        </w:rPr>
      </w:pPr>
      <w:r>
        <w:rPr>
          <w:lang w:val="en-GB"/>
        </w:rPr>
        <w:t>4&gt;</w:t>
      </w:r>
      <w:r>
        <w:rPr>
          <w:lang w:val="en-GB"/>
        </w:rPr>
        <w:tab/>
        <w:t xml:space="preserve">include the cells included in the </w:t>
      </w:r>
      <w:proofErr w:type="spellStart"/>
      <w:r>
        <w:rPr>
          <w:i/>
          <w:lang w:val="en-GB"/>
        </w:rPr>
        <w:t>cellsTriggeredList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194E0688" w14:textId="77777777" w:rsidR="00B45093" w:rsidRDefault="00B45093" w:rsidP="00B45093">
      <w:pPr>
        <w:pStyle w:val="B3"/>
        <w:rPr>
          <w:lang w:val="en-GB" w:eastAsia="ko-KR"/>
        </w:rPr>
      </w:pPr>
      <w:r>
        <w:rPr>
          <w:lang w:val="en-GB"/>
        </w:rPr>
        <w:t>3&gt;</w:t>
      </w:r>
      <w:r>
        <w:rPr>
          <w:lang w:val="en-GB"/>
        </w:rPr>
        <w:tab/>
      </w:r>
      <w:r>
        <w:rPr>
          <w:lang w:val="en-GB" w:eastAsia="ko-KR"/>
        </w:rPr>
        <w:t>else:</w:t>
      </w:r>
    </w:p>
    <w:p w14:paraId="615D4714" w14:textId="77777777" w:rsidR="00B45093" w:rsidRDefault="00B45093" w:rsidP="00B45093">
      <w:pPr>
        <w:pStyle w:val="B4"/>
        <w:rPr>
          <w:lang w:val="en-GB" w:eastAsia="ko-KR"/>
        </w:rPr>
      </w:pPr>
      <w:r>
        <w:rPr>
          <w:lang w:val="en-GB" w:eastAsia="ko-KR"/>
        </w:rPr>
        <w:t>4&gt;</w:t>
      </w:r>
      <w:r>
        <w:rPr>
          <w:lang w:val="en-GB" w:eastAsia="ko-KR"/>
        </w:rPr>
        <w:tab/>
        <w:t xml:space="preserve">include the applicable cells </w:t>
      </w:r>
      <w:r>
        <w:rPr>
          <w:lang w:val="en-GB"/>
        </w:rPr>
        <w:t>for which the new measurement results became available since the last periodical reporting or since the measurement was initiated or reset</w:t>
      </w:r>
      <w:r>
        <w:rPr>
          <w:lang w:val="en-GB" w:eastAsia="ko-KR"/>
        </w:rPr>
        <w:t>;</w:t>
      </w:r>
    </w:p>
    <w:p w14:paraId="527CA288" w14:textId="77777777" w:rsidR="00B45093" w:rsidRDefault="00B45093" w:rsidP="00B45093">
      <w:pPr>
        <w:pStyle w:val="NO"/>
        <w:rPr>
          <w:lang w:val="en-GB" w:eastAsia="ko-KR"/>
        </w:rPr>
      </w:pPr>
      <w:r>
        <w:rPr>
          <w:lang w:val="en-GB"/>
        </w:rPr>
        <w:t>NOTE</w:t>
      </w:r>
      <w:r>
        <w:rPr>
          <w:lang w:val="en-GB" w:eastAsia="zh-CN"/>
        </w:rPr>
        <w:t xml:space="preserve"> 1</w:t>
      </w:r>
      <w:r>
        <w:rPr>
          <w:lang w:val="en-GB"/>
        </w:rPr>
        <w:t>:</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proofErr w:type="spellStart"/>
      <w:r>
        <w:rPr>
          <w:i/>
          <w:lang w:val="en-GB" w:eastAsia="ko-KR"/>
        </w:rPr>
        <w:t>reportInterval</w:t>
      </w:r>
      <w:proofErr w:type="spellEnd"/>
      <w:r>
        <w:rPr>
          <w:lang w:val="en-GB" w:eastAsia="ko-KR"/>
        </w:rPr>
        <w:t>. The related performance requirements are specified in TS 36.133 [16].</w:t>
      </w:r>
    </w:p>
    <w:p w14:paraId="12741433" w14:textId="77777777" w:rsidR="00B45093" w:rsidRDefault="00B45093" w:rsidP="00B45093">
      <w:pPr>
        <w:pStyle w:val="B3"/>
        <w:rPr>
          <w:lang w:val="en-GB"/>
        </w:rPr>
      </w:pPr>
      <w:r>
        <w:rPr>
          <w:lang w:val="en-GB"/>
        </w:rPr>
        <w:t>3&gt;</w:t>
      </w:r>
      <w:r>
        <w:rPr>
          <w:lang w:val="en-GB"/>
        </w:rPr>
        <w:tab/>
        <w:t xml:space="preserve">for each cell that is included in the </w:t>
      </w:r>
      <w:proofErr w:type="spellStart"/>
      <w:r>
        <w:rPr>
          <w:i/>
          <w:lang w:val="en-GB" w:eastAsia="ko-KR"/>
        </w:rPr>
        <w:t>measResultNeighCells</w:t>
      </w:r>
      <w:proofErr w:type="spellEnd"/>
      <w:r>
        <w:rPr>
          <w:lang w:val="en-GB"/>
        </w:rPr>
        <w:t xml:space="preserve">, include the </w:t>
      </w:r>
      <w:proofErr w:type="spellStart"/>
      <w:r>
        <w:rPr>
          <w:i/>
          <w:lang w:val="en-GB"/>
        </w:rPr>
        <w:t>physCellId</w:t>
      </w:r>
      <w:proofErr w:type="spellEnd"/>
      <w:r>
        <w:rPr>
          <w:lang w:val="en-GB"/>
        </w:rPr>
        <w:t>;</w:t>
      </w:r>
    </w:p>
    <w:p w14:paraId="0A37A55F" w14:textId="77777777" w:rsidR="00B45093" w:rsidRDefault="00B45093" w:rsidP="00B45093">
      <w:pPr>
        <w:pStyle w:val="B3"/>
        <w:rPr>
          <w:lang w:val="en-GB" w:eastAsia="ko-KR"/>
        </w:rPr>
      </w:pPr>
      <w:r>
        <w:rPr>
          <w:lang w:val="en-GB" w:eastAsia="ko-KR"/>
        </w:rPr>
        <w:t>3&gt;</w:t>
      </w:r>
      <w:r>
        <w:rPr>
          <w:lang w:val="en-GB" w:eastAsia="ko-KR"/>
        </w:rPr>
        <w:tab/>
        <w:t xml:space="preserve">if the </w:t>
      </w:r>
      <w:proofErr w:type="spellStart"/>
      <w:r>
        <w:rPr>
          <w:i/>
          <w:lang w:val="en-GB" w:eastAsia="ko-KR"/>
        </w:rPr>
        <w:t>triggerType</w:t>
      </w:r>
      <w:proofErr w:type="spellEnd"/>
      <w:r>
        <w:rPr>
          <w:lang w:val="en-GB" w:eastAsia="ko-KR"/>
        </w:rPr>
        <w:t xml:space="preserve"> is set to </w:t>
      </w:r>
      <w:r>
        <w:rPr>
          <w:i/>
          <w:lang w:val="en-GB" w:eastAsia="ko-KR"/>
        </w:rPr>
        <w:t>event</w:t>
      </w:r>
      <w:r>
        <w:rPr>
          <w:lang w:val="en-GB" w:eastAsia="ko-KR"/>
        </w:rPr>
        <w:t xml:space="preserve">; or the </w:t>
      </w:r>
      <w:r>
        <w:rPr>
          <w:i/>
          <w:lang w:val="en-GB" w:eastAsia="ko-KR"/>
        </w:rPr>
        <w:t>purpose</w:t>
      </w:r>
      <w:r>
        <w:rPr>
          <w:lang w:val="en-GB" w:eastAsia="ko-KR"/>
        </w:rPr>
        <w:t xml:space="preserve"> is set to </w:t>
      </w:r>
      <w:proofErr w:type="spellStart"/>
      <w:r>
        <w:rPr>
          <w:i/>
          <w:lang w:val="en-GB" w:eastAsia="ko-KR"/>
        </w:rPr>
        <w:t>reportStrongestCells</w:t>
      </w:r>
      <w:proofErr w:type="spellEnd"/>
      <w:r>
        <w:rPr>
          <w:lang w:val="en-GB" w:eastAsia="ko-KR"/>
        </w:rPr>
        <w:t xml:space="preserve"> or to </w:t>
      </w:r>
      <w:proofErr w:type="spellStart"/>
      <w:r>
        <w:rPr>
          <w:i/>
          <w:lang w:val="en-GB" w:eastAsia="ko-KR"/>
        </w:rPr>
        <w:t>reportStrongestCellsForSON</w:t>
      </w:r>
      <w:proofErr w:type="spellEnd"/>
      <w:r>
        <w:rPr>
          <w:lang w:val="en-GB" w:eastAsia="ko-KR"/>
        </w:rPr>
        <w:t>:</w:t>
      </w:r>
    </w:p>
    <w:p w14:paraId="13CFF3DF" w14:textId="77777777" w:rsidR="00B45093" w:rsidRDefault="00B45093" w:rsidP="00B45093">
      <w:pPr>
        <w:pStyle w:val="B4"/>
        <w:rPr>
          <w:lang w:val="en-GB"/>
        </w:rPr>
      </w:pPr>
      <w:r>
        <w:rPr>
          <w:lang w:val="en-GB"/>
        </w:rPr>
        <w:t>4&gt;</w:t>
      </w:r>
      <w:r>
        <w:rPr>
          <w:lang w:val="en-GB"/>
        </w:rPr>
        <w:tab/>
        <w:t xml:space="preserve">for each included cell, 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follows:</w:t>
      </w:r>
    </w:p>
    <w:p w14:paraId="2BCB7AFE" w14:textId="77777777" w:rsidR="00B45093" w:rsidRDefault="00B45093" w:rsidP="00B45093">
      <w:pPr>
        <w:pStyle w:val="B5"/>
        <w:rPr>
          <w:lang w:val="en-GB"/>
        </w:rPr>
      </w:pPr>
      <w:r>
        <w:rPr>
          <w:lang w:val="en-GB"/>
        </w:rPr>
        <w:t>5&gt;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E-UTRA:</w:t>
      </w:r>
    </w:p>
    <w:p w14:paraId="383A38F7" w14:textId="77777777" w:rsidR="00B45093" w:rsidRDefault="00B45093" w:rsidP="00B45093">
      <w:pPr>
        <w:pStyle w:val="B6"/>
      </w:pPr>
      <w:r>
        <w:t>6&gt;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i/>
        </w:rPr>
        <w:t>reportQuantity</w:t>
      </w:r>
      <w:proofErr w:type="spellEnd"/>
      <w:r>
        <w:t xml:space="preserve"> within the concerned </w:t>
      </w:r>
      <w:proofErr w:type="spellStart"/>
      <w:r>
        <w:rPr>
          <w:i/>
        </w:rPr>
        <w:t>reportConfig</w:t>
      </w:r>
      <w:proofErr w:type="spellEnd"/>
      <w:r>
        <w:t>;</w:t>
      </w:r>
    </w:p>
    <w:p w14:paraId="2CA83BA4" w14:textId="77777777" w:rsidR="00B45093" w:rsidRDefault="00B45093" w:rsidP="00B45093">
      <w:pPr>
        <w:pStyle w:val="B6"/>
      </w:pPr>
      <w:r>
        <w:t>6&gt;</w:t>
      </w:r>
      <w:r>
        <w:tab/>
        <w:t xml:space="preserve">sort the included cells in order of decreasing </w:t>
      </w:r>
      <w:proofErr w:type="spellStart"/>
      <w:r>
        <w:rPr>
          <w:i/>
        </w:rPr>
        <w:t>triggerQuantity</w:t>
      </w:r>
      <w:proofErr w:type="spellEnd"/>
      <w:r>
        <w:t>, i.e. the best cell is included first;</w:t>
      </w:r>
    </w:p>
    <w:p w14:paraId="4D04C93C" w14:textId="77777777" w:rsidR="00B45093" w:rsidRDefault="00B45093" w:rsidP="00B45093">
      <w:pPr>
        <w:pStyle w:val="B5"/>
        <w:rPr>
          <w:lang w:val="en-GB"/>
        </w:rPr>
      </w:pPr>
      <w:r>
        <w:rPr>
          <w:lang w:val="en-GB"/>
        </w:rPr>
        <w:t>5&gt;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NR:</w:t>
      </w:r>
    </w:p>
    <w:p w14:paraId="4BA8E7A6" w14:textId="77777777" w:rsidR="00B45093" w:rsidRDefault="00B45093" w:rsidP="00B45093">
      <w:pPr>
        <w:pStyle w:val="B6"/>
        <w:rPr>
          <w:lang w:eastAsia="zh-CN"/>
        </w:rPr>
      </w:pPr>
      <w:r>
        <w:rPr>
          <w:lang w:eastAsia="zh-CN"/>
        </w:rPr>
        <w:t>6&gt;</w:t>
      </w:r>
      <w:r>
        <w:rPr>
          <w:lang w:eastAsia="zh-CN"/>
        </w:rPr>
        <w:tab/>
        <w:t xml:space="preserve">set the </w:t>
      </w:r>
      <w:proofErr w:type="spellStart"/>
      <w:r>
        <w:rPr>
          <w:i/>
          <w:lang w:eastAsia="zh-CN"/>
        </w:rPr>
        <w:t>measResultCell</w:t>
      </w:r>
      <w:proofErr w:type="spellEnd"/>
      <w:r>
        <w:rPr>
          <w:lang w:eastAsia="zh-CN"/>
        </w:rPr>
        <w:t xml:space="preserve"> to include the quantity(</w:t>
      </w:r>
      <w:proofErr w:type="spellStart"/>
      <w:r>
        <w:rPr>
          <w:lang w:eastAsia="zh-CN"/>
        </w:rPr>
        <w:t>ies</w:t>
      </w:r>
      <w:proofErr w:type="spellEnd"/>
      <w:r>
        <w:rPr>
          <w:lang w:eastAsia="zh-CN"/>
        </w:rPr>
        <w:t xml:space="preserve">) indicated in the </w:t>
      </w:r>
      <w:proofErr w:type="spellStart"/>
      <w:r>
        <w:rPr>
          <w:i/>
          <w:lang w:eastAsia="zh-CN"/>
        </w:rPr>
        <w:t>reportQuantityCellNR</w:t>
      </w:r>
      <w:proofErr w:type="spellEnd"/>
      <w:r>
        <w:rPr>
          <w:lang w:eastAsia="zh-CN"/>
        </w:rPr>
        <w:t xml:space="preserve"> within the concerned </w:t>
      </w:r>
      <w:proofErr w:type="spellStart"/>
      <w:r>
        <w:rPr>
          <w:i/>
          <w:lang w:eastAsia="zh-CN"/>
        </w:rPr>
        <w:t>reportConfig</w:t>
      </w:r>
      <w:proofErr w:type="spellEnd"/>
      <w:r>
        <w:rPr>
          <w:lang w:eastAsia="zh-CN"/>
        </w:rPr>
        <w:t>;</w:t>
      </w:r>
    </w:p>
    <w:p w14:paraId="29CBB7E1" w14:textId="77777777" w:rsidR="00B45093" w:rsidRDefault="00B45093" w:rsidP="00B45093">
      <w:pPr>
        <w:pStyle w:val="B6"/>
        <w:rPr>
          <w:lang w:eastAsia="zh-CN"/>
        </w:rPr>
      </w:pPr>
      <w:r>
        <w:rPr>
          <w:lang w:eastAsia="zh-CN"/>
        </w:rPr>
        <w:t>6&gt;</w:t>
      </w:r>
      <w:r>
        <w:rPr>
          <w:lang w:eastAsia="zh-CN"/>
        </w:rPr>
        <w:tab/>
        <w:t xml:space="preserve">if </w:t>
      </w:r>
      <w:proofErr w:type="spellStart"/>
      <w:r>
        <w:rPr>
          <w:i/>
          <w:lang w:eastAsia="zh-CN"/>
        </w:rPr>
        <w:t>maxReportRS</w:t>
      </w:r>
      <w:proofErr w:type="spellEnd"/>
      <w:r>
        <w:rPr>
          <w:i/>
          <w:lang w:eastAsia="zh-CN"/>
        </w:rPr>
        <w:t xml:space="preserve">-Index </w:t>
      </w:r>
      <w:r>
        <w:rPr>
          <w:lang w:eastAsia="zh-CN"/>
        </w:rPr>
        <w:t xml:space="preserve">and </w:t>
      </w:r>
      <w:proofErr w:type="spellStart"/>
      <w:r>
        <w:rPr>
          <w:i/>
          <w:lang w:eastAsia="zh-CN"/>
        </w:rPr>
        <w:t>reportQuantityRS-IndexNR</w:t>
      </w:r>
      <w:proofErr w:type="spellEnd"/>
      <w:r>
        <w:rPr>
          <w:lang w:eastAsia="zh-CN"/>
        </w:rPr>
        <w:t xml:space="preserve"> are configured, set </w:t>
      </w:r>
      <w:proofErr w:type="spellStart"/>
      <w:r>
        <w:rPr>
          <w:i/>
          <w:lang w:eastAsia="zh-CN"/>
        </w:rPr>
        <w:t>measResultRS-IndexList</w:t>
      </w:r>
      <w:proofErr w:type="spellEnd"/>
      <w:r>
        <w:rPr>
          <w:lang w:eastAsia="zh-CN"/>
        </w:rPr>
        <w:t xml:space="preserve"> to include the result of the best beam if </w:t>
      </w:r>
      <w:proofErr w:type="spellStart"/>
      <w:r>
        <w:rPr>
          <w:i/>
          <w:lang w:eastAsia="zh-CN"/>
        </w:rPr>
        <w:t>threshRS</w:t>
      </w:r>
      <w:proofErr w:type="spellEnd"/>
      <w:r>
        <w:rPr>
          <w:i/>
          <w:lang w:eastAsia="zh-CN"/>
        </w:rPr>
        <w:t>-Index</w:t>
      </w:r>
      <w:r>
        <w:rPr>
          <w:lang w:eastAsia="zh-CN"/>
        </w:rPr>
        <w:t xml:space="preserve"> is included in the </w:t>
      </w:r>
      <w:proofErr w:type="spellStart"/>
      <w:r>
        <w:rPr>
          <w:i/>
          <w:lang w:eastAsia="zh-CN"/>
        </w:rPr>
        <w:t>VarMeasConfig</w:t>
      </w:r>
      <w:proofErr w:type="spellEnd"/>
      <w:r>
        <w:rPr>
          <w:lang w:eastAsia="zh-CN"/>
        </w:rPr>
        <w:t xml:space="preserve"> for the corresponding </w:t>
      </w:r>
      <w:proofErr w:type="spellStart"/>
      <w:r>
        <w:rPr>
          <w:i/>
          <w:lang w:eastAsia="zh-CN"/>
        </w:rPr>
        <w:t>measObject</w:t>
      </w:r>
      <w:proofErr w:type="spellEnd"/>
      <w:r>
        <w:t xml:space="preserve">, and the remaining beams whose quantity is above </w:t>
      </w:r>
      <w:proofErr w:type="spellStart"/>
      <w:r>
        <w:rPr>
          <w:i/>
        </w:rPr>
        <w:t>threshRS</w:t>
      </w:r>
      <w:proofErr w:type="spellEnd"/>
      <w:r>
        <w:rPr>
          <w:i/>
        </w:rPr>
        <w:t>-Index</w:t>
      </w:r>
      <w:r>
        <w:t xml:space="preserve">, </w:t>
      </w:r>
      <w:r>
        <w:rPr>
          <w:lang w:eastAsia="zh-CN"/>
        </w:rPr>
        <w:t xml:space="preserve">up to </w:t>
      </w:r>
      <w:proofErr w:type="spellStart"/>
      <w:r>
        <w:rPr>
          <w:i/>
          <w:lang w:eastAsia="zh-CN"/>
        </w:rPr>
        <w:t>maxReportRS</w:t>
      </w:r>
      <w:proofErr w:type="spellEnd"/>
      <w:r>
        <w:rPr>
          <w:i/>
          <w:lang w:eastAsia="zh-CN"/>
        </w:rPr>
        <w:t>-Index</w:t>
      </w:r>
      <w:r>
        <w:rPr>
          <w:lang w:eastAsia="zh-CN"/>
        </w:rPr>
        <w:t xml:space="preserve"> beams in total:</w:t>
      </w:r>
    </w:p>
    <w:p w14:paraId="0759EDC9" w14:textId="77777777" w:rsidR="00B45093" w:rsidRDefault="00B45093" w:rsidP="00B45093">
      <w:pPr>
        <w:pStyle w:val="B7"/>
        <w:rPr>
          <w:lang w:eastAsia="zh-CN"/>
        </w:rPr>
      </w:pPr>
      <w:r>
        <w:rPr>
          <w:lang w:eastAsia="zh-CN"/>
        </w:rPr>
        <w:t>7&gt;</w:t>
      </w:r>
      <w:r>
        <w:rPr>
          <w:lang w:eastAsia="zh-CN"/>
        </w:rPr>
        <w:tab/>
        <w:t>order beams based on the sorting quantity determined as specified in 5.5.5.3;</w:t>
      </w:r>
    </w:p>
    <w:p w14:paraId="2003F098" w14:textId="77777777" w:rsidR="00B45093" w:rsidRDefault="00B45093" w:rsidP="00B45093">
      <w:pPr>
        <w:pStyle w:val="B7"/>
        <w:rPr>
          <w:lang w:eastAsia="zh-CN"/>
        </w:rPr>
      </w:pPr>
      <w:r>
        <w:rPr>
          <w:lang w:eastAsia="zh-CN"/>
        </w:rPr>
        <w:t>7&gt;</w:t>
      </w:r>
      <w:r>
        <w:rPr>
          <w:lang w:eastAsia="zh-CN"/>
        </w:rPr>
        <w:tab/>
        <w:t>for each included beam:</w:t>
      </w:r>
    </w:p>
    <w:p w14:paraId="5231B003" w14:textId="77777777" w:rsidR="00B45093" w:rsidRDefault="00B45093" w:rsidP="00B45093">
      <w:pPr>
        <w:pStyle w:val="B8"/>
        <w:rPr>
          <w:lang w:val="en-GB"/>
        </w:rPr>
      </w:pPr>
      <w:r>
        <w:rPr>
          <w:lang w:val="en-GB"/>
        </w:rPr>
        <w:t>8&gt;</w:t>
      </w:r>
      <w:r>
        <w:rPr>
          <w:lang w:val="en-GB"/>
        </w:rPr>
        <w:tab/>
        <w:t xml:space="preserve">include </w:t>
      </w:r>
      <w:proofErr w:type="spellStart"/>
      <w:r>
        <w:rPr>
          <w:i/>
          <w:lang w:val="en-GB"/>
        </w:rPr>
        <w:t>ssbIndex</w:t>
      </w:r>
      <w:proofErr w:type="spellEnd"/>
      <w:r>
        <w:rPr>
          <w:lang w:val="en-GB"/>
        </w:rPr>
        <w:t>;</w:t>
      </w:r>
    </w:p>
    <w:p w14:paraId="573A5727" w14:textId="77777777" w:rsidR="00B45093" w:rsidRDefault="00B45093" w:rsidP="00B45093">
      <w:pPr>
        <w:pStyle w:val="B8"/>
        <w:rPr>
          <w:lang w:val="en-GB"/>
        </w:rPr>
      </w:pPr>
      <w:r>
        <w:rPr>
          <w:lang w:val="en-GB"/>
        </w:rPr>
        <w:t>8&gt;</w:t>
      </w:r>
      <w:r>
        <w:rPr>
          <w:lang w:val="en-GB"/>
        </w:rPr>
        <w:tab/>
        <w:t xml:space="preserve">if </w:t>
      </w:r>
      <w:proofErr w:type="spellStart"/>
      <w:r>
        <w:rPr>
          <w:i/>
          <w:lang w:val="en-GB"/>
        </w:rPr>
        <w:t>reportRS-IndexResultsNR</w:t>
      </w:r>
      <w:proofErr w:type="spellEnd"/>
      <w:r>
        <w:rPr>
          <w:lang w:val="en-GB"/>
        </w:rPr>
        <w:t xml:space="preserve"> is set to TRUE, for each quantity indicated, include the corresponding measurement result</w:t>
      </w:r>
      <w:r>
        <w:rPr>
          <w:lang w:val="en-GB" w:eastAsia="zh-CN"/>
        </w:rPr>
        <w:t xml:space="preserve"> in </w:t>
      </w:r>
      <w:proofErr w:type="spellStart"/>
      <w:r>
        <w:rPr>
          <w:i/>
          <w:lang w:val="en-GB" w:eastAsia="zh-CN"/>
        </w:rPr>
        <w:t>measResultSSB</w:t>
      </w:r>
      <w:proofErr w:type="spellEnd"/>
      <w:r>
        <w:rPr>
          <w:i/>
          <w:lang w:val="en-GB" w:eastAsia="zh-CN"/>
        </w:rPr>
        <w:t>-Index</w:t>
      </w:r>
      <w:r>
        <w:rPr>
          <w:lang w:val="en-GB" w:eastAsia="zh-CN"/>
        </w:rPr>
        <w:t xml:space="preserve"> for each </w:t>
      </w:r>
      <w:proofErr w:type="spellStart"/>
      <w:r>
        <w:rPr>
          <w:i/>
          <w:lang w:val="en-GB" w:eastAsia="zh-CN"/>
        </w:rPr>
        <w:t>ssb</w:t>
      </w:r>
      <w:proofErr w:type="spellEnd"/>
      <w:r>
        <w:rPr>
          <w:i/>
          <w:lang w:val="en-GB" w:eastAsia="zh-CN"/>
        </w:rPr>
        <w:t>-Index</w:t>
      </w:r>
      <w:r>
        <w:rPr>
          <w:lang w:val="en-GB"/>
        </w:rPr>
        <w:t>;</w:t>
      </w:r>
    </w:p>
    <w:p w14:paraId="742E5ADE" w14:textId="77777777" w:rsidR="00B45093" w:rsidRDefault="00B45093" w:rsidP="00B45093">
      <w:pPr>
        <w:pStyle w:val="B6"/>
      </w:pPr>
      <w:r>
        <w:t>6&gt;</w:t>
      </w:r>
      <w:r>
        <w:tab/>
        <w:t xml:space="preserve">sort the included cells in order of decreasing </w:t>
      </w:r>
      <w:r>
        <w:rPr>
          <w:lang w:eastAsia="zh-CN"/>
        </w:rPr>
        <w:t>sorting quantity determined as specified in 5.5.5.3;</w:t>
      </w:r>
    </w:p>
    <w:p w14:paraId="3160DF79" w14:textId="77777777" w:rsidR="00B45093" w:rsidRDefault="00B45093" w:rsidP="00B45093">
      <w:pPr>
        <w:pStyle w:val="B5"/>
        <w:rPr>
          <w:lang w:val="en-GB"/>
        </w:rPr>
      </w:pPr>
      <w:r>
        <w:rPr>
          <w:lang w:val="en-GB"/>
        </w:rPr>
        <w:t>5&gt;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UTRA FDD</w:t>
      </w:r>
      <w:r>
        <w:rPr>
          <w:lang w:val="en-GB" w:eastAsia="zh-CN"/>
        </w:rPr>
        <w:t xml:space="preserve"> and if </w:t>
      </w:r>
      <w:r>
        <w:rPr>
          <w:i/>
          <w:noProof/>
          <w:lang w:val="en-GB"/>
        </w:rPr>
        <w:t>ReportConfigInterRA</w:t>
      </w:r>
      <w:r>
        <w:rPr>
          <w:i/>
          <w:noProof/>
          <w:lang w:val="en-GB" w:eastAsia="zh-CN"/>
        </w:rPr>
        <w:t>T</w:t>
      </w:r>
      <w:r>
        <w:rPr>
          <w:lang w:val="en-GB"/>
        </w:rPr>
        <w:t xml:space="preserve"> </w:t>
      </w:r>
      <w:r>
        <w:rPr>
          <w:lang w:val="en-GB" w:eastAsia="zh-CN"/>
        </w:rPr>
        <w:t xml:space="preserve">includes the </w:t>
      </w:r>
      <w:proofErr w:type="spellStart"/>
      <w:r>
        <w:rPr>
          <w:i/>
          <w:lang w:val="en-GB"/>
        </w:rPr>
        <w:t>reportQuantityUTRA</w:t>
      </w:r>
      <w:proofErr w:type="spellEnd"/>
      <w:r>
        <w:rPr>
          <w:i/>
          <w:lang w:val="en-GB"/>
        </w:rPr>
        <w:t>-FDD</w:t>
      </w:r>
      <w:r>
        <w:rPr>
          <w:lang w:val="en-GB"/>
        </w:rPr>
        <w:t>:</w:t>
      </w:r>
    </w:p>
    <w:p w14:paraId="6C6A034A" w14:textId="77777777" w:rsidR="00B45093" w:rsidRDefault="00B45093" w:rsidP="00B45093">
      <w:pPr>
        <w:pStyle w:val="B6"/>
      </w:pPr>
      <w:r>
        <w:lastRenderedPageBreak/>
        <w:t>6&gt;</w:t>
      </w:r>
      <w:r>
        <w:tab/>
        <w:t xml:space="preserve">set the </w:t>
      </w:r>
      <w:proofErr w:type="spellStart"/>
      <w:r>
        <w:rPr>
          <w:i/>
        </w:rPr>
        <w:t>measResult</w:t>
      </w:r>
      <w:proofErr w:type="spellEnd"/>
      <w:r>
        <w:t xml:space="preserve"> to include the quantities indicated by</w:t>
      </w:r>
      <w:r>
        <w:rPr>
          <w:lang w:eastAsia="zh-CN"/>
        </w:rPr>
        <w:t xml:space="preserve"> the</w:t>
      </w:r>
      <w:r>
        <w:t xml:space="preserve"> </w:t>
      </w:r>
      <w:proofErr w:type="spellStart"/>
      <w:r>
        <w:rPr>
          <w:i/>
        </w:rPr>
        <w:t>reportQuantityUTRA</w:t>
      </w:r>
      <w:proofErr w:type="spellEnd"/>
      <w:r>
        <w:rPr>
          <w:i/>
        </w:rPr>
        <w:t>-FDD</w:t>
      </w:r>
      <w:r>
        <w:t xml:space="preserve"> in order of decreasing </w:t>
      </w:r>
      <w:proofErr w:type="spellStart"/>
      <w:r>
        <w:rPr>
          <w:i/>
          <w:iCs/>
        </w:rPr>
        <w:t>measQuantityUTRA</w:t>
      </w:r>
      <w:proofErr w:type="spellEnd"/>
      <w:r>
        <w:rPr>
          <w:i/>
          <w:iCs/>
        </w:rPr>
        <w:t>-FDD</w:t>
      </w:r>
      <w:r>
        <w:t xml:space="preserve"> within the </w:t>
      </w:r>
      <w:proofErr w:type="spellStart"/>
      <w:r>
        <w:rPr>
          <w:i/>
          <w:iCs/>
        </w:rPr>
        <w:t>quantityConfig</w:t>
      </w:r>
      <w:proofErr w:type="spellEnd"/>
      <w:r>
        <w:t>, i.e. the best cell is included first;</w:t>
      </w:r>
    </w:p>
    <w:p w14:paraId="3A0D2206" w14:textId="77777777" w:rsidR="00B45093" w:rsidRDefault="00B45093" w:rsidP="00B45093">
      <w:pPr>
        <w:pStyle w:val="B5"/>
        <w:rPr>
          <w:lang w:val="en-GB"/>
        </w:rPr>
      </w:pPr>
      <w:r>
        <w:rPr>
          <w:rFonts w:eastAsia="SimSun"/>
          <w:lang w:val="en-GB"/>
        </w:rPr>
        <w:t>5&gt;</w:t>
      </w:r>
      <w:r>
        <w:rPr>
          <w:lang w:val="en-GB" w:eastAsia="zh-CN"/>
        </w:rPr>
        <w:tab/>
      </w:r>
      <w:r>
        <w:rPr>
          <w:lang w:val="en-GB"/>
        </w:rPr>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UTRA FDD and if </w:t>
      </w:r>
      <w:proofErr w:type="spellStart"/>
      <w:r>
        <w:rPr>
          <w:i/>
          <w:lang w:val="en-GB"/>
        </w:rPr>
        <w:t>ReportConfigInterRAT</w:t>
      </w:r>
      <w:proofErr w:type="spellEnd"/>
      <w:r>
        <w:rPr>
          <w:lang w:val="en-GB"/>
        </w:rPr>
        <w:t xml:space="preserve"> does not include the </w:t>
      </w:r>
      <w:proofErr w:type="spellStart"/>
      <w:r>
        <w:rPr>
          <w:i/>
          <w:lang w:val="en-GB"/>
        </w:rPr>
        <w:t>reportQuantityUTRA</w:t>
      </w:r>
      <w:proofErr w:type="spellEnd"/>
      <w:r>
        <w:rPr>
          <w:i/>
          <w:lang w:val="en-GB"/>
        </w:rPr>
        <w:t>-FDD</w:t>
      </w:r>
      <w:r>
        <w:rPr>
          <w:lang w:val="en-GB"/>
        </w:rPr>
        <w:t>; or</w:t>
      </w:r>
    </w:p>
    <w:p w14:paraId="24DF08A3" w14:textId="77777777" w:rsidR="00B45093" w:rsidRDefault="00B45093" w:rsidP="00B45093">
      <w:pPr>
        <w:pStyle w:val="B5"/>
        <w:rPr>
          <w:lang w:val="en-GB"/>
        </w:rPr>
      </w:pPr>
      <w:r>
        <w:rPr>
          <w:lang w:val="en-GB"/>
        </w:rPr>
        <w:t>5&gt;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UTRA TDD, GERAN </w:t>
      </w:r>
      <w:r>
        <w:rPr>
          <w:lang w:val="en-GB" w:eastAsia="zh-CN"/>
        </w:rPr>
        <w:t>or</w:t>
      </w:r>
      <w:r>
        <w:rPr>
          <w:lang w:val="en-GB"/>
        </w:rPr>
        <w:t xml:space="preserve"> CDMA2000:</w:t>
      </w:r>
    </w:p>
    <w:p w14:paraId="1B5B217F" w14:textId="77777777" w:rsidR="00B45093" w:rsidRDefault="00B45093" w:rsidP="00B45093">
      <w:pPr>
        <w:pStyle w:val="B6"/>
      </w:pPr>
      <w:r>
        <w:t>6&gt;</w:t>
      </w:r>
      <w:r>
        <w:tab/>
        <w:t xml:space="preserve">set the </w:t>
      </w:r>
      <w:proofErr w:type="spellStart"/>
      <w:r>
        <w:rPr>
          <w:i/>
        </w:rPr>
        <w:t>measResult</w:t>
      </w:r>
      <w:proofErr w:type="spellEnd"/>
      <w:r>
        <w:t xml:space="preserve"> to the quantity as configured for the concerned RAT within the </w:t>
      </w:r>
      <w:proofErr w:type="spellStart"/>
      <w:r>
        <w:rPr>
          <w:i/>
        </w:rPr>
        <w:t>quantityConfig</w:t>
      </w:r>
      <w:proofErr w:type="spellEnd"/>
      <w:r>
        <w:t xml:space="preserve"> in order of either decreasing quantity for UTRA and GERAN or increasing quantity for CDMA2000 </w:t>
      </w:r>
      <w:proofErr w:type="spellStart"/>
      <w:r>
        <w:rPr>
          <w:i/>
        </w:rPr>
        <w:t>pilotStrength</w:t>
      </w:r>
      <w:proofErr w:type="spellEnd"/>
      <w:r>
        <w:t>, i.e. the best cell is included first;</w:t>
      </w:r>
    </w:p>
    <w:p w14:paraId="1220B52B" w14:textId="77777777" w:rsidR="00B45093" w:rsidRDefault="00B45093" w:rsidP="00B45093">
      <w:pPr>
        <w:pStyle w:val="B3"/>
        <w:rPr>
          <w:lang w:val="en-GB" w:eastAsia="ko-KR"/>
        </w:rPr>
      </w:pPr>
      <w:r>
        <w:rPr>
          <w:lang w:val="en-GB" w:eastAsia="ko-KR"/>
        </w:rPr>
        <w:t>3</w:t>
      </w:r>
      <w:r>
        <w:rPr>
          <w:lang w:val="en-GB"/>
        </w:rPr>
        <w:t>&gt;</w:t>
      </w:r>
      <w:r>
        <w:rPr>
          <w:lang w:val="en-GB"/>
        </w:rPr>
        <w:tab/>
        <w:t xml:space="preserve">else if the </w:t>
      </w:r>
      <w:r>
        <w:rPr>
          <w:i/>
          <w:lang w:val="en-GB"/>
        </w:rPr>
        <w:t>purpose</w:t>
      </w:r>
      <w:r>
        <w:rPr>
          <w:lang w:val="en-GB"/>
        </w:rPr>
        <w:t xml:space="preserve"> is set to </w:t>
      </w:r>
      <w:proofErr w:type="spellStart"/>
      <w:r>
        <w:rPr>
          <w:i/>
          <w:lang w:val="en-GB"/>
        </w:rPr>
        <w:t>reportCGI</w:t>
      </w:r>
      <w:proofErr w:type="spellEnd"/>
      <w:r>
        <w:rPr>
          <w:lang w:val="en-GB"/>
        </w:rPr>
        <w:t xml:space="preserve"> and the corresponding </w:t>
      </w:r>
      <w:proofErr w:type="spellStart"/>
      <w:r>
        <w:rPr>
          <w:i/>
          <w:iCs/>
          <w:lang w:val="en-GB"/>
        </w:rPr>
        <w:t>measObject</w:t>
      </w:r>
      <w:proofErr w:type="spellEnd"/>
      <w:r>
        <w:rPr>
          <w:lang w:val="en-GB"/>
        </w:rPr>
        <w:t xml:space="preserve"> concerns a RAT other than NR</w:t>
      </w:r>
      <w:r>
        <w:rPr>
          <w:lang w:val="en-GB" w:eastAsia="ko-KR"/>
        </w:rPr>
        <w:t>:</w:t>
      </w:r>
    </w:p>
    <w:p w14:paraId="0BD2F6A9" w14:textId="77777777" w:rsidR="00B45093" w:rsidRDefault="00B45093" w:rsidP="00B45093">
      <w:pPr>
        <w:pStyle w:val="B4"/>
        <w:rPr>
          <w:lang w:val="en-GB"/>
        </w:rPr>
      </w:pPr>
      <w:r>
        <w:rPr>
          <w:lang w:val="en-GB"/>
        </w:rPr>
        <w:t>4&gt;</w:t>
      </w:r>
      <w:r>
        <w:rPr>
          <w:lang w:val="en-GB"/>
        </w:rPr>
        <w:tab/>
        <w:t xml:space="preserve">if the mandatory present fields of the </w:t>
      </w:r>
      <w:proofErr w:type="spellStart"/>
      <w:r>
        <w:rPr>
          <w:i/>
          <w:lang w:val="en-GB"/>
        </w:rPr>
        <w:t>cgi</w:t>
      </w:r>
      <w:proofErr w:type="spellEnd"/>
      <w:r>
        <w:rPr>
          <w:i/>
          <w:lang w:val="en-GB"/>
        </w:rPr>
        <w:t>-Info</w:t>
      </w:r>
      <w:r>
        <w:rPr>
          <w:lang w:val="en-GB"/>
        </w:rPr>
        <w:t xml:space="preserve"> for the cell indicated by the </w:t>
      </w:r>
      <w:proofErr w:type="spellStart"/>
      <w:r>
        <w:rPr>
          <w:i/>
          <w:lang w:val="en-GB"/>
        </w:rPr>
        <w:t>cellForWhichToReportCGI</w:t>
      </w:r>
      <w:proofErr w:type="spellEnd"/>
      <w:r>
        <w:rPr>
          <w:lang w:val="en-GB"/>
        </w:rPr>
        <w:t xml:space="preserve"> in the associated </w:t>
      </w:r>
      <w:proofErr w:type="spellStart"/>
      <w:r>
        <w:rPr>
          <w:i/>
          <w:lang w:val="en-GB"/>
        </w:rPr>
        <w:t>measObject</w:t>
      </w:r>
      <w:proofErr w:type="spellEnd"/>
      <w:r>
        <w:rPr>
          <w:lang w:val="en-GB"/>
        </w:rPr>
        <w:t xml:space="preserve"> have been obtained:</w:t>
      </w:r>
    </w:p>
    <w:p w14:paraId="374D622C" w14:textId="77777777" w:rsidR="00B45093" w:rsidRDefault="00B45093" w:rsidP="00B45093">
      <w:pPr>
        <w:pStyle w:val="B5"/>
        <w:rPr>
          <w:lang w:val="en-GB" w:eastAsia="zh-CN"/>
        </w:rPr>
      </w:pPr>
      <w:r>
        <w:rPr>
          <w:lang w:val="en-GB"/>
        </w:rPr>
        <w:t>5&gt;</w:t>
      </w:r>
      <w:r>
        <w:rPr>
          <w:lang w:val="en-GB"/>
        </w:rPr>
        <w:tab/>
      </w:r>
      <w:r>
        <w:rPr>
          <w:lang w:val="en-GB" w:eastAsia="zh-CN"/>
        </w:rPr>
        <w:t xml:space="preserve">if the </w:t>
      </w:r>
      <w:proofErr w:type="spellStart"/>
      <w:r>
        <w:rPr>
          <w:i/>
          <w:lang w:val="en-GB" w:eastAsia="zh-CN"/>
        </w:rPr>
        <w:t>includeMultiBandInfo</w:t>
      </w:r>
      <w:proofErr w:type="spellEnd"/>
      <w:r>
        <w:rPr>
          <w:i/>
          <w:lang w:val="en-GB" w:eastAsia="zh-CN"/>
        </w:rPr>
        <w:t xml:space="preserve"> </w:t>
      </w:r>
      <w:r>
        <w:rPr>
          <w:lang w:val="en-GB" w:eastAsia="zh-CN"/>
        </w:rPr>
        <w:t>is configured:</w:t>
      </w:r>
    </w:p>
    <w:p w14:paraId="2EBC1557" w14:textId="77777777" w:rsidR="00B45093" w:rsidRDefault="00B45093" w:rsidP="00B45093">
      <w:pPr>
        <w:pStyle w:val="B6"/>
      </w:pPr>
      <w:r>
        <w:t>6&gt;</w:t>
      </w:r>
      <w:r>
        <w:tab/>
        <w:t xml:space="preserve">include the </w:t>
      </w:r>
      <w:proofErr w:type="spellStart"/>
      <w:r>
        <w:rPr>
          <w:i/>
        </w:rPr>
        <w:t>freqBandIndicator</w:t>
      </w:r>
      <w:proofErr w:type="spellEnd"/>
      <w:r>
        <w:t>;</w:t>
      </w:r>
    </w:p>
    <w:p w14:paraId="008B7EE7" w14:textId="77777777" w:rsidR="00B45093" w:rsidRDefault="00B45093" w:rsidP="00B45093">
      <w:pPr>
        <w:pStyle w:val="B6"/>
      </w:pPr>
      <w:r>
        <w:t>6&gt;</w:t>
      </w:r>
      <w:r>
        <w:tab/>
        <w:t xml:space="preserve">if the cell broadcasts </w:t>
      </w:r>
      <w:r>
        <w:rPr>
          <w:lang w:eastAsia="zh-CN"/>
        </w:rPr>
        <w:t xml:space="preserve">the </w:t>
      </w:r>
      <w:proofErr w:type="spellStart"/>
      <w:r>
        <w:rPr>
          <w:i/>
          <w:lang w:eastAsia="zh-CN"/>
        </w:rPr>
        <w:t>multiBandInfoList</w:t>
      </w:r>
      <w:proofErr w:type="spellEnd"/>
      <w:r>
        <w:rPr>
          <w:lang w:eastAsia="zh-CN"/>
        </w:rPr>
        <w:t xml:space="preserve">, include the </w:t>
      </w:r>
      <w:proofErr w:type="spellStart"/>
      <w:r>
        <w:rPr>
          <w:i/>
          <w:lang w:eastAsia="zh-CN"/>
        </w:rPr>
        <w:t>multiBandInfoList</w:t>
      </w:r>
      <w:proofErr w:type="spellEnd"/>
      <w:r>
        <w:rPr>
          <w:lang w:eastAsia="zh-CN"/>
        </w:rPr>
        <w:t>;</w:t>
      </w:r>
    </w:p>
    <w:p w14:paraId="029024A9" w14:textId="77777777" w:rsidR="00B45093" w:rsidRDefault="00B45093" w:rsidP="00B45093">
      <w:pPr>
        <w:pStyle w:val="B6"/>
        <w:rPr>
          <w:lang w:eastAsia="zh-CN"/>
        </w:rPr>
      </w:pPr>
      <w:r>
        <w:t>6&gt;</w:t>
      </w:r>
      <w:r>
        <w:tab/>
        <w:t xml:space="preserve">if the cell broadcasts </w:t>
      </w:r>
      <w:r>
        <w:rPr>
          <w:lang w:eastAsia="zh-CN"/>
        </w:rPr>
        <w:t xml:space="preserve">the </w:t>
      </w:r>
      <w:proofErr w:type="spellStart"/>
      <w:r>
        <w:rPr>
          <w:i/>
          <w:lang w:eastAsia="zh-CN"/>
        </w:rPr>
        <w:t>freqBandIndicatorPriority</w:t>
      </w:r>
      <w:proofErr w:type="spellEnd"/>
      <w:r>
        <w:rPr>
          <w:lang w:eastAsia="zh-CN"/>
        </w:rPr>
        <w:t xml:space="preserve">, include the </w:t>
      </w:r>
      <w:proofErr w:type="spellStart"/>
      <w:r>
        <w:rPr>
          <w:i/>
          <w:lang w:eastAsia="zh-CN"/>
        </w:rPr>
        <w:t>freqBandIndicatorPriority</w:t>
      </w:r>
      <w:proofErr w:type="spellEnd"/>
      <w:r>
        <w:rPr>
          <w:lang w:eastAsia="zh-CN"/>
        </w:rPr>
        <w:t>;</w:t>
      </w:r>
    </w:p>
    <w:p w14:paraId="6EDB1879" w14:textId="77777777" w:rsidR="00B45093" w:rsidRDefault="00B45093" w:rsidP="00B45093">
      <w:pPr>
        <w:pStyle w:val="B5"/>
        <w:rPr>
          <w:lang w:val="en-GB"/>
        </w:rPr>
      </w:pPr>
      <w:r>
        <w:rPr>
          <w:lang w:val="en-GB"/>
        </w:rPr>
        <w:t>5&gt;</w:t>
      </w:r>
      <w:r>
        <w:rPr>
          <w:lang w:val="en-GB"/>
        </w:rPr>
        <w:tab/>
        <w:t>if the cell broadcasts a CSG identity:</w:t>
      </w:r>
    </w:p>
    <w:p w14:paraId="6646BE52" w14:textId="77777777" w:rsidR="00B45093" w:rsidRDefault="00B45093" w:rsidP="00B45093">
      <w:pPr>
        <w:pStyle w:val="B6"/>
      </w:pPr>
      <w:r>
        <w:t>6&gt;</w:t>
      </w:r>
      <w:r>
        <w:tab/>
        <w:t xml:space="preserve">include the </w:t>
      </w:r>
      <w:proofErr w:type="spellStart"/>
      <w:r>
        <w:rPr>
          <w:i/>
        </w:rPr>
        <w:t>csg</w:t>
      </w:r>
      <w:proofErr w:type="spellEnd"/>
      <w:r>
        <w:rPr>
          <w:i/>
        </w:rPr>
        <w:t>-Identity</w:t>
      </w:r>
      <w:r>
        <w:t>;</w:t>
      </w:r>
    </w:p>
    <w:p w14:paraId="430031B8" w14:textId="77777777" w:rsidR="00B45093" w:rsidRDefault="00B45093" w:rsidP="00B45093">
      <w:pPr>
        <w:pStyle w:val="B6"/>
      </w:pPr>
      <w:r>
        <w:t>6&gt;</w:t>
      </w:r>
      <w:r>
        <w:tab/>
        <w:t xml:space="preserve">include the </w:t>
      </w:r>
      <w:proofErr w:type="spellStart"/>
      <w:r>
        <w:rPr>
          <w:i/>
        </w:rPr>
        <w:t>csg-MemberStatus</w:t>
      </w:r>
      <w:proofErr w:type="spellEnd"/>
      <w:r>
        <w:t xml:space="preserve"> and set it to </w:t>
      </w:r>
      <w:r>
        <w:rPr>
          <w:i/>
        </w:rPr>
        <w:t>member</w:t>
      </w:r>
      <w:r>
        <w:t xml:space="preserve"> if the cell is a CSG member cell;</w:t>
      </w:r>
    </w:p>
    <w:p w14:paraId="79804931" w14:textId="77777777" w:rsidR="00B45093" w:rsidRDefault="00B45093" w:rsidP="00B45093">
      <w:pPr>
        <w:pStyle w:val="B5"/>
        <w:rPr>
          <w:lang w:val="en-GB"/>
        </w:rPr>
      </w:pPr>
      <w:r>
        <w:rPr>
          <w:lang w:val="en-GB"/>
        </w:rPr>
        <w:t>5&gt;</w:t>
      </w:r>
      <w:r>
        <w:rPr>
          <w:lang w:val="en-GB"/>
        </w:rPr>
        <w:tab/>
        <w:t xml:space="preserve">if the </w:t>
      </w:r>
      <w:proofErr w:type="spellStart"/>
      <w:r>
        <w:rPr>
          <w:i/>
          <w:lang w:val="en-GB"/>
        </w:rPr>
        <w:t>si-RequestForHO</w:t>
      </w:r>
      <w:proofErr w:type="spellEnd"/>
      <w:r>
        <w:rPr>
          <w:lang w:val="en-GB"/>
        </w:rPr>
        <w:t xml:space="preserve"> is configured within the </w:t>
      </w:r>
      <w:proofErr w:type="spellStart"/>
      <w:r>
        <w:rPr>
          <w:i/>
          <w:lang w:val="en-GB"/>
        </w:rPr>
        <w:t>reportConfig</w:t>
      </w:r>
      <w:proofErr w:type="spellEnd"/>
      <w:r>
        <w:rPr>
          <w:lang w:val="en-GB"/>
        </w:rPr>
        <w:t xml:space="preserve"> associated with this </w:t>
      </w:r>
      <w:proofErr w:type="spellStart"/>
      <w:r>
        <w:rPr>
          <w:i/>
          <w:lang w:val="en-GB"/>
        </w:rPr>
        <w:t>measId</w:t>
      </w:r>
      <w:proofErr w:type="spellEnd"/>
      <w:r>
        <w:rPr>
          <w:lang w:val="en-GB"/>
        </w:rPr>
        <w:t>:</w:t>
      </w:r>
    </w:p>
    <w:p w14:paraId="4984C57A" w14:textId="77777777" w:rsidR="00B45093" w:rsidRDefault="00B45093" w:rsidP="00B45093">
      <w:pPr>
        <w:pStyle w:val="B6"/>
      </w:pPr>
      <w:r>
        <w:t>6&gt;</w:t>
      </w:r>
      <w:r>
        <w:tab/>
        <w:t xml:space="preserve">include the </w:t>
      </w:r>
      <w:proofErr w:type="spellStart"/>
      <w:r>
        <w:rPr>
          <w:i/>
        </w:rPr>
        <w:t>cgi</w:t>
      </w:r>
      <w:proofErr w:type="spellEnd"/>
      <w:r>
        <w:rPr>
          <w:i/>
        </w:rPr>
        <w:t>-Info</w:t>
      </w:r>
      <w:r>
        <w:t xml:space="preserve"> containing all the fields other than the </w:t>
      </w:r>
      <w:proofErr w:type="spellStart"/>
      <w:r>
        <w:rPr>
          <w:i/>
        </w:rPr>
        <w:t>plmn-IdentityList</w:t>
      </w:r>
      <w:proofErr w:type="spellEnd"/>
      <w:r>
        <w:t xml:space="preserve"> that have been successfully acquired;</w:t>
      </w:r>
    </w:p>
    <w:p w14:paraId="0598A9B9" w14:textId="77777777" w:rsidR="00B45093" w:rsidRDefault="00B45093" w:rsidP="00B45093">
      <w:pPr>
        <w:pStyle w:val="B6"/>
      </w:pPr>
      <w:r>
        <w:rPr>
          <w:lang w:eastAsia="ko-KR"/>
        </w:rPr>
        <w:t>6&gt;</w:t>
      </w:r>
      <w:r>
        <w:rPr>
          <w:lang w:eastAsia="ko-KR"/>
        </w:rPr>
        <w:tab/>
        <w:t xml:space="preserve">include, within the </w:t>
      </w:r>
      <w:proofErr w:type="spellStart"/>
      <w:r>
        <w:rPr>
          <w:i/>
          <w:lang w:eastAsia="ko-KR"/>
        </w:rPr>
        <w:t>cgi</w:t>
      </w:r>
      <w:proofErr w:type="spellEnd"/>
      <w:r>
        <w:rPr>
          <w:i/>
          <w:lang w:eastAsia="ko-KR"/>
        </w:rPr>
        <w:t>-Info</w:t>
      </w:r>
      <w:r>
        <w:rPr>
          <w:lang w:eastAsia="ko-KR"/>
        </w:rPr>
        <w:t xml:space="preserve">, the field </w:t>
      </w:r>
      <w:proofErr w:type="spellStart"/>
      <w:r>
        <w:rPr>
          <w:i/>
          <w:lang w:eastAsia="ko-KR"/>
        </w:rPr>
        <w:t>plmn-IdentityList</w:t>
      </w:r>
      <w:proofErr w:type="spellEnd"/>
      <w:r>
        <w:rPr>
          <w:lang w:eastAsia="ko-KR"/>
        </w:rPr>
        <w:t xml:space="preserve"> </w:t>
      </w:r>
      <w:r>
        <w:t>in accordance with the following:</w:t>
      </w:r>
    </w:p>
    <w:p w14:paraId="4CB3CDDC" w14:textId="77777777" w:rsidR="00B45093" w:rsidRDefault="00B45093" w:rsidP="00B45093">
      <w:pPr>
        <w:pStyle w:val="B7"/>
      </w:pPr>
      <w:r>
        <w:t>7&gt;</w:t>
      </w:r>
      <w:r>
        <w:tab/>
        <w:t>if the cell is a CSG member cell, determine the subset of the PLMN identities, starting from the second entry of PLMN identities in the broadcast information, that meet the following conditions:</w:t>
      </w:r>
    </w:p>
    <w:p w14:paraId="28ED5ED8" w14:textId="77777777" w:rsidR="00B45093" w:rsidRDefault="00B45093" w:rsidP="00B45093">
      <w:pPr>
        <w:pStyle w:val="B7"/>
        <w:ind w:left="2553"/>
      </w:pPr>
      <w:r>
        <w:t>a)</w:t>
      </w:r>
      <w:r>
        <w:tab/>
        <w:t>equal to the RPLMN or an EPLMN; and</w:t>
      </w:r>
    </w:p>
    <w:p w14:paraId="355C49DA" w14:textId="77777777" w:rsidR="00B45093" w:rsidRDefault="00B45093" w:rsidP="00B45093">
      <w:pPr>
        <w:pStyle w:val="B7"/>
        <w:ind w:left="2553"/>
      </w:pPr>
      <w:r>
        <w:t>b)</w:t>
      </w:r>
      <w:r>
        <w:tab/>
        <w:t>the CSG whitelist of the UE includes an entry comprising of the concerned PLMN identity and the CSG identity broadcast by the cell;</w:t>
      </w:r>
    </w:p>
    <w:p w14:paraId="308A11AE" w14:textId="77777777" w:rsidR="00B45093" w:rsidRDefault="00B45093" w:rsidP="00B45093">
      <w:pPr>
        <w:pStyle w:val="B7"/>
      </w:pPr>
      <w:r>
        <w:t>7&gt;</w:t>
      </w:r>
      <w:r>
        <w:tab/>
        <w:t xml:space="preserve">if the subset of PLMN identities determined according to the previous includes at least one PLMN identity, include the </w:t>
      </w:r>
      <w:proofErr w:type="spellStart"/>
      <w:r>
        <w:rPr>
          <w:i/>
          <w:iCs/>
        </w:rPr>
        <w:t>plmn-IdentityList</w:t>
      </w:r>
      <w:proofErr w:type="spellEnd"/>
      <w:r>
        <w:t xml:space="preserve"> and set it to include this subset of the PLMN identities;</w:t>
      </w:r>
    </w:p>
    <w:p w14:paraId="3BD4FFC0" w14:textId="77777777" w:rsidR="00B45093" w:rsidRDefault="00B45093" w:rsidP="00B45093">
      <w:pPr>
        <w:pStyle w:val="B7"/>
      </w:pPr>
      <w:r>
        <w:rPr>
          <w:rStyle w:val="B7Char"/>
        </w:rPr>
        <w:t>7</w:t>
      </w:r>
      <w:r>
        <w:t>&gt;</w:t>
      </w:r>
      <w:r>
        <w:tab/>
        <w:t xml:space="preserve">if the cell is a CSG member cell, include the </w:t>
      </w:r>
      <w:proofErr w:type="spellStart"/>
      <w:r>
        <w:rPr>
          <w:i/>
        </w:rPr>
        <w:t>primaryPLMN</w:t>
      </w:r>
      <w:proofErr w:type="spellEnd"/>
      <w:r>
        <w:rPr>
          <w:i/>
        </w:rPr>
        <w:t>-Suitable</w:t>
      </w:r>
      <w:r>
        <w:t xml:space="preserve"> if the primary PLMN meets conditions a) and b) specified above;</w:t>
      </w:r>
    </w:p>
    <w:p w14:paraId="756443C9" w14:textId="77777777" w:rsidR="00B45093" w:rsidRDefault="00B45093" w:rsidP="00B45093">
      <w:pPr>
        <w:pStyle w:val="B7"/>
      </w:pPr>
      <w:r>
        <w:t>7&gt;</w:t>
      </w:r>
      <w:r>
        <w:tab/>
        <w:t xml:space="preserve">if the cell does not broadcast </w:t>
      </w:r>
      <w:proofErr w:type="spellStart"/>
      <w:r>
        <w:rPr>
          <w:i/>
        </w:rPr>
        <w:t>csg</w:t>
      </w:r>
      <w:proofErr w:type="spellEnd"/>
      <w:r>
        <w:rPr>
          <w:i/>
        </w:rPr>
        <w:t>-Identity</w:t>
      </w:r>
      <w:r>
        <w:t xml:space="preserve"> and the UE </w:t>
      </w:r>
      <w:proofErr w:type="gramStart"/>
      <w:r>
        <w:t>is capable of reporting</w:t>
      </w:r>
      <w:proofErr w:type="gramEnd"/>
      <w:r>
        <w:t xml:space="preserve"> the </w:t>
      </w:r>
      <w:proofErr w:type="spellStart"/>
      <w:r>
        <w:rPr>
          <w:i/>
        </w:rPr>
        <w:t>plmn-IdentityList</w:t>
      </w:r>
      <w:proofErr w:type="spellEnd"/>
      <w:r>
        <w:t xml:space="preserve"> from cells not broadcasting </w:t>
      </w:r>
      <w:proofErr w:type="spellStart"/>
      <w:r>
        <w:rPr>
          <w:i/>
        </w:rPr>
        <w:t>csg</w:t>
      </w:r>
      <w:proofErr w:type="spellEnd"/>
      <w:r>
        <w:rPr>
          <w:i/>
        </w:rPr>
        <w:t>-Identity</w:t>
      </w:r>
      <w:r>
        <w:t>:</w:t>
      </w:r>
    </w:p>
    <w:p w14:paraId="22896A76" w14:textId="77777777" w:rsidR="00B45093" w:rsidRDefault="00B45093" w:rsidP="00B45093">
      <w:pPr>
        <w:pStyle w:val="B8"/>
        <w:rPr>
          <w:lang w:val="en-GB"/>
        </w:rPr>
      </w:pPr>
      <w:r>
        <w:rPr>
          <w:lang w:val="en-GB"/>
        </w:rPr>
        <w:t>8&gt;</w:t>
      </w:r>
      <w:r>
        <w:rPr>
          <w:lang w:val="en-GB"/>
        </w:rPr>
        <w:tab/>
        <w:t xml:space="preserve">include in the </w:t>
      </w:r>
      <w:proofErr w:type="spellStart"/>
      <w:r>
        <w:rPr>
          <w:lang w:val="en-GB"/>
        </w:rPr>
        <w:t>plmn-IdentityList</w:t>
      </w:r>
      <w:proofErr w:type="spellEnd"/>
      <w:r>
        <w:rPr>
          <w:lang w:val="en-GB"/>
        </w:rPr>
        <w:t xml:space="preserve"> the list of identities starting from the second entry of PLMN identities in the broadcast information;</w:t>
      </w:r>
    </w:p>
    <w:p w14:paraId="0CC5EED6" w14:textId="77777777" w:rsidR="00B45093" w:rsidRDefault="00B45093" w:rsidP="00B45093">
      <w:pPr>
        <w:pStyle w:val="B5"/>
        <w:rPr>
          <w:lang w:val="en-GB"/>
        </w:rPr>
      </w:pPr>
      <w:r>
        <w:rPr>
          <w:lang w:val="en-GB"/>
        </w:rPr>
        <w:t>5&gt;</w:t>
      </w:r>
      <w:r>
        <w:rPr>
          <w:lang w:val="en-GB"/>
        </w:rPr>
        <w:tab/>
        <w:t>else:</w:t>
      </w:r>
    </w:p>
    <w:p w14:paraId="2068438A" w14:textId="77777777" w:rsidR="00B45093" w:rsidRDefault="00B45093" w:rsidP="00B45093">
      <w:pPr>
        <w:pStyle w:val="B6"/>
      </w:pPr>
      <w:r>
        <w:t>6&gt;</w:t>
      </w:r>
      <w:r>
        <w:tab/>
        <w:t xml:space="preserve">include the </w:t>
      </w:r>
      <w:proofErr w:type="spellStart"/>
      <w:r>
        <w:rPr>
          <w:i/>
        </w:rPr>
        <w:t>cgi</w:t>
      </w:r>
      <w:proofErr w:type="spellEnd"/>
      <w:r>
        <w:rPr>
          <w:i/>
        </w:rPr>
        <w:t>-Info</w:t>
      </w:r>
      <w:r>
        <w:t xml:space="preserve"> containing all the fields that have been successfully acquired and in accordance with the following:</w:t>
      </w:r>
    </w:p>
    <w:p w14:paraId="5AF3B6A9" w14:textId="77777777" w:rsidR="00B45093" w:rsidRDefault="00B45093" w:rsidP="00B45093">
      <w:pPr>
        <w:pStyle w:val="B7"/>
      </w:pPr>
      <w:r>
        <w:lastRenderedPageBreak/>
        <w:t>7&gt;</w:t>
      </w:r>
      <w:r>
        <w:tab/>
        <w:t xml:space="preserve">include in the </w:t>
      </w:r>
      <w:proofErr w:type="spellStart"/>
      <w:r>
        <w:rPr>
          <w:i/>
          <w:iCs/>
        </w:rPr>
        <w:t>plmn-IdentityList</w:t>
      </w:r>
      <w:proofErr w:type="spellEnd"/>
      <w:r>
        <w:t xml:space="preserve"> the list of identities starting from the second entry of PLMN Identities in the broadcast information;</w:t>
      </w:r>
    </w:p>
    <w:p w14:paraId="52B34DB5" w14:textId="77777777" w:rsidR="00B45093" w:rsidRDefault="00B45093" w:rsidP="00B45093">
      <w:pPr>
        <w:pStyle w:val="B4"/>
        <w:rPr>
          <w:lang w:val="en-GB"/>
        </w:rPr>
      </w:pPr>
      <w:r>
        <w:rPr>
          <w:rFonts w:eastAsia="SimSun"/>
          <w:lang w:val="en-GB"/>
        </w:rPr>
        <w:t>4&gt;</w:t>
      </w:r>
      <w:r>
        <w:rPr>
          <w:rFonts w:eastAsia="SimSun"/>
          <w:lang w:val="en-GB"/>
        </w:rPr>
        <w:tab/>
      </w:r>
      <w:r>
        <w:rPr>
          <w:lang w:val="en-GB"/>
        </w:rPr>
        <w:t xml:space="preserve">if the </w:t>
      </w:r>
      <w:r>
        <w:rPr>
          <w:i/>
          <w:lang w:val="en-GB"/>
        </w:rPr>
        <w:t>cellAccessRelatedInfo</w:t>
      </w:r>
      <w:r>
        <w:rPr>
          <w:rFonts w:eastAsia="SimSun"/>
          <w:i/>
          <w:lang w:val="en-GB"/>
        </w:rPr>
        <w:t>List</w:t>
      </w:r>
      <w:r>
        <w:rPr>
          <w:i/>
          <w:lang w:val="en-GB"/>
        </w:rPr>
        <w:t>-5GC</w:t>
      </w:r>
      <w:r>
        <w:rPr>
          <w:lang w:val="en-GB"/>
        </w:rPr>
        <w:t xml:space="preserve"> has been acquired:</w:t>
      </w:r>
    </w:p>
    <w:p w14:paraId="43B8EA33" w14:textId="77777777" w:rsidR="00B45093" w:rsidRDefault="00B45093" w:rsidP="00B45093">
      <w:pPr>
        <w:pStyle w:val="B5"/>
        <w:rPr>
          <w:lang w:val="en-GB"/>
        </w:rPr>
      </w:pPr>
      <w:r>
        <w:rPr>
          <w:rFonts w:eastAsia="MS Mincho"/>
          <w:lang w:val="en-GB"/>
        </w:rPr>
        <w:t>5&gt;</w:t>
      </w:r>
      <w:r>
        <w:rPr>
          <w:rFonts w:eastAsia="MS Mincho"/>
          <w:lang w:val="en-GB"/>
        </w:rPr>
        <w:tab/>
      </w:r>
      <w:r>
        <w:rPr>
          <w:lang w:val="en-GB"/>
        </w:rPr>
        <w:t xml:space="preserve">include </w:t>
      </w:r>
      <w:r>
        <w:rPr>
          <w:i/>
          <w:lang w:val="en-GB"/>
        </w:rPr>
        <w:t>cgi-Info-5GC</w:t>
      </w:r>
      <w:r>
        <w:rPr>
          <w:lang w:val="en-GB"/>
        </w:rPr>
        <w:t>;</w:t>
      </w:r>
    </w:p>
    <w:p w14:paraId="27FD9160" w14:textId="77777777" w:rsidR="00B45093" w:rsidRDefault="00B45093" w:rsidP="00B45093">
      <w:pPr>
        <w:pStyle w:val="NO"/>
        <w:rPr>
          <w:lang w:val="en-GB"/>
        </w:rPr>
      </w:pPr>
      <w:r>
        <w:rPr>
          <w:lang w:val="en-GB"/>
        </w:rPr>
        <w:t>NOTE 1a:</w:t>
      </w:r>
      <w:r>
        <w:rPr>
          <w:lang w:val="en-GB"/>
        </w:rPr>
        <w:tab/>
        <w:t xml:space="preserve">The UE may include the </w:t>
      </w:r>
      <w:r>
        <w:rPr>
          <w:i/>
          <w:lang w:val="en-GB"/>
        </w:rPr>
        <w:t>cgi-Info-5GC</w:t>
      </w:r>
      <w:r>
        <w:rPr>
          <w:lang w:val="en-GB"/>
        </w:rPr>
        <w:t xml:space="preserve"> even when the N1 mode is disabled.</w:t>
      </w:r>
    </w:p>
    <w:p w14:paraId="45BEEA77" w14:textId="77777777" w:rsidR="00B45093" w:rsidRDefault="00B45093" w:rsidP="00B45093">
      <w:pPr>
        <w:pStyle w:val="B3"/>
        <w:rPr>
          <w:lang w:val="en-GB"/>
        </w:rPr>
      </w:pPr>
      <w:r>
        <w:rPr>
          <w:lang w:val="en-GB" w:eastAsia="ko-KR"/>
        </w:rPr>
        <w:t>3</w:t>
      </w:r>
      <w:r>
        <w:rPr>
          <w:lang w:val="en-GB"/>
        </w:rPr>
        <w:t>&gt;</w:t>
      </w:r>
      <w:r>
        <w:rPr>
          <w:lang w:val="en-GB"/>
        </w:rPr>
        <w:tab/>
        <w:t xml:space="preserve">else if the </w:t>
      </w:r>
      <w:r>
        <w:rPr>
          <w:i/>
          <w:lang w:val="en-GB"/>
        </w:rPr>
        <w:t>purpose</w:t>
      </w:r>
      <w:r>
        <w:rPr>
          <w:lang w:val="en-GB"/>
        </w:rPr>
        <w:t xml:space="preserve"> is set to </w:t>
      </w:r>
      <w:proofErr w:type="spellStart"/>
      <w:r>
        <w:rPr>
          <w:i/>
          <w:lang w:val="en-GB"/>
        </w:rPr>
        <w:t>reportCGI</w:t>
      </w:r>
      <w:proofErr w:type="spellEnd"/>
      <w:r>
        <w:rPr>
          <w:lang w:val="en-GB"/>
        </w:rPr>
        <w:t xml:space="preserve"> and the corresponding </w:t>
      </w:r>
      <w:proofErr w:type="spellStart"/>
      <w:r>
        <w:rPr>
          <w:i/>
          <w:iCs/>
          <w:lang w:val="en-GB"/>
        </w:rPr>
        <w:t>measObject</w:t>
      </w:r>
      <w:proofErr w:type="spellEnd"/>
      <w:r>
        <w:rPr>
          <w:lang w:val="en-GB"/>
        </w:rPr>
        <w:t xml:space="preserve"> concerns NR RAT</w:t>
      </w:r>
      <w:r>
        <w:rPr>
          <w:lang w:val="en-GB" w:eastAsia="ko-KR"/>
        </w:rPr>
        <w:t>:</w:t>
      </w:r>
    </w:p>
    <w:p w14:paraId="4835A1DC" w14:textId="77777777" w:rsidR="00B45093" w:rsidRDefault="00B45093" w:rsidP="00B45093">
      <w:pPr>
        <w:pStyle w:val="B4"/>
        <w:rPr>
          <w:lang w:val="en-GB"/>
        </w:rPr>
      </w:pPr>
      <w:r>
        <w:rPr>
          <w:lang w:val="en-GB"/>
        </w:rPr>
        <w:t>4&gt;</w:t>
      </w:r>
      <w:r>
        <w:rPr>
          <w:lang w:val="en-GB"/>
        </w:rPr>
        <w:tab/>
        <w:t xml:space="preserve">if the Cell information of </w:t>
      </w:r>
      <w:proofErr w:type="spellStart"/>
      <w:r>
        <w:rPr>
          <w:i/>
          <w:lang w:val="en-GB"/>
        </w:rPr>
        <w:t>cgi</w:t>
      </w:r>
      <w:proofErr w:type="spellEnd"/>
      <w:r>
        <w:rPr>
          <w:i/>
          <w:lang w:val="en-GB"/>
        </w:rPr>
        <w:t>-Info</w:t>
      </w:r>
      <w:r>
        <w:rPr>
          <w:lang w:val="en-GB"/>
        </w:rPr>
        <w:t xml:space="preserve"> for the cell indicated by the </w:t>
      </w:r>
      <w:proofErr w:type="spellStart"/>
      <w:r>
        <w:rPr>
          <w:i/>
          <w:lang w:val="en-GB"/>
        </w:rPr>
        <w:t>cellForWhichToReportCGI</w:t>
      </w:r>
      <w:proofErr w:type="spellEnd"/>
      <w:r>
        <w:rPr>
          <w:lang w:val="en-GB"/>
        </w:rPr>
        <w:t xml:space="preserve"> in the associated </w:t>
      </w:r>
      <w:proofErr w:type="spellStart"/>
      <w:r>
        <w:rPr>
          <w:i/>
          <w:lang w:val="en-GB"/>
        </w:rPr>
        <w:t>measObject</w:t>
      </w:r>
      <w:proofErr w:type="spellEnd"/>
      <w:r>
        <w:rPr>
          <w:lang w:val="en-GB"/>
        </w:rPr>
        <w:t xml:space="preserve"> has been obtained:</w:t>
      </w:r>
    </w:p>
    <w:p w14:paraId="4C8F4B77" w14:textId="77777777" w:rsidR="00B45093" w:rsidRDefault="00B45093" w:rsidP="00B45093">
      <w:pPr>
        <w:pStyle w:val="B5"/>
        <w:rPr>
          <w:lang w:val="en-GB"/>
        </w:rPr>
      </w:pPr>
      <w:r>
        <w:rPr>
          <w:lang w:val="en-GB"/>
        </w:rPr>
        <w:t>5&gt;</w:t>
      </w:r>
      <w:r>
        <w:rPr>
          <w:lang w:val="en-GB"/>
        </w:rPr>
        <w:tab/>
        <w:t>include</w:t>
      </w:r>
      <w:r>
        <w:rPr>
          <w:i/>
          <w:lang w:val="en-GB"/>
        </w:rPr>
        <w:t xml:space="preserve"> </w:t>
      </w:r>
      <w:proofErr w:type="spellStart"/>
      <w:r>
        <w:rPr>
          <w:i/>
          <w:lang w:val="en-GB"/>
        </w:rPr>
        <w:t>plmn-IdentityInfoList</w:t>
      </w:r>
      <w:proofErr w:type="spellEnd"/>
      <w:r>
        <w:rPr>
          <w:lang w:val="en-GB"/>
        </w:rPr>
        <w:t xml:space="preserve"> including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(if available), </w:t>
      </w:r>
      <w:r>
        <w:rPr>
          <w:i/>
          <w:lang w:val="en-GB"/>
        </w:rPr>
        <w:t>ran-</w:t>
      </w:r>
      <w:proofErr w:type="spellStart"/>
      <w:r>
        <w:rPr>
          <w:i/>
          <w:lang w:val="en-GB"/>
        </w:rPr>
        <w:t>AreaCode</w:t>
      </w:r>
      <w:proofErr w:type="spellEnd"/>
      <w:r>
        <w:rPr>
          <w:lang w:val="en-GB"/>
        </w:rPr>
        <w:t xml:space="preserve"> (if available) and </w:t>
      </w:r>
      <w:proofErr w:type="spellStart"/>
      <w:r>
        <w:rPr>
          <w:i/>
          <w:lang w:val="en-GB"/>
        </w:rPr>
        <w:t>cellIdentity</w:t>
      </w:r>
      <w:proofErr w:type="spellEnd"/>
      <w:r>
        <w:rPr>
          <w:lang w:val="en-GB"/>
        </w:rPr>
        <w:t xml:space="preserve"> for each entry of the </w:t>
      </w:r>
      <w:proofErr w:type="spellStart"/>
      <w:r>
        <w:rPr>
          <w:i/>
          <w:lang w:val="en-GB"/>
        </w:rPr>
        <w:t>plmn-IdentityInfoList</w:t>
      </w:r>
      <w:proofErr w:type="spellEnd"/>
      <w:r>
        <w:rPr>
          <w:lang w:val="en-GB"/>
        </w:rPr>
        <w:t>;</w:t>
      </w:r>
    </w:p>
    <w:p w14:paraId="50974CD2" w14:textId="77777777" w:rsidR="00F66026" w:rsidRDefault="00F66026" w:rsidP="00F66026">
      <w:pPr>
        <w:pStyle w:val="B5"/>
        <w:rPr>
          <w:ins w:id="18" w:author="Ericsson" w:date="2019-10-02T10:37:00Z"/>
          <w:lang w:val="en-GB"/>
        </w:rPr>
      </w:pPr>
      <w:ins w:id="19" w:author="Ericsson" w:date="2019-10-02T10:37:00Z">
        <w:r>
          <w:rPr>
            <w:lang w:val="en-GB"/>
          </w:rPr>
          <w:t>5&gt;</w:t>
        </w:r>
        <w:r>
          <w:rPr>
            <w:lang w:val="en-GB"/>
          </w:rPr>
          <w:tab/>
          <w:t xml:space="preserve">include the </w:t>
        </w:r>
        <w:proofErr w:type="spellStart"/>
        <w:r w:rsidRPr="00944CD6">
          <w:rPr>
            <w:i/>
            <w:lang w:val="en-GB"/>
          </w:rPr>
          <w:t>cellReservedForOtherUse</w:t>
        </w:r>
        <w:proofErr w:type="spellEnd"/>
        <w:r>
          <w:rPr>
            <w:lang w:val="en-GB"/>
          </w:rPr>
          <w:t xml:space="preserve"> (if available);</w:t>
        </w:r>
      </w:ins>
    </w:p>
    <w:p w14:paraId="304EE634" w14:textId="77777777" w:rsidR="00B45093" w:rsidRDefault="00B45093" w:rsidP="00B45093">
      <w:pPr>
        <w:pStyle w:val="B5"/>
        <w:rPr>
          <w:lang w:val="en-GB"/>
        </w:rPr>
      </w:pPr>
      <w:r>
        <w:rPr>
          <w:lang w:val="en-GB"/>
        </w:rPr>
        <w:t>5&gt;</w:t>
      </w:r>
      <w:r>
        <w:rPr>
          <w:lang w:val="en-GB"/>
        </w:rPr>
        <w:tab/>
        <w:t>include</w:t>
      </w:r>
      <w:r>
        <w:rPr>
          <w:i/>
          <w:lang w:val="en-GB"/>
        </w:rPr>
        <w:t xml:space="preserve"> </w:t>
      </w:r>
      <w:proofErr w:type="spellStart"/>
      <w:r>
        <w:rPr>
          <w:i/>
          <w:lang w:val="en-GB"/>
        </w:rPr>
        <w:t>frequencyBandList</w:t>
      </w:r>
      <w:proofErr w:type="spellEnd"/>
      <w:r>
        <w:rPr>
          <w:i/>
          <w:lang w:val="en-GB"/>
        </w:rPr>
        <w:t xml:space="preserve"> </w:t>
      </w:r>
      <w:r>
        <w:rPr>
          <w:lang w:val="en-GB"/>
        </w:rPr>
        <w:t>if broadcasted</w:t>
      </w:r>
      <w:r>
        <w:rPr>
          <w:lang w:val="en-GB" w:eastAsia="zh-CN"/>
        </w:rPr>
        <w:t>;</w:t>
      </w:r>
    </w:p>
    <w:p w14:paraId="5DE227CA" w14:textId="77777777" w:rsidR="00B45093" w:rsidRDefault="00B45093" w:rsidP="00B45093">
      <w:pPr>
        <w:pStyle w:val="B4"/>
        <w:rPr>
          <w:lang w:val="en-GB"/>
        </w:rPr>
      </w:pPr>
      <w:r>
        <w:rPr>
          <w:lang w:val="en-GB"/>
        </w:rPr>
        <w:t>4&gt;</w:t>
      </w:r>
      <w:r>
        <w:rPr>
          <w:lang w:val="en-GB"/>
        </w:rPr>
        <w:tab/>
        <w:t>else if MIB associated with the concerned</w:t>
      </w:r>
      <w:r>
        <w:rPr>
          <w:i/>
          <w:lang w:val="en-GB"/>
        </w:rPr>
        <w:t xml:space="preserve"> </w:t>
      </w:r>
      <w:proofErr w:type="spellStart"/>
      <w:r>
        <w:rPr>
          <w:i/>
          <w:iCs/>
          <w:lang w:val="en-GB"/>
        </w:rPr>
        <w:t>measObject</w:t>
      </w:r>
      <w:proofErr w:type="spellEnd"/>
      <w:r>
        <w:rPr>
          <w:lang w:val="en-GB"/>
        </w:rPr>
        <w:t xml:space="preserve"> indicates that SIB1 is not broadcast</w:t>
      </w:r>
      <w:r>
        <w:rPr>
          <w:i/>
          <w:lang w:val="en-GB"/>
        </w:rPr>
        <w:t>:</w:t>
      </w:r>
    </w:p>
    <w:p w14:paraId="481D547D" w14:textId="77777777" w:rsidR="00B45093" w:rsidRDefault="00B45093" w:rsidP="00B45093">
      <w:pPr>
        <w:pStyle w:val="B5"/>
        <w:rPr>
          <w:lang w:val="en-GB"/>
        </w:rPr>
      </w:pPr>
      <w:r>
        <w:rPr>
          <w:lang w:val="en-GB"/>
        </w:rPr>
        <w:t>5&gt;</w:t>
      </w:r>
      <w:r>
        <w:rPr>
          <w:lang w:val="en-GB"/>
        </w:rPr>
        <w:tab/>
        <w:t xml:space="preserve">include the </w:t>
      </w:r>
      <w:r>
        <w:rPr>
          <w:i/>
          <w:lang w:val="en-GB"/>
        </w:rPr>
        <w:t>noSIB1</w:t>
      </w:r>
      <w:r>
        <w:rPr>
          <w:lang w:val="en-GB"/>
        </w:rPr>
        <w:t xml:space="preserve"> field;</w:t>
      </w:r>
    </w:p>
    <w:p w14:paraId="283F0CAA" w14:textId="77777777" w:rsidR="00B45093" w:rsidRDefault="00B45093" w:rsidP="00B45093">
      <w:pPr>
        <w:pStyle w:val="B1"/>
        <w:rPr>
          <w:lang w:val="en-GB"/>
        </w:rPr>
      </w:pPr>
      <w:r>
        <w:rPr>
          <w:lang w:val="en-GB"/>
        </w:rPr>
        <w:t>1&gt;</w:t>
      </w:r>
      <w:r>
        <w:rPr>
          <w:lang w:val="en-GB"/>
        </w:rPr>
        <w:tab/>
        <w:t xml:space="preserve">for the cells included according to the previous (i.e. covering the </w:t>
      </w:r>
      <w:proofErr w:type="spellStart"/>
      <w:r>
        <w:rPr>
          <w:lang w:val="en-GB"/>
        </w:rPr>
        <w:t>PCell</w:t>
      </w:r>
      <w:proofErr w:type="spellEnd"/>
      <w:r>
        <w:rPr>
          <w:lang w:val="en-GB"/>
        </w:rPr>
        <w:t xml:space="preserve">, the </w:t>
      </w:r>
      <w:proofErr w:type="spellStart"/>
      <w:r>
        <w:rPr>
          <w:lang w:val="en-GB"/>
        </w:rPr>
        <w:t>SCells</w:t>
      </w:r>
      <w:proofErr w:type="spellEnd"/>
      <w:r>
        <w:rPr>
          <w:lang w:val="en-GB"/>
        </w:rPr>
        <w:t>, the best non-serving cells on serving frequencies as well as neighbouring EUTRA cells) include results according to the extended RSRQ if corresponding results are available according to the associated performance requirements defined in TS 36.133 [</w:t>
      </w:r>
      <w:r>
        <w:rPr>
          <w:lang w:val="en-GB" w:eastAsia="ko-KR"/>
        </w:rPr>
        <w:t>16</w:t>
      </w:r>
      <w:r>
        <w:rPr>
          <w:lang w:val="en-GB"/>
        </w:rPr>
        <w:t>];</w:t>
      </w:r>
    </w:p>
    <w:p w14:paraId="15D593A7" w14:textId="77777777" w:rsidR="00B45093" w:rsidRDefault="00B45093" w:rsidP="00B45093">
      <w:pPr>
        <w:pStyle w:val="B1"/>
        <w:rPr>
          <w:lang w:val="en-GB"/>
        </w:rPr>
      </w:pPr>
      <w:r>
        <w:rPr>
          <w:lang w:val="en-GB"/>
        </w:rPr>
        <w:t>1&gt;</w:t>
      </w:r>
      <w:r>
        <w:rPr>
          <w:lang w:val="en-GB"/>
        </w:rPr>
        <w:tab/>
        <w:t xml:space="preserve">if there is at least one applicable </w:t>
      </w:r>
      <w:r>
        <w:rPr>
          <w:lang w:val="en-GB" w:eastAsia="zh-CN"/>
        </w:rPr>
        <w:t xml:space="preserve">CSI-RS resource </w:t>
      </w:r>
      <w:r>
        <w:rPr>
          <w:lang w:val="en-GB"/>
        </w:rPr>
        <w:t>to report:</w:t>
      </w:r>
    </w:p>
    <w:p w14:paraId="3D8E227E" w14:textId="77777777" w:rsidR="00B45093" w:rsidRDefault="00B45093" w:rsidP="00B45093">
      <w:pPr>
        <w:pStyle w:val="B2"/>
        <w:rPr>
          <w:lang w:val="en-GB"/>
        </w:rPr>
      </w:pPr>
      <w:r>
        <w:rPr>
          <w:lang w:val="en-GB" w:eastAsia="ko-KR"/>
        </w:rPr>
        <w:t>2&gt;</w:t>
      </w:r>
      <w:r>
        <w:rPr>
          <w:lang w:val="en-GB" w:eastAsia="ko-KR"/>
        </w:rPr>
        <w:tab/>
        <w:t xml:space="preserve">set the </w:t>
      </w:r>
      <w:proofErr w:type="spellStart"/>
      <w:r>
        <w:rPr>
          <w:i/>
          <w:lang w:val="en-GB" w:eastAsia="zh-CN"/>
        </w:rPr>
        <w:t>measResultCSI</w:t>
      </w:r>
      <w:proofErr w:type="spellEnd"/>
      <w:r>
        <w:rPr>
          <w:i/>
          <w:lang w:val="en-GB" w:eastAsia="zh-CN"/>
        </w:rPr>
        <w:t>-RS-List</w:t>
      </w:r>
      <w:r>
        <w:rPr>
          <w:lang w:val="en-GB" w:eastAsia="ko-KR"/>
        </w:rPr>
        <w:t xml:space="preserve"> to include the best </w:t>
      </w:r>
      <w:r>
        <w:rPr>
          <w:lang w:val="en-GB" w:eastAsia="zh-CN"/>
        </w:rPr>
        <w:t xml:space="preserve">CSI-RS resources </w:t>
      </w:r>
      <w:r>
        <w:rPr>
          <w:lang w:val="en-GB"/>
        </w:rPr>
        <w:t>up t</w:t>
      </w:r>
      <w:r>
        <w:rPr>
          <w:lang w:val="en-GB" w:eastAsia="zh-CN"/>
        </w:rPr>
        <w:t xml:space="preserve">o </w:t>
      </w:r>
      <w:proofErr w:type="spellStart"/>
      <w:r>
        <w:rPr>
          <w:i/>
          <w:lang w:val="en-GB"/>
        </w:rPr>
        <w:t>maxReportCells</w:t>
      </w:r>
      <w:proofErr w:type="spellEnd"/>
      <w:r>
        <w:rPr>
          <w:lang w:val="en-GB"/>
        </w:rPr>
        <w:t xml:space="preserve"> </w:t>
      </w:r>
      <w:r>
        <w:rPr>
          <w:lang w:val="en-GB" w:eastAsia="zh-CN"/>
        </w:rPr>
        <w:t>in accordanc</w:t>
      </w:r>
      <w:r>
        <w:rPr>
          <w:lang w:val="en-GB" w:eastAsia="ko-KR"/>
        </w:rPr>
        <w:t>e with the following:</w:t>
      </w:r>
    </w:p>
    <w:p w14:paraId="10CE17CA" w14:textId="77777777" w:rsidR="00B45093" w:rsidRDefault="00B45093" w:rsidP="00B45093">
      <w:pPr>
        <w:pStyle w:val="B3"/>
        <w:rPr>
          <w:lang w:val="en-GB"/>
        </w:rPr>
      </w:pPr>
      <w:r>
        <w:rPr>
          <w:lang w:val="en-GB" w:eastAsia="ko-KR"/>
        </w:rPr>
        <w:t>3&gt;</w:t>
      </w:r>
      <w:r>
        <w:rPr>
          <w:lang w:val="en-GB" w:eastAsia="ko-KR"/>
        </w:rPr>
        <w:tab/>
        <w:t xml:space="preserve">if the </w:t>
      </w:r>
      <w:proofErr w:type="spellStart"/>
      <w:r>
        <w:rPr>
          <w:i/>
          <w:lang w:val="en-GB" w:eastAsia="ko-KR"/>
        </w:rPr>
        <w:t>triggerType</w:t>
      </w:r>
      <w:proofErr w:type="spellEnd"/>
      <w:r>
        <w:rPr>
          <w:lang w:val="en-GB" w:eastAsia="ko-KR"/>
        </w:rPr>
        <w:t xml:space="preserve"> is set to </w:t>
      </w:r>
      <w:r>
        <w:rPr>
          <w:i/>
          <w:lang w:val="en-GB" w:eastAsia="ko-KR"/>
        </w:rPr>
        <w:t>event</w:t>
      </w:r>
      <w:r>
        <w:rPr>
          <w:lang w:val="en-GB" w:eastAsia="ko-KR"/>
        </w:rPr>
        <w:t>:</w:t>
      </w:r>
    </w:p>
    <w:p w14:paraId="4D7355F5" w14:textId="77777777" w:rsidR="00B45093" w:rsidRDefault="00B45093" w:rsidP="00B45093">
      <w:pPr>
        <w:pStyle w:val="B4"/>
        <w:rPr>
          <w:lang w:val="en-GB"/>
        </w:rPr>
      </w:pPr>
      <w:r>
        <w:rPr>
          <w:lang w:val="en-GB"/>
        </w:rPr>
        <w:t>4&gt;</w:t>
      </w:r>
      <w:r>
        <w:rPr>
          <w:lang w:val="en-GB"/>
        </w:rPr>
        <w:tab/>
        <w:t xml:space="preserve">include the </w:t>
      </w:r>
      <w:r>
        <w:rPr>
          <w:lang w:val="en-GB" w:eastAsia="zh-CN"/>
        </w:rPr>
        <w:t>CSI-RS resources</w:t>
      </w:r>
      <w:r>
        <w:rPr>
          <w:lang w:val="en-GB"/>
        </w:rPr>
        <w:t xml:space="preserve"> included in the </w:t>
      </w:r>
      <w:proofErr w:type="spellStart"/>
      <w:r>
        <w:rPr>
          <w:i/>
          <w:lang w:val="en-GB" w:eastAsia="zh-CN"/>
        </w:rPr>
        <w:t>csi</w:t>
      </w:r>
      <w:proofErr w:type="spellEnd"/>
      <w:r>
        <w:rPr>
          <w:i/>
          <w:lang w:val="en-GB" w:eastAsia="zh-CN"/>
        </w:rPr>
        <w:t>-RS-</w:t>
      </w:r>
      <w:proofErr w:type="spellStart"/>
      <w:r>
        <w:rPr>
          <w:i/>
          <w:lang w:val="en-GB" w:eastAsia="zh-CN"/>
        </w:rPr>
        <w:t>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5CB56CF9" w14:textId="77777777" w:rsidR="00B45093" w:rsidRDefault="00B45093" w:rsidP="00B45093">
      <w:pPr>
        <w:pStyle w:val="B3"/>
        <w:rPr>
          <w:lang w:val="en-GB" w:eastAsia="ko-KR"/>
        </w:rPr>
      </w:pPr>
      <w:r>
        <w:rPr>
          <w:lang w:val="en-GB"/>
        </w:rPr>
        <w:t>3&gt;</w:t>
      </w:r>
      <w:r>
        <w:rPr>
          <w:lang w:val="en-GB"/>
        </w:rPr>
        <w:tab/>
      </w:r>
      <w:r>
        <w:rPr>
          <w:lang w:val="en-GB" w:eastAsia="ko-KR"/>
        </w:rPr>
        <w:t>else:</w:t>
      </w:r>
    </w:p>
    <w:p w14:paraId="3722658C" w14:textId="77777777" w:rsidR="00B45093" w:rsidRDefault="00B45093" w:rsidP="00B45093">
      <w:pPr>
        <w:pStyle w:val="B4"/>
        <w:rPr>
          <w:lang w:val="en-GB" w:eastAsia="ko-KR"/>
        </w:rPr>
      </w:pPr>
      <w:r>
        <w:rPr>
          <w:lang w:val="en-GB" w:eastAsia="ko-KR"/>
        </w:rPr>
        <w:t>4&gt;</w:t>
      </w:r>
      <w:r>
        <w:rPr>
          <w:lang w:val="en-GB" w:eastAsia="ko-KR"/>
        </w:rPr>
        <w:tab/>
        <w:t xml:space="preserve">include the applicable </w:t>
      </w:r>
      <w:r>
        <w:rPr>
          <w:lang w:val="en-GB" w:eastAsia="zh-CN"/>
        </w:rPr>
        <w:t>CSI-RS resources</w:t>
      </w:r>
      <w:r>
        <w:rPr>
          <w:lang w:val="en-GB" w:eastAsia="ko-KR"/>
        </w:rPr>
        <w:t xml:space="preserve"> </w:t>
      </w:r>
      <w:r>
        <w:rPr>
          <w:lang w:val="en-GB"/>
        </w:rPr>
        <w:t>for which the new measurement results became available since the last periodical reporting or since the measurement was initiated or reset</w:t>
      </w:r>
      <w:r>
        <w:rPr>
          <w:lang w:val="en-GB" w:eastAsia="ko-KR"/>
        </w:rPr>
        <w:t>;</w:t>
      </w:r>
    </w:p>
    <w:p w14:paraId="3D9E8493" w14:textId="77777777" w:rsidR="00B45093" w:rsidRDefault="00B45093" w:rsidP="00B45093">
      <w:pPr>
        <w:pStyle w:val="NO"/>
        <w:rPr>
          <w:lang w:val="en-GB" w:eastAsia="zh-CN"/>
        </w:rPr>
      </w:pPr>
      <w:r>
        <w:rPr>
          <w:lang w:val="en-GB"/>
        </w:rPr>
        <w:t>NOTE</w:t>
      </w:r>
      <w:r>
        <w:rPr>
          <w:lang w:val="en-GB" w:eastAsia="zh-CN"/>
        </w:rPr>
        <w:t xml:space="preserve"> 2</w:t>
      </w:r>
      <w:r>
        <w:rPr>
          <w:lang w:val="en-GB"/>
        </w:rPr>
        <w:t>:</w:t>
      </w:r>
      <w:r>
        <w:rPr>
          <w:lang w:val="en-GB"/>
        </w:rPr>
        <w:tab/>
        <w:t xml:space="preserve">The </w:t>
      </w:r>
      <w:r>
        <w:rPr>
          <w:lang w:val="en-GB" w:eastAsia="ko-KR"/>
        </w:rPr>
        <w:t xml:space="preserve">reliability of the report (i.e. the certainty it contains the strongest </w:t>
      </w:r>
      <w:r>
        <w:rPr>
          <w:lang w:val="en-GB" w:eastAsia="zh-CN"/>
        </w:rPr>
        <w:t>CSI-RS resource</w:t>
      </w:r>
      <w:r>
        <w:rPr>
          <w:lang w:val="en-GB" w:eastAsia="ko-KR"/>
        </w:rPr>
        <w:t xml:space="preserve">s on the concerned frequency) depends on the measurement configuration i.e. the </w:t>
      </w:r>
      <w:proofErr w:type="spellStart"/>
      <w:r>
        <w:rPr>
          <w:i/>
          <w:lang w:val="en-GB" w:eastAsia="ko-KR"/>
        </w:rPr>
        <w:t>reportInterval</w:t>
      </w:r>
      <w:proofErr w:type="spellEnd"/>
      <w:r>
        <w:rPr>
          <w:lang w:val="en-GB" w:eastAsia="ko-KR"/>
        </w:rPr>
        <w:t>. The related performance requirements are specified in TS 36.133 [16].</w:t>
      </w:r>
    </w:p>
    <w:p w14:paraId="0550D7A5" w14:textId="77777777" w:rsidR="00B45093" w:rsidRDefault="00B45093" w:rsidP="00B45093">
      <w:pPr>
        <w:pStyle w:val="B3"/>
        <w:rPr>
          <w:lang w:val="en-GB" w:eastAsia="zh-CN"/>
        </w:rPr>
      </w:pPr>
      <w:r>
        <w:rPr>
          <w:lang w:val="en-GB"/>
        </w:rPr>
        <w:t>3&gt;</w:t>
      </w:r>
      <w:r>
        <w:rPr>
          <w:lang w:val="en-GB"/>
        </w:rPr>
        <w:tab/>
        <w:t xml:space="preserve">for each </w:t>
      </w:r>
      <w:r>
        <w:rPr>
          <w:lang w:val="en-GB" w:eastAsia="zh-CN"/>
        </w:rPr>
        <w:t>CSI-RS resource</w:t>
      </w:r>
      <w:r>
        <w:rPr>
          <w:lang w:val="en-GB"/>
        </w:rPr>
        <w:t xml:space="preserve"> that is included in the </w:t>
      </w:r>
      <w:proofErr w:type="spellStart"/>
      <w:r>
        <w:rPr>
          <w:i/>
          <w:lang w:val="en-GB" w:eastAsia="zh-CN"/>
        </w:rPr>
        <w:t>measResultCSI</w:t>
      </w:r>
      <w:proofErr w:type="spellEnd"/>
      <w:r>
        <w:rPr>
          <w:i/>
          <w:lang w:val="en-GB" w:eastAsia="zh-CN"/>
        </w:rPr>
        <w:t>-RS-List</w:t>
      </w:r>
      <w:r>
        <w:rPr>
          <w:lang w:val="en-GB" w:eastAsia="zh-CN"/>
        </w:rPr>
        <w:t>:</w:t>
      </w:r>
    </w:p>
    <w:p w14:paraId="096D790F" w14:textId="77777777" w:rsidR="00B45093" w:rsidRDefault="00B45093" w:rsidP="00B45093">
      <w:pPr>
        <w:pStyle w:val="B4"/>
        <w:rPr>
          <w:lang w:val="en-GB" w:eastAsia="zh-CN"/>
        </w:rPr>
      </w:pPr>
      <w:r>
        <w:rPr>
          <w:lang w:val="en-GB" w:eastAsia="zh-CN"/>
        </w:rPr>
        <w:t>4</w:t>
      </w:r>
      <w:r>
        <w:rPr>
          <w:lang w:val="en-GB"/>
        </w:rPr>
        <w:t>&gt;</w:t>
      </w:r>
      <w:r>
        <w:rPr>
          <w:lang w:val="en-GB"/>
        </w:rPr>
        <w:tab/>
        <w:t xml:space="preserve">include the </w:t>
      </w:r>
      <w:proofErr w:type="spellStart"/>
      <w:r>
        <w:rPr>
          <w:i/>
          <w:lang w:val="en-GB" w:eastAsia="zh-CN"/>
        </w:rPr>
        <w:t>measCSI</w:t>
      </w:r>
      <w:proofErr w:type="spellEnd"/>
      <w:r>
        <w:rPr>
          <w:i/>
          <w:lang w:val="en-GB"/>
        </w:rPr>
        <w:t>-RS-Id</w:t>
      </w:r>
      <w:r>
        <w:rPr>
          <w:lang w:val="en-GB" w:eastAsia="ko-KR"/>
        </w:rPr>
        <w:t>;</w:t>
      </w:r>
    </w:p>
    <w:p w14:paraId="47C9FD0E" w14:textId="77777777" w:rsidR="00B45093" w:rsidRDefault="00B45093" w:rsidP="00B45093">
      <w:pPr>
        <w:pStyle w:val="B4"/>
        <w:rPr>
          <w:lang w:val="en-GB"/>
        </w:rPr>
      </w:pPr>
      <w:r>
        <w:rPr>
          <w:lang w:val="en-GB" w:eastAsia="zh-CN"/>
        </w:rPr>
        <w:t>4</w:t>
      </w:r>
      <w:r>
        <w:rPr>
          <w:lang w:val="en-GB"/>
        </w:rPr>
        <w:t>&gt;</w:t>
      </w:r>
      <w:r>
        <w:rPr>
          <w:lang w:val="en-GB"/>
        </w:rPr>
        <w:tab/>
        <w:t xml:space="preserve">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w:t>
      </w:r>
    </w:p>
    <w:p w14:paraId="2AFDDC4D" w14:textId="77777777" w:rsidR="00B45093" w:rsidRDefault="00B45093" w:rsidP="00B45093">
      <w:pPr>
        <w:pStyle w:val="B5"/>
        <w:rPr>
          <w:lang w:val="en-GB" w:eastAsia="zh-CN"/>
        </w:rPr>
      </w:pPr>
      <w:r>
        <w:rPr>
          <w:lang w:val="en-GB" w:eastAsia="zh-CN"/>
        </w:rPr>
        <w:t>5</w:t>
      </w:r>
      <w:r>
        <w:rPr>
          <w:lang w:val="en-GB"/>
        </w:rPr>
        <w:t>&gt;</w:t>
      </w:r>
      <w:r>
        <w:rPr>
          <w:lang w:val="en-GB"/>
        </w:rPr>
        <w:tab/>
        <w:t xml:space="preserve">set the </w:t>
      </w:r>
      <w:proofErr w:type="spellStart"/>
      <w:r>
        <w:rPr>
          <w:i/>
          <w:lang w:val="en-GB" w:eastAsia="zh-CN"/>
        </w:rPr>
        <w:t>csi</w:t>
      </w:r>
      <w:proofErr w:type="spellEnd"/>
      <w:r>
        <w:rPr>
          <w:i/>
          <w:lang w:val="en-GB" w:eastAsia="zh-CN"/>
        </w:rPr>
        <w:t>-RSRP-</w:t>
      </w:r>
      <w:r>
        <w:rPr>
          <w:i/>
          <w:lang w:val="en-GB"/>
        </w:rPr>
        <w:t>Result</w:t>
      </w:r>
      <w:r>
        <w:rPr>
          <w:lang w:val="en-GB"/>
        </w:rPr>
        <w:t xml:space="preserve"> to include the quantity indicated in the </w:t>
      </w:r>
      <w:proofErr w:type="spellStart"/>
      <w:r>
        <w:rPr>
          <w:i/>
          <w:lang w:val="en-GB"/>
        </w:rPr>
        <w:t>reportQuantity</w:t>
      </w:r>
      <w:proofErr w:type="spellEnd"/>
      <w:r>
        <w:rPr>
          <w:i/>
          <w:lang w:val="en-GB"/>
        </w:rPr>
        <w:t xml:space="preserve"> </w:t>
      </w:r>
      <w:r>
        <w:rPr>
          <w:lang w:val="en-GB"/>
        </w:rPr>
        <w:t xml:space="preserve">within the concerned </w:t>
      </w:r>
      <w:proofErr w:type="spellStart"/>
      <w:r>
        <w:rPr>
          <w:i/>
          <w:lang w:val="en-GB"/>
        </w:rPr>
        <w:t>reportConfig</w:t>
      </w:r>
      <w:proofErr w:type="spellEnd"/>
      <w:r>
        <w:rPr>
          <w:lang w:val="en-GB"/>
        </w:rPr>
        <w:t xml:space="preserve"> in order of decreasing </w:t>
      </w:r>
      <w:proofErr w:type="spellStart"/>
      <w:r>
        <w:rPr>
          <w:i/>
          <w:lang w:val="en-GB"/>
        </w:rPr>
        <w:t>triggerQuantity</w:t>
      </w:r>
      <w:r>
        <w:rPr>
          <w:i/>
          <w:lang w:val="en-GB" w:eastAsia="zh-CN"/>
        </w:rPr>
        <w:t>CSI</w:t>
      </w:r>
      <w:proofErr w:type="spellEnd"/>
      <w:r>
        <w:rPr>
          <w:i/>
          <w:lang w:val="en-GB" w:eastAsia="zh-CN"/>
        </w:rPr>
        <w:t>-RS</w:t>
      </w:r>
      <w:r>
        <w:rPr>
          <w:lang w:val="en-GB"/>
        </w:rPr>
        <w:t xml:space="preserve">, i.e. the best </w:t>
      </w:r>
      <w:r>
        <w:rPr>
          <w:lang w:val="en-GB" w:eastAsia="zh-CN"/>
        </w:rPr>
        <w:t>CSI-RS resource</w:t>
      </w:r>
      <w:r>
        <w:rPr>
          <w:lang w:val="en-GB"/>
        </w:rPr>
        <w:t xml:space="preserve"> is included first;</w:t>
      </w:r>
    </w:p>
    <w:p w14:paraId="67F9441F" w14:textId="77777777" w:rsidR="00B45093" w:rsidRDefault="00B45093" w:rsidP="00B45093">
      <w:pPr>
        <w:pStyle w:val="B4"/>
        <w:rPr>
          <w:lang w:val="en-GB" w:eastAsia="zh-CN"/>
        </w:rPr>
      </w:pPr>
      <w:r>
        <w:rPr>
          <w:lang w:val="en-GB" w:eastAsia="zh-CN"/>
        </w:rPr>
        <w:t>4</w:t>
      </w:r>
      <w:r>
        <w:rPr>
          <w:lang w:val="en-GB" w:eastAsia="ko-KR"/>
        </w:rPr>
        <w:t>&gt;</w:t>
      </w:r>
      <w:r>
        <w:rPr>
          <w:lang w:val="en-GB" w:eastAsia="ko-KR"/>
        </w:rPr>
        <w:tab/>
        <w:t xml:space="preserve">if </w:t>
      </w:r>
      <w:proofErr w:type="spellStart"/>
      <w:r>
        <w:rPr>
          <w:i/>
          <w:lang w:val="en-GB"/>
        </w:rPr>
        <w:t>reportCRS-Meas</w:t>
      </w:r>
      <w:proofErr w:type="spellEnd"/>
      <w:r>
        <w:rPr>
          <w:lang w:val="en-GB"/>
        </w:rPr>
        <w:t xml:space="preserve"> is included</w:t>
      </w:r>
      <w:r>
        <w:rPr>
          <w:lang w:val="en-GB" w:eastAsia="ko-KR"/>
        </w:rPr>
        <w:t xml:space="preserve"> </w:t>
      </w:r>
      <w:r>
        <w:rPr>
          <w:lang w:val="en-GB"/>
        </w:rPr>
        <w:t xml:space="preserve">within the associated </w:t>
      </w:r>
      <w:proofErr w:type="spellStart"/>
      <w:r>
        <w:rPr>
          <w:i/>
          <w:lang w:val="en-GB"/>
        </w:rPr>
        <w:t>reportConfig</w:t>
      </w:r>
      <w:proofErr w:type="spellEnd"/>
      <w:r>
        <w:rPr>
          <w:lang w:val="en-GB" w:eastAsia="zh-CN"/>
        </w:rPr>
        <w:t xml:space="preserve">, and the cell </w:t>
      </w:r>
      <w:r>
        <w:rPr>
          <w:lang w:val="en-GB"/>
        </w:rPr>
        <w:t xml:space="preserve">indicated </w:t>
      </w:r>
      <w:r>
        <w:rPr>
          <w:lang w:val="en-GB" w:eastAsia="zh-CN"/>
        </w:rPr>
        <w:t xml:space="preserve">by </w:t>
      </w:r>
      <w:proofErr w:type="spellStart"/>
      <w:r>
        <w:rPr>
          <w:i/>
          <w:lang w:val="en-GB"/>
        </w:rPr>
        <w:t>physCellId</w:t>
      </w:r>
      <w:proofErr w:type="spellEnd"/>
      <w:r>
        <w:rPr>
          <w:i/>
          <w:lang w:val="en-GB" w:eastAsia="zh-CN"/>
        </w:rPr>
        <w:t xml:space="preserve"> </w:t>
      </w:r>
      <w:r>
        <w:rPr>
          <w:lang w:val="en-GB" w:eastAsia="zh-CN"/>
        </w:rPr>
        <w:t>of this CSI-RS resource is not a serving cell</w:t>
      </w:r>
      <w:r>
        <w:rPr>
          <w:lang w:val="en-GB" w:eastAsia="ko-KR"/>
        </w:rPr>
        <w:t>:</w:t>
      </w:r>
    </w:p>
    <w:p w14:paraId="60B74468" w14:textId="77777777" w:rsidR="00B45093" w:rsidRDefault="00B45093" w:rsidP="00B45093">
      <w:pPr>
        <w:pStyle w:val="B5"/>
        <w:rPr>
          <w:lang w:val="en-GB" w:eastAsia="zh-CN"/>
        </w:rPr>
      </w:pPr>
      <w:r>
        <w:rPr>
          <w:lang w:val="en-GB" w:eastAsia="zh-CN"/>
        </w:rPr>
        <w:t>5</w:t>
      </w:r>
      <w:r>
        <w:rPr>
          <w:lang w:val="en-GB"/>
        </w:rPr>
        <w:t>&gt;</w:t>
      </w:r>
      <w:r>
        <w:rPr>
          <w:lang w:val="en-GB"/>
        </w:rPr>
        <w:tab/>
        <w:t xml:space="preserve">set the </w:t>
      </w:r>
      <w:proofErr w:type="spellStart"/>
      <w:r>
        <w:rPr>
          <w:i/>
          <w:lang w:val="en-GB" w:eastAsia="ko-KR"/>
        </w:rPr>
        <w:t>measResultNeighCells</w:t>
      </w:r>
      <w:proofErr w:type="spellEnd"/>
      <w:r>
        <w:rPr>
          <w:lang w:val="en-GB" w:eastAsia="ko-KR"/>
        </w:rPr>
        <w:t xml:space="preserve"> to include</w:t>
      </w:r>
      <w:r>
        <w:rPr>
          <w:lang w:val="en-GB" w:eastAsia="zh-CN"/>
        </w:rPr>
        <w:t xml:space="preserve"> the cell </w:t>
      </w:r>
      <w:r>
        <w:rPr>
          <w:lang w:val="en-GB"/>
        </w:rPr>
        <w:t xml:space="preserve">indicated </w:t>
      </w:r>
      <w:r>
        <w:rPr>
          <w:lang w:val="en-GB" w:eastAsia="zh-CN"/>
        </w:rPr>
        <w:t xml:space="preserve">by </w:t>
      </w:r>
      <w:proofErr w:type="spellStart"/>
      <w:r>
        <w:rPr>
          <w:i/>
          <w:lang w:val="en-GB"/>
        </w:rPr>
        <w:t>physCellId</w:t>
      </w:r>
      <w:proofErr w:type="spellEnd"/>
      <w:r>
        <w:rPr>
          <w:i/>
          <w:lang w:val="en-GB" w:eastAsia="zh-CN"/>
        </w:rPr>
        <w:t xml:space="preserve"> </w:t>
      </w:r>
      <w:r>
        <w:rPr>
          <w:lang w:val="en-GB" w:eastAsia="zh-CN"/>
        </w:rPr>
        <w:t xml:space="preserve">of this CSI-RS resource, and include the </w:t>
      </w:r>
      <w:proofErr w:type="spellStart"/>
      <w:r>
        <w:rPr>
          <w:i/>
          <w:lang w:val="en-GB" w:eastAsia="zh-CN"/>
        </w:rPr>
        <w:t>physCellId</w:t>
      </w:r>
      <w:proofErr w:type="spellEnd"/>
      <w:r>
        <w:rPr>
          <w:lang w:val="en-GB" w:eastAsia="zh-CN"/>
        </w:rPr>
        <w:t>;</w:t>
      </w:r>
    </w:p>
    <w:p w14:paraId="71C8403D" w14:textId="77777777" w:rsidR="00B45093" w:rsidRDefault="00B45093" w:rsidP="00B45093">
      <w:pPr>
        <w:pStyle w:val="B5"/>
        <w:rPr>
          <w:lang w:val="en-GB" w:eastAsia="zh-CN"/>
        </w:rPr>
      </w:pPr>
      <w:r>
        <w:rPr>
          <w:lang w:val="en-GB" w:eastAsia="zh-CN"/>
        </w:rPr>
        <w:lastRenderedPageBreak/>
        <w:t>5</w:t>
      </w:r>
      <w:r>
        <w:rPr>
          <w:lang w:val="en-GB"/>
        </w:rPr>
        <w:t>&gt;</w:t>
      </w:r>
      <w:r>
        <w:rPr>
          <w:lang w:val="en-GB"/>
        </w:rPr>
        <w:tab/>
        <w:t xml:space="preserve">set the </w:t>
      </w:r>
      <w:proofErr w:type="spellStart"/>
      <w:r>
        <w:rPr>
          <w:i/>
          <w:lang w:val="en-GB" w:eastAsia="zh-CN"/>
        </w:rPr>
        <w:t>rsrp</w:t>
      </w:r>
      <w:r>
        <w:rPr>
          <w:i/>
          <w:lang w:val="en-GB"/>
        </w:rPr>
        <w:t>Result</w:t>
      </w:r>
      <w:proofErr w:type="spellEnd"/>
      <w:r>
        <w:rPr>
          <w:lang w:val="en-GB"/>
        </w:rPr>
        <w:t xml:space="preserve"> to include th</w:t>
      </w:r>
      <w:r>
        <w:rPr>
          <w:lang w:val="en-GB" w:eastAsia="zh-CN"/>
        </w:rPr>
        <w:t>e</w:t>
      </w:r>
      <w:r>
        <w:rPr>
          <w:lang w:val="en-GB"/>
        </w:rPr>
        <w:t xml:space="preserve"> </w:t>
      </w:r>
      <w:r>
        <w:rPr>
          <w:lang w:val="en-GB" w:eastAsia="ko-KR"/>
        </w:rPr>
        <w:t>RSRP</w:t>
      </w:r>
      <w:r>
        <w:rPr>
          <w:lang w:val="en-GB"/>
        </w:rPr>
        <w:t xml:space="preserve"> of the</w:t>
      </w:r>
      <w:r>
        <w:rPr>
          <w:lang w:val="en-GB" w:eastAsia="zh-CN"/>
        </w:rPr>
        <w:t xml:space="preserve"> concerned cell</w:t>
      </w:r>
      <w:r>
        <w:rPr>
          <w:lang w:val="en-GB"/>
        </w:rPr>
        <w:t>, if available according to performance requirements in TS 36.133 [16]</w:t>
      </w:r>
      <w:r>
        <w:rPr>
          <w:lang w:val="en-GB" w:eastAsia="zh-CN"/>
        </w:rPr>
        <w:t>;</w:t>
      </w:r>
    </w:p>
    <w:p w14:paraId="2A556B08" w14:textId="77777777" w:rsidR="00B45093" w:rsidRDefault="00B45093" w:rsidP="00B45093">
      <w:pPr>
        <w:pStyle w:val="B5"/>
        <w:rPr>
          <w:lang w:val="en-GB" w:eastAsia="zh-CN"/>
        </w:rPr>
      </w:pPr>
      <w:r>
        <w:rPr>
          <w:lang w:val="en-GB" w:eastAsia="zh-CN"/>
        </w:rPr>
        <w:t>5</w:t>
      </w:r>
      <w:r>
        <w:rPr>
          <w:lang w:val="en-GB"/>
        </w:rPr>
        <w:t>&gt;</w:t>
      </w:r>
      <w:r>
        <w:rPr>
          <w:lang w:val="en-GB"/>
        </w:rPr>
        <w:tab/>
        <w:t xml:space="preserve">set the </w:t>
      </w:r>
      <w:proofErr w:type="spellStart"/>
      <w:r>
        <w:rPr>
          <w:i/>
          <w:lang w:val="en-GB" w:eastAsia="zh-CN"/>
        </w:rPr>
        <w:t>rsrq</w:t>
      </w:r>
      <w:r>
        <w:rPr>
          <w:i/>
          <w:lang w:val="en-GB"/>
        </w:rPr>
        <w:t>Result</w:t>
      </w:r>
      <w:proofErr w:type="spellEnd"/>
      <w:r>
        <w:rPr>
          <w:lang w:val="en-GB"/>
        </w:rPr>
        <w:t xml:space="preserve"> to include th</w:t>
      </w:r>
      <w:r>
        <w:rPr>
          <w:lang w:val="en-GB" w:eastAsia="zh-CN"/>
        </w:rPr>
        <w:t>e</w:t>
      </w:r>
      <w:r>
        <w:rPr>
          <w:lang w:val="en-GB"/>
        </w:rPr>
        <w:t xml:space="preserve"> </w:t>
      </w:r>
      <w:r>
        <w:rPr>
          <w:lang w:val="en-GB" w:eastAsia="ko-KR"/>
        </w:rPr>
        <w:t>RSR</w:t>
      </w:r>
      <w:r>
        <w:rPr>
          <w:lang w:val="en-GB" w:eastAsia="zh-CN"/>
        </w:rPr>
        <w:t>Q</w:t>
      </w:r>
      <w:r>
        <w:rPr>
          <w:lang w:val="en-GB"/>
        </w:rPr>
        <w:t xml:space="preserve"> of the</w:t>
      </w:r>
      <w:r>
        <w:rPr>
          <w:lang w:val="en-GB" w:eastAsia="zh-CN"/>
        </w:rPr>
        <w:t xml:space="preserve"> concerned cell</w:t>
      </w:r>
      <w:r>
        <w:rPr>
          <w:lang w:val="en-GB"/>
        </w:rPr>
        <w:t>, if available according to performance requirements in TS 36.133 [16]</w:t>
      </w:r>
      <w:r>
        <w:rPr>
          <w:lang w:val="en-GB" w:eastAsia="zh-CN"/>
        </w:rPr>
        <w:t>;</w:t>
      </w:r>
    </w:p>
    <w:p w14:paraId="29F7E9F3"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ue-RxTxTimeDiffPeriodical</w:t>
      </w:r>
      <w:proofErr w:type="spellEnd"/>
      <w:r>
        <w:rPr>
          <w:lang w:val="en-GB"/>
        </w:rPr>
        <w:t xml:space="preserve"> is configured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26D6D32A" w14:textId="77777777" w:rsidR="00B45093" w:rsidRDefault="00B45093" w:rsidP="00B45093">
      <w:pPr>
        <w:pStyle w:val="B2"/>
        <w:rPr>
          <w:lang w:val="en-GB"/>
        </w:rPr>
      </w:pPr>
      <w:r>
        <w:rPr>
          <w:lang w:val="en-GB"/>
        </w:rPr>
        <w:t>2&gt;</w:t>
      </w:r>
      <w:r>
        <w:rPr>
          <w:lang w:val="en-GB"/>
        </w:rPr>
        <w:tab/>
        <w:t xml:space="preserve">set the </w:t>
      </w:r>
      <w:proofErr w:type="spellStart"/>
      <w:r>
        <w:rPr>
          <w:i/>
          <w:lang w:val="en-GB"/>
        </w:rPr>
        <w:t>ue-RxTxTimeDiffResult</w:t>
      </w:r>
      <w:proofErr w:type="spellEnd"/>
      <w:r>
        <w:rPr>
          <w:lang w:val="en-GB"/>
        </w:rPr>
        <w:t xml:space="preserve"> to the measurement result provided by lower layers;</w:t>
      </w:r>
    </w:p>
    <w:p w14:paraId="1A6FBB77" w14:textId="77777777" w:rsidR="00B45093" w:rsidRDefault="00B45093" w:rsidP="00B45093">
      <w:pPr>
        <w:pStyle w:val="B2"/>
        <w:rPr>
          <w:lang w:val="en-GB" w:eastAsia="zh-CN"/>
        </w:rPr>
      </w:pPr>
      <w:r>
        <w:rPr>
          <w:lang w:val="en-GB"/>
        </w:rPr>
        <w:t>2&gt;</w:t>
      </w:r>
      <w:r>
        <w:rPr>
          <w:lang w:val="en-GB"/>
        </w:rPr>
        <w:tab/>
        <w:t xml:space="preserve">set the </w:t>
      </w:r>
      <w:proofErr w:type="spellStart"/>
      <w:r>
        <w:rPr>
          <w:i/>
          <w:lang w:val="en-GB"/>
        </w:rPr>
        <w:t>currentSFN</w:t>
      </w:r>
      <w:proofErr w:type="spellEnd"/>
      <w:r>
        <w:rPr>
          <w:lang w:val="en-GB"/>
        </w:rPr>
        <w:t>;</w:t>
      </w:r>
    </w:p>
    <w:p w14:paraId="4B778977" w14:textId="77777777" w:rsidR="00B45093" w:rsidRDefault="00B45093" w:rsidP="00B45093">
      <w:pPr>
        <w:pStyle w:val="B1"/>
        <w:rPr>
          <w:lang w:val="en-GB" w:eastAsia="zh-CN"/>
        </w:rPr>
      </w:pPr>
      <w:r>
        <w:rPr>
          <w:lang w:val="en-GB"/>
        </w:rPr>
        <w:t>1&gt;</w:t>
      </w:r>
      <w:r>
        <w:rPr>
          <w:lang w:val="en-GB"/>
        </w:rPr>
        <w:tab/>
        <w:t xml:space="preserve">if the </w:t>
      </w:r>
      <w:proofErr w:type="spellStart"/>
      <w:r>
        <w:rPr>
          <w:i/>
          <w:lang w:val="en-GB" w:eastAsia="zh-CN"/>
        </w:rPr>
        <w:t>m</w:t>
      </w:r>
      <w:r>
        <w:rPr>
          <w:i/>
          <w:lang w:val="en-GB"/>
        </w:rPr>
        <w:t>easRSSI-ReportConfig</w:t>
      </w:r>
      <w:proofErr w:type="spellEnd"/>
      <w:r>
        <w:rPr>
          <w:lang w:val="en-GB"/>
        </w:rPr>
        <w:t xml:space="preserve"> is configured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i/>
          <w:lang w:val="en-GB" w:eastAsia="zh-CN"/>
        </w:rPr>
        <w:t>:</w:t>
      </w:r>
    </w:p>
    <w:p w14:paraId="43E16DC7" w14:textId="77777777" w:rsidR="00B45093" w:rsidRDefault="00B45093" w:rsidP="00B45093">
      <w:pPr>
        <w:pStyle w:val="B2"/>
        <w:rPr>
          <w:lang w:val="en-GB"/>
        </w:rPr>
      </w:pPr>
      <w:r>
        <w:rPr>
          <w:lang w:val="en-GB"/>
        </w:rPr>
        <w:t>2&gt;</w:t>
      </w:r>
      <w:r>
        <w:rPr>
          <w:lang w:val="en-GB"/>
        </w:rPr>
        <w:tab/>
        <w:t xml:space="preserve">set the </w:t>
      </w:r>
      <w:proofErr w:type="spellStart"/>
      <w:r>
        <w:rPr>
          <w:i/>
          <w:lang w:val="en-GB" w:eastAsia="zh-CN"/>
        </w:rPr>
        <w:t>rssi</w:t>
      </w:r>
      <w:proofErr w:type="spellEnd"/>
      <w:r>
        <w:rPr>
          <w:i/>
          <w:lang w:val="en-GB" w:eastAsia="zh-CN"/>
        </w:rPr>
        <w:t>-Result</w:t>
      </w:r>
      <w:r>
        <w:rPr>
          <w:lang w:val="en-GB"/>
        </w:rPr>
        <w:t xml:space="preserve"> to the average </w:t>
      </w:r>
      <w:r>
        <w:rPr>
          <w:lang w:val="en-GB" w:eastAsia="zh-CN"/>
        </w:rPr>
        <w:t>of sample value(s)</w:t>
      </w:r>
      <w:r>
        <w:rPr>
          <w:lang w:val="en-GB"/>
        </w:rPr>
        <w:t xml:space="preserve"> provided by lower layers</w:t>
      </w:r>
      <w:r>
        <w:rPr>
          <w:lang w:val="en-GB" w:eastAsia="zh-CN"/>
        </w:rPr>
        <w:t xml:space="preserve"> in the </w:t>
      </w:r>
      <w:proofErr w:type="spellStart"/>
      <w:r>
        <w:rPr>
          <w:i/>
          <w:lang w:val="en-GB" w:eastAsia="zh-CN"/>
        </w:rPr>
        <w:t>reportInterval</w:t>
      </w:r>
      <w:proofErr w:type="spellEnd"/>
      <w:r>
        <w:rPr>
          <w:lang w:val="en-GB"/>
        </w:rPr>
        <w:t>;</w:t>
      </w:r>
    </w:p>
    <w:p w14:paraId="3A3D3313" w14:textId="77777777" w:rsidR="00B45093" w:rsidRDefault="00B45093" w:rsidP="00B45093">
      <w:pPr>
        <w:pStyle w:val="B2"/>
        <w:rPr>
          <w:lang w:val="en-GB"/>
        </w:rPr>
      </w:pPr>
      <w:r>
        <w:rPr>
          <w:lang w:val="en-GB"/>
        </w:rPr>
        <w:t>2&gt;</w:t>
      </w:r>
      <w:r>
        <w:rPr>
          <w:lang w:val="en-GB"/>
        </w:rPr>
        <w:tab/>
        <w:t xml:space="preserve">set the </w:t>
      </w:r>
      <w:proofErr w:type="spellStart"/>
      <w:r>
        <w:rPr>
          <w:i/>
          <w:lang w:val="en-GB"/>
        </w:rPr>
        <w:t>chan</w:t>
      </w:r>
      <w:r>
        <w:rPr>
          <w:i/>
          <w:lang w:val="en-GB" w:eastAsia="zh-CN"/>
        </w:rPr>
        <w:t>n</w:t>
      </w:r>
      <w:r>
        <w:rPr>
          <w:i/>
          <w:lang w:val="en-GB"/>
        </w:rPr>
        <w:t>elOccupancy</w:t>
      </w:r>
      <w:proofErr w:type="spellEnd"/>
      <w:r>
        <w:rPr>
          <w:i/>
          <w:lang w:val="en-GB" w:eastAsia="zh-CN"/>
        </w:rPr>
        <w:t xml:space="preserve"> </w:t>
      </w:r>
      <w:r>
        <w:rPr>
          <w:lang w:val="en-GB"/>
        </w:rPr>
        <w:t>to the</w:t>
      </w:r>
      <w:r>
        <w:rPr>
          <w:lang w:val="en-GB" w:eastAsia="zh-CN"/>
        </w:rPr>
        <w:t xml:space="preserve"> rounded</w:t>
      </w:r>
      <w:r>
        <w:rPr>
          <w:lang w:val="en-GB"/>
        </w:rPr>
        <w:t xml:space="preserve"> </w:t>
      </w:r>
      <w:r>
        <w:rPr>
          <w:lang w:val="en-GB" w:eastAsia="zh-CN"/>
        </w:rPr>
        <w:t>percentage of sample values</w:t>
      </w:r>
      <w:r>
        <w:rPr>
          <w:lang w:val="en-GB"/>
        </w:rPr>
        <w:t xml:space="preserve"> </w:t>
      </w:r>
      <w:r>
        <w:rPr>
          <w:lang w:val="en-GB" w:eastAsia="zh-CN"/>
        </w:rPr>
        <w:t xml:space="preserve">which are beyond to the </w:t>
      </w:r>
      <w:proofErr w:type="spellStart"/>
      <w:r>
        <w:rPr>
          <w:i/>
          <w:lang w:val="en-GB" w:eastAsia="zh-CN"/>
        </w:rPr>
        <w:t>channelOccupancyThreshold</w:t>
      </w:r>
      <w:proofErr w:type="spellEnd"/>
      <w:r>
        <w:rPr>
          <w:lang w:val="en-GB" w:eastAsia="zh-CN"/>
        </w:rPr>
        <w:t xml:space="preserve"> within all the sample values in the </w:t>
      </w:r>
      <w:proofErr w:type="spellStart"/>
      <w:r>
        <w:rPr>
          <w:i/>
          <w:lang w:val="en-GB" w:eastAsia="zh-CN"/>
        </w:rPr>
        <w:t>reportInterval</w:t>
      </w:r>
      <w:proofErr w:type="spellEnd"/>
      <w:r>
        <w:rPr>
          <w:lang w:val="en-GB"/>
        </w:rPr>
        <w:t>;</w:t>
      </w:r>
    </w:p>
    <w:p w14:paraId="58DD3A31" w14:textId="77777777" w:rsidR="00B45093" w:rsidRDefault="00B45093" w:rsidP="00B45093">
      <w:pPr>
        <w:pStyle w:val="B1"/>
        <w:rPr>
          <w:lang w:val="en-GB"/>
        </w:rPr>
      </w:pPr>
      <w:r>
        <w:rPr>
          <w:lang w:val="en-GB"/>
        </w:rPr>
        <w:t>1&gt;</w:t>
      </w:r>
      <w:r>
        <w:rPr>
          <w:lang w:val="en-GB"/>
        </w:rPr>
        <w:tab/>
        <w:t>if uplink PDCP delay results are available:</w:t>
      </w:r>
    </w:p>
    <w:p w14:paraId="3A0E3EEC" w14:textId="77777777" w:rsidR="00B45093" w:rsidRDefault="00B45093" w:rsidP="00B45093">
      <w:pPr>
        <w:pStyle w:val="B2"/>
        <w:rPr>
          <w:lang w:val="en-GB"/>
        </w:rPr>
      </w:pPr>
      <w:r>
        <w:rPr>
          <w:lang w:val="en-GB"/>
        </w:rPr>
        <w:t>2&gt;</w:t>
      </w:r>
      <w:r>
        <w:rPr>
          <w:lang w:val="en-GB"/>
        </w:rPr>
        <w:tab/>
        <w:t xml:space="preserve">set the </w:t>
      </w:r>
      <w:r>
        <w:rPr>
          <w:i/>
          <w:lang w:val="en-GB"/>
        </w:rPr>
        <w:t>ul-PDCP-</w:t>
      </w:r>
      <w:proofErr w:type="spellStart"/>
      <w:r>
        <w:rPr>
          <w:i/>
          <w:lang w:val="en-GB"/>
        </w:rPr>
        <w:t>DelayResultList</w:t>
      </w:r>
      <w:proofErr w:type="spellEnd"/>
      <w:r>
        <w:rPr>
          <w:lang w:val="en-GB"/>
        </w:rPr>
        <w:t xml:space="preserve"> to include the uplink PDCP delay results available;</w:t>
      </w:r>
    </w:p>
    <w:p w14:paraId="4F90A466" w14:textId="77777777" w:rsidR="00B45093" w:rsidRDefault="00B45093" w:rsidP="00B45093">
      <w:pPr>
        <w:pStyle w:val="B1"/>
        <w:rPr>
          <w:lang w:val="en-GB" w:eastAsia="zh-CN"/>
        </w:rPr>
      </w:pPr>
      <w:r>
        <w:rPr>
          <w:lang w:val="en-GB"/>
        </w:rPr>
        <w:t>1&gt;</w:t>
      </w:r>
      <w:r>
        <w:rPr>
          <w:lang w:val="en-GB"/>
        </w:rPr>
        <w:tab/>
        <w:t xml:space="preserve">if the </w:t>
      </w:r>
      <w:proofErr w:type="spellStart"/>
      <w:r>
        <w:rPr>
          <w:i/>
          <w:lang w:val="en-GB" w:eastAsia="zh-CN"/>
        </w:rPr>
        <w:t>includeLocationInfo</w:t>
      </w:r>
      <w:proofErr w:type="spellEnd"/>
      <w:r>
        <w:rPr>
          <w:i/>
          <w:lang w:val="en-GB"/>
        </w:rPr>
        <w:t xml:space="preserve"> </w:t>
      </w:r>
      <w:r>
        <w:rPr>
          <w:lang w:val="en-GB"/>
        </w:rPr>
        <w:t xml:space="preserve">is configured 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iCs/>
          <w:lang w:val="en-GB"/>
        </w:rPr>
        <w:t xml:space="preserve"> or </w:t>
      </w:r>
      <w:r>
        <w:rPr>
          <w:lang w:val="en-GB"/>
        </w:rPr>
        <w:t xml:space="preserve">if </w:t>
      </w:r>
      <w:r>
        <w:rPr>
          <w:i/>
          <w:lang w:val="en-GB"/>
        </w:rPr>
        <w:t>purpose</w:t>
      </w:r>
      <w:r>
        <w:rPr>
          <w:lang w:val="en-GB"/>
        </w:rPr>
        <w:t xml:space="preserve"> for the</w:t>
      </w:r>
      <w:r>
        <w:rPr>
          <w:i/>
          <w:lang w:val="en-GB"/>
        </w:rPr>
        <w:t xml:space="preserv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i/>
          <w:lang w:val="en-GB"/>
        </w:rPr>
        <w:t xml:space="preserve"> </w:t>
      </w:r>
      <w:r>
        <w:rPr>
          <w:lang w:val="en-GB"/>
        </w:rPr>
        <w:t xml:space="preserve">that triggered the measurement reporting is set to </w:t>
      </w:r>
      <w:proofErr w:type="spellStart"/>
      <w:r>
        <w:rPr>
          <w:i/>
          <w:lang w:val="en-GB"/>
        </w:rPr>
        <w:t>reportLocation</w:t>
      </w:r>
      <w:proofErr w:type="spellEnd"/>
      <w:r>
        <w:rPr>
          <w:lang w:val="en-GB"/>
        </w:rPr>
        <w:t>;</w:t>
      </w:r>
      <w:r>
        <w:rPr>
          <w:iCs/>
          <w:lang w:val="en-GB"/>
        </w:rPr>
        <w:t xml:space="preserve"> and detailed location information that has not been reported is available</w:t>
      </w:r>
      <w:r>
        <w:rPr>
          <w:lang w:val="en-GB"/>
        </w:rPr>
        <w:t xml:space="preserve">, set the content of the </w:t>
      </w:r>
      <w:proofErr w:type="spellStart"/>
      <w:r>
        <w:rPr>
          <w:i/>
          <w:iCs/>
          <w:lang w:val="en-GB"/>
        </w:rPr>
        <w:t>locationInfo</w:t>
      </w:r>
      <w:proofErr w:type="spellEnd"/>
      <w:r>
        <w:rPr>
          <w:lang w:val="en-GB"/>
        </w:rPr>
        <w:t xml:space="preserve"> as follows:</w:t>
      </w:r>
    </w:p>
    <w:p w14:paraId="7AFFAD86" w14:textId="77777777" w:rsidR="00B45093" w:rsidRDefault="00B45093" w:rsidP="00B45093">
      <w:pPr>
        <w:pStyle w:val="B2"/>
        <w:rPr>
          <w:lang w:val="en-GB"/>
        </w:rPr>
      </w:pPr>
      <w:r>
        <w:rPr>
          <w:lang w:val="en-GB"/>
        </w:rPr>
        <w:t>2&gt;</w:t>
      </w:r>
      <w:r>
        <w:rPr>
          <w:lang w:val="en-GB"/>
        </w:rPr>
        <w:tab/>
        <w:t xml:space="preserve">include the </w:t>
      </w:r>
      <w:proofErr w:type="spellStart"/>
      <w:r>
        <w:rPr>
          <w:i/>
          <w:iCs/>
          <w:lang w:val="en-GB"/>
        </w:rPr>
        <w:t>locationCoordinates</w:t>
      </w:r>
      <w:proofErr w:type="spellEnd"/>
      <w:r>
        <w:rPr>
          <w:lang w:val="en-GB"/>
        </w:rPr>
        <w:t>;</w:t>
      </w:r>
    </w:p>
    <w:p w14:paraId="3DB0F108" w14:textId="77777777" w:rsidR="00B45093" w:rsidRDefault="00B45093" w:rsidP="00B45093">
      <w:pPr>
        <w:pStyle w:val="B2"/>
        <w:rPr>
          <w:lang w:val="en-GB"/>
        </w:rPr>
      </w:pPr>
      <w:r>
        <w:rPr>
          <w:lang w:val="en-GB"/>
        </w:rPr>
        <w:t>2&gt;</w:t>
      </w:r>
      <w:r>
        <w:rPr>
          <w:lang w:val="en-GB"/>
        </w:rPr>
        <w:tab/>
        <w:t xml:space="preserve">if available, include the </w:t>
      </w:r>
      <w:proofErr w:type="spellStart"/>
      <w:r>
        <w:rPr>
          <w:i/>
          <w:lang w:val="en-GB"/>
        </w:rPr>
        <w:t>gnss</w:t>
      </w:r>
      <w:proofErr w:type="spellEnd"/>
      <w:r>
        <w:rPr>
          <w:i/>
          <w:lang w:val="en-GB"/>
        </w:rPr>
        <w:t>-TOD-</w:t>
      </w:r>
      <w:proofErr w:type="spellStart"/>
      <w:r>
        <w:rPr>
          <w:i/>
          <w:lang w:val="en-GB"/>
        </w:rPr>
        <w:t>msec</w:t>
      </w:r>
      <w:proofErr w:type="spellEnd"/>
      <w:r>
        <w:rPr>
          <w:lang w:val="en-GB"/>
        </w:rPr>
        <w:t xml:space="preserve">, except if </w:t>
      </w:r>
      <w:r>
        <w:rPr>
          <w:i/>
          <w:lang w:val="en-GB"/>
        </w:rPr>
        <w:t>purpose</w:t>
      </w:r>
      <w:r>
        <w:rPr>
          <w:lang w:val="en-GB"/>
        </w:rPr>
        <w:t xml:space="preserve"> for the</w:t>
      </w:r>
      <w:r>
        <w:rPr>
          <w:i/>
          <w:lang w:val="en-GB"/>
        </w:rPr>
        <w:t xml:space="preserv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i/>
          <w:lang w:val="en-GB"/>
        </w:rPr>
        <w:t xml:space="preserve"> </w:t>
      </w:r>
      <w:r>
        <w:rPr>
          <w:lang w:val="en-GB"/>
        </w:rPr>
        <w:t xml:space="preserve">that triggered the measurement reporting is set to </w:t>
      </w:r>
      <w:proofErr w:type="spellStart"/>
      <w:r>
        <w:rPr>
          <w:i/>
          <w:lang w:val="en-GB"/>
        </w:rPr>
        <w:t>reportLocation</w:t>
      </w:r>
      <w:proofErr w:type="spellEnd"/>
      <w:r>
        <w:rPr>
          <w:lang w:val="en-GB"/>
        </w:rPr>
        <w:t>;</w:t>
      </w:r>
    </w:p>
    <w:p w14:paraId="481B836B" w14:textId="77777777" w:rsidR="00B45093" w:rsidRDefault="00B45093" w:rsidP="00B45093">
      <w:pPr>
        <w:pStyle w:val="B2"/>
        <w:rPr>
          <w:lang w:val="en-GB"/>
        </w:rPr>
      </w:pPr>
      <w:r>
        <w:rPr>
          <w:lang w:val="en-GB"/>
        </w:rPr>
        <w:t>2&gt;</w:t>
      </w:r>
      <w:r>
        <w:rPr>
          <w:lang w:val="en-GB"/>
        </w:rPr>
        <w:tab/>
        <w:t xml:space="preserve">include the </w:t>
      </w:r>
      <w:proofErr w:type="spellStart"/>
      <w:r>
        <w:rPr>
          <w:i/>
          <w:snapToGrid w:val="0"/>
          <w:lang w:val="en-GB" w:eastAsia="ko-KR"/>
        </w:rPr>
        <w:t>verticalVelocityInfo</w:t>
      </w:r>
      <w:proofErr w:type="spellEnd"/>
      <w:r>
        <w:rPr>
          <w:lang w:val="en-GB"/>
        </w:rPr>
        <w:t>, if available;</w:t>
      </w:r>
    </w:p>
    <w:p w14:paraId="628D6C99"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includeWLAN</w:t>
      </w:r>
      <w:r>
        <w:rPr>
          <w:i/>
          <w:lang w:val="en-GB" w:eastAsia="zh-CN"/>
        </w:rPr>
        <w:t>-M</w:t>
      </w:r>
      <w:r>
        <w:rPr>
          <w:i/>
          <w:lang w:val="en-GB"/>
        </w:rPr>
        <w:t>eas</w:t>
      </w:r>
      <w:proofErr w:type="spellEnd"/>
      <w:r>
        <w:rPr>
          <w:lang w:val="en-GB"/>
        </w:rPr>
        <w:t xml:space="preserve"> is configured 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xml:space="preserve">, set the </w:t>
      </w:r>
      <w:proofErr w:type="spellStart"/>
      <w:r>
        <w:rPr>
          <w:i/>
          <w:lang w:val="en-GB"/>
        </w:rPr>
        <w:t>measResults</w:t>
      </w:r>
      <w:proofErr w:type="spellEnd"/>
      <w:r>
        <w:rPr>
          <w:lang w:val="en-GB"/>
        </w:rPr>
        <w:t xml:space="preserve"> as follow</w:t>
      </w:r>
      <w:r>
        <w:rPr>
          <w:lang w:val="en-GB" w:eastAsia="zh-CN"/>
        </w:rPr>
        <w:t>s</w:t>
      </w:r>
      <w:r>
        <w:rPr>
          <w:lang w:val="en-GB"/>
        </w:rPr>
        <w:t>:</w:t>
      </w:r>
    </w:p>
    <w:p w14:paraId="668C036B" w14:textId="77777777" w:rsidR="00B45093" w:rsidRDefault="00B45093" w:rsidP="00B45093">
      <w:pPr>
        <w:pStyle w:val="B2"/>
        <w:rPr>
          <w:lang w:val="en-GB"/>
        </w:rPr>
      </w:pPr>
      <w:r>
        <w:rPr>
          <w:lang w:val="en-GB"/>
        </w:rPr>
        <w:t>2&gt;</w:t>
      </w:r>
      <w:r>
        <w:rPr>
          <w:lang w:val="en-GB"/>
        </w:rPr>
        <w:tab/>
        <w:t xml:space="preserve">if available, include the </w:t>
      </w:r>
      <w:proofErr w:type="spellStart"/>
      <w:r>
        <w:rPr>
          <w:i/>
          <w:lang w:val="en-GB"/>
        </w:rPr>
        <w:t>logMeasResultListWLAN</w:t>
      </w:r>
      <w:proofErr w:type="spellEnd"/>
      <w:r>
        <w:rPr>
          <w:lang w:val="en-GB"/>
        </w:rPr>
        <w:t>, in order of decreasing RSSI for WLAN APs;</w:t>
      </w:r>
    </w:p>
    <w:p w14:paraId="246C17E9"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includeBT</w:t>
      </w:r>
      <w:r>
        <w:rPr>
          <w:i/>
          <w:lang w:val="en-GB" w:eastAsia="zh-CN"/>
        </w:rPr>
        <w:t>-M</w:t>
      </w:r>
      <w:r>
        <w:rPr>
          <w:i/>
          <w:lang w:val="en-GB"/>
        </w:rPr>
        <w:t>eas</w:t>
      </w:r>
      <w:proofErr w:type="spellEnd"/>
      <w:r>
        <w:rPr>
          <w:lang w:val="en-GB"/>
        </w:rPr>
        <w:t xml:space="preserve"> is configured 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xml:space="preserve">, set the </w:t>
      </w:r>
      <w:proofErr w:type="spellStart"/>
      <w:r>
        <w:rPr>
          <w:i/>
          <w:lang w:val="en-GB"/>
        </w:rPr>
        <w:t>measResults</w:t>
      </w:r>
      <w:proofErr w:type="spellEnd"/>
      <w:r>
        <w:rPr>
          <w:lang w:val="en-GB"/>
        </w:rPr>
        <w:t xml:space="preserve"> as follow</w:t>
      </w:r>
      <w:r>
        <w:rPr>
          <w:lang w:val="en-GB" w:eastAsia="zh-CN"/>
        </w:rPr>
        <w:t>s</w:t>
      </w:r>
      <w:r>
        <w:rPr>
          <w:lang w:val="en-GB"/>
        </w:rPr>
        <w:t>:</w:t>
      </w:r>
    </w:p>
    <w:p w14:paraId="61DDF8AB" w14:textId="77777777" w:rsidR="00B45093" w:rsidRDefault="00B45093" w:rsidP="00B45093">
      <w:pPr>
        <w:pStyle w:val="B2"/>
        <w:rPr>
          <w:lang w:val="en-GB"/>
        </w:rPr>
      </w:pPr>
      <w:r>
        <w:rPr>
          <w:lang w:val="en-GB"/>
        </w:rPr>
        <w:t>2&gt;</w:t>
      </w:r>
      <w:r>
        <w:rPr>
          <w:lang w:val="en-GB"/>
        </w:rPr>
        <w:tab/>
        <w:t xml:space="preserve">if available, include the </w:t>
      </w:r>
      <w:proofErr w:type="spellStart"/>
      <w:r>
        <w:rPr>
          <w:i/>
          <w:lang w:val="en-GB"/>
        </w:rPr>
        <w:t>logMeasResultListBT</w:t>
      </w:r>
      <w:proofErr w:type="spellEnd"/>
      <w:r>
        <w:rPr>
          <w:lang w:val="en-GB"/>
        </w:rPr>
        <w:t>, in order of decreasing RSSI for Bluetooth beacons;</w:t>
      </w:r>
    </w:p>
    <w:p w14:paraId="1B99ACB6"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reportSSTD-Meas</w:t>
      </w:r>
      <w:proofErr w:type="spellEnd"/>
      <w:r>
        <w:rPr>
          <w:lang w:val="en-GB"/>
        </w:rPr>
        <w:t xml:space="preserve"> is set to </w:t>
      </w:r>
      <w:r>
        <w:rPr>
          <w:i/>
          <w:lang w:val="en-GB"/>
        </w:rPr>
        <w:t>true</w:t>
      </w:r>
      <w:r>
        <w:rPr>
          <w:lang w:val="en-GB"/>
        </w:rPr>
        <w:t xml:space="preserve"> or </w:t>
      </w:r>
      <w:proofErr w:type="spellStart"/>
      <w:r>
        <w:rPr>
          <w:i/>
          <w:lang w:val="en-GB"/>
        </w:rPr>
        <w:t>pSCell</w:t>
      </w:r>
      <w:proofErr w:type="spellEnd"/>
      <w:r>
        <w:rPr>
          <w:lang w:val="en-GB"/>
        </w:rPr>
        <w:t xml:space="preserve">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71838DDE" w14:textId="77777777" w:rsidR="00B45093" w:rsidRDefault="00B45093" w:rsidP="00B45093">
      <w:pPr>
        <w:pStyle w:val="B2"/>
        <w:rPr>
          <w:lang w:val="en-GB"/>
        </w:rPr>
      </w:pPr>
      <w:r>
        <w:rPr>
          <w:lang w:val="en-GB"/>
        </w:rPr>
        <w:t>2&gt;</w:t>
      </w:r>
      <w:r>
        <w:rPr>
          <w:lang w:val="en-GB"/>
        </w:rPr>
        <w:tab/>
        <w:t xml:space="preserve">set the </w:t>
      </w:r>
      <w:proofErr w:type="spellStart"/>
      <w:r>
        <w:rPr>
          <w:i/>
          <w:lang w:val="en-GB"/>
        </w:rPr>
        <w:t>measResultSSTD</w:t>
      </w:r>
      <w:proofErr w:type="spellEnd"/>
      <w:r>
        <w:rPr>
          <w:lang w:val="en-GB"/>
        </w:rPr>
        <w:t xml:space="preserve"> to the measurement results provided by lower layers;</w:t>
      </w:r>
    </w:p>
    <w:p w14:paraId="5EE66FFD"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reportSFTD-Meas</w:t>
      </w:r>
      <w:proofErr w:type="spellEnd"/>
      <w:r>
        <w:rPr>
          <w:lang w:val="en-GB"/>
        </w:rPr>
        <w:t xml:space="preserve"> is set to </w:t>
      </w:r>
      <w:proofErr w:type="spellStart"/>
      <w:r>
        <w:rPr>
          <w:i/>
          <w:lang w:val="en-GB"/>
        </w:rPr>
        <w:t>neighborCells</w:t>
      </w:r>
      <w:proofErr w:type="spellEnd"/>
      <w:r>
        <w:rPr>
          <w:lang w:val="en-GB"/>
        </w:rPr>
        <w:t xml:space="preserve"> or </w:t>
      </w:r>
      <w:proofErr w:type="spellStart"/>
      <w:r>
        <w:rPr>
          <w:i/>
          <w:lang w:val="en-GB"/>
        </w:rPr>
        <w:t>pSCell</w:t>
      </w:r>
      <w:proofErr w:type="spellEnd"/>
      <w:r>
        <w:rPr>
          <w:lang w:val="en-GB"/>
        </w:rPr>
        <w:t xml:space="preserve"> within the corresponding </w:t>
      </w:r>
      <w:proofErr w:type="spellStart"/>
      <w:r>
        <w:rPr>
          <w:i/>
          <w:lang w:val="en-GB"/>
        </w:rPr>
        <w:t>reportConfigInterRAT</w:t>
      </w:r>
      <w:proofErr w:type="spellEnd"/>
      <w:r>
        <w:rPr>
          <w:lang w:val="en-GB"/>
        </w:rPr>
        <w:t xml:space="preserve"> for this </w:t>
      </w:r>
      <w:proofErr w:type="spellStart"/>
      <w:r>
        <w:rPr>
          <w:i/>
          <w:lang w:val="en-GB"/>
        </w:rPr>
        <w:t>measId</w:t>
      </w:r>
      <w:proofErr w:type="spellEnd"/>
      <w:r>
        <w:rPr>
          <w:lang w:val="en-GB"/>
        </w:rPr>
        <w:t>, for each applicable cell for which results are available:</w:t>
      </w:r>
    </w:p>
    <w:p w14:paraId="49631DF1" w14:textId="77777777" w:rsidR="00B45093" w:rsidRDefault="00B45093" w:rsidP="00B45093">
      <w:pPr>
        <w:pStyle w:val="B2"/>
        <w:rPr>
          <w:lang w:val="en-GB"/>
        </w:rPr>
      </w:pPr>
      <w:r>
        <w:rPr>
          <w:lang w:val="en-GB"/>
        </w:rPr>
        <w:t>2&gt;</w:t>
      </w:r>
      <w:r>
        <w:rPr>
          <w:lang w:val="en-GB"/>
        </w:rPr>
        <w:tab/>
        <w:t xml:space="preserve">set </w:t>
      </w:r>
      <w:proofErr w:type="spellStart"/>
      <w:r>
        <w:rPr>
          <w:i/>
          <w:lang w:val="en-GB"/>
        </w:rPr>
        <w:t>sfn-OffsetResult</w:t>
      </w:r>
      <w:proofErr w:type="spellEnd"/>
      <w:r>
        <w:rPr>
          <w:lang w:val="en-GB"/>
        </w:rPr>
        <w:t xml:space="preserve"> and </w:t>
      </w:r>
      <w:proofErr w:type="spellStart"/>
      <w:r>
        <w:rPr>
          <w:i/>
          <w:lang w:val="en-GB"/>
        </w:rPr>
        <w:t>frameBoundaryOffsetResult</w:t>
      </w:r>
      <w:proofErr w:type="spellEnd"/>
      <w:r>
        <w:rPr>
          <w:lang w:val="en-GB"/>
        </w:rPr>
        <w:t xml:space="preserve"> to the measurement results provided by lower layers;</w:t>
      </w:r>
    </w:p>
    <w:p w14:paraId="7A808901" w14:textId="77777777" w:rsidR="00B45093" w:rsidRDefault="00B45093" w:rsidP="00B45093">
      <w:pPr>
        <w:pStyle w:val="B2"/>
        <w:rPr>
          <w:lang w:val="en-GB" w:eastAsia="en-US"/>
        </w:rPr>
      </w:pPr>
      <w:r>
        <w:rPr>
          <w:lang w:val="en-GB"/>
        </w:rPr>
        <w:t>2&gt;</w:t>
      </w:r>
      <w:r>
        <w:rPr>
          <w:lang w:val="en-GB"/>
        </w:rPr>
        <w:tab/>
        <w:t xml:space="preserve">if the </w:t>
      </w:r>
      <w:r>
        <w:rPr>
          <w:i/>
          <w:lang w:val="en-GB"/>
        </w:rPr>
        <w:t>ss-</w:t>
      </w:r>
      <w:proofErr w:type="spellStart"/>
      <w:r>
        <w:rPr>
          <w:i/>
          <w:lang w:val="en-GB"/>
        </w:rPr>
        <w:t>rsrp</w:t>
      </w:r>
      <w:proofErr w:type="spellEnd"/>
      <w:r>
        <w:rPr>
          <w:lang w:val="en-GB"/>
        </w:rPr>
        <w:t xml:space="preserve"> in the </w:t>
      </w:r>
      <w:proofErr w:type="spellStart"/>
      <w:r>
        <w:rPr>
          <w:i/>
          <w:lang w:val="en-GB"/>
        </w:rPr>
        <w:t>reportQuantityCellNR</w:t>
      </w:r>
      <w:proofErr w:type="spellEnd"/>
      <w:r>
        <w:rPr>
          <w:i/>
          <w:lang w:val="en-GB"/>
        </w:rPr>
        <w:t xml:space="preserve"> </w:t>
      </w:r>
      <w:r>
        <w:rPr>
          <w:lang w:val="en-GB"/>
        </w:rPr>
        <w:t xml:space="preserve">is set to </w:t>
      </w:r>
      <w:r>
        <w:rPr>
          <w:i/>
          <w:lang w:val="en-GB"/>
        </w:rPr>
        <w:t xml:space="preserve">TRUE </w:t>
      </w:r>
      <w:r>
        <w:rPr>
          <w:lang w:val="en-GB"/>
        </w:rPr>
        <w:t xml:space="preserve">within the corresponding </w:t>
      </w:r>
      <w:proofErr w:type="spellStart"/>
      <w:r>
        <w:rPr>
          <w:i/>
          <w:lang w:val="en-GB"/>
        </w:rPr>
        <w:t>reportConfigInterRAT</w:t>
      </w:r>
      <w:proofErr w:type="spellEnd"/>
      <w:r>
        <w:rPr>
          <w:lang w:val="en-GB"/>
        </w:rPr>
        <w:t xml:space="preserve"> for this </w:t>
      </w:r>
      <w:proofErr w:type="spellStart"/>
      <w:r>
        <w:rPr>
          <w:i/>
          <w:lang w:val="en-GB"/>
        </w:rPr>
        <w:t>measId</w:t>
      </w:r>
      <w:proofErr w:type="spellEnd"/>
      <w:r>
        <w:rPr>
          <w:lang w:val="en-GB"/>
        </w:rPr>
        <w:t>:</w:t>
      </w:r>
    </w:p>
    <w:p w14:paraId="3014DF21" w14:textId="77777777" w:rsidR="00B45093" w:rsidRDefault="00B45093" w:rsidP="00B45093">
      <w:pPr>
        <w:pStyle w:val="B3"/>
        <w:rPr>
          <w:lang w:val="en-GB"/>
        </w:rPr>
      </w:pPr>
      <w:r>
        <w:rPr>
          <w:lang w:val="en-GB"/>
        </w:rPr>
        <w:t>3&gt;</w:t>
      </w:r>
      <w:r>
        <w:rPr>
          <w:lang w:val="en-GB"/>
        </w:rPr>
        <w:tab/>
        <w:t xml:space="preserve">include </w:t>
      </w:r>
      <w:proofErr w:type="spellStart"/>
      <w:r>
        <w:rPr>
          <w:i/>
          <w:lang w:val="en-GB"/>
        </w:rPr>
        <w:t>rsrpResult</w:t>
      </w:r>
      <w:proofErr w:type="spellEnd"/>
      <w:r>
        <w:rPr>
          <w:lang w:val="en-GB"/>
        </w:rPr>
        <w:t xml:space="preserve"> set to the RSRP of the concerned cell;</w:t>
      </w:r>
    </w:p>
    <w:p w14:paraId="2BC0C0E4" w14:textId="77777777" w:rsidR="00B45093" w:rsidRDefault="00B45093" w:rsidP="00B45093">
      <w:pPr>
        <w:pStyle w:val="B1"/>
        <w:rPr>
          <w:lang w:val="en-GB"/>
        </w:rPr>
      </w:pPr>
      <w:r>
        <w:rPr>
          <w:lang w:val="en-GB"/>
        </w:rPr>
        <w:t>1&gt;</w:t>
      </w:r>
      <w:r>
        <w:rPr>
          <w:lang w:val="en-GB"/>
        </w:rPr>
        <w:tab/>
        <w:t xml:space="preserve">if there is at least one </w:t>
      </w:r>
      <w:r>
        <w:rPr>
          <w:lang w:val="en-GB" w:eastAsia="zh-CN"/>
        </w:rPr>
        <w:t xml:space="preserve">applicable </w:t>
      </w:r>
      <w:r>
        <w:rPr>
          <w:lang w:val="en-GB"/>
        </w:rPr>
        <w:t>transmission resource pool to report:</w:t>
      </w:r>
    </w:p>
    <w:p w14:paraId="1CB4C4BF" w14:textId="77777777" w:rsidR="00B45093" w:rsidRDefault="00B45093" w:rsidP="00B45093">
      <w:pPr>
        <w:pStyle w:val="B2"/>
        <w:rPr>
          <w:lang w:val="en-GB"/>
        </w:rPr>
      </w:pPr>
      <w:r>
        <w:rPr>
          <w:lang w:val="en-GB" w:eastAsia="ko-KR"/>
        </w:rPr>
        <w:lastRenderedPageBreak/>
        <w:t>2&gt;</w:t>
      </w:r>
      <w:r>
        <w:rPr>
          <w:lang w:val="en-GB" w:eastAsia="ko-KR"/>
        </w:rPr>
        <w:tab/>
        <w:t xml:space="preserve">set the </w:t>
      </w:r>
      <w:proofErr w:type="spellStart"/>
      <w:r>
        <w:rPr>
          <w:i/>
          <w:lang w:val="en-GB"/>
        </w:rPr>
        <w:t>measResultListCBR</w:t>
      </w:r>
      <w:proofErr w:type="spellEnd"/>
      <w:r>
        <w:rPr>
          <w:lang w:val="en-GB" w:eastAsia="ko-KR"/>
        </w:rPr>
        <w:t xml:space="preserve"> to include the </w:t>
      </w:r>
      <w:r>
        <w:rPr>
          <w:lang w:val="en-GB" w:eastAsia="zh-CN"/>
        </w:rPr>
        <w:t xml:space="preserve">CBR measurement results </w:t>
      </w:r>
      <w:r>
        <w:rPr>
          <w:lang w:val="en-GB" w:eastAsia="ko-KR"/>
        </w:rPr>
        <w:t>in accordance with the following:</w:t>
      </w:r>
    </w:p>
    <w:p w14:paraId="5DEC85A9" w14:textId="77777777" w:rsidR="00B45093" w:rsidRDefault="00B45093" w:rsidP="00B45093">
      <w:pPr>
        <w:pStyle w:val="B3"/>
        <w:rPr>
          <w:lang w:val="en-GB"/>
        </w:rPr>
      </w:pPr>
      <w:r>
        <w:rPr>
          <w:lang w:val="en-GB" w:eastAsia="ko-KR"/>
        </w:rPr>
        <w:t>3&gt;</w:t>
      </w:r>
      <w:r>
        <w:rPr>
          <w:lang w:val="en-GB" w:eastAsia="ko-KR"/>
        </w:rPr>
        <w:tab/>
        <w:t xml:space="preserve">if the </w:t>
      </w:r>
      <w:proofErr w:type="spellStart"/>
      <w:r>
        <w:rPr>
          <w:i/>
          <w:lang w:val="en-GB" w:eastAsia="ko-KR"/>
        </w:rPr>
        <w:t>triggerType</w:t>
      </w:r>
      <w:proofErr w:type="spellEnd"/>
      <w:r>
        <w:rPr>
          <w:lang w:val="en-GB" w:eastAsia="ko-KR"/>
        </w:rPr>
        <w:t xml:space="preserve"> is set to </w:t>
      </w:r>
      <w:r>
        <w:rPr>
          <w:i/>
          <w:lang w:val="en-GB" w:eastAsia="ko-KR"/>
        </w:rPr>
        <w:t>event</w:t>
      </w:r>
      <w:r>
        <w:rPr>
          <w:lang w:val="en-GB" w:eastAsia="ko-KR"/>
        </w:rPr>
        <w:t>:</w:t>
      </w:r>
    </w:p>
    <w:p w14:paraId="55D0A006" w14:textId="77777777" w:rsidR="00B45093" w:rsidRDefault="00B45093" w:rsidP="00B45093">
      <w:pPr>
        <w:pStyle w:val="B4"/>
        <w:rPr>
          <w:lang w:val="en-GB"/>
        </w:rPr>
      </w:pPr>
      <w:r>
        <w:rPr>
          <w:lang w:val="en-GB"/>
        </w:rPr>
        <w:t>4&gt;</w:t>
      </w:r>
      <w:r>
        <w:rPr>
          <w:lang w:val="en-GB"/>
        </w:rPr>
        <w:tab/>
        <w:t xml:space="preserve">include the </w:t>
      </w:r>
      <w:r>
        <w:rPr>
          <w:lang w:val="en-GB" w:eastAsia="zh-CN"/>
        </w:rPr>
        <w:t>transmission resource pools</w:t>
      </w:r>
      <w:r>
        <w:rPr>
          <w:lang w:val="en-GB"/>
        </w:rPr>
        <w:t xml:space="preserve"> included in the </w:t>
      </w:r>
      <w:proofErr w:type="spellStart"/>
      <w:r>
        <w:rPr>
          <w:i/>
          <w:lang w:val="en-GB" w:eastAsia="zh-CN"/>
        </w:rPr>
        <w:t>pool</w:t>
      </w:r>
      <w:r>
        <w:rPr>
          <w:i/>
          <w:lang w:val="en-GB"/>
        </w:rPr>
        <w:t>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3F97FB25" w14:textId="77777777" w:rsidR="00B45093" w:rsidRDefault="00B45093" w:rsidP="00B45093">
      <w:pPr>
        <w:pStyle w:val="B3"/>
        <w:rPr>
          <w:lang w:val="en-GB" w:eastAsia="ko-KR"/>
        </w:rPr>
      </w:pPr>
      <w:r>
        <w:rPr>
          <w:lang w:val="en-GB"/>
        </w:rPr>
        <w:t>3&gt;</w:t>
      </w:r>
      <w:r>
        <w:rPr>
          <w:lang w:val="en-GB"/>
        </w:rPr>
        <w:tab/>
      </w:r>
      <w:r>
        <w:rPr>
          <w:lang w:val="en-GB" w:eastAsia="ko-KR"/>
        </w:rPr>
        <w:t>else:</w:t>
      </w:r>
    </w:p>
    <w:p w14:paraId="448A82AC" w14:textId="77777777" w:rsidR="00B45093" w:rsidRDefault="00B45093" w:rsidP="00B45093">
      <w:pPr>
        <w:pStyle w:val="B4"/>
        <w:rPr>
          <w:lang w:val="en-GB" w:eastAsia="ko-KR"/>
        </w:rPr>
      </w:pPr>
      <w:r>
        <w:rPr>
          <w:lang w:val="en-GB" w:eastAsia="ko-KR"/>
        </w:rPr>
        <w:t>4&gt;</w:t>
      </w:r>
      <w:r>
        <w:rPr>
          <w:lang w:val="en-GB" w:eastAsia="ko-KR"/>
        </w:rPr>
        <w:tab/>
        <w:t xml:space="preserve">include the applicable </w:t>
      </w:r>
      <w:r>
        <w:rPr>
          <w:lang w:val="en-GB" w:eastAsia="zh-CN"/>
        </w:rPr>
        <w:t>transmission resource pools</w:t>
      </w:r>
      <w:r>
        <w:rPr>
          <w:lang w:val="en-GB" w:eastAsia="ko-KR"/>
        </w:rPr>
        <w:t xml:space="preserve"> </w:t>
      </w:r>
      <w:r>
        <w:rPr>
          <w:lang w:val="en-GB"/>
        </w:rPr>
        <w:t>for which the new measurement results became available since the last periodical reporting or since the measurement was initiated or reset</w:t>
      </w:r>
      <w:r>
        <w:rPr>
          <w:lang w:val="en-GB" w:eastAsia="ko-KR"/>
        </w:rPr>
        <w:t>;</w:t>
      </w:r>
    </w:p>
    <w:p w14:paraId="10C3DE39" w14:textId="77777777" w:rsidR="00B45093" w:rsidRDefault="00B45093" w:rsidP="00B45093">
      <w:pPr>
        <w:pStyle w:val="B3"/>
        <w:rPr>
          <w:lang w:val="en-GB"/>
        </w:rPr>
      </w:pPr>
      <w:r>
        <w:rPr>
          <w:lang w:val="en-GB" w:eastAsia="ko-KR"/>
        </w:rPr>
        <w:t>3&gt;</w:t>
      </w:r>
      <w:r>
        <w:rPr>
          <w:lang w:val="en-GB" w:eastAsia="ko-KR"/>
        </w:rPr>
        <w:tab/>
      </w:r>
      <w:r>
        <w:rPr>
          <w:lang w:val="en-GB"/>
        </w:rPr>
        <w:t xml:space="preserve">for each </w:t>
      </w:r>
      <w:r>
        <w:rPr>
          <w:lang w:val="en-GB" w:eastAsia="zh-CN"/>
        </w:rPr>
        <w:t xml:space="preserve">transmission </w:t>
      </w:r>
      <w:r>
        <w:rPr>
          <w:lang w:val="en-GB"/>
        </w:rPr>
        <w:t>resource pool to be reported:</w:t>
      </w:r>
    </w:p>
    <w:p w14:paraId="4530ED19" w14:textId="77777777" w:rsidR="00B45093" w:rsidRDefault="00B45093" w:rsidP="00B45093">
      <w:pPr>
        <w:pStyle w:val="B4"/>
        <w:rPr>
          <w:lang w:val="en-GB"/>
        </w:rPr>
      </w:pPr>
      <w:r>
        <w:rPr>
          <w:lang w:val="en-GB"/>
        </w:rPr>
        <w:t>4&gt;</w:t>
      </w:r>
      <w:r>
        <w:rPr>
          <w:lang w:val="en-GB"/>
        </w:rPr>
        <w:tab/>
        <w:t xml:space="preserve">set the </w:t>
      </w:r>
      <w:proofErr w:type="spellStart"/>
      <w:r>
        <w:rPr>
          <w:i/>
          <w:lang w:val="en-GB" w:eastAsia="zh-CN"/>
        </w:rPr>
        <w:t>p</w:t>
      </w:r>
      <w:r>
        <w:rPr>
          <w:i/>
          <w:lang w:val="en-GB"/>
        </w:rPr>
        <w:t>oolIdentity</w:t>
      </w:r>
      <w:proofErr w:type="spellEnd"/>
      <w:r>
        <w:rPr>
          <w:lang w:val="en-GB"/>
        </w:rPr>
        <w:t xml:space="preserve"> to the </w:t>
      </w:r>
      <w:proofErr w:type="spellStart"/>
      <w:r>
        <w:rPr>
          <w:i/>
          <w:lang w:val="en-GB"/>
        </w:rPr>
        <w:t>pool</w:t>
      </w:r>
      <w:r>
        <w:rPr>
          <w:i/>
          <w:lang w:val="en-GB" w:eastAsia="zh-CN"/>
        </w:rPr>
        <w:t>Report</w:t>
      </w:r>
      <w:r>
        <w:rPr>
          <w:i/>
          <w:lang w:val="en-GB"/>
        </w:rPr>
        <w:t>Id</w:t>
      </w:r>
      <w:proofErr w:type="spellEnd"/>
      <w:r>
        <w:rPr>
          <w:lang w:val="en-GB"/>
        </w:rPr>
        <w:t xml:space="preserve"> of this transmission resource pool;</w:t>
      </w:r>
    </w:p>
    <w:p w14:paraId="0104C15C" w14:textId="77777777" w:rsidR="00B45093" w:rsidRDefault="00B45093" w:rsidP="00B45093">
      <w:pPr>
        <w:pStyle w:val="B4"/>
        <w:rPr>
          <w:lang w:val="en-GB"/>
        </w:rPr>
      </w:pPr>
      <w:r>
        <w:rPr>
          <w:lang w:val="en-GB"/>
        </w:rPr>
        <w:t>4&gt;</w:t>
      </w:r>
      <w:r>
        <w:rPr>
          <w:lang w:val="en-GB"/>
        </w:rPr>
        <w:tab/>
        <w:t xml:space="preserve">if </w:t>
      </w:r>
      <w:r>
        <w:rPr>
          <w:bCs/>
          <w:i/>
          <w:noProof/>
          <w:lang w:val="en-GB" w:eastAsia="en-GB"/>
        </w:rPr>
        <w:t>adjacencyPSCCH-PSSCH</w:t>
      </w:r>
      <w:r>
        <w:rPr>
          <w:bCs/>
          <w:noProof/>
          <w:lang w:val="en-GB" w:eastAsia="zh-CN"/>
        </w:rPr>
        <w:t xml:space="preserve"> is set to </w:t>
      </w:r>
      <w:r>
        <w:rPr>
          <w:bCs/>
          <w:i/>
          <w:noProof/>
          <w:lang w:val="en-GB" w:eastAsia="zh-CN"/>
        </w:rPr>
        <w:t>TRUE</w:t>
      </w:r>
      <w:r>
        <w:rPr>
          <w:bCs/>
          <w:noProof/>
          <w:lang w:val="en-GB" w:eastAsia="zh-CN"/>
        </w:rPr>
        <w:t xml:space="preserve"> for this transmission resource pool</w:t>
      </w:r>
      <w:r>
        <w:rPr>
          <w:lang w:val="en-GB"/>
        </w:rPr>
        <w:t>:</w:t>
      </w:r>
    </w:p>
    <w:p w14:paraId="2E7AA1C4"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cbr</w:t>
      </w:r>
      <w:proofErr w:type="spellEnd"/>
      <w:r>
        <w:rPr>
          <w:i/>
          <w:lang w:val="en-GB" w:eastAsia="zh-CN"/>
        </w:rPr>
        <w:t>-PSSCH</w:t>
      </w:r>
      <w:r>
        <w:rPr>
          <w:i/>
          <w:lang w:val="en-GB"/>
        </w:rPr>
        <w:t xml:space="preserve"> </w:t>
      </w:r>
      <w:r>
        <w:rPr>
          <w:lang w:val="en-GB"/>
        </w:rPr>
        <w:t>to</w:t>
      </w:r>
      <w:r>
        <w:rPr>
          <w:lang w:val="en-GB" w:eastAsia="zh-CN"/>
        </w:rPr>
        <w:t xml:space="preserve"> the CBR measurement result on PSSCH and PSCCH of this transmission resource pool provided by lower layers</w:t>
      </w:r>
      <w:r>
        <w:rPr>
          <w:lang w:val="en-GB"/>
        </w:rPr>
        <w:t>;</w:t>
      </w:r>
    </w:p>
    <w:p w14:paraId="319CB0A6" w14:textId="77777777" w:rsidR="00B45093" w:rsidRDefault="00B45093" w:rsidP="00B45093">
      <w:pPr>
        <w:pStyle w:val="B4"/>
        <w:rPr>
          <w:lang w:val="en-GB"/>
        </w:rPr>
      </w:pPr>
      <w:r>
        <w:rPr>
          <w:lang w:val="en-GB"/>
        </w:rPr>
        <w:t>4&gt;</w:t>
      </w:r>
      <w:r>
        <w:rPr>
          <w:lang w:val="en-GB"/>
        </w:rPr>
        <w:tab/>
        <w:t>else:</w:t>
      </w:r>
    </w:p>
    <w:p w14:paraId="6331AA7B" w14:textId="77777777" w:rsidR="00B45093" w:rsidRDefault="00B45093" w:rsidP="00B45093">
      <w:pPr>
        <w:pStyle w:val="B5"/>
        <w:rPr>
          <w:lang w:val="en-GB" w:eastAsia="ko-KR"/>
        </w:rPr>
      </w:pPr>
      <w:r>
        <w:rPr>
          <w:lang w:val="en-GB" w:eastAsia="ko-KR"/>
        </w:rPr>
        <w:t>5&gt;</w:t>
      </w:r>
      <w:r>
        <w:rPr>
          <w:lang w:val="en-GB" w:eastAsia="ko-KR"/>
        </w:rPr>
        <w:tab/>
      </w:r>
      <w:r>
        <w:rPr>
          <w:lang w:val="en-GB"/>
        </w:rPr>
        <w:t xml:space="preserve">set the </w:t>
      </w:r>
      <w:proofErr w:type="spellStart"/>
      <w:r>
        <w:rPr>
          <w:i/>
          <w:lang w:val="en-GB"/>
        </w:rPr>
        <w:t>cbr</w:t>
      </w:r>
      <w:proofErr w:type="spellEnd"/>
      <w:r>
        <w:rPr>
          <w:i/>
          <w:lang w:val="en-GB" w:eastAsia="zh-CN"/>
        </w:rPr>
        <w:t>-PSSCH</w:t>
      </w:r>
      <w:r>
        <w:rPr>
          <w:i/>
          <w:lang w:val="en-GB"/>
        </w:rPr>
        <w:t xml:space="preserve"> </w:t>
      </w:r>
      <w:r>
        <w:rPr>
          <w:lang w:val="en-GB"/>
        </w:rPr>
        <w:t>to</w:t>
      </w:r>
      <w:r>
        <w:rPr>
          <w:lang w:val="en-GB" w:eastAsia="zh-CN"/>
        </w:rPr>
        <w:t xml:space="preserve"> the CBR measurement result on PSSCH of this transmission resource pool provided by lower layers if available</w:t>
      </w:r>
      <w:r>
        <w:rPr>
          <w:lang w:val="en-GB"/>
        </w:rPr>
        <w:t>;</w:t>
      </w:r>
    </w:p>
    <w:p w14:paraId="03660E89" w14:textId="77777777" w:rsidR="00B45093" w:rsidRDefault="00B45093" w:rsidP="00B45093">
      <w:pPr>
        <w:pStyle w:val="B5"/>
        <w:rPr>
          <w:lang w:val="en-GB" w:eastAsia="zh-CN"/>
        </w:rPr>
      </w:pPr>
      <w:r>
        <w:rPr>
          <w:lang w:val="en-GB"/>
        </w:rPr>
        <w:t>5&gt;</w:t>
      </w:r>
      <w:r>
        <w:rPr>
          <w:lang w:val="en-GB"/>
        </w:rPr>
        <w:tab/>
        <w:t xml:space="preserve">set the </w:t>
      </w:r>
      <w:proofErr w:type="spellStart"/>
      <w:r>
        <w:rPr>
          <w:i/>
          <w:lang w:val="en-GB"/>
        </w:rPr>
        <w:t>cbr</w:t>
      </w:r>
      <w:proofErr w:type="spellEnd"/>
      <w:r>
        <w:rPr>
          <w:i/>
          <w:lang w:val="en-GB" w:eastAsia="zh-CN"/>
        </w:rPr>
        <w:t>-PSCCH</w:t>
      </w:r>
      <w:r>
        <w:rPr>
          <w:i/>
          <w:lang w:val="en-GB"/>
        </w:rPr>
        <w:t xml:space="preserve"> </w:t>
      </w:r>
      <w:r>
        <w:rPr>
          <w:lang w:val="en-GB"/>
        </w:rPr>
        <w:t>to</w:t>
      </w:r>
      <w:r>
        <w:rPr>
          <w:lang w:val="en-GB" w:eastAsia="zh-CN"/>
        </w:rPr>
        <w:t xml:space="preserve"> the CBR measurement result on PSCCH of this transmission resource pool provided by lower layers if available</w:t>
      </w:r>
      <w:r>
        <w:rPr>
          <w:lang w:val="en-GB"/>
        </w:rPr>
        <w:t>;</w:t>
      </w:r>
    </w:p>
    <w:p w14:paraId="7D485177" w14:textId="77777777" w:rsidR="00B45093" w:rsidRDefault="00B45093" w:rsidP="00B45093">
      <w:pPr>
        <w:pStyle w:val="B2"/>
        <w:rPr>
          <w:lang w:val="en-GB"/>
        </w:rPr>
      </w:pPr>
      <w:r>
        <w:rPr>
          <w:lang w:val="en-GB" w:eastAsia="ko-KR"/>
        </w:rPr>
        <w:t>2&gt;</w:t>
      </w:r>
      <w:r>
        <w:rPr>
          <w:lang w:val="en-GB" w:eastAsia="ko-KR"/>
        </w:rPr>
        <w:tab/>
        <w:t xml:space="preserve">set the </w:t>
      </w:r>
      <w:proofErr w:type="spellStart"/>
      <w:r>
        <w:rPr>
          <w:i/>
          <w:lang w:val="en-GB"/>
        </w:rPr>
        <w:t>measResult</w:t>
      </w:r>
      <w:r>
        <w:rPr>
          <w:i/>
          <w:lang w:val="en-GB" w:eastAsia="zh-CN"/>
        </w:rPr>
        <w:t>Sensing</w:t>
      </w:r>
      <w:proofErr w:type="spellEnd"/>
      <w:r>
        <w:rPr>
          <w:lang w:val="en-GB" w:eastAsia="ko-KR"/>
        </w:rPr>
        <w:t xml:space="preserve"> to include</w:t>
      </w:r>
      <w:r>
        <w:rPr>
          <w:lang w:val="en-GB" w:eastAsia="zh-CN"/>
        </w:rPr>
        <w:t xml:space="preserve"> the sensing measurement results </w:t>
      </w:r>
      <w:r>
        <w:rPr>
          <w:lang w:val="en-GB" w:eastAsia="ko-KR"/>
        </w:rPr>
        <w:t>in accordance with the following:</w:t>
      </w:r>
    </w:p>
    <w:p w14:paraId="5A6A4F2B" w14:textId="77777777" w:rsidR="00B45093" w:rsidRDefault="00B45093" w:rsidP="00B45093">
      <w:pPr>
        <w:pStyle w:val="B3"/>
        <w:rPr>
          <w:lang w:val="en-GB" w:eastAsia="ko-KR"/>
        </w:rPr>
      </w:pPr>
      <w:r>
        <w:rPr>
          <w:lang w:val="en-GB" w:eastAsia="ko-KR"/>
        </w:rPr>
        <w:t>3&gt;</w:t>
      </w:r>
      <w:r>
        <w:rPr>
          <w:lang w:val="en-GB" w:eastAsia="ko-KR"/>
        </w:rPr>
        <w:tab/>
        <w:t xml:space="preserve">include the applicable </w:t>
      </w:r>
      <w:r>
        <w:rPr>
          <w:lang w:val="en-GB" w:eastAsia="zh-CN"/>
        </w:rPr>
        <w:t>transmission resource pools</w:t>
      </w:r>
      <w:r>
        <w:rPr>
          <w:lang w:val="en-GB" w:eastAsia="ko-KR"/>
        </w:rPr>
        <w:t xml:space="preserve"> </w:t>
      </w:r>
      <w:r>
        <w:rPr>
          <w:lang w:val="en-GB"/>
        </w:rPr>
        <w:t>for which the new measurement results became available since the last periodical reporting or since the measurement was initiated or reset</w:t>
      </w:r>
      <w:r>
        <w:rPr>
          <w:lang w:val="en-GB" w:eastAsia="ko-KR"/>
        </w:rPr>
        <w:t>;</w:t>
      </w:r>
    </w:p>
    <w:p w14:paraId="3B6C1816" w14:textId="77777777" w:rsidR="00B45093" w:rsidRDefault="00B45093" w:rsidP="00B45093">
      <w:pPr>
        <w:pStyle w:val="B3"/>
        <w:rPr>
          <w:lang w:val="en-GB"/>
        </w:rPr>
      </w:pPr>
      <w:r>
        <w:rPr>
          <w:lang w:val="en-GB" w:eastAsia="ko-KR"/>
        </w:rPr>
        <w:t>3&gt;</w:t>
      </w:r>
      <w:r>
        <w:rPr>
          <w:lang w:val="en-GB" w:eastAsia="ko-KR"/>
        </w:rPr>
        <w:tab/>
      </w:r>
      <w:r>
        <w:rPr>
          <w:lang w:val="en-GB"/>
        </w:rPr>
        <w:t xml:space="preserve">for each </w:t>
      </w:r>
      <w:r>
        <w:rPr>
          <w:lang w:val="en-GB" w:eastAsia="zh-CN"/>
        </w:rPr>
        <w:t xml:space="preserve">transmission </w:t>
      </w:r>
      <w:r>
        <w:rPr>
          <w:lang w:val="en-GB"/>
        </w:rPr>
        <w:t>resource pool to be reported:</w:t>
      </w:r>
    </w:p>
    <w:p w14:paraId="3CE4DA4F" w14:textId="77777777" w:rsidR="00B45093" w:rsidRDefault="00B45093" w:rsidP="00B45093">
      <w:pPr>
        <w:pStyle w:val="B4"/>
        <w:rPr>
          <w:lang w:val="en-GB"/>
        </w:rPr>
      </w:pPr>
      <w:r>
        <w:rPr>
          <w:lang w:val="en-GB"/>
        </w:rPr>
        <w:t>4&gt;</w:t>
      </w:r>
      <w:r>
        <w:rPr>
          <w:lang w:val="en-GB"/>
        </w:rPr>
        <w:tab/>
        <w:t xml:space="preserve">set the </w:t>
      </w:r>
      <w:proofErr w:type="spellStart"/>
      <w:r>
        <w:rPr>
          <w:i/>
          <w:lang w:val="en-GB"/>
        </w:rPr>
        <w:t>sensingResult</w:t>
      </w:r>
      <w:proofErr w:type="spellEnd"/>
      <w:r>
        <w:rPr>
          <w:lang w:val="en-GB"/>
        </w:rPr>
        <w:t xml:space="preserve"> to the sensing measurement results provided by the lower layers;</w:t>
      </w:r>
    </w:p>
    <w:p w14:paraId="3297EC21"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triggerType</w:t>
      </w:r>
      <w:proofErr w:type="spellEnd"/>
      <w:r>
        <w:rPr>
          <w:lang w:val="en-GB"/>
        </w:rPr>
        <w:t xml:space="preserve"> is set to </w:t>
      </w:r>
      <w:r>
        <w:rPr>
          <w:i/>
          <w:lang w:val="en-GB"/>
        </w:rPr>
        <w:t>event</w:t>
      </w:r>
      <w:r>
        <w:rPr>
          <w:lang w:val="en-GB"/>
        </w:rPr>
        <w:t xml:space="preserve">; and if </w:t>
      </w:r>
      <w:proofErr w:type="spellStart"/>
      <w:r>
        <w:rPr>
          <w:i/>
          <w:lang w:val="en-GB"/>
        </w:rPr>
        <w:t>eventId</w:t>
      </w:r>
      <w:proofErr w:type="spellEnd"/>
      <w:r>
        <w:rPr>
          <w:lang w:val="en-GB"/>
        </w:rPr>
        <w:t xml:space="preserve"> is set to </w:t>
      </w:r>
      <w:r>
        <w:rPr>
          <w:i/>
          <w:lang w:val="en-GB"/>
        </w:rPr>
        <w:t>eventH1</w:t>
      </w:r>
      <w:r>
        <w:rPr>
          <w:lang w:val="en-GB"/>
        </w:rPr>
        <w:t xml:space="preserve"> or </w:t>
      </w:r>
      <w:r>
        <w:rPr>
          <w:i/>
          <w:lang w:val="en-GB"/>
        </w:rPr>
        <w:t>eventH2</w:t>
      </w:r>
      <w:r>
        <w:rPr>
          <w:lang w:val="en-GB"/>
        </w:rPr>
        <w:t>:</w:t>
      </w:r>
    </w:p>
    <w:p w14:paraId="094A8941" w14:textId="77777777" w:rsidR="00B45093" w:rsidRDefault="00B45093" w:rsidP="00B45093">
      <w:pPr>
        <w:pStyle w:val="B2"/>
        <w:rPr>
          <w:lang w:val="en-GB"/>
        </w:rPr>
      </w:pPr>
      <w:r>
        <w:rPr>
          <w:lang w:val="en-GB"/>
        </w:rPr>
        <w:t>2&gt;</w:t>
      </w:r>
      <w:r>
        <w:rPr>
          <w:lang w:val="en-GB"/>
        </w:rPr>
        <w:tab/>
        <w:t xml:space="preserve">set the </w:t>
      </w:r>
      <w:proofErr w:type="spellStart"/>
      <w:r>
        <w:rPr>
          <w:rFonts w:eastAsia="SimSun"/>
          <w:i/>
          <w:lang w:val="en-GB" w:eastAsia="zh-CN"/>
        </w:rPr>
        <w:t>heightUE</w:t>
      </w:r>
      <w:proofErr w:type="spellEnd"/>
      <w:r>
        <w:rPr>
          <w:lang w:val="en-GB"/>
        </w:rPr>
        <w:t xml:space="preserve"> to include the </w:t>
      </w:r>
      <w:r>
        <w:rPr>
          <w:lang w:val="en-GB" w:eastAsia="zh-CN"/>
        </w:rPr>
        <w:t>altitude of the UE;</w:t>
      </w:r>
    </w:p>
    <w:p w14:paraId="0B803F3C" w14:textId="77777777" w:rsidR="00B45093" w:rsidRDefault="00B45093" w:rsidP="00B45093">
      <w:pPr>
        <w:pStyle w:val="B1"/>
        <w:rPr>
          <w:lang w:val="en-GB"/>
        </w:rPr>
      </w:pPr>
      <w:r>
        <w:rPr>
          <w:lang w:val="en-GB"/>
        </w:rPr>
        <w:t>1&gt;</w:t>
      </w:r>
      <w:r>
        <w:rPr>
          <w:lang w:val="en-GB"/>
        </w:rPr>
        <w:tab/>
        <w:t xml:space="preserve">increment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by 1;</w:t>
      </w:r>
    </w:p>
    <w:p w14:paraId="52069240" w14:textId="77777777" w:rsidR="00B45093" w:rsidRDefault="00B45093" w:rsidP="00B45093">
      <w:pPr>
        <w:pStyle w:val="B1"/>
        <w:rPr>
          <w:lang w:val="en-GB"/>
        </w:rPr>
      </w:pPr>
      <w:r>
        <w:rPr>
          <w:lang w:val="en-GB"/>
        </w:rPr>
        <w:t>1&gt;</w:t>
      </w:r>
      <w:r>
        <w:rPr>
          <w:lang w:val="en-GB"/>
        </w:rPr>
        <w:tab/>
        <w:t xml:space="preserve">stop </w:t>
      </w:r>
      <w:r>
        <w:rPr>
          <w:lang w:val="en-GB" w:eastAsia="ko-KR"/>
        </w:rPr>
        <w:t>the periodical reporting</w:t>
      </w:r>
      <w:r>
        <w:rPr>
          <w:lang w:val="en-GB"/>
        </w:rPr>
        <w:t xml:space="preserve"> timer, if running;</w:t>
      </w:r>
    </w:p>
    <w:p w14:paraId="61257697" w14:textId="77777777" w:rsidR="00B45093" w:rsidRDefault="00B45093" w:rsidP="00B45093">
      <w:pPr>
        <w:pStyle w:val="B1"/>
        <w:rPr>
          <w:lang w:val="en-GB"/>
        </w:rPr>
      </w:pPr>
      <w:r>
        <w:rPr>
          <w:lang w:val="en-GB"/>
        </w:rPr>
        <w:t>1&gt;</w:t>
      </w:r>
      <w:r>
        <w:rPr>
          <w:lang w:val="en-GB"/>
        </w:rPr>
        <w:tab/>
        <w:t xml:space="preserve">if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is less than the </w:t>
      </w:r>
      <w:proofErr w:type="spellStart"/>
      <w:r>
        <w:rPr>
          <w:i/>
          <w:lang w:val="en-GB"/>
        </w:rPr>
        <w:t>reportAmount</w:t>
      </w:r>
      <w:proofErr w:type="spellEnd"/>
      <w:r>
        <w:rPr>
          <w:lang w:val="en-GB"/>
        </w:rPr>
        <w:t xml:space="preserve"> as defined within the </w:t>
      </w:r>
      <w:r>
        <w:rPr>
          <w:rFonts w:eastAsia="SimSun"/>
          <w:lang w:val="en-GB" w:eastAsia="zh-CN"/>
        </w:rPr>
        <w:t xml:space="preserve">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75437AC9" w14:textId="77777777" w:rsidR="00B45093" w:rsidRDefault="00B45093" w:rsidP="00B45093">
      <w:pPr>
        <w:pStyle w:val="B2"/>
        <w:rPr>
          <w:lang w:val="en-GB"/>
        </w:rPr>
      </w:pPr>
      <w:r>
        <w:rPr>
          <w:lang w:val="en-GB"/>
        </w:rPr>
        <w:t>2&gt;</w:t>
      </w:r>
      <w:r>
        <w:rPr>
          <w:lang w:val="en-GB"/>
        </w:rPr>
        <w:tab/>
        <w:t xml:space="preserve">start </w:t>
      </w:r>
      <w:r>
        <w:rPr>
          <w:lang w:val="en-GB" w:eastAsia="ko-KR"/>
        </w:rPr>
        <w:t>the periodical reporting</w:t>
      </w:r>
      <w:r>
        <w:rPr>
          <w:lang w:val="en-GB"/>
        </w:rPr>
        <w:t xml:space="preserve"> timer with the value of </w:t>
      </w:r>
      <w:proofErr w:type="spellStart"/>
      <w:r>
        <w:rPr>
          <w:i/>
          <w:lang w:val="en-GB"/>
        </w:rPr>
        <w:t>reportInterval</w:t>
      </w:r>
      <w:proofErr w:type="spellEnd"/>
      <w:r>
        <w:rPr>
          <w:lang w:val="en-GB"/>
        </w:rPr>
        <w:t xml:space="preserve"> as defined within the </w:t>
      </w:r>
      <w:r>
        <w:rPr>
          <w:rFonts w:eastAsia="SimSun"/>
          <w:lang w:val="en-GB" w:eastAsia="zh-CN"/>
        </w:rPr>
        <w:t xml:space="preserve">corresponding </w:t>
      </w:r>
      <w:proofErr w:type="spellStart"/>
      <w:r>
        <w:rPr>
          <w:i/>
          <w:lang w:val="en-GB"/>
        </w:rPr>
        <w:t>reportConfig</w:t>
      </w:r>
      <w:proofErr w:type="spellEnd"/>
      <w:r>
        <w:rPr>
          <w:i/>
          <w:lang w:val="en-GB"/>
        </w:rPr>
        <w:t xml:space="preserve"> </w:t>
      </w:r>
      <w:r>
        <w:rPr>
          <w:lang w:val="en-GB"/>
        </w:rPr>
        <w:t xml:space="preserve">for this </w:t>
      </w:r>
      <w:proofErr w:type="spellStart"/>
      <w:r>
        <w:rPr>
          <w:i/>
          <w:lang w:val="en-GB"/>
        </w:rPr>
        <w:t>measId</w:t>
      </w:r>
      <w:proofErr w:type="spellEnd"/>
      <w:r>
        <w:rPr>
          <w:lang w:val="en-GB"/>
        </w:rPr>
        <w:t>;</w:t>
      </w:r>
    </w:p>
    <w:p w14:paraId="38CA5B7E" w14:textId="77777777" w:rsidR="00B45093" w:rsidRDefault="00B45093" w:rsidP="00B45093">
      <w:pPr>
        <w:pStyle w:val="B1"/>
        <w:rPr>
          <w:lang w:val="en-GB"/>
        </w:rPr>
      </w:pPr>
      <w:r>
        <w:rPr>
          <w:lang w:val="en-GB"/>
        </w:rPr>
        <w:t>1&gt;</w:t>
      </w:r>
      <w:r>
        <w:rPr>
          <w:lang w:val="en-GB"/>
        </w:rPr>
        <w:tab/>
      </w:r>
      <w:r>
        <w:rPr>
          <w:lang w:val="en-GB" w:eastAsia="zh-CN"/>
        </w:rPr>
        <w:t>else</w:t>
      </w:r>
      <w:r>
        <w:rPr>
          <w:lang w:val="en-GB"/>
        </w:rPr>
        <w:t>:</w:t>
      </w:r>
    </w:p>
    <w:p w14:paraId="4624CEF5" w14:textId="77777777" w:rsidR="00B45093" w:rsidRDefault="00B45093" w:rsidP="00B45093">
      <w:pPr>
        <w:pStyle w:val="B2"/>
        <w:rPr>
          <w:lang w:val="en-GB" w:eastAsia="zh-CN"/>
        </w:rPr>
      </w:pPr>
      <w:r>
        <w:rPr>
          <w:lang w:val="en-GB"/>
        </w:rPr>
        <w:t>2&gt;</w:t>
      </w:r>
      <w:r>
        <w:rPr>
          <w:lang w:val="en-GB"/>
        </w:rPr>
        <w:tab/>
        <w:t xml:space="preserve">if the </w:t>
      </w:r>
      <w:proofErr w:type="spellStart"/>
      <w:r>
        <w:rPr>
          <w:i/>
          <w:lang w:val="en-GB"/>
        </w:rPr>
        <w:t>triggerType</w:t>
      </w:r>
      <w:proofErr w:type="spellEnd"/>
      <w:r>
        <w:rPr>
          <w:lang w:val="en-GB"/>
        </w:rPr>
        <w:t xml:space="preserve"> is set to </w:t>
      </w:r>
      <w:r>
        <w:rPr>
          <w:i/>
          <w:lang w:val="en-GB"/>
        </w:rPr>
        <w:t>periodical</w:t>
      </w:r>
      <w:r>
        <w:rPr>
          <w:lang w:val="en-GB" w:eastAsia="zh-CN"/>
        </w:rPr>
        <w:t>:</w:t>
      </w:r>
    </w:p>
    <w:p w14:paraId="0D247336" w14:textId="77777777" w:rsidR="00B45093" w:rsidRDefault="00B45093" w:rsidP="00B45093">
      <w:pPr>
        <w:pStyle w:val="B3"/>
        <w:rPr>
          <w:lang w:val="en-GB"/>
        </w:rPr>
      </w:pPr>
      <w:r>
        <w:rPr>
          <w:lang w:val="en-GB"/>
        </w:rPr>
        <w:t>3&gt;</w:t>
      </w:r>
      <w:r>
        <w:rPr>
          <w:lang w:val="en-GB"/>
        </w:rPr>
        <w:tab/>
        <w:t xml:space="preserve">remove the entry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4A6488CD" w14:textId="77777777" w:rsidR="00B45093" w:rsidRDefault="00B45093" w:rsidP="00B45093">
      <w:pPr>
        <w:pStyle w:val="B3"/>
        <w:rPr>
          <w:lang w:val="en-GB"/>
        </w:rPr>
      </w:pPr>
      <w:r>
        <w:rPr>
          <w:lang w:val="en-GB"/>
        </w:rPr>
        <w:t>3&gt;</w:t>
      </w:r>
      <w:r>
        <w:rPr>
          <w:lang w:val="en-GB"/>
        </w:rPr>
        <w:tab/>
        <w:t xml:space="preserve">remove this </w:t>
      </w:r>
      <w:proofErr w:type="spellStart"/>
      <w:r>
        <w:rPr>
          <w:i/>
          <w:lang w:val="en-GB"/>
        </w:rPr>
        <w:t>measId</w:t>
      </w:r>
      <w:proofErr w:type="spellEnd"/>
      <w:r>
        <w:rPr>
          <w:lang w:val="en-GB"/>
        </w:rPr>
        <w:t xml:space="preserve"> from the </w:t>
      </w:r>
      <w:proofErr w:type="spellStart"/>
      <w:r>
        <w:rPr>
          <w:i/>
          <w:lang w:val="en-GB"/>
        </w:rPr>
        <w:t>measIdList</w:t>
      </w:r>
      <w:proofErr w:type="spellEnd"/>
      <w:r>
        <w:rPr>
          <w:lang w:val="en-GB"/>
        </w:rPr>
        <w:t xml:space="preserve"> within </w:t>
      </w:r>
      <w:proofErr w:type="spellStart"/>
      <w:r>
        <w:rPr>
          <w:i/>
          <w:lang w:val="en-GB"/>
        </w:rPr>
        <w:t>VarMeasConfig</w:t>
      </w:r>
      <w:proofErr w:type="spellEnd"/>
      <w:r>
        <w:rPr>
          <w:lang w:val="en-GB"/>
        </w:rPr>
        <w:t>;</w:t>
      </w:r>
    </w:p>
    <w:p w14:paraId="0DE1046E" w14:textId="77777777" w:rsidR="00B45093" w:rsidRDefault="00B45093" w:rsidP="00B45093">
      <w:pPr>
        <w:pStyle w:val="B1"/>
        <w:rPr>
          <w:lang w:val="en-GB"/>
        </w:rPr>
      </w:pPr>
      <w:r>
        <w:rPr>
          <w:lang w:val="en-GB"/>
        </w:rPr>
        <w:t>1&gt;</w:t>
      </w:r>
      <w:r>
        <w:rPr>
          <w:lang w:val="en-GB"/>
        </w:rPr>
        <w:tab/>
        <w:t>if the measured results are for CDMA2000 HRPD:</w:t>
      </w:r>
    </w:p>
    <w:p w14:paraId="0C73AF47" w14:textId="77777777" w:rsidR="00B45093" w:rsidRDefault="00B45093" w:rsidP="00B45093">
      <w:pPr>
        <w:pStyle w:val="B2"/>
        <w:rPr>
          <w:lang w:val="en-GB"/>
        </w:rPr>
      </w:pPr>
      <w:r>
        <w:rPr>
          <w:lang w:val="en-GB"/>
        </w:rPr>
        <w:lastRenderedPageBreak/>
        <w:t>2&gt;</w:t>
      </w:r>
      <w:r>
        <w:rPr>
          <w:lang w:val="en-GB"/>
        </w:rPr>
        <w:tab/>
        <w:t xml:space="preserve">set the </w:t>
      </w:r>
      <w:proofErr w:type="spellStart"/>
      <w:r>
        <w:rPr>
          <w:i/>
          <w:lang w:val="en-GB"/>
        </w:rPr>
        <w:t>preRegistrationStatusHRPD</w:t>
      </w:r>
      <w:proofErr w:type="spellEnd"/>
      <w:r>
        <w:rPr>
          <w:lang w:val="en-GB"/>
        </w:rPr>
        <w:t xml:space="preserve"> to the UE's CDMA2000 upper layer's HRPD </w:t>
      </w:r>
      <w:proofErr w:type="spellStart"/>
      <w:r>
        <w:rPr>
          <w:i/>
          <w:lang w:val="en-GB"/>
        </w:rPr>
        <w:t>preRegistrationStatus</w:t>
      </w:r>
      <w:proofErr w:type="spellEnd"/>
      <w:r>
        <w:rPr>
          <w:lang w:val="en-GB"/>
        </w:rPr>
        <w:t>;</w:t>
      </w:r>
    </w:p>
    <w:p w14:paraId="4D17FCED" w14:textId="77777777" w:rsidR="00B45093" w:rsidRDefault="00B45093" w:rsidP="00B45093">
      <w:pPr>
        <w:pStyle w:val="B1"/>
        <w:rPr>
          <w:lang w:val="en-GB"/>
        </w:rPr>
      </w:pPr>
      <w:r>
        <w:rPr>
          <w:lang w:val="en-GB"/>
        </w:rPr>
        <w:t>1&gt;</w:t>
      </w:r>
      <w:r>
        <w:rPr>
          <w:lang w:val="en-GB"/>
        </w:rPr>
        <w:tab/>
        <w:t>if the measured results are for CDMA2000 1xRTT:</w:t>
      </w:r>
    </w:p>
    <w:p w14:paraId="2C4EEA8A" w14:textId="77777777" w:rsidR="00B45093" w:rsidRDefault="00B45093" w:rsidP="00B45093">
      <w:pPr>
        <w:pStyle w:val="B2"/>
        <w:rPr>
          <w:lang w:val="en-GB"/>
        </w:rPr>
      </w:pPr>
      <w:r>
        <w:rPr>
          <w:lang w:val="en-GB"/>
        </w:rPr>
        <w:t>2&gt;</w:t>
      </w:r>
      <w:r>
        <w:rPr>
          <w:lang w:val="en-GB"/>
        </w:rPr>
        <w:tab/>
        <w:t>set the </w:t>
      </w:r>
      <w:proofErr w:type="spellStart"/>
      <w:r>
        <w:rPr>
          <w:lang w:val="en-GB"/>
        </w:rPr>
        <w:t>preRegistrationStatusHRPD</w:t>
      </w:r>
      <w:proofErr w:type="spellEnd"/>
      <w:r>
        <w:rPr>
          <w:lang w:val="en-GB"/>
        </w:rPr>
        <w:t xml:space="preserve"> to </w:t>
      </w:r>
      <w:r>
        <w:rPr>
          <w:i/>
          <w:lang w:val="en-GB"/>
        </w:rPr>
        <w:t>FALSE</w:t>
      </w:r>
      <w:r>
        <w:rPr>
          <w:lang w:val="en-GB"/>
        </w:rPr>
        <w:t>;</w:t>
      </w:r>
    </w:p>
    <w:p w14:paraId="6A886CD3" w14:textId="77777777" w:rsidR="00B45093" w:rsidRDefault="00B45093" w:rsidP="00B45093">
      <w:pPr>
        <w:pStyle w:val="B1"/>
        <w:rPr>
          <w:lang w:val="en-GB"/>
        </w:rPr>
      </w:pPr>
      <w:r>
        <w:rPr>
          <w:lang w:val="en-GB"/>
        </w:rPr>
        <w:t>1&gt;</w:t>
      </w:r>
      <w:r>
        <w:rPr>
          <w:lang w:val="en-GB"/>
        </w:rPr>
        <w:tab/>
        <w:t>if the measured results are for WLAN:</w:t>
      </w:r>
    </w:p>
    <w:p w14:paraId="0EC3B971" w14:textId="77777777" w:rsidR="00B45093" w:rsidRDefault="00B45093" w:rsidP="00B45093">
      <w:pPr>
        <w:pStyle w:val="B2"/>
        <w:rPr>
          <w:lang w:val="en-GB"/>
        </w:rPr>
      </w:pPr>
      <w:r>
        <w:rPr>
          <w:lang w:val="en-GB"/>
        </w:rPr>
        <w:t>2&gt;</w:t>
      </w:r>
      <w:r>
        <w:rPr>
          <w:lang w:val="en-GB"/>
        </w:rPr>
        <w:tab/>
        <w:t xml:space="preserve">set the </w:t>
      </w:r>
      <w:proofErr w:type="spellStart"/>
      <w:r>
        <w:rPr>
          <w:i/>
          <w:lang w:val="en-GB"/>
        </w:rPr>
        <w:t>measResultListWLAN</w:t>
      </w:r>
      <w:proofErr w:type="spellEnd"/>
      <w:r>
        <w:rPr>
          <w:lang w:val="en-GB"/>
        </w:rPr>
        <w:t xml:space="preserve"> to include the quantities within the </w:t>
      </w:r>
      <w:proofErr w:type="spellStart"/>
      <w:r>
        <w:rPr>
          <w:i/>
          <w:iCs/>
          <w:lang w:val="en-GB"/>
        </w:rPr>
        <w:t>quantityConfig</w:t>
      </w:r>
      <w:r>
        <w:rPr>
          <w:i/>
          <w:iCs/>
          <w:lang w:val="en-GB" w:eastAsia="zh-CN"/>
        </w:rPr>
        <w:t>WLAN</w:t>
      </w:r>
      <w:proofErr w:type="spellEnd"/>
      <w:r>
        <w:rPr>
          <w:lang w:val="en-GB"/>
        </w:rPr>
        <w:t xml:space="preserve"> for up t</w:t>
      </w:r>
      <w:r>
        <w:rPr>
          <w:lang w:val="en-GB" w:eastAsia="zh-CN"/>
        </w:rPr>
        <w:t xml:space="preserve">o </w:t>
      </w:r>
      <w:proofErr w:type="spellStart"/>
      <w:r>
        <w:rPr>
          <w:i/>
          <w:iCs/>
          <w:lang w:val="en-GB"/>
        </w:rPr>
        <w:t>maxReportCells</w:t>
      </w:r>
      <w:proofErr w:type="spellEnd"/>
      <w:r>
        <w:rPr>
          <w:lang w:val="en-GB"/>
        </w:rPr>
        <w:t xml:space="preserve"> WLAN(s), determined according to the following:</w:t>
      </w:r>
    </w:p>
    <w:p w14:paraId="05ADCEEA" w14:textId="77777777" w:rsidR="00B45093" w:rsidRDefault="00B45093" w:rsidP="00B45093">
      <w:pPr>
        <w:pStyle w:val="B3"/>
        <w:rPr>
          <w:lang w:val="en-GB"/>
        </w:rPr>
      </w:pPr>
      <w:r>
        <w:rPr>
          <w:lang w:val="en-GB"/>
        </w:rPr>
        <w:t>3&gt;</w:t>
      </w:r>
      <w:r>
        <w:rPr>
          <w:lang w:val="en-GB"/>
        </w:rPr>
        <w:tab/>
        <w:t>include WLAN the UE is connected to, if any;</w:t>
      </w:r>
    </w:p>
    <w:p w14:paraId="77E79696" w14:textId="77777777" w:rsidR="00B45093" w:rsidRDefault="00B45093" w:rsidP="00B45093">
      <w:pPr>
        <w:pStyle w:val="B3"/>
        <w:rPr>
          <w:lang w:val="en-GB"/>
        </w:rPr>
      </w:pPr>
      <w:r>
        <w:rPr>
          <w:lang w:val="en-GB"/>
        </w:rPr>
        <w:t>3&gt;</w:t>
      </w:r>
      <w:r>
        <w:rPr>
          <w:lang w:val="en-GB"/>
        </w:rPr>
        <w:tab/>
        <w:t xml:space="preserve">if </w:t>
      </w:r>
      <w:proofErr w:type="spellStart"/>
      <w:r>
        <w:rPr>
          <w:i/>
          <w:lang w:val="en-GB"/>
        </w:rPr>
        <w:t>reportAnyWLAN</w:t>
      </w:r>
      <w:proofErr w:type="spellEnd"/>
      <w:r>
        <w:rPr>
          <w:lang w:val="en-GB"/>
        </w:rPr>
        <w:t xml:space="preserve"> is set to TRUE:</w:t>
      </w:r>
    </w:p>
    <w:p w14:paraId="0A88DF72" w14:textId="77777777" w:rsidR="00B45093" w:rsidRDefault="00B45093" w:rsidP="00B45093">
      <w:pPr>
        <w:pStyle w:val="B4"/>
        <w:rPr>
          <w:lang w:val="en-GB"/>
        </w:rPr>
      </w:pPr>
      <w:r>
        <w:rPr>
          <w:lang w:val="en-GB"/>
        </w:rPr>
        <w:t>4&gt;</w:t>
      </w:r>
      <w:r>
        <w:rPr>
          <w:lang w:val="en-GB"/>
        </w:rPr>
        <w:tab/>
        <w:t>consider WLAN with any WLAN identifiers to be applicable for measurement reporting;</w:t>
      </w:r>
    </w:p>
    <w:p w14:paraId="3FF0E212" w14:textId="77777777" w:rsidR="00B45093" w:rsidRDefault="00B45093" w:rsidP="00B45093">
      <w:pPr>
        <w:pStyle w:val="B3"/>
        <w:rPr>
          <w:lang w:val="en-GB"/>
        </w:rPr>
      </w:pPr>
      <w:r>
        <w:rPr>
          <w:lang w:val="en-GB"/>
        </w:rPr>
        <w:t>3&gt;</w:t>
      </w:r>
      <w:r>
        <w:rPr>
          <w:lang w:val="en-GB"/>
        </w:rPr>
        <w:tab/>
        <w:t>else:</w:t>
      </w:r>
    </w:p>
    <w:p w14:paraId="171D9539" w14:textId="77777777" w:rsidR="00B45093" w:rsidRDefault="00B45093" w:rsidP="00B45093">
      <w:pPr>
        <w:pStyle w:val="B4"/>
        <w:rPr>
          <w:lang w:val="en-GB"/>
        </w:rPr>
      </w:pPr>
      <w:r>
        <w:rPr>
          <w:lang w:val="en-GB"/>
        </w:rPr>
        <w:t>4&gt;</w:t>
      </w:r>
      <w:r>
        <w:rPr>
          <w:lang w:val="en-GB"/>
        </w:rPr>
        <w:tab/>
        <w:t xml:space="preserve">consider only WLANs which do not match all WLAN identifiers of any entry within </w:t>
      </w:r>
      <w:proofErr w:type="spellStart"/>
      <w:r>
        <w:rPr>
          <w:i/>
          <w:lang w:val="en-GB"/>
        </w:rPr>
        <w:t>wlan-MobilitySet</w:t>
      </w:r>
      <w:proofErr w:type="spellEnd"/>
      <w:r>
        <w:rPr>
          <w:lang w:val="en-GB"/>
        </w:rPr>
        <w:t xml:space="preserve"> in </w:t>
      </w:r>
      <w:proofErr w:type="spellStart"/>
      <w:r>
        <w:rPr>
          <w:i/>
          <w:lang w:val="en-GB"/>
        </w:rPr>
        <w:t>VarWLAN-MobilityConfig</w:t>
      </w:r>
      <w:proofErr w:type="spellEnd"/>
      <w:r>
        <w:rPr>
          <w:lang w:val="en-GB"/>
        </w:rPr>
        <w:t xml:space="preserve"> to be applicable for measurement reporting;</w:t>
      </w:r>
    </w:p>
    <w:p w14:paraId="64F26686" w14:textId="77777777" w:rsidR="00B45093" w:rsidRDefault="00B45093" w:rsidP="00B45093">
      <w:pPr>
        <w:pStyle w:val="B3"/>
        <w:rPr>
          <w:lang w:val="en-GB"/>
        </w:rPr>
      </w:pPr>
      <w:r>
        <w:rPr>
          <w:lang w:val="en-GB"/>
        </w:rPr>
        <w:t>3&gt;</w:t>
      </w:r>
      <w:r>
        <w:rPr>
          <w:lang w:val="en-GB"/>
        </w:rPr>
        <w:tab/>
        <w:t>include applicable WLAN in order of decreasing WLAN RSSI, i.e. the best WLAN is included first;</w:t>
      </w:r>
    </w:p>
    <w:p w14:paraId="42541313" w14:textId="77777777" w:rsidR="00B45093" w:rsidRDefault="00B45093" w:rsidP="00B45093">
      <w:pPr>
        <w:pStyle w:val="B2"/>
        <w:rPr>
          <w:lang w:val="en-GB"/>
        </w:rPr>
      </w:pPr>
      <w:r>
        <w:rPr>
          <w:lang w:val="en-GB"/>
        </w:rPr>
        <w:t>2&gt;</w:t>
      </w:r>
      <w:r>
        <w:rPr>
          <w:lang w:val="en-GB"/>
        </w:rPr>
        <w:tab/>
        <w:t>for each included WLAN:</w:t>
      </w:r>
    </w:p>
    <w:p w14:paraId="2E6C8510" w14:textId="77777777" w:rsidR="00B45093" w:rsidRDefault="00B45093" w:rsidP="00B45093">
      <w:pPr>
        <w:pStyle w:val="B3"/>
        <w:rPr>
          <w:lang w:val="en-GB"/>
        </w:rPr>
      </w:pPr>
      <w:r>
        <w:rPr>
          <w:lang w:val="en-GB"/>
        </w:rPr>
        <w:t>3&gt;</w:t>
      </w:r>
      <w:r>
        <w:rPr>
          <w:lang w:val="en-GB"/>
        </w:rPr>
        <w:tab/>
        <w:t xml:space="preserve">set </w:t>
      </w:r>
      <w:proofErr w:type="spellStart"/>
      <w:r>
        <w:rPr>
          <w:i/>
          <w:lang w:val="en-GB"/>
        </w:rPr>
        <w:t>wlan</w:t>
      </w:r>
      <w:proofErr w:type="spellEnd"/>
      <w:r>
        <w:rPr>
          <w:i/>
          <w:lang w:val="en-GB"/>
        </w:rPr>
        <w:t>-Identifiers</w:t>
      </w:r>
      <w:r>
        <w:rPr>
          <w:lang w:val="en-GB"/>
        </w:rPr>
        <w:t xml:space="preserve"> to include all WLAN identifiers that can be acquired for the WLAN measured;</w:t>
      </w:r>
    </w:p>
    <w:p w14:paraId="14398364" w14:textId="77777777" w:rsidR="00B45093" w:rsidRDefault="00B45093" w:rsidP="00B45093">
      <w:pPr>
        <w:pStyle w:val="B3"/>
        <w:rPr>
          <w:lang w:val="en-GB"/>
        </w:rPr>
      </w:pPr>
      <w:r>
        <w:rPr>
          <w:lang w:val="en-GB"/>
        </w:rPr>
        <w:t>3&gt;</w:t>
      </w:r>
      <w:r>
        <w:rPr>
          <w:lang w:val="en-GB"/>
        </w:rPr>
        <w:tab/>
        <w:t xml:space="preserve">set </w:t>
      </w:r>
      <w:proofErr w:type="spellStart"/>
      <w:r>
        <w:rPr>
          <w:i/>
          <w:lang w:val="en-GB"/>
        </w:rPr>
        <w:t>connectedWLAN</w:t>
      </w:r>
      <w:proofErr w:type="spellEnd"/>
      <w:r>
        <w:rPr>
          <w:lang w:val="en-GB"/>
        </w:rPr>
        <w:t xml:space="preserve"> to </w:t>
      </w:r>
      <w:r>
        <w:rPr>
          <w:i/>
          <w:lang w:val="en-GB"/>
        </w:rPr>
        <w:t xml:space="preserve">TRUE </w:t>
      </w:r>
      <w:r>
        <w:rPr>
          <w:lang w:val="en-GB"/>
        </w:rPr>
        <w:t>if the UE is connected to the WLAN measured;</w:t>
      </w:r>
    </w:p>
    <w:p w14:paraId="7D725F3A" w14:textId="77777777" w:rsidR="00B45093" w:rsidRDefault="00B45093" w:rsidP="00B45093">
      <w:pPr>
        <w:pStyle w:val="B3"/>
        <w:rPr>
          <w:lang w:val="en-GB"/>
        </w:rPr>
      </w:pPr>
      <w:r>
        <w:rPr>
          <w:lang w:val="en-GB"/>
        </w:rPr>
        <w:t>3&gt;</w:t>
      </w:r>
      <w:r>
        <w:rPr>
          <w:lang w:val="en-GB"/>
        </w:rPr>
        <w:tab/>
        <w:t xml:space="preserve">if </w:t>
      </w:r>
      <w:proofErr w:type="spellStart"/>
      <w:r>
        <w:rPr>
          <w:i/>
          <w:lang w:val="en-GB"/>
        </w:rPr>
        <w:t>reportQuantityWLAN</w:t>
      </w:r>
      <w:proofErr w:type="spellEnd"/>
      <w:r>
        <w:rPr>
          <w:i/>
          <w:lang w:val="en-GB"/>
        </w:rPr>
        <w:t xml:space="preserve"> </w:t>
      </w:r>
      <w:r>
        <w:rPr>
          <w:lang w:val="en-GB"/>
        </w:rPr>
        <w:t>exists</w:t>
      </w:r>
      <w:r>
        <w:rPr>
          <w:i/>
          <w:lang w:val="en-GB"/>
        </w:rPr>
        <w:t xml:space="preserve"> </w:t>
      </w:r>
      <w:r>
        <w:rPr>
          <w:lang w:val="en-GB"/>
        </w:rPr>
        <w:t xml:space="preserve">within the </w:t>
      </w:r>
      <w:proofErr w:type="spellStart"/>
      <w:r>
        <w:rPr>
          <w:bCs/>
          <w:i/>
          <w:iCs/>
          <w:lang w:val="en-GB"/>
        </w:rPr>
        <w:t>ReportConfigInterRAT</w:t>
      </w:r>
      <w:proofErr w:type="spellEnd"/>
      <w:r>
        <w:rPr>
          <w:lang w:val="en-GB" w:eastAsia="zh-CN"/>
        </w:rPr>
        <w:t xml:space="preserve">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27BC3459"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bandRequestWLAN</w:t>
      </w:r>
      <w:proofErr w:type="spellEnd"/>
      <w:r>
        <w:rPr>
          <w:lang w:val="en-GB"/>
        </w:rPr>
        <w:t xml:space="preserve"> is set to </w:t>
      </w:r>
      <w:r>
        <w:rPr>
          <w:i/>
          <w:lang w:val="en-GB"/>
        </w:rPr>
        <w:t>TRUE</w:t>
      </w:r>
      <w:r>
        <w:rPr>
          <w:lang w:val="en-GB"/>
        </w:rPr>
        <w:t>:</w:t>
      </w:r>
    </w:p>
    <w:p w14:paraId="7A3112F8" w14:textId="77777777" w:rsidR="00B45093" w:rsidRDefault="00B45093" w:rsidP="00B45093">
      <w:pPr>
        <w:pStyle w:val="B5"/>
        <w:rPr>
          <w:lang w:val="en-GB"/>
        </w:rPr>
      </w:pPr>
      <w:r>
        <w:rPr>
          <w:lang w:val="en-GB"/>
        </w:rPr>
        <w:t>5&gt;</w:t>
      </w:r>
      <w:r>
        <w:rPr>
          <w:lang w:val="en-GB"/>
        </w:rPr>
        <w:tab/>
        <w:t xml:space="preserve">set </w:t>
      </w:r>
      <w:proofErr w:type="spellStart"/>
      <w:r>
        <w:rPr>
          <w:i/>
          <w:lang w:val="en-GB"/>
        </w:rPr>
        <w:t>bandWLAN</w:t>
      </w:r>
      <w:proofErr w:type="spellEnd"/>
      <w:r>
        <w:rPr>
          <w:i/>
          <w:lang w:val="en-GB"/>
        </w:rPr>
        <w:t xml:space="preserve"> </w:t>
      </w:r>
      <w:r>
        <w:rPr>
          <w:lang w:val="en-GB"/>
        </w:rPr>
        <w:t>to include WLAN band of the WLAN measured;</w:t>
      </w:r>
    </w:p>
    <w:p w14:paraId="47B1AFBA"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carrierInfoRequestWLAN</w:t>
      </w:r>
      <w:proofErr w:type="spellEnd"/>
      <w:r>
        <w:rPr>
          <w:lang w:val="en-GB"/>
        </w:rPr>
        <w:t xml:space="preserve"> is set to </w:t>
      </w:r>
      <w:r>
        <w:rPr>
          <w:i/>
          <w:lang w:val="en-GB"/>
        </w:rPr>
        <w:t>TRUE</w:t>
      </w:r>
      <w:r>
        <w:rPr>
          <w:lang w:val="en-GB"/>
        </w:rPr>
        <w:t>:</w:t>
      </w:r>
    </w:p>
    <w:p w14:paraId="06AF4153" w14:textId="77777777" w:rsidR="00B45093" w:rsidRDefault="00B45093" w:rsidP="00B45093">
      <w:pPr>
        <w:pStyle w:val="B5"/>
        <w:rPr>
          <w:lang w:val="en-GB"/>
        </w:rPr>
      </w:pPr>
      <w:r>
        <w:rPr>
          <w:lang w:val="en-GB"/>
        </w:rPr>
        <w:t>5&gt;</w:t>
      </w:r>
      <w:r>
        <w:rPr>
          <w:lang w:val="en-GB"/>
        </w:rPr>
        <w:tab/>
        <w:t xml:space="preserve">set </w:t>
      </w:r>
      <w:proofErr w:type="spellStart"/>
      <w:r>
        <w:rPr>
          <w:i/>
          <w:lang w:val="en-GB" w:eastAsia="zh-TW"/>
        </w:rPr>
        <w:t>carrierInfoWLAN</w:t>
      </w:r>
      <w:proofErr w:type="spellEnd"/>
      <w:r>
        <w:rPr>
          <w:lang w:val="en-GB"/>
        </w:rPr>
        <w:t xml:space="preserve"> to include WLAN carrier information of the WLAN measured if it can be acquired;</w:t>
      </w:r>
    </w:p>
    <w:p w14:paraId="0C69BCF6"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availableAdmissionCapacityRequestWLAN</w:t>
      </w:r>
      <w:proofErr w:type="spellEnd"/>
      <w:r>
        <w:rPr>
          <w:lang w:val="en-GB"/>
        </w:rPr>
        <w:t xml:space="preserve"> is set to </w:t>
      </w:r>
      <w:r>
        <w:rPr>
          <w:i/>
          <w:lang w:val="en-GB"/>
        </w:rPr>
        <w:t>TRUE</w:t>
      </w:r>
      <w:r>
        <w:rPr>
          <w:lang w:val="en-GB"/>
        </w:rPr>
        <w:t>:</w:t>
      </w:r>
    </w:p>
    <w:p w14:paraId="4F82D87F"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measResult</w:t>
      </w:r>
      <w:proofErr w:type="spellEnd"/>
      <w:r>
        <w:rPr>
          <w:lang w:val="en-GB"/>
        </w:rPr>
        <w:t xml:space="preserve"> to include </w:t>
      </w:r>
      <w:proofErr w:type="spellStart"/>
      <w:r>
        <w:rPr>
          <w:i/>
          <w:lang w:val="en-GB"/>
        </w:rPr>
        <w:t>avaiableAdmissionCapacityWLAN</w:t>
      </w:r>
      <w:proofErr w:type="spellEnd"/>
      <w:r>
        <w:rPr>
          <w:lang w:val="en-GB"/>
        </w:rPr>
        <w:t xml:space="preserve"> if it can be acquired;</w:t>
      </w:r>
    </w:p>
    <w:p w14:paraId="69B863A4"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backhaulDL-BandwidthRequestWLAN</w:t>
      </w:r>
      <w:proofErr w:type="spellEnd"/>
      <w:r>
        <w:rPr>
          <w:lang w:val="en-GB"/>
        </w:rPr>
        <w:t xml:space="preserve"> is set to </w:t>
      </w:r>
      <w:r>
        <w:rPr>
          <w:i/>
          <w:lang w:val="en-GB"/>
        </w:rPr>
        <w:t>TRUE</w:t>
      </w:r>
      <w:r>
        <w:rPr>
          <w:lang w:val="en-GB"/>
        </w:rPr>
        <w:t>:</w:t>
      </w:r>
    </w:p>
    <w:p w14:paraId="61D36CCF"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measResult</w:t>
      </w:r>
      <w:proofErr w:type="spellEnd"/>
      <w:r>
        <w:rPr>
          <w:lang w:val="en-GB"/>
        </w:rPr>
        <w:t xml:space="preserve"> to include </w:t>
      </w:r>
      <w:proofErr w:type="spellStart"/>
      <w:r>
        <w:rPr>
          <w:i/>
          <w:lang w:val="en-GB"/>
        </w:rPr>
        <w:t>backhaulDL-BandwidthWLAN</w:t>
      </w:r>
      <w:proofErr w:type="spellEnd"/>
      <w:r>
        <w:rPr>
          <w:lang w:val="en-GB"/>
        </w:rPr>
        <w:t xml:space="preserve"> if it can be acquired;</w:t>
      </w:r>
    </w:p>
    <w:p w14:paraId="07022010"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backhaulUL-BandwidthRequestWLAN</w:t>
      </w:r>
      <w:proofErr w:type="spellEnd"/>
      <w:r>
        <w:rPr>
          <w:lang w:val="en-GB"/>
        </w:rPr>
        <w:t xml:space="preserve"> is set to </w:t>
      </w:r>
      <w:r>
        <w:rPr>
          <w:i/>
          <w:lang w:val="en-GB"/>
        </w:rPr>
        <w:t>TRUE</w:t>
      </w:r>
      <w:r>
        <w:rPr>
          <w:lang w:val="en-GB"/>
        </w:rPr>
        <w:t>:</w:t>
      </w:r>
    </w:p>
    <w:p w14:paraId="7794B7A3"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measResult</w:t>
      </w:r>
      <w:proofErr w:type="spellEnd"/>
      <w:r>
        <w:rPr>
          <w:lang w:val="en-GB"/>
        </w:rPr>
        <w:t xml:space="preserve"> to include </w:t>
      </w:r>
      <w:proofErr w:type="spellStart"/>
      <w:r>
        <w:rPr>
          <w:i/>
          <w:lang w:val="en-GB"/>
        </w:rPr>
        <w:t>backhaulUL-BandwidthWLAN</w:t>
      </w:r>
      <w:proofErr w:type="spellEnd"/>
      <w:r>
        <w:rPr>
          <w:lang w:val="en-GB"/>
        </w:rPr>
        <w:t xml:space="preserve"> if it can be acquired;</w:t>
      </w:r>
    </w:p>
    <w:p w14:paraId="1F55E067"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channelUtilizationRequestWLAN</w:t>
      </w:r>
      <w:proofErr w:type="spellEnd"/>
      <w:r>
        <w:rPr>
          <w:lang w:val="en-GB"/>
        </w:rPr>
        <w:t xml:space="preserve"> is set to </w:t>
      </w:r>
      <w:r>
        <w:rPr>
          <w:i/>
          <w:lang w:val="en-GB"/>
        </w:rPr>
        <w:t>TRUE</w:t>
      </w:r>
      <w:r>
        <w:rPr>
          <w:lang w:val="en-GB"/>
        </w:rPr>
        <w:t>:</w:t>
      </w:r>
    </w:p>
    <w:p w14:paraId="3C8E9062"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measResult</w:t>
      </w:r>
      <w:proofErr w:type="spellEnd"/>
      <w:r>
        <w:rPr>
          <w:lang w:val="en-GB"/>
        </w:rPr>
        <w:t xml:space="preserve"> to include </w:t>
      </w:r>
      <w:proofErr w:type="spellStart"/>
      <w:r>
        <w:rPr>
          <w:i/>
          <w:lang w:val="en-GB"/>
        </w:rPr>
        <w:t>channelUtilizationWLAN</w:t>
      </w:r>
      <w:proofErr w:type="spellEnd"/>
      <w:r>
        <w:rPr>
          <w:lang w:val="en-GB"/>
        </w:rPr>
        <w:t xml:space="preserve"> if it can be acquired;</w:t>
      </w:r>
    </w:p>
    <w:p w14:paraId="4445C596" w14:textId="77777777" w:rsidR="00B45093" w:rsidRDefault="00B45093" w:rsidP="00B45093">
      <w:pPr>
        <w:pStyle w:val="B4"/>
        <w:rPr>
          <w:lang w:val="en-GB"/>
        </w:rPr>
      </w:pPr>
      <w:r>
        <w:rPr>
          <w:lang w:val="en-GB"/>
        </w:rPr>
        <w:t>4&gt;</w:t>
      </w:r>
      <w:r>
        <w:rPr>
          <w:lang w:val="en-GB"/>
        </w:rPr>
        <w:tab/>
        <w:t xml:space="preserve">if </w:t>
      </w:r>
      <w:proofErr w:type="spellStart"/>
      <w:r>
        <w:rPr>
          <w:i/>
          <w:lang w:val="en-GB"/>
        </w:rPr>
        <w:t>stationCountRequestWLAN</w:t>
      </w:r>
      <w:proofErr w:type="spellEnd"/>
      <w:r>
        <w:rPr>
          <w:lang w:val="en-GB"/>
        </w:rPr>
        <w:t xml:space="preserve"> is set to </w:t>
      </w:r>
      <w:r>
        <w:rPr>
          <w:i/>
          <w:lang w:val="en-GB"/>
        </w:rPr>
        <w:t>TRUE</w:t>
      </w:r>
      <w:r>
        <w:rPr>
          <w:lang w:val="en-GB"/>
        </w:rPr>
        <w:t>:</w:t>
      </w:r>
    </w:p>
    <w:p w14:paraId="43B9D7FE" w14:textId="77777777" w:rsidR="00B45093" w:rsidRDefault="00B45093" w:rsidP="00B45093">
      <w:pPr>
        <w:pStyle w:val="B5"/>
        <w:rPr>
          <w:lang w:val="en-GB"/>
        </w:rPr>
      </w:pPr>
      <w:r>
        <w:rPr>
          <w:lang w:val="en-GB"/>
        </w:rPr>
        <w:t>5&gt;</w:t>
      </w:r>
      <w:r>
        <w:rPr>
          <w:lang w:val="en-GB"/>
        </w:rPr>
        <w:tab/>
        <w:t xml:space="preserve">set the </w:t>
      </w:r>
      <w:proofErr w:type="spellStart"/>
      <w:r>
        <w:rPr>
          <w:i/>
          <w:lang w:val="en-GB"/>
        </w:rPr>
        <w:t>measResult</w:t>
      </w:r>
      <w:proofErr w:type="spellEnd"/>
      <w:r>
        <w:rPr>
          <w:lang w:val="en-GB"/>
        </w:rPr>
        <w:t xml:space="preserve"> to include </w:t>
      </w:r>
      <w:proofErr w:type="spellStart"/>
      <w:r>
        <w:rPr>
          <w:i/>
          <w:lang w:val="en-GB"/>
        </w:rPr>
        <w:t>stationCountWLAN</w:t>
      </w:r>
      <w:proofErr w:type="spellEnd"/>
      <w:r>
        <w:rPr>
          <w:lang w:val="en-GB"/>
        </w:rPr>
        <w:t xml:space="preserve"> if it can be acquired;</w:t>
      </w:r>
    </w:p>
    <w:bookmarkEnd w:id="16"/>
    <w:p w14:paraId="409B4075" w14:textId="77777777" w:rsidR="00B271F8" w:rsidRPr="00B271F8" w:rsidRDefault="00B271F8" w:rsidP="00B271F8">
      <w:pPr>
        <w:ind w:left="568" w:hanging="284"/>
        <w:rPr>
          <w:lang w:val="en-GB" w:eastAsia="x-none"/>
        </w:rPr>
      </w:pPr>
      <w:r w:rsidRPr="00B271F8">
        <w:rPr>
          <w:lang w:val="en-GB" w:eastAsia="x-none"/>
        </w:rPr>
        <w:t>1&gt;</w:t>
      </w:r>
      <w:r w:rsidRPr="00B271F8">
        <w:rPr>
          <w:lang w:val="en-GB" w:eastAsia="x-none"/>
        </w:rPr>
        <w:tab/>
        <w:t>if the UE is configured with NE-DC:</w:t>
      </w:r>
    </w:p>
    <w:p w14:paraId="1F0497A1" w14:textId="77777777" w:rsidR="00B271F8" w:rsidRPr="00B271F8" w:rsidRDefault="00B271F8" w:rsidP="00B271F8">
      <w:pPr>
        <w:ind w:left="851" w:hanging="284"/>
        <w:rPr>
          <w:lang w:val="en-GB" w:eastAsia="x-none"/>
        </w:rPr>
      </w:pPr>
      <w:r w:rsidRPr="00B271F8">
        <w:rPr>
          <w:lang w:val="en-GB" w:eastAsia="x-none"/>
        </w:rPr>
        <w:lastRenderedPageBreak/>
        <w:t>2&gt;</w:t>
      </w:r>
      <w:r w:rsidRPr="00B271F8">
        <w:rPr>
          <w:lang w:val="en-GB" w:eastAsia="x-none"/>
        </w:rPr>
        <w:tab/>
        <w:t xml:space="preserve">submit the </w:t>
      </w:r>
      <w:proofErr w:type="spellStart"/>
      <w:r w:rsidRPr="00B271F8">
        <w:rPr>
          <w:i/>
          <w:lang w:val="en-GB" w:eastAsia="x-none"/>
        </w:rPr>
        <w:t>MeasurementReport</w:t>
      </w:r>
      <w:proofErr w:type="spellEnd"/>
      <w:r w:rsidRPr="00B271F8">
        <w:rPr>
          <w:i/>
          <w:lang w:val="en-GB" w:eastAsia="x-none"/>
        </w:rPr>
        <w:t xml:space="preserve"> </w:t>
      </w:r>
      <w:r w:rsidRPr="00B271F8">
        <w:rPr>
          <w:lang w:val="en-GB" w:eastAsia="x-none"/>
        </w:rPr>
        <w:t xml:space="preserve">message via SRB1 embedded in NR RRC message </w:t>
      </w:r>
      <w:proofErr w:type="spellStart"/>
      <w:r w:rsidRPr="00B271F8">
        <w:rPr>
          <w:i/>
          <w:lang w:val="en-GB" w:eastAsia="x-none"/>
        </w:rPr>
        <w:t>ULInformationTransferMRDC</w:t>
      </w:r>
      <w:proofErr w:type="spellEnd"/>
      <w:r w:rsidRPr="00B271F8">
        <w:rPr>
          <w:i/>
          <w:lang w:val="en-GB" w:eastAsia="x-none"/>
        </w:rPr>
        <w:t xml:space="preserve"> </w:t>
      </w:r>
      <w:r w:rsidRPr="00B271F8">
        <w:rPr>
          <w:lang w:val="en-GB" w:eastAsia="x-none"/>
        </w:rPr>
        <w:t>as specified in TS 38.331 [82].</w:t>
      </w:r>
    </w:p>
    <w:p w14:paraId="0E39CE23" w14:textId="77777777" w:rsidR="00B271F8" w:rsidRPr="00B271F8" w:rsidRDefault="00B271F8" w:rsidP="00B271F8">
      <w:pPr>
        <w:ind w:left="568" w:hanging="284"/>
        <w:rPr>
          <w:lang w:val="en-GB" w:eastAsia="x-none"/>
        </w:rPr>
      </w:pPr>
      <w:r w:rsidRPr="00B271F8">
        <w:rPr>
          <w:lang w:val="en-GB" w:eastAsia="x-none"/>
        </w:rPr>
        <w:t>1&gt;</w:t>
      </w:r>
      <w:r w:rsidRPr="00B271F8">
        <w:rPr>
          <w:lang w:val="en-GB" w:eastAsia="x-none"/>
        </w:rPr>
        <w:tab/>
        <w:t>else:</w:t>
      </w:r>
    </w:p>
    <w:p w14:paraId="5AA5D59A" w14:textId="77777777" w:rsidR="00B271F8" w:rsidRPr="00B271F8" w:rsidRDefault="00B271F8" w:rsidP="00B271F8">
      <w:pPr>
        <w:ind w:left="851" w:hanging="284"/>
        <w:rPr>
          <w:lang w:val="en-GB" w:eastAsia="x-none"/>
        </w:rPr>
      </w:pPr>
      <w:r w:rsidRPr="00B271F8">
        <w:rPr>
          <w:lang w:val="en-GB" w:eastAsia="x-none"/>
        </w:rPr>
        <w:t>2&gt;</w:t>
      </w:r>
      <w:r w:rsidRPr="00B271F8">
        <w:rPr>
          <w:lang w:val="en-GB" w:eastAsia="x-none"/>
        </w:rPr>
        <w:tab/>
        <w:t xml:space="preserve">submit the </w:t>
      </w:r>
      <w:proofErr w:type="spellStart"/>
      <w:r w:rsidRPr="00B271F8">
        <w:rPr>
          <w:i/>
          <w:lang w:val="en-GB" w:eastAsia="x-none"/>
        </w:rPr>
        <w:t>MeasurementReport</w:t>
      </w:r>
      <w:proofErr w:type="spellEnd"/>
      <w:r w:rsidRPr="00B271F8">
        <w:rPr>
          <w:lang w:val="en-GB" w:eastAsia="x-none"/>
        </w:rPr>
        <w:t xml:space="preserve"> message to lower layers for transmission, upon which the procedure ends;</w:t>
      </w:r>
    </w:p>
    <w:p w14:paraId="3B026856" w14:textId="77777777" w:rsidR="00B271F8" w:rsidRPr="00BC115F" w:rsidRDefault="00B271F8" w:rsidP="00B271F8">
      <w:pPr>
        <w:keepLines/>
        <w:ind w:left="1135" w:hanging="851"/>
        <w:textAlignment w:val="auto"/>
        <w:rPr>
          <w:sz w:val="22"/>
          <w:szCs w:val="22"/>
          <w:lang w:val="en-GB" w:eastAsia="x-none"/>
        </w:rPr>
      </w:pPr>
    </w:p>
    <w:p w14:paraId="66698562" w14:textId="77777777" w:rsidR="00B271F8" w:rsidRPr="000D738C" w:rsidRDefault="00B271F8" w:rsidP="00B271F8">
      <w:pPr>
        <w:pStyle w:val="Note-Boxed"/>
        <w:jc w:val="center"/>
        <w:rPr>
          <w:rFonts w:ascii="Times New Roman" w:hAnsi="Times New Roman" w:cs="Times New Roman"/>
          <w:lang w:val="en-US"/>
        </w:rPr>
      </w:pPr>
      <w:r w:rsidRPr="000D738C">
        <w:rPr>
          <w:rFonts w:ascii="Times New Roman" w:eastAsia="SimSun" w:hAnsi="Times New Roman" w:cs="Times New Roman"/>
          <w:lang w:val="en-US" w:eastAsia="zh-CN"/>
        </w:rPr>
        <w:t>END</w:t>
      </w:r>
      <w:r w:rsidRPr="000D738C">
        <w:rPr>
          <w:rFonts w:ascii="Times New Roman" w:hAnsi="Times New Roman" w:cs="Times New Roman"/>
          <w:lang w:val="en-US"/>
        </w:rPr>
        <w:t xml:space="preserve"> OF CHANGES</w:t>
      </w:r>
    </w:p>
    <w:p w14:paraId="792EDEC9" w14:textId="77777777" w:rsidR="00B271F8" w:rsidRPr="000D738C" w:rsidRDefault="00B271F8" w:rsidP="00B271F8">
      <w:pPr>
        <w:overflowPunct/>
        <w:autoSpaceDE/>
        <w:autoSpaceDN/>
        <w:adjustRightInd/>
        <w:spacing w:after="0"/>
        <w:textAlignment w:val="auto"/>
      </w:pPr>
    </w:p>
    <w:p w14:paraId="1625AB39" w14:textId="77777777" w:rsidR="00B271F8" w:rsidRPr="00BC115F" w:rsidRDefault="00B271F8" w:rsidP="00B271F8">
      <w:pPr>
        <w:keepLines/>
        <w:ind w:left="1135" w:hanging="851"/>
        <w:textAlignment w:val="auto"/>
        <w:rPr>
          <w:sz w:val="22"/>
          <w:szCs w:val="22"/>
          <w:lang w:val="en-GB" w:eastAsia="x-none"/>
        </w:rPr>
      </w:pPr>
    </w:p>
    <w:p w14:paraId="3E267A41" w14:textId="2C1F292B" w:rsidR="00B271F8" w:rsidRPr="000D738C" w:rsidRDefault="00B271F8" w:rsidP="00B271F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0D738C">
        <w:rPr>
          <w:rFonts w:ascii="Times New Roman" w:hAnsi="Times New Roman" w:cs="Times New Roman"/>
          <w:lang w:val="en-US"/>
        </w:rPr>
        <w:t xml:space="preserve"> OF CHANGES</w:t>
      </w:r>
    </w:p>
    <w:p w14:paraId="652CF391" w14:textId="77777777" w:rsidR="00B271F8" w:rsidRPr="000D738C" w:rsidRDefault="00B271F8" w:rsidP="00B271F8">
      <w:pPr>
        <w:overflowPunct/>
        <w:autoSpaceDE/>
        <w:autoSpaceDN/>
        <w:adjustRightInd/>
        <w:spacing w:after="0"/>
        <w:textAlignment w:val="auto"/>
      </w:pPr>
    </w:p>
    <w:p w14:paraId="0000EB2D" w14:textId="65509EBA" w:rsidR="00B96F32" w:rsidRPr="00B96F32" w:rsidRDefault="003E45F0" w:rsidP="00B96F32">
      <w:pPr>
        <w:spacing w:before="120"/>
        <w:ind w:left="1134" w:hanging="1134"/>
        <w:textAlignment w:val="auto"/>
        <w:rPr>
          <w:rFonts w:ascii="Arial" w:hAnsi="Arial"/>
          <w:sz w:val="28"/>
          <w:lang w:val="en-GB" w:eastAsia="x-none"/>
        </w:rPr>
      </w:pPr>
      <w:r w:rsidRPr="003E45F0">
        <w:rPr>
          <w:rFonts w:ascii="Arial" w:hAnsi="Arial"/>
          <w:sz w:val="28"/>
          <w:lang w:val="en-GB" w:eastAsia="x-none"/>
        </w:rPr>
        <w:t>6.2.</w:t>
      </w:r>
      <w:r w:rsidR="00B96F32">
        <w:rPr>
          <w:rFonts w:ascii="Arial" w:hAnsi="Arial"/>
          <w:sz w:val="28"/>
          <w:lang w:val="en-GB" w:eastAsia="x-none"/>
        </w:rPr>
        <w:t>5</w:t>
      </w:r>
      <w:r w:rsidRPr="003E45F0">
        <w:rPr>
          <w:rFonts w:ascii="Arial" w:hAnsi="Arial"/>
          <w:sz w:val="28"/>
          <w:lang w:val="en-GB" w:eastAsia="x-none"/>
        </w:rPr>
        <w:tab/>
      </w:r>
      <w:bookmarkEnd w:id="12"/>
      <w:r w:rsidR="00B96F32" w:rsidRPr="00B96F32">
        <w:rPr>
          <w:rFonts w:ascii="Arial" w:hAnsi="Arial"/>
          <w:sz w:val="28"/>
          <w:lang w:val="en-GB" w:eastAsia="x-none"/>
        </w:rPr>
        <w:t>Measurement information elements</w:t>
      </w:r>
    </w:p>
    <w:p w14:paraId="25550C56" w14:textId="4C7A9F52" w:rsidR="003E45F0" w:rsidRPr="00B96F32" w:rsidRDefault="00B96F32" w:rsidP="00B96F32">
      <w:pPr>
        <w:rPr>
          <w:color w:val="FF0000"/>
          <w:lang w:val="en-GB"/>
        </w:rPr>
      </w:pPr>
      <w:r w:rsidRPr="00B96F32">
        <w:rPr>
          <w:color w:val="FF0000"/>
          <w:lang w:val="en-GB"/>
        </w:rPr>
        <w:t>/*unaffected IEs are excluded*/</w:t>
      </w:r>
    </w:p>
    <w:p w14:paraId="23E59F71" w14:textId="77777777" w:rsidR="00976C02" w:rsidRPr="00976C02" w:rsidRDefault="00976C02" w:rsidP="00976C02">
      <w:pPr>
        <w:keepNext/>
        <w:keepLines/>
        <w:spacing w:before="120"/>
        <w:ind w:left="1418" w:hanging="1418"/>
        <w:textAlignment w:val="auto"/>
        <w:outlineLvl w:val="3"/>
        <w:rPr>
          <w:rFonts w:ascii="Arial" w:hAnsi="Arial"/>
          <w:sz w:val="24"/>
          <w:lang w:val="en-GB" w:eastAsia="x-none"/>
        </w:rPr>
      </w:pPr>
      <w:bookmarkStart w:id="20" w:name="_Toc20487430"/>
      <w:bookmarkEnd w:id="13"/>
      <w:r w:rsidRPr="00976C02">
        <w:rPr>
          <w:rFonts w:ascii="Arial" w:hAnsi="Arial"/>
          <w:sz w:val="24"/>
          <w:lang w:val="en-GB" w:eastAsia="x-none"/>
        </w:rPr>
        <w:t>–</w:t>
      </w:r>
      <w:r w:rsidRPr="00976C02">
        <w:rPr>
          <w:rFonts w:ascii="Arial" w:hAnsi="Arial"/>
          <w:sz w:val="24"/>
          <w:lang w:val="en-GB" w:eastAsia="x-none"/>
        </w:rPr>
        <w:tab/>
      </w:r>
      <w:r w:rsidRPr="00976C02">
        <w:rPr>
          <w:rFonts w:ascii="Arial" w:hAnsi="Arial"/>
          <w:i/>
          <w:noProof/>
          <w:sz w:val="24"/>
          <w:lang w:val="en-GB" w:eastAsia="x-none"/>
        </w:rPr>
        <w:t>MeasResults</w:t>
      </w:r>
      <w:bookmarkEnd w:id="20"/>
    </w:p>
    <w:p w14:paraId="70AE6A2C" w14:textId="77777777" w:rsidR="008D3A4B" w:rsidRDefault="008D3A4B" w:rsidP="008D3A4B">
      <w:pPr>
        <w:rPr>
          <w:lang w:val="en-GB"/>
        </w:rPr>
      </w:pPr>
      <w:r>
        <w:t xml:space="preserve">The IE </w:t>
      </w:r>
      <w:r>
        <w:rPr>
          <w:i/>
          <w:noProof/>
        </w:rPr>
        <w:t>MeasResults</w:t>
      </w:r>
      <w:r>
        <w:rPr>
          <w:iCs/>
        </w:rPr>
        <w:t xml:space="preserve"> covers </w:t>
      </w:r>
      <w:r>
        <w:t>measured results for intra-frequency, inter-frequency and inter- RAT mobility.</w:t>
      </w:r>
    </w:p>
    <w:p w14:paraId="6E2C0AE6" w14:textId="77777777" w:rsidR="008D3A4B" w:rsidRDefault="008D3A4B" w:rsidP="008D3A4B">
      <w:pPr>
        <w:pStyle w:val="TH"/>
        <w:rPr>
          <w:lang w:val="en-GB"/>
        </w:rPr>
      </w:pPr>
      <w:proofErr w:type="spellStart"/>
      <w:r>
        <w:rPr>
          <w:bCs/>
          <w:i/>
          <w:iCs/>
          <w:lang w:val="en-GB"/>
        </w:rPr>
        <w:t>MeasResults</w:t>
      </w:r>
      <w:proofErr w:type="spellEnd"/>
      <w:r>
        <w:rPr>
          <w:bCs/>
          <w:i/>
          <w:iCs/>
          <w:lang w:val="en-GB"/>
        </w:rPr>
        <w:t xml:space="preserve"> </w:t>
      </w:r>
      <w:r>
        <w:rPr>
          <w:lang w:val="en-GB"/>
        </w:rPr>
        <w:t>information element</w:t>
      </w:r>
    </w:p>
    <w:p w14:paraId="2AAB0F92" w14:textId="77777777" w:rsidR="008D3A4B" w:rsidRDefault="008D3A4B" w:rsidP="008D3A4B">
      <w:pPr>
        <w:pStyle w:val="PL"/>
      </w:pPr>
      <w:r>
        <w:t>-- ASN1START</w:t>
      </w:r>
    </w:p>
    <w:p w14:paraId="7F810ACF" w14:textId="77777777" w:rsidR="008D3A4B" w:rsidRDefault="008D3A4B" w:rsidP="008D3A4B">
      <w:pPr>
        <w:pStyle w:val="PL"/>
      </w:pPr>
    </w:p>
    <w:p w14:paraId="14889EF0" w14:textId="77777777" w:rsidR="008D3A4B" w:rsidRDefault="008D3A4B" w:rsidP="008D3A4B">
      <w:pPr>
        <w:pStyle w:val="PL"/>
      </w:pPr>
      <w:r>
        <w:t>MeasResults ::=</w:t>
      </w:r>
      <w:r>
        <w:tab/>
      </w:r>
      <w:r>
        <w:tab/>
      </w:r>
      <w:r>
        <w:tab/>
      </w:r>
      <w:r>
        <w:tab/>
      </w:r>
      <w:r>
        <w:tab/>
      </w:r>
      <w:r>
        <w:tab/>
        <w:t>SEQUENCE {</w:t>
      </w:r>
    </w:p>
    <w:p w14:paraId="58461ADA" w14:textId="77777777" w:rsidR="008D3A4B" w:rsidRDefault="008D3A4B" w:rsidP="008D3A4B">
      <w:pPr>
        <w:pStyle w:val="PL"/>
      </w:pPr>
      <w:r>
        <w:tab/>
        <w:t>measId</w:t>
      </w:r>
      <w:r>
        <w:tab/>
      </w:r>
      <w:r>
        <w:tab/>
      </w:r>
      <w:r>
        <w:tab/>
      </w:r>
      <w:r>
        <w:tab/>
      </w:r>
      <w:r>
        <w:tab/>
      </w:r>
      <w:r>
        <w:tab/>
      </w:r>
      <w:r>
        <w:tab/>
      </w:r>
      <w:r>
        <w:tab/>
        <w:t>MeasId,</w:t>
      </w:r>
    </w:p>
    <w:p w14:paraId="148109D8" w14:textId="77777777" w:rsidR="008D3A4B" w:rsidRDefault="008D3A4B" w:rsidP="008D3A4B">
      <w:pPr>
        <w:pStyle w:val="PL"/>
      </w:pPr>
      <w:r>
        <w:tab/>
        <w:t>measResultPCell</w:t>
      </w:r>
      <w:r>
        <w:tab/>
      </w:r>
      <w:r>
        <w:tab/>
      </w:r>
      <w:r>
        <w:tab/>
      </w:r>
      <w:r>
        <w:tab/>
      </w:r>
      <w:r>
        <w:tab/>
      </w:r>
      <w:r>
        <w:tab/>
        <w:t>SEQUENCE {</w:t>
      </w:r>
    </w:p>
    <w:p w14:paraId="3563657B" w14:textId="77777777" w:rsidR="008D3A4B" w:rsidRDefault="008D3A4B" w:rsidP="008D3A4B">
      <w:pPr>
        <w:pStyle w:val="PL"/>
      </w:pPr>
      <w:r>
        <w:tab/>
      </w:r>
      <w:r>
        <w:tab/>
        <w:t>rsrpResult</w:t>
      </w:r>
      <w:r>
        <w:tab/>
      </w:r>
      <w:r>
        <w:tab/>
      </w:r>
      <w:r>
        <w:tab/>
      </w:r>
      <w:r>
        <w:tab/>
      </w:r>
      <w:r>
        <w:tab/>
      </w:r>
      <w:r>
        <w:tab/>
      </w:r>
      <w:r>
        <w:tab/>
        <w:t>RSRP-Range,</w:t>
      </w:r>
    </w:p>
    <w:p w14:paraId="4138FA7F" w14:textId="77777777" w:rsidR="008D3A4B" w:rsidRDefault="008D3A4B" w:rsidP="008D3A4B">
      <w:pPr>
        <w:pStyle w:val="PL"/>
      </w:pPr>
      <w:r>
        <w:tab/>
      </w:r>
      <w:r>
        <w:tab/>
        <w:t>rsrqResult</w:t>
      </w:r>
      <w:r>
        <w:tab/>
      </w:r>
      <w:r>
        <w:tab/>
      </w:r>
      <w:r>
        <w:tab/>
      </w:r>
      <w:r>
        <w:tab/>
      </w:r>
      <w:r>
        <w:tab/>
      </w:r>
      <w:r>
        <w:tab/>
      </w:r>
      <w:r>
        <w:tab/>
        <w:t>RSRQ-Range</w:t>
      </w:r>
    </w:p>
    <w:p w14:paraId="41EEB9AC" w14:textId="77777777" w:rsidR="008D3A4B" w:rsidRDefault="008D3A4B" w:rsidP="008D3A4B">
      <w:pPr>
        <w:pStyle w:val="PL"/>
      </w:pPr>
      <w:r>
        <w:tab/>
        <w:t>},</w:t>
      </w:r>
    </w:p>
    <w:p w14:paraId="7E55C5A9" w14:textId="77777777" w:rsidR="008D3A4B" w:rsidRDefault="008D3A4B" w:rsidP="008D3A4B">
      <w:pPr>
        <w:pStyle w:val="PL"/>
      </w:pPr>
      <w:r>
        <w:tab/>
        <w:t>measResultNeighCells</w:t>
      </w:r>
      <w:r>
        <w:tab/>
      </w:r>
      <w:r>
        <w:tab/>
      </w:r>
      <w:r>
        <w:tab/>
      </w:r>
      <w:r>
        <w:tab/>
        <w:t>CHOICE {</w:t>
      </w:r>
    </w:p>
    <w:p w14:paraId="3B8CDDDB" w14:textId="77777777" w:rsidR="008D3A4B" w:rsidRPr="008D3A4B" w:rsidRDefault="008D3A4B" w:rsidP="008D3A4B">
      <w:pPr>
        <w:pStyle w:val="PL"/>
        <w:rPr>
          <w:lang w:val="sv-SE"/>
        </w:rPr>
      </w:pPr>
      <w:r>
        <w:tab/>
      </w:r>
      <w:r>
        <w:tab/>
      </w:r>
      <w:r w:rsidRPr="008D3A4B">
        <w:rPr>
          <w:lang w:val="sv-SE"/>
        </w:rPr>
        <w:t>measResultListEUTRA</w:t>
      </w:r>
      <w:r w:rsidRPr="008D3A4B">
        <w:rPr>
          <w:lang w:val="sv-SE"/>
        </w:rPr>
        <w:tab/>
      </w:r>
      <w:r w:rsidRPr="008D3A4B">
        <w:rPr>
          <w:lang w:val="sv-SE"/>
        </w:rPr>
        <w:tab/>
      </w:r>
      <w:r w:rsidRPr="008D3A4B">
        <w:rPr>
          <w:lang w:val="sv-SE"/>
        </w:rPr>
        <w:tab/>
      </w:r>
      <w:r w:rsidRPr="008D3A4B">
        <w:rPr>
          <w:lang w:val="sv-SE"/>
        </w:rPr>
        <w:tab/>
      </w:r>
      <w:r w:rsidRPr="008D3A4B">
        <w:rPr>
          <w:lang w:val="sv-SE"/>
        </w:rPr>
        <w:tab/>
        <w:t>MeasResultListEUTRA,</w:t>
      </w:r>
    </w:p>
    <w:p w14:paraId="2627DEF8" w14:textId="77777777" w:rsidR="008D3A4B" w:rsidRPr="008D3A4B" w:rsidRDefault="008D3A4B" w:rsidP="008D3A4B">
      <w:pPr>
        <w:pStyle w:val="PL"/>
        <w:rPr>
          <w:lang w:val="sv-SE"/>
        </w:rPr>
      </w:pPr>
      <w:r w:rsidRPr="008D3A4B">
        <w:rPr>
          <w:lang w:val="sv-SE"/>
        </w:rPr>
        <w:tab/>
      </w:r>
      <w:r w:rsidRPr="008D3A4B">
        <w:rPr>
          <w:lang w:val="sv-SE"/>
        </w:rPr>
        <w:tab/>
        <w:t>measResultListUTRA</w:t>
      </w:r>
      <w:r w:rsidRPr="008D3A4B">
        <w:rPr>
          <w:lang w:val="sv-SE"/>
        </w:rPr>
        <w:tab/>
      </w:r>
      <w:r w:rsidRPr="008D3A4B">
        <w:rPr>
          <w:lang w:val="sv-SE"/>
        </w:rPr>
        <w:tab/>
      </w:r>
      <w:r w:rsidRPr="008D3A4B">
        <w:rPr>
          <w:lang w:val="sv-SE"/>
        </w:rPr>
        <w:tab/>
      </w:r>
      <w:r w:rsidRPr="008D3A4B">
        <w:rPr>
          <w:lang w:val="sv-SE"/>
        </w:rPr>
        <w:tab/>
      </w:r>
      <w:r w:rsidRPr="008D3A4B">
        <w:rPr>
          <w:lang w:val="sv-SE"/>
        </w:rPr>
        <w:tab/>
        <w:t>MeasResultListUTRA,</w:t>
      </w:r>
    </w:p>
    <w:p w14:paraId="62A1A3B6" w14:textId="77777777" w:rsidR="008D3A4B" w:rsidRPr="008D3A4B" w:rsidRDefault="008D3A4B" w:rsidP="008D3A4B">
      <w:pPr>
        <w:pStyle w:val="PL"/>
        <w:rPr>
          <w:lang w:val="sv-SE"/>
        </w:rPr>
      </w:pPr>
      <w:r w:rsidRPr="008D3A4B">
        <w:rPr>
          <w:lang w:val="sv-SE"/>
        </w:rPr>
        <w:tab/>
      </w:r>
      <w:r w:rsidRPr="008D3A4B">
        <w:rPr>
          <w:lang w:val="sv-SE"/>
        </w:rPr>
        <w:tab/>
        <w:t>measResultListGERAN</w:t>
      </w:r>
      <w:r w:rsidRPr="008D3A4B">
        <w:rPr>
          <w:lang w:val="sv-SE"/>
        </w:rPr>
        <w:tab/>
      </w:r>
      <w:r w:rsidRPr="008D3A4B">
        <w:rPr>
          <w:lang w:val="sv-SE"/>
        </w:rPr>
        <w:tab/>
      </w:r>
      <w:r w:rsidRPr="008D3A4B">
        <w:rPr>
          <w:lang w:val="sv-SE"/>
        </w:rPr>
        <w:tab/>
      </w:r>
      <w:r w:rsidRPr="008D3A4B">
        <w:rPr>
          <w:lang w:val="sv-SE"/>
        </w:rPr>
        <w:tab/>
      </w:r>
      <w:r w:rsidRPr="008D3A4B">
        <w:rPr>
          <w:lang w:val="sv-SE"/>
        </w:rPr>
        <w:tab/>
        <w:t>MeasResultListGERAN,</w:t>
      </w:r>
    </w:p>
    <w:p w14:paraId="6E12723A" w14:textId="77777777" w:rsidR="008D3A4B" w:rsidRPr="008D3A4B" w:rsidRDefault="008D3A4B" w:rsidP="008D3A4B">
      <w:pPr>
        <w:pStyle w:val="PL"/>
        <w:rPr>
          <w:lang w:val="sv-SE"/>
        </w:rPr>
      </w:pPr>
      <w:r w:rsidRPr="008D3A4B">
        <w:rPr>
          <w:lang w:val="sv-SE"/>
        </w:rPr>
        <w:tab/>
      </w:r>
      <w:r w:rsidRPr="008D3A4B">
        <w:rPr>
          <w:lang w:val="sv-SE"/>
        </w:rPr>
        <w:tab/>
        <w:t>measResultsCDMA2000</w:t>
      </w:r>
      <w:r w:rsidRPr="008D3A4B">
        <w:rPr>
          <w:lang w:val="sv-SE"/>
        </w:rPr>
        <w:tab/>
      </w:r>
      <w:r w:rsidRPr="008D3A4B">
        <w:rPr>
          <w:lang w:val="sv-SE"/>
        </w:rPr>
        <w:tab/>
      </w:r>
      <w:r w:rsidRPr="008D3A4B">
        <w:rPr>
          <w:lang w:val="sv-SE"/>
        </w:rPr>
        <w:tab/>
      </w:r>
      <w:r w:rsidRPr="008D3A4B">
        <w:rPr>
          <w:lang w:val="sv-SE"/>
        </w:rPr>
        <w:tab/>
      </w:r>
      <w:r w:rsidRPr="008D3A4B">
        <w:rPr>
          <w:lang w:val="sv-SE"/>
        </w:rPr>
        <w:tab/>
        <w:t>MeasResultsCDMA2000,</w:t>
      </w:r>
    </w:p>
    <w:p w14:paraId="54B5179A" w14:textId="77777777" w:rsidR="008D3A4B" w:rsidRPr="008D3A4B" w:rsidRDefault="008D3A4B" w:rsidP="008D3A4B">
      <w:pPr>
        <w:pStyle w:val="PL"/>
        <w:rPr>
          <w:lang w:val="sv-SE"/>
        </w:rPr>
      </w:pPr>
      <w:r w:rsidRPr="008D3A4B">
        <w:rPr>
          <w:lang w:val="sv-SE"/>
        </w:rPr>
        <w:tab/>
      </w:r>
      <w:r w:rsidRPr="008D3A4B">
        <w:rPr>
          <w:lang w:val="sv-SE"/>
        </w:rPr>
        <w:tab/>
        <w:t>...,</w:t>
      </w:r>
    </w:p>
    <w:p w14:paraId="42574497" w14:textId="77777777" w:rsidR="008D3A4B" w:rsidRPr="008D3A4B" w:rsidRDefault="008D3A4B" w:rsidP="008D3A4B">
      <w:pPr>
        <w:pStyle w:val="PL"/>
        <w:rPr>
          <w:lang w:val="sv-SE"/>
        </w:rPr>
      </w:pPr>
      <w:r w:rsidRPr="008D3A4B">
        <w:rPr>
          <w:lang w:val="sv-SE"/>
        </w:rPr>
        <w:tab/>
      </w:r>
      <w:r w:rsidRPr="008D3A4B">
        <w:rPr>
          <w:lang w:val="sv-SE"/>
        </w:rPr>
        <w:tab/>
        <w:t>measResultNeighCellListNR-r15</w:t>
      </w:r>
      <w:r w:rsidRPr="008D3A4B">
        <w:rPr>
          <w:lang w:val="sv-SE"/>
        </w:rPr>
        <w:tab/>
      </w:r>
      <w:r w:rsidRPr="008D3A4B">
        <w:rPr>
          <w:lang w:val="sv-SE"/>
        </w:rPr>
        <w:tab/>
      </w:r>
      <w:r w:rsidRPr="008D3A4B">
        <w:rPr>
          <w:lang w:val="sv-SE"/>
        </w:rPr>
        <w:tab/>
        <w:t>MeasResultCellListNR-r15</w:t>
      </w:r>
    </w:p>
    <w:p w14:paraId="28EF1FEF" w14:textId="77777777" w:rsidR="008D3A4B" w:rsidRDefault="008D3A4B" w:rsidP="008D3A4B">
      <w:pPr>
        <w:pStyle w:val="PL"/>
      </w:pPr>
      <w:r w:rsidRPr="008D3A4B">
        <w:rPr>
          <w:lang w:val="sv-SE"/>
        </w:rPr>
        <w:tab/>
      </w:r>
      <w:r>
        <w:t>}</w:t>
      </w:r>
      <w:r>
        <w:tab/>
      </w:r>
      <w:r>
        <w:tab/>
      </w:r>
      <w:r>
        <w:tab/>
      </w:r>
      <w:r>
        <w:tab/>
      </w:r>
      <w:r>
        <w:tab/>
      </w:r>
      <w:r>
        <w:tab/>
      </w:r>
      <w:r>
        <w:tab/>
      </w:r>
      <w:r>
        <w:tab/>
      </w:r>
      <w:r>
        <w:tab/>
      </w:r>
      <w:r>
        <w:tab/>
      </w:r>
      <w:r>
        <w:tab/>
      </w:r>
      <w:r>
        <w:tab/>
      </w:r>
      <w:r>
        <w:tab/>
      </w:r>
      <w:r>
        <w:tab/>
      </w:r>
      <w:r>
        <w:tab/>
      </w:r>
      <w:r>
        <w:tab/>
      </w:r>
      <w:r>
        <w:tab/>
      </w:r>
      <w:r>
        <w:tab/>
        <w:t>OPTIONAL,</w:t>
      </w:r>
    </w:p>
    <w:p w14:paraId="78A8EDCF" w14:textId="77777777" w:rsidR="008D3A4B" w:rsidRDefault="008D3A4B" w:rsidP="008D3A4B">
      <w:pPr>
        <w:pStyle w:val="PL"/>
      </w:pPr>
      <w:r>
        <w:tab/>
        <w:t>...,</w:t>
      </w:r>
    </w:p>
    <w:p w14:paraId="03B8242D" w14:textId="77777777" w:rsidR="008D3A4B" w:rsidRDefault="008D3A4B" w:rsidP="008D3A4B">
      <w:pPr>
        <w:pStyle w:val="PL"/>
      </w:pPr>
      <w:r>
        <w:rPr>
          <w:rFonts w:eastAsia="SimSun"/>
        </w:rPr>
        <w:tab/>
        <w:t>[[</w:t>
      </w:r>
      <w:r>
        <w:rPr>
          <w:rFonts w:eastAsia="SimSun"/>
        </w:rPr>
        <w:tab/>
      </w:r>
      <w:r>
        <w:t>measResultForECID-r9</w:t>
      </w:r>
      <w:r>
        <w:tab/>
      </w:r>
      <w:r>
        <w:tab/>
      </w:r>
      <w:r>
        <w:tab/>
      </w:r>
      <w:r>
        <w:tab/>
        <w:t>MeasResultForECID-r9</w:t>
      </w:r>
      <w:r>
        <w:tab/>
      </w:r>
      <w:r>
        <w:tab/>
      </w:r>
      <w:r>
        <w:tab/>
        <w:t>OPTIONAL</w:t>
      </w:r>
    </w:p>
    <w:p w14:paraId="4A507D22" w14:textId="77777777" w:rsidR="008D3A4B" w:rsidRDefault="008D3A4B" w:rsidP="008D3A4B">
      <w:pPr>
        <w:pStyle w:val="PL"/>
        <w:rPr>
          <w:rFonts w:eastAsia="SimSun"/>
        </w:rPr>
      </w:pPr>
      <w:r>
        <w:rPr>
          <w:rFonts w:eastAsia="SimSun"/>
        </w:rPr>
        <w:tab/>
        <w:t>]],</w:t>
      </w:r>
    </w:p>
    <w:p w14:paraId="0CDD5054" w14:textId="77777777" w:rsidR="008D3A4B" w:rsidRDefault="008D3A4B" w:rsidP="008D3A4B">
      <w:pPr>
        <w:pStyle w:val="PL"/>
        <w:rPr>
          <w:rFonts w:eastAsia="Times New Roman"/>
        </w:rPr>
      </w:pPr>
      <w:r>
        <w:tab/>
        <w:t>[[</w:t>
      </w:r>
      <w:r>
        <w:tab/>
        <w:t>locationInfo-r10</w:t>
      </w:r>
      <w:r>
        <w:tab/>
      </w:r>
      <w:r>
        <w:tab/>
      </w:r>
      <w:r>
        <w:tab/>
      </w:r>
      <w:r>
        <w:tab/>
      </w:r>
      <w:r>
        <w:tab/>
        <w:t>LocationInfo-r10</w:t>
      </w:r>
      <w:r>
        <w:tab/>
      </w:r>
      <w:r>
        <w:tab/>
      </w:r>
      <w:r>
        <w:tab/>
      </w:r>
      <w:r>
        <w:tab/>
        <w:t>OPTIONAL,</w:t>
      </w:r>
    </w:p>
    <w:p w14:paraId="215F6B3A" w14:textId="77777777" w:rsidR="008D3A4B" w:rsidRDefault="008D3A4B" w:rsidP="008D3A4B">
      <w:pPr>
        <w:pStyle w:val="PL"/>
      </w:pPr>
      <w:r>
        <w:rPr>
          <w:rFonts w:eastAsia="SimSun"/>
        </w:rPr>
        <w:tab/>
      </w:r>
      <w:r>
        <w:rPr>
          <w:rFonts w:eastAsia="SimSun"/>
        </w:rPr>
        <w:tab/>
        <w:t>measResultServFreqList-r10</w:t>
      </w:r>
      <w:r>
        <w:rPr>
          <w:rFonts w:eastAsia="SimSun"/>
        </w:rPr>
        <w:tab/>
      </w:r>
      <w:r>
        <w:rPr>
          <w:rFonts w:eastAsia="SimSun"/>
        </w:rPr>
        <w:tab/>
      </w:r>
      <w:r>
        <w:rPr>
          <w:rFonts w:eastAsia="SimSun"/>
        </w:rPr>
        <w:tab/>
        <w:t>MeasResultServFreqList-r10</w:t>
      </w:r>
      <w:r>
        <w:tab/>
      </w:r>
      <w:r>
        <w:tab/>
        <w:t>OPTIONAL</w:t>
      </w:r>
    </w:p>
    <w:p w14:paraId="64A15933" w14:textId="77777777" w:rsidR="008D3A4B" w:rsidRDefault="008D3A4B" w:rsidP="008D3A4B">
      <w:pPr>
        <w:pStyle w:val="PL"/>
      </w:pPr>
      <w:r>
        <w:tab/>
        <w:t>]],</w:t>
      </w:r>
    </w:p>
    <w:p w14:paraId="1CE7DE29" w14:textId="77777777" w:rsidR="008D3A4B" w:rsidRDefault="008D3A4B" w:rsidP="008D3A4B">
      <w:pPr>
        <w:pStyle w:val="PL"/>
      </w:pPr>
      <w:r>
        <w:tab/>
        <w:t>[[</w:t>
      </w:r>
      <w:r>
        <w:tab/>
        <w:t>measId-v1250</w:t>
      </w:r>
      <w:r>
        <w:tab/>
      </w:r>
      <w:r>
        <w:tab/>
      </w:r>
      <w:r>
        <w:tab/>
      </w:r>
      <w:r>
        <w:tab/>
      </w:r>
      <w:r>
        <w:tab/>
      </w:r>
      <w:r>
        <w:tab/>
        <w:t>MeasId-v1250</w:t>
      </w:r>
      <w:r>
        <w:tab/>
      </w:r>
      <w:r>
        <w:tab/>
      </w:r>
      <w:r>
        <w:tab/>
      </w:r>
      <w:r>
        <w:tab/>
      </w:r>
      <w:r>
        <w:tab/>
        <w:t>OPTIONAL,</w:t>
      </w:r>
    </w:p>
    <w:p w14:paraId="06427C34" w14:textId="77777777" w:rsidR="008D3A4B" w:rsidRDefault="008D3A4B" w:rsidP="008D3A4B">
      <w:pPr>
        <w:pStyle w:val="PL"/>
      </w:pPr>
      <w:r>
        <w:tab/>
      </w:r>
      <w:r>
        <w:tab/>
        <w:t>measResultPCell-v1250</w:t>
      </w:r>
      <w:r>
        <w:tab/>
      </w:r>
      <w:r>
        <w:tab/>
      </w:r>
      <w:r>
        <w:tab/>
      </w:r>
      <w:r>
        <w:tab/>
        <w:t>RSRQ-Range-v1250</w:t>
      </w:r>
      <w:r>
        <w:tab/>
      </w:r>
      <w:r>
        <w:tab/>
      </w:r>
      <w:r>
        <w:tab/>
      </w:r>
      <w:r>
        <w:tab/>
        <w:t>OPTIONAL,</w:t>
      </w:r>
    </w:p>
    <w:p w14:paraId="3FA377EF" w14:textId="77777777" w:rsidR="008D3A4B" w:rsidRDefault="008D3A4B" w:rsidP="008D3A4B">
      <w:pPr>
        <w:pStyle w:val="PL"/>
      </w:pPr>
      <w:r>
        <w:tab/>
      </w:r>
      <w:r>
        <w:tab/>
        <w:t>measResultCSI-RS-List-r12</w:t>
      </w:r>
      <w:r>
        <w:tab/>
      </w:r>
      <w:r>
        <w:tab/>
      </w:r>
      <w:r>
        <w:tab/>
        <w:t>MeasResultCSI-RS-List-r12</w:t>
      </w:r>
      <w:r>
        <w:tab/>
      </w:r>
      <w:r>
        <w:tab/>
        <w:t>OPTIONAL</w:t>
      </w:r>
    </w:p>
    <w:p w14:paraId="7D3CE9A2" w14:textId="77777777" w:rsidR="008D3A4B" w:rsidRDefault="008D3A4B" w:rsidP="008D3A4B">
      <w:pPr>
        <w:pStyle w:val="PL"/>
      </w:pPr>
      <w:r>
        <w:tab/>
        <w:t>]],</w:t>
      </w:r>
    </w:p>
    <w:p w14:paraId="24DBD594" w14:textId="77777777" w:rsidR="008D3A4B" w:rsidRDefault="008D3A4B" w:rsidP="008D3A4B">
      <w:pPr>
        <w:pStyle w:val="PL"/>
      </w:pPr>
      <w:r>
        <w:tab/>
        <w:t>[[</w:t>
      </w:r>
      <w:r>
        <w:tab/>
        <w:t>measResultForRSSI-r13</w:t>
      </w:r>
      <w:r>
        <w:tab/>
      </w:r>
      <w:r>
        <w:tab/>
      </w:r>
      <w:r>
        <w:tab/>
      </w:r>
      <w:r>
        <w:tab/>
        <w:t>MeasResultForRSSI-r13</w:t>
      </w:r>
      <w:r>
        <w:tab/>
      </w:r>
      <w:r>
        <w:tab/>
      </w:r>
      <w:r>
        <w:tab/>
        <w:t>OPTIONAL,</w:t>
      </w:r>
    </w:p>
    <w:p w14:paraId="209D4DA2" w14:textId="77777777" w:rsidR="008D3A4B" w:rsidRDefault="008D3A4B" w:rsidP="008D3A4B">
      <w:pPr>
        <w:pStyle w:val="PL"/>
      </w:pPr>
      <w:r>
        <w:tab/>
      </w:r>
      <w:r>
        <w:tab/>
        <w:t>measResultServFreqListExt-r13</w:t>
      </w:r>
      <w:r>
        <w:tab/>
      </w:r>
      <w:r>
        <w:tab/>
        <w:t>MeasResultServFreqListExt-r13</w:t>
      </w:r>
      <w:r>
        <w:tab/>
        <w:t>OPTIONAL,</w:t>
      </w:r>
    </w:p>
    <w:p w14:paraId="4DB8028A" w14:textId="77777777" w:rsidR="008D3A4B" w:rsidRDefault="008D3A4B" w:rsidP="008D3A4B">
      <w:pPr>
        <w:pStyle w:val="PL"/>
      </w:pPr>
      <w:r>
        <w:tab/>
      </w:r>
      <w:r>
        <w:tab/>
        <w:t>measResultSSTD-r13</w:t>
      </w:r>
      <w:r>
        <w:tab/>
      </w:r>
      <w:r>
        <w:tab/>
      </w:r>
      <w:r>
        <w:tab/>
      </w:r>
      <w:r>
        <w:tab/>
      </w:r>
      <w:r>
        <w:tab/>
        <w:t>MeasResultSSTD-r13</w:t>
      </w:r>
      <w:r>
        <w:tab/>
      </w:r>
      <w:r>
        <w:tab/>
      </w:r>
      <w:r>
        <w:tab/>
      </w:r>
      <w:r>
        <w:tab/>
        <w:t>OPTIONAL,</w:t>
      </w:r>
    </w:p>
    <w:p w14:paraId="274634F0" w14:textId="77777777" w:rsidR="008D3A4B" w:rsidRDefault="008D3A4B" w:rsidP="008D3A4B">
      <w:pPr>
        <w:pStyle w:val="PL"/>
      </w:pPr>
      <w:r>
        <w:tab/>
      </w:r>
      <w:r>
        <w:tab/>
        <w:t>measResultPCell-v1310</w:t>
      </w:r>
      <w:r>
        <w:tab/>
      </w:r>
      <w:r>
        <w:tab/>
      </w:r>
      <w:r>
        <w:tab/>
      </w:r>
      <w:r>
        <w:tab/>
        <w:t>SEQUENCE {</w:t>
      </w:r>
    </w:p>
    <w:p w14:paraId="4B6995A2" w14:textId="77777777" w:rsidR="008D3A4B" w:rsidRDefault="008D3A4B" w:rsidP="008D3A4B">
      <w:pPr>
        <w:pStyle w:val="PL"/>
      </w:pPr>
      <w:r>
        <w:tab/>
      </w:r>
      <w:r>
        <w:tab/>
      </w:r>
      <w:r>
        <w:tab/>
        <w:t>rs-sinr-Result-r13</w:t>
      </w:r>
      <w:r>
        <w:tab/>
      </w:r>
      <w:r>
        <w:tab/>
      </w:r>
      <w:r>
        <w:tab/>
      </w:r>
      <w:r>
        <w:tab/>
      </w:r>
      <w:r>
        <w:tab/>
        <w:t>RS-SINR-Range-r13</w:t>
      </w:r>
    </w:p>
    <w:p w14:paraId="2C9E3567" w14:textId="77777777" w:rsidR="008D3A4B" w:rsidRDefault="008D3A4B" w:rsidP="008D3A4B">
      <w:pPr>
        <w:pStyle w:val="PL"/>
      </w:pPr>
      <w:r>
        <w:tab/>
      </w:r>
      <w:r>
        <w:tab/>
        <w:t>}</w:t>
      </w:r>
      <w:r>
        <w:tab/>
      </w:r>
      <w:r>
        <w:tab/>
      </w:r>
      <w:r>
        <w:tab/>
      </w:r>
      <w:r>
        <w:tab/>
      </w:r>
      <w:r>
        <w:tab/>
      </w:r>
      <w:r>
        <w:tab/>
      </w:r>
      <w:r>
        <w:tab/>
      </w:r>
      <w:r>
        <w:tab/>
      </w:r>
      <w:r>
        <w:tab/>
      </w:r>
      <w:r>
        <w:tab/>
      </w:r>
      <w:r>
        <w:tab/>
      </w:r>
      <w:r>
        <w:tab/>
      </w:r>
      <w:r>
        <w:tab/>
      </w:r>
      <w:r>
        <w:tab/>
      </w:r>
      <w:r>
        <w:tab/>
      </w:r>
      <w:r>
        <w:tab/>
      </w:r>
      <w:r>
        <w:tab/>
        <w:t>OPTIONAL,</w:t>
      </w:r>
    </w:p>
    <w:p w14:paraId="4C738A2E" w14:textId="77777777" w:rsidR="008D3A4B" w:rsidRDefault="008D3A4B" w:rsidP="008D3A4B">
      <w:pPr>
        <w:pStyle w:val="PL"/>
      </w:pPr>
      <w:r>
        <w:tab/>
      </w:r>
      <w:r>
        <w:tab/>
        <w:t>ul-PDCP-DelayResultList-r13</w:t>
      </w:r>
      <w:r>
        <w:tab/>
      </w:r>
      <w:r>
        <w:tab/>
      </w:r>
      <w:r>
        <w:tab/>
        <w:t>UL-PDCP-DelayResultList-r13</w:t>
      </w:r>
      <w:r>
        <w:tab/>
      </w:r>
      <w:r>
        <w:tab/>
        <w:t>OPTIONAL,</w:t>
      </w:r>
    </w:p>
    <w:p w14:paraId="0788F7C8" w14:textId="77777777" w:rsidR="008D3A4B" w:rsidRDefault="008D3A4B" w:rsidP="008D3A4B">
      <w:pPr>
        <w:pStyle w:val="PL"/>
      </w:pPr>
      <w:r>
        <w:tab/>
      </w:r>
      <w:r>
        <w:tab/>
        <w:t>measResultListWLAN-r13</w:t>
      </w:r>
      <w:r>
        <w:tab/>
      </w:r>
      <w:r>
        <w:tab/>
      </w:r>
      <w:r>
        <w:tab/>
      </w:r>
      <w:r>
        <w:tab/>
        <w:t>MeasResultListWLAN-r13</w:t>
      </w:r>
      <w:r>
        <w:tab/>
      </w:r>
      <w:r>
        <w:tab/>
      </w:r>
      <w:r>
        <w:tab/>
        <w:t>OPTIONAL</w:t>
      </w:r>
    </w:p>
    <w:p w14:paraId="2C966ACE" w14:textId="77777777" w:rsidR="008D3A4B" w:rsidRDefault="008D3A4B" w:rsidP="008D3A4B">
      <w:pPr>
        <w:pStyle w:val="PL"/>
      </w:pPr>
      <w:r>
        <w:tab/>
        <w:t>]],</w:t>
      </w:r>
    </w:p>
    <w:p w14:paraId="218C2EB0" w14:textId="77777777" w:rsidR="008D3A4B" w:rsidRDefault="008D3A4B" w:rsidP="008D3A4B">
      <w:pPr>
        <w:pStyle w:val="PL"/>
      </w:pPr>
      <w:r>
        <w:tab/>
        <w:t>[[</w:t>
      </w:r>
      <w:r>
        <w:tab/>
        <w:t>measResultPCell-v1360</w:t>
      </w:r>
      <w:r>
        <w:tab/>
      </w:r>
      <w:r>
        <w:tab/>
      </w:r>
      <w:r>
        <w:tab/>
      </w:r>
      <w:r>
        <w:tab/>
        <w:t>RSRP-Range-v1360</w:t>
      </w:r>
      <w:r>
        <w:tab/>
      </w:r>
      <w:r>
        <w:tab/>
      </w:r>
      <w:r>
        <w:tab/>
      </w:r>
      <w:r>
        <w:tab/>
        <w:t>OPTIONAL</w:t>
      </w:r>
    </w:p>
    <w:p w14:paraId="19E7E537" w14:textId="77777777" w:rsidR="008D3A4B" w:rsidRDefault="008D3A4B" w:rsidP="008D3A4B">
      <w:pPr>
        <w:pStyle w:val="PL"/>
      </w:pPr>
      <w:r>
        <w:tab/>
        <w:t>]],</w:t>
      </w:r>
    </w:p>
    <w:p w14:paraId="70512932" w14:textId="77777777" w:rsidR="008D3A4B" w:rsidRDefault="008D3A4B" w:rsidP="008D3A4B">
      <w:pPr>
        <w:pStyle w:val="PL"/>
      </w:pPr>
      <w:r>
        <w:tab/>
        <w:t>[[</w:t>
      </w:r>
      <w:r>
        <w:tab/>
        <w:t>measResultListCBR-r14</w:t>
      </w:r>
      <w:r>
        <w:tab/>
      </w:r>
      <w:r>
        <w:tab/>
      </w:r>
      <w:r>
        <w:tab/>
      </w:r>
      <w:r>
        <w:tab/>
        <w:t>MeasResultListCBR-r14</w:t>
      </w:r>
      <w:r>
        <w:tab/>
      </w:r>
      <w:r>
        <w:tab/>
      </w:r>
      <w:r>
        <w:tab/>
        <w:t>OPTIONAL,</w:t>
      </w:r>
    </w:p>
    <w:p w14:paraId="74A66889" w14:textId="77777777" w:rsidR="008D3A4B" w:rsidRDefault="008D3A4B" w:rsidP="008D3A4B">
      <w:pPr>
        <w:pStyle w:val="PL"/>
      </w:pPr>
      <w:r>
        <w:tab/>
      </w:r>
      <w:r>
        <w:tab/>
        <w:t>measResultListWLAN-r14</w:t>
      </w:r>
      <w:r>
        <w:tab/>
      </w:r>
      <w:r>
        <w:tab/>
      </w:r>
      <w:r>
        <w:tab/>
      </w:r>
      <w:r>
        <w:tab/>
        <w:t>MeasResultListWLAN-r14</w:t>
      </w:r>
      <w:r>
        <w:tab/>
      </w:r>
      <w:r>
        <w:tab/>
      </w:r>
      <w:r>
        <w:tab/>
        <w:t>OPTIONAL</w:t>
      </w:r>
    </w:p>
    <w:p w14:paraId="2F0535E6" w14:textId="77777777" w:rsidR="008D3A4B" w:rsidRDefault="008D3A4B" w:rsidP="008D3A4B">
      <w:pPr>
        <w:pStyle w:val="PL"/>
      </w:pPr>
      <w:r>
        <w:tab/>
        <w:t>]],</w:t>
      </w:r>
    </w:p>
    <w:p w14:paraId="75F18235" w14:textId="77777777" w:rsidR="008D3A4B" w:rsidRDefault="008D3A4B" w:rsidP="008D3A4B">
      <w:pPr>
        <w:pStyle w:val="PL"/>
      </w:pPr>
      <w:r>
        <w:tab/>
        <w:t>[[</w:t>
      </w:r>
      <w:r>
        <w:tab/>
        <w:t>measResultServFreqListNR-r15</w:t>
      </w:r>
      <w:r>
        <w:tab/>
      </w:r>
      <w:r>
        <w:tab/>
        <w:t>MeasResultServFreqListNR-r15</w:t>
      </w:r>
      <w:r>
        <w:tab/>
        <w:t>OPTIONAL,</w:t>
      </w:r>
    </w:p>
    <w:p w14:paraId="4D1D1A4C" w14:textId="77777777" w:rsidR="008D3A4B" w:rsidRDefault="008D3A4B" w:rsidP="008D3A4B">
      <w:pPr>
        <w:pStyle w:val="PL"/>
      </w:pPr>
      <w:r>
        <w:tab/>
      </w:r>
      <w:r>
        <w:tab/>
        <w:t>measResultCellListSFTD-r15</w:t>
      </w:r>
      <w:r>
        <w:tab/>
      </w:r>
      <w:r>
        <w:tab/>
        <w:t>MeasResultCellListSFTD-r15</w:t>
      </w:r>
      <w:r>
        <w:tab/>
      </w:r>
      <w:r>
        <w:tab/>
      </w:r>
      <w:r>
        <w:tab/>
        <w:t>OPTIONAL</w:t>
      </w:r>
    </w:p>
    <w:p w14:paraId="7086B6F0" w14:textId="77777777" w:rsidR="008D3A4B" w:rsidRDefault="008D3A4B" w:rsidP="008D3A4B">
      <w:pPr>
        <w:pStyle w:val="PL"/>
      </w:pPr>
      <w:r>
        <w:tab/>
        <w:t>]],</w:t>
      </w:r>
    </w:p>
    <w:p w14:paraId="7B251383" w14:textId="77777777" w:rsidR="008D3A4B" w:rsidRDefault="008D3A4B" w:rsidP="008D3A4B">
      <w:pPr>
        <w:pStyle w:val="PL"/>
      </w:pPr>
      <w:r>
        <w:tab/>
        <w:t>[[</w:t>
      </w:r>
      <w:r>
        <w:tab/>
        <w:t>logMeasResultListBT-r15</w:t>
      </w:r>
      <w:r>
        <w:tab/>
      </w:r>
      <w:r>
        <w:tab/>
      </w:r>
      <w:r>
        <w:tab/>
      </w:r>
      <w:r>
        <w:tab/>
        <w:t>LogMeasResultListBT-r15</w:t>
      </w:r>
      <w:r>
        <w:tab/>
      </w:r>
      <w:r>
        <w:tab/>
      </w:r>
      <w:r>
        <w:tab/>
        <w:t>OPTIONAL,</w:t>
      </w:r>
    </w:p>
    <w:p w14:paraId="586A9262" w14:textId="77777777" w:rsidR="008D3A4B" w:rsidRDefault="008D3A4B" w:rsidP="008D3A4B">
      <w:pPr>
        <w:pStyle w:val="PL"/>
      </w:pPr>
      <w:r>
        <w:tab/>
      </w:r>
      <w:r>
        <w:tab/>
        <w:t>logMeasResultListWLAN-r15</w:t>
      </w:r>
      <w:r>
        <w:tab/>
      </w:r>
      <w:r>
        <w:tab/>
      </w:r>
      <w:r>
        <w:tab/>
        <w:t>LogMeasResultListWLAN-r15</w:t>
      </w:r>
      <w:r>
        <w:tab/>
      </w:r>
      <w:r>
        <w:tab/>
        <w:t>OPTIONAL,</w:t>
      </w:r>
    </w:p>
    <w:p w14:paraId="0B7E94F1" w14:textId="77777777" w:rsidR="008D3A4B" w:rsidRDefault="008D3A4B" w:rsidP="008D3A4B">
      <w:pPr>
        <w:pStyle w:val="PL"/>
      </w:pPr>
      <w:r>
        <w:lastRenderedPageBreak/>
        <w:tab/>
      </w:r>
      <w:r>
        <w:tab/>
        <w:t>measResultSensing-r15</w:t>
      </w:r>
      <w:r>
        <w:tab/>
      </w:r>
      <w:r>
        <w:tab/>
      </w:r>
      <w:r>
        <w:tab/>
        <w:t>MeasResultSensing-r15</w:t>
      </w:r>
      <w:r>
        <w:tab/>
      </w:r>
      <w:r>
        <w:tab/>
      </w:r>
      <w:r>
        <w:tab/>
      </w:r>
      <w:r>
        <w:tab/>
        <w:t>OPTIONAL,</w:t>
      </w:r>
    </w:p>
    <w:p w14:paraId="1224A524" w14:textId="77777777" w:rsidR="008D3A4B" w:rsidRDefault="008D3A4B" w:rsidP="008D3A4B">
      <w:pPr>
        <w:pStyle w:val="PL"/>
      </w:pPr>
      <w:r>
        <w:tab/>
      </w:r>
      <w:r>
        <w:tab/>
        <w:t>heightUE-r15</w:t>
      </w:r>
      <w:r>
        <w:tab/>
      </w:r>
      <w:r>
        <w:tab/>
      </w:r>
      <w:r>
        <w:tab/>
      </w:r>
      <w:r>
        <w:tab/>
      </w:r>
      <w:r>
        <w:tab/>
      </w:r>
      <w:r>
        <w:tab/>
        <w:t>INTEGER (-400..8880)</w:t>
      </w:r>
      <w:r>
        <w:tab/>
      </w:r>
      <w:r>
        <w:tab/>
        <w:t>OPTIONAL</w:t>
      </w:r>
    </w:p>
    <w:p w14:paraId="22E00369" w14:textId="77777777" w:rsidR="008D3A4B" w:rsidRDefault="008D3A4B" w:rsidP="008D3A4B">
      <w:pPr>
        <w:pStyle w:val="PL"/>
        <w:rPr>
          <w:rFonts w:eastAsia="SimSun"/>
        </w:rPr>
      </w:pPr>
      <w:r>
        <w:tab/>
        <w:t>]]</w:t>
      </w:r>
    </w:p>
    <w:p w14:paraId="06EFA8DE" w14:textId="77777777" w:rsidR="008D3A4B" w:rsidRDefault="008D3A4B" w:rsidP="008D3A4B">
      <w:pPr>
        <w:pStyle w:val="PL"/>
        <w:rPr>
          <w:rFonts w:eastAsia="Times New Roman"/>
        </w:rPr>
      </w:pPr>
      <w:r>
        <w:t>}</w:t>
      </w:r>
    </w:p>
    <w:p w14:paraId="332DF855" w14:textId="77777777" w:rsidR="008D3A4B" w:rsidRDefault="008D3A4B" w:rsidP="008D3A4B">
      <w:pPr>
        <w:pStyle w:val="PL"/>
      </w:pPr>
    </w:p>
    <w:p w14:paraId="059CAAC0" w14:textId="77777777" w:rsidR="008D3A4B" w:rsidRDefault="008D3A4B" w:rsidP="008D3A4B">
      <w:pPr>
        <w:pStyle w:val="PL"/>
      </w:pPr>
      <w:r>
        <w:t>MeasResultListEUTRA ::=</w:t>
      </w:r>
      <w:r>
        <w:tab/>
      </w:r>
      <w:r>
        <w:tab/>
      </w:r>
      <w:r>
        <w:tab/>
      </w:r>
      <w:r>
        <w:tab/>
        <w:t>SEQUENCE (SIZE (1..maxCellReport)) OF MeasResultEUTRA</w:t>
      </w:r>
    </w:p>
    <w:p w14:paraId="664F415E" w14:textId="77777777" w:rsidR="008D3A4B" w:rsidRDefault="008D3A4B" w:rsidP="008D3A4B">
      <w:pPr>
        <w:pStyle w:val="PL"/>
      </w:pPr>
    </w:p>
    <w:p w14:paraId="098BA724" w14:textId="77777777" w:rsidR="008D3A4B" w:rsidRDefault="008D3A4B" w:rsidP="008D3A4B">
      <w:pPr>
        <w:pStyle w:val="PL"/>
      </w:pPr>
      <w:r>
        <w:t>MeasResultEUTRA ::=</w:t>
      </w:r>
      <w:r>
        <w:tab/>
        <w:t>SEQUENCE {</w:t>
      </w:r>
    </w:p>
    <w:p w14:paraId="4D97CA72" w14:textId="77777777" w:rsidR="008D3A4B" w:rsidRDefault="008D3A4B" w:rsidP="008D3A4B">
      <w:pPr>
        <w:pStyle w:val="PL"/>
      </w:pPr>
      <w:r>
        <w:tab/>
        <w:t>physCellId</w:t>
      </w:r>
      <w:r>
        <w:tab/>
      </w:r>
      <w:r>
        <w:tab/>
      </w:r>
      <w:r>
        <w:tab/>
      </w:r>
      <w:r>
        <w:tab/>
      </w:r>
      <w:r>
        <w:tab/>
      </w:r>
      <w:r>
        <w:tab/>
      </w:r>
      <w:r>
        <w:tab/>
        <w:t>PhysCellId,</w:t>
      </w:r>
    </w:p>
    <w:p w14:paraId="533E645C" w14:textId="77777777" w:rsidR="008D3A4B" w:rsidRDefault="008D3A4B" w:rsidP="008D3A4B">
      <w:pPr>
        <w:pStyle w:val="PL"/>
      </w:pPr>
      <w:r>
        <w:tab/>
        <w:t>cgi-Info</w:t>
      </w:r>
      <w:r>
        <w:tab/>
      </w:r>
      <w:r>
        <w:tab/>
      </w:r>
      <w:r>
        <w:tab/>
      </w:r>
      <w:r>
        <w:tab/>
      </w:r>
      <w:r>
        <w:tab/>
      </w:r>
      <w:r>
        <w:tab/>
      </w:r>
      <w:r>
        <w:tab/>
        <w:t>SEQUENCE {</w:t>
      </w:r>
    </w:p>
    <w:p w14:paraId="1B9CFB4F" w14:textId="77777777" w:rsidR="008D3A4B" w:rsidRDefault="008D3A4B" w:rsidP="008D3A4B">
      <w:pPr>
        <w:pStyle w:val="PL"/>
      </w:pPr>
      <w:r>
        <w:tab/>
      </w:r>
      <w:r>
        <w:tab/>
        <w:t>cellGlobalId</w:t>
      </w:r>
      <w:r>
        <w:tab/>
      </w:r>
      <w:r>
        <w:tab/>
      </w:r>
      <w:r>
        <w:tab/>
      </w:r>
      <w:r>
        <w:tab/>
      </w:r>
      <w:r>
        <w:tab/>
      </w:r>
      <w:r>
        <w:tab/>
        <w:t>CellGlobalIdEUTRA,</w:t>
      </w:r>
    </w:p>
    <w:p w14:paraId="7061D007" w14:textId="77777777" w:rsidR="008D3A4B" w:rsidRDefault="008D3A4B" w:rsidP="008D3A4B">
      <w:pPr>
        <w:pStyle w:val="PL"/>
      </w:pPr>
      <w:r>
        <w:tab/>
      </w:r>
      <w:r>
        <w:tab/>
        <w:t>trackingAreaCode</w:t>
      </w:r>
      <w:r>
        <w:tab/>
      </w:r>
      <w:r>
        <w:tab/>
      </w:r>
      <w:r>
        <w:tab/>
      </w:r>
      <w:r>
        <w:tab/>
      </w:r>
      <w:r>
        <w:tab/>
        <w:t>TrackingAreaCode,</w:t>
      </w:r>
    </w:p>
    <w:p w14:paraId="73767D93" w14:textId="77777777" w:rsidR="008D3A4B" w:rsidRDefault="008D3A4B" w:rsidP="008D3A4B">
      <w:pPr>
        <w:pStyle w:val="PL"/>
      </w:pPr>
      <w:r>
        <w:tab/>
      </w:r>
      <w:r>
        <w:tab/>
        <w:t>plmn-IdentityList</w:t>
      </w:r>
      <w:r>
        <w:tab/>
      </w:r>
      <w:r>
        <w:tab/>
      </w:r>
      <w:r>
        <w:tab/>
      </w:r>
      <w:r>
        <w:tab/>
      </w:r>
      <w:r>
        <w:tab/>
        <w:t>PLMN-IdentityList2</w:t>
      </w:r>
      <w:r>
        <w:tab/>
      </w:r>
      <w:r>
        <w:tab/>
      </w:r>
      <w:r>
        <w:tab/>
      </w:r>
      <w:r>
        <w:tab/>
        <w:t>OPTIONAL</w:t>
      </w:r>
    </w:p>
    <w:p w14:paraId="23BC52EF"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0AC66F46" w14:textId="77777777" w:rsidR="008D3A4B" w:rsidRDefault="008D3A4B" w:rsidP="008D3A4B">
      <w:pPr>
        <w:pStyle w:val="PL"/>
      </w:pPr>
      <w:r>
        <w:tab/>
        <w:t>measResult</w:t>
      </w:r>
      <w:r>
        <w:tab/>
      </w:r>
      <w:r>
        <w:tab/>
      </w:r>
      <w:r>
        <w:tab/>
      </w:r>
      <w:r>
        <w:tab/>
      </w:r>
      <w:r>
        <w:tab/>
      </w:r>
      <w:r>
        <w:tab/>
      </w:r>
      <w:r>
        <w:tab/>
        <w:t>SEQUENCE {</w:t>
      </w:r>
    </w:p>
    <w:p w14:paraId="79A778BD" w14:textId="77777777" w:rsidR="008D3A4B" w:rsidRDefault="008D3A4B" w:rsidP="008D3A4B">
      <w:pPr>
        <w:pStyle w:val="PL"/>
      </w:pPr>
      <w:r>
        <w:tab/>
      </w:r>
      <w:r>
        <w:tab/>
        <w:t>rsrpResult</w:t>
      </w:r>
      <w:r>
        <w:tab/>
      </w:r>
      <w:r>
        <w:tab/>
      </w:r>
      <w:r>
        <w:tab/>
      </w:r>
      <w:r>
        <w:tab/>
      </w:r>
      <w:r>
        <w:tab/>
      </w:r>
      <w:r>
        <w:tab/>
      </w:r>
      <w:r>
        <w:tab/>
        <w:t>RSRP-Range</w:t>
      </w:r>
      <w:r>
        <w:tab/>
      </w:r>
      <w:r>
        <w:tab/>
      </w:r>
      <w:r>
        <w:tab/>
      </w:r>
      <w:r>
        <w:tab/>
      </w:r>
      <w:r>
        <w:tab/>
      </w:r>
      <w:r>
        <w:tab/>
        <w:t>OPTIONAL,</w:t>
      </w:r>
    </w:p>
    <w:p w14:paraId="28CFE039" w14:textId="77777777" w:rsidR="008D3A4B" w:rsidRDefault="008D3A4B" w:rsidP="008D3A4B">
      <w:pPr>
        <w:pStyle w:val="PL"/>
      </w:pPr>
      <w:r>
        <w:tab/>
      </w:r>
      <w:r>
        <w:tab/>
        <w:t>rsrqResult</w:t>
      </w:r>
      <w:r>
        <w:tab/>
      </w:r>
      <w:r>
        <w:tab/>
      </w:r>
      <w:r>
        <w:tab/>
      </w:r>
      <w:r>
        <w:tab/>
      </w:r>
      <w:r>
        <w:tab/>
      </w:r>
      <w:r>
        <w:tab/>
      </w:r>
      <w:r>
        <w:tab/>
        <w:t>RSRQ-Range</w:t>
      </w:r>
      <w:r>
        <w:tab/>
      </w:r>
      <w:r>
        <w:tab/>
      </w:r>
      <w:r>
        <w:tab/>
      </w:r>
      <w:r>
        <w:tab/>
      </w:r>
      <w:r>
        <w:tab/>
      </w:r>
      <w:r>
        <w:tab/>
        <w:t>OPTIONAL,</w:t>
      </w:r>
    </w:p>
    <w:p w14:paraId="49D9C465" w14:textId="77777777" w:rsidR="008D3A4B" w:rsidRDefault="008D3A4B" w:rsidP="008D3A4B">
      <w:pPr>
        <w:pStyle w:val="PL"/>
      </w:pPr>
      <w:r>
        <w:tab/>
      </w:r>
      <w:r>
        <w:tab/>
        <w:t>...,</w:t>
      </w:r>
    </w:p>
    <w:p w14:paraId="425040CA" w14:textId="77777777" w:rsidR="008D3A4B" w:rsidRDefault="008D3A4B" w:rsidP="008D3A4B">
      <w:pPr>
        <w:pStyle w:val="PL"/>
        <w:snapToGrid w:val="0"/>
      </w:pPr>
      <w:r>
        <w:tab/>
      </w:r>
      <w:r>
        <w:tab/>
        <w:t>[[</w:t>
      </w:r>
      <w:r>
        <w:tab/>
        <w:t>additionalSI-Info-r9</w:t>
      </w:r>
      <w:r>
        <w:tab/>
      </w:r>
      <w:r>
        <w:tab/>
      </w:r>
      <w:r>
        <w:tab/>
      </w:r>
      <w:r>
        <w:tab/>
        <w:t>AdditionalSI-Info-r9</w:t>
      </w:r>
      <w:r>
        <w:tab/>
      </w:r>
      <w:r>
        <w:tab/>
        <w:t>OPTIONAL</w:t>
      </w:r>
    </w:p>
    <w:p w14:paraId="1BD26704" w14:textId="77777777" w:rsidR="008D3A4B" w:rsidRDefault="008D3A4B" w:rsidP="008D3A4B">
      <w:pPr>
        <w:pStyle w:val="PL"/>
        <w:snapToGrid w:val="0"/>
      </w:pPr>
      <w:r>
        <w:tab/>
      </w:r>
      <w:r>
        <w:tab/>
        <w:t>]],</w:t>
      </w:r>
    </w:p>
    <w:p w14:paraId="71C6D1ED" w14:textId="77777777" w:rsidR="008D3A4B" w:rsidRDefault="008D3A4B" w:rsidP="008D3A4B">
      <w:pPr>
        <w:pStyle w:val="PL"/>
        <w:snapToGrid w:val="0"/>
      </w:pPr>
      <w:r>
        <w:tab/>
      </w:r>
      <w:r>
        <w:tab/>
        <w:t>[[</w:t>
      </w:r>
      <w:r>
        <w:tab/>
        <w:t>primaryPLMN-Suitable-r12</w:t>
      </w:r>
      <w:r>
        <w:tab/>
      </w:r>
      <w:r>
        <w:tab/>
      </w:r>
      <w:r>
        <w:tab/>
        <w:t>ENUMERATED {true}</w:t>
      </w:r>
      <w:r>
        <w:tab/>
      </w:r>
      <w:r>
        <w:tab/>
      </w:r>
      <w:r>
        <w:tab/>
        <w:t>OPTIONAL,</w:t>
      </w:r>
    </w:p>
    <w:p w14:paraId="73706A41" w14:textId="77777777" w:rsidR="008D3A4B" w:rsidRDefault="008D3A4B" w:rsidP="008D3A4B">
      <w:pPr>
        <w:pStyle w:val="PL"/>
        <w:snapToGrid w:val="0"/>
      </w:pPr>
      <w:r>
        <w:tab/>
      </w:r>
      <w:r>
        <w:tab/>
      </w:r>
      <w:r>
        <w:tab/>
        <w:t>measResult-v1250</w:t>
      </w:r>
      <w:r>
        <w:tab/>
      </w:r>
      <w:r>
        <w:tab/>
      </w:r>
      <w:r>
        <w:tab/>
      </w:r>
      <w:r>
        <w:tab/>
      </w:r>
      <w:r>
        <w:tab/>
        <w:t>RSRQ-Range-v1250</w:t>
      </w:r>
      <w:r>
        <w:tab/>
      </w:r>
      <w:r>
        <w:tab/>
      </w:r>
      <w:r>
        <w:tab/>
        <w:t>OPTIONAL</w:t>
      </w:r>
    </w:p>
    <w:p w14:paraId="3AA934E0" w14:textId="77777777" w:rsidR="008D3A4B" w:rsidRDefault="008D3A4B" w:rsidP="008D3A4B">
      <w:pPr>
        <w:pStyle w:val="PL"/>
        <w:snapToGrid w:val="0"/>
      </w:pPr>
      <w:r>
        <w:tab/>
      </w:r>
      <w:r>
        <w:tab/>
        <w:t>]],</w:t>
      </w:r>
    </w:p>
    <w:p w14:paraId="085E598F" w14:textId="77777777" w:rsidR="008D3A4B" w:rsidRDefault="008D3A4B" w:rsidP="008D3A4B">
      <w:pPr>
        <w:pStyle w:val="PL"/>
        <w:snapToGrid w:val="0"/>
      </w:pPr>
      <w:r>
        <w:tab/>
      </w:r>
      <w:r>
        <w:tab/>
        <w:t>[[</w:t>
      </w:r>
      <w:r>
        <w:tab/>
        <w:t>rs-sinr-Result-r13</w:t>
      </w:r>
      <w:r>
        <w:tab/>
      </w:r>
      <w:r>
        <w:tab/>
      </w:r>
      <w:r>
        <w:tab/>
      </w:r>
      <w:r>
        <w:tab/>
      </w:r>
      <w:r>
        <w:tab/>
        <w:t>RS-SINR-Range-r13</w:t>
      </w:r>
      <w:r>
        <w:tab/>
      </w:r>
      <w:r>
        <w:tab/>
      </w:r>
      <w:r>
        <w:tab/>
        <w:t>OPTIONAL,</w:t>
      </w:r>
    </w:p>
    <w:p w14:paraId="269E70CF" w14:textId="77777777" w:rsidR="008D3A4B" w:rsidRDefault="008D3A4B" w:rsidP="008D3A4B">
      <w:pPr>
        <w:pStyle w:val="PL"/>
        <w:snapToGrid w:val="0"/>
      </w:pPr>
      <w:r>
        <w:tab/>
      </w:r>
      <w:r>
        <w:tab/>
      </w:r>
      <w:r>
        <w:tab/>
        <w:t>cgi-Info-v1310</w:t>
      </w:r>
      <w:r>
        <w:tab/>
      </w:r>
      <w:r>
        <w:tab/>
      </w:r>
      <w:r>
        <w:tab/>
      </w:r>
      <w:r>
        <w:tab/>
      </w:r>
      <w:r>
        <w:tab/>
      </w:r>
      <w:r>
        <w:tab/>
        <w:t>SEQUENCE {</w:t>
      </w:r>
      <w:r>
        <w:tab/>
      </w:r>
      <w:r>
        <w:tab/>
      </w:r>
      <w:r>
        <w:tab/>
      </w:r>
      <w:r>
        <w:tab/>
      </w:r>
    </w:p>
    <w:p w14:paraId="275A6EF9" w14:textId="77777777" w:rsidR="008D3A4B" w:rsidRDefault="008D3A4B" w:rsidP="008D3A4B">
      <w:pPr>
        <w:pStyle w:val="PL"/>
        <w:snapToGrid w:val="0"/>
      </w:pPr>
      <w:r>
        <w:tab/>
      </w:r>
      <w:r>
        <w:tab/>
      </w:r>
      <w:r>
        <w:tab/>
      </w:r>
      <w:r>
        <w:tab/>
        <w:t>freqBandIndicator-r13</w:t>
      </w:r>
      <w:r>
        <w:tab/>
      </w:r>
      <w:r>
        <w:tab/>
      </w:r>
      <w:r>
        <w:tab/>
      </w:r>
      <w:r>
        <w:tab/>
        <w:t>FreqBandIndicator-r11</w:t>
      </w:r>
      <w:r>
        <w:tab/>
      </w:r>
      <w:r>
        <w:tab/>
        <w:t>OPTIONAL,</w:t>
      </w:r>
    </w:p>
    <w:p w14:paraId="535FFBA8" w14:textId="77777777" w:rsidR="008D3A4B" w:rsidRDefault="008D3A4B" w:rsidP="008D3A4B">
      <w:pPr>
        <w:pStyle w:val="PL"/>
        <w:snapToGrid w:val="0"/>
      </w:pPr>
      <w:r>
        <w:tab/>
      </w:r>
      <w:r>
        <w:tab/>
      </w:r>
      <w:r>
        <w:tab/>
      </w:r>
      <w:r>
        <w:tab/>
        <w:t>multiBandInfoList-r13</w:t>
      </w:r>
      <w:r>
        <w:tab/>
      </w:r>
      <w:r>
        <w:tab/>
      </w:r>
      <w:r>
        <w:tab/>
      </w:r>
      <w:r>
        <w:tab/>
        <w:t>MultiBandInfoList-r11</w:t>
      </w:r>
      <w:r>
        <w:tab/>
      </w:r>
      <w:r>
        <w:tab/>
        <w:t>OPTIONAL,</w:t>
      </w:r>
    </w:p>
    <w:p w14:paraId="24463486" w14:textId="77777777" w:rsidR="008D3A4B" w:rsidRDefault="008D3A4B" w:rsidP="008D3A4B">
      <w:pPr>
        <w:pStyle w:val="PL"/>
      </w:pPr>
      <w:r>
        <w:tab/>
      </w:r>
      <w:r>
        <w:tab/>
      </w:r>
      <w:r>
        <w:tab/>
      </w:r>
      <w:r>
        <w:tab/>
        <w:t>freqBandIndicatorPriority-r13</w:t>
      </w:r>
      <w:r>
        <w:tab/>
      </w:r>
      <w:r>
        <w:tab/>
        <w:t>ENUMERATED {true}</w:t>
      </w:r>
      <w:r>
        <w:tab/>
      </w:r>
      <w:r>
        <w:tab/>
      </w:r>
      <w:r>
        <w:tab/>
        <w:t>OPTIONAL</w:t>
      </w:r>
    </w:p>
    <w:p w14:paraId="3459C003" w14:textId="77777777" w:rsidR="008D3A4B" w:rsidRDefault="008D3A4B" w:rsidP="008D3A4B">
      <w:pPr>
        <w:pStyle w:val="PL"/>
      </w:pPr>
      <w:r>
        <w:tab/>
      </w:r>
      <w:r>
        <w:tab/>
      </w:r>
      <w:r>
        <w:tab/>
        <w:t>}</w:t>
      </w:r>
      <w:r>
        <w:tab/>
      </w:r>
      <w:r>
        <w:tab/>
      </w:r>
      <w:r>
        <w:tab/>
      </w:r>
      <w:r>
        <w:tab/>
      </w:r>
      <w:r>
        <w:tab/>
      </w:r>
      <w:r>
        <w:tab/>
      </w:r>
      <w:r>
        <w:tab/>
      </w:r>
      <w:r>
        <w:tab/>
      </w:r>
      <w:r>
        <w:tab/>
      </w:r>
      <w:r>
        <w:tab/>
      </w:r>
      <w:r>
        <w:tab/>
      </w:r>
      <w:r>
        <w:tab/>
      </w:r>
      <w:r>
        <w:tab/>
      </w:r>
      <w:r>
        <w:tab/>
      </w:r>
      <w:r>
        <w:tab/>
      </w:r>
      <w:r>
        <w:tab/>
        <w:t>OPTIONAL</w:t>
      </w:r>
    </w:p>
    <w:p w14:paraId="722809EE" w14:textId="77777777" w:rsidR="008D3A4B" w:rsidRDefault="008D3A4B" w:rsidP="008D3A4B">
      <w:pPr>
        <w:pStyle w:val="PL"/>
        <w:snapToGrid w:val="0"/>
      </w:pPr>
      <w:r>
        <w:tab/>
      </w:r>
      <w:r>
        <w:tab/>
        <w:t>]],</w:t>
      </w:r>
    </w:p>
    <w:p w14:paraId="0511DD4F" w14:textId="77777777" w:rsidR="008D3A4B" w:rsidRDefault="008D3A4B" w:rsidP="008D3A4B">
      <w:pPr>
        <w:pStyle w:val="PL"/>
        <w:snapToGrid w:val="0"/>
      </w:pPr>
      <w:r>
        <w:tab/>
      </w:r>
      <w:r>
        <w:tab/>
        <w:t>[[</w:t>
      </w:r>
    </w:p>
    <w:p w14:paraId="1963DE44" w14:textId="77777777" w:rsidR="008D3A4B" w:rsidRDefault="008D3A4B" w:rsidP="008D3A4B">
      <w:pPr>
        <w:pStyle w:val="PL"/>
        <w:snapToGrid w:val="0"/>
      </w:pPr>
      <w:r>
        <w:tab/>
      </w:r>
      <w:r>
        <w:tab/>
      </w:r>
      <w:r>
        <w:tab/>
        <w:t>measResult-v1360</w:t>
      </w:r>
      <w:r>
        <w:tab/>
      </w:r>
      <w:r>
        <w:tab/>
      </w:r>
      <w:r>
        <w:tab/>
      </w:r>
      <w:r>
        <w:tab/>
      </w:r>
      <w:r>
        <w:tab/>
        <w:t>RSRP-Range-v1360</w:t>
      </w:r>
      <w:r>
        <w:tab/>
      </w:r>
      <w:r>
        <w:tab/>
      </w:r>
      <w:r>
        <w:tab/>
      </w:r>
      <w:r>
        <w:tab/>
      </w:r>
      <w:r>
        <w:tab/>
        <w:t>OPTIONAL</w:t>
      </w:r>
    </w:p>
    <w:p w14:paraId="2752A3E2" w14:textId="77777777" w:rsidR="008D3A4B" w:rsidRDefault="008D3A4B" w:rsidP="008D3A4B">
      <w:pPr>
        <w:pStyle w:val="PL"/>
        <w:snapToGrid w:val="0"/>
      </w:pPr>
      <w:r>
        <w:tab/>
      </w:r>
      <w:r>
        <w:tab/>
        <w:t>]],</w:t>
      </w:r>
    </w:p>
    <w:p w14:paraId="2865CC07" w14:textId="77777777" w:rsidR="008D3A4B" w:rsidRDefault="008D3A4B" w:rsidP="008D3A4B">
      <w:pPr>
        <w:pStyle w:val="PL"/>
        <w:snapToGrid w:val="0"/>
      </w:pPr>
      <w:r>
        <w:tab/>
      </w:r>
      <w:r>
        <w:tab/>
        <w:t>[[</w:t>
      </w:r>
    </w:p>
    <w:p w14:paraId="6450E17D" w14:textId="77777777" w:rsidR="008D3A4B" w:rsidRDefault="008D3A4B" w:rsidP="008D3A4B">
      <w:pPr>
        <w:pStyle w:val="PL"/>
        <w:snapToGrid w:val="0"/>
      </w:pPr>
      <w:r>
        <w:tab/>
      </w:r>
      <w:r>
        <w:tab/>
      </w:r>
      <w:r>
        <w:tab/>
        <w:t>cgi-Info-5GC-r15</w:t>
      </w:r>
      <w:r>
        <w:tab/>
      </w:r>
      <w:r>
        <w:tab/>
        <w:t>SEQUENCE (SIZE (1..maxPLMN-r11)) OF CellAccessRelatedInfo-5GC-r15</w:t>
      </w:r>
      <w:r>
        <w:tab/>
      </w:r>
      <w:r>
        <w:tab/>
        <w:t>OPTIONAL</w:t>
      </w:r>
    </w:p>
    <w:p w14:paraId="0DE7540D" w14:textId="77777777" w:rsidR="008D3A4B" w:rsidRDefault="008D3A4B" w:rsidP="008D3A4B">
      <w:pPr>
        <w:pStyle w:val="PL"/>
        <w:snapToGrid w:val="0"/>
      </w:pPr>
      <w:r>
        <w:tab/>
      </w:r>
      <w:r>
        <w:tab/>
        <w:t>]]</w:t>
      </w:r>
    </w:p>
    <w:p w14:paraId="7E902FD1" w14:textId="77777777" w:rsidR="008D3A4B" w:rsidRDefault="008D3A4B" w:rsidP="008D3A4B">
      <w:pPr>
        <w:pStyle w:val="PL"/>
      </w:pPr>
      <w:r>
        <w:tab/>
        <w:t>}</w:t>
      </w:r>
    </w:p>
    <w:p w14:paraId="7C874E7F" w14:textId="77777777" w:rsidR="008D3A4B" w:rsidRDefault="008D3A4B" w:rsidP="008D3A4B">
      <w:pPr>
        <w:pStyle w:val="PL"/>
      </w:pPr>
      <w:r>
        <w:t>}</w:t>
      </w:r>
    </w:p>
    <w:p w14:paraId="6DDB5BCA" w14:textId="77777777" w:rsidR="008D3A4B" w:rsidRDefault="008D3A4B" w:rsidP="008D3A4B">
      <w:pPr>
        <w:pStyle w:val="PL"/>
      </w:pPr>
    </w:p>
    <w:p w14:paraId="135D45C1" w14:textId="77777777" w:rsidR="008D3A4B" w:rsidRDefault="008D3A4B" w:rsidP="008D3A4B">
      <w:pPr>
        <w:pStyle w:val="PL"/>
      </w:pPr>
      <w:r>
        <w:t>MeasResultListIdle-r15</w:t>
      </w:r>
      <w:r>
        <w:tab/>
        <w:t>::= SEQUENCE (SIZE (1..maxIdleMeasCarriers-r15)) OF MeasResultIdle-r15</w:t>
      </w:r>
    </w:p>
    <w:p w14:paraId="7C49A9D8" w14:textId="77777777" w:rsidR="008D3A4B" w:rsidRDefault="008D3A4B" w:rsidP="008D3A4B">
      <w:pPr>
        <w:pStyle w:val="PL"/>
      </w:pPr>
    </w:p>
    <w:p w14:paraId="3105AE2B" w14:textId="77777777" w:rsidR="008D3A4B" w:rsidRDefault="008D3A4B" w:rsidP="008D3A4B">
      <w:pPr>
        <w:pStyle w:val="PL"/>
      </w:pPr>
      <w:r>
        <w:t>MeasResultIdle-r15</w:t>
      </w:r>
      <w:r>
        <w:tab/>
        <w:t>::= SEQUENCE {</w:t>
      </w:r>
    </w:p>
    <w:p w14:paraId="41F77446" w14:textId="77777777" w:rsidR="008D3A4B" w:rsidRDefault="008D3A4B" w:rsidP="008D3A4B">
      <w:pPr>
        <w:pStyle w:val="PL"/>
      </w:pPr>
      <w:r>
        <w:tab/>
        <w:t>measResultServingCell-r15</w:t>
      </w:r>
      <w:r>
        <w:tab/>
      </w:r>
      <w:r>
        <w:tab/>
      </w:r>
      <w:r>
        <w:tab/>
      </w:r>
      <w:r>
        <w:tab/>
      </w:r>
      <w:r>
        <w:tab/>
        <w:t>SEQUENCE {</w:t>
      </w:r>
    </w:p>
    <w:p w14:paraId="4D34744D" w14:textId="77777777" w:rsidR="008D3A4B" w:rsidRDefault="008D3A4B" w:rsidP="008D3A4B">
      <w:pPr>
        <w:pStyle w:val="PL"/>
      </w:pPr>
      <w:r>
        <w:tab/>
      </w:r>
      <w:r>
        <w:tab/>
        <w:t>rsrpResult-r15</w:t>
      </w:r>
      <w:r>
        <w:tab/>
      </w:r>
      <w:r>
        <w:tab/>
      </w:r>
      <w:r>
        <w:tab/>
      </w:r>
      <w:r>
        <w:tab/>
      </w:r>
      <w:r>
        <w:tab/>
        <w:t>RSRP-Range,</w:t>
      </w:r>
    </w:p>
    <w:p w14:paraId="705E83C3" w14:textId="77777777" w:rsidR="008D3A4B" w:rsidRDefault="008D3A4B" w:rsidP="008D3A4B">
      <w:pPr>
        <w:pStyle w:val="PL"/>
      </w:pPr>
      <w:r>
        <w:tab/>
      </w:r>
      <w:r>
        <w:tab/>
        <w:t>rsrqResult-r15</w:t>
      </w:r>
      <w:r>
        <w:tab/>
      </w:r>
      <w:r>
        <w:tab/>
      </w:r>
      <w:r>
        <w:tab/>
      </w:r>
      <w:r>
        <w:tab/>
      </w:r>
      <w:r>
        <w:tab/>
        <w:t>RSRQ-Range-r13</w:t>
      </w:r>
    </w:p>
    <w:p w14:paraId="74F1CF37" w14:textId="77777777" w:rsidR="008D3A4B" w:rsidRDefault="008D3A4B" w:rsidP="008D3A4B">
      <w:pPr>
        <w:pStyle w:val="PL"/>
      </w:pPr>
      <w:r>
        <w:tab/>
        <w:t>},</w:t>
      </w:r>
    </w:p>
    <w:p w14:paraId="7BA76916" w14:textId="77777777" w:rsidR="008D3A4B" w:rsidRDefault="008D3A4B" w:rsidP="008D3A4B">
      <w:pPr>
        <w:pStyle w:val="PL"/>
      </w:pPr>
      <w:r>
        <w:tab/>
        <w:t>measResultNeighCells-r15</w:t>
      </w:r>
      <w:r>
        <w:tab/>
      </w:r>
      <w:r>
        <w:tab/>
        <w:t>CHOICE {</w:t>
      </w:r>
    </w:p>
    <w:p w14:paraId="607777C9" w14:textId="77777777" w:rsidR="008D3A4B" w:rsidRDefault="008D3A4B" w:rsidP="008D3A4B">
      <w:pPr>
        <w:pStyle w:val="PL"/>
      </w:pPr>
      <w:r>
        <w:tab/>
      </w:r>
      <w:r>
        <w:tab/>
        <w:t>measResultIdleListEUTRA-r15</w:t>
      </w:r>
      <w:r>
        <w:tab/>
      </w:r>
      <w:r>
        <w:tab/>
        <w:t>MeasResultIdleListEUTRA-r15,</w:t>
      </w:r>
    </w:p>
    <w:p w14:paraId="623B5187" w14:textId="77777777" w:rsidR="008D3A4B" w:rsidRDefault="008D3A4B" w:rsidP="008D3A4B">
      <w:pPr>
        <w:pStyle w:val="PL"/>
      </w:pPr>
      <w:r>
        <w:tab/>
      </w:r>
      <w:r>
        <w:tab/>
        <w:t>...</w:t>
      </w:r>
    </w:p>
    <w:p w14:paraId="18B39D62" w14:textId="77777777" w:rsidR="008D3A4B" w:rsidRDefault="008D3A4B" w:rsidP="008D3A4B">
      <w:pPr>
        <w:pStyle w:val="PL"/>
      </w:pPr>
      <w:r>
        <w:tab/>
        <w:t>}</w:t>
      </w:r>
      <w:r>
        <w:tab/>
      </w:r>
      <w:r>
        <w:tab/>
      </w:r>
      <w:r>
        <w:tab/>
      </w:r>
      <w:r>
        <w:tab/>
      </w:r>
      <w:r>
        <w:tab/>
      </w:r>
      <w:r>
        <w:tab/>
      </w:r>
      <w:r>
        <w:tab/>
      </w:r>
      <w:r>
        <w:tab/>
      </w:r>
      <w:r>
        <w:tab/>
      </w:r>
      <w:r>
        <w:tab/>
      </w:r>
      <w:r>
        <w:tab/>
      </w:r>
      <w:r>
        <w:tab/>
      </w:r>
      <w:r>
        <w:tab/>
      </w:r>
      <w:r>
        <w:tab/>
      </w:r>
      <w:r>
        <w:tab/>
      </w:r>
      <w:r>
        <w:tab/>
      </w:r>
      <w:r>
        <w:tab/>
        <w:t>OPTIONAL,</w:t>
      </w:r>
    </w:p>
    <w:p w14:paraId="3DA97D50" w14:textId="77777777" w:rsidR="008D3A4B" w:rsidRDefault="008D3A4B" w:rsidP="008D3A4B">
      <w:pPr>
        <w:pStyle w:val="PL"/>
      </w:pPr>
      <w:r>
        <w:tab/>
        <w:t>...</w:t>
      </w:r>
    </w:p>
    <w:p w14:paraId="2A392F32" w14:textId="77777777" w:rsidR="008D3A4B" w:rsidRDefault="008D3A4B" w:rsidP="008D3A4B">
      <w:pPr>
        <w:pStyle w:val="PL"/>
      </w:pPr>
      <w:r>
        <w:t>}</w:t>
      </w:r>
    </w:p>
    <w:p w14:paraId="6ED44F6D" w14:textId="77777777" w:rsidR="008D3A4B" w:rsidRDefault="008D3A4B" w:rsidP="008D3A4B">
      <w:pPr>
        <w:pStyle w:val="PL"/>
      </w:pPr>
    </w:p>
    <w:p w14:paraId="61F806A0" w14:textId="77777777" w:rsidR="008D3A4B" w:rsidRDefault="008D3A4B" w:rsidP="008D3A4B">
      <w:pPr>
        <w:pStyle w:val="PL"/>
      </w:pPr>
      <w:r>
        <w:t>MeasResultIdleListEUTRA-r15 ::=</w:t>
      </w:r>
      <w:r>
        <w:tab/>
        <w:t>SEQUENCE (SIZE (1..maxCellMeasIdle-r15)) OF MeasResultIdleEUTRA-r15</w:t>
      </w:r>
    </w:p>
    <w:p w14:paraId="0323160D" w14:textId="77777777" w:rsidR="008D3A4B" w:rsidRDefault="008D3A4B" w:rsidP="008D3A4B">
      <w:pPr>
        <w:pStyle w:val="PL"/>
      </w:pPr>
    </w:p>
    <w:p w14:paraId="74118FBD" w14:textId="77777777" w:rsidR="008D3A4B" w:rsidRDefault="008D3A4B" w:rsidP="008D3A4B">
      <w:pPr>
        <w:pStyle w:val="PL"/>
      </w:pPr>
      <w:r>
        <w:t>MeasResultIdleEUTRA-r15 ::=</w:t>
      </w:r>
      <w:r>
        <w:tab/>
        <w:t>SEQUENCE {</w:t>
      </w:r>
    </w:p>
    <w:p w14:paraId="60C44D81" w14:textId="77777777" w:rsidR="008D3A4B" w:rsidRDefault="008D3A4B" w:rsidP="008D3A4B">
      <w:pPr>
        <w:pStyle w:val="PL"/>
      </w:pPr>
      <w:r>
        <w:tab/>
        <w:t>carrierFreq-r15</w:t>
      </w:r>
      <w:r>
        <w:tab/>
      </w:r>
      <w:r>
        <w:tab/>
      </w:r>
      <w:r>
        <w:tab/>
      </w:r>
      <w:r>
        <w:tab/>
      </w:r>
      <w:r>
        <w:tab/>
      </w:r>
      <w:r>
        <w:tab/>
        <w:t>ARFCN-ValueEUTRA-r9,</w:t>
      </w:r>
    </w:p>
    <w:p w14:paraId="65DE4AC4" w14:textId="77777777" w:rsidR="008D3A4B" w:rsidRDefault="008D3A4B" w:rsidP="008D3A4B">
      <w:pPr>
        <w:pStyle w:val="PL"/>
      </w:pPr>
      <w:r>
        <w:tab/>
        <w:t>physCellId-r15</w:t>
      </w:r>
      <w:r>
        <w:tab/>
      </w:r>
      <w:r>
        <w:tab/>
      </w:r>
      <w:r>
        <w:tab/>
      </w:r>
      <w:r>
        <w:tab/>
      </w:r>
      <w:r>
        <w:tab/>
      </w:r>
      <w:r>
        <w:tab/>
        <w:t>PhysCellId,</w:t>
      </w:r>
    </w:p>
    <w:p w14:paraId="1BE7398A" w14:textId="77777777" w:rsidR="008D3A4B" w:rsidRDefault="008D3A4B" w:rsidP="008D3A4B">
      <w:pPr>
        <w:pStyle w:val="PL"/>
      </w:pPr>
      <w:r>
        <w:tab/>
        <w:t>measResult-r15</w:t>
      </w:r>
      <w:r>
        <w:tab/>
      </w:r>
      <w:r>
        <w:tab/>
      </w:r>
      <w:r>
        <w:tab/>
      </w:r>
      <w:r>
        <w:tab/>
      </w:r>
      <w:r>
        <w:tab/>
      </w:r>
      <w:r>
        <w:tab/>
        <w:t>SEQUENCE {</w:t>
      </w:r>
    </w:p>
    <w:p w14:paraId="10973209" w14:textId="77777777" w:rsidR="008D3A4B" w:rsidRDefault="008D3A4B" w:rsidP="008D3A4B">
      <w:pPr>
        <w:pStyle w:val="PL"/>
      </w:pPr>
      <w:r>
        <w:tab/>
      </w:r>
      <w:r>
        <w:tab/>
        <w:t>rsrpResult-r15</w:t>
      </w:r>
      <w:r>
        <w:tab/>
      </w:r>
      <w:r>
        <w:tab/>
      </w:r>
      <w:r>
        <w:tab/>
      </w:r>
      <w:r>
        <w:tab/>
      </w:r>
      <w:r>
        <w:tab/>
      </w:r>
      <w:r>
        <w:tab/>
        <w:t>RSRP-Range,</w:t>
      </w:r>
    </w:p>
    <w:p w14:paraId="13674103" w14:textId="77777777" w:rsidR="008D3A4B" w:rsidRDefault="008D3A4B" w:rsidP="008D3A4B">
      <w:pPr>
        <w:pStyle w:val="PL"/>
      </w:pPr>
      <w:r>
        <w:tab/>
      </w:r>
      <w:r>
        <w:tab/>
        <w:t>rsrqResult-r15</w:t>
      </w:r>
      <w:r>
        <w:tab/>
      </w:r>
      <w:r>
        <w:tab/>
      </w:r>
      <w:r>
        <w:tab/>
      </w:r>
      <w:r>
        <w:tab/>
      </w:r>
      <w:r>
        <w:tab/>
      </w:r>
      <w:r>
        <w:tab/>
        <w:t>RSRQ-Range-r13</w:t>
      </w:r>
    </w:p>
    <w:p w14:paraId="7B35DD56" w14:textId="77777777" w:rsidR="008D3A4B" w:rsidRDefault="008D3A4B" w:rsidP="008D3A4B">
      <w:pPr>
        <w:pStyle w:val="PL"/>
      </w:pPr>
      <w:r>
        <w:tab/>
        <w:t>},</w:t>
      </w:r>
    </w:p>
    <w:p w14:paraId="5C7936DC" w14:textId="77777777" w:rsidR="008D3A4B" w:rsidRDefault="008D3A4B" w:rsidP="008D3A4B">
      <w:pPr>
        <w:pStyle w:val="PL"/>
      </w:pPr>
      <w:r>
        <w:tab/>
        <w:t>...</w:t>
      </w:r>
    </w:p>
    <w:p w14:paraId="313A7143" w14:textId="77777777" w:rsidR="008D3A4B" w:rsidRDefault="008D3A4B" w:rsidP="008D3A4B">
      <w:pPr>
        <w:pStyle w:val="PL"/>
      </w:pPr>
      <w:r>
        <w:t>}</w:t>
      </w:r>
    </w:p>
    <w:p w14:paraId="2A17DAED" w14:textId="77777777" w:rsidR="008D3A4B" w:rsidRDefault="008D3A4B" w:rsidP="008D3A4B">
      <w:pPr>
        <w:pStyle w:val="PL"/>
      </w:pPr>
    </w:p>
    <w:p w14:paraId="703689CA" w14:textId="77777777" w:rsidR="008D3A4B" w:rsidRDefault="008D3A4B" w:rsidP="008D3A4B">
      <w:pPr>
        <w:pStyle w:val="PL"/>
      </w:pPr>
      <w:r>
        <w:t>MeasResultServFreqListNR-r15 ::=</w:t>
      </w:r>
      <w:r>
        <w:tab/>
        <w:t>SEQUENCE (SIZE (1..maxServCell-r13)) OF MeasResultServFreqNR-r15</w:t>
      </w:r>
    </w:p>
    <w:p w14:paraId="77510676" w14:textId="77777777" w:rsidR="008D3A4B" w:rsidRDefault="008D3A4B" w:rsidP="008D3A4B">
      <w:pPr>
        <w:pStyle w:val="PL"/>
      </w:pPr>
    </w:p>
    <w:p w14:paraId="7A71D546" w14:textId="77777777" w:rsidR="008D3A4B" w:rsidRDefault="008D3A4B" w:rsidP="008D3A4B">
      <w:pPr>
        <w:pStyle w:val="PL"/>
      </w:pPr>
      <w:r>
        <w:t>MeasResultServFreqNR-r15 ::=</w:t>
      </w:r>
      <w:r>
        <w:tab/>
      </w:r>
      <w:r>
        <w:tab/>
        <w:t>SEQUENCE {</w:t>
      </w:r>
    </w:p>
    <w:p w14:paraId="7C0FDABB" w14:textId="77777777" w:rsidR="008D3A4B" w:rsidRDefault="008D3A4B" w:rsidP="008D3A4B">
      <w:pPr>
        <w:pStyle w:val="PL"/>
      </w:pPr>
      <w:r>
        <w:tab/>
        <w:t>carrierFreq-r15</w:t>
      </w:r>
      <w:r>
        <w:tab/>
      </w:r>
      <w:r>
        <w:tab/>
      </w:r>
      <w:r>
        <w:tab/>
      </w:r>
      <w:r>
        <w:tab/>
      </w:r>
      <w:r>
        <w:tab/>
      </w:r>
      <w:r>
        <w:tab/>
        <w:t>ARFCN-ValueNR-r15,</w:t>
      </w:r>
    </w:p>
    <w:p w14:paraId="07474554" w14:textId="77777777" w:rsidR="008D3A4B" w:rsidRDefault="008D3A4B" w:rsidP="008D3A4B">
      <w:pPr>
        <w:pStyle w:val="PL"/>
      </w:pPr>
      <w:r>
        <w:tab/>
        <w:t>measResultSCell-r15</w:t>
      </w:r>
      <w:r>
        <w:tab/>
      </w:r>
      <w:r>
        <w:tab/>
      </w:r>
      <w:r>
        <w:tab/>
      </w:r>
      <w:r>
        <w:tab/>
      </w:r>
      <w:r>
        <w:tab/>
        <w:t>MeasResultCellNR-r15</w:t>
      </w:r>
      <w:r>
        <w:tab/>
      </w:r>
      <w:r>
        <w:tab/>
      </w:r>
      <w:r>
        <w:tab/>
      </w:r>
      <w:r>
        <w:tab/>
        <w:t>OPTIONAL,</w:t>
      </w:r>
    </w:p>
    <w:p w14:paraId="543B51B3" w14:textId="77777777" w:rsidR="008D3A4B" w:rsidRDefault="008D3A4B" w:rsidP="008D3A4B">
      <w:pPr>
        <w:pStyle w:val="PL"/>
      </w:pPr>
      <w:r>
        <w:tab/>
        <w:t>measResultBestNeighCell-r15</w:t>
      </w:r>
      <w:r>
        <w:tab/>
      </w:r>
      <w:r>
        <w:tab/>
      </w:r>
      <w:r>
        <w:tab/>
        <w:t>MeasResultCellNR-r15</w:t>
      </w:r>
      <w:r>
        <w:tab/>
      </w:r>
      <w:r>
        <w:tab/>
      </w:r>
      <w:r>
        <w:tab/>
      </w:r>
      <w:r>
        <w:tab/>
        <w:t>OPTIONAL,</w:t>
      </w:r>
    </w:p>
    <w:p w14:paraId="02BA23FC" w14:textId="77777777" w:rsidR="008D3A4B" w:rsidRDefault="008D3A4B" w:rsidP="008D3A4B">
      <w:pPr>
        <w:pStyle w:val="PL"/>
      </w:pPr>
      <w:r>
        <w:tab/>
        <w:t>...</w:t>
      </w:r>
    </w:p>
    <w:p w14:paraId="3A0339DD" w14:textId="77777777" w:rsidR="008D3A4B" w:rsidRDefault="008D3A4B" w:rsidP="008D3A4B">
      <w:pPr>
        <w:pStyle w:val="PL"/>
      </w:pPr>
      <w:r>
        <w:t>}</w:t>
      </w:r>
    </w:p>
    <w:p w14:paraId="28CF996C" w14:textId="77777777" w:rsidR="008D3A4B" w:rsidRDefault="008D3A4B" w:rsidP="008D3A4B">
      <w:pPr>
        <w:pStyle w:val="PL"/>
      </w:pPr>
    </w:p>
    <w:p w14:paraId="3F3D8F50" w14:textId="77777777" w:rsidR="008D3A4B" w:rsidRDefault="008D3A4B" w:rsidP="008D3A4B">
      <w:pPr>
        <w:pStyle w:val="PL"/>
      </w:pPr>
      <w:r>
        <w:t>MeasResultCellListNR-r15::=</w:t>
      </w:r>
      <w:r>
        <w:tab/>
      </w:r>
      <w:r>
        <w:tab/>
        <w:t>SEQUENCE (SIZE (1..maxCellReport)) OF MeasResultCellNR-r15</w:t>
      </w:r>
    </w:p>
    <w:p w14:paraId="37AFCA0D" w14:textId="77777777" w:rsidR="008D3A4B" w:rsidRDefault="008D3A4B" w:rsidP="008D3A4B">
      <w:pPr>
        <w:pStyle w:val="PL"/>
      </w:pPr>
    </w:p>
    <w:p w14:paraId="6DE73454" w14:textId="77777777" w:rsidR="008D3A4B" w:rsidRDefault="008D3A4B" w:rsidP="008D3A4B">
      <w:pPr>
        <w:pStyle w:val="PL"/>
      </w:pPr>
      <w:r>
        <w:t>MeasResultCellNR-r15 ::=</w:t>
      </w:r>
      <w:r>
        <w:tab/>
      </w:r>
      <w:r>
        <w:tab/>
      </w:r>
      <w:r>
        <w:tab/>
        <w:t>SEQUENCE {</w:t>
      </w:r>
    </w:p>
    <w:p w14:paraId="59CF7206" w14:textId="77777777" w:rsidR="008D3A4B" w:rsidRDefault="008D3A4B" w:rsidP="008D3A4B">
      <w:pPr>
        <w:pStyle w:val="PL"/>
      </w:pPr>
      <w:r>
        <w:lastRenderedPageBreak/>
        <w:tab/>
        <w:t>pci-r15</w:t>
      </w:r>
      <w:r>
        <w:tab/>
      </w:r>
      <w:r>
        <w:tab/>
      </w:r>
      <w:r>
        <w:tab/>
      </w:r>
      <w:r>
        <w:tab/>
      </w:r>
      <w:r>
        <w:tab/>
      </w:r>
      <w:r>
        <w:tab/>
      </w:r>
      <w:r>
        <w:tab/>
      </w:r>
      <w:r>
        <w:tab/>
        <w:t>PhysCellIdNR-r15,</w:t>
      </w:r>
    </w:p>
    <w:p w14:paraId="06564599" w14:textId="77777777" w:rsidR="008D3A4B" w:rsidRDefault="008D3A4B" w:rsidP="008D3A4B">
      <w:pPr>
        <w:pStyle w:val="PL"/>
      </w:pPr>
      <w:r>
        <w:tab/>
        <w:t>measResultCell-r15</w:t>
      </w:r>
      <w:r>
        <w:tab/>
      </w:r>
      <w:r>
        <w:tab/>
      </w:r>
      <w:r>
        <w:tab/>
      </w:r>
      <w:r>
        <w:tab/>
      </w:r>
      <w:r>
        <w:tab/>
        <w:t>MeasResultNR-r15,</w:t>
      </w:r>
    </w:p>
    <w:p w14:paraId="36B8A3E6" w14:textId="77777777" w:rsidR="008D3A4B" w:rsidRDefault="008D3A4B" w:rsidP="008D3A4B">
      <w:pPr>
        <w:pStyle w:val="PL"/>
      </w:pPr>
      <w:r>
        <w:tab/>
        <w:t>measResultRS-IndexList-r15</w:t>
      </w:r>
      <w:r>
        <w:tab/>
      </w:r>
      <w:r>
        <w:tab/>
      </w:r>
      <w:r>
        <w:tab/>
        <w:t>MeasResultSSB-IndexList-r15</w:t>
      </w:r>
      <w:r>
        <w:tab/>
      </w:r>
      <w:r>
        <w:tab/>
      </w:r>
      <w:r>
        <w:tab/>
      </w:r>
      <w:r>
        <w:tab/>
        <w:t>OPTIONAL,</w:t>
      </w:r>
    </w:p>
    <w:p w14:paraId="64747390" w14:textId="77777777" w:rsidR="008D3A4B" w:rsidRPr="005874B9" w:rsidRDefault="008D3A4B" w:rsidP="008D3A4B">
      <w:pPr>
        <w:pStyle w:val="PL"/>
        <w:rPr>
          <w:lang w:val="sv-SE"/>
        </w:rPr>
      </w:pPr>
      <w:r>
        <w:tab/>
      </w:r>
      <w:r w:rsidRPr="005874B9">
        <w:rPr>
          <w:lang w:val="sv-SE"/>
        </w:rPr>
        <w:t>...,</w:t>
      </w:r>
    </w:p>
    <w:p w14:paraId="62824050" w14:textId="77777777" w:rsidR="008D3A4B" w:rsidRPr="008D3A4B" w:rsidRDefault="008D3A4B" w:rsidP="008D3A4B">
      <w:pPr>
        <w:pStyle w:val="PL"/>
        <w:rPr>
          <w:lang w:val="sv-SE"/>
        </w:rPr>
      </w:pPr>
      <w:r w:rsidRPr="005874B9">
        <w:rPr>
          <w:lang w:val="sv-SE"/>
        </w:rPr>
        <w:tab/>
      </w:r>
      <w:r w:rsidRPr="008D3A4B">
        <w:rPr>
          <w:lang w:val="sv-SE"/>
        </w:rPr>
        <w:t>[[</w:t>
      </w:r>
      <w:r w:rsidRPr="008D3A4B">
        <w:rPr>
          <w:lang w:val="sv-SE"/>
        </w:rPr>
        <w:tab/>
        <w:t>cgi-Info-r15</w:t>
      </w:r>
      <w:r w:rsidRPr="008D3A4B">
        <w:rPr>
          <w:lang w:val="sv-SE"/>
        </w:rPr>
        <w:tab/>
      </w:r>
      <w:r w:rsidRPr="008D3A4B">
        <w:rPr>
          <w:lang w:val="sv-SE"/>
        </w:rPr>
        <w:tab/>
      </w:r>
      <w:r w:rsidRPr="008D3A4B">
        <w:rPr>
          <w:lang w:val="sv-SE"/>
        </w:rPr>
        <w:tab/>
      </w:r>
      <w:r w:rsidRPr="008D3A4B">
        <w:rPr>
          <w:lang w:val="sv-SE"/>
        </w:rPr>
        <w:tab/>
      </w:r>
      <w:r w:rsidRPr="008D3A4B">
        <w:rPr>
          <w:lang w:val="sv-SE"/>
        </w:rPr>
        <w:tab/>
      </w:r>
      <w:r w:rsidRPr="008D3A4B">
        <w:rPr>
          <w:lang w:val="sv-SE"/>
        </w:rPr>
        <w:tab/>
        <w:t>CGI-InfoNR-r15</w:t>
      </w:r>
      <w:r w:rsidRPr="008D3A4B">
        <w:rPr>
          <w:lang w:val="sv-SE"/>
        </w:rPr>
        <w:tab/>
      </w:r>
      <w:r w:rsidRPr="008D3A4B">
        <w:rPr>
          <w:lang w:val="sv-SE"/>
        </w:rPr>
        <w:tab/>
      </w:r>
      <w:r w:rsidRPr="008D3A4B">
        <w:rPr>
          <w:lang w:val="sv-SE"/>
        </w:rPr>
        <w:tab/>
      </w:r>
      <w:r w:rsidRPr="008D3A4B">
        <w:rPr>
          <w:lang w:val="sv-SE"/>
        </w:rPr>
        <w:tab/>
        <w:t>OPTIONAL</w:t>
      </w:r>
    </w:p>
    <w:p w14:paraId="39EA3792" w14:textId="77777777" w:rsidR="008D3A4B" w:rsidRDefault="008D3A4B" w:rsidP="008D3A4B">
      <w:pPr>
        <w:pStyle w:val="PL"/>
      </w:pPr>
      <w:r w:rsidRPr="008D3A4B">
        <w:rPr>
          <w:lang w:val="sv-SE"/>
        </w:rPr>
        <w:tab/>
      </w:r>
      <w:r>
        <w:t>]]</w:t>
      </w:r>
    </w:p>
    <w:p w14:paraId="6962B534" w14:textId="77777777" w:rsidR="008D3A4B" w:rsidRDefault="008D3A4B" w:rsidP="008D3A4B">
      <w:pPr>
        <w:pStyle w:val="PL"/>
      </w:pPr>
      <w:r>
        <w:t>}</w:t>
      </w:r>
    </w:p>
    <w:p w14:paraId="0ACE6B94" w14:textId="77777777" w:rsidR="008D3A4B" w:rsidRDefault="008D3A4B" w:rsidP="008D3A4B">
      <w:pPr>
        <w:pStyle w:val="PL"/>
      </w:pPr>
    </w:p>
    <w:p w14:paraId="2C01BE85" w14:textId="77777777" w:rsidR="008D3A4B" w:rsidRDefault="008D3A4B" w:rsidP="008D3A4B">
      <w:pPr>
        <w:pStyle w:val="PL"/>
      </w:pPr>
      <w:r>
        <w:t>MeasResultNR-r15 ::=</w:t>
      </w:r>
      <w:r>
        <w:tab/>
      </w:r>
      <w:r>
        <w:tab/>
      </w:r>
      <w:r>
        <w:tab/>
      </w:r>
      <w:r>
        <w:tab/>
        <w:t>SEQUENCE {</w:t>
      </w:r>
    </w:p>
    <w:p w14:paraId="59F6BF2B" w14:textId="77777777" w:rsidR="008D3A4B" w:rsidRDefault="008D3A4B" w:rsidP="008D3A4B">
      <w:pPr>
        <w:pStyle w:val="PL"/>
      </w:pPr>
      <w:r>
        <w:tab/>
        <w:t>rsrpResult-r15</w:t>
      </w:r>
      <w:r>
        <w:tab/>
      </w:r>
      <w:r>
        <w:tab/>
      </w:r>
      <w:r>
        <w:tab/>
      </w:r>
      <w:r>
        <w:tab/>
      </w:r>
      <w:r>
        <w:tab/>
      </w:r>
      <w:r>
        <w:tab/>
        <w:t>RSRP-RangeNR-r15</w:t>
      </w:r>
      <w:r>
        <w:tab/>
      </w:r>
      <w:r>
        <w:tab/>
      </w:r>
      <w:r>
        <w:tab/>
      </w:r>
      <w:r>
        <w:tab/>
      </w:r>
      <w:r>
        <w:tab/>
      </w:r>
      <w:r>
        <w:tab/>
        <w:t>OPTIONAL,</w:t>
      </w:r>
    </w:p>
    <w:p w14:paraId="6A10C011" w14:textId="77777777" w:rsidR="008D3A4B" w:rsidRDefault="008D3A4B" w:rsidP="008D3A4B">
      <w:pPr>
        <w:pStyle w:val="PL"/>
      </w:pPr>
      <w:r>
        <w:tab/>
        <w:t>rsrqResult-r15</w:t>
      </w:r>
      <w:r>
        <w:tab/>
      </w:r>
      <w:r>
        <w:tab/>
      </w:r>
      <w:r>
        <w:tab/>
      </w:r>
      <w:r>
        <w:tab/>
      </w:r>
      <w:r>
        <w:tab/>
      </w:r>
      <w:r>
        <w:tab/>
        <w:t>RSRQ-RangeNR-r15</w:t>
      </w:r>
      <w:r>
        <w:tab/>
      </w:r>
      <w:r>
        <w:tab/>
      </w:r>
      <w:r>
        <w:tab/>
      </w:r>
      <w:r>
        <w:tab/>
      </w:r>
      <w:r>
        <w:tab/>
      </w:r>
      <w:r>
        <w:tab/>
        <w:t>OPTIONAL,</w:t>
      </w:r>
    </w:p>
    <w:p w14:paraId="1FA53826" w14:textId="77777777" w:rsidR="008D3A4B" w:rsidRDefault="008D3A4B" w:rsidP="008D3A4B">
      <w:pPr>
        <w:pStyle w:val="PL"/>
      </w:pPr>
      <w:r>
        <w:tab/>
        <w:t>rs-sinr-Result-r15</w:t>
      </w:r>
      <w:r>
        <w:tab/>
      </w:r>
      <w:r>
        <w:tab/>
      </w:r>
      <w:r>
        <w:tab/>
      </w:r>
      <w:r>
        <w:tab/>
      </w:r>
      <w:r>
        <w:tab/>
        <w:t>RS-SINR-RangeNR-r15</w:t>
      </w:r>
      <w:r>
        <w:tab/>
      </w:r>
      <w:r>
        <w:tab/>
      </w:r>
      <w:r>
        <w:tab/>
      </w:r>
      <w:r>
        <w:tab/>
      </w:r>
      <w:r>
        <w:tab/>
      </w:r>
      <w:r>
        <w:tab/>
        <w:t>OPTIONAL,</w:t>
      </w:r>
    </w:p>
    <w:p w14:paraId="2067D9D5" w14:textId="77777777" w:rsidR="008D3A4B" w:rsidRDefault="008D3A4B" w:rsidP="008D3A4B">
      <w:pPr>
        <w:pStyle w:val="PL"/>
      </w:pPr>
      <w:r>
        <w:tab/>
        <w:t>...</w:t>
      </w:r>
    </w:p>
    <w:p w14:paraId="4B1C738E" w14:textId="77777777" w:rsidR="008D3A4B" w:rsidRDefault="008D3A4B" w:rsidP="008D3A4B">
      <w:pPr>
        <w:pStyle w:val="PL"/>
      </w:pPr>
      <w:r>
        <w:t>}</w:t>
      </w:r>
    </w:p>
    <w:p w14:paraId="1D89EAC0" w14:textId="77777777" w:rsidR="008D3A4B" w:rsidRDefault="008D3A4B" w:rsidP="008D3A4B">
      <w:pPr>
        <w:pStyle w:val="PL"/>
      </w:pPr>
    </w:p>
    <w:p w14:paraId="4EFF8B43" w14:textId="77777777" w:rsidR="008D3A4B" w:rsidRDefault="008D3A4B" w:rsidP="008D3A4B">
      <w:pPr>
        <w:pStyle w:val="PL"/>
      </w:pPr>
      <w:r>
        <w:t>MeasResultSSB-IndexList-r15::=</w:t>
      </w:r>
      <w:r>
        <w:tab/>
      </w:r>
      <w:r>
        <w:tab/>
        <w:t>SEQUENCE (SIZE (1..maxRS-IndexReport-r15)) OF MeasResultSSB-Index-r15</w:t>
      </w:r>
    </w:p>
    <w:p w14:paraId="3C8E5611" w14:textId="77777777" w:rsidR="008D3A4B" w:rsidRDefault="008D3A4B" w:rsidP="008D3A4B">
      <w:pPr>
        <w:pStyle w:val="PL"/>
      </w:pPr>
    </w:p>
    <w:p w14:paraId="3B88A404" w14:textId="77777777" w:rsidR="008D3A4B" w:rsidRDefault="008D3A4B" w:rsidP="008D3A4B">
      <w:pPr>
        <w:pStyle w:val="PL"/>
      </w:pPr>
      <w:r>
        <w:t>MeasResultSSB-Index-r15 ::=</w:t>
      </w:r>
      <w:r>
        <w:tab/>
      </w:r>
      <w:r>
        <w:tab/>
        <w:t>SEQUENCE {</w:t>
      </w:r>
    </w:p>
    <w:p w14:paraId="0408FF21" w14:textId="77777777" w:rsidR="008D3A4B" w:rsidRDefault="008D3A4B" w:rsidP="008D3A4B">
      <w:pPr>
        <w:pStyle w:val="PL"/>
      </w:pPr>
      <w:r>
        <w:tab/>
        <w:t>ssb-Index-r15</w:t>
      </w:r>
      <w:r>
        <w:tab/>
      </w:r>
      <w:r>
        <w:tab/>
      </w:r>
      <w:r>
        <w:tab/>
      </w:r>
      <w:r>
        <w:tab/>
      </w:r>
      <w:r>
        <w:tab/>
      </w:r>
      <w:r>
        <w:tab/>
        <w:t>RS-IndexNR-r15,</w:t>
      </w:r>
    </w:p>
    <w:p w14:paraId="68304803" w14:textId="77777777" w:rsidR="008D3A4B" w:rsidRDefault="008D3A4B" w:rsidP="008D3A4B">
      <w:pPr>
        <w:pStyle w:val="PL"/>
      </w:pPr>
      <w:r>
        <w:tab/>
        <w:t>measResultSSB-Index-r15</w:t>
      </w:r>
      <w:r>
        <w:tab/>
      </w:r>
      <w:r>
        <w:tab/>
      </w:r>
      <w:r>
        <w:tab/>
      </w:r>
      <w:r>
        <w:tab/>
        <w:t>MeasResultNR-r15</w:t>
      </w:r>
      <w:r>
        <w:tab/>
      </w:r>
      <w:r>
        <w:tab/>
      </w:r>
      <w:r>
        <w:tab/>
      </w:r>
      <w:r>
        <w:tab/>
      </w:r>
      <w:r>
        <w:tab/>
        <w:t>OPTIONAL,</w:t>
      </w:r>
    </w:p>
    <w:p w14:paraId="1F478FAE" w14:textId="77777777" w:rsidR="008D3A4B" w:rsidRDefault="008D3A4B" w:rsidP="008D3A4B">
      <w:pPr>
        <w:pStyle w:val="PL"/>
      </w:pPr>
      <w:r>
        <w:tab/>
        <w:t>...</w:t>
      </w:r>
    </w:p>
    <w:p w14:paraId="175FD1F7" w14:textId="77777777" w:rsidR="008D3A4B" w:rsidRDefault="008D3A4B" w:rsidP="008D3A4B">
      <w:pPr>
        <w:pStyle w:val="PL"/>
      </w:pPr>
      <w:r>
        <w:t>}</w:t>
      </w:r>
    </w:p>
    <w:p w14:paraId="5206BCB5" w14:textId="77777777" w:rsidR="008D3A4B" w:rsidRDefault="008D3A4B" w:rsidP="008D3A4B">
      <w:pPr>
        <w:pStyle w:val="PL"/>
      </w:pPr>
    </w:p>
    <w:p w14:paraId="67824CA2" w14:textId="77777777" w:rsidR="008D3A4B" w:rsidRDefault="008D3A4B" w:rsidP="008D3A4B">
      <w:pPr>
        <w:pStyle w:val="PL"/>
      </w:pPr>
      <w:r>
        <w:rPr>
          <w:rFonts w:eastAsia="SimSun"/>
        </w:rPr>
        <w:t>MeasResultServFreqList-r10</w:t>
      </w:r>
      <w:r>
        <w:t xml:space="preserve"> ::=</w:t>
      </w:r>
      <w:r>
        <w:tab/>
        <w:t xml:space="preserve">SEQUENCE (SIZE (1..maxServCell-r10)) OF </w:t>
      </w:r>
      <w:r>
        <w:rPr>
          <w:rFonts w:eastAsia="SimSun"/>
        </w:rPr>
        <w:t>MeasResultServFreq-r10</w:t>
      </w:r>
    </w:p>
    <w:p w14:paraId="0CC2DDBD" w14:textId="77777777" w:rsidR="008D3A4B" w:rsidRDefault="008D3A4B" w:rsidP="008D3A4B">
      <w:pPr>
        <w:pStyle w:val="PL"/>
      </w:pPr>
    </w:p>
    <w:p w14:paraId="2AC14AF1" w14:textId="77777777" w:rsidR="008D3A4B" w:rsidRDefault="008D3A4B" w:rsidP="008D3A4B">
      <w:pPr>
        <w:pStyle w:val="PL"/>
      </w:pPr>
      <w:r>
        <w:t>MeasResultServFreqListExt-r13 ::=</w:t>
      </w:r>
      <w:r>
        <w:tab/>
        <w:t>SEQUENCE (SIZE (1..maxServCell-r13)) OF MeasResultServFreq-r13</w:t>
      </w:r>
    </w:p>
    <w:p w14:paraId="5464CAA1" w14:textId="77777777" w:rsidR="008D3A4B" w:rsidRDefault="008D3A4B" w:rsidP="008D3A4B">
      <w:pPr>
        <w:pStyle w:val="PL"/>
      </w:pPr>
    </w:p>
    <w:p w14:paraId="39BE5C7A" w14:textId="77777777" w:rsidR="008D3A4B" w:rsidRDefault="008D3A4B" w:rsidP="008D3A4B">
      <w:pPr>
        <w:pStyle w:val="PL"/>
      </w:pPr>
      <w:r>
        <w:rPr>
          <w:rFonts w:eastAsia="SimSun"/>
        </w:rPr>
        <w:t>MeasResultServFreq-r10</w:t>
      </w:r>
      <w:r>
        <w:t xml:space="preserve"> ::=</w:t>
      </w:r>
      <w:r>
        <w:tab/>
      </w:r>
      <w:r>
        <w:tab/>
      </w:r>
      <w:r>
        <w:tab/>
        <w:t>SEQUENCE {</w:t>
      </w:r>
    </w:p>
    <w:p w14:paraId="56EE93EE" w14:textId="77777777" w:rsidR="008D3A4B" w:rsidRDefault="008D3A4B" w:rsidP="008D3A4B">
      <w:pPr>
        <w:pStyle w:val="PL"/>
      </w:pPr>
      <w:r>
        <w:tab/>
        <w:t>servFreqId-r10</w:t>
      </w:r>
      <w:r>
        <w:tab/>
      </w:r>
      <w:r>
        <w:tab/>
      </w:r>
      <w:r>
        <w:tab/>
      </w:r>
      <w:r>
        <w:tab/>
      </w:r>
      <w:r>
        <w:tab/>
      </w:r>
      <w:r>
        <w:tab/>
        <w:t>ServCellIndex-r10,</w:t>
      </w:r>
    </w:p>
    <w:p w14:paraId="19ADE29C" w14:textId="77777777" w:rsidR="008D3A4B" w:rsidRDefault="008D3A4B" w:rsidP="008D3A4B">
      <w:pPr>
        <w:pStyle w:val="PL"/>
      </w:pPr>
      <w:r>
        <w:tab/>
        <w:t>measResultSCell-r10</w:t>
      </w:r>
      <w:r>
        <w:tab/>
      </w:r>
      <w:r>
        <w:tab/>
      </w:r>
      <w:r>
        <w:tab/>
      </w:r>
      <w:r>
        <w:tab/>
      </w:r>
      <w:r>
        <w:tab/>
        <w:t>SEQUENCE {</w:t>
      </w:r>
    </w:p>
    <w:p w14:paraId="3EDB49A6" w14:textId="77777777" w:rsidR="008D3A4B" w:rsidRDefault="008D3A4B" w:rsidP="008D3A4B">
      <w:pPr>
        <w:pStyle w:val="PL"/>
      </w:pPr>
      <w:r>
        <w:tab/>
      </w:r>
      <w:r>
        <w:tab/>
        <w:t>rsrpResultSCell-r10</w:t>
      </w:r>
      <w:r>
        <w:tab/>
      </w:r>
      <w:r>
        <w:tab/>
      </w:r>
      <w:r>
        <w:tab/>
      </w:r>
      <w:r>
        <w:tab/>
      </w:r>
      <w:r>
        <w:tab/>
        <w:t>RSRP-Range,</w:t>
      </w:r>
    </w:p>
    <w:p w14:paraId="7DA52A03" w14:textId="77777777" w:rsidR="008D3A4B" w:rsidRDefault="008D3A4B" w:rsidP="008D3A4B">
      <w:pPr>
        <w:pStyle w:val="PL"/>
      </w:pPr>
      <w:r>
        <w:tab/>
      </w:r>
      <w:r>
        <w:tab/>
        <w:t>rsrqResultSCell-r10</w:t>
      </w:r>
      <w:r>
        <w:tab/>
      </w:r>
      <w:r>
        <w:tab/>
      </w:r>
      <w:r>
        <w:tab/>
      </w:r>
      <w:r>
        <w:tab/>
      </w:r>
      <w:r>
        <w:tab/>
        <w:t>RSRQ-Range</w:t>
      </w:r>
    </w:p>
    <w:p w14:paraId="4449A495"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583BCCC2" w14:textId="77777777" w:rsidR="008D3A4B" w:rsidRDefault="008D3A4B" w:rsidP="008D3A4B">
      <w:pPr>
        <w:pStyle w:val="PL"/>
      </w:pPr>
      <w:r>
        <w:tab/>
        <w:t>measResultBestNeighCell-r10</w:t>
      </w:r>
      <w:r>
        <w:tab/>
      </w:r>
      <w:r>
        <w:tab/>
      </w:r>
      <w:r>
        <w:tab/>
        <w:t>SEQUENCE {</w:t>
      </w:r>
    </w:p>
    <w:p w14:paraId="092B0625" w14:textId="77777777" w:rsidR="008D3A4B" w:rsidRDefault="008D3A4B" w:rsidP="008D3A4B">
      <w:pPr>
        <w:pStyle w:val="PL"/>
      </w:pPr>
      <w:r>
        <w:tab/>
      </w:r>
      <w:r>
        <w:tab/>
        <w:t>physCellId-r10</w:t>
      </w:r>
      <w:r>
        <w:tab/>
      </w:r>
      <w:r>
        <w:tab/>
      </w:r>
      <w:r>
        <w:tab/>
      </w:r>
      <w:r>
        <w:tab/>
      </w:r>
      <w:r>
        <w:tab/>
      </w:r>
      <w:r>
        <w:tab/>
        <w:t>PhysCellId,</w:t>
      </w:r>
    </w:p>
    <w:p w14:paraId="529780D9" w14:textId="77777777" w:rsidR="008D3A4B" w:rsidRDefault="008D3A4B" w:rsidP="008D3A4B">
      <w:pPr>
        <w:pStyle w:val="PL"/>
      </w:pPr>
      <w:r>
        <w:tab/>
      </w:r>
      <w:r>
        <w:tab/>
        <w:t>rsrpResultNCell-r10</w:t>
      </w:r>
      <w:r>
        <w:tab/>
      </w:r>
      <w:r>
        <w:tab/>
      </w:r>
      <w:r>
        <w:tab/>
      </w:r>
      <w:r>
        <w:tab/>
      </w:r>
      <w:r>
        <w:tab/>
        <w:t>RSRP-Range,</w:t>
      </w:r>
    </w:p>
    <w:p w14:paraId="1936E2A5" w14:textId="77777777" w:rsidR="008D3A4B" w:rsidRDefault="008D3A4B" w:rsidP="008D3A4B">
      <w:pPr>
        <w:pStyle w:val="PL"/>
      </w:pPr>
      <w:r>
        <w:tab/>
      </w:r>
      <w:r>
        <w:tab/>
        <w:t>rsrqResultNCell-r10</w:t>
      </w:r>
      <w:r>
        <w:tab/>
      </w:r>
      <w:r>
        <w:tab/>
      </w:r>
      <w:r>
        <w:tab/>
      </w:r>
      <w:r>
        <w:tab/>
      </w:r>
      <w:r>
        <w:tab/>
        <w:t>RSRQ-Range</w:t>
      </w:r>
    </w:p>
    <w:p w14:paraId="69A1974D"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77364A1F" w14:textId="77777777" w:rsidR="008D3A4B" w:rsidRDefault="008D3A4B" w:rsidP="008D3A4B">
      <w:pPr>
        <w:pStyle w:val="PL"/>
      </w:pPr>
      <w:r>
        <w:tab/>
        <w:t>...,</w:t>
      </w:r>
    </w:p>
    <w:p w14:paraId="78C68FB4" w14:textId="77777777" w:rsidR="008D3A4B" w:rsidRDefault="008D3A4B" w:rsidP="008D3A4B">
      <w:pPr>
        <w:pStyle w:val="PL"/>
      </w:pPr>
      <w:r>
        <w:tab/>
        <w:t>[[</w:t>
      </w:r>
      <w:r>
        <w:tab/>
        <w:t>measResultSCell-v1250</w:t>
      </w:r>
      <w:r>
        <w:tab/>
      </w:r>
      <w:r>
        <w:tab/>
      </w:r>
      <w:r>
        <w:tab/>
      </w:r>
      <w:r>
        <w:tab/>
        <w:t>RSRQ-Range-v1250</w:t>
      </w:r>
      <w:r>
        <w:tab/>
        <w:t>OPTIONAL,</w:t>
      </w:r>
    </w:p>
    <w:p w14:paraId="7483E3C0" w14:textId="77777777" w:rsidR="008D3A4B" w:rsidRDefault="008D3A4B" w:rsidP="008D3A4B">
      <w:pPr>
        <w:pStyle w:val="PL"/>
      </w:pPr>
      <w:r>
        <w:tab/>
      </w:r>
      <w:r>
        <w:tab/>
        <w:t>measResultBestNeighCell-v1250</w:t>
      </w:r>
      <w:r>
        <w:tab/>
      </w:r>
      <w:r>
        <w:tab/>
        <w:t>RSRQ-Range-v1250</w:t>
      </w:r>
      <w:r>
        <w:tab/>
        <w:t>OPTIONAL</w:t>
      </w:r>
    </w:p>
    <w:p w14:paraId="02C5243B" w14:textId="77777777" w:rsidR="008D3A4B" w:rsidRDefault="008D3A4B" w:rsidP="008D3A4B">
      <w:pPr>
        <w:pStyle w:val="PL"/>
      </w:pPr>
      <w:r>
        <w:tab/>
        <w:t>]],</w:t>
      </w:r>
    </w:p>
    <w:p w14:paraId="600B9910" w14:textId="77777777" w:rsidR="008D3A4B" w:rsidRDefault="008D3A4B" w:rsidP="008D3A4B">
      <w:pPr>
        <w:pStyle w:val="PL"/>
      </w:pPr>
      <w:r>
        <w:tab/>
        <w:t>[[</w:t>
      </w:r>
      <w:r>
        <w:tab/>
        <w:t>measResultSCell-v1310</w:t>
      </w:r>
      <w:r>
        <w:tab/>
      </w:r>
      <w:r>
        <w:tab/>
      </w:r>
      <w:r>
        <w:tab/>
      </w:r>
      <w:r>
        <w:tab/>
        <w:t>SEQUENCE {</w:t>
      </w:r>
    </w:p>
    <w:p w14:paraId="37FBEC68" w14:textId="77777777" w:rsidR="008D3A4B" w:rsidRDefault="008D3A4B" w:rsidP="008D3A4B">
      <w:pPr>
        <w:pStyle w:val="PL"/>
      </w:pPr>
      <w:r>
        <w:tab/>
      </w:r>
      <w:r>
        <w:tab/>
      </w:r>
      <w:r>
        <w:tab/>
        <w:t>rs-sinr-Result-r13</w:t>
      </w:r>
      <w:r>
        <w:tab/>
      </w:r>
      <w:r>
        <w:tab/>
      </w:r>
      <w:r>
        <w:tab/>
      </w:r>
      <w:r>
        <w:tab/>
      </w:r>
      <w:r>
        <w:tab/>
        <w:t>RS-SINR-Range-r13</w:t>
      </w:r>
    </w:p>
    <w:p w14:paraId="56A92A58" w14:textId="77777777" w:rsidR="008D3A4B" w:rsidRDefault="008D3A4B" w:rsidP="008D3A4B">
      <w:pPr>
        <w:pStyle w:val="PL"/>
      </w:pPr>
      <w:r>
        <w:tab/>
      </w:r>
      <w:r>
        <w:tab/>
        <w:t>}</w:t>
      </w:r>
      <w:r>
        <w:tab/>
      </w:r>
      <w:r>
        <w:tab/>
        <w:t>OPTIONAL,</w:t>
      </w:r>
    </w:p>
    <w:p w14:paraId="32CA66A2" w14:textId="77777777" w:rsidR="008D3A4B" w:rsidRDefault="008D3A4B" w:rsidP="008D3A4B">
      <w:pPr>
        <w:pStyle w:val="PL"/>
      </w:pPr>
      <w:r>
        <w:tab/>
      </w:r>
      <w:r>
        <w:tab/>
        <w:t>measResultBestNeighCell-v1310</w:t>
      </w:r>
      <w:r>
        <w:tab/>
      </w:r>
      <w:r>
        <w:tab/>
        <w:t>SEQUENCE {</w:t>
      </w:r>
    </w:p>
    <w:p w14:paraId="19D02793" w14:textId="77777777" w:rsidR="008D3A4B" w:rsidRDefault="008D3A4B" w:rsidP="008D3A4B">
      <w:pPr>
        <w:pStyle w:val="PL"/>
      </w:pPr>
      <w:r>
        <w:tab/>
      </w:r>
      <w:r>
        <w:tab/>
      </w:r>
      <w:r>
        <w:tab/>
        <w:t>rs-sinr-Result-r13</w:t>
      </w:r>
      <w:r>
        <w:tab/>
      </w:r>
      <w:r>
        <w:tab/>
      </w:r>
      <w:r>
        <w:tab/>
      </w:r>
      <w:r>
        <w:tab/>
      </w:r>
      <w:r>
        <w:tab/>
        <w:t>RS-SINR-Range-r13</w:t>
      </w:r>
    </w:p>
    <w:p w14:paraId="618AFA42" w14:textId="77777777" w:rsidR="008D3A4B" w:rsidRDefault="008D3A4B" w:rsidP="008D3A4B">
      <w:pPr>
        <w:pStyle w:val="PL"/>
      </w:pPr>
      <w:r>
        <w:tab/>
      </w:r>
      <w:r>
        <w:tab/>
        <w:t>}</w:t>
      </w:r>
      <w:r>
        <w:tab/>
      </w:r>
      <w:r>
        <w:tab/>
        <w:t>OPTIONAL</w:t>
      </w:r>
    </w:p>
    <w:p w14:paraId="2BAF973C" w14:textId="77777777" w:rsidR="008D3A4B" w:rsidRDefault="008D3A4B" w:rsidP="008D3A4B">
      <w:pPr>
        <w:pStyle w:val="PL"/>
      </w:pPr>
      <w:r>
        <w:tab/>
        <w:t>]]</w:t>
      </w:r>
    </w:p>
    <w:p w14:paraId="0A49A9CC" w14:textId="77777777" w:rsidR="008D3A4B" w:rsidRDefault="008D3A4B" w:rsidP="008D3A4B">
      <w:pPr>
        <w:pStyle w:val="PL"/>
      </w:pPr>
      <w:r>
        <w:t>}</w:t>
      </w:r>
    </w:p>
    <w:p w14:paraId="4703B826" w14:textId="77777777" w:rsidR="008D3A4B" w:rsidRDefault="008D3A4B" w:rsidP="008D3A4B">
      <w:pPr>
        <w:pStyle w:val="PL"/>
      </w:pPr>
    </w:p>
    <w:p w14:paraId="74BC56C1" w14:textId="77777777" w:rsidR="008D3A4B" w:rsidRDefault="008D3A4B" w:rsidP="008D3A4B">
      <w:pPr>
        <w:pStyle w:val="PL"/>
      </w:pPr>
      <w:r>
        <w:t>MeasResultServFreq-r13 ::=</w:t>
      </w:r>
      <w:r>
        <w:tab/>
      </w:r>
      <w:r>
        <w:tab/>
      </w:r>
      <w:r>
        <w:tab/>
        <w:t>SEQUENCE {</w:t>
      </w:r>
    </w:p>
    <w:p w14:paraId="785918DB" w14:textId="77777777" w:rsidR="008D3A4B" w:rsidRDefault="008D3A4B" w:rsidP="008D3A4B">
      <w:pPr>
        <w:pStyle w:val="PL"/>
      </w:pPr>
      <w:r>
        <w:tab/>
        <w:t>servFreqId-r13</w:t>
      </w:r>
      <w:r>
        <w:tab/>
      </w:r>
      <w:r>
        <w:tab/>
      </w:r>
      <w:r>
        <w:tab/>
      </w:r>
      <w:r>
        <w:tab/>
      </w:r>
      <w:r>
        <w:tab/>
      </w:r>
      <w:r>
        <w:tab/>
        <w:t>ServCellIndex-r13,</w:t>
      </w:r>
    </w:p>
    <w:p w14:paraId="0D1B7562" w14:textId="77777777" w:rsidR="008D3A4B" w:rsidRDefault="008D3A4B" w:rsidP="008D3A4B">
      <w:pPr>
        <w:pStyle w:val="PL"/>
      </w:pPr>
      <w:r>
        <w:tab/>
        <w:t>measResultSCell-r13</w:t>
      </w:r>
      <w:r>
        <w:tab/>
      </w:r>
      <w:r>
        <w:tab/>
      </w:r>
      <w:r>
        <w:tab/>
      </w:r>
      <w:r>
        <w:tab/>
      </w:r>
      <w:r>
        <w:tab/>
        <w:t>SEQUENCE {</w:t>
      </w:r>
    </w:p>
    <w:p w14:paraId="7172F2C3" w14:textId="77777777" w:rsidR="008D3A4B" w:rsidRDefault="008D3A4B" w:rsidP="008D3A4B">
      <w:pPr>
        <w:pStyle w:val="PL"/>
      </w:pPr>
      <w:r>
        <w:tab/>
      </w:r>
      <w:r>
        <w:tab/>
        <w:t>rsrpResultSCell-r13</w:t>
      </w:r>
      <w:r>
        <w:tab/>
      </w:r>
      <w:r>
        <w:tab/>
      </w:r>
      <w:r>
        <w:tab/>
      </w:r>
      <w:r>
        <w:tab/>
      </w:r>
      <w:r>
        <w:tab/>
        <w:t>RSRP-Range,</w:t>
      </w:r>
    </w:p>
    <w:p w14:paraId="61D80B96" w14:textId="77777777" w:rsidR="008D3A4B" w:rsidRDefault="008D3A4B" w:rsidP="008D3A4B">
      <w:pPr>
        <w:pStyle w:val="PL"/>
      </w:pPr>
      <w:r>
        <w:tab/>
      </w:r>
      <w:r>
        <w:tab/>
        <w:t>rsrqResultSCell-r13</w:t>
      </w:r>
      <w:r>
        <w:tab/>
      </w:r>
      <w:r>
        <w:tab/>
      </w:r>
      <w:r>
        <w:tab/>
      </w:r>
      <w:r>
        <w:tab/>
      </w:r>
      <w:r>
        <w:tab/>
        <w:t>RSRQ-Range-r13,</w:t>
      </w:r>
    </w:p>
    <w:p w14:paraId="3841774C" w14:textId="77777777" w:rsidR="008D3A4B" w:rsidRDefault="008D3A4B" w:rsidP="008D3A4B">
      <w:pPr>
        <w:pStyle w:val="PL"/>
      </w:pPr>
      <w:r>
        <w:tab/>
      </w:r>
      <w:r>
        <w:tab/>
        <w:t>rs-sinr-Result-r13</w:t>
      </w:r>
      <w:r>
        <w:tab/>
      </w:r>
      <w:r>
        <w:tab/>
      </w:r>
      <w:r>
        <w:tab/>
      </w:r>
      <w:r>
        <w:tab/>
      </w:r>
      <w:r>
        <w:tab/>
        <w:t>RS-SINR-Range-r13</w:t>
      </w:r>
      <w:r>
        <w:tab/>
        <w:t>OPTIONAL</w:t>
      </w:r>
    </w:p>
    <w:p w14:paraId="428A7779"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55164721" w14:textId="77777777" w:rsidR="008D3A4B" w:rsidRDefault="008D3A4B" w:rsidP="008D3A4B">
      <w:pPr>
        <w:pStyle w:val="PL"/>
      </w:pPr>
      <w:r>
        <w:tab/>
        <w:t>measResultBestNeighCell-r13</w:t>
      </w:r>
      <w:r>
        <w:tab/>
      </w:r>
      <w:r>
        <w:tab/>
      </w:r>
      <w:r>
        <w:tab/>
        <w:t>SEQUENCE {</w:t>
      </w:r>
    </w:p>
    <w:p w14:paraId="52B3A596" w14:textId="77777777" w:rsidR="008D3A4B" w:rsidRDefault="008D3A4B" w:rsidP="008D3A4B">
      <w:pPr>
        <w:pStyle w:val="PL"/>
      </w:pPr>
      <w:r>
        <w:tab/>
      </w:r>
      <w:r>
        <w:tab/>
        <w:t>physCellId-r13</w:t>
      </w:r>
      <w:r>
        <w:tab/>
      </w:r>
      <w:r>
        <w:tab/>
      </w:r>
      <w:r>
        <w:tab/>
      </w:r>
      <w:r>
        <w:tab/>
      </w:r>
      <w:r>
        <w:tab/>
      </w:r>
      <w:r>
        <w:tab/>
        <w:t>PhysCellId,</w:t>
      </w:r>
    </w:p>
    <w:p w14:paraId="50E45B36" w14:textId="77777777" w:rsidR="008D3A4B" w:rsidRDefault="008D3A4B" w:rsidP="008D3A4B">
      <w:pPr>
        <w:pStyle w:val="PL"/>
      </w:pPr>
      <w:r>
        <w:tab/>
      </w:r>
      <w:r>
        <w:tab/>
        <w:t>rsrpResultNCell-r13</w:t>
      </w:r>
      <w:r>
        <w:tab/>
      </w:r>
      <w:r>
        <w:tab/>
      </w:r>
      <w:r>
        <w:tab/>
      </w:r>
      <w:r>
        <w:tab/>
      </w:r>
      <w:r>
        <w:tab/>
        <w:t>RSRP-Range,</w:t>
      </w:r>
    </w:p>
    <w:p w14:paraId="638BF9C9" w14:textId="77777777" w:rsidR="008D3A4B" w:rsidRDefault="008D3A4B" w:rsidP="008D3A4B">
      <w:pPr>
        <w:pStyle w:val="PL"/>
      </w:pPr>
      <w:r>
        <w:tab/>
      </w:r>
      <w:r>
        <w:tab/>
        <w:t>rsrqResultNCell-r13</w:t>
      </w:r>
      <w:r>
        <w:tab/>
      </w:r>
      <w:r>
        <w:tab/>
      </w:r>
      <w:r>
        <w:tab/>
      </w:r>
      <w:r>
        <w:tab/>
      </w:r>
      <w:r>
        <w:tab/>
        <w:t>RSRQ-Range-r13,</w:t>
      </w:r>
    </w:p>
    <w:p w14:paraId="0BFA85B0" w14:textId="77777777" w:rsidR="008D3A4B" w:rsidRDefault="008D3A4B" w:rsidP="008D3A4B">
      <w:pPr>
        <w:pStyle w:val="PL"/>
      </w:pPr>
      <w:r>
        <w:tab/>
      </w:r>
      <w:r>
        <w:tab/>
        <w:t>rs-sinr-Result-r13</w:t>
      </w:r>
      <w:r>
        <w:tab/>
      </w:r>
      <w:r>
        <w:tab/>
      </w:r>
      <w:r>
        <w:tab/>
      </w:r>
      <w:r>
        <w:tab/>
      </w:r>
      <w:r>
        <w:tab/>
        <w:t>RS-SINR-Range-r13</w:t>
      </w:r>
      <w:r>
        <w:tab/>
        <w:t>OPTIONAL</w:t>
      </w:r>
    </w:p>
    <w:p w14:paraId="24E77978"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5F2BC3D6" w14:textId="77777777" w:rsidR="008D3A4B" w:rsidRDefault="008D3A4B" w:rsidP="008D3A4B">
      <w:pPr>
        <w:pStyle w:val="PL"/>
        <w:snapToGrid w:val="0"/>
      </w:pPr>
      <w:r>
        <w:tab/>
        <w:t>...,</w:t>
      </w:r>
    </w:p>
    <w:p w14:paraId="2D04E161" w14:textId="77777777" w:rsidR="008D3A4B" w:rsidRDefault="008D3A4B" w:rsidP="008D3A4B">
      <w:pPr>
        <w:pStyle w:val="PL"/>
        <w:snapToGrid w:val="0"/>
      </w:pPr>
      <w:r>
        <w:tab/>
        <w:t>[[</w:t>
      </w:r>
      <w:r>
        <w:tab/>
        <w:t>measResultBestNeighCell-v1360</w:t>
      </w:r>
      <w:r>
        <w:tab/>
      </w:r>
      <w:r>
        <w:tab/>
        <w:t>SEQUENCE {</w:t>
      </w:r>
    </w:p>
    <w:p w14:paraId="2F470AA6" w14:textId="77777777" w:rsidR="008D3A4B" w:rsidRDefault="008D3A4B" w:rsidP="008D3A4B">
      <w:pPr>
        <w:pStyle w:val="PL"/>
        <w:snapToGrid w:val="0"/>
      </w:pPr>
      <w:r>
        <w:tab/>
      </w:r>
      <w:r>
        <w:tab/>
      </w:r>
      <w:r>
        <w:tab/>
        <w:t>rsrpResultNCell-v1360</w:t>
      </w:r>
      <w:r>
        <w:tab/>
      </w:r>
      <w:r>
        <w:tab/>
      </w:r>
      <w:r>
        <w:tab/>
      </w:r>
      <w:r>
        <w:tab/>
        <w:t>RSRP-Range-v1360</w:t>
      </w:r>
    </w:p>
    <w:p w14:paraId="537055EC" w14:textId="77777777" w:rsidR="008D3A4B" w:rsidRDefault="008D3A4B" w:rsidP="008D3A4B">
      <w:pPr>
        <w:pStyle w:val="PL"/>
        <w:snapToGrid w:val="0"/>
      </w:pPr>
      <w:r>
        <w:tab/>
      </w:r>
      <w:r>
        <w:tab/>
        <w:t>}</w:t>
      </w:r>
      <w:r>
        <w:tab/>
      </w:r>
      <w:r>
        <w:tab/>
      </w:r>
      <w:r>
        <w:tab/>
      </w:r>
      <w:r>
        <w:tab/>
      </w:r>
      <w:r>
        <w:tab/>
      </w:r>
      <w:r>
        <w:tab/>
      </w:r>
      <w:r>
        <w:tab/>
      </w:r>
      <w:r>
        <w:tab/>
      </w:r>
      <w:r>
        <w:tab/>
      </w:r>
      <w:r>
        <w:tab/>
      </w:r>
      <w:r>
        <w:tab/>
      </w:r>
      <w:r>
        <w:tab/>
      </w:r>
      <w:r>
        <w:tab/>
      </w:r>
      <w:r>
        <w:tab/>
        <w:t>OPTIONAL</w:t>
      </w:r>
    </w:p>
    <w:p w14:paraId="179D33DA" w14:textId="77777777" w:rsidR="008D3A4B" w:rsidRDefault="008D3A4B" w:rsidP="008D3A4B">
      <w:pPr>
        <w:pStyle w:val="PL"/>
        <w:snapToGrid w:val="0"/>
      </w:pPr>
      <w:r>
        <w:tab/>
        <w:t>]]</w:t>
      </w:r>
    </w:p>
    <w:p w14:paraId="04DAE201" w14:textId="77777777" w:rsidR="008D3A4B" w:rsidRDefault="008D3A4B" w:rsidP="008D3A4B">
      <w:pPr>
        <w:pStyle w:val="PL"/>
      </w:pPr>
      <w:r>
        <w:t>}</w:t>
      </w:r>
    </w:p>
    <w:p w14:paraId="5C1CEF7E" w14:textId="77777777" w:rsidR="008D3A4B" w:rsidRDefault="008D3A4B" w:rsidP="008D3A4B">
      <w:pPr>
        <w:pStyle w:val="PL"/>
      </w:pPr>
    </w:p>
    <w:p w14:paraId="5D1C9847" w14:textId="77777777" w:rsidR="008D3A4B" w:rsidRDefault="008D3A4B" w:rsidP="008D3A4B">
      <w:pPr>
        <w:pStyle w:val="PL"/>
      </w:pPr>
      <w:r>
        <w:t>MeasResultCSI-RS-List-r12 ::=</w:t>
      </w:r>
      <w:r>
        <w:tab/>
        <w:t>SEQUENCE (SIZE (1..maxCellReport)) OF MeasResultCSI-RS-r12</w:t>
      </w:r>
    </w:p>
    <w:p w14:paraId="2D0ABE07" w14:textId="77777777" w:rsidR="008D3A4B" w:rsidRDefault="008D3A4B" w:rsidP="008D3A4B">
      <w:pPr>
        <w:pStyle w:val="PL"/>
      </w:pPr>
    </w:p>
    <w:p w14:paraId="1028CB0B" w14:textId="77777777" w:rsidR="008D3A4B" w:rsidRDefault="008D3A4B" w:rsidP="008D3A4B">
      <w:pPr>
        <w:pStyle w:val="PL"/>
      </w:pPr>
      <w:r>
        <w:t>MeasResultCSI-RS-r12 ::=</w:t>
      </w:r>
      <w:r>
        <w:tab/>
      </w:r>
      <w:r>
        <w:tab/>
        <w:t>SEQUENCE {</w:t>
      </w:r>
    </w:p>
    <w:p w14:paraId="080216D4" w14:textId="77777777" w:rsidR="008D3A4B" w:rsidRDefault="008D3A4B" w:rsidP="008D3A4B">
      <w:pPr>
        <w:pStyle w:val="PL"/>
      </w:pPr>
      <w:r>
        <w:tab/>
        <w:t>measCSI-RS-Id-r12</w:t>
      </w:r>
      <w:r>
        <w:tab/>
      </w:r>
      <w:r>
        <w:tab/>
      </w:r>
      <w:r>
        <w:tab/>
      </w:r>
      <w:r>
        <w:tab/>
        <w:t>MeasCSI-RS-Id-r12,</w:t>
      </w:r>
    </w:p>
    <w:p w14:paraId="53326E79" w14:textId="77777777" w:rsidR="008D3A4B" w:rsidRDefault="008D3A4B" w:rsidP="008D3A4B">
      <w:pPr>
        <w:pStyle w:val="PL"/>
      </w:pPr>
      <w:r>
        <w:tab/>
        <w:t>csi-RSRP-Result-r12</w:t>
      </w:r>
      <w:r>
        <w:tab/>
      </w:r>
      <w:r>
        <w:tab/>
      </w:r>
      <w:r>
        <w:tab/>
      </w:r>
      <w:r>
        <w:tab/>
        <w:t>CSI-RSRP-Range-r12,</w:t>
      </w:r>
    </w:p>
    <w:p w14:paraId="50C4FF48" w14:textId="77777777" w:rsidR="008D3A4B" w:rsidRDefault="008D3A4B" w:rsidP="008D3A4B">
      <w:pPr>
        <w:pStyle w:val="PL"/>
      </w:pPr>
      <w:r>
        <w:tab/>
        <w:t>...</w:t>
      </w:r>
    </w:p>
    <w:p w14:paraId="30825981" w14:textId="77777777" w:rsidR="008D3A4B" w:rsidRDefault="008D3A4B" w:rsidP="008D3A4B">
      <w:pPr>
        <w:pStyle w:val="PL"/>
      </w:pPr>
      <w:r>
        <w:lastRenderedPageBreak/>
        <w:t>}</w:t>
      </w:r>
    </w:p>
    <w:p w14:paraId="13B0765E" w14:textId="77777777" w:rsidR="008D3A4B" w:rsidRDefault="008D3A4B" w:rsidP="008D3A4B">
      <w:pPr>
        <w:pStyle w:val="PL"/>
      </w:pPr>
    </w:p>
    <w:p w14:paraId="73B9B914" w14:textId="77777777" w:rsidR="008D3A4B" w:rsidRDefault="008D3A4B" w:rsidP="008D3A4B">
      <w:pPr>
        <w:pStyle w:val="PL"/>
      </w:pPr>
      <w:r>
        <w:t>MeasResultListUTRA ::=</w:t>
      </w:r>
      <w:r>
        <w:tab/>
      </w:r>
      <w:r>
        <w:tab/>
      </w:r>
      <w:r>
        <w:tab/>
      </w:r>
      <w:r>
        <w:tab/>
        <w:t>SEQUENCE (SIZE (1..maxCellReport)) OF MeasResultUTRA</w:t>
      </w:r>
    </w:p>
    <w:p w14:paraId="36FE38AA" w14:textId="77777777" w:rsidR="008D3A4B" w:rsidRDefault="008D3A4B" w:rsidP="008D3A4B">
      <w:pPr>
        <w:pStyle w:val="PL"/>
      </w:pPr>
    </w:p>
    <w:p w14:paraId="51D0AA19" w14:textId="77777777" w:rsidR="008D3A4B" w:rsidRDefault="008D3A4B" w:rsidP="008D3A4B">
      <w:pPr>
        <w:pStyle w:val="PL"/>
      </w:pPr>
      <w:r>
        <w:t>MeasResultUTRA ::=</w:t>
      </w:r>
      <w:r>
        <w:tab/>
        <w:t>SEQUENCE {</w:t>
      </w:r>
    </w:p>
    <w:p w14:paraId="4D1A60D7" w14:textId="77777777" w:rsidR="008D3A4B" w:rsidRDefault="008D3A4B" w:rsidP="008D3A4B">
      <w:pPr>
        <w:pStyle w:val="PL"/>
      </w:pPr>
      <w:r>
        <w:tab/>
        <w:t>physCellId</w:t>
      </w:r>
      <w:r>
        <w:tab/>
      </w:r>
      <w:r>
        <w:tab/>
      </w:r>
      <w:r>
        <w:tab/>
      </w:r>
      <w:r>
        <w:tab/>
      </w:r>
      <w:r>
        <w:tab/>
      </w:r>
      <w:r>
        <w:tab/>
      </w:r>
      <w:r>
        <w:tab/>
        <w:t>CHOICE {</w:t>
      </w:r>
    </w:p>
    <w:p w14:paraId="0801F731" w14:textId="77777777" w:rsidR="008D3A4B" w:rsidRDefault="008D3A4B" w:rsidP="008D3A4B">
      <w:pPr>
        <w:pStyle w:val="PL"/>
      </w:pPr>
      <w:r>
        <w:tab/>
      </w:r>
      <w:r>
        <w:tab/>
        <w:t>fdd</w:t>
      </w:r>
      <w:r>
        <w:tab/>
      </w:r>
      <w:r>
        <w:tab/>
      </w:r>
      <w:r>
        <w:tab/>
      </w:r>
      <w:r>
        <w:tab/>
      </w:r>
      <w:r>
        <w:tab/>
      </w:r>
      <w:r>
        <w:tab/>
      </w:r>
      <w:r>
        <w:tab/>
      </w:r>
      <w:r>
        <w:tab/>
      </w:r>
      <w:r>
        <w:tab/>
        <w:t>PhysCellIdUTRA-FDD,</w:t>
      </w:r>
    </w:p>
    <w:p w14:paraId="4E74D988" w14:textId="77777777" w:rsidR="008D3A4B" w:rsidRDefault="008D3A4B" w:rsidP="008D3A4B">
      <w:pPr>
        <w:pStyle w:val="PL"/>
      </w:pPr>
      <w:r>
        <w:tab/>
      </w:r>
      <w:r>
        <w:tab/>
        <w:t>tdd</w:t>
      </w:r>
      <w:r>
        <w:tab/>
      </w:r>
      <w:r>
        <w:tab/>
      </w:r>
      <w:r>
        <w:tab/>
      </w:r>
      <w:r>
        <w:tab/>
      </w:r>
      <w:r>
        <w:tab/>
      </w:r>
      <w:r>
        <w:tab/>
      </w:r>
      <w:r>
        <w:tab/>
      </w:r>
      <w:r>
        <w:tab/>
      </w:r>
      <w:r>
        <w:tab/>
        <w:t>PhysCellIdUTRA-TDD</w:t>
      </w:r>
    </w:p>
    <w:p w14:paraId="73CA223A" w14:textId="77777777" w:rsidR="008D3A4B" w:rsidRDefault="008D3A4B" w:rsidP="008D3A4B">
      <w:pPr>
        <w:pStyle w:val="PL"/>
      </w:pPr>
      <w:r>
        <w:tab/>
        <w:t>},</w:t>
      </w:r>
    </w:p>
    <w:p w14:paraId="2C8FF386" w14:textId="77777777" w:rsidR="008D3A4B" w:rsidRDefault="008D3A4B" w:rsidP="008D3A4B">
      <w:pPr>
        <w:pStyle w:val="PL"/>
      </w:pPr>
      <w:r>
        <w:tab/>
        <w:t>cgi-Info</w:t>
      </w:r>
      <w:r>
        <w:tab/>
      </w:r>
      <w:r>
        <w:tab/>
      </w:r>
      <w:r>
        <w:tab/>
      </w:r>
      <w:r>
        <w:tab/>
      </w:r>
      <w:r>
        <w:tab/>
      </w:r>
      <w:r>
        <w:tab/>
      </w:r>
      <w:r>
        <w:tab/>
        <w:t>SEQUENCE {</w:t>
      </w:r>
    </w:p>
    <w:p w14:paraId="297E1740" w14:textId="77777777" w:rsidR="008D3A4B" w:rsidRDefault="008D3A4B" w:rsidP="008D3A4B">
      <w:pPr>
        <w:pStyle w:val="PL"/>
      </w:pPr>
      <w:r>
        <w:tab/>
      </w:r>
      <w:r>
        <w:tab/>
        <w:t>cellGlobalId</w:t>
      </w:r>
      <w:r>
        <w:tab/>
      </w:r>
      <w:r>
        <w:tab/>
      </w:r>
      <w:r>
        <w:tab/>
      </w:r>
      <w:r>
        <w:tab/>
      </w:r>
      <w:r>
        <w:tab/>
      </w:r>
      <w:r>
        <w:tab/>
        <w:t>CellGlobalIdUTRA,</w:t>
      </w:r>
    </w:p>
    <w:p w14:paraId="654EB53C" w14:textId="77777777" w:rsidR="008D3A4B" w:rsidRDefault="008D3A4B" w:rsidP="008D3A4B">
      <w:pPr>
        <w:pStyle w:val="PL"/>
      </w:pPr>
      <w:r>
        <w:tab/>
      </w:r>
      <w:r>
        <w:tab/>
        <w:t>locationAreaCode</w:t>
      </w:r>
      <w:r>
        <w:tab/>
      </w:r>
      <w:r>
        <w:tab/>
      </w:r>
      <w:r>
        <w:tab/>
      </w:r>
      <w:r>
        <w:tab/>
      </w:r>
      <w:r>
        <w:tab/>
        <w:t>BIT STRING (SIZE (16))</w:t>
      </w:r>
      <w:r>
        <w:tab/>
      </w:r>
      <w:r>
        <w:tab/>
      </w:r>
      <w:r>
        <w:tab/>
        <w:t>OPTIONAL,</w:t>
      </w:r>
    </w:p>
    <w:p w14:paraId="178BA779" w14:textId="77777777" w:rsidR="008D3A4B" w:rsidRDefault="008D3A4B" w:rsidP="008D3A4B">
      <w:pPr>
        <w:pStyle w:val="PL"/>
      </w:pPr>
      <w:r>
        <w:tab/>
      </w:r>
      <w:r>
        <w:tab/>
        <w:t>routingAreaCode</w:t>
      </w:r>
      <w:r>
        <w:tab/>
      </w:r>
      <w:r>
        <w:tab/>
      </w:r>
      <w:r>
        <w:tab/>
      </w:r>
      <w:r>
        <w:tab/>
      </w:r>
      <w:r>
        <w:tab/>
      </w:r>
      <w:r>
        <w:tab/>
        <w:t>BIT STRING (SIZE (8))</w:t>
      </w:r>
      <w:r>
        <w:tab/>
      </w:r>
      <w:r>
        <w:tab/>
      </w:r>
      <w:r>
        <w:tab/>
        <w:t>OPTIONAL,</w:t>
      </w:r>
    </w:p>
    <w:p w14:paraId="63A49D47" w14:textId="77777777" w:rsidR="008D3A4B" w:rsidRDefault="008D3A4B" w:rsidP="008D3A4B">
      <w:pPr>
        <w:pStyle w:val="PL"/>
      </w:pPr>
      <w:r>
        <w:tab/>
      </w:r>
      <w:r>
        <w:tab/>
        <w:t>plmn-IdentityList</w:t>
      </w:r>
      <w:r>
        <w:tab/>
      </w:r>
      <w:r>
        <w:tab/>
      </w:r>
      <w:r>
        <w:tab/>
      </w:r>
      <w:r>
        <w:tab/>
      </w:r>
      <w:r>
        <w:tab/>
        <w:t>PLMN-IdentityList2</w:t>
      </w:r>
      <w:r>
        <w:tab/>
      </w:r>
      <w:r>
        <w:tab/>
      </w:r>
      <w:r>
        <w:tab/>
      </w:r>
      <w:r>
        <w:tab/>
        <w:t>OPTIONAL</w:t>
      </w:r>
    </w:p>
    <w:p w14:paraId="3D32A235" w14:textId="77777777" w:rsidR="008D3A4B" w:rsidRDefault="008D3A4B" w:rsidP="008D3A4B">
      <w:pPr>
        <w:pStyle w:val="PL"/>
      </w:pPr>
      <w:r>
        <w:tab/>
        <w:t>}</w:t>
      </w:r>
      <w:r>
        <w:tab/>
      </w:r>
      <w:r>
        <w:tab/>
      </w:r>
      <w:r>
        <w:tab/>
      </w:r>
      <w:r>
        <w:tab/>
      </w:r>
      <w:r>
        <w:tab/>
      </w:r>
      <w:r>
        <w:tab/>
      </w:r>
      <w:r>
        <w:tab/>
      </w:r>
      <w:r>
        <w:tab/>
      </w:r>
      <w:r>
        <w:tab/>
      </w:r>
      <w:r>
        <w:tab/>
      </w:r>
      <w:r>
        <w:tab/>
      </w:r>
      <w:r>
        <w:tab/>
      </w:r>
      <w:r>
        <w:tab/>
      </w:r>
      <w:r>
        <w:tab/>
      </w:r>
      <w:r>
        <w:tab/>
        <w:t>OPTIONAL,</w:t>
      </w:r>
    </w:p>
    <w:p w14:paraId="5A8596EE" w14:textId="77777777" w:rsidR="008D3A4B" w:rsidRDefault="008D3A4B" w:rsidP="008D3A4B">
      <w:pPr>
        <w:pStyle w:val="PL"/>
      </w:pPr>
      <w:r>
        <w:tab/>
        <w:t>measResult</w:t>
      </w:r>
      <w:r>
        <w:tab/>
      </w:r>
      <w:r>
        <w:tab/>
      </w:r>
      <w:r>
        <w:tab/>
      </w:r>
      <w:r>
        <w:tab/>
      </w:r>
      <w:r>
        <w:tab/>
      </w:r>
      <w:r>
        <w:tab/>
      </w:r>
      <w:r>
        <w:tab/>
        <w:t>SEQUENCE {</w:t>
      </w:r>
    </w:p>
    <w:p w14:paraId="51FC13D5" w14:textId="77777777" w:rsidR="008D3A4B" w:rsidRPr="008D3A4B" w:rsidRDefault="008D3A4B" w:rsidP="008D3A4B">
      <w:pPr>
        <w:pStyle w:val="PL"/>
        <w:rPr>
          <w:lang w:val="sv-SE"/>
        </w:rPr>
      </w:pPr>
      <w:r>
        <w:tab/>
      </w:r>
      <w:r>
        <w:tab/>
      </w:r>
      <w:r w:rsidRPr="008D3A4B">
        <w:rPr>
          <w:lang w:val="sv-SE"/>
        </w:rPr>
        <w:t>utra-RSCP</w:t>
      </w:r>
      <w:r w:rsidRPr="008D3A4B">
        <w:rPr>
          <w:lang w:val="sv-SE"/>
        </w:rPr>
        <w:tab/>
      </w:r>
      <w:r w:rsidRPr="008D3A4B">
        <w:rPr>
          <w:lang w:val="sv-SE"/>
        </w:rPr>
        <w:tab/>
      </w:r>
      <w:r w:rsidRPr="008D3A4B">
        <w:rPr>
          <w:lang w:val="sv-SE"/>
        </w:rPr>
        <w:tab/>
      </w:r>
      <w:r w:rsidRPr="008D3A4B">
        <w:rPr>
          <w:lang w:val="sv-SE"/>
        </w:rPr>
        <w:tab/>
      </w:r>
      <w:r w:rsidRPr="008D3A4B">
        <w:rPr>
          <w:lang w:val="sv-SE"/>
        </w:rPr>
        <w:tab/>
      </w:r>
      <w:r w:rsidRPr="008D3A4B">
        <w:rPr>
          <w:lang w:val="sv-SE"/>
        </w:rPr>
        <w:tab/>
      </w:r>
      <w:r w:rsidRPr="008D3A4B">
        <w:rPr>
          <w:lang w:val="sv-SE"/>
        </w:rPr>
        <w:tab/>
        <w:t>INTEGER (-5..91)</w:t>
      </w:r>
      <w:r w:rsidRPr="008D3A4B">
        <w:rPr>
          <w:lang w:val="sv-SE"/>
        </w:rPr>
        <w:tab/>
      </w:r>
      <w:r w:rsidRPr="008D3A4B">
        <w:rPr>
          <w:lang w:val="sv-SE"/>
        </w:rPr>
        <w:tab/>
      </w:r>
      <w:r w:rsidRPr="008D3A4B">
        <w:rPr>
          <w:lang w:val="sv-SE"/>
        </w:rPr>
        <w:tab/>
      </w:r>
      <w:r w:rsidRPr="008D3A4B">
        <w:rPr>
          <w:lang w:val="sv-SE"/>
        </w:rPr>
        <w:tab/>
        <w:t>OPTIONAL,</w:t>
      </w:r>
    </w:p>
    <w:p w14:paraId="4E91B762" w14:textId="77777777" w:rsidR="008D3A4B" w:rsidRPr="008D3A4B" w:rsidRDefault="008D3A4B" w:rsidP="008D3A4B">
      <w:pPr>
        <w:pStyle w:val="PL"/>
        <w:rPr>
          <w:lang w:val="sv-SE"/>
        </w:rPr>
      </w:pPr>
      <w:r w:rsidRPr="008D3A4B">
        <w:rPr>
          <w:lang w:val="sv-SE"/>
        </w:rPr>
        <w:tab/>
      </w:r>
      <w:r w:rsidRPr="008D3A4B">
        <w:rPr>
          <w:lang w:val="sv-SE"/>
        </w:rPr>
        <w:tab/>
        <w:t>utra-EcN0</w:t>
      </w:r>
      <w:r w:rsidRPr="008D3A4B">
        <w:rPr>
          <w:lang w:val="sv-SE"/>
        </w:rPr>
        <w:tab/>
      </w:r>
      <w:r w:rsidRPr="008D3A4B">
        <w:rPr>
          <w:lang w:val="sv-SE"/>
        </w:rPr>
        <w:tab/>
      </w:r>
      <w:r w:rsidRPr="008D3A4B">
        <w:rPr>
          <w:lang w:val="sv-SE"/>
        </w:rPr>
        <w:tab/>
      </w:r>
      <w:r w:rsidRPr="008D3A4B">
        <w:rPr>
          <w:lang w:val="sv-SE"/>
        </w:rPr>
        <w:tab/>
      </w:r>
      <w:r w:rsidRPr="008D3A4B">
        <w:rPr>
          <w:lang w:val="sv-SE"/>
        </w:rPr>
        <w:tab/>
      </w:r>
      <w:r w:rsidRPr="008D3A4B">
        <w:rPr>
          <w:lang w:val="sv-SE"/>
        </w:rPr>
        <w:tab/>
      </w:r>
      <w:r w:rsidRPr="008D3A4B">
        <w:rPr>
          <w:lang w:val="sv-SE"/>
        </w:rPr>
        <w:tab/>
        <w:t>INTEGER (0..49)</w:t>
      </w:r>
      <w:r w:rsidRPr="008D3A4B">
        <w:rPr>
          <w:lang w:val="sv-SE"/>
        </w:rPr>
        <w:tab/>
      </w:r>
      <w:r w:rsidRPr="008D3A4B">
        <w:rPr>
          <w:lang w:val="sv-SE"/>
        </w:rPr>
        <w:tab/>
      </w:r>
      <w:r w:rsidRPr="008D3A4B">
        <w:rPr>
          <w:lang w:val="sv-SE"/>
        </w:rPr>
        <w:tab/>
      </w:r>
      <w:r w:rsidRPr="008D3A4B">
        <w:rPr>
          <w:lang w:val="sv-SE"/>
        </w:rPr>
        <w:tab/>
      </w:r>
      <w:r w:rsidRPr="008D3A4B">
        <w:rPr>
          <w:lang w:val="sv-SE"/>
        </w:rPr>
        <w:tab/>
        <w:t>OPTIONAL,</w:t>
      </w:r>
    </w:p>
    <w:p w14:paraId="4734FEBF" w14:textId="77777777" w:rsidR="008D3A4B" w:rsidRDefault="008D3A4B" w:rsidP="008D3A4B">
      <w:pPr>
        <w:pStyle w:val="PL"/>
      </w:pPr>
      <w:r w:rsidRPr="008D3A4B">
        <w:rPr>
          <w:lang w:val="sv-SE"/>
        </w:rPr>
        <w:tab/>
      </w:r>
      <w:r w:rsidRPr="008D3A4B">
        <w:rPr>
          <w:lang w:val="sv-SE"/>
        </w:rPr>
        <w:tab/>
      </w:r>
      <w:r>
        <w:t>...,</w:t>
      </w:r>
    </w:p>
    <w:p w14:paraId="571DBE8D" w14:textId="77777777" w:rsidR="008D3A4B" w:rsidRDefault="008D3A4B" w:rsidP="008D3A4B">
      <w:pPr>
        <w:pStyle w:val="PL"/>
        <w:snapToGrid w:val="0"/>
      </w:pPr>
      <w:r>
        <w:tab/>
      </w:r>
      <w:r>
        <w:tab/>
        <w:t>[[</w:t>
      </w:r>
      <w:r>
        <w:tab/>
        <w:t>additionalSI-Info-r9</w:t>
      </w:r>
      <w:r>
        <w:tab/>
      </w:r>
      <w:r>
        <w:tab/>
      </w:r>
      <w:r>
        <w:tab/>
      </w:r>
      <w:r>
        <w:tab/>
        <w:t>AdditionalSI-Info-r9</w:t>
      </w:r>
      <w:r>
        <w:tab/>
      </w:r>
      <w:r>
        <w:tab/>
      </w:r>
      <w:r>
        <w:tab/>
      </w:r>
      <w:r>
        <w:tab/>
        <w:t>OPTIONAL</w:t>
      </w:r>
    </w:p>
    <w:p w14:paraId="2B2406E8" w14:textId="77777777" w:rsidR="008D3A4B" w:rsidRDefault="008D3A4B" w:rsidP="008D3A4B">
      <w:pPr>
        <w:pStyle w:val="PL"/>
        <w:snapToGrid w:val="0"/>
      </w:pPr>
      <w:r>
        <w:tab/>
      </w:r>
      <w:r>
        <w:tab/>
        <w:t>]],</w:t>
      </w:r>
    </w:p>
    <w:p w14:paraId="2029CA66" w14:textId="77777777" w:rsidR="008D3A4B" w:rsidRDefault="008D3A4B" w:rsidP="008D3A4B">
      <w:pPr>
        <w:pStyle w:val="PL"/>
        <w:snapToGrid w:val="0"/>
      </w:pPr>
      <w:r>
        <w:tab/>
      </w:r>
      <w:r>
        <w:tab/>
        <w:t>[[</w:t>
      </w:r>
      <w:r>
        <w:tab/>
        <w:t>primaryPLMN-Suitable-r12</w:t>
      </w:r>
      <w:r>
        <w:tab/>
      </w:r>
      <w:r>
        <w:tab/>
      </w:r>
      <w:r>
        <w:tab/>
        <w:t>ENUMERATED {true}</w:t>
      </w:r>
      <w:r>
        <w:tab/>
      </w:r>
      <w:r>
        <w:tab/>
      </w:r>
      <w:r>
        <w:tab/>
        <w:t>OPTIONAL</w:t>
      </w:r>
    </w:p>
    <w:p w14:paraId="7E4675E8" w14:textId="77777777" w:rsidR="008D3A4B" w:rsidRDefault="008D3A4B" w:rsidP="008D3A4B">
      <w:pPr>
        <w:pStyle w:val="PL"/>
        <w:snapToGrid w:val="0"/>
      </w:pPr>
      <w:r>
        <w:tab/>
      </w:r>
      <w:r>
        <w:tab/>
        <w:t>]]</w:t>
      </w:r>
    </w:p>
    <w:p w14:paraId="702630BA" w14:textId="77777777" w:rsidR="008D3A4B" w:rsidRDefault="008D3A4B" w:rsidP="008D3A4B">
      <w:pPr>
        <w:pStyle w:val="PL"/>
      </w:pPr>
      <w:r>
        <w:tab/>
        <w:t>}</w:t>
      </w:r>
    </w:p>
    <w:p w14:paraId="04283BB2" w14:textId="77777777" w:rsidR="008D3A4B" w:rsidRDefault="008D3A4B" w:rsidP="008D3A4B">
      <w:pPr>
        <w:pStyle w:val="PL"/>
      </w:pPr>
      <w:r>
        <w:t>}</w:t>
      </w:r>
    </w:p>
    <w:p w14:paraId="1686D357" w14:textId="77777777" w:rsidR="008D3A4B" w:rsidRDefault="008D3A4B" w:rsidP="008D3A4B">
      <w:pPr>
        <w:pStyle w:val="PL"/>
      </w:pPr>
    </w:p>
    <w:p w14:paraId="4D666282" w14:textId="77777777" w:rsidR="008D3A4B" w:rsidRDefault="008D3A4B" w:rsidP="008D3A4B">
      <w:pPr>
        <w:pStyle w:val="PL"/>
      </w:pPr>
      <w:r>
        <w:t>MeasResultListGERAN ::=</w:t>
      </w:r>
      <w:r>
        <w:tab/>
      </w:r>
      <w:r>
        <w:tab/>
      </w:r>
      <w:r>
        <w:tab/>
      </w:r>
      <w:r>
        <w:tab/>
        <w:t>SEQUENCE (SIZE (1..maxCellReport)) OF MeasResultGERAN</w:t>
      </w:r>
    </w:p>
    <w:p w14:paraId="6BDDEE04" w14:textId="77777777" w:rsidR="008D3A4B" w:rsidRDefault="008D3A4B" w:rsidP="008D3A4B">
      <w:pPr>
        <w:pStyle w:val="PL"/>
      </w:pPr>
    </w:p>
    <w:p w14:paraId="3C00F2A9" w14:textId="77777777" w:rsidR="008D3A4B" w:rsidRDefault="008D3A4B" w:rsidP="008D3A4B">
      <w:pPr>
        <w:pStyle w:val="PL"/>
      </w:pPr>
      <w:r>
        <w:t>MeasResultGERAN ::=</w:t>
      </w:r>
      <w:r>
        <w:tab/>
        <w:t>SEQUENCE {</w:t>
      </w:r>
    </w:p>
    <w:p w14:paraId="0B6A03C1" w14:textId="77777777" w:rsidR="008D3A4B" w:rsidRDefault="008D3A4B" w:rsidP="008D3A4B">
      <w:pPr>
        <w:pStyle w:val="PL"/>
      </w:pPr>
      <w:r>
        <w:tab/>
        <w:t>carrierFreq</w:t>
      </w:r>
      <w:r>
        <w:tab/>
      </w:r>
      <w:r>
        <w:tab/>
      </w:r>
      <w:r>
        <w:tab/>
      </w:r>
      <w:r>
        <w:tab/>
      </w:r>
      <w:r>
        <w:tab/>
      </w:r>
      <w:r>
        <w:tab/>
      </w:r>
      <w:r>
        <w:tab/>
        <w:t>CarrierFreqGERAN,</w:t>
      </w:r>
    </w:p>
    <w:p w14:paraId="7D1ECC17" w14:textId="77777777" w:rsidR="008D3A4B" w:rsidRDefault="008D3A4B" w:rsidP="008D3A4B">
      <w:pPr>
        <w:pStyle w:val="PL"/>
      </w:pPr>
      <w:r>
        <w:tab/>
        <w:t>physCellId</w:t>
      </w:r>
      <w:r>
        <w:tab/>
      </w:r>
      <w:r>
        <w:tab/>
      </w:r>
      <w:r>
        <w:tab/>
      </w:r>
      <w:r>
        <w:tab/>
      </w:r>
      <w:r>
        <w:tab/>
      </w:r>
      <w:r>
        <w:tab/>
      </w:r>
      <w:r>
        <w:tab/>
        <w:t>PhysCellIdGERAN,</w:t>
      </w:r>
    </w:p>
    <w:p w14:paraId="21888B6A" w14:textId="77777777" w:rsidR="008D3A4B" w:rsidRDefault="008D3A4B" w:rsidP="008D3A4B">
      <w:pPr>
        <w:pStyle w:val="PL"/>
      </w:pPr>
      <w:r>
        <w:tab/>
        <w:t>cgi-Info</w:t>
      </w:r>
      <w:r>
        <w:tab/>
      </w:r>
      <w:r>
        <w:tab/>
      </w:r>
      <w:r>
        <w:tab/>
      </w:r>
      <w:r>
        <w:tab/>
      </w:r>
      <w:r>
        <w:tab/>
      </w:r>
      <w:r>
        <w:tab/>
      </w:r>
      <w:r>
        <w:tab/>
        <w:t>SEQUENCE {</w:t>
      </w:r>
    </w:p>
    <w:p w14:paraId="0E591B22" w14:textId="77777777" w:rsidR="008D3A4B" w:rsidRDefault="008D3A4B" w:rsidP="008D3A4B">
      <w:pPr>
        <w:pStyle w:val="PL"/>
      </w:pPr>
      <w:r>
        <w:tab/>
      </w:r>
      <w:r>
        <w:tab/>
        <w:t>cellGlobalId</w:t>
      </w:r>
      <w:r>
        <w:tab/>
      </w:r>
      <w:r>
        <w:tab/>
      </w:r>
      <w:r>
        <w:tab/>
      </w:r>
      <w:r>
        <w:tab/>
      </w:r>
      <w:r>
        <w:tab/>
      </w:r>
      <w:r>
        <w:tab/>
        <w:t>CellGlobalIdGERAN,</w:t>
      </w:r>
    </w:p>
    <w:p w14:paraId="0B728E9E" w14:textId="77777777" w:rsidR="008D3A4B" w:rsidRDefault="008D3A4B" w:rsidP="008D3A4B">
      <w:pPr>
        <w:pStyle w:val="PL"/>
      </w:pPr>
      <w:r>
        <w:tab/>
      </w:r>
      <w:r>
        <w:tab/>
        <w:t>routingAreaCode</w:t>
      </w:r>
      <w:r>
        <w:tab/>
      </w:r>
      <w:r>
        <w:tab/>
      </w:r>
      <w:r>
        <w:tab/>
      </w:r>
      <w:r>
        <w:tab/>
      </w:r>
      <w:r>
        <w:tab/>
      </w:r>
      <w:r>
        <w:tab/>
        <w:t>BIT STRING (SIZE (8))</w:t>
      </w:r>
      <w:r>
        <w:tab/>
      </w:r>
      <w:r>
        <w:tab/>
      </w:r>
      <w:r>
        <w:tab/>
        <w:t>OPTIONAL</w:t>
      </w:r>
    </w:p>
    <w:p w14:paraId="44D5FDC5" w14:textId="77777777" w:rsidR="008D3A4B" w:rsidRDefault="008D3A4B" w:rsidP="008D3A4B">
      <w:pPr>
        <w:pStyle w:val="PL"/>
      </w:pPr>
      <w:r>
        <w:tab/>
        <w:t>}</w:t>
      </w:r>
      <w:r>
        <w:tab/>
      </w:r>
      <w:r>
        <w:tab/>
      </w:r>
      <w:r>
        <w:tab/>
      </w:r>
      <w:r>
        <w:tab/>
      </w:r>
      <w:r>
        <w:tab/>
      </w:r>
      <w:r>
        <w:tab/>
      </w:r>
      <w:r>
        <w:tab/>
      </w:r>
      <w:r>
        <w:tab/>
      </w:r>
      <w:r>
        <w:tab/>
      </w:r>
      <w:r>
        <w:tab/>
      </w:r>
      <w:r>
        <w:tab/>
      </w:r>
      <w:r>
        <w:tab/>
      </w:r>
      <w:r>
        <w:tab/>
      </w:r>
      <w:r>
        <w:tab/>
      </w:r>
      <w:r>
        <w:tab/>
      </w:r>
      <w:r>
        <w:tab/>
      </w:r>
      <w:r>
        <w:tab/>
      </w:r>
      <w:r>
        <w:tab/>
        <w:t>OPTIONAL,</w:t>
      </w:r>
    </w:p>
    <w:p w14:paraId="60753526" w14:textId="77777777" w:rsidR="008D3A4B" w:rsidRDefault="008D3A4B" w:rsidP="008D3A4B">
      <w:pPr>
        <w:pStyle w:val="PL"/>
      </w:pPr>
      <w:r>
        <w:tab/>
        <w:t>measResult</w:t>
      </w:r>
      <w:r>
        <w:tab/>
      </w:r>
      <w:r>
        <w:tab/>
      </w:r>
      <w:r>
        <w:tab/>
      </w:r>
      <w:r>
        <w:tab/>
      </w:r>
      <w:r>
        <w:tab/>
      </w:r>
      <w:r>
        <w:tab/>
      </w:r>
      <w:r>
        <w:tab/>
        <w:t>SEQUENCE {</w:t>
      </w:r>
    </w:p>
    <w:p w14:paraId="0B84D0B2" w14:textId="77777777" w:rsidR="008D3A4B" w:rsidRDefault="008D3A4B" w:rsidP="008D3A4B">
      <w:pPr>
        <w:pStyle w:val="PL"/>
      </w:pPr>
      <w:r>
        <w:tab/>
      </w:r>
      <w:r>
        <w:tab/>
        <w:t>rssi</w:t>
      </w:r>
      <w:r>
        <w:tab/>
      </w:r>
      <w:r>
        <w:tab/>
      </w:r>
      <w:r>
        <w:tab/>
      </w:r>
      <w:r>
        <w:tab/>
      </w:r>
      <w:r>
        <w:tab/>
      </w:r>
      <w:r>
        <w:tab/>
      </w:r>
      <w:r>
        <w:tab/>
      </w:r>
      <w:r>
        <w:tab/>
        <w:t>INTEGER (0..63),</w:t>
      </w:r>
    </w:p>
    <w:p w14:paraId="0146E0A2" w14:textId="77777777" w:rsidR="008D3A4B" w:rsidRDefault="008D3A4B" w:rsidP="008D3A4B">
      <w:pPr>
        <w:pStyle w:val="PL"/>
      </w:pPr>
      <w:r>
        <w:tab/>
      </w:r>
      <w:r>
        <w:tab/>
        <w:t>...</w:t>
      </w:r>
    </w:p>
    <w:p w14:paraId="17246186" w14:textId="77777777" w:rsidR="008D3A4B" w:rsidRDefault="008D3A4B" w:rsidP="008D3A4B">
      <w:pPr>
        <w:pStyle w:val="PL"/>
      </w:pPr>
      <w:r>
        <w:tab/>
        <w:t>}</w:t>
      </w:r>
    </w:p>
    <w:p w14:paraId="69BE0DC5" w14:textId="77777777" w:rsidR="008D3A4B" w:rsidRDefault="008D3A4B" w:rsidP="008D3A4B">
      <w:pPr>
        <w:pStyle w:val="PL"/>
      </w:pPr>
      <w:r>
        <w:t>}</w:t>
      </w:r>
    </w:p>
    <w:p w14:paraId="3B233DD5" w14:textId="77777777" w:rsidR="008D3A4B" w:rsidRDefault="008D3A4B" w:rsidP="008D3A4B">
      <w:pPr>
        <w:pStyle w:val="PL"/>
      </w:pPr>
    </w:p>
    <w:p w14:paraId="5207EEE4" w14:textId="77777777" w:rsidR="008D3A4B" w:rsidRDefault="008D3A4B" w:rsidP="008D3A4B">
      <w:pPr>
        <w:pStyle w:val="PL"/>
      </w:pPr>
      <w:r>
        <w:t>MeasResultsCDMA2000 ::=</w:t>
      </w:r>
      <w:r>
        <w:tab/>
      </w:r>
      <w:r>
        <w:tab/>
      </w:r>
      <w:r>
        <w:tab/>
      </w:r>
      <w:r>
        <w:tab/>
        <w:t>SEQUENCE {</w:t>
      </w:r>
    </w:p>
    <w:p w14:paraId="15648ADB" w14:textId="77777777" w:rsidR="008D3A4B" w:rsidRDefault="008D3A4B" w:rsidP="008D3A4B">
      <w:pPr>
        <w:pStyle w:val="PL"/>
      </w:pPr>
      <w:r>
        <w:tab/>
        <w:t>preRegistrationStatusHRPD</w:t>
      </w:r>
      <w:r>
        <w:tab/>
      </w:r>
      <w:r>
        <w:tab/>
      </w:r>
      <w:r>
        <w:tab/>
        <w:t>BOOLEAN,</w:t>
      </w:r>
    </w:p>
    <w:p w14:paraId="4D2FA7DC" w14:textId="77777777" w:rsidR="008D3A4B" w:rsidRDefault="008D3A4B" w:rsidP="008D3A4B">
      <w:pPr>
        <w:pStyle w:val="PL"/>
      </w:pPr>
      <w:r>
        <w:tab/>
        <w:t>measResultListCDMA2000</w:t>
      </w:r>
      <w:r>
        <w:tab/>
      </w:r>
      <w:r>
        <w:tab/>
      </w:r>
      <w:r>
        <w:tab/>
      </w:r>
      <w:r>
        <w:tab/>
        <w:t>MeasResultListCDMA2000</w:t>
      </w:r>
    </w:p>
    <w:p w14:paraId="38477485" w14:textId="77777777" w:rsidR="008D3A4B" w:rsidRDefault="008D3A4B" w:rsidP="008D3A4B">
      <w:pPr>
        <w:pStyle w:val="PL"/>
      </w:pPr>
      <w:r>
        <w:t>}</w:t>
      </w:r>
    </w:p>
    <w:p w14:paraId="284DE4BD" w14:textId="77777777" w:rsidR="008D3A4B" w:rsidRDefault="008D3A4B" w:rsidP="008D3A4B">
      <w:pPr>
        <w:pStyle w:val="PL"/>
      </w:pPr>
    </w:p>
    <w:p w14:paraId="4F4CF901" w14:textId="77777777" w:rsidR="008D3A4B" w:rsidRDefault="008D3A4B" w:rsidP="008D3A4B">
      <w:pPr>
        <w:pStyle w:val="PL"/>
      </w:pPr>
      <w:r>
        <w:t>MeasResultListCDMA2000 ::=</w:t>
      </w:r>
      <w:r>
        <w:tab/>
      </w:r>
      <w:r>
        <w:tab/>
      </w:r>
      <w:r>
        <w:tab/>
        <w:t>SEQUENCE (SIZE (1..maxCellReport)) OF MeasResultCDMA2000</w:t>
      </w:r>
    </w:p>
    <w:p w14:paraId="56F98D1A" w14:textId="77777777" w:rsidR="008D3A4B" w:rsidRDefault="008D3A4B" w:rsidP="008D3A4B">
      <w:pPr>
        <w:pStyle w:val="PL"/>
      </w:pPr>
    </w:p>
    <w:p w14:paraId="3EA7144F" w14:textId="77777777" w:rsidR="008D3A4B" w:rsidRDefault="008D3A4B" w:rsidP="008D3A4B">
      <w:pPr>
        <w:pStyle w:val="PL"/>
      </w:pPr>
      <w:r>
        <w:t>MeasResultCDMA2000 ::=</w:t>
      </w:r>
      <w:r>
        <w:tab/>
        <w:t>SEQUENCE {</w:t>
      </w:r>
    </w:p>
    <w:p w14:paraId="2AC2E9D3" w14:textId="77777777" w:rsidR="008D3A4B" w:rsidRDefault="008D3A4B" w:rsidP="008D3A4B">
      <w:pPr>
        <w:pStyle w:val="PL"/>
      </w:pPr>
      <w:r>
        <w:tab/>
        <w:t>physCellId</w:t>
      </w:r>
      <w:r>
        <w:tab/>
      </w:r>
      <w:r>
        <w:tab/>
      </w:r>
      <w:r>
        <w:tab/>
      </w:r>
      <w:r>
        <w:tab/>
      </w:r>
      <w:r>
        <w:tab/>
      </w:r>
      <w:r>
        <w:tab/>
      </w:r>
      <w:r>
        <w:tab/>
        <w:t>PhysCellIdCDMA2000,</w:t>
      </w:r>
    </w:p>
    <w:p w14:paraId="1291164D" w14:textId="77777777" w:rsidR="008D3A4B" w:rsidRDefault="008D3A4B" w:rsidP="008D3A4B">
      <w:pPr>
        <w:pStyle w:val="PL"/>
      </w:pPr>
      <w:r>
        <w:tab/>
        <w:t>cgi-Info</w:t>
      </w:r>
      <w:r>
        <w:tab/>
      </w:r>
      <w:r>
        <w:tab/>
      </w:r>
      <w:r>
        <w:tab/>
      </w:r>
      <w:r>
        <w:tab/>
      </w:r>
      <w:r>
        <w:tab/>
      </w:r>
      <w:r>
        <w:tab/>
      </w:r>
      <w:r>
        <w:tab/>
        <w:t>CellGlobalIdCDMA2000</w:t>
      </w:r>
      <w:r>
        <w:tab/>
      </w:r>
      <w:r>
        <w:tab/>
      </w:r>
      <w:r>
        <w:tab/>
      </w:r>
      <w:r>
        <w:tab/>
        <w:t>OPTIONAL,</w:t>
      </w:r>
    </w:p>
    <w:p w14:paraId="631148DC" w14:textId="77777777" w:rsidR="008D3A4B" w:rsidRDefault="008D3A4B" w:rsidP="008D3A4B">
      <w:pPr>
        <w:pStyle w:val="PL"/>
      </w:pPr>
      <w:r>
        <w:tab/>
        <w:t>measResult</w:t>
      </w:r>
      <w:r>
        <w:tab/>
      </w:r>
      <w:r>
        <w:tab/>
      </w:r>
      <w:r>
        <w:tab/>
      </w:r>
      <w:r>
        <w:tab/>
      </w:r>
      <w:r>
        <w:tab/>
      </w:r>
      <w:r>
        <w:tab/>
      </w:r>
      <w:r>
        <w:tab/>
        <w:t>SEQUENCE {</w:t>
      </w:r>
    </w:p>
    <w:p w14:paraId="2925054D" w14:textId="77777777" w:rsidR="008D3A4B" w:rsidRDefault="008D3A4B" w:rsidP="008D3A4B">
      <w:pPr>
        <w:pStyle w:val="PL"/>
      </w:pPr>
      <w:r>
        <w:tab/>
      </w:r>
      <w:r>
        <w:tab/>
        <w:t>pilotPnPhase</w:t>
      </w:r>
      <w:r>
        <w:tab/>
      </w:r>
      <w:r>
        <w:tab/>
      </w:r>
      <w:r>
        <w:tab/>
      </w:r>
      <w:r>
        <w:tab/>
      </w:r>
      <w:r>
        <w:tab/>
      </w:r>
      <w:r>
        <w:tab/>
        <w:t>INTEGER</w:t>
      </w:r>
      <w:r>
        <w:tab/>
        <w:t>(0..32767)</w:t>
      </w:r>
      <w:r>
        <w:tab/>
      </w:r>
      <w:r>
        <w:tab/>
      </w:r>
      <w:r>
        <w:tab/>
      </w:r>
      <w:r>
        <w:tab/>
        <w:t>OPTIONAL,</w:t>
      </w:r>
    </w:p>
    <w:p w14:paraId="0C492B99" w14:textId="77777777" w:rsidR="008D3A4B" w:rsidRDefault="008D3A4B" w:rsidP="008D3A4B">
      <w:pPr>
        <w:pStyle w:val="PL"/>
      </w:pPr>
      <w:r>
        <w:tab/>
      </w:r>
      <w:r>
        <w:tab/>
        <w:t>pilotStrength</w:t>
      </w:r>
      <w:r>
        <w:tab/>
      </w:r>
      <w:r>
        <w:tab/>
      </w:r>
      <w:r>
        <w:tab/>
      </w:r>
      <w:r>
        <w:tab/>
      </w:r>
      <w:r>
        <w:tab/>
      </w:r>
      <w:r>
        <w:tab/>
        <w:t>INTEGER (0..63),</w:t>
      </w:r>
    </w:p>
    <w:p w14:paraId="6E1A5124" w14:textId="77777777" w:rsidR="008D3A4B" w:rsidRDefault="008D3A4B" w:rsidP="008D3A4B">
      <w:pPr>
        <w:pStyle w:val="PL"/>
      </w:pPr>
      <w:r>
        <w:tab/>
      </w:r>
      <w:r>
        <w:tab/>
        <w:t>...</w:t>
      </w:r>
    </w:p>
    <w:p w14:paraId="02A7B3A4" w14:textId="77777777" w:rsidR="008D3A4B" w:rsidRDefault="008D3A4B" w:rsidP="008D3A4B">
      <w:pPr>
        <w:pStyle w:val="PL"/>
      </w:pPr>
      <w:r>
        <w:tab/>
        <w:t>}</w:t>
      </w:r>
    </w:p>
    <w:p w14:paraId="76A33ADF" w14:textId="77777777" w:rsidR="008D3A4B" w:rsidRDefault="008D3A4B" w:rsidP="008D3A4B">
      <w:pPr>
        <w:pStyle w:val="PL"/>
      </w:pPr>
      <w:r>
        <w:t>}</w:t>
      </w:r>
    </w:p>
    <w:p w14:paraId="6F1661DD" w14:textId="77777777" w:rsidR="008D3A4B" w:rsidRDefault="008D3A4B" w:rsidP="008D3A4B">
      <w:pPr>
        <w:pStyle w:val="PL"/>
      </w:pPr>
    </w:p>
    <w:p w14:paraId="48B55EEF" w14:textId="77777777" w:rsidR="008D3A4B" w:rsidRDefault="008D3A4B" w:rsidP="008D3A4B">
      <w:pPr>
        <w:pStyle w:val="PL"/>
      </w:pPr>
      <w:r>
        <w:t>MeasResultListWLAN-r13 ::=</w:t>
      </w:r>
      <w:r>
        <w:tab/>
      </w:r>
      <w:r>
        <w:tab/>
        <w:t>SEQUENCE (SIZE (1..maxCellReport)) OF MeasResultWLAN-r13</w:t>
      </w:r>
    </w:p>
    <w:p w14:paraId="7107D635" w14:textId="77777777" w:rsidR="008D3A4B" w:rsidRDefault="008D3A4B" w:rsidP="008D3A4B">
      <w:pPr>
        <w:pStyle w:val="PL"/>
      </w:pPr>
    </w:p>
    <w:p w14:paraId="54B191DC" w14:textId="77777777" w:rsidR="008D3A4B" w:rsidRDefault="008D3A4B" w:rsidP="008D3A4B">
      <w:pPr>
        <w:pStyle w:val="PL"/>
      </w:pPr>
      <w:r>
        <w:t>MeasResultListWLAN-r14 ::=</w:t>
      </w:r>
      <w:r>
        <w:tab/>
      </w:r>
      <w:r>
        <w:tab/>
        <w:t>SEQUENCE (SIZE (1..maxWLAN-Id-Report-r14)) OF MeasResultWLAN-r13</w:t>
      </w:r>
    </w:p>
    <w:p w14:paraId="3B358043" w14:textId="77777777" w:rsidR="008D3A4B" w:rsidRDefault="008D3A4B" w:rsidP="008D3A4B">
      <w:pPr>
        <w:pStyle w:val="PL"/>
      </w:pPr>
    </w:p>
    <w:p w14:paraId="0E864DEE" w14:textId="77777777" w:rsidR="008D3A4B" w:rsidRDefault="008D3A4B" w:rsidP="008D3A4B">
      <w:pPr>
        <w:pStyle w:val="PL"/>
      </w:pPr>
      <w:r>
        <w:t>MeasResultWLAN-r13 ::=</w:t>
      </w:r>
      <w:r>
        <w:tab/>
        <w:t>SEQUENCE {</w:t>
      </w:r>
    </w:p>
    <w:p w14:paraId="516850CB" w14:textId="77777777" w:rsidR="008D3A4B" w:rsidRDefault="008D3A4B" w:rsidP="008D3A4B">
      <w:pPr>
        <w:pStyle w:val="PL"/>
      </w:pPr>
      <w:r>
        <w:tab/>
        <w:t>wlan-Identifiers-r13</w:t>
      </w:r>
      <w:r>
        <w:tab/>
      </w:r>
      <w:r>
        <w:tab/>
      </w:r>
      <w:r>
        <w:tab/>
      </w:r>
      <w:r>
        <w:tab/>
      </w:r>
      <w:r>
        <w:tab/>
        <w:t>WLAN-Identifiers-r12,</w:t>
      </w:r>
    </w:p>
    <w:p w14:paraId="29F05177" w14:textId="77777777" w:rsidR="008D3A4B" w:rsidRDefault="008D3A4B" w:rsidP="008D3A4B">
      <w:pPr>
        <w:pStyle w:val="PL"/>
      </w:pPr>
      <w:r>
        <w:tab/>
        <w:t>carrierInfoWLAN-r13</w:t>
      </w:r>
      <w:r>
        <w:tab/>
      </w:r>
      <w:r>
        <w:tab/>
      </w:r>
      <w:r>
        <w:tab/>
      </w:r>
      <w:r>
        <w:tab/>
      </w:r>
      <w:r>
        <w:tab/>
      </w:r>
      <w:r>
        <w:tab/>
        <w:t>WLAN-CarrierInfo-r13</w:t>
      </w:r>
      <w:r>
        <w:tab/>
        <w:t>OPTIONAL,</w:t>
      </w:r>
    </w:p>
    <w:p w14:paraId="03721448" w14:textId="77777777" w:rsidR="008D3A4B" w:rsidRDefault="008D3A4B" w:rsidP="008D3A4B">
      <w:pPr>
        <w:pStyle w:val="PL"/>
      </w:pPr>
      <w:r>
        <w:tab/>
        <w:t>bandWLAN-r13</w:t>
      </w:r>
      <w:r>
        <w:tab/>
      </w:r>
      <w:r>
        <w:tab/>
      </w:r>
      <w:r>
        <w:tab/>
      </w:r>
      <w:r>
        <w:tab/>
      </w:r>
      <w:r>
        <w:tab/>
      </w:r>
      <w:r>
        <w:tab/>
      </w:r>
      <w:r>
        <w:tab/>
        <w:t>WLAN-BandIndicator-r13</w:t>
      </w:r>
      <w:r>
        <w:tab/>
        <w:t>OPTIONAL,</w:t>
      </w:r>
    </w:p>
    <w:p w14:paraId="4A80BDA9" w14:textId="77777777" w:rsidR="008D3A4B" w:rsidRDefault="008D3A4B" w:rsidP="008D3A4B">
      <w:pPr>
        <w:pStyle w:val="PL"/>
      </w:pPr>
      <w:r>
        <w:tab/>
        <w:t>rssiWLAN-r13</w:t>
      </w:r>
      <w:r>
        <w:tab/>
      </w:r>
      <w:r>
        <w:tab/>
      </w:r>
      <w:r>
        <w:tab/>
      </w:r>
      <w:r>
        <w:tab/>
      </w:r>
      <w:r>
        <w:tab/>
      </w:r>
      <w:r>
        <w:tab/>
      </w:r>
      <w:r>
        <w:tab/>
        <w:t>WLAN-RSSI-Range-r13,</w:t>
      </w:r>
    </w:p>
    <w:p w14:paraId="47F8DC61" w14:textId="77777777" w:rsidR="008D3A4B" w:rsidRDefault="008D3A4B" w:rsidP="008D3A4B">
      <w:pPr>
        <w:pStyle w:val="PL"/>
      </w:pPr>
      <w:r>
        <w:tab/>
        <w:t>availableAdmissionCapacityWLAN-r13</w:t>
      </w:r>
      <w:r>
        <w:tab/>
      </w:r>
      <w:r>
        <w:tab/>
        <w:t>INTEGER (0..31250)</w:t>
      </w:r>
      <w:r>
        <w:tab/>
      </w:r>
      <w:r>
        <w:tab/>
        <w:t>OPTIONAL,</w:t>
      </w:r>
    </w:p>
    <w:p w14:paraId="312B42DD" w14:textId="77777777" w:rsidR="008D3A4B" w:rsidRDefault="008D3A4B" w:rsidP="008D3A4B">
      <w:pPr>
        <w:pStyle w:val="PL"/>
      </w:pPr>
      <w:r>
        <w:tab/>
        <w:t>backhaulDL-BandwidthWLAN-r13</w:t>
      </w:r>
      <w:r>
        <w:tab/>
      </w:r>
      <w:r>
        <w:tab/>
      </w:r>
      <w:r>
        <w:tab/>
        <w:t>WLAN-backhaulRate-r12</w:t>
      </w:r>
      <w:r>
        <w:tab/>
        <w:t>OPTIONAL,</w:t>
      </w:r>
    </w:p>
    <w:p w14:paraId="63B0F904" w14:textId="77777777" w:rsidR="008D3A4B" w:rsidRDefault="008D3A4B" w:rsidP="008D3A4B">
      <w:pPr>
        <w:pStyle w:val="PL"/>
      </w:pPr>
      <w:r>
        <w:tab/>
        <w:t>backhaulUL-BandwidthWLAN-r13</w:t>
      </w:r>
      <w:r>
        <w:tab/>
      </w:r>
      <w:r>
        <w:tab/>
      </w:r>
      <w:r>
        <w:tab/>
        <w:t>WLAN-backhaulRate-r12</w:t>
      </w:r>
      <w:r>
        <w:tab/>
        <w:t>OPTIONAL,</w:t>
      </w:r>
    </w:p>
    <w:p w14:paraId="174DFB67" w14:textId="77777777" w:rsidR="008D3A4B" w:rsidRDefault="008D3A4B" w:rsidP="008D3A4B">
      <w:pPr>
        <w:pStyle w:val="PL"/>
      </w:pPr>
      <w:r>
        <w:tab/>
        <w:t>channelUtilizationWLAN-r13</w:t>
      </w:r>
      <w:r>
        <w:tab/>
      </w:r>
      <w:r>
        <w:tab/>
      </w:r>
      <w:r>
        <w:tab/>
      </w:r>
      <w:r>
        <w:tab/>
        <w:t>INTEGER (0..255)</w:t>
      </w:r>
      <w:r>
        <w:tab/>
      </w:r>
      <w:r>
        <w:tab/>
        <w:t>OPTIONAL,</w:t>
      </w:r>
    </w:p>
    <w:p w14:paraId="25B255F1" w14:textId="77777777" w:rsidR="008D3A4B" w:rsidRDefault="008D3A4B" w:rsidP="008D3A4B">
      <w:pPr>
        <w:pStyle w:val="PL"/>
      </w:pPr>
      <w:r>
        <w:tab/>
        <w:t>stationCountWLAN-r13</w:t>
      </w:r>
      <w:r>
        <w:tab/>
      </w:r>
      <w:r>
        <w:tab/>
      </w:r>
      <w:r>
        <w:tab/>
      </w:r>
      <w:r>
        <w:tab/>
      </w:r>
      <w:r>
        <w:tab/>
        <w:t>INTEGER (0..65535)</w:t>
      </w:r>
      <w:r>
        <w:tab/>
      </w:r>
      <w:r>
        <w:tab/>
        <w:t>OPTIONAL,</w:t>
      </w:r>
    </w:p>
    <w:p w14:paraId="4597C8E1" w14:textId="77777777" w:rsidR="008D3A4B" w:rsidRDefault="008D3A4B" w:rsidP="008D3A4B">
      <w:pPr>
        <w:pStyle w:val="PL"/>
      </w:pPr>
      <w:r>
        <w:tab/>
        <w:t>connectedWLAN-r13</w:t>
      </w:r>
      <w:r>
        <w:tab/>
      </w:r>
      <w:r>
        <w:tab/>
      </w:r>
      <w:r>
        <w:tab/>
      </w:r>
      <w:r>
        <w:tab/>
      </w:r>
      <w:r>
        <w:tab/>
      </w:r>
      <w:r>
        <w:tab/>
        <w:t>ENUMERATED {true}</w:t>
      </w:r>
      <w:r>
        <w:tab/>
      </w:r>
      <w:r>
        <w:tab/>
        <w:t>OPTIONAL,</w:t>
      </w:r>
    </w:p>
    <w:p w14:paraId="6B0240C5" w14:textId="77777777" w:rsidR="008D3A4B" w:rsidRDefault="008D3A4B" w:rsidP="008D3A4B">
      <w:pPr>
        <w:pStyle w:val="PL"/>
      </w:pPr>
      <w:r>
        <w:tab/>
        <w:t>...</w:t>
      </w:r>
    </w:p>
    <w:p w14:paraId="507BA806" w14:textId="77777777" w:rsidR="008D3A4B" w:rsidRDefault="008D3A4B" w:rsidP="008D3A4B">
      <w:pPr>
        <w:pStyle w:val="PL"/>
      </w:pPr>
      <w:r>
        <w:t>}</w:t>
      </w:r>
    </w:p>
    <w:p w14:paraId="32E9BBBB" w14:textId="77777777" w:rsidR="008D3A4B" w:rsidRDefault="008D3A4B" w:rsidP="008D3A4B">
      <w:pPr>
        <w:pStyle w:val="PL"/>
      </w:pPr>
    </w:p>
    <w:p w14:paraId="4BD3CEB3" w14:textId="77777777" w:rsidR="008D3A4B" w:rsidRDefault="008D3A4B" w:rsidP="008D3A4B">
      <w:pPr>
        <w:pStyle w:val="PL"/>
      </w:pPr>
      <w:r>
        <w:t>MeasResultListCBR-r14 ::=</w:t>
      </w:r>
      <w:r>
        <w:tab/>
      </w:r>
      <w:r>
        <w:tab/>
      </w:r>
      <w:r>
        <w:tab/>
        <w:t>SEQUENCE (SIZE (1..maxCBR-Report-r14)) OF MeasResultCBR-r14</w:t>
      </w:r>
    </w:p>
    <w:p w14:paraId="17AD73BC" w14:textId="77777777" w:rsidR="008D3A4B" w:rsidRDefault="008D3A4B" w:rsidP="008D3A4B">
      <w:pPr>
        <w:pStyle w:val="PL"/>
      </w:pPr>
    </w:p>
    <w:p w14:paraId="743DAA71" w14:textId="77777777" w:rsidR="008D3A4B" w:rsidRDefault="008D3A4B" w:rsidP="008D3A4B">
      <w:pPr>
        <w:pStyle w:val="PL"/>
      </w:pPr>
      <w:r>
        <w:lastRenderedPageBreak/>
        <w:t>MeasResultCBR-r14 ::=</w:t>
      </w:r>
      <w:r>
        <w:tab/>
        <w:t>SEQUENCE {</w:t>
      </w:r>
    </w:p>
    <w:p w14:paraId="7CC0A543" w14:textId="77777777" w:rsidR="008D3A4B" w:rsidRDefault="008D3A4B" w:rsidP="008D3A4B">
      <w:pPr>
        <w:pStyle w:val="PL"/>
      </w:pPr>
      <w:r>
        <w:tab/>
        <w:t>poolIdentity-r14</w:t>
      </w:r>
      <w:r>
        <w:tab/>
      </w:r>
      <w:r>
        <w:tab/>
        <w:t>SL-V2X-TxPoolReportIdentity-r14,</w:t>
      </w:r>
    </w:p>
    <w:p w14:paraId="0590F10E" w14:textId="77777777" w:rsidR="008D3A4B" w:rsidRPr="008D3A4B" w:rsidRDefault="008D3A4B" w:rsidP="008D3A4B">
      <w:pPr>
        <w:pStyle w:val="PL"/>
        <w:rPr>
          <w:lang w:val="sv-SE"/>
        </w:rPr>
      </w:pPr>
      <w:r>
        <w:tab/>
      </w:r>
      <w:r w:rsidRPr="008D3A4B">
        <w:rPr>
          <w:lang w:val="sv-SE"/>
        </w:rPr>
        <w:t>cbr-PSSCH-r14</w:t>
      </w:r>
      <w:r w:rsidRPr="008D3A4B">
        <w:rPr>
          <w:lang w:val="sv-SE"/>
        </w:rPr>
        <w:tab/>
      </w:r>
      <w:r w:rsidRPr="008D3A4B">
        <w:rPr>
          <w:lang w:val="sv-SE"/>
        </w:rPr>
        <w:tab/>
      </w:r>
      <w:r w:rsidRPr="008D3A4B">
        <w:rPr>
          <w:lang w:val="sv-SE"/>
        </w:rPr>
        <w:tab/>
        <w:t>SL-CBR-r14,</w:t>
      </w:r>
    </w:p>
    <w:p w14:paraId="247C675A" w14:textId="77777777" w:rsidR="008D3A4B" w:rsidRDefault="008D3A4B" w:rsidP="008D3A4B">
      <w:pPr>
        <w:pStyle w:val="PL"/>
      </w:pPr>
      <w:r w:rsidRPr="008D3A4B">
        <w:rPr>
          <w:lang w:val="sv-SE"/>
        </w:rPr>
        <w:tab/>
      </w:r>
      <w:r>
        <w:t>cbr-PSCCH-r14</w:t>
      </w:r>
      <w:r>
        <w:tab/>
      </w:r>
      <w:r>
        <w:tab/>
      </w:r>
      <w:r>
        <w:tab/>
        <w:t>SL-CBR-r14</w:t>
      </w:r>
      <w:r>
        <w:tab/>
      </w:r>
      <w:r>
        <w:tab/>
      </w:r>
      <w:r>
        <w:tab/>
      </w:r>
      <w:r>
        <w:tab/>
        <w:t>OPTIONAL</w:t>
      </w:r>
    </w:p>
    <w:p w14:paraId="5395A330" w14:textId="77777777" w:rsidR="008D3A4B" w:rsidRDefault="008D3A4B" w:rsidP="008D3A4B">
      <w:pPr>
        <w:pStyle w:val="PL"/>
      </w:pPr>
      <w:r>
        <w:t>}</w:t>
      </w:r>
    </w:p>
    <w:p w14:paraId="2EA24AD2" w14:textId="77777777" w:rsidR="008D3A4B" w:rsidRDefault="008D3A4B" w:rsidP="008D3A4B">
      <w:pPr>
        <w:pStyle w:val="PL"/>
      </w:pPr>
    </w:p>
    <w:p w14:paraId="231D20B9" w14:textId="77777777" w:rsidR="008D3A4B" w:rsidRDefault="008D3A4B" w:rsidP="008D3A4B">
      <w:pPr>
        <w:pStyle w:val="PL"/>
      </w:pPr>
      <w:r>
        <w:t>MeasResultSensing-r15 ::=</w:t>
      </w:r>
      <w:r>
        <w:tab/>
        <w:t>SEQUENCE {</w:t>
      </w:r>
    </w:p>
    <w:p w14:paraId="2F7D2928" w14:textId="77777777" w:rsidR="008D3A4B" w:rsidRDefault="008D3A4B" w:rsidP="008D3A4B">
      <w:pPr>
        <w:pStyle w:val="PL"/>
      </w:pPr>
      <w:r>
        <w:tab/>
        <w:t>sl-SubframeRef-r15</w:t>
      </w:r>
      <w:r>
        <w:tab/>
      </w:r>
      <w:r>
        <w:tab/>
      </w:r>
      <w:r>
        <w:tab/>
        <w:t>INTEGER (0..10239),</w:t>
      </w:r>
    </w:p>
    <w:p w14:paraId="6FA0B61A" w14:textId="77777777" w:rsidR="008D3A4B" w:rsidRDefault="008D3A4B" w:rsidP="008D3A4B">
      <w:pPr>
        <w:pStyle w:val="PL"/>
      </w:pPr>
      <w:r>
        <w:tab/>
        <w:t>sensingResult-r15</w:t>
      </w:r>
      <w:r>
        <w:tab/>
      </w:r>
      <w:r>
        <w:tab/>
      </w:r>
      <w:r>
        <w:tab/>
        <w:t>SEQUENCE (SIZE (0..400)) OF SensingResult-r15</w:t>
      </w:r>
    </w:p>
    <w:p w14:paraId="0376E3BB" w14:textId="77777777" w:rsidR="008D3A4B" w:rsidRDefault="008D3A4B" w:rsidP="008D3A4B">
      <w:pPr>
        <w:pStyle w:val="PL"/>
      </w:pPr>
      <w:r>
        <w:t>}</w:t>
      </w:r>
    </w:p>
    <w:p w14:paraId="030B4026" w14:textId="77777777" w:rsidR="008D3A4B" w:rsidRDefault="008D3A4B" w:rsidP="008D3A4B">
      <w:pPr>
        <w:pStyle w:val="PL"/>
      </w:pPr>
    </w:p>
    <w:p w14:paraId="61A8A2A8" w14:textId="77777777" w:rsidR="008D3A4B" w:rsidRDefault="008D3A4B" w:rsidP="008D3A4B">
      <w:pPr>
        <w:pStyle w:val="PL"/>
      </w:pPr>
      <w:r>
        <w:t>SensingResult-r15 ::=</w:t>
      </w:r>
      <w:r>
        <w:tab/>
        <w:t>SEQUENCE {</w:t>
      </w:r>
    </w:p>
    <w:p w14:paraId="1D74F15C" w14:textId="77777777" w:rsidR="008D3A4B" w:rsidRDefault="008D3A4B" w:rsidP="008D3A4B">
      <w:pPr>
        <w:pStyle w:val="PL"/>
      </w:pPr>
      <w:r>
        <w:tab/>
        <w:t>resourceIndex-r15</w:t>
      </w:r>
      <w:r>
        <w:tab/>
      </w:r>
      <w:r>
        <w:tab/>
      </w:r>
      <w:r>
        <w:tab/>
        <w:t>INTEGER (1..2000)</w:t>
      </w:r>
    </w:p>
    <w:p w14:paraId="2A5C173D" w14:textId="77777777" w:rsidR="008D3A4B" w:rsidRDefault="008D3A4B" w:rsidP="008D3A4B">
      <w:pPr>
        <w:pStyle w:val="PL"/>
      </w:pPr>
      <w:r>
        <w:t>}</w:t>
      </w:r>
    </w:p>
    <w:p w14:paraId="29F43735" w14:textId="77777777" w:rsidR="008D3A4B" w:rsidRDefault="008D3A4B" w:rsidP="008D3A4B">
      <w:pPr>
        <w:pStyle w:val="PL"/>
      </w:pPr>
    </w:p>
    <w:p w14:paraId="18F6C100" w14:textId="77777777" w:rsidR="008D3A4B" w:rsidRDefault="008D3A4B" w:rsidP="008D3A4B">
      <w:pPr>
        <w:pStyle w:val="PL"/>
      </w:pPr>
      <w:r>
        <w:t>MeasResultForECID-r9 ::=</w:t>
      </w:r>
      <w:r>
        <w:tab/>
      </w:r>
      <w:r>
        <w:tab/>
        <w:t>SEQUENCE {</w:t>
      </w:r>
    </w:p>
    <w:p w14:paraId="4D56E12F" w14:textId="77777777" w:rsidR="008D3A4B" w:rsidRDefault="008D3A4B" w:rsidP="008D3A4B">
      <w:pPr>
        <w:pStyle w:val="PL"/>
      </w:pPr>
      <w:r>
        <w:tab/>
        <w:t>ue-RxTxTimeDiffResult-r9</w:t>
      </w:r>
      <w:r>
        <w:tab/>
      </w:r>
      <w:r>
        <w:tab/>
      </w:r>
      <w:r>
        <w:tab/>
      </w:r>
      <w:r>
        <w:tab/>
        <w:t>INTEGER (0..4095),</w:t>
      </w:r>
    </w:p>
    <w:p w14:paraId="1909AD28" w14:textId="77777777" w:rsidR="008D3A4B" w:rsidRDefault="008D3A4B" w:rsidP="008D3A4B">
      <w:pPr>
        <w:pStyle w:val="PL"/>
      </w:pPr>
      <w:r>
        <w:tab/>
        <w:t>currentSFN-r9</w:t>
      </w:r>
      <w:r>
        <w:tab/>
      </w:r>
      <w:r>
        <w:tab/>
      </w:r>
      <w:r>
        <w:tab/>
      </w:r>
      <w:r>
        <w:tab/>
      </w:r>
      <w:r>
        <w:tab/>
      </w:r>
      <w:r>
        <w:tab/>
      </w:r>
      <w:r>
        <w:tab/>
        <w:t>BIT STRING (SIZE (10))</w:t>
      </w:r>
    </w:p>
    <w:p w14:paraId="23448C48" w14:textId="77777777" w:rsidR="008D3A4B" w:rsidRDefault="008D3A4B" w:rsidP="008D3A4B">
      <w:pPr>
        <w:pStyle w:val="PL"/>
      </w:pPr>
      <w:r>
        <w:t>}</w:t>
      </w:r>
    </w:p>
    <w:p w14:paraId="17C67B34" w14:textId="77777777" w:rsidR="008D3A4B" w:rsidRDefault="008D3A4B" w:rsidP="008D3A4B">
      <w:pPr>
        <w:pStyle w:val="PL"/>
      </w:pPr>
    </w:p>
    <w:p w14:paraId="34713396" w14:textId="77777777" w:rsidR="008D3A4B" w:rsidRDefault="008D3A4B" w:rsidP="008D3A4B">
      <w:pPr>
        <w:pStyle w:val="PL"/>
      </w:pPr>
      <w:r>
        <w:t>PLMN-IdentityList2 ::=</w:t>
      </w:r>
      <w:r>
        <w:tab/>
      </w:r>
      <w:r>
        <w:tab/>
      </w:r>
      <w:r>
        <w:tab/>
      </w:r>
      <w:r>
        <w:tab/>
        <w:t>SEQUENCE (SIZE (1..5)) OF PLMN-Identity</w:t>
      </w:r>
    </w:p>
    <w:p w14:paraId="75D4D615" w14:textId="77777777" w:rsidR="008D3A4B" w:rsidRDefault="008D3A4B" w:rsidP="008D3A4B">
      <w:pPr>
        <w:pStyle w:val="PL"/>
      </w:pPr>
    </w:p>
    <w:p w14:paraId="0125E69C" w14:textId="77777777" w:rsidR="008D3A4B" w:rsidRDefault="008D3A4B" w:rsidP="008D3A4B">
      <w:pPr>
        <w:pStyle w:val="PL"/>
      </w:pPr>
      <w:r>
        <w:t>AdditionalSI-Info-r9 ::=</w:t>
      </w:r>
      <w:r>
        <w:tab/>
      </w:r>
      <w:r>
        <w:tab/>
      </w:r>
      <w:r>
        <w:tab/>
        <w:t>SEQUENCE {</w:t>
      </w:r>
    </w:p>
    <w:p w14:paraId="260C8F45" w14:textId="77777777" w:rsidR="008D3A4B" w:rsidRDefault="008D3A4B" w:rsidP="008D3A4B">
      <w:pPr>
        <w:pStyle w:val="PL"/>
      </w:pPr>
      <w:r>
        <w:tab/>
        <w:t>csg-MemberStatus-r9</w:t>
      </w:r>
      <w:r>
        <w:tab/>
      </w:r>
      <w:r>
        <w:tab/>
      </w:r>
      <w:r>
        <w:tab/>
      </w:r>
      <w:r>
        <w:tab/>
        <w:t>ENUMERATED {member}</w:t>
      </w:r>
      <w:r>
        <w:tab/>
      </w:r>
      <w:r>
        <w:tab/>
      </w:r>
      <w:r>
        <w:tab/>
      </w:r>
      <w:r>
        <w:tab/>
        <w:t>OPTIONAL,</w:t>
      </w:r>
    </w:p>
    <w:p w14:paraId="4AE0FE11" w14:textId="77777777" w:rsidR="008D3A4B" w:rsidRDefault="008D3A4B" w:rsidP="008D3A4B">
      <w:pPr>
        <w:pStyle w:val="PL"/>
      </w:pPr>
      <w:r>
        <w:tab/>
        <w:t>csg-Identity-r9</w:t>
      </w:r>
      <w:r>
        <w:tab/>
      </w:r>
      <w:r>
        <w:tab/>
      </w:r>
      <w:r>
        <w:tab/>
      </w:r>
      <w:r>
        <w:tab/>
      </w:r>
      <w:r>
        <w:tab/>
      </w:r>
      <w:r>
        <w:tab/>
        <w:t>CSG-Identity</w:t>
      </w:r>
      <w:r>
        <w:tab/>
      </w:r>
      <w:r>
        <w:tab/>
      </w:r>
      <w:r>
        <w:tab/>
      </w:r>
      <w:r>
        <w:tab/>
      </w:r>
      <w:r>
        <w:tab/>
      </w:r>
      <w:r>
        <w:tab/>
        <w:t>OPTIONAL</w:t>
      </w:r>
    </w:p>
    <w:p w14:paraId="347FB9C4" w14:textId="77777777" w:rsidR="008D3A4B" w:rsidRDefault="008D3A4B" w:rsidP="008D3A4B">
      <w:pPr>
        <w:pStyle w:val="PL"/>
      </w:pPr>
      <w:r>
        <w:t>}</w:t>
      </w:r>
    </w:p>
    <w:p w14:paraId="23065F6F" w14:textId="77777777" w:rsidR="008D3A4B" w:rsidRDefault="008D3A4B" w:rsidP="008D3A4B">
      <w:pPr>
        <w:pStyle w:val="PL"/>
      </w:pPr>
      <w:r>
        <w:t>MeasResultForRSSI-r13 ::=</w:t>
      </w:r>
      <w:r>
        <w:tab/>
      </w:r>
      <w:r>
        <w:tab/>
      </w:r>
      <w:r>
        <w:tab/>
        <w:t>SEQUENCE {</w:t>
      </w:r>
    </w:p>
    <w:p w14:paraId="4687E6E3" w14:textId="77777777" w:rsidR="008D3A4B" w:rsidRDefault="008D3A4B" w:rsidP="008D3A4B">
      <w:pPr>
        <w:pStyle w:val="PL"/>
      </w:pPr>
      <w:r>
        <w:tab/>
        <w:t>rssi-Result-r13</w:t>
      </w:r>
      <w:r>
        <w:tab/>
      </w:r>
      <w:r>
        <w:tab/>
      </w:r>
      <w:r>
        <w:tab/>
      </w:r>
      <w:r>
        <w:tab/>
      </w:r>
      <w:r>
        <w:tab/>
      </w:r>
      <w:r>
        <w:tab/>
      </w:r>
      <w:r>
        <w:tab/>
        <w:t>RSSI-Range-r13,</w:t>
      </w:r>
    </w:p>
    <w:p w14:paraId="66B169D4" w14:textId="77777777" w:rsidR="008D3A4B" w:rsidRDefault="008D3A4B" w:rsidP="008D3A4B">
      <w:pPr>
        <w:pStyle w:val="PL"/>
      </w:pPr>
      <w:r>
        <w:tab/>
        <w:t>channelOccupancy-r13</w:t>
      </w:r>
      <w:r>
        <w:tab/>
      </w:r>
      <w:r>
        <w:tab/>
      </w:r>
      <w:r>
        <w:tab/>
      </w:r>
      <w:r>
        <w:tab/>
      </w:r>
      <w:r>
        <w:tab/>
        <w:t>INTEGER (0..100),</w:t>
      </w:r>
    </w:p>
    <w:p w14:paraId="3F35E247" w14:textId="77777777" w:rsidR="008D3A4B" w:rsidRDefault="008D3A4B" w:rsidP="008D3A4B">
      <w:pPr>
        <w:pStyle w:val="PL"/>
      </w:pPr>
      <w:r>
        <w:tab/>
        <w:t>...</w:t>
      </w:r>
    </w:p>
    <w:p w14:paraId="113685BA" w14:textId="77777777" w:rsidR="008D3A4B" w:rsidRDefault="008D3A4B" w:rsidP="008D3A4B">
      <w:pPr>
        <w:pStyle w:val="PL"/>
      </w:pPr>
      <w:r>
        <w:t>}</w:t>
      </w:r>
    </w:p>
    <w:p w14:paraId="73B4F26E" w14:textId="77777777" w:rsidR="008D3A4B" w:rsidRDefault="008D3A4B" w:rsidP="008D3A4B">
      <w:pPr>
        <w:pStyle w:val="PL"/>
      </w:pPr>
    </w:p>
    <w:p w14:paraId="7FC55932" w14:textId="77777777" w:rsidR="008D3A4B" w:rsidRDefault="008D3A4B" w:rsidP="008D3A4B">
      <w:pPr>
        <w:pStyle w:val="PL"/>
      </w:pPr>
      <w:r>
        <w:t>UL-PDCP-DelayResultList-r13 ::=</w:t>
      </w:r>
      <w:r>
        <w:tab/>
      </w:r>
      <w:r>
        <w:tab/>
        <w:t>SEQUENCE (SIZE (1..maxQCI-r13)) OF UL-PDCP-DelayResult-r13</w:t>
      </w:r>
    </w:p>
    <w:p w14:paraId="50FBE174" w14:textId="77777777" w:rsidR="008D3A4B" w:rsidRDefault="008D3A4B" w:rsidP="008D3A4B">
      <w:pPr>
        <w:pStyle w:val="PL"/>
      </w:pPr>
    </w:p>
    <w:p w14:paraId="6A04F694" w14:textId="77777777" w:rsidR="008D3A4B" w:rsidRDefault="008D3A4B" w:rsidP="008D3A4B">
      <w:pPr>
        <w:pStyle w:val="PL"/>
      </w:pPr>
    </w:p>
    <w:p w14:paraId="5B748AFE" w14:textId="77777777" w:rsidR="008D3A4B" w:rsidRDefault="008D3A4B" w:rsidP="008D3A4B">
      <w:pPr>
        <w:pStyle w:val="PL"/>
      </w:pPr>
      <w:r>
        <w:t>UL-PDCP-DelayResult-r13 ::=</w:t>
      </w:r>
      <w:r>
        <w:tab/>
      </w:r>
      <w:r>
        <w:tab/>
      </w:r>
      <w:r>
        <w:tab/>
        <w:t>SEQUENCE {</w:t>
      </w:r>
    </w:p>
    <w:p w14:paraId="21051C73" w14:textId="77777777" w:rsidR="008D3A4B" w:rsidRDefault="008D3A4B" w:rsidP="008D3A4B">
      <w:pPr>
        <w:pStyle w:val="PL"/>
        <w:ind w:left="3840" w:hanging="3840"/>
      </w:pPr>
      <w:r>
        <w:tab/>
        <w:t>qci-Id-r13</w:t>
      </w:r>
      <w:r>
        <w:tab/>
      </w:r>
      <w:r>
        <w:tab/>
      </w:r>
      <w:r>
        <w:tab/>
      </w:r>
      <w:r>
        <w:tab/>
      </w:r>
      <w:r>
        <w:tab/>
      </w:r>
      <w:r>
        <w:tab/>
      </w:r>
      <w:r>
        <w:tab/>
        <w:t>ENUMERATED {qci1, qci2, qci3, qci4, spare4, spare3, spare2, spare1},</w:t>
      </w:r>
    </w:p>
    <w:p w14:paraId="5C212A03" w14:textId="77777777" w:rsidR="008D3A4B" w:rsidRDefault="008D3A4B" w:rsidP="008D3A4B">
      <w:pPr>
        <w:pStyle w:val="PL"/>
      </w:pPr>
      <w:r>
        <w:tab/>
        <w:t>excessDelay-r13</w:t>
      </w:r>
      <w:r>
        <w:tab/>
      </w:r>
      <w:r>
        <w:tab/>
      </w:r>
      <w:r>
        <w:tab/>
      </w:r>
      <w:r>
        <w:tab/>
      </w:r>
      <w:r>
        <w:tab/>
      </w:r>
      <w:r>
        <w:tab/>
        <w:t>INTEGER (0..31),</w:t>
      </w:r>
    </w:p>
    <w:p w14:paraId="7F55A4CE" w14:textId="77777777" w:rsidR="008D3A4B" w:rsidRDefault="008D3A4B" w:rsidP="008D3A4B">
      <w:pPr>
        <w:pStyle w:val="PL"/>
      </w:pPr>
      <w:r>
        <w:tab/>
        <w:t>...</w:t>
      </w:r>
    </w:p>
    <w:p w14:paraId="13A06C5F" w14:textId="77777777" w:rsidR="008D3A4B" w:rsidRDefault="008D3A4B" w:rsidP="008D3A4B">
      <w:pPr>
        <w:pStyle w:val="PL"/>
      </w:pPr>
      <w:r>
        <w:t>}</w:t>
      </w:r>
    </w:p>
    <w:p w14:paraId="0C6A43F8" w14:textId="77777777" w:rsidR="008D3A4B" w:rsidRDefault="008D3A4B" w:rsidP="008D3A4B">
      <w:pPr>
        <w:pStyle w:val="PL"/>
      </w:pPr>
    </w:p>
    <w:p w14:paraId="63BE3132" w14:textId="77777777" w:rsidR="008D3A4B" w:rsidRDefault="008D3A4B" w:rsidP="008D3A4B">
      <w:pPr>
        <w:pStyle w:val="PL"/>
      </w:pPr>
      <w:r>
        <w:t>CGI-InfoNR-r15 ::=</w:t>
      </w:r>
      <w:r>
        <w:tab/>
      </w:r>
      <w:r>
        <w:tab/>
      </w:r>
      <w:r>
        <w:tab/>
      </w:r>
      <w:r>
        <w:tab/>
      </w:r>
      <w:r>
        <w:tab/>
        <w:t>SEQUENCE {</w:t>
      </w:r>
    </w:p>
    <w:p w14:paraId="12723C89" w14:textId="77777777" w:rsidR="008D3A4B" w:rsidRDefault="008D3A4B" w:rsidP="008D3A4B">
      <w:pPr>
        <w:pStyle w:val="PL"/>
      </w:pPr>
      <w:r>
        <w:tab/>
        <w:t>plmn-IdentityInfoList-r15</w:t>
      </w:r>
      <w:r>
        <w:tab/>
      </w:r>
      <w:r>
        <w:tab/>
      </w:r>
      <w:r>
        <w:tab/>
        <w:t>PLMN-IdentityInfoListNR-r15</w:t>
      </w:r>
      <w:r>
        <w:tab/>
      </w:r>
      <w:r>
        <w:tab/>
      </w:r>
      <w:r>
        <w:tab/>
        <w:t>OPTIONAL,</w:t>
      </w:r>
    </w:p>
    <w:p w14:paraId="4389006D" w14:textId="77777777" w:rsidR="008D3A4B" w:rsidRDefault="008D3A4B" w:rsidP="008D3A4B">
      <w:pPr>
        <w:pStyle w:val="PL"/>
      </w:pPr>
      <w:r>
        <w:tab/>
        <w:t>frequencyBandList-15</w:t>
      </w:r>
      <w:r>
        <w:tab/>
      </w:r>
      <w:r>
        <w:tab/>
      </w:r>
      <w:r>
        <w:tab/>
      </w:r>
      <w:r>
        <w:tab/>
        <w:t>MultiFrequencyBandListNR-r15</w:t>
      </w:r>
      <w:r>
        <w:tab/>
      </w:r>
      <w:r>
        <w:tab/>
        <w:t>OPTIONAL,</w:t>
      </w:r>
    </w:p>
    <w:p w14:paraId="79E23953" w14:textId="77777777" w:rsidR="008D3A4B" w:rsidRDefault="008D3A4B" w:rsidP="008D3A4B">
      <w:pPr>
        <w:pStyle w:val="PL"/>
      </w:pPr>
      <w:r>
        <w:tab/>
        <w:t>noSIB1-r15</w:t>
      </w:r>
      <w:r>
        <w:tab/>
      </w:r>
      <w:r>
        <w:tab/>
      </w:r>
      <w:r>
        <w:tab/>
      </w:r>
      <w:r>
        <w:tab/>
      </w:r>
      <w:r>
        <w:tab/>
      </w:r>
      <w:r>
        <w:tab/>
      </w:r>
      <w:r>
        <w:tab/>
        <w:t>SEQUENCE {</w:t>
      </w:r>
    </w:p>
    <w:p w14:paraId="76BE1C49" w14:textId="77777777" w:rsidR="008D3A4B" w:rsidRDefault="008D3A4B" w:rsidP="008D3A4B">
      <w:pPr>
        <w:pStyle w:val="PL"/>
      </w:pPr>
      <w:r>
        <w:tab/>
      </w:r>
      <w:r>
        <w:tab/>
        <w:t>ssb-SubcarrierOffset-r15</w:t>
      </w:r>
      <w:r>
        <w:tab/>
      </w:r>
      <w:r>
        <w:tab/>
      </w:r>
      <w:r>
        <w:tab/>
      </w:r>
      <w:r>
        <w:tab/>
        <w:t>INTEGER (0..15),</w:t>
      </w:r>
    </w:p>
    <w:p w14:paraId="76501587" w14:textId="77777777" w:rsidR="008D3A4B" w:rsidRDefault="008D3A4B" w:rsidP="008D3A4B">
      <w:pPr>
        <w:pStyle w:val="PL"/>
      </w:pPr>
      <w:r>
        <w:tab/>
      </w:r>
      <w:r>
        <w:tab/>
        <w:t>pdcch-ConfigSIB1-r15</w:t>
      </w:r>
      <w:r>
        <w:tab/>
      </w:r>
      <w:r>
        <w:tab/>
      </w:r>
      <w:r>
        <w:tab/>
      </w:r>
      <w:r>
        <w:tab/>
      </w:r>
      <w:r>
        <w:tab/>
        <w:t>INTEGER (0..255)</w:t>
      </w:r>
    </w:p>
    <w:p w14:paraId="7956C35E" w14:textId="77777777" w:rsidR="008D3A4B" w:rsidRDefault="008D3A4B" w:rsidP="008D3A4B">
      <w:pPr>
        <w:pStyle w:val="PL"/>
      </w:pPr>
      <w:r>
        <w:tab/>
        <w:t>}</w:t>
      </w:r>
      <w:r>
        <w:tab/>
      </w:r>
      <w:r>
        <w:tab/>
      </w:r>
      <w:r>
        <w:tab/>
      </w:r>
      <w:r>
        <w:tab/>
      </w:r>
      <w:r>
        <w:tab/>
      </w:r>
      <w:r>
        <w:tab/>
      </w:r>
      <w:r>
        <w:tab/>
      </w:r>
      <w:r>
        <w:tab/>
      </w:r>
      <w:r>
        <w:tab/>
      </w:r>
      <w:r>
        <w:tab/>
      </w:r>
      <w:r>
        <w:tab/>
      </w:r>
      <w:r>
        <w:tab/>
      </w:r>
      <w:r>
        <w:tab/>
      </w:r>
      <w:r>
        <w:tab/>
      </w:r>
      <w:r>
        <w:tab/>
      </w:r>
      <w:r>
        <w:tab/>
      </w:r>
      <w:r>
        <w:tab/>
      </w:r>
      <w:r>
        <w:tab/>
        <w:t>OPTIONAL,</w:t>
      </w:r>
    </w:p>
    <w:p w14:paraId="069A56B6" w14:textId="388672C0" w:rsidR="008D3A4B" w:rsidRPr="00920558" w:rsidRDefault="008D3A4B" w:rsidP="008D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19-10-02T10:40:00Z"/>
          <w:rFonts w:ascii="Courier New" w:hAnsi="Courier New" w:cs="Courier New"/>
          <w:noProof/>
          <w:sz w:val="16"/>
          <w:lang w:eastAsia="zh-CN"/>
        </w:rPr>
      </w:pPr>
      <w:r>
        <w:tab/>
        <w:t>...</w:t>
      </w:r>
      <w:ins w:id="22" w:author="Ericsson" w:date="2019-10-02T10:40:00Z">
        <w:r>
          <w:rPr>
            <w:rFonts w:ascii="Courier New" w:hAnsi="Courier New" w:cs="Courier New"/>
            <w:noProof/>
            <w:sz w:val="16"/>
            <w:lang w:eastAsia="zh-CN"/>
          </w:rPr>
          <w:t>,</w:t>
        </w:r>
      </w:ins>
    </w:p>
    <w:p w14:paraId="69FD2C34" w14:textId="77777777" w:rsidR="008D3A4B" w:rsidRPr="00920558" w:rsidRDefault="008D3A4B" w:rsidP="008D3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19-10-02T10:40:00Z"/>
          <w:rFonts w:ascii="Courier New" w:hAnsi="Courier New" w:cs="Courier New"/>
          <w:noProof/>
          <w:sz w:val="16"/>
          <w:lang w:eastAsia="zh-CN"/>
        </w:rPr>
      </w:pPr>
      <w:ins w:id="24" w:author="Ericsson" w:date="2019-10-02T10:40:00Z">
        <w:r w:rsidRPr="00920558">
          <w:rPr>
            <w:rFonts w:ascii="Courier New" w:hAnsi="Courier New" w:cs="Courier New"/>
            <w:noProof/>
            <w:sz w:val="16"/>
            <w:lang w:eastAsia="zh-CN"/>
          </w:rPr>
          <w:tab/>
          <w:t>[[</w:t>
        </w:r>
        <w:r w:rsidRPr="00920558">
          <w:rPr>
            <w:rFonts w:ascii="Courier New" w:hAnsi="Courier New" w:cs="Courier New"/>
            <w:noProof/>
            <w:sz w:val="16"/>
            <w:lang w:eastAsia="zh-CN"/>
          </w:rPr>
          <w:tab/>
        </w:r>
        <w:r w:rsidRPr="008155BE">
          <w:rPr>
            <w:rFonts w:ascii="Courier New" w:hAnsi="Courier New" w:cs="Courier New"/>
            <w:noProof/>
            <w:sz w:val="16"/>
            <w:lang w:eastAsia="zh-CN"/>
          </w:rPr>
          <w:t>cellReservedForOtherUse</w:t>
        </w:r>
        <w:r>
          <w:rPr>
            <w:rFonts w:ascii="Courier New" w:hAnsi="Courier New" w:cs="Courier New"/>
            <w:noProof/>
            <w:sz w:val="16"/>
            <w:lang w:eastAsia="zh-CN"/>
          </w:rPr>
          <w:t>-v15xy</w:t>
        </w:r>
        <w:r w:rsidRPr="008155BE">
          <w:rPr>
            <w:rFonts w:ascii="Courier New" w:hAnsi="Courier New" w:cs="Courier New"/>
            <w:noProof/>
            <w:sz w:val="16"/>
            <w:lang w:eastAsia="zh-CN"/>
          </w:rPr>
          <w:t xml:space="preserve">             ENUMERATED {true}  OPTIONAL</w:t>
        </w:r>
      </w:ins>
    </w:p>
    <w:p w14:paraId="1091D993" w14:textId="3095A78D" w:rsidR="008D3A4B" w:rsidRDefault="008D3A4B" w:rsidP="008D3A4B">
      <w:pPr>
        <w:pStyle w:val="PL"/>
      </w:pPr>
      <w:ins w:id="25" w:author="Ericsson" w:date="2019-10-02T10:40:00Z">
        <w:r w:rsidRPr="00920558">
          <w:rPr>
            <w:lang w:eastAsia="zh-CN"/>
          </w:rPr>
          <w:tab/>
          <w:t>]]</w:t>
        </w:r>
      </w:ins>
    </w:p>
    <w:p w14:paraId="46548996" w14:textId="77777777" w:rsidR="008D3A4B" w:rsidRDefault="008D3A4B" w:rsidP="008D3A4B">
      <w:pPr>
        <w:pStyle w:val="PL"/>
      </w:pPr>
      <w:r>
        <w:t>}</w:t>
      </w:r>
    </w:p>
    <w:p w14:paraId="342F0746" w14:textId="77777777" w:rsidR="008D3A4B" w:rsidRDefault="008D3A4B" w:rsidP="008D3A4B">
      <w:pPr>
        <w:pStyle w:val="PL"/>
      </w:pPr>
    </w:p>
    <w:p w14:paraId="0B36E2B9" w14:textId="77777777" w:rsidR="008D3A4B" w:rsidRDefault="008D3A4B" w:rsidP="008D3A4B">
      <w:pPr>
        <w:pStyle w:val="PL"/>
      </w:pPr>
      <w:r>
        <w:t>CellIdentityNR-r15 ::=</w:t>
      </w:r>
      <w:r>
        <w:tab/>
      </w:r>
      <w:r>
        <w:tab/>
      </w:r>
      <w:r>
        <w:tab/>
      </w:r>
      <w:r>
        <w:tab/>
        <w:t>BIT STRING (SIZE (36))</w:t>
      </w:r>
    </w:p>
    <w:p w14:paraId="53A481F6" w14:textId="77777777" w:rsidR="008D3A4B" w:rsidRDefault="008D3A4B" w:rsidP="008D3A4B">
      <w:pPr>
        <w:pStyle w:val="PL"/>
      </w:pPr>
    </w:p>
    <w:p w14:paraId="691AA164" w14:textId="77777777" w:rsidR="008D3A4B" w:rsidRDefault="008D3A4B" w:rsidP="008D3A4B">
      <w:pPr>
        <w:pStyle w:val="PL"/>
      </w:pPr>
      <w:r>
        <w:t>PLMN-IdentityListNR-r15 ::=</w:t>
      </w:r>
      <w:r>
        <w:tab/>
      </w:r>
      <w:r>
        <w:tab/>
      </w:r>
      <w:r>
        <w:tab/>
        <w:t>SEQUENCE (SIZE (1.. maxPLMN-NR-r15)) OF PLMN-Identity</w:t>
      </w:r>
    </w:p>
    <w:p w14:paraId="3DAE702A" w14:textId="77777777" w:rsidR="008D3A4B" w:rsidRDefault="008D3A4B" w:rsidP="008D3A4B">
      <w:pPr>
        <w:pStyle w:val="PL"/>
      </w:pPr>
    </w:p>
    <w:p w14:paraId="6811D83E" w14:textId="77777777" w:rsidR="008D3A4B" w:rsidRDefault="008D3A4B" w:rsidP="008D3A4B">
      <w:pPr>
        <w:pStyle w:val="PL"/>
      </w:pPr>
      <w:r>
        <w:t>PLMN-IdentityInfoListNR-r15 ::=</w:t>
      </w:r>
      <w:r>
        <w:tab/>
      </w:r>
      <w:r>
        <w:tab/>
        <w:t>SEQUENCE (SIZE (1..maxPLMN-NR-r15)) OF PLMN-IdentityInfoNR-r15</w:t>
      </w:r>
    </w:p>
    <w:p w14:paraId="0FA1AC53" w14:textId="77777777" w:rsidR="008D3A4B" w:rsidRDefault="008D3A4B" w:rsidP="008D3A4B">
      <w:pPr>
        <w:pStyle w:val="PL"/>
      </w:pPr>
    </w:p>
    <w:p w14:paraId="485CB1E9" w14:textId="77777777" w:rsidR="008D3A4B" w:rsidRDefault="008D3A4B" w:rsidP="008D3A4B">
      <w:pPr>
        <w:pStyle w:val="PL"/>
      </w:pPr>
      <w:r>
        <w:t>PLMN-IdentityInfoNR-r15 ::=</w:t>
      </w:r>
      <w:r>
        <w:tab/>
      </w:r>
      <w:r>
        <w:tab/>
      </w:r>
      <w:r>
        <w:tab/>
        <w:t>SEQUENCE {</w:t>
      </w:r>
    </w:p>
    <w:p w14:paraId="2722159B" w14:textId="77777777" w:rsidR="008D3A4B" w:rsidRDefault="008D3A4B" w:rsidP="008D3A4B">
      <w:pPr>
        <w:pStyle w:val="PL"/>
      </w:pPr>
      <w:r>
        <w:tab/>
        <w:t>plmn-IdentityList-r15</w:t>
      </w:r>
      <w:r>
        <w:tab/>
      </w:r>
      <w:r>
        <w:tab/>
      </w:r>
      <w:r>
        <w:tab/>
      </w:r>
      <w:r>
        <w:tab/>
        <w:t>PLMN-IdentityListNR-r15,</w:t>
      </w:r>
    </w:p>
    <w:p w14:paraId="61A3AC9B" w14:textId="77777777" w:rsidR="008D3A4B" w:rsidRDefault="008D3A4B" w:rsidP="008D3A4B">
      <w:pPr>
        <w:pStyle w:val="PL"/>
      </w:pPr>
      <w:r>
        <w:tab/>
        <w:t>trackingAreaCode-r15</w:t>
      </w:r>
      <w:r>
        <w:tab/>
      </w:r>
      <w:r>
        <w:tab/>
      </w:r>
      <w:r>
        <w:tab/>
      </w:r>
      <w:r>
        <w:tab/>
        <w:t>TrackingAreaCodeNR-r15</w:t>
      </w:r>
      <w:r>
        <w:tab/>
      </w:r>
      <w:r>
        <w:tab/>
      </w:r>
      <w:r>
        <w:tab/>
        <w:t>OPTIONAL,</w:t>
      </w:r>
    </w:p>
    <w:p w14:paraId="5F219338" w14:textId="77777777" w:rsidR="008D3A4B" w:rsidRDefault="008D3A4B" w:rsidP="008D3A4B">
      <w:pPr>
        <w:pStyle w:val="PL"/>
      </w:pPr>
      <w:r>
        <w:tab/>
        <w:t>ran-AreaCode-r15</w:t>
      </w:r>
      <w:r>
        <w:tab/>
      </w:r>
      <w:r>
        <w:tab/>
      </w:r>
      <w:r>
        <w:tab/>
      </w:r>
      <w:r>
        <w:tab/>
      </w:r>
      <w:r>
        <w:tab/>
        <w:t>RAN-AreaCode-r15</w:t>
      </w:r>
      <w:r>
        <w:tab/>
      </w:r>
      <w:r>
        <w:tab/>
      </w:r>
      <w:r>
        <w:tab/>
      </w:r>
      <w:r>
        <w:tab/>
        <w:t>OPTIONAL,</w:t>
      </w:r>
    </w:p>
    <w:p w14:paraId="2619AE2D" w14:textId="77777777" w:rsidR="008D3A4B" w:rsidRDefault="008D3A4B" w:rsidP="008D3A4B">
      <w:pPr>
        <w:pStyle w:val="PL"/>
      </w:pPr>
      <w:r>
        <w:tab/>
        <w:t>cellIdentity-r15</w:t>
      </w:r>
      <w:r>
        <w:tab/>
      </w:r>
      <w:r>
        <w:tab/>
      </w:r>
      <w:r>
        <w:tab/>
      </w:r>
      <w:r>
        <w:tab/>
      </w:r>
      <w:r>
        <w:tab/>
        <w:t>CellIdentityNR-r15</w:t>
      </w:r>
    </w:p>
    <w:p w14:paraId="423BBE3A" w14:textId="77777777" w:rsidR="008D3A4B" w:rsidRDefault="008D3A4B" w:rsidP="008D3A4B">
      <w:pPr>
        <w:pStyle w:val="PL"/>
      </w:pPr>
      <w:r>
        <w:t>}</w:t>
      </w:r>
    </w:p>
    <w:p w14:paraId="08FD94A9" w14:textId="77777777" w:rsidR="008D3A4B" w:rsidRDefault="008D3A4B" w:rsidP="008D3A4B">
      <w:pPr>
        <w:pStyle w:val="PL"/>
      </w:pPr>
    </w:p>
    <w:p w14:paraId="033CC5DB" w14:textId="77777777" w:rsidR="008D3A4B" w:rsidRDefault="008D3A4B" w:rsidP="008D3A4B">
      <w:pPr>
        <w:pStyle w:val="PL"/>
      </w:pPr>
      <w:r>
        <w:t>TrackingAreaCodeNR-r15 ::=</w:t>
      </w:r>
      <w:r>
        <w:tab/>
      </w:r>
      <w:r>
        <w:tab/>
      </w:r>
      <w:r>
        <w:tab/>
        <w:t>BIT STRING (SIZE (24))</w:t>
      </w:r>
    </w:p>
    <w:p w14:paraId="4D7F0759" w14:textId="77777777" w:rsidR="008D3A4B" w:rsidRDefault="008D3A4B" w:rsidP="008D3A4B">
      <w:pPr>
        <w:pStyle w:val="PL"/>
      </w:pPr>
    </w:p>
    <w:p w14:paraId="1D49C24B" w14:textId="77777777" w:rsidR="008D3A4B" w:rsidRDefault="008D3A4B" w:rsidP="008D3A4B">
      <w:pPr>
        <w:pStyle w:val="PL"/>
      </w:pPr>
      <w:r>
        <w:t>-- ASN1STOP</w:t>
      </w:r>
    </w:p>
    <w:p w14:paraId="31AF8360" w14:textId="77777777" w:rsidR="008D3A4B" w:rsidRDefault="008D3A4B" w:rsidP="008D3A4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D3A4B" w14:paraId="4FDF0328" w14:textId="77777777" w:rsidTr="008D3A4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4FC255" w14:textId="77777777" w:rsidR="008D3A4B" w:rsidRDefault="008D3A4B">
            <w:pPr>
              <w:pStyle w:val="TAH"/>
              <w:rPr>
                <w:lang w:val="en-GB" w:eastAsia="en-GB"/>
              </w:rPr>
            </w:pPr>
            <w:r>
              <w:rPr>
                <w:i/>
                <w:noProof/>
                <w:lang w:val="en-GB" w:eastAsia="en-GB"/>
              </w:rPr>
              <w:lastRenderedPageBreak/>
              <w:t>MeasResults</w:t>
            </w:r>
            <w:r>
              <w:rPr>
                <w:iCs/>
                <w:noProof/>
                <w:lang w:val="en-GB" w:eastAsia="en-GB"/>
              </w:rPr>
              <w:t xml:space="preserve"> field descriptions</w:t>
            </w:r>
          </w:p>
        </w:tc>
      </w:tr>
      <w:tr w:rsidR="008D3A4B" w:rsidRPr="008D3A4B" w14:paraId="3D4B9A7E"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988EBED" w14:textId="77777777" w:rsidR="008D3A4B" w:rsidRDefault="008D3A4B">
            <w:pPr>
              <w:pStyle w:val="TAL"/>
              <w:rPr>
                <w:b/>
                <w:bCs/>
                <w:i/>
                <w:noProof/>
                <w:lang w:val="en-GB" w:eastAsia="en-GB"/>
              </w:rPr>
            </w:pPr>
            <w:r>
              <w:rPr>
                <w:b/>
                <w:bCs/>
                <w:i/>
                <w:noProof/>
                <w:lang w:val="en-GB" w:eastAsia="en-GB"/>
              </w:rPr>
              <w:t>availableAdmissionCapacityWLAN</w:t>
            </w:r>
          </w:p>
          <w:p w14:paraId="54CFA722" w14:textId="77777777" w:rsidR="008D3A4B" w:rsidRDefault="008D3A4B">
            <w:pPr>
              <w:pStyle w:val="TAL"/>
              <w:rPr>
                <w:lang w:val="en-GB" w:eastAsia="en-GB"/>
              </w:rPr>
            </w:pPr>
            <w:r>
              <w:rPr>
                <w:lang w:val="en-GB" w:eastAsia="en-GB"/>
              </w:rPr>
              <w:t xml:space="preserve">Indicates the available admission capacity of WLAN as </w:t>
            </w:r>
            <w:r>
              <w:rPr>
                <w:bCs/>
                <w:noProof/>
                <w:kern w:val="2"/>
                <w:lang w:val="en-GB" w:eastAsia="ko-KR"/>
              </w:rPr>
              <w:t>defined in IEEE 802.11-2012 [67].</w:t>
            </w:r>
          </w:p>
        </w:tc>
      </w:tr>
      <w:tr w:rsidR="008D3A4B" w:rsidRPr="008D3A4B" w14:paraId="001D4E43"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872B722" w14:textId="77777777" w:rsidR="008D3A4B" w:rsidRDefault="008D3A4B">
            <w:pPr>
              <w:pStyle w:val="TAL"/>
              <w:rPr>
                <w:b/>
                <w:bCs/>
                <w:i/>
                <w:noProof/>
                <w:lang w:val="en-GB" w:eastAsia="en-GB"/>
              </w:rPr>
            </w:pPr>
            <w:r>
              <w:rPr>
                <w:b/>
                <w:bCs/>
                <w:i/>
                <w:noProof/>
                <w:lang w:val="en-GB" w:eastAsia="en-GB"/>
              </w:rPr>
              <w:t>backhaulDL-BandwidthWLAN</w:t>
            </w:r>
          </w:p>
          <w:p w14:paraId="03E84149" w14:textId="77777777" w:rsidR="008D3A4B" w:rsidRDefault="008D3A4B">
            <w:pPr>
              <w:pStyle w:val="TAL"/>
              <w:rPr>
                <w:lang w:val="en-GB" w:eastAsia="en-GB"/>
              </w:rPr>
            </w:pPr>
            <w:r>
              <w:rPr>
                <w:lang w:val="en-GB" w:eastAsia="en-GB"/>
              </w:rPr>
              <w:t>Indicates the backhaul available downlink bandwidth of WLAN, equal to Downlink Speed times Downlink Load defined in Wi-Fi Alliance Hotspot 2.0 [76]</w:t>
            </w:r>
            <w:r>
              <w:rPr>
                <w:bCs/>
                <w:noProof/>
                <w:kern w:val="2"/>
                <w:lang w:val="en-GB" w:eastAsia="ko-KR"/>
              </w:rPr>
              <w:t>.</w:t>
            </w:r>
          </w:p>
        </w:tc>
      </w:tr>
      <w:tr w:rsidR="008D3A4B" w:rsidRPr="008D3A4B" w14:paraId="7F773ADA"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F50116A" w14:textId="77777777" w:rsidR="008D3A4B" w:rsidRDefault="008D3A4B">
            <w:pPr>
              <w:pStyle w:val="TAL"/>
              <w:rPr>
                <w:b/>
                <w:bCs/>
                <w:i/>
                <w:noProof/>
                <w:lang w:val="en-GB" w:eastAsia="en-GB"/>
              </w:rPr>
            </w:pPr>
            <w:r>
              <w:rPr>
                <w:b/>
                <w:bCs/>
                <w:i/>
                <w:noProof/>
                <w:lang w:val="en-GB" w:eastAsia="en-GB"/>
              </w:rPr>
              <w:t>backhaulUL-BandwidthWLAN</w:t>
            </w:r>
          </w:p>
          <w:p w14:paraId="3DB90EBD" w14:textId="77777777" w:rsidR="008D3A4B" w:rsidRDefault="008D3A4B">
            <w:pPr>
              <w:pStyle w:val="TAL"/>
              <w:rPr>
                <w:lang w:val="en-GB" w:eastAsia="en-GB"/>
              </w:rPr>
            </w:pPr>
            <w:r>
              <w:rPr>
                <w:lang w:val="en-GB" w:eastAsia="en-GB"/>
              </w:rPr>
              <w:t>Indicates the backhaul available uplink bandwidth of WLAN, equal to Uplink Speed times Uplink Load defined in Wi-Fi Alliance Hotspot 2.0 [76]</w:t>
            </w:r>
            <w:r>
              <w:rPr>
                <w:noProof/>
                <w:lang w:val="en-GB" w:eastAsia="en-GB"/>
              </w:rPr>
              <w:t>.</w:t>
            </w:r>
          </w:p>
        </w:tc>
      </w:tr>
      <w:tr w:rsidR="008D3A4B" w:rsidRPr="008D3A4B" w14:paraId="7E8D936A"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19C75E" w14:textId="77777777" w:rsidR="008D3A4B" w:rsidRDefault="008D3A4B">
            <w:pPr>
              <w:pStyle w:val="TAL"/>
              <w:rPr>
                <w:b/>
                <w:i/>
                <w:lang w:val="en-GB" w:eastAsia="en-GB"/>
              </w:rPr>
            </w:pPr>
            <w:proofErr w:type="spellStart"/>
            <w:r>
              <w:rPr>
                <w:b/>
                <w:i/>
                <w:lang w:val="en-GB" w:eastAsia="en-GB"/>
              </w:rPr>
              <w:t>bandWLAN</w:t>
            </w:r>
            <w:proofErr w:type="spellEnd"/>
          </w:p>
          <w:p w14:paraId="24021287" w14:textId="77777777" w:rsidR="008D3A4B" w:rsidRDefault="008D3A4B">
            <w:pPr>
              <w:pStyle w:val="TAL"/>
              <w:rPr>
                <w:lang w:val="en-GB" w:eastAsia="en-GB"/>
              </w:rPr>
            </w:pPr>
            <w:r>
              <w:rPr>
                <w:lang w:val="en-GB" w:eastAsia="en-GB"/>
              </w:rPr>
              <w:t>Indicates the WLAN band.</w:t>
            </w:r>
          </w:p>
        </w:tc>
      </w:tr>
      <w:tr w:rsidR="008D3A4B" w:rsidRPr="008D3A4B" w14:paraId="06BED6DE"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85D4990" w14:textId="77777777" w:rsidR="008D3A4B" w:rsidRDefault="008D3A4B">
            <w:pPr>
              <w:pStyle w:val="TAL"/>
              <w:rPr>
                <w:b/>
                <w:i/>
                <w:lang w:val="en-GB"/>
              </w:rPr>
            </w:pPr>
            <w:proofErr w:type="spellStart"/>
            <w:r>
              <w:rPr>
                <w:b/>
                <w:i/>
                <w:lang w:val="en-GB"/>
              </w:rPr>
              <w:t>carrierFreq</w:t>
            </w:r>
            <w:proofErr w:type="spellEnd"/>
          </w:p>
          <w:p w14:paraId="4DDBDD1F" w14:textId="77777777" w:rsidR="008D3A4B" w:rsidRDefault="008D3A4B">
            <w:pPr>
              <w:pStyle w:val="TAL"/>
              <w:rPr>
                <w:lang w:val="en-GB"/>
              </w:rPr>
            </w:pPr>
            <w:r>
              <w:rPr>
                <w:lang w:val="en-GB"/>
              </w:rPr>
              <w:t xml:space="preserve">Indicates the carrier frequency. Within </w:t>
            </w:r>
            <w:r>
              <w:rPr>
                <w:i/>
                <w:lang w:val="en-GB"/>
              </w:rPr>
              <w:t>MeasResultIdleListEUTRA-r15</w:t>
            </w:r>
            <w:r>
              <w:rPr>
                <w:lang w:val="en-GB"/>
              </w:rPr>
              <w:t>, UE only includes measurements with the same carrier frequency.</w:t>
            </w:r>
          </w:p>
        </w:tc>
      </w:tr>
      <w:tr w:rsidR="008D3A4B" w:rsidRPr="008D3A4B" w14:paraId="33632C0E"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245A5A3" w14:textId="77777777" w:rsidR="008D3A4B" w:rsidRDefault="008D3A4B">
            <w:pPr>
              <w:pStyle w:val="TAL"/>
              <w:rPr>
                <w:b/>
                <w:i/>
                <w:lang w:val="en-GB" w:eastAsia="en-GB"/>
              </w:rPr>
            </w:pPr>
            <w:proofErr w:type="spellStart"/>
            <w:r>
              <w:rPr>
                <w:b/>
                <w:i/>
                <w:lang w:val="en-GB" w:eastAsia="en-GB"/>
              </w:rPr>
              <w:t>carrierInfoWLAN</w:t>
            </w:r>
            <w:proofErr w:type="spellEnd"/>
          </w:p>
          <w:p w14:paraId="24F057C0" w14:textId="77777777" w:rsidR="008D3A4B" w:rsidRDefault="008D3A4B">
            <w:pPr>
              <w:pStyle w:val="TAL"/>
              <w:rPr>
                <w:lang w:val="en-GB" w:eastAsia="en-GB"/>
              </w:rPr>
            </w:pPr>
            <w:r>
              <w:rPr>
                <w:lang w:val="en-GB" w:eastAsia="en-GB"/>
              </w:rPr>
              <w:t>Indicates the WLAN channel information.</w:t>
            </w:r>
          </w:p>
        </w:tc>
      </w:tr>
      <w:tr w:rsidR="008D3A4B" w:rsidRPr="008D3A4B" w14:paraId="3B83914A"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E9DDD9D" w14:textId="77777777" w:rsidR="008D3A4B" w:rsidRDefault="008D3A4B">
            <w:pPr>
              <w:pStyle w:val="TAL"/>
              <w:rPr>
                <w:b/>
                <w:i/>
                <w:lang w:val="en-GB" w:eastAsia="zh-CN"/>
              </w:rPr>
            </w:pPr>
            <w:proofErr w:type="spellStart"/>
            <w:r>
              <w:rPr>
                <w:b/>
                <w:i/>
                <w:lang w:val="en-GB" w:eastAsia="ja-JP"/>
              </w:rPr>
              <w:t>cbr</w:t>
            </w:r>
            <w:proofErr w:type="spellEnd"/>
            <w:r>
              <w:rPr>
                <w:b/>
                <w:i/>
                <w:lang w:val="en-GB" w:eastAsia="zh-CN"/>
              </w:rPr>
              <w:t>-PSSCH</w:t>
            </w:r>
          </w:p>
          <w:p w14:paraId="094BC9A6" w14:textId="77777777" w:rsidR="008D3A4B" w:rsidRDefault="008D3A4B">
            <w:pPr>
              <w:pStyle w:val="TAL"/>
              <w:rPr>
                <w:lang w:val="en-GB" w:eastAsia="en-GB"/>
              </w:rPr>
            </w:pPr>
            <w:r>
              <w:rPr>
                <w:lang w:val="en-GB" w:eastAsia="en-GB"/>
              </w:rPr>
              <w:t xml:space="preserve">Indicates the </w:t>
            </w:r>
            <w:r>
              <w:rPr>
                <w:lang w:val="en-GB" w:eastAsia="zh-CN"/>
              </w:rPr>
              <w:t xml:space="preserve">CBR measurement results on the PSSCH of the pool indicated by </w:t>
            </w:r>
            <w:proofErr w:type="spellStart"/>
            <w:r>
              <w:rPr>
                <w:i/>
                <w:lang w:val="en-GB" w:eastAsia="zh-CN"/>
              </w:rPr>
              <w:t>p</w:t>
            </w:r>
            <w:r>
              <w:rPr>
                <w:i/>
                <w:lang w:val="en-GB" w:eastAsia="ja-JP"/>
              </w:rPr>
              <w:t>oolIdentity</w:t>
            </w:r>
            <w:proofErr w:type="spellEnd"/>
            <w:r>
              <w:rPr>
                <w:bCs/>
                <w:noProof/>
                <w:kern w:val="2"/>
                <w:lang w:val="en-GB" w:eastAsia="ko-KR"/>
              </w:rPr>
              <w:t xml:space="preserve">. If </w:t>
            </w:r>
            <w:r>
              <w:rPr>
                <w:bCs/>
                <w:i/>
                <w:noProof/>
                <w:lang w:val="en-GB" w:eastAsia="en-GB"/>
              </w:rPr>
              <w:t>adjacencyPSCCH-PSSCH</w:t>
            </w:r>
            <w:r>
              <w:rPr>
                <w:bCs/>
                <w:noProof/>
                <w:lang w:val="en-GB" w:eastAsia="zh-CN"/>
              </w:rPr>
              <w:t xml:space="preserve"> is set to </w:t>
            </w:r>
            <w:r>
              <w:rPr>
                <w:bCs/>
                <w:i/>
                <w:noProof/>
                <w:lang w:val="en-GB" w:eastAsia="zh-CN"/>
              </w:rPr>
              <w:t>TRUE</w:t>
            </w:r>
            <w:r>
              <w:rPr>
                <w:bCs/>
                <w:noProof/>
                <w:lang w:val="en-GB" w:eastAsia="zh-CN"/>
              </w:rPr>
              <w:t xml:space="preserve"> for the pool indicated by </w:t>
            </w:r>
            <w:r>
              <w:rPr>
                <w:bCs/>
                <w:i/>
                <w:noProof/>
                <w:lang w:val="en-GB" w:eastAsia="zh-CN"/>
              </w:rPr>
              <w:t>pooIIdentit</w:t>
            </w:r>
            <w:r>
              <w:rPr>
                <w:bCs/>
                <w:noProof/>
                <w:lang w:val="en-GB" w:eastAsia="zh-CN"/>
              </w:rPr>
              <w:t>y</w:t>
            </w:r>
            <w:r>
              <w:rPr>
                <w:bCs/>
                <w:noProof/>
                <w:kern w:val="2"/>
                <w:lang w:val="en-GB" w:eastAsia="ko-KR"/>
              </w:rPr>
              <w:t>, this field indicates the CBR measurement of both the PSSCH and PSCCH resources which are measured together.</w:t>
            </w:r>
          </w:p>
        </w:tc>
      </w:tr>
      <w:tr w:rsidR="008D3A4B" w:rsidRPr="008D3A4B" w14:paraId="5224233B"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1698F43" w14:textId="77777777" w:rsidR="008D3A4B" w:rsidRDefault="008D3A4B">
            <w:pPr>
              <w:pStyle w:val="TAL"/>
              <w:rPr>
                <w:b/>
                <w:i/>
                <w:lang w:val="en-GB" w:eastAsia="zh-CN"/>
              </w:rPr>
            </w:pPr>
            <w:proofErr w:type="spellStart"/>
            <w:r>
              <w:rPr>
                <w:b/>
                <w:i/>
                <w:lang w:val="en-GB" w:eastAsia="ja-JP"/>
              </w:rPr>
              <w:t>cbr</w:t>
            </w:r>
            <w:proofErr w:type="spellEnd"/>
            <w:r>
              <w:rPr>
                <w:b/>
                <w:i/>
                <w:lang w:val="en-GB" w:eastAsia="ja-JP"/>
              </w:rPr>
              <w:t>-</w:t>
            </w:r>
            <w:r>
              <w:rPr>
                <w:b/>
                <w:i/>
                <w:lang w:val="en-GB" w:eastAsia="zh-CN"/>
              </w:rPr>
              <w:t>PSCCH</w:t>
            </w:r>
          </w:p>
          <w:p w14:paraId="09A9CCD8" w14:textId="77777777" w:rsidR="008D3A4B" w:rsidRDefault="008D3A4B">
            <w:pPr>
              <w:pStyle w:val="TAL"/>
              <w:rPr>
                <w:lang w:val="en-GB" w:eastAsia="zh-CN"/>
              </w:rPr>
            </w:pPr>
            <w:r>
              <w:rPr>
                <w:lang w:val="en-GB" w:eastAsia="ja-JP"/>
              </w:rPr>
              <w:t xml:space="preserve">Indicates the CBR measurement results on the </w:t>
            </w:r>
            <w:r>
              <w:rPr>
                <w:lang w:val="en-GB" w:eastAsia="zh-CN"/>
              </w:rPr>
              <w:t>PSCCH</w:t>
            </w:r>
            <w:r>
              <w:rPr>
                <w:lang w:val="en-GB" w:eastAsia="ja-JP"/>
              </w:rPr>
              <w:t xml:space="preserve"> of the</w:t>
            </w:r>
            <w:r>
              <w:rPr>
                <w:lang w:val="en-GB" w:eastAsia="zh-CN"/>
              </w:rPr>
              <w:t xml:space="preserve"> </w:t>
            </w:r>
            <w:r>
              <w:rPr>
                <w:lang w:val="en-GB" w:eastAsia="ja-JP"/>
              </w:rPr>
              <w:t xml:space="preserve">pool indicated by </w:t>
            </w:r>
            <w:proofErr w:type="spellStart"/>
            <w:r>
              <w:rPr>
                <w:i/>
                <w:lang w:val="en-GB" w:eastAsia="ja-JP"/>
              </w:rPr>
              <w:t>poolIdentity</w:t>
            </w:r>
            <w:proofErr w:type="spellEnd"/>
            <w:r>
              <w:rPr>
                <w:i/>
                <w:lang w:val="en-GB" w:eastAsia="ja-JP"/>
              </w:rPr>
              <w:t>.</w:t>
            </w:r>
            <w:r>
              <w:rPr>
                <w:lang w:val="en-GB" w:eastAsia="zh-CN"/>
              </w:rPr>
              <w:t xml:space="preserve"> This field is only included if </w:t>
            </w:r>
            <w:r>
              <w:rPr>
                <w:bCs/>
                <w:i/>
                <w:noProof/>
                <w:lang w:val="en-GB" w:eastAsia="en-GB"/>
              </w:rPr>
              <w:t>adjacencyPSCCH-PSSCH</w:t>
            </w:r>
            <w:r>
              <w:rPr>
                <w:bCs/>
                <w:noProof/>
                <w:lang w:val="en-GB" w:eastAsia="zh-CN"/>
              </w:rPr>
              <w:t xml:space="preserve"> is set to </w:t>
            </w:r>
            <w:r>
              <w:rPr>
                <w:bCs/>
                <w:i/>
                <w:noProof/>
                <w:lang w:val="en-GB" w:eastAsia="zh-CN"/>
              </w:rPr>
              <w:t>FALSE</w:t>
            </w:r>
            <w:r>
              <w:rPr>
                <w:bCs/>
                <w:noProof/>
                <w:lang w:val="en-GB" w:eastAsia="zh-CN"/>
              </w:rPr>
              <w:t xml:space="preserve"> for the pool indicated by </w:t>
            </w:r>
            <w:r>
              <w:rPr>
                <w:bCs/>
                <w:i/>
                <w:noProof/>
                <w:lang w:val="en-GB" w:eastAsia="zh-CN"/>
              </w:rPr>
              <w:t>pooIIdentity</w:t>
            </w:r>
            <w:r>
              <w:rPr>
                <w:bCs/>
                <w:noProof/>
                <w:lang w:val="en-GB" w:eastAsia="zh-CN"/>
              </w:rPr>
              <w:t>.</w:t>
            </w:r>
          </w:p>
        </w:tc>
      </w:tr>
      <w:tr w:rsidR="005E428E" w:rsidRPr="008D3A4B" w14:paraId="68DC4DE1" w14:textId="77777777" w:rsidTr="008D3A4B">
        <w:trPr>
          <w:cantSplit/>
          <w:trHeight w:val="105"/>
          <w:ins w:id="26" w:author="Ericsson" w:date="2019-10-02T10:41:00Z"/>
        </w:trPr>
        <w:tc>
          <w:tcPr>
            <w:tcW w:w="9639" w:type="dxa"/>
            <w:tcBorders>
              <w:top w:val="single" w:sz="4" w:space="0" w:color="808080"/>
              <w:left w:val="single" w:sz="4" w:space="0" w:color="808080"/>
              <w:bottom w:val="single" w:sz="4" w:space="0" w:color="808080"/>
              <w:right w:val="single" w:sz="4" w:space="0" w:color="808080"/>
            </w:tcBorders>
          </w:tcPr>
          <w:p w14:paraId="66A4A04E" w14:textId="77777777" w:rsidR="005E428E" w:rsidRPr="00A047D1" w:rsidRDefault="005E428E" w:rsidP="005E428E">
            <w:pPr>
              <w:pStyle w:val="TAL"/>
              <w:rPr>
                <w:ins w:id="27" w:author="Ericsson" w:date="2019-10-02T10:41:00Z"/>
                <w:lang w:val="en-GB" w:eastAsia="ja-JP"/>
              </w:rPr>
            </w:pPr>
            <w:ins w:id="28" w:author="Ericsson" w:date="2019-10-02T10:41:00Z">
              <w:r>
                <w:rPr>
                  <w:b/>
                  <w:bCs/>
                  <w:i/>
                  <w:noProof/>
                  <w:lang w:val="en-GB" w:eastAsia="en-GB"/>
                </w:rPr>
                <w:t>cellReservedForOtherUse</w:t>
              </w:r>
            </w:ins>
          </w:p>
          <w:p w14:paraId="17DF340B" w14:textId="54A6BBEF" w:rsidR="005E428E" w:rsidRDefault="005E428E" w:rsidP="005E428E">
            <w:pPr>
              <w:pStyle w:val="TAL"/>
              <w:rPr>
                <w:ins w:id="29" w:author="Ericsson" w:date="2019-10-02T10:41:00Z"/>
                <w:b/>
                <w:i/>
                <w:lang w:val="en-GB" w:eastAsia="ja-JP"/>
              </w:rPr>
            </w:pPr>
            <w:ins w:id="30" w:author="Ericsson" w:date="2019-10-02T10:41:00Z">
              <w:r>
                <w:rPr>
                  <w:lang w:val="en-GB" w:eastAsia="ja-JP"/>
                </w:rPr>
                <w:t>Indicates whether the cell is reserved for other use or not.</w:t>
              </w:r>
            </w:ins>
          </w:p>
        </w:tc>
      </w:tr>
      <w:tr w:rsidR="008D3A4B" w:rsidRPr="008D3A4B" w14:paraId="139C6456"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F686114" w14:textId="77777777" w:rsidR="008D3A4B" w:rsidRDefault="008D3A4B">
            <w:pPr>
              <w:pStyle w:val="TAL"/>
              <w:rPr>
                <w:b/>
                <w:i/>
                <w:lang w:val="en-GB" w:eastAsia="en-GB"/>
              </w:rPr>
            </w:pPr>
            <w:proofErr w:type="spellStart"/>
            <w:r>
              <w:rPr>
                <w:b/>
                <w:i/>
                <w:lang w:val="en-GB" w:eastAsia="en-GB"/>
              </w:rPr>
              <w:t>channelOccupancy</w:t>
            </w:r>
            <w:proofErr w:type="spellEnd"/>
          </w:p>
          <w:p w14:paraId="72612384" w14:textId="77777777" w:rsidR="008D3A4B" w:rsidRDefault="008D3A4B">
            <w:pPr>
              <w:pStyle w:val="TAL"/>
              <w:rPr>
                <w:b/>
                <w:i/>
                <w:lang w:val="en-GB" w:eastAsia="en-GB"/>
              </w:rPr>
            </w:pPr>
            <w:r>
              <w:rPr>
                <w:lang w:val="en-GB" w:eastAsia="en-GB"/>
              </w:rPr>
              <w:t xml:space="preserve">Indicates the percentage of samples when the RSSI was above the configured </w:t>
            </w:r>
            <w:proofErr w:type="spellStart"/>
            <w:r>
              <w:rPr>
                <w:i/>
                <w:lang w:val="en-GB" w:eastAsia="en-GB"/>
              </w:rPr>
              <w:t>channelOccupancyThreshold</w:t>
            </w:r>
            <w:proofErr w:type="spellEnd"/>
            <w:r>
              <w:rPr>
                <w:lang w:val="en-GB" w:eastAsia="en-GB"/>
              </w:rPr>
              <w:t xml:space="preserve"> for the associated </w:t>
            </w:r>
            <w:proofErr w:type="spellStart"/>
            <w:r>
              <w:rPr>
                <w:i/>
                <w:lang w:val="en-GB" w:eastAsia="en-GB"/>
              </w:rPr>
              <w:t>reportConfig</w:t>
            </w:r>
            <w:proofErr w:type="spellEnd"/>
            <w:r>
              <w:rPr>
                <w:lang w:val="en-GB" w:eastAsia="en-GB"/>
              </w:rPr>
              <w:t>.</w:t>
            </w:r>
          </w:p>
        </w:tc>
      </w:tr>
      <w:tr w:rsidR="008D3A4B" w:rsidRPr="008D3A4B" w14:paraId="7B1938AE"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71C1E193" w14:textId="77777777" w:rsidR="008D3A4B" w:rsidRDefault="008D3A4B">
            <w:pPr>
              <w:pStyle w:val="TAL"/>
              <w:rPr>
                <w:b/>
                <w:i/>
                <w:lang w:val="en-GB" w:eastAsia="en-GB"/>
              </w:rPr>
            </w:pPr>
            <w:proofErr w:type="spellStart"/>
            <w:r>
              <w:rPr>
                <w:b/>
                <w:i/>
                <w:lang w:val="en-GB" w:eastAsia="en-GB"/>
              </w:rPr>
              <w:t>channelUtilizationWLAN</w:t>
            </w:r>
            <w:proofErr w:type="spellEnd"/>
          </w:p>
          <w:p w14:paraId="35F7B64B" w14:textId="77777777" w:rsidR="008D3A4B" w:rsidRDefault="008D3A4B">
            <w:pPr>
              <w:pStyle w:val="TAL"/>
              <w:rPr>
                <w:b/>
                <w:i/>
                <w:lang w:val="en-GB" w:eastAsia="en-GB"/>
              </w:rPr>
            </w:pPr>
            <w:r>
              <w:rPr>
                <w:noProof/>
                <w:lang w:val="en-GB" w:eastAsia="en-GB"/>
              </w:rPr>
              <w:t xml:space="preserve">Indicates WLAN channel utilization </w:t>
            </w:r>
            <w:r>
              <w:rPr>
                <w:lang w:val="en-GB" w:eastAsia="en-GB"/>
              </w:rPr>
              <w:t xml:space="preserve">as </w:t>
            </w:r>
            <w:r>
              <w:rPr>
                <w:bCs/>
                <w:noProof/>
                <w:kern w:val="2"/>
                <w:lang w:val="en-GB" w:eastAsia="ko-KR"/>
              </w:rPr>
              <w:t>defined in IEEE 802.11-2012 [67]</w:t>
            </w:r>
            <w:r>
              <w:rPr>
                <w:noProof/>
                <w:lang w:val="en-GB" w:eastAsia="en-GB"/>
              </w:rPr>
              <w:t>.</w:t>
            </w:r>
          </w:p>
        </w:tc>
      </w:tr>
      <w:tr w:rsidR="008D3A4B" w:rsidRPr="008D3A4B" w14:paraId="569B3E81"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1A05876" w14:textId="77777777" w:rsidR="008D3A4B" w:rsidRDefault="008D3A4B">
            <w:pPr>
              <w:pStyle w:val="TAL"/>
              <w:rPr>
                <w:b/>
                <w:bCs/>
                <w:i/>
                <w:noProof/>
                <w:lang w:val="en-GB" w:eastAsia="en-GB"/>
              </w:rPr>
            </w:pPr>
            <w:r>
              <w:rPr>
                <w:b/>
                <w:bCs/>
                <w:i/>
                <w:noProof/>
                <w:lang w:val="en-GB" w:eastAsia="en-GB"/>
              </w:rPr>
              <w:t>connectedWLAN</w:t>
            </w:r>
          </w:p>
          <w:p w14:paraId="4F6E540C" w14:textId="77777777" w:rsidR="008D3A4B" w:rsidRDefault="008D3A4B">
            <w:pPr>
              <w:pStyle w:val="TAL"/>
              <w:rPr>
                <w:b/>
                <w:i/>
                <w:lang w:val="en-GB" w:eastAsia="en-GB"/>
              </w:rPr>
            </w:pPr>
            <w:r>
              <w:rPr>
                <w:lang w:val="en-GB" w:eastAsia="ko-KR"/>
              </w:rPr>
              <w:t>Indicates whether the UE is connected to the WLAN for which the measurement results are applicable.</w:t>
            </w:r>
          </w:p>
        </w:tc>
      </w:tr>
      <w:tr w:rsidR="008D3A4B" w:rsidRPr="008D3A4B" w14:paraId="69FECD8B"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CB9B528" w14:textId="77777777" w:rsidR="008D3A4B" w:rsidRDefault="008D3A4B">
            <w:pPr>
              <w:pStyle w:val="TAL"/>
              <w:rPr>
                <w:b/>
                <w:i/>
                <w:lang w:val="en-GB" w:eastAsia="en-GB"/>
              </w:rPr>
            </w:pPr>
            <w:proofErr w:type="spellStart"/>
            <w:r>
              <w:rPr>
                <w:b/>
                <w:i/>
                <w:lang w:val="en-GB" w:eastAsia="en-GB"/>
              </w:rPr>
              <w:t>csg-MemberStatus</w:t>
            </w:r>
            <w:proofErr w:type="spellEnd"/>
          </w:p>
          <w:p w14:paraId="1B676E4A" w14:textId="77777777" w:rsidR="008D3A4B" w:rsidRDefault="008D3A4B">
            <w:pPr>
              <w:pStyle w:val="TAL"/>
              <w:rPr>
                <w:b/>
                <w:bCs/>
                <w:i/>
                <w:noProof/>
                <w:lang w:val="en-GB" w:eastAsia="en-GB"/>
              </w:rPr>
            </w:pPr>
            <w:r>
              <w:rPr>
                <w:bCs/>
                <w:iCs/>
                <w:lang w:val="en-GB" w:eastAsia="en-GB"/>
              </w:rPr>
              <w:t xml:space="preserve">Indicates </w:t>
            </w:r>
            <w:proofErr w:type="gramStart"/>
            <w:r>
              <w:rPr>
                <w:bCs/>
                <w:iCs/>
                <w:lang w:val="en-GB" w:eastAsia="en-GB"/>
              </w:rPr>
              <w:t>whether or not</w:t>
            </w:r>
            <w:proofErr w:type="gramEnd"/>
            <w:r>
              <w:rPr>
                <w:bCs/>
                <w:iCs/>
                <w:lang w:val="en-GB" w:eastAsia="en-GB"/>
              </w:rPr>
              <w:t xml:space="preserve"> the UE is a member of the CSG of the neighbour cell.</w:t>
            </w:r>
          </w:p>
        </w:tc>
      </w:tr>
      <w:tr w:rsidR="008D3A4B" w:rsidRPr="008D3A4B" w14:paraId="0EBA012A"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6F204454" w14:textId="77777777" w:rsidR="008D3A4B" w:rsidRDefault="008D3A4B">
            <w:pPr>
              <w:pStyle w:val="TAL"/>
              <w:ind w:rightChars="-617" w:right="-1234"/>
              <w:rPr>
                <w:rFonts w:eastAsia="SimSun"/>
                <w:b/>
                <w:i/>
                <w:lang w:val="en-GB" w:eastAsia="zh-CN"/>
              </w:rPr>
            </w:pPr>
            <w:proofErr w:type="spellStart"/>
            <w:r>
              <w:rPr>
                <w:rFonts w:eastAsia="SimSun"/>
                <w:b/>
                <w:i/>
                <w:lang w:val="en-GB" w:eastAsia="zh-CN"/>
              </w:rPr>
              <w:t>currentSFN</w:t>
            </w:r>
            <w:proofErr w:type="spellEnd"/>
          </w:p>
          <w:p w14:paraId="43EA4DDD" w14:textId="77777777" w:rsidR="008D3A4B" w:rsidRDefault="008D3A4B">
            <w:pPr>
              <w:pStyle w:val="TAL"/>
              <w:rPr>
                <w:b/>
                <w:bCs/>
                <w:i/>
                <w:noProof/>
                <w:lang w:val="en-GB" w:eastAsia="en-GB"/>
              </w:rPr>
            </w:pPr>
            <w:r>
              <w:rPr>
                <w:lang w:val="en-GB" w:eastAsia="en-GB"/>
              </w:rPr>
              <w:t>Indicate</w:t>
            </w:r>
            <w:r>
              <w:rPr>
                <w:rFonts w:eastAsia="SimSun"/>
                <w:lang w:val="en-GB" w:eastAsia="zh-CN"/>
              </w:rPr>
              <w:t>s</w:t>
            </w:r>
            <w:r>
              <w:rPr>
                <w:lang w:val="en-GB" w:eastAsia="en-GB"/>
              </w:rPr>
              <w:t xml:space="preserve"> the current system frame number when receiving the UE Rx-Tx time difference measurement results from lower layer.</w:t>
            </w:r>
          </w:p>
        </w:tc>
      </w:tr>
      <w:tr w:rsidR="008D3A4B" w:rsidRPr="008D3A4B" w14:paraId="635AFC9E"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10CB4EA0" w14:textId="77777777" w:rsidR="008D3A4B" w:rsidRDefault="008D3A4B">
            <w:pPr>
              <w:pStyle w:val="TAL"/>
              <w:ind w:rightChars="-617" w:right="-1234"/>
              <w:rPr>
                <w:rFonts w:eastAsia="SimSun"/>
                <w:b/>
                <w:i/>
                <w:lang w:val="en-GB" w:eastAsia="en-GB"/>
              </w:rPr>
            </w:pPr>
            <w:proofErr w:type="spellStart"/>
            <w:r>
              <w:rPr>
                <w:rFonts w:eastAsia="SimSun"/>
                <w:b/>
                <w:i/>
                <w:lang w:val="en-GB" w:eastAsia="en-GB"/>
              </w:rPr>
              <w:t>excessDelay</w:t>
            </w:r>
            <w:proofErr w:type="spellEnd"/>
          </w:p>
          <w:p w14:paraId="62940399" w14:textId="77777777" w:rsidR="008D3A4B" w:rsidRDefault="008D3A4B">
            <w:pPr>
              <w:pStyle w:val="TAL"/>
              <w:rPr>
                <w:b/>
                <w:i/>
                <w:lang w:val="en-GB" w:eastAsia="en-GB"/>
              </w:rPr>
            </w:pPr>
            <w:r>
              <w:rPr>
                <w:lang w:val="en-GB" w:eastAsia="en-GB"/>
              </w:rPr>
              <w:t>Indicate</w:t>
            </w:r>
            <w:r>
              <w:rPr>
                <w:rFonts w:eastAsia="SimSun"/>
                <w:lang w:val="en-GB" w:eastAsia="en-GB"/>
              </w:rPr>
              <w:t>s</w:t>
            </w:r>
            <w:r>
              <w:rPr>
                <w:lang w:val="en-GB" w:eastAsia="en-GB"/>
              </w:rPr>
              <w:t xml:space="preserve"> excess queueing delay ratio in UL, according to excess delay ratio measurement report mapping table, as defined in TS 36.314 [71], Table 4.2.1.1.1-1.</w:t>
            </w:r>
          </w:p>
        </w:tc>
      </w:tr>
      <w:tr w:rsidR="008D3A4B" w:rsidRPr="008D3A4B" w14:paraId="58DE356C"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49A12CA" w14:textId="77777777" w:rsidR="008D3A4B" w:rsidRDefault="008D3A4B">
            <w:pPr>
              <w:pStyle w:val="TAL"/>
              <w:rPr>
                <w:b/>
                <w:i/>
                <w:lang w:val="en-GB" w:eastAsia="en-GB"/>
              </w:rPr>
            </w:pPr>
            <w:proofErr w:type="spellStart"/>
            <w:r>
              <w:rPr>
                <w:b/>
                <w:i/>
                <w:lang w:val="en-GB" w:eastAsia="en-GB"/>
              </w:rPr>
              <w:t>heightUE</w:t>
            </w:r>
            <w:proofErr w:type="spellEnd"/>
          </w:p>
          <w:p w14:paraId="15CF9D9C" w14:textId="77777777" w:rsidR="008D3A4B" w:rsidRDefault="008D3A4B">
            <w:pPr>
              <w:pStyle w:val="TAL"/>
              <w:rPr>
                <w:lang w:val="en-GB" w:eastAsia="en-GB"/>
              </w:rPr>
            </w:pPr>
            <w:r>
              <w:rPr>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8D3A4B" w:rsidRPr="008D3A4B" w14:paraId="1430FF0B"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FB46293" w14:textId="77777777" w:rsidR="008D3A4B" w:rsidRDefault="008D3A4B">
            <w:pPr>
              <w:pStyle w:val="TAL"/>
              <w:rPr>
                <w:b/>
                <w:bCs/>
                <w:i/>
                <w:iCs/>
                <w:lang w:val="en-GB" w:eastAsia="en-GB"/>
              </w:rPr>
            </w:pPr>
            <w:proofErr w:type="spellStart"/>
            <w:r>
              <w:rPr>
                <w:b/>
                <w:bCs/>
                <w:i/>
                <w:iCs/>
                <w:lang w:val="en-GB" w:eastAsia="en-GB"/>
              </w:rPr>
              <w:t>locationAreaCode</w:t>
            </w:r>
            <w:proofErr w:type="spellEnd"/>
          </w:p>
          <w:p w14:paraId="26368249" w14:textId="77777777" w:rsidR="008D3A4B" w:rsidRDefault="008D3A4B">
            <w:pPr>
              <w:pStyle w:val="TAL"/>
              <w:rPr>
                <w:b/>
                <w:bCs/>
                <w:i/>
                <w:noProof/>
                <w:lang w:val="en-GB" w:eastAsia="en-GB"/>
              </w:rPr>
            </w:pPr>
            <w:r>
              <w:rPr>
                <w:lang w:val="en-GB" w:eastAsia="en-GB"/>
              </w:rPr>
              <w:t>A fixed length code identifying the location area within a PLMN, as defined in TS 23.003 [27].</w:t>
            </w:r>
          </w:p>
        </w:tc>
      </w:tr>
      <w:tr w:rsidR="008D3A4B" w:rsidRPr="008D3A4B" w14:paraId="0433F301" w14:textId="77777777" w:rsidTr="008D3A4B">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6B4F847" w14:textId="77777777" w:rsidR="008D3A4B" w:rsidRDefault="008D3A4B">
            <w:pPr>
              <w:pStyle w:val="TAL"/>
              <w:rPr>
                <w:b/>
                <w:bCs/>
                <w:i/>
                <w:noProof/>
                <w:lang w:val="en-GB" w:eastAsia="en-GB"/>
              </w:rPr>
            </w:pPr>
            <w:r>
              <w:rPr>
                <w:b/>
                <w:bCs/>
                <w:i/>
                <w:noProof/>
                <w:lang w:val="en-GB" w:eastAsia="en-GB"/>
              </w:rPr>
              <w:t>measId</w:t>
            </w:r>
          </w:p>
          <w:p w14:paraId="57A586DF" w14:textId="77777777" w:rsidR="008D3A4B" w:rsidRDefault="008D3A4B">
            <w:pPr>
              <w:pStyle w:val="TAL"/>
              <w:rPr>
                <w:b/>
                <w:bCs/>
                <w:i/>
                <w:noProof/>
                <w:lang w:val="en-GB" w:eastAsia="en-GB"/>
              </w:rPr>
            </w:pPr>
            <w:r>
              <w:rPr>
                <w:lang w:val="en-GB" w:eastAsia="en-GB"/>
              </w:rPr>
              <w:t xml:space="preserve">Identifies the measurement identity for which the reporting is being performed. </w:t>
            </w:r>
            <w:r>
              <w:rPr>
                <w:kern w:val="2"/>
                <w:lang w:val="en-GB" w:eastAsia="zh-CN"/>
              </w:rPr>
              <w:t xml:space="preserve">If the </w:t>
            </w:r>
            <w:r>
              <w:rPr>
                <w:i/>
                <w:lang w:val="en-GB" w:eastAsia="en-GB"/>
              </w:rPr>
              <w:t>measId-</w:t>
            </w:r>
            <w:r>
              <w:rPr>
                <w:i/>
                <w:lang w:val="en-GB" w:eastAsia="zh-CN"/>
              </w:rPr>
              <w:t>v1250</w:t>
            </w:r>
            <w:r>
              <w:rPr>
                <w:lang w:val="en-GB" w:eastAsia="zh-CN"/>
              </w:rPr>
              <w:t xml:space="preserve"> is included, the </w:t>
            </w:r>
            <w:proofErr w:type="spellStart"/>
            <w:r>
              <w:rPr>
                <w:i/>
                <w:lang w:val="en-GB" w:eastAsia="en-GB"/>
              </w:rPr>
              <w:t>measId</w:t>
            </w:r>
            <w:proofErr w:type="spellEnd"/>
            <w:r>
              <w:rPr>
                <w:lang w:val="en-GB" w:eastAsia="en-GB"/>
              </w:rPr>
              <w:t xml:space="preserve"> (i.e. without a suffix) is ignored by </w:t>
            </w:r>
            <w:proofErr w:type="spellStart"/>
            <w:r>
              <w:rPr>
                <w:lang w:val="en-GB" w:eastAsia="en-GB"/>
              </w:rPr>
              <w:t>eNB</w:t>
            </w:r>
            <w:proofErr w:type="spellEnd"/>
            <w:r>
              <w:rPr>
                <w:lang w:val="en-GB" w:eastAsia="zh-CN"/>
              </w:rPr>
              <w:t>.</w:t>
            </w:r>
          </w:p>
        </w:tc>
      </w:tr>
      <w:tr w:rsidR="008D3A4B" w:rsidRPr="008D3A4B" w14:paraId="3B4D8643"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FE269B" w14:textId="77777777" w:rsidR="008D3A4B" w:rsidRDefault="008D3A4B">
            <w:pPr>
              <w:pStyle w:val="TAL"/>
              <w:rPr>
                <w:b/>
                <w:bCs/>
                <w:i/>
                <w:noProof/>
                <w:lang w:val="en-GB" w:eastAsia="en-GB"/>
              </w:rPr>
            </w:pPr>
            <w:r>
              <w:rPr>
                <w:b/>
                <w:bCs/>
                <w:i/>
                <w:noProof/>
                <w:lang w:val="en-GB" w:eastAsia="en-GB"/>
              </w:rPr>
              <w:t>measResult</w:t>
            </w:r>
          </w:p>
          <w:p w14:paraId="4C1BFFD2" w14:textId="77777777" w:rsidR="008D3A4B" w:rsidRDefault="008D3A4B">
            <w:pPr>
              <w:pStyle w:val="TAL"/>
              <w:rPr>
                <w:lang w:val="en-GB" w:eastAsia="en-GB"/>
              </w:rPr>
            </w:pPr>
            <w:r>
              <w:rPr>
                <w:lang w:val="en-GB" w:eastAsia="en-GB"/>
              </w:rPr>
              <w:t>Measured result of an E</w:t>
            </w:r>
            <w:r>
              <w:rPr>
                <w:lang w:val="en-GB" w:eastAsia="en-GB"/>
              </w:rPr>
              <w:noBreakHyphen/>
              <w:t>UTRA cell;</w:t>
            </w:r>
          </w:p>
          <w:p w14:paraId="6931EA43" w14:textId="77777777" w:rsidR="008D3A4B" w:rsidRDefault="008D3A4B">
            <w:pPr>
              <w:pStyle w:val="TAL"/>
              <w:rPr>
                <w:lang w:val="en-GB" w:eastAsia="en-GB"/>
              </w:rPr>
            </w:pPr>
            <w:r>
              <w:rPr>
                <w:lang w:val="en-GB" w:eastAsia="en-GB"/>
              </w:rPr>
              <w:t>Measured result of a UTRA cell;</w:t>
            </w:r>
          </w:p>
          <w:p w14:paraId="3AF4F76A" w14:textId="77777777" w:rsidR="008D3A4B" w:rsidRDefault="008D3A4B">
            <w:pPr>
              <w:pStyle w:val="TAL"/>
              <w:rPr>
                <w:bCs/>
                <w:noProof/>
                <w:lang w:val="en-GB" w:eastAsia="en-GB"/>
              </w:rPr>
            </w:pPr>
            <w:r>
              <w:rPr>
                <w:lang w:val="en-GB" w:eastAsia="en-GB"/>
              </w:rPr>
              <w:t>Measured result of a GERAN cell or frequency;</w:t>
            </w:r>
          </w:p>
          <w:p w14:paraId="62C466A3" w14:textId="77777777" w:rsidR="008D3A4B" w:rsidRDefault="008D3A4B">
            <w:pPr>
              <w:pStyle w:val="TAL"/>
              <w:rPr>
                <w:lang w:val="en-GB" w:eastAsia="en-GB"/>
              </w:rPr>
            </w:pPr>
            <w:r>
              <w:rPr>
                <w:lang w:val="en-GB" w:eastAsia="en-GB"/>
              </w:rPr>
              <w:t>Measured result of a CDMA2000 cell;</w:t>
            </w:r>
          </w:p>
          <w:p w14:paraId="23A25FD8" w14:textId="77777777" w:rsidR="008D3A4B" w:rsidRDefault="008D3A4B">
            <w:pPr>
              <w:pStyle w:val="TAL"/>
              <w:rPr>
                <w:lang w:val="en-GB" w:eastAsia="en-GB"/>
              </w:rPr>
            </w:pPr>
            <w:r>
              <w:rPr>
                <w:lang w:val="en-GB" w:eastAsia="en-GB"/>
              </w:rPr>
              <w:t>Measured result of a WLAN;</w:t>
            </w:r>
          </w:p>
          <w:p w14:paraId="2743B923" w14:textId="77777777" w:rsidR="008D3A4B" w:rsidRDefault="008D3A4B">
            <w:pPr>
              <w:keepNext/>
              <w:keepLines/>
              <w:spacing w:after="0"/>
              <w:rPr>
                <w:rFonts w:ascii="Arial" w:hAnsi="Arial"/>
                <w:sz w:val="18"/>
                <w:lang w:val="en-GB"/>
              </w:rPr>
            </w:pPr>
            <w:r>
              <w:rPr>
                <w:rFonts w:ascii="Arial" w:hAnsi="Arial"/>
                <w:sz w:val="18"/>
              </w:rPr>
              <w:t>Measured result of UE Rx–Tx time difference;</w:t>
            </w:r>
          </w:p>
          <w:p w14:paraId="6C223B1E" w14:textId="77777777" w:rsidR="008D3A4B" w:rsidRDefault="008D3A4B">
            <w:pPr>
              <w:pStyle w:val="TAL"/>
              <w:rPr>
                <w:lang w:val="en-GB" w:eastAsia="en-GB"/>
              </w:rPr>
            </w:pPr>
            <w:r>
              <w:rPr>
                <w:lang w:val="en-GB" w:eastAsia="en-GB"/>
              </w:rPr>
              <w:t>Measured result of UE SFN, radio frame and subframe timing difference; or</w:t>
            </w:r>
          </w:p>
          <w:p w14:paraId="7842F212" w14:textId="77777777" w:rsidR="008D3A4B" w:rsidRDefault="008D3A4B">
            <w:pPr>
              <w:pStyle w:val="TAL"/>
              <w:rPr>
                <w:lang w:val="en-GB" w:eastAsia="en-GB"/>
              </w:rPr>
            </w:pPr>
            <w:r>
              <w:rPr>
                <w:lang w:val="en-GB" w:eastAsia="en-GB"/>
              </w:rPr>
              <w:t>Measured result of RSSI and channel occupancy.</w:t>
            </w:r>
          </w:p>
        </w:tc>
      </w:tr>
      <w:tr w:rsidR="008D3A4B" w:rsidRPr="008D3A4B" w14:paraId="4A98285F"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49D92" w14:textId="77777777" w:rsidR="008D3A4B" w:rsidRDefault="008D3A4B">
            <w:pPr>
              <w:pStyle w:val="TAL"/>
              <w:rPr>
                <w:b/>
                <w:bCs/>
                <w:i/>
                <w:noProof/>
                <w:lang w:val="en-GB" w:eastAsia="en-GB"/>
              </w:rPr>
            </w:pPr>
            <w:r>
              <w:rPr>
                <w:b/>
                <w:bCs/>
                <w:i/>
                <w:noProof/>
                <w:lang w:val="en-GB" w:eastAsia="en-GB"/>
              </w:rPr>
              <w:t>measResultCSI-RS-List</w:t>
            </w:r>
          </w:p>
          <w:p w14:paraId="1FBDACBA" w14:textId="77777777" w:rsidR="008D3A4B" w:rsidRDefault="008D3A4B">
            <w:pPr>
              <w:pStyle w:val="TAL"/>
              <w:rPr>
                <w:b/>
                <w:bCs/>
                <w:i/>
                <w:noProof/>
                <w:lang w:val="en-GB" w:eastAsia="zh-CN"/>
              </w:rPr>
            </w:pPr>
            <w:r>
              <w:rPr>
                <w:lang w:val="en-GB" w:eastAsia="zh-CN"/>
              </w:rPr>
              <w:t>M</w:t>
            </w:r>
            <w:r>
              <w:rPr>
                <w:lang w:val="en-GB" w:eastAsia="en-GB"/>
              </w:rPr>
              <w:t>easured result</w:t>
            </w:r>
            <w:r>
              <w:rPr>
                <w:lang w:val="en-GB" w:eastAsia="zh-CN"/>
              </w:rPr>
              <w:t>s</w:t>
            </w:r>
            <w:r>
              <w:rPr>
                <w:lang w:val="en-GB" w:eastAsia="en-GB"/>
              </w:rPr>
              <w:t xml:space="preserve"> </w:t>
            </w:r>
            <w:r>
              <w:rPr>
                <w:lang w:val="en-GB" w:eastAsia="zh-CN"/>
              </w:rPr>
              <w:t xml:space="preserve">of the CSI-RS resources in </w:t>
            </w:r>
            <w:r>
              <w:rPr>
                <w:noProof/>
                <w:lang w:val="en-GB" w:eastAsia="zh-CN"/>
              </w:rPr>
              <w:t>discovery signals</w:t>
            </w:r>
            <w:r>
              <w:rPr>
                <w:lang w:val="en-GB" w:eastAsia="zh-CN"/>
              </w:rPr>
              <w:t xml:space="preserve"> measurement</w:t>
            </w:r>
            <w:r>
              <w:rPr>
                <w:lang w:val="en-GB" w:eastAsia="en-GB"/>
              </w:rPr>
              <w:t>.</w:t>
            </w:r>
            <w:r>
              <w:rPr>
                <w:lang w:val="en-GB" w:eastAsia="zh-CN"/>
              </w:rPr>
              <w:t xml:space="preserve"> </w:t>
            </w:r>
          </w:p>
        </w:tc>
      </w:tr>
      <w:tr w:rsidR="008D3A4B" w:rsidRPr="008D3A4B" w14:paraId="688CCB5E"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51A552" w14:textId="77777777" w:rsidR="008D3A4B" w:rsidRDefault="008D3A4B">
            <w:pPr>
              <w:pStyle w:val="TAL"/>
              <w:rPr>
                <w:b/>
                <w:bCs/>
                <w:i/>
                <w:noProof/>
                <w:lang w:val="en-GB" w:eastAsia="en-GB"/>
              </w:rPr>
            </w:pPr>
            <w:r>
              <w:rPr>
                <w:b/>
                <w:bCs/>
                <w:i/>
                <w:noProof/>
                <w:lang w:val="en-GB" w:eastAsia="en-GB"/>
              </w:rPr>
              <w:t>measResultListCDMA2000</w:t>
            </w:r>
          </w:p>
          <w:p w14:paraId="39400857" w14:textId="77777777" w:rsidR="008D3A4B" w:rsidRDefault="008D3A4B">
            <w:pPr>
              <w:pStyle w:val="TAL"/>
              <w:rPr>
                <w:lang w:val="en-GB" w:eastAsia="en-GB"/>
              </w:rPr>
            </w:pPr>
            <w:r>
              <w:rPr>
                <w:lang w:val="en-GB" w:eastAsia="en-GB"/>
              </w:rPr>
              <w:t>List of measured results for the maximum number of reported best cells for a CDMA2000 measurement identity.</w:t>
            </w:r>
          </w:p>
        </w:tc>
      </w:tr>
      <w:tr w:rsidR="008D3A4B" w:rsidRPr="008D3A4B" w14:paraId="6387F49F"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62C636" w14:textId="77777777" w:rsidR="008D3A4B" w:rsidRDefault="008D3A4B">
            <w:pPr>
              <w:pStyle w:val="TAL"/>
              <w:rPr>
                <w:b/>
                <w:bCs/>
                <w:i/>
                <w:noProof/>
                <w:lang w:val="en-GB" w:eastAsia="en-GB"/>
              </w:rPr>
            </w:pPr>
            <w:r>
              <w:rPr>
                <w:b/>
                <w:bCs/>
                <w:i/>
                <w:noProof/>
                <w:lang w:val="en-GB" w:eastAsia="en-GB"/>
              </w:rPr>
              <w:t>measResultListEUTRA</w:t>
            </w:r>
          </w:p>
          <w:p w14:paraId="745B097D" w14:textId="77777777" w:rsidR="008D3A4B" w:rsidRDefault="008D3A4B">
            <w:pPr>
              <w:pStyle w:val="TAL"/>
              <w:rPr>
                <w:lang w:val="en-GB" w:eastAsia="en-GB"/>
              </w:rPr>
            </w:pPr>
            <w:r>
              <w:rPr>
                <w:lang w:val="en-GB" w:eastAsia="en-GB"/>
              </w:rPr>
              <w:t>List of measured results for the maximum number of reported best cells for an E</w:t>
            </w:r>
            <w:r>
              <w:rPr>
                <w:lang w:val="en-GB" w:eastAsia="en-GB"/>
              </w:rPr>
              <w:noBreakHyphen/>
              <w:t xml:space="preserve">UTRA measurement identity. For UE supporting CE Mode B, when CE mode B is not restricted by upper layers, </w:t>
            </w:r>
            <w:r>
              <w:rPr>
                <w:i/>
                <w:lang w:val="en-GB" w:eastAsia="en-GB"/>
              </w:rPr>
              <w:t>measResult-v1360</w:t>
            </w:r>
            <w:r>
              <w:rPr>
                <w:lang w:val="en-GB" w:eastAsia="en-GB"/>
              </w:rPr>
              <w:t xml:space="preserve"> is reported if the measured RSRP is less than -140 dBm.</w:t>
            </w:r>
          </w:p>
        </w:tc>
      </w:tr>
      <w:tr w:rsidR="008D3A4B" w:rsidRPr="008D3A4B" w14:paraId="444B3044"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06D79" w14:textId="77777777" w:rsidR="008D3A4B" w:rsidRDefault="008D3A4B">
            <w:pPr>
              <w:pStyle w:val="TAL"/>
              <w:rPr>
                <w:b/>
                <w:bCs/>
                <w:i/>
                <w:noProof/>
                <w:lang w:val="en-GB" w:eastAsia="en-GB"/>
              </w:rPr>
            </w:pPr>
            <w:r>
              <w:rPr>
                <w:b/>
                <w:bCs/>
                <w:i/>
                <w:noProof/>
                <w:lang w:val="en-GB" w:eastAsia="en-GB"/>
              </w:rPr>
              <w:lastRenderedPageBreak/>
              <w:t>measResultListGERAN</w:t>
            </w:r>
          </w:p>
          <w:p w14:paraId="7E34A281" w14:textId="77777777" w:rsidR="008D3A4B" w:rsidRDefault="008D3A4B">
            <w:pPr>
              <w:pStyle w:val="TAL"/>
              <w:rPr>
                <w:lang w:val="en-GB" w:eastAsia="en-GB"/>
              </w:rPr>
            </w:pPr>
            <w:r>
              <w:rPr>
                <w:lang w:val="en-GB" w:eastAsia="en-GB"/>
              </w:rPr>
              <w:t>List of measured results for the maximum number of reported best cells or frequencies for a GERAN measurement identity.</w:t>
            </w:r>
          </w:p>
        </w:tc>
      </w:tr>
      <w:tr w:rsidR="008D3A4B" w:rsidRPr="008D3A4B" w14:paraId="2278DC12"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876EDB" w14:textId="77777777" w:rsidR="008D3A4B" w:rsidRDefault="008D3A4B">
            <w:pPr>
              <w:pStyle w:val="TAL"/>
              <w:rPr>
                <w:b/>
                <w:bCs/>
                <w:i/>
                <w:noProof/>
                <w:lang w:val="en-GB" w:eastAsia="en-GB"/>
              </w:rPr>
            </w:pPr>
            <w:r>
              <w:rPr>
                <w:b/>
                <w:bCs/>
                <w:i/>
                <w:noProof/>
                <w:lang w:val="en-GB" w:eastAsia="en-GB"/>
              </w:rPr>
              <w:t>measResultListSFTD</w:t>
            </w:r>
          </w:p>
          <w:p w14:paraId="4DB48C58" w14:textId="77777777" w:rsidR="008D3A4B" w:rsidRDefault="008D3A4B">
            <w:pPr>
              <w:pStyle w:val="TAL"/>
              <w:rPr>
                <w:lang w:val="en-GB" w:eastAsia="en-GB"/>
              </w:rPr>
            </w:pPr>
            <w:r>
              <w:rPr>
                <w:lang w:val="en-GB" w:eastAsia="en-GB"/>
              </w:rPr>
              <w:t>List of measured SFTD results for the reported cells for a NR measurement identity.</w:t>
            </w:r>
          </w:p>
        </w:tc>
      </w:tr>
      <w:tr w:rsidR="008D3A4B" w:rsidRPr="008D3A4B" w14:paraId="66EFB648"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F58B0" w14:textId="77777777" w:rsidR="008D3A4B" w:rsidRDefault="008D3A4B">
            <w:pPr>
              <w:pStyle w:val="TAL"/>
              <w:rPr>
                <w:b/>
                <w:bCs/>
                <w:i/>
                <w:noProof/>
                <w:lang w:val="en-GB" w:eastAsia="en-GB"/>
              </w:rPr>
            </w:pPr>
            <w:r>
              <w:rPr>
                <w:b/>
                <w:bCs/>
                <w:i/>
                <w:noProof/>
                <w:lang w:val="en-GB" w:eastAsia="en-GB"/>
              </w:rPr>
              <w:t>measResultListUTRA</w:t>
            </w:r>
          </w:p>
          <w:p w14:paraId="291A099E" w14:textId="77777777" w:rsidR="008D3A4B" w:rsidRDefault="008D3A4B">
            <w:pPr>
              <w:pStyle w:val="TAL"/>
              <w:rPr>
                <w:lang w:val="en-GB" w:eastAsia="en-GB"/>
              </w:rPr>
            </w:pPr>
            <w:r>
              <w:rPr>
                <w:lang w:val="en-GB" w:eastAsia="en-GB"/>
              </w:rPr>
              <w:t>List of measured results for the maximum number of reported best cells for a UTRA measurement identity.</w:t>
            </w:r>
          </w:p>
        </w:tc>
      </w:tr>
      <w:tr w:rsidR="008D3A4B" w:rsidRPr="008D3A4B" w14:paraId="1C5B1562"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30D7BA" w14:textId="77777777" w:rsidR="008D3A4B" w:rsidRDefault="008D3A4B">
            <w:pPr>
              <w:pStyle w:val="TAL"/>
              <w:rPr>
                <w:b/>
                <w:bCs/>
                <w:i/>
                <w:noProof/>
                <w:lang w:val="en-GB" w:eastAsia="en-GB"/>
              </w:rPr>
            </w:pPr>
            <w:r>
              <w:rPr>
                <w:b/>
                <w:bCs/>
                <w:i/>
                <w:noProof/>
                <w:lang w:val="en-GB" w:eastAsia="en-GB"/>
              </w:rPr>
              <w:t>measResultListWLAN</w:t>
            </w:r>
          </w:p>
          <w:p w14:paraId="0DD0BFCF" w14:textId="77777777" w:rsidR="008D3A4B" w:rsidRDefault="008D3A4B">
            <w:pPr>
              <w:pStyle w:val="TAL"/>
              <w:rPr>
                <w:b/>
                <w:bCs/>
                <w:i/>
                <w:noProof/>
                <w:lang w:val="en-GB" w:eastAsia="en-GB"/>
              </w:rPr>
            </w:pPr>
            <w:r>
              <w:rPr>
                <w:lang w:val="en-GB" w:eastAsia="en-GB"/>
              </w:rPr>
              <w:t>List of measured results for the maximum number of reported best WLAN outside the WLAN mobility set and connected WLAN, if any, for a WLAN measurement identity.</w:t>
            </w:r>
          </w:p>
        </w:tc>
      </w:tr>
      <w:tr w:rsidR="008D3A4B" w:rsidRPr="008D3A4B" w14:paraId="68209D05"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501861" w14:textId="77777777" w:rsidR="008D3A4B" w:rsidRDefault="008D3A4B">
            <w:pPr>
              <w:pStyle w:val="TAL"/>
              <w:rPr>
                <w:b/>
                <w:bCs/>
                <w:i/>
                <w:noProof/>
                <w:lang w:val="en-GB" w:eastAsia="en-GB"/>
              </w:rPr>
            </w:pPr>
            <w:r>
              <w:rPr>
                <w:b/>
                <w:bCs/>
                <w:i/>
                <w:noProof/>
                <w:lang w:val="en-GB" w:eastAsia="en-GB"/>
              </w:rPr>
              <w:t>measResultPCell</w:t>
            </w:r>
          </w:p>
          <w:p w14:paraId="34C441E4" w14:textId="77777777" w:rsidR="008D3A4B" w:rsidRDefault="008D3A4B">
            <w:pPr>
              <w:pStyle w:val="TAL"/>
              <w:rPr>
                <w:lang w:val="en-GB" w:eastAsia="en-GB"/>
              </w:rPr>
            </w:pPr>
            <w:r>
              <w:rPr>
                <w:lang w:val="en-GB" w:eastAsia="en-GB"/>
              </w:rPr>
              <w:t xml:space="preserve">Measured result of the </w:t>
            </w:r>
            <w:proofErr w:type="spellStart"/>
            <w:r>
              <w:rPr>
                <w:lang w:val="en-GB" w:eastAsia="en-GB"/>
              </w:rPr>
              <w:t>PCell</w:t>
            </w:r>
            <w:proofErr w:type="spellEnd"/>
            <w:r>
              <w:rPr>
                <w:lang w:val="en-GB" w:eastAsia="en-GB"/>
              </w:rPr>
              <w:t xml:space="preserve">. For BL UEs or UEs in CE, when operating in CE Mode B, </w:t>
            </w:r>
            <w:r>
              <w:rPr>
                <w:i/>
                <w:lang w:val="en-GB" w:eastAsia="en-GB"/>
              </w:rPr>
              <w:t>measResultPCell-v1360</w:t>
            </w:r>
            <w:r>
              <w:rPr>
                <w:lang w:val="en-GB" w:eastAsia="en-GB"/>
              </w:rPr>
              <w:t xml:space="preserve"> is reported if the measured RSRP is less than -140 dBm.</w:t>
            </w:r>
          </w:p>
        </w:tc>
      </w:tr>
      <w:tr w:rsidR="008D3A4B" w:rsidRPr="008D3A4B" w14:paraId="54938F5E"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34B6D0" w14:textId="77777777" w:rsidR="008D3A4B" w:rsidRDefault="008D3A4B">
            <w:pPr>
              <w:pStyle w:val="TAL"/>
              <w:keepNext w:val="0"/>
              <w:rPr>
                <w:b/>
                <w:lang w:val="en-GB" w:eastAsia="en-GB"/>
              </w:rPr>
            </w:pPr>
            <w:r>
              <w:rPr>
                <w:b/>
                <w:lang w:val="en-GB" w:eastAsia="en-GB"/>
              </w:rPr>
              <w:t>measResultsCDMA2000</w:t>
            </w:r>
          </w:p>
          <w:p w14:paraId="6F5615E9" w14:textId="77777777" w:rsidR="008D3A4B" w:rsidRDefault="008D3A4B">
            <w:pPr>
              <w:pStyle w:val="TAL"/>
              <w:rPr>
                <w:b/>
                <w:bCs/>
                <w:noProof/>
                <w:lang w:val="en-GB" w:eastAsia="en-GB"/>
              </w:rPr>
            </w:pPr>
            <w:r>
              <w:rPr>
                <w:bCs/>
                <w:noProof/>
                <w:lang w:val="en-GB" w:eastAsia="en-GB"/>
              </w:rPr>
              <w:t>Contains the CDMA2000 HRPD pre-registration status and the list of CDMA2000 measurements.</w:t>
            </w:r>
          </w:p>
        </w:tc>
      </w:tr>
      <w:tr w:rsidR="008D3A4B" w:rsidRPr="008D3A4B" w14:paraId="29BB0C27"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EFEF93" w14:textId="77777777" w:rsidR="008D3A4B" w:rsidRDefault="008D3A4B">
            <w:pPr>
              <w:pStyle w:val="TAL"/>
              <w:rPr>
                <w:b/>
                <w:bCs/>
                <w:i/>
                <w:noProof/>
                <w:lang w:val="en-GB" w:eastAsia="en-GB"/>
              </w:rPr>
            </w:pPr>
            <w:r>
              <w:rPr>
                <w:b/>
                <w:bCs/>
                <w:i/>
                <w:noProof/>
                <w:lang w:val="en-GB" w:eastAsia="en-GB"/>
              </w:rPr>
              <w:t>MeasResultServFreqList</w:t>
            </w:r>
          </w:p>
          <w:p w14:paraId="7EC6BFDA" w14:textId="77777777" w:rsidR="008D3A4B" w:rsidRDefault="008D3A4B">
            <w:pPr>
              <w:pStyle w:val="TAL"/>
              <w:rPr>
                <w:b/>
                <w:bCs/>
                <w:i/>
                <w:noProof/>
                <w:lang w:val="en-GB" w:eastAsia="en-GB"/>
              </w:rPr>
            </w:pPr>
            <w:r>
              <w:rPr>
                <w:lang w:val="en-GB" w:eastAsia="en-GB"/>
              </w:rPr>
              <w:t xml:space="preserve">Measured results of the serving frequencies: the measurement result of each </w:t>
            </w:r>
            <w:proofErr w:type="spellStart"/>
            <w:r>
              <w:rPr>
                <w:lang w:val="en-GB" w:eastAsia="en-GB"/>
              </w:rPr>
              <w:t>SCell</w:t>
            </w:r>
            <w:proofErr w:type="spellEnd"/>
            <w:r>
              <w:rPr>
                <w:lang w:val="en-GB" w:eastAsia="en-GB"/>
              </w:rPr>
              <w:t>, if any, and of the best neighbouring cell on each serving frequency.</w:t>
            </w:r>
            <w:r>
              <w:rPr>
                <w:bCs/>
                <w:noProof/>
                <w:lang w:val="en-GB" w:eastAsia="en-GB"/>
              </w:rPr>
              <w:t xml:space="preserve"> For UE supporting CE Mode B, when CE mode B is not restricted by upper layers, </w:t>
            </w:r>
            <w:r>
              <w:rPr>
                <w:bCs/>
                <w:i/>
                <w:noProof/>
                <w:lang w:val="en-GB" w:eastAsia="en-GB"/>
              </w:rPr>
              <w:t>measResultBestNeighCell-v1360</w:t>
            </w:r>
            <w:r>
              <w:rPr>
                <w:bCs/>
                <w:noProof/>
                <w:lang w:val="en-GB" w:eastAsia="en-GB"/>
              </w:rPr>
              <w:t xml:space="preserve"> is reported if the measured RSRP is less than -140 dBm.</w:t>
            </w:r>
          </w:p>
        </w:tc>
      </w:tr>
      <w:tr w:rsidR="008D3A4B" w:rsidRPr="008D3A4B" w14:paraId="7B7B3766"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CDF4AF" w14:textId="77777777" w:rsidR="008D3A4B" w:rsidRDefault="008D3A4B">
            <w:pPr>
              <w:pStyle w:val="TAL"/>
              <w:rPr>
                <w:b/>
                <w:bCs/>
                <w:i/>
                <w:noProof/>
                <w:lang w:val="en-GB" w:eastAsia="en-GB"/>
              </w:rPr>
            </w:pPr>
            <w:r>
              <w:rPr>
                <w:b/>
                <w:bCs/>
                <w:i/>
                <w:noProof/>
                <w:lang w:val="en-GB" w:eastAsia="en-GB"/>
              </w:rPr>
              <w:t>measResultServingCell</w:t>
            </w:r>
          </w:p>
          <w:p w14:paraId="0330A01D" w14:textId="77777777" w:rsidR="008D3A4B" w:rsidRDefault="008D3A4B">
            <w:pPr>
              <w:pStyle w:val="TAL"/>
              <w:rPr>
                <w:lang w:val="en-GB" w:eastAsia="en-GB"/>
              </w:rPr>
            </w:pPr>
            <w:r>
              <w:rPr>
                <w:lang w:val="en-GB" w:eastAsia="en-GB"/>
              </w:rPr>
              <w:t xml:space="preserve">Measured results of the serving cell (i.e., </w:t>
            </w:r>
            <w:proofErr w:type="spellStart"/>
            <w:r>
              <w:rPr>
                <w:lang w:val="en-GB" w:eastAsia="en-GB"/>
              </w:rPr>
              <w:t>PCell</w:t>
            </w:r>
            <w:proofErr w:type="spellEnd"/>
            <w:r>
              <w:rPr>
                <w:lang w:val="en-GB" w:eastAsia="en-GB"/>
              </w:rPr>
              <w:t>) from IDLE mode measurements.</w:t>
            </w:r>
          </w:p>
        </w:tc>
      </w:tr>
      <w:tr w:rsidR="008D3A4B" w:rsidRPr="008D3A4B" w14:paraId="5D3566A5"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092D1B" w14:textId="77777777" w:rsidR="008D3A4B" w:rsidRDefault="008D3A4B">
            <w:pPr>
              <w:pStyle w:val="TAL"/>
              <w:rPr>
                <w:lang w:val="en-GB"/>
              </w:rPr>
            </w:pPr>
            <w:r>
              <w:rPr>
                <w:b/>
                <w:bCs/>
                <w:i/>
                <w:noProof/>
                <w:lang w:val="en-GB" w:eastAsia="en-GB"/>
              </w:rPr>
              <w:t>noSIB1</w:t>
            </w:r>
          </w:p>
          <w:p w14:paraId="181448B1" w14:textId="77777777" w:rsidR="008D3A4B" w:rsidRDefault="008D3A4B">
            <w:pPr>
              <w:pStyle w:val="TAL"/>
              <w:rPr>
                <w:rFonts w:eastAsia="SimSun"/>
                <w:b/>
                <w:bCs/>
                <w:i/>
                <w:noProof/>
                <w:lang w:val="en-GB" w:eastAsia="zh-CN"/>
              </w:rPr>
            </w:pPr>
            <w:r>
              <w:rPr>
                <w:lang w:val="en-GB"/>
              </w:rPr>
              <w:t xml:space="preserve">Contains </w:t>
            </w:r>
            <w:proofErr w:type="spellStart"/>
            <w:r>
              <w:rPr>
                <w:i/>
                <w:lang w:val="en-GB"/>
              </w:rPr>
              <w:t>ssb-SubcarrierOffset</w:t>
            </w:r>
            <w:proofErr w:type="spellEnd"/>
            <w:r>
              <w:rPr>
                <w:lang w:val="en-GB"/>
              </w:rPr>
              <w:t xml:space="preserve"> and </w:t>
            </w:r>
            <w:r>
              <w:rPr>
                <w:i/>
                <w:lang w:val="en-GB"/>
              </w:rPr>
              <w:t>pdcch-ConfigSIB1</w:t>
            </w:r>
            <w:r>
              <w:rPr>
                <w:lang w:val="en-GB"/>
              </w:rPr>
              <w:t xml:space="preserve"> fields acquired by the UE from MIB of the cell for which report CGI procedure was requested by the network in case SIB1 was not broadcast by the cell.</w:t>
            </w:r>
          </w:p>
        </w:tc>
      </w:tr>
      <w:tr w:rsidR="008D3A4B" w:rsidRPr="008D3A4B" w14:paraId="1E00F9AB"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AFB88F" w14:textId="77777777" w:rsidR="008D3A4B" w:rsidRDefault="008D3A4B">
            <w:pPr>
              <w:pStyle w:val="TAL"/>
              <w:rPr>
                <w:b/>
                <w:i/>
                <w:lang w:val="en-GB" w:eastAsia="en-GB"/>
              </w:rPr>
            </w:pPr>
            <w:proofErr w:type="spellStart"/>
            <w:r>
              <w:rPr>
                <w:b/>
                <w:i/>
                <w:lang w:val="en-GB" w:eastAsia="en-GB"/>
              </w:rPr>
              <w:t>pilotPnPhase</w:t>
            </w:r>
            <w:proofErr w:type="spellEnd"/>
          </w:p>
          <w:p w14:paraId="44482003" w14:textId="77777777" w:rsidR="008D3A4B" w:rsidRDefault="008D3A4B">
            <w:pPr>
              <w:pStyle w:val="TAL"/>
              <w:rPr>
                <w:lang w:val="en-GB" w:eastAsia="en-GB"/>
              </w:rPr>
            </w:pPr>
            <w:r>
              <w:rPr>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8D3A4B" w:rsidRPr="008D3A4B" w14:paraId="46230EB8"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76E226" w14:textId="77777777" w:rsidR="008D3A4B" w:rsidRDefault="008D3A4B">
            <w:pPr>
              <w:pStyle w:val="TAL"/>
              <w:rPr>
                <w:b/>
                <w:i/>
                <w:lang w:val="en-GB" w:eastAsia="en-GB"/>
              </w:rPr>
            </w:pPr>
            <w:proofErr w:type="spellStart"/>
            <w:r>
              <w:rPr>
                <w:b/>
                <w:i/>
                <w:lang w:val="en-GB" w:eastAsia="en-GB"/>
              </w:rPr>
              <w:t>pilotStrength</w:t>
            </w:r>
            <w:proofErr w:type="spellEnd"/>
          </w:p>
          <w:p w14:paraId="39CE9B28" w14:textId="77777777" w:rsidR="008D3A4B" w:rsidRDefault="008D3A4B">
            <w:pPr>
              <w:pStyle w:val="TAL"/>
              <w:rPr>
                <w:lang w:val="en-GB" w:eastAsia="en-GB"/>
              </w:rPr>
            </w:pPr>
            <w:r>
              <w:rPr>
                <w:lang w:val="en-GB" w:eastAsia="en-GB"/>
              </w:rPr>
              <w:t>CDMA2000 Pilot Strength, the ratio of pilot power to total power in the signal bandwidth of a CDMA2000 Forward Channel. See C.S0005 [25] for CDMA2000 1xRTT and C.S0024 [26] for CDMA2000 HRPD.</w:t>
            </w:r>
          </w:p>
        </w:tc>
      </w:tr>
      <w:tr w:rsidR="008D3A4B" w:rsidRPr="008D3A4B" w14:paraId="55D925BF"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883BB" w14:textId="77777777" w:rsidR="008D3A4B" w:rsidRDefault="008D3A4B">
            <w:pPr>
              <w:pStyle w:val="TAL"/>
              <w:rPr>
                <w:b/>
                <w:bCs/>
                <w:i/>
                <w:noProof/>
                <w:lang w:val="en-GB" w:eastAsia="en-GB"/>
              </w:rPr>
            </w:pPr>
            <w:proofErr w:type="spellStart"/>
            <w:r>
              <w:rPr>
                <w:b/>
                <w:i/>
                <w:lang w:val="en-GB" w:eastAsia="zh-CN"/>
              </w:rPr>
              <w:t>p</w:t>
            </w:r>
            <w:r>
              <w:rPr>
                <w:b/>
                <w:i/>
                <w:lang w:val="en-GB" w:eastAsia="ja-JP"/>
              </w:rPr>
              <w:t>oolIdentity</w:t>
            </w:r>
            <w:proofErr w:type="spellEnd"/>
          </w:p>
          <w:p w14:paraId="5DE2836F" w14:textId="77777777" w:rsidR="008D3A4B" w:rsidRDefault="008D3A4B">
            <w:pPr>
              <w:pStyle w:val="TAL"/>
              <w:rPr>
                <w:bCs/>
                <w:noProof/>
                <w:lang w:val="en-GB" w:eastAsia="zh-CN"/>
              </w:rPr>
            </w:pPr>
            <w:r>
              <w:rPr>
                <w:bCs/>
                <w:noProof/>
                <w:lang w:val="en-GB" w:eastAsia="zh-CN"/>
              </w:rPr>
              <w:t xml:space="preserve">The identity of the transmission resource pool which is corresponding to the </w:t>
            </w:r>
            <w:proofErr w:type="spellStart"/>
            <w:r>
              <w:rPr>
                <w:i/>
                <w:lang w:val="en-GB" w:eastAsia="ja-JP"/>
              </w:rPr>
              <w:t>pool</w:t>
            </w:r>
            <w:r>
              <w:rPr>
                <w:i/>
                <w:lang w:val="en-GB" w:eastAsia="zh-CN"/>
              </w:rPr>
              <w:t>Report</w:t>
            </w:r>
            <w:r>
              <w:rPr>
                <w:i/>
                <w:lang w:val="en-GB" w:eastAsia="ja-JP"/>
              </w:rPr>
              <w:t>Id</w:t>
            </w:r>
            <w:proofErr w:type="spellEnd"/>
            <w:r>
              <w:rPr>
                <w:lang w:val="en-GB" w:eastAsia="zh-CN"/>
              </w:rPr>
              <w:t xml:space="preserve"> configured in</w:t>
            </w:r>
            <w:r>
              <w:rPr>
                <w:i/>
                <w:lang w:val="en-GB" w:eastAsia="zh-CN"/>
              </w:rPr>
              <w:t xml:space="preserve"> </w:t>
            </w:r>
            <w:r>
              <w:rPr>
                <w:lang w:val="en-GB" w:eastAsia="zh-CN"/>
              </w:rPr>
              <w:t xml:space="preserve">a resource pool for V2X </w:t>
            </w:r>
            <w:proofErr w:type="spellStart"/>
            <w:r>
              <w:rPr>
                <w:lang w:val="en-GB" w:eastAsia="zh-CN"/>
              </w:rPr>
              <w:t>sidelink</w:t>
            </w:r>
            <w:proofErr w:type="spellEnd"/>
            <w:r>
              <w:rPr>
                <w:lang w:val="en-GB" w:eastAsia="zh-CN"/>
              </w:rPr>
              <w:t xml:space="preserve"> communication.</w:t>
            </w:r>
          </w:p>
        </w:tc>
      </w:tr>
      <w:tr w:rsidR="008D3A4B" w:rsidRPr="008D3A4B" w14:paraId="0FEF1DB6"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89E3DC" w14:textId="77777777" w:rsidR="008D3A4B" w:rsidRDefault="008D3A4B">
            <w:pPr>
              <w:pStyle w:val="TAL"/>
              <w:rPr>
                <w:b/>
                <w:bCs/>
                <w:i/>
                <w:noProof/>
                <w:lang w:val="en-GB" w:eastAsia="en-GB"/>
              </w:rPr>
            </w:pPr>
            <w:proofErr w:type="spellStart"/>
            <w:r>
              <w:rPr>
                <w:b/>
                <w:i/>
                <w:lang w:val="en-GB" w:eastAsia="en-GB"/>
              </w:rPr>
              <w:t>plmn-IdentityList</w:t>
            </w:r>
            <w:proofErr w:type="spellEnd"/>
          </w:p>
          <w:p w14:paraId="72F72FBB" w14:textId="77777777" w:rsidR="008D3A4B" w:rsidRDefault="008D3A4B">
            <w:pPr>
              <w:pStyle w:val="TAL"/>
              <w:rPr>
                <w:bCs/>
                <w:noProof/>
                <w:lang w:val="en-GB" w:eastAsia="en-GB"/>
              </w:rPr>
            </w:pPr>
            <w:r>
              <w:rPr>
                <w:bCs/>
                <w:noProof/>
                <w:lang w:val="en-GB" w:eastAsia="en-GB"/>
              </w:rPr>
              <w:t>The list of PLMN Identity read from broadcast information when the multiple PLMN Identities are broadcast.</w:t>
            </w:r>
          </w:p>
        </w:tc>
      </w:tr>
      <w:tr w:rsidR="008D3A4B" w:rsidRPr="008D3A4B" w14:paraId="16842DA8"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537D7F" w14:textId="77777777" w:rsidR="008D3A4B" w:rsidRDefault="008D3A4B">
            <w:pPr>
              <w:pStyle w:val="TAL"/>
              <w:keepNext w:val="0"/>
              <w:rPr>
                <w:b/>
                <w:bCs/>
                <w:i/>
                <w:noProof/>
                <w:lang w:val="en-GB" w:eastAsia="en-GB"/>
              </w:rPr>
            </w:pPr>
            <w:r>
              <w:rPr>
                <w:b/>
                <w:bCs/>
                <w:i/>
                <w:noProof/>
                <w:lang w:val="en-GB" w:eastAsia="en-GB"/>
              </w:rPr>
              <w:t>preRegistrationStatusHRPD</w:t>
            </w:r>
          </w:p>
          <w:p w14:paraId="15025BB0" w14:textId="77777777" w:rsidR="008D3A4B" w:rsidRDefault="008D3A4B">
            <w:pPr>
              <w:pStyle w:val="TAL"/>
              <w:rPr>
                <w:b/>
                <w:bCs/>
                <w:i/>
                <w:noProof/>
                <w:lang w:val="en-GB" w:eastAsia="en-GB"/>
              </w:rPr>
            </w:pPr>
            <w:r>
              <w:rPr>
                <w:lang w:val="en-GB" w:eastAsia="en-GB"/>
              </w:rPr>
              <w:t xml:space="preserve">Set to TRUE if the UE is currently pre-registered with CDMA2000 HRPD. Otherwise set to FALSE. </w:t>
            </w:r>
            <w:r>
              <w:rPr>
                <w:lang w:val="en-GB" w:eastAsia="zh-CN"/>
              </w:rPr>
              <w:t xml:space="preserve">This can be ignored by the </w:t>
            </w:r>
            <w:proofErr w:type="spellStart"/>
            <w:r>
              <w:rPr>
                <w:lang w:val="en-GB" w:eastAsia="zh-CN"/>
              </w:rPr>
              <w:t>eNB</w:t>
            </w:r>
            <w:proofErr w:type="spellEnd"/>
            <w:r>
              <w:rPr>
                <w:lang w:val="en-GB" w:eastAsia="zh-CN"/>
              </w:rPr>
              <w:t xml:space="preserve"> for CDMA2000 1xRTT.</w:t>
            </w:r>
          </w:p>
        </w:tc>
      </w:tr>
      <w:tr w:rsidR="008D3A4B" w:rsidRPr="008D3A4B" w14:paraId="45B9B616"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D83AC7" w14:textId="77777777" w:rsidR="008D3A4B" w:rsidRDefault="008D3A4B">
            <w:pPr>
              <w:pStyle w:val="TAL"/>
              <w:rPr>
                <w:b/>
                <w:i/>
                <w:lang w:val="en-GB" w:eastAsia="en-GB"/>
              </w:rPr>
            </w:pPr>
            <w:proofErr w:type="spellStart"/>
            <w:r>
              <w:rPr>
                <w:b/>
                <w:i/>
                <w:lang w:val="en-GB" w:eastAsia="en-GB"/>
              </w:rPr>
              <w:lastRenderedPageBreak/>
              <w:t>qci</w:t>
            </w:r>
            <w:proofErr w:type="spellEnd"/>
            <w:r>
              <w:rPr>
                <w:b/>
                <w:i/>
                <w:lang w:val="en-GB" w:eastAsia="en-GB"/>
              </w:rPr>
              <w:t>-Id</w:t>
            </w:r>
          </w:p>
          <w:p w14:paraId="6D53DFB3" w14:textId="77777777" w:rsidR="008D3A4B" w:rsidRDefault="008D3A4B">
            <w:pPr>
              <w:pStyle w:val="TAL"/>
              <w:keepNext w:val="0"/>
              <w:rPr>
                <w:b/>
                <w:i/>
                <w:lang w:val="en-GB" w:eastAsia="en-GB"/>
              </w:rPr>
            </w:pPr>
            <w:r>
              <w:rPr>
                <w:lang w:val="en-GB" w:eastAsia="en-GB"/>
              </w:rPr>
              <w:t xml:space="preserve">Indicates QCI value for which </w:t>
            </w:r>
            <w:proofErr w:type="spellStart"/>
            <w:r>
              <w:rPr>
                <w:i/>
                <w:lang w:val="en-GB" w:eastAsia="en-GB"/>
              </w:rPr>
              <w:t>excessDelay</w:t>
            </w:r>
            <w:proofErr w:type="spellEnd"/>
            <w:r>
              <w:rPr>
                <w:i/>
                <w:lang w:val="en-GB" w:eastAsia="en-GB"/>
              </w:rPr>
              <w:t xml:space="preserve"> </w:t>
            </w:r>
            <w:r>
              <w:rPr>
                <w:lang w:val="en-GB" w:eastAsia="en-GB"/>
              </w:rPr>
              <w:t>is provided, according to TS 36.314 [71].</w:t>
            </w:r>
          </w:p>
        </w:tc>
      </w:tr>
      <w:tr w:rsidR="008D3A4B" w:rsidRPr="008D3A4B" w14:paraId="0E77EF8D"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8B3EBE" w14:textId="77777777" w:rsidR="008D3A4B" w:rsidRDefault="008D3A4B">
            <w:pPr>
              <w:pStyle w:val="TAL"/>
              <w:rPr>
                <w:b/>
                <w:lang w:val="en-GB"/>
              </w:rPr>
            </w:pPr>
            <w:proofErr w:type="spellStart"/>
            <w:r>
              <w:rPr>
                <w:b/>
                <w:lang w:val="en-GB"/>
              </w:rPr>
              <w:t>resourceIndex</w:t>
            </w:r>
            <w:proofErr w:type="spellEnd"/>
          </w:p>
          <w:p w14:paraId="78F29CD7" w14:textId="77777777" w:rsidR="008D3A4B" w:rsidRDefault="008D3A4B">
            <w:pPr>
              <w:pStyle w:val="TAL"/>
              <w:rPr>
                <w:bCs/>
                <w:noProof/>
                <w:lang w:val="en-GB"/>
              </w:rPr>
            </w:pPr>
            <w:r>
              <w:rPr>
                <w:lang w:val="en-GB"/>
              </w:rPr>
              <w:t xml:space="preserve">Indicates the available resource candidates within the [T1, T2] window as specified in TS 36.213 [23]. clause 14.1.1.6. Value 1 indicates the resource candidate on the subframe indicated by </w:t>
            </w:r>
            <w:proofErr w:type="spellStart"/>
            <w:r>
              <w:rPr>
                <w:i/>
                <w:lang w:val="en-GB"/>
              </w:rPr>
              <w:t>sl-SubframeRe</w:t>
            </w:r>
            <w:r>
              <w:rPr>
                <w:lang w:val="en-GB"/>
              </w:rPr>
              <w:t>f</w:t>
            </w:r>
            <w:proofErr w:type="spellEnd"/>
            <w:r>
              <w:rPr>
                <w:lang w:val="en-GB"/>
              </w:rPr>
              <w:t xml:space="preserve">, from subchannel 0 to </w:t>
            </w:r>
            <w:r>
              <w:rPr>
                <w:i/>
                <w:lang w:val="en-GB"/>
              </w:rPr>
              <w:t>sensingSubchannelNumber</w:t>
            </w:r>
            <w:r>
              <w:rPr>
                <w:lang w:val="en-GB"/>
              </w:rPr>
              <w:t xml:space="preserve">-1. Value 2 indicates the resource candidate on the first subframe following the subframe indicated by </w:t>
            </w:r>
            <w:proofErr w:type="spellStart"/>
            <w:r>
              <w:rPr>
                <w:i/>
                <w:lang w:val="en-GB"/>
              </w:rPr>
              <w:t>sl-SubframeRef</w:t>
            </w:r>
            <w:proofErr w:type="spellEnd"/>
            <w:r>
              <w:rPr>
                <w:lang w:val="en-GB"/>
              </w:rPr>
              <w:t xml:space="preserve">, from subchannel 0 to </w:t>
            </w:r>
            <w:r>
              <w:rPr>
                <w:i/>
                <w:lang w:val="en-GB"/>
              </w:rPr>
              <w:t>sensingSubchannelNumber</w:t>
            </w:r>
            <w:r>
              <w:rPr>
                <w:lang w:val="en-GB"/>
              </w:rPr>
              <w:t xml:space="preserve">-1 (Value 101 indicates the resource candidate on the subframe indicated by </w:t>
            </w:r>
            <w:proofErr w:type="spellStart"/>
            <w:r>
              <w:rPr>
                <w:i/>
                <w:lang w:val="en-GB"/>
              </w:rPr>
              <w:t>sl-SubframeRef</w:t>
            </w:r>
            <w:proofErr w:type="spellEnd"/>
            <w:r>
              <w:rPr>
                <w:lang w:val="en-GB"/>
              </w:rPr>
              <w:t xml:space="preserve">, from subchannel 1 to </w:t>
            </w:r>
            <w:proofErr w:type="spellStart"/>
            <w:r>
              <w:rPr>
                <w:i/>
                <w:lang w:val="en-GB"/>
              </w:rPr>
              <w:t>sensingSubchannelNumber</w:t>
            </w:r>
            <w:proofErr w:type="spellEnd"/>
            <w:r>
              <w:rPr>
                <w:lang w:val="en-GB"/>
              </w:rPr>
              <w:t xml:space="preserve">, if the </w:t>
            </w:r>
            <w:proofErr w:type="spellStart"/>
            <w:r>
              <w:rPr>
                <w:i/>
                <w:lang w:val="en-GB"/>
              </w:rPr>
              <w:t>numSubchannel</w:t>
            </w:r>
            <w:proofErr w:type="spellEnd"/>
            <w:r>
              <w:rPr>
                <w:lang w:val="en-GB"/>
              </w:rPr>
              <w:t xml:space="preserve"> of the resource pool is larger than </w:t>
            </w:r>
            <w:proofErr w:type="spellStart"/>
            <w:r>
              <w:rPr>
                <w:i/>
                <w:lang w:val="en-GB"/>
              </w:rPr>
              <w:t>sensingSubchannelNumber</w:t>
            </w:r>
            <w:proofErr w:type="spellEnd"/>
            <w:r>
              <w:rPr>
                <w:lang w:val="en-GB"/>
              </w:rPr>
              <w:t>) and so on.</w:t>
            </w:r>
          </w:p>
        </w:tc>
      </w:tr>
      <w:tr w:rsidR="008D3A4B" w:rsidRPr="008D3A4B" w14:paraId="5D58849C"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2DB496" w14:textId="77777777" w:rsidR="008D3A4B" w:rsidRDefault="008D3A4B">
            <w:pPr>
              <w:pStyle w:val="TAL"/>
              <w:rPr>
                <w:b/>
                <w:bCs/>
                <w:i/>
                <w:noProof/>
                <w:lang w:val="en-GB" w:eastAsia="en-GB"/>
              </w:rPr>
            </w:pPr>
            <w:r>
              <w:rPr>
                <w:b/>
                <w:bCs/>
                <w:i/>
                <w:noProof/>
                <w:lang w:val="en-GB" w:eastAsia="en-GB"/>
              </w:rPr>
              <w:t>routingAreaCode</w:t>
            </w:r>
          </w:p>
          <w:p w14:paraId="3675B975" w14:textId="77777777" w:rsidR="008D3A4B" w:rsidRDefault="008D3A4B">
            <w:pPr>
              <w:pStyle w:val="TAL"/>
              <w:rPr>
                <w:iCs/>
                <w:noProof/>
                <w:lang w:val="en-GB" w:eastAsia="en-GB"/>
              </w:rPr>
            </w:pPr>
            <w:r>
              <w:rPr>
                <w:iCs/>
                <w:noProof/>
                <w:lang w:val="en-GB" w:eastAsia="en-GB"/>
              </w:rPr>
              <w:t>The RAC identity read from broadcast information, as defined in TS 23.003 [27].</w:t>
            </w:r>
          </w:p>
        </w:tc>
      </w:tr>
      <w:tr w:rsidR="008D3A4B" w:rsidRPr="008D3A4B" w14:paraId="5879F371"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E43CF9" w14:textId="77777777" w:rsidR="008D3A4B" w:rsidRDefault="008D3A4B">
            <w:pPr>
              <w:pStyle w:val="TAL"/>
              <w:rPr>
                <w:b/>
                <w:bCs/>
                <w:i/>
                <w:iCs/>
                <w:lang w:val="en-GB" w:eastAsia="en-GB"/>
              </w:rPr>
            </w:pPr>
            <w:proofErr w:type="spellStart"/>
            <w:r>
              <w:rPr>
                <w:b/>
                <w:bCs/>
                <w:i/>
                <w:iCs/>
                <w:lang w:val="en-GB" w:eastAsia="en-GB"/>
              </w:rPr>
              <w:t>rsrpResult</w:t>
            </w:r>
            <w:proofErr w:type="spellEnd"/>
          </w:p>
          <w:p w14:paraId="7A03F04C" w14:textId="77777777" w:rsidR="008D3A4B" w:rsidRDefault="008D3A4B">
            <w:pPr>
              <w:pStyle w:val="TAL"/>
              <w:rPr>
                <w:lang w:val="en-GB" w:eastAsia="en-GB"/>
              </w:rPr>
            </w:pPr>
            <w:r>
              <w:rPr>
                <w:lang w:val="en-GB" w:eastAsia="en-GB"/>
              </w:rPr>
              <w:t>Measured RSRP result of an E</w:t>
            </w:r>
            <w:r>
              <w:rPr>
                <w:lang w:val="en-GB" w:eastAsia="en-GB"/>
              </w:rPr>
              <w:noBreakHyphen/>
              <w:t>UTRA cell.</w:t>
            </w:r>
          </w:p>
          <w:p w14:paraId="04269DA2" w14:textId="77777777" w:rsidR="008D3A4B" w:rsidRDefault="008D3A4B">
            <w:pPr>
              <w:pStyle w:val="TAL"/>
              <w:rPr>
                <w:noProof/>
                <w:lang w:val="en-GB" w:eastAsia="en-GB"/>
              </w:rPr>
            </w:pPr>
            <w:r>
              <w:rPr>
                <w:iCs/>
                <w:noProof/>
                <w:lang w:val="en-GB" w:eastAsia="en-GB"/>
              </w:rPr>
              <w:t>The rsrpResult is only reported if configured by the eNB.</w:t>
            </w:r>
          </w:p>
        </w:tc>
      </w:tr>
      <w:tr w:rsidR="008D3A4B" w:rsidRPr="008D3A4B" w14:paraId="6A95780C"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7D1A9A" w14:textId="77777777" w:rsidR="008D3A4B" w:rsidRDefault="008D3A4B">
            <w:pPr>
              <w:pStyle w:val="TAL"/>
              <w:rPr>
                <w:b/>
                <w:bCs/>
                <w:i/>
                <w:iCs/>
                <w:lang w:val="en-GB" w:eastAsia="en-GB"/>
              </w:rPr>
            </w:pPr>
            <w:proofErr w:type="spellStart"/>
            <w:r>
              <w:rPr>
                <w:b/>
                <w:bCs/>
                <w:i/>
                <w:iCs/>
                <w:lang w:val="en-GB" w:eastAsia="en-GB"/>
              </w:rPr>
              <w:t>rsrqResult</w:t>
            </w:r>
            <w:proofErr w:type="spellEnd"/>
          </w:p>
          <w:p w14:paraId="2F727D02" w14:textId="77777777" w:rsidR="008D3A4B" w:rsidRDefault="008D3A4B">
            <w:pPr>
              <w:pStyle w:val="TAL"/>
              <w:rPr>
                <w:lang w:val="en-GB" w:eastAsia="en-GB"/>
              </w:rPr>
            </w:pPr>
            <w:r>
              <w:rPr>
                <w:lang w:val="en-GB" w:eastAsia="en-GB"/>
              </w:rPr>
              <w:t>Measured RSRQ result of an E</w:t>
            </w:r>
            <w:r>
              <w:rPr>
                <w:lang w:val="en-GB" w:eastAsia="en-GB"/>
              </w:rPr>
              <w:noBreakHyphen/>
              <w:t>UTRA cell.</w:t>
            </w:r>
          </w:p>
          <w:p w14:paraId="56328141" w14:textId="77777777" w:rsidR="008D3A4B" w:rsidRDefault="008D3A4B">
            <w:pPr>
              <w:pStyle w:val="TAL"/>
              <w:rPr>
                <w:b/>
                <w:bCs/>
                <w:i/>
                <w:noProof/>
                <w:lang w:val="en-GB" w:eastAsia="en-GB"/>
              </w:rPr>
            </w:pPr>
            <w:r>
              <w:rPr>
                <w:iCs/>
                <w:noProof/>
                <w:lang w:val="en-GB" w:eastAsia="en-GB"/>
              </w:rPr>
              <w:t>The rsrqResult is only reported if configured by the eNB.</w:t>
            </w:r>
          </w:p>
        </w:tc>
      </w:tr>
      <w:tr w:rsidR="008D3A4B" w:rsidRPr="008D3A4B" w14:paraId="37FE2B9A"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2B519C" w14:textId="77777777" w:rsidR="008D3A4B" w:rsidRDefault="008D3A4B">
            <w:pPr>
              <w:pStyle w:val="TAL"/>
              <w:rPr>
                <w:b/>
                <w:bCs/>
                <w:i/>
                <w:noProof/>
                <w:lang w:val="en-GB" w:eastAsia="en-GB"/>
              </w:rPr>
            </w:pPr>
            <w:r>
              <w:rPr>
                <w:b/>
                <w:bCs/>
                <w:i/>
                <w:noProof/>
                <w:lang w:val="en-GB" w:eastAsia="en-GB"/>
              </w:rPr>
              <w:t>rssi</w:t>
            </w:r>
          </w:p>
          <w:p w14:paraId="2FE67AB5" w14:textId="77777777" w:rsidR="008D3A4B" w:rsidRDefault="008D3A4B">
            <w:pPr>
              <w:pStyle w:val="TAL"/>
              <w:rPr>
                <w:b/>
                <w:bCs/>
                <w:i/>
                <w:noProof/>
                <w:lang w:val="en-GB" w:eastAsia="en-GB"/>
              </w:rPr>
            </w:pPr>
            <w:r>
              <w:rPr>
                <w:noProof/>
                <w:lang w:val="en-GB" w:eastAsia="en-GB"/>
              </w:rPr>
              <w:t>GERAN Carrier RSSI. RXLEV is mapped to a value between 0 and 63, TS 45.008 [28]. When mapping the RXLEV value to the RSSI bit string, the first/leftmost bit of the bit string contains the most significant bit.</w:t>
            </w:r>
          </w:p>
        </w:tc>
      </w:tr>
      <w:tr w:rsidR="008D3A4B" w:rsidRPr="008D3A4B" w14:paraId="45A2AB6C"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DB861E" w14:textId="77777777" w:rsidR="008D3A4B" w:rsidRDefault="008D3A4B">
            <w:pPr>
              <w:pStyle w:val="TAL"/>
              <w:rPr>
                <w:b/>
                <w:bCs/>
                <w:i/>
                <w:noProof/>
                <w:lang w:val="en-GB" w:eastAsia="en-GB"/>
              </w:rPr>
            </w:pPr>
            <w:r>
              <w:rPr>
                <w:b/>
                <w:bCs/>
                <w:i/>
                <w:noProof/>
                <w:lang w:val="en-GB" w:eastAsia="en-GB"/>
              </w:rPr>
              <w:t>rssi-Result</w:t>
            </w:r>
          </w:p>
          <w:p w14:paraId="7CB4F833" w14:textId="77777777" w:rsidR="008D3A4B" w:rsidRDefault="008D3A4B">
            <w:pPr>
              <w:pStyle w:val="TAL"/>
              <w:rPr>
                <w:b/>
                <w:bCs/>
                <w:i/>
                <w:noProof/>
                <w:lang w:val="en-GB" w:eastAsia="en-GB"/>
              </w:rPr>
            </w:pPr>
            <w:r>
              <w:rPr>
                <w:noProof/>
                <w:lang w:val="en-GB" w:eastAsia="en-GB"/>
              </w:rPr>
              <w:t>Measured RSSI result in dBm.</w:t>
            </w:r>
          </w:p>
        </w:tc>
      </w:tr>
      <w:tr w:rsidR="008D3A4B" w:rsidRPr="008D3A4B" w14:paraId="2E11A46A"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97217C" w14:textId="77777777" w:rsidR="008D3A4B" w:rsidRDefault="008D3A4B">
            <w:pPr>
              <w:keepNext/>
              <w:keepLines/>
              <w:spacing w:after="0"/>
              <w:rPr>
                <w:rFonts w:ascii="Arial" w:hAnsi="Arial"/>
                <w:b/>
                <w:bCs/>
                <w:i/>
                <w:iCs/>
                <w:sz w:val="18"/>
                <w:lang w:val="en-GB"/>
              </w:rPr>
            </w:pPr>
            <w:proofErr w:type="spellStart"/>
            <w:r>
              <w:rPr>
                <w:rFonts w:ascii="Arial" w:hAnsi="Arial"/>
                <w:b/>
                <w:bCs/>
                <w:i/>
                <w:iCs/>
                <w:sz w:val="18"/>
              </w:rPr>
              <w:t>rs</w:t>
            </w:r>
            <w:proofErr w:type="spellEnd"/>
            <w:r>
              <w:rPr>
                <w:rFonts w:ascii="Arial" w:hAnsi="Arial"/>
                <w:b/>
                <w:bCs/>
                <w:i/>
                <w:iCs/>
                <w:sz w:val="18"/>
              </w:rPr>
              <w:t>-</w:t>
            </w:r>
            <w:proofErr w:type="spellStart"/>
            <w:r>
              <w:rPr>
                <w:rFonts w:ascii="Arial" w:hAnsi="Arial"/>
                <w:b/>
                <w:bCs/>
                <w:i/>
                <w:iCs/>
                <w:sz w:val="18"/>
              </w:rPr>
              <w:t>sinr</w:t>
            </w:r>
            <w:proofErr w:type="spellEnd"/>
            <w:r>
              <w:rPr>
                <w:rFonts w:ascii="Arial" w:hAnsi="Arial"/>
                <w:b/>
                <w:bCs/>
                <w:i/>
                <w:iCs/>
                <w:sz w:val="18"/>
              </w:rPr>
              <w:t>-Result</w:t>
            </w:r>
          </w:p>
          <w:p w14:paraId="1CEC3DF5" w14:textId="77777777" w:rsidR="008D3A4B" w:rsidRDefault="008D3A4B">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8D3A4B" w:rsidRPr="008D3A4B" w14:paraId="337D02E7"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D4A20" w14:textId="77777777" w:rsidR="008D3A4B" w:rsidRDefault="008D3A4B">
            <w:pPr>
              <w:pStyle w:val="TAL"/>
              <w:rPr>
                <w:b/>
                <w:bCs/>
                <w:i/>
                <w:noProof/>
                <w:lang w:val="en-GB" w:eastAsia="en-GB"/>
              </w:rPr>
            </w:pPr>
            <w:proofErr w:type="spellStart"/>
            <w:r>
              <w:rPr>
                <w:b/>
                <w:i/>
                <w:lang w:val="en-GB" w:eastAsia="en-GB"/>
              </w:rPr>
              <w:t>rssiWLAN</w:t>
            </w:r>
            <w:proofErr w:type="spellEnd"/>
          </w:p>
          <w:p w14:paraId="4571A2BD" w14:textId="77777777" w:rsidR="008D3A4B" w:rsidRDefault="008D3A4B">
            <w:pPr>
              <w:keepNext/>
              <w:keepLines/>
              <w:spacing w:after="0"/>
              <w:rPr>
                <w:rFonts w:ascii="Arial" w:hAnsi="Arial"/>
                <w:b/>
                <w:bCs/>
                <w:i/>
                <w:iCs/>
                <w:sz w:val="18"/>
                <w:lang w:val="en-GB"/>
              </w:rPr>
            </w:pPr>
            <w:r>
              <w:rPr>
                <w:rFonts w:ascii="Arial" w:hAnsi="Arial"/>
                <w:sz w:val="18"/>
              </w:rPr>
              <w:t>Measured WLAN RSSI result in dBm.</w:t>
            </w:r>
          </w:p>
        </w:tc>
      </w:tr>
      <w:tr w:rsidR="008D3A4B" w:rsidRPr="008D3A4B" w14:paraId="41E3525E"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E53461" w14:textId="77777777" w:rsidR="008D3A4B" w:rsidRDefault="008D3A4B">
            <w:pPr>
              <w:pStyle w:val="TAL"/>
              <w:rPr>
                <w:b/>
                <w:i/>
                <w:lang w:val="en-GB" w:eastAsia="zh-CN"/>
              </w:rPr>
            </w:pPr>
            <w:proofErr w:type="spellStart"/>
            <w:r>
              <w:rPr>
                <w:b/>
                <w:i/>
                <w:lang w:val="en-GB"/>
              </w:rPr>
              <w:t>sl-</w:t>
            </w:r>
            <w:r>
              <w:rPr>
                <w:b/>
                <w:i/>
                <w:lang w:val="en-GB" w:eastAsia="zh-CN"/>
              </w:rPr>
              <w:t>S</w:t>
            </w:r>
            <w:r>
              <w:rPr>
                <w:b/>
                <w:i/>
                <w:lang w:val="en-GB"/>
              </w:rPr>
              <w:t>ubframeRef</w:t>
            </w:r>
            <w:proofErr w:type="spellEnd"/>
          </w:p>
          <w:p w14:paraId="3D174C9F" w14:textId="77777777" w:rsidR="008D3A4B" w:rsidRDefault="008D3A4B">
            <w:pPr>
              <w:pStyle w:val="TAL"/>
              <w:rPr>
                <w:lang w:val="en-GB" w:eastAsia="zh-CN"/>
              </w:rPr>
            </w:pPr>
            <w:r>
              <w:rPr>
                <w:rFonts w:cs="Arial"/>
                <w:bCs/>
                <w:noProof/>
                <w:szCs w:val="18"/>
                <w:lang w:val="en-GB" w:eastAsia="zh-CN"/>
              </w:rPr>
              <w:t xml:space="preserve">Indicates the subframe corresponding to n+T1 used to obtain the </w:t>
            </w:r>
            <w:r>
              <w:rPr>
                <w:rFonts w:cs="Arial"/>
                <w:iCs/>
                <w:noProof/>
                <w:szCs w:val="18"/>
                <w:lang w:val="en-GB"/>
              </w:rPr>
              <w:t>sensing</w:t>
            </w:r>
            <w:r>
              <w:rPr>
                <w:rFonts w:cs="Arial"/>
                <w:bCs/>
                <w:noProof/>
                <w:szCs w:val="18"/>
                <w:lang w:val="en-GB" w:eastAsia="zh-CN"/>
              </w:rPr>
              <w:t xml:space="preserve"> measurement results (see TS 36.213 [23]). Specifically, the value indicates the timing offset with respect to subframe#0 of DFN#0 in milliseconds.</w:t>
            </w:r>
          </w:p>
        </w:tc>
      </w:tr>
      <w:tr w:rsidR="008D3A4B" w:rsidRPr="008D3A4B" w14:paraId="14ECA356"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BBB7C" w14:textId="77777777" w:rsidR="008D3A4B" w:rsidRDefault="008D3A4B">
            <w:pPr>
              <w:pStyle w:val="TAL"/>
              <w:ind w:rightChars="-617" w:right="-1234"/>
              <w:rPr>
                <w:b/>
                <w:i/>
                <w:lang w:val="en-GB" w:eastAsia="zh-CN"/>
              </w:rPr>
            </w:pPr>
            <w:proofErr w:type="spellStart"/>
            <w:r>
              <w:rPr>
                <w:b/>
                <w:i/>
                <w:lang w:val="en-GB" w:eastAsia="zh-CN"/>
              </w:rPr>
              <w:t>stationCountWLAN</w:t>
            </w:r>
            <w:proofErr w:type="spellEnd"/>
          </w:p>
          <w:p w14:paraId="30B46DFF" w14:textId="77777777" w:rsidR="008D3A4B" w:rsidRDefault="008D3A4B">
            <w:pPr>
              <w:keepNext/>
              <w:keepLines/>
              <w:spacing w:after="0"/>
              <w:rPr>
                <w:rFonts w:ascii="Arial" w:hAnsi="Arial"/>
                <w:b/>
                <w:bCs/>
                <w:i/>
                <w:iCs/>
                <w:sz w:val="18"/>
                <w:lang w:val="en-GB"/>
              </w:rPr>
            </w:pPr>
            <w:r>
              <w:rPr>
                <w:rFonts w:ascii="Arial" w:hAnsi="Arial"/>
                <w:sz w:val="18"/>
              </w:rPr>
              <w:t>Indicates the total number stations currently associated with this WLAN as defined in IEEE 802.11-2012 [67].</w:t>
            </w:r>
          </w:p>
        </w:tc>
      </w:tr>
      <w:tr w:rsidR="008D3A4B" w:rsidRPr="008D3A4B" w14:paraId="7C502A5A"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42C999" w14:textId="77777777" w:rsidR="008D3A4B" w:rsidRDefault="008D3A4B">
            <w:pPr>
              <w:pStyle w:val="TAL"/>
              <w:ind w:rightChars="-617" w:right="-1234"/>
              <w:rPr>
                <w:rFonts w:eastAsia="SimSun"/>
                <w:b/>
                <w:i/>
                <w:lang w:val="en-GB" w:eastAsia="zh-CN"/>
              </w:rPr>
            </w:pPr>
            <w:proofErr w:type="spellStart"/>
            <w:r>
              <w:rPr>
                <w:b/>
                <w:i/>
                <w:lang w:val="en-GB" w:eastAsia="zh-CN"/>
              </w:rPr>
              <w:t>ue-RxTxTimeDiff</w:t>
            </w:r>
            <w:r>
              <w:rPr>
                <w:b/>
                <w:i/>
                <w:lang w:val="en-GB" w:eastAsia="en-GB"/>
              </w:rPr>
              <w:t>Result</w:t>
            </w:r>
            <w:proofErr w:type="spellEnd"/>
          </w:p>
          <w:p w14:paraId="7E3CC4A0" w14:textId="77777777" w:rsidR="008D3A4B" w:rsidRDefault="008D3A4B">
            <w:pPr>
              <w:pStyle w:val="TAL"/>
              <w:rPr>
                <w:b/>
                <w:i/>
                <w:lang w:val="en-GB" w:eastAsia="en-GB"/>
              </w:rPr>
            </w:pPr>
            <w:r>
              <w:rPr>
                <w:rFonts w:eastAsia="SimSun"/>
                <w:bCs/>
                <w:noProof/>
                <w:lang w:val="en-GB" w:eastAsia="zh-CN"/>
              </w:rPr>
              <w:t>UE Rx-Tx time difference</w:t>
            </w:r>
            <w:r>
              <w:rPr>
                <w:rFonts w:eastAsia="SimSun"/>
                <w:lang w:val="en-GB" w:eastAsia="en-GB"/>
              </w:rPr>
              <w:t xml:space="preserve"> measurement</w:t>
            </w:r>
            <w:r>
              <w:rPr>
                <w:rFonts w:eastAsia="SimSun"/>
                <w:lang w:val="en-GB" w:eastAsia="zh-CN"/>
              </w:rPr>
              <w:t xml:space="preserve"> result</w:t>
            </w:r>
            <w:r>
              <w:rPr>
                <w:rFonts w:eastAsia="SimSun"/>
                <w:lang w:val="en-GB" w:eastAsia="en-GB"/>
              </w:rPr>
              <w:t xml:space="preserve"> of the </w:t>
            </w:r>
            <w:proofErr w:type="spellStart"/>
            <w:r>
              <w:rPr>
                <w:rFonts w:eastAsia="SimSun"/>
                <w:lang w:val="en-GB" w:eastAsia="en-GB"/>
              </w:rPr>
              <w:t>PCell</w:t>
            </w:r>
            <w:proofErr w:type="spellEnd"/>
            <w:r>
              <w:rPr>
                <w:rFonts w:eastAsia="SimSun"/>
                <w:lang w:val="en-GB" w:eastAsia="zh-CN"/>
              </w:rPr>
              <w:t xml:space="preserve">, </w:t>
            </w:r>
            <w:r>
              <w:rPr>
                <w:lang w:val="en-GB" w:eastAsia="en-GB"/>
              </w:rPr>
              <w:t>provided by lower layers</w:t>
            </w:r>
            <w:r>
              <w:rPr>
                <w:rFonts w:eastAsia="SimSun"/>
                <w:lang w:val="en-GB" w:eastAsia="zh-CN"/>
              </w:rPr>
              <w:t xml:space="preserve">. </w:t>
            </w:r>
            <w:r>
              <w:rPr>
                <w:lang w:val="en-GB" w:eastAsia="zh-CN"/>
              </w:rPr>
              <w:t>If</w:t>
            </w:r>
            <w:r>
              <w:rPr>
                <w:i/>
                <w:lang w:val="en-GB" w:eastAsia="zh-CN"/>
              </w:rPr>
              <w:t xml:space="preserve"> ue-RxTxTimeDiffPeriodicalTDD-r13</w:t>
            </w:r>
            <w:r>
              <w:rPr>
                <w:lang w:val="en-GB" w:eastAsia="zh-CN"/>
              </w:rPr>
              <w:t xml:space="preserve"> is set to </w:t>
            </w:r>
            <w:r>
              <w:rPr>
                <w:i/>
                <w:lang w:val="en-GB" w:eastAsia="zh-CN"/>
              </w:rPr>
              <w:t>TRUE</w:t>
            </w:r>
            <w:r>
              <w:rPr>
                <w:lang w:val="en-GB" w:eastAsia="zh-CN"/>
              </w:rPr>
              <w:t xml:space="preserve">, the measurement mapping is according to EUTRAN TDD UE Rx-Tx time difference report mapping in TS 36.133 [16] and measurement result includes </w:t>
            </w:r>
            <w:r>
              <w:rPr>
                <w:i/>
                <w:noProof/>
                <w:lang w:val="en-GB" w:eastAsia="zh-CN"/>
              </w:rPr>
              <w:t>N</w:t>
            </w:r>
            <w:r>
              <w:rPr>
                <w:i/>
                <w:noProof/>
                <w:vertAlign w:val="subscript"/>
                <w:lang w:val="en-GB" w:eastAsia="zh-CN"/>
              </w:rPr>
              <w:t>TAoffset</w:t>
            </w:r>
            <w:r>
              <w:rPr>
                <w:lang w:val="en-GB" w:eastAsia="zh-CN"/>
              </w:rPr>
              <w:t>, else the measurement mapping is according to EUTRAN FDD UE Rx-Tx time difference report mapping in TS 36.133 [16].</w:t>
            </w:r>
          </w:p>
        </w:tc>
      </w:tr>
      <w:tr w:rsidR="008D3A4B" w:rsidRPr="008D3A4B" w14:paraId="34EEDC26"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75C531" w14:textId="77777777" w:rsidR="008D3A4B" w:rsidRDefault="008D3A4B">
            <w:pPr>
              <w:pStyle w:val="TAL"/>
              <w:rPr>
                <w:b/>
                <w:i/>
                <w:noProof/>
                <w:lang w:val="en-GB" w:eastAsia="en-GB"/>
              </w:rPr>
            </w:pPr>
            <w:r>
              <w:rPr>
                <w:b/>
                <w:i/>
                <w:noProof/>
                <w:lang w:val="en-GB" w:eastAsia="en-GB"/>
              </w:rPr>
              <w:t>utra-EcN0</w:t>
            </w:r>
          </w:p>
          <w:p w14:paraId="031AC471" w14:textId="77777777" w:rsidR="008D3A4B" w:rsidRDefault="008D3A4B">
            <w:pPr>
              <w:pStyle w:val="TAL"/>
              <w:rPr>
                <w:noProof/>
                <w:lang w:val="en-GB" w:eastAsia="en-GB"/>
              </w:rPr>
            </w:pPr>
            <w:r>
              <w:rPr>
                <w:noProof/>
                <w:lang w:val="en-GB" w:eastAsia="en-GB"/>
              </w:rPr>
              <w:t>According to CPICH_Ec/No in TS 25.133 [29]</w:t>
            </w:r>
            <w:r>
              <w:rPr>
                <w:lang w:val="en-GB" w:eastAsia="en-GB"/>
              </w:rPr>
              <w:t xml:space="preserve"> </w:t>
            </w:r>
            <w:r>
              <w:rPr>
                <w:noProof/>
                <w:lang w:val="en-GB" w:eastAsia="en-GB"/>
              </w:rPr>
              <w:t>for FDD. Fourteen spare values. The field is not present for TDD.</w:t>
            </w:r>
          </w:p>
        </w:tc>
      </w:tr>
      <w:tr w:rsidR="008D3A4B" w14:paraId="1683DBBF"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806104" w14:textId="77777777" w:rsidR="008D3A4B" w:rsidRDefault="008D3A4B">
            <w:pPr>
              <w:pStyle w:val="TAL"/>
              <w:rPr>
                <w:b/>
                <w:i/>
                <w:noProof/>
                <w:lang w:val="en-GB" w:eastAsia="en-GB"/>
              </w:rPr>
            </w:pPr>
            <w:r>
              <w:rPr>
                <w:b/>
                <w:i/>
                <w:noProof/>
                <w:lang w:val="en-GB" w:eastAsia="en-GB"/>
              </w:rPr>
              <w:t>utra-RSCP</w:t>
            </w:r>
          </w:p>
          <w:p w14:paraId="3A16C4AC" w14:textId="77777777" w:rsidR="008D3A4B" w:rsidRDefault="008D3A4B">
            <w:pPr>
              <w:pStyle w:val="TAL"/>
              <w:rPr>
                <w:noProof/>
                <w:lang w:val="en-GB" w:eastAsia="en-GB"/>
              </w:rPr>
            </w:pPr>
            <w:r>
              <w:rPr>
                <w:noProof/>
                <w:lang w:val="en-GB" w:eastAsia="en-GB"/>
              </w:rPr>
              <w:t>According to CPICH_RSCP in TS 25.133 [29]</w:t>
            </w:r>
            <w:r>
              <w:rPr>
                <w:lang w:val="en-GB" w:eastAsia="en-GB"/>
              </w:rPr>
              <w:t xml:space="preserve"> </w:t>
            </w:r>
            <w:r>
              <w:rPr>
                <w:noProof/>
                <w:lang w:val="en-GB" w:eastAsia="en-GB"/>
              </w:rPr>
              <w:t>for FDD and P-CCPCH_RSCP in TS 25.123 [30] for TDD. Thirty-one spare values.</w:t>
            </w:r>
          </w:p>
        </w:tc>
      </w:tr>
      <w:tr w:rsidR="008D3A4B" w:rsidRPr="008D3A4B" w14:paraId="6F8D3D4B" w14:textId="77777777" w:rsidTr="008D3A4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91D905" w14:textId="77777777" w:rsidR="008D3A4B" w:rsidRDefault="008D3A4B">
            <w:pPr>
              <w:pStyle w:val="TAL"/>
              <w:rPr>
                <w:b/>
                <w:i/>
                <w:lang w:val="en-GB" w:eastAsia="ko-KR"/>
              </w:rPr>
            </w:pPr>
            <w:proofErr w:type="spellStart"/>
            <w:r>
              <w:rPr>
                <w:b/>
                <w:i/>
                <w:lang w:val="en-GB" w:eastAsia="ko-KR"/>
              </w:rPr>
              <w:t>wlan</w:t>
            </w:r>
            <w:proofErr w:type="spellEnd"/>
            <w:r>
              <w:rPr>
                <w:b/>
                <w:i/>
                <w:lang w:val="en-GB" w:eastAsia="ko-KR"/>
              </w:rPr>
              <w:t>-Identifiers</w:t>
            </w:r>
          </w:p>
          <w:p w14:paraId="053F7C39" w14:textId="77777777" w:rsidR="008D3A4B" w:rsidRDefault="008D3A4B">
            <w:pPr>
              <w:pStyle w:val="TAL"/>
              <w:rPr>
                <w:b/>
                <w:bCs/>
                <w:i/>
                <w:noProof/>
                <w:lang w:val="en-GB" w:eastAsia="en-GB"/>
              </w:rPr>
            </w:pPr>
            <w:r>
              <w:rPr>
                <w:lang w:val="en-GB" w:eastAsia="ko-KR"/>
              </w:rPr>
              <w:t>Indicates the WLAN parameters used for identification of the WLAN for which the measurement results are applicable.</w:t>
            </w:r>
          </w:p>
        </w:tc>
      </w:tr>
    </w:tbl>
    <w:p w14:paraId="000A260A" w14:textId="0A6A44C1" w:rsidR="00BC115F" w:rsidRPr="00BC115F" w:rsidRDefault="00BC115F" w:rsidP="00BC115F">
      <w:pPr>
        <w:keepLines/>
        <w:ind w:left="1135" w:hanging="851"/>
        <w:textAlignment w:val="auto"/>
        <w:rPr>
          <w:sz w:val="22"/>
          <w:szCs w:val="22"/>
          <w:lang w:val="en-GB" w:eastAsia="x-none"/>
        </w:rPr>
      </w:pPr>
    </w:p>
    <w:p w14:paraId="1F4FA6BE" w14:textId="77777777" w:rsidR="00DE1FFA" w:rsidRPr="000D738C" w:rsidRDefault="00DE1FFA" w:rsidP="00DE1FFA">
      <w:pPr>
        <w:pStyle w:val="Note-Boxed"/>
        <w:jc w:val="center"/>
        <w:rPr>
          <w:rFonts w:ascii="Times New Roman" w:hAnsi="Times New Roman" w:cs="Times New Roman"/>
          <w:lang w:val="en-US"/>
        </w:rPr>
      </w:pPr>
      <w:r w:rsidRPr="000D738C">
        <w:rPr>
          <w:rFonts w:ascii="Times New Roman" w:eastAsia="SimSun" w:hAnsi="Times New Roman" w:cs="Times New Roman"/>
          <w:lang w:val="en-US" w:eastAsia="zh-CN"/>
        </w:rPr>
        <w:t>END</w:t>
      </w:r>
      <w:r w:rsidRPr="000D738C">
        <w:rPr>
          <w:rFonts w:ascii="Times New Roman" w:hAnsi="Times New Roman" w:cs="Times New Roman"/>
          <w:lang w:val="en-US"/>
        </w:rPr>
        <w:t xml:space="preserve"> OF CHANGES</w:t>
      </w:r>
      <w:bookmarkEnd w:id="2"/>
      <w:bookmarkEnd w:id="3"/>
      <w:bookmarkEnd w:id="4"/>
      <w:bookmarkEnd w:id="5"/>
      <w:bookmarkEnd w:id="6"/>
      <w:bookmarkEnd w:id="7"/>
      <w:bookmarkEnd w:id="8"/>
      <w:bookmarkEnd w:id="9"/>
      <w:bookmarkEnd w:id="10"/>
      <w:bookmarkEnd w:id="11"/>
    </w:p>
    <w:p w14:paraId="4DBC7913" w14:textId="77777777" w:rsidR="00DE1FFA" w:rsidRPr="000D738C" w:rsidRDefault="00DE1FFA" w:rsidP="00DE1FFA">
      <w:pPr>
        <w:overflowPunct/>
        <w:autoSpaceDE/>
        <w:autoSpaceDN/>
        <w:adjustRightInd/>
        <w:spacing w:after="0"/>
        <w:textAlignment w:val="auto"/>
      </w:pPr>
    </w:p>
    <w:p w14:paraId="0ADBC259" w14:textId="77777777" w:rsidR="00436B81" w:rsidRPr="000D738C" w:rsidRDefault="00436B81" w:rsidP="00DE1FFA"/>
    <w:sectPr w:rsidR="00436B81" w:rsidRPr="000D738C" w:rsidSect="00561EEB">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42EFA" w14:textId="77777777" w:rsidR="00DE2765" w:rsidRDefault="00DE2765">
      <w:pPr>
        <w:spacing w:after="0"/>
      </w:pPr>
      <w:r>
        <w:separator/>
      </w:r>
    </w:p>
  </w:endnote>
  <w:endnote w:type="continuationSeparator" w:id="0">
    <w:p w14:paraId="02E9C921" w14:textId="77777777" w:rsidR="00DE2765" w:rsidRDefault="00DE2765">
      <w:pPr>
        <w:spacing w:after="0"/>
      </w:pPr>
      <w:r>
        <w:continuationSeparator/>
      </w:r>
    </w:p>
  </w:endnote>
  <w:endnote w:type="continuationNotice" w:id="1">
    <w:p w14:paraId="68587025" w14:textId="77777777" w:rsidR="00DE2765" w:rsidRDefault="00DE2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8D2AC6" w:rsidRDefault="008D2A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2514D" w14:textId="77777777" w:rsidR="00DE2765" w:rsidRDefault="00DE2765">
      <w:pPr>
        <w:spacing w:after="0"/>
      </w:pPr>
      <w:r>
        <w:separator/>
      </w:r>
    </w:p>
  </w:footnote>
  <w:footnote w:type="continuationSeparator" w:id="0">
    <w:p w14:paraId="2FABD4AE" w14:textId="77777777" w:rsidR="00DE2765" w:rsidRDefault="00DE2765">
      <w:pPr>
        <w:spacing w:after="0"/>
      </w:pPr>
      <w:r>
        <w:continuationSeparator/>
      </w:r>
    </w:p>
  </w:footnote>
  <w:footnote w:type="continuationNotice" w:id="1">
    <w:p w14:paraId="336141D2" w14:textId="77777777" w:rsidR="00DE2765" w:rsidRDefault="00DE2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8D2AC6" w:rsidRDefault="008D2A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8D2AC6" w:rsidRDefault="008D2AC6">
    <w:pPr>
      <w:framePr w:h="284" w:hRule="exact" w:wrap="around" w:vAnchor="text" w:hAnchor="margin" w:xAlign="right" w:y="1"/>
      <w:rPr>
        <w:rFonts w:ascii="Arial" w:hAnsi="Arial" w:cs="Arial"/>
        <w:b/>
        <w:sz w:val="18"/>
        <w:szCs w:val="18"/>
      </w:rPr>
    </w:pPr>
  </w:p>
  <w:p w14:paraId="7E8DD52F" w14:textId="77777777" w:rsidR="008D2AC6" w:rsidRDefault="008D2A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8D2AC6" w:rsidRDefault="008D2AC6">
    <w:pPr>
      <w:pStyle w:val="Header"/>
    </w:pPr>
  </w:p>
  <w:p w14:paraId="68B8BBE2" w14:textId="77777777" w:rsidR="008D2AC6" w:rsidRDefault="008D2A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6"/>
  </w:num>
  <w:num w:numId="6">
    <w:abstractNumId w:val="1"/>
  </w:num>
  <w:num w:numId="7">
    <w:abstractNumId w:val="4"/>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16190"/>
    <w:rsid w:val="00022561"/>
    <w:rsid w:val="00032513"/>
    <w:rsid w:val="000347B1"/>
    <w:rsid w:val="00051C28"/>
    <w:rsid w:val="000755D0"/>
    <w:rsid w:val="0009512F"/>
    <w:rsid w:val="000C42A1"/>
    <w:rsid w:val="000D738C"/>
    <w:rsid w:val="00110D47"/>
    <w:rsid w:val="00117A8B"/>
    <w:rsid w:val="00131A06"/>
    <w:rsid w:val="0014623E"/>
    <w:rsid w:val="0015568D"/>
    <w:rsid w:val="00160523"/>
    <w:rsid w:val="001E4C75"/>
    <w:rsid w:val="001E70DA"/>
    <w:rsid w:val="002242B8"/>
    <w:rsid w:val="00237299"/>
    <w:rsid w:val="00254EC8"/>
    <w:rsid w:val="00261294"/>
    <w:rsid w:val="002653C3"/>
    <w:rsid w:val="002929BC"/>
    <w:rsid w:val="002C4BBD"/>
    <w:rsid w:val="002D3BF2"/>
    <w:rsid w:val="002D43F4"/>
    <w:rsid w:val="002D6351"/>
    <w:rsid w:val="002E0E92"/>
    <w:rsid w:val="002E364B"/>
    <w:rsid w:val="002F5D99"/>
    <w:rsid w:val="00334C9F"/>
    <w:rsid w:val="003845E4"/>
    <w:rsid w:val="00386AA0"/>
    <w:rsid w:val="003A0F80"/>
    <w:rsid w:val="003A1E7B"/>
    <w:rsid w:val="003B6F39"/>
    <w:rsid w:val="003B7BB9"/>
    <w:rsid w:val="003D4336"/>
    <w:rsid w:val="003E3735"/>
    <w:rsid w:val="003E45F0"/>
    <w:rsid w:val="00432AA8"/>
    <w:rsid w:val="00436B81"/>
    <w:rsid w:val="00450946"/>
    <w:rsid w:val="00462E78"/>
    <w:rsid w:val="004B0F93"/>
    <w:rsid w:val="004B5781"/>
    <w:rsid w:val="004B7D94"/>
    <w:rsid w:val="004D0E90"/>
    <w:rsid w:val="004E08D0"/>
    <w:rsid w:val="00500DFC"/>
    <w:rsid w:val="00501000"/>
    <w:rsid w:val="0050783E"/>
    <w:rsid w:val="005130C8"/>
    <w:rsid w:val="00523BAE"/>
    <w:rsid w:val="005441AB"/>
    <w:rsid w:val="00545959"/>
    <w:rsid w:val="00561EEB"/>
    <w:rsid w:val="00573742"/>
    <w:rsid w:val="00574DD6"/>
    <w:rsid w:val="0058118A"/>
    <w:rsid w:val="005874B9"/>
    <w:rsid w:val="005925A9"/>
    <w:rsid w:val="005C69AF"/>
    <w:rsid w:val="005E428E"/>
    <w:rsid w:val="005F0BF8"/>
    <w:rsid w:val="00611895"/>
    <w:rsid w:val="00617F74"/>
    <w:rsid w:val="006356AC"/>
    <w:rsid w:val="00646CC3"/>
    <w:rsid w:val="00646E9F"/>
    <w:rsid w:val="00646EF9"/>
    <w:rsid w:val="00647A2E"/>
    <w:rsid w:val="00696B5D"/>
    <w:rsid w:val="006A01A6"/>
    <w:rsid w:val="006B423A"/>
    <w:rsid w:val="006E375F"/>
    <w:rsid w:val="00702EF9"/>
    <w:rsid w:val="0070578F"/>
    <w:rsid w:val="00710D40"/>
    <w:rsid w:val="00715478"/>
    <w:rsid w:val="0071784B"/>
    <w:rsid w:val="0072795B"/>
    <w:rsid w:val="00741843"/>
    <w:rsid w:val="00745DC9"/>
    <w:rsid w:val="00750E10"/>
    <w:rsid w:val="00755B9A"/>
    <w:rsid w:val="00760432"/>
    <w:rsid w:val="00774105"/>
    <w:rsid w:val="00782E7E"/>
    <w:rsid w:val="00783F95"/>
    <w:rsid w:val="00786B41"/>
    <w:rsid w:val="00787B7F"/>
    <w:rsid w:val="00787CB5"/>
    <w:rsid w:val="007911B4"/>
    <w:rsid w:val="007970BD"/>
    <w:rsid w:val="007A0BB8"/>
    <w:rsid w:val="007A2AF3"/>
    <w:rsid w:val="007D08CA"/>
    <w:rsid w:val="007D0C18"/>
    <w:rsid w:val="007D5DDA"/>
    <w:rsid w:val="007D62EC"/>
    <w:rsid w:val="008468FF"/>
    <w:rsid w:val="0086199E"/>
    <w:rsid w:val="00863570"/>
    <w:rsid w:val="008635FA"/>
    <w:rsid w:val="00872F96"/>
    <w:rsid w:val="00895303"/>
    <w:rsid w:val="008A2847"/>
    <w:rsid w:val="008B52F3"/>
    <w:rsid w:val="008D2AC6"/>
    <w:rsid w:val="008D3A4B"/>
    <w:rsid w:val="008E39BE"/>
    <w:rsid w:val="008F5DAF"/>
    <w:rsid w:val="00911AD9"/>
    <w:rsid w:val="00921C97"/>
    <w:rsid w:val="0092312F"/>
    <w:rsid w:val="00931943"/>
    <w:rsid w:val="009341ED"/>
    <w:rsid w:val="0095394F"/>
    <w:rsid w:val="009578FA"/>
    <w:rsid w:val="009732BE"/>
    <w:rsid w:val="00976C02"/>
    <w:rsid w:val="00976C25"/>
    <w:rsid w:val="00980E09"/>
    <w:rsid w:val="00981913"/>
    <w:rsid w:val="009B526C"/>
    <w:rsid w:val="009E2747"/>
    <w:rsid w:val="00A16176"/>
    <w:rsid w:val="00A208F4"/>
    <w:rsid w:val="00A23866"/>
    <w:rsid w:val="00A26501"/>
    <w:rsid w:val="00A3553C"/>
    <w:rsid w:val="00A522B7"/>
    <w:rsid w:val="00A57297"/>
    <w:rsid w:val="00A67FF5"/>
    <w:rsid w:val="00A717B4"/>
    <w:rsid w:val="00AB206E"/>
    <w:rsid w:val="00AC7264"/>
    <w:rsid w:val="00AD05E2"/>
    <w:rsid w:val="00AD5C83"/>
    <w:rsid w:val="00B069C3"/>
    <w:rsid w:val="00B12D13"/>
    <w:rsid w:val="00B271F8"/>
    <w:rsid w:val="00B30775"/>
    <w:rsid w:val="00B30DB8"/>
    <w:rsid w:val="00B32F1A"/>
    <w:rsid w:val="00B45093"/>
    <w:rsid w:val="00B73422"/>
    <w:rsid w:val="00B93535"/>
    <w:rsid w:val="00B96F32"/>
    <w:rsid w:val="00BC115F"/>
    <w:rsid w:val="00BC5A89"/>
    <w:rsid w:val="00BD7A9E"/>
    <w:rsid w:val="00C35266"/>
    <w:rsid w:val="00C43110"/>
    <w:rsid w:val="00C6649D"/>
    <w:rsid w:val="00C81EC6"/>
    <w:rsid w:val="00C92399"/>
    <w:rsid w:val="00C93B4A"/>
    <w:rsid w:val="00CA68CE"/>
    <w:rsid w:val="00CC6612"/>
    <w:rsid w:val="00CD0F20"/>
    <w:rsid w:val="00CE3BDE"/>
    <w:rsid w:val="00D5296F"/>
    <w:rsid w:val="00D534EA"/>
    <w:rsid w:val="00D62CC6"/>
    <w:rsid w:val="00D7269F"/>
    <w:rsid w:val="00D830E3"/>
    <w:rsid w:val="00D8467A"/>
    <w:rsid w:val="00D91CFB"/>
    <w:rsid w:val="00DA4D42"/>
    <w:rsid w:val="00DC2F50"/>
    <w:rsid w:val="00DE1FFA"/>
    <w:rsid w:val="00DE2765"/>
    <w:rsid w:val="00DE37CE"/>
    <w:rsid w:val="00DF6455"/>
    <w:rsid w:val="00E10731"/>
    <w:rsid w:val="00E16C9D"/>
    <w:rsid w:val="00E227DE"/>
    <w:rsid w:val="00E33843"/>
    <w:rsid w:val="00E33F91"/>
    <w:rsid w:val="00E6344A"/>
    <w:rsid w:val="00E63E66"/>
    <w:rsid w:val="00E65E8A"/>
    <w:rsid w:val="00E806D2"/>
    <w:rsid w:val="00E97791"/>
    <w:rsid w:val="00EA5640"/>
    <w:rsid w:val="00EB3A0B"/>
    <w:rsid w:val="00ED047E"/>
    <w:rsid w:val="00EE29C5"/>
    <w:rsid w:val="00EE66D1"/>
    <w:rsid w:val="00EE72DB"/>
    <w:rsid w:val="00EF46AC"/>
    <w:rsid w:val="00F03A28"/>
    <w:rsid w:val="00F10B59"/>
    <w:rsid w:val="00F217CD"/>
    <w:rsid w:val="00F26448"/>
    <w:rsid w:val="00F36478"/>
    <w:rsid w:val="00F421D6"/>
    <w:rsid w:val="00F54F98"/>
    <w:rsid w:val="00F66026"/>
    <w:rsid w:val="00F6636F"/>
    <w:rsid w:val="00F71738"/>
    <w:rsid w:val="00F97BD8"/>
    <w:rsid w:val="00FA1ACA"/>
    <w:rsid w:val="00FB2F65"/>
    <w:rsid w:val="00FC1A42"/>
    <w:rsid w:val="00FC3F34"/>
    <w:rsid w:val="00FD06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54C704"/>
  <w15:chartTrackingRefBased/>
  <w15:docId w15:val="{857E2194-E45B-4683-B27B-469E6337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eastAsia="ja-JP"/>
    </w:rPr>
  </w:style>
  <w:style w:type="paragraph" w:styleId="Heading1">
    <w:name w:val="heading 1"/>
    <w:basedOn w:val="Normal"/>
    <w:next w:val="Normal"/>
    <w:link w:val="Heading1Char"/>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617F74"/>
    <w:pPr>
      <w:outlineLvl w:val="5"/>
    </w:pPr>
  </w:style>
  <w:style w:type="paragraph" w:styleId="Heading7">
    <w:name w:val="heading 7"/>
    <w:basedOn w:val="H6"/>
    <w:next w:val="Normal"/>
    <w:link w:val="Heading7Char"/>
    <w:qFormat/>
    <w:rsid w:val="00617F74"/>
    <w:pPr>
      <w:outlineLvl w:val="6"/>
    </w:pPr>
  </w:style>
  <w:style w:type="paragraph" w:styleId="Heading8">
    <w:name w:val="heading 8"/>
    <w:basedOn w:val="Heading1"/>
    <w:next w:val="Normal"/>
    <w:link w:val="Heading8Char"/>
    <w:qFormat/>
    <w:rsid w:val="00617F74"/>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617F74"/>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qFormat/>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nhideWhenUsed/>
    <w:qFormat/>
    <w:rsid w:val="00EB3A0B"/>
    <w:rPr>
      <w:sz w:val="16"/>
      <w:szCs w:val="16"/>
    </w:rPr>
  </w:style>
  <w:style w:type="paragraph" w:styleId="CommentText">
    <w:name w:val="annotation text"/>
    <w:basedOn w:val="Normal"/>
    <w:link w:val="CommentTextChar"/>
    <w:uiPriority w:val="99"/>
    <w:unhideWhenUsed/>
    <w:qFormat/>
    <w:rsid w:val="00EB3A0B"/>
  </w:style>
  <w:style w:type="character" w:customStyle="1" w:styleId="CommentTextChar">
    <w:name w:val="Comment Text Char"/>
    <w:basedOn w:val="DefaultParagraphFont"/>
    <w:link w:val="CommentText"/>
    <w:uiPriority w:val="99"/>
    <w:qFormat/>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nhideWhenUsed/>
    <w:rsid w:val="00EB3A0B"/>
    <w:rPr>
      <w:b/>
      <w:bCs/>
    </w:rPr>
  </w:style>
  <w:style w:type="character" w:customStyle="1" w:styleId="CommentSubjectChar">
    <w:name w:val="Comment Subject Char"/>
    <w:basedOn w:val="CommentTextChar"/>
    <w:link w:val="CommentSubject"/>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aliases w:val="- Bullets,목록 단락,リスト段落,列出段落"/>
    <w:basedOn w:val="Normal"/>
    <w:link w:val="ListParagraphChar"/>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 w:type="character" w:customStyle="1" w:styleId="EditorsNoteChar">
    <w:name w:val="Editor's Note Char"/>
    <w:aliases w:val="EN Char"/>
    <w:link w:val="EditorsNote"/>
    <w:locked/>
    <w:rsid w:val="0092312F"/>
    <w:rPr>
      <w:rFonts w:ascii="Times New Roman" w:eastAsia="Times New Roman" w:hAnsi="Times New Roman" w:cs="Times New Roman"/>
      <w:color w:val="FF0000"/>
      <w:lang w:val="x-none" w:eastAsia="x-none"/>
    </w:rPr>
  </w:style>
  <w:style w:type="paragraph" w:customStyle="1" w:styleId="EditorsNote">
    <w:name w:val="Editor's Note"/>
    <w:aliases w:val="EN"/>
    <w:basedOn w:val="NO"/>
    <w:link w:val="EditorsNoteChar"/>
    <w:qFormat/>
    <w:rsid w:val="0092312F"/>
    <w:pPr>
      <w:textAlignment w:val="auto"/>
    </w:pPr>
    <w:rPr>
      <w:color w:val="FF0000"/>
      <w:sz w:val="22"/>
      <w:szCs w:val="22"/>
      <w:lang w:val="x-none" w:eastAsia="x-none"/>
    </w:rPr>
  </w:style>
  <w:style w:type="character" w:customStyle="1" w:styleId="B1Char1">
    <w:name w:val="B1 Char1"/>
    <w:link w:val="B1"/>
    <w:qFormat/>
    <w:locked/>
    <w:rsid w:val="0092312F"/>
    <w:rPr>
      <w:rFonts w:ascii="Times New Roman" w:eastAsia="Times New Roman" w:hAnsi="Times New Roman" w:cs="Times New Roman"/>
      <w:lang w:val="x-none" w:eastAsia="x-none"/>
    </w:rPr>
  </w:style>
  <w:style w:type="paragraph" w:customStyle="1" w:styleId="B1">
    <w:name w:val="B1"/>
    <w:basedOn w:val="List"/>
    <w:link w:val="B1Char1"/>
    <w:qFormat/>
    <w:rsid w:val="0092312F"/>
    <w:pPr>
      <w:ind w:left="568" w:hanging="284"/>
      <w:contextualSpacing w:val="0"/>
      <w:textAlignment w:val="auto"/>
    </w:pPr>
    <w:rPr>
      <w:sz w:val="22"/>
      <w:szCs w:val="22"/>
      <w:lang w:val="x-none" w:eastAsia="x-none"/>
    </w:rPr>
  </w:style>
  <w:style w:type="character" w:customStyle="1" w:styleId="B2Char">
    <w:name w:val="B2 Char"/>
    <w:link w:val="B2"/>
    <w:qFormat/>
    <w:locked/>
    <w:rsid w:val="0092312F"/>
    <w:rPr>
      <w:rFonts w:ascii="Times New Roman" w:eastAsia="Times New Roman" w:hAnsi="Times New Roman" w:cs="Times New Roman"/>
      <w:lang w:val="x-none" w:eastAsia="x-none"/>
    </w:rPr>
  </w:style>
  <w:style w:type="paragraph" w:customStyle="1" w:styleId="B2">
    <w:name w:val="B2"/>
    <w:basedOn w:val="List2"/>
    <w:link w:val="B2Char"/>
    <w:qFormat/>
    <w:rsid w:val="0092312F"/>
    <w:pPr>
      <w:ind w:left="851" w:hanging="284"/>
      <w:contextualSpacing w:val="0"/>
      <w:textAlignment w:val="auto"/>
    </w:pPr>
    <w:rPr>
      <w:sz w:val="22"/>
      <w:szCs w:val="22"/>
      <w:lang w:val="x-none" w:eastAsia="x-none"/>
    </w:rPr>
  </w:style>
  <w:style w:type="character" w:customStyle="1" w:styleId="B3Char2">
    <w:name w:val="B3 Char2"/>
    <w:link w:val="B3"/>
    <w:qFormat/>
    <w:locked/>
    <w:rsid w:val="0092312F"/>
    <w:rPr>
      <w:rFonts w:ascii="Times New Roman" w:eastAsia="Times New Roman" w:hAnsi="Times New Roman" w:cs="Times New Roman"/>
      <w:lang w:val="x-none" w:eastAsia="x-none"/>
    </w:rPr>
  </w:style>
  <w:style w:type="paragraph" w:customStyle="1" w:styleId="B3">
    <w:name w:val="B3"/>
    <w:basedOn w:val="List3"/>
    <w:link w:val="B3Char2"/>
    <w:qFormat/>
    <w:rsid w:val="0092312F"/>
    <w:pPr>
      <w:ind w:left="1135" w:hanging="284"/>
      <w:contextualSpacing w:val="0"/>
      <w:textAlignment w:val="auto"/>
    </w:pPr>
    <w:rPr>
      <w:sz w:val="22"/>
      <w:szCs w:val="22"/>
      <w:lang w:val="x-none" w:eastAsia="x-none"/>
    </w:rPr>
  </w:style>
  <w:style w:type="paragraph" w:styleId="List">
    <w:name w:val="List"/>
    <w:basedOn w:val="Normal"/>
    <w:unhideWhenUsed/>
    <w:qFormat/>
    <w:rsid w:val="0092312F"/>
    <w:pPr>
      <w:ind w:left="283" w:hanging="283"/>
      <w:contextualSpacing/>
    </w:pPr>
  </w:style>
  <w:style w:type="paragraph" w:styleId="List2">
    <w:name w:val="List 2"/>
    <w:basedOn w:val="Normal"/>
    <w:unhideWhenUsed/>
    <w:rsid w:val="0092312F"/>
    <w:pPr>
      <w:ind w:left="566" w:hanging="283"/>
      <w:contextualSpacing/>
    </w:pPr>
  </w:style>
  <w:style w:type="paragraph" w:styleId="List3">
    <w:name w:val="List 3"/>
    <w:basedOn w:val="Normal"/>
    <w:unhideWhenUsed/>
    <w:rsid w:val="0092312F"/>
    <w:pPr>
      <w:ind w:left="849" w:hanging="283"/>
      <w:contextualSpacing/>
    </w:pPr>
  </w:style>
  <w:style w:type="character" w:customStyle="1" w:styleId="Heading6Char">
    <w:name w:val="Heading 6 Char"/>
    <w:basedOn w:val="DefaultParagraphFont"/>
    <w:link w:val="Heading6"/>
    <w:rsid w:val="00617F74"/>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617F74"/>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617F74"/>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617F74"/>
    <w:rPr>
      <w:rFonts w:ascii="Arial" w:eastAsia="Times New Roman" w:hAnsi="Arial" w:cs="Times New Roman"/>
      <w:sz w:val="36"/>
      <w:szCs w:val="20"/>
      <w:lang w:val="x-none" w:eastAsia="x-none"/>
    </w:rPr>
  </w:style>
  <w:style w:type="numbering" w:customStyle="1" w:styleId="NoList1">
    <w:name w:val="No List1"/>
    <w:next w:val="NoList"/>
    <w:uiPriority w:val="99"/>
    <w:semiHidden/>
    <w:unhideWhenUsed/>
    <w:rsid w:val="00617F74"/>
  </w:style>
  <w:style w:type="paragraph" w:customStyle="1" w:styleId="H6">
    <w:name w:val="H6"/>
    <w:basedOn w:val="Heading5"/>
    <w:next w:val="Normal"/>
    <w:rsid w:val="00617F74"/>
    <w:pPr>
      <w:spacing w:before="120" w:after="180"/>
      <w:ind w:left="1985" w:hanging="1985"/>
      <w:outlineLvl w:val="9"/>
    </w:pPr>
    <w:rPr>
      <w:rFonts w:ascii="Arial" w:eastAsia="Times New Roman" w:hAnsi="Arial" w:cs="Times New Roman"/>
      <w:color w:val="auto"/>
      <w:lang w:val="x-none" w:eastAsia="x-none"/>
    </w:rPr>
  </w:style>
  <w:style w:type="paragraph" w:styleId="TOC8">
    <w:name w:val="toc 8"/>
    <w:basedOn w:val="TOC1"/>
    <w:uiPriority w:val="39"/>
    <w:rsid w:val="00617F74"/>
    <w:pPr>
      <w:spacing w:before="180"/>
      <w:ind w:left="2693" w:hanging="2693"/>
    </w:pPr>
    <w:rPr>
      <w:b/>
    </w:rPr>
  </w:style>
  <w:style w:type="paragraph" w:styleId="TOC1">
    <w:name w:val="toc 1"/>
    <w:uiPriority w:val="39"/>
    <w:rsid w:val="00617F7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617F7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uiPriority w:val="39"/>
    <w:rsid w:val="00617F74"/>
    <w:pPr>
      <w:ind w:left="1701" w:hanging="1701"/>
    </w:pPr>
    <w:rPr>
      <w:lang w:val="en-GB"/>
    </w:rPr>
  </w:style>
  <w:style w:type="paragraph" w:styleId="TOC2">
    <w:name w:val="toc 2"/>
    <w:basedOn w:val="TOC1"/>
    <w:uiPriority w:val="39"/>
    <w:rsid w:val="00617F74"/>
    <w:pPr>
      <w:keepNext w:val="0"/>
      <w:spacing w:before="0"/>
      <w:ind w:left="851" w:hanging="851"/>
    </w:pPr>
    <w:rPr>
      <w:sz w:val="20"/>
    </w:rPr>
  </w:style>
  <w:style w:type="paragraph" w:styleId="Index2">
    <w:name w:val="index 2"/>
    <w:basedOn w:val="Index1"/>
    <w:semiHidden/>
    <w:rsid w:val="00617F74"/>
    <w:pPr>
      <w:ind w:left="284"/>
    </w:pPr>
  </w:style>
  <w:style w:type="paragraph" w:styleId="Index1">
    <w:name w:val="index 1"/>
    <w:basedOn w:val="Normal"/>
    <w:semiHidden/>
    <w:rsid w:val="00617F74"/>
    <w:pPr>
      <w:keepLines/>
      <w:spacing w:after="0"/>
    </w:pPr>
    <w:rPr>
      <w:lang w:val="en-GB"/>
    </w:rPr>
  </w:style>
  <w:style w:type="paragraph" w:customStyle="1" w:styleId="ZH">
    <w:name w:val="ZH"/>
    <w:rsid w:val="00617F7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617F74"/>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styleId="ListNumber2">
    <w:name w:val="List Number 2"/>
    <w:basedOn w:val="ListNumber"/>
    <w:rsid w:val="00617F74"/>
    <w:pPr>
      <w:ind w:left="851"/>
    </w:pPr>
  </w:style>
  <w:style w:type="paragraph" w:styleId="ListNumber">
    <w:name w:val="List Number"/>
    <w:basedOn w:val="List"/>
    <w:rsid w:val="00617F74"/>
    <w:pPr>
      <w:ind w:left="568" w:hanging="284"/>
      <w:contextualSpacing w:val="0"/>
    </w:pPr>
    <w:rPr>
      <w:lang w:val="en-GB"/>
    </w:rPr>
  </w:style>
  <w:style w:type="character" w:styleId="FootnoteReference">
    <w:name w:val="footnote reference"/>
    <w:semiHidden/>
    <w:rsid w:val="00617F74"/>
    <w:rPr>
      <w:b/>
      <w:position w:val="6"/>
      <w:sz w:val="16"/>
    </w:rPr>
  </w:style>
  <w:style w:type="paragraph" w:styleId="FootnoteText">
    <w:name w:val="footnote text"/>
    <w:basedOn w:val="Normal"/>
    <w:link w:val="FootnoteTextChar"/>
    <w:semiHidden/>
    <w:rsid w:val="00617F74"/>
    <w:pPr>
      <w:keepLines/>
      <w:spacing w:after="0"/>
      <w:ind w:left="454" w:hanging="454"/>
    </w:pPr>
    <w:rPr>
      <w:sz w:val="16"/>
      <w:lang w:val="en-GB"/>
    </w:rPr>
  </w:style>
  <w:style w:type="character" w:customStyle="1" w:styleId="FootnoteTextChar">
    <w:name w:val="Footnote Text Char"/>
    <w:basedOn w:val="DefaultParagraphFont"/>
    <w:link w:val="FootnoteText"/>
    <w:semiHidden/>
    <w:rsid w:val="00617F74"/>
    <w:rPr>
      <w:rFonts w:ascii="Times New Roman" w:eastAsia="Times New Roman" w:hAnsi="Times New Roman" w:cs="Times New Roman"/>
      <w:sz w:val="16"/>
      <w:szCs w:val="20"/>
      <w:lang w:eastAsia="ja-JP"/>
    </w:rPr>
  </w:style>
  <w:style w:type="paragraph" w:customStyle="1" w:styleId="TAC">
    <w:name w:val="TAC"/>
    <w:basedOn w:val="TAL"/>
    <w:rsid w:val="00617F74"/>
    <w:pPr>
      <w:jc w:val="center"/>
    </w:pPr>
  </w:style>
  <w:style w:type="paragraph" w:customStyle="1" w:styleId="TF">
    <w:name w:val="TF"/>
    <w:basedOn w:val="TH"/>
    <w:link w:val="TFChar"/>
    <w:uiPriority w:val="99"/>
    <w:rsid w:val="00617F74"/>
    <w:pPr>
      <w:keepNext w:val="0"/>
      <w:spacing w:before="0" w:after="240"/>
    </w:pPr>
  </w:style>
  <w:style w:type="paragraph" w:customStyle="1" w:styleId="TH">
    <w:name w:val="TH"/>
    <w:basedOn w:val="Normal"/>
    <w:link w:val="THChar"/>
    <w:qFormat/>
    <w:rsid w:val="00617F74"/>
    <w:pPr>
      <w:keepNext/>
      <w:keepLines/>
      <w:spacing w:before="60"/>
      <w:jc w:val="center"/>
    </w:pPr>
    <w:rPr>
      <w:rFonts w:ascii="Arial" w:hAnsi="Arial"/>
      <w:b/>
      <w:lang w:val="x-none" w:eastAsia="x-none"/>
    </w:rPr>
  </w:style>
  <w:style w:type="character" w:customStyle="1" w:styleId="THChar">
    <w:name w:val="TH Char"/>
    <w:link w:val="TH"/>
    <w:qFormat/>
    <w:rsid w:val="00617F74"/>
    <w:rPr>
      <w:rFonts w:ascii="Arial" w:eastAsia="Times New Roman" w:hAnsi="Arial" w:cs="Times New Roman"/>
      <w:b/>
      <w:sz w:val="20"/>
      <w:szCs w:val="20"/>
      <w:lang w:val="x-none" w:eastAsia="x-none"/>
    </w:rPr>
  </w:style>
  <w:style w:type="character" w:customStyle="1" w:styleId="TFChar">
    <w:name w:val="TF Char"/>
    <w:link w:val="TF"/>
    <w:uiPriority w:val="99"/>
    <w:rsid w:val="00617F74"/>
    <w:rPr>
      <w:rFonts w:ascii="Arial" w:eastAsia="Times New Roman" w:hAnsi="Arial" w:cs="Times New Roman"/>
      <w:b/>
      <w:sz w:val="20"/>
      <w:szCs w:val="20"/>
      <w:lang w:val="x-none" w:eastAsia="x-none"/>
    </w:rPr>
  </w:style>
  <w:style w:type="paragraph" w:styleId="TOC9">
    <w:name w:val="toc 9"/>
    <w:basedOn w:val="TOC8"/>
    <w:uiPriority w:val="39"/>
    <w:rsid w:val="00617F74"/>
    <w:pPr>
      <w:ind w:left="1418" w:hanging="1418"/>
    </w:pPr>
  </w:style>
  <w:style w:type="paragraph" w:customStyle="1" w:styleId="EX">
    <w:name w:val="EX"/>
    <w:basedOn w:val="Normal"/>
    <w:rsid w:val="00617F74"/>
    <w:pPr>
      <w:keepLines/>
      <w:ind w:left="1702" w:hanging="1418"/>
    </w:pPr>
    <w:rPr>
      <w:lang w:val="en-GB"/>
    </w:rPr>
  </w:style>
  <w:style w:type="paragraph" w:customStyle="1" w:styleId="FP">
    <w:name w:val="FP"/>
    <w:basedOn w:val="Normal"/>
    <w:qFormat/>
    <w:rsid w:val="00617F74"/>
    <w:pPr>
      <w:spacing w:after="0"/>
    </w:pPr>
    <w:rPr>
      <w:lang w:val="en-GB"/>
    </w:rPr>
  </w:style>
  <w:style w:type="paragraph" w:customStyle="1" w:styleId="LD">
    <w:name w:val="LD"/>
    <w:rsid w:val="00617F7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617F74"/>
    <w:pPr>
      <w:spacing w:after="0"/>
    </w:pPr>
    <w:rPr>
      <w:lang w:val="x-none" w:eastAsia="x-none"/>
    </w:rPr>
  </w:style>
  <w:style w:type="paragraph" w:customStyle="1" w:styleId="EW">
    <w:name w:val="EW"/>
    <w:basedOn w:val="EX"/>
    <w:rsid w:val="00617F74"/>
    <w:pPr>
      <w:spacing w:after="0"/>
    </w:pPr>
  </w:style>
  <w:style w:type="paragraph" w:styleId="TOC6">
    <w:name w:val="toc 6"/>
    <w:basedOn w:val="TOC5"/>
    <w:next w:val="Normal"/>
    <w:uiPriority w:val="39"/>
    <w:rsid w:val="00617F74"/>
    <w:pPr>
      <w:ind w:left="1985" w:hanging="1985"/>
    </w:pPr>
  </w:style>
  <w:style w:type="paragraph" w:styleId="TOC7">
    <w:name w:val="toc 7"/>
    <w:basedOn w:val="TOC6"/>
    <w:next w:val="Normal"/>
    <w:uiPriority w:val="39"/>
    <w:rsid w:val="00617F74"/>
    <w:pPr>
      <w:ind w:left="2268" w:hanging="2268"/>
    </w:pPr>
  </w:style>
  <w:style w:type="paragraph" w:styleId="ListBullet2">
    <w:name w:val="List Bullet 2"/>
    <w:basedOn w:val="ListBullet"/>
    <w:rsid w:val="00617F74"/>
    <w:pPr>
      <w:ind w:left="851"/>
    </w:pPr>
  </w:style>
  <w:style w:type="paragraph" w:styleId="ListBullet">
    <w:name w:val="List Bullet"/>
    <w:basedOn w:val="List"/>
    <w:rsid w:val="00617F74"/>
    <w:pPr>
      <w:ind w:left="568" w:hanging="284"/>
      <w:contextualSpacing w:val="0"/>
    </w:pPr>
    <w:rPr>
      <w:lang w:val="en-GB"/>
    </w:rPr>
  </w:style>
  <w:style w:type="paragraph" w:styleId="ListBullet3">
    <w:name w:val="List Bullet 3"/>
    <w:basedOn w:val="ListBullet2"/>
    <w:rsid w:val="00617F74"/>
    <w:pPr>
      <w:ind w:left="1135"/>
    </w:pPr>
  </w:style>
  <w:style w:type="paragraph" w:customStyle="1" w:styleId="EQ">
    <w:name w:val="EQ"/>
    <w:basedOn w:val="Normal"/>
    <w:next w:val="Normal"/>
    <w:rsid w:val="00617F74"/>
    <w:pPr>
      <w:keepLines/>
      <w:tabs>
        <w:tab w:val="center" w:pos="4536"/>
        <w:tab w:val="right" w:pos="9072"/>
      </w:tabs>
    </w:pPr>
    <w:rPr>
      <w:noProof/>
      <w:lang w:val="en-GB"/>
    </w:rPr>
  </w:style>
  <w:style w:type="paragraph" w:customStyle="1" w:styleId="NF">
    <w:name w:val="NF"/>
    <w:basedOn w:val="NO"/>
    <w:rsid w:val="00617F74"/>
    <w:pPr>
      <w:keepNext/>
      <w:spacing w:after="0"/>
    </w:pPr>
    <w:rPr>
      <w:rFonts w:ascii="Arial" w:hAnsi="Arial"/>
      <w:sz w:val="18"/>
      <w:lang w:val="x-none" w:eastAsia="x-none"/>
    </w:rPr>
  </w:style>
  <w:style w:type="paragraph" w:customStyle="1" w:styleId="TAR">
    <w:name w:val="TAR"/>
    <w:basedOn w:val="TAL"/>
    <w:rsid w:val="00617F74"/>
    <w:pPr>
      <w:jc w:val="right"/>
    </w:pPr>
  </w:style>
  <w:style w:type="paragraph" w:customStyle="1" w:styleId="TAN">
    <w:name w:val="TAN"/>
    <w:basedOn w:val="TAL"/>
    <w:rsid w:val="00617F74"/>
    <w:pPr>
      <w:ind w:left="851" w:hanging="851"/>
    </w:pPr>
  </w:style>
  <w:style w:type="paragraph" w:customStyle="1" w:styleId="ZA">
    <w:name w:val="ZA"/>
    <w:rsid w:val="00617F7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17F7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617F7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617F7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617F74"/>
    <w:pPr>
      <w:framePr w:wrap="notBeside" w:y="16161"/>
    </w:pPr>
  </w:style>
  <w:style w:type="character" w:customStyle="1" w:styleId="ZGSM">
    <w:name w:val="ZGSM"/>
    <w:rsid w:val="00617F74"/>
  </w:style>
  <w:style w:type="paragraph" w:customStyle="1" w:styleId="ZG">
    <w:name w:val="ZG"/>
    <w:rsid w:val="00617F7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4">
    <w:name w:val="List 4"/>
    <w:basedOn w:val="List3"/>
    <w:rsid w:val="00617F74"/>
    <w:pPr>
      <w:ind w:left="1418" w:hanging="284"/>
      <w:contextualSpacing w:val="0"/>
    </w:pPr>
    <w:rPr>
      <w:lang w:val="en-GB"/>
    </w:rPr>
  </w:style>
  <w:style w:type="paragraph" w:styleId="List5">
    <w:name w:val="List 5"/>
    <w:basedOn w:val="List4"/>
    <w:rsid w:val="00617F74"/>
    <w:pPr>
      <w:ind w:left="1702"/>
    </w:pPr>
  </w:style>
  <w:style w:type="paragraph" w:styleId="ListBullet4">
    <w:name w:val="List Bullet 4"/>
    <w:basedOn w:val="ListBullet3"/>
    <w:rsid w:val="00617F74"/>
    <w:pPr>
      <w:ind w:left="1418"/>
    </w:pPr>
  </w:style>
  <w:style w:type="paragraph" w:styleId="ListBullet5">
    <w:name w:val="List Bullet 5"/>
    <w:basedOn w:val="ListBullet4"/>
    <w:rsid w:val="00617F74"/>
    <w:pPr>
      <w:ind w:left="1702"/>
    </w:pPr>
  </w:style>
  <w:style w:type="paragraph" w:customStyle="1" w:styleId="B4">
    <w:name w:val="B4"/>
    <w:basedOn w:val="List4"/>
    <w:link w:val="B4Char"/>
    <w:qFormat/>
    <w:rsid w:val="00617F74"/>
    <w:rPr>
      <w:lang w:val="x-none" w:eastAsia="x-none"/>
    </w:rPr>
  </w:style>
  <w:style w:type="character" w:customStyle="1" w:styleId="B4Char">
    <w:name w:val="B4 Char"/>
    <w:link w:val="B4"/>
    <w:qFormat/>
    <w:rsid w:val="00617F74"/>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617F74"/>
    <w:rPr>
      <w:lang w:val="x-none" w:eastAsia="x-none"/>
    </w:rPr>
  </w:style>
  <w:style w:type="character" w:customStyle="1" w:styleId="B5Char">
    <w:name w:val="B5 Char"/>
    <w:link w:val="B5"/>
    <w:qFormat/>
    <w:rsid w:val="00617F74"/>
    <w:rPr>
      <w:rFonts w:ascii="Times New Roman" w:eastAsia="Times New Roman" w:hAnsi="Times New Roman" w:cs="Times New Roman"/>
      <w:sz w:val="20"/>
      <w:szCs w:val="20"/>
      <w:lang w:val="x-none" w:eastAsia="x-none"/>
    </w:rPr>
  </w:style>
  <w:style w:type="paragraph" w:customStyle="1" w:styleId="ZTD">
    <w:name w:val="ZTD"/>
    <w:basedOn w:val="ZB"/>
    <w:rsid w:val="00617F74"/>
    <w:pPr>
      <w:framePr w:hRule="auto" w:wrap="notBeside" w:y="852"/>
    </w:pPr>
    <w:rPr>
      <w:i w:val="0"/>
      <w:sz w:val="40"/>
    </w:rPr>
  </w:style>
  <w:style w:type="paragraph" w:customStyle="1" w:styleId="B8">
    <w:name w:val="B8"/>
    <w:basedOn w:val="B7"/>
    <w:link w:val="B8Char"/>
    <w:qFormat/>
    <w:rsid w:val="00617F74"/>
    <w:pPr>
      <w:ind w:left="2552"/>
    </w:pPr>
    <w:rPr>
      <w:lang w:val="x-none" w:eastAsia="x-none"/>
    </w:rPr>
  </w:style>
  <w:style w:type="paragraph" w:customStyle="1" w:styleId="B7">
    <w:name w:val="B7"/>
    <w:basedOn w:val="B6"/>
    <w:link w:val="B7Char"/>
    <w:qFormat/>
    <w:rsid w:val="00617F74"/>
    <w:pPr>
      <w:ind w:left="2269"/>
    </w:pPr>
  </w:style>
  <w:style w:type="paragraph" w:customStyle="1" w:styleId="B6">
    <w:name w:val="B6"/>
    <w:basedOn w:val="B5"/>
    <w:link w:val="B6Char"/>
    <w:qFormat/>
    <w:rsid w:val="00617F74"/>
    <w:pPr>
      <w:ind w:left="1985"/>
    </w:pPr>
    <w:rPr>
      <w:rFonts w:eastAsia="MS Mincho"/>
      <w:lang w:val="en-GB" w:eastAsia="ja-JP"/>
    </w:rPr>
  </w:style>
  <w:style w:type="character" w:customStyle="1" w:styleId="B6Char">
    <w:name w:val="B6 Char"/>
    <w:link w:val="B6"/>
    <w:qFormat/>
    <w:rsid w:val="00617F74"/>
    <w:rPr>
      <w:rFonts w:ascii="Times New Roman" w:eastAsia="MS Mincho" w:hAnsi="Times New Roman" w:cs="Times New Roman"/>
      <w:sz w:val="20"/>
      <w:szCs w:val="20"/>
      <w:lang w:eastAsia="ja-JP"/>
    </w:rPr>
  </w:style>
  <w:style w:type="character" w:customStyle="1" w:styleId="B7Char">
    <w:name w:val="B7 Char"/>
    <w:link w:val="B7"/>
    <w:rsid w:val="00617F74"/>
    <w:rPr>
      <w:rFonts w:ascii="Times New Roman" w:eastAsia="MS Mincho" w:hAnsi="Times New Roman" w:cs="Times New Roman"/>
      <w:sz w:val="20"/>
      <w:szCs w:val="20"/>
      <w:lang w:eastAsia="ja-JP"/>
    </w:rPr>
  </w:style>
  <w:style w:type="character" w:customStyle="1" w:styleId="B8Char">
    <w:name w:val="B8 Char"/>
    <w:link w:val="B8"/>
    <w:rsid w:val="00617F74"/>
    <w:rPr>
      <w:rFonts w:ascii="Times New Roman" w:eastAsia="MS Mincho" w:hAnsi="Times New Roman" w:cs="Times New Roman"/>
      <w:sz w:val="20"/>
      <w:szCs w:val="20"/>
      <w:lang w:val="x-none" w:eastAsia="x-none"/>
    </w:rPr>
  </w:style>
  <w:style w:type="paragraph" w:styleId="Revision">
    <w:name w:val="Revision"/>
    <w:hidden/>
    <w:uiPriority w:val="99"/>
    <w:semiHidden/>
    <w:rsid w:val="00617F74"/>
    <w:pPr>
      <w:spacing w:after="0" w:line="240" w:lineRule="auto"/>
    </w:pPr>
    <w:rPr>
      <w:rFonts w:ascii="Times New Roman" w:eastAsia="MS Mincho" w:hAnsi="Times New Roman" w:cs="Times New Roman"/>
      <w:sz w:val="20"/>
      <w:szCs w:val="20"/>
    </w:rPr>
  </w:style>
  <w:style w:type="character" w:customStyle="1" w:styleId="B1Char">
    <w:name w:val="B1 Char"/>
    <w:rsid w:val="00617F74"/>
    <w:rPr>
      <w:rFonts w:ascii="Times New Roman" w:hAnsi="Times New Roman"/>
      <w:lang w:val="en-GB" w:eastAsia="en-US"/>
    </w:rPr>
  </w:style>
  <w:style w:type="character" w:customStyle="1" w:styleId="B3Char">
    <w:name w:val="B3 Char"/>
    <w:rsid w:val="00617F74"/>
    <w:rPr>
      <w:rFonts w:ascii="Times New Roman" w:hAnsi="Times New Roman"/>
      <w:lang w:val="en-GB" w:eastAsia="en-US"/>
    </w:rPr>
  </w:style>
  <w:style w:type="character" w:styleId="FollowedHyperlink">
    <w:name w:val="FollowedHyperlink"/>
    <w:rsid w:val="00617F74"/>
    <w:rPr>
      <w:color w:val="800080"/>
      <w:u w:val="single"/>
    </w:rPr>
  </w:style>
  <w:style w:type="character" w:customStyle="1" w:styleId="B2Car">
    <w:name w:val="B2 Car"/>
    <w:rsid w:val="00617F74"/>
    <w:rPr>
      <w:rFonts w:ascii="Times New Roman" w:hAnsi="Times New Roman"/>
      <w:lang w:val="en-GB" w:eastAsia="en-US"/>
    </w:rPr>
  </w:style>
  <w:style w:type="character" w:customStyle="1" w:styleId="B1Zchn">
    <w:name w:val="B1 Zchn"/>
    <w:rsid w:val="00617F74"/>
    <w:rPr>
      <w:rFonts w:ascii="Times New Roman" w:hAnsi="Times New Roman"/>
      <w:lang w:eastAsia="en-US"/>
    </w:rPr>
  </w:style>
  <w:style w:type="character" w:customStyle="1" w:styleId="CommentTextChar1">
    <w:name w:val="Comment Text Char1"/>
    <w:uiPriority w:val="99"/>
    <w:rsid w:val="00617F74"/>
    <w:rPr>
      <w:rFonts w:ascii="Times New Roman" w:eastAsia="Times New Roman" w:hAnsi="Times New Roman"/>
    </w:rPr>
  </w:style>
  <w:style w:type="paragraph" w:styleId="IndexHeading">
    <w:name w:val="index heading"/>
    <w:basedOn w:val="Normal"/>
    <w:next w:val="Normal"/>
    <w:rsid w:val="00617F74"/>
    <w:pPr>
      <w:pBdr>
        <w:top w:val="single" w:sz="12" w:space="0" w:color="auto"/>
      </w:pBdr>
      <w:spacing w:before="360" w:after="240"/>
    </w:pPr>
    <w:rPr>
      <w:b/>
      <w:i/>
      <w:sz w:val="26"/>
      <w:lang w:val="en-GB" w:eastAsia="en-GB"/>
    </w:rPr>
  </w:style>
  <w:style w:type="character" w:customStyle="1" w:styleId="Doc-text2Char">
    <w:name w:val="Doc-text2 Char"/>
    <w:link w:val="Doc-text2"/>
    <w:rsid w:val="00617F74"/>
    <w:rPr>
      <w:rFonts w:ascii="Arial" w:hAnsi="Arial"/>
      <w:szCs w:val="24"/>
      <w:lang w:eastAsia="en-GB"/>
    </w:rPr>
  </w:style>
  <w:style w:type="paragraph" w:customStyle="1" w:styleId="Doc-text2">
    <w:name w:val="Doc-text2"/>
    <w:basedOn w:val="Normal"/>
    <w:link w:val="Doc-text2Char"/>
    <w:qFormat/>
    <w:rsid w:val="00617F74"/>
    <w:pPr>
      <w:tabs>
        <w:tab w:val="left" w:pos="1622"/>
      </w:tabs>
      <w:overflowPunct/>
      <w:autoSpaceDE/>
      <w:autoSpaceDN/>
      <w:adjustRightInd/>
      <w:spacing w:after="0"/>
      <w:ind w:left="1622" w:hanging="363"/>
      <w:textAlignment w:val="auto"/>
    </w:pPr>
    <w:rPr>
      <w:rFonts w:ascii="Arial" w:eastAsiaTheme="minorHAnsi" w:hAnsi="Arial" w:cstheme="minorBidi"/>
      <w:sz w:val="22"/>
      <w:szCs w:val="24"/>
      <w:lang w:val="en-GB" w:eastAsia="en-GB"/>
    </w:rPr>
  </w:style>
  <w:style w:type="paragraph" w:styleId="NormalWeb">
    <w:name w:val="Normal (Web)"/>
    <w:basedOn w:val="Normal"/>
    <w:uiPriority w:val="99"/>
    <w:unhideWhenUsed/>
    <w:rsid w:val="00617F74"/>
    <w:pPr>
      <w:overflowPunct/>
      <w:autoSpaceDE/>
      <w:autoSpaceDN/>
      <w:adjustRightInd/>
      <w:spacing w:before="100" w:beforeAutospacing="1" w:after="100" w:afterAutospacing="1"/>
      <w:textAlignment w:val="auto"/>
    </w:pPr>
    <w:rPr>
      <w:sz w:val="24"/>
      <w:szCs w:val="24"/>
      <w:lang w:eastAsia="en-US"/>
    </w:rPr>
  </w:style>
  <w:style w:type="character" w:customStyle="1" w:styleId="TALCharCharChar">
    <w:name w:val="TAL Char Char Char"/>
    <w:link w:val="TALCharChar"/>
    <w:rsid w:val="00617F74"/>
    <w:rPr>
      <w:rFonts w:ascii="Arial" w:eastAsia="Malgun Gothic" w:hAnsi="Arial"/>
      <w:sz w:val="18"/>
    </w:rPr>
  </w:style>
  <w:style w:type="paragraph" w:customStyle="1" w:styleId="TALCharChar">
    <w:name w:val="TAL Char Char"/>
    <w:basedOn w:val="Normal"/>
    <w:link w:val="TALCharCharChar"/>
    <w:rsid w:val="00617F74"/>
    <w:pPr>
      <w:keepNext/>
      <w:keepLines/>
      <w:spacing w:after="0"/>
    </w:pPr>
    <w:rPr>
      <w:rFonts w:ascii="Arial" w:eastAsia="Malgun Gothic" w:hAnsi="Arial" w:cstheme="minorBidi"/>
      <w:sz w:val="18"/>
      <w:szCs w:val="22"/>
      <w:lang w:val="en-GB" w:eastAsia="en-US"/>
    </w:rPr>
  </w:style>
  <w:style w:type="character" w:customStyle="1" w:styleId="CharChar9">
    <w:name w:val="Char Char9"/>
    <w:rsid w:val="00617F74"/>
    <w:rPr>
      <w:rFonts w:ascii="Arial" w:hAnsi="Arial"/>
      <w:b/>
      <w:i/>
      <w:noProof/>
      <w:sz w:val="18"/>
      <w:lang w:val="en-GB" w:eastAsia="ja-JP" w:bidi="ar-SA"/>
    </w:rPr>
  </w:style>
  <w:style w:type="paragraph" w:customStyle="1" w:styleId="Comments">
    <w:name w:val="Comments"/>
    <w:basedOn w:val="Normal"/>
    <w:link w:val="CommentsChar"/>
    <w:qFormat/>
    <w:rsid w:val="00617F7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617F74"/>
    <w:rPr>
      <w:rFonts w:ascii="Arial" w:eastAsia="MS Mincho" w:hAnsi="Arial" w:cs="Times New Roman"/>
      <w:i/>
      <w:noProof/>
      <w:sz w:val="18"/>
      <w:szCs w:val="24"/>
      <w:lang w:val="x-none" w:eastAsia="x-none"/>
    </w:rPr>
  </w:style>
  <w:style w:type="table" w:customStyle="1" w:styleId="TableGrid1">
    <w:name w:val="Table Grid1"/>
    <w:basedOn w:val="TableNormal"/>
    <w:next w:val="TableGrid"/>
    <w:uiPriority w:val="39"/>
    <w:rsid w:val="00617F74"/>
    <w:pPr>
      <w:spacing w:after="0" w:line="240" w:lineRule="auto"/>
    </w:pPr>
    <w:rPr>
      <w:rFonts w:ascii="Yu Mincho" w:eastAsia="Yu Mincho" w:hAnsi="Yu Mincho" w:cs="Times New Roman"/>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7F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wordsection1">
    <w:name w:val="wordsection1"/>
    <w:basedOn w:val="Normal"/>
    <w:rsid w:val="00617F74"/>
    <w:pPr>
      <w:overflowPunct/>
      <w:autoSpaceDE/>
      <w:autoSpaceDN/>
      <w:adjustRightInd/>
      <w:spacing w:after="0"/>
      <w:textAlignment w:val="auto"/>
    </w:pPr>
    <w:rPr>
      <w:rFonts w:ascii="Calibri" w:eastAsia="SimSun" w:hAnsi="Calibri" w:cs="Calibri"/>
      <w:sz w:val="22"/>
      <w:szCs w:val="22"/>
      <w:lang w:eastAsia="zh-CN"/>
    </w:rPr>
  </w:style>
  <w:style w:type="character" w:customStyle="1" w:styleId="ListParagraphChar">
    <w:name w:val="List Paragraph Char"/>
    <w:aliases w:val="- Bullets Char,목록 단락 Char,リスト段落 Char,列出段落 Char"/>
    <w:link w:val="ListParagraph"/>
    <w:uiPriority w:val="34"/>
    <w:locked/>
    <w:rsid w:val="00617F74"/>
    <w:rPr>
      <w:rFonts w:ascii="Calibri" w:hAnsi="Calibri" w:cs="Calibri"/>
      <w:lang w:val="fi-FI"/>
    </w:rPr>
  </w:style>
  <w:style w:type="character" w:styleId="UnresolvedMention">
    <w:name w:val="Unresolved Mention"/>
    <w:uiPriority w:val="99"/>
    <w:semiHidden/>
    <w:unhideWhenUsed/>
    <w:rsid w:val="00617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54815">
      <w:bodyDiv w:val="1"/>
      <w:marLeft w:val="0"/>
      <w:marRight w:val="0"/>
      <w:marTop w:val="0"/>
      <w:marBottom w:val="0"/>
      <w:divBdr>
        <w:top w:val="none" w:sz="0" w:space="0" w:color="auto"/>
        <w:left w:val="none" w:sz="0" w:space="0" w:color="auto"/>
        <w:bottom w:val="none" w:sz="0" w:space="0" w:color="auto"/>
        <w:right w:val="none" w:sz="0" w:space="0" w:color="auto"/>
      </w:divBdr>
    </w:div>
    <w:div w:id="106511148">
      <w:bodyDiv w:val="1"/>
      <w:marLeft w:val="0"/>
      <w:marRight w:val="0"/>
      <w:marTop w:val="0"/>
      <w:marBottom w:val="0"/>
      <w:divBdr>
        <w:top w:val="none" w:sz="0" w:space="0" w:color="auto"/>
        <w:left w:val="none" w:sz="0" w:space="0" w:color="auto"/>
        <w:bottom w:val="none" w:sz="0" w:space="0" w:color="auto"/>
        <w:right w:val="none" w:sz="0" w:space="0" w:color="auto"/>
      </w:divBdr>
    </w:div>
    <w:div w:id="163398792">
      <w:bodyDiv w:val="1"/>
      <w:marLeft w:val="0"/>
      <w:marRight w:val="0"/>
      <w:marTop w:val="0"/>
      <w:marBottom w:val="0"/>
      <w:divBdr>
        <w:top w:val="none" w:sz="0" w:space="0" w:color="auto"/>
        <w:left w:val="none" w:sz="0" w:space="0" w:color="auto"/>
        <w:bottom w:val="none" w:sz="0" w:space="0" w:color="auto"/>
        <w:right w:val="none" w:sz="0" w:space="0" w:color="auto"/>
      </w:divBdr>
    </w:div>
    <w:div w:id="174929848">
      <w:bodyDiv w:val="1"/>
      <w:marLeft w:val="0"/>
      <w:marRight w:val="0"/>
      <w:marTop w:val="0"/>
      <w:marBottom w:val="0"/>
      <w:divBdr>
        <w:top w:val="none" w:sz="0" w:space="0" w:color="auto"/>
        <w:left w:val="none" w:sz="0" w:space="0" w:color="auto"/>
        <w:bottom w:val="none" w:sz="0" w:space="0" w:color="auto"/>
        <w:right w:val="none" w:sz="0" w:space="0" w:color="auto"/>
      </w:divBdr>
    </w:div>
    <w:div w:id="195048331">
      <w:bodyDiv w:val="1"/>
      <w:marLeft w:val="0"/>
      <w:marRight w:val="0"/>
      <w:marTop w:val="0"/>
      <w:marBottom w:val="0"/>
      <w:divBdr>
        <w:top w:val="none" w:sz="0" w:space="0" w:color="auto"/>
        <w:left w:val="none" w:sz="0" w:space="0" w:color="auto"/>
        <w:bottom w:val="none" w:sz="0" w:space="0" w:color="auto"/>
        <w:right w:val="none" w:sz="0" w:space="0" w:color="auto"/>
      </w:divBdr>
    </w:div>
    <w:div w:id="398678196">
      <w:bodyDiv w:val="1"/>
      <w:marLeft w:val="0"/>
      <w:marRight w:val="0"/>
      <w:marTop w:val="0"/>
      <w:marBottom w:val="0"/>
      <w:divBdr>
        <w:top w:val="none" w:sz="0" w:space="0" w:color="auto"/>
        <w:left w:val="none" w:sz="0" w:space="0" w:color="auto"/>
        <w:bottom w:val="none" w:sz="0" w:space="0" w:color="auto"/>
        <w:right w:val="none" w:sz="0" w:space="0" w:color="auto"/>
      </w:divBdr>
    </w:div>
    <w:div w:id="422147409">
      <w:bodyDiv w:val="1"/>
      <w:marLeft w:val="0"/>
      <w:marRight w:val="0"/>
      <w:marTop w:val="0"/>
      <w:marBottom w:val="0"/>
      <w:divBdr>
        <w:top w:val="none" w:sz="0" w:space="0" w:color="auto"/>
        <w:left w:val="none" w:sz="0" w:space="0" w:color="auto"/>
        <w:bottom w:val="none" w:sz="0" w:space="0" w:color="auto"/>
        <w:right w:val="none" w:sz="0" w:space="0" w:color="auto"/>
      </w:divBdr>
    </w:div>
    <w:div w:id="535388661">
      <w:bodyDiv w:val="1"/>
      <w:marLeft w:val="0"/>
      <w:marRight w:val="0"/>
      <w:marTop w:val="0"/>
      <w:marBottom w:val="0"/>
      <w:divBdr>
        <w:top w:val="none" w:sz="0" w:space="0" w:color="auto"/>
        <w:left w:val="none" w:sz="0" w:space="0" w:color="auto"/>
        <w:bottom w:val="none" w:sz="0" w:space="0" w:color="auto"/>
        <w:right w:val="none" w:sz="0" w:space="0" w:color="auto"/>
      </w:divBdr>
    </w:div>
    <w:div w:id="548760088">
      <w:bodyDiv w:val="1"/>
      <w:marLeft w:val="0"/>
      <w:marRight w:val="0"/>
      <w:marTop w:val="0"/>
      <w:marBottom w:val="0"/>
      <w:divBdr>
        <w:top w:val="none" w:sz="0" w:space="0" w:color="auto"/>
        <w:left w:val="none" w:sz="0" w:space="0" w:color="auto"/>
        <w:bottom w:val="none" w:sz="0" w:space="0" w:color="auto"/>
        <w:right w:val="none" w:sz="0" w:space="0" w:color="auto"/>
      </w:divBdr>
    </w:div>
    <w:div w:id="611664975">
      <w:bodyDiv w:val="1"/>
      <w:marLeft w:val="0"/>
      <w:marRight w:val="0"/>
      <w:marTop w:val="0"/>
      <w:marBottom w:val="0"/>
      <w:divBdr>
        <w:top w:val="none" w:sz="0" w:space="0" w:color="auto"/>
        <w:left w:val="none" w:sz="0" w:space="0" w:color="auto"/>
        <w:bottom w:val="none" w:sz="0" w:space="0" w:color="auto"/>
        <w:right w:val="none" w:sz="0" w:space="0" w:color="auto"/>
      </w:divBdr>
    </w:div>
    <w:div w:id="621231561">
      <w:bodyDiv w:val="1"/>
      <w:marLeft w:val="0"/>
      <w:marRight w:val="0"/>
      <w:marTop w:val="0"/>
      <w:marBottom w:val="0"/>
      <w:divBdr>
        <w:top w:val="none" w:sz="0" w:space="0" w:color="auto"/>
        <w:left w:val="none" w:sz="0" w:space="0" w:color="auto"/>
        <w:bottom w:val="none" w:sz="0" w:space="0" w:color="auto"/>
        <w:right w:val="none" w:sz="0" w:space="0" w:color="auto"/>
      </w:divBdr>
    </w:div>
    <w:div w:id="694580158">
      <w:bodyDiv w:val="1"/>
      <w:marLeft w:val="0"/>
      <w:marRight w:val="0"/>
      <w:marTop w:val="0"/>
      <w:marBottom w:val="0"/>
      <w:divBdr>
        <w:top w:val="none" w:sz="0" w:space="0" w:color="auto"/>
        <w:left w:val="none" w:sz="0" w:space="0" w:color="auto"/>
        <w:bottom w:val="none" w:sz="0" w:space="0" w:color="auto"/>
        <w:right w:val="none" w:sz="0" w:space="0" w:color="auto"/>
      </w:divBdr>
    </w:div>
    <w:div w:id="836190482">
      <w:bodyDiv w:val="1"/>
      <w:marLeft w:val="0"/>
      <w:marRight w:val="0"/>
      <w:marTop w:val="0"/>
      <w:marBottom w:val="0"/>
      <w:divBdr>
        <w:top w:val="none" w:sz="0" w:space="0" w:color="auto"/>
        <w:left w:val="none" w:sz="0" w:space="0" w:color="auto"/>
        <w:bottom w:val="none" w:sz="0" w:space="0" w:color="auto"/>
        <w:right w:val="none" w:sz="0" w:space="0" w:color="auto"/>
      </w:divBdr>
    </w:div>
    <w:div w:id="843127624">
      <w:bodyDiv w:val="1"/>
      <w:marLeft w:val="0"/>
      <w:marRight w:val="0"/>
      <w:marTop w:val="0"/>
      <w:marBottom w:val="0"/>
      <w:divBdr>
        <w:top w:val="none" w:sz="0" w:space="0" w:color="auto"/>
        <w:left w:val="none" w:sz="0" w:space="0" w:color="auto"/>
        <w:bottom w:val="none" w:sz="0" w:space="0" w:color="auto"/>
        <w:right w:val="none" w:sz="0" w:space="0" w:color="auto"/>
      </w:divBdr>
    </w:div>
    <w:div w:id="933131080">
      <w:bodyDiv w:val="1"/>
      <w:marLeft w:val="0"/>
      <w:marRight w:val="0"/>
      <w:marTop w:val="0"/>
      <w:marBottom w:val="0"/>
      <w:divBdr>
        <w:top w:val="none" w:sz="0" w:space="0" w:color="auto"/>
        <w:left w:val="none" w:sz="0" w:space="0" w:color="auto"/>
        <w:bottom w:val="none" w:sz="0" w:space="0" w:color="auto"/>
        <w:right w:val="none" w:sz="0" w:space="0" w:color="auto"/>
      </w:divBdr>
    </w:div>
    <w:div w:id="942692181">
      <w:bodyDiv w:val="1"/>
      <w:marLeft w:val="0"/>
      <w:marRight w:val="0"/>
      <w:marTop w:val="0"/>
      <w:marBottom w:val="0"/>
      <w:divBdr>
        <w:top w:val="none" w:sz="0" w:space="0" w:color="auto"/>
        <w:left w:val="none" w:sz="0" w:space="0" w:color="auto"/>
        <w:bottom w:val="none" w:sz="0" w:space="0" w:color="auto"/>
        <w:right w:val="none" w:sz="0" w:space="0" w:color="auto"/>
      </w:divBdr>
    </w:div>
    <w:div w:id="1075201933">
      <w:bodyDiv w:val="1"/>
      <w:marLeft w:val="0"/>
      <w:marRight w:val="0"/>
      <w:marTop w:val="0"/>
      <w:marBottom w:val="0"/>
      <w:divBdr>
        <w:top w:val="none" w:sz="0" w:space="0" w:color="auto"/>
        <w:left w:val="none" w:sz="0" w:space="0" w:color="auto"/>
        <w:bottom w:val="none" w:sz="0" w:space="0" w:color="auto"/>
        <w:right w:val="none" w:sz="0" w:space="0" w:color="auto"/>
      </w:divBdr>
    </w:div>
    <w:div w:id="1085221531">
      <w:bodyDiv w:val="1"/>
      <w:marLeft w:val="0"/>
      <w:marRight w:val="0"/>
      <w:marTop w:val="0"/>
      <w:marBottom w:val="0"/>
      <w:divBdr>
        <w:top w:val="none" w:sz="0" w:space="0" w:color="auto"/>
        <w:left w:val="none" w:sz="0" w:space="0" w:color="auto"/>
        <w:bottom w:val="none" w:sz="0" w:space="0" w:color="auto"/>
        <w:right w:val="none" w:sz="0" w:space="0" w:color="auto"/>
      </w:divBdr>
    </w:div>
    <w:div w:id="1258127138">
      <w:bodyDiv w:val="1"/>
      <w:marLeft w:val="0"/>
      <w:marRight w:val="0"/>
      <w:marTop w:val="0"/>
      <w:marBottom w:val="0"/>
      <w:divBdr>
        <w:top w:val="none" w:sz="0" w:space="0" w:color="auto"/>
        <w:left w:val="none" w:sz="0" w:space="0" w:color="auto"/>
        <w:bottom w:val="none" w:sz="0" w:space="0" w:color="auto"/>
        <w:right w:val="none" w:sz="0" w:space="0" w:color="auto"/>
      </w:divBdr>
    </w:div>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296061989">
      <w:bodyDiv w:val="1"/>
      <w:marLeft w:val="0"/>
      <w:marRight w:val="0"/>
      <w:marTop w:val="0"/>
      <w:marBottom w:val="0"/>
      <w:divBdr>
        <w:top w:val="none" w:sz="0" w:space="0" w:color="auto"/>
        <w:left w:val="none" w:sz="0" w:space="0" w:color="auto"/>
        <w:bottom w:val="none" w:sz="0" w:space="0" w:color="auto"/>
        <w:right w:val="none" w:sz="0" w:space="0" w:color="auto"/>
      </w:divBdr>
    </w:div>
    <w:div w:id="1321227159">
      <w:bodyDiv w:val="1"/>
      <w:marLeft w:val="0"/>
      <w:marRight w:val="0"/>
      <w:marTop w:val="0"/>
      <w:marBottom w:val="0"/>
      <w:divBdr>
        <w:top w:val="none" w:sz="0" w:space="0" w:color="auto"/>
        <w:left w:val="none" w:sz="0" w:space="0" w:color="auto"/>
        <w:bottom w:val="none" w:sz="0" w:space="0" w:color="auto"/>
        <w:right w:val="none" w:sz="0" w:space="0" w:color="auto"/>
      </w:divBdr>
    </w:div>
    <w:div w:id="1417289261">
      <w:bodyDiv w:val="1"/>
      <w:marLeft w:val="0"/>
      <w:marRight w:val="0"/>
      <w:marTop w:val="0"/>
      <w:marBottom w:val="0"/>
      <w:divBdr>
        <w:top w:val="none" w:sz="0" w:space="0" w:color="auto"/>
        <w:left w:val="none" w:sz="0" w:space="0" w:color="auto"/>
        <w:bottom w:val="none" w:sz="0" w:space="0" w:color="auto"/>
        <w:right w:val="none" w:sz="0" w:space="0" w:color="auto"/>
      </w:divBdr>
    </w:div>
    <w:div w:id="1506630329">
      <w:bodyDiv w:val="1"/>
      <w:marLeft w:val="0"/>
      <w:marRight w:val="0"/>
      <w:marTop w:val="0"/>
      <w:marBottom w:val="0"/>
      <w:divBdr>
        <w:top w:val="none" w:sz="0" w:space="0" w:color="auto"/>
        <w:left w:val="none" w:sz="0" w:space="0" w:color="auto"/>
        <w:bottom w:val="none" w:sz="0" w:space="0" w:color="auto"/>
        <w:right w:val="none" w:sz="0" w:space="0" w:color="auto"/>
      </w:divBdr>
    </w:div>
    <w:div w:id="1519657265">
      <w:bodyDiv w:val="1"/>
      <w:marLeft w:val="0"/>
      <w:marRight w:val="0"/>
      <w:marTop w:val="0"/>
      <w:marBottom w:val="0"/>
      <w:divBdr>
        <w:top w:val="none" w:sz="0" w:space="0" w:color="auto"/>
        <w:left w:val="none" w:sz="0" w:space="0" w:color="auto"/>
        <w:bottom w:val="none" w:sz="0" w:space="0" w:color="auto"/>
        <w:right w:val="none" w:sz="0" w:space="0" w:color="auto"/>
      </w:divBdr>
    </w:div>
    <w:div w:id="1649019404">
      <w:bodyDiv w:val="1"/>
      <w:marLeft w:val="0"/>
      <w:marRight w:val="0"/>
      <w:marTop w:val="0"/>
      <w:marBottom w:val="0"/>
      <w:divBdr>
        <w:top w:val="none" w:sz="0" w:space="0" w:color="auto"/>
        <w:left w:val="none" w:sz="0" w:space="0" w:color="auto"/>
        <w:bottom w:val="none" w:sz="0" w:space="0" w:color="auto"/>
        <w:right w:val="none" w:sz="0" w:space="0" w:color="auto"/>
      </w:divBdr>
    </w:div>
    <w:div w:id="1726757451">
      <w:bodyDiv w:val="1"/>
      <w:marLeft w:val="0"/>
      <w:marRight w:val="0"/>
      <w:marTop w:val="0"/>
      <w:marBottom w:val="0"/>
      <w:divBdr>
        <w:top w:val="none" w:sz="0" w:space="0" w:color="auto"/>
        <w:left w:val="none" w:sz="0" w:space="0" w:color="auto"/>
        <w:bottom w:val="none" w:sz="0" w:space="0" w:color="auto"/>
        <w:right w:val="none" w:sz="0" w:space="0" w:color="auto"/>
      </w:divBdr>
    </w:div>
    <w:div w:id="1808159125">
      <w:bodyDiv w:val="1"/>
      <w:marLeft w:val="0"/>
      <w:marRight w:val="0"/>
      <w:marTop w:val="0"/>
      <w:marBottom w:val="0"/>
      <w:divBdr>
        <w:top w:val="none" w:sz="0" w:space="0" w:color="auto"/>
        <w:left w:val="none" w:sz="0" w:space="0" w:color="auto"/>
        <w:bottom w:val="none" w:sz="0" w:space="0" w:color="auto"/>
        <w:right w:val="none" w:sz="0" w:space="0" w:color="auto"/>
      </w:divBdr>
    </w:div>
    <w:div w:id="1969242658">
      <w:bodyDiv w:val="1"/>
      <w:marLeft w:val="0"/>
      <w:marRight w:val="0"/>
      <w:marTop w:val="0"/>
      <w:marBottom w:val="0"/>
      <w:divBdr>
        <w:top w:val="none" w:sz="0" w:space="0" w:color="auto"/>
        <w:left w:val="none" w:sz="0" w:space="0" w:color="auto"/>
        <w:bottom w:val="none" w:sz="0" w:space="0" w:color="auto"/>
        <w:right w:val="none" w:sz="0" w:space="0" w:color="auto"/>
      </w:divBdr>
    </w:div>
    <w:div w:id="2040205966">
      <w:bodyDiv w:val="1"/>
      <w:marLeft w:val="0"/>
      <w:marRight w:val="0"/>
      <w:marTop w:val="0"/>
      <w:marBottom w:val="0"/>
      <w:divBdr>
        <w:top w:val="none" w:sz="0" w:space="0" w:color="auto"/>
        <w:left w:val="none" w:sz="0" w:space="0" w:color="auto"/>
        <w:bottom w:val="none" w:sz="0" w:space="0" w:color="auto"/>
        <w:right w:val="none" w:sz="0" w:space="0" w:color="auto"/>
      </w:divBdr>
    </w:div>
    <w:div w:id="2086876746">
      <w:bodyDiv w:val="1"/>
      <w:marLeft w:val="0"/>
      <w:marRight w:val="0"/>
      <w:marTop w:val="0"/>
      <w:marBottom w:val="0"/>
      <w:divBdr>
        <w:top w:val="none" w:sz="0" w:space="0" w:color="auto"/>
        <w:left w:val="none" w:sz="0" w:space="0" w:color="auto"/>
        <w:bottom w:val="none" w:sz="0" w:space="0" w:color="auto"/>
        <w:right w:val="none" w:sz="0" w:space="0" w:color="auto"/>
      </w:divBdr>
    </w:div>
    <w:div w:id="2143694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2.xml><?xml version="1.0" encoding="utf-8"?>
<ds:datastoreItem xmlns:ds="http://schemas.openxmlformats.org/officeDocument/2006/customXml" ds:itemID="{6D2B5FEB-2F5A-4185-8A94-659A7420C8F1}"/>
</file>

<file path=customXml/itemProps3.xml><?xml version="1.0" encoding="utf-8"?>
<ds:datastoreItem xmlns:ds="http://schemas.openxmlformats.org/officeDocument/2006/customXml" ds:itemID="{0BC6B99D-84CE-45A1-9A9F-B8103CB84EF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18</Pages>
  <Words>6855</Words>
  <Characters>36333</Characters>
  <Application>Microsoft Office Word</Application>
  <DocSecurity>0</DocSecurity>
  <Lines>302</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89</cp:revision>
  <dcterms:created xsi:type="dcterms:W3CDTF">2019-06-14T14:06:00Z</dcterms:created>
  <dcterms:modified xsi:type="dcterms:W3CDTF">2019-10-03T16:11:00Z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466a4a07-2134-42f3-9164-242244c8cc28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