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AE9E9" w14:textId="77777777" w:rsidR="001E41F3" w:rsidRDefault="001E41F3">
      <w:pPr>
        <w:pStyle w:val="CRCoverPage"/>
        <w:tabs>
          <w:tab w:val="right" w:pos="9639"/>
        </w:tabs>
        <w:spacing w:after="0"/>
        <w:rPr>
          <w:b/>
          <w:i/>
          <w:noProof/>
          <w:sz w:val="28"/>
        </w:rPr>
      </w:pPr>
      <w:r>
        <w:rPr>
          <w:b/>
          <w:noProof/>
          <w:sz w:val="24"/>
        </w:rPr>
        <w:t>3GPP TSG-</w:t>
      </w:r>
      <w:r w:rsidR="0055509C">
        <w:fldChar w:fldCharType="begin"/>
      </w:r>
      <w:r w:rsidR="0055509C">
        <w:instrText xml:space="preserve"> DOCPROPERTY  TSG/WGRef  \* MERGEFORMAT </w:instrText>
      </w:r>
      <w:r w:rsidR="0055509C">
        <w:fldChar w:fldCharType="separate"/>
      </w:r>
      <w:r w:rsidR="003609EF">
        <w:rPr>
          <w:b/>
          <w:noProof/>
          <w:sz w:val="24"/>
        </w:rPr>
        <w:t>RAN2</w:t>
      </w:r>
      <w:r w:rsidR="0055509C">
        <w:rPr>
          <w:b/>
          <w:noProof/>
          <w:sz w:val="24"/>
        </w:rPr>
        <w:fldChar w:fldCharType="end"/>
      </w:r>
      <w:r w:rsidR="00C66BA2">
        <w:rPr>
          <w:b/>
          <w:noProof/>
          <w:sz w:val="24"/>
        </w:rPr>
        <w:t xml:space="preserve"> </w:t>
      </w:r>
      <w:r>
        <w:rPr>
          <w:b/>
          <w:noProof/>
          <w:sz w:val="24"/>
        </w:rPr>
        <w:t>Meeting #</w:t>
      </w:r>
      <w:r w:rsidR="0055509C">
        <w:fldChar w:fldCharType="begin"/>
      </w:r>
      <w:r w:rsidR="0055509C">
        <w:instrText xml:space="preserve"> DOCPROPERTY  MtgSeq  \* MERGEFORMAT </w:instrText>
      </w:r>
      <w:r w:rsidR="0055509C">
        <w:fldChar w:fldCharType="separate"/>
      </w:r>
      <w:r w:rsidR="00EB09B7" w:rsidRPr="00EB09B7">
        <w:rPr>
          <w:b/>
          <w:noProof/>
          <w:sz w:val="24"/>
        </w:rPr>
        <w:t>107</w:t>
      </w:r>
      <w:r w:rsidR="0055509C">
        <w:rPr>
          <w:b/>
          <w:noProof/>
          <w:sz w:val="24"/>
        </w:rPr>
        <w:fldChar w:fldCharType="end"/>
      </w:r>
      <w:r w:rsidR="0055509C">
        <w:fldChar w:fldCharType="begin"/>
      </w:r>
      <w:r w:rsidR="0055509C">
        <w:instrText xml:space="preserve"> DOCPROPERTY  MtgTitle  \* MERGEFORMAT </w:instrText>
      </w:r>
      <w:r w:rsidR="0055509C">
        <w:fldChar w:fldCharType="separate"/>
      </w:r>
      <w:r w:rsidR="00EB09B7">
        <w:rPr>
          <w:b/>
          <w:noProof/>
          <w:sz w:val="24"/>
        </w:rPr>
        <w:t>-Bis</w:t>
      </w:r>
      <w:r w:rsidR="0055509C">
        <w:rPr>
          <w:b/>
          <w:noProof/>
          <w:sz w:val="24"/>
        </w:rPr>
        <w:fldChar w:fldCharType="end"/>
      </w:r>
      <w:r>
        <w:rPr>
          <w:b/>
          <w:i/>
          <w:noProof/>
          <w:sz w:val="28"/>
        </w:rPr>
        <w:tab/>
      </w:r>
      <w:r w:rsidR="0055509C">
        <w:fldChar w:fldCharType="begin"/>
      </w:r>
      <w:r w:rsidR="0055509C">
        <w:instrText xml:space="preserve"> DOCPROPERTY  Tdoc#  \* MERGEFORMAT </w:instrText>
      </w:r>
      <w:r w:rsidR="0055509C">
        <w:fldChar w:fldCharType="separate"/>
      </w:r>
      <w:r w:rsidR="00E13F3D" w:rsidRPr="00E13F3D">
        <w:rPr>
          <w:b/>
          <w:i/>
          <w:noProof/>
          <w:sz w:val="28"/>
        </w:rPr>
        <w:t>R2-1912922</w:t>
      </w:r>
      <w:r w:rsidR="0055509C">
        <w:rPr>
          <w:b/>
          <w:i/>
          <w:noProof/>
          <w:sz w:val="28"/>
        </w:rPr>
        <w:fldChar w:fldCharType="end"/>
      </w:r>
    </w:p>
    <w:p w14:paraId="277C92D9" w14:textId="77777777" w:rsidR="001E41F3" w:rsidRDefault="005550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77777777" w:rsidR="001E41F3" w:rsidRPr="00410371" w:rsidRDefault="005550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77777777" w:rsidR="001E41F3" w:rsidRPr="00410371" w:rsidRDefault="005550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0663</w:t>
            </w:r>
            <w:r>
              <w:rPr>
                <w:b/>
                <w:noProof/>
                <w:sz w:val="28"/>
              </w:rPr>
              <w:fldChar w:fldCharType="end"/>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77777777" w:rsidR="001E41F3" w:rsidRPr="00410371" w:rsidRDefault="005550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7777777" w:rsidR="001E41F3" w:rsidRPr="00410371" w:rsidRDefault="005550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77777777" w:rsidR="001E41F3" w:rsidRDefault="0055509C">
            <w:pPr>
              <w:pStyle w:val="CRCoverPage"/>
              <w:spacing w:after="0"/>
              <w:ind w:left="100"/>
              <w:rPr>
                <w:noProof/>
              </w:rPr>
            </w:pPr>
            <w:r>
              <w:fldChar w:fldCharType="begin"/>
            </w:r>
            <w:r>
              <w:instrText xml:space="preserve"> DOCPROPERTY  CrTitle  \* MERGEFORMAT </w:instrText>
            </w:r>
            <w:r>
              <w:fldChar w:fldCharType="separate"/>
            </w:r>
            <w:r w:rsidR="002640DD">
              <w:t>PRACH prioritization procedure for MPS</w:t>
            </w:r>
            <w:r>
              <w:fldChar w:fldCharType="end"/>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77777777" w:rsidR="001E41F3" w:rsidRDefault="0055509C">
            <w:pPr>
              <w:pStyle w:val="CRCoverPage"/>
              <w:spacing w:after="0"/>
              <w:ind w:left="100"/>
              <w:rPr>
                <w:noProof/>
              </w:rPr>
            </w:pPr>
            <w:r>
              <w:fldChar w:fldCharType="begin"/>
            </w:r>
            <w:r>
              <w:instrText xml:space="preserve"> DOCPROPERTY  SourceIfWg  \* MERGEFORMAT </w:instrText>
            </w:r>
            <w:r>
              <w:fldChar w:fldCharType="separate"/>
            </w:r>
            <w:r w:rsidR="00E13F3D">
              <w:rPr>
                <w:noProof/>
              </w:rPr>
              <w:t>Perspecta Labs, ECD, AT&amp;T, FirstNet, T-Mobile, Sprint, Verizon, Qualcomm, Ericsson</w:t>
            </w:r>
            <w:r>
              <w:rPr>
                <w:noProof/>
              </w:rPr>
              <w:fldChar w:fldCharType="end"/>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7777777" w:rsidR="001E41F3" w:rsidRDefault="0055509C">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 TEI16</w:t>
            </w:r>
            <w:r>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77777777" w:rsidR="001E41F3" w:rsidRDefault="0055509C">
            <w:pPr>
              <w:pStyle w:val="CRCoverPage"/>
              <w:spacing w:after="0"/>
              <w:ind w:left="100"/>
              <w:rPr>
                <w:noProof/>
              </w:rPr>
            </w:pPr>
            <w:r>
              <w:fldChar w:fldCharType="begin"/>
            </w:r>
            <w:r>
              <w:instrText xml:space="preserve"> DOCPROPERTY  ResDate  \* MERGEFORMAT </w:instrText>
            </w:r>
            <w:r>
              <w:fldChar w:fldCharType="separate"/>
            </w:r>
            <w:r w:rsidR="00D24991">
              <w:rPr>
                <w:noProof/>
              </w:rPr>
              <w:t>2019-10-03</w:t>
            </w:r>
            <w:r>
              <w:rPr>
                <w:noProof/>
              </w:rPr>
              <w:fldChar w:fldCharType="end"/>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77777777" w:rsidR="001E41F3" w:rsidRDefault="005550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55509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E2822" w14:textId="77777777" w:rsidR="0048718D" w:rsidRDefault="0048718D" w:rsidP="0048718D">
            <w:pPr>
              <w:jc w:val="both"/>
              <w:rPr>
                <w:rFonts w:ascii="Arial" w:hAnsi="Arial" w:cs="Arial"/>
              </w:rPr>
            </w:pPr>
            <w:r>
              <w:rPr>
                <w:rFonts w:ascii="Arial" w:hAnsi="Arial" w:cs="Arial"/>
              </w:rPr>
              <w:t xml:space="preserve">In RAN2#107 it was agreed to pursue PRACH prioritization for the Access Identity 1 (used exclusively for Multimedia Priority Services, MPS). The agreement after discussion </w:t>
            </w:r>
            <w:r w:rsidRPr="00CC1E05">
              <w:rPr>
                <w:rFonts w:ascii="Arial" w:hAnsi="Arial" w:cs="Arial"/>
                <w:b/>
                <w:bCs/>
              </w:rPr>
              <w:t>R2-1911735</w:t>
            </w:r>
            <w:r>
              <w:rPr>
                <w:rFonts w:ascii="Arial" w:hAnsi="Arial" w:cs="Arial"/>
              </w:rPr>
              <w:t xml:space="preserve"> “</w:t>
            </w:r>
            <w:r w:rsidRPr="00CC1E05">
              <w:rPr>
                <w:rFonts w:ascii="Arial" w:hAnsi="Arial" w:cs="Arial"/>
              </w:rPr>
              <w:t>PRACH Prioritization for MPS and MCS</w:t>
            </w:r>
            <w:r>
              <w:rPr>
                <w:rFonts w:ascii="Arial" w:hAnsi="Arial" w:cs="Arial"/>
              </w:rPr>
              <w:t>”</w:t>
            </w:r>
            <w:r w:rsidRPr="00CC1E05">
              <w:rPr>
                <w:rFonts w:ascii="Arial" w:hAnsi="Arial" w:cs="Arial"/>
              </w:rPr>
              <w:t xml:space="preserve"> </w:t>
            </w:r>
            <w:proofErr w:type="spellStart"/>
            <w:r w:rsidRPr="00CC1E05">
              <w:rPr>
                <w:rFonts w:ascii="Arial" w:hAnsi="Arial" w:cs="Arial"/>
              </w:rPr>
              <w:t>Perspecta</w:t>
            </w:r>
            <w:proofErr w:type="spellEnd"/>
            <w:r w:rsidRPr="00CC1E05">
              <w:rPr>
                <w:rFonts w:ascii="Arial" w:hAnsi="Arial" w:cs="Arial"/>
              </w:rPr>
              <w:t xml:space="preserve"> Labs, ECD, FirstNet, AT&amp;T, Sprint, T-Mobile, Verizon, Qualcomm</w:t>
            </w:r>
            <w:r>
              <w:rPr>
                <w:rFonts w:ascii="Arial" w:hAnsi="Arial" w:cs="Arial"/>
              </w:rPr>
              <w:t xml:space="preserve"> states: </w:t>
            </w:r>
          </w:p>
          <w:p w14:paraId="571DE7EC" w14:textId="540674CB" w:rsidR="001E41F3" w:rsidRDefault="0048718D" w:rsidP="0048718D">
            <w:pPr>
              <w:pStyle w:val="CRCoverPage"/>
              <w:spacing w:after="0"/>
              <w:ind w:left="100"/>
              <w:rPr>
                <w:noProof/>
              </w:rPr>
            </w:pPr>
            <w:r w:rsidRPr="00B5004F">
              <w:rPr>
                <w:rFonts w:cs="Arial"/>
                <w:i/>
              </w:rPr>
              <w:t>=&gt;</w:t>
            </w:r>
            <w:r w:rsidRPr="00B5004F">
              <w:rPr>
                <w:rFonts w:cs="Arial"/>
                <w:i/>
              </w:rPr>
              <w:tab/>
              <w:t>There is support to do this in TEI16 (details/CRs to be discussed in next meeting)</w:t>
            </w:r>
          </w:p>
        </w:tc>
      </w:tr>
      <w:tr w:rsidR="001E41F3" w14:paraId="328F2F75" w14:textId="77777777" w:rsidTr="00547111">
        <w:tc>
          <w:tcPr>
            <w:tcW w:w="2694" w:type="dxa"/>
            <w:gridSpan w:val="2"/>
            <w:tcBorders>
              <w:left w:val="single" w:sz="4" w:space="0" w:color="auto"/>
            </w:tcBorders>
          </w:tcPr>
          <w:p w14:paraId="76C7D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6B667" w14:textId="1EBADA31" w:rsidR="0048718D" w:rsidRDefault="0048718D" w:rsidP="0048718D">
            <w:pPr>
              <w:pStyle w:val="CRCoverPage"/>
              <w:rPr>
                <w:noProof/>
                <w:lang w:val="en-US"/>
              </w:rPr>
            </w:pPr>
            <w:r>
              <w:rPr>
                <w:rFonts w:cs="Arial"/>
              </w:rPr>
              <w:t>This CR proposes a procedure for MPS PRACH prioritization</w:t>
            </w:r>
            <w:r>
              <w:rPr>
                <w:rFonts w:cs="Arial"/>
                <w:lang w:val="en-US"/>
              </w:rPr>
              <w:t>: When the</w:t>
            </w:r>
            <w:r w:rsidRPr="00EF6C01">
              <w:rPr>
                <w:rFonts w:cs="Arial"/>
                <w:lang w:val="en-US"/>
              </w:rPr>
              <w:t xml:space="preserve"> IE</w:t>
            </w:r>
            <w:r>
              <w:rPr>
                <w:rFonts w:cs="Arial"/>
                <w:lang w:val="en-US"/>
              </w:rPr>
              <w:t xml:space="preserve">, </w:t>
            </w:r>
            <w:r w:rsidRPr="00EF6C01">
              <w:rPr>
                <w:rFonts w:cs="Arial"/>
                <w:i/>
                <w:iCs/>
                <w:lang w:val="en-US"/>
              </w:rPr>
              <w:t>ra-</w:t>
            </w:r>
            <w:proofErr w:type="spellStart"/>
            <w:r w:rsidRPr="00EF6C01">
              <w:rPr>
                <w:rFonts w:cs="Arial"/>
                <w:i/>
                <w:iCs/>
                <w:lang w:val="en-US"/>
              </w:rPr>
              <w:t>PrioritizationInfo</w:t>
            </w:r>
            <w:r>
              <w:rPr>
                <w:rFonts w:cs="Arial"/>
                <w:i/>
                <w:iCs/>
                <w:lang w:val="en-US"/>
              </w:rPr>
              <w:t>forAI</w:t>
            </w:r>
            <w:proofErr w:type="spellEnd"/>
            <w:r>
              <w:rPr>
                <w:rFonts w:cs="Arial"/>
                <w:i/>
                <w:iCs/>
                <w:lang w:val="en-US"/>
              </w:rPr>
              <w:t>,</w:t>
            </w:r>
            <w:r w:rsidRPr="00EF6C01">
              <w:rPr>
                <w:rFonts w:cs="Arial"/>
                <w:lang w:val="en-US"/>
              </w:rPr>
              <w:t xml:space="preserve"> in the SIB1 is pr</w:t>
            </w:r>
            <w:r>
              <w:rPr>
                <w:rFonts w:cs="Arial"/>
                <w:lang w:val="en-US"/>
              </w:rPr>
              <w:t>esent, and the UE’s access identity is configured to 1 by upper layers, then the contents of this IE (</w:t>
            </w:r>
            <w:proofErr w:type="spellStart"/>
            <w:r w:rsidRPr="00EF6C01">
              <w:rPr>
                <w:rFonts w:cs="Arial"/>
                <w:i/>
                <w:lang w:val="en-US"/>
              </w:rPr>
              <w:t>powerRampingStepHighPriority</w:t>
            </w:r>
            <w:proofErr w:type="spellEnd"/>
            <w:r w:rsidRPr="00EF6C01">
              <w:rPr>
                <w:rFonts w:cs="Arial"/>
                <w:lang w:val="en-US"/>
              </w:rPr>
              <w:t xml:space="preserve"> and </w:t>
            </w:r>
            <w:proofErr w:type="spellStart"/>
            <w:r w:rsidRPr="00EF6C01">
              <w:rPr>
                <w:rFonts w:cs="Arial"/>
                <w:i/>
                <w:lang w:val="en-US"/>
              </w:rPr>
              <w:t>scalingFactorBI</w:t>
            </w:r>
            <w:proofErr w:type="spellEnd"/>
            <w:r>
              <w:rPr>
                <w:rFonts w:cs="Arial"/>
                <w:lang w:val="en-US"/>
              </w:rPr>
              <w:t xml:space="preserve"> are used to configure RACH related parameters for that UE instead of the default values (</w:t>
            </w:r>
            <w:r>
              <w:rPr>
                <w:rFonts w:cs="Arial"/>
                <w:iCs/>
                <w:lang w:val="en-US"/>
              </w:rPr>
              <w:t>that would be obtained from dedicated signaling for BFR and Handover</w:t>
            </w:r>
            <w:r>
              <w:rPr>
                <w:rFonts w:cs="Arial"/>
                <w:i/>
                <w:lang w:val="en-US"/>
              </w:rPr>
              <w:t xml:space="preserve">) </w:t>
            </w:r>
            <w:r w:rsidRPr="00DD0629">
              <w:rPr>
                <w:rFonts w:cs="Arial"/>
                <w:iCs/>
                <w:lang w:val="en-US"/>
              </w:rPr>
              <w:t>for all RACH occasions</w:t>
            </w:r>
            <w:r w:rsidRPr="00DD0629">
              <w:rPr>
                <w:rFonts w:cs="Arial"/>
                <w:iCs/>
              </w:rPr>
              <w:t>.</w:t>
            </w:r>
          </w:p>
          <w:p w14:paraId="71587C6E" w14:textId="4D706682" w:rsidR="001E41F3" w:rsidRDefault="0048718D" w:rsidP="00B4081D">
            <w:pPr>
              <w:pStyle w:val="CRCoverPage"/>
              <w:spacing w:after="0"/>
              <w:rPr>
                <w:noProof/>
              </w:rPr>
            </w:pPr>
            <w:r>
              <w:rPr>
                <w:noProof/>
                <w:lang w:val="en-US"/>
              </w:rPr>
              <w:t xml:space="preserve">Apply MPS specific </w:t>
            </w:r>
            <w:proofErr w:type="spellStart"/>
            <w:r w:rsidRPr="00805866">
              <w:rPr>
                <w:i/>
                <w:lang w:eastAsia="ko-KR"/>
              </w:rPr>
              <w:t>powerRampingStepHighPriority</w:t>
            </w:r>
            <w:proofErr w:type="spellEnd"/>
            <w:r w:rsidRPr="00805866">
              <w:rPr>
                <w:lang w:eastAsia="ko-KR"/>
              </w:rPr>
              <w:t xml:space="preserve"> </w:t>
            </w:r>
            <w:r>
              <w:rPr>
                <w:lang w:eastAsia="ko-KR"/>
              </w:rPr>
              <w:t xml:space="preserve">and </w:t>
            </w:r>
            <w:proofErr w:type="spellStart"/>
            <w:r w:rsidRPr="00805866">
              <w:rPr>
                <w:i/>
                <w:lang w:eastAsia="ko-KR"/>
              </w:rPr>
              <w:t>scalingFactorBI</w:t>
            </w:r>
            <w:proofErr w:type="spellEnd"/>
            <w:r>
              <w:rPr>
                <w:i/>
                <w:lang w:eastAsia="ko-KR"/>
              </w:rPr>
              <w:t xml:space="preserve"> </w:t>
            </w:r>
            <w:r>
              <w:rPr>
                <w:lang w:eastAsia="ko-KR"/>
              </w:rPr>
              <w:t xml:space="preserve">parameters to </w:t>
            </w:r>
            <w:proofErr w:type="gramStart"/>
            <w:r>
              <w:rPr>
                <w:lang w:eastAsia="ko-KR"/>
              </w:rPr>
              <w:t>effect</w:t>
            </w:r>
            <w:proofErr w:type="gramEnd"/>
            <w:r>
              <w:rPr>
                <w:lang w:eastAsia="ko-KR"/>
              </w:rPr>
              <w:t xml:space="preserve"> an Access Identity 1 PRACH prioritization when a UE is configured by upper layers </w:t>
            </w:r>
            <w:r>
              <w:rPr>
                <w:rFonts w:cs="Arial"/>
              </w:rPr>
              <w:t>with access identity 1</w:t>
            </w:r>
            <w:r>
              <w:rPr>
                <w:noProof/>
                <w:lang w:val="en-US"/>
              </w:rPr>
              <w:t>, and when the gNB has enabled that IE in the SIB1</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01798C5A" w:rsidR="001E41F3" w:rsidRDefault="0048718D" w:rsidP="00B4081D">
            <w:pPr>
              <w:pStyle w:val="CRCoverPage"/>
              <w:spacing w:after="0"/>
              <w:rPr>
                <w:noProof/>
              </w:rPr>
            </w:pPr>
            <w:bookmarkStart w:id="2" w:name="_GoBack"/>
            <w:bookmarkEnd w:id="2"/>
            <w:r>
              <w:rPr>
                <w:noProof/>
                <w:lang w:val="en-US"/>
              </w:rPr>
              <w:t>Misalignment between stage 2 (</w:t>
            </w:r>
            <w:r w:rsidRPr="00EF6C01">
              <w:rPr>
                <w:noProof/>
                <w:lang w:val="en-US"/>
              </w:rPr>
              <w:t>TS 23.501</w:t>
            </w:r>
            <w:r>
              <w:rPr>
                <w:noProof/>
                <w:lang w:val="en-US"/>
              </w:rPr>
              <w:t>)</w:t>
            </w:r>
            <w:r w:rsidRPr="00EF6C01">
              <w:rPr>
                <w:noProof/>
                <w:lang w:val="en-US"/>
              </w:rPr>
              <w:t xml:space="preserve"> </w:t>
            </w:r>
            <w:r>
              <w:rPr>
                <w:noProof/>
                <w:lang w:val="en-US"/>
              </w:rPr>
              <w:t>and stage 3 mechanisms in TS 38.331 and TS 38.321. The priority treatment of MPS access attempts will be impacted in case of network overload.</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0C7400E9" w:rsidR="001E41F3" w:rsidRDefault="0048718D">
            <w:pPr>
              <w:pStyle w:val="CRCoverPage"/>
              <w:spacing w:after="0"/>
              <w:ind w:left="100"/>
              <w:rPr>
                <w:noProof/>
              </w:rPr>
            </w:pPr>
            <w:r>
              <w:rPr>
                <w:noProof/>
              </w:rPr>
              <w:t>5.1.1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CE1E952" w:rsidR="001E41F3" w:rsidRDefault="0048718D">
            <w:pPr>
              <w:pStyle w:val="CRCoverPage"/>
              <w:spacing w:after="0"/>
              <w:ind w:left="99"/>
              <w:rPr>
                <w:noProof/>
              </w:rPr>
            </w:pPr>
            <w:r>
              <w:rPr>
                <w:noProof/>
              </w:rPr>
              <w:t>TS 38.331 CR 1279</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77777777"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088C976D" w14:textId="77777777" w:rsidR="00EB39A5" w:rsidRPr="00C964D7" w:rsidRDefault="00EB39A5" w:rsidP="00EB39A5">
      <w:pPr>
        <w:pStyle w:val="Heading2"/>
        <w:rPr>
          <w:lang w:eastAsia="ko-KR"/>
        </w:rPr>
      </w:pPr>
      <w:bookmarkStart w:id="4" w:name="_Toc20428274"/>
      <w:bookmarkStart w:id="5" w:name="_Toc12718203"/>
      <w:r w:rsidRPr="00C964D7">
        <w:rPr>
          <w:lang w:eastAsia="ko-KR"/>
        </w:rPr>
        <w:t>5.1</w:t>
      </w:r>
      <w:r w:rsidRPr="00C964D7">
        <w:rPr>
          <w:lang w:eastAsia="ko-KR"/>
        </w:rPr>
        <w:tab/>
        <w:t>Random Access procedure</w:t>
      </w:r>
      <w:bookmarkEnd w:id="4"/>
    </w:p>
    <w:p w14:paraId="1499F5D6" w14:textId="77777777" w:rsidR="00EB39A5" w:rsidRPr="00C964D7" w:rsidRDefault="00EB39A5" w:rsidP="00EB39A5">
      <w:pPr>
        <w:pStyle w:val="Heading3"/>
        <w:rPr>
          <w:lang w:eastAsia="ko-KR"/>
        </w:rPr>
      </w:pPr>
      <w:bookmarkStart w:id="6" w:name="_Toc20428275"/>
      <w:r w:rsidRPr="00C964D7">
        <w:rPr>
          <w:lang w:eastAsia="ko-KR"/>
        </w:rPr>
        <w:t>5.1.1</w:t>
      </w:r>
      <w:r w:rsidRPr="00C964D7">
        <w:rPr>
          <w:lang w:eastAsia="ko-KR"/>
        </w:rPr>
        <w:tab/>
        <w:t>Random Access procedure initialization</w:t>
      </w:r>
      <w:bookmarkEnd w:id="6"/>
    </w:p>
    <w:p w14:paraId="7178BFEC" w14:textId="77777777" w:rsidR="00EB39A5" w:rsidRPr="00C964D7" w:rsidRDefault="00EB39A5" w:rsidP="00EB39A5">
      <w:pPr>
        <w:rPr>
          <w:lang w:eastAsia="ko-KR"/>
        </w:rPr>
      </w:pPr>
      <w:r w:rsidRPr="00C964D7">
        <w:rPr>
          <w:lang w:eastAsia="ko-KR"/>
        </w:rPr>
        <w:t xml:space="preserve">The </w:t>
      </w:r>
      <w:proofErr w:type="gramStart"/>
      <w:r w:rsidRPr="00C964D7">
        <w:rPr>
          <w:lang w:eastAsia="ko-KR"/>
        </w:rPr>
        <w:t>Random Access</w:t>
      </w:r>
      <w:proofErr w:type="gramEnd"/>
      <w:r w:rsidRPr="00C964D7">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C964D7">
        <w:rPr>
          <w:lang w:eastAsia="ko-KR"/>
        </w:rPr>
        <w:t>Random Access</w:t>
      </w:r>
      <w:proofErr w:type="gramEnd"/>
      <w:r w:rsidRPr="00C964D7">
        <w:rPr>
          <w:lang w:eastAsia="ko-KR"/>
        </w:rPr>
        <w:t xml:space="preserve"> procedure on an </w:t>
      </w:r>
      <w:proofErr w:type="spellStart"/>
      <w:r w:rsidRPr="00C964D7">
        <w:rPr>
          <w:lang w:eastAsia="ko-KR"/>
        </w:rPr>
        <w:t>SCell</w:t>
      </w:r>
      <w:proofErr w:type="spellEnd"/>
      <w:r w:rsidRPr="00C964D7">
        <w:rPr>
          <w:lang w:eastAsia="ko-KR"/>
        </w:rPr>
        <w:t xml:space="preserve"> shall only be initiated by a PDCCH order with </w:t>
      </w:r>
      <w:proofErr w:type="spellStart"/>
      <w:r w:rsidRPr="00C964D7">
        <w:rPr>
          <w:i/>
          <w:lang w:eastAsia="ko-KR"/>
        </w:rPr>
        <w:t>ra-PreambleIndex</w:t>
      </w:r>
      <w:proofErr w:type="spellEnd"/>
      <w:r w:rsidRPr="00C964D7">
        <w:rPr>
          <w:lang w:eastAsia="ko-KR"/>
        </w:rPr>
        <w:t xml:space="preserve"> different from 0b000000.</w:t>
      </w:r>
    </w:p>
    <w:p w14:paraId="4067AEE1" w14:textId="77777777" w:rsidR="00EB39A5" w:rsidRPr="00C964D7" w:rsidRDefault="00EB39A5" w:rsidP="00EB39A5">
      <w:pPr>
        <w:pStyle w:val="NO"/>
        <w:rPr>
          <w:lang w:eastAsia="ko-KR"/>
        </w:rPr>
      </w:pPr>
      <w:r w:rsidRPr="00C964D7">
        <w:rPr>
          <w:lang w:eastAsia="ko-KR"/>
        </w:rPr>
        <w:t>NOTE 1:</w:t>
      </w:r>
      <w:r w:rsidRPr="00C964D7">
        <w:rPr>
          <w:lang w:eastAsia="ko-KR"/>
        </w:rPr>
        <w:tab/>
        <w:t xml:space="preserve">If a new </w:t>
      </w:r>
      <w:proofErr w:type="gramStart"/>
      <w:r w:rsidRPr="00C964D7">
        <w:rPr>
          <w:lang w:eastAsia="ko-KR"/>
        </w:rPr>
        <w:t>Random Access</w:t>
      </w:r>
      <w:proofErr w:type="gramEnd"/>
      <w:r w:rsidRPr="00C964D7">
        <w:rPr>
          <w:lang w:eastAsia="ko-KR"/>
        </w:rPr>
        <w:t xml:space="preserve"> procedure is triggered while another is already ongoing in the MAC entity, it is up to UE implementation whether to continue with the ongoing procedure or start with the new procedure (e.g. for SI request).</w:t>
      </w:r>
    </w:p>
    <w:p w14:paraId="64ACC82D" w14:textId="77777777" w:rsidR="00EB39A5" w:rsidRPr="00C964D7" w:rsidRDefault="00EB39A5" w:rsidP="00EB39A5">
      <w:pPr>
        <w:rPr>
          <w:lang w:eastAsia="ko-KR"/>
        </w:rPr>
      </w:pPr>
      <w:r w:rsidRPr="00C964D7">
        <w:rPr>
          <w:lang w:eastAsia="ko-KR"/>
        </w:rPr>
        <w:t xml:space="preserve">RRC configures the following parameters for the </w:t>
      </w:r>
      <w:proofErr w:type="gramStart"/>
      <w:r w:rsidRPr="00C964D7">
        <w:rPr>
          <w:lang w:eastAsia="ko-KR"/>
        </w:rPr>
        <w:t>Random Access</w:t>
      </w:r>
      <w:proofErr w:type="gramEnd"/>
      <w:r w:rsidRPr="00C964D7">
        <w:rPr>
          <w:lang w:eastAsia="ko-KR"/>
        </w:rPr>
        <w:t xml:space="preserve"> procedure:</w:t>
      </w:r>
    </w:p>
    <w:p w14:paraId="53884967"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prach-ConfigurationIndex</w:t>
      </w:r>
      <w:proofErr w:type="spellEnd"/>
      <w:r w:rsidRPr="00C964D7">
        <w:rPr>
          <w:lang w:eastAsia="ko-KR"/>
        </w:rPr>
        <w:t xml:space="preserve">: the available set of PRACH occasions for the transmission of the </w:t>
      </w:r>
      <w:proofErr w:type="gramStart"/>
      <w:r w:rsidRPr="00C964D7">
        <w:rPr>
          <w:lang w:eastAsia="ko-KR"/>
        </w:rPr>
        <w:t>Random Access</w:t>
      </w:r>
      <w:proofErr w:type="gramEnd"/>
      <w:r w:rsidRPr="00C964D7">
        <w:rPr>
          <w:lang w:eastAsia="ko-KR"/>
        </w:rPr>
        <w:t xml:space="preserve"> Preamble;</w:t>
      </w:r>
    </w:p>
    <w:p w14:paraId="2E74D334"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xml:space="preserve">: initial </w:t>
      </w:r>
      <w:proofErr w:type="gramStart"/>
      <w:r w:rsidRPr="00C964D7">
        <w:rPr>
          <w:lang w:eastAsia="ko-KR"/>
        </w:rPr>
        <w:t>Random Access</w:t>
      </w:r>
      <w:proofErr w:type="gramEnd"/>
      <w:r w:rsidRPr="00C964D7">
        <w:rPr>
          <w:lang w:eastAsia="ko-KR"/>
        </w:rPr>
        <w:t xml:space="preserve"> Preamble power;</w:t>
      </w:r>
    </w:p>
    <w:p w14:paraId="52D7431D"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xml:space="preserve">: an RSRP threshold for the selection of the SSB. If the </w:t>
      </w:r>
      <w:proofErr w:type="gramStart"/>
      <w:r w:rsidRPr="00C964D7">
        <w:rPr>
          <w:lang w:eastAsia="ko-KR"/>
        </w:rPr>
        <w:t>Random Access</w:t>
      </w:r>
      <w:proofErr w:type="gramEnd"/>
      <w:r w:rsidRPr="00C964D7">
        <w:rPr>
          <w:lang w:eastAsia="ko-KR"/>
        </w:rPr>
        <w:t xml:space="preserve"> procedure is initiated for beam failure recovery, </w:t>
      </w:r>
      <w:proofErr w:type="spellStart"/>
      <w:r w:rsidRPr="00C964D7">
        <w:rPr>
          <w:i/>
          <w:lang w:eastAsia="ko-KR"/>
        </w:rPr>
        <w:t>rsrp-ThresholdSSB</w:t>
      </w:r>
      <w:proofErr w:type="spellEnd"/>
      <w:r w:rsidRPr="00C964D7">
        <w:rPr>
          <w:lang w:eastAsia="ko-KR"/>
        </w:rPr>
        <w:t xml:space="preserve"> </w:t>
      </w:r>
      <w:r w:rsidRPr="00C964D7">
        <w:rPr>
          <w:lang w:eastAsia="zh-CN"/>
        </w:rPr>
        <w:t xml:space="preserve">used for the selection of the </w:t>
      </w:r>
      <w:r w:rsidRPr="00C964D7">
        <w:rPr>
          <w:lang w:eastAsia="ko-KR"/>
        </w:rPr>
        <w:t xml:space="preserve">SSB within </w:t>
      </w:r>
      <w:proofErr w:type="spellStart"/>
      <w:r w:rsidRPr="00C964D7">
        <w:rPr>
          <w:i/>
          <w:lang w:eastAsia="ko-KR"/>
        </w:rPr>
        <w:t>candidateBeamRSList</w:t>
      </w:r>
      <w:proofErr w:type="spellEnd"/>
      <w:r w:rsidRPr="00C964D7">
        <w:rPr>
          <w:lang w:eastAsia="ko-KR"/>
        </w:rPr>
        <w:t xml:space="preserve"> refers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2736857B"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an RSRP threshold for the selection of CSI-RS. If the </w:t>
      </w:r>
      <w:proofErr w:type="gramStart"/>
      <w:r w:rsidRPr="00C964D7">
        <w:rPr>
          <w:lang w:eastAsia="ko-KR"/>
        </w:rPr>
        <w:t>Random Access</w:t>
      </w:r>
      <w:proofErr w:type="gramEnd"/>
      <w:r w:rsidRPr="00C964D7">
        <w:rPr>
          <w:lang w:eastAsia="ko-KR"/>
        </w:rPr>
        <w:t xml:space="preserve"> procedure is initiated for beam failure recovery,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is equal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71AB8045"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 an RSRP threshold for the selection between the NUL carrier and the SUL carrier;</w:t>
      </w:r>
    </w:p>
    <w:p w14:paraId="5B64C6EF"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candidateBeamRSList</w:t>
      </w:r>
      <w:proofErr w:type="spellEnd"/>
      <w:r w:rsidRPr="00C964D7">
        <w:rPr>
          <w:lang w:eastAsia="ko-KR"/>
        </w:rPr>
        <w:t xml:space="preserve">: a list of reference signals (CSI-RS and/or SSB) identifying the candidate beams for recovery and the associated </w:t>
      </w:r>
      <w:proofErr w:type="gramStart"/>
      <w:r w:rsidRPr="00C964D7">
        <w:rPr>
          <w:lang w:eastAsia="ko-KR"/>
        </w:rPr>
        <w:t>Random Access</w:t>
      </w:r>
      <w:proofErr w:type="gramEnd"/>
      <w:r w:rsidRPr="00C964D7">
        <w:rPr>
          <w:lang w:eastAsia="ko-KR"/>
        </w:rPr>
        <w:t xml:space="preserve"> parameters;</w:t>
      </w:r>
    </w:p>
    <w:p w14:paraId="4430A002"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recoverySearchSpaceId</w:t>
      </w:r>
      <w:proofErr w:type="spellEnd"/>
      <w:r w:rsidRPr="00C964D7">
        <w:rPr>
          <w:lang w:eastAsia="ko-KR"/>
        </w:rPr>
        <w:t>: the search space identity for monitoring the response of the beam failure recovery request;</w:t>
      </w:r>
    </w:p>
    <w:p w14:paraId="187736C2"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the power-ramping factor;</w:t>
      </w:r>
    </w:p>
    <w:p w14:paraId="307C75A3"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the power-ramping factor in case of prioritized </w:t>
      </w:r>
      <w:proofErr w:type="gramStart"/>
      <w:r w:rsidRPr="00C964D7">
        <w:rPr>
          <w:lang w:eastAsia="ko-KR"/>
        </w:rPr>
        <w:t>Random Access</w:t>
      </w:r>
      <w:proofErr w:type="gramEnd"/>
      <w:r w:rsidRPr="00C964D7">
        <w:rPr>
          <w:lang w:eastAsia="ko-KR"/>
        </w:rPr>
        <w:t xml:space="preserve"> procedure;</w:t>
      </w:r>
    </w:p>
    <w:p w14:paraId="31B9BACB"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a scaling factor for prioritized </w:t>
      </w:r>
      <w:proofErr w:type="gramStart"/>
      <w:r w:rsidRPr="00C964D7">
        <w:rPr>
          <w:lang w:eastAsia="ko-KR"/>
        </w:rPr>
        <w:t>Random Access</w:t>
      </w:r>
      <w:proofErr w:type="gramEnd"/>
      <w:r w:rsidRPr="00C964D7">
        <w:rPr>
          <w:lang w:eastAsia="ko-KR"/>
        </w:rPr>
        <w:t xml:space="preserve"> procedure;</w:t>
      </w:r>
    </w:p>
    <w:p w14:paraId="3D3FC9A6"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ra-PreambleIndex</w:t>
      </w:r>
      <w:proofErr w:type="spellEnd"/>
      <w:r w:rsidRPr="00C964D7">
        <w:rPr>
          <w:lang w:eastAsia="ko-KR"/>
        </w:rPr>
        <w:t>: Random Access Preamble;</w:t>
      </w:r>
    </w:p>
    <w:p w14:paraId="5327BF38"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defines PRACH occasion(s) associated with an SSB in which the MAC entity may transmit a </w:t>
      </w:r>
      <w:proofErr w:type="gramStart"/>
      <w:r w:rsidRPr="00C964D7">
        <w:rPr>
          <w:lang w:eastAsia="ko-KR"/>
        </w:rPr>
        <w:t>Random Access</w:t>
      </w:r>
      <w:proofErr w:type="gramEnd"/>
      <w:r w:rsidRPr="00C964D7">
        <w:rPr>
          <w:lang w:eastAsia="ko-KR"/>
        </w:rPr>
        <w:t xml:space="preserve"> Preamble (see clause 7.4);</w:t>
      </w:r>
    </w:p>
    <w:p w14:paraId="36DF9FFC"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defines PRACH occasion(s) associated with a CSI-RS in which the MAC entity may transmit a </w:t>
      </w:r>
      <w:proofErr w:type="gramStart"/>
      <w:r w:rsidRPr="00C964D7">
        <w:rPr>
          <w:lang w:eastAsia="ko-KR"/>
        </w:rPr>
        <w:t>Random Access</w:t>
      </w:r>
      <w:proofErr w:type="gramEnd"/>
      <w:r w:rsidRPr="00C964D7">
        <w:rPr>
          <w:lang w:eastAsia="ko-KR"/>
        </w:rPr>
        <w:t xml:space="preserve"> Preamble;</w:t>
      </w:r>
    </w:p>
    <w:p w14:paraId="3C095BD1"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ra-PreambleStartIndex</w:t>
      </w:r>
      <w:proofErr w:type="spellEnd"/>
      <w:r w:rsidRPr="00C964D7">
        <w:rPr>
          <w:lang w:eastAsia="ko-KR"/>
        </w:rPr>
        <w:t xml:space="preserve">: the starting index of </w:t>
      </w:r>
      <w:proofErr w:type="gramStart"/>
      <w:r w:rsidRPr="00C964D7">
        <w:rPr>
          <w:lang w:eastAsia="ko-KR"/>
        </w:rPr>
        <w:t>Random Access</w:t>
      </w:r>
      <w:proofErr w:type="gramEnd"/>
      <w:r w:rsidRPr="00C964D7">
        <w:rPr>
          <w:lang w:eastAsia="ko-KR"/>
        </w:rPr>
        <w:t xml:space="preserve"> Preamble(s) for on-demand SI request;</w:t>
      </w:r>
    </w:p>
    <w:p w14:paraId="4E142F86"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the maximum number of </w:t>
      </w:r>
      <w:proofErr w:type="gramStart"/>
      <w:r w:rsidRPr="00C964D7">
        <w:rPr>
          <w:lang w:eastAsia="ko-KR"/>
        </w:rPr>
        <w:t>Random Access</w:t>
      </w:r>
      <w:proofErr w:type="gramEnd"/>
      <w:r w:rsidRPr="00C964D7">
        <w:rPr>
          <w:lang w:eastAsia="ko-KR"/>
        </w:rPr>
        <w:t xml:space="preserve"> Preamble transmission;</w:t>
      </w:r>
    </w:p>
    <w:p w14:paraId="77701645"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ssb-perRACH-OccasionAndCB-PreamblesPerSSB</w:t>
      </w:r>
      <w:proofErr w:type="spellEnd"/>
      <w:r w:rsidRPr="00C964D7">
        <w:rPr>
          <w:lang w:eastAsia="ko-KR"/>
        </w:rPr>
        <w:t xml:space="preserve">: defines the number of SSBs mapped to each PRACH occasion and the number of contention-based </w:t>
      </w:r>
      <w:proofErr w:type="gramStart"/>
      <w:r w:rsidRPr="00C964D7">
        <w:rPr>
          <w:lang w:eastAsia="ko-KR"/>
        </w:rPr>
        <w:t>Random Access</w:t>
      </w:r>
      <w:proofErr w:type="gramEnd"/>
      <w:r w:rsidRPr="00C964D7">
        <w:rPr>
          <w:lang w:eastAsia="ko-KR"/>
        </w:rPr>
        <w:t xml:space="preserve"> Preambles mapped to each SSB;</w:t>
      </w:r>
    </w:p>
    <w:p w14:paraId="2213592B" w14:textId="77777777" w:rsidR="00EB39A5" w:rsidRPr="00C964D7" w:rsidRDefault="00EB39A5" w:rsidP="00EB39A5">
      <w:pPr>
        <w:pStyle w:val="B1"/>
        <w:rPr>
          <w:lang w:eastAsia="ko-KR"/>
        </w:rPr>
      </w:pPr>
      <w:r w:rsidRPr="00C964D7">
        <w:rPr>
          <w:lang w:eastAsia="ko-KR"/>
        </w:rPr>
        <w:t>-</w:t>
      </w:r>
      <w:r w:rsidRPr="00C964D7">
        <w:rPr>
          <w:lang w:eastAsia="ko-KR"/>
        </w:rPr>
        <w:tab/>
        <w:t xml:space="preserve">if </w:t>
      </w:r>
      <w:proofErr w:type="spellStart"/>
      <w:r w:rsidRPr="00C964D7">
        <w:rPr>
          <w:i/>
          <w:lang w:eastAsia="ko-KR"/>
        </w:rPr>
        <w:t>groupBconfigured</w:t>
      </w:r>
      <w:proofErr w:type="spellEnd"/>
      <w:r w:rsidRPr="00C964D7">
        <w:rPr>
          <w:lang w:eastAsia="ko-KR"/>
        </w:rPr>
        <w:t xml:space="preserve"> is configured, then Random Access Preambles </w:t>
      </w:r>
      <w:proofErr w:type="gramStart"/>
      <w:r w:rsidRPr="00C964D7">
        <w:rPr>
          <w:lang w:eastAsia="ko-KR"/>
        </w:rPr>
        <w:t>group</w:t>
      </w:r>
      <w:proofErr w:type="gramEnd"/>
      <w:r w:rsidRPr="00C964D7">
        <w:rPr>
          <w:lang w:eastAsia="ko-KR"/>
        </w:rPr>
        <w:t xml:space="preserve"> B is configured.</w:t>
      </w:r>
    </w:p>
    <w:p w14:paraId="5B508316"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rFonts w:eastAsia="SimSun"/>
          <w:lang w:eastAsia="zh-CN"/>
        </w:rPr>
        <w:t xml:space="preserve">Amongst the contention-based </w:t>
      </w:r>
      <w:proofErr w:type="gramStart"/>
      <w:r w:rsidRPr="00C964D7">
        <w:rPr>
          <w:rFonts w:eastAsia="SimSun"/>
          <w:lang w:eastAsia="zh-CN"/>
        </w:rPr>
        <w:t>Random Access</w:t>
      </w:r>
      <w:proofErr w:type="gramEnd"/>
      <w:r w:rsidRPr="00C964D7">
        <w:rPr>
          <w:rFonts w:eastAsia="SimSun"/>
          <w:lang w:eastAsia="zh-CN"/>
        </w:rPr>
        <w:t xml:space="preserve"> Preambles associated with an SSB (as defined in TS 38.213 [6]), the first </w:t>
      </w:r>
      <w:proofErr w:type="spellStart"/>
      <w:r w:rsidRPr="00C964D7">
        <w:rPr>
          <w:rFonts w:eastAsia="SimSun"/>
          <w:i/>
          <w:iCs/>
          <w:lang w:eastAsia="zh-CN"/>
        </w:rPr>
        <w:t>numberOfRA-PreamblesGroupA</w:t>
      </w:r>
      <w:proofErr w:type="spellEnd"/>
      <w:r w:rsidRPr="00C964D7">
        <w:rPr>
          <w:rFonts w:eastAsia="SimSun"/>
          <w:iCs/>
          <w:lang w:eastAsia="zh-CN"/>
        </w:rPr>
        <w:t xml:space="preserve"> </w:t>
      </w:r>
      <w:r w:rsidRPr="00C964D7">
        <w:rPr>
          <w:rFonts w:eastAsia="SimSun"/>
          <w:lang w:eastAsia="zh-CN"/>
        </w:rPr>
        <w:t>Random Access Preambles</w:t>
      </w:r>
      <w:r w:rsidRPr="00C964D7">
        <w:rPr>
          <w:rFonts w:eastAsia="SimSun"/>
          <w:iCs/>
          <w:lang w:eastAsia="zh-CN"/>
        </w:rPr>
        <w:t xml:space="preserve"> </w:t>
      </w:r>
      <w:r w:rsidRPr="00C964D7">
        <w:rPr>
          <w:rFonts w:eastAsia="SimSun"/>
          <w:lang w:eastAsia="zh-CN"/>
        </w:rPr>
        <w:t xml:space="preserve">belong to Random Access Preambles group A. The remaining </w:t>
      </w:r>
      <w:proofErr w:type="gramStart"/>
      <w:r w:rsidRPr="00C964D7">
        <w:rPr>
          <w:rFonts w:eastAsia="SimSun"/>
          <w:lang w:eastAsia="zh-CN"/>
        </w:rPr>
        <w:t>Random Access</w:t>
      </w:r>
      <w:proofErr w:type="gramEnd"/>
      <w:r w:rsidRPr="00C964D7">
        <w:rPr>
          <w:rFonts w:eastAsia="SimSun"/>
          <w:lang w:eastAsia="zh-CN"/>
        </w:rPr>
        <w:t xml:space="preserve"> Preambles associated with the SSB belong to Random Access Preambles group B (if configured).</w:t>
      </w:r>
    </w:p>
    <w:p w14:paraId="3AC1D33C" w14:textId="77777777" w:rsidR="00EB39A5" w:rsidRPr="00C964D7" w:rsidRDefault="00EB39A5" w:rsidP="00EB39A5">
      <w:pPr>
        <w:pStyle w:val="NO"/>
        <w:rPr>
          <w:lang w:eastAsia="ko-KR"/>
        </w:rPr>
      </w:pPr>
      <w:r w:rsidRPr="00C964D7">
        <w:rPr>
          <w:lang w:eastAsia="ko-KR"/>
        </w:rPr>
        <w:lastRenderedPageBreak/>
        <w:t>NOTE 2:</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supported by the cell Random Access Preambles group B is included for each SSB.</w:t>
      </w:r>
    </w:p>
    <w:p w14:paraId="38D18262" w14:textId="77777777" w:rsidR="00EB39A5" w:rsidRPr="00C964D7" w:rsidRDefault="00EB39A5" w:rsidP="00EB39A5">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5883BE6B"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xml:space="preserve">: the threshold to determine the groups of </w:t>
      </w:r>
      <w:proofErr w:type="gramStart"/>
      <w:r w:rsidRPr="00C964D7">
        <w:rPr>
          <w:lang w:eastAsia="ko-KR"/>
        </w:rPr>
        <w:t>Random Access</w:t>
      </w:r>
      <w:proofErr w:type="gramEnd"/>
      <w:r w:rsidRPr="00C964D7">
        <w:rPr>
          <w:lang w:eastAsia="ko-KR"/>
        </w:rPr>
        <w:t xml:space="preserve"> Preambles;</w:t>
      </w:r>
    </w:p>
    <w:p w14:paraId="512D0063"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4674B6EC" w14:textId="77777777" w:rsidR="00EB39A5" w:rsidRPr="00C964D7" w:rsidRDefault="00EB39A5" w:rsidP="00EB39A5">
      <w:pPr>
        <w:pStyle w:val="B2"/>
        <w:rPr>
          <w:lang w:eastAsia="ko-KR"/>
        </w:rPr>
      </w:pPr>
      <w:r w:rsidRPr="00C964D7">
        <w:rPr>
          <w:lang w:eastAsia="ko-KR"/>
        </w:rPr>
        <w:t>-</w:t>
      </w:r>
      <w:r w:rsidRPr="00C964D7">
        <w:rPr>
          <w:lang w:eastAsia="ko-KR"/>
        </w:rPr>
        <w:tab/>
      </w:r>
      <w:proofErr w:type="spellStart"/>
      <w:r w:rsidRPr="00C964D7">
        <w:rPr>
          <w:i/>
          <w:lang w:eastAsia="ko-KR"/>
        </w:rPr>
        <w:t>messagePowerOffsetGroupB</w:t>
      </w:r>
      <w:proofErr w:type="spellEnd"/>
      <w:r w:rsidRPr="00C964D7">
        <w:rPr>
          <w:lang w:eastAsia="ko-KR"/>
        </w:rPr>
        <w:t>: the power offset for preamble selection;</w:t>
      </w:r>
    </w:p>
    <w:p w14:paraId="069A573A" w14:textId="77777777" w:rsidR="00EB39A5" w:rsidRPr="00C964D7" w:rsidRDefault="00EB39A5" w:rsidP="00EB39A5">
      <w:pPr>
        <w:pStyle w:val="B2"/>
        <w:rPr>
          <w:lang w:eastAsia="ko-KR"/>
        </w:rPr>
      </w:pPr>
      <w:r w:rsidRPr="00C964D7">
        <w:rPr>
          <w:lang w:eastAsia="ko-KR"/>
        </w:rPr>
        <w:t>-</w:t>
      </w:r>
      <w:r w:rsidRPr="00C964D7">
        <w:rPr>
          <w:lang w:eastAsia="ko-KR"/>
        </w:rPr>
        <w:tab/>
      </w:r>
      <w:proofErr w:type="spellStart"/>
      <w:r w:rsidRPr="00C964D7">
        <w:rPr>
          <w:i/>
          <w:lang w:eastAsia="ko-KR"/>
        </w:rPr>
        <w:t>numberOfRA-PreamblesGroupA</w:t>
      </w:r>
      <w:proofErr w:type="spellEnd"/>
      <w:r w:rsidRPr="00C964D7">
        <w:rPr>
          <w:lang w:eastAsia="ko-KR"/>
        </w:rPr>
        <w:t xml:space="preserve">: defines the number of </w:t>
      </w:r>
      <w:proofErr w:type="gramStart"/>
      <w:r w:rsidRPr="00C964D7">
        <w:rPr>
          <w:lang w:eastAsia="ko-KR"/>
        </w:rPr>
        <w:t>Random Access</w:t>
      </w:r>
      <w:proofErr w:type="gramEnd"/>
      <w:r w:rsidRPr="00C964D7">
        <w:rPr>
          <w:lang w:eastAsia="ko-KR"/>
        </w:rPr>
        <w:t xml:space="preserve"> Preambles in Random Access Preamble group A for each SSB.</w:t>
      </w:r>
    </w:p>
    <w:p w14:paraId="6A10F73A" w14:textId="77777777" w:rsidR="00EB39A5" w:rsidRPr="00C964D7" w:rsidRDefault="00EB39A5" w:rsidP="00EB39A5">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SI request, if any;</w:t>
      </w:r>
    </w:p>
    <w:p w14:paraId="27E95DE3" w14:textId="77777777" w:rsidR="00EB39A5" w:rsidRPr="00C964D7" w:rsidRDefault="00EB39A5" w:rsidP="00EB39A5">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beam failure recovery request, if any;</w:t>
      </w:r>
    </w:p>
    <w:p w14:paraId="3EC3A3EF" w14:textId="77777777" w:rsidR="00EB39A5" w:rsidRPr="00C964D7" w:rsidRDefault="00EB39A5" w:rsidP="00EB39A5">
      <w:pPr>
        <w:pStyle w:val="B1"/>
        <w:rPr>
          <w:lang w:eastAsia="ko-KR"/>
        </w:rPr>
      </w:pPr>
      <w:r w:rsidRPr="00C964D7">
        <w:rPr>
          <w:lang w:eastAsia="ko-KR"/>
        </w:rPr>
        <w:t>-</w:t>
      </w:r>
      <w:r w:rsidRPr="00C964D7">
        <w:rPr>
          <w:lang w:eastAsia="ko-KR"/>
        </w:rPr>
        <w:tab/>
        <w:t xml:space="preserve">the set of </w:t>
      </w:r>
      <w:proofErr w:type="gramStart"/>
      <w:r w:rsidRPr="00C964D7">
        <w:rPr>
          <w:lang w:eastAsia="ko-KR"/>
        </w:rPr>
        <w:t>Random Access</w:t>
      </w:r>
      <w:proofErr w:type="gramEnd"/>
      <w:r w:rsidRPr="00C964D7">
        <w:rPr>
          <w:lang w:eastAsia="ko-KR"/>
        </w:rPr>
        <w:t xml:space="preserve"> Preambles and/or PRACH occasions for reconfiguration with sync, if any;</w:t>
      </w:r>
    </w:p>
    <w:p w14:paraId="7274D2D3"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the time window to monitor RA response(s) (</w:t>
      </w:r>
      <w:proofErr w:type="spellStart"/>
      <w:r w:rsidRPr="00C964D7">
        <w:rPr>
          <w:lang w:eastAsia="ko-KR"/>
        </w:rPr>
        <w:t>SpCell</w:t>
      </w:r>
      <w:proofErr w:type="spellEnd"/>
      <w:r w:rsidRPr="00C964D7">
        <w:rPr>
          <w:lang w:eastAsia="ko-KR"/>
        </w:rPr>
        <w:t xml:space="preserve"> only);</w:t>
      </w:r>
    </w:p>
    <w:p w14:paraId="06C8E20A" w14:textId="77777777" w:rsidR="00EB39A5" w:rsidRPr="00C964D7" w:rsidRDefault="00EB39A5" w:rsidP="00EB39A5">
      <w:pPr>
        <w:pStyle w:val="B1"/>
        <w:rPr>
          <w:lang w:eastAsia="ko-KR"/>
        </w:rPr>
      </w:pPr>
      <w:r w:rsidRPr="00C964D7">
        <w:rPr>
          <w:lang w:eastAsia="ko-KR"/>
        </w:rPr>
        <w:t>-</w:t>
      </w:r>
      <w:r w:rsidRPr="00C964D7">
        <w:rPr>
          <w:lang w:eastAsia="ko-KR"/>
        </w:rPr>
        <w:tab/>
      </w:r>
      <w:proofErr w:type="spellStart"/>
      <w:r w:rsidRPr="00C964D7">
        <w:rPr>
          <w:i/>
          <w:lang w:eastAsia="ko-KR"/>
        </w:rPr>
        <w:t>ra-ContentionResolutionTimer</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Contention Resolution Timer (</w:t>
      </w:r>
      <w:proofErr w:type="spellStart"/>
      <w:r w:rsidRPr="00C964D7">
        <w:rPr>
          <w:lang w:eastAsia="ko-KR"/>
        </w:rPr>
        <w:t>SpCell</w:t>
      </w:r>
      <w:proofErr w:type="spellEnd"/>
      <w:r w:rsidRPr="00C964D7">
        <w:rPr>
          <w:lang w:eastAsia="ko-KR"/>
        </w:rPr>
        <w:t xml:space="preserve"> only).</w:t>
      </w:r>
    </w:p>
    <w:p w14:paraId="639456FF" w14:textId="77777777" w:rsidR="00EB39A5" w:rsidRPr="00C964D7" w:rsidRDefault="00EB39A5" w:rsidP="00EB39A5">
      <w:pPr>
        <w:rPr>
          <w:lang w:eastAsia="ko-KR"/>
        </w:rPr>
      </w:pPr>
      <w:r w:rsidRPr="00C964D7">
        <w:rPr>
          <w:lang w:eastAsia="ko-KR"/>
        </w:rPr>
        <w:t>In addition, the following information for related Serving Cell is assumed to be available for UEs:</w:t>
      </w:r>
    </w:p>
    <w:p w14:paraId="4CDA6BC6" w14:textId="77777777" w:rsidR="00EB39A5" w:rsidRPr="00C964D7" w:rsidRDefault="00EB39A5" w:rsidP="00EB39A5">
      <w:pPr>
        <w:pStyle w:val="B1"/>
        <w:rPr>
          <w:lang w:eastAsia="ko-KR"/>
        </w:rPr>
      </w:pPr>
      <w:r w:rsidRPr="00C964D7">
        <w:rPr>
          <w:lang w:eastAsia="ko-KR"/>
        </w:rPr>
        <w:t>-</w:t>
      </w:r>
      <w:r w:rsidRPr="00C964D7">
        <w:rPr>
          <w:lang w:eastAsia="ko-KR"/>
        </w:rPr>
        <w:tab/>
        <w:t xml:space="preserve">if Random Access Preambles </w:t>
      </w:r>
      <w:proofErr w:type="gramStart"/>
      <w:r w:rsidRPr="00C964D7">
        <w:rPr>
          <w:lang w:eastAsia="ko-KR"/>
        </w:rPr>
        <w:t>group</w:t>
      </w:r>
      <w:proofErr w:type="gramEnd"/>
      <w:r w:rsidRPr="00C964D7">
        <w:rPr>
          <w:lang w:eastAsia="ko-KR"/>
        </w:rPr>
        <w:t xml:space="preserve"> B is configured:</w:t>
      </w:r>
    </w:p>
    <w:p w14:paraId="72655D6C" w14:textId="77777777" w:rsidR="00EB39A5" w:rsidRPr="00C964D7" w:rsidRDefault="00EB39A5" w:rsidP="00EB39A5">
      <w:pPr>
        <w:pStyle w:val="B2"/>
        <w:rPr>
          <w:lang w:eastAsia="ko-KR"/>
        </w:rPr>
      </w:pPr>
      <w:r w:rsidRPr="00C964D7">
        <w:rPr>
          <w:lang w:eastAsia="ko-KR"/>
        </w:rPr>
        <w: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configured with supplementary uplink as specified in TS 38.331 [5], and SUL carrier is selected for performing Random Access Procedure:</w:t>
      </w:r>
    </w:p>
    <w:p w14:paraId="35BDF7EA" w14:textId="77777777" w:rsidR="00EB39A5" w:rsidRPr="00C964D7" w:rsidRDefault="00EB39A5" w:rsidP="00EB39A5">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 as specified in TS 38.101-1 [14], TS 38.101-2 [15], and TS 38.101-3 [16].</w:t>
      </w:r>
    </w:p>
    <w:p w14:paraId="53DC9344" w14:textId="77777777" w:rsidR="00EB39A5" w:rsidRPr="00C964D7" w:rsidRDefault="00EB39A5" w:rsidP="00EB39A5">
      <w:pPr>
        <w:pStyle w:val="B2"/>
        <w:rPr>
          <w:lang w:eastAsia="ko-KR"/>
        </w:rPr>
      </w:pPr>
      <w:r w:rsidRPr="00C964D7">
        <w:rPr>
          <w:lang w:eastAsia="ko-KR"/>
        </w:rPr>
        <w:t>-</w:t>
      </w:r>
      <w:r w:rsidRPr="00C964D7">
        <w:rPr>
          <w:lang w:eastAsia="ko-KR"/>
        </w:rPr>
        <w:tab/>
        <w:t>else:</w:t>
      </w:r>
    </w:p>
    <w:p w14:paraId="500A6793" w14:textId="77777777" w:rsidR="00EB39A5" w:rsidRPr="00C964D7" w:rsidRDefault="00EB39A5" w:rsidP="00EB39A5">
      <w:pPr>
        <w:pStyle w:val="B3"/>
        <w:rPr>
          <w:lang w:eastAsia="ko-KR"/>
        </w:rPr>
      </w:pPr>
      <w:r w:rsidRPr="00C964D7">
        <w:rPr>
          <w:lang w:eastAsia="ko-KR"/>
        </w:rPr>
        <w:t>-</w:t>
      </w:r>
      <w:r w:rsidRPr="00C964D7">
        <w:rPr>
          <w:lang w:eastAsia="ko-KR"/>
        </w:rPr>
        <w:tab/>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 as specified in TS 38.101-1 [14], TS 38.101-2 [15], and TS 38.101-3 [16].</w:t>
      </w:r>
    </w:p>
    <w:p w14:paraId="3A34645E" w14:textId="77777777" w:rsidR="00EB39A5" w:rsidRPr="00C964D7" w:rsidRDefault="00EB39A5" w:rsidP="00EB39A5">
      <w:pPr>
        <w:rPr>
          <w:lang w:eastAsia="ko-KR"/>
        </w:rPr>
      </w:pPr>
      <w:r w:rsidRPr="00C964D7">
        <w:rPr>
          <w:lang w:eastAsia="ko-KR"/>
        </w:rPr>
        <w:t xml:space="preserve">The following UE variables are used for the </w:t>
      </w:r>
      <w:proofErr w:type="gramStart"/>
      <w:r w:rsidRPr="00C964D7">
        <w:rPr>
          <w:lang w:eastAsia="ko-KR"/>
        </w:rPr>
        <w:t>Random Access</w:t>
      </w:r>
      <w:proofErr w:type="gramEnd"/>
      <w:r w:rsidRPr="00C964D7">
        <w:rPr>
          <w:lang w:eastAsia="ko-KR"/>
        </w:rPr>
        <w:t xml:space="preserve"> procedure:</w:t>
      </w:r>
    </w:p>
    <w:p w14:paraId="06FB4E8E"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72016058"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39DA0A1A"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7CC26447"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488DFA05"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09BD5FF8" w14:textId="77777777" w:rsidR="00EB39A5" w:rsidRPr="00C964D7" w:rsidRDefault="00EB39A5" w:rsidP="00EB39A5">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411771E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3B7894D6"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1BF2B64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49468D4A" w14:textId="77777777" w:rsidR="00EB39A5" w:rsidRPr="00C964D7" w:rsidRDefault="00EB39A5" w:rsidP="00EB39A5">
      <w:pPr>
        <w:rPr>
          <w:lang w:eastAsia="ko-KR"/>
        </w:rPr>
      </w:pPr>
      <w:r w:rsidRPr="00C964D7">
        <w:rPr>
          <w:lang w:eastAsia="ko-KR"/>
        </w:rPr>
        <w:t xml:space="preserve">When the </w:t>
      </w:r>
      <w:proofErr w:type="gramStart"/>
      <w:r w:rsidRPr="00C964D7">
        <w:rPr>
          <w:lang w:eastAsia="ko-KR"/>
        </w:rPr>
        <w:t>Random Access</w:t>
      </w:r>
      <w:proofErr w:type="gramEnd"/>
      <w:r w:rsidRPr="00C964D7">
        <w:rPr>
          <w:lang w:eastAsia="ko-KR"/>
        </w:rPr>
        <w:t xml:space="preserve"> procedure is initiated on a Serving Cell, the MAC entity shall:</w:t>
      </w:r>
    </w:p>
    <w:p w14:paraId="32A73A22" w14:textId="77777777" w:rsidR="00EB39A5" w:rsidRPr="00C964D7" w:rsidRDefault="00EB39A5" w:rsidP="00EB39A5">
      <w:pPr>
        <w:pStyle w:val="B1"/>
        <w:rPr>
          <w:lang w:eastAsia="ko-KR"/>
        </w:rPr>
      </w:pPr>
      <w:r w:rsidRPr="00C964D7">
        <w:rPr>
          <w:lang w:eastAsia="ko-KR"/>
        </w:rPr>
        <w:t>1&gt;</w:t>
      </w:r>
      <w:r w:rsidRPr="00C964D7">
        <w:rPr>
          <w:lang w:eastAsia="ko-KR"/>
        </w:rPr>
        <w:tab/>
        <w:t>flush the Msg3 buffer;</w:t>
      </w:r>
    </w:p>
    <w:p w14:paraId="546DF38E"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19257A30"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4DCD309E"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w:t>
      </w:r>
      <w:proofErr w:type="spellStart"/>
      <w:r w:rsidRPr="00C964D7">
        <w:rPr>
          <w:lang w:eastAsia="ko-KR"/>
        </w:rPr>
        <w:t>ms</w:t>
      </w:r>
      <w:proofErr w:type="spellEnd"/>
      <w:r w:rsidRPr="00C964D7">
        <w:rPr>
          <w:lang w:eastAsia="ko-KR"/>
        </w:rPr>
        <w:t>;</w:t>
      </w:r>
    </w:p>
    <w:p w14:paraId="53CF0B8B"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the carrier to use for the </w:t>
      </w:r>
      <w:proofErr w:type="gramStart"/>
      <w:r w:rsidRPr="00C964D7">
        <w:rPr>
          <w:lang w:eastAsia="ko-KR"/>
        </w:rPr>
        <w:t>Random Access</w:t>
      </w:r>
      <w:proofErr w:type="gramEnd"/>
      <w:r w:rsidRPr="00C964D7">
        <w:rPr>
          <w:lang w:eastAsia="ko-KR"/>
        </w:rPr>
        <w:t xml:space="preserve"> procedure is explicitly signalled:</w:t>
      </w:r>
    </w:p>
    <w:p w14:paraId="48FAADC9" w14:textId="77777777" w:rsidR="00EB39A5" w:rsidRPr="00C964D7" w:rsidRDefault="00EB39A5" w:rsidP="00EB39A5">
      <w:pPr>
        <w:pStyle w:val="B2"/>
        <w:rPr>
          <w:lang w:eastAsia="ko-KR"/>
        </w:rPr>
      </w:pPr>
      <w:r w:rsidRPr="00C964D7">
        <w:rPr>
          <w:lang w:eastAsia="ko-KR"/>
        </w:rPr>
        <w:lastRenderedPageBreak/>
        <w:t>2&gt;</w:t>
      </w:r>
      <w:r w:rsidRPr="00C964D7">
        <w:rPr>
          <w:lang w:eastAsia="ko-KR"/>
        </w:rPr>
        <w:tab/>
        <w:t>select the signalled carrier for performing Random Access procedure;</w:t>
      </w:r>
    </w:p>
    <w:p w14:paraId="53E9CD23"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signalled carrier.</w:t>
      </w:r>
    </w:p>
    <w:p w14:paraId="4B6F9EBE" w14:textId="77777777" w:rsidR="00EB39A5" w:rsidRPr="00C964D7" w:rsidRDefault="00EB39A5" w:rsidP="00EB39A5">
      <w:pPr>
        <w:pStyle w:val="B1"/>
        <w:rPr>
          <w:lang w:eastAsia="ko-KR"/>
        </w:rPr>
      </w:pPr>
      <w:r w:rsidRPr="00C964D7">
        <w:rPr>
          <w:lang w:eastAsia="ko-KR"/>
        </w:rPr>
        <w:t>1&gt;</w:t>
      </w:r>
      <w:r w:rsidRPr="00C964D7">
        <w:rPr>
          <w:lang w:eastAsia="ko-KR"/>
        </w:rPr>
        <w:tab/>
        <w:t xml:space="preserve">else if the carrier to use for the </w:t>
      </w:r>
      <w:proofErr w:type="gramStart"/>
      <w:r w:rsidRPr="00C964D7">
        <w:rPr>
          <w:lang w:eastAsia="ko-KR"/>
        </w:rPr>
        <w:t>Random Access</w:t>
      </w:r>
      <w:proofErr w:type="gramEnd"/>
      <w:r w:rsidRPr="00C964D7">
        <w:rPr>
          <w:lang w:eastAsia="ko-KR"/>
        </w:rPr>
        <w:t xml:space="preserve"> procedure is not explicitly signalled; and</w:t>
      </w:r>
    </w:p>
    <w:p w14:paraId="1429AF80"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the Serving Cell for the </w:t>
      </w:r>
      <w:proofErr w:type="gramStart"/>
      <w:r w:rsidRPr="00C964D7">
        <w:rPr>
          <w:lang w:eastAsia="ko-KR"/>
        </w:rPr>
        <w:t>Random Access</w:t>
      </w:r>
      <w:proofErr w:type="gramEnd"/>
      <w:r w:rsidRPr="00C964D7">
        <w:rPr>
          <w:lang w:eastAsia="ko-KR"/>
        </w:rPr>
        <w:t xml:space="preserve"> procedure is configured with supplementary uplink as specified in TS 38.331 [5]; and</w:t>
      </w:r>
    </w:p>
    <w:p w14:paraId="1E3E7820"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the RSRP of the downlink pathloss reference is less than </w:t>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w:t>
      </w:r>
    </w:p>
    <w:p w14:paraId="5D93270F" w14:textId="77777777" w:rsidR="00EB39A5" w:rsidRPr="00C964D7" w:rsidRDefault="00EB39A5" w:rsidP="00EB39A5">
      <w:pPr>
        <w:pStyle w:val="B2"/>
        <w:rPr>
          <w:lang w:eastAsia="ko-KR"/>
        </w:rPr>
      </w:pPr>
      <w:r w:rsidRPr="00C964D7">
        <w:rPr>
          <w:lang w:eastAsia="ko-KR"/>
        </w:rPr>
        <w:t>2&gt;</w:t>
      </w:r>
      <w:r w:rsidRPr="00C964D7">
        <w:rPr>
          <w:lang w:eastAsia="ko-KR"/>
        </w:rPr>
        <w:tab/>
        <w:t>select the SUL carrier for performing Random Access procedure;</w:t>
      </w:r>
    </w:p>
    <w:p w14:paraId="714E5691"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SUL carrier.</w:t>
      </w:r>
    </w:p>
    <w:p w14:paraId="655BFCFF" w14:textId="77777777" w:rsidR="00EB39A5" w:rsidRPr="00C964D7" w:rsidRDefault="00EB39A5" w:rsidP="00EB39A5">
      <w:pPr>
        <w:pStyle w:val="B1"/>
        <w:rPr>
          <w:lang w:eastAsia="ko-KR"/>
        </w:rPr>
      </w:pPr>
      <w:r w:rsidRPr="00C964D7">
        <w:rPr>
          <w:lang w:eastAsia="ko-KR"/>
        </w:rPr>
        <w:t>1&gt;</w:t>
      </w:r>
      <w:r w:rsidRPr="00C964D7">
        <w:rPr>
          <w:lang w:eastAsia="ko-KR"/>
        </w:rPr>
        <w:tab/>
        <w:t>else:</w:t>
      </w:r>
    </w:p>
    <w:p w14:paraId="1505BA73" w14:textId="77777777" w:rsidR="00EB39A5" w:rsidRPr="00C964D7" w:rsidRDefault="00EB39A5" w:rsidP="00EB39A5">
      <w:pPr>
        <w:pStyle w:val="B2"/>
        <w:rPr>
          <w:lang w:eastAsia="ko-KR"/>
        </w:rPr>
      </w:pPr>
      <w:r w:rsidRPr="00C964D7">
        <w:rPr>
          <w:lang w:eastAsia="ko-KR"/>
        </w:rPr>
        <w:t>2&gt;</w:t>
      </w:r>
      <w:r w:rsidRPr="00C964D7">
        <w:rPr>
          <w:lang w:eastAsia="ko-KR"/>
        </w:rPr>
        <w:tab/>
        <w:t>select the NUL carrier for performing Random Access procedure;</w:t>
      </w:r>
    </w:p>
    <w:p w14:paraId="17CE9244"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proofErr w:type="gramStart"/>
      <w:r w:rsidRPr="00C964D7">
        <w:rPr>
          <w:lang w:eastAsia="ko-KR"/>
        </w:rPr>
        <w:t>P</w:t>
      </w:r>
      <w:r w:rsidRPr="00C964D7">
        <w:rPr>
          <w:vertAlign w:val="subscript"/>
          <w:lang w:eastAsia="ko-KR"/>
        </w:rPr>
        <w:t>CMAX,f</w:t>
      </w:r>
      <w:proofErr w:type="gramEnd"/>
      <w:r w:rsidRPr="00C964D7">
        <w:rPr>
          <w:vertAlign w:val="subscript"/>
          <w:lang w:eastAsia="ko-KR"/>
        </w:rPr>
        <w:t>,c</w:t>
      </w:r>
      <w:proofErr w:type="spellEnd"/>
      <w:r w:rsidRPr="00C964D7">
        <w:rPr>
          <w:lang w:eastAsia="ko-KR"/>
        </w:rPr>
        <w:t xml:space="preserve"> of the NUL carrier.</w:t>
      </w:r>
    </w:p>
    <w:p w14:paraId="6ACDEEED" w14:textId="77777777" w:rsidR="00EB39A5" w:rsidRPr="00C964D7" w:rsidRDefault="00EB39A5" w:rsidP="00EB39A5">
      <w:pPr>
        <w:pStyle w:val="B1"/>
        <w:rPr>
          <w:lang w:eastAsia="ko-KR"/>
        </w:rPr>
      </w:pPr>
      <w:r w:rsidRPr="00C964D7">
        <w:rPr>
          <w:lang w:eastAsia="ko-KR"/>
        </w:rPr>
        <w:t>1&gt;</w:t>
      </w:r>
      <w:r w:rsidRPr="00C964D7">
        <w:rPr>
          <w:lang w:eastAsia="ko-KR"/>
        </w:rPr>
        <w:tab/>
        <w:t>perform the BWP operation as specified in clause 5.15;</w:t>
      </w:r>
    </w:p>
    <w:p w14:paraId="7953EB16"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236EA7E6"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672BF499"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was initiated for beam failure recovery (as specified in clause 5.17); and</w:t>
      </w:r>
    </w:p>
    <w:p w14:paraId="1C538DD1"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beamFailureRecoveryConfig</w:t>
      </w:r>
      <w:proofErr w:type="spellEnd"/>
      <w:r w:rsidRPr="00C964D7">
        <w:rPr>
          <w:lang w:eastAsia="ko-KR"/>
        </w:rPr>
        <w:t xml:space="preserve"> is configured for the active UL BWP of the selected carrier:</w:t>
      </w:r>
    </w:p>
    <w:p w14:paraId="4C74448C" w14:textId="77777777" w:rsidR="00EB39A5" w:rsidRPr="00C964D7" w:rsidRDefault="00EB39A5" w:rsidP="00EB39A5">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beamFailureRecoveryTimer</w:t>
      </w:r>
      <w:proofErr w:type="spellEnd"/>
      <w:r w:rsidRPr="00C964D7">
        <w:rPr>
          <w:lang w:eastAsia="ko-KR"/>
        </w:rPr>
        <w:t>, if configured;</w:t>
      </w:r>
    </w:p>
    <w:p w14:paraId="23767C7D" w14:textId="77777777" w:rsidR="00EB39A5" w:rsidRPr="00C964D7" w:rsidRDefault="00EB39A5" w:rsidP="00EB39A5">
      <w:pPr>
        <w:pStyle w:val="B2"/>
        <w:rPr>
          <w:lang w:eastAsia="ko-KR"/>
        </w:rPr>
      </w:pPr>
      <w:r w:rsidRPr="00C964D7">
        <w:rPr>
          <w:lang w:eastAsia="ko-KR"/>
        </w:rPr>
        <w:t>2&gt;</w:t>
      </w:r>
      <w:r w:rsidRPr="00C964D7">
        <w:rPr>
          <w:lang w:eastAsia="ko-KR"/>
        </w:rPr>
        <w:tab/>
        <w:t>apply the parameters</w:t>
      </w:r>
      <w:r w:rsidRPr="00C964D7">
        <w:rPr>
          <w:i/>
          <w:lang w:eastAsia="ko-KR"/>
        </w:rPr>
        <w:t xml:space="preserve"> </w:t>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and </w:t>
      </w:r>
      <w:proofErr w:type="spellStart"/>
      <w:r w:rsidRPr="00C964D7">
        <w:rPr>
          <w:i/>
          <w:lang w:eastAsia="ko-KR"/>
        </w:rPr>
        <w:t>preambleTransMax</w:t>
      </w:r>
      <w:proofErr w:type="spellEnd"/>
      <w:r w:rsidRPr="00C964D7">
        <w:rPr>
          <w:lang w:eastAsia="ko-KR"/>
        </w:rPr>
        <w:t xml:space="preserve"> configured in the </w:t>
      </w:r>
      <w:proofErr w:type="spellStart"/>
      <w:r w:rsidRPr="00C964D7">
        <w:rPr>
          <w:i/>
          <w:lang w:eastAsia="ko-KR"/>
        </w:rPr>
        <w:t>beamFailureRecoveryConfig</w:t>
      </w:r>
      <w:proofErr w:type="spellEnd"/>
      <w:r w:rsidRPr="00C964D7">
        <w:rPr>
          <w:lang w:eastAsia="ko-KR"/>
        </w:rPr>
        <w:t>;</w:t>
      </w:r>
    </w:p>
    <w:p w14:paraId="139281C8"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76899C3C"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183BAE0C" w14:textId="77777777" w:rsidR="00EB39A5" w:rsidRPr="00C964D7" w:rsidRDefault="00EB39A5" w:rsidP="00EB39A5">
      <w:pPr>
        <w:pStyle w:val="B2"/>
        <w:rPr>
          <w:lang w:eastAsia="ko-KR"/>
        </w:rPr>
      </w:pPr>
      <w:r w:rsidRPr="00C964D7">
        <w:rPr>
          <w:lang w:eastAsia="ko-KR"/>
        </w:rPr>
        <w:t>2&gt;</w:t>
      </w:r>
      <w:r w:rsidRPr="00C964D7">
        <w:rPr>
          <w:lang w:eastAsia="ko-KR"/>
        </w:rPr>
        <w:tab/>
        <w:t>else:</w:t>
      </w:r>
    </w:p>
    <w:p w14:paraId="4490CCC3"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020C3CD8"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scalingFactorBI</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2A86E271"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13A9D6D5" w14:textId="77777777" w:rsidR="00EB39A5" w:rsidRPr="00C964D7" w:rsidRDefault="00EB39A5" w:rsidP="00EB39A5">
      <w:pPr>
        <w:pStyle w:val="B1"/>
        <w:rPr>
          <w:lang w:eastAsia="ko-KR"/>
        </w:rPr>
      </w:pPr>
      <w:r w:rsidRPr="00C964D7">
        <w:rPr>
          <w:lang w:eastAsia="ko-KR"/>
        </w:rPr>
        <w:t>1&gt;</w:t>
      </w:r>
      <w:r w:rsidRPr="00C964D7">
        <w:rPr>
          <w:lang w:eastAsia="ko-KR"/>
        </w:rPr>
        <w:tab/>
        <w:t xml:space="preserve">else if the </w:t>
      </w:r>
      <w:proofErr w:type="gramStart"/>
      <w:r w:rsidRPr="00C964D7">
        <w:rPr>
          <w:lang w:eastAsia="ko-KR"/>
        </w:rPr>
        <w:t>Random Access</w:t>
      </w:r>
      <w:proofErr w:type="gramEnd"/>
      <w:r w:rsidRPr="00C964D7">
        <w:rPr>
          <w:lang w:eastAsia="ko-KR"/>
        </w:rPr>
        <w:t xml:space="preserve"> procedure was initiated for handover; and</w:t>
      </w:r>
    </w:p>
    <w:p w14:paraId="75A36252"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rach-ConfigDedicated</w:t>
      </w:r>
      <w:proofErr w:type="spellEnd"/>
      <w:r w:rsidRPr="00C964D7">
        <w:rPr>
          <w:lang w:eastAsia="ko-KR"/>
        </w:rPr>
        <w:t xml:space="preserve"> is configured for the selected carrier:</w:t>
      </w:r>
    </w:p>
    <w:p w14:paraId="17FFE5CB"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4F1F55EA"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002FE28E"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proofErr w:type="spellStart"/>
      <w:r w:rsidRPr="00C964D7">
        <w:rPr>
          <w:i/>
        </w:rPr>
        <w:t>scalingFactorBI</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48130E51"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1E192421" w14:textId="77777777" w:rsidR="00EB39A5" w:rsidRDefault="00EB39A5" w:rsidP="00EB39A5">
      <w:pPr>
        <w:pStyle w:val="B1"/>
        <w:rPr>
          <w:ins w:id="7" w:author="Achilles Kogiantis" w:date="2019-09-24T12:36:00Z"/>
          <w:lang w:eastAsia="ko-KR"/>
        </w:rPr>
      </w:pPr>
      <w:ins w:id="8" w:author="Achilles Kogiantis" w:date="2019-09-24T12:39:00Z">
        <w:r>
          <w:rPr>
            <w:lang w:eastAsia="ko-KR"/>
          </w:rPr>
          <w:t>1&gt;</w:t>
        </w:r>
      </w:ins>
      <w:ins w:id="9" w:author="Achilles Kogiantis" w:date="2019-09-24T12:36:00Z">
        <w:r w:rsidRPr="00B9580D">
          <w:rPr>
            <w:lang w:eastAsia="ko-KR"/>
          </w:rPr>
          <w:tab/>
        </w:r>
        <w:r>
          <w:rPr>
            <w:lang w:eastAsia="ko-KR"/>
          </w:rPr>
          <w:t xml:space="preserve">if </w:t>
        </w:r>
        <w:proofErr w:type="spellStart"/>
        <w:r w:rsidRPr="008D6FC5">
          <w:rPr>
            <w:i/>
            <w:iCs/>
            <w:lang w:eastAsia="ko-KR"/>
          </w:rPr>
          <w:t>ra-PrioritizationInfoforAI</w:t>
        </w:r>
        <w:proofErr w:type="spellEnd"/>
        <w:r>
          <w:rPr>
            <w:lang w:eastAsia="ko-KR"/>
          </w:rPr>
          <w:t xml:space="preserve"> is configured for this cell and the Access Identity of the UE is configured by upper layers to be 1</w:t>
        </w:r>
        <w:del w:id="10" w:author="Linhai He_v4" w:date="2019-09-29T23:34:00Z">
          <w:r w:rsidDel="00941AE2">
            <w:rPr>
              <w:lang w:eastAsia="ko-KR"/>
            </w:rPr>
            <w:delText xml:space="preserve"> then</w:delText>
          </w:r>
        </w:del>
        <w:r>
          <w:rPr>
            <w:lang w:eastAsia="ko-KR"/>
          </w:rPr>
          <w:t>:</w:t>
        </w:r>
      </w:ins>
    </w:p>
    <w:p w14:paraId="458BBAAA" w14:textId="77777777" w:rsidR="00EB39A5" w:rsidRPr="00E8588E" w:rsidRDefault="00EB39A5">
      <w:pPr>
        <w:spacing w:after="0"/>
        <w:ind w:left="284" w:firstLine="284"/>
        <w:rPr>
          <w:ins w:id="11" w:author="Achilles Kogiantis" w:date="2019-09-25T16:53:00Z"/>
          <w:sz w:val="24"/>
          <w:szCs w:val="24"/>
          <w:lang w:val="en-US"/>
        </w:rPr>
        <w:pPrChange w:id="12" w:author="Achilles Kogiantis" w:date="2019-09-25T16:56:00Z">
          <w:pPr>
            <w:spacing w:after="0"/>
          </w:pPr>
        </w:pPrChange>
      </w:pPr>
      <w:ins w:id="13" w:author="Achilles Kogiantis" w:date="2019-09-24T12:42:00Z">
        <w:r>
          <w:rPr>
            <w:lang w:eastAsia="ko-KR"/>
          </w:rPr>
          <w:t>2&gt;</w:t>
        </w:r>
        <w:r>
          <w:rPr>
            <w:lang w:eastAsia="ko-KR"/>
          </w:rPr>
          <w:tab/>
          <w:t xml:space="preserve">if </w:t>
        </w:r>
        <w:proofErr w:type="spellStart"/>
        <w:r w:rsidRPr="00E8588E">
          <w:rPr>
            <w:i/>
            <w:iCs/>
            <w:lang w:eastAsia="ko-KR"/>
            <w:rPrChange w:id="14" w:author="Achilles Kogiantis" w:date="2019-09-25T16:55:00Z">
              <w:rPr>
                <w:lang w:eastAsia="ko-KR"/>
              </w:rPr>
            </w:rPrChange>
          </w:rPr>
          <w:t>powerRampingStepHighPriority</w:t>
        </w:r>
        <w:proofErr w:type="spellEnd"/>
        <w:r>
          <w:rPr>
            <w:lang w:eastAsia="ko-KR"/>
          </w:rPr>
          <w:t xml:space="preserve"> is configured</w:t>
        </w:r>
      </w:ins>
      <w:ins w:id="15" w:author="Achilles Kogiantis" w:date="2019-09-25T16:53:00Z">
        <w:r>
          <w:rPr>
            <w:lang w:eastAsia="ko-KR"/>
          </w:rPr>
          <w:t xml:space="preserve"> </w:t>
        </w:r>
        <w:r w:rsidRPr="00E8588E">
          <w:rPr>
            <w:color w:val="FFFFFF"/>
            <w:lang w:val="en-US"/>
          </w:rPr>
          <w:t xml:space="preserve">in the </w:t>
        </w:r>
        <w:r w:rsidRPr="00E8588E">
          <w:rPr>
            <w:i/>
            <w:iCs/>
            <w:color w:val="FFFFFF"/>
            <w:lang w:val="en-US"/>
            <w:rPrChange w:id="16" w:author="Achilles Kogiantis" w:date="2019-09-25T16:55:00Z">
              <w:rPr>
                <w:color w:val="FFFFFF"/>
                <w:lang w:val="en-US"/>
              </w:rPr>
            </w:rPrChange>
          </w:rPr>
          <w:t>ra-</w:t>
        </w:r>
        <w:proofErr w:type="spellStart"/>
        <w:r w:rsidRPr="00E8588E">
          <w:rPr>
            <w:i/>
            <w:iCs/>
            <w:color w:val="FFFFFF"/>
            <w:lang w:val="en-US"/>
            <w:rPrChange w:id="17" w:author="Achilles Kogiantis" w:date="2019-09-25T16:55:00Z">
              <w:rPr>
                <w:color w:val="FFFFFF"/>
                <w:lang w:val="en-US"/>
              </w:rPr>
            </w:rPrChange>
          </w:rPr>
          <w:t>PrioritizationInfoforAI</w:t>
        </w:r>
        <w:proofErr w:type="spellEnd"/>
        <w:r w:rsidRPr="00E8588E">
          <w:rPr>
            <w:color w:val="FFFFFF"/>
            <w:lang w:val="en-US"/>
          </w:rPr>
          <w:t> </w:t>
        </w:r>
        <w:del w:id="18" w:author="Linhai He_v4" w:date="2019-09-29T23:36:00Z">
          <w:r w:rsidRPr="00E8588E" w:rsidDel="00941AE2">
            <w:rPr>
              <w:color w:val="FFFFFF"/>
              <w:u w:val="single"/>
              <w:lang w:val="en-US"/>
            </w:rPr>
            <w:delText>in SIB1</w:delText>
          </w:r>
        </w:del>
      </w:ins>
    </w:p>
    <w:p w14:paraId="1C84D9D6" w14:textId="77777777" w:rsidR="00EB39A5" w:rsidRPr="00E8588E" w:rsidRDefault="00EB39A5">
      <w:pPr>
        <w:pStyle w:val="B1"/>
        <w:ind w:firstLine="0"/>
        <w:rPr>
          <w:ins w:id="19" w:author="Achilles Kogiantis" w:date="2019-09-24T12:42:00Z"/>
          <w:lang w:val="en-US" w:eastAsia="ko-KR"/>
          <w:rPrChange w:id="20" w:author="Achilles Kogiantis" w:date="2019-09-25T16:53:00Z">
            <w:rPr>
              <w:ins w:id="21" w:author="Achilles Kogiantis" w:date="2019-09-24T12:42:00Z"/>
              <w:lang w:eastAsia="ko-KR"/>
            </w:rPr>
          </w:rPrChange>
        </w:rPr>
        <w:pPrChange w:id="22" w:author="Achilles Kogiantis" w:date="2019-09-24T12:42:00Z">
          <w:pPr>
            <w:pStyle w:val="B1"/>
            <w:ind w:firstLine="284"/>
          </w:pPr>
        </w:pPrChange>
      </w:pPr>
    </w:p>
    <w:p w14:paraId="2FA5A48F" w14:textId="77777777" w:rsidR="00EB39A5" w:rsidRDefault="00EB39A5" w:rsidP="00EB39A5">
      <w:pPr>
        <w:pStyle w:val="B1"/>
        <w:ind w:firstLine="284"/>
        <w:rPr>
          <w:ins w:id="23" w:author="Achilles Kogiantis" w:date="2019-09-24T12:42:00Z"/>
          <w:lang w:eastAsia="ko-KR"/>
        </w:rPr>
      </w:pPr>
      <w:ins w:id="24" w:author="Achilles Kogiantis" w:date="2019-09-24T12:42:00Z">
        <w:r>
          <w:rPr>
            <w:lang w:eastAsia="ko-KR"/>
          </w:rPr>
          <w:t>3&gt;</w:t>
        </w:r>
        <w:r>
          <w:rPr>
            <w:lang w:eastAsia="ko-KR"/>
          </w:rPr>
          <w:tab/>
          <w:t xml:space="preserve">set PREAMBLE_POWER_RAMPING_STEP to the </w:t>
        </w:r>
        <w:proofErr w:type="spellStart"/>
        <w:r w:rsidRPr="00E8588E">
          <w:rPr>
            <w:i/>
            <w:iCs/>
            <w:lang w:eastAsia="ko-KR"/>
            <w:rPrChange w:id="25" w:author="Achilles Kogiantis" w:date="2019-09-25T16:55:00Z">
              <w:rPr>
                <w:lang w:eastAsia="ko-KR"/>
              </w:rPr>
            </w:rPrChange>
          </w:rPr>
          <w:t>powerRampingStepHighPriority</w:t>
        </w:r>
        <w:proofErr w:type="spellEnd"/>
        <w:r>
          <w:rPr>
            <w:lang w:eastAsia="ko-KR"/>
          </w:rPr>
          <w:t>.</w:t>
        </w:r>
      </w:ins>
    </w:p>
    <w:p w14:paraId="00A6D62C" w14:textId="77777777" w:rsidR="00EB39A5" w:rsidRPr="00E8588E" w:rsidRDefault="00EB39A5">
      <w:pPr>
        <w:spacing w:after="0"/>
        <w:ind w:left="284" w:firstLine="284"/>
        <w:rPr>
          <w:ins w:id="26" w:author="Achilles Kogiantis" w:date="2019-09-24T12:42:00Z"/>
          <w:sz w:val="24"/>
          <w:szCs w:val="24"/>
          <w:lang w:val="en-US"/>
          <w:rPrChange w:id="27" w:author="Achilles Kogiantis" w:date="2019-09-25T16:54:00Z">
            <w:rPr>
              <w:ins w:id="28" w:author="Achilles Kogiantis" w:date="2019-09-24T12:42:00Z"/>
              <w:lang w:eastAsia="ko-KR"/>
            </w:rPr>
          </w:rPrChange>
        </w:rPr>
        <w:pPrChange w:id="29" w:author="Achilles Kogiantis" w:date="2019-09-25T16:56:00Z">
          <w:pPr>
            <w:pStyle w:val="B1"/>
            <w:ind w:firstLine="284"/>
          </w:pPr>
        </w:pPrChange>
      </w:pPr>
      <w:ins w:id="30" w:author="Achilles Kogiantis" w:date="2019-09-24T12:42:00Z">
        <w:r>
          <w:rPr>
            <w:lang w:eastAsia="ko-KR"/>
          </w:rPr>
          <w:lastRenderedPageBreak/>
          <w:t>2&gt;</w:t>
        </w:r>
        <w:r>
          <w:rPr>
            <w:lang w:eastAsia="ko-KR"/>
          </w:rPr>
          <w:tab/>
          <w:t xml:space="preserve">if </w:t>
        </w:r>
        <w:proofErr w:type="spellStart"/>
        <w:r w:rsidRPr="00E8588E">
          <w:rPr>
            <w:i/>
            <w:iCs/>
            <w:lang w:eastAsia="ko-KR"/>
            <w:rPrChange w:id="31" w:author="Achilles Kogiantis" w:date="2019-09-25T16:55:00Z">
              <w:rPr>
                <w:lang w:eastAsia="ko-KR"/>
              </w:rPr>
            </w:rPrChange>
          </w:rPr>
          <w:t>scalingFactorBI</w:t>
        </w:r>
        <w:proofErr w:type="spellEnd"/>
        <w:r>
          <w:rPr>
            <w:lang w:eastAsia="ko-KR"/>
          </w:rPr>
          <w:t xml:space="preserve"> is configured</w:t>
        </w:r>
      </w:ins>
      <w:ins w:id="32" w:author="Achilles Kogiantis" w:date="2019-09-25T16:54:00Z">
        <w:r>
          <w:rPr>
            <w:lang w:eastAsia="ko-KR"/>
          </w:rPr>
          <w:t xml:space="preserve"> </w:t>
        </w:r>
        <w:r w:rsidRPr="00E8588E">
          <w:rPr>
            <w:color w:val="FFFFFF"/>
            <w:lang w:val="en-US"/>
          </w:rPr>
          <w:t xml:space="preserve">in the </w:t>
        </w:r>
        <w:r w:rsidRPr="00E8588E">
          <w:rPr>
            <w:i/>
            <w:iCs/>
            <w:color w:val="FFFFFF"/>
            <w:lang w:val="en-US"/>
            <w:rPrChange w:id="33" w:author="Achilles Kogiantis" w:date="2019-09-25T16:56:00Z">
              <w:rPr>
                <w:color w:val="FFFFFF"/>
                <w:lang w:val="en-US"/>
              </w:rPr>
            </w:rPrChange>
          </w:rPr>
          <w:t>ra-</w:t>
        </w:r>
        <w:proofErr w:type="spellStart"/>
        <w:r w:rsidRPr="00E8588E">
          <w:rPr>
            <w:i/>
            <w:iCs/>
            <w:color w:val="FFFFFF"/>
            <w:lang w:val="en-US"/>
            <w:rPrChange w:id="34" w:author="Achilles Kogiantis" w:date="2019-09-25T16:56:00Z">
              <w:rPr>
                <w:color w:val="FFFFFF"/>
                <w:lang w:val="en-US"/>
              </w:rPr>
            </w:rPrChange>
          </w:rPr>
          <w:t>PrioritizationInfoforAI</w:t>
        </w:r>
        <w:proofErr w:type="spellEnd"/>
        <w:r w:rsidRPr="00E8588E">
          <w:rPr>
            <w:color w:val="FFFFFF"/>
            <w:lang w:val="en-US"/>
          </w:rPr>
          <w:t> </w:t>
        </w:r>
        <w:del w:id="35" w:author="Linhai He_v4" w:date="2019-09-29T23:36:00Z">
          <w:r w:rsidRPr="00E8588E" w:rsidDel="00941AE2">
            <w:rPr>
              <w:color w:val="FFFFFF"/>
              <w:u w:val="single"/>
              <w:lang w:val="en-US"/>
            </w:rPr>
            <w:delText>in SIB1</w:delText>
          </w:r>
        </w:del>
      </w:ins>
      <w:ins w:id="36" w:author="Achilles Kogiantis" w:date="2019-09-25T16:53:00Z">
        <w:r>
          <w:rPr>
            <w:lang w:eastAsia="ko-KR"/>
          </w:rPr>
          <w:t xml:space="preserve"> </w:t>
        </w:r>
      </w:ins>
    </w:p>
    <w:p w14:paraId="1B730FC2" w14:textId="77777777" w:rsidR="00EB39A5" w:rsidRPr="00BB26F4" w:rsidRDefault="00EB39A5">
      <w:pPr>
        <w:pStyle w:val="B1"/>
        <w:ind w:firstLine="284"/>
        <w:rPr>
          <w:ins w:id="37" w:author="Achilles Kogiantis" w:date="2019-09-24T12:36:00Z"/>
          <w:lang w:eastAsia="ko-KR"/>
        </w:rPr>
        <w:pPrChange w:id="38" w:author="Achilles Kogiantis" w:date="2019-09-24T12:43:00Z">
          <w:pPr>
            <w:pStyle w:val="B1"/>
          </w:pPr>
        </w:pPrChange>
      </w:pPr>
      <w:ins w:id="39" w:author="Achilles Kogiantis" w:date="2019-09-24T12:42:00Z">
        <w:r>
          <w:rPr>
            <w:lang w:eastAsia="ko-KR"/>
          </w:rPr>
          <w:t>3&gt;</w:t>
        </w:r>
        <w:r>
          <w:rPr>
            <w:lang w:eastAsia="ko-KR"/>
          </w:rPr>
          <w:tab/>
          <w:t xml:space="preserve">set SCALING_FACTOR_BI to the </w:t>
        </w:r>
        <w:proofErr w:type="spellStart"/>
        <w:r w:rsidRPr="00E8588E">
          <w:rPr>
            <w:i/>
            <w:iCs/>
            <w:lang w:eastAsia="ko-KR"/>
            <w:rPrChange w:id="40" w:author="Achilles Kogiantis" w:date="2019-09-25T16:56:00Z">
              <w:rPr>
                <w:lang w:eastAsia="ko-KR"/>
              </w:rPr>
            </w:rPrChange>
          </w:rPr>
          <w:t>scalingFactorBI</w:t>
        </w:r>
      </w:ins>
      <w:proofErr w:type="spellEnd"/>
      <w:ins w:id="41" w:author="Achilles Kogiantis" w:date="2019-09-24T12:43:00Z">
        <w:r>
          <w:rPr>
            <w:lang w:eastAsia="ko-KR"/>
          </w:rPr>
          <w:t xml:space="preserve">. </w:t>
        </w:r>
      </w:ins>
    </w:p>
    <w:p w14:paraId="28303AAE" w14:textId="77777777" w:rsidR="00EB39A5" w:rsidRPr="00B9580D" w:rsidRDefault="00EB39A5" w:rsidP="00EB39A5">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clause 5.1.2).</w:t>
      </w:r>
    </w:p>
    <w:p w14:paraId="5D47E2D7" w14:textId="77777777" w:rsidR="00EB39A5" w:rsidRPr="00B9580D" w:rsidRDefault="00EB39A5" w:rsidP="00EB39A5">
      <w:pPr>
        <w:pStyle w:val="Heading3"/>
        <w:rPr>
          <w:lang w:eastAsia="ko-KR"/>
        </w:rPr>
      </w:pPr>
      <w:bookmarkStart w:id="42" w:name="_Toc12751536"/>
      <w:r w:rsidRPr="00B9580D">
        <w:rPr>
          <w:lang w:eastAsia="ko-KR"/>
        </w:rPr>
        <w:t>5.1.2</w:t>
      </w:r>
      <w:r w:rsidRPr="00B9580D">
        <w:rPr>
          <w:lang w:eastAsia="ko-KR"/>
        </w:rPr>
        <w:tab/>
        <w:t>Random Access Resource selection</w:t>
      </w:r>
      <w:bookmarkEnd w:id="42"/>
    </w:p>
    <w:p w14:paraId="29D62816" w14:textId="77777777" w:rsidR="00EB39A5" w:rsidRPr="00B9580D" w:rsidRDefault="00EB39A5" w:rsidP="00EB39A5">
      <w:pPr>
        <w:rPr>
          <w:lang w:eastAsia="ko-KR"/>
        </w:rPr>
      </w:pPr>
      <w:r w:rsidRPr="00B9580D">
        <w:rPr>
          <w:lang w:eastAsia="ko-KR"/>
        </w:rPr>
        <w:t>The MAC entity shall:</w:t>
      </w:r>
    </w:p>
    <w:p w14:paraId="17CCAB36" w14:textId="77777777" w:rsidR="00EB39A5" w:rsidRDefault="00EB39A5" w:rsidP="00EB39A5">
      <w:pPr>
        <w:pStyle w:val="Heading4"/>
      </w:pPr>
    </w:p>
    <w:bookmarkEnd w:id="5"/>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2"/>
      <w:headerReference w:type="default" r:id="rId13"/>
      <w:headerReference w:type="first" r:id="rId14"/>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867E8" w14:textId="77777777" w:rsidR="0055509C" w:rsidRDefault="0055509C">
      <w:r>
        <w:separator/>
      </w:r>
    </w:p>
  </w:endnote>
  <w:endnote w:type="continuationSeparator" w:id="0">
    <w:p w14:paraId="1B90578B" w14:textId="77777777" w:rsidR="0055509C" w:rsidRDefault="0055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E1EB3" w14:textId="77777777" w:rsidR="0055509C" w:rsidRDefault="0055509C">
      <w:r>
        <w:separator/>
      </w:r>
    </w:p>
  </w:footnote>
  <w:footnote w:type="continuationSeparator" w:id="0">
    <w:p w14:paraId="3E1E619D" w14:textId="77777777" w:rsidR="0055509C" w:rsidRDefault="0055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B11AB" w14:textId="77777777" w:rsidR="00F90E5B" w:rsidRDefault="00555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A8692" w14:textId="77777777" w:rsidR="00F90E5B" w:rsidRDefault="005550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718D"/>
    <w:rsid w:val="004B75B7"/>
    <w:rsid w:val="0051580D"/>
    <w:rsid w:val="00547111"/>
    <w:rsid w:val="0055509C"/>
    <w:rsid w:val="00592D74"/>
    <w:rsid w:val="005E2C44"/>
    <w:rsid w:val="00621188"/>
    <w:rsid w:val="006257ED"/>
    <w:rsid w:val="00695808"/>
    <w:rsid w:val="006B46FB"/>
    <w:rsid w:val="006E21FB"/>
    <w:rsid w:val="0072481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6854"/>
    <w:rsid w:val="00941E30"/>
    <w:rsid w:val="009777D9"/>
    <w:rsid w:val="00991B88"/>
    <w:rsid w:val="009A5753"/>
    <w:rsid w:val="009A579D"/>
    <w:rsid w:val="009E3297"/>
    <w:rsid w:val="009F734F"/>
    <w:rsid w:val="00A038B4"/>
    <w:rsid w:val="00A246B6"/>
    <w:rsid w:val="00A47E70"/>
    <w:rsid w:val="00A50CF0"/>
    <w:rsid w:val="00A7671C"/>
    <w:rsid w:val="00AA2CBC"/>
    <w:rsid w:val="00AC5820"/>
    <w:rsid w:val="00AD1CD8"/>
    <w:rsid w:val="00B258BB"/>
    <w:rsid w:val="00B4081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9A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60DF7-69CD-B94D-BA20-8F6B83FB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6</Pages>
  <Words>1731</Words>
  <Characters>9871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7</cp:revision>
  <cp:lastPrinted>1900-01-01T05:00:00Z</cp:lastPrinted>
  <dcterms:created xsi:type="dcterms:W3CDTF">2018-11-05T09:14:00Z</dcterms:created>
  <dcterms:modified xsi:type="dcterms:W3CDTF">2019-10-03T20:50:00Z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