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Default="00762C3B" w:rsidP="00762C3B">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w:t>
      </w:r>
      <w:r w:rsidR="000B492A">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sz w:val="22"/>
          <w:szCs w:val="22"/>
          <w:lang w:val="en-GB"/>
        </w:rPr>
        <w:t>R2-</w:t>
      </w:r>
      <w:r w:rsidR="00625F40" w:rsidRPr="00625F40">
        <w:rPr>
          <w:sz w:val="22"/>
          <w:szCs w:val="22"/>
          <w:lang w:val="en-GB"/>
        </w:rPr>
        <w:t>1912175</w:t>
      </w:r>
    </w:p>
    <w:p w:rsidR="00762C3B" w:rsidRDefault="00DE329F" w:rsidP="00762C3B">
      <w:pPr>
        <w:pStyle w:val="a4"/>
        <w:rPr>
          <w:rFonts w:eastAsiaTheme="minorEastAsia"/>
          <w:sz w:val="22"/>
          <w:szCs w:val="22"/>
          <w:lang w:val="en-GB" w:eastAsia="zh-CN"/>
        </w:rPr>
      </w:pPr>
      <w:hyperlink r:id="rId9" w:tgtFrame="_blank" w:history="1">
        <w:r w:rsidR="00A86C60">
          <w:rPr>
            <w:rFonts w:eastAsiaTheme="minorEastAsia" w:hint="eastAsia"/>
            <w:sz w:val="22"/>
            <w:szCs w:val="22"/>
            <w:lang w:val="en-GB" w:eastAsia="zh-CN"/>
          </w:rPr>
          <w:t>Chongqing</w:t>
        </w:r>
      </w:hyperlink>
      <w:r w:rsidR="00762C3B" w:rsidRPr="0039769B">
        <w:rPr>
          <w:sz w:val="22"/>
          <w:szCs w:val="22"/>
          <w:lang w:val="en-GB"/>
        </w:rPr>
        <w:t xml:space="preserve">, </w:t>
      </w:r>
      <w:r w:rsidR="00AE65E4">
        <w:rPr>
          <w:rFonts w:eastAsiaTheme="minorEastAsia" w:hint="eastAsia"/>
          <w:sz w:val="22"/>
          <w:szCs w:val="22"/>
          <w:lang w:val="en-GB" w:eastAsia="zh-CN"/>
        </w:rPr>
        <w:t>P.R.</w:t>
      </w:r>
      <w:r w:rsidR="00244D4A">
        <w:rPr>
          <w:rFonts w:eastAsiaTheme="minorEastAsia" w:hint="eastAsia"/>
          <w:sz w:val="22"/>
          <w:szCs w:val="22"/>
          <w:lang w:val="en-GB" w:eastAsia="zh-CN"/>
        </w:rPr>
        <w:t xml:space="preserve"> </w:t>
      </w:r>
      <w:r w:rsidR="00A86C60">
        <w:rPr>
          <w:rFonts w:eastAsiaTheme="minorEastAsia" w:hint="eastAsia"/>
          <w:sz w:val="22"/>
          <w:szCs w:val="22"/>
          <w:lang w:val="en-GB" w:eastAsia="zh-CN"/>
        </w:rPr>
        <w:t>China</w:t>
      </w:r>
      <w:r w:rsidR="00762C3B" w:rsidRPr="0039769B">
        <w:rPr>
          <w:sz w:val="22"/>
          <w:szCs w:val="22"/>
          <w:lang w:val="en-GB"/>
        </w:rPr>
        <w:t xml:space="preserve">, </w:t>
      </w:r>
      <w:r w:rsidR="00704390">
        <w:rPr>
          <w:rFonts w:eastAsiaTheme="minorEastAsia" w:hint="eastAsia"/>
          <w:sz w:val="22"/>
          <w:szCs w:val="22"/>
          <w:lang w:val="en-GB" w:eastAsia="zh-CN"/>
        </w:rPr>
        <w:t>14</w:t>
      </w:r>
      <w:r w:rsidR="00762C3B" w:rsidRPr="006A29D0">
        <w:rPr>
          <w:rFonts w:eastAsiaTheme="minorEastAsia" w:hint="eastAsia"/>
          <w:sz w:val="22"/>
          <w:szCs w:val="22"/>
          <w:vertAlign w:val="superscript"/>
          <w:lang w:val="en-GB" w:eastAsia="zh-CN"/>
        </w:rPr>
        <w:t>th</w:t>
      </w:r>
      <w:r w:rsidR="00762C3B">
        <w:rPr>
          <w:rFonts w:eastAsiaTheme="minorEastAsia" w:hint="eastAsia"/>
          <w:sz w:val="22"/>
          <w:szCs w:val="22"/>
          <w:lang w:val="en-GB" w:eastAsia="zh-CN"/>
        </w:rPr>
        <w:t xml:space="preserve"> - </w:t>
      </w:r>
      <w:r w:rsidR="00704390">
        <w:rPr>
          <w:rFonts w:eastAsiaTheme="minorEastAsia" w:hint="eastAsia"/>
          <w:sz w:val="22"/>
          <w:szCs w:val="22"/>
          <w:lang w:val="en-GB" w:eastAsia="zh-CN"/>
        </w:rPr>
        <w:t>18</w:t>
      </w:r>
      <w:r w:rsidR="00762C3B" w:rsidRPr="006A29D0">
        <w:rPr>
          <w:rFonts w:eastAsiaTheme="minorEastAsia" w:hint="eastAsia"/>
          <w:sz w:val="22"/>
          <w:szCs w:val="22"/>
          <w:vertAlign w:val="superscript"/>
          <w:lang w:val="en-GB" w:eastAsia="zh-CN"/>
        </w:rPr>
        <w:t>th</w:t>
      </w:r>
      <w:r w:rsidR="00762C3B">
        <w:rPr>
          <w:rFonts w:eastAsiaTheme="minorEastAsia" w:hint="eastAsia"/>
          <w:sz w:val="22"/>
          <w:szCs w:val="22"/>
          <w:lang w:val="en-GB" w:eastAsia="zh-CN"/>
        </w:rPr>
        <w:t xml:space="preserve"> </w:t>
      </w:r>
      <w:r w:rsidR="00704390">
        <w:rPr>
          <w:rFonts w:eastAsiaTheme="minorEastAsia" w:hint="eastAsia"/>
          <w:sz w:val="22"/>
          <w:szCs w:val="22"/>
          <w:lang w:val="en-GB" w:eastAsia="zh-CN"/>
        </w:rPr>
        <w:t>Oct</w:t>
      </w:r>
      <w:r w:rsidR="00762C3B" w:rsidRPr="0039769B">
        <w:rPr>
          <w:sz w:val="22"/>
          <w:szCs w:val="22"/>
          <w:lang w:val="en-GB"/>
        </w:rPr>
        <w:t>, 2019</w:t>
      </w:r>
      <w:r w:rsidR="00762C3B">
        <w:rPr>
          <w:sz w:val="22"/>
          <w:szCs w:val="22"/>
          <w:lang w:val="en-GB"/>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F21F02" w:rsidRDefault="004F6A36" w:rsidP="00F21F02">
      <w:pPr>
        <w:pStyle w:val="a4"/>
        <w:tabs>
          <w:tab w:val="left" w:pos="1800"/>
        </w:tabs>
        <w:jc w:val="both"/>
        <w:rPr>
          <w:rFonts w:cs="Arial"/>
          <w:sz w:val="22"/>
          <w:szCs w:val="22"/>
        </w:rPr>
      </w:pPr>
      <w:r>
        <w:rPr>
          <w:rFonts w:cs="Arial"/>
          <w:sz w:val="22"/>
          <w:szCs w:val="22"/>
        </w:rPr>
        <w:t>Title:</w:t>
      </w:r>
      <w:bookmarkStart w:id="0" w:name="Title"/>
      <w:bookmarkEnd w:id="0"/>
      <w:r>
        <w:rPr>
          <w:rFonts w:cs="Arial"/>
          <w:sz w:val="22"/>
          <w:szCs w:val="22"/>
        </w:rPr>
        <w:tab/>
      </w:r>
      <w:r w:rsidR="00A80C1F">
        <w:rPr>
          <w:rFonts w:eastAsiaTheme="minorEastAsia" w:cs="Arial" w:hint="eastAsia"/>
          <w:sz w:val="22"/>
          <w:szCs w:val="22"/>
          <w:lang w:eastAsia="zh-CN"/>
        </w:rPr>
        <w:t xml:space="preserve">Type 1 </w:t>
      </w:r>
      <w:proofErr w:type="spellStart"/>
      <w:r w:rsidR="00E62D68" w:rsidRPr="00F21F02">
        <w:rPr>
          <w:rFonts w:cs="Arial"/>
          <w:sz w:val="22"/>
          <w:szCs w:val="22"/>
        </w:rPr>
        <w:t>S</w:t>
      </w:r>
      <w:r w:rsidR="00736FB4">
        <w:rPr>
          <w:rFonts w:eastAsiaTheme="minorEastAsia" w:cs="Arial" w:hint="eastAsia"/>
          <w:sz w:val="22"/>
          <w:szCs w:val="22"/>
          <w:lang w:eastAsia="zh-CN"/>
        </w:rPr>
        <w:t>idelink</w:t>
      </w:r>
      <w:proofErr w:type="spellEnd"/>
      <w:r w:rsidR="00736FB4">
        <w:rPr>
          <w:rFonts w:eastAsiaTheme="minorEastAsia" w:cs="Arial" w:hint="eastAsia"/>
          <w:sz w:val="22"/>
          <w:szCs w:val="22"/>
          <w:lang w:eastAsia="zh-CN"/>
        </w:rPr>
        <w:t xml:space="preserve"> </w:t>
      </w:r>
      <w:r w:rsidR="00E62D68" w:rsidRPr="00F21F02">
        <w:rPr>
          <w:rFonts w:cs="Arial" w:hint="eastAsia"/>
          <w:sz w:val="22"/>
          <w:szCs w:val="22"/>
        </w:rPr>
        <w:t>C</w:t>
      </w:r>
      <w:r w:rsidR="00736FB4">
        <w:rPr>
          <w:rFonts w:eastAsiaTheme="minorEastAsia" w:cs="Arial" w:hint="eastAsia"/>
          <w:sz w:val="22"/>
          <w:szCs w:val="22"/>
          <w:lang w:eastAsia="zh-CN"/>
        </w:rPr>
        <w:t xml:space="preserve">onfigured </w:t>
      </w:r>
      <w:r w:rsidR="00E62D68" w:rsidRPr="00F21F02">
        <w:rPr>
          <w:rFonts w:cs="Arial" w:hint="eastAsia"/>
          <w:sz w:val="22"/>
          <w:szCs w:val="22"/>
        </w:rPr>
        <w:t>G</w:t>
      </w:r>
      <w:r w:rsidR="00736FB4">
        <w:rPr>
          <w:rFonts w:eastAsiaTheme="minorEastAsia" w:cs="Arial" w:hint="eastAsia"/>
          <w:sz w:val="22"/>
          <w:szCs w:val="22"/>
          <w:lang w:eastAsia="zh-CN"/>
        </w:rPr>
        <w:t>rant</w:t>
      </w:r>
      <w:r w:rsidR="00E62D68" w:rsidRPr="00F21F02">
        <w:rPr>
          <w:rFonts w:cs="Arial"/>
          <w:sz w:val="22"/>
          <w:szCs w:val="22"/>
        </w:rPr>
        <w:t xml:space="preserve"> </w:t>
      </w:r>
      <w:r w:rsidR="00A80C1F">
        <w:rPr>
          <w:rFonts w:eastAsiaTheme="minorEastAsia" w:cs="Arial" w:hint="eastAsia"/>
          <w:sz w:val="22"/>
          <w:szCs w:val="22"/>
          <w:lang w:eastAsia="zh-CN"/>
        </w:rPr>
        <w:t>Validity Time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895F3E">
        <w:rPr>
          <w:rFonts w:eastAsia="宋体" w:cs="Arial" w:hint="eastAsia"/>
          <w:sz w:val="22"/>
          <w:szCs w:val="22"/>
          <w:lang w:eastAsia="zh-CN"/>
        </w:rPr>
        <w:t>6</w:t>
      </w:r>
      <w:r>
        <w:rPr>
          <w:rFonts w:eastAsia="宋体" w:cs="Arial"/>
          <w:sz w:val="22"/>
          <w:szCs w:val="22"/>
          <w:lang w:eastAsia="zh-CN"/>
        </w:rPr>
        <w:t>.</w:t>
      </w:r>
      <w:r w:rsidR="00896883">
        <w:rPr>
          <w:rFonts w:eastAsia="宋体" w:cs="Arial" w:hint="eastAsia"/>
          <w:sz w:val="22"/>
          <w:szCs w:val="22"/>
          <w:lang w:eastAsia="zh-CN"/>
        </w:rPr>
        <w:t>4.</w:t>
      </w:r>
      <w:r w:rsidR="00895F3E">
        <w:rPr>
          <w:rFonts w:eastAsia="宋体" w:cs="Arial" w:hint="eastAsia"/>
          <w:sz w:val="22"/>
          <w:szCs w:val="22"/>
          <w:lang w:eastAsia="zh-CN"/>
        </w:rPr>
        <w:t>3</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r w:rsidRPr="00D62F40">
        <w:rPr>
          <w:szCs w:val="28"/>
        </w:rPr>
        <w:t>Introduction</w:t>
      </w:r>
    </w:p>
    <w:p w:rsidR="00E62D68" w:rsidRDefault="00E62D68" w:rsidP="00E62D68">
      <w:pPr>
        <w:pStyle w:val="a0"/>
        <w:rPr>
          <w:rFonts w:eastAsiaTheme="minorEastAsia"/>
          <w:lang w:eastAsia="zh-CN"/>
        </w:rPr>
      </w:pPr>
      <w:bookmarkStart w:id="3" w:name="OLE_LINK1"/>
      <w:bookmarkStart w:id="4" w:name="OLE_LINK2"/>
      <w:r>
        <w:rPr>
          <w:rFonts w:eastAsiaTheme="minorEastAsia" w:hint="eastAsia"/>
          <w:lang w:eastAsia="zh-CN"/>
        </w:rPr>
        <w:t>On the last RAN2 meeting, the following agreements were reached:</w:t>
      </w:r>
    </w:p>
    <w:p w:rsidR="00E62D68" w:rsidRPr="0051122F" w:rsidRDefault="00E62D68" w:rsidP="00E62D68">
      <w:pPr>
        <w:pBdr>
          <w:top w:val="single" w:sz="4" w:space="1" w:color="auto"/>
          <w:left w:val="single" w:sz="4" w:space="4" w:color="auto"/>
          <w:bottom w:val="single" w:sz="4" w:space="1" w:color="auto"/>
          <w:right w:val="single" w:sz="4" w:space="4" w:color="auto"/>
        </w:pBdr>
        <w:tabs>
          <w:tab w:val="left" w:pos="1622"/>
        </w:tabs>
        <w:ind w:left="363" w:hanging="363"/>
        <w:rPr>
          <w:color w:val="FF0000"/>
        </w:rPr>
      </w:pPr>
      <w:r>
        <w:rPr>
          <w:rFonts w:hint="eastAsia"/>
        </w:rPr>
        <w:t>5</w:t>
      </w:r>
      <w:r>
        <w:t>:</w:t>
      </w:r>
      <w:r>
        <w:tab/>
        <w:t xml:space="preserve">A mode-1 UE is allowed to continue using the configured SL grant type 1 when beam failure or physical layer problem in NR </w:t>
      </w:r>
      <w:proofErr w:type="spellStart"/>
      <w:r>
        <w:t>Uu</w:t>
      </w:r>
      <w:proofErr w:type="spellEnd"/>
      <w:r>
        <w:t xml:space="preserve"> occur. </w:t>
      </w:r>
      <w:r w:rsidRPr="009E207D">
        <w:t>FFS how long the SL configured grant is considered valid.</w:t>
      </w:r>
    </w:p>
    <w:p w:rsidR="00E62D68" w:rsidRDefault="00E62D68" w:rsidP="00E62D68"/>
    <w:p w:rsidR="00E62D68" w:rsidRDefault="00736FB4" w:rsidP="00E62D68">
      <w:pPr>
        <w:pStyle w:val="a0"/>
        <w:rPr>
          <w:rFonts w:eastAsiaTheme="minorEastAsia"/>
          <w:lang w:eastAsia="zh-CN"/>
        </w:rPr>
      </w:pPr>
      <w:r>
        <w:rPr>
          <w:rFonts w:eastAsiaTheme="minorEastAsia" w:hint="eastAsia"/>
          <w:lang w:eastAsia="zh-CN"/>
        </w:rPr>
        <w:t xml:space="preserve">Based on the above agreement, </w:t>
      </w:r>
      <w:r w:rsidR="00E62D68">
        <w:rPr>
          <w:rFonts w:eastAsiaTheme="minorEastAsia" w:hint="eastAsia"/>
          <w:lang w:eastAsia="zh-CN"/>
        </w:rPr>
        <w:t xml:space="preserve">it is still unclear how long the </w:t>
      </w:r>
      <w:r>
        <w:rPr>
          <w:rFonts w:eastAsiaTheme="minorEastAsia" w:hint="eastAsia"/>
          <w:lang w:eastAsia="zh-CN"/>
        </w:rPr>
        <w:t xml:space="preserve">type 1 </w:t>
      </w:r>
      <w:r w:rsidR="00E62D68">
        <w:rPr>
          <w:rFonts w:eastAsiaTheme="minorEastAsia" w:hint="eastAsia"/>
          <w:lang w:eastAsia="zh-CN"/>
        </w:rPr>
        <w:t xml:space="preserve">SL </w:t>
      </w:r>
      <w:r w:rsidR="00E62D68">
        <w:rPr>
          <w:rFonts w:eastAsiaTheme="minorEastAsia"/>
          <w:lang w:eastAsia="zh-CN"/>
        </w:rPr>
        <w:t>configured</w:t>
      </w:r>
      <w:r w:rsidR="00E62D68">
        <w:rPr>
          <w:rFonts w:eastAsiaTheme="minorEastAsia" w:hint="eastAsia"/>
          <w:lang w:eastAsia="zh-CN"/>
        </w:rPr>
        <w:t xml:space="preserve"> grant is considered </w:t>
      </w:r>
      <w:r w:rsidR="00E62D68">
        <w:rPr>
          <w:rFonts w:eastAsiaTheme="minorEastAsia"/>
          <w:lang w:eastAsia="zh-CN"/>
        </w:rPr>
        <w:t>valid</w:t>
      </w:r>
      <w:r w:rsidR="007975AA">
        <w:rPr>
          <w:rFonts w:eastAsiaTheme="minorEastAsia" w:hint="eastAsia"/>
          <w:lang w:eastAsia="zh-CN"/>
        </w:rPr>
        <w:t>. In this contribution,</w:t>
      </w:r>
      <w:r w:rsidR="00E62D68" w:rsidRPr="00704390">
        <w:rPr>
          <w:rFonts w:eastAsiaTheme="minorEastAsia" w:hint="eastAsia"/>
          <w:lang w:eastAsia="zh-CN"/>
        </w:rPr>
        <w:t xml:space="preserve"> this issue will be furthe</w:t>
      </w:r>
      <w:r w:rsidR="00BE6D22" w:rsidRPr="00704390">
        <w:rPr>
          <w:rFonts w:eastAsiaTheme="minorEastAsia" w:hint="eastAsia"/>
          <w:lang w:eastAsia="zh-CN"/>
        </w:rPr>
        <w:t xml:space="preserve">r discussed </w:t>
      </w:r>
      <w:r w:rsidR="006141E3" w:rsidRPr="00704390">
        <w:rPr>
          <w:rFonts w:eastAsiaTheme="minorEastAsia" w:hint="eastAsia"/>
          <w:lang w:eastAsia="zh-CN"/>
        </w:rPr>
        <w:t>f</w:t>
      </w:r>
      <w:r w:rsidR="006141E3">
        <w:rPr>
          <w:rFonts w:eastAsiaTheme="minorEastAsia" w:hint="eastAsia"/>
          <w:lang w:eastAsia="zh-CN"/>
        </w:rPr>
        <w:t>or</w:t>
      </w:r>
      <w:r w:rsidR="006141E3" w:rsidRPr="00704390">
        <w:rPr>
          <w:rFonts w:eastAsiaTheme="minorEastAsia" w:hint="eastAsia"/>
          <w:lang w:eastAsia="zh-CN"/>
        </w:rPr>
        <w:t xml:space="preserve"> </w:t>
      </w:r>
      <w:r w:rsidR="00BE6D22" w:rsidRPr="00704390">
        <w:rPr>
          <w:rFonts w:eastAsiaTheme="minorEastAsia" w:hint="eastAsia"/>
          <w:lang w:eastAsia="zh-CN"/>
        </w:rPr>
        <w:t>the follo</w:t>
      </w:r>
      <w:r w:rsidR="00BE6D22" w:rsidRPr="00905EBB">
        <w:rPr>
          <w:rFonts w:eastAsiaTheme="minorEastAsia" w:hint="eastAsia"/>
          <w:lang w:eastAsia="zh-CN"/>
        </w:rPr>
        <w:t>wing tw</w:t>
      </w:r>
      <w:r w:rsidR="00BE6D22">
        <w:rPr>
          <w:rFonts w:eastAsiaTheme="minorEastAsia" w:hint="eastAsia"/>
          <w:lang w:eastAsia="zh-CN"/>
        </w:rPr>
        <w:t xml:space="preserve">o </w:t>
      </w:r>
      <w:r w:rsidR="00A01D60">
        <w:rPr>
          <w:rFonts w:eastAsiaTheme="minorEastAsia" w:hint="eastAsia"/>
          <w:lang w:eastAsia="zh-CN"/>
        </w:rPr>
        <w:t>cases</w:t>
      </w:r>
      <w:r w:rsidR="00E62D68">
        <w:rPr>
          <w:rFonts w:eastAsiaTheme="minorEastAsia" w:hint="eastAsia"/>
          <w:lang w:eastAsia="zh-CN"/>
        </w:rPr>
        <w:t>:</w:t>
      </w:r>
    </w:p>
    <w:bookmarkEnd w:id="3"/>
    <w:bookmarkEnd w:id="4"/>
    <w:p w:rsidR="00E62D68" w:rsidRDefault="00A01D60" w:rsidP="00CE0393">
      <w:pPr>
        <w:pStyle w:val="a0"/>
        <w:numPr>
          <w:ilvl w:val="2"/>
          <w:numId w:val="23"/>
        </w:numPr>
        <w:rPr>
          <w:rFonts w:eastAsiaTheme="minorEastAsia"/>
          <w:lang w:eastAsia="zh-CN"/>
        </w:rPr>
      </w:pPr>
      <w:r>
        <w:rPr>
          <w:rFonts w:eastAsiaTheme="minorEastAsia"/>
          <w:lang w:eastAsia="zh-CN"/>
        </w:rPr>
        <w:t>C</w:t>
      </w:r>
      <w:r>
        <w:rPr>
          <w:rFonts w:eastAsiaTheme="minorEastAsia" w:hint="eastAsia"/>
          <w:lang w:eastAsia="zh-CN"/>
        </w:rPr>
        <w:t>ase1: Physical layer problem</w:t>
      </w:r>
    </w:p>
    <w:p w:rsidR="00704390" w:rsidRPr="00E62D68" w:rsidRDefault="00A01D60" w:rsidP="00CE0393">
      <w:pPr>
        <w:pStyle w:val="a0"/>
        <w:numPr>
          <w:ilvl w:val="2"/>
          <w:numId w:val="23"/>
        </w:numPr>
        <w:rPr>
          <w:rFonts w:eastAsiaTheme="minorEastAsia"/>
          <w:lang w:eastAsia="zh-CN"/>
        </w:rPr>
      </w:pPr>
      <w:r>
        <w:rPr>
          <w:rFonts w:eastAsiaTheme="minorEastAsia" w:hint="eastAsia"/>
          <w:lang w:eastAsia="zh-CN"/>
        </w:rPr>
        <w:t>Case2: Beam failure recovery</w:t>
      </w:r>
    </w:p>
    <w:p w:rsidR="00E3725B" w:rsidRDefault="00E3725B" w:rsidP="00E3725B">
      <w:pPr>
        <w:pStyle w:val="1"/>
        <w:jc w:val="both"/>
      </w:pPr>
      <w:r w:rsidRPr="00AA54B6">
        <w:rPr>
          <w:rFonts w:hint="eastAsia"/>
        </w:rPr>
        <w:t>Discussion</w:t>
      </w:r>
    </w:p>
    <w:p w:rsidR="00C62D51" w:rsidRDefault="00A01D60" w:rsidP="00C62D51">
      <w:pPr>
        <w:pStyle w:val="20"/>
        <w:ind w:left="562" w:hanging="562"/>
        <w:jc w:val="both"/>
        <w:rPr>
          <w:rFonts w:eastAsiaTheme="minorEastAsia"/>
          <w:noProof/>
        </w:rPr>
      </w:pPr>
      <w:r>
        <w:rPr>
          <w:rFonts w:eastAsiaTheme="minorEastAsia" w:hint="eastAsia"/>
        </w:rPr>
        <w:t>Physical layer problem</w:t>
      </w:r>
      <w:r w:rsidDel="00A01D60">
        <w:rPr>
          <w:rFonts w:eastAsiaTheme="minorEastAsia" w:hint="eastAsia"/>
        </w:rPr>
        <w:t xml:space="preserve"> </w:t>
      </w:r>
    </w:p>
    <w:p w:rsidR="00E062B4" w:rsidRDefault="00E062B4" w:rsidP="00E062B4">
      <w:pPr>
        <w:pStyle w:val="a0"/>
        <w:rPr>
          <w:rFonts w:eastAsiaTheme="minorEastAsia"/>
          <w:lang w:eastAsia="zh-CN"/>
        </w:rPr>
      </w:pPr>
      <w:r>
        <w:rPr>
          <w:rFonts w:eastAsiaTheme="minorEastAsia"/>
          <w:lang w:eastAsia="zh-CN"/>
        </w:rPr>
        <w:t>F</w:t>
      </w:r>
      <w:r>
        <w:rPr>
          <w:rFonts w:eastAsiaTheme="minorEastAsia" w:hint="eastAsia"/>
          <w:lang w:eastAsia="zh-CN"/>
        </w:rPr>
        <w:t xml:space="preserve">or  LTE V2X, UE will use exceptional pool when T310 or T311 is running, that means when UE experiences radio link failure, the </w:t>
      </w:r>
      <w:r>
        <w:rPr>
          <w:rFonts w:eastAsiaTheme="minorEastAsia"/>
          <w:lang w:eastAsia="zh-CN"/>
        </w:rPr>
        <w:t>configured</w:t>
      </w:r>
      <w:r>
        <w:rPr>
          <w:rFonts w:eastAsiaTheme="minorEastAsia" w:hint="eastAsia"/>
          <w:lang w:eastAsia="zh-CN"/>
        </w:rPr>
        <w:t xml:space="preserve"> grant type1 will not valid. </w:t>
      </w:r>
    </w:p>
    <w:tbl>
      <w:tblPr>
        <w:tblStyle w:val="a7"/>
        <w:tblW w:w="0" w:type="auto"/>
        <w:tblLook w:val="04A0" w:firstRow="1" w:lastRow="0" w:firstColumn="1" w:lastColumn="0" w:noHBand="0" w:noVBand="1"/>
      </w:tblPr>
      <w:tblGrid>
        <w:gridCol w:w="8522"/>
      </w:tblGrid>
      <w:tr w:rsidR="002C274F" w:rsidTr="002C274F">
        <w:tc>
          <w:tcPr>
            <w:tcW w:w="8522" w:type="dxa"/>
          </w:tcPr>
          <w:p w:rsidR="002C274F" w:rsidRPr="00D0452D" w:rsidRDefault="002C274F" w:rsidP="002C274F">
            <w:pPr>
              <w:pStyle w:val="B4"/>
            </w:pPr>
            <w:r w:rsidRPr="00D0452D">
              <w:t>4&gt;</w:t>
            </w:r>
            <w:r w:rsidRPr="00D0452D">
              <w:tab/>
              <w:t xml:space="preserve">if the UE is configured, by the current </w:t>
            </w:r>
            <w:proofErr w:type="spellStart"/>
            <w:r w:rsidRPr="00D0452D">
              <w:t>PCell</w:t>
            </w:r>
            <w:proofErr w:type="spellEnd"/>
            <w:r w:rsidRPr="00D0452D">
              <w:t xml:space="preserve"> with </w:t>
            </w:r>
            <w:proofErr w:type="spellStart"/>
            <w:r w:rsidRPr="00D0452D">
              <w:rPr>
                <w:i/>
              </w:rPr>
              <w:t>commTxResources</w:t>
            </w:r>
            <w:proofErr w:type="spellEnd"/>
            <w:r w:rsidRPr="00D0452D">
              <w:t xml:space="preserve"> set to </w:t>
            </w:r>
            <w:r w:rsidRPr="00D0452D">
              <w:rPr>
                <w:i/>
              </w:rPr>
              <w:t>scheduled</w:t>
            </w:r>
            <w:r w:rsidRPr="00D0452D">
              <w:t>:</w:t>
            </w:r>
          </w:p>
          <w:p w:rsidR="002C274F" w:rsidRDefault="002C274F" w:rsidP="002C274F">
            <w:pPr>
              <w:pStyle w:val="B5"/>
              <w:rPr>
                <w:lang w:eastAsia="zh-CN"/>
              </w:rPr>
            </w:pPr>
            <w:r w:rsidRPr="00D0452D">
              <w:t>5&gt;</w:t>
            </w:r>
            <w:r w:rsidRPr="00D0452D">
              <w:tab/>
              <w:t xml:space="preserve">if T310 or T311 is running; and if the </w:t>
            </w:r>
            <w:proofErr w:type="spellStart"/>
            <w:r w:rsidRPr="00D0452D">
              <w:t>PCell</w:t>
            </w:r>
            <w:proofErr w:type="spellEnd"/>
            <w:r w:rsidRPr="00D0452D">
              <w:t xml:space="preserve"> at which the UE detected physical layer problems or radio link failure broadcasts </w:t>
            </w:r>
            <w:r w:rsidRPr="00D0452D">
              <w:rPr>
                <w:i/>
              </w:rPr>
              <w:t>SystemInformationBlockType</w:t>
            </w:r>
            <w:r w:rsidRPr="00D0452D">
              <w:rPr>
                <w:i/>
                <w:lang w:eastAsia="zh-CN"/>
              </w:rPr>
              <w:t>21</w:t>
            </w:r>
            <w:r w:rsidRPr="00D0452D">
              <w:t xml:space="preserve"> including </w:t>
            </w:r>
            <w:r w:rsidRPr="00D0452D">
              <w:rPr>
                <w:i/>
              </w:rPr>
              <w:t>v2x-CommTxPoolExceptional</w:t>
            </w:r>
            <w:r w:rsidRPr="00D0452D">
              <w:rPr>
                <w:i/>
                <w:lang w:eastAsia="zh-CN"/>
              </w:rPr>
              <w:t xml:space="preserve"> </w:t>
            </w:r>
            <w:r w:rsidRPr="00D0452D">
              <w:rPr>
                <w:lang w:eastAsia="zh-CN"/>
              </w:rPr>
              <w:t>in</w:t>
            </w:r>
            <w:r w:rsidRPr="00D0452D">
              <w:rPr>
                <w:i/>
                <w:lang w:eastAsia="zh-CN"/>
              </w:rPr>
              <w:t xml:space="preserve"> </w:t>
            </w:r>
            <w:r w:rsidRPr="00D0452D">
              <w:rPr>
                <w:i/>
              </w:rPr>
              <w:t>sl-V2X-ConfigCommon</w:t>
            </w:r>
            <w:r w:rsidRPr="00D0452D">
              <w:rPr>
                <w:lang w:eastAsia="zh-CN"/>
              </w:rPr>
              <w:t xml:space="preserve">, or </w:t>
            </w:r>
            <w:r w:rsidRPr="00D0452D">
              <w:rPr>
                <w:i/>
              </w:rPr>
              <w:t>v2x-CommTxPoolExceptional</w:t>
            </w:r>
            <w:r w:rsidRPr="00D0452D">
              <w:rPr>
                <w:lang w:eastAsia="zh-CN"/>
              </w:rPr>
              <w:t xml:space="preserve"> is included in </w:t>
            </w:r>
            <w:r w:rsidRPr="00D0452D">
              <w:rPr>
                <w:rFonts w:cs="Courier New"/>
                <w:i/>
              </w:rPr>
              <w:t>v2x-InterFreqInfoList</w:t>
            </w:r>
            <w:r w:rsidRPr="00D0452D">
              <w:rPr>
                <w:rFonts w:cs="Courier New"/>
                <w:lang w:eastAsia="zh-CN"/>
              </w:rPr>
              <w:t xml:space="preserve"> for the concerned frequency in </w:t>
            </w:r>
            <w:r w:rsidRPr="00D0452D">
              <w:rPr>
                <w:i/>
              </w:rPr>
              <w:t>SystemInformationBlockType</w:t>
            </w:r>
            <w:r w:rsidRPr="00D0452D">
              <w:rPr>
                <w:i/>
                <w:lang w:eastAsia="zh-CN"/>
              </w:rPr>
              <w:t>21</w:t>
            </w:r>
            <w:r w:rsidRPr="00D0452D">
              <w:t xml:space="preserve"> </w:t>
            </w:r>
            <w:r w:rsidRPr="00D0452D">
              <w:rPr>
                <w:lang w:eastAsia="zh-CN"/>
              </w:rPr>
              <w:t>or</w:t>
            </w:r>
            <w:r w:rsidRPr="00D0452D">
              <w:rPr>
                <w:i/>
                <w:lang w:eastAsia="zh-CN"/>
              </w:rPr>
              <w:t xml:space="preserve"> </w:t>
            </w:r>
            <w:r w:rsidRPr="00D0452D">
              <w:rPr>
                <w:i/>
              </w:rPr>
              <w:t>SystemInformationBlockType26</w:t>
            </w:r>
            <w:r w:rsidRPr="00D0452D">
              <w:t xml:space="preserve"> </w:t>
            </w:r>
            <w:r w:rsidRPr="00D0452D">
              <w:rPr>
                <w:lang w:eastAsia="zh-CN"/>
              </w:rPr>
              <w:t xml:space="preserve">or </w:t>
            </w:r>
            <w:proofErr w:type="spellStart"/>
            <w:r w:rsidRPr="00D0452D">
              <w:rPr>
                <w:i/>
              </w:rPr>
              <w:t>RRCConnectionReconfiguration</w:t>
            </w:r>
            <w:proofErr w:type="spellEnd"/>
            <w:r w:rsidRPr="00D0452D">
              <w:t>; or</w:t>
            </w:r>
          </w:p>
          <w:p w:rsidR="002C274F" w:rsidRPr="00D0452D" w:rsidRDefault="002C274F" w:rsidP="002C274F">
            <w:pPr>
              <w:pStyle w:val="B5"/>
              <w:rPr>
                <w:lang w:eastAsia="zh-CN"/>
              </w:rPr>
            </w:pPr>
            <w:r>
              <w:rPr>
                <w:rFonts w:hint="eastAsia"/>
                <w:lang w:eastAsia="zh-CN"/>
              </w:rPr>
              <w:t xml:space="preserve">     </w:t>
            </w:r>
            <w:r>
              <w:rPr>
                <w:lang w:eastAsia="zh-CN"/>
              </w:rPr>
              <w:t>…</w:t>
            </w:r>
            <w:r>
              <w:rPr>
                <w:rFonts w:hint="eastAsia"/>
                <w:lang w:eastAsia="zh-CN"/>
              </w:rPr>
              <w:t xml:space="preserve"> </w:t>
            </w:r>
            <w:r>
              <w:rPr>
                <w:lang w:eastAsia="zh-CN"/>
              </w:rPr>
              <w:t>…</w:t>
            </w:r>
          </w:p>
          <w:p w:rsidR="002C274F" w:rsidRPr="00D0452D" w:rsidRDefault="002C274F" w:rsidP="002C274F">
            <w:pPr>
              <w:pStyle w:val="B6"/>
            </w:pPr>
            <w:r w:rsidRPr="00D0452D">
              <w:t>6&gt;</w:t>
            </w:r>
            <w:r w:rsidRPr="00D0452D">
              <w:tab/>
              <w:t xml:space="preserve">configure lower layers to transmit the </w:t>
            </w:r>
            <w:proofErr w:type="spellStart"/>
            <w:r w:rsidRPr="00D0452D">
              <w:t>sidelink</w:t>
            </w:r>
            <w:proofErr w:type="spellEnd"/>
            <w:r w:rsidRPr="00D0452D">
              <w:t xml:space="preserve"> control information and the corresponding data </w:t>
            </w:r>
            <w:r w:rsidRPr="00D0452D">
              <w:rPr>
                <w:lang w:eastAsia="zh-CN"/>
              </w:rPr>
              <w:t xml:space="preserve">based on random selection </w:t>
            </w:r>
            <w:r w:rsidRPr="00D0452D">
              <w:t xml:space="preserve">using the pool of resources indicated by </w:t>
            </w:r>
            <w:r w:rsidRPr="00D0452D">
              <w:rPr>
                <w:i/>
              </w:rPr>
              <w:t>v2x-CommTxPoolExceptional</w:t>
            </w:r>
            <w:r w:rsidRPr="00D0452D">
              <w:rPr>
                <w:lang w:eastAsia="zh-CN"/>
              </w:rPr>
              <w:t xml:space="preserve"> as defined in TS 36.321 [6]</w:t>
            </w:r>
            <w:r w:rsidRPr="00D0452D">
              <w:t>;</w:t>
            </w:r>
          </w:p>
          <w:p w:rsidR="002C274F" w:rsidRPr="00AA1324" w:rsidRDefault="002C274F" w:rsidP="003471D2">
            <w:pPr>
              <w:pStyle w:val="a0"/>
              <w:rPr>
                <w:rFonts w:eastAsiaTheme="minorEastAsia"/>
                <w:lang w:val="en-GB" w:eastAsia="zh-CN"/>
              </w:rPr>
            </w:pPr>
          </w:p>
        </w:tc>
      </w:tr>
    </w:tbl>
    <w:p w:rsidR="006141E3" w:rsidRDefault="006141E3" w:rsidP="003471D2">
      <w:pPr>
        <w:pStyle w:val="a0"/>
        <w:rPr>
          <w:rFonts w:eastAsiaTheme="minorEastAsia"/>
          <w:b/>
          <w:lang w:eastAsia="zh-CN"/>
        </w:rPr>
      </w:pPr>
    </w:p>
    <w:p w:rsidR="007009E4" w:rsidRPr="006141E3" w:rsidRDefault="003378EC" w:rsidP="003471D2">
      <w:pPr>
        <w:pStyle w:val="a0"/>
        <w:rPr>
          <w:rFonts w:eastAsiaTheme="minorEastAsia"/>
          <w:b/>
          <w:lang w:eastAsia="zh-CN"/>
        </w:rPr>
      </w:pPr>
      <w:r>
        <w:rPr>
          <w:b/>
          <w:lang w:eastAsia="zh-CN"/>
        </w:rPr>
        <w:t xml:space="preserve">Observation1: </w:t>
      </w:r>
      <w:r>
        <w:rPr>
          <w:rFonts w:eastAsiaTheme="minorEastAsia" w:hint="eastAsia"/>
          <w:b/>
          <w:lang w:eastAsia="zh-CN"/>
        </w:rPr>
        <w:t>For</w:t>
      </w:r>
      <w:r w:rsidR="00D935C2" w:rsidRPr="00AA1324">
        <w:rPr>
          <w:b/>
          <w:lang w:eastAsia="zh-CN"/>
        </w:rPr>
        <w:t xml:space="preserve"> LTE V2X, </w:t>
      </w:r>
      <w:r w:rsidR="00D935C2" w:rsidRPr="003B66F7">
        <w:rPr>
          <w:rFonts w:hint="eastAsia"/>
          <w:b/>
          <w:lang w:eastAsia="zh-CN"/>
        </w:rPr>
        <w:t>i</w:t>
      </w:r>
      <w:r w:rsidR="00D935C2" w:rsidRPr="003B66F7">
        <w:rPr>
          <w:rFonts w:hint="eastAsia"/>
          <w:b/>
        </w:rPr>
        <w:t xml:space="preserve">f </w:t>
      </w:r>
      <w:r w:rsidR="00D935C2" w:rsidRPr="003B66F7">
        <w:rPr>
          <w:rFonts w:hint="eastAsia"/>
          <w:b/>
          <w:lang w:eastAsia="zh-CN"/>
        </w:rPr>
        <w:t>T310</w:t>
      </w:r>
      <w:r w:rsidR="00D935C2">
        <w:rPr>
          <w:rFonts w:eastAsiaTheme="minorEastAsia" w:hint="eastAsia"/>
          <w:b/>
          <w:lang w:eastAsia="zh-CN"/>
        </w:rPr>
        <w:t xml:space="preserve"> or T311</w:t>
      </w:r>
      <w:r w:rsidR="00D935C2" w:rsidRPr="003B66F7">
        <w:rPr>
          <w:rFonts w:hint="eastAsia"/>
          <w:b/>
        </w:rPr>
        <w:t xml:space="preserve"> </w:t>
      </w:r>
      <w:r w:rsidR="00D935C2">
        <w:rPr>
          <w:rFonts w:eastAsiaTheme="minorEastAsia" w:hint="eastAsia"/>
          <w:b/>
          <w:lang w:eastAsia="zh-CN"/>
        </w:rPr>
        <w:t>is triggered</w:t>
      </w:r>
      <w:r w:rsidR="00D935C2" w:rsidRPr="003B66F7">
        <w:rPr>
          <w:rFonts w:hint="eastAsia"/>
          <w:b/>
        </w:rPr>
        <w:t>, UE use</w:t>
      </w:r>
      <w:r w:rsidR="006141E3">
        <w:rPr>
          <w:rFonts w:eastAsiaTheme="minorEastAsia" w:hint="eastAsia"/>
          <w:b/>
          <w:lang w:eastAsia="zh-CN"/>
        </w:rPr>
        <w:t>s the</w:t>
      </w:r>
      <w:r w:rsidR="00D935C2" w:rsidRPr="003B66F7">
        <w:rPr>
          <w:rFonts w:hint="eastAsia"/>
          <w:b/>
        </w:rPr>
        <w:t xml:space="preserve"> exceptional pool to </w:t>
      </w:r>
      <w:r w:rsidR="006141E3">
        <w:rPr>
          <w:rFonts w:eastAsiaTheme="minorEastAsia" w:hint="eastAsia"/>
          <w:b/>
          <w:lang w:eastAsia="zh-CN"/>
        </w:rPr>
        <w:t xml:space="preserve">perform the </w:t>
      </w:r>
      <w:proofErr w:type="spellStart"/>
      <w:r w:rsidR="006141E3">
        <w:rPr>
          <w:rFonts w:eastAsiaTheme="minorEastAsia" w:hint="eastAsia"/>
          <w:b/>
          <w:lang w:eastAsia="zh-CN"/>
        </w:rPr>
        <w:t>sidelink</w:t>
      </w:r>
      <w:proofErr w:type="spellEnd"/>
      <w:r w:rsidR="006141E3">
        <w:rPr>
          <w:rFonts w:eastAsiaTheme="minorEastAsia" w:hint="eastAsia"/>
          <w:b/>
          <w:lang w:eastAsia="zh-CN"/>
        </w:rPr>
        <w:t xml:space="preserve"> transmission.</w:t>
      </w:r>
    </w:p>
    <w:p w:rsidR="003655DB" w:rsidRDefault="003655DB" w:rsidP="003471D2">
      <w:pPr>
        <w:pStyle w:val="a0"/>
        <w:rPr>
          <w:rFonts w:eastAsiaTheme="minorEastAsia"/>
          <w:b/>
          <w:lang w:eastAsia="zh-CN"/>
        </w:rPr>
      </w:pPr>
    </w:p>
    <w:p w:rsidR="003655DB" w:rsidRDefault="00E062B4" w:rsidP="003655DB">
      <w:pPr>
        <w:pStyle w:val="a0"/>
        <w:rPr>
          <w:rFonts w:eastAsiaTheme="minorEastAsia"/>
          <w:lang w:eastAsia="zh-CN"/>
        </w:rPr>
      </w:pPr>
      <w:r>
        <w:rPr>
          <w:rFonts w:eastAsiaTheme="minorEastAsia"/>
          <w:lang w:eastAsia="zh-CN"/>
        </w:rPr>
        <w:t>F</w:t>
      </w:r>
      <w:r>
        <w:rPr>
          <w:rFonts w:eastAsiaTheme="minorEastAsia" w:hint="eastAsia"/>
          <w:lang w:eastAsia="zh-CN"/>
        </w:rPr>
        <w:t>or NR V2X,</w:t>
      </w:r>
      <w:r w:rsidR="003655DB">
        <w:rPr>
          <w:rFonts w:eastAsiaTheme="minorEastAsia" w:hint="eastAsia"/>
          <w:lang w:eastAsia="zh-CN"/>
        </w:rPr>
        <w:t xml:space="preserve"> in RAN2#106 meeting, it was agreed that:</w:t>
      </w:r>
    </w:p>
    <w:tbl>
      <w:tblPr>
        <w:tblStyle w:val="a7"/>
        <w:tblW w:w="0" w:type="auto"/>
        <w:tblLook w:val="04A0" w:firstRow="1" w:lastRow="0" w:firstColumn="1" w:lastColumn="0" w:noHBand="0" w:noVBand="1"/>
      </w:tblPr>
      <w:tblGrid>
        <w:gridCol w:w="8522"/>
      </w:tblGrid>
      <w:tr w:rsidR="003655DB" w:rsidTr="003655DB">
        <w:tc>
          <w:tcPr>
            <w:tcW w:w="8522" w:type="dxa"/>
          </w:tcPr>
          <w:p w:rsidR="003655DB" w:rsidRPr="003655DB" w:rsidRDefault="003655DB" w:rsidP="003655DB">
            <w:pPr>
              <w:pStyle w:val="a0"/>
              <w:rPr>
                <w:rFonts w:eastAsiaTheme="minorEastAsia"/>
                <w:lang w:eastAsia="zh-CN"/>
              </w:rPr>
            </w:pPr>
            <w:bookmarkStart w:id="5" w:name="_GoBack" w:colFirst="0" w:colLast="0"/>
            <w:r w:rsidRPr="003655DB">
              <w:rPr>
                <w:rFonts w:eastAsiaTheme="minorEastAsia"/>
                <w:lang w:eastAsia="zh-CN"/>
              </w:rPr>
              <w:t xml:space="preserve">Agreements on exceptional TX resource pool: </w:t>
            </w:r>
          </w:p>
          <w:p w:rsidR="003655DB" w:rsidRPr="003655DB" w:rsidRDefault="003655DB" w:rsidP="003655DB">
            <w:pPr>
              <w:pStyle w:val="a0"/>
              <w:rPr>
                <w:rFonts w:eastAsiaTheme="minorEastAsia"/>
                <w:lang w:eastAsia="zh-CN"/>
              </w:rPr>
            </w:pPr>
            <w:r w:rsidRPr="003655DB">
              <w:rPr>
                <w:rFonts w:eastAsiaTheme="minorEastAsia"/>
                <w:lang w:eastAsia="zh-CN"/>
              </w:rPr>
              <w:t xml:space="preserve">1: </w:t>
            </w:r>
            <w:r w:rsidRPr="003655DB">
              <w:rPr>
                <w:rFonts w:eastAsiaTheme="minorEastAsia"/>
                <w:lang w:eastAsia="zh-CN"/>
              </w:rPr>
              <w:tab/>
              <w:t>As in LTE V2X, NR V2X adopts the concept of exception pool.</w:t>
            </w:r>
          </w:p>
          <w:p w:rsidR="003655DB" w:rsidRPr="00BE6A37" w:rsidRDefault="003655DB" w:rsidP="003655DB">
            <w:pPr>
              <w:pStyle w:val="a0"/>
              <w:rPr>
                <w:rFonts w:eastAsiaTheme="minorEastAsia"/>
                <w:highlight w:val="yellow"/>
                <w:lang w:eastAsia="zh-CN"/>
              </w:rPr>
            </w:pPr>
            <w:r w:rsidRPr="003655DB">
              <w:rPr>
                <w:rFonts w:eastAsiaTheme="minorEastAsia"/>
                <w:lang w:eastAsia="zh-CN"/>
              </w:rPr>
              <w:t>2:</w:t>
            </w:r>
            <w:r w:rsidRPr="003655DB">
              <w:rPr>
                <w:rFonts w:eastAsiaTheme="minorEastAsia"/>
                <w:lang w:eastAsia="zh-CN"/>
              </w:rPr>
              <w:tab/>
            </w:r>
            <w:r w:rsidRPr="00BE6A37">
              <w:rPr>
                <w:rFonts w:eastAsiaTheme="minorEastAsia"/>
                <w:highlight w:val="yellow"/>
                <w:lang w:eastAsia="zh-CN"/>
              </w:rPr>
              <w:t>As in LTE V2X, when configured in mode 1, UE use exceptional pool in the following cases:</w:t>
            </w:r>
          </w:p>
          <w:p w:rsidR="003655DB" w:rsidRPr="003655DB" w:rsidRDefault="003655DB" w:rsidP="003655DB">
            <w:pPr>
              <w:pStyle w:val="a0"/>
              <w:rPr>
                <w:rFonts w:eastAsiaTheme="minorEastAsia"/>
                <w:lang w:eastAsia="zh-CN"/>
              </w:rPr>
            </w:pPr>
            <w:r w:rsidRPr="00BE6A37">
              <w:rPr>
                <w:rFonts w:eastAsiaTheme="minorEastAsia"/>
                <w:highlight w:val="yellow"/>
                <w:lang w:eastAsia="zh-CN"/>
              </w:rPr>
              <w:tab/>
            </w:r>
            <w:proofErr w:type="spellStart"/>
            <w:r w:rsidRPr="00BE6A37">
              <w:rPr>
                <w:rFonts w:eastAsiaTheme="minorEastAsia"/>
                <w:highlight w:val="yellow"/>
                <w:lang w:eastAsia="zh-CN"/>
              </w:rPr>
              <w:t>i</w:t>
            </w:r>
            <w:proofErr w:type="spellEnd"/>
            <w:r w:rsidRPr="00BE6A37">
              <w:rPr>
                <w:rFonts w:eastAsiaTheme="minorEastAsia"/>
                <w:highlight w:val="yellow"/>
                <w:lang w:eastAsia="zh-CN"/>
              </w:rPr>
              <w:t xml:space="preserve">) When UE detect </w:t>
            </w:r>
            <w:proofErr w:type="spellStart"/>
            <w:r w:rsidRPr="00BE6A37">
              <w:rPr>
                <w:rFonts w:eastAsiaTheme="minorEastAsia"/>
                <w:highlight w:val="yellow"/>
                <w:lang w:eastAsia="zh-CN"/>
              </w:rPr>
              <w:t>Uu</w:t>
            </w:r>
            <w:proofErr w:type="spellEnd"/>
            <w:r w:rsidRPr="00BE6A37">
              <w:rPr>
                <w:rFonts w:eastAsiaTheme="minorEastAsia"/>
                <w:highlight w:val="yellow"/>
                <w:lang w:eastAsia="zh-CN"/>
              </w:rPr>
              <w:t xml:space="preserve"> physical layer problems or radio link failure.</w:t>
            </w:r>
          </w:p>
          <w:p w:rsidR="003655DB" w:rsidRPr="003655DB" w:rsidRDefault="003655DB" w:rsidP="003655DB">
            <w:pPr>
              <w:pStyle w:val="a0"/>
              <w:rPr>
                <w:rFonts w:eastAsiaTheme="minorEastAsia"/>
                <w:lang w:eastAsia="zh-CN"/>
              </w:rPr>
            </w:pPr>
            <w:r w:rsidRPr="003655DB">
              <w:rPr>
                <w:rFonts w:eastAsiaTheme="minorEastAsia"/>
                <w:lang w:eastAsia="zh-CN"/>
              </w:rPr>
              <w:tab/>
              <w:t>ii) Before UE finish the initiated connection (re)establishment.</w:t>
            </w:r>
          </w:p>
          <w:p w:rsidR="003655DB" w:rsidRPr="003655DB" w:rsidRDefault="003655DB" w:rsidP="003655DB">
            <w:pPr>
              <w:pStyle w:val="a0"/>
              <w:rPr>
                <w:rFonts w:eastAsiaTheme="minorEastAsia"/>
                <w:lang w:eastAsia="zh-CN"/>
              </w:rPr>
            </w:pPr>
            <w:r w:rsidRPr="003655DB">
              <w:rPr>
                <w:rFonts w:eastAsiaTheme="minorEastAsia"/>
                <w:lang w:eastAsia="zh-CN"/>
              </w:rPr>
              <w:lastRenderedPageBreak/>
              <w:tab/>
              <w:t>iii) During handover</w:t>
            </w:r>
          </w:p>
          <w:p w:rsidR="003655DB" w:rsidRPr="003655DB" w:rsidRDefault="003655DB" w:rsidP="003655DB">
            <w:pPr>
              <w:pStyle w:val="a0"/>
              <w:rPr>
                <w:rFonts w:eastAsiaTheme="minorEastAsia"/>
                <w:lang w:eastAsia="zh-CN"/>
              </w:rPr>
            </w:pPr>
            <w:r w:rsidRPr="003655DB">
              <w:rPr>
                <w:rFonts w:eastAsiaTheme="minorEastAsia"/>
                <w:lang w:eastAsia="zh-CN"/>
              </w:rPr>
              <w:t>3:</w:t>
            </w:r>
            <w:r w:rsidRPr="003655DB">
              <w:rPr>
                <w:rFonts w:eastAsiaTheme="minorEastAsia"/>
                <w:lang w:eastAsia="zh-CN"/>
              </w:rPr>
              <w:tab/>
              <w:t xml:space="preserve">As in LTE V2X, if UE is not configured in mode 1, UE use exceptional pool when the sensing </w:t>
            </w:r>
            <w:proofErr w:type="gramStart"/>
            <w:r w:rsidRPr="003655DB">
              <w:rPr>
                <w:rFonts w:eastAsiaTheme="minorEastAsia"/>
                <w:lang w:eastAsia="zh-CN"/>
              </w:rPr>
              <w:t>results for the normal TX resource pool is</w:t>
            </w:r>
            <w:proofErr w:type="gramEnd"/>
            <w:r w:rsidRPr="003655DB">
              <w:rPr>
                <w:rFonts w:eastAsiaTheme="minorEastAsia"/>
                <w:lang w:eastAsia="zh-CN"/>
              </w:rPr>
              <w:t xml:space="preserve"> not available.</w:t>
            </w:r>
          </w:p>
          <w:p w:rsidR="003655DB" w:rsidRPr="003655DB" w:rsidRDefault="003655DB" w:rsidP="003655DB">
            <w:pPr>
              <w:pStyle w:val="a0"/>
              <w:rPr>
                <w:rFonts w:eastAsiaTheme="minorEastAsia"/>
                <w:lang w:eastAsia="zh-CN"/>
              </w:rPr>
            </w:pPr>
          </w:p>
        </w:tc>
      </w:tr>
    </w:tbl>
    <w:bookmarkEnd w:id="5"/>
    <w:p w:rsidR="003655DB" w:rsidRDefault="009C69B0" w:rsidP="003655DB">
      <w:pPr>
        <w:pStyle w:val="a0"/>
        <w:rPr>
          <w:rFonts w:eastAsiaTheme="minorEastAsia"/>
          <w:lang w:eastAsia="zh-CN"/>
        </w:rPr>
      </w:pPr>
      <w:r>
        <w:rPr>
          <w:rFonts w:eastAsiaTheme="minorEastAsia" w:hint="eastAsia"/>
          <w:lang w:eastAsia="zh-CN"/>
        </w:rPr>
        <w:lastRenderedPageBreak/>
        <w:t xml:space="preserve">For the </w:t>
      </w:r>
      <w:r w:rsidR="003655DB">
        <w:rPr>
          <w:rFonts w:eastAsiaTheme="minorEastAsia" w:hint="eastAsia"/>
          <w:lang w:eastAsia="zh-CN"/>
        </w:rPr>
        <w:t>physical link problem happens, the related UE behaviors are as below</w:t>
      </w:r>
      <w:r w:rsidR="003655DB">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3655DB" w:rsidTr="003655DB">
        <w:tc>
          <w:tcPr>
            <w:tcW w:w="8522" w:type="dxa"/>
          </w:tcPr>
          <w:p w:rsidR="003655DB" w:rsidRPr="00A047D1" w:rsidRDefault="003655DB" w:rsidP="00BE6A37">
            <w:pPr>
              <w:pStyle w:val="1"/>
              <w:numPr>
                <w:ilvl w:val="0"/>
                <w:numId w:val="0"/>
              </w:numPr>
              <w:ind w:left="567" w:hanging="567"/>
              <w:rPr>
                <w:lang w:val="en-GB"/>
              </w:rPr>
            </w:pPr>
            <w:bookmarkStart w:id="6" w:name="_Toc12718042"/>
            <w:bookmarkStart w:id="7" w:name="_Toc12718044"/>
            <w:r w:rsidRPr="00A047D1">
              <w:rPr>
                <w:lang w:val="en-GB"/>
              </w:rPr>
              <w:t>5.3.10.1</w:t>
            </w:r>
            <w:r w:rsidRPr="00A047D1">
              <w:rPr>
                <w:lang w:val="en-GB"/>
              </w:rPr>
              <w:tab/>
            </w:r>
            <w:r w:rsidRPr="003655DB">
              <w:rPr>
                <w:lang w:val="en-GB"/>
              </w:rPr>
              <w:t>Detection of physical layer problems in RRC_CONNECTED</w:t>
            </w:r>
            <w:bookmarkEnd w:id="6"/>
          </w:p>
          <w:p w:rsidR="003655DB" w:rsidRPr="00BE6A37" w:rsidRDefault="003655DB" w:rsidP="003655DB">
            <w:pPr>
              <w:rPr>
                <w:rFonts w:eastAsia="MS Mincho"/>
                <w:highlight w:val="yellow"/>
                <w:shd w:val="pct15" w:color="auto" w:fill="FFFFFF"/>
              </w:rPr>
            </w:pPr>
            <w:r w:rsidRPr="00BE6A37">
              <w:rPr>
                <w:highlight w:val="yellow"/>
                <w:shd w:val="pct15" w:color="auto" w:fill="FFFFFF"/>
              </w:rPr>
              <w:t>The UE shall:</w:t>
            </w:r>
          </w:p>
          <w:p w:rsidR="003655DB" w:rsidRPr="00BE6A37" w:rsidRDefault="003655DB" w:rsidP="003655DB">
            <w:pPr>
              <w:pStyle w:val="B1"/>
              <w:rPr>
                <w:highlight w:val="yellow"/>
                <w:shd w:val="pct15" w:color="auto" w:fill="FFFFFF"/>
              </w:rPr>
            </w:pPr>
            <w:r w:rsidRPr="00BE6A37">
              <w:rPr>
                <w:highlight w:val="yellow"/>
                <w:shd w:val="pct15" w:color="auto" w:fill="FFFFFF"/>
              </w:rPr>
              <w:t>1&gt;</w:t>
            </w:r>
            <w:r w:rsidRPr="00BE6A37">
              <w:rPr>
                <w:highlight w:val="yellow"/>
                <w:shd w:val="pct15" w:color="auto" w:fill="FFFFFF"/>
              </w:rPr>
              <w:tab/>
              <w:t xml:space="preserve">upon receiving N310 consecutive "out-of-sync" indications for the </w:t>
            </w:r>
            <w:proofErr w:type="spellStart"/>
            <w:r w:rsidRPr="00BE6A37">
              <w:rPr>
                <w:highlight w:val="yellow"/>
                <w:shd w:val="pct15" w:color="auto" w:fill="FFFFFF"/>
              </w:rPr>
              <w:t>SpCell</w:t>
            </w:r>
            <w:proofErr w:type="spellEnd"/>
            <w:r w:rsidRPr="00BE6A37">
              <w:rPr>
                <w:highlight w:val="yellow"/>
                <w:shd w:val="pct15" w:color="auto" w:fill="FFFFFF"/>
              </w:rPr>
              <w:t xml:space="preserve"> from lower layers while neither T300, T301, T304, T311 nor T319 are running:</w:t>
            </w:r>
          </w:p>
          <w:p w:rsidR="003655DB" w:rsidRPr="00BE6A37" w:rsidRDefault="003655DB" w:rsidP="003655DB">
            <w:pPr>
              <w:pStyle w:val="B2"/>
              <w:rPr>
                <w:shd w:val="pct15" w:color="auto" w:fill="FFFFFF"/>
              </w:rPr>
            </w:pPr>
            <w:r w:rsidRPr="00BE6A37">
              <w:rPr>
                <w:highlight w:val="yellow"/>
                <w:shd w:val="pct15" w:color="auto" w:fill="FFFFFF"/>
              </w:rPr>
              <w:t>2&gt;</w:t>
            </w:r>
            <w:r w:rsidRPr="00BE6A37">
              <w:rPr>
                <w:highlight w:val="yellow"/>
                <w:shd w:val="pct15" w:color="auto" w:fill="FFFFFF"/>
              </w:rPr>
              <w:tab/>
              <w:t xml:space="preserve">start timer T310 for the corresponding </w:t>
            </w:r>
            <w:proofErr w:type="spellStart"/>
            <w:r w:rsidRPr="00BE6A37">
              <w:rPr>
                <w:highlight w:val="yellow"/>
                <w:shd w:val="pct15" w:color="auto" w:fill="FFFFFF"/>
              </w:rPr>
              <w:t>SpCell</w:t>
            </w:r>
            <w:proofErr w:type="spellEnd"/>
            <w:r w:rsidRPr="00BE6A37">
              <w:rPr>
                <w:highlight w:val="yellow"/>
                <w:shd w:val="pct15" w:color="auto" w:fill="FFFFFF"/>
              </w:rPr>
              <w:t>.</w:t>
            </w:r>
          </w:p>
          <w:p w:rsidR="003655DB" w:rsidRPr="00A047D1" w:rsidRDefault="003655DB" w:rsidP="00BE6A37">
            <w:pPr>
              <w:pStyle w:val="1"/>
              <w:numPr>
                <w:ilvl w:val="0"/>
                <w:numId w:val="0"/>
              </w:numPr>
              <w:ind w:left="567" w:hanging="567"/>
              <w:rPr>
                <w:lang w:val="en-GB"/>
              </w:rPr>
            </w:pPr>
            <w:r w:rsidRPr="00A047D1">
              <w:rPr>
                <w:lang w:val="en-GB"/>
              </w:rPr>
              <w:t>5.3.10.3</w:t>
            </w:r>
            <w:r w:rsidRPr="00A047D1">
              <w:rPr>
                <w:lang w:val="en-GB"/>
              </w:rPr>
              <w:tab/>
              <w:t>Detection of radio link failure</w:t>
            </w:r>
            <w:bookmarkEnd w:id="7"/>
          </w:p>
          <w:p w:rsidR="003655DB" w:rsidRPr="00BE6A37" w:rsidRDefault="003655DB" w:rsidP="003655DB">
            <w:pPr>
              <w:rPr>
                <w:rFonts w:eastAsia="MS Mincho"/>
                <w:highlight w:val="yellow"/>
              </w:rPr>
            </w:pPr>
            <w:r w:rsidRPr="00BE6A37">
              <w:rPr>
                <w:highlight w:val="yellow"/>
              </w:rPr>
              <w:t>The UE shall:</w:t>
            </w:r>
          </w:p>
          <w:p w:rsidR="003655DB" w:rsidRPr="00A047D1" w:rsidRDefault="003655DB" w:rsidP="003655DB">
            <w:pPr>
              <w:pStyle w:val="B1"/>
            </w:pPr>
            <w:r w:rsidRPr="00BE6A37">
              <w:rPr>
                <w:highlight w:val="yellow"/>
              </w:rPr>
              <w:t>1&gt;</w:t>
            </w:r>
            <w:r w:rsidRPr="00BE6A37">
              <w:rPr>
                <w:highlight w:val="yellow"/>
              </w:rPr>
              <w:tab/>
              <w:t xml:space="preserve">upon T310 expiry in </w:t>
            </w:r>
            <w:proofErr w:type="spellStart"/>
            <w:r w:rsidRPr="00BE6A37">
              <w:rPr>
                <w:highlight w:val="yellow"/>
              </w:rPr>
              <w:t>PCell</w:t>
            </w:r>
            <w:proofErr w:type="spellEnd"/>
            <w:r w:rsidRPr="00BE6A37">
              <w:rPr>
                <w:highlight w:val="yellow"/>
              </w:rPr>
              <w:t>; or</w:t>
            </w:r>
          </w:p>
          <w:p w:rsidR="003655DB" w:rsidRPr="00A047D1" w:rsidRDefault="003655DB" w:rsidP="003655DB">
            <w:pPr>
              <w:pStyle w:val="B1"/>
            </w:pPr>
            <w:r w:rsidRPr="00A047D1">
              <w:t>1&gt;</w:t>
            </w:r>
            <w:r w:rsidRPr="00A047D1">
              <w:tab/>
              <w:t>upon random access problem indication from MCG MAC while neither T300, T301, T304, T311 nor T319 are running; or</w:t>
            </w:r>
          </w:p>
          <w:p w:rsidR="003655DB" w:rsidRPr="00A047D1" w:rsidRDefault="003655DB" w:rsidP="003655DB">
            <w:pPr>
              <w:pStyle w:val="B1"/>
            </w:pPr>
            <w:r w:rsidRPr="00A047D1">
              <w:t>1&gt;</w:t>
            </w:r>
            <w:r w:rsidRPr="00A047D1">
              <w:tab/>
              <w:t>upon indication from MCG RLC that the maximum number of retransmissions has been reached:</w:t>
            </w:r>
          </w:p>
          <w:p w:rsidR="003655DB" w:rsidRPr="00A047D1" w:rsidRDefault="003655DB" w:rsidP="003655DB">
            <w:pPr>
              <w:pStyle w:val="B2"/>
            </w:pPr>
            <w:r w:rsidRPr="00A047D1">
              <w:t>2&gt;</w:t>
            </w:r>
            <w:r w:rsidRPr="00A047D1">
              <w:tab/>
              <w:t xml:space="preserve">if the indication is from MCG RLC and CA duplication is configured and activated, and for the corresponding logical channel </w:t>
            </w:r>
            <w:proofErr w:type="spellStart"/>
            <w:r w:rsidRPr="00A047D1">
              <w:rPr>
                <w:i/>
              </w:rPr>
              <w:t>allowedServingCells</w:t>
            </w:r>
            <w:proofErr w:type="spellEnd"/>
            <w:r w:rsidRPr="00A047D1">
              <w:t xml:space="preserve"> only includes </w:t>
            </w:r>
            <w:proofErr w:type="spellStart"/>
            <w:r w:rsidRPr="00A047D1">
              <w:t>SCell</w:t>
            </w:r>
            <w:proofErr w:type="spellEnd"/>
            <w:r w:rsidRPr="00A047D1">
              <w:t>(s):</w:t>
            </w:r>
          </w:p>
          <w:p w:rsidR="003655DB" w:rsidRPr="00A047D1" w:rsidRDefault="003655DB" w:rsidP="003655DB">
            <w:pPr>
              <w:pStyle w:val="B3"/>
            </w:pPr>
            <w:r w:rsidRPr="00A047D1">
              <w:t>3&gt;</w:t>
            </w:r>
            <w:r w:rsidRPr="00A047D1">
              <w:tab/>
              <w:t>initiate the failure information procedure as specified in 5.7.5 to report RLC failure.</w:t>
            </w:r>
          </w:p>
          <w:p w:rsidR="003655DB" w:rsidRPr="00A047D1" w:rsidRDefault="003655DB" w:rsidP="003655DB">
            <w:pPr>
              <w:pStyle w:val="B2"/>
            </w:pPr>
            <w:r w:rsidRPr="00A047D1">
              <w:t>2&gt;</w:t>
            </w:r>
            <w:r w:rsidRPr="00A047D1">
              <w:tab/>
              <w:t>else:</w:t>
            </w:r>
          </w:p>
          <w:p w:rsidR="003655DB" w:rsidRPr="003655DB" w:rsidRDefault="003655DB" w:rsidP="00BE6A37">
            <w:pPr>
              <w:pStyle w:val="B3"/>
              <w:rPr>
                <w:lang w:eastAsia="zh-CN"/>
              </w:rPr>
            </w:pPr>
            <w:r w:rsidRPr="00A047D1">
              <w:t>3&gt;</w:t>
            </w:r>
            <w:r w:rsidRPr="00A047D1">
              <w:tab/>
              <w:t>consider radio link failure to be detected for the MCG i.e. RLF;</w:t>
            </w:r>
          </w:p>
        </w:tc>
      </w:tr>
    </w:tbl>
    <w:p w:rsidR="003655DB" w:rsidRDefault="003655DB" w:rsidP="003655DB">
      <w:pPr>
        <w:pStyle w:val="a0"/>
        <w:rPr>
          <w:rFonts w:eastAsiaTheme="minorEastAsia"/>
          <w:lang w:eastAsia="zh-CN"/>
        </w:rPr>
      </w:pPr>
    </w:p>
    <w:p w:rsidR="009C69B0" w:rsidRDefault="00F13B5A" w:rsidP="00E062B4">
      <w:pPr>
        <w:pStyle w:val="a0"/>
        <w:rPr>
          <w:rFonts w:eastAsiaTheme="minorEastAsia"/>
          <w:lang w:eastAsia="zh-CN"/>
        </w:rPr>
      </w:pPr>
      <w:r>
        <w:rPr>
          <w:rFonts w:eastAsiaTheme="minorEastAsia" w:hint="eastAsia"/>
          <w:lang w:eastAsia="zh-CN"/>
        </w:rPr>
        <w:t xml:space="preserve">Based on the above </w:t>
      </w:r>
      <w:r w:rsidR="003655DB">
        <w:rPr>
          <w:rFonts w:eastAsiaTheme="minorEastAsia" w:hint="eastAsia"/>
          <w:lang w:eastAsia="zh-CN"/>
        </w:rPr>
        <w:t>description</w:t>
      </w:r>
      <w:r w:rsidR="009C69B0">
        <w:rPr>
          <w:rFonts w:eastAsiaTheme="minorEastAsia" w:hint="eastAsia"/>
          <w:lang w:eastAsia="zh-CN"/>
        </w:rPr>
        <w:t>s</w:t>
      </w:r>
      <w:r>
        <w:rPr>
          <w:rFonts w:eastAsiaTheme="minorEastAsia" w:hint="eastAsia"/>
          <w:lang w:eastAsia="zh-CN"/>
        </w:rPr>
        <w:t>,</w:t>
      </w:r>
      <w:r w:rsidR="009C69B0">
        <w:rPr>
          <w:rFonts w:eastAsiaTheme="minorEastAsia" w:hint="eastAsia"/>
          <w:lang w:eastAsia="zh-CN"/>
        </w:rPr>
        <w:t xml:space="preserve"> it is obvious that when </w:t>
      </w:r>
      <w:r w:rsidR="00E062B4" w:rsidRPr="009C49A1">
        <w:rPr>
          <w:rFonts w:eastAsiaTheme="minorEastAsia"/>
          <w:lang w:eastAsia="zh-CN"/>
        </w:rPr>
        <w:t>T310</w:t>
      </w:r>
      <w:r w:rsidR="009C69B0">
        <w:rPr>
          <w:rFonts w:eastAsiaTheme="minorEastAsia" w:hint="eastAsia"/>
          <w:lang w:eastAsia="zh-CN"/>
        </w:rPr>
        <w:t xml:space="preserve"> </w:t>
      </w:r>
      <w:r w:rsidR="00F5120B">
        <w:rPr>
          <w:rFonts w:eastAsiaTheme="minorEastAsia" w:hint="eastAsia"/>
          <w:lang w:eastAsia="zh-CN"/>
        </w:rPr>
        <w:t>start</w:t>
      </w:r>
      <w:r w:rsidR="009C69B0">
        <w:rPr>
          <w:rFonts w:eastAsiaTheme="minorEastAsia" w:hint="eastAsia"/>
          <w:lang w:eastAsia="zh-CN"/>
        </w:rPr>
        <w:t xml:space="preserve">, the UE should use the exceptional pool. Hence, the type 1 CG should be invalid if T310 </w:t>
      </w:r>
      <w:r w:rsidR="00F5120B">
        <w:rPr>
          <w:rFonts w:eastAsiaTheme="minorEastAsia" w:hint="eastAsia"/>
          <w:lang w:eastAsia="zh-CN"/>
        </w:rPr>
        <w:t>is triggered</w:t>
      </w:r>
      <w:r w:rsidR="009C69B0">
        <w:rPr>
          <w:rFonts w:eastAsiaTheme="minorEastAsia" w:hint="eastAsia"/>
          <w:lang w:eastAsia="zh-CN"/>
        </w:rPr>
        <w:t>.</w:t>
      </w:r>
    </w:p>
    <w:p w:rsidR="000C2C0A" w:rsidRPr="005F6CA5" w:rsidRDefault="000C2C0A" w:rsidP="000C2C0A">
      <w:pPr>
        <w:rPr>
          <w:rFonts w:eastAsiaTheme="minorEastAsia"/>
          <w:b/>
          <w:lang w:eastAsia="zh-CN"/>
        </w:rPr>
      </w:pPr>
      <w:r w:rsidRPr="003B66F7">
        <w:rPr>
          <w:rFonts w:hint="eastAsia"/>
          <w:b/>
        </w:rPr>
        <w:t>P</w:t>
      </w:r>
      <w:r>
        <w:rPr>
          <w:rFonts w:eastAsiaTheme="minorEastAsia" w:hint="eastAsia"/>
          <w:b/>
          <w:lang w:eastAsia="zh-CN"/>
        </w:rPr>
        <w:t xml:space="preserve">roposal </w:t>
      </w:r>
      <w:r w:rsidRPr="003B66F7">
        <w:rPr>
          <w:rFonts w:hint="eastAsia"/>
          <w:b/>
        </w:rPr>
        <w:t xml:space="preserve">1: </w:t>
      </w:r>
      <w:r w:rsidR="005F6CA5">
        <w:rPr>
          <w:rFonts w:eastAsiaTheme="minorEastAsia" w:hint="eastAsia"/>
          <w:b/>
          <w:lang w:eastAsia="zh-CN"/>
        </w:rPr>
        <w:t xml:space="preserve">Upon T310 </w:t>
      </w:r>
      <w:r w:rsidR="00F5120B">
        <w:rPr>
          <w:rFonts w:eastAsiaTheme="minorEastAsia" w:hint="eastAsia"/>
          <w:b/>
          <w:lang w:eastAsia="zh-CN"/>
        </w:rPr>
        <w:t>is triggered</w:t>
      </w:r>
      <w:r w:rsidR="005F6CA5">
        <w:rPr>
          <w:rFonts w:eastAsiaTheme="minorEastAsia" w:hint="eastAsia"/>
          <w:b/>
          <w:lang w:eastAsia="zh-CN"/>
        </w:rPr>
        <w:t xml:space="preserve">, UE should </w:t>
      </w:r>
      <w:r w:rsidR="00097C4E">
        <w:rPr>
          <w:rFonts w:eastAsiaTheme="minorEastAsia" w:hint="eastAsia"/>
          <w:b/>
          <w:lang w:eastAsia="zh-CN"/>
        </w:rPr>
        <w:t xml:space="preserve">consider </w:t>
      </w:r>
      <w:r w:rsidR="001C5F7B">
        <w:rPr>
          <w:rFonts w:eastAsiaTheme="minorEastAsia" w:hint="eastAsia"/>
          <w:b/>
          <w:lang w:eastAsia="zh-CN"/>
        </w:rPr>
        <w:t xml:space="preserve">the type 1 configured SL </w:t>
      </w:r>
      <w:proofErr w:type="gramStart"/>
      <w:r w:rsidR="001C5F7B">
        <w:rPr>
          <w:rFonts w:eastAsiaTheme="minorEastAsia" w:hint="eastAsia"/>
          <w:b/>
          <w:lang w:eastAsia="zh-CN"/>
        </w:rPr>
        <w:t>grant</w:t>
      </w:r>
      <w:proofErr w:type="gramEnd"/>
      <w:r w:rsidR="00097C4E">
        <w:rPr>
          <w:rFonts w:eastAsiaTheme="minorEastAsia" w:hint="eastAsia"/>
          <w:b/>
          <w:lang w:eastAsia="zh-CN"/>
        </w:rPr>
        <w:t xml:space="preserve"> is invalid</w:t>
      </w:r>
      <w:r w:rsidR="005F6CA5">
        <w:rPr>
          <w:rFonts w:eastAsiaTheme="minorEastAsia" w:hint="eastAsia"/>
          <w:b/>
          <w:lang w:eastAsia="zh-CN"/>
        </w:rPr>
        <w:t>.</w:t>
      </w:r>
    </w:p>
    <w:p w:rsidR="000C2C0A" w:rsidRPr="001058BD" w:rsidRDefault="000C2C0A" w:rsidP="00E062B4">
      <w:pPr>
        <w:pStyle w:val="a0"/>
        <w:rPr>
          <w:rFonts w:eastAsiaTheme="minorEastAsia"/>
          <w:lang w:eastAsia="zh-CN"/>
        </w:rPr>
      </w:pPr>
    </w:p>
    <w:p w:rsidR="00053138" w:rsidRDefault="00E45AF0" w:rsidP="00AA1324">
      <w:pPr>
        <w:pStyle w:val="20"/>
        <w:ind w:left="562" w:hanging="562"/>
        <w:jc w:val="both"/>
        <w:rPr>
          <w:rFonts w:eastAsiaTheme="minorEastAsia"/>
        </w:rPr>
      </w:pPr>
      <w:r>
        <w:rPr>
          <w:rFonts w:eastAsiaTheme="minorEastAsia" w:hint="eastAsia"/>
        </w:rPr>
        <w:t>B</w:t>
      </w:r>
      <w:r w:rsidR="00BD0A4D">
        <w:rPr>
          <w:rFonts w:eastAsiaTheme="minorEastAsia" w:hint="eastAsia"/>
        </w:rPr>
        <w:t>eam failure recovery</w:t>
      </w:r>
    </w:p>
    <w:p w:rsidR="00C23C0C" w:rsidRPr="00C23C0C" w:rsidRDefault="003E1D6B" w:rsidP="00C23C0C">
      <w:pPr>
        <w:pStyle w:val="a0"/>
        <w:rPr>
          <w:rFonts w:eastAsiaTheme="minorEastAsia"/>
          <w:lang w:eastAsia="zh-CN"/>
        </w:rPr>
      </w:pPr>
      <w:r>
        <w:rPr>
          <w:rFonts w:eastAsiaTheme="minorEastAsia"/>
          <w:lang w:eastAsia="zh-CN"/>
        </w:rPr>
        <w:t>T</w:t>
      </w:r>
      <w:r>
        <w:rPr>
          <w:rFonts w:eastAsiaTheme="minorEastAsia" w:hint="eastAsia"/>
          <w:lang w:eastAsia="zh-CN"/>
        </w:rPr>
        <w:t>here are two t</w:t>
      </w:r>
      <w:r w:rsidR="00C23C0C">
        <w:rPr>
          <w:rFonts w:eastAsiaTheme="minorEastAsia"/>
          <w:lang w:eastAsia="zh-CN"/>
        </w:rPr>
        <w:t>imer</w:t>
      </w:r>
      <w:r>
        <w:rPr>
          <w:rFonts w:eastAsiaTheme="minorEastAsia" w:hint="eastAsia"/>
          <w:lang w:eastAsia="zh-CN"/>
        </w:rPr>
        <w:t>s</w:t>
      </w:r>
      <w:r w:rsidR="00C23C0C">
        <w:rPr>
          <w:rFonts w:eastAsiaTheme="minorEastAsia"/>
          <w:lang w:eastAsia="zh-CN"/>
        </w:rPr>
        <w:t xml:space="preserve"> related to </w:t>
      </w:r>
      <w:r>
        <w:rPr>
          <w:rFonts w:eastAsiaTheme="minorEastAsia" w:hint="eastAsia"/>
          <w:lang w:eastAsia="zh-CN"/>
        </w:rPr>
        <w:t>beam failure recovery, they</w:t>
      </w:r>
      <w:r w:rsidR="00C23C0C">
        <w:rPr>
          <w:rFonts w:eastAsiaTheme="minorEastAsia" w:hint="eastAsia"/>
          <w:lang w:eastAsia="zh-CN"/>
        </w:rPr>
        <w:t xml:space="preserve"> are </w:t>
      </w:r>
      <w:proofErr w:type="spellStart"/>
      <w:r w:rsidR="00C23C0C" w:rsidRPr="00C23C0C">
        <w:rPr>
          <w:i/>
          <w:lang w:eastAsia="ko-KR"/>
        </w:rPr>
        <w:t>beamFailureDetectionTimer</w:t>
      </w:r>
      <w:proofErr w:type="spellEnd"/>
      <w:r w:rsidR="00C23C0C">
        <w:rPr>
          <w:rFonts w:eastAsiaTheme="minorEastAsia" w:hint="eastAsia"/>
          <w:lang w:eastAsia="zh-CN"/>
        </w:rPr>
        <w:t xml:space="preserve"> and </w:t>
      </w:r>
      <w:proofErr w:type="spellStart"/>
      <w:r w:rsidR="00C23C0C" w:rsidRPr="000B541D">
        <w:rPr>
          <w:i/>
          <w:lang w:eastAsia="ko-KR"/>
        </w:rPr>
        <w:t>beamFailureRecoveryTimer</w:t>
      </w:r>
      <w:proofErr w:type="spellEnd"/>
      <w:r w:rsidR="00C23C0C">
        <w:rPr>
          <w:rFonts w:asciiTheme="minorEastAsia" w:eastAsiaTheme="minorEastAsia" w:hAnsiTheme="minorEastAsia" w:hint="eastAsia"/>
          <w:i/>
          <w:lang w:eastAsia="zh-CN"/>
        </w:rPr>
        <w:t>.</w:t>
      </w:r>
    </w:p>
    <w:p w:rsidR="00C23C0C" w:rsidRDefault="00C23C0C" w:rsidP="00C23C0C">
      <w:pPr>
        <w:pStyle w:val="a0"/>
        <w:ind w:left="420"/>
        <w:rPr>
          <w:rFonts w:eastAsiaTheme="minorEastAsia"/>
          <w:lang w:eastAsia="zh-CN"/>
        </w:rPr>
      </w:pPr>
    </w:p>
    <w:tbl>
      <w:tblPr>
        <w:tblStyle w:val="a7"/>
        <w:tblW w:w="0" w:type="auto"/>
        <w:tblLook w:val="04A0" w:firstRow="1" w:lastRow="0" w:firstColumn="1" w:lastColumn="0" w:noHBand="0" w:noVBand="1"/>
      </w:tblPr>
      <w:tblGrid>
        <w:gridCol w:w="8522"/>
      </w:tblGrid>
      <w:tr w:rsidR="00704390" w:rsidTr="005A5D84">
        <w:tc>
          <w:tcPr>
            <w:tcW w:w="8522" w:type="dxa"/>
          </w:tcPr>
          <w:p w:rsidR="00232921" w:rsidRPr="000B541D" w:rsidRDefault="00232921" w:rsidP="00232921">
            <w:pPr>
              <w:rPr>
                <w:lang w:eastAsia="ko-KR"/>
              </w:rPr>
            </w:pPr>
            <w:r w:rsidRPr="000B541D">
              <w:rPr>
                <w:lang w:eastAsia="ko-KR"/>
              </w:rPr>
              <w:t>The MAC entity shall:</w:t>
            </w:r>
          </w:p>
          <w:p w:rsidR="00704390" w:rsidRPr="000B541D" w:rsidRDefault="00232921" w:rsidP="005A5D84">
            <w:pPr>
              <w:pStyle w:val="B1"/>
              <w:rPr>
                <w:lang w:eastAsia="ko-KR"/>
              </w:rPr>
            </w:pPr>
            <w:r w:rsidRPr="000B541D">
              <w:rPr>
                <w:lang w:eastAsia="ko-KR"/>
              </w:rPr>
              <w:t>1&gt;</w:t>
            </w:r>
            <w:r w:rsidR="00704390" w:rsidRPr="000B541D">
              <w:rPr>
                <w:lang w:eastAsia="ko-KR"/>
              </w:rPr>
              <w:t>if beam failure instance indication has been received from lower layers:</w:t>
            </w:r>
          </w:p>
          <w:p w:rsidR="00704390" w:rsidRPr="000B541D" w:rsidRDefault="00704390" w:rsidP="005A5D84">
            <w:pPr>
              <w:pStyle w:val="B2"/>
              <w:rPr>
                <w:lang w:eastAsia="ko-KR"/>
              </w:rPr>
            </w:pPr>
            <w:r w:rsidRPr="000B541D">
              <w:rPr>
                <w:lang w:eastAsia="ko-KR"/>
              </w:rPr>
              <w:t>2&gt;</w:t>
            </w:r>
            <w:r w:rsidRPr="000B541D">
              <w:rPr>
                <w:lang w:eastAsia="ko-KR"/>
              </w:rPr>
              <w:tab/>
              <w:t xml:space="preserve">start or restart the </w:t>
            </w:r>
            <w:proofErr w:type="spellStart"/>
            <w:r w:rsidRPr="005A5D84">
              <w:rPr>
                <w:i/>
                <w:highlight w:val="yellow"/>
                <w:lang w:eastAsia="ko-KR"/>
              </w:rPr>
              <w:t>beamFailureDetectionTimer</w:t>
            </w:r>
            <w:proofErr w:type="spellEnd"/>
            <w:r w:rsidRPr="000B541D">
              <w:rPr>
                <w:lang w:eastAsia="ko-KR"/>
              </w:rPr>
              <w:t>;</w:t>
            </w:r>
          </w:p>
          <w:p w:rsidR="00704390" w:rsidRPr="000B541D" w:rsidRDefault="00704390" w:rsidP="005A5D84">
            <w:pPr>
              <w:pStyle w:val="B2"/>
              <w:rPr>
                <w:lang w:eastAsia="ko-KR"/>
              </w:rPr>
            </w:pPr>
            <w:r w:rsidRPr="000B541D">
              <w:rPr>
                <w:lang w:eastAsia="ko-KR"/>
              </w:rPr>
              <w:t>2&gt;</w:t>
            </w:r>
            <w:r w:rsidRPr="000B541D">
              <w:rPr>
                <w:lang w:eastAsia="ko-KR"/>
              </w:rPr>
              <w:tab/>
              <w:t xml:space="preserve">increment </w:t>
            </w:r>
            <w:r w:rsidRPr="000B541D">
              <w:rPr>
                <w:i/>
                <w:lang w:eastAsia="ko-KR"/>
              </w:rPr>
              <w:t>BFI_COUNTER</w:t>
            </w:r>
            <w:r w:rsidRPr="000B541D">
              <w:rPr>
                <w:lang w:eastAsia="ko-KR"/>
              </w:rPr>
              <w:t xml:space="preserve"> by 1;</w:t>
            </w:r>
          </w:p>
          <w:p w:rsidR="00704390" w:rsidRPr="000B541D" w:rsidRDefault="00704390" w:rsidP="005A5D84">
            <w:pPr>
              <w:pStyle w:val="B2"/>
              <w:rPr>
                <w:lang w:eastAsia="ko-KR"/>
              </w:rPr>
            </w:pPr>
            <w:r w:rsidRPr="000B541D">
              <w:rPr>
                <w:lang w:eastAsia="ko-KR"/>
              </w:rPr>
              <w:t>2&gt;</w:t>
            </w:r>
            <w:r w:rsidRPr="000B541D">
              <w:rPr>
                <w:lang w:eastAsia="ko-KR"/>
              </w:rPr>
              <w:tab/>
              <w:t xml:space="preserve">if </w:t>
            </w:r>
            <w:r w:rsidRPr="000B541D">
              <w:rPr>
                <w:i/>
                <w:lang w:eastAsia="ko-KR"/>
              </w:rPr>
              <w:t>BFI_COUNTER</w:t>
            </w:r>
            <w:r w:rsidRPr="000B541D">
              <w:rPr>
                <w:lang w:eastAsia="ko-KR"/>
              </w:rPr>
              <w:t xml:space="preserve"> &gt;= </w:t>
            </w:r>
            <w:proofErr w:type="spellStart"/>
            <w:r w:rsidRPr="000B541D">
              <w:rPr>
                <w:i/>
                <w:lang w:eastAsia="ko-KR"/>
              </w:rPr>
              <w:t>beamFailureInstanceMaxCount</w:t>
            </w:r>
            <w:proofErr w:type="spellEnd"/>
            <w:r w:rsidRPr="000B541D">
              <w:rPr>
                <w:lang w:eastAsia="ko-KR"/>
              </w:rPr>
              <w:t>:</w:t>
            </w:r>
          </w:p>
          <w:p w:rsidR="00704390" w:rsidRPr="000B541D" w:rsidRDefault="00704390" w:rsidP="005A5D84">
            <w:pPr>
              <w:pStyle w:val="B3"/>
              <w:rPr>
                <w:lang w:eastAsia="ko-KR"/>
              </w:rPr>
            </w:pPr>
            <w:r w:rsidRPr="000B541D">
              <w:rPr>
                <w:lang w:eastAsia="ko-KR"/>
              </w:rPr>
              <w:t>3&gt;</w:t>
            </w:r>
            <w:r w:rsidRPr="000B541D">
              <w:rPr>
                <w:lang w:eastAsia="ko-KR"/>
              </w:rPr>
              <w:tab/>
              <w:t xml:space="preserve">initiate a Random Access procedure (see </w:t>
            </w:r>
            <w:proofErr w:type="spellStart"/>
            <w:r w:rsidRPr="000B541D">
              <w:rPr>
                <w:lang w:eastAsia="ko-KR"/>
              </w:rPr>
              <w:t>subclause</w:t>
            </w:r>
            <w:proofErr w:type="spellEnd"/>
            <w:r w:rsidRPr="000B541D">
              <w:rPr>
                <w:lang w:eastAsia="ko-KR"/>
              </w:rPr>
              <w:t xml:space="preserve"> 5.1) on the </w:t>
            </w:r>
            <w:proofErr w:type="spellStart"/>
            <w:r w:rsidRPr="000B541D">
              <w:rPr>
                <w:lang w:eastAsia="ko-KR"/>
              </w:rPr>
              <w:t>SpCell</w:t>
            </w:r>
            <w:proofErr w:type="spellEnd"/>
            <w:r w:rsidRPr="000B541D">
              <w:rPr>
                <w:lang w:eastAsia="ko-KR"/>
              </w:rPr>
              <w:t>.</w:t>
            </w:r>
          </w:p>
          <w:p w:rsidR="00704390" w:rsidRPr="000B541D" w:rsidRDefault="00704390" w:rsidP="005A5D84">
            <w:pPr>
              <w:pStyle w:val="B1"/>
              <w:rPr>
                <w:lang w:eastAsia="ko-KR"/>
              </w:rPr>
            </w:pPr>
            <w:r w:rsidRPr="000B541D">
              <w:rPr>
                <w:lang w:eastAsia="ko-KR"/>
              </w:rPr>
              <w:lastRenderedPageBreak/>
              <w:t>1&gt;</w:t>
            </w:r>
            <w:r w:rsidRPr="000B541D">
              <w:rPr>
                <w:lang w:eastAsia="ko-KR"/>
              </w:rPr>
              <w:tab/>
              <w:t xml:space="preserve">if the </w:t>
            </w:r>
            <w:proofErr w:type="spellStart"/>
            <w:r w:rsidRPr="005A5D84">
              <w:rPr>
                <w:i/>
                <w:highlight w:val="yellow"/>
                <w:lang w:eastAsia="ko-KR"/>
              </w:rPr>
              <w:t>beamFailureDetectionTimer</w:t>
            </w:r>
            <w:proofErr w:type="spellEnd"/>
            <w:r w:rsidRPr="000B541D">
              <w:rPr>
                <w:lang w:eastAsia="ko-KR"/>
              </w:rPr>
              <w:t xml:space="preserve"> expires; or</w:t>
            </w:r>
          </w:p>
          <w:p w:rsidR="00704390" w:rsidRPr="000B541D" w:rsidRDefault="00704390" w:rsidP="005A5D84">
            <w:pPr>
              <w:pStyle w:val="B1"/>
              <w:rPr>
                <w:lang w:eastAsia="ko-KR"/>
              </w:rPr>
            </w:pPr>
            <w:r w:rsidRPr="000B541D">
              <w:rPr>
                <w:lang w:eastAsia="ko-KR"/>
              </w:rPr>
              <w:t>1&gt;</w:t>
            </w:r>
            <w:r w:rsidRPr="000B541D">
              <w:rPr>
                <w:lang w:eastAsia="ko-KR"/>
              </w:rPr>
              <w:tab/>
              <w:t xml:space="preserve">if </w:t>
            </w:r>
            <w:proofErr w:type="spellStart"/>
            <w:r w:rsidRPr="000B541D">
              <w:rPr>
                <w:i/>
                <w:lang w:eastAsia="ko-KR"/>
              </w:rPr>
              <w:t>beamFailureDetectionTimer</w:t>
            </w:r>
            <w:proofErr w:type="spellEnd"/>
            <w:r w:rsidRPr="000B541D">
              <w:rPr>
                <w:lang w:eastAsia="ko-KR"/>
              </w:rPr>
              <w:t xml:space="preserve">, </w:t>
            </w:r>
            <w:proofErr w:type="spellStart"/>
            <w:r w:rsidRPr="000B541D">
              <w:rPr>
                <w:i/>
                <w:lang w:eastAsia="ko-KR"/>
              </w:rPr>
              <w:t>beamFailureInstanceMaxCount</w:t>
            </w:r>
            <w:proofErr w:type="spellEnd"/>
            <w:r w:rsidRPr="000B541D">
              <w:rPr>
                <w:lang w:eastAsia="ko-KR"/>
              </w:rPr>
              <w:t>, or any of the reference signals used for beam failure detection is reconfigured by upper layers:</w:t>
            </w:r>
          </w:p>
          <w:p w:rsidR="00704390" w:rsidRPr="000B541D" w:rsidRDefault="00704390" w:rsidP="005A5D84">
            <w:pPr>
              <w:pStyle w:val="B2"/>
              <w:rPr>
                <w:lang w:eastAsia="ko-KR"/>
              </w:rPr>
            </w:pPr>
            <w:r w:rsidRPr="000B541D">
              <w:rPr>
                <w:lang w:eastAsia="ko-KR"/>
              </w:rPr>
              <w:t>2&gt;</w:t>
            </w:r>
            <w:r w:rsidRPr="000B541D">
              <w:rPr>
                <w:lang w:eastAsia="ko-KR"/>
              </w:rPr>
              <w:tab/>
              <w:t xml:space="preserve">set </w:t>
            </w:r>
            <w:r w:rsidRPr="000B541D">
              <w:rPr>
                <w:i/>
                <w:lang w:eastAsia="ko-KR"/>
              </w:rPr>
              <w:t>BFI_COUNTER</w:t>
            </w:r>
            <w:r w:rsidRPr="000B541D">
              <w:rPr>
                <w:lang w:eastAsia="ko-KR"/>
              </w:rPr>
              <w:t xml:space="preserve"> to 0.</w:t>
            </w:r>
          </w:p>
          <w:p w:rsidR="00704390" w:rsidRDefault="00704390" w:rsidP="005A5D84">
            <w:pPr>
              <w:pStyle w:val="a0"/>
              <w:rPr>
                <w:rFonts w:eastAsiaTheme="minorEastAsia"/>
                <w:lang w:eastAsia="zh-CN"/>
              </w:rPr>
            </w:pPr>
          </w:p>
        </w:tc>
      </w:tr>
    </w:tbl>
    <w:p w:rsidR="00704390" w:rsidRDefault="00704390" w:rsidP="000927B1">
      <w:pPr>
        <w:pStyle w:val="a0"/>
        <w:rPr>
          <w:rFonts w:eastAsiaTheme="minorEastAsia"/>
          <w:lang w:eastAsia="zh-CN"/>
        </w:rPr>
      </w:pPr>
    </w:p>
    <w:tbl>
      <w:tblPr>
        <w:tblStyle w:val="a7"/>
        <w:tblW w:w="0" w:type="auto"/>
        <w:tblLook w:val="04A0" w:firstRow="1" w:lastRow="0" w:firstColumn="1" w:lastColumn="0" w:noHBand="0" w:noVBand="1"/>
      </w:tblPr>
      <w:tblGrid>
        <w:gridCol w:w="8522"/>
      </w:tblGrid>
      <w:tr w:rsidR="00232921" w:rsidTr="00232921">
        <w:tc>
          <w:tcPr>
            <w:tcW w:w="8522" w:type="dxa"/>
          </w:tcPr>
          <w:p w:rsidR="00232921" w:rsidRPr="000B541D" w:rsidRDefault="00232921" w:rsidP="00232921">
            <w:pPr>
              <w:rPr>
                <w:lang w:eastAsia="ko-KR"/>
              </w:rPr>
            </w:pPr>
            <w:r w:rsidRPr="000B541D">
              <w:rPr>
                <w:lang w:eastAsia="ko-KR"/>
              </w:rPr>
              <w:t>When the Random Access procedure is initiated on a Serving Cell, the MAC entity shall:</w:t>
            </w:r>
          </w:p>
          <w:p w:rsidR="00232921" w:rsidRPr="000B541D" w:rsidRDefault="00232921" w:rsidP="00232921">
            <w:pPr>
              <w:pStyle w:val="B1"/>
              <w:rPr>
                <w:lang w:eastAsia="ko-KR"/>
              </w:rPr>
            </w:pPr>
            <w:r w:rsidRPr="000B541D">
              <w:rPr>
                <w:lang w:eastAsia="ko-KR"/>
              </w:rPr>
              <w:t>1&gt;</w:t>
            </w:r>
            <w:r w:rsidRPr="000B541D">
              <w:rPr>
                <w:lang w:eastAsia="ko-KR"/>
              </w:rPr>
              <w:tab/>
              <w:t xml:space="preserve">if </w:t>
            </w:r>
            <w:proofErr w:type="spellStart"/>
            <w:r w:rsidRPr="000B541D">
              <w:rPr>
                <w:i/>
                <w:lang w:eastAsia="ko-KR"/>
              </w:rPr>
              <w:t>beamFailureRecoveryConfig</w:t>
            </w:r>
            <w:proofErr w:type="spellEnd"/>
            <w:r w:rsidRPr="000B541D">
              <w:rPr>
                <w:lang w:eastAsia="ko-KR"/>
              </w:rPr>
              <w:t xml:space="preserve"> is configured for the active UL BWP of the selected carrier:</w:t>
            </w:r>
          </w:p>
          <w:p w:rsidR="00232921" w:rsidRPr="000B541D" w:rsidRDefault="00232921" w:rsidP="00232921">
            <w:pPr>
              <w:pStyle w:val="B2"/>
              <w:rPr>
                <w:lang w:eastAsia="ko-KR"/>
              </w:rPr>
            </w:pPr>
            <w:r w:rsidRPr="000B541D">
              <w:rPr>
                <w:lang w:eastAsia="ko-KR"/>
              </w:rPr>
              <w:t>2&gt;</w:t>
            </w:r>
            <w:r w:rsidRPr="000B541D">
              <w:rPr>
                <w:lang w:eastAsia="ko-KR"/>
              </w:rPr>
              <w:tab/>
              <w:t xml:space="preserve">start the </w:t>
            </w:r>
            <w:proofErr w:type="spellStart"/>
            <w:r w:rsidRPr="00117095">
              <w:rPr>
                <w:i/>
                <w:highlight w:val="yellow"/>
                <w:lang w:eastAsia="ko-KR"/>
              </w:rPr>
              <w:t>beamFailureRecoveryTimer</w:t>
            </w:r>
            <w:proofErr w:type="spellEnd"/>
            <w:r w:rsidRPr="00117095">
              <w:rPr>
                <w:highlight w:val="yellow"/>
                <w:lang w:eastAsia="ko-KR"/>
              </w:rPr>
              <w:t>,</w:t>
            </w:r>
            <w:r w:rsidRPr="000B541D">
              <w:rPr>
                <w:lang w:eastAsia="ko-KR"/>
              </w:rPr>
              <w:t xml:space="preserve"> if configured;</w:t>
            </w:r>
          </w:p>
          <w:p w:rsidR="00232921" w:rsidRDefault="00232921" w:rsidP="000927B1">
            <w:pPr>
              <w:pStyle w:val="a0"/>
              <w:rPr>
                <w:rFonts w:eastAsiaTheme="minorEastAsia"/>
                <w:lang w:val="en-GB" w:eastAsia="zh-CN"/>
              </w:rPr>
            </w:pPr>
          </w:p>
          <w:p w:rsidR="00232921" w:rsidRPr="000B541D" w:rsidRDefault="00232921" w:rsidP="00232921">
            <w:pPr>
              <w:rPr>
                <w:lang w:eastAsia="ko-KR"/>
              </w:rPr>
            </w:pPr>
            <w:r w:rsidRPr="000B541D">
              <w:rPr>
                <w:lang w:eastAsia="ko-KR"/>
              </w:rPr>
              <w:t>The MAC entity shall:</w:t>
            </w:r>
          </w:p>
          <w:p w:rsidR="00232921" w:rsidRPr="000B541D" w:rsidRDefault="00232921" w:rsidP="00232921">
            <w:pPr>
              <w:pStyle w:val="B1"/>
              <w:rPr>
                <w:lang w:eastAsia="ko-KR"/>
              </w:rPr>
            </w:pPr>
            <w:r w:rsidRPr="000B541D">
              <w:rPr>
                <w:lang w:eastAsia="ko-KR"/>
              </w:rPr>
              <w:t>1&gt;</w:t>
            </w:r>
            <w:r w:rsidRPr="000B541D">
              <w:rPr>
                <w:lang w:eastAsia="ko-KR"/>
              </w:rPr>
              <w:tab/>
              <w:t xml:space="preserve">if the Random Access procedure is successfully completed (see </w:t>
            </w:r>
            <w:proofErr w:type="spellStart"/>
            <w:r w:rsidRPr="000B541D">
              <w:rPr>
                <w:lang w:eastAsia="ko-KR"/>
              </w:rPr>
              <w:t>subclause</w:t>
            </w:r>
            <w:proofErr w:type="spellEnd"/>
            <w:r w:rsidRPr="000B541D">
              <w:rPr>
                <w:lang w:eastAsia="ko-KR"/>
              </w:rPr>
              <w:t xml:space="preserve"> 5.1):</w:t>
            </w:r>
          </w:p>
          <w:p w:rsidR="00232921" w:rsidRPr="000B541D" w:rsidRDefault="00232921" w:rsidP="00232921">
            <w:pPr>
              <w:pStyle w:val="B2"/>
              <w:rPr>
                <w:lang w:eastAsia="ko-KR"/>
              </w:rPr>
            </w:pPr>
            <w:r w:rsidRPr="000B541D">
              <w:rPr>
                <w:lang w:eastAsia="ko-KR"/>
              </w:rPr>
              <w:t>2&gt;</w:t>
            </w:r>
            <w:r w:rsidRPr="000B541D">
              <w:rPr>
                <w:lang w:eastAsia="ko-KR"/>
              </w:rPr>
              <w:tab/>
              <w:t xml:space="preserve">set </w:t>
            </w:r>
            <w:r w:rsidRPr="000B541D">
              <w:rPr>
                <w:i/>
                <w:lang w:eastAsia="ko-KR"/>
              </w:rPr>
              <w:t>BFI_COUNTER</w:t>
            </w:r>
            <w:r w:rsidRPr="000B541D">
              <w:rPr>
                <w:lang w:eastAsia="ko-KR"/>
              </w:rPr>
              <w:t xml:space="preserve"> to 0;</w:t>
            </w:r>
          </w:p>
          <w:p w:rsidR="00232921" w:rsidRPr="000B541D" w:rsidRDefault="00232921" w:rsidP="00232921">
            <w:pPr>
              <w:pStyle w:val="B2"/>
              <w:rPr>
                <w:lang w:eastAsia="ko-KR"/>
              </w:rPr>
            </w:pPr>
            <w:r w:rsidRPr="000B541D">
              <w:rPr>
                <w:lang w:eastAsia="ko-KR"/>
              </w:rPr>
              <w:t>2&gt;</w:t>
            </w:r>
            <w:r w:rsidRPr="000B541D">
              <w:rPr>
                <w:lang w:eastAsia="ko-KR"/>
              </w:rPr>
              <w:tab/>
              <w:t xml:space="preserve">stop the </w:t>
            </w:r>
            <w:proofErr w:type="spellStart"/>
            <w:r w:rsidRPr="00117095">
              <w:rPr>
                <w:i/>
                <w:highlight w:val="yellow"/>
                <w:lang w:eastAsia="ko-KR"/>
              </w:rPr>
              <w:t>beamFailureRecoveryTimer</w:t>
            </w:r>
            <w:proofErr w:type="spellEnd"/>
            <w:r w:rsidRPr="000B541D">
              <w:rPr>
                <w:lang w:eastAsia="ko-KR"/>
              </w:rPr>
              <w:t>, if configured;</w:t>
            </w:r>
          </w:p>
          <w:p w:rsidR="00232921" w:rsidRPr="000B541D" w:rsidRDefault="00232921" w:rsidP="00232921">
            <w:pPr>
              <w:pStyle w:val="B2"/>
              <w:rPr>
                <w:lang w:eastAsia="ko-KR"/>
              </w:rPr>
            </w:pPr>
            <w:r w:rsidRPr="000B541D">
              <w:rPr>
                <w:lang w:eastAsia="ko-KR"/>
              </w:rPr>
              <w:t>2&gt;</w:t>
            </w:r>
            <w:r w:rsidRPr="000B541D">
              <w:rPr>
                <w:lang w:eastAsia="ko-KR"/>
              </w:rPr>
              <w:tab/>
              <w:t>consider the Beam Failure Recovery procedure successfully completed.</w:t>
            </w:r>
          </w:p>
          <w:p w:rsidR="00232921" w:rsidRPr="00232921" w:rsidRDefault="00232921" w:rsidP="000927B1">
            <w:pPr>
              <w:pStyle w:val="a0"/>
              <w:rPr>
                <w:rFonts w:eastAsiaTheme="minorEastAsia"/>
                <w:lang w:val="en-GB" w:eastAsia="zh-CN"/>
              </w:rPr>
            </w:pPr>
          </w:p>
        </w:tc>
      </w:tr>
    </w:tbl>
    <w:p w:rsidR="00232921" w:rsidRDefault="00232921" w:rsidP="000927B1">
      <w:pPr>
        <w:pStyle w:val="a0"/>
        <w:rPr>
          <w:rFonts w:eastAsiaTheme="minorEastAsia"/>
          <w:lang w:eastAsia="zh-CN"/>
        </w:rPr>
      </w:pPr>
    </w:p>
    <w:p w:rsidR="00BF0517" w:rsidRPr="00BF0517" w:rsidRDefault="00DC6E7D" w:rsidP="000927B1">
      <w:pPr>
        <w:pStyle w:val="a0"/>
        <w:rPr>
          <w:rFonts w:eastAsiaTheme="minorEastAsia"/>
          <w:lang w:eastAsia="zh-CN"/>
        </w:rPr>
      </w:pPr>
      <w:r>
        <w:rPr>
          <w:rFonts w:eastAsiaTheme="minorEastAsia" w:hint="eastAsia"/>
          <w:lang w:eastAsia="zh-CN"/>
        </w:rPr>
        <w:t xml:space="preserve">If the </w:t>
      </w:r>
      <w:r w:rsidR="00C23C0C" w:rsidRPr="00C23C0C">
        <w:rPr>
          <w:rFonts w:eastAsiaTheme="minorEastAsia"/>
          <w:lang w:eastAsia="zh-CN"/>
        </w:rPr>
        <w:t xml:space="preserve">MAC layer received </w:t>
      </w:r>
      <w:r w:rsidR="00C23C0C">
        <w:rPr>
          <w:rFonts w:eastAsiaTheme="minorEastAsia" w:hint="eastAsia"/>
          <w:lang w:eastAsia="zh-CN"/>
        </w:rPr>
        <w:t xml:space="preserve">a </w:t>
      </w:r>
      <w:r w:rsidR="00C23C0C" w:rsidRPr="00C23C0C">
        <w:rPr>
          <w:rFonts w:eastAsiaTheme="minorEastAsia"/>
          <w:lang w:eastAsia="zh-CN"/>
        </w:rPr>
        <w:t>beam failure instance indication</w:t>
      </w:r>
      <w:r w:rsidR="00C23C0C">
        <w:rPr>
          <w:rFonts w:eastAsiaTheme="minorEastAsia" w:hint="eastAsia"/>
          <w:lang w:eastAsia="zh-CN"/>
        </w:rPr>
        <w:t xml:space="preserve"> from the </w:t>
      </w:r>
      <w:r w:rsidR="00C23C0C" w:rsidRPr="00C23C0C">
        <w:rPr>
          <w:rFonts w:eastAsiaTheme="minorEastAsia"/>
          <w:lang w:eastAsia="zh-CN"/>
        </w:rPr>
        <w:t>physical</w:t>
      </w:r>
      <w:r w:rsidR="00C23C0C">
        <w:rPr>
          <w:rFonts w:eastAsiaTheme="minorEastAsia" w:hint="eastAsia"/>
          <w:lang w:eastAsia="zh-CN"/>
        </w:rPr>
        <w:t xml:space="preserve"> layer</w:t>
      </w:r>
      <w:r w:rsidR="00C23C0C" w:rsidRPr="00C23C0C">
        <w:rPr>
          <w:rFonts w:eastAsiaTheme="minorEastAsia"/>
          <w:lang w:eastAsia="zh-CN"/>
        </w:rPr>
        <w:t>,</w:t>
      </w:r>
      <w:r>
        <w:rPr>
          <w:rFonts w:eastAsiaTheme="minorEastAsia" w:hint="eastAsia"/>
          <w:lang w:eastAsia="zh-CN"/>
        </w:rPr>
        <w:t xml:space="preserve"> it shall (re-)start the </w:t>
      </w:r>
      <w:proofErr w:type="spellStart"/>
      <w:r w:rsidRPr="00C23C0C">
        <w:rPr>
          <w:rFonts w:eastAsiaTheme="minorEastAsia"/>
          <w:i/>
          <w:lang w:eastAsia="zh-CN"/>
        </w:rPr>
        <w:t>beamFailureDetectionTimer</w:t>
      </w:r>
      <w:proofErr w:type="spellEnd"/>
      <w:r>
        <w:rPr>
          <w:rFonts w:eastAsiaTheme="minorEastAsia" w:hint="eastAsia"/>
          <w:lang w:eastAsia="zh-CN"/>
        </w:rPr>
        <w:t xml:space="preserve">. Once the </w:t>
      </w:r>
      <w:proofErr w:type="spellStart"/>
      <w:r w:rsidR="00C23C0C" w:rsidRPr="00C23C0C">
        <w:rPr>
          <w:rFonts w:eastAsiaTheme="minorEastAsia"/>
          <w:i/>
          <w:lang w:eastAsia="zh-CN"/>
        </w:rPr>
        <w:t>beamFailureDetectionTimer</w:t>
      </w:r>
      <w:proofErr w:type="spellEnd"/>
      <w:r w:rsidR="00C23C0C" w:rsidRPr="00C23C0C">
        <w:rPr>
          <w:rFonts w:eastAsiaTheme="minorEastAsia"/>
          <w:lang w:eastAsia="zh-CN"/>
        </w:rPr>
        <w:t xml:space="preserve"> expire</w:t>
      </w:r>
      <w:r>
        <w:rPr>
          <w:rFonts w:eastAsiaTheme="minorEastAsia" w:hint="eastAsia"/>
          <w:lang w:eastAsia="zh-CN"/>
        </w:rPr>
        <w:t>s</w:t>
      </w:r>
      <w:r w:rsidR="00C23C0C" w:rsidRPr="00C23C0C">
        <w:rPr>
          <w:rFonts w:eastAsiaTheme="minorEastAsia"/>
          <w:lang w:eastAsia="zh-CN"/>
        </w:rPr>
        <w:t>,</w:t>
      </w:r>
      <w:r>
        <w:rPr>
          <w:rFonts w:eastAsiaTheme="minorEastAsia" w:hint="eastAsia"/>
          <w:lang w:eastAsia="zh-CN"/>
        </w:rPr>
        <w:t xml:space="preserve"> if CFRA related beam failure recovery configuration is configured, the UE will initiate the CFRA and start the </w:t>
      </w:r>
      <w:proofErr w:type="spellStart"/>
      <w:r w:rsidRPr="000B541D">
        <w:rPr>
          <w:i/>
          <w:lang w:eastAsia="ko-KR"/>
        </w:rPr>
        <w:t>beamFailureRecoveryTimer</w:t>
      </w:r>
      <w:proofErr w:type="spellEnd"/>
      <w:r>
        <w:rPr>
          <w:rFonts w:eastAsiaTheme="minorEastAsia" w:hint="eastAsia"/>
          <w:lang w:eastAsia="zh-CN"/>
        </w:rPr>
        <w:t>.</w:t>
      </w:r>
      <w:r>
        <w:rPr>
          <w:rFonts w:eastAsiaTheme="minorEastAsia" w:hint="eastAsia"/>
          <w:i/>
          <w:lang w:eastAsia="zh-CN"/>
        </w:rPr>
        <w:t xml:space="preserve">  </w:t>
      </w:r>
      <w:r w:rsidR="00A018C9" w:rsidRPr="00A047D1">
        <w:rPr>
          <w:szCs w:val="22"/>
          <w:lang w:val="en-GB" w:eastAsia="ja-JP"/>
        </w:rPr>
        <w:t xml:space="preserve">Upon </w:t>
      </w:r>
      <w:r w:rsidR="00A018C9">
        <w:rPr>
          <w:rFonts w:eastAsiaTheme="minorEastAsia" w:hint="eastAsia"/>
          <w:szCs w:val="22"/>
          <w:lang w:val="en-GB" w:eastAsia="zh-CN"/>
        </w:rPr>
        <w:t xml:space="preserve">the </w:t>
      </w:r>
      <w:r w:rsidR="00A018C9" w:rsidRPr="00A047D1">
        <w:rPr>
          <w:szCs w:val="22"/>
          <w:lang w:val="en-GB" w:eastAsia="ja-JP"/>
        </w:rPr>
        <w:t xml:space="preserve">expiration of the </w:t>
      </w:r>
      <w:proofErr w:type="spellStart"/>
      <w:r w:rsidR="00A018C9" w:rsidRPr="000B541D">
        <w:rPr>
          <w:i/>
          <w:lang w:eastAsia="ko-KR"/>
        </w:rPr>
        <w:t>beamFailureRecoveryTimer</w:t>
      </w:r>
      <w:proofErr w:type="spellEnd"/>
      <w:r w:rsidR="00A018C9">
        <w:rPr>
          <w:rFonts w:eastAsiaTheme="minorEastAsia" w:hint="eastAsia"/>
          <w:lang w:eastAsia="zh-CN"/>
        </w:rPr>
        <w:t>, if the RA is not successful and has not reached the maximum retry number, it can continue the RA using CBRA.</w:t>
      </w:r>
      <w:r w:rsidR="00BF0517">
        <w:rPr>
          <w:rFonts w:eastAsiaTheme="minorEastAsia" w:hint="eastAsia"/>
          <w:lang w:eastAsia="zh-CN"/>
        </w:rPr>
        <w:t xml:space="preserve"> Upon RA reaches the maximum number, it </w:t>
      </w:r>
      <w:r w:rsidR="00BF0517" w:rsidRPr="00B9580D">
        <w:rPr>
          <w:lang w:eastAsia="ko-KR"/>
        </w:rPr>
        <w:t>indicate</w:t>
      </w:r>
      <w:r w:rsidR="00BF0517">
        <w:rPr>
          <w:rFonts w:eastAsiaTheme="minorEastAsia" w:hint="eastAsia"/>
          <w:lang w:eastAsia="zh-CN"/>
        </w:rPr>
        <w:t>s</w:t>
      </w:r>
      <w:r w:rsidR="00BF0517" w:rsidRPr="00B9580D">
        <w:rPr>
          <w:lang w:eastAsia="ko-KR"/>
        </w:rPr>
        <w:t xml:space="preserve"> a Random Access problem to upper layers</w:t>
      </w:r>
      <w:r w:rsidR="00BF0517">
        <w:rPr>
          <w:rFonts w:eastAsiaTheme="minorEastAsia" w:hint="eastAsia"/>
          <w:lang w:eastAsia="zh-CN"/>
        </w:rPr>
        <w:t xml:space="preserve"> and R</w:t>
      </w:r>
      <w:r w:rsidR="00B56231">
        <w:rPr>
          <w:rFonts w:eastAsiaTheme="minorEastAsia" w:hint="eastAsia"/>
          <w:lang w:eastAsia="zh-CN"/>
        </w:rPr>
        <w:t>LF happens, UE will go to RRC_IDLE and reset MAC, the V2X type1 CG should also be invalid.</w:t>
      </w:r>
    </w:p>
    <w:p w:rsidR="003378EC" w:rsidRPr="003378EC" w:rsidRDefault="003378EC" w:rsidP="003378EC">
      <w:pPr>
        <w:rPr>
          <w:rFonts w:eastAsiaTheme="minorEastAsia"/>
          <w:b/>
          <w:lang w:eastAsia="zh-CN"/>
        </w:rPr>
      </w:pPr>
    </w:p>
    <w:p w:rsidR="003378EC" w:rsidRPr="003B66F7" w:rsidRDefault="003378EC" w:rsidP="003378EC">
      <w:pPr>
        <w:rPr>
          <w:b/>
        </w:rPr>
      </w:pPr>
      <w:r w:rsidRPr="003B66F7">
        <w:rPr>
          <w:rFonts w:hint="eastAsia"/>
          <w:b/>
        </w:rPr>
        <w:t>P</w:t>
      </w:r>
      <w:r>
        <w:rPr>
          <w:rFonts w:eastAsiaTheme="minorEastAsia" w:hint="eastAsia"/>
          <w:b/>
          <w:lang w:eastAsia="zh-CN"/>
        </w:rPr>
        <w:t xml:space="preserve">roposal </w:t>
      </w:r>
      <w:r w:rsidR="00B56231">
        <w:rPr>
          <w:rFonts w:eastAsiaTheme="minorEastAsia" w:hint="eastAsia"/>
          <w:b/>
          <w:lang w:eastAsia="zh-CN"/>
        </w:rPr>
        <w:t>2</w:t>
      </w:r>
      <w:r w:rsidR="00EA055A">
        <w:rPr>
          <w:rFonts w:hint="eastAsia"/>
          <w:b/>
        </w:rPr>
        <w:t xml:space="preserve">: </w:t>
      </w:r>
      <w:r w:rsidR="00B56231">
        <w:rPr>
          <w:rFonts w:eastAsiaTheme="minorEastAsia" w:hint="eastAsia"/>
          <w:b/>
          <w:lang w:eastAsia="zh-CN"/>
        </w:rPr>
        <w:t>For Beam failure recovery, if RA failed and UE enters RRC_IDLE, the</w:t>
      </w:r>
      <w:r w:rsidR="001C5F7B">
        <w:rPr>
          <w:rFonts w:eastAsiaTheme="minorEastAsia" w:hint="eastAsia"/>
          <w:b/>
          <w:lang w:eastAsia="zh-CN"/>
        </w:rPr>
        <w:t xml:space="preserve"> type 1 configured SL </w:t>
      </w:r>
      <w:proofErr w:type="gramStart"/>
      <w:r w:rsidR="001C5F7B">
        <w:rPr>
          <w:rFonts w:eastAsiaTheme="minorEastAsia" w:hint="eastAsia"/>
          <w:b/>
          <w:lang w:eastAsia="zh-CN"/>
        </w:rPr>
        <w:t>grant</w:t>
      </w:r>
      <w:proofErr w:type="gramEnd"/>
      <w:r w:rsidR="00B56231">
        <w:rPr>
          <w:rFonts w:eastAsiaTheme="minorEastAsia" w:hint="eastAsia"/>
          <w:b/>
          <w:lang w:eastAsia="zh-CN"/>
        </w:rPr>
        <w:t xml:space="preserve"> should be invalid once MAC reset</w:t>
      </w:r>
      <w:r w:rsidRPr="003B66F7">
        <w:rPr>
          <w:rFonts w:hint="eastAsia"/>
          <w:b/>
        </w:rPr>
        <w:t xml:space="preserve">. </w:t>
      </w:r>
    </w:p>
    <w:p w:rsidR="00675C5E" w:rsidRPr="00147F16" w:rsidRDefault="00675C5E" w:rsidP="000927B1">
      <w:pPr>
        <w:pStyle w:val="a0"/>
        <w:rPr>
          <w:rFonts w:eastAsiaTheme="minorEastAsia"/>
          <w:lang w:eastAsia="zh-CN"/>
        </w:rPr>
      </w:pP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704390" w:rsidRDefault="00704390" w:rsidP="00704390">
      <w:pPr>
        <w:rPr>
          <w:rFonts w:eastAsiaTheme="minorEastAsia"/>
          <w:lang w:eastAsia="zh-CN"/>
        </w:rPr>
      </w:pPr>
    </w:p>
    <w:p w:rsidR="00BE6A37" w:rsidRDefault="00BE6A37" w:rsidP="00BE6A37">
      <w:pPr>
        <w:pStyle w:val="a0"/>
        <w:spacing w:beforeLines="50" w:before="120" w:afterLines="50"/>
        <w:rPr>
          <w:rFonts w:eastAsiaTheme="minorEastAsia"/>
          <w:b/>
          <w:lang w:eastAsia="zh-CN"/>
        </w:rPr>
      </w:pPr>
      <w:r>
        <w:rPr>
          <w:b/>
          <w:lang w:eastAsia="zh-CN"/>
        </w:rPr>
        <w:t xml:space="preserve">Observation1: </w:t>
      </w:r>
      <w:r>
        <w:rPr>
          <w:rFonts w:eastAsiaTheme="minorEastAsia" w:hint="eastAsia"/>
          <w:b/>
          <w:lang w:eastAsia="zh-CN"/>
        </w:rPr>
        <w:t>For</w:t>
      </w:r>
      <w:r w:rsidRPr="00AA1324">
        <w:rPr>
          <w:b/>
          <w:lang w:eastAsia="zh-CN"/>
        </w:rPr>
        <w:t xml:space="preserve"> LTE V2X, </w:t>
      </w:r>
      <w:r w:rsidRPr="003B66F7">
        <w:rPr>
          <w:rFonts w:hint="eastAsia"/>
          <w:b/>
          <w:lang w:eastAsia="zh-CN"/>
        </w:rPr>
        <w:t>i</w:t>
      </w:r>
      <w:r w:rsidRPr="003B66F7">
        <w:rPr>
          <w:rFonts w:hint="eastAsia"/>
          <w:b/>
        </w:rPr>
        <w:t xml:space="preserve">f </w:t>
      </w:r>
      <w:r w:rsidRPr="003B66F7">
        <w:rPr>
          <w:rFonts w:hint="eastAsia"/>
          <w:b/>
          <w:lang w:eastAsia="zh-CN"/>
        </w:rPr>
        <w:t>T310</w:t>
      </w:r>
      <w:r>
        <w:rPr>
          <w:rFonts w:eastAsiaTheme="minorEastAsia" w:hint="eastAsia"/>
          <w:b/>
          <w:lang w:eastAsia="zh-CN"/>
        </w:rPr>
        <w:t xml:space="preserve"> or T311</w:t>
      </w:r>
      <w:r w:rsidRPr="003B66F7">
        <w:rPr>
          <w:rFonts w:hint="eastAsia"/>
          <w:b/>
        </w:rPr>
        <w:t xml:space="preserve"> </w:t>
      </w:r>
      <w:r>
        <w:rPr>
          <w:rFonts w:eastAsiaTheme="minorEastAsia" w:hint="eastAsia"/>
          <w:b/>
          <w:lang w:eastAsia="zh-CN"/>
        </w:rPr>
        <w:t>is triggered</w:t>
      </w:r>
      <w:r w:rsidRPr="003B66F7">
        <w:rPr>
          <w:rFonts w:hint="eastAsia"/>
          <w:b/>
        </w:rPr>
        <w:t>, UE use</w:t>
      </w:r>
      <w:r>
        <w:rPr>
          <w:rFonts w:eastAsiaTheme="minorEastAsia" w:hint="eastAsia"/>
          <w:b/>
          <w:lang w:eastAsia="zh-CN"/>
        </w:rPr>
        <w:t>s the</w:t>
      </w:r>
      <w:r w:rsidRPr="003B66F7">
        <w:rPr>
          <w:rFonts w:hint="eastAsia"/>
          <w:b/>
        </w:rPr>
        <w:t xml:space="preserve"> exceptional pool to </w:t>
      </w:r>
      <w:r>
        <w:rPr>
          <w:rFonts w:eastAsiaTheme="minorEastAsia" w:hint="eastAsia"/>
          <w:b/>
          <w:lang w:eastAsia="zh-CN"/>
        </w:rPr>
        <w:t xml:space="preserve">perform the </w:t>
      </w:r>
      <w:proofErr w:type="spellStart"/>
      <w:r>
        <w:rPr>
          <w:rFonts w:eastAsiaTheme="minorEastAsia" w:hint="eastAsia"/>
          <w:b/>
          <w:lang w:eastAsia="zh-CN"/>
        </w:rPr>
        <w:t>sidelink</w:t>
      </w:r>
      <w:proofErr w:type="spellEnd"/>
      <w:r>
        <w:rPr>
          <w:rFonts w:eastAsiaTheme="minorEastAsia" w:hint="eastAsia"/>
          <w:b/>
          <w:lang w:eastAsia="zh-CN"/>
        </w:rPr>
        <w:t xml:space="preserve"> transmission.</w:t>
      </w:r>
    </w:p>
    <w:p w:rsidR="00F52405" w:rsidRPr="005F6CA5" w:rsidRDefault="00F52405" w:rsidP="00F52405">
      <w:pPr>
        <w:rPr>
          <w:rFonts w:eastAsiaTheme="minorEastAsia"/>
          <w:b/>
          <w:lang w:eastAsia="zh-CN"/>
        </w:rPr>
      </w:pPr>
      <w:r w:rsidRPr="003B66F7">
        <w:rPr>
          <w:rFonts w:hint="eastAsia"/>
          <w:b/>
        </w:rPr>
        <w:t>P</w:t>
      </w:r>
      <w:r>
        <w:rPr>
          <w:rFonts w:eastAsiaTheme="minorEastAsia" w:hint="eastAsia"/>
          <w:b/>
          <w:lang w:eastAsia="zh-CN"/>
        </w:rPr>
        <w:t xml:space="preserve">roposal </w:t>
      </w:r>
      <w:r w:rsidRPr="003B66F7">
        <w:rPr>
          <w:rFonts w:hint="eastAsia"/>
          <w:b/>
        </w:rPr>
        <w:t xml:space="preserve">1: </w:t>
      </w:r>
      <w:r>
        <w:rPr>
          <w:rFonts w:eastAsiaTheme="minorEastAsia" w:hint="eastAsia"/>
          <w:b/>
          <w:lang w:eastAsia="zh-CN"/>
        </w:rPr>
        <w:t xml:space="preserve">Upon T310 is triggered, UE should consider the type 1 configured SL </w:t>
      </w:r>
      <w:proofErr w:type="gramStart"/>
      <w:r>
        <w:rPr>
          <w:rFonts w:eastAsiaTheme="minorEastAsia" w:hint="eastAsia"/>
          <w:b/>
          <w:lang w:eastAsia="zh-CN"/>
        </w:rPr>
        <w:t>grant</w:t>
      </w:r>
      <w:proofErr w:type="gramEnd"/>
      <w:r>
        <w:rPr>
          <w:rFonts w:eastAsiaTheme="minorEastAsia" w:hint="eastAsia"/>
          <w:b/>
          <w:lang w:eastAsia="zh-CN"/>
        </w:rPr>
        <w:t xml:space="preserve"> is invalid.</w:t>
      </w:r>
    </w:p>
    <w:p w:rsidR="00BE6A37" w:rsidRPr="003B66F7" w:rsidRDefault="00BE6A37" w:rsidP="00BE6A37">
      <w:pPr>
        <w:spacing w:beforeLines="50" w:before="120" w:afterLines="50" w:after="120"/>
        <w:rPr>
          <w:b/>
        </w:rPr>
      </w:pPr>
      <w:r w:rsidRPr="003B66F7">
        <w:rPr>
          <w:rFonts w:hint="eastAsia"/>
          <w:b/>
        </w:rPr>
        <w:t>P</w:t>
      </w:r>
      <w:r>
        <w:rPr>
          <w:rFonts w:eastAsiaTheme="minorEastAsia" w:hint="eastAsia"/>
          <w:b/>
          <w:lang w:eastAsia="zh-CN"/>
        </w:rPr>
        <w:t>roposal 2</w:t>
      </w:r>
      <w:r>
        <w:rPr>
          <w:rFonts w:hint="eastAsia"/>
          <w:b/>
        </w:rPr>
        <w:t xml:space="preserve">: </w:t>
      </w:r>
      <w:r>
        <w:rPr>
          <w:rFonts w:eastAsiaTheme="minorEastAsia" w:hint="eastAsia"/>
          <w:b/>
          <w:lang w:eastAsia="zh-CN"/>
        </w:rPr>
        <w:t xml:space="preserve">For Beam failure recovery, if RA failed and UE enters RRC_IDLE, the type 1 configured SL </w:t>
      </w:r>
      <w:proofErr w:type="gramStart"/>
      <w:r>
        <w:rPr>
          <w:rFonts w:eastAsiaTheme="minorEastAsia" w:hint="eastAsia"/>
          <w:b/>
          <w:lang w:eastAsia="zh-CN"/>
        </w:rPr>
        <w:t>grant</w:t>
      </w:r>
      <w:proofErr w:type="gramEnd"/>
      <w:r>
        <w:rPr>
          <w:rFonts w:eastAsiaTheme="minorEastAsia" w:hint="eastAsia"/>
          <w:b/>
          <w:lang w:eastAsia="zh-CN"/>
        </w:rPr>
        <w:t xml:space="preserve"> should be invalid once MAC reset</w:t>
      </w:r>
      <w:r w:rsidRPr="003B66F7">
        <w:rPr>
          <w:rFonts w:hint="eastAsia"/>
          <w:b/>
        </w:rPr>
        <w:t xml:space="preserve">. </w:t>
      </w:r>
    </w:p>
    <w:p w:rsidR="00BE6A37" w:rsidRPr="00BE6A37" w:rsidRDefault="00BE6A37" w:rsidP="00BE6A37">
      <w:pPr>
        <w:pStyle w:val="a0"/>
        <w:rPr>
          <w:rFonts w:eastAsiaTheme="minorEastAsia"/>
          <w:b/>
          <w:lang w:eastAsia="zh-CN"/>
        </w:rPr>
      </w:pPr>
    </w:p>
    <w:p w:rsidR="00704390" w:rsidRPr="00BE6A37" w:rsidRDefault="00704390" w:rsidP="00E3725B">
      <w:pPr>
        <w:pStyle w:val="a0"/>
        <w:rPr>
          <w:rFonts w:eastAsia="宋体"/>
          <w:lang w:eastAsia="zh-CN"/>
        </w:rPr>
      </w:pPr>
    </w:p>
    <w:sectPr w:rsidR="00704390" w:rsidRPr="00BE6A37" w:rsidSect="00C23DFF">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29F" w:rsidRDefault="00DE329F">
      <w:r>
        <w:separator/>
      </w:r>
    </w:p>
  </w:endnote>
  <w:endnote w:type="continuationSeparator" w:id="0">
    <w:p w:rsidR="00DE329F" w:rsidRDefault="00DE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F7E2A">
      <w:rPr>
        <w:rStyle w:val="ae"/>
        <w:noProof/>
      </w:rPr>
      <w:t>3</w:t>
    </w:r>
    <w:r>
      <w:rPr>
        <w:rStyle w:val="ae"/>
      </w:rPr>
      <w:fldChar w:fldCharType="end"/>
    </w:r>
  </w:p>
  <w:p w:rsidR="00F429AF" w:rsidRPr="00977F1F" w:rsidRDefault="00F429AF" w:rsidP="00D2528A">
    <w:pPr>
      <w:pStyle w:val="ac"/>
      <w:tabs>
        <w:tab w:val="left" w:pos="2552"/>
      </w:tabs>
      <w:rPr>
        <w:rFonts w:eastAsia="宋体"/>
        <w:lang w:eastAsia="zh-CN"/>
      </w:rPr>
    </w:pPr>
    <w:r w:rsidRPr="00D2528A">
      <w:rPr>
        <w:rFonts w:eastAsia="宋体"/>
        <w:lang w:eastAsia="zh-CN"/>
      </w:rPr>
      <w:t>R2-</w:t>
    </w:r>
    <w:r w:rsidR="006F7E2A" w:rsidRPr="006F7E2A">
      <w:rPr>
        <w:rFonts w:eastAsia="宋体"/>
        <w:lang w:eastAsia="zh-CN"/>
      </w:rPr>
      <w:t>1912175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29F" w:rsidRDefault="00DE329F">
      <w:r>
        <w:separator/>
      </w:r>
    </w:p>
  </w:footnote>
  <w:footnote w:type="continuationSeparator" w:id="0">
    <w:p w:rsidR="00DE329F" w:rsidRDefault="00DE3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1885498E"/>
    <w:multiLevelType w:val="multilevel"/>
    <w:tmpl w:val="188549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B217E80"/>
    <w:multiLevelType w:val="hybridMultilevel"/>
    <w:tmpl w:val="3EBC392C"/>
    <w:lvl w:ilvl="0" w:tplc="85801022">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A07C34"/>
    <w:multiLevelType w:val="hybridMultilevel"/>
    <w:tmpl w:val="3384D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DC6B81"/>
    <w:multiLevelType w:val="hybridMultilevel"/>
    <w:tmpl w:val="286AB7B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A226BEF"/>
    <w:multiLevelType w:val="hybridMultilevel"/>
    <w:tmpl w:val="F66E7576"/>
    <w:lvl w:ilvl="0" w:tplc="D1E6DF74">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210FB5"/>
    <w:multiLevelType w:val="hybridMultilevel"/>
    <w:tmpl w:val="AA4CBCB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6043EFE"/>
    <w:multiLevelType w:val="hybridMultilevel"/>
    <w:tmpl w:val="D8F0E98C"/>
    <w:lvl w:ilvl="0" w:tplc="4754F6E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9"/>
  </w:num>
  <w:num w:numId="3">
    <w:abstractNumId w:val="11"/>
  </w:num>
  <w:num w:numId="4">
    <w:abstractNumId w:val="6"/>
  </w:num>
  <w:num w:numId="5">
    <w:abstractNumId w:val="24"/>
  </w:num>
  <w:num w:numId="6">
    <w:abstractNumId w:val="13"/>
  </w:num>
  <w:num w:numId="7">
    <w:abstractNumId w:val="22"/>
  </w:num>
  <w:num w:numId="8">
    <w:abstractNumId w:val="17"/>
  </w:num>
  <w:num w:numId="9">
    <w:abstractNumId w:val="20"/>
  </w:num>
  <w:num w:numId="10">
    <w:abstractNumId w:val="7"/>
  </w:num>
  <w:num w:numId="11">
    <w:abstractNumId w:val="5"/>
  </w:num>
  <w:num w:numId="12">
    <w:abstractNumId w:val="9"/>
  </w:num>
  <w:num w:numId="13">
    <w:abstractNumId w:val="15"/>
  </w:num>
  <w:num w:numId="14">
    <w:abstractNumId w:val="10"/>
  </w:num>
  <w:num w:numId="15">
    <w:abstractNumId w:val="14"/>
  </w:num>
  <w:num w:numId="16">
    <w:abstractNumId w:val="8"/>
  </w:num>
  <w:num w:numId="17">
    <w:abstractNumId w:val="12"/>
  </w:num>
  <w:num w:numId="18">
    <w:abstractNumId w:val="23"/>
  </w:num>
  <w:num w:numId="19">
    <w:abstractNumId w:val="3"/>
  </w:num>
  <w:num w:numId="20">
    <w:abstractNumId w:val="1"/>
  </w:num>
  <w:num w:numId="21">
    <w:abstractNumId w:val="4"/>
  </w:num>
  <w:num w:numId="22">
    <w:abstractNumId w:val="21"/>
  </w:num>
  <w:num w:numId="23">
    <w:abstractNumId w:val="18"/>
  </w:num>
  <w:num w:numId="24">
    <w:abstractNumId w:val="2"/>
  </w:num>
  <w:num w:numId="25">
    <w:abstractNumId w:val="16"/>
  </w:num>
  <w:num w:numId="26">
    <w:abstractNumId w:val="23"/>
  </w:num>
  <w:num w:numId="2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202E"/>
    <w:rsid w:val="00002FDB"/>
    <w:rsid w:val="0000313E"/>
    <w:rsid w:val="00003165"/>
    <w:rsid w:val="00003BD4"/>
    <w:rsid w:val="00003EA4"/>
    <w:rsid w:val="00004D3D"/>
    <w:rsid w:val="00006229"/>
    <w:rsid w:val="000062D6"/>
    <w:rsid w:val="00010C87"/>
    <w:rsid w:val="000116A5"/>
    <w:rsid w:val="00012F65"/>
    <w:rsid w:val="000135B7"/>
    <w:rsid w:val="00013A2D"/>
    <w:rsid w:val="0001438C"/>
    <w:rsid w:val="00014E0F"/>
    <w:rsid w:val="00014E87"/>
    <w:rsid w:val="000155D8"/>
    <w:rsid w:val="000156EE"/>
    <w:rsid w:val="0001580F"/>
    <w:rsid w:val="0001635A"/>
    <w:rsid w:val="00016AC6"/>
    <w:rsid w:val="00016CFA"/>
    <w:rsid w:val="00016D97"/>
    <w:rsid w:val="00016FE1"/>
    <w:rsid w:val="0001742C"/>
    <w:rsid w:val="00017C6D"/>
    <w:rsid w:val="00020773"/>
    <w:rsid w:val="00020B09"/>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619"/>
    <w:rsid w:val="00034856"/>
    <w:rsid w:val="00036189"/>
    <w:rsid w:val="00036A14"/>
    <w:rsid w:val="0003738C"/>
    <w:rsid w:val="00037830"/>
    <w:rsid w:val="0004083A"/>
    <w:rsid w:val="000415CD"/>
    <w:rsid w:val="000417EB"/>
    <w:rsid w:val="0004357F"/>
    <w:rsid w:val="00043CA2"/>
    <w:rsid w:val="0004423B"/>
    <w:rsid w:val="000443DE"/>
    <w:rsid w:val="00045967"/>
    <w:rsid w:val="000460EF"/>
    <w:rsid w:val="000466C6"/>
    <w:rsid w:val="00046D4B"/>
    <w:rsid w:val="00050783"/>
    <w:rsid w:val="00050AC1"/>
    <w:rsid w:val="0005123C"/>
    <w:rsid w:val="0005137D"/>
    <w:rsid w:val="00051E89"/>
    <w:rsid w:val="00052902"/>
    <w:rsid w:val="00053138"/>
    <w:rsid w:val="00054FB6"/>
    <w:rsid w:val="000555E1"/>
    <w:rsid w:val="00055E49"/>
    <w:rsid w:val="000575A9"/>
    <w:rsid w:val="00057B7E"/>
    <w:rsid w:val="00060DF6"/>
    <w:rsid w:val="00061208"/>
    <w:rsid w:val="00062531"/>
    <w:rsid w:val="0006264B"/>
    <w:rsid w:val="00062933"/>
    <w:rsid w:val="00062CD6"/>
    <w:rsid w:val="00062FC2"/>
    <w:rsid w:val="00064119"/>
    <w:rsid w:val="00064769"/>
    <w:rsid w:val="00064EA4"/>
    <w:rsid w:val="00065313"/>
    <w:rsid w:val="0006550A"/>
    <w:rsid w:val="00066A60"/>
    <w:rsid w:val="0006726E"/>
    <w:rsid w:val="000673E5"/>
    <w:rsid w:val="000706B4"/>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C8"/>
    <w:rsid w:val="000840AF"/>
    <w:rsid w:val="00084510"/>
    <w:rsid w:val="00084692"/>
    <w:rsid w:val="0008490A"/>
    <w:rsid w:val="00085047"/>
    <w:rsid w:val="00086209"/>
    <w:rsid w:val="0008685F"/>
    <w:rsid w:val="00086EB4"/>
    <w:rsid w:val="00087E9C"/>
    <w:rsid w:val="00090158"/>
    <w:rsid w:val="000909F5"/>
    <w:rsid w:val="00090CD1"/>
    <w:rsid w:val="00090D78"/>
    <w:rsid w:val="00091E1D"/>
    <w:rsid w:val="000927B1"/>
    <w:rsid w:val="000927C7"/>
    <w:rsid w:val="00092DD7"/>
    <w:rsid w:val="000931F4"/>
    <w:rsid w:val="000935FB"/>
    <w:rsid w:val="00093E9F"/>
    <w:rsid w:val="00096BC9"/>
    <w:rsid w:val="00097266"/>
    <w:rsid w:val="000972AD"/>
    <w:rsid w:val="00097C4E"/>
    <w:rsid w:val="000A078C"/>
    <w:rsid w:val="000A14E3"/>
    <w:rsid w:val="000A1E95"/>
    <w:rsid w:val="000A236A"/>
    <w:rsid w:val="000A2F3C"/>
    <w:rsid w:val="000A33AC"/>
    <w:rsid w:val="000A380C"/>
    <w:rsid w:val="000A488F"/>
    <w:rsid w:val="000A4A9E"/>
    <w:rsid w:val="000A55B8"/>
    <w:rsid w:val="000A5653"/>
    <w:rsid w:val="000A642B"/>
    <w:rsid w:val="000B0C8C"/>
    <w:rsid w:val="000B3216"/>
    <w:rsid w:val="000B492A"/>
    <w:rsid w:val="000B5638"/>
    <w:rsid w:val="000B66A6"/>
    <w:rsid w:val="000B6914"/>
    <w:rsid w:val="000B7123"/>
    <w:rsid w:val="000B726B"/>
    <w:rsid w:val="000C0433"/>
    <w:rsid w:val="000C06E1"/>
    <w:rsid w:val="000C21E2"/>
    <w:rsid w:val="000C2908"/>
    <w:rsid w:val="000C2C0A"/>
    <w:rsid w:val="000C34D6"/>
    <w:rsid w:val="000C4369"/>
    <w:rsid w:val="000C48A7"/>
    <w:rsid w:val="000C4A0A"/>
    <w:rsid w:val="000C4F01"/>
    <w:rsid w:val="000C4FB4"/>
    <w:rsid w:val="000C52D6"/>
    <w:rsid w:val="000C53A4"/>
    <w:rsid w:val="000C565F"/>
    <w:rsid w:val="000C66EF"/>
    <w:rsid w:val="000C74A5"/>
    <w:rsid w:val="000D041A"/>
    <w:rsid w:val="000D0E75"/>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11F"/>
    <w:rsid w:val="000E2AF0"/>
    <w:rsid w:val="000E3AE2"/>
    <w:rsid w:val="000E50B7"/>
    <w:rsid w:val="000E557C"/>
    <w:rsid w:val="000E570F"/>
    <w:rsid w:val="000E61FD"/>
    <w:rsid w:val="000E70A2"/>
    <w:rsid w:val="000F1710"/>
    <w:rsid w:val="000F1939"/>
    <w:rsid w:val="000F1CB0"/>
    <w:rsid w:val="000F2059"/>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78"/>
    <w:rsid w:val="000F7F77"/>
    <w:rsid w:val="00100319"/>
    <w:rsid w:val="00100607"/>
    <w:rsid w:val="001007AA"/>
    <w:rsid w:val="00100BBD"/>
    <w:rsid w:val="001013CF"/>
    <w:rsid w:val="001020EC"/>
    <w:rsid w:val="001022DB"/>
    <w:rsid w:val="001032E8"/>
    <w:rsid w:val="001034FB"/>
    <w:rsid w:val="00103918"/>
    <w:rsid w:val="00103A5A"/>
    <w:rsid w:val="00103DD7"/>
    <w:rsid w:val="001042BF"/>
    <w:rsid w:val="0010479A"/>
    <w:rsid w:val="00105570"/>
    <w:rsid w:val="001058BD"/>
    <w:rsid w:val="00105CD2"/>
    <w:rsid w:val="00107141"/>
    <w:rsid w:val="0010727F"/>
    <w:rsid w:val="0010757E"/>
    <w:rsid w:val="00107F1D"/>
    <w:rsid w:val="001102F6"/>
    <w:rsid w:val="00111A44"/>
    <w:rsid w:val="00112C0B"/>
    <w:rsid w:val="001132F5"/>
    <w:rsid w:val="00113A32"/>
    <w:rsid w:val="00114239"/>
    <w:rsid w:val="0011474F"/>
    <w:rsid w:val="00114951"/>
    <w:rsid w:val="00114C0D"/>
    <w:rsid w:val="00114E30"/>
    <w:rsid w:val="00115C6E"/>
    <w:rsid w:val="00115CE3"/>
    <w:rsid w:val="00116625"/>
    <w:rsid w:val="00116645"/>
    <w:rsid w:val="00116886"/>
    <w:rsid w:val="00116F48"/>
    <w:rsid w:val="00117095"/>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47F16"/>
    <w:rsid w:val="00150571"/>
    <w:rsid w:val="001509C6"/>
    <w:rsid w:val="00150EBC"/>
    <w:rsid w:val="00152604"/>
    <w:rsid w:val="0015310C"/>
    <w:rsid w:val="00153580"/>
    <w:rsid w:val="00153D16"/>
    <w:rsid w:val="001549F5"/>
    <w:rsid w:val="00155658"/>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310"/>
    <w:rsid w:val="00173952"/>
    <w:rsid w:val="0017488C"/>
    <w:rsid w:val="00174982"/>
    <w:rsid w:val="00175355"/>
    <w:rsid w:val="001770AC"/>
    <w:rsid w:val="001770AD"/>
    <w:rsid w:val="00177516"/>
    <w:rsid w:val="001777AA"/>
    <w:rsid w:val="00177D25"/>
    <w:rsid w:val="001802B6"/>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89"/>
    <w:rsid w:val="001906FF"/>
    <w:rsid w:val="00192A0D"/>
    <w:rsid w:val="001930EF"/>
    <w:rsid w:val="00193206"/>
    <w:rsid w:val="0019383A"/>
    <w:rsid w:val="0019439E"/>
    <w:rsid w:val="0019585F"/>
    <w:rsid w:val="00195B96"/>
    <w:rsid w:val="001966C5"/>
    <w:rsid w:val="001967FD"/>
    <w:rsid w:val="001969C4"/>
    <w:rsid w:val="0019768A"/>
    <w:rsid w:val="00197DD9"/>
    <w:rsid w:val="001A0199"/>
    <w:rsid w:val="001A08B0"/>
    <w:rsid w:val="001A333B"/>
    <w:rsid w:val="001A3832"/>
    <w:rsid w:val="001A3F69"/>
    <w:rsid w:val="001A40E4"/>
    <w:rsid w:val="001A491A"/>
    <w:rsid w:val="001A7AC2"/>
    <w:rsid w:val="001A7CF7"/>
    <w:rsid w:val="001A7DC9"/>
    <w:rsid w:val="001A7EB2"/>
    <w:rsid w:val="001B0717"/>
    <w:rsid w:val="001B0F0C"/>
    <w:rsid w:val="001B220B"/>
    <w:rsid w:val="001B352F"/>
    <w:rsid w:val="001B3C20"/>
    <w:rsid w:val="001B4A9D"/>
    <w:rsid w:val="001B505E"/>
    <w:rsid w:val="001B5649"/>
    <w:rsid w:val="001B5E0B"/>
    <w:rsid w:val="001B5EAE"/>
    <w:rsid w:val="001B689A"/>
    <w:rsid w:val="001B6C4A"/>
    <w:rsid w:val="001B7232"/>
    <w:rsid w:val="001C044D"/>
    <w:rsid w:val="001C0601"/>
    <w:rsid w:val="001C18D0"/>
    <w:rsid w:val="001C229F"/>
    <w:rsid w:val="001C2710"/>
    <w:rsid w:val="001C29A5"/>
    <w:rsid w:val="001C2C3F"/>
    <w:rsid w:val="001C35C1"/>
    <w:rsid w:val="001C3652"/>
    <w:rsid w:val="001C3AFA"/>
    <w:rsid w:val="001C44B9"/>
    <w:rsid w:val="001C5CEB"/>
    <w:rsid w:val="001C5D4D"/>
    <w:rsid w:val="001C5F7B"/>
    <w:rsid w:val="001D01DD"/>
    <w:rsid w:val="001D046A"/>
    <w:rsid w:val="001D05D0"/>
    <w:rsid w:val="001D118A"/>
    <w:rsid w:val="001D20D5"/>
    <w:rsid w:val="001D2120"/>
    <w:rsid w:val="001D39C5"/>
    <w:rsid w:val="001D39E0"/>
    <w:rsid w:val="001D3C04"/>
    <w:rsid w:val="001D3C3E"/>
    <w:rsid w:val="001D3D93"/>
    <w:rsid w:val="001D50DB"/>
    <w:rsid w:val="001D533D"/>
    <w:rsid w:val="001D6A00"/>
    <w:rsid w:val="001D7163"/>
    <w:rsid w:val="001D785D"/>
    <w:rsid w:val="001E00B5"/>
    <w:rsid w:val="001E1D64"/>
    <w:rsid w:val="001E2A0B"/>
    <w:rsid w:val="001E35A7"/>
    <w:rsid w:val="001E3F60"/>
    <w:rsid w:val="001E44AD"/>
    <w:rsid w:val="001E5D00"/>
    <w:rsid w:val="001E7BBA"/>
    <w:rsid w:val="001E7EDF"/>
    <w:rsid w:val="001F04AC"/>
    <w:rsid w:val="001F0AFF"/>
    <w:rsid w:val="001F13B3"/>
    <w:rsid w:val="001F182F"/>
    <w:rsid w:val="001F1BC3"/>
    <w:rsid w:val="001F2686"/>
    <w:rsid w:val="001F3687"/>
    <w:rsid w:val="001F3726"/>
    <w:rsid w:val="001F3A38"/>
    <w:rsid w:val="001F3B2D"/>
    <w:rsid w:val="001F3D6D"/>
    <w:rsid w:val="001F474C"/>
    <w:rsid w:val="001F4751"/>
    <w:rsid w:val="001F4796"/>
    <w:rsid w:val="001F630F"/>
    <w:rsid w:val="001F66D4"/>
    <w:rsid w:val="001F6E7C"/>
    <w:rsid w:val="001F7F7A"/>
    <w:rsid w:val="00200147"/>
    <w:rsid w:val="00201483"/>
    <w:rsid w:val="00201D01"/>
    <w:rsid w:val="0020399E"/>
    <w:rsid w:val="00204504"/>
    <w:rsid w:val="002046BA"/>
    <w:rsid w:val="002048B9"/>
    <w:rsid w:val="0020540C"/>
    <w:rsid w:val="002055F4"/>
    <w:rsid w:val="00205686"/>
    <w:rsid w:val="00205C65"/>
    <w:rsid w:val="002072C1"/>
    <w:rsid w:val="00207309"/>
    <w:rsid w:val="002076DA"/>
    <w:rsid w:val="0020799E"/>
    <w:rsid w:val="00207B3E"/>
    <w:rsid w:val="002103D9"/>
    <w:rsid w:val="00210453"/>
    <w:rsid w:val="0021159D"/>
    <w:rsid w:val="002119B7"/>
    <w:rsid w:val="0021259F"/>
    <w:rsid w:val="002151EF"/>
    <w:rsid w:val="00215E17"/>
    <w:rsid w:val="00215E6B"/>
    <w:rsid w:val="002166C0"/>
    <w:rsid w:val="0021690E"/>
    <w:rsid w:val="00216ACF"/>
    <w:rsid w:val="00216D80"/>
    <w:rsid w:val="00216F20"/>
    <w:rsid w:val="00217092"/>
    <w:rsid w:val="00217B3C"/>
    <w:rsid w:val="00217CB1"/>
    <w:rsid w:val="00217FB1"/>
    <w:rsid w:val="00220678"/>
    <w:rsid w:val="0022175D"/>
    <w:rsid w:val="00222B2F"/>
    <w:rsid w:val="00223E82"/>
    <w:rsid w:val="0022409D"/>
    <w:rsid w:val="002242FF"/>
    <w:rsid w:val="002243A8"/>
    <w:rsid w:val="00225162"/>
    <w:rsid w:val="00226F32"/>
    <w:rsid w:val="002270A2"/>
    <w:rsid w:val="00227654"/>
    <w:rsid w:val="00231E3A"/>
    <w:rsid w:val="0023226F"/>
    <w:rsid w:val="002328ED"/>
    <w:rsid w:val="00232921"/>
    <w:rsid w:val="00232A82"/>
    <w:rsid w:val="00233084"/>
    <w:rsid w:val="00233135"/>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C64"/>
    <w:rsid w:val="00243CBC"/>
    <w:rsid w:val="00244065"/>
    <w:rsid w:val="0024432B"/>
    <w:rsid w:val="002443F7"/>
    <w:rsid w:val="002445AD"/>
    <w:rsid w:val="00244D4A"/>
    <w:rsid w:val="00245C97"/>
    <w:rsid w:val="00245DCA"/>
    <w:rsid w:val="00245E95"/>
    <w:rsid w:val="0024673E"/>
    <w:rsid w:val="00246E7A"/>
    <w:rsid w:val="002472F4"/>
    <w:rsid w:val="00247BC4"/>
    <w:rsid w:val="00247D86"/>
    <w:rsid w:val="002505BD"/>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CC0"/>
    <w:rsid w:val="00260DBE"/>
    <w:rsid w:val="002630EC"/>
    <w:rsid w:val="002636C1"/>
    <w:rsid w:val="00263B2E"/>
    <w:rsid w:val="002648B0"/>
    <w:rsid w:val="00264D04"/>
    <w:rsid w:val="00265BD9"/>
    <w:rsid w:val="00266211"/>
    <w:rsid w:val="00266294"/>
    <w:rsid w:val="002662B1"/>
    <w:rsid w:val="00266DF1"/>
    <w:rsid w:val="00267B78"/>
    <w:rsid w:val="00267C59"/>
    <w:rsid w:val="0027072C"/>
    <w:rsid w:val="00270AB2"/>
    <w:rsid w:val="00270B58"/>
    <w:rsid w:val="00272477"/>
    <w:rsid w:val="00272CA9"/>
    <w:rsid w:val="0027326C"/>
    <w:rsid w:val="002736C7"/>
    <w:rsid w:val="00273F37"/>
    <w:rsid w:val="002740A8"/>
    <w:rsid w:val="00275303"/>
    <w:rsid w:val="002761BF"/>
    <w:rsid w:val="00276759"/>
    <w:rsid w:val="002767E1"/>
    <w:rsid w:val="00277077"/>
    <w:rsid w:val="00277A2C"/>
    <w:rsid w:val="00280527"/>
    <w:rsid w:val="00281791"/>
    <w:rsid w:val="00281BFA"/>
    <w:rsid w:val="002838FA"/>
    <w:rsid w:val="00286574"/>
    <w:rsid w:val="00286FC0"/>
    <w:rsid w:val="0029046C"/>
    <w:rsid w:val="002911A8"/>
    <w:rsid w:val="00291F06"/>
    <w:rsid w:val="00292717"/>
    <w:rsid w:val="00292FFC"/>
    <w:rsid w:val="002935D4"/>
    <w:rsid w:val="00294534"/>
    <w:rsid w:val="00294948"/>
    <w:rsid w:val="00294CBC"/>
    <w:rsid w:val="00295AA0"/>
    <w:rsid w:val="00295F92"/>
    <w:rsid w:val="00296892"/>
    <w:rsid w:val="00297960"/>
    <w:rsid w:val="002A02F1"/>
    <w:rsid w:val="002A143D"/>
    <w:rsid w:val="002A1A31"/>
    <w:rsid w:val="002A1CAD"/>
    <w:rsid w:val="002A369D"/>
    <w:rsid w:val="002A41FE"/>
    <w:rsid w:val="002A50CB"/>
    <w:rsid w:val="002A51DF"/>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411"/>
    <w:rsid w:val="002B16FE"/>
    <w:rsid w:val="002B286A"/>
    <w:rsid w:val="002B3272"/>
    <w:rsid w:val="002B3844"/>
    <w:rsid w:val="002B3B6A"/>
    <w:rsid w:val="002B3D17"/>
    <w:rsid w:val="002B4115"/>
    <w:rsid w:val="002B4653"/>
    <w:rsid w:val="002B5F00"/>
    <w:rsid w:val="002B72C2"/>
    <w:rsid w:val="002B785C"/>
    <w:rsid w:val="002B7D44"/>
    <w:rsid w:val="002C057A"/>
    <w:rsid w:val="002C0774"/>
    <w:rsid w:val="002C09C9"/>
    <w:rsid w:val="002C133C"/>
    <w:rsid w:val="002C197B"/>
    <w:rsid w:val="002C1AF7"/>
    <w:rsid w:val="002C1B2F"/>
    <w:rsid w:val="002C1F7D"/>
    <w:rsid w:val="002C274F"/>
    <w:rsid w:val="002C31CF"/>
    <w:rsid w:val="002C3A53"/>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C07"/>
    <w:rsid w:val="002D51B1"/>
    <w:rsid w:val="002D66D2"/>
    <w:rsid w:val="002D6CAD"/>
    <w:rsid w:val="002D738F"/>
    <w:rsid w:val="002D7C29"/>
    <w:rsid w:val="002E0DBF"/>
    <w:rsid w:val="002E1CEB"/>
    <w:rsid w:val="002E1D82"/>
    <w:rsid w:val="002E21D0"/>
    <w:rsid w:val="002E2E46"/>
    <w:rsid w:val="002E3F0D"/>
    <w:rsid w:val="002E3F79"/>
    <w:rsid w:val="002E4064"/>
    <w:rsid w:val="002E45C0"/>
    <w:rsid w:val="002E513A"/>
    <w:rsid w:val="002E5789"/>
    <w:rsid w:val="002E5F71"/>
    <w:rsid w:val="002E6178"/>
    <w:rsid w:val="002E68E9"/>
    <w:rsid w:val="002E7146"/>
    <w:rsid w:val="002E7727"/>
    <w:rsid w:val="002E7C3E"/>
    <w:rsid w:val="002F3D46"/>
    <w:rsid w:val="002F4476"/>
    <w:rsid w:val="002F44ED"/>
    <w:rsid w:val="002F6E45"/>
    <w:rsid w:val="002F79C6"/>
    <w:rsid w:val="002F7FC3"/>
    <w:rsid w:val="00300156"/>
    <w:rsid w:val="00300271"/>
    <w:rsid w:val="003004BB"/>
    <w:rsid w:val="003008FC"/>
    <w:rsid w:val="00300932"/>
    <w:rsid w:val="00300B56"/>
    <w:rsid w:val="0030147C"/>
    <w:rsid w:val="003018F6"/>
    <w:rsid w:val="00302017"/>
    <w:rsid w:val="003033E3"/>
    <w:rsid w:val="003040C4"/>
    <w:rsid w:val="00304280"/>
    <w:rsid w:val="003046F5"/>
    <w:rsid w:val="0030542F"/>
    <w:rsid w:val="00305A96"/>
    <w:rsid w:val="00305F3C"/>
    <w:rsid w:val="00305F6F"/>
    <w:rsid w:val="00306C86"/>
    <w:rsid w:val="003076C6"/>
    <w:rsid w:val="00307B05"/>
    <w:rsid w:val="00310773"/>
    <w:rsid w:val="0031147B"/>
    <w:rsid w:val="00311810"/>
    <w:rsid w:val="00312265"/>
    <w:rsid w:val="00312E08"/>
    <w:rsid w:val="00313670"/>
    <w:rsid w:val="0031424D"/>
    <w:rsid w:val="00315588"/>
    <w:rsid w:val="003161D3"/>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56F"/>
    <w:rsid w:val="00325895"/>
    <w:rsid w:val="003305CE"/>
    <w:rsid w:val="003307A8"/>
    <w:rsid w:val="00330C6A"/>
    <w:rsid w:val="003310D9"/>
    <w:rsid w:val="00331FE5"/>
    <w:rsid w:val="0033249E"/>
    <w:rsid w:val="0033289C"/>
    <w:rsid w:val="00332C5D"/>
    <w:rsid w:val="00332DB9"/>
    <w:rsid w:val="00333344"/>
    <w:rsid w:val="00333F7E"/>
    <w:rsid w:val="00334ECA"/>
    <w:rsid w:val="00335959"/>
    <w:rsid w:val="0033626D"/>
    <w:rsid w:val="00337187"/>
    <w:rsid w:val="003375DE"/>
    <w:rsid w:val="003378EC"/>
    <w:rsid w:val="00340115"/>
    <w:rsid w:val="00340212"/>
    <w:rsid w:val="00342C65"/>
    <w:rsid w:val="0034301B"/>
    <w:rsid w:val="00343688"/>
    <w:rsid w:val="00344351"/>
    <w:rsid w:val="00344658"/>
    <w:rsid w:val="003460C5"/>
    <w:rsid w:val="00346C9B"/>
    <w:rsid w:val="00346CFA"/>
    <w:rsid w:val="00346EBE"/>
    <w:rsid w:val="003471D2"/>
    <w:rsid w:val="0034741F"/>
    <w:rsid w:val="003503A7"/>
    <w:rsid w:val="00350A49"/>
    <w:rsid w:val="003511A0"/>
    <w:rsid w:val="00351D5C"/>
    <w:rsid w:val="0035252F"/>
    <w:rsid w:val="00354DC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55DB"/>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665D"/>
    <w:rsid w:val="003870EF"/>
    <w:rsid w:val="003875CF"/>
    <w:rsid w:val="00390AFE"/>
    <w:rsid w:val="00390D8D"/>
    <w:rsid w:val="00391A86"/>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28ED"/>
    <w:rsid w:val="003A3454"/>
    <w:rsid w:val="003A435A"/>
    <w:rsid w:val="003A5239"/>
    <w:rsid w:val="003A5A3D"/>
    <w:rsid w:val="003A6A56"/>
    <w:rsid w:val="003A72CD"/>
    <w:rsid w:val="003A7426"/>
    <w:rsid w:val="003A77AA"/>
    <w:rsid w:val="003A787B"/>
    <w:rsid w:val="003B066C"/>
    <w:rsid w:val="003B21CF"/>
    <w:rsid w:val="003B3722"/>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1C91"/>
    <w:rsid w:val="003C202C"/>
    <w:rsid w:val="003C2673"/>
    <w:rsid w:val="003C2898"/>
    <w:rsid w:val="003C370B"/>
    <w:rsid w:val="003C3B2B"/>
    <w:rsid w:val="003C4E77"/>
    <w:rsid w:val="003C5336"/>
    <w:rsid w:val="003C5C5C"/>
    <w:rsid w:val="003C5ECB"/>
    <w:rsid w:val="003C6E34"/>
    <w:rsid w:val="003C70A4"/>
    <w:rsid w:val="003C7117"/>
    <w:rsid w:val="003C72BA"/>
    <w:rsid w:val="003C75E2"/>
    <w:rsid w:val="003C7A6E"/>
    <w:rsid w:val="003C7EE9"/>
    <w:rsid w:val="003D0795"/>
    <w:rsid w:val="003D0922"/>
    <w:rsid w:val="003D3928"/>
    <w:rsid w:val="003D4443"/>
    <w:rsid w:val="003D57A6"/>
    <w:rsid w:val="003D7DFC"/>
    <w:rsid w:val="003E09F3"/>
    <w:rsid w:val="003E0B7F"/>
    <w:rsid w:val="003E13D6"/>
    <w:rsid w:val="003E1860"/>
    <w:rsid w:val="003E1A4D"/>
    <w:rsid w:val="003E1D6B"/>
    <w:rsid w:val="003E1E83"/>
    <w:rsid w:val="003E3623"/>
    <w:rsid w:val="003E3BE7"/>
    <w:rsid w:val="003E4288"/>
    <w:rsid w:val="003E46EF"/>
    <w:rsid w:val="003E5A3F"/>
    <w:rsid w:val="003E6457"/>
    <w:rsid w:val="003E6B48"/>
    <w:rsid w:val="003E73CA"/>
    <w:rsid w:val="003F01D8"/>
    <w:rsid w:val="003F027C"/>
    <w:rsid w:val="003F0E38"/>
    <w:rsid w:val="003F1672"/>
    <w:rsid w:val="003F1DDA"/>
    <w:rsid w:val="003F1F86"/>
    <w:rsid w:val="003F219E"/>
    <w:rsid w:val="003F22D6"/>
    <w:rsid w:val="003F2E6A"/>
    <w:rsid w:val="003F2F9B"/>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64"/>
    <w:rsid w:val="0040749D"/>
    <w:rsid w:val="004074AB"/>
    <w:rsid w:val="0040764C"/>
    <w:rsid w:val="0040775A"/>
    <w:rsid w:val="00407ADC"/>
    <w:rsid w:val="00407C4A"/>
    <w:rsid w:val="00410C43"/>
    <w:rsid w:val="00411385"/>
    <w:rsid w:val="00411E25"/>
    <w:rsid w:val="0041229C"/>
    <w:rsid w:val="0041295E"/>
    <w:rsid w:val="00412E0F"/>
    <w:rsid w:val="004139DE"/>
    <w:rsid w:val="00414186"/>
    <w:rsid w:val="00414A8B"/>
    <w:rsid w:val="00414BFC"/>
    <w:rsid w:val="0041567C"/>
    <w:rsid w:val="004159A8"/>
    <w:rsid w:val="004160B0"/>
    <w:rsid w:val="0041681C"/>
    <w:rsid w:val="00416D95"/>
    <w:rsid w:val="004173C0"/>
    <w:rsid w:val="00417C84"/>
    <w:rsid w:val="0042142C"/>
    <w:rsid w:val="00421728"/>
    <w:rsid w:val="00421A18"/>
    <w:rsid w:val="00421B9D"/>
    <w:rsid w:val="004221A8"/>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6CCC"/>
    <w:rsid w:val="00447B33"/>
    <w:rsid w:val="00447B3D"/>
    <w:rsid w:val="004508C9"/>
    <w:rsid w:val="00451022"/>
    <w:rsid w:val="00451635"/>
    <w:rsid w:val="00453E95"/>
    <w:rsid w:val="00453F03"/>
    <w:rsid w:val="00456089"/>
    <w:rsid w:val="004561CE"/>
    <w:rsid w:val="00456897"/>
    <w:rsid w:val="00460F60"/>
    <w:rsid w:val="0046182B"/>
    <w:rsid w:val="00461862"/>
    <w:rsid w:val="0046195E"/>
    <w:rsid w:val="00461BCC"/>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774B9"/>
    <w:rsid w:val="0048006F"/>
    <w:rsid w:val="004802B6"/>
    <w:rsid w:val="00480436"/>
    <w:rsid w:val="0048072E"/>
    <w:rsid w:val="004822DE"/>
    <w:rsid w:val="0048268A"/>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97DBA"/>
    <w:rsid w:val="004A0010"/>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C1B"/>
    <w:rsid w:val="004A5FBB"/>
    <w:rsid w:val="004A60CB"/>
    <w:rsid w:val="004B08A0"/>
    <w:rsid w:val="004B1F51"/>
    <w:rsid w:val="004B31C0"/>
    <w:rsid w:val="004B3885"/>
    <w:rsid w:val="004B470F"/>
    <w:rsid w:val="004B5344"/>
    <w:rsid w:val="004B571B"/>
    <w:rsid w:val="004B64D6"/>
    <w:rsid w:val="004B7E6A"/>
    <w:rsid w:val="004C0951"/>
    <w:rsid w:val="004C09FB"/>
    <w:rsid w:val="004C0C53"/>
    <w:rsid w:val="004C0F3B"/>
    <w:rsid w:val="004C0F95"/>
    <w:rsid w:val="004C106B"/>
    <w:rsid w:val="004C1F3A"/>
    <w:rsid w:val="004C2088"/>
    <w:rsid w:val="004C2F9E"/>
    <w:rsid w:val="004C32A3"/>
    <w:rsid w:val="004C39CA"/>
    <w:rsid w:val="004C3BD1"/>
    <w:rsid w:val="004C442E"/>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190"/>
    <w:rsid w:val="004E3408"/>
    <w:rsid w:val="004E4139"/>
    <w:rsid w:val="004E45C7"/>
    <w:rsid w:val="004E5CAD"/>
    <w:rsid w:val="004E6AB1"/>
    <w:rsid w:val="004E7D81"/>
    <w:rsid w:val="004F11C0"/>
    <w:rsid w:val="004F1967"/>
    <w:rsid w:val="004F29CE"/>
    <w:rsid w:val="004F2B3E"/>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26EB"/>
    <w:rsid w:val="00503553"/>
    <w:rsid w:val="0050384A"/>
    <w:rsid w:val="0050408E"/>
    <w:rsid w:val="00505F66"/>
    <w:rsid w:val="00506F12"/>
    <w:rsid w:val="0051015F"/>
    <w:rsid w:val="0051085E"/>
    <w:rsid w:val="005115BB"/>
    <w:rsid w:val="00511706"/>
    <w:rsid w:val="005118D9"/>
    <w:rsid w:val="005124E9"/>
    <w:rsid w:val="00513112"/>
    <w:rsid w:val="005135F6"/>
    <w:rsid w:val="00514058"/>
    <w:rsid w:val="00514E40"/>
    <w:rsid w:val="00515304"/>
    <w:rsid w:val="0051683D"/>
    <w:rsid w:val="005168B7"/>
    <w:rsid w:val="00517C70"/>
    <w:rsid w:val="00521459"/>
    <w:rsid w:val="00522D32"/>
    <w:rsid w:val="005233BA"/>
    <w:rsid w:val="00524141"/>
    <w:rsid w:val="00524890"/>
    <w:rsid w:val="00524B13"/>
    <w:rsid w:val="005258F3"/>
    <w:rsid w:val="00526F67"/>
    <w:rsid w:val="0052781E"/>
    <w:rsid w:val="00527A71"/>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46BF"/>
    <w:rsid w:val="00544BC6"/>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3DF"/>
    <w:rsid w:val="005578D1"/>
    <w:rsid w:val="00557CAE"/>
    <w:rsid w:val="0056084F"/>
    <w:rsid w:val="00561549"/>
    <w:rsid w:val="00561D0B"/>
    <w:rsid w:val="00562E3F"/>
    <w:rsid w:val="0056342A"/>
    <w:rsid w:val="00563911"/>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2FF3"/>
    <w:rsid w:val="0058322B"/>
    <w:rsid w:val="00583755"/>
    <w:rsid w:val="00583FA4"/>
    <w:rsid w:val="00585598"/>
    <w:rsid w:val="005860CF"/>
    <w:rsid w:val="0058665A"/>
    <w:rsid w:val="00590057"/>
    <w:rsid w:val="0059019D"/>
    <w:rsid w:val="00590A07"/>
    <w:rsid w:val="00590EDD"/>
    <w:rsid w:val="00591416"/>
    <w:rsid w:val="005920F8"/>
    <w:rsid w:val="005921AB"/>
    <w:rsid w:val="005925D3"/>
    <w:rsid w:val="005927ED"/>
    <w:rsid w:val="00592C6A"/>
    <w:rsid w:val="005931C9"/>
    <w:rsid w:val="00596A82"/>
    <w:rsid w:val="00596AD9"/>
    <w:rsid w:val="00597392"/>
    <w:rsid w:val="005A01B0"/>
    <w:rsid w:val="005A0875"/>
    <w:rsid w:val="005A29EC"/>
    <w:rsid w:val="005A3032"/>
    <w:rsid w:val="005A4036"/>
    <w:rsid w:val="005A48F8"/>
    <w:rsid w:val="005A4E8D"/>
    <w:rsid w:val="005A5A6B"/>
    <w:rsid w:val="005A5E82"/>
    <w:rsid w:val="005A5FF0"/>
    <w:rsid w:val="005A651F"/>
    <w:rsid w:val="005A6872"/>
    <w:rsid w:val="005A694A"/>
    <w:rsid w:val="005A6AF8"/>
    <w:rsid w:val="005A7656"/>
    <w:rsid w:val="005A7A60"/>
    <w:rsid w:val="005A7AE9"/>
    <w:rsid w:val="005B04E3"/>
    <w:rsid w:val="005B0C40"/>
    <w:rsid w:val="005B0EA8"/>
    <w:rsid w:val="005B22FE"/>
    <w:rsid w:val="005B2C57"/>
    <w:rsid w:val="005B3AD9"/>
    <w:rsid w:val="005B4296"/>
    <w:rsid w:val="005B4D97"/>
    <w:rsid w:val="005B528E"/>
    <w:rsid w:val="005B5AF7"/>
    <w:rsid w:val="005B5F10"/>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DBE"/>
    <w:rsid w:val="005D7412"/>
    <w:rsid w:val="005D7FB7"/>
    <w:rsid w:val="005E1B24"/>
    <w:rsid w:val="005E216B"/>
    <w:rsid w:val="005E37D7"/>
    <w:rsid w:val="005E3C43"/>
    <w:rsid w:val="005E5A73"/>
    <w:rsid w:val="005E6691"/>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6CA5"/>
    <w:rsid w:val="005F7A13"/>
    <w:rsid w:val="00600FA8"/>
    <w:rsid w:val="006011C8"/>
    <w:rsid w:val="0060188A"/>
    <w:rsid w:val="006019A8"/>
    <w:rsid w:val="00601AA0"/>
    <w:rsid w:val="00602AAA"/>
    <w:rsid w:val="006030BC"/>
    <w:rsid w:val="00603488"/>
    <w:rsid w:val="00604191"/>
    <w:rsid w:val="00604833"/>
    <w:rsid w:val="00604843"/>
    <w:rsid w:val="006049E8"/>
    <w:rsid w:val="00604C31"/>
    <w:rsid w:val="006062B2"/>
    <w:rsid w:val="00606434"/>
    <w:rsid w:val="006064C5"/>
    <w:rsid w:val="00607660"/>
    <w:rsid w:val="006105F8"/>
    <w:rsid w:val="00611E82"/>
    <w:rsid w:val="006141E3"/>
    <w:rsid w:val="0061440B"/>
    <w:rsid w:val="00615133"/>
    <w:rsid w:val="00615340"/>
    <w:rsid w:val="006157AC"/>
    <w:rsid w:val="00615CF4"/>
    <w:rsid w:val="00615D26"/>
    <w:rsid w:val="00617449"/>
    <w:rsid w:val="00621C01"/>
    <w:rsid w:val="00621EEA"/>
    <w:rsid w:val="00622105"/>
    <w:rsid w:val="006221B9"/>
    <w:rsid w:val="0062223D"/>
    <w:rsid w:val="00622CA7"/>
    <w:rsid w:val="00623161"/>
    <w:rsid w:val="00623546"/>
    <w:rsid w:val="00623783"/>
    <w:rsid w:val="006241AA"/>
    <w:rsid w:val="0062524D"/>
    <w:rsid w:val="006255F1"/>
    <w:rsid w:val="00625C3F"/>
    <w:rsid w:val="00625F40"/>
    <w:rsid w:val="0062608F"/>
    <w:rsid w:val="0062711C"/>
    <w:rsid w:val="00627EC1"/>
    <w:rsid w:val="00630525"/>
    <w:rsid w:val="00630979"/>
    <w:rsid w:val="00630F6C"/>
    <w:rsid w:val="0063123F"/>
    <w:rsid w:val="00632295"/>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7251"/>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E51"/>
    <w:rsid w:val="00657FB2"/>
    <w:rsid w:val="00660709"/>
    <w:rsid w:val="006608ED"/>
    <w:rsid w:val="00660BF7"/>
    <w:rsid w:val="006611C8"/>
    <w:rsid w:val="00662413"/>
    <w:rsid w:val="00662A50"/>
    <w:rsid w:val="00662C19"/>
    <w:rsid w:val="00662EB9"/>
    <w:rsid w:val="006636B6"/>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4F73"/>
    <w:rsid w:val="00675144"/>
    <w:rsid w:val="00675153"/>
    <w:rsid w:val="00675231"/>
    <w:rsid w:val="006752C6"/>
    <w:rsid w:val="00675C2D"/>
    <w:rsid w:val="00675C5E"/>
    <w:rsid w:val="00675F6F"/>
    <w:rsid w:val="00677326"/>
    <w:rsid w:val="0067732C"/>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071"/>
    <w:rsid w:val="0069496B"/>
    <w:rsid w:val="00695607"/>
    <w:rsid w:val="00696549"/>
    <w:rsid w:val="006970B3"/>
    <w:rsid w:val="00697424"/>
    <w:rsid w:val="006A00F9"/>
    <w:rsid w:val="006A0A68"/>
    <w:rsid w:val="006A0DD9"/>
    <w:rsid w:val="006A1411"/>
    <w:rsid w:val="006A1F76"/>
    <w:rsid w:val="006A260A"/>
    <w:rsid w:val="006A2FE3"/>
    <w:rsid w:val="006A3870"/>
    <w:rsid w:val="006A6262"/>
    <w:rsid w:val="006A6B74"/>
    <w:rsid w:val="006A705D"/>
    <w:rsid w:val="006A764E"/>
    <w:rsid w:val="006A771A"/>
    <w:rsid w:val="006A7B89"/>
    <w:rsid w:val="006B0FEC"/>
    <w:rsid w:val="006B132A"/>
    <w:rsid w:val="006B13E9"/>
    <w:rsid w:val="006B159A"/>
    <w:rsid w:val="006B19C2"/>
    <w:rsid w:val="006B2B39"/>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21B8"/>
    <w:rsid w:val="006C22C0"/>
    <w:rsid w:val="006C3BD2"/>
    <w:rsid w:val="006C57DD"/>
    <w:rsid w:val="006C5905"/>
    <w:rsid w:val="006C5C4E"/>
    <w:rsid w:val="006C5CF3"/>
    <w:rsid w:val="006C61C7"/>
    <w:rsid w:val="006C6F5E"/>
    <w:rsid w:val="006C6FAA"/>
    <w:rsid w:val="006C727B"/>
    <w:rsid w:val="006C75BB"/>
    <w:rsid w:val="006D0C5F"/>
    <w:rsid w:val="006D0E98"/>
    <w:rsid w:val="006D123E"/>
    <w:rsid w:val="006D178C"/>
    <w:rsid w:val="006D17F6"/>
    <w:rsid w:val="006D19A8"/>
    <w:rsid w:val="006D1D7B"/>
    <w:rsid w:val="006D20E6"/>
    <w:rsid w:val="006D2C00"/>
    <w:rsid w:val="006D33A4"/>
    <w:rsid w:val="006D44B4"/>
    <w:rsid w:val="006D4C13"/>
    <w:rsid w:val="006D5620"/>
    <w:rsid w:val="006D6286"/>
    <w:rsid w:val="006D6865"/>
    <w:rsid w:val="006D7161"/>
    <w:rsid w:val="006D75D1"/>
    <w:rsid w:val="006D7B37"/>
    <w:rsid w:val="006D7F64"/>
    <w:rsid w:val="006E0DC6"/>
    <w:rsid w:val="006E200F"/>
    <w:rsid w:val="006E2A00"/>
    <w:rsid w:val="006E2B3F"/>
    <w:rsid w:val="006E47D1"/>
    <w:rsid w:val="006E543C"/>
    <w:rsid w:val="006E67EE"/>
    <w:rsid w:val="006E6B91"/>
    <w:rsid w:val="006E7B15"/>
    <w:rsid w:val="006F0510"/>
    <w:rsid w:val="006F0A81"/>
    <w:rsid w:val="006F12CE"/>
    <w:rsid w:val="006F1E59"/>
    <w:rsid w:val="006F209C"/>
    <w:rsid w:val="006F2283"/>
    <w:rsid w:val="006F2969"/>
    <w:rsid w:val="006F2F04"/>
    <w:rsid w:val="006F359B"/>
    <w:rsid w:val="006F3D0B"/>
    <w:rsid w:val="006F4DAB"/>
    <w:rsid w:val="006F58B6"/>
    <w:rsid w:val="006F65B2"/>
    <w:rsid w:val="006F6CE0"/>
    <w:rsid w:val="006F6E7E"/>
    <w:rsid w:val="006F713D"/>
    <w:rsid w:val="006F79FB"/>
    <w:rsid w:val="006F7E2A"/>
    <w:rsid w:val="007000FA"/>
    <w:rsid w:val="007003D9"/>
    <w:rsid w:val="007003F2"/>
    <w:rsid w:val="00700587"/>
    <w:rsid w:val="007009E4"/>
    <w:rsid w:val="00700F99"/>
    <w:rsid w:val="00702593"/>
    <w:rsid w:val="00702C8B"/>
    <w:rsid w:val="00703F14"/>
    <w:rsid w:val="00704390"/>
    <w:rsid w:val="007046B4"/>
    <w:rsid w:val="007049FD"/>
    <w:rsid w:val="00705091"/>
    <w:rsid w:val="00706703"/>
    <w:rsid w:val="00707278"/>
    <w:rsid w:val="00710D24"/>
    <w:rsid w:val="007112CC"/>
    <w:rsid w:val="00711B0B"/>
    <w:rsid w:val="00711F27"/>
    <w:rsid w:val="00711F5A"/>
    <w:rsid w:val="007122D0"/>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8BC"/>
    <w:rsid w:val="00724B18"/>
    <w:rsid w:val="007264BE"/>
    <w:rsid w:val="00726AF6"/>
    <w:rsid w:val="00727705"/>
    <w:rsid w:val="00730802"/>
    <w:rsid w:val="00730A12"/>
    <w:rsid w:val="00730B33"/>
    <w:rsid w:val="00730BFA"/>
    <w:rsid w:val="0073155B"/>
    <w:rsid w:val="00731DBB"/>
    <w:rsid w:val="007329AF"/>
    <w:rsid w:val="00732C78"/>
    <w:rsid w:val="00734B1D"/>
    <w:rsid w:val="00734D12"/>
    <w:rsid w:val="007368C4"/>
    <w:rsid w:val="00736F10"/>
    <w:rsid w:val="00736FB4"/>
    <w:rsid w:val="00737D7E"/>
    <w:rsid w:val="00737FCD"/>
    <w:rsid w:val="007404B4"/>
    <w:rsid w:val="00740571"/>
    <w:rsid w:val="00741059"/>
    <w:rsid w:val="00741206"/>
    <w:rsid w:val="00741DED"/>
    <w:rsid w:val="00742363"/>
    <w:rsid w:val="00743032"/>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2C3B"/>
    <w:rsid w:val="00763DED"/>
    <w:rsid w:val="00763F88"/>
    <w:rsid w:val="00763FC4"/>
    <w:rsid w:val="00764AB3"/>
    <w:rsid w:val="00764EA3"/>
    <w:rsid w:val="00765353"/>
    <w:rsid w:val="00767EFF"/>
    <w:rsid w:val="007731B3"/>
    <w:rsid w:val="00775509"/>
    <w:rsid w:val="00775970"/>
    <w:rsid w:val="007761F6"/>
    <w:rsid w:val="0077663C"/>
    <w:rsid w:val="00776D50"/>
    <w:rsid w:val="00777365"/>
    <w:rsid w:val="00777BE7"/>
    <w:rsid w:val="00780DC4"/>
    <w:rsid w:val="0078116B"/>
    <w:rsid w:val="0078197A"/>
    <w:rsid w:val="00781D3C"/>
    <w:rsid w:val="00781EBE"/>
    <w:rsid w:val="00782844"/>
    <w:rsid w:val="00782A62"/>
    <w:rsid w:val="00782EBF"/>
    <w:rsid w:val="00782FDA"/>
    <w:rsid w:val="00784B2C"/>
    <w:rsid w:val="007850B2"/>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975AA"/>
    <w:rsid w:val="007A00A9"/>
    <w:rsid w:val="007A2875"/>
    <w:rsid w:val="007A3993"/>
    <w:rsid w:val="007A3E50"/>
    <w:rsid w:val="007A5161"/>
    <w:rsid w:val="007A5379"/>
    <w:rsid w:val="007A55CF"/>
    <w:rsid w:val="007A63AF"/>
    <w:rsid w:val="007A6698"/>
    <w:rsid w:val="007A67B9"/>
    <w:rsid w:val="007A70AF"/>
    <w:rsid w:val="007B0188"/>
    <w:rsid w:val="007B23BC"/>
    <w:rsid w:val="007B27A7"/>
    <w:rsid w:val="007B3356"/>
    <w:rsid w:val="007B33E4"/>
    <w:rsid w:val="007B33F2"/>
    <w:rsid w:val="007B40BB"/>
    <w:rsid w:val="007B4407"/>
    <w:rsid w:val="007B4D27"/>
    <w:rsid w:val="007B5618"/>
    <w:rsid w:val="007B66B7"/>
    <w:rsid w:val="007B68D8"/>
    <w:rsid w:val="007B69A0"/>
    <w:rsid w:val="007B6AC7"/>
    <w:rsid w:val="007B6E39"/>
    <w:rsid w:val="007B7591"/>
    <w:rsid w:val="007B7F5F"/>
    <w:rsid w:val="007C00F8"/>
    <w:rsid w:val="007C0477"/>
    <w:rsid w:val="007C04FC"/>
    <w:rsid w:val="007C19BD"/>
    <w:rsid w:val="007C207E"/>
    <w:rsid w:val="007C2CC5"/>
    <w:rsid w:val="007C2EF9"/>
    <w:rsid w:val="007C4274"/>
    <w:rsid w:val="007C4B71"/>
    <w:rsid w:val="007C5571"/>
    <w:rsid w:val="007C5CBF"/>
    <w:rsid w:val="007C5DF2"/>
    <w:rsid w:val="007C683D"/>
    <w:rsid w:val="007C6CEC"/>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971"/>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BEC"/>
    <w:rsid w:val="00812CBF"/>
    <w:rsid w:val="00813ED0"/>
    <w:rsid w:val="00814247"/>
    <w:rsid w:val="008149E0"/>
    <w:rsid w:val="00814CC3"/>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5CA8"/>
    <w:rsid w:val="008365D8"/>
    <w:rsid w:val="00837B4B"/>
    <w:rsid w:val="00837EF8"/>
    <w:rsid w:val="00840240"/>
    <w:rsid w:val="008402D0"/>
    <w:rsid w:val="00841C1F"/>
    <w:rsid w:val="00842243"/>
    <w:rsid w:val="00842BB5"/>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962"/>
    <w:rsid w:val="00851FF6"/>
    <w:rsid w:val="00852AB9"/>
    <w:rsid w:val="00852BA2"/>
    <w:rsid w:val="00852BD3"/>
    <w:rsid w:val="00853841"/>
    <w:rsid w:val="00854487"/>
    <w:rsid w:val="00854B85"/>
    <w:rsid w:val="00854DDE"/>
    <w:rsid w:val="00855790"/>
    <w:rsid w:val="00855C4D"/>
    <w:rsid w:val="00856FFE"/>
    <w:rsid w:val="008573CD"/>
    <w:rsid w:val="00857857"/>
    <w:rsid w:val="008603C1"/>
    <w:rsid w:val="008611CD"/>
    <w:rsid w:val="0086198E"/>
    <w:rsid w:val="00862121"/>
    <w:rsid w:val="00862B88"/>
    <w:rsid w:val="00862D87"/>
    <w:rsid w:val="0086330D"/>
    <w:rsid w:val="00863C5A"/>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4FF"/>
    <w:rsid w:val="00876AAE"/>
    <w:rsid w:val="00876F25"/>
    <w:rsid w:val="00877006"/>
    <w:rsid w:val="00877070"/>
    <w:rsid w:val="00877BCD"/>
    <w:rsid w:val="00880FF4"/>
    <w:rsid w:val="0088309F"/>
    <w:rsid w:val="008834DA"/>
    <w:rsid w:val="008844BA"/>
    <w:rsid w:val="0088559F"/>
    <w:rsid w:val="00885F6E"/>
    <w:rsid w:val="00886F42"/>
    <w:rsid w:val="00887392"/>
    <w:rsid w:val="00891487"/>
    <w:rsid w:val="00891945"/>
    <w:rsid w:val="00891C62"/>
    <w:rsid w:val="0089206F"/>
    <w:rsid w:val="00892515"/>
    <w:rsid w:val="00893F73"/>
    <w:rsid w:val="00894F70"/>
    <w:rsid w:val="00895974"/>
    <w:rsid w:val="00895F3E"/>
    <w:rsid w:val="00896883"/>
    <w:rsid w:val="00896C8A"/>
    <w:rsid w:val="008970E2"/>
    <w:rsid w:val="00897287"/>
    <w:rsid w:val="008A0D12"/>
    <w:rsid w:val="008A1171"/>
    <w:rsid w:val="008A16FA"/>
    <w:rsid w:val="008A1855"/>
    <w:rsid w:val="008A1FB7"/>
    <w:rsid w:val="008A21AF"/>
    <w:rsid w:val="008A278F"/>
    <w:rsid w:val="008A2ACE"/>
    <w:rsid w:val="008A3981"/>
    <w:rsid w:val="008A6A99"/>
    <w:rsid w:val="008A7A1D"/>
    <w:rsid w:val="008B03F7"/>
    <w:rsid w:val="008B08FE"/>
    <w:rsid w:val="008B13EC"/>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A9D"/>
    <w:rsid w:val="008C1EF6"/>
    <w:rsid w:val="008C3225"/>
    <w:rsid w:val="008C5D1B"/>
    <w:rsid w:val="008C658B"/>
    <w:rsid w:val="008C7F4D"/>
    <w:rsid w:val="008D00D8"/>
    <w:rsid w:val="008D09E2"/>
    <w:rsid w:val="008D0F37"/>
    <w:rsid w:val="008D205E"/>
    <w:rsid w:val="008D26C0"/>
    <w:rsid w:val="008D2929"/>
    <w:rsid w:val="008D5AFF"/>
    <w:rsid w:val="008D5B41"/>
    <w:rsid w:val="008D6B26"/>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5A77"/>
    <w:rsid w:val="008F5E71"/>
    <w:rsid w:val="008F61C3"/>
    <w:rsid w:val="008F737F"/>
    <w:rsid w:val="008F740F"/>
    <w:rsid w:val="008F799B"/>
    <w:rsid w:val="00900741"/>
    <w:rsid w:val="009014C5"/>
    <w:rsid w:val="009018B0"/>
    <w:rsid w:val="00902068"/>
    <w:rsid w:val="009027F0"/>
    <w:rsid w:val="009048B6"/>
    <w:rsid w:val="00905EBB"/>
    <w:rsid w:val="0090618B"/>
    <w:rsid w:val="009076A9"/>
    <w:rsid w:val="00907A93"/>
    <w:rsid w:val="009101FE"/>
    <w:rsid w:val="00910727"/>
    <w:rsid w:val="00910B5F"/>
    <w:rsid w:val="00910BFF"/>
    <w:rsid w:val="0091178A"/>
    <w:rsid w:val="00911EC7"/>
    <w:rsid w:val="00914F06"/>
    <w:rsid w:val="009154F1"/>
    <w:rsid w:val="00916300"/>
    <w:rsid w:val="00920332"/>
    <w:rsid w:val="0092083E"/>
    <w:rsid w:val="0092105F"/>
    <w:rsid w:val="00921B64"/>
    <w:rsid w:val="00921D17"/>
    <w:rsid w:val="00923C74"/>
    <w:rsid w:val="00925DF3"/>
    <w:rsid w:val="00925F52"/>
    <w:rsid w:val="00927958"/>
    <w:rsid w:val="00927B77"/>
    <w:rsid w:val="00930697"/>
    <w:rsid w:val="0093183B"/>
    <w:rsid w:val="009318B2"/>
    <w:rsid w:val="00931D28"/>
    <w:rsid w:val="009323F0"/>
    <w:rsid w:val="00933D99"/>
    <w:rsid w:val="009348D6"/>
    <w:rsid w:val="009355C9"/>
    <w:rsid w:val="009360FD"/>
    <w:rsid w:val="0093654D"/>
    <w:rsid w:val="00936CC2"/>
    <w:rsid w:val="009378FD"/>
    <w:rsid w:val="00937BD0"/>
    <w:rsid w:val="0094167A"/>
    <w:rsid w:val="00941A55"/>
    <w:rsid w:val="00941AAF"/>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D38"/>
    <w:rsid w:val="00963621"/>
    <w:rsid w:val="0096367F"/>
    <w:rsid w:val="00963FA1"/>
    <w:rsid w:val="009645DD"/>
    <w:rsid w:val="009653EA"/>
    <w:rsid w:val="00965CCB"/>
    <w:rsid w:val="00966599"/>
    <w:rsid w:val="0097045A"/>
    <w:rsid w:val="00970C77"/>
    <w:rsid w:val="00970C9D"/>
    <w:rsid w:val="00970EC8"/>
    <w:rsid w:val="0097153E"/>
    <w:rsid w:val="00972FA1"/>
    <w:rsid w:val="009733D7"/>
    <w:rsid w:val="00973AB4"/>
    <w:rsid w:val="0097450B"/>
    <w:rsid w:val="0097480E"/>
    <w:rsid w:val="0097492D"/>
    <w:rsid w:val="0097516F"/>
    <w:rsid w:val="009759B0"/>
    <w:rsid w:val="009765A9"/>
    <w:rsid w:val="00976646"/>
    <w:rsid w:val="00976F8B"/>
    <w:rsid w:val="00977856"/>
    <w:rsid w:val="00977F1F"/>
    <w:rsid w:val="00981B92"/>
    <w:rsid w:val="00981DDE"/>
    <w:rsid w:val="00982E3D"/>
    <w:rsid w:val="009842E2"/>
    <w:rsid w:val="0098433B"/>
    <w:rsid w:val="00984E31"/>
    <w:rsid w:val="00984F54"/>
    <w:rsid w:val="00986DBA"/>
    <w:rsid w:val="0099150C"/>
    <w:rsid w:val="009919D5"/>
    <w:rsid w:val="00991CF9"/>
    <w:rsid w:val="00992EBB"/>
    <w:rsid w:val="00992F8C"/>
    <w:rsid w:val="00993995"/>
    <w:rsid w:val="009939D2"/>
    <w:rsid w:val="009950D2"/>
    <w:rsid w:val="0099571D"/>
    <w:rsid w:val="00995AB9"/>
    <w:rsid w:val="00996D22"/>
    <w:rsid w:val="009974D7"/>
    <w:rsid w:val="009A00E3"/>
    <w:rsid w:val="009A0411"/>
    <w:rsid w:val="009A05B6"/>
    <w:rsid w:val="009A0748"/>
    <w:rsid w:val="009A144F"/>
    <w:rsid w:val="009A1841"/>
    <w:rsid w:val="009A186D"/>
    <w:rsid w:val="009A21A6"/>
    <w:rsid w:val="009A2A8C"/>
    <w:rsid w:val="009A2B53"/>
    <w:rsid w:val="009A38D8"/>
    <w:rsid w:val="009A3E10"/>
    <w:rsid w:val="009A4F7F"/>
    <w:rsid w:val="009A5425"/>
    <w:rsid w:val="009A59A0"/>
    <w:rsid w:val="009A59A1"/>
    <w:rsid w:val="009A6F50"/>
    <w:rsid w:val="009A7903"/>
    <w:rsid w:val="009A7B32"/>
    <w:rsid w:val="009B13BC"/>
    <w:rsid w:val="009B1E76"/>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49A1"/>
    <w:rsid w:val="009C5127"/>
    <w:rsid w:val="009C51A9"/>
    <w:rsid w:val="009C606D"/>
    <w:rsid w:val="009C69B0"/>
    <w:rsid w:val="009C7E10"/>
    <w:rsid w:val="009D07B1"/>
    <w:rsid w:val="009D07CB"/>
    <w:rsid w:val="009D0E03"/>
    <w:rsid w:val="009D1A74"/>
    <w:rsid w:val="009D1F99"/>
    <w:rsid w:val="009D2576"/>
    <w:rsid w:val="009D27B2"/>
    <w:rsid w:val="009D28D4"/>
    <w:rsid w:val="009D28DB"/>
    <w:rsid w:val="009D3425"/>
    <w:rsid w:val="009D4D16"/>
    <w:rsid w:val="009D6559"/>
    <w:rsid w:val="009D6560"/>
    <w:rsid w:val="009D66F5"/>
    <w:rsid w:val="009D79B9"/>
    <w:rsid w:val="009D7E0C"/>
    <w:rsid w:val="009E0CA0"/>
    <w:rsid w:val="009E0D3D"/>
    <w:rsid w:val="009E1118"/>
    <w:rsid w:val="009E11CA"/>
    <w:rsid w:val="009E138D"/>
    <w:rsid w:val="009E239E"/>
    <w:rsid w:val="009E28C5"/>
    <w:rsid w:val="009E29C5"/>
    <w:rsid w:val="009E36B9"/>
    <w:rsid w:val="009E3B02"/>
    <w:rsid w:val="009E3C7C"/>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3DE6"/>
    <w:rsid w:val="009F448F"/>
    <w:rsid w:val="009F51F4"/>
    <w:rsid w:val="009F5817"/>
    <w:rsid w:val="009F5963"/>
    <w:rsid w:val="009F6B73"/>
    <w:rsid w:val="00A0013C"/>
    <w:rsid w:val="00A004F6"/>
    <w:rsid w:val="00A007D2"/>
    <w:rsid w:val="00A018C9"/>
    <w:rsid w:val="00A01B50"/>
    <w:rsid w:val="00A01D60"/>
    <w:rsid w:val="00A01E3E"/>
    <w:rsid w:val="00A022FF"/>
    <w:rsid w:val="00A02F7F"/>
    <w:rsid w:val="00A02F9D"/>
    <w:rsid w:val="00A0382B"/>
    <w:rsid w:val="00A04194"/>
    <w:rsid w:val="00A046B1"/>
    <w:rsid w:val="00A046BB"/>
    <w:rsid w:val="00A05987"/>
    <w:rsid w:val="00A0683C"/>
    <w:rsid w:val="00A07C4B"/>
    <w:rsid w:val="00A101FF"/>
    <w:rsid w:val="00A10378"/>
    <w:rsid w:val="00A106DD"/>
    <w:rsid w:val="00A11E45"/>
    <w:rsid w:val="00A1263E"/>
    <w:rsid w:val="00A128DA"/>
    <w:rsid w:val="00A12B1C"/>
    <w:rsid w:val="00A14130"/>
    <w:rsid w:val="00A142A1"/>
    <w:rsid w:val="00A1551F"/>
    <w:rsid w:val="00A15606"/>
    <w:rsid w:val="00A15FD5"/>
    <w:rsid w:val="00A1623F"/>
    <w:rsid w:val="00A16EC6"/>
    <w:rsid w:val="00A173B0"/>
    <w:rsid w:val="00A173E2"/>
    <w:rsid w:val="00A178B7"/>
    <w:rsid w:val="00A17955"/>
    <w:rsid w:val="00A17C64"/>
    <w:rsid w:val="00A2033A"/>
    <w:rsid w:val="00A20AB5"/>
    <w:rsid w:val="00A20B92"/>
    <w:rsid w:val="00A21B4B"/>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F60"/>
    <w:rsid w:val="00A31376"/>
    <w:rsid w:val="00A3138B"/>
    <w:rsid w:val="00A31649"/>
    <w:rsid w:val="00A33608"/>
    <w:rsid w:val="00A340DE"/>
    <w:rsid w:val="00A341FA"/>
    <w:rsid w:val="00A343BB"/>
    <w:rsid w:val="00A34530"/>
    <w:rsid w:val="00A345D2"/>
    <w:rsid w:val="00A34C7A"/>
    <w:rsid w:val="00A35378"/>
    <w:rsid w:val="00A35984"/>
    <w:rsid w:val="00A36BE3"/>
    <w:rsid w:val="00A3770C"/>
    <w:rsid w:val="00A4044C"/>
    <w:rsid w:val="00A4048D"/>
    <w:rsid w:val="00A40CCA"/>
    <w:rsid w:val="00A4161C"/>
    <w:rsid w:val="00A436C2"/>
    <w:rsid w:val="00A43ED8"/>
    <w:rsid w:val="00A44726"/>
    <w:rsid w:val="00A4612E"/>
    <w:rsid w:val="00A46605"/>
    <w:rsid w:val="00A4715E"/>
    <w:rsid w:val="00A47B82"/>
    <w:rsid w:val="00A50108"/>
    <w:rsid w:val="00A503BA"/>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5DEA"/>
    <w:rsid w:val="00A66947"/>
    <w:rsid w:val="00A70F9E"/>
    <w:rsid w:val="00A734E7"/>
    <w:rsid w:val="00A738DE"/>
    <w:rsid w:val="00A740F8"/>
    <w:rsid w:val="00A74F1B"/>
    <w:rsid w:val="00A75C41"/>
    <w:rsid w:val="00A75E43"/>
    <w:rsid w:val="00A76DB9"/>
    <w:rsid w:val="00A806F3"/>
    <w:rsid w:val="00A807EA"/>
    <w:rsid w:val="00A809A6"/>
    <w:rsid w:val="00A80C1F"/>
    <w:rsid w:val="00A80C64"/>
    <w:rsid w:val="00A81586"/>
    <w:rsid w:val="00A81749"/>
    <w:rsid w:val="00A81FD2"/>
    <w:rsid w:val="00A82CF6"/>
    <w:rsid w:val="00A8556F"/>
    <w:rsid w:val="00A858FA"/>
    <w:rsid w:val="00A85E86"/>
    <w:rsid w:val="00A8662B"/>
    <w:rsid w:val="00A86C60"/>
    <w:rsid w:val="00A86D43"/>
    <w:rsid w:val="00A86FDB"/>
    <w:rsid w:val="00A87B56"/>
    <w:rsid w:val="00A90D97"/>
    <w:rsid w:val="00A91557"/>
    <w:rsid w:val="00A91AC9"/>
    <w:rsid w:val="00A9282E"/>
    <w:rsid w:val="00A936C6"/>
    <w:rsid w:val="00A94930"/>
    <w:rsid w:val="00A95278"/>
    <w:rsid w:val="00A96357"/>
    <w:rsid w:val="00A96539"/>
    <w:rsid w:val="00A96799"/>
    <w:rsid w:val="00A9688A"/>
    <w:rsid w:val="00AA0386"/>
    <w:rsid w:val="00AA0DA8"/>
    <w:rsid w:val="00AA1324"/>
    <w:rsid w:val="00AA1668"/>
    <w:rsid w:val="00AA1871"/>
    <w:rsid w:val="00AA1FAE"/>
    <w:rsid w:val="00AA24F2"/>
    <w:rsid w:val="00AA496B"/>
    <w:rsid w:val="00AA52AE"/>
    <w:rsid w:val="00AA54B6"/>
    <w:rsid w:val="00AA56ED"/>
    <w:rsid w:val="00AA5B13"/>
    <w:rsid w:val="00AB04F7"/>
    <w:rsid w:val="00AB2D58"/>
    <w:rsid w:val="00AB3C27"/>
    <w:rsid w:val="00AB4C44"/>
    <w:rsid w:val="00AB5E4A"/>
    <w:rsid w:val="00AB6DF2"/>
    <w:rsid w:val="00AC04D8"/>
    <w:rsid w:val="00AC0572"/>
    <w:rsid w:val="00AC1BD2"/>
    <w:rsid w:val="00AC1DC6"/>
    <w:rsid w:val="00AC2363"/>
    <w:rsid w:val="00AC238C"/>
    <w:rsid w:val="00AC27CF"/>
    <w:rsid w:val="00AC3054"/>
    <w:rsid w:val="00AC386F"/>
    <w:rsid w:val="00AC3E13"/>
    <w:rsid w:val="00AC48EA"/>
    <w:rsid w:val="00AC5291"/>
    <w:rsid w:val="00AC587C"/>
    <w:rsid w:val="00AC5A86"/>
    <w:rsid w:val="00AC635D"/>
    <w:rsid w:val="00AC649B"/>
    <w:rsid w:val="00AC7592"/>
    <w:rsid w:val="00AC7AEC"/>
    <w:rsid w:val="00AD02BB"/>
    <w:rsid w:val="00AD22F8"/>
    <w:rsid w:val="00AD36C5"/>
    <w:rsid w:val="00AD3BBA"/>
    <w:rsid w:val="00AD420C"/>
    <w:rsid w:val="00AD47C5"/>
    <w:rsid w:val="00AD4F53"/>
    <w:rsid w:val="00AD5324"/>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F0869"/>
    <w:rsid w:val="00AF1A50"/>
    <w:rsid w:val="00AF1B5D"/>
    <w:rsid w:val="00AF3ACB"/>
    <w:rsid w:val="00AF4119"/>
    <w:rsid w:val="00AF4399"/>
    <w:rsid w:val="00AF62DA"/>
    <w:rsid w:val="00AF678B"/>
    <w:rsid w:val="00AF764A"/>
    <w:rsid w:val="00B001D0"/>
    <w:rsid w:val="00B00DBB"/>
    <w:rsid w:val="00B022FC"/>
    <w:rsid w:val="00B02F4F"/>
    <w:rsid w:val="00B03FCB"/>
    <w:rsid w:val="00B04596"/>
    <w:rsid w:val="00B06444"/>
    <w:rsid w:val="00B0646A"/>
    <w:rsid w:val="00B06555"/>
    <w:rsid w:val="00B0726A"/>
    <w:rsid w:val="00B07552"/>
    <w:rsid w:val="00B1087A"/>
    <w:rsid w:val="00B113DD"/>
    <w:rsid w:val="00B11D51"/>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1C3"/>
    <w:rsid w:val="00B22256"/>
    <w:rsid w:val="00B23530"/>
    <w:rsid w:val="00B23F02"/>
    <w:rsid w:val="00B25AB0"/>
    <w:rsid w:val="00B26186"/>
    <w:rsid w:val="00B26AA1"/>
    <w:rsid w:val="00B27323"/>
    <w:rsid w:val="00B27AA0"/>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2465"/>
    <w:rsid w:val="00B538C1"/>
    <w:rsid w:val="00B5392A"/>
    <w:rsid w:val="00B54B80"/>
    <w:rsid w:val="00B55269"/>
    <w:rsid w:val="00B55766"/>
    <w:rsid w:val="00B56231"/>
    <w:rsid w:val="00B56C46"/>
    <w:rsid w:val="00B6120D"/>
    <w:rsid w:val="00B62DF5"/>
    <w:rsid w:val="00B632CA"/>
    <w:rsid w:val="00B639DE"/>
    <w:rsid w:val="00B63B56"/>
    <w:rsid w:val="00B645C4"/>
    <w:rsid w:val="00B64B3F"/>
    <w:rsid w:val="00B65417"/>
    <w:rsid w:val="00B6593F"/>
    <w:rsid w:val="00B65FE4"/>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E9D"/>
    <w:rsid w:val="00B86160"/>
    <w:rsid w:val="00B861DB"/>
    <w:rsid w:val="00B87E95"/>
    <w:rsid w:val="00B87FBC"/>
    <w:rsid w:val="00B90338"/>
    <w:rsid w:val="00B914A1"/>
    <w:rsid w:val="00B91DB7"/>
    <w:rsid w:val="00B927D1"/>
    <w:rsid w:val="00B93AA1"/>
    <w:rsid w:val="00B94476"/>
    <w:rsid w:val="00B94664"/>
    <w:rsid w:val="00B95292"/>
    <w:rsid w:val="00B95E9C"/>
    <w:rsid w:val="00B96118"/>
    <w:rsid w:val="00B9644E"/>
    <w:rsid w:val="00B96B53"/>
    <w:rsid w:val="00B976F2"/>
    <w:rsid w:val="00B979E0"/>
    <w:rsid w:val="00B97D87"/>
    <w:rsid w:val="00BA03BF"/>
    <w:rsid w:val="00BA15C8"/>
    <w:rsid w:val="00BA245C"/>
    <w:rsid w:val="00BA25F4"/>
    <w:rsid w:val="00BA3208"/>
    <w:rsid w:val="00BA3649"/>
    <w:rsid w:val="00BA3C73"/>
    <w:rsid w:val="00BA603C"/>
    <w:rsid w:val="00BA6267"/>
    <w:rsid w:val="00BA660F"/>
    <w:rsid w:val="00BA675A"/>
    <w:rsid w:val="00BA694A"/>
    <w:rsid w:val="00BA724E"/>
    <w:rsid w:val="00BA74E8"/>
    <w:rsid w:val="00BA792C"/>
    <w:rsid w:val="00BA7DF1"/>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3BAE"/>
    <w:rsid w:val="00BC4027"/>
    <w:rsid w:val="00BC464A"/>
    <w:rsid w:val="00BC56B4"/>
    <w:rsid w:val="00BC5D4F"/>
    <w:rsid w:val="00BC614D"/>
    <w:rsid w:val="00BC64C2"/>
    <w:rsid w:val="00BC6E4A"/>
    <w:rsid w:val="00BC6E7F"/>
    <w:rsid w:val="00BC72B5"/>
    <w:rsid w:val="00BC7587"/>
    <w:rsid w:val="00BC7EF2"/>
    <w:rsid w:val="00BD0477"/>
    <w:rsid w:val="00BD0994"/>
    <w:rsid w:val="00BD0A4D"/>
    <w:rsid w:val="00BD1924"/>
    <w:rsid w:val="00BD234A"/>
    <w:rsid w:val="00BD2417"/>
    <w:rsid w:val="00BD2EC7"/>
    <w:rsid w:val="00BD3D07"/>
    <w:rsid w:val="00BD44B7"/>
    <w:rsid w:val="00BD4C4D"/>
    <w:rsid w:val="00BD62AF"/>
    <w:rsid w:val="00BD6413"/>
    <w:rsid w:val="00BD65A5"/>
    <w:rsid w:val="00BD67E5"/>
    <w:rsid w:val="00BD68F0"/>
    <w:rsid w:val="00BD6B0C"/>
    <w:rsid w:val="00BD6C56"/>
    <w:rsid w:val="00BD73EA"/>
    <w:rsid w:val="00BD78AF"/>
    <w:rsid w:val="00BE0F9A"/>
    <w:rsid w:val="00BE38BD"/>
    <w:rsid w:val="00BE3A4F"/>
    <w:rsid w:val="00BE3C4C"/>
    <w:rsid w:val="00BE44DC"/>
    <w:rsid w:val="00BE4E2A"/>
    <w:rsid w:val="00BE52AB"/>
    <w:rsid w:val="00BE6A37"/>
    <w:rsid w:val="00BE6B8F"/>
    <w:rsid w:val="00BE6D22"/>
    <w:rsid w:val="00BE7C62"/>
    <w:rsid w:val="00BE7E58"/>
    <w:rsid w:val="00BF0517"/>
    <w:rsid w:val="00BF08A5"/>
    <w:rsid w:val="00BF136D"/>
    <w:rsid w:val="00BF1E6B"/>
    <w:rsid w:val="00BF1FF6"/>
    <w:rsid w:val="00BF20FD"/>
    <w:rsid w:val="00BF2847"/>
    <w:rsid w:val="00BF297D"/>
    <w:rsid w:val="00BF3683"/>
    <w:rsid w:val="00BF371D"/>
    <w:rsid w:val="00BF37FD"/>
    <w:rsid w:val="00BF3BAC"/>
    <w:rsid w:val="00BF49AB"/>
    <w:rsid w:val="00BF59B2"/>
    <w:rsid w:val="00BF63FD"/>
    <w:rsid w:val="00BF6906"/>
    <w:rsid w:val="00BF6FE4"/>
    <w:rsid w:val="00BF7398"/>
    <w:rsid w:val="00BF747F"/>
    <w:rsid w:val="00BF7DD0"/>
    <w:rsid w:val="00C00298"/>
    <w:rsid w:val="00C00981"/>
    <w:rsid w:val="00C0141E"/>
    <w:rsid w:val="00C01A88"/>
    <w:rsid w:val="00C01C81"/>
    <w:rsid w:val="00C02174"/>
    <w:rsid w:val="00C02A96"/>
    <w:rsid w:val="00C0539A"/>
    <w:rsid w:val="00C066F8"/>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35C0"/>
    <w:rsid w:val="00C23C0C"/>
    <w:rsid w:val="00C23DFF"/>
    <w:rsid w:val="00C243AF"/>
    <w:rsid w:val="00C24CF3"/>
    <w:rsid w:val="00C24D4A"/>
    <w:rsid w:val="00C25570"/>
    <w:rsid w:val="00C257ED"/>
    <w:rsid w:val="00C26696"/>
    <w:rsid w:val="00C26A16"/>
    <w:rsid w:val="00C26CAB"/>
    <w:rsid w:val="00C27766"/>
    <w:rsid w:val="00C27AEA"/>
    <w:rsid w:val="00C30734"/>
    <w:rsid w:val="00C30B28"/>
    <w:rsid w:val="00C310A5"/>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4F71"/>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2D51"/>
    <w:rsid w:val="00C636F3"/>
    <w:rsid w:val="00C64490"/>
    <w:rsid w:val="00C64A92"/>
    <w:rsid w:val="00C64E91"/>
    <w:rsid w:val="00C64F84"/>
    <w:rsid w:val="00C653C2"/>
    <w:rsid w:val="00C65F32"/>
    <w:rsid w:val="00C66231"/>
    <w:rsid w:val="00C67187"/>
    <w:rsid w:val="00C67470"/>
    <w:rsid w:val="00C70634"/>
    <w:rsid w:val="00C70756"/>
    <w:rsid w:val="00C70AA7"/>
    <w:rsid w:val="00C70FD0"/>
    <w:rsid w:val="00C71155"/>
    <w:rsid w:val="00C713A3"/>
    <w:rsid w:val="00C7140B"/>
    <w:rsid w:val="00C71432"/>
    <w:rsid w:val="00C7143D"/>
    <w:rsid w:val="00C71608"/>
    <w:rsid w:val="00C730BA"/>
    <w:rsid w:val="00C7548F"/>
    <w:rsid w:val="00C75631"/>
    <w:rsid w:val="00C7573D"/>
    <w:rsid w:val="00C75C77"/>
    <w:rsid w:val="00C75E58"/>
    <w:rsid w:val="00C7725A"/>
    <w:rsid w:val="00C77AA6"/>
    <w:rsid w:val="00C77DA0"/>
    <w:rsid w:val="00C77EB6"/>
    <w:rsid w:val="00C80071"/>
    <w:rsid w:val="00C80588"/>
    <w:rsid w:val="00C80604"/>
    <w:rsid w:val="00C8091F"/>
    <w:rsid w:val="00C80932"/>
    <w:rsid w:val="00C8108D"/>
    <w:rsid w:val="00C814C5"/>
    <w:rsid w:val="00C8211F"/>
    <w:rsid w:val="00C82D9C"/>
    <w:rsid w:val="00C83CE2"/>
    <w:rsid w:val="00C843E7"/>
    <w:rsid w:val="00C8575C"/>
    <w:rsid w:val="00C85DCA"/>
    <w:rsid w:val="00C85FDB"/>
    <w:rsid w:val="00C86B24"/>
    <w:rsid w:val="00C8701E"/>
    <w:rsid w:val="00C87441"/>
    <w:rsid w:val="00C87E56"/>
    <w:rsid w:val="00C87E78"/>
    <w:rsid w:val="00C87F6E"/>
    <w:rsid w:val="00C901BF"/>
    <w:rsid w:val="00C90B31"/>
    <w:rsid w:val="00C91634"/>
    <w:rsid w:val="00C91926"/>
    <w:rsid w:val="00C91D29"/>
    <w:rsid w:val="00C91DA3"/>
    <w:rsid w:val="00C9209E"/>
    <w:rsid w:val="00C926F6"/>
    <w:rsid w:val="00C9294A"/>
    <w:rsid w:val="00C92F32"/>
    <w:rsid w:val="00C9302D"/>
    <w:rsid w:val="00C94162"/>
    <w:rsid w:val="00C94773"/>
    <w:rsid w:val="00C955DC"/>
    <w:rsid w:val="00C95A0C"/>
    <w:rsid w:val="00C95F0E"/>
    <w:rsid w:val="00C9623B"/>
    <w:rsid w:val="00C968CA"/>
    <w:rsid w:val="00C977EA"/>
    <w:rsid w:val="00C979E8"/>
    <w:rsid w:val="00C97E4A"/>
    <w:rsid w:val="00C97E62"/>
    <w:rsid w:val="00CA09FB"/>
    <w:rsid w:val="00CA10E3"/>
    <w:rsid w:val="00CA136A"/>
    <w:rsid w:val="00CA1DC1"/>
    <w:rsid w:val="00CA2391"/>
    <w:rsid w:val="00CA2992"/>
    <w:rsid w:val="00CA2DF5"/>
    <w:rsid w:val="00CA3248"/>
    <w:rsid w:val="00CA400B"/>
    <w:rsid w:val="00CA4D0F"/>
    <w:rsid w:val="00CA4D1C"/>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4A4"/>
    <w:rsid w:val="00CC4C3E"/>
    <w:rsid w:val="00CC4F79"/>
    <w:rsid w:val="00CC704D"/>
    <w:rsid w:val="00CD01E3"/>
    <w:rsid w:val="00CD0CFD"/>
    <w:rsid w:val="00CD1F65"/>
    <w:rsid w:val="00CD2168"/>
    <w:rsid w:val="00CD26FC"/>
    <w:rsid w:val="00CD28F1"/>
    <w:rsid w:val="00CD486F"/>
    <w:rsid w:val="00CD5BCF"/>
    <w:rsid w:val="00CD5C5E"/>
    <w:rsid w:val="00CD70F0"/>
    <w:rsid w:val="00CD7EDC"/>
    <w:rsid w:val="00CE0393"/>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7308"/>
    <w:rsid w:val="00CF0008"/>
    <w:rsid w:val="00CF0D64"/>
    <w:rsid w:val="00CF1928"/>
    <w:rsid w:val="00CF1D10"/>
    <w:rsid w:val="00CF27A0"/>
    <w:rsid w:val="00CF2D58"/>
    <w:rsid w:val="00CF2E4C"/>
    <w:rsid w:val="00CF2FEF"/>
    <w:rsid w:val="00CF379A"/>
    <w:rsid w:val="00CF40BC"/>
    <w:rsid w:val="00CF63FB"/>
    <w:rsid w:val="00D0007E"/>
    <w:rsid w:val="00D00120"/>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17"/>
    <w:rsid w:val="00D1054A"/>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10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6F1"/>
    <w:rsid w:val="00D42C76"/>
    <w:rsid w:val="00D433BC"/>
    <w:rsid w:val="00D43DE4"/>
    <w:rsid w:val="00D45267"/>
    <w:rsid w:val="00D45288"/>
    <w:rsid w:val="00D46658"/>
    <w:rsid w:val="00D4676D"/>
    <w:rsid w:val="00D46E87"/>
    <w:rsid w:val="00D478DA"/>
    <w:rsid w:val="00D47975"/>
    <w:rsid w:val="00D47B5F"/>
    <w:rsid w:val="00D5031A"/>
    <w:rsid w:val="00D508AB"/>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46"/>
    <w:rsid w:val="00D57424"/>
    <w:rsid w:val="00D574C6"/>
    <w:rsid w:val="00D605CC"/>
    <w:rsid w:val="00D62443"/>
    <w:rsid w:val="00D625E5"/>
    <w:rsid w:val="00D62A74"/>
    <w:rsid w:val="00D62F40"/>
    <w:rsid w:val="00D6349D"/>
    <w:rsid w:val="00D63720"/>
    <w:rsid w:val="00D637D6"/>
    <w:rsid w:val="00D638E9"/>
    <w:rsid w:val="00D64272"/>
    <w:rsid w:val="00D64938"/>
    <w:rsid w:val="00D64AD6"/>
    <w:rsid w:val="00D64FD2"/>
    <w:rsid w:val="00D652A5"/>
    <w:rsid w:val="00D66E9C"/>
    <w:rsid w:val="00D67DB1"/>
    <w:rsid w:val="00D7086A"/>
    <w:rsid w:val="00D7157A"/>
    <w:rsid w:val="00D71ED5"/>
    <w:rsid w:val="00D72143"/>
    <w:rsid w:val="00D725F2"/>
    <w:rsid w:val="00D72B31"/>
    <w:rsid w:val="00D731DC"/>
    <w:rsid w:val="00D73E8A"/>
    <w:rsid w:val="00D7478C"/>
    <w:rsid w:val="00D770AA"/>
    <w:rsid w:val="00D81519"/>
    <w:rsid w:val="00D82532"/>
    <w:rsid w:val="00D8298A"/>
    <w:rsid w:val="00D85090"/>
    <w:rsid w:val="00D8695F"/>
    <w:rsid w:val="00D90735"/>
    <w:rsid w:val="00D907EB"/>
    <w:rsid w:val="00D9197D"/>
    <w:rsid w:val="00D91CBF"/>
    <w:rsid w:val="00D91F03"/>
    <w:rsid w:val="00D928E7"/>
    <w:rsid w:val="00D92C9E"/>
    <w:rsid w:val="00D92CAF"/>
    <w:rsid w:val="00D92D19"/>
    <w:rsid w:val="00D935C2"/>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58AC"/>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C57"/>
    <w:rsid w:val="00DC6E7D"/>
    <w:rsid w:val="00DC6FE7"/>
    <w:rsid w:val="00DC7607"/>
    <w:rsid w:val="00DC7823"/>
    <w:rsid w:val="00DD0C49"/>
    <w:rsid w:val="00DD26FA"/>
    <w:rsid w:val="00DD2756"/>
    <w:rsid w:val="00DD2871"/>
    <w:rsid w:val="00DD361E"/>
    <w:rsid w:val="00DD7204"/>
    <w:rsid w:val="00DD76D8"/>
    <w:rsid w:val="00DD7D11"/>
    <w:rsid w:val="00DD7FC7"/>
    <w:rsid w:val="00DE05FF"/>
    <w:rsid w:val="00DE30BF"/>
    <w:rsid w:val="00DE329F"/>
    <w:rsid w:val="00DE5108"/>
    <w:rsid w:val="00DE5187"/>
    <w:rsid w:val="00DE57A4"/>
    <w:rsid w:val="00DE6A4A"/>
    <w:rsid w:val="00DE7B4B"/>
    <w:rsid w:val="00DF0AB2"/>
    <w:rsid w:val="00DF12D7"/>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2B4"/>
    <w:rsid w:val="00E0678D"/>
    <w:rsid w:val="00E06E2C"/>
    <w:rsid w:val="00E071A6"/>
    <w:rsid w:val="00E074FA"/>
    <w:rsid w:val="00E07A1E"/>
    <w:rsid w:val="00E10C2A"/>
    <w:rsid w:val="00E11A18"/>
    <w:rsid w:val="00E12037"/>
    <w:rsid w:val="00E1204D"/>
    <w:rsid w:val="00E125C2"/>
    <w:rsid w:val="00E13BEC"/>
    <w:rsid w:val="00E13C60"/>
    <w:rsid w:val="00E14E40"/>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44E5"/>
    <w:rsid w:val="00E3457D"/>
    <w:rsid w:val="00E34959"/>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5AF0"/>
    <w:rsid w:val="00E46155"/>
    <w:rsid w:val="00E47455"/>
    <w:rsid w:val="00E5075D"/>
    <w:rsid w:val="00E50C8B"/>
    <w:rsid w:val="00E52F7D"/>
    <w:rsid w:val="00E530F2"/>
    <w:rsid w:val="00E5321F"/>
    <w:rsid w:val="00E54054"/>
    <w:rsid w:val="00E54085"/>
    <w:rsid w:val="00E542F2"/>
    <w:rsid w:val="00E54AA8"/>
    <w:rsid w:val="00E54B7C"/>
    <w:rsid w:val="00E55026"/>
    <w:rsid w:val="00E55AEC"/>
    <w:rsid w:val="00E55E30"/>
    <w:rsid w:val="00E57AB8"/>
    <w:rsid w:val="00E6058E"/>
    <w:rsid w:val="00E606DC"/>
    <w:rsid w:val="00E60EAF"/>
    <w:rsid w:val="00E616E5"/>
    <w:rsid w:val="00E61CB0"/>
    <w:rsid w:val="00E62296"/>
    <w:rsid w:val="00E6267B"/>
    <w:rsid w:val="00E626C4"/>
    <w:rsid w:val="00E62D38"/>
    <w:rsid w:val="00E62D68"/>
    <w:rsid w:val="00E63308"/>
    <w:rsid w:val="00E63C46"/>
    <w:rsid w:val="00E64ECB"/>
    <w:rsid w:val="00E65190"/>
    <w:rsid w:val="00E654F3"/>
    <w:rsid w:val="00E658D4"/>
    <w:rsid w:val="00E65D3F"/>
    <w:rsid w:val="00E65EAA"/>
    <w:rsid w:val="00E66C54"/>
    <w:rsid w:val="00E67128"/>
    <w:rsid w:val="00E6712E"/>
    <w:rsid w:val="00E67439"/>
    <w:rsid w:val="00E674FF"/>
    <w:rsid w:val="00E678E9"/>
    <w:rsid w:val="00E71E20"/>
    <w:rsid w:val="00E72528"/>
    <w:rsid w:val="00E729E7"/>
    <w:rsid w:val="00E73DCA"/>
    <w:rsid w:val="00E74CFB"/>
    <w:rsid w:val="00E74E2C"/>
    <w:rsid w:val="00E75462"/>
    <w:rsid w:val="00E758A4"/>
    <w:rsid w:val="00E77766"/>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A2B"/>
    <w:rsid w:val="00E92D12"/>
    <w:rsid w:val="00E92F41"/>
    <w:rsid w:val="00E938EE"/>
    <w:rsid w:val="00E93F1B"/>
    <w:rsid w:val="00E9407C"/>
    <w:rsid w:val="00E94B18"/>
    <w:rsid w:val="00E9501E"/>
    <w:rsid w:val="00E95346"/>
    <w:rsid w:val="00E97321"/>
    <w:rsid w:val="00EA055A"/>
    <w:rsid w:val="00EA0959"/>
    <w:rsid w:val="00EA0CF0"/>
    <w:rsid w:val="00EA11BD"/>
    <w:rsid w:val="00EA1A62"/>
    <w:rsid w:val="00EA1D33"/>
    <w:rsid w:val="00EA2D9E"/>
    <w:rsid w:val="00EA2E53"/>
    <w:rsid w:val="00EA3ED8"/>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535"/>
    <w:rsid w:val="00EB754A"/>
    <w:rsid w:val="00EB7724"/>
    <w:rsid w:val="00EB7905"/>
    <w:rsid w:val="00EC1588"/>
    <w:rsid w:val="00EC179A"/>
    <w:rsid w:val="00EC1976"/>
    <w:rsid w:val="00EC2062"/>
    <w:rsid w:val="00EC25BB"/>
    <w:rsid w:val="00EC3114"/>
    <w:rsid w:val="00EC3FCA"/>
    <w:rsid w:val="00EC45D4"/>
    <w:rsid w:val="00EC5629"/>
    <w:rsid w:val="00EC5675"/>
    <w:rsid w:val="00EC6EBE"/>
    <w:rsid w:val="00EC79A8"/>
    <w:rsid w:val="00EC7D86"/>
    <w:rsid w:val="00ED0667"/>
    <w:rsid w:val="00ED0DBA"/>
    <w:rsid w:val="00ED1FE2"/>
    <w:rsid w:val="00ED40D9"/>
    <w:rsid w:val="00ED4699"/>
    <w:rsid w:val="00ED4794"/>
    <w:rsid w:val="00ED5529"/>
    <w:rsid w:val="00ED5A14"/>
    <w:rsid w:val="00ED7B70"/>
    <w:rsid w:val="00EE09B8"/>
    <w:rsid w:val="00EE0B84"/>
    <w:rsid w:val="00EE0DD3"/>
    <w:rsid w:val="00EE16CE"/>
    <w:rsid w:val="00EE2150"/>
    <w:rsid w:val="00EE2437"/>
    <w:rsid w:val="00EE2586"/>
    <w:rsid w:val="00EE4AB1"/>
    <w:rsid w:val="00EE52C9"/>
    <w:rsid w:val="00EE5A1C"/>
    <w:rsid w:val="00EE5D67"/>
    <w:rsid w:val="00EE5DE2"/>
    <w:rsid w:val="00EE5FCB"/>
    <w:rsid w:val="00EE6065"/>
    <w:rsid w:val="00EE6B66"/>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C1C"/>
    <w:rsid w:val="00F057AB"/>
    <w:rsid w:val="00F063B8"/>
    <w:rsid w:val="00F06B66"/>
    <w:rsid w:val="00F07638"/>
    <w:rsid w:val="00F07E90"/>
    <w:rsid w:val="00F113B2"/>
    <w:rsid w:val="00F1203E"/>
    <w:rsid w:val="00F127AA"/>
    <w:rsid w:val="00F13488"/>
    <w:rsid w:val="00F13B5A"/>
    <w:rsid w:val="00F14C58"/>
    <w:rsid w:val="00F14F57"/>
    <w:rsid w:val="00F1506E"/>
    <w:rsid w:val="00F17368"/>
    <w:rsid w:val="00F17BAF"/>
    <w:rsid w:val="00F17BB2"/>
    <w:rsid w:val="00F21F02"/>
    <w:rsid w:val="00F2379F"/>
    <w:rsid w:val="00F2392E"/>
    <w:rsid w:val="00F23F86"/>
    <w:rsid w:val="00F2403B"/>
    <w:rsid w:val="00F24FAB"/>
    <w:rsid w:val="00F251F2"/>
    <w:rsid w:val="00F25E02"/>
    <w:rsid w:val="00F260CB"/>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9B5"/>
    <w:rsid w:val="00F44C8C"/>
    <w:rsid w:val="00F455D9"/>
    <w:rsid w:val="00F45CFB"/>
    <w:rsid w:val="00F45DB1"/>
    <w:rsid w:val="00F466F1"/>
    <w:rsid w:val="00F46E2E"/>
    <w:rsid w:val="00F46E32"/>
    <w:rsid w:val="00F477E4"/>
    <w:rsid w:val="00F4795D"/>
    <w:rsid w:val="00F5120B"/>
    <w:rsid w:val="00F51267"/>
    <w:rsid w:val="00F517B4"/>
    <w:rsid w:val="00F52405"/>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AE"/>
    <w:rsid w:val="00F657E0"/>
    <w:rsid w:val="00F66585"/>
    <w:rsid w:val="00F66890"/>
    <w:rsid w:val="00F702FD"/>
    <w:rsid w:val="00F703AE"/>
    <w:rsid w:val="00F70B8E"/>
    <w:rsid w:val="00F70CFC"/>
    <w:rsid w:val="00F70E74"/>
    <w:rsid w:val="00F720B9"/>
    <w:rsid w:val="00F745E6"/>
    <w:rsid w:val="00F76FC4"/>
    <w:rsid w:val="00F77D34"/>
    <w:rsid w:val="00F800CB"/>
    <w:rsid w:val="00F8055C"/>
    <w:rsid w:val="00F80973"/>
    <w:rsid w:val="00F80ABF"/>
    <w:rsid w:val="00F826F8"/>
    <w:rsid w:val="00F82737"/>
    <w:rsid w:val="00F82A91"/>
    <w:rsid w:val="00F833AB"/>
    <w:rsid w:val="00F835E8"/>
    <w:rsid w:val="00F84A38"/>
    <w:rsid w:val="00F85057"/>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3D"/>
    <w:rsid w:val="00FA45AB"/>
    <w:rsid w:val="00FA5164"/>
    <w:rsid w:val="00FA5189"/>
    <w:rsid w:val="00FA529C"/>
    <w:rsid w:val="00FA5667"/>
    <w:rsid w:val="00FA58A9"/>
    <w:rsid w:val="00FA5D29"/>
    <w:rsid w:val="00FA782F"/>
    <w:rsid w:val="00FA7E8C"/>
    <w:rsid w:val="00FB1198"/>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450"/>
    <w:rsid w:val="00FC49D8"/>
    <w:rsid w:val="00FC54ED"/>
    <w:rsid w:val="00FC5602"/>
    <w:rsid w:val="00FC5EED"/>
    <w:rsid w:val="00FC679C"/>
    <w:rsid w:val="00FC6C36"/>
    <w:rsid w:val="00FC74C4"/>
    <w:rsid w:val="00FC7836"/>
    <w:rsid w:val="00FC788F"/>
    <w:rsid w:val="00FC7F40"/>
    <w:rsid w:val="00FD191B"/>
    <w:rsid w:val="00FD1B0C"/>
    <w:rsid w:val="00FD1BE0"/>
    <w:rsid w:val="00FD1FAC"/>
    <w:rsid w:val="00FD35F6"/>
    <w:rsid w:val="00FD3880"/>
    <w:rsid w:val="00FD501D"/>
    <w:rsid w:val="00FD58F8"/>
    <w:rsid w:val="00FD6678"/>
    <w:rsid w:val="00FD67AC"/>
    <w:rsid w:val="00FD72E1"/>
    <w:rsid w:val="00FD7465"/>
    <w:rsid w:val="00FD7781"/>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10">
    <w:name w:val="列出段落1"/>
    <w:basedOn w:val="a"/>
    <w:uiPriority w:val="34"/>
    <w:qFormat/>
    <w:rsid w:val="005118D9"/>
    <w:pPr>
      <w:spacing w:after="180"/>
      <w:ind w:firstLineChars="200" w:firstLine="420"/>
    </w:pPr>
    <w:rPr>
      <w:rFonts w:eastAsia="宋体"/>
      <w:szCs w:val="20"/>
      <w:lang w:val="en-GB"/>
    </w:rPr>
  </w:style>
  <w:style w:type="character" w:customStyle="1" w:styleId="B5Char">
    <w:name w:val="B5 Char"/>
    <w:link w:val="B5"/>
    <w:qFormat/>
    <w:rsid w:val="002C274F"/>
    <w:rPr>
      <w:rFonts w:eastAsiaTheme="minorEastAsia"/>
      <w:lang w:val="en-GB" w:eastAsia="ko-KR"/>
    </w:rPr>
  </w:style>
  <w:style w:type="character" w:customStyle="1" w:styleId="B6Char">
    <w:name w:val="B6 Char"/>
    <w:link w:val="B6"/>
    <w:qFormat/>
    <w:rsid w:val="002C274F"/>
    <w:rPr>
      <w:rFonts w:eastAsia="Malgun Gothic"/>
      <w:lang w:val="en-GB" w:eastAsia="en-US"/>
    </w:rPr>
  </w:style>
  <w:style w:type="character" w:customStyle="1" w:styleId="B3Char2">
    <w:name w:val="B3 Char2"/>
    <w:qFormat/>
    <w:rsid w:val="003655DB"/>
    <w:rPr>
      <w:rFonts w:eastAsia="Times New Roman"/>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10">
    <w:name w:val="列出段落1"/>
    <w:basedOn w:val="a"/>
    <w:uiPriority w:val="34"/>
    <w:qFormat/>
    <w:rsid w:val="005118D9"/>
    <w:pPr>
      <w:spacing w:after="180"/>
      <w:ind w:firstLineChars="200" w:firstLine="420"/>
    </w:pPr>
    <w:rPr>
      <w:rFonts w:eastAsia="宋体"/>
      <w:szCs w:val="20"/>
      <w:lang w:val="en-GB"/>
    </w:rPr>
  </w:style>
  <w:style w:type="character" w:customStyle="1" w:styleId="B5Char">
    <w:name w:val="B5 Char"/>
    <w:link w:val="B5"/>
    <w:qFormat/>
    <w:rsid w:val="002C274F"/>
    <w:rPr>
      <w:rFonts w:eastAsiaTheme="minorEastAsia"/>
      <w:lang w:val="en-GB" w:eastAsia="ko-KR"/>
    </w:rPr>
  </w:style>
  <w:style w:type="character" w:customStyle="1" w:styleId="B6Char">
    <w:name w:val="B6 Char"/>
    <w:link w:val="B6"/>
    <w:qFormat/>
    <w:rsid w:val="002C274F"/>
    <w:rPr>
      <w:rFonts w:eastAsia="Malgun Gothic"/>
      <w:lang w:val="en-GB" w:eastAsia="en-US"/>
    </w:rPr>
  </w:style>
  <w:style w:type="character" w:customStyle="1" w:styleId="B3Char2">
    <w:name w:val="B3 Char2"/>
    <w:qFormat/>
    <w:rsid w:val="003655DB"/>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3028821">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4393323">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4C329-9826-4470-A353-31BFA747B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928</Words>
  <Characters>5292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2019-09-30T15:24:00Z</dcterms:created>
  <dcterms:modified xsi:type="dcterms:W3CDTF">2019-10-02T16:04:00Z</dcterms:modified>
</cp:coreProperties>
</file>