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Default="00757B5A">
      <w:pPr>
        <w:pStyle w:val="ac"/>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w:t>
      </w:r>
      <w:r w:rsidR="00F61D49" w:rsidRPr="00F61D49">
        <w:rPr>
          <w:sz w:val="22"/>
          <w:szCs w:val="22"/>
          <w:lang w:val="en-GB"/>
        </w:rPr>
        <w:t>1912173</w:t>
      </w:r>
      <w:bookmarkStart w:id="0" w:name="_GoBack"/>
      <w:bookmarkEnd w:id="0"/>
    </w:p>
    <w:p w:rsidR="00BD3069" w:rsidRDefault="00A30CE2">
      <w:pPr>
        <w:pStyle w:val="ac"/>
        <w:tabs>
          <w:tab w:val="clear" w:pos="4536"/>
          <w:tab w:val="left" w:pos="1910"/>
        </w:tabs>
        <w:ind w:left="1800" w:hanging="1800"/>
        <w:jc w:val="both"/>
        <w:rPr>
          <w:sz w:val="22"/>
          <w:szCs w:val="22"/>
          <w:lang w:val="en-GB"/>
        </w:rPr>
      </w:pPr>
      <w:hyperlink r:id="rId10" w:tgtFrame="_blank" w:history="1">
        <w:r w:rsidR="00757B5A">
          <w:rPr>
            <w:rFonts w:hint="eastAsia"/>
            <w:sz w:val="22"/>
            <w:szCs w:val="22"/>
            <w:lang w:val="en-GB"/>
          </w:rPr>
          <w:t>Chongqing</w:t>
        </w:r>
      </w:hyperlink>
      <w:r w:rsidR="00757B5A">
        <w:rPr>
          <w:sz w:val="22"/>
          <w:szCs w:val="22"/>
          <w:lang w:val="en-GB"/>
        </w:rPr>
        <w:t xml:space="preserve">, </w:t>
      </w:r>
      <w:r w:rsidR="00757B5A">
        <w:rPr>
          <w:rFonts w:hint="eastAsia"/>
          <w:sz w:val="22"/>
          <w:szCs w:val="22"/>
          <w:lang w:val="en-GB"/>
        </w:rPr>
        <w:t>P.</w:t>
      </w:r>
      <w:r w:rsidR="00757B5A">
        <w:rPr>
          <w:rFonts w:eastAsiaTheme="minorEastAsia" w:hint="eastAsia"/>
          <w:sz w:val="22"/>
          <w:szCs w:val="22"/>
          <w:lang w:val="en-GB" w:eastAsia="zh-CN"/>
        </w:rPr>
        <w:t xml:space="preserve"> </w:t>
      </w:r>
      <w:r w:rsidR="00757B5A">
        <w:rPr>
          <w:rFonts w:hint="eastAsia"/>
          <w:sz w:val="22"/>
          <w:szCs w:val="22"/>
          <w:lang w:val="en-GB"/>
        </w:rPr>
        <w:t>R.</w:t>
      </w:r>
      <w:r w:rsidR="00757B5A">
        <w:rPr>
          <w:rFonts w:eastAsiaTheme="minorEastAsia" w:hint="eastAsia"/>
          <w:sz w:val="22"/>
          <w:szCs w:val="22"/>
          <w:lang w:val="en-GB" w:eastAsia="zh-CN"/>
        </w:rPr>
        <w:t xml:space="preserve"> </w:t>
      </w:r>
      <w:r w:rsidR="00757B5A">
        <w:rPr>
          <w:rFonts w:hint="eastAsia"/>
          <w:sz w:val="22"/>
          <w:szCs w:val="22"/>
          <w:lang w:val="en-GB"/>
        </w:rPr>
        <w:t>China</w:t>
      </w:r>
      <w:r w:rsidR="00757B5A">
        <w:rPr>
          <w:sz w:val="22"/>
          <w:szCs w:val="22"/>
          <w:lang w:val="en-GB"/>
        </w:rPr>
        <w:t xml:space="preserve">, </w:t>
      </w:r>
      <w:r w:rsidR="00757B5A">
        <w:rPr>
          <w:rFonts w:eastAsiaTheme="minorEastAsia" w:hint="eastAsia"/>
          <w:sz w:val="22"/>
          <w:szCs w:val="22"/>
          <w:lang w:val="en-GB" w:eastAsia="zh-CN"/>
        </w:rPr>
        <w:t>14</w:t>
      </w:r>
      <w:r w:rsidR="00757B5A">
        <w:rPr>
          <w:rFonts w:hint="eastAsia"/>
          <w:sz w:val="22"/>
          <w:szCs w:val="22"/>
          <w:vertAlign w:val="superscript"/>
          <w:lang w:val="en-GB"/>
        </w:rPr>
        <w:t>th</w:t>
      </w:r>
      <w:r w:rsidR="00757B5A">
        <w:rPr>
          <w:rFonts w:eastAsiaTheme="minorEastAsia" w:hint="eastAsia"/>
          <w:sz w:val="22"/>
          <w:szCs w:val="22"/>
          <w:lang w:val="en-GB" w:eastAsia="zh-CN"/>
        </w:rPr>
        <w:t xml:space="preserve"> </w:t>
      </w:r>
      <w:r w:rsidR="00757B5A">
        <w:rPr>
          <w:sz w:val="22"/>
          <w:szCs w:val="22"/>
          <w:lang w:val="en-GB"/>
        </w:rPr>
        <w:t>–</w:t>
      </w:r>
      <w:r w:rsidR="00757B5A">
        <w:rPr>
          <w:rFonts w:hint="eastAsia"/>
          <w:sz w:val="22"/>
          <w:szCs w:val="22"/>
          <w:lang w:val="en-GB"/>
        </w:rPr>
        <w:t xml:space="preserve"> </w:t>
      </w:r>
      <w:r w:rsidR="00757B5A">
        <w:rPr>
          <w:rFonts w:eastAsiaTheme="minorEastAsia" w:hint="eastAsia"/>
          <w:sz w:val="22"/>
          <w:szCs w:val="22"/>
          <w:lang w:val="en-GB" w:eastAsia="zh-CN"/>
        </w:rPr>
        <w:t>18</w:t>
      </w:r>
      <w:r w:rsidR="00757B5A">
        <w:rPr>
          <w:rFonts w:eastAsiaTheme="minorEastAsia" w:hint="eastAsia"/>
          <w:sz w:val="22"/>
          <w:szCs w:val="22"/>
          <w:vertAlign w:val="superscript"/>
          <w:lang w:val="en-GB" w:eastAsia="zh-CN"/>
        </w:rPr>
        <w:t>th</w:t>
      </w:r>
      <w:r w:rsidR="00757B5A">
        <w:rPr>
          <w:rFonts w:eastAsiaTheme="minorEastAsia" w:hint="eastAsia"/>
          <w:sz w:val="22"/>
          <w:szCs w:val="22"/>
          <w:lang w:val="en-GB" w:eastAsia="zh-CN"/>
        </w:rPr>
        <w:t xml:space="preserve"> Oct.</w:t>
      </w:r>
      <w:r w:rsidR="00757B5A">
        <w:rPr>
          <w:sz w:val="22"/>
          <w:szCs w:val="22"/>
          <w:lang w:val="en-GB"/>
        </w:rPr>
        <w:t xml:space="preserve">, 2019  </w:t>
      </w:r>
    </w:p>
    <w:p w:rsidR="00BD3069" w:rsidRDefault="00BD3069">
      <w:pPr>
        <w:pStyle w:val="ac"/>
        <w:tabs>
          <w:tab w:val="clear" w:pos="4536"/>
          <w:tab w:val="left" w:pos="1910"/>
        </w:tabs>
        <w:ind w:left="1800" w:hanging="1800"/>
        <w:jc w:val="both"/>
        <w:rPr>
          <w:sz w:val="22"/>
          <w:szCs w:val="22"/>
          <w:lang w:val="en-GB"/>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Left Issues of BSR/SR</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.4.3</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n last meeting, RAN2 reached below agreements.</w:t>
      </w:r>
    </w:p>
    <w:p w:rsidR="00BD3069" w:rsidRDefault="00757B5A">
      <w:pPr>
        <w:pBdr>
          <w:top w:val="single" w:sz="4" w:space="1" w:color="auto"/>
          <w:left w:val="single" w:sz="4" w:space="4" w:color="auto"/>
          <w:bottom w:val="single" w:sz="4" w:space="1" w:color="auto"/>
          <w:right w:val="single" w:sz="4" w:space="4" w:color="auto"/>
        </w:pBdr>
        <w:ind w:left="284" w:hanging="284"/>
      </w:pPr>
      <w:r>
        <w:t xml:space="preserve">Agreements on BSR and SR: </w:t>
      </w:r>
    </w:p>
    <w:p w:rsidR="00BD3069" w:rsidRDefault="00757B5A">
      <w:pPr>
        <w:pBdr>
          <w:top w:val="single" w:sz="4" w:space="1" w:color="auto"/>
          <w:left w:val="single" w:sz="4" w:space="4" w:color="auto"/>
          <w:bottom w:val="single" w:sz="4" w:space="1" w:color="auto"/>
          <w:right w:val="single" w:sz="4" w:space="4" w:color="auto"/>
        </w:pBdr>
        <w:ind w:left="284" w:hanging="284"/>
      </w:pPr>
      <w:r>
        <w:t xml:space="preserve">1: </w:t>
      </w:r>
      <w:r>
        <w:tab/>
      </w:r>
      <w:bookmarkStart w:id="6" w:name="OLE_LINK25"/>
      <w:bookmarkStart w:id="7" w:name="OLE_LINK26"/>
      <w:r>
        <w:rPr>
          <w:highlight w:val="yellow"/>
        </w:rPr>
        <w:t>Working assumption: RAN2 pursues the need of flexible priority for the non-padding SL BSR in NR, but will see if there is any big problem which cannot be solved w/o complicated options.</w:t>
      </w:r>
      <w:bookmarkEnd w:id="6"/>
      <w:bookmarkEnd w:id="7"/>
    </w:p>
    <w:p w:rsidR="00BD3069" w:rsidRDefault="00757B5A">
      <w:pPr>
        <w:pBdr>
          <w:top w:val="single" w:sz="4" w:space="1" w:color="auto"/>
          <w:left w:val="single" w:sz="4" w:space="4" w:color="auto"/>
          <w:bottom w:val="single" w:sz="4" w:space="1" w:color="auto"/>
          <w:right w:val="single" w:sz="4" w:space="4" w:color="auto"/>
        </w:pBdr>
        <w:ind w:left="284" w:hanging="284"/>
      </w:pPr>
      <w:r>
        <w:t>2:</w:t>
      </w:r>
      <w:r>
        <w:tab/>
        <w:t>The padding SL BSR MAC CE in NR has a fixed relative priority, which is lower than that of the padding UL BSR MAC CE, during LCP procedure.</w:t>
      </w:r>
    </w:p>
    <w:p w:rsidR="00BD3069" w:rsidRDefault="00757B5A">
      <w:pPr>
        <w:pBdr>
          <w:top w:val="single" w:sz="4" w:space="1" w:color="auto"/>
          <w:left w:val="single" w:sz="4" w:space="4" w:color="auto"/>
          <w:bottom w:val="single" w:sz="4" w:space="1" w:color="auto"/>
          <w:right w:val="single" w:sz="4" w:space="4" w:color="auto"/>
        </w:pBdr>
        <w:ind w:left="284" w:hanging="284"/>
      </w:pPr>
      <w:r>
        <w:t>3:</w:t>
      </w:r>
      <w:r>
        <w:tab/>
        <w:t>No other information needs to be included in SL BSR, besides the information already agreed (i.e. 3-bit LCG ID, 5-bit DST Index and 8-bit Buffer Size).</w:t>
      </w:r>
    </w:p>
    <w:p w:rsidR="00BD3069" w:rsidRDefault="00757B5A">
      <w:pPr>
        <w:pBdr>
          <w:top w:val="single" w:sz="4" w:space="1" w:color="auto"/>
          <w:left w:val="single" w:sz="4" w:space="4" w:color="auto"/>
          <w:bottom w:val="single" w:sz="4" w:space="1" w:color="auto"/>
          <w:right w:val="single" w:sz="4" w:space="4" w:color="auto"/>
        </w:pBdr>
        <w:ind w:left="284" w:hanging="284"/>
      </w:pPr>
      <w:r>
        <w:t>4:</w:t>
      </w:r>
      <w:r>
        <w:tab/>
      </w:r>
      <w:r>
        <w:rPr>
          <w:highlight w:val="yellow"/>
        </w:rPr>
        <w:t xml:space="preserve">In case a regular SL BSR has been triggered, whether the available UL-SCH resources can timely transmit the SL BSR and request </w:t>
      </w:r>
      <w:proofErr w:type="spellStart"/>
      <w:r>
        <w:rPr>
          <w:highlight w:val="yellow"/>
        </w:rPr>
        <w:t>gNB</w:t>
      </w:r>
      <w:proofErr w:type="spellEnd"/>
      <w:r>
        <w:rPr>
          <w:highlight w:val="yellow"/>
        </w:rPr>
        <w:t xml:space="preserve"> scheduling of SL grants is taken into account for the SR triggers for NR SL. FFS on the details.</w:t>
      </w:r>
    </w:p>
    <w:p w:rsidR="00BD3069" w:rsidRDefault="00757B5A">
      <w:pPr>
        <w:pBdr>
          <w:top w:val="single" w:sz="4" w:space="1" w:color="auto"/>
          <w:left w:val="single" w:sz="4" w:space="4" w:color="auto"/>
          <w:bottom w:val="single" w:sz="4" w:space="1" w:color="auto"/>
          <w:right w:val="single" w:sz="4" w:space="4" w:color="auto"/>
        </w:pBdr>
        <w:ind w:left="284" w:hanging="284"/>
      </w:pPr>
      <w:r>
        <w:t>5:</w:t>
      </w:r>
      <w:r>
        <w:tab/>
        <w:t>In the case that there are both pending SR(s) triggered by SL BSR(s) and by UL BSR(s), the SR(s) triggered by the SL BSR(s) are NOT cancelled, when an MAC PDU is transmitted in uplink with ONLY an UL BSR included.</w:t>
      </w:r>
    </w:p>
    <w:p w:rsidR="00BD3069" w:rsidRDefault="00757B5A">
      <w:pPr>
        <w:pBdr>
          <w:top w:val="single" w:sz="4" w:space="1" w:color="auto"/>
          <w:left w:val="single" w:sz="4" w:space="4" w:color="auto"/>
          <w:bottom w:val="single" w:sz="4" w:space="1" w:color="auto"/>
          <w:right w:val="single" w:sz="4" w:space="4" w:color="auto"/>
        </w:pBdr>
        <w:ind w:left="284" w:hanging="284"/>
      </w:pPr>
      <w:r>
        <w:t>6:</w:t>
      </w:r>
      <w:r>
        <w:tab/>
        <w:t>All pending SR(s) triggered by SL BSR(s) shall be cancelled, if an UL MAC PDU is transmitted and an SL BSR plus its header is included.</w:t>
      </w:r>
    </w:p>
    <w:p w:rsidR="00BD3069" w:rsidRDefault="00757B5A">
      <w:pPr>
        <w:pBdr>
          <w:top w:val="single" w:sz="4" w:space="1" w:color="auto"/>
          <w:left w:val="single" w:sz="4" w:space="4" w:color="auto"/>
          <w:bottom w:val="single" w:sz="4" w:space="1" w:color="auto"/>
          <w:right w:val="single" w:sz="4" w:space="4" w:color="auto"/>
        </w:pBdr>
        <w:ind w:left="284" w:hanging="284"/>
      </w:pPr>
      <w:r>
        <w:t>7:</w:t>
      </w:r>
      <w:r>
        <w:tab/>
        <w:t>Different from LTE SL, the condition “when the UL grant(s) can accommodate all pending data available for transmission” should NOT be a cancellation condition for the pending SR(s) triggered by SL BSR in NR.</w:t>
      </w:r>
    </w:p>
    <w:p w:rsidR="00BD3069" w:rsidRDefault="00757B5A">
      <w:pPr>
        <w:pBdr>
          <w:top w:val="single" w:sz="4" w:space="1" w:color="auto"/>
          <w:left w:val="single" w:sz="4" w:space="4" w:color="auto"/>
          <w:bottom w:val="single" w:sz="4" w:space="1" w:color="auto"/>
          <w:right w:val="single" w:sz="4" w:space="4" w:color="auto"/>
        </w:pBdr>
        <w:ind w:left="284" w:hanging="284"/>
      </w:pPr>
      <w:r>
        <w:t>8:</w:t>
      </w:r>
      <w:r>
        <w:tab/>
        <w:t>All pending SR(s) triggered by SL BSR(s) shall be cancelled, when the SL grant(s) can accommodate all pending data available for SL transmission.</w:t>
      </w:r>
      <w:r>
        <w:tab/>
      </w:r>
    </w:p>
    <w:p w:rsidR="00BD3069" w:rsidRDefault="00757B5A">
      <w:pPr>
        <w:pStyle w:val="a0"/>
        <w:rPr>
          <w:rFonts w:eastAsiaTheme="minorEastAsia"/>
          <w:lang w:eastAsia="zh-CN"/>
        </w:rPr>
      </w:pPr>
      <w:r>
        <w:rPr>
          <w:rFonts w:eastAsiaTheme="minorEastAsia" w:hint="eastAsia"/>
          <w:lang w:eastAsia="zh-CN"/>
        </w:rPr>
        <w:t xml:space="preserve">This contribution will discuss </w:t>
      </w:r>
      <w:r w:rsidR="003F5E25">
        <w:rPr>
          <w:rFonts w:eastAsiaTheme="minorEastAsia" w:hint="eastAsia"/>
          <w:lang w:eastAsia="zh-CN"/>
        </w:rPr>
        <w:t>the 2</w:t>
      </w:r>
      <w:r>
        <w:rPr>
          <w:rFonts w:eastAsiaTheme="minorEastAsia" w:hint="eastAsia"/>
          <w:lang w:eastAsia="zh-CN"/>
        </w:rPr>
        <w:t xml:space="preserve"> </w:t>
      </w:r>
      <w:r w:rsidR="003F5E25">
        <w:rPr>
          <w:rFonts w:eastAsiaTheme="minorEastAsia" w:hint="eastAsia"/>
          <w:lang w:eastAsia="zh-CN"/>
        </w:rPr>
        <w:t xml:space="preserve">yellow highlighted </w:t>
      </w:r>
      <w:r>
        <w:rPr>
          <w:rFonts w:eastAsiaTheme="minorEastAsia" w:hint="eastAsia"/>
          <w:lang w:eastAsia="zh-CN"/>
        </w:rPr>
        <w:t>issues.</w:t>
      </w:r>
    </w:p>
    <w:p w:rsidR="00BD3069" w:rsidRDefault="00757B5A">
      <w:pPr>
        <w:pStyle w:val="a0"/>
        <w:numPr>
          <w:ilvl w:val="0"/>
          <w:numId w:val="8"/>
        </w:numPr>
        <w:rPr>
          <w:rFonts w:eastAsiaTheme="minorEastAsia"/>
          <w:lang w:eastAsia="zh-CN"/>
        </w:rPr>
      </w:pPr>
      <w:r>
        <w:rPr>
          <w:rFonts w:eastAsiaTheme="minorEastAsia" w:hint="eastAsia"/>
          <w:lang w:eastAsia="zh-CN"/>
        </w:rPr>
        <w:t xml:space="preserve">Issue 1: </w:t>
      </w:r>
      <w:r>
        <w:t>flexible priority for the non-padding SL BSR</w:t>
      </w:r>
      <w:r>
        <w:rPr>
          <w:rFonts w:eastAsiaTheme="minorEastAsia" w:hint="eastAsia"/>
          <w:lang w:eastAsia="zh-CN"/>
        </w:rPr>
        <w:t>;</w:t>
      </w:r>
    </w:p>
    <w:p w:rsidR="00BD3069" w:rsidRDefault="00757B5A">
      <w:pPr>
        <w:pStyle w:val="a0"/>
        <w:numPr>
          <w:ilvl w:val="0"/>
          <w:numId w:val="8"/>
        </w:numPr>
        <w:rPr>
          <w:rFonts w:eastAsiaTheme="minorEastAsia"/>
          <w:lang w:eastAsia="zh-CN"/>
        </w:rPr>
      </w:pPr>
      <w:r>
        <w:rPr>
          <w:rFonts w:eastAsiaTheme="minorEastAsia" w:hint="eastAsia"/>
          <w:lang w:eastAsia="zh-CN"/>
        </w:rPr>
        <w:t xml:space="preserve">Issue 2: SR trigger when UL-SCH resource is </w:t>
      </w:r>
      <w:r w:rsidR="00F16D11">
        <w:rPr>
          <w:rFonts w:eastAsiaTheme="minorEastAsia" w:hint="eastAsia"/>
          <w:lang w:eastAsia="zh-CN"/>
        </w:rPr>
        <w:t>available;</w:t>
      </w:r>
    </w:p>
    <w:bookmarkEnd w:id="4"/>
    <w:bookmarkEnd w:id="5"/>
    <w:p w:rsidR="00BD3069" w:rsidRDefault="00757B5A">
      <w:pPr>
        <w:pStyle w:val="1"/>
        <w:jc w:val="both"/>
      </w:pPr>
      <w:r>
        <w:rPr>
          <w:rFonts w:hint="eastAsia"/>
        </w:rPr>
        <w:t>Discussion</w:t>
      </w:r>
    </w:p>
    <w:p w:rsidR="00BD3069" w:rsidRDefault="00757B5A">
      <w:pPr>
        <w:pStyle w:val="21"/>
      </w:pPr>
      <w:r>
        <w:rPr>
          <w:rFonts w:eastAsiaTheme="minorEastAsia" w:hint="eastAsia"/>
        </w:rPr>
        <w:t xml:space="preserve">Issue 1: </w:t>
      </w:r>
      <w:bookmarkStart w:id="8" w:name="OLE_LINK23"/>
      <w:bookmarkStart w:id="9" w:name="OLE_LINK24"/>
      <w:r>
        <w:rPr>
          <w:rFonts w:eastAsiaTheme="minorEastAsia" w:hint="eastAsia"/>
        </w:rPr>
        <w:t>F</w:t>
      </w:r>
      <w:r>
        <w:t>lexible priority for the non-padding SL BSR</w:t>
      </w:r>
      <w:bookmarkEnd w:id="8"/>
      <w:bookmarkEnd w:id="9"/>
    </w:p>
    <w:p w:rsidR="00BD3069" w:rsidRDefault="00757B5A">
      <w:pPr>
        <w:pStyle w:val="a0"/>
        <w:rPr>
          <w:rFonts w:eastAsiaTheme="minorEastAsia"/>
          <w:lang w:eastAsia="zh-CN"/>
        </w:rPr>
      </w:pPr>
      <w:r>
        <w:rPr>
          <w:rFonts w:eastAsiaTheme="minorEastAsia"/>
          <w:lang w:eastAsia="zh-CN"/>
        </w:rPr>
        <w:t>I</w:t>
      </w:r>
      <w:r>
        <w:rPr>
          <w:rFonts w:eastAsiaTheme="minorEastAsia" w:hint="eastAsia"/>
          <w:lang w:eastAsia="zh-CN"/>
        </w:rPr>
        <w:t xml:space="preserve">n the email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_Ref19621624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all companies who support flexible priority for non-padding SL BSR prefer: </w:t>
      </w:r>
      <w:r>
        <w:rPr>
          <w:rFonts w:eastAsiaTheme="minorEastAsia"/>
          <w:lang w:eastAsia="zh-CN"/>
        </w:rPr>
        <w:t>“</w:t>
      </w:r>
      <w:r>
        <w:rPr>
          <w:rFonts w:eastAsiaTheme="minorEastAsia"/>
          <w:i/>
          <w:lang w:eastAsia="zh-CN"/>
        </w:rPr>
        <w:t xml:space="preserve">By </w:t>
      </w:r>
      <w:r>
        <w:rPr>
          <w:rFonts w:eastAsiaTheme="minorEastAsia"/>
          <w:i/>
          <w:highlight w:val="yellow"/>
          <w:lang w:eastAsia="zh-CN"/>
        </w:rPr>
        <w:t>comparing the priorities of the LCHs that triggered the SL BSR(s) and UL BSR(s) respectively</w:t>
      </w:r>
      <w:r>
        <w:rPr>
          <w:rFonts w:eastAsiaTheme="minorEastAsia"/>
          <w:i/>
          <w:lang w:eastAsia="zh-CN"/>
        </w:rPr>
        <w:t>: if the SL LCH(s) have a higher priority, the SL BSR has a higher priority; otherwise, the UL BSR has a higher priority</w:t>
      </w:r>
      <w:r>
        <w:rPr>
          <w:rFonts w:eastAsiaTheme="minorEastAsia"/>
          <w:lang w:eastAsia="zh-CN"/>
        </w:rPr>
        <w:t>”</w:t>
      </w:r>
      <w:r>
        <w:rPr>
          <w:rFonts w:eastAsiaTheme="minorEastAsia" w:hint="eastAsia"/>
          <w:lang w:eastAsia="zh-CN"/>
        </w:rPr>
        <w:t xml:space="preserve">. And some companies show the reason for the </w:t>
      </w:r>
      <w:r>
        <w:rPr>
          <w:rFonts w:eastAsiaTheme="minorEastAsia"/>
          <w:lang w:eastAsia="zh-CN"/>
        </w:rPr>
        <w:t>preference</w:t>
      </w:r>
      <w:r>
        <w:rPr>
          <w:rFonts w:eastAsiaTheme="minorEastAsia" w:hint="eastAsia"/>
          <w:lang w:eastAsia="zh-CN"/>
        </w:rPr>
        <w:t xml:space="preserve"> is not to introduce extra parameters.</w:t>
      </w:r>
    </w:p>
    <w:p w:rsidR="00BD3069" w:rsidRDefault="00757B5A">
      <w:pPr>
        <w:pStyle w:val="a0"/>
        <w:rPr>
          <w:rFonts w:eastAsiaTheme="minorEastAsia"/>
          <w:lang w:eastAsia="zh-CN"/>
        </w:rPr>
      </w:pPr>
      <w:r>
        <w:rPr>
          <w:rFonts w:eastAsiaTheme="minorEastAsia" w:hint="eastAsia"/>
          <w:lang w:eastAsia="zh-CN"/>
        </w:rPr>
        <w:t>However, we agreed in last meeting that the priorities of LCHs between UL and SL cannot be compared directly.</w:t>
      </w:r>
    </w:p>
    <w:p w:rsidR="00BD3069" w:rsidRDefault="00757B5A">
      <w:pPr>
        <w:pBdr>
          <w:top w:val="single" w:sz="4" w:space="1" w:color="auto"/>
          <w:left w:val="single" w:sz="4" w:space="4" w:color="auto"/>
          <w:bottom w:val="single" w:sz="4" w:space="1" w:color="auto"/>
          <w:right w:val="single" w:sz="4" w:space="4" w:color="auto"/>
        </w:pBdr>
        <w:ind w:left="284" w:hanging="284"/>
      </w:pPr>
      <w:r>
        <w:t xml:space="preserve">Agreements on prioritization between UL and SL: </w:t>
      </w:r>
    </w:p>
    <w:p w:rsidR="00BD3069" w:rsidRDefault="00757B5A">
      <w:pPr>
        <w:pBdr>
          <w:top w:val="single" w:sz="4" w:space="1" w:color="auto"/>
          <w:left w:val="single" w:sz="4" w:space="4" w:color="auto"/>
          <w:bottom w:val="single" w:sz="4" w:space="1" w:color="auto"/>
          <w:right w:val="single" w:sz="4" w:space="4" w:color="auto"/>
        </w:pBdr>
        <w:ind w:left="284" w:hanging="284"/>
      </w:pPr>
      <w:r>
        <w:t>5:</w:t>
      </w:r>
      <w:r>
        <w:tab/>
      </w:r>
      <w:r>
        <w:rPr>
          <w:highlight w:val="yellow"/>
        </w:rPr>
        <w:t>NR-UL and NR-SL priority are both considered w/o direct comparison between UL and SL. FFS how to select UL traffic prioritized over SL.</w:t>
      </w:r>
      <w:r>
        <w:t xml:space="preserve"> </w:t>
      </w:r>
    </w:p>
    <w:p w:rsidR="00BD3069" w:rsidRDefault="00BD3069">
      <w:pPr>
        <w:pStyle w:val="a0"/>
        <w:rPr>
          <w:rFonts w:eastAsiaTheme="minorEastAsia"/>
          <w:lang w:eastAsia="zh-CN"/>
        </w:rPr>
      </w:pPr>
    </w:p>
    <w:p w:rsidR="00BD3069" w:rsidRDefault="00757B5A">
      <w:pPr>
        <w:pStyle w:val="a0"/>
        <w:rPr>
          <w:rFonts w:eastAsiaTheme="minorEastAsia"/>
          <w:lang w:eastAsia="zh-CN"/>
        </w:rPr>
      </w:pPr>
      <w:r>
        <w:rPr>
          <w:rFonts w:eastAsiaTheme="minorEastAsia" w:hint="eastAsia"/>
          <w:lang w:eastAsia="zh-CN"/>
        </w:rPr>
        <w:t>This issue is related to UL/SL prioritization. There are two solutions for f</w:t>
      </w:r>
      <w:r>
        <w:t>lexible priority for the non-padding SL BSR</w:t>
      </w:r>
      <w:r>
        <w:rPr>
          <w:rFonts w:eastAsiaTheme="minorEastAsia" w:hint="eastAsia"/>
          <w:lang w:eastAsia="zh-CN"/>
        </w:rPr>
        <w:t xml:space="preserve"> referring to UL/SL prioritization discussion.</w:t>
      </w:r>
    </w:p>
    <w:p w:rsidR="00BD3069" w:rsidRDefault="00757B5A">
      <w:pPr>
        <w:pStyle w:val="a0"/>
        <w:numPr>
          <w:ilvl w:val="0"/>
          <w:numId w:val="8"/>
        </w:numPr>
        <w:rPr>
          <w:rFonts w:eastAsiaTheme="minorEastAsia"/>
          <w:lang w:eastAsia="zh-CN"/>
        </w:rPr>
      </w:pPr>
      <w:r>
        <w:rPr>
          <w:rFonts w:eastAsiaTheme="minorEastAsia"/>
          <w:lang w:eastAsia="zh-CN"/>
        </w:rPr>
        <w:lastRenderedPageBreak/>
        <w:t>S</w:t>
      </w:r>
      <w:r>
        <w:rPr>
          <w:rFonts w:eastAsiaTheme="minorEastAsia" w:hint="eastAsia"/>
          <w:lang w:eastAsia="zh-CN"/>
        </w:rPr>
        <w:t xml:space="preserve">olution 1: </w:t>
      </w:r>
      <w:r>
        <w:rPr>
          <w:rFonts w:eastAsiaTheme="minorEastAsia"/>
          <w:lang w:eastAsia="zh-CN"/>
        </w:rPr>
        <w:t>By comparing the priority of SL LCH that triggered the SL BSR to a threshold: if the SL LCH has a higher priority (i.e. a lower priority value) than the threshold, the SL BSR has a higher priority; otherwise, the UL BSR has a higher priority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_Ref19621624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p w:rsidR="00BD3069" w:rsidRDefault="00757B5A">
      <w:pPr>
        <w:pStyle w:val="a0"/>
        <w:numPr>
          <w:ilvl w:val="0"/>
          <w:numId w:val="8"/>
        </w:numPr>
        <w:rPr>
          <w:rFonts w:eastAsiaTheme="minorEastAsia"/>
          <w:lang w:eastAsia="zh-CN"/>
        </w:rPr>
      </w:pPr>
      <w:r>
        <w:rPr>
          <w:rFonts w:eastAsiaTheme="minorEastAsia"/>
          <w:lang w:eastAsia="zh-CN"/>
        </w:rPr>
        <w:t>S</w:t>
      </w:r>
      <w:r>
        <w:rPr>
          <w:rFonts w:eastAsiaTheme="minorEastAsia" w:hint="eastAsia"/>
          <w:lang w:eastAsia="zh-CN"/>
        </w:rPr>
        <w:t xml:space="preserve">olution 2: Set 2 </w:t>
      </w:r>
      <w:r>
        <w:rPr>
          <w:rFonts w:eastAsiaTheme="minorEastAsia"/>
          <w:lang w:eastAsia="zh-CN"/>
        </w:rPr>
        <w:t>thresholds</w:t>
      </w:r>
      <w:r>
        <w:rPr>
          <w:rFonts w:eastAsiaTheme="minorEastAsia" w:hint="eastAsia"/>
          <w:lang w:eastAsia="zh-CN"/>
        </w:rPr>
        <w:t xml:space="preserve">, one for SL LCH that </w:t>
      </w:r>
      <w:r>
        <w:rPr>
          <w:rFonts w:eastAsiaTheme="minorEastAsia"/>
          <w:lang w:eastAsia="zh-CN"/>
        </w:rPr>
        <w:t>triggered the SL BSR</w:t>
      </w:r>
      <w:r>
        <w:rPr>
          <w:rFonts w:eastAsiaTheme="minorEastAsia" w:hint="eastAsia"/>
          <w:lang w:eastAsia="zh-CN"/>
        </w:rPr>
        <w:t xml:space="preserve"> (Th1), one for UL LCH that </w:t>
      </w:r>
      <w:r>
        <w:rPr>
          <w:rFonts w:eastAsiaTheme="minorEastAsia"/>
          <w:lang w:eastAsia="zh-CN"/>
        </w:rPr>
        <w:t>triggered</w:t>
      </w:r>
      <w:r>
        <w:rPr>
          <w:rFonts w:eastAsiaTheme="minorEastAsia" w:hint="eastAsia"/>
          <w:lang w:eastAsia="zh-CN"/>
        </w:rPr>
        <w:t xml:space="preserve"> the UL BSR (Th2). If UL LCH has a higher priority than Th2, the UL BSR has a higher </w:t>
      </w:r>
      <w:r>
        <w:rPr>
          <w:rFonts w:eastAsiaTheme="minorEastAsia"/>
          <w:lang w:eastAsia="zh-CN"/>
        </w:rPr>
        <w:t>priority</w:t>
      </w:r>
      <w:r w:rsidR="001803DA">
        <w:rPr>
          <w:rFonts w:eastAsiaTheme="minorEastAsia" w:hint="eastAsia"/>
          <w:lang w:eastAsia="zh-CN"/>
        </w:rPr>
        <w:t xml:space="preserve"> in any case</w:t>
      </w:r>
      <w:r>
        <w:rPr>
          <w:rFonts w:eastAsiaTheme="minorEastAsia"/>
          <w:lang w:eastAsia="zh-CN"/>
        </w:rPr>
        <w:t xml:space="preserve">; </w:t>
      </w:r>
      <w:r w:rsidR="001803DA">
        <w:rPr>
          <w:rFonts w:eastAsiaTheme="minorEastAsia" w:hint="eastAsia"/>
          <w:lang w:eastAsia="zh-CN"/>
        </w:rPr>
        <w:t xml:space="preserve">if UL LCH has a lower priority than Th2 and SL LCH has a lower priority than Th1, the UL BSR has a higher priority; </w:t>
      </w:r>
      <w:r>
        <w:rPr>
          <w:rFonts w:eastAsiaTheme="minorEastAsia" w:hint="eastAsia"/>
          <w:lang w:eastAsia="zh-CN"/>
        </w:rPr>
        <w:t>if UL LCH has a lower priority than Th2 and SL LCH has a higher priority than Th1, the SL BSR has a higher priority.</w:t>
      </w:r>
      <w:r w:rsidR="00F84248">
        <w:rPr>
          <w:rFonts w:eastAsiaTheme="minorEastAsia" w:hint="eastAsia"/>
          <w:lang w:eastAsia="zh-CN"/>
        </w:rPr>
        <w:t xml:space="preserve"> Th2 has smaller value (higher priority) than Th1.</w:t>
      </w:r>
    </w:p>
    <w:p w:rsidR="00BD3069" w:rsidRDefault="00757B5A">
      <w:pPr>
        <w:pStyle w:val="a0"/>
        <w:rPr>
          <w:rFonts w:eastAsiaTheme="minorEastAsia"/>
          <w:lang w:eastAsia="zh-CN"/>
        </w:rPr>
      </w:pPr>
      <w:r>
        <w:rPr>
          <w:rFonts w:eastAsiaTheme="minorEastAsia"/>
          <w:lang w:eastAsia="zh-CN"/>
        </w:rPr>
        <w:t>Solution</w:t>
      </w:r>
      <w:r>
        <w:rPr>
          <w:rFonts w:eastAsiaTheme="minorEastAsia" w:hint="eastAsia"/>
          <w:lang w:eastAsia="zh-CN"/>
        </w:rPr>
        <w:t xml:space="preserve"> 1 is consistent </w:t>
      </w:r>
      <w:r w:rsidR="007B6DEB">
        <w:rPr>
          <w:rFonts w:eastAsiaTheme="minorEastAsia" w:hint="eastAsia"/>
          <w:lang w:eastAsia="zh-CN"/>
        </w:rPr>
        <w:t xml:space="preserve">with </w:t>
      </w:r>
      <w:r>
        <w:rPr>
          <w:rFonts w:eastAsiaTheme="minorEastAsia" w:hint="eastAsia"/>
          <w:lang w:eastAsia="zh-CN"/>
        </w:rPr>
        <w:t xml:space="preserve">UL/SL prioritization in LTE. In this solution, a SL LCH has absolutely high priority when the priority of the SL LCH higher than </w:t>
      </w:r>
      <w:r w:rsidR="00F84248">
        <w:rPr>
          <w:rFonts w:eastAsiaTheme="minorEastAsia" w:hint="eastAsia"/>
          <w:lang w:eastAsia="zh-CN"/>
        </w:rPr>
        <w:t>a</w:t>
      </w:r>
      <w:r w:rsidR="007B6DEB">
        <w:rPr>
          <w:rFonts w:eastAsiaTheme="minorEastAsia" w:hint="eastAsia"/>
          <w:lang w:eastAsia="zh-CN"/>
        </w:rPr>
        <w:t xml:space="preserve"> configured </w:t>
      </w:r>
      <w:r>
        <w:rPr>
          <w:rFonts w:eastAsiaTheme="minorEastAsia" w:hint="eastAsia"/>
          <w:lang w:eastAsia="zh-CN"/>
        </w:rPr>
        <w:t>threshold.</w:t>
      </w:r>
    </w:p>
    <w:p w:rsidR="00BD3069" w:rsidRDefault="00757B5A">
      <w:pPr>
        <w:pStyle w:val="a0"/>
        <w:rPr>
          <w:rFonts w:eastAsiaTheme="minorEastAsia"/>
          <w:lang w:eastAsia="zh-CN"/>
        </w:rPr>
      </w:pPr>
      <w:r>
        <w:rPr>
          <w:rFonts w:eastAsiaTheme="minorEastAsia" w:hint="eastAsia"/>
          <w:lang w:eastAsia="zh-CN"/>
        </w:rPr>
        <w:t>Solution 2 seems more precise. However, we need to consider below aspects and then judge if it is really reasonable.</w:t>
      </w:r>
    </w:p>
    <w:p w:rsidR="00BD3069" w:rsidRDefault="00757B5A">
      <w:pPr>
        <w:pStyle w:val="a0"/>
        <w:numPr>
          <w:ilvl w:val="0"/>
          <w:numId w:val="8"/>
        </w:numPr>
        <w:rPr>
          <w:rFonts w:eastAsiaTheme="minorEastAsia"/>
          <w:lang w:eastAsia="zh-CN"/>
        </w:rPr>
      </w:pPr>
      <w:r>
        <w:rPr>
          <w:rFonts w:eastAsiaTheme="minorEastAsia" w:hint="eastAsia"/>
          <w:lang w:eastAsia="zh-CN"/>
        </w:rPr>
        <w:t xml:space="preserve">Use cases of UL LCH has absolutely high priority than SL LCHs: we analyze the NR V2X use cases provided by SA1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_Ref19626029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deduce that  </w:t>
      </w:r>
      <w:r w:rsidR="001803DA">
        <w:rPr>
          <w:rFonts w:eastAsiaTheme="minorEastAsia" w:hint="eastAsia"/>
          <w:lang w:eastAsia="zh-CN"/>
        </w:rPr>
        <w:t xml:space="preserve">it hard to get a use case </w:t>
      </w:r>
      <w:r>
        <w:rPr>
          <w:rFonts w:eastAsiaTheme="minorEastAsia" w:hint="eastAsia"/>
          <w:lang w:eastAsia="zh-CN"/>
        </w:rPr>
        <w:t>in NR V2X scope that UL LCH has absolutely high priority than SL LCHs.</w:t>
      </w:r>
    </w:p>
    <w:p w:rsidR="00BD3069" w:rsidRDefault="0074423E">
      <w:pPr>
        <w:pStyle w:val="a0"/>
        <w:numPr>
          <w:ilvl w:val="0"/>
          <w:numId w:val="8"/>
        </w:numPr>
        <w:rPr>
          <w:rFonts w:eastAsiaTheme="minorEastAsia"/>
          <w:lang w:eastAsia="zh-CN"/>
        </w:rPr>
      </w:pPr>
      <w:r>
        <w:rPr>
          <w:rFonts w:eastAsiaTheme="minorEastAsia" w:hint="eastAsia"/>
          <w:lang w:eastAsia="zh-CN"/>
        </w:rPr>
        <w:t>Consistency with</w:t>
      </w:r>
      <w:r w:rsidR="00757B5A">
        <w:rPr>
          <w:rFonts w:eastAsiaTheme="minorEastAsia" w:hint="eastAsia"/>
          <w:lang w:eastAsia="zh-CN"/>
        </w:rPr>
        <w:t xml:space="preserve"> similar cases: there are 3 similar cases in inter and intra-RAT deployment, NR </w:t>
      </w:r>
      <w:proofErr w:type="spellStart"/>
      <w:r w:rsidR="00757B5A">
        <w:rPr>
          <w:rFonts w:eastAsiaTheme="minorEastAsia" w:hint="eastAsia"/>
          <w:lang w:eastAsia="zh-CN"/>
        </w:rPr>
        <w:t>Uu</w:t>
      </w:r>
      <w:proofErr w:type="spellEnd"/>
      <w:r w:rsidR="00757B5A">
        <w:rPr>
          <w:rFonts w:eastAsiaTheme="minorEastAsia" w:hint="eastAsia"/>
          <w:lang w:eastAsia="zh-CN"/>
        </w:rPr>
        <w:t xml:space="preserve">/LTE SL, LTE </w:t>
      </w:r>
      <w:proofErr w:type="spellStart"/>
      <w:r w:rsidR="00757B5A">
        <w:rPr>
          <w:rFonts w:eastAsiaTheme="minorEastAsia" w:hint="eastAsia"/>
          <w:lang w:eastAsia="zh-CN"/>
        </w:rPr>
        <w:t>Uu</w:t>
      </w:r>
      <w:proofErr w:type="spellEnd"/>
      <w:r w:rsidR="00757B5A">
        <w:rPr>
          <w:rFonts w:eastAsiaTheme="minorEastAsia" w:hint="eastAsia"/>
          <w:lang w:eastAsia="zh-CN"/>
        </w:rPr>
        <w:t xml:space="preserve">/NR SL, and LTE </w:t>
      </w:r>
      <w:proofErr w:type="spellStart"/>
      <w:r w:rsidR="00757B5A">
        <w:rPr>
          <w:rFonts w:eastAsiaTheme="minorEastAsia" w:hint="eastAsia"/>
          <w:lang w:eastAsia="zh-CN"/>
        </w:rPr>
        <w:t>Uu</w:t>
      </w:r>
      <w:proofErr w:type="spellEnd"/>
      <w:r w:rsidR="00757B5A">
        <w:rPr>
          <w:rFonts w:eastAsiaTheme="minorEastAsia" w:hint="eastAsia"/>
          <w:lang w:eastAsia="zh-CN"/>
        </w:rPr>
        <w:t>/LTE SL. We agreed in all the three cases, a threshold for SL LCH priority is adopted for the priority comparison between UL LCH and SL LCH. Since we consider a threshold for SL LCH priority works well in the three cases, no strong motivation to study solution 2 for NR UL LCH and NR SL LCH.</w:t>
      </w:r>
    </w:p>
    <w:p w:rsidR="00BD3069" w:rsidRDefault="00757B5A">
      <w:pPr>
        <w:pStyle w:val="a0"/>
        <w:numPr>
          <w:ilvl w:val="0"/>
          <w:numId w:val="8"/>
        </w:numPr>
        <w:rPr>
          <w:rFonts w:eastAsiaTheme="minorEastAsia"/>
          <w:lang w:eastAsia="zh-CN"/>
        </w:rPr>
      </w:pPr>
      <w:r>
        <w:rPr>
          <w:rFonts w:eastAsiaTheme="minorEastAsia" w:hint="eastAsia"/>
          <w:lang w:eastAsia="zh-CN"/>
        </w:rPr>
        <w:t xml:space="preserve">Complexity: when we consider the priority of UL LCH </w:t>
      </w:r>
      <w:r>
        <w:rPr>
          <w:rFonts w:eastAsiaTheme="minorEastAsia"/>
          <w:lang w:eastAsia="zh-CN"/>
        </w:rPr>
        <w:t>triggered</w:t>
      </w:r>
      <w:r>
        <w:rPr>
          <w:rFonts w:eastAsiaTheme="minorEastAsia" w:hint="eastAsia"/>
          <w:lang w:eastAsia="zh-CN"/>
        </w:rPr>
        <w:t xml:space="preserve"> the UL BSR, actually, we need to consider the priority of UL data in the MAC PDU </w:t>
      </w:r>
      <w:r>
        <w:rPr>
          <w:rFonts w:eastAsiaTheme="minorEastAsia"/>
          <w:lang w:eastAsia="zh-CN"/>
        </w:rPr>
        <w:t>simultaneously</w:t>
      </w:r>
      <w:r>
        <w:rPr>
          <w:rFonts w:eastAsiaTheme="minorEastAsia" w:hint="eastAsia"/>
          <w:lang w:eastAsia="zh-CN"/>
        </w:rPr>
        <w:t>. It is tangled with other WIs such as URLLC/</w:t>
      </w:r>
      <w:proofErr w:type="spellStart"/>
      <w:r>
        <w:rPr>
          <w:rFonts w:eastAsiaTheme="minorEastAsia" w:hint="eastAsia"/>
          <w:lang w:eastAsia="zh-CN"/>
        </w:rPr>
        <w:t>IIoT</w:t>
      </w:r>
      <w:proofErr w:type="spellEnd"/>
      <w:r>
        <w:rPr>
          <w:rFonts w:eastAsiaTheme="minorEastAsia" w:hint="eastAsia"/>
          <w:lang w:eastAsia="zh-CN"/>
        </w:rPr>
        <w:t xml:space="preserve">. We agreed </w:t>
      </w:r>
      <w:r>
        <w:rPr>
          <w:rFonts w:eastAsiaTheme="minorEastAsia"/>
          <w:lang w:eastAsia="zh-CN"/>
        </w:rPr>
        <w:t>“</w:t>
      </w:r>
      <w:r>
        <w:rPr>
          <w:rFonts w:eastAsiaTheme="minorEastAsia"/>
          <w:i/>
          <w:lang w:eastAsia="zh-CN"/>
        </w:rPr>
        <w:t xml:space="preserve">Working assumption: RAN2 pursues the need of flexible priority for the non-padding SL BSR in NR, </w:t>
      </w:r>
      <w:r>
        <w:rPr>
          <w:rFonts w:eastAsiaTheme="minorEastAsia"/>
          <w:i/>
          <w:highlight w:val="yellow"/>
          <w:lang w:eastAsia="zh-CN"/>
        </w:rPr>
        <w:t>but will see if there is any big problem which cannot be solved w/o complicated options</w:t>
      </w:r>
      <w:r>
        <w:rPr>
          <w:rFonts w:eastAsiaTheme="minorEastAsia"/>
          <w:i/>
          <w:lang w:eastAsia="zh-CN"/>
        </w:rPr>
        <w:t>.</w:t>
      </w:r>
      <w:r>
        <w:rPr>
          <w:rFonts w:eastAsiaTheme="minorEastAsia"/>
          <w:lang w:eastAsia="zh-CN"/>
        </w:rPr>
        <w:t>”</w:t>
      </w:r>
      <w:r>
        <w:rPr>
          <w:rFonts w:eastAsiaTheme="minorEastAsia" w:hint="eastAsia"/>
          <w:lang w:eastAsia="zh-CN"/>
        </w:rPr>
        <w:t xml:space="preserve"> </w:t>
      </w:r>
      <w:r>
        <w:rPr>
          <w:rFonts w:eastAsiaTheme="minorEastAsia"/>
          <w:lang w:eastAsia="zh-CN"/>
        </w:rPr>
        <w:t>O</w:t>
      </w:r>
      <w:r>
        <w:rPr>
          <w:rFonts w:eastAsiaTheme="minorEastAsia" w:hint="eastAsia"/>
          <w:lang w:eastAsia="zh-CN"/>
        </w:rPr>
        <w:t>bviously, if the solution is too complex, we even can give up the work assumption of flexible priority for the non-padding SL BSR.</w:t>
      </w:r>
    </w:p>
    <w:p w:rsidR="00BD3069" w:rsidRDefault="00757B5A">
      <w:pPr>
        <w:pStyle w:val="a0"/>
        <w:rPr>
          <w:rFonts w:eastAsiaTheme="minorEastAsia"/>
          <w:lang w:eastAsia="zh-CN"/>
        </w:rPr>
      </w:pPr>
      <w:r>
        <w:rPr>
          <w:rFonts w:eastAsiaTheme="minorEastAsia"/>
          <w:lang w:eastAsia="zh-CN"/>
        </w:rPr>
        <w:t>B</w:t>
      </w:r>
      <w:r>
        <w:rPr>
          <w:rFonts w:eastAsiaTheme="minorEastAsia" w:hint="eastAsia"/>
          <w:lang w:eastAsia="zh-CN"/>
        </w:rPr>
        <w:t>ased on above consideration</w:t>
      </w:r>
      <w:r w:rsidR="00786C0A">
        <w:rPr>
          <w:rFonts w:eastAsiaTheme="minorEastAsia" w:hint="eastAsia"/>
          <w:lang w:eastAsia="zh-CN"/>
        </w:rPr>
        <w:t>s</w:t>
      </w:r>
      <w:r>
        <w:rPr>
          <w:rFonts w:eastAsiaTheme="minorEastAsia" w:hint="eastAsia"/>
          <w:lang w:eastAsia="zh-CN"/>
        </w:rPr>
        <w:t>, if we want to adopt flexible priority for the non-padding SL BSR, solution 1 is preferred.</w:t>
      </w:r>
    </w:p>
    <w:p w:rsidR="00BD3069" w:rsidRDefault="00757B5A">
      <w:pPr>
        <w:pStyle w:val="a0"/>
        <w:rPr>
          <w:rFonts w:eastAsiaTheme="minorEastAsia"/>
          <w:b/>
          <w:lang w:eastAsia="zh-CN"/>
        </w:rPr>
      </w:pPr>
      <w:r>
        <w:rPr>
          <w:rFonts w:eastAsiaTheme="minorEastAsia" w:hint="eastAsia"/>
          <w:b/>
          <w:lang w:eastAsia="zh-CN"/>
        </w:rPr>
        <w:t xml:space="preserve">Proposal 1: Set a priority threshold for SL LCH </w:t>
      </w:r>
      <w:r>
        <w:rPr>
          <w:rFonts w:eastAsiaTheme="minorEastAsia"/>
          <w:b/>
          <w:lang w:eastAsia="zh-CN"/>
        </w:rPr>
        <w:t>triggered</w:t>
      </w:r>
      <w:r>
        <w:rPr>
          <w:rFonts w:eastAsiaTheme="minorEastAsia" w:hint="eastAsia"/>
          <w:b/>
          <w:lang w:eastAsia="zh-CN"/>
        </w:rPr>
        <w:t xml:space="preserve"> the SL BSR: </w:t>
      </w:r>
      <w:r>
        <w:rPr>
          <w:rFonts w:eastAsiaTheme="minorEastAsia"/>
          <w:b/>
          <w:lang w:eastAsia="zh-CN"/>
        </w:rPr>
        <w:t xml:space="preserve">if the SL LCH has a higher priority (i.e. a lower priority value) than the threshold, the SL BSR has a higher priority; otherwise, the </w:t>
      </w:r>
      <w:r>
        <w:rPr>
          <w:rFonts w:eastAsiaTheme="minorEastAsia" w:hint="eastAsia"/>
          <w:b/>
          <w:lang w:eastAsia="zh-CN"/>
        </w:rPr>
        <w:t>S</w:t>
      </w:r>
      <w:r>
        <w:rPr>
          <w:rFonts w:eastAsiaTheme="minorEastAsia"/>
          <w:b/>
          <w:lang w:eastAsia="zh-CN"/>
        </w:rPr>
        <w:t xml:space="preserve">L BSR has a </w:t>
      </w:r>
      <w:r>
        <w:rPr>
          <w:rFonts w:eastAsiaTheme="minorEastAsia" w:hint="eastAsia"/>
          <w:b/>
          <w:lang w:eastAsia="zh-CN"/>
        </w:rPr>
        <w:t>lower</w:t>
      </w:r>
      <w:r>
        <w:rPr>
          <w:rFonts w:eastAsiaTheme="minorEastAsia"/>
          <w:b/>
          <w:lang w:eastAsia="zh-CN"/>
        </w:rPr>
        <w:t xml:space="preserve"> priority</w:t>
      </w:r>
      <w:r>
        <w:rPr>
          <w:rFonts w:eastAsiaTheme="minorEastAsia" w:hint="eastAsia"/>
          <w:b/>
          <w:lang w:eastAsia="zh-CN"/>
        </w:rPr>
        <w:t>.</w:t>
      </w:r>
    </w:p>
    <w:p w:rsidR="00BD3069" w:rsidRDefault="00757B5A">
      <w:pPr>
        <w:pStyle w:val="a0"/>
        <w:rPr>
          <w:rFonts w:eastAsiaTheme="minorEastAsia"/>
          <w:lang w:eastAsia="zh-CN"/>
        </w:rPr>
      </w:pPr>
      <w:r>
        <w:rPr>
          <w:rFonts w:eastAsiaTheme="minorEastAsia" w:hint="eastAsia"/>
          <w:lang w:eastAsia="zh-CN"/>
        </w:rPr>
        <w:t xml:space="preserve">Another aspect of issue 1 is the position of the SL BSR MAC CE in the </w:t>
      </w:r>
      <w:r>
        <w:rPr>
          <w:rFonts w:eastAsiaTheme="minorEastAsia"/>
          <w:lang w:eastAsia="zh-CN"/>
        </w:rPr>
        <w:t>logical</w:t>
      </w:r>
      <w:r>
        <w:rPr>
          <w:rFonts w:eastAsiaTheme="minorEastAsia" w:hint="eastAsia"/>
          <w:lang w:eastAsia="zh-CN"/>
        </w:rPr>
        <w:t xml:space="preserve"> channel priority order.</w:t>
      </w:r>
    </w:p>
    <w:p w:rsidR="00BD3069" w:rsidRDefault="00757B5A">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logical</w:t>
      </w:r>
      <w:r>
        <w:rPr>
          <w:rFonts w:eastAsiaTheme="minorEastAsia" w:hint="eastAsia"/>
          <w:lang w:eastAsia="zh-CN"/>
        </w:rPr>
        <w:t xml:space="preserve"> channel priority order of NR </w:t>
      </w:r>
      <w:proofErr w:type="spellStart"/>
      <w:r>
        <w:rPr>
          <w:rFonts w:eastAsiaTheme="minorEastAsia" w:hint="eastAsia"/>
          <w:lang w:eastAsia="zh-CN"/>
        </w:rPr>
        <w:t>Uu</w:t>
      </w:r>
      <w:proofErr w:type="spellEnd"/>
      <w:r>
        <w:rPr>
          <w:rFonts w:eastAsiaTheme="minorEastAsia" w:hint="eastAsia"/>
          <w:lang w:eastAsia="zh-CN"/>
        </w:rPr>
        <w:t xml:space="preserve"> is listed below.</w:t>
      </w:r>
    </w:p>
    <w:tbl>
      <w:tblPr>
        <w:tblStyle w:val="af0"/>
        <w:tblW w:w="8522" w:type="dxa"/>
        <w:tblLayout w:type="fixed"/>
        <w:tblLook w:val="04A0" w:firstRow="1" w:lastRow="0" w:firstColumn="1" w:lastColumn="0" w:noHBand="0" w:noVBand="1"/>
      </w:tblPr>
      <w:tblGrid>
        <w:gridCol w:w="8522"/>
      </w:tblGrid>
      <w:tr w:rsidR="00BD3069">
        <w:tc>
          <w:tcPr>
            <w:tcW w:w="8522" w:type="dxa"/>
          </w:tcPr>
          <w:p w:rsidR="00BD3069" w:rsidRDefault="00757B5A">
            <w:pPr>
              <w:rPr>
                <w:rFonts w:eastAsiaTheme="minorEastAsia"/>
                <w:b/>
                <w:lang w:eastAsia="zh-CN"/>
              </w:rPr>
            </w:pPr>
            <w:r>
              <w:rPr>
                <w:rFonts w:eastAsiaTheme="minorEastAsia" w:hint="eastAsia"/>
                <w:b/>
                <w:lang w:eastAsia="zh-CN"/>
              </w:rPr>
              <w:t>TS 38.321</w:t>
            </w:r>
          </w:p>
          <w:p w:rsidR="00BD3069" w:rsidRDefault="00757B5A">
            <w:pPr>
              <w:rPr>
                <w:lang w:eastAsia="ko-KR"/>
              </w:rPr>
            </w:pPr>
            <w:r>
              <w:rPr>
                <w:lang w:eastAsia="ko-KR"/>
              </w:rPr>
              <w:t xml:space="preserve">Logical channels shall be </w:t>
            </w:r>
            <w:proofErr w:type="spellStart"/>
            <w:r>
              <w:rPr>
                <w:lang w:eastAsia="ko-KR"/>
              </w:rPr>
              <w:t>prioritised</w:t>
            </w:r>
            <w:proofErr w:type="spellEnd"/>
            <w:r>
              <w:rPr>
                <w:lang w:eastAsia="ko-KR"/>
              </w:rPr>
              <w:t xml:space="preserve"> in accordance with the following order (highest priority listed first):</w:t>
            </w:r>
          </w:p>
          <w:p w:rsidR="00BD3069" w:rsidRDefault="00757B5A">
            <w:pPr>
              <w:pStyle w:val="B1"/>
              <w:rPr>
                <w:lang w:eastAsia="ko-KR"/>
              </w:rPr>
            </w:pPr>
            <w:r>
              <w:rPr>
                <w:lang w:eastAsia="ko-KR"/>
              </w:rPr>
              <w:t>-</w:t>
            </w:r>
            <w:r>
              <w:rPr>
                <w:lang w:eastAsia="ko-KR"/>
              </w:rPr>
              <w:tab/>
              <w:t>C-RNTI MAC CE or data from UL-CCCH;</w:t>
            </w:r>
          </w:p>
          <w:p w:rsidR="00BD3069" w:rsidRDefault="00757B5A">
            <w:pPr>
              <w:pStyle w:val="B1"/>
              <w:rPr>
                <w:lang w:eastAsia="ko-KR"/>
              </w:rPr>
            </w:pPr>
            <w:r>
              <w:rPr>
                <w:lang w:eastAsia="ko-KR"/>
              </w:rPr>
              <w:t>-</w:t>
            </w:r>
            <w:r>
              <w:rPr>
                <w:lang w:eastAsia="ko-KR"/>
              </w:rPr>
              <w:tab/>
              <w:t>Configured Grant Confirmation MAC CE;</w:t>
            </w:r>
          </w:p>
          <w:p w:rsidR="00BD3069" w:rsidRDefault="00757B5A">
            <w:pPr>
              <w:pStyle w:val="B1"/>
              <w:rPr>
                <w:lang w:eastAsia="ko-KR"/>
              </w:rPr>
            </w:pPr>
            <w:r>
              <w:rPr>
                <w:lang w:eastAsia="ko-KR"/>
              </w:rPr>
              <w:t>-</w:t>
            </w:r>
            <w:r>
              <w:rPr>
                <w:lang w:eastAsia="ko-KR"/>
              </w:rPr>
              <w:tab/>
              <w:t>MAC CE for BSR, with exception of BSR included for padding;</w:t>
            </w:r>
          </w:p>
          <w:p w:rsidR="00BD3069" w:rsidRDefault="00757B5A">
            <w:pPr>
              <w:pStyle w:val="B1"/>
              <w:rPr>
                <w:lang w:eastAsia="ko-KR"/>
              </w:rPr>
            </w:pPr>
            <w:r>
              <w:rPr>
                <w:lang w:eastAsia="ko-KR"/>
              </w:rPr>
              <w:t>-</w:t>
            </w:r>
            <w:r>
              <w:rPr>
                <w:lang w:eastAsia="ko-KR"/>
              </w:rPr>
              <w:tab/>
              <w:t>Single Entry PHR MAC CE or Multiple Entry PHR MAC CE;</w:t>
            </w:r>
          </w:p>
          <w:p w:rsidR="00BD3069" w:rsidRDefault="00757B5A">
            <w:pPr>
              <w:pStyle w:val="B1"/>
              <w:rPr>
                <w:lang w:eastAsia="ko-KR"/>
              </w:rPr>
            </w:pPr>
            <w:r>
              <w:rPr>
                <w:lang w:eastAsia="ko-KR"/>
              </w:rPr>
              <w:t>-</w:t>
            </w:r>
            <w:r>
              <w:rPr>
                <w:lang w:eastAsia="ko-KR"/>
              </w:rPr>
              <w:tab/>
              <w:t>data from any Logical Channel, except data from UL-CCCH;</w:t>
            </w:r>
          </w:p>
          <w:p w:rsidR="00BD3069" w:rsidRDefault="00757B5A">
            <w:pPr>
              <w:pStyle w:val="B1"/>
              <w:rPr>
                <w:lang w:eastAsia="ko-KR"/>
              </w:rPr>
            </w:pPr>
            <w:r>
              <w:rPr>
                <w:lang w:eastAsia="ko-KR"/>
              </w:rPr>
              <w:t>-</w:t>
            </w:r>
            <w:r>
              <w:rPr>
                <w:lang w:eastAsia="ko-KR"/>
              </w:rPr>
              <w:tab/>
              <w:t>MAC CE for Recommended bit rate query;</w:t>
            </w:r>
          </w:p>
          <w:p w:rsidR="00BD3069" w:rsidRDefault="00757B5A">
            <w:pPr>
              <w:pStyle w:val="B1"/>
              <w:rPr>
                <w:lang w:eastAsia="zh-CN"/>
              </w:rPr>
            </w:pPr>
            <w:r>
              <w:rPr>
                <w:lang w:eastAsia="ko-KR"/>
              </w:rPr>
              <w:t>-</w:t>
            </w:r>
            <w:r>
              <w:rPr>
                <w:lang w:eastAsia="ko-KR"/>
              </w:rPr>
              <w:tab/>
              <w:t>MAC CE for BSR included for padding.</w:t>
            </w:r>
          </w:p>
        </w:tc>
      </w:tr>
    </w:tbl>
    <w:p w:rsidR="00BD3069" w:rsidRDefault="00BD3069">
      <w:pPr>
        <w:pStyle w:val="a0"/>
        <w:rPr>
          <w:rFonts w:eastAsiaTheme="minorEastAsia"/>
          <w:lang w:eastAsia="zh-CN"/>
        </w:rPr>
      </w:pPr>
    </w:p>
    <w:p w:rsidR="00BD3069" w:rsidRDefault="00757B5A">
      <w:pPr>
        <w:pStyle w:val="a0"/>
        <w:numPr>
          <w:ilvl w:val="0"/>
          <w:numId w:val="9"/>
        </w:numPr>
        <w:rPr>
          <w:rFonts w:eastAsiaTheme="minorEastAsia"/>
          <w:lang w:eastAsia="zh-CN"/>
        </w:rPr>
      </w:pPr>
      <w:r>
        <w:rPr>
          <w:rFonts w:eastAsiaTheme="minorEastAsia" w:hint="eastAsia"/>
          <w:lang w:eastAsia="zh-CN"/>
        </w:rPr>
        <w:t>When the non-padding SL BSR has higher priority than UL BSR:</w:t>
      </w:r>
    </w:p>
    <w:p w:rsidR="00BD3069" w:rsidRDefault="00757B5A">
      <w:pPr>
        <w:pStyle w:val="a0"/>
        <w:rPr>
          <w:rFonts w:eastAsiaTheme="minorEastAsia"/>
          <w:lang w:eastAsia="zh-CN"/>
        </w:rPr>
      </w:pPr>
      <w:r>
        <w:rPr>
          <w:rFonts w:eastAsiaTheme="minorEastAsia"/>
          <w:lang w:eastAsia="zh-CN"/>
        </w:rPr>
        <w:lastRenderedPageBreak/>
        <w:t>Many companies suggest putting non-padding SL BSR MAC CE between configured grant confirmation MAC CE and UL BSR MAC CE</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REF _Ref19621624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I</w:t>
      </w:r>
      <w:r>
        <w:rPr>
          <w:rFonts w:eastAsiaTheme="minorEastAsia" w:hint="eastAsia"/>
          <w:lang w:eastAsia="zh-CN"/>
        </w:rPr>
        <w:t xml:space="preserve">t is </w:t>
      </w:r>
      <w:r>
        <w:rPr>
          <w:rFonts w:eastAsiaTheme="minorEastAsia"/>
          <w:lang w:eastAsia="zh-CN"/>
        </w:rPr>
        <w:t>reasonable</w:t>
      </w:r>
      <w:r>
        <w:rPr>
          <w:rFonts w:eastAsiaTheme="minorEastAsia" w:hint="eastAsia"/>
          <w:lang w:eastAsia="zh-CN"/>
        </w:rPr>
        <w:t xml:space="preserve"> based on current NR Rel-15 specification.</w:t>
      </w:r>
    </w:p>
    <w:p w:rsidR="00BD3069" w:rsidRDefault="00757B5A">
      <w:pPr>
        <w:pStyle w:val="a0"/>
        <w:rPr>
          <w:rFonts w:eastAsiaTheme="minorEastAsia"/>
          <w:lang w:eastAsia="zh-CN"/>
        </w:rPr>
      </w:pPr>
      <w:r>
        <w:rPr>
          <w:rFonts w:eastAsiaTheme="minorEastAsia" w:hint="eastAsia"/>
          <w:lang w:eastAsia="zh-CN"/>
        </w:rPr>
        <w:t xml:space="preserve">Considering the priorities between UL BSR and UL data is discussing in </w:t>
      </w:r>
      <w:proofErr w:type="spellStart"/>
      <w:r>
        <w:rPr>
          <w:rFonts w:eastAsiaTheme="minorEastAsia" w:hint="eastAsia"/>
          <w:lang w:eastAsia="zh-CN"/>
        </w:rPr>
        <w:t>IIoT</w:t>
      </w:r>
      <w:proofErr w:type="spellEnd"/>
      <w:r>
        <w:rPr>
          <w:rFonts w:eastAsiaTheme="minorEastAsia" w:hint="eastAsia"/>
          <w:lang w:eastAsia="zh-CN"/>
        </w:rPr>
        <w:t>, we can just agree the high prioritized SL BSR MAC CE is below CG confirmation MAC CE.</w:t>
      </w:r>
    </w:p>
    <w:p w:rsidR="00BD3069" w:rsidRDefault="00757B5A">
      <w:pPr>
        <w:pStyle w:val="a0"/>
        <w:numPr>
          <w:ilvl w:val="0"/>
          <w:numId w:val="9"/>
        </w:numPr>
        <w:rPr>
          <w:rFonts w:eastAsiaTheme="minorEastAsia"/>
          <w:lang w:eastAsia="zh-CN"/>
        </w:rPr>
      </w:pPr>
      <w:r>
        <w:rPr>
          <w:rFonts w:eastAsiaTheme="minorEastAsia" w:hint="eastAsia"/>
          <w:lang w:eastAsia="zh-CN"/>
        </w:rPr>
        <w:t>When the non-padding SL BSR has lower priority than UL BSR:</w:t>
      </w:r>
    </w:p>
    <w:p w:rsidR="00BD3069" w:rsidRDefault="00757B5A">
      <w:pPr>
        <w:pStyle w:val="a0"/>
        <w:rPr>
          <w:rFonts w:eastAsiaTheme="minorEastAsia"/>
          <w:lang w:eastAsia="zh-CN"/>
        </w:rPr>
      </w:pPr>
      <w:r>
        <w:rPr>
          <w:rFonts w:eastAsiaTheme="minorEastAsia"/>
          <w:lang w:eastAsia="zh-CN"/>
        </w:rPr>
        <w:t>T</w:t>
      </w:r>
      <w:r>
        <w:rPr>
          <w:rFonts w:eastAsiaTheme="minorEastAsia" w:hint="eastAsia"/>
          <w:lang w:eastAsia="zh-CN"/>
        </w:rPr>
        <w:t>his case is similar to LTE. So the logical channel priority in LTE can be reused. That is, the non-padding SL BSR is between PHR MAC CE and UL data.</w:t>
      </w:r>
    </w:p>
    <w:p w:rsidR="00BD3069" w:rsidRDefault="00757B5A">
      <w:pPr>
        <w:pStyle w:val="a0"/>
        <w:rPr>
          <w:rFonts w:eastAsiaTheme="minorEastAsia"/>
          <w:lang w:eastAsia="zh-CN"/>
        </w:rPr>
      </w:pPr>
      <w:r>
        <w:rPr>
          <w:rFonts w:eastAsiaTheme="minorEastAsia" w:hint="eastAsia"/>
          <w:lang w:eastAsia="zh-CN"/>
        </w:rPr>
        <w:t xml:space="preserve">Similarly, the priorities between UL data and MAC CE is discussing in </w:t>
      </w:r>
      <w:proofErr w:type="spellStart"/>
      <w:r>
        <w:rPr>
          <w:rFonts w:eastAsiaTheme="minorEastAsia" w:hint="eastAsia"/>
          <w:lang w:eastAsia="zh-CN"/>
        </w:rPr>
        <w:t>IIoT</w:t>
      </w:r>
      <w:proofErr w:type="spellEnd"/>
      <w:r>
        <w:rPr>
          <w:rFonts w:eastAsiaTheme="minorEastAsia" w:hint="eastAsia"/>
          <w:lang w:eastAsia="zh-CN"/>
        </w:rPr>
        <w:t>, we can just agree the SL BSR MAC CE is below PHR MAC CE.</w:t>
      </w:r>
    </w:p>
    <w:p w:rsidR="00BD3069" w:rsidRDefault="00757B5A">
      <w:pPr>
        <w:pStyle w:val="a0"/>
        <w:rPr>
          <w:rFonts w:eastAsiaTheme="minorEastAsia"/>
          <w:b/>
          <w:lang w:val="en-GB" w:eastAsia="zh-CN"/>
        </w:rPr>
      </w:pPr>
      <w:r>
        <w:rPr>
          <w:rFonts w:eastAsiaTheme="minorEastAsia" w:hint="eastAsia"/>
          <w:b/>
          <w:lang w:val="en-GB" w:eastAsia="zh-CN"/>
        </w:rPr>
        <w:t>Proposal 2</w:t>
      </w:r>
      <w:r>
        <w:rPr>
          <w:rFonts w:eastAsiaTheme="minorEastAsia"/>
          <w:b/>
          <w:lang w:val="en-GB" w:eastAsia="zh-CN"/>
        </w:rPr>
        <w:t xml:space="preserve">: </w:t>
      </w:r>
      <w:r>
        <w:rPr>
          <w:rFonts w:eastAsiaTheme="minorEastAsia" w:hint="eastAsia"/>
          <w:b/>
          <w:lang w:val="en-GB" w:eastAsia="zh-CN"/>
        </w:rPr>
        <w:t xml:space="preserve">When the non-padding SL BSR has higher priority than UL BSR, </w:t>
      </w:r>
      <w:r>
        <w:rPr>
          <w:rFonts w:eastAsiaTheme="minorEastAsia"/>
          <w:b/>
          <w:lang w:val="en-GB" w:eastAsia="zh-CN"/>
        </w:rPr>
        <w:t>the</w:t>
      </w:r>
      <w:r>
        <w:rPr>
          <w:rFonts w:eastAsiaTheme="minorEastAsia" w:hint="eastAsia"/>
          <w:b/>
          <w:lang w:val="en-GB" w:eastAsia="zh-CN"/>
        </w:rPr>
        <w:t xml:space="preserve"> priority of non-padding SL BSR MAC CE is just below CG confirmation MAC CE; when the non-padding SL BSR has lower priority than UL BSR, </w:t>
      </w:r>
      <w:r>
        <w:rPr>
          <w:rFonts w:eastAsiaTheme="minorEastAsia"/>
          <w:b/>
          <w:lang w:val="en-GB" w:eastAsia="zh-CN"/>
        </w:rPr>
        <w:t>the</w:t>
      </w:r>
      <w:r>
        <w:rPr>
          <w:rFonts w:eastAsiaTheme="minorEastAsia" w:hint="eastAsia"/>
          <w:b/>
          <w:lang w:val="en-GB" w:eastAsia="zh-CN"/>
        </w:rPr>
        <w:t xml:space="preserve"> priority of non-padding SL BSR MAC CE is just below PHR MAC CE.</w:t>
      </w:r>
    </w:p>
    <w:p w:rsidR="00BD3069" w:rsidRDefault="00757B5A">
      <w:pPr>
        <w:pStyle w:val="21"/>
      </w:pPr>
      <w:r>
        <w:rPr>
          <w:rFonts w:eastAsiaTheme="minorEastAsia" w:hint="eastAsia"/>
        </w:rPr>
        <w:t>Issue 2: SR trigger when UL-SCH resource is available</w:t>
      </w:r>
    </w:p>
    <w:p w:rsidR="00BD3069" w:rsidRDefault="00757B5A">
      <w:pPr>
        <w:pStyle w:val="a0"/>
        <w:rPr>
          <w:rFonts w:eastAsiaTheme="minorEastAsia"/>
          <w:lang w:eastAsia="zh-CN"/>
        </w:rPr>
      </w:pPr>
      <w:r>
        <w:rPr>
          <w:rFonts w:eastAsiaTheme="minorEastAsia" w:hint="eastAsia"/>
          <w:lang w:eastAsia="zh-CN"/>
        </w:rPr>
        <w:t xml:space="preserve">Issue 2 was introduced referring to the SR trigger for URLLC data in NR </w:t>
      </w:r>
      <w:proofErr w:type="spellStart"/>
      <w:r>
        <w:rPr>
          <w:rFonts w:eastAsiaTheme="minorEastAsia" w:hint="eastAsia"/>
          <w:lang w:eastAsia="zh-CN"/>
        </w:rPr>
        <w:t>Uu</w:t>
      </w:r>
      <w:proofErr w:type="spellEnd"/>
      <w:r>
        <w:rPr>
          <w:rFonts w:eastAsiaTheme="minorEastAsia" w:hint="eastAsia"/>
          <w:lang w:eastAsia="zh-CN"/>
        </w:rPr>
        <w:t xml:space="preserve"> as below.</w:t>
      </w:r>
    </w:p>
    <w:tbl>
      <w:tblPr>
        <w:tblStyle w:val="af0"/>
        <w:tblW w:w="8522" w:type="dxa"/>
        <w:tblLayout w:type="fixed"/>
        <w:tblLook w:val="04A0" w:firstRow="1" w:lastRow="0" w:firstColumn="1" w:lastColumn="0" w:noHBand="0" w:noVBand="1"/>
      </w:tblPr>
      <w:tblGrid>
        <w:gridCol w:w="8522"/>
      </w:tblGrid>
      <w:tr w:rsidR="00BD3069">
        <w:tc>
          <w:tcPr>
            <w:tcW w:w="8522" w:type="dxa"/>
          </w:tcPr>
          <w:p w:rsidR="00BD3069" w:rsidRDefault="00757B5A">
            <w:pPr>
              <w:pStyle w:val="a0"/>
              <w:rPr>
                <w:rFonts w:eastAsiaTheme="minorEastAsia"/>
                <w:lang w:eastAsia="zh-CN"/>
              </w:rPr>
            </w:pPr>
            <w:r>
              <w:rPr>
                <w:rFonts w:eastAsiaTheme="minorEastAsia" w:hint="eastAsia"/>
                <w:lang w:eastAsia="zh-CN"/>
              </w:rPr>
              <w:t>TS38.321</w:t>
            </w:r>
          </w:p>
          <w:p w:rsidR="00BD3069" w:rsidRDefault="00757B5A">
            <w:pPr>
              <w:pStyle w:val="B2"/>
            </w:pPr>
            <w:r>
              <w:t>2&gt;</w:t>
            </w:r>
            <w:r>
              <w:tab/>
              <w:t xml:space="preserve">if a Regular BSR has been triggered and </w:t>
            </w:r>
            <w:proofErr w:type="spellStart"/>
            <w:r>
              <w:rPr>
                <w:i/>
              </w:rPr>
              <w:t>logicalChannelSR-DelayTimer</w:t>
            </w:r>
            <w:proofErr w:type="spellEnd"/>
            <w:r>
              <w:t xml:space="preserve"> is not running:</w:t>
            </w:r>
          </w:p>
          <w:p w:rsidR="00BD3069" w:rsidRDefault="00757B5A">
            <w:pPr>
              <w:pStyle w:val="B3"/>
            </w:pPr>
            <w:r>
              <w:t>3&gt;</w:t>
            </w:r>
            <w:r>
              <w:tab/>
              <w:t>if there is no UL-SCH resource available for a new transmission; or</w:t>
            </w:r>
          </w:p>
          <w:p w:rsidR="00BD3069" w:rsidRDefault="00757B5A">
            <w:pPr>
              <w:pStyle w:val="B3"/>
            </w:pPr>
            <w:r>
              <w:t>3&gt;</w:t>
            </w:r>
            <w:r>
              <w:tab/>
              <w:t xml:space="preserve">if the MAC entity is configured with configured uplink grant(s) and the Regular BSR was triggered for a logical channel for which </w:t>
            </w:r>
            <w:proofErr w:type="spellStart"/>
            <w:r>
              <w:rPr>
                <w:i/>
              </w:rPr>
              <w:t>logicalChannelSR</w:t>
            </w:r>
            <w:proofErr w:type="spellEnd"/>
            <w:r>
              <w:rPr>
                <w:i/>
              </w:rPr>
              <w:t>-Mask</w:t>
            </w:r>
            <w:r>
              <w:t xml:space="preserve"> is set to </w:t>
            </w:r>
            <w:r>
              <w:rPr>
                <w:i/>
              </w:rPr>
              <w:t>false</w:t>
            </w:r>
            <w:r>
              <w:t>; or</w:t>
            </w:r>
          </w:p>
          <w:p w:rsidR="00BD3069" w:rsidRDefault="00757B5A">
            <w:pPr>
              <w:pStyle w:val="B3"/>
            </w:pPr>
            <w:r>
              <w:t>3&gt;</w:t>
            </w:r>
            <w:r>
              <w:tab/>
            </w:r>
            <w:r>
              <w:rPr>
                <w:highlight w:val="yellow"/>
              </w:rPr>
              <w:t xml:space="preserve">if the UL-SCH resources available for a new transmission do not meet the LCP mapping restrictions (see clause 5.4.3.1) configured for the </w:t>
            </w:r>
            <w:r>
              <w:rPr>
                <w:highlight w:val="yellow"/>
                <w:lang w:eastAsia="ko-KR"/>
              </w:rPr>
              <w:t>logical channel</w:t>
            </w:r>
            <w:r>
              <w:rPr>
                <w:highlight w:val="yellow"/>
              </w:rPr>
              <w:t xml:space="preserve"> that triggered the BSR:</w:t>
            </w:r>
          </w:p>
          <w:p w:rsidR="00BD3069" w:rsidRDefault="00757B5A">
            <w:pPr>
              <w:pStyle w:val="B4"/>
              <w:rPr>
                <w:lang w:val="en-US" w:eastAsia="zh-CN"/>
              </w:rPr>
            </w:pPr>
            <w:r>
              <w:rPr>
                <w:lang w:eastAsia="ko-KR"/>
              </w:rPr>
              <w:t>4&gt;</w:t>
            </w:r>
            <w:r>
              <w:tab/>
            </w:r>
            <w:r>
              <w:rPr>
                <w:lang w:eastAsia="ko-KR"/>
              </w:rPr>
              <w:t xml:space="preserve">trigger </w:t>
            </w:r>
            <w:r>
              <w:t>a Scheduling Request.</w:t>
            </w:r>
          </w:p>
        </w:tc>
      </w:tr>
    </w:tbl>
    <w:p w:rsidR="00BD3069" w:rsidRDefault="00BD3069">
      <w:pPr>
        <w:pStyle w:val="a0"/>
        <w:rPr>
          <w:rFonts w:eastAsiaTheme="minorEastAsia"/>
          <w:sz w:val="21"/>
          <w:lang w:eastAsia="zh-CN"/>
        </w:rPr>
      </w:pPr>
    </w:p>
    <w:p w:rsidR="00263466" w:rsidRDefault="00EA3264">
      <w:pPr>
        <w:pStyle w:val="a0"/>
        <w:rPr>
          <w:rFonts w:eastAsiaTheme="minorEastAsia"/>
          <w:lang w:eastAsia="zh-CN"/>
        </w:rPr>
      </w:pPr>
      <w:r>
        <w:rPr>
          <w:rFonts w:eastAsiaTheme="minorEastAsia"/>
          <w:sz w:val="21"/>
          <w:lang w:eastAsia="zh-CN"/>
        </w:rPr>
        <w:t>T</w:t>
      </w:r>
      <w:r>
        <w:rPr>
          <w:rFonts w:eastAsiaTheme="minorEastAsia" w:hint="eastAsia"/>
          <w:sz w:val="21"/>
          <w:lang w:eastAsia="zh-CN"/>
        </w:rPr>
        <w:t xml:space="preserve">o implement the agreement </w:t>
      </w:r>
      <w:r>
        <w:rPr>
          <w:rFonts w:eastAsiaTheme="minorEastAsia"/>
          <w:sz w:val="21"/>
          <w:lang w:eastAsia="zh-CN"/>
        </w:rPr>
        <w:t>“</w:t>
      </w:r>
      <w:r w:rsidR="00B85C0A" w:rsidRPr="00EA3264">
        <w:rPr>
          <w:i/>
        </w:rPr>
        <w:t xml:space="preserve">In case a regular SL BSR has been triggered, whether the available UL-SCH resources can timely transmit the SL BSR and request </w:t>
      </w:r>
      <w:proofErr w:type="spellStart"/>
      <w:r w:rsidR="00B85C0A" w:rsidRPr="00EA3264">
        <w:rPr>
          <w:i/>
        </w:rPr>
        <w:t>gNB</w:t>
      </w:r>
      <w:proofErr w:type="spellEnd"/>
      <w:r w:rsidR="00B85C0A" w:rsidRPr="00EA3264">
        <w:rPr>
          <w:i/>
        </w:rPr>
        <w:t xml:space="preserve"> scheduling of SL grants is taken into account for the SR triggers for NR SL</w:t>
      </w:r>
      <w:r>
        <w:rPr>
          <w:rFonts w:eastAsiaTheme="minorEastAsia"/>
          <w:lang w:eastAsia="zh-CN"/>
        </w:rPr>
        <w:t>”</w:t>
      </w:r>
      <w:r>
        <w:rPr>
          <w:rFonts w:eastAsiaTheme="minorEastAsia" w:hint="eastAsia"/>
          <w:lang w:eastAsia="zh-CN"/>
        </w:rPr>
        <w:t>, below aspects can be considered.</w:t>
      </w:r>
    </w:p>
    <w:p w:rsidR="00EA3264" w:rsidRDefault="00EA3264" w:rsidP="00EA3264">
      <w:pPr>
        <w:pStyle w:val="a0"/>
        <w:numPr>
          <w:ilvl w:val="0"/>
          <w:numId w:val="8"/>
        </w:numPr>
        <w:rPr>
          <w:rFonts w:eastAsiaTheme="minorEastAsia"/>
          <w:lang w:eastAsia="zh-CN"/>
        </w:rPr>
      </w:pPr>
      <w:r>
        <w:rPr>
          <w:rFonts w:eastAsiaTheme="minorEastAsia" w:hint="eastAsia"/>
          <w:lang w:eastAsia="zh-CN"/>
        </w:rPr>
        <w:t>Time delay requirement</w:t>
      </w:r>
      <w:r w:rsidR="00DB7E45">
        <w:rPr>
          <w:rFonts w:eastAsiaTheme="minorEastAsia" w:hint="eastAsia"/>
          <w:lang w:eastAsia="zh-CN"/>
        </w:rPr>
        <w:t xml:space="preserve"> of the SL LCH </w:t>
      </w:r>
      <w:r w:rsidR="00DB7E45">
        <w:rPr>
          <w:rFonts w:eastAsiaTheme="minorEastAsia"/>
          <w:lang w:eastAsia="zh-CN"/>
        </w:rPr>
        <w:t>triggered</w:t>
      </w:r>
      <w:r w:rsidR="00DB7E45">
        <w:rPr>
          <w:rFonts w:eastAsiaTheme="minorEastAsia" w:hint="eastAsia"/>
          <w:lang w:eastAsia="zh-CN"/>
        </w:rPr>
        <w:t xml:space="preserve"> the SL BSR;</w:t>
      </w:r>
    </w:p>
    <w:p w:rsidR="00DB7E45" w:rsidRDefault="00DB7E45" w:rsidP="00EA3264">
      <w:pPr>
        <w:pStyle w:val="a0"/>
        <w:numPr>
          <w:ilvl w:val="0"/>
          <w:numId w:val="8"/>
        </w:numPr>
        <w:rPr>
          <w:rFonts w:eastAsiaTheme="minorEastAsia"/>
          <w:lang w:eastAsia="zh-CN"/>
        </w:rPr>
      </w:pPr>
      <w:r>
        <w:rPr>
          <w:rFonts w:eastAsiaTheme="minorEastAsia" w:hint="eastAsia"/>
          <w:lang w:eastAsia="zh-CN"/>
        </w:rPr>
        <w:t>K2 value between PDCCH and UL-SCH resource;</w:t>
      </w:r>
    </w:p>
    <w:p w:rsidR="00F03943" w:rsidRPr="00F03943" w:rsidRDefault="00DB7E45" w:rsidP="00EA3264">
      <w:pPr>
        <w:pStyle w:val="a0"/>
        <w:numPr>
          <w:ilvl w:val="0"/>
          <w:numId w:val="8"/>
        </w:numPr>
        <w:rPr>
          <w:rFonts w:eastAsiaTheme="minorEastAsia"/>
          <w:lang w:eastAsia="zh-CN"/>
        </w:rPr>
      </w:pPr>
      <w:r w:rsidRPr="00F03943">
        <w:rPr>
          <w:rFonts w:eastAsiaTheme="minorEastAsia" w:hint="eastAsia"/>
          <w:lang w:eastAsia="zh-CN"/>
        </w:rPr>
        <w:t>PUSCH duration</w:t>
      </w:r>
      <w:r w:rsidR="00095144" w:rsidRPr="00F03943">
        <w:rPr>
          <w:rFonts w:eastAsiaTheme="minorEastAsia" w:hint="eastAsia"/>
          <w:lang w:eastAsia="zh-CN"/>
        </w:rPr>
        <w:t>/SCS restriction</w:t>
      </w:r>
      <w:r w:rsidR="00F03943" w:rsidRPr="00F03943">
        <w:rPr>
          <w:rFonts w:eastAsiaTheme="minorEastAsia" w:hint="eastAsia"/>
          <w:lang w:eastAsia="zh-CN"/>
        </w:rPr>
        <w:t xml:space="preserve"> of the UL-SCH.</w:t>
      </w:r>
    </w:p>
    <w:p w:rsidR="00B85C0A" w:rsidRPr="0006553B" w:rsidRDefault="0006553B">
      <w:pPr>
        <w:pStyle w:val="a0"/>
        <w:rPr>
          <w:rFonts w:eastAsiaTheme="minorEastAsia"/>
          <w:lang w:eastAsia="zh-CN"/>
        </w:rPr>
      </w:pPr>
      <w:r>
        <w:rPr>
          <w:rFonts w:eastAsiaTheme="minorEastAsia"/>
          <w:lang w:eastAsia="zh-CN"/>
        </w:rPr>
        <w:t>T</w:t>
      </w:r>
      <w:r>
        <w:rPr>
          <w:rFonts w:eastAsiaTheme="minorEastAsia" w:hint="eastAsia"/>
          <w:lang w:eastAsia="zh-CN"/>
        </w:rPr>
        <w:t xml:space="preserve">he first one is the basic trigger </w:t>
      </w:r>
      <w:r w:rsidR="00136404">
        <w:rPr>
          <w:rFonts w:eastAsiaTheme="minorEastAsia" w:hint="eastAsia"/>
          <w:lang w:eastAsia="zh-CN"/>
        </w:rPr>
        <w:t>for</w:t>
      </w:r>
      <w:r>
        <w:rPr>
          <w:rFonts w:eastAsiaTheme="minorEastAsia" w:hint="eastAsia"/>
          <w:lang w:eastAsia="zh-CN"/>
        </w:rPr>
        <w:t xml:space="preserve"> this </w:t>
      </w:r>
      <w:r w:rsidR="00095144">
        <w:rPr>
          <w:rFonts w:eastAsiaTheme="minorEastAsia"/>
          <w:lang w:eastAsia="zh-CN"/>
        </w:rPr>
        <w:t>issue;</w:t>
      </w:r>
      <w:r>
        <w:rPr>
          <w:rFonts w:eastAsiaTheme="minorEastAsia" w:hint="eastAsia"/>
          <w:lang w:eastAsia="zh-CN"/>
        </w:rPr>
        <w:t xml:space="preserve"> the last two </w:t>
      </w:r>
      <w:r w:rsidR="00095144">
        <w:rPr>
          <w:rFonts w:eastAsiaTheme="minorEastAsia" w:hint="eastAsia"/>
          <w:lang w:eastAsia="zh-CN"/>
        </w:rPr>
        <w:t>decide</w:t>
      </w:r>
      <w:r>
        <w:rPr>
          <w:rFonts w:eastAsiaTheme="minorEastAsia" w:hint="eastAsia"/>
          <w:lang w:eastAsia="zh-CN"/>
        </w:rPr>
        <w:t xml:space="preserve"> </w:t>
      </w:r>
      <w:r w:rsidR="00136404">
        <w:rPr>
          <w:rFonts w:eastAsiaTheme="minorEastAsia" w:hint="eastAsia"/>
          <w:lang w:eastAsia="zh-CN"/>
        </w:rPr>
        <w:t xml:space="preserve">the </w:t>
      </w:r>
      <w:r w:rsidR="00095144">
        <w:rPr>
          <w:rFonts w:eastAsiaTheme="minorEastAsia" w:hint="eastAsia"/>
          <w:lang w:eastAsia="zh-CN"/>
        </w:rPr>
        <w:t>time delay</w:t>
      </w:r>
      <w:r w:rsidR="00AC2C89">
        <w:rPr>
          <w:rFonts w:eastAsiaTheme="minorEastAsia" w:hint="eastAsia"/>
          <w:lang w:eastAsia="zh-CN"/>
        </w:rPr>
        <w:t xml:space="preserve"> in </w:t>
      </w:r>
      <w:proofErr w:type="spellStart"/>
      <w:r w:rsidR="00AC2C89">
        <w:rPr>
          <w:rFonts w:eastAsiaTheme="minorEastAsia" w:hint="eastAsia"/>
          <w:lang w:eastAsia="zh-CN"/>
        </w:rPr>
        <w:t>Uu</w:t>
      </w:r>
      <w:proofErr w:type="spellEnd"/>
      <w:r w:rsidR="00AC2C89">
        <w:rPr>
          <w:rFonts w:eastAsiaTheme="minorEastAsia" w:hint="eastAsia"/>
          <w:lang w:eastAsia="zh-CN"/>
        </w:rPr>
        <w:t xml:space="preserve"> interface.</w:t>
      </w:r>
      <w:r w:rsidR="00095144">
        <w:rPr>
          <w:rFonts w:eastAsiaTheme="minorEastAsia" w:hint="eastAsia"/>
          <w:lang w:eastAsia="zh-CN"/>
        </w:rPr>
        <w:t xml:space="preserve"> Although </w:t>
      </w:r>
      <w:r w:rsidR="00136404">
        <w:rPr>
          <w:rFonts w:eastAsiaTheme="minorEastAsia" w:hint="eastAsia"/>
          <w:lang w:eastAsia="zh-CN"/>
        </w:rPr>
        <w:t xml:space="preserve">it </w:t>
      </w:r>
      <w:r w:rsidR="001E4DC7">
        <w:rPr>
          <w:rFonts w:eastAsiaTheme="minorEastAsia" w:hint="eastAsia"/>
          <w:lang w:eastAsia="zh-CN"/>
        </w:rPr>
        <w:t>looks</w:t>
      </w:r>
      <w:r w:rsidR="00136404">
        <w:rPr>
          <w:rFonts w:eastAsiaTheme="minorEastAsia" w:hint="eastAsia"/>
          <w:lang w:eastAsia="zh-CN"/>
        </w:rPr>
        <w:t xml:space="preserve"> </w:t>
      </w:r>
      <w:r w:rsidR="00095144">
        <w:rPr>
          <w:rFonts w:eastAsiaTheme="minorEastAsia" w:hint="eastAsia"/>
          <w:lang w:eastAsia="zh-CN"/>
        </w:rPr>
        <w:t xml:space="preserve">the 3 aspects </w:t>
      </w:r>
      <w:r w:rsidR="00136404">
        <w:rPr>
          <w:rFonts w:eastAsiaTheme="minorEastAsia" w:hint="eastAsia"/>
          <w:lang w:eastAsia="zh-CN"/>
        </w:rPr>
        <w:t xml:space="preserve">are usable, to simplify the </w:t>
      </w:r>
      <w:r w:rsidR="00136404">
        <w:rPr>
          <w:rFonts w:eastAsiaTheme="minorEastAsia"/>
          <w:lang w:eastAsia="zh-CN"/>
        </w:rPr>
        <w:t>parameter</w:t>
      </w:r>
      <w:r w:rsidR="00136404">
        <w:rPr>
          <w:rFonts w:eastAsiaTheme="minorEastAsia" w:hint="eastAsia"/>
          <w:lang w:eastAsia="zh-CN"/>
        </w:rPr>
        <w:t xml:space="preserve"> </w:t>
      </w:r>
      <w:r w:rsidR="00136404">
        <w:rPr>
          <w:rFonts w:eastAsiaTheme="minorEastAsia"/>
          <w:lang w:eastAsia="zh-CN"/>
        </w:rPr>
        <w:t>configuration and minimize the specif</w:t>
      </w:r>
      <w:r w:rsidR="00136404">
        <w:rPr>
          <w:rFonts w:eastAsiaTheme="minorEastAsia" w:hint="eastAsia"/>
          <w:lang w:eastAsia="zh-CN"/>
        </w:rPr>
        <w:t>ic</w:t>
      </w:r>
      <w:r w:rsidR="00136404">
        <w:rPr>
          <w:rFonts w:eastAsiaTheme="minorEastAsia"/>
          <w:lang w:eastAsia="zh-CN"/>
        </w:rPr>
        <w:t>ation impact</w:t>
      </w:r>
      <w:r w:rsidR="00136404">
        <w:rPr>
          <w:rFonts w:eastAsiaTheme="minorEastAsia" w:hint="eastAsia"/>
          <w:lang w:eastAsia="zh-CN"/>
        </w:rPr>
        <w:t xml:space="preserve">, we propose to consider time delay requirement of the SL LCH </w:t>
      </w:r>
      <w:r w:rsidR="00136404">
        <w:rPr>
          <w:rFonts w:eastAsiaTheme="minorEastAsia"/>
          <w:lang w:eastAsia="zh-CN"/>
        </w:rPr>
        <w:t>triggered</w:t>
      </w:r>
      <w:r w:rsidR="00136404">
        <w:rPr>
          <w:rFonts w:eastAsiaTheme="minorEastAsia" w:hint="eastAsia"/>
          <w:lang w:eastAsia="zh-CN"/>
        </w:rPr>
        <w:t xml:space="preserve"> the SL BSR only.</w:t>
      </w:r>
      <w:r w:rsidR="001E4DC7">
        <w:rPr>
          <w:rFonts w:eastAsiaTheme="minorEastAsia" w:hint="eastAsia"/>
          <w:lang w:eastAsia="zh-CN"/>
        </w:rPr>
        <w:t xml:space="preserve"> Note that priority of a SL LCH cannot reflect the time requirement directly. So it is better to add a parameter (such as </w:t>
      </w:r>
      <w:r w:rsidR="00016F23" w:rsidRPr="00016F23">
        <w:rPr>
          <w:rFonts w:eastAsiaTheme="minorEastAsia" w:hint="eastAsia"/>
          <w:i/>
          <w:noProof/>
          <w:lang w:eastAsia="zh-CN"/>
        </w:rPr>
        <w:t>srTriggerWithAvailableULResource</w:t>
      </w:r>
      <w:r w:rsidR="001E4DC7">
        <w:rPr>
          <w:rFonts w:eastAsiaTheme="minorEastAsia" w:hint="eastAsia"/>
          <w:lang w:eastAsia="zh-CN"/>
        </w:rPr>
        <w:t xml:space="preserve">) in SLRB configuration to </w:t>
      </w:r>
      <w:r w:rsidR="001E4DC7">
        <w:rPr>
          <w:rFonts w:eastAsiaTheme="minorEastAsia"/>
          <w:lang w:eastAsia="zh-CN"/>
        </w:rPr>
        <w:t>enable</w:t>
      </w:r>
      <w:r w:rsidR="00F03943">
        <w:rPr>
          <w:rFonts w:eastAsiaTheme="minorEastAsia" w:hint="eastAsia"/>
          <w:lang w:eastAsia="zh-CN"/>
        </w:rPr>
        <w:t>/disable</w:t>
      </w:r>
      <w:r w:rsidR="001E4DC7">
        <w:rPr>
          <w:rFonts w:eastAsiaTheme="minorEastAsia" w:hint="eastAsia"/>
          <w:lang w:eastAsia="zh-CN"/>
        </w:rPr>
        <w:t xml:space="preserve"> the SL BSR </w:t>
      </w:r>
      <w:r w:rsidR="001E4DC7">
        <w:rPr>
          <w:rFonts w:eastAsiaTheme="minorEastAsia"/>
          <w:lang w:eastAsia="zh-CN"/>
        </w:rPr>
        <w:t>triggered</w:t>
      </w:r>
      <w:r w:rsidR="001E4DC7">
        <w:rPr>
          <w:rFonts w:eastAsiaTheme="minorEastAsia" w:hint="eastAsia"/>
          <w:lang w:eastAsia="zh-CN"/>
        </w:rPr>
        <w:t xml:space="preserve"> by the specified SLRB </w:t>
      </w:r>
      <w:r w:rsidR="00F03943">
        <w:rPr>
          <w:rFonts w:eastAsiaTheme="minorEastAsia" w:hint="eastAsia"/>
          <w:lang w:eastAsia="zh-CN"/>
        </w:rPr>
        <w:t>to trigger SL SR when UL-SCH resource available.</w:t>
      </w:r>
    </w:p>
    <w:p w:rsidR="00095144" w:rsidRDefault="00F03943">
      <w:pPr>
        <w:pStyle w:val="a0"/>
        <w:rPr>
          <w:rFonts w:eastAsiaTheme="minorEastAsia"/>
          <w:sz w:val="21"/>
          <w:lang w:eastAsia="zh-CN"/>
        </w:rPr>
      </w:pPr>
      <w:r w:rsidRPr="00C65893">
        <w:rPr>
          <w:rFonts w:eastAsiaTheme="minorEastAsia"/>
          <w:b/>
          <w:szCs w:val="20"/>
          <w:lang w:eastAsia="zh-CN"/>
        </w:rPr>
        <w:t>Proposal 3:</w:t>
      </w:r>
      <w:r w:rsidRPr="00016F23">
        <w:rPr>
          <w:rFonts w:eastAsiaTheme="minorEastAsia" w:hint="eastAsia"/>
          <w:b/>
          <w:sz w:val="21"/>
          <w:lang w:eastAsia="zh-CN"/>
        </w:rPr>
        <w:t xml:space="preserve"> </w:t>
      </w:r>
      <w:r w:rsidR="00016F23" w:rsidRPr="00016F23">
        <w:rPr>
          <w:rFonts w:eastAsiaTheme="minorEastAsia" w:hint="eastAsia"/>
          <w:b/>
          <w:lang w:eastAsia="zh-CN"/>
        </w:rPr>
        <w:t>A</w:t>
      </w:r>
      <w:r w:rsidR="00B10311" w:rsidRPr="00016F23">
        <w:rPr>
          <w:rFonts w:eastAsiaTheme="minorEastAsia" w:hint="eastAsia"/>
          <w:b/>
          <w:lang w:eastAsia="zh-CN"/>
        </w:rPr>
        <w:t xml:space="preserve">dd a parameter (such as </w:t>
      </w:r>
      <w:r w:rsidR="00B10311" w:rsidRPr="00016F23">
        <w:rPr>
          <w:rFonts w:eastAsiaTheme="minorEastAsia" w:hint="eastAsia"/>
          <w:b/>
          <w:i/>
          <w:noProof/>
          <w:lang w:eastAsia="zh-CN"/>
        </w:rPr>
        <w:t>srTriggerWithAva</w:t>
      </w:r>
      <w:r w:rsidR="00016F23">
        <w:rPr>
          <w:rFonts w:eastAsiaTheme="minorEastAsia" w:hint="eastAsia"/>
          <w:b/>
          <w:i/>
          <w:noProof/>
          <w:lang w:eastAsia="zh-CN"/>
        </w:rPr>
        <w:t>ilab</w:t>
      </w:r>
      <w:r w:rsidR="00B10311" w:rsidRPr="00016F23">
        <w:rPr>
          <w:rFonts w:eastAsiaTheme="minorEastAsia" w:hint="eastAsia"/>
          <w:b/>
          <w:i/>
          <w:noProof/>
          <w:lang w:eastAsia="zh-CN"/>
        </w:rPr>
        <w:t>leULResource</w:t>
      </w:r>
      <w:r w:rsidR="00B10311" w:rsidRPr="00016F23">
        <w:rPr>
          <w:rFonts w:eastAsiaTheme="minorEastAsia" w:hint="eastAsia"/>
          <w:b/>
          <w:lang w:eastAsia="zh-CN"/>
        </w:rPr>
        <w:t xml:space="preserve">) in SLRB configuration to </w:t>
      </w:r>
      <w:r w:rsidR="00B10311" w:rsidRPr="00016F23">
        <w:rPr>
          <w:rFonts w:eastAsiaTheme="minorEastAsia"/>
          <w:b/>
          <w:lang w:eastAsia="zh-CN"/>
        </w:rPr>
        <w:t>enable</w:t>
      </w:r>
      <w:r w:rsidR="00B10311" w:rsidRPr="00016F23">
        <w:rPr>
          <w:rFonts w:eastAsiaTheme="minorEastAsia" w:hint="eastAsia"/>
          <w:b/>
          <w:lang w:eastAsia="zh-CN"/>
        </w:rPr>
        <w:t xml:space="preserve">/disable the SL BSR </w:t>
      </w:r>
      <w:r w:rsidR="00B10311" w:rsidRPr="00016F23">
        <w:rPr>
          <w:rFonts w:eastAsiaTheme="minorEastAsia"/>
          <w:b/>
          <w:lang w:eastAsia="zh-CN"/>
        </w:rPr>
        <w:t>triggered</w:t>
      </w:r>
      <w:r w:rsidR="00B10311" w:rsidRPr="00016F23">
        <w:rPr>
          <w:rFonts w:eastAsiaTheme="minorEastAsia" w:hint="eastAsia"/>
          <w:b/>
          <w:lang w:eastAsia="zh-CN"/>
        </w:rPr>
        <w:t xml:space="preserve"> by the specified SLRB to trigger SL SR when UL-SCH resource available</w:t>
      </w:r>
      <w:r w:rsidR="00016F23">
        <w:rPr>
          <w:rFonts w:eastAsiaTheme="minorEastAsia" w:hint="eastAsia"/>
          <w:b/>
          <w:lang w:eastAsia="zh-CN"/>
        </w:rPr>
        <w:t>.</w:t>
      </w:r>
    </w:p>
    <w:p w:rsidR="00BD3069" w:rsidRDefault="00757B5A">
      <w:pPr>
        <w:pStyle w:val="1"/>
        <w:jc w:val="both"/>
      </w:pPr>
      <w:r>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Pr>
          <w:rFonts w:eastAsiaTheme="minorEastAsia" w:hint="eastAsia"/>
          <w:lang w:eastAsia="zh-CN"/>
        </w:rPr>
        <w:t xml:space="preserve">leftovers of </w:t>
      </w:r>
      <w:r w:rsidR="00F816B3">
        <w:rPr>
          <w:rFonts w:eastAsiaTheme="minorEastAsia" w:cs="Arial" w:hint="eastAsia"/>
          <w:sz w:val="22"/>
          <w:szCs w:val="22"/>
          <w:lang w:eastAsia="zh-CN"/>
        </w:rPr>
        <w:t>BSR/SR</w:t>
      </w:r>
      <w:r>
        <w:rPr>
          <w:rFonts w:eastAsiaTheme="minorEastAsia" w:hint="eastAsia"/>
          <w:lang w:eastAsia="zh-CN"/>
        </w:rPr>
        <w:t xml:space="preserve"> and provides below proposals.</w:t>
      </w:r>
    </w:p>
    <w:p w:rsidR="00F816B3" w:rsidRDefault="00F816B3" w:rsidP="00F816B3">
      <w:pPr>
        <w:pStyle w:val="a0"/>
        <w:rPr>
          <w:rFonts w:eastAsiaTheme="minorEastAsia"/>
          <w:b/>
          <w:lang w:eastAsia="zh-CN"/>
        </w:rPr>
      </w:pPr>
      <w:r>
        <w:rPr>
          <w:rFonts w:eastAsiaTheme="minorEastAsia" w:hint="eastAsia"/>
          <w:b/>
          <w:lang w:eastAsia="zh-CN"/>
        </w:rPr>
        <w:t xml:space="preserve">Proposal 1: Set a priority threshold for SL LCH </w:t>
      </w:r>
      <w:r>
        <w:rPr>
          <w:rFonts w:eastAsiaTheme="minorEastAsia"/>
          <w:b/>
          <w:lang w:eastAsia="zh-CN"/>
        </w:rPr>
        <w:t>triggered</w:t>
      </w:r>
      <w:r>
        <w:rPr>
          <w:rFonts w:eastAsiaTheme="minorEastAsia" w:hint="eastAsia"/>
          <w:b/>
          <w:lang w:eastAsia="zh-CN"/>
        </w:rPr>
        <w:t xml:space="preserve"> the SL BSR: </w:t>
      </w:r>
      <w:r>
        <w:rPr>
          <w:rFonts w:eastAsiaTheme="minorEastAsia"/>
          <w:b/>
          <w:lang w:eastAsia="zh-CN"/>
        </w:rPr>
        <w:t xml:space="preserve">if the SL LCH has a higher priority (i.e. a lower priority value) than the threshold, the SL BSR has a higher priority; otherwise, the </w:t>
      </w:r>
      <w:r>
        <w:rPr>
          <w:rFonts w:eastAsiaTheme="minorEastAsia" w:hint="eastAsia"/>
          <w:b/>
          <w:lang w:eastAsia="zh-CN"/>
        </w:rPr>
        <w:t>S</w:t>
      </w:r>
      <w:r>
        <w:rPr>
          <w:rFonts w:eastAsiaTheme="minorEastAsia"/>
          <w:b/>
          <w:lang w:eastAsia="zh-CN"/>
        </w:rPr>
        <w:t xml:space="preserve">L BSR has a </w:t>
      </w:r>
      <w:r>
        <w:rPr>
          <w:rFonts w:eastAsiaTheme="minorEastAsia" w:hint="eastAsia"/>
          <w:b/>
          <w:lang w:eastAsia="zh-CN"/>
        </w:rPr>
        <w:t>lower</w:t>
      </w:r>
      <w:r>
        <w:rPr>
          <w:rFonts w:eastAsiaTheme="minorEastAsia"/>
          <w:b/>
          <w:lang w:eastAsia="zh-CN"/>
        </w:rPr>
        <w:t xml:space="preserve"> priority</w:t>
      </w:r>
      <w:r>
        <w:rPr>
          <w:rFonts w:eastAsiaTheme="minorEastAsia" w:hint="eastAsia"/>
          <w:b/>
          <w:lang w:eastAsia="zh-CN"/>
        </w:rPr>
        <w:t>.</w:t>
      </w:r>
    </w:p>
    <w:p w:rsidR="00F816B3" w:rsidRDefault="00F816B3" w:rsidP="00F816B3">
      <w:pPr>
        <w:pStyle w:val="a0"/>
        <w:rPr>
          <w:rFonts w:eastAsiaTheme="minorEastAsia"/>
          <w:b/>
          <w:lang w:val="en-GB" w:eastAsia="zh-CN"/>
        </w:rPr>
      </w:pPr>
      <w:r>
        <w:rPr>
          <w:rFonts w:eastAsiaTheme="minorEastAsia" w:hint="eastAsia"/>
          <w:b/>
          <w:lang w:val="en-GB" w:eastAsia="zh-CN"/>
        </w:rPr>
        <w:lastRenderedPageBreak/>
        <w:t>Proposal 2</w:t>
      </w:r>
      <w:r>
        <w:rPr>
          <w:rFonts w:eastAsiaTheme="minorEastAsia"/>
          <w:b/>
          <w:lang w:val="en-GB" w:eastAsia="zh-CN"/>
        </w:rPr>
        <w:t xml:space="preserve">: </w:t>
      </w:r>
      <w:r>
        <w:rPr>
          <w:rFonts w:eastAsiaTheme="minorEastAsia" w:hint="eastAsia"/>
          <w:b/>
          <w:lang w:val="en-GB" w:eastAsia="zh-CN"/>
        </w:rPr>
        <w:t xml:space="preserve">When the non-padding SL BSR has higher priority than UL BSR, </w:t>
      </w:r>
      <w:r>
        <w:rPr>
          <w:rFonts w:eastAsiaTheme="minorEastAsia"/>
          <w:b/>
          <w:lang w:val="en-GB" w:eastAsia="zh-CN"/>
        </w:rPr>
        <w:t>the</w:t>
      </w:r>
      <w:r>
        <w:rPr>
          <w:rFonts w:eastAsiaTheme="minorEastAsia" w:hint="eastAsia"/>
          <w:b/>
          <w:lang w:val="en-GB" w:eastAsia="zh-CN"/>
        </w:rPr>
        <w:t xml:space="preserve"> priority of non-padding SL BSR MAC CE is just below CG confirmation MAC CE; when the non-padding SL BSR has lower priority than UL BSR, </w:t>
      </w:r>
      <w:r>
        <w:rPr>
          <w:rFonts w:eastAsiaTheme="minorEastAsia"/>
          <w:b/>
          <w:lang w:val="en-GB" w:eastAsia="zh-CN"/>
        </w:rPr>
        <w:t>the</w:t>
      </w:r>
      <w:r>
        <w:rPr>
          <w:rFonts w:eastAsiaTheme="minorEastAsia" w:hint="eastAsia"/>
          <w:b/>
          <w:lang w:val="en-GB" w:eastAsia="zh-CN"/>
        </w:rPr>
        <w:t xml:space="preserve"> priority of non-padding SL BSR MAC CE is just below PHR MAC CE.</w:t>
      </w:r>
    </w:p>
    <w:p w:rsidR="00F816B3" w:rsidRDefault="00F816B3" w:rsidP="00F816B3">
      <w:pPr>
        <w:pStyle w:val="a0"/>
        <w:rPr>
          <w:rFonts w:eastAsiaTheme="minorEastAsia"/>
          <w:sz w:val="21"/>
          <w:lang w:eastAsia="zh-CN"/>
        </w:rPr>
      </w:pPr>
      <w:r w:rsidRPr="00016F23">
        <w:rPr>
          <w:rFonts w:eastAsiaTheme="minorEastAsia" w:hint="eastAsia"/>
          <w:b/>
          <w:sz w:val="21"/>
          <w:lang w:eastAsia="zh-CN"/>
        </w:rPr>
        <w:t xml:space="preserve">Proposal 3: </w:t>
      </w:r>
      <w:r w:rsidRPr="00016F23">
        <w:rPr>
          <w:rFonts w:eastAsiaTheme="minorEastAsia" w:hint="eastAsia"/>
          <w:b/>
          <w:lang w:eastAsia="zh-CN"/>
        </w:rPr>
        <w:t xml:space="preserve">Add a parameter (such as </w:t>
      </w:r>
      <w:r w:rsidRPr="00016F23">
        <w:rPr>
          <w:rFonts w:eastAsiaTheme="minorEastAsia" w:hint="eastAsia"/>
          <w:b/>
          <w:i/>
          <w:noProof/>
          <w:lang w:eastAsia="zh-CN"/>
        </w:rPr>
        <w:t>srTriggerWithAva</w:t>
      </w:r>
      <w:r>
        <w:rPr>
          <w:rFonts w:eastAsiaTheme="minorEastAsia" w:hint="eastAsia"/>
          <w:b/>
          <w:i/>
          <w:noProof/>
          <w:lang w:eastAsia="zh-CN"/>
        </w:rPr>
        <w:t>ilab</w:t>
      </w:r>
      <w:r w:rsidRPr="00016F23">
        <w:rPr>
          <w:rFonts w:eastAsiaTheme="minorEastAsia" w:hint="eastAsia"/>
          <w:b/>
          <w:i/>
          <w:noProof/>
          <w:lang w:eastAsia="zh-CN"/>
        </w:rPr>
        <w:t>leULResource</w:t>
      </w:r>
      <w:r w:rsidRPr="00016F23">
        <w:rPr>
          <w:rFonts w:eastAsiaTheme="minorEastAsia" w:hint="eastAsia"/>
          <w:b/>
          <w:lang w:eastAsia="zh-CN"/>
        </w:rPr>
        <w:t xml:space="preserve">) in SLRB configuration to </w:t>
      </w:r>
      <w:r w:rsidRPr="00016F23">
        <w:rPr>
          <w:rFonts w:eastAsiaTheme="minorEastAsia"/>
          <w:b/>
          <w:lang w:eastAsia="zh-CN"/>
        </w:rPr>
        <w:t>enable</w:t>
      </w:r>
      <w:r w:rsidRPr="00016F23">
        <w:rPr>
          <w:rFonts w:eastAsiaTheme="minorEastAsia" w:hint="eastAsia"/>
          <w:b/>
          <w:lang w:eastAsia="zh-CN"/>
        </w:rPr>
        <w:t xml:space="preserve">/disable the SL BSR </w:t>
      </w:r>
      <w:r w:rsidRPr="00016F23">
        <w:rPr>
          <w:rFonts w:eastAsiaTheme="minorEastAsia"/>
          <w:b/>
          <w:lang w:eastAsia="zh-CN"/>
        </w:rPr>
        <w:t>triggered</w:t>
      </w:r>
      <w:r w:rsidRPr="00016F23">
        <w:rPr>
          <w:rFonts w:eastAsiaTheme="minorEastAsia" w:hint="eastAsia"/>
          <w:b/>
          <w:lang w:eastAsia="zh-CN"/>
        </w:rPr>
        <w:t xml:space="preserve"> by the specified SLRB to trigger SL SR when UL-SCH resource available</w:t>
      </w:r>
      <w:r>
        <w:rPr>
          <w:rFonts w:eastAsiaTheme="minorEastAsia" w:hint="eastAsia"/>
          <w:b/>
          <w:lang w:eastAsia="zh-CN"/>
        </w:rPr>
        <w:t>.</w:t>
      </w:r>
    </w:p>
    <w:p w:rsidR="00BD3069" w:rsidRDefault="00757B5A">
      <w:pPr>
        <w:pStyle w:val="1"/>
        <w:jc w:val="both"/>
      </w:pPr>
      <w:r>
        <w:rPr>
          <w:rFonts w:hint="eastAsia"/>
        </w:rPr>
        <w:t>Reference</w:t>
      </w:r>
    </w:p>
    <w:p w:rsidR="00BD3069" w:rsidRDefault="00757B5A">
      <w:pPr>
        <w:pStyle w:val="a0"/>
        <w:numPr>
          <w:ilvl w:val="0"/>
          <w:numId w:val="10"/>
        </w:numPr>
        <w:rPr>
          <w:rFonts w:eastAsiaTheme="minorEastAsia"/>
          <w:szCs w:val="20"/>
          <w:lang w:eastAsia="zh-CN"/>
        </w:rPr>
      </w:pPr>
      <w:bookmarkStart w:id="10" w:name="_Ref19621624"/>
      <w:r>
        <w:rPr>
          <w:rFonts w:eastAsiaTheme="minorEastAsia"/>
          <w:szCs w:val="20"/>
          <w:lang w:eastAsia="zh-CN"/>
        </w:rPr>
        <w:t>R2-1909303</w:t>
      </w:r>
      <w:r>
        <w:rPr>
          <w:rFonts w:eastAsiaTheme="minorEastAsia" w:hint="eastAsia"/>
          <w:szCs w:val="20"/>
          <w:lang w:eastAsia="zh-CN"/>
        </w:rPr>
        <w:t xml:space="preserve">, </w:t>
      </w:r>
      <w:r>
        <w:rPr>
          <w:rFonts w:eastAsiaTheme="minorEastAsia"/>
          <w:szCs w:val="20"/>
          <w:lang w:eastAsia="zh-CN"/>
        </w:rPr>
        <w:t>Email discussion summary of [106#80][NR/V2X] - BSR and SR</w:t>
      </w:r>
      <w:r>
        <w:rPr>
          <w:rFonts w:eastAsiaTheme="minorEastAsia" w:hint="eastAsia"/>
          <w:szCs w:val="20"/>
          <w:lang w:eastAsia="zh-CN"/>
        </w:rPr>
        <w:t>, RAN2#107</w:t>
      </w:r>
      <w:bookmarkEnd w:id="10"/>
    </w:p>
    <w:p w:rsidR="00BD3069" w:rsidRDefault="00757B5A">
      <w:pPr>
        <w:pStyle w:val="a0"/>
        <w:numPr>
          <w:ilvl w:val="0"/>
          <w:numId w:val="10"/>
        </w:numPr>
        <w:rPr>
          <w:rFonts w:eastAsiaTheme="minorEastAsia"/>
          <w:szCs w:val="20"/>
          <w:lang w:eastAsia="zh-CN"/>
        </w:rPr>
      </w:pPr>
      <w:bookmarkStart w:id="11" w:name="_Ref19626029"/>
      <w:r>
        <w:rPr>
          <w:rFonts w:eastAsiaTheme="minorEastAsia" w:hint="eastAsia"/>
          <w:szCs w:val="20"/>
          <w:lang w:eastAsia="zh-CN"/>
        </w:rPr>
        <w:t xml:space="preserve">R2-19xxxxx, </w:t>
      </w:r>
      <w:r w:rsidR="001803DA">
        <w:rPr>
          <w:rFonts w:eastAsiaTheme="minorEastAsia" w:cs="Arial" w:hint="eastAsia"/>
          <w:sz w:val="22"/>
          <w:szCs w:val="22"/>
          <w:lang w:eastAsia="zh-CN"/>
        </w:rPr>
        <w:t>Prioritization between NR UL and NR SL</w:t>
      </w:r>
      <w:r>
        <w:rPr>
          <w:rFonts w:eastAsiaTheme="minorEastAsia" w:hint="eastAsia"/>
          <w:szCs w:val="20"/>
          <w:lang w:eastAsia="zh-CN"/>
        </w:rPr>
        <w:t>, CATT</w:t>
      </w:r>
      <w:bookmarkEnd w:id="11"/>
    </w:p>
    <w:sectPr w:rsidR="00BD3069">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CE2" w:rsidRDefault="00A30CE2">
      <w:r>
        <w:separator/>
      </w:r>
    </w:p>
  </w:endnote>
  <w:endnote w:type="continuationSeparator" w:id="0">
    <w:p w:rsidR="00A30CE2" w:rsidRDefault="00A3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D3069" w:rsidRDefault="00BD30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338F8">
      <w:rPr>
        <w:rStyle w:val="af2"/>
        <w:noProof/>
      </w:rPr>
      <w:t>2</w:t>
    </w:r>
    <w:r>
      <w:rPr>
        <w:rStyle w:val="af2"/>
      </w:rPr>
      <w:fldChar w:fldCharType="end"/>
    </w:r>
  </w:p>
  <w:p w:rsidR="00BD3069" w:rsidRDefault="00757B5A">
    <w:pPr>
      <w:pStyle w:val="ab"/>
      <w:tabs>
        <w:tab w:val="left" w:pos="2552"/>
      </w:tabs>
      <w:rPr>
        <w:rFonts w:eastAsia="宋体"/>
        <w:lang w:eastAsia="zh-CN"/>
      </w:rPr>
    </w:pPr>
    <w:r>
      <w:rPr>
        <w:rFonts w:eastAsia="宋体"/>
        <w:lang w:eastAsia="zh-CN"/>
      </w:rPr>
      <w:t>R2-</w:t>
    </w:r>
    <w:r w:rsidR="00A338F8" w:rsidRPr="00A338F8">
      <w:rPr>
        <w:rFonts w:eastAsia="宋体"/>
        <w:lang w:eastAsia="zh-CN"/>
      </w:rPr>
      <w:t>1912173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CE2" w:rsidRDefault="00A30CE2">
      <w:r>
        <w:separator/>
      </w:r>
    </w:p>
  </w:footnote>
  <w:footnote w:type="continuationSeparator" w:id="0">
    <w:p w:rsidR="00A30CE2" w:rsidRDefault="00A30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BD306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5"/>
  </w:num>
  <w:num w:numId="3">
    <w:abstractNumId w:val="6"/>
  </w:num>
  <w:num w:numId="4">
    <w:abstractNumId w:val="1"/>
  </w:num>
  <w:num w:numId="5">
    <w:abstractNumId w:val="0"/>
  </w:num>
  <w:num w:numId="6">
    <w:abstractNumId w:val="9"/>
  </w:num>
  <w:num w:numId="7">
    <w:abstractNumId w:val="4"/>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10C87"/>
    <w:rsid w:val="000116A5"/>
    <w:rsid w:val="00012227"/>
    <w:rsid w:val="00012F65"/>
    <w:rsid w:val="000132C7"/>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F5"/>
    <w:rsid w:val="00090D78"/>
    <w:rsid w:val="00091417"/>
    <w:rsid w:val="00091BB8"/>
    <w:rsid w:val="00091E1D"/>
    <w:rsid w:val="000927C7"/>
    <w:rsid w:val="00092DD7"/>
    <w:rsid w:val="000931F4"/>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BBC"/>
    <w:rsid w:val="000B0643"/>
    <w:rsid w:val="000B0C8C"/>
    <w:rsid w:val="000B3216"/>
    <w:rsid w:val="000B4322"/>
    <w:rsid w:val="000B4996"/>
    <w:rsid w:val="000B66A6"/>
    <w:rsid w:val="000B68C4"/>
    <w:rsid w:val="000B6DF4"/>
    <w:rsid w:val="000B7123"/>
    <w:rsid w:val="000C0433"/>
    <w:rsid w:val="000C05D1"/>
    <w:rsid w:val="000C06E1"/>
    <w:rsid w:val="000C13BC"/>
    <w:rsid w:val="000C1515"/>
    <w:rsid w:val="000C21E2"/>
    <w:rsid w:val="000C2908"/>
    <w:rsid w:val="000C34D6"/>
    <w:rsid w:val="000C3590"/>
    <w:rsid w:val="000C4369"/>
    <w:rsid w:val="000C48A7"/>
    <w:rsid w:val="000C4A0A"/>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CA6"/>
    <w:rsid w:val="0012163A"/>
    <w:rsid w:val="00121A39"/>
    <w:rsid w:val="001220C2"/>
    <w:rsid w:val="001220D8"/>
    <w:rsid w:val="00123387"/>
    <w:rsid w:val="001234DE"/>
    <w:rsid w:val="00123856"/>
    <w:rsid w:val="00124435"/>
    <w:rsid w:val="001245FD"/>
    <w:rsid w:val="00125002"/>
    <w:rsid w:val="00125311"/>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74"/>
    <w:rsid w:val="001918A1"/>
    <w:rsid w:val="001930EF"/>
    <w:rsid w:val="00193206"/>
    <w:rsid w:val="00193AC7"/>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1D04"/>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4B8"/>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6684"/>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53FC"/>
    <w:rsid w:val="00315588"/>
    <w:rsid w:val="003160B1"/>
    <w:rsid w:val="003161D3"/>
    <w:rsid w:val="0031674E"/>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ABE"/>
    <w:rsid w:val="00385E4C"/>
    <w:rsid w:val="0038665D"/>
    <w:rsid w:val="003870EF"/>
    <w:rsid w:val="003875CF"/>
    <w:rsid w:val="00391A86"/>
    <w:rsid w:val="003926F3"/>
    <w:rsid w:val="00392F08"/>
    <w:rsid w:val="00393474"/>
    <w:rsid w:val="003938EF"/>
    <w:rsid w:val="00393B83"/>
    <w:rsid w:val="00393F82"/>
    <w:rsid w:val="003943A2"/>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3F9A"/>
    <w:rsid w:val="004342C6"/>
    <w:rsid w:val="004344F1"/>
    <w:rsid w:val="00434542"/>
    <w:rsid w:val="004348D1"/>
    <w:rsid w:val="00434D6C"/>
    <w:rsid w:val="00434FED"/>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40FC"/>
    <w:rsid w:val="0046427E"/>
    <w:rsid w:val="00464D76"/>
    <w:rsid w:val="004651AA"/>
    <w:rsid w:val="00465C10"/>
    <w:rsid w:val="004673D4"/>
    <w:rsid w:val="004674B3"/>
    <w:rsid w:val="00467A0A"/>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2E"/>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79E6"/>
    <w:rsid w:val="004A7D63"/>
    <w:rsid w:val="004B08A0"/>
    <w:rsid w:val="004B0E8A"/>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38E5"/>
    <w:rsid w:val="004E39E1"/>
    <w:rsid w:val="004E3ADA"/>
    <w:rsid w:val="004E4139"/>
    <w:rsid w:val="004E5CAD"/>
    <w:rsid w:val="004E6AB1"/>
    <w:rsid w:val="004E6FAC"/>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F12"/>
    <w:rsid w:val="00507A74"/>
    <w:rsid w:val="0051015F"/>
    <w:rsid w:val="0051085E"/>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1D0B"/>
    <w:rsid w:val="00562435"/>
    <w:rsid w:val="005625B5"/>
    <w:rsid w:val="005634D9"/>
    <w:rsid w:val="00563E43"/>
    <w:rsid w:val="005650E7"/>
    <w:rsid w:val="0056744A"/>
    <w:rsid w:val="0057085E"/>
    <w:rsid w:val="00570977"/>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8119F"/>
    <w:rsid w:val="00583755"/>
    <w:rsid w:val="00585598"/>
    <w:rsid w:val="005860CF"/>
    <w:rsid w:val="00586C46"/>
    <w:rsid w:val="00590057"/>
    <w:rsid w:val="0059019D"/>
    <w:rsid w:val="00590EDD"/>
    <w:rsid w:val="00591416"/>
    <w:rsid w:val="005920F8"/>
    <w:rsid w:val="005925D3"/>
    <w:rsid w:val="00592C6A"/>
    <w:rsid w:val="00592D5B"/>
    <w:rsid w:val="005931C9"/>
    <w:rsid w:val="005935C8"/>
    <w:rsid w:val="005962C4"/>
    <w:rsid w:val="00596A82"/>
    <w:rsid w:val="00596AD9"/>
    <w:rsid w:val="00597392"/>
    <w:rsid w:val="005A0875"/>
    <w:rsid w:val="005A1517"/>
    <w:rsid w:val="005A1E9B"/>
    <w:rsid w:val="005A29EC"/>
    <w:rsid w:val="005A3032"/>
    <w:rsid w:val="005A4036"/>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73F0"/>
    <w:rsid w:val="005C760C"/>
    <w:rsid w:val="005C799F"/>
    <w:rsid w:val="005D0A4A"/>
    <w:rsid w:val="005D1364"/>
    <w:rsid w:val="005D2975"/>
    <w:rsid w:val="005D2DC0"/>
    <w:rsid w:val="005D2E1D"/>
    <w:rsid w:val="005D3AB3"/>
    <w:rsid w:val="005D5123"/>
    <w:rsid w:val="005D6DBE"/>
    <w:rsid w:val="005D715B"/>
    <w:rsid w:val="005D7412"/>
    <w:rsid w:val="005D7FB7"/>
    <w:rsid w:val="005E0656"/>
    <w:rsid w:val="005E216B"/>
    <w:rsid w:val="005E37D7"/>
    <w:rsid w:val="005E3C43"/>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7E0"/>
    <w:rsid w:val="00611E82"/>
    <w:rsid w:val="00612AE7"/>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30525"/>
    <w:rsid w:val="00630979"/>
    <w:rsid w:val="0063123F"/>
    <w:rsid w:val="00631569"/>
    <w:rsid w:val="00631EEC"/>
    <w:rsid w:val="006320B5"/>
    <w:rsid w:val="00632295"/>
    <w:rsid w:val="00632D41"/>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28A"/>
    <w:rsid w:val="00647E3E"/>
    <w:rsid w:val="006500C5"/>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87871"/>
    <w:rsid w:val="0069095B"/>
    <w:rsid w:val="00690ED5"/>
    <w:rsid w:val="00691112"/>
    <w:rsid w:val="00691801"/>
    <w:rsid w:val="00692378"/>
    <w:rsid w:val="006923C9"/>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95A"/>
    <w:rsid w:val="006C0F17"/>
    <w:rsid w:val="006C1584"/>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27C4C"/>
    <w:rsid w:val="00730802"/>
    <w:rsid w:val="00730B33"/>
    <w:rsid w:val="00730BFA"/>
    <w:rsid w:val="00730DF3"/>
    <w:rsid w:val="007329AF"/>
    <w:rsid w:val="00734D12"/>
    <w:rsid w:val="007353FA"/>
    <w:rsid w:val="00735AF5"/>
    <w:rsid w:val="007368C4"/>
    <w:rsid w:val="00736B47"/>
    <w:rsid w:val="00736F10"/>
    <w:rsid w:val="00737404"/>
    <w:rsid w:val="00737D7E"/>
    <w:rsid w:val="00737FCD"/>
    <w:rsid w:val="007404B4"/>
    <w:rsid w:val="00740571"/>
    <w:rsid w:val="00741059"/>
    <w:rsid w:val="00742363"/>
    <w:rsid w:val="007438AB"/>
    <w:rsid w:val="00743F46"/>
    <w:rsid w:val="0074423E"/>
    <w:rsid w:val="00744983"/>
    <w:rsid w:val="00744FD7"/>
    <w:rsid w:val="00745125"/>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1BF"/>
    <w:rsid w:val="00782844"/>
    <w:rsid w:val="00782A62"/>
    <w:rsid w:val="00782EBF"/>
    <w:rsid w:val="00782FDA"/>
    <w:rsid w:val="007848A7"/>
    <w:rsid w:val="00784B2C"/>
    <w:rsid w:val="00784E66"/>
    <w:rsid w:val="007850B2"/>
    <w:rsid w:val="0078533C"/>
    <w:rsid w:val="00786C0A"/>
    <w:rsid w:val="00787810"/>
    <w:rsid w:val="0079081A"/>
    <w:rsid w:val="00790909"/>
    <w:rsid w:val="00790A12"/>
    <w:rsid w:val="0079122A"/>
    <w:rsid w:val="00791D8A"/>
    <w:rsid w:val="00791DBE"/>
    <w:rsid w:val="0079339B"/>
    <w:rsid w:val="007945F0"/>
    <w:rsid w:val="00794661"/>
    <w:rsid w:val="00796E0C"/>
    <w:rsid w:val="007A3993"/>
    <w:rsid w:val="007A5161"/>
    <w:rsid w:val="007A5379"/>
    <w:rsid w:val="007A6698"/>
    <w:rsid w:val="007A6CF5"/>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83D"/>
    <w:rsid w:val="007D09F8"/>
    <w:rsid w:val="007D140A"/>
    <w:rsid w:val="007D147D"/>
    <w:rsid w:val="007D1BB2"/>
    <w:rsid w:val="007D1C6E"/>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890"/>
    <w:rsid w:val="007F495D"/>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367"/>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47"/>
    <w:rsid w:val="008701E4"/>
    <w:rsid w:val="00870DFB"/>
    <w:rsid w:val="00871117"/>
    <w:rsid w:val="00871242"/>
    <w:rsid w:val="00871DA1"/>
    <w:rsid w:val="00872DB0"/>
    <w:rsid w:val="008739AA"/>
    <w:rsid w:val="0087409D"/>
    <w:rsid w:val="00874FD2"/>
    <w:rsid w:val="00876F25"/>
    <w:rsid w:val="00877006"/>
    <w:rsid w:val="00880FF4"/>
    <w:rsid w:val="00881091"/>
    <w:rsid w:val="008813CF"/>
    <w:rsid w:val="008822E6"/>
    <w:rsid w:val="0088309F"/>
    <w:rsid w:val="0088559F"/>
    <w:rsid w:val="00885F6E"/>
    <w:rsid w:val="00886F42"/>
    <w:rsid w:val="008875FF"/>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5DEB"/>
    <w:rsid w:val="008C6A59"/>
    <w:rsid w:val="008C7F4D"/>
    <w:rsid w:val="008D00D8"/>
    <w:rsid w:val="008D026D"/>
    <w:rsid w:val="008D09E2"/>
    <w:rsid w:val="008D2929"/>
    <w:rsid w:val="008D5AFF"/>
    <w:rsid w:val="008D5B41"/>
    <w:rsid w:val="008D749C"/>
    <w:rsid w:val="008E01C9"/>
    <w:rsid w:val="008E074A"/>
    <w:rsid w:val="008E1227"/>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1FD"/>
    <w:rsid w:val="008F5459"/>
    <w:rsid w:val="008F61C3"/>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47FD"/>
    <w:rsid w:val="009653EA"/>
    <w:rsid w:val="0096674C"/>
    <w:rsid w:val="00966FE8"/>
    <w:rsid w:val="00970C77"/>
    <w:rsid w:val="00970C9D"/>
    <w:rsid w:val="00970EC8"/>
    <w:rsid w:val="00971248"/>
    <w:rsid w:val="0097153E"/>
    <w:rsid w:val="00972FA1"/>
    <w:rsid w:val="009733D7"/>
    <w:rsid w:val="0097492D"/>
    <w:rsid w:val="0097516F"/>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A004F6"/>
    <w:rsid w:val="00A007D2"/>
    <w:rsid w:val="00A01393"/>
    <w:rsid w:val="00A01A7A"/>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57541"/>
    <w:rsid w:val="00A601ED"/>
    <w:rsid w:val="00A614B8"/>
    <w:rsid w:val="00A617D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ACB"/>
    <w:rsid w:val="00AF4399"/>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86"/>
    <w:rsid w:val="00B2686A"/>
    <w:rsid w:val="00B26AA1"/>
    <w:rsid w:val="00B27437"/>
    <w:rsid w:val="00B276CD"/>
    <w:rsid w:val="00B27AA0"/>
    <w:rsid w:val="00B30761"/>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70F5"/>
    <w:rsid w:val="00B7073D"/>
    <w:rsid w:val="00B7192E"/>
    <w:rsid w:val="00B72FFB"/>
    <w:rsid w:val="00B73A73"/>
    <w:rsid w:val="00B73EF4"/>
    <w:rsid w:val="00B74DAA"/>
    <w:rsid w:val="00B758C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5C0A"/>
    <w:rsid w:val="00B86160"/>
    <w:rsid w:val="00B861DB"/>
    <w:rsid w:val="00B87FBC"/>
    <w:rsid w:val="00B91DB7"/>
    <w:rsid w:val="00B93AA1"/>
    <w:rsid w:val="00B94476"/>
    <w:rsid w:val="00B94A76"/>
    <w:rsid w:val="00B95E9C"/>
    <w:rsid w:val="00B96118"/>
    <w:rsid w:val="00B96B3E"/>
    <w:rsid w:val="00B96B53"/>
    <w:rsid w:val="00B979E0"/>
    <w:rsid w:val="00B97D87"/>
    <w:rsid w:val="00BA0896"/>
    <w:rsid w:val="00BA0E08"/>
    <w:rsid w:val="00BA1249"/>
    <w:rsid w:val="00BA134C"/>
    <w:rsid w:val="00BA15C8"/>
    <w:rsid w:val="00BA245C"/>
    <w:rsid w:val="00BA25F4"/>
    <w:rsid w:val="00BA2906"/>
    <w:rsid w:val="00BA3460"/>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0B6C"/>
    <w:rsid w:val="00BD105E"/>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1C9"/>
    <w:rsid w:val="00C30734"/>
    <w:rsid w:val="00C30B28"/>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E56"/>
    <w:rsid w:val="00C87F6E"/>
    <w:rsid w:val="00C9003C"/>
    <w:rsid w:val="00C90B31"/>
    <w:rsid w:val="00C90BE8"/>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A71"/>
    <w:rsid w:val="00CB1B9E"/>
    <w:rsid w:val="00CB287A"/>
    <w:rsid w:val="00CB4C09"/>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23A"/>
    <w:rsid w:val="00D73E8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EF7"/>
    <w:rsid w:val="00D861BB"/>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7454"/>
    <w:rsid w:val="00DA7733"/>
    <w:rsid w:val="00DA7DD9"/>
    <w:rsid w:val="00DA7E3B"/>
    <w:rsid w:val="00DB040A"/>
    <w:rsid w:val="00DB0AA0"/>
    <w:rsid w:val="00DB18A5"/>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30BF"/>
    <w:rsid w:val="00DE4570"/>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5901"/>
    <w:rsid w:val="00E45AD0"/>
    <w:rsid w:val="00E46155"/>
    <w:rsid w:val="00E47455"/>
    <w:rsid w:val="00E50339"/>
    <w:rsid w:val="00E50C8B"/>
    <w:rsid w:val="00E50CDB"/>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807C9"/>
    <w:rsid w:val="00E813F2"/>
    <w:rsid w:val="00E818C9"/>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7321"/>
    <w:rsid w:val="00E97D35"/>
    <w:rsid w:val="00EA0959"/>
    <w:rsid w:val="00EA11BD"/>
    <w:rsid w:val="00EA1A62"/>
    <w:rsid w:val="00EA1D33"/>
    <w:rsid w:val="00EA3264"/>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9DD"/>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7"/>
    <w:rsid w:val="00EF7409"/>
    <w:rsid w:val="00EF76DF"/>
    <w:rsid w:val="00F002B5"/>
    <w:rsid w:val="00F00627"/>
    <w:rsid w:val="00F01A3A"/>
    <w:rsid w:val="00F01FBD"/>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6D11"/>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F26"/>
    <w:rsid w:val="00F8609B"/>
    <w:rsid w:val="00F86140"/>
    <w:rsid w:val="00F8687B"/>
    <w:rsid w:val="00F87460"/>
    <w:rsid w:val="00F87492"/>
    <w:rsid w:val="00F87EAF"/>
    <w:rsid w:val="00F90570"/>
    <w:rsid w:val="00F9082D"/>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5FDA50-D21F-43DF-8D94-8C79D8A4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1524</Words>
  <Characters>8691</Characters>
  <Application>Microsoft Office Word</Application>
  <DocSecurity>0</DocSecurity>
  <Lines>72</Lines>
  <Paragraphs>20</Paragraphs>
  <ScaleCrop>false</ScaleCrop>
  <Company>DaTang Mobile</Company>
  <LinksUpToDate>false</LinksUpToDate>
  <CharactersWithSpaces>10195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2019-09-27T05:19:00Z</dcterms:created>
  <dcterms:modified xsi:type="dcterms:W3CDTF">2019-10-02T16:01:00Z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