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F6639" w14:textId="77AF4EAD" w:rsidR="005019F6" w:rsidRDefault="004F7FDE" w:rsidP="005019F6">
      <w:pPr>
        <w:pStyle w:val="a9"/>
        <w:tabs>
          <w:tab w:val="left" w:pos="1910"/>
          <w:tab w:val="right" w:pos="8222"/>
        </w:tabs>
        <w:spacing w:after="0" w:line="240" w:lineRule="auto"/>
        <w:ind w:left="1800" w:hanging="1800"/>
        <w:rPr>
          <w:rFonts w:eastAsia="宋体" w:hint="eastAsia"/>
          <w:sz w:val="22"/>
          <w:szCs w:val="22"/>
          <w:lang w:eastAsia="zh-CN"/>
        </w:rPr>
      </w:pPr>
      <w:r w:rsidRPr="005F2BF3">
        <w:rPr>
          <w:sz w:val="22"/>
          <w:szCs w:val="22"/>
        </w:rPr>
        <w:t>3GPP TSG-RAN WG2 Meeting #107bis</w:t>
      </w:r>
      <w:r w:rsidR="005019F6">
        <w:rPr>
          <w:rFonts w:eastAsia="宋体" w:hint="eastAsia"/>
          <w:sz w:val="22"/>
          <w:szCs w:val="22"/>
          <w:lang w:eastAsia="zh-CN"/>
        </w:rPr>
        <w:tab/>
        <w:t xml:space="preserve">                                                                        </w:t>
      </w:r>
      <w:r w:rsidRPr="005019F6">
        <w:rPr>
          <w:sz w:val="22"/>
          <w:szCs w:val="22"/>
        </w:rPr>
        <w:t>R2-19</w:t>
      </w:r>
      <w:r w:rsidR="005019F6">
        <w:rPr>
          <w:rFonts w:eastAsia="宋体" w:hint="eastAsia"/>
          <w:sz w:val="22"/>
          <w:szCs w:val="22"/>
          <w:lang w:eastAsia="zh-CN"/>
        </w:rPr>
        <w:t>12126</w:t>
      </w:r>
    </w:p>
    <w:p w14:paraId="60C20F6C" w14:textId="0901673C" w:rsidR="004F7FDE" w:rsidRDefault="004F7FDE" w:rsidP="004F7FDE">
      <w:pPr>
        <w:pStyle w:val="a9"/>
        <w:tabs>
          <w:tab w:val="left" w:pos="1910"/>
          <w:tab w:val="right" w:pos="8222"/>
        </w:tabs>
        <w:spacing w:after="0" w:line="240" w:lineRule="auto"/>
        <w:ind w:left="1800" w:hanging="1800"/>
        <w:jc w:val="both"/>
        <w:rPr>
          <w:sz w:val="22"/>
          <w:szCs w:val="22"/>
          <w:lang w:eastAsia="zh-CN"/>
        </w:rPr>
      </w:pPr>
      <w:r w:rsidRPr="005F2BF3">
        <w:rPr>
          <w:sz w:val="22"/>
          <w:szCs w:val="22"/>
        </w:rPr>
        <w:t xml:space="preserve">Chongqing, P. R. China, 14th – 18th Oct., 2019  </w:t>
      </w:r>
    </w:p>
    <w:p w14:paraId="5E39BE09" w14:textId="77777777" w:rsidR="006B5B3F" w:rsidRPr="00A33128" w:rsidRDefault="006B5B3F" w:rsidP="00EE663D">
      <w:pPr>
        <w:pStyle w:val="a9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jc w:val="both"/>
        <w:textAlignment w:val="auto"/>
        <w:rPr>
          <w:rFonts w:eastAsia="MS Mincho"/>
          <w:sz w:val="22"/>
          <w:szCs w:val="22"/>
          <w:highlight w:val="yellow"/>
          <w:lang w:eastAsia="en-US"/>
        </w:rPr>
      </w:pPr>
    </w:p>
    <w:p w14:paraId="683C34C3" w14:textId="6ED258DC" w:rsidR="006B5B3F" w:rsidRPr="00F834EC" w:rsidRDefault="00D25996" w:rsidP="00EE663D">
      <w:pPr>
        <w:pStyle w:val="a9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jc w:val="both"/>
        <w:textAlignment w:val="auto"/>
        <w:rPr>
          <w:rFonts w:eastAsia="宋体"/>
          <w:sz w:val="22"/>
          <w:szCs w:val="22"/>
          <w:lang w:eastAsia="zh-CN"/>
        </w:rPr>
      </w:pPr>
      <w:r w:rsidRPr="00F834EC">
        <w:rPr>
          <w:rFonts w:eastAsia="MS Mincho"/>
          <w:sz w:val="22"/>
          <w:szCs w:val="22"/>
          <w:lang w:eastAsia="en-US"/>
        </w:rPr>
        <w:t>Agenda item:</w:t>
      </w:r>
      <w:r w:rsidRPr="00F834EC">
        <w:rPr>
          <w:rFonts w:eastAsia="MS Mincho"/>
          <w:sz w:val="22"/>
          <w:szCs w:val="22"/>
          <w:lang w:eastAsia="en-US"/>
        </w:rPr>
        <w:tab/>
      </w:r>
      <w:r w:rsidR="00F87446" w:rsidRPr="00F834EC">
        <w:rPr>
          <w:rFonts w:eastAsia="宋体" w:hint="eastAsia"/>
          <w:sz w:val="22"/>
          <w:szCs w:val="22"/>
          <w:lang w:eastAsia="zh-CN"/>
        </w:rPr>
        <w:t>6.1.5.1</w:t>
      </w:r>
    </w:p>
    <w:p w14:paraId="68C10058" w14:textId="77777777" w:rsidR="006B5B3F" w:rsidRPr="00F834EC" w:rsidRDefault="00D25996" w:rsidP="00EE663D">
      <w:pPr>
        <w:pStyle w:val="a9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jc w:val="both"/>
        <w:textAlignment w:val="auto"/>
        <w:rPr>
          <w:rFonts w:eastAsia="MS Mincho"/>
          <w:sz w:val="22"/>
          <w:szCs w:val="22"/>
          <w:lang w:eastAsia="en-US"/>
        </w:rPr>
      </w:pPr>
      <w:r w:rsidRPr="00F834EC">
        <w:rPr>
          <w:rFonts w:eastAsia="MS Mincho"/>
          <w:sz w:val="22"/>
          <w:szCs w:val="22"/>
          <w:lang w:eastAsia="en-US"/>
        </w:rPr>
        <w:t>Source:</w:t>
      </w:r>
      <w:r w:rsidRPr="00F834EC">
        <w:rPr>
          <w:rFonts w:eastAsia="MS Mincho"/>
          <w:sz w:val="22"/>
          <w:szCs w:val="22"/>
          <w:lang w:eastAsia="en-US"/>
        </w:rPr>
        <w:tab/>
      </w:r>
      <w:r w:rsidRPr="00F834EC">
        <w:rPr>
          <w:rFonts w:eastAsia="MS Mincho" w:hint="eastAsia"/>
          <w:sz w:val="22"/>
          <w:szCs w:val="22"/>
          <w:lang w:eastAsia="en-US"/>
        </w:rPr>
        <w:t>CATT</w:t>
      </w:r>
    </w:p>
    <w:p w14:paraId="4F371233" w14:textId="5350613D" w:rsidR="006B5B3F" w:rsidRPr="00645F8D" w:rsidRDefault="00D25996" w:rsidP="00EE663D">
      <w:pPr>
        <w:pStyle w:val="a9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jc w:val="both"/>
        <w:textAlignment w:val="auto"/>
        <w:rPr>
          <w:rFonts w:eastAsia="MS Mincho"/>
          <w:sz w:val="22"/>
          <w:szCs w:val="22"/>
          <w:lang w:eastAsia="en-US"/>
        </w:rPr>
      </w:pPr>
      <w:r w:rsidRPr="00645F8D">
        <w:rPr>
          <w:rFonts w:eastAsia="MS Mincho"/>
          <w:sz w:val="22"/>
          <w:szCs w:val="22"/>
          <w:lang w:eastAsia="en-US"/>
        </w:rPr>
        <w:t>Title:</w:t>
      </w:r>
      <w:r w:rsidRPr="00645F8D">
        <w:rPr>
          <w:rFonts w:eastAsia="MS Mincho"/>
          <w:sz w:val="22"/>
          <w:szCs w:val="22"/>
          <w:lang w:eastAsia="en-US"/>
        </w:rPr>
        <w:tab/>
      </w:r>
      <w:r w:rsidR="0074719C" w:rsidRPr="00645F8D">
        <w:rPr>
          <w:rFonts w:eastAsia="宋体" w:hint="eastAsia"/>
          <w:sz w:val="22"/>
          <w:szCs w:val="22"/>
          <w:lang w:eastAsia="zh-CN"/>
        </w:rPr>
        <w:t>Further Discussions on IAB BH RLF</w:t>
      </w:r>
    </w:p>
    <w:p w14:paraId="0EC20D64" w14:textId="77777777" w:rsidR="006B5B3F" w:rsidRPr="00EE663D" w:rsidRDefault="00D25996" w:rsidP="00EE663D">
      <w:pPr>
        <w:pStyle w:val="a9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jc w:val="both"/>
        <w:textAlignment w:val="auto"/>
        <w:rPr>
          <w:rFonts w:eastAsia="MS Mincho"/>
          <w:sz w:val="22"/>
          <w:szCs w:val="22"/>
          <w:lang w:eastAsia="en-US"/>
        </w:rPr>
      </w:pPr>
      <w:r w:rsidRPr="00645F8D">
        <w:rPr>
          <w:rFonts w:eastAsia="MS Mincho"/>
          <w:sz w:val="22"/>
          <w:szCs w:val="22"/>
          <w:lang w:eastAsia="en-US"/>
        </w:rPr>
        <w:t>Document for:</w:t>
      </w:r>
      <w:r w:rsidRPr="00645F8D">
        <w:rPr>
          <w:rFonts w:eastAsia="MS Mincho"/>
          <w:sz w:val="22"/>
          <w:szCs w:val="22"/>
          <w:lang w:eastAsia="en-US"/>
        </w:rPr>
        <w:tab/>
        <w:t>Discussion and Decision</w:t>
      </w:r>
    </w:p>
    <w:p w14:paraId="556DE139" w14:textId="77777777" w:rsidR="00EE663D" w:rsidRPr="00EE663D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Default="00D25996">
      <w:pPr>
        <w:pStyle w:val="1"/>
        <w:spacing w:before="0" w:afterLines="60" w:after="144" w:line="240" w:lineRule="auto"/>
      </w:pPr>
      <w:r>
        <w:t>1</w:t>
      </w:r>
      <w:r>
        <w:rPr>
          <w:rFonts w:eastAsia="宋体" w:hint="eastAsia"/>
          <w:lang w:eastAsia="zh-CN"/>
        </w:rPr>
        <w:tab/>
      </w:r>
      <w:r>
        <w:t>Introduction</w:t>
      </w:r>
    </w:p>
    <w:p w14:paraId="5AE7E7B3" w14:textId="4C9370CF" w:rsidR="00645F8D" w:rsidRDefault="00645F8D">
      <w:pPr>
        <w:spacing w:afterLines="60" w:after="144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handling of IAB BH RLF has been extensively discussed [1]. According to the discussions, there are a few aspects to clarify. In </w:t>
      </w:r>
      <w:r>
        <w:rPr>
          <w:rFonts w:eastAsia="宋体"/>
          <w:lang w:eastAsia="zh-CN"/>
        </w:rPr>
        <w:t>this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, we provide discussions on those </w:t>
      </w:r>
      <w:r>
        <w:rPr>
          <w:rFonts w:eastAsia="宋体"/>
          <w:lang w:eastAsia="zh-CN"/>
        </w:rPr>
        <w:t>aspects</w:t>
      </w:r>
      <w:r>
        <w:rPr>
          <w:rFonts w:eastAsia="宋体" w:hint="eastAsia"/>
          <w:lang w:eastAsia="zh-CN"/>
        </w:rPr>
        <w:t xml:space="preserve"> and give our </w:t>
      </w:r>
      <w:r w:rsidR="00305102">
        <w:rPr>
          <w:rFonts w:eastAsia="宋体" w:hint="eastAsia"/>
          <w:lang w:eastAsia="zh-CN"/>
        </w:rPr>
        <w:t>views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possible</w:t>
      </w:r>
      <w:r>
        <w:rPr>
          <w:rFonts w:eastAsia="宋体" w:hint="eastAsia"/>
          <w:lang w:eastAsia="zh-CN"/>
        </w:rPr>
        <w:t xml:space="preserve"> way forward.  </w:t>
      </w:r>
    </w:p>
    <w:p w14:paraId="1918E801" w14:textId="77777777" w:rsidR="006B5B3F" w:rsidRPr="007C0FE4" w:rsidRDefault="006B5B3F">
      <w:pPr>
        <w:rPr>
          <w:rFonts w:eastAsia="宋体"/>
          <w:lang w:eastAsia="zh-CN"/>
        </w:rPr>
      </w:pPr>
    </w:p>
    <w:p w14:paraId="6B892CC7" w14:textId="77777777" w:rsidR="006B5B3F" w:rsidRDefault="00D25996">
      <w:pPr>
        <w:pStyle w:val="1"/>
        <w:spacing w:before="0" w:afterLines="60" w:after="144" w:line="240" w:lineRule="auto"/>
        <w:rPr>
          <w:rFonts w:eastAsia="宋体"/>
          <w:lang w:val="en-US" w:eastAsia="zh-CN"/>
        </w:rPr>
      </w:pPr>
      <w:r>
        <w:t>2</w:t>
      </w:r>
      <w:r>
        <w:rPr>
          <w:rFonts w:eastAsia="宋体" w:hint="eastAsia"/>
          <w:lang w:eastAsia="zh-CN"/>
        </w:rPr>
        <w:tab/>
      </w:r>
      <w:r>
        <w:t>Discussion</w:t>
      </w:r>
      <w:r>
        <w:rPr>
          <w:rFonts w:eastAsia="宋体" w:hint="eastAsia"/>
          <w:lang w:val="en-US" w:eastAsia="zh-CN"/>
        </w:rPr>
        <w:t>s</w:t>
      </w:r>
    </w:p>
    <w:p w14:paraId="0A8C8336" w14:textId="4AE0D7D8" w:rsidR="001711FE" w:rsidRDefault="001711FE" w:rsidP="006C5E6B">
      <w:pPr>
        <w:spacing w:afterLines="100" w:after="24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Without loss of </w:t>
      </w:r>
      <w:r>
        <w:rPr>
          <w:rFonts w:eastAsia="宋体"/>
          <w:lang w:val="en-US" w:eastAsia="zh-CN"/>
        </w:rPr>
        <w:t>generality</w:t>
      </w:r>
      <w:r>
        <w:rPr>
          <w:rFonts w:eastAsia="宋体" w:hint="eastAsia"/>
          <w:lang w:val="en-US" w:eastAsia="zh-CN"/>
        </w:rPr>
        <w:t xml:space="preserve">, we reuse the model in [1] for discussions. Details are copied below for reference. </w:t>
      </w:r>
    </w:p>
    <w:p w14:paraId="0887B3E6" w14:textId="4B92695C" w:rsidR="006B5B3F" w:rsidRPr="001711FE" w:rsidRDefault="001711FE" w:rsidP="006C5E6B">
      <w:pPr>
        <w:spacing w:afterLines="100" w:after="240" w:line="240" w:lineRule="auto"/>
        <w:rPr>
          <w:rFonts w:eastAsia="宋体"/>
          <w:i/>
          <w:sz w:val="18"/>
          <w:lang w:eastAsia="zh-CN"/>
        </w:rPr>
      </w:pPr>
      <w:r w:rsidRPr="001711FE">
        <w:rPr>
          <w:rFonts w:eastAsia="宋体" w:hint="eastAsia"/>
          <w:i/>
          <w:sz w:val="18"/>
          <w:lang w:val="en-US" w:eastAsia="zh-CN"/>
        </w:rPr>
        <w:t>More specifically</w:t>
      </w:r>
      <w:r w:rsidR="00D25996" w:rsidRPr="001711FE">
        <w:rPr>
          <w:rFonts w:eastAsia="宋体" w:hint="eastAsia"/>
          <w:i/>
          <w:sz w:val="18"/>
          <w:lang w:val="en-US" w:eastAsia="zh-CN"/>
        </w:rPr>
        <w:t xml:space="preserve">, 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we </w:t>
      </w:r>
      <w:r w:rsidR="00D25996" w:rsidRPr="001711FE">
        <w:rPr>
          <w:rFonts w:eastAsia="宋体" w:hint="eastAsia"/>
          <w:i/>
          <w:sz w:val="18"/>
          <w:lang w:val="en-US" w:eastAsia="zh-CN"/>
        </w:rPr>
        <w:t>use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a model where a </w:t>
      </w:r>
      <w:r w:rsidR="00D25996" w:rsidRPr="001711FE">
        <w:rPr>
          <w:rFonts w:eastAsia="宋体" w:hint="eastAsia"/>
          <w:b/>
          <w:i/>
          <w:sz w:val="18"/>
          <w:lang w:eastAsia="zh-CN"/>
        </w:rPr>
        <w:t>BH link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</w:t>
      </w:r>
      <w:r w:rsidR="00D25996" w:rsidRPr="001711FE">
        <w:rPr>
          <w:rFonts w:eastAsia="宋体"/>
          <w:i/>
          <w:sz w:val="18"/>
          <w:lang w:eastAsia="zh-CN"/>
        </w:rPr>
        <w:t>lays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between the</w:t>
      </w:r>
      <w:r w:rsidR="00D25996" w:rsidRPr="001711FE">
        <w:rPr>
          <w:rFonts w:eastAsia="宋体" w:hint="eastAsia"/>
          <w:b/>
          <w:i/>
          <w:sz w:val="18"/>
          <w:lang w:eastAsia="zh-CN"/>
        </w:rPr>
        <w:t xml:space="preserve"> child IAB-node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and the</w:t>
      </w:r>
      <w:r w:rsidR="00D25996" w:rsidRPr="001711FE">
        <w:rPr>
          <w:rFonts w:eastAsia="宋体" w:hint="eastAsia"/>
          <w:b/>
          <w:i/>
          <w:sz w:val="18"/>
          <w:lang w:eastAsia="zh-CN"/>
        </w:rPr>
        <w:t xml:space="preserve"> parent IAB-node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</w:t>
      </w:r>
      <w:r w:rsidR="00D25996" w:rsidRPr="001711FE">
        <w:rPr>
          <w:rFonts w:eastAsia="宋体" w:hint="eastAsia"/>
          <w:i/>
          <w:iCs/>
          <w:sz w:val="18"/>
          <w:lang w:eastAsia="zh-CN"/>
        </w:rPr>
        <w:t xml:space="preserve">in question (i.e., the two nodes in the middle of </w:t>
      </w:r>
      <w:r w:rsidR="00D25996" w:rsidRPr="001711FE">
        <w:rPr>
          <w:rFonts w:eastAsia="宋体" w:hint="eastAsia"/>
          <w:b/>
          <w:i/>
          <w:iCs/>
          <w:sz w:val="18"/>
          <w:lang w:eastAsia="zh-CN"/>
        </w:rPr>
        <w:t>Figure 1</w:t>
      </w:r>
      <w:r w:rsidR="00D25996" w:rsidRPr="001711FE">
        <w:rPr>
          <w:rFonts w:eastAsia="宋体" w:hint="eastAsia"/>
          <w:i/>
          <w:iCs/>
          <w:sz w:val="18"/>
          <w:lang w:eastAsia="zh-CN"/>
        </w:rPr>
        <w:t>)</w:t>
      </w:r>
      <w:r w:rsidR="00D25996" w:rsidRPr="001711FE">
        <w:rPr>
          <w:rFonts w:eastAsia="宋体" w:hint="eastAsia"/>
          <w:b/>
          <w:i/>
          <w:sz w:val="18"/>
          <w:lang w:eastAsia="zh-CN"/>
        </w:rPr>
        <w:t xml:space="preserve">. 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For a child IAB-node, its </w:t>
      </w:r>
      <w:r w:rsidR="00D25996" w:rsidRPr="001711FE">
        <w:rPr>
          <w:rFonts w:eastAsia="宋体"/>
          <w:i/>
          <w:sz w:val="18"/>
          <w:lang w:eastAsia="zh-CN"/>
        </w:rPr>
        <w:t>immediate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parent node can be an IAB-node or an </w:t>
      </w:r>
      <w:r w:rsidR="00D25996" w:rsidRPr="001711FE">
        <w:rPr>
          <w:i/>
          <w:sz w:val="18"/>
        </w:rPr>
        <w:t>IAB-donor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, which will not be </w:t>
      </w:r>
      <w:r w:rsidR="00D25996" w:rsidRPr="001711FE">
        <w:rPr>
          <w:rFonts w:eastAsia="宋体"/>
          <w:i/>
          <w:sz w:val="18"/>
          <w:lang w:eastAsia="zh-CN"/>
        </w:rPr>
        <w:t>distinguished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in discussions unless needed. The child IAB-node, if configured with DC, connects to two parent IAB-nodes (corresponding to MCG and SCG, respectively).  And, when there is no potential misunderstanding, the next level(s) of child node(s) and parent node(s) of the child/parent IAB-node in the above model will be generally referred to as </w:t>
      </w:r>
      <w:r w:rsidR="00D25996" w:rsidRPr="001711FE">
        <w:rPr>
          <w:rFonts w:eastAsia="宋体" w:hint="eastAsia"/>
          <w:b/>
          <w:i/>
          <w:sz w:val="18"/>
          <w:lang w:eastAsia="zh-CN"/>
        </w:rPr>
        <w:t>downstream nodes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 and </w:t>
      </w:r>
      <w:r w:rsidR="00D25996" w:rsidRPr="001711FE">
        <w:rPr>
          <w:rFonts w:eastAsia="宋体" w:hint="eastAsia"/>
          <w:b/>
          <w:i/>
          <w:sz w:val="18"/>
          <w:lang w:eastAsia="zh-CN"/>
        </w:rPr>
        <w:t>upstream nodes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, </w:t>
      </w:r>
      <w:r w:rsidR="00D25996" w:rsidRPr="001711FE">
        <w:rPr>
          <w:rFonts w:eastAsia="宋体"/>
          <w:i/>
          <w:sz w:val="18"/>
          <w:lang w:eastAsia="zh-CN"/>
        </w:rPr>
        <w:t>respectively</w:t>
      </w:r>
      <w:r w:rsidR="00D25996" w:rsidRPr="001711FE">
        <w:rPr>
          <w:rFonts w:eastAsia="宋体" w:hint="eastAsia"/>
          <w:i/>
          <w:sz w:val="18"/>
          <w:lang w:eastAsia="zh-CN"/>
        </w:rPr>
        <w:t xml:space="preserve">. The discussions cover both </w:t>
      </w:r>
      <w:r w:rsidR="00D25996" w:rsidRPr="001711FE">
        <w:rPr>
          <w:rFonts w:eastAsia="宋体" w:hint="eastAsia"/>
          <w:i/>
          <w:sz w:val="18"/>
          <w:lang w:val="en-US" w:eastAsia="zh-CN"/>
        </w:rPr>
        <w:t>non-DC (when DC is not configured for the child IAB-node) and DC case (when DC is configured for the child IAB-node).</w:t>
      </w:r>
    </w:p>
    <w:p w14:paraId="0E32A3EF" w14:textId="74551D41" w:rsidR="00897094" w:rsidRPr="00DA33EC" w:rsidRDefault="00DA33EC" w:rsidP="00DA33EC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897094" w:rsidRPr="00DA33EC">
        <w:rPr>
          <w:rFonts w:hint="eastAsia"/>
          <w:lang w:eastAsia="zh-CN"/>
        </w:rPr>
        <w:t>BH RLF recovery by the child IAB-node</w:t>
      </w:r>
    </w:p>
    <w:p w14:paraId="264C3E5A" w14:textId="612AFE2A" w:rsidR="00897094" w:rsidRPr="00C333F7" w:rsidRDefault="00C333F7" w:rsidP="006C5E6B">
      <w:pPr>
        <w:spacing w:afterLines="100" w:after="240" w:line="240" w:lineRule="auto"/>
        <w:rPr>
          <w:rFonts w:eastAsia="宋体"/>
          <w:b/>
          <w:u w:val="single"/>
          <w:lang w:eastAsia="zh-CN"/>
        </w:rPr>
      </w:pPr>
      <w:r w:rsidRPr="00C333F7">
        <w:rPr>
          <w:rFonts w:eastAsia="宋体" w:hint="eastAsia"/>
          <w:b/>
          <w:u w:val="single"/>
          <w:lang w:eastAsia="zh-CN"/>
        </w:rPr>
        <w:t>non-DC case</w:t>
      </w:r>
    </w:p>
    <w:p w14:paraId="492D5C3B" w14:textId="77777777" w:rsidR="00CF494D" w:rsidRDefault="00C333F7" w:rsidP="009A2955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[1], </w:t>
      </w:r>
      <w:r w:rsidR="005954C2">
        <w:rPr>
          <w:rFonts w:eastAsia="宋体" w:hint="eastAsia"/>
          <w:lang w:eastAsia="zh-CN"/>
        </w:rPr>
        <w:t>some companies</w:t>
      </w:r>
      <w:r>
        <w:rPr>
          <w:rFonts w:eastAsia="宋体" w:hint="eastAsia"/>
          <w:lang w:eastAsia="zh-CN"/>
        </w:rPr>
        <w:t xml:space="preserve"> think there is room for further opti</w:t>
      </w:r>
      <w:r w:rsidR="005047E6">
        <w:rPr>
          <w:rFonts w:eastAsia="宋体" w:hint="eastAsia"/>
          <w:lang w:eastAsia="zh-CN"/>
        </w:rPr>
        <w:t>mization</w:t>
      </w:r>
      <w:r w:rsidR="005954C2">
        <w:rPr>
          <w:rFonts w:eastAsia="宋体" w:hint="eastAsia"/>
          <w:lang w:eastAsia="zh-CN"/>
        </w:rPr>
        <w:t xml:space="preserve"> based on</w:t>
      </w:r>
      <w:r w:rsidR="00D3379D">
        <w:rPr>
          <w:rFonts w:eastAsia="宋体" w:hint="eastAsia"/>
          <w:lang w:eastAsia="zh-CN"/>
        </w:rPr>
        <w:t xml:space="preserve"> </w:t>
      </w:r>
      <w:r w:rsidR="005954C2">
        <w:rPr>
          <w:rFonts w:eastAsia="宋体" w:hint="eastAsia"/>
          <w:lang w:eastAsia="zh-CN"/>
        </w:rPr>
        <w:t>UE</w:t>
      </w:r>
      <w:r w:rsidR="005954C2">
        <w:rPr>
          <w:rFonts w:eastAsia="宋体"/>
          <w:lang w:eastAsia="zh-CN"/>
        </w:rPr>
        <w:t>’</w:t>
      </w:r>
      <w:r w:rsidR="005954C2">
        <w:rPr>
          <w:rFonts w:eastAsia="宋体" w:hint="eastAsia"/>
          <w:lang w:eastAsia="zh-CN"/>
        </w:rPr>
        <w:t>s RLF recovery</w:t>
      </w:r>
      <w:r w:rsidR="00D3379D">
        <w:rPr>
          <w:rFonts w:eastAsia="宋体" w:hint="eastAsia"/>
          <w:lang w:eastAsia="zh-CN"/>
        </w:rPr>
        <w:t xml:space="preserve"> procedure</w:t>
      </w:r>
      <w:r w:rsidR="005047E6">
        <w:rPr>
          <w:rFonts w:eastAsia="宋体" w:hint="eastAsia"/>
          <w:lang w:eastAsia="zh-CN"/>
        </w:rPr>
        <w:t xml:space="preserve">. </w:t>
      </w:r>
    </w:p>
    <w:p w14:paraId="15D183EC" w14:textId="72BCC9E3" w:rsidR="00357627" w:rsidRDefault="00CF494D" w:rsidP="009A2955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our understanding, </w:t>
      </w:r>
      <w:r w:rsidR="009A2955">
        <w:rPr>
          <w:rFonts w:eastAsia="宋体" w:hint="eastAsia"/>
          <w:lang w:eastAsia="zh-CN"/>
        </w:rPr>
        <w:t xml:space="preserve">it is possible to improve the procedure base on </w:t>
      </w:r>
      <w:r w:rsidR="009A2955">
        <w:rPr>
          <w:rFonts w:eastAsia="宋体"/>
          <w:lang w:eastAsia="zh-CN"/>
        </w:rPr>
        <w:t>implementation</w:t>
      </w:r>
      <w:r w:rsidR="009A2955">
        <w:rPr>
          <w:rFonts w:eastAsia="宋体" w:hint="eastAsia"/>
          <w:lang w:eastAsia="zh-CN"/>
        </w:rPr>
        <w:t xml:space="preserve">, e.g., when the child IAB-node has some a prior </w:t>
      </w:r>
      <w:r w:rsidR="009A2955">
        <w:rPr>
          <w:rFonts w:eastAsia="宋体"/>
          <w:lang w:eastAsia="zh-CN"/>
        </w:rPr>
        <w:t>information</w:t>
      </w:r>
      <w:r w:rsidR="009A2955">
        <w:rPr>
          <w:rFonts w:eastAsia="宋体" w:hint="eastAsia"/>
          <w:lang w:eastAsia="zh-CN"/>
        </w:rPr>
        <w:t xml:space="preserve"> via OAM or system information from candidate parent nodes. Considering the Rel-16 IAB </w:t>
      </w:r>
      <w:r w:rsidR="009A2955">
        <w:rPr>
          <w:rFonts w:eastAsia="宋体"/>
          <w:lang w:eastAsia="zh-CN"/>
        </w:rPr>
        <w:t>scenario</w:t>
      </w:r>
      <w:r w:rsidR="009A2955">
        <w:rPr>
          <w:rFonts w:eastAsia="宋体" w:hint="eastAsia"/>
          <w:lang w:eastAsia="zh-CN"/>
        </w:rPr>
        <w:t xml:space="preserve">, it is </w:t>
      </w:r>
      <w:r w:rsidR="009A2955">
        <w:rPr>
          <w:rFonts w:eastAsia="宋体"/>
          <w:lang w:eastAsia="zh-CN"/>
        </w:rPr>
        <w:t>preferable</w:t>
      </w:r>
      <w:r w:rsidR="009A2955">
        <w:rPr>
          <w:rFonts w:eastAsia="宋体" w:hint="eastAsia"/>
          <w:lang w:eastAsia="zh-CN"/>
        </w:rPr>
        <w:t xml:space="preserve"> to </w:t>
      </w:r>
      <w:r w:rsidR="00357627">
        <w:rPr>
          <w:rFonts w:eastAsia="宋体" w:hint="eastAsia"/>
          <w:lang w:eastAsia="zh-CN"/>
        </w:rPr>
        <w:t>reuse UE</w:t>
      </w:r>
      <w:r w:rsidR="00357627">
        <w:rPr>
          <w:rFonts w:eastAsia="宋体"/>
          <w:lang w:eastAsia="zh-CN"/>
        </w:rPr>
        <w:t>’</w:t>
      </w:r>
      <w:r w:rsidR="00357627">
        <w:rPr>
          <w:rFonts w:eastAsia="宋体" w:hint="eastAsia"/>
          <w:lang w:eastAsia="zh-CN"/>
        </w:rPr>
        <w:t>s RLF recovery procedure</w:t>
      </w:r>
      <w:r w:rsidR="00710314">
        <w:rPr>
          <w:rFonts w:eastAsia="宋体" w:hint="eastAsia"/>
          <w:lang w:eastAsia="zh-CN"/>
        </w:rPr>
        <w:t xml:space="preserve"> in specification</w:t>
      </w:r>
      <w:r w:rsidR="009A2955">
        <w:rPr>
          <w:rFonts w:eastAsia="宋体" w:hint="eastAsia"/>
          <w:lang w:eastAsia="zh-CN"/>
        </w:rPr>
        <w:t xml:space="preserve">. </w:t>
      </w:r>
    </w:p>
    <w:p w14:paraId="0CEFC09F" w14:textId="3C440A87" w:rsidR="00357627" w:rsidRPr="00005C51" w:rsidRDefault="00357627" w:rsidP="008F5F36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005C51">
        <w:rPr>
          <w:rFonts w:eastAsia="宋体" w:hint="eastAsia"/>
          <w:b/>
          <w:lang w:eastAsia="zh-CN"/>
        </w:rPr>
        <w:t>Proposal 1</w:t>
      </w:r>
      <w:r w:rsidR="008F5F36">
        <w:rPr>
          <w:rFonts w:eastAsia="宋体" w:hint="eastAsia"/>
          <w:b/>
          <w:lang w:eastAsia="zh-CN"/>
        </w:rPr>
        <w:tab/>
      </w:r>
      <w:r w:rsidR="00246AAB" w:rsidRPr="00246AAB">
        <w:rPr>
          <w:rFonts w:eastAsia="宋体"/>
          <w:b/>
          <w:lang w:eastAsia="zh-CN"/>
        </w:rPr>
        <w:t>When the child IAB-node is not configured with DC, it applies for BH RLF recovery the same procedure as UE’s RLF recovery as specified in TS 38.331.</w:t>
      </w:r>
    </w:p>
    <w:p w14:paraId="353170F3" w14:textId="77777777" w:rsidR="000816D9" w:rsidRDefault="000816D9" w:rsidP="006C5E6B">
      <w:pPr>
        <w:spacing w:afterLines="100" w:after="240" w:line="240" w:lineRule="auto"/>
        <w:rPr>
          <w:rFonts w:eastAsia="宋体"/>
          <w:b/>
          <w:u w:val="single"/>
          <w:lang w:eastAsia="zh-CN"/>
        </w:rPr>
      </w:pPr>
    </w:p>
    <w:p w14:paraId="17003DA5" w14:textId="4B7AEA8C" w:rsidR="00C333F7" w:rsidRPr="00C333F7" w:rsidRDefault="00C333F7" w:rsidP="006C5E6B">
      <w:pPr>
        <w:spacing w:afterLines="100" w:after="240" w:line="240" w:lineRule="auto"/>
        <w:rPr>
          <w:rFonts w:eastAsia="宋体"/>
          <w:b/>
          <w:u w:val="single"/>
          <w:lang w:eastAsia="zh-CN"/>
        </w:rPr>
      </w:pPr>
      <w:r w:rsidRPr="00C333F7">
        <w:rPr>
          <w:rFonts w:eastAsia="宋体" w:hint="eastAsia"/>
          <w:b/>
          <w:u w:val="single"/>
          <w:lang w:eastAsia="zh-CN"/>
        </w:rPr>
        <w:t>DC-case</w:t>
      </w:r>
    </w:p>
    <w:p w14:paraId="068238A7" w14:textId="77777777" w:rsidR="00A70E44" w:rsidRDefault="009E6E5A" w:rsidP="006C5E6B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the discussions in [1], it is observed that the main flow</w:t>
      </w:r>
      <w:r w:rsidR="00C11826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piece is the </w:t>
      </w:r>
      <w:r>
        <w:rPr>
          <w:rFonts w:eastAsia="宋体"/>
          <w:lang w:eastAsia="zh-CN"/>
        </w:rPr>
        <w:t>possibility</w:t>
      </w:r>
      <w:r>
        <w:rPr>
          <w:rFonts w:eastAsia="宋体" w:hint="eastAsia"/>
          <w:lang w:eastAsia="zh-CN"/>
        </w:rPr>
        <w:t xml:space="preserve"> of fast MCG recovery for BH link. </w:t>
      </w:r>
    </w:p>
    <w:p w14:paraId="482195C1" w14:textId="6C256C68" w:rsidR="00C333F7" w:rsidRDefault="00B60A0F" w:rsidP="006C5E6B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Although all the details of fast MCG recovery have not been worked out in a </w:t>
      </w:r>
      <w:r>
        <w:rPr>
          <w:rFonts w:eastAsia="宋体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WI, t</w:t>
      </w:r>
      <w:r>
        <w:rPr>
          <w:rFonts w:eastAsia="宋体"/>
          <w:lang w:eastAsia="zh-CN"/>
        </w:rPr>
        <w:t>echnically</w:t>
      </w:r>
      <w:r>
        <w:rPr>
          <w:rFonts w:eastAsia="宋体" w:hint="eastAsia"/>
          <w:lang w:eastAsia="zh-CN"/>
        </w:rPr>
        <w:t xml:space="preserve"> speaking there seems to be no show-stopper for extend fast MCG recovery</w:t>
      </w:r>
      <w:r w:rsidR="005554FF">
        <w:rPr>
          <w:rFonts w:eastAsia="宋体" w:hint="eastAsia"/>
          <w:lang w:eastAsia="zh-CN"/>
        </w:rPr>
        <w:t xml:space="preserve"> to IAB use cases. Given the discuss</w:t>
      </w:r>
      <w:r w:rsidR="00A70E44">
        <w:rPr>
          <w:rFonts w:eastAsia="宋体" w:hint="eastAsia"/>
          <w:lang w:eastAsia="zh-CN"/>
        </w:rPr>
        <w:t xml:space="preserve">ions, it seems possible to set up </w:t>
      </w:r>
      <w:r w:rsidR="005554FF">
        <w:rPr>
          <w:rFonts w:eastAsia="宋体" w:hint="eastAsia"/>
          <w:lang w:eastAsia="zh-CN"/>
        </w:rPr>
        <w:t xml:space="preserve">a working assumption for now and see if there is anything broken or needs improvement for BH link. </w:t>
      </w:r>
    </w:p>
    <w:p w14:paraId="71A136AB" w14:textId="482FFFAD" w:rsidR="005554FF" w:rsidRDefault="005554FF" w:rsidP="00A70E44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5554FF">
        <w:rPr>
          <w:rFonts w:eastAsia="宋体"/>
          <w:b/>
          <w:lang w:eastAsia="zh-CN"/>
        </w:rPr>
        <w:t xml:space="preserve">Proposal </w:t>
      </w:r>
      <w:r w:rsidR="00D44A56">
        <w:rPr>
          <w:rFonts w:eastAsia="宋体" w:hint="eastAsia"/>
          <w:b/>
          <w:lang w:eastAsia="zh-CN"/>
        </w:rPr>
        <w:t>2</w:t>
      </w:r>
      <w:r w:rsidR="00A70E44">
        <w:rPr>
          <w:rFonts w:eastAsia="宋体" w:hint="eastAsia"/>
          <w:b/>
          <w:lang w:eastAsia="zh-CN"/>
        </w:rPr>
        <w:tab/>
      </w:r>
      <w:proofErr w:type="gramStart"/>
      <w:r w:rsidRPr="005554FF">
        <w:rPr>
          <w:rFonts w:eastAsia="宋体"/>
          <w:b/>
          <w:lang w:eastAsia="zh-CN"/>
        </w:rPr>
        <w:t>The</w:t>
      </w:r>
      <w:proofErr w:type="gramEnd"/>
      <w:r w:rsidRPr="005554FF">
        <w:rPr>
          <w:rFonts w:eastAsia="宋体"/>
          <w:b/>
          <w:lang w:eastAsia="zh-CN"/>
        </w:rPr>
        <w:t xml:space="preserve"> following is agreed as working assumption:</w:t>
      </w:r>
      <w:r>
        <w:rPr>
          <w:rFonts w:eastAsia="宋体" w:hint="eastAsia"/>
          <w:b/>
          <w:lang w:eastAsia="zh-CN"/>
        </w:rPr>
        <w:t xml:space="preserve"> </w:t>
      </w:r>
      <w:r w:rsidRPr="005554FF">
        <w:rPr>
          <w:rFonts w:eastAsia="宋体"/>
          <w:b/>
          <w:lang w:eastAsia="zh-CN"/>
        </w:rPr>
        <w:t>BH RLF recovery for DC case reuses UE’s MCG and SCG failure recovery procedures specified in Rel-16.</w:t>
      </w:r>
    </w:p>
    <w:p w14:paraId="12D1AAF8" w14:textId="77777777" w:rsidR="00E03C5F" w:rsidRPr="005554FF" w:rsidRDefault="00E03C5F" w:rsidP="005554FF">
      <w:pPr>
        <w:spacing w:afterLines="100" w:after="240" w:line="240" w:lineRule="auto"/>
        <w:rPr>
          <w:rFonts w:eastAsia="宋体"/>
          <w:b/>
          <w:lang w:eastAsia="zh-CN"/>
        </w:rPr>
      </w:pPr>
    </w:p>
    <w:p w14:paraId="7B13381E" w14:textId="600A28D3" w:rsidR="00240F8B" w:rsidRPr="00DA33EC" w:rsidRDefault="00550F4B" w:rsidP="00DA33EC">
      <w:pPr>
        <w:pStyle w:val="3"/>
        <w:rPr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2.2 </w:t>
      </w:r>
      <w:r w:rsidR="00E03C5F" w:rsidRPr="00DA33EC">
        <w:rPr>
          <w:rFonts w:hint="eastAsia"/>
          <w:lang w:eastAsia="zh-CN"/>
        </w:rPr>
        <w:t>BH RLF notification to downstream node(s)</w:t>
      </w:r>
    </w:p>
    <w:p w14:paraId="2CF28A33" w14:textId="77777777" w:rsidR="00D63C9F" w:rsidRPr="00C333F7" w:rsidRDefault="00D63C9F" w:rsidP="00D63C9F">
      <w:pPr>
        <w:spacing w:afterLines="100" w:after="240" w:line="240" w:lineRule="auto"/>
        <w:rPr>
          <w:rFonts w:eastAsia="宋体"/>
          <w:b/>
          <w:u w:val="single"/>
          <w:lang w:eastAsia="zh-CN"/>
        </w:rPr>
      </w:pPr>
      <w:r w:rsidRPr="00C333F7">
        <w:rPr>
          <w:rFonts w:eastAsia="宋体" w:hint="eastAsia"/>
          <w:b/>
          <w:u w:val="single"/>
          <w:lang w:eastAsia="zh-CN"/>
        </w:rPr>
        <w:t>non-DC case</w:t>
      </w:r>
    </w:p>
    <w:p w14:paraId="769B56D2" w14:textId="466942F3" w:rsidR="00B65FB7" w:rsidRDefault="003F2B03" w:rsidP="00B65FB7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[1] the non-DC case seems to have </w:t>
      </w:r>
      <w:r w:rsidR="0076766E">
        <w:rPr>
          <w:rFonts w:eastAsia="宋体" w:hint="eastAsia"/>
          <w:lang w:eastAsia="zh-CN"/>
        </w:rPr>
        <w:t xml:space="preserve">well </w:t>
      </w:r>
      <w:r>
        <w:rPr>
          <w:rFonts w:eastAsia="宋体" w:hint="eastAsia"/>
          <w:lang w:eastAsia="zh-CN"/>
        </w:rPr>
        <w:t>converged view</w:t>
      </w:r>
      <w:r w:rsidR="00421A31">
        <w:rPr>
          <w:rFonts w:eastAsia="宋体" w:hint="eastAsia"/>
          <w:lang w:eastAsia="zh-CN"/>
        </w:rPr>
        <w:t xml:space="preserve"> for downstream BH RLF notification</w:t>
      </w:r>
      <w:r>
        <w:rPr>
          <w:rFonts w:eastAsia="宋体" w:hint="eastAsia"/>
          <w:lang w:eastAsia="zh-CN"/>
        </w:rPr>
        <w:t xml:space="preserve">. It is therefore proposed to consider the way forward therein. </w:t>
      </w:r>
      <w:r w:rsidR="00B65FB7">
        <w:rPr>
          <w:rFonts w:eastAsia="宋体" w:hint="eastAsia"/>
          <w:lang w:eastAsia="zh-CN"/>
        </w:rPr>
        <w:t>For easy reference the related proposals are listed below.</w:t>
      </w:r>
    </w:p>
    <w:p w14:paraId="4F3A4097" w14:textId="08CCB24E" w:rsidR="00D96953" w:rsidRDefault="00D96953" w:rsidP="00D96953">
      <w:pPr>
        <w:spacing w:afterLines="100" w:after="240" w:line="240" w:lineRule="auto"/>
        <w:jc w:val="center"/>
        <w:rPr>
          <w:rFonts w:eastAsia="宋体"/>
          <w:lang w:eastAsia="zh-CN"/>
        </w:rPr>
      </w:pPr>
      <w:r w:rsidRPr="00D96953">
        <w:rPr>
          <w:rFonts w:eastAsia="宋体" w:hint="eastAsia"/>
          <w:shd w:val="pct15" w:color="auto" w:fill="FFFFFF"/>
          <w:lang w:eastAsia="zh-CN"/>
        </w:rPr>
        <w:t>Proposed WF for downstream notification, non-DC case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98"/>
        <w:gridCol w:w="7859"/>
      </w:tblGrid>
      <w:tr w:rsidR="00B65FB7" w:rsidRPr="0097460D" w14:paraId="4B3F83A3" w14:textId="77777777" w:rsidTr="00E243ED">
        <w:tc>
          <w:tcPr>
            <w:tcW w:w="1998" w:type="dxa"/>
            <w:vAlign w:val="center"/>
          </w:tcPr>
          <w:p w14:paraId="449FD9D5" w14:textId="77777777" w:rsidR="00B65FB7" w:rsidRPr="00272003" w:rsidRDefault="00B65FB7" w:rsidP="00E243ED">
            <w:pPr>
              <w:rPr>
                <w:rFonts w:eastAsia="宋体"/>
                <w:i/>
                <w:lang w:eastAsia="zh-CN"/>
              </w:rPr>
            </w:pPr>
            <w:r w:rsidRPr="00272003">
              <w:rPr>
                <w:rFonts w:eastAsia="宋体" w:hint="eastAsia"/>
                <w:i/>
                <w:u w:val="single"/>
                <w:lang w:eastAsia="zh-CN"/>
              </w:rPr>
              <w:t>Supported notification type(s)</w:t>
            </w:r>
          </w:p>
        </w:tc>
        <w:tc>
          <w:tcPr>
            <w:tcW w:w="7859" w:type="dxa"/>
            <w:vAlign w:val="center"/>
          </w:tcPr>
          <w:p w14:paraId="43749C04" w14:textId="7D5675C3" w:rsidR="00B65FB7" w:rsidRPr="001E1A26" w:rsidRDefault="00B65FB7" w:rsidP="00E243ED">
            <w:pPr>
              <w:rPr>
                <w:rFonts w:eastAsia="宋体"/>
                <w:b/>
                <w:lang w:eastAsia="zh-CN"/>
              </w:rPr>
            </w:pPr>
            <w:r w:rsidRPr="001E1A26">
              <w:rPr>
                <w:rFonts w:eastAsia="宋体" w:hint="eastAsia"/>
                <w:b/>
                <w:lang w:eastAsia="zh-CN"/>
              </w:rPr>
              <w:t>W</w:t>
            </w:r>
            <w:r w:rsidRPr="001E1A26">
              <w:rPr>
                <w:rFonts w:eastAsia="宋体"/>
                <w:b/>
                <w:lang w:eastAsia="zh-CN"/>
              </w:rPr>
              <w:t>hen the child IAB-node is not configured with DC</w:t>
            </w:r>
            <w:r w:rsidRPr="001E1A26">
              <w:rPr>
                <w:rFonts w:eastAsia="宋体" w:hint="eastAsia"/>
                <w:b/>
                <w:lang w:eastAsia="zh-CN"/>
              </w:rPr>
              <w:t xml:space="preserve">, the </w:t>
            </w:r>
            <w:r w:rsidRPr="001E1A26">
              <w:rPr>
                <w:rFonts w:eastAsia="宋体"/>
                <w:b/>
                <w:lang w:eastAsia="zh-CN"/>
              </w:rPr>
              <w:t>following is</w:t>
            </w:r>
            <w:r w:rsidRPr="001E1A26">
              <w:rPr>
                <w:rFonts w:eastAsia="宋体" w:hint="eastAsia"/>
                <w:b/>
                <w:lang w:eastAsia="zh-CN"/>
              </w:rPr>
              <w:t xml:space="preserve"> supported f</w:t>
            </w:r>
            <w:r w:rsidRPr="001E1A26">
              <w:rPr>
                <w:rFonts w:eastAsia="宋体"/>
                <w:b/>
                <w:lang w:eastAsia="zh-CN"/>
              </w:rPr>
              <w:t xml:space="preserve">or BH RLF notification </w:t>
            </w:r>
            <w:r w:rsidRPr="001E1A26">
              <w:rPr>
                <w:rFonts w:eastAsia="宋体" w:hint="eastAsia"/>
                <w:b/>
                <w:lang w:eastAsia="zh-CN"/>
              </w:rPr>
              <w:t>to</w:t>
            </w:r>
            <w:r w:rsidRPr="001E1A26">
              <w:rPr>
                <w:rFonts w:eastAsia="宋体"/>
                <w:b/>
                <w:lang w:eastAsia="zh-CN"/>
              </w:rPr>
              <w:t xml:space="preserve"> downstream</w:t>
            </w:r>
          </w:p>
          <w:p w14:paraId="6B9224E9" w14:textId="77777777" w:rsidR="00B65FB7" w:rsidRPr="001E1A26" w:rsidRDefault="00B65FB7" w:rsidP="00E243ED">
            <w:pPr>
              <w:numPr>
                <w:ilvl w:val="0"/>
                <w:numId w:val="30"/>
              </w:numPr>
              <w:spacing w:afterLines="60" w:after="144" w:line="240" w:lineRule="auto"/>
              <w:rPr>
                <w:rFonts w:eastAsia="宋体"/>
                <w:b/>
                <w:lang w:val="en-US" w:eastAsia="zh-CN"/>
              </w:rPr>
            </w:pPr>
            <w:r w:rsidRPr="001E1A26">
              <w:rPr>
                <w:rFonts w:eastAsia="宋体"/>
                <w:b/>
                <w:lang w:val="en-US" w:eastAsia="zh-CN"/>
              </w:rPr>
              <w:t xml:space="preserve">“Recovery </w:t>
            </w:r>
            <w:r w:rsidRPr="001E1A26">
              <w:rPr>
                <w:rFonts w:eastAsia="宋体" w:hint="eastAsia"/>
                <w:b/>
                <w:lang w:val="en-US" w:eastAsia="zh-CN"/>
              </w:rPr>
              <w:t>F</w:t>
            </w:r>
            <w:r w:rsidRPr="001E1A26">
              <w:rPr>
                <w:rFonts w:eastAsia="宋体"/>
                <w:b/>
                <w:lang w:val="en-US" w:eastAsia="zh-CN"/>
              </w:rPr>
              <w:t xml:space="preserve">ailure”: Indication that the BH </w:t>
            </w:r>
            <w:r w:rsidRPr="001E1A26">
              <w:rPr>
                <w:rFonts w:eastAsia="宋体" w:hint="eastAsia"/>
                <w:b/>
                <w:lang w:val="en-US" w:eastAsia="zh-CN"/>
              </w:rPr>
              <w:t xml:space="preserve">RLF recovery </w:t>
            </w:r>
            <w:r w:rsidRPr="001E1A26">
              <w:rPr>
                <w:rFonts w:eastAsia="宋体"/>
                <w:b/>
                <w:lang w:val="en-US" w:eastAsia="zh-CN"/>
              </w:rPr>
              <w:t xml:space="preserve">failure occurs. </w:t>
            </w:r>
          </w:p>
          <w:p w14:paraId="609EE838" w14:textId="77777777" w:rsidR="00B65FB7" w:rsidRPr="001E1A26" w:rsidRDefault="00B65FB7" w:rsidP="00E243ED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 w:rsidRPr="001E1A26">
              <w:rPr>
                <w:rFonts w:eastAsia="宋体" w:hint="eastAsia"/>
                <w:b/>
                <w:lang w:eastAsia="zh-CN"/>
              </w:rPr>
              <w:t>FFS on other possible notification type(s).</w:t>
            </w:r>
          </w:p>
        </w:tc>
      </w:tr>
      <w:tr w:rsidR="00B65FB7" w:rsidRPr="004853F6" w14:paraId="4BD9EBA0" w14:textId="77777777" w:rsidTr="00E243ED">
        <w:tc>
          <w:tcPr>
            <w:tcW w:w="1998" w:type="dxa"/>
            <w:vAlign w:val="center"/>
          </w:tcPr>
          <w:p w14:paraId="5EA9CF24" w14:textId="77777777" w:rsidR="00B65FB7" w:rsidRPr="00272003" w:rsidRDefault="00B65FB7" w:rsidP="00E243ED">
            <w:pPr>
              <w:rPr>
                <w:rFonts w:eastAsia="宋体"/>
                <w:i/>
                <w:u w:val="single"/>
                <w:lang w:eastAsia="zh-CN"/>
              </w:rPr>
            </w:pPr>
            <w:r w:rsidRPr="00272003">
              <w:rPr>
                <w:rFonts w:eastAsia="宋体" w:hint="eastAsia"/>
                <w:i/>
                <w:u w:val="single"/>
                <w:lang w:eastAsia="zh-CN"/>
              </w:rPr>
              <w:t>Time/condition of sending the notification by the child-IAB node</w:t>
            </w:r>
          </w:p>
        </w:tc>
        <w:tc>
          <w:tcPr>
            <w:tcW w:w="7859" w:type="dxa"/>
            <w:vAlign w:val="center"/>
          </w:tcPr>
          <w:p w14:paraId="337C8A7F" w14:textId="78F0B70B" w:rsidR="00B65FB7" w:rsidRPr="001E1A26" w:rsidRDefault="00B65FB7" w:rsidP="00E243ED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 w:rsidRPr="001E1A26">
              <w:rPr>
                <w:rFonts w:eastAsia="宋体" w:hint="eastAsia"/>
                <w:b/>
                <w:lang w:eastAsia="zh-CN"/>
              </w:rPr>
              <w:t>W</w:t>
            </w:r>
            <w:r w:rsidRPr="001E1A26">
              <w:rPr>
                <w:rFonts w:eastAsia="宋体"/>
                <w:b/>
                <w:lang w:eastAsia="zh-CN"/>
              </w:rPr>
              <w:t>hen the child IAB-node is not configured with DC</w:t>
            </w:r>
            <w:r w:rsidRPr="001E1A26">
              <w:rPr>
                <w:rFonts w:eastAsia="宋体" w:hint="eastAsia"/>
                <w:b/>
                <w:lang w:eastAsia="zh-CN"/>
              </w:rPr>
              <w:t xml:space="preserve">, the notification </w:t>
            </w:r>
            <w:r w:rsidRPr="001E1A26">
              <w:rPr>
                <w:rFonts w:eastAsia="宋体"/>
                <w:b/>
                <w:lang w:val="en-US" w:eastAsia="zh-CN"/>
              </w:rPr>
              <w:t xml:space="preserve">“Recovery </w:t>
            </w:r>
            <w:r w:rsidRPr="001E1A26">
              <w:rPr>
                <w:rFonts w:eastAsia="宋体" w:hint="eastAsia"/>
                <w:b/>
                <w:lang w:val="en-US" w:eastAsia="zh-CN"/>
              </w:rPr>
              <w:t>F</w:t>
            </w:r>
            <w:r w:rsidRPr="001E1A26">
              <w:rPr>
                <w:rFonts w:eastAsia="宋体"/>
                <w:b/>
                <w:lang w:val="en-US" w:eastAsia="zh-CN"/>
              </w:rPr>
              <w:t>ailure”</w:t>
            </w:r>
            <w:r w:rsidRPr="001E1A26">
              <w:rPr>
                <w:rFonts w:eastAsia="宋体" w:hint="eastAsia"/>
                <w:b/>
                <w:lang w:eastAsia="zh-CN"/>
              </w:rPr>
              <w:t xml:space="preserve"> </w:t>
            </w:r>
            <w:r w:rsidRPr="001E1A26">
              <w:rPr>
                <w:rFonts w:eastAsia="宋体" w:hint="eastAsia"/>
                <w:b/>
                <w:lang w:val="en-US" w:eastAsia="zh-CN"/>
              </w:rPr>
              <w:t>is sent by the child-IAB node to downstream node(s) when BH RLF recovery fails.</w:t>
            </w:r>
          </w:p>
        </w:tc>
      </w:tr>
      <w:tr w:rsidR="00B65FB7" w:rsidRPr="00A61D77" w14:paraId="78A8C33A" w14:textId="77777777" w:rsidTr="00E243ED">
        <w:tc>
          <w:tcPr>
            <w:tcW w:w="1998" w:type="dxa"/>
            <w:vAlign w:val="center"/>
          </w:tcPr>
          <w:p w14:paraId="02312987" w14:textId="77777777" w:rsidR="00B65FB7" w:rsidRPr="00272003" w:rsidRDefault="00B65FB7" w:rsidP="00E243ED">
            <w:pPr>
              <w:rPr>
                <w:rFonts w:eastAsia="宋体"/>
                <w:i/>
                <w:lang w:eastAsia="zh-CN"/>
              </w:rPr>
            </w:pPr>
            <w:r w:rsidRPr="00272003">
              <w:rPr>
                <w:rFonts w:eastAsia="宋体" w:hint="eastAsia"/>
                <w:i/>
                <w:lang w:eastAsia="zh-CN"/>
              </w:rPr>
              <w:t>Behaviour of a node upon reception of the notification</w:t>
            </w:r>
          </w:p>
          <w:p w14:paraId="3312CFB3" w14:textId="77777777" w:rsidR="00B65FB7" w:rsidRPr="00272003" w:rsidRDefault="00B65FB7" w:rsidP="00E243ED">
            <w:pPr>
              <w:spacing w:afterLines="60" w:after="144" w:line="240" w:lineRule="auto"/>
              <w:rPr>
                <w:rFonts w:eastAsia="宋体"/>
                <w:i/>
                <w:lang w:eastAsia="zh-CN"/>
              </w:rPr>
            </w:pPr>
          </w:p>
        </w:tc>
        <w:tc>
          <w:tcPr>
            <w:tcW w:w="7859" w:type="dxa"/>
            <w:vAlign w:val="center"/>
          </w:tcPr>
          <w:p w14:paraId="73B6CD95" w14:textId="45AB0EEA" w:rsidR="00B65FB7" w:rsidRPr="001E1A26" w:rsidRDefault="00B65FB7" w:rsidP="00E243ED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 w:rsidRPr="001E1A26">
              <w:rPr>
                <w:rFonts w:eastAsia="宋体" w:hint="eastAsia"/>
                <w:b/>
                <w:lang w:eastAsia="zh-CN"/>
              </w:rPr>
              <w:t>For an IAB-node not configured with DC, it</w:t>
            </w:r>
            <w:r w:rsidRPr="001E1A26">
              <w:rPr>
                <w:rFonts w:eastAsia="宋体"/>
                <w:b/>
                <w:lang w:eastAsia="zh-CN"/>
              </w:rPr>
              <w:t xml:space="preserve"> initiates BH RLF recovery procedure when it receives downstream notification “Recovery </w:t>
            </w:r>
            <w:r w:rsidRPr="001E1A26">
              <w:rPr>
                <w:rFonts w:eastAsia="宋体" w:hint="eastAsia"/>
                <w:b/>
                <w:lang w:eastAsia="zh-CN"/>
              </w:rPr>
              <w:t>F</w:t>
            </w:r>
            <w:r w:rsidRPr="001E1A26">
              <w:rPr>
                <w:rFonts w:eastAsia="宋体"/>
                <w:b/>
                <w:lang w:eastAsia="zh-CN"/>
              </w:rPr>
              <w:t>ailure”</w:t>
            </w:r>
            <w:r w:rsidRPr="001E1A26">
              <w:rPr>
                <w:rFonts w:eastAsia="宋体" w:hint="eastAsia"/>
                <w:b/>
                <w:lang w:eastAsia="zh-CN"/>
              </w:rPr>
              <w:t xml:space="preserve">, and if BH RLF recovery fails it generates and sends </w:t>
            </w:r>
            <w:r w:rsidRPr="001E1A26">
              <w:rPr>
                <w:rFonts w:eastAsia="宋体"/>
                <w:b/>
                <w:lang w:eastAsia="zh-CN"/>
              </w:rPr>
              <w:t>notification “Recovery failure”</w:t>
            </w:r>
            <w:r w:rsidRPr="001E1A26">
              <w:rPr>
                <w:rFonts w:eastAsia="宋体" w:hint="eastAsia"/>
                <w:b/>
                <w:lang w:eastAsia="zh-CN"/>
              </w:rPr>
              <w:t xml:space="preserve"> to</w:t>
            </w:r>
            <w:r w:rsidRPr="001E1A26">
              <w:rPr>
                <w:rFonts w:eastAsia="宋体"/>
                <w:b/>
                <w:lang w:eastAsia="zh-CN"/>
              </w:rPr>
              <w:t xml:space="preserve"> its downstream node</w:t>
            </w:r>
            <w:r w:rsidRPr="001E1A26">
              <w:rPr>
                <w:rFonts w:eastAsia="宋体" w:hint="eastAsia"/>
                <w:b/>
                <w:lang w:eastAsia="zh-CN"/>
              </w:rPr>
              <w:t>.</w:t>
            </w:r>
            <w:r w:rsidRPr="001E1A26">
              <w:rPr>
                <w:rFonts w:eastAsia="宋体"/>
                <w:b/>
                <w:lang w:eastAsia="zh-CN"/>
              </w:rPr>
              <w:t xml:space="preserve">  </w:t>
            </w:r>
          </w:p>
          <w:p w14:paraId="46F9CFE1" w14:textId="3CE0F3E8" w:rsidR="00B65FB7" w:rsidRPr="00272003" w:rsidRDefault="00B65FB7" w:rsidP="00B65FB7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 w:rsidRPr="00272003">
              <w:rPr>
                <w:rFonts w:eastAsia="宋体" w:hint="eastAsia"/>
                <w:b/>
                <w:lang w:eastAsia="zh-CN"/>
              </w:rPr>
              <w:t xml:space="preserve">No need to specify other behaviour (than those in Proposal 7) for a node upon reception of </w:t>
            </w:r>
            <w:r w:rsidRPr="00272003">
              <w:rPr>
                <w:rFonts w:eastAsia="宋体"/>
                <w:b/>
                <w:lang w:eastAsia="zh-CN"/>
              </w:rPr>
              <w:t>downstream</w:t>
            </w:r>
            <w:r w:rsidRPr="00272003">
              <w:rPr>
                <w:rFonts w:eastAsia="宋体" w:hint="eastAsia"/>
                <w:b/>
                <w:lang w:eastAsia="zh-CN"/>
              </w:rPr>
              <w:t xml:space="preserve"> BH RLF notification for non-DC case.</w:t>
            </w:r>
          </w:p>
        </w:tc>
      </w:tr>
    </w:tbl>
    <w:p w14:paraId="486A87CC" w14:textId="77777777" w:rsidR="003F2B03" w:rsidRDefault="003F2B03" w:rsidP="003F2B03">
      <w:pPr>
        <w:spacing w:afterLines="100" w:after="240" w:line="240" w:lineRule="auto"/>
        <w:rPr>
          <w:rFonts w:eastAsia="宋体"/>
          <w:b/>
          <w:lang w:eastAsia="zh-CN"/>
        </w:rPr>
      </w:pPr>
    </w:p>
    <w:p w14:paraId="4FE5195D" w14:textId="04D8498E" w:rsidR="00B5314F" w:rsidRDefault="00B5314F" w:rsidP="00157756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proofErr w:type="gramStart"/>
      <w:r w:rsidRPr="005554FF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="00157756">
        <w:rPr>
          <w:rFonts w:eastAsia="宋体" w:hint="eastAsia"/>
          <w:b/>
          <w:lang w:eastAsia="zh-CN"/>
        </w:rPr>
        <w:tab/>
      </w:r>
      <w:r>
        <w:rPr>
          <w:rFonts w:eastAsia="宋体" w:hint="eastAsia"/>
          <w:b/>
          <w:lang w:eastAsia="zh-CN"/>
        </w:rPr>
        <w:t>RAN2 to discuss and approve the proposals on downstream notification for non-DC cases in section 2.3.3 of [1].</w:t>
      </w:r>
      <w:proofErr w:type="gramEnd"/>
    </w:p>
    <w:p w14:paraId="22EFA111" w14:textId="77777777" w:rsidR="00B65FB7" w:rsidRDefault="00B65FB7" w:rsidP="003F2B03">
      <w:pPr>
        <w:spacing w:afterLines="100" w:after="240" w:line="240" w:lineRule="auto"/>
        <w:rPr>
          <w:rFonts w:eastAsia="宋体"/>
          <w:lang w:eastAsia="zh-CN"/>
        </w:rPr>
      </w:pPr>
      <w:r w:rsidRPr="00B65FB7">
        <w:rPr>
          <w:rFonts w:eastAsia="宋体" w:hint="eastAsia"/>
          <w:lang w:eastAsia="zh-CN"/>
        </w:rPr>
        <w:t>The basic idea of the a</w:t>
      </w:r>
      <w:r>
        <w:rPr>
          <w:rFonts w:eastAsia="宋体" w:hint="eastAsia"/>
          <w:lang w:eastAsia="zh-CN"/>
        </w:rPr>
        <w:t xml:space="preserve">bove proposals is quite simple, i.e., </w:t>
      </w:r>
    </w:p>
    <w:p w14:paraId="6F07B202" w14:textId="7CBB506E" w:rsidR="00B65FB7" w:rsidRDefault="00B65FB7" w:rsidP="00B65FB7">
      <w:pPr>
        <w:pStyle w:val="af0"/>
        <w:numPr>
          <w:ilvl w:val="0"/>
          <w:numId w:val="30"/>
        </w:numPr>
        <w:spacing w:afterLines="100" w:after="240" w:line="240" w:lineRule="auto"/>
        <w:rPr>
          <w:rFonts w:eastAsia="宋体"/>
          <w:lang w:eastAsia="zh-CN"/>
        </w:rPr>
      </w:pPr>
      <w:r w:rsidRPr="00B65FB7">
        <w:rPr>
          <w:rFonts w:eastAsia="宋体" w:hint="eastAsia"/>
          <w:lang w:eastAsia="zh-CN"/>
        </w:rPr>
        <w:t xml:space="preserve">RLF notification just indicates </w:t>
      </w:r>
      <w:r w:rsidRPr="00B65FB7">
        <w:rPr>
          <w:rFonts w:eastAsia="宋体"/>
          <w:lang w:eastAsia="zh-CN"/>
        </w:rPr>
        <w:t>“</w:t>
      </w:r>
      <w:r w:rsidRPr="00B65FB7">
        <w:rPr>
          <w:rFonts w:eastAsia="宋体" w:hint="eastAsia"/>
          <w:lang w:eastAsia="zh-CN"/>
        </w:rPr>
        <w:t>failure happens</w:t>
      </w:r>
      <w:r w:rsidRPr="00B65FB7">
        <w:rPr>
          <w:rFonts w:eastAsia="宋体"/>
          <w:lang w:eastAsia="zh-CN"/>
        </w:rPr>
        <w:t>”</w:t>
      </w:r>
      <w:r w:rsidR="00C11F51">
        <w:rPr>
          <w:rFonts w:eastAsia="宋体" w:hint="eastAsia"/>
          <w:lang w:eastAsia="zh-CN"/>
        </w:rPr>
        <w:t xml:space="preserve"> (FFS if there is a need for other types)</w:t>
      </w:r>
      <w:r>
        <w:rPr>
          <w:rFonts w:eastAsia="宋体" w:hint="eastAsia"/>
          <w:lang w:eastAsia="zh-CN"/>
        </w:rPr>
        <w:t xml:space="preserve">, </w:t>
      </w:r>
    </w:p>
    <w:p w14:paraId="2DBBD18C" w14:textId="4DFC636A" w:rsidR="00B65FB7" w:rsidRDefault="00906FFD" w:rsidP="00B65FB7">
      <w:pPr>
        <w:pStyle w:val="af0"/>
        <w:numPr>
          <w:ilvl w:val="0"/>
          <w:numId w:val="30"/>
        </w:num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B65FB7">
        <w:rPr>
          <w:rFonts w:eastAsia="宋体" w:hint="eastAsia"/>
          <w:lang w:eastAsia="zh-CN"/>
        </w:rPr>
        <w:t xml:space="preserve">he </w:t>
      </w:r>
      <w:r w:rsidR="00B65FB7">
        <w:rPr>
          <w:rFonts w:eastAsia="宋体"/>
          <w:lang w:eastAsia="zh-CN"/>
        </w:rPr>
        <w:t>notification</w:t>
      </w:r>
      <w:r w:rsidR="00B65FB7">
        <w:rPr>
          <w:rFonts w:eastAsia="宋体" w:hint="eastAsia"/>
          <w:lang w:eastAsia="zh-CN"/>
        </w:rPr>
        <w:t xml:space="preserve"> is sent when failure </w:t>
      </w:r>
      <w:r>
        <w:rPr>
          <w:rFonts w:eastAsia="宋体" w:hint="eastAsia"/>
          <w:lang w:eastAsia="zh-CN"/>
        </w:rPr>
        <w:t>occurs</w:t>
      </w:r>
      <w:r w:rsidR="00B65FB7">
        <w:rPr>
          <w:rFonts w:eastAsia="宋体" w:hint="eastAsia"/>
          <w:lang w:eastAsia="zh-CN"/>
        </w:rPr>
        <w:t>, and</w:t>
      </w:r>
    </w:p>
    <w:p w14:paraId="70AD1B52" w14:textId="6F57CDF9" w:rsidR="00B65FB7" w:rsidRPr="00B65FB7" w:rsidRDefault="00906FFD" w:rsidP="00B65FB7">
      <w:pPr>
        <w:pStyle w:val="af0"/>
        <w:numPr>
          <w:ilvl w:val="0"/>
          <w:numId w:val="30"/>
        </w:num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B65FB7">
        <w:rPr>
          <w:rFonts w:eastAsia="宋体" w:hint="eastAsia"/>
          <w:lang w:eastAsia="zh-CN"/>
        </w:rPr>
        <w:t xml:space="preserve"> downstream node, upon reception of such notification, initiates recovery procedure, and if that fails</w:t>
      </w:r>
      <w:r w:rsidR="00483117">
        <w:rPr>
          <w:rFonts w:eastAsia="宋体" w:hint="eastAsia"/>
          <w:lang w:eastAsia="zh-CN"/>
        </w:rPr>
        <w:t xml:space="preserve"> as well</w:t>
      </w:r>
      <w:r w:rsidR="00BA73DE">
        <w:rPr>
          <w:rFonts w:eastAsia="宋体" w:hint="eastAsia"/>
          <w:lang w:eastAsia="zh-CN"/>
        </w:rPr>
        <w:t xml:space="preserve"> it sends notification to downstream</w:t>
      </w:r>
      <w:r w:rsidR="00B65FB7">
        <w:rPr>
          <w:rFonts w:eastAsia="宋体" w:hint="eastAsia"/>
          <w:lang w:eastAsia="zh-CN"/>
        </w:rPr>
        <w:t xml:space="preserve">. </w:t>
      </w:r>
    </w:p>
    <w:p w14:paraId="4218AAD1" w14:textId="77777777" w:rsidR="00D63C9F" w:rsidRPr="00C333F7" w:rsidRDefault="00D63C9F" w:rsidP="00D63C9F">
      <w:pPr>
        <w:spacing w:afterLines="100" w:after="240" w:line="240" w:lineRule="auto"/>
        <w:rPr>
          <w:rFonts w:eastAsia="宋体"/>
          <w:b/>
          <w:u w:val="single"/>
          <w:lang w:eastAsia="zh-CN"/>
        </w:rPr>
      </w:pPr>
      <w:r w:rsidRPr="00C333F7">
        <w:rPr>
          <w:rFonts w:eastAsia="宋体" w:hint="eastAsia"/>
          <w:b/>
          <w:u w:val="single"/>
          <w:lang w:eastAsia="zh-CN"/>
        </w:rPr>
        <w:t>DC-case</w:t>
      </w:r>
    </w:p>
    <w:p w14:paraId="6491A8C0" w14:textId="0C8A84FC" w:rsidR="00B5314F" w:rsidRDefault="00CB2F98" w:rsidP="00D63C9F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straightforward idea is to reuse the notification procedure as for non-DC case. </w:t>
      </w:r>
      <w:r w:rsidR="00B86357">
        <w:rPr>
          <w:rFonts w:eastAsia="宋体" w:hint="eastAsia"/>
          <w:lang w:eastAsia="zh-CN"/>
        </w:rPr>
        <w:t xml:space="preserve">Based on the discussions in [1], it seems we can make the following observations. </w:t>
      </w:r>
    </w:p>
    <w:p w14:paraId="00371FEB" w14:textId="11B73139" w:rsidR="00B86357" w:rsidRDefault="00B86357" w:rsidP="00B86357">
      <w:pPr>
        <w:spacing w:afterLines="100" w:after="240" w:line="240" w:lineRule="auto"/>
        <w:jc w:val="center"/>
        <w:rPr>
          <w:rFonts w:eastAsia="宋体"/>
          <w:lang w:eastAsia="zh-CN"/>
        </w:rPr>
      </w:pPr>
      <w:r>
        <w:rPr>
          <w:rFonts w:eastAsia="宋体" w:hint="eastAsia"/>
          <w:shd w:val="pct15" w:color="auto" w:fill="FFFFFF"/>
          <w:lang w:eastAsia="zh-CN"/>
        </w:rPr>
        <w:t xml:space="preserve">Some observations from discussion in [1] on downstream notification, </w:t>
      </w:r>
      <w:r w:rsidRPr="00D96953">
        <w:rPr>
          <w:rFonts w:eastAsia="宋体" w:hint="eastAsia"/>
          <w:shd w:val="pct15" w:color="auto" w:fill="FFFFFF"/>
          <w:lang w:eastAsia="zh-CN"/>
        </w:rPr>
        <w:t>DC case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48"/>
        <w:gridCol w:w="7409"/>
      </w:tblGrid>
      <w:tr w:rsidR="00B5314F" w:rsidRPr="0097460D" w14:paraId="5D55FC86" w14:textId="77777777" w:rsidTr="00F80443">
        <w:tc>
          <w:tcPr>
            <w:tcW w:w="2448" w:type="dxa"/>
            <w:vAlign w:val="center"/>
          </w:tcPr>
          <w:p w14:paraId="25CC2F53" w14:textId="77777777" w:rsidR="00B5314F" w:rsidRPr="00F80443" w:rsidRDefault="00B5314F" w:rsidP="00E243ED">
            <w:pPr>
              <w:rPr>
                <w:rFonts w:eastAsia="宋体"/>
                <w:i/>
                <w:u w:val="single"/>
                <w:lang w:eastAsia="zh-CN"/>
              </w:rPr>
            </w:pPr>
            <w:r w:rsidRPr="00F80443">
              <w:rPr>
                <w:rFonts w:eastAsia="宋体" w:hint="eastAsia"/>
                <w:i/>
                <w:u w:val="single"/>
                <w:lang w:eastAsia="zh-CN"/>
              </w:rPr>
              <w:t>Supported notification type(s)</w:t>
            </w:r>
          </w:p>
        </w:tc>
        <w:tc>
          <w:tcPr>
            <w:tcW w:w="7409" w:type="dxa"/>
            <w:vAlign w:val="center"/>
          </w:tcPr>
          <w:p w14:paraId="6211BB94" w14:textId="4D001A2C" w:rsidR="00B5314F" w:rsidRPr="001E1A26" w:rsidRDefault="00B5314F" w:rsidP="00E243ED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 xml:space="preserve">Same </w:t>
            </w:r>
            <w:r>
              <w:rPr>
                <w:rFonts w:eastAsia="宋体" w:hint="eastAsia"/>
                <w:b/>
                <w:lang w:eastAsia="zh-CN"/>
              </w:rPr>
              <w:t>notification type as for non-DC case</w:t>
            </w:r>
            <w:r w:rsidR="00641CA3">
              <w:rPr>
                <w:rFonts w:eastAsia="宋体" w:hint="eastAsia"/>
                <w:b/>
                <w:lang w:eastAsia="zh-CN"/>
              </w:rPr>
              <w:t xml:space="preserve"> seems agreeable to all</w:t>
            </w:r>
            <w:r>
              <w:rPr>
                <w:rFonts w:eastAsia="宋体" w:hint="eastAsia"/>
                <w:b/>
                <w:lang w:eastAsia="zh-CN"/>
              </w:rPr>
              <w:t>.</w:t>
            </w:r>
          </w:p>
        </w:tc>
      </w:tr>
      <w:tr w:rsidR="00B5314F" w:rsidRPr="004853F6" w14:paraId="5BD1E4A5" w14:textId="77777777" w:rsidTr="00F80443">
        <w:tc>
          <w:tcPr>
            <w:tcW w:w="2448" w:type="dxa"/>
            <w:vAlign w:val="center"/>
          </w:tcPr>
          <w:p w14:paraId="46C57FC3" w14:textId="77777777" w:rsidR="00B5314F" w:rsidRPr="00F80443" w:rsidRDefault="00B5314F" w:rsidP="00E243ED">
            <w:pPr>
              <w:rPr>
                <w:rFonts w:eastAsia="宋体"/>
                <w:i/>
                <w:u w:val="single"/>
                <w:lang w:eastAsia="zh-CN"/>
              </w:rPr>
            </w:pPr>
            <w:r w:rsidRPr="00F80443">
              <w:rPr>
                <w:rFonts w:eastAsia="宋体" w:hint="eastAsia"/>
                <w:i/>
                <w:u w:val="single"/>
                <w:lang w:eastAsia="zh-CN"/>
              </w:rPr>
              <w:t>Time/condition of sending the notification by the child-IAB node</w:t>
            </w:r>
          </w:p>
        </w:tc>
        <w:tc>
          <w:tcPr>
            <w:tcW w:w="7409" w:type="dxa"/>
            <w:vAlign w:val="center"/>
          </w:tcPr>
          <w:p w14:paraId="21C348F0" w14:textId="0F0EF080" w:rsidR="00B5314F" w:rsidRPr="001E1A26" w:rsidRDefault="00B5314F" w:rsidP="00E243ED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</w:t>
            </w:r>
            <w:r>
              <w:rPr>
                <w:rFonts w:eastAsia="宋体" w:hint="eastAsia"/>
                <w:b/>
                <w:lang w:eastAsia="zh-CN"/>
              </w:rPr>
              <w:t xml:space="preserve">t seems </w:t>
            </w:r>
            <w:r>
              <w:rPr>
                <w:rFonts w:eastAsia="宋体"/>
                <w:b/>
                <w:lang w:eastAsia="zh-CN"/>
              </w:rPr>
              <w:t>generally</w:t>
            </w:r>
            <w:r>
              <w:rPr>
                <w:rFonts w:eastAsia="宋体" w:hint="eastAsia"/>
                <w:b/>
                <w:lang w:eastAsia="zh-CN"/>
              </w:rPr>
              <w:t xml:space="preserve"> OK to adopt the </w:t>
            </w:r>
            <w:r>
              <w:rPr>
                <w:rFonts w:eastAsia="宋体"/>
                <w:b/>
                <w:lang w:eastAsia="zh-CN"/>
              </w:rPr>
              <w:t>concept</w:t>
            </w:r>
            <w:r>
              <w:rPr>
                <w:rFonts w:eastAsia="宋体" w:hint="eastAsia"/>
                <w:b/>
                <w:lang w:eastAsia="zh-CN"/>
              </w:rPr>
              <w:t xml:space="preserve"> of sending the </w:t>
            </w:r>
            <w:r>
              <w:rPr>
                <w:rFonts w:eastAsia="宋体"/>
                <w:b/>
                <w:lang w:eastAsia="zh-CN"/>
              </w:rPr>
              <w:t>notification</w:t>
            </w:r>
            <w:r>
              <w:rPr>
                <w:rFonts w:eastAsia="宋体" w:hint="eastAsia"/>
                <w:b/>
                <w:lang w:eastAsia="zh-CN"/>
              </w:rPr>
              <w:t xml:space="preserve"> when RLF recovery fails, </w:t>
            </w:r>
            <w:r w:rsidRPr="001643EC">
              <w:rPr>
                <w:rFonts w:eastAsia="宋体" w:hint="eastAsia"/>
                <w:b/>
                <w:lang w:eastAsia="zh-CN"/>
              </w:rPr>
              <w:t xml:space="preserve">but </w:t>
            </w:r>
            <w:r w:rsidRPr="001643EC">
              <w:rPr>
                <w:rFonts w:eastAsia="宋体"/>
                <w:b/>
                <w:lang w:eastAsia="zh-CN"/>
              </w:rPr>
              <w:t>clarification</w:t>
            </w:r>
            <w:r w:rsidRPr="001643EC">
              <w:rPr>
                <w:rFonts w:eastAsia="宋体" w:hint="eastAsia"/>
                <w:b/>
                <w:lang w:eastAsia="zh-CN"/>
              </w:rPr>
              <w:t xml:space="preserve"> is needed </w:t>
            </w:r>
            <w:r w:rsidRPr="00E7664E">
              <w:rPr>
                <w:rFonts w:eastAsia="宋体" w:hint="eastAsia"/>
                <w:b/>
                <w:highlight w:val="yellow"/>
                <w:lang w:eastAsia="zh-CN"/>
              </w:rPr>
              <w:t xml:space="preserve">regarding what </w:t>
            </w:r>
            <w:r w:rsidRPr="00E7664E">
              <w:rPr>
                <w:rFonts w:eastAsia="宋体"/>
                <w:b/>
                <w:highlight w:val="yellow"/>
                <w:lang w:eastAsia="zh-CN"/>
              </w:rPr>
              <w:t>“</w:t>
            </w:r>
            <w:r w:rsidRPr="00E7664E">
              <w:rPr>
                <w:rFonts w:eastAsia="宋体" w:hint="eastAsia"/>
                <w:b/>
                <w:highlight w:val="yellow"/>
                <w:lang w:eastAsia="zh-CN"/>
              </w:rPr>
              <w:t>BH RLF recovery fails</w:t>
            </w:r>
            <w:r w:rsidRPr="00E7664E">
              <w:rPr>
                <w:rFonts w:eastAsia="宋体"/>
                <w:b/>
                <w:highlight w:val="yellow"/>
                <w:lang w:eastAsia="zh-CN"/>
              </w:rPr>
              <w:t>”</w:t>
            </w:r>
            <w:r w:rsidRPr="00E7664E">
              <w:rPr>
                <w:rFonts w:eastAsia="宋体" w:hint="eastAsia"/>
                <w:b/>
                <w:highlight w:val="yellow"/>
                <w:lang w:eastAsia="zh-CN"/>
              </w:rPr>
              <w:t xml:space="preserve"> means.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</w:p>
        </w:tc>
      </w:tr>
      <w:tr w:rsidR="00B5314F" w:rsidRPr="00A61D77" w14:paraId="2EBB8DEF" w14:textId="77777777" w:rsidTr="00F80443">
        <w:tc>
          <w:tcPr>
            <w:tcW w:w="2448" w:type="dxa"/>
            <w:vAlign w:val="center"/>
          </w:tcPr>
          <w:p w14:paraId="36F3BC1C" w14:textId="24707123" w:rsidR="00B5314F" w:rsidRPr="00F80443" w:rsidRDefault="00B5314F" w:rsidP="00F80443">
            <w:pPr>
              <w:rPr>
                <w:rFonts w:eastAsia="宋体"/>
                <w:i/>
                <w:u w:val="single"/>
                <w:lang w:eastAsia="zh-CN"/>
              </w:rPr>
            </w:pPr>
            <w:r w:rsidRPr="00F80443">
              <w:rPr>
                <w:rFonts w:eastAsia="宋体" w:hint="eastAsia"/>
                <w:i/>
                <w:u w:val="single"/>
                <w:lang w:eastAsia="zh-CN"/>
              </w:rPr>
              <w:t>Behaviour of a node upon reception of the notification</w:t>
            </w:r>
          </w:p>
        </w:tc>
        <w:tc>
          <w:tcPr>
            <w:tcW w:w="7409" w:type="dxa"/>
            <w:vAlign w:val="center"/>
          </w:tcPr>
          <w:p w14:paraId="536D9A0C" w14:textId="2649F74B" w:rsidR="00B5314F" w:rsidRPr="00B5314F" w:rsidRDefault="00B5314F" w:rsidP="00E243ED">
            <w:pPr>
              <w:spacing w:afterLines="60" w:after="144" w:line="240" w:lineRule="auto"/>
              <w:rPr>
                <w:rFonts w:eastAsia="宋体"/>
                <w:b/>
                <w:lang w:eastAsia="zh-CN"/>
              </w:rPr>
            </w:pPr>
            <w:r w:rsidRPr="00E7664E">
              <w:rPr>
                <w:rFonts w:eastAsia="宋体"/>
                <w:b/>
                <w:highlight w:val="yellow"/>
                <w:lang w:eastAsia="zh-CN"/>
              </w:rPr>
              <w:t>M</w:t>
            </w:r>
            <w:r w:rsidRPr="00E7664E">
              <w:rPr>
                <w:rFonts w:eastAsia="宋体" w:hint="eastAsia"/>
                <w:b/>
                <w:highlight w:val="yellow"/>
                <w:lang w:eastAsia="zh-CN"/>
              </w:rPr>
              <w:t>ore clarification is needed on the condition.</w:t>
            </w:r>
          </w:p>
        </w:tc>
      </w:tr>
    </w:tbl>
    <w:p w14:paraId="6DB3CCFE" w14:textId="77777777" w:rsidR="00B5314F" w:rsidRDefault="00B5314F" w:rsidP="00D63C9F">
      <w:pPr>
        <w:spacing w:afterLines="100" w:after="240" w:line="240" w:lineRule="auto"/>
        <w:rPr>
          <w:rFonts w:eastAsia="宋体"/>
          <w:lang w:eastAsia="zh-CN"/>
        </w:rPr>
      </w:pPr>
    </w:p>
    <w:p w14:paraId="784AF720" w14:textId="77777777" w:rsidR="00781F00" w:rsidRDefault="00E7664E" w:rsidP="006E5610">
      <w:pPr>
        <w:spacing w:afterLines="100" w:after="240" w:line="240" w:lineRule="auto"/>
        <w:rPr>
          <w:rFonts w:eastAsia="宋体"/>
          <w:lang w:eastAsia="zh-CN"/>
        </w:rPr>
      </w:pPr>
      <w:r w:rsidRPr="002A4BBC">
        <w:rPr>
          <w:rFonts w:eastAsia="宋体" w:hint="eastAsia"/>
          <w:u w:val="single"/>
          <w:lang w:eastAsia="zh-CN"/>
        </w:rPr>
        <w:t xml:space="preserve">We first discuss on the condition of </w:t>
      </w:r>
      <w:r w:rsidRPr="002A4BBC">
        <w:rPr>
          <w:rFonts w:eastAsia="宋体"/>
          <w:u w:val="single"/>
          <w:lang w:eastAsia="zh-CN"/>
        </w:rPr>
        <w:t>“</w:t>
      </w:r>
      <w:r w:rsidRPr="002A4BBC">
        <w:rPr>
          <w:rFonts w:eastAsia="宋体" w:hint="eastAsia"/>
          <w:u w:val="single"/>
          <w:lang w:eastAsia="zh-CN"/>
        </w:rPr>
        <w:t>BH RLF recovery fails</w:t>
      </w:r>
      <w:r w:rsidRPr="002A4BBC">
        <w:rPr>
          <w:rFonts w:eastAsia="宋体"/>
          <w:u w:val="single"/>
          <w:lang w:eastAsia="zh-CN"/>
        </w:rPr>
        <w:t>”</w:t>
      </w:r>
      <w:r w:rsidRPr="002A4BBC">
        <w:rPr>
          <w:rFonts w:eastAsia="宋体" w:hint="eastAsia"/>
          <w:u w:val="single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14:paraId="1C422A84" w14:textId="6EF76FAC" w:rsidR="00E7664E" w:rsidRPr="006E5610" w:rsidRDefault="00E7664E" w:rsidP="006E5610">
      <w:pPr>
        <w:spacing w:afterLines="100" w:after="240" w:line="240" w:lineRule="auto"/>
        <w:rPr>
          <w:rFonts w:eastAsia="宋体"/>
          <w:lang w:eastAsia="zh-CN"/>
        </w:rPr>
      </w:pPr>
      <w:r w:rsidRPr="006E5610">
        <w:rPr>
          <w:rFonts w:eastAsia="宋体"/>
          <w:lang w:eastAsia="zh-CN"/>
        </w:rPr>
        <w:lastRenderedPageBreak/>
        <w:t xml:space="preserve">In Proposal 2, the procedure of BH RLF recovery is addressed for DC case. </w:t>
      </w:r>
      <w:r w:rsidR="004F07C6" w:rsidRPr="006E5610">
        <w:rPr>
          <w:rFonts w:eastAsia="宋体" w:hint="eastAsia"/>
          <w:lang w:eastAsia="zh-CN"/>
        </w:rPr>
        <w:t>I</w:t>
      </w:r>
      <w:r w:rsidRPr="006E5610">
        <w:rPr>
          <w:rFonts w:eastAsia="宋体"/>
          <w:lang w:eastAsia="zh-CN"/>
        </w:rPr>
        <w:t>f the child IAB-node detects BH RLF</w:t>
      </w:r>
      <w:r w:rsidRPr="006E5610">
        <w:rPr>
          <w:rFonts w:eastAsia="宋体" w:hint="eastAsia"/>
          <w:lang w:eastAsia="zh-CN"/>
        </w:rPr>
        <w:t xml:space="preserve"> for DC case</w:t>
      </w:r>
      <w:r w:rsidRPr="006E5610">
        <w:rPr>
          <w:rFonts w:eastAsia="宋体"/>
          <w:lang w:eastAsia="zh-CN"/>
        </w:rPr>
        <w:t xml:space="preserve">, it initiates BH RLF recovery procedure based on Proposal </w:t>
      </w:r>
      <w:r w:rsidRPr="006E5610">
        <w:rPr>
          <w:rFonts w:eastAsia="宋体" w:hint="eastAsia"/>
          <w:lang w:eastAsia="zh-CN"/>
        </w:rPr>
        <w:t>2.</w:t>
      </w:r>
      <w:r w:rsidR="004F07C6" w:rsidRPr="006E5610">
        <w:rPr>
          <w:rFonts w:eastAsia="宋体" w:hint="eastAsia"/>
          <w:lang w:eastAsia="zh-CN"/>
        </w:rPr>
        <w:t xml:space="preserve">Therefore, the condition of </w:t>
      </w:r>
      <w:r w:rsidR="004F07C6" w:rsidRPr="006E5610">
        <w:rPr>
          <w:rFonts w:eastAsia="宋体"/>
          <w:lang w:eastAsia="zh-CN"/>
        </w:rPr>
        <w:t>“</w:t>
      </w:r>
      <w:r w:rsidR="004F07C6" w:rsidRPr="006E5610">
        <w:rPr>
          <w:rFonts w:eastAsia="宋体" w:hint="eastAsia"/>
          <w:lang w:eastAsia="zh-CN"/>
        </w:rPr>
        <w:t>BH RLF recovery fails</w:t>
      </w:r>
      <w:r w:rsidR="004F07C6" w:rsidRPr="006E5610">
        <w:rPr>
          <w:rFonts w:eastAsia="宋体"/>
          <w:lang w:eastAsia="zh-CN"/>
        </w:rPr>
        <w:t>”</w:t>
      </w:r>
      <w:r w:rsidR="004F07C6" w:rsidRPr="006E5610">
        <w:rPr>
          <w:rFonts w:eastAsia="宋体" w:hint="eastAsia"/>
          <w:lang w:eastAsia="zh-CN"/>
        </w:rPr>
        <w:t xml:space="preserve"> for DC case is when </w:t>
      </w:r>
      <w:r w:rsidR="0088220D" w:rsidRPr="006E5610">
        <w:rPr>
          <w:rFonts w:eastAsia="宋体" w:hint="eastAsia"/>
          <w:lang w:eastAsia="zh-CN"/>
        </w:rPr>
        <w:t>the child IAB-node reuse same recovery procedure as specified for Rel-16 UE, and when it fails.</w:t>
      </w:r>
      <w:r w:rsidR="006E5610" w:rsidRPr="006E5610">
        <w:rPr>
          <w:rFonts w:eastAsia="宋体" w:hint="eastAsia"/>
          <w:lang w:eastAsia="zh-CN"/>
        </w:rPr>
        <w:t xml:space="preserve"> This might include two cases for BH link</w:t>
      </w:r>
    </w:p>
    <w:p w14:paraId="08715887" w14:textId="3E12D83C" w:rsidR="006E5610" w:rsidRDefault="006E5610" w:rsidP="006E5610">
      <w:pPr>
        <w:pStyle w:val="af0"/>
        <w:numPr>
          <w:ilvl w:val="1"/>
          <w:numId w:val="38"/>
        </w:num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case 1: when one of the MCG-link and SCG-link fails, and </w:t>
      </w:r>
    </w:p>
    <w:p w14:paraId="4FF9D2A5" w14:textId="73FE5CE5" w:rsidR="006E5610" w:rsidRDefault="006E5610" w:rsidP="006E5610">
      <w:pPr>
        <w:pStyle w:val="af0"/>
        <w:numPr>
          <w:ilvl w:val="1"/>
          <w:numId w:val="38"/>
        </w:num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case 2: when both links fail</w:t>
      </w:r>
    </w:p>
    <w:p w14:paraId="69B4F741" w14:textId="25840CA7" w:rsidR="006E5610" w:rsidRDefault="006E5610" w:rsidP="00D63C9F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But for either case the </w:t>
      </w:r>
      <w:r>
        <w:rPr>
          <w:rFonts w:eastAsia="宋体"/>
          <w:lang w:eastAsia="zh-CN"/>
        </w:rPr>
        <w:t>definition</w:t>
      </w:r>
      <w:r>
        <w:rPr>
          <w:rFonts w:eastAsia="宋体" w:hint="eastAsia"/>
          <w:lang w:eastAsia="zh-CN"/>
        </w:rPr>
        <w:t xml:space="preserve"> of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recovery fails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should be clea</w:t>
      </w:r>
      <w:r w:rsidR="006B2063">
        <w:rPr>
          <w:rFonts w:eastAsia="宋体" w:hint="eastAsia"/>
          <w:lang w:eastAsia="zh-CN"/>
        </w:rPr>
        <w:t>r based o</w:t>
      </w:r>
      <w:r w:rsidR="00B478E3">
        <w:rPr>
          <w:rFonts w:eastAsia="宋体" w:hint="eastAsia"/>
          <w:lang w:eastAsia="zh-CN"/>
        </w:rPr>
        <w:t>n Rel-16 UE procedure. I</w:t>
      </w:r>
      <w:r w:rsidR="006B2063">
        <w:rPr>
          <w:rFonts w:eastAsia="宋体" w:hint="eastAsia"/>
          <w:lang w:eastAsia="zh-CN"/>
        </w:rPr>
        <w:t xml:space="preserve">t seems also clear that </w:t>
      </w:r>
      <w:r w:rsidR="006B2063">
        <w:rPr>
          <w:rFonts w:eastAsia="宋体"/>
          <w:lang w:eastAsia="zh-CN"/>
        </w:rPr>
        <w:t>“</w:t>
      </w:r>
      <w:r w:rsidR="006B2063">
        <w:rPr>
          <w:rFonts w:eastAsia="宋体" w:hint="eastAsia"/>
          <w:lang w:eastAsia="zh-CN"/>
        </w:rPr>
        <w:t>recovery fails</w:t>
      </w:r>
      <w:r w:rsidR="006B2063">
        <w:rPr>
          <w:rFonts w:eastAsia="宋体"/>
          <w:lang w:eastAsia="zh-CN"/>
        </w:rPr>
        <w:t>”</w:t>
      </w:r>
      <w:r w:rsidR="006B2063">
        <w:rPr>
          <w:rFonts w:eastAsia="宋体" w:hint="eastAsia"/>
          <w:lang w:eastAsia="zh-CN"/>
        </w:rPr>
        <w:t xml:space="preserve"> happens only when BH link RLF has been detected on both </w:t>
      </w:r>
      <w:r w:rsidR="006B2063" w:rsidRPr="006B2063">
        <w:rPr>
          <w:rFonts w:eastAsia="宋体"/>
          <w:lang w:eastAsia="zh-CN"/>
        </w:rPr>
        <w:t>MCG-link and SCG-link</w:t>
      </w:r>
      <w:r w:rsidR="006B2063">
        <w:rPr>
          <w:rFonts w:eastAsia="宋体" w:hint="eastAsia"/>
          <w:lang w:eastAsia="zh-CN"/>
        </w:rPr>
        <w:t>.</w:t>
      </w:r>
      <w:r w:rsidR="00781F0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the above clarification, the </w:t>
      </w:r>
      <w:r>
        <w:rPr>
          <w:rFonts w:eastAsia="宋体"/>
          <w:lang w:eastAsia="zh-CN"/>
        </w:rPr>
        <w:t>following</w:t>
      </w:r>
      <w:r>
        <w:rPr>
          <w:rFonts w:eastAsia="宋体" w:hint="eastAsia"/>
          <w:lang w:eastAsia="zh-CN"/>
        </w:rPr>
        <w:t xml:space="preserve"> is proposed. </w:t>
      </w:r>
    </w:p>
    <w:p w14:paraId="4F69398D" w14:textId="777D0574" w:rsidR="00E03C5F" w:rsidRPr="00781F00" w:rsidRDefault="006B2063" w:rsidP="00781F00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6B206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="00781F00">
        <w:rPr>
          <w:rFonts w:eastAsia="宋体" w:hint="eastAsia"/>
          <w:b/>
          <w:lang w:eastAsia="zh-CN"/>
        </w:rPr>
        <w:tab/>
      </w:r>
      <w:r w:rsidRPr="006B2063">
        <w:rPr>
          <w:rFonts w:eastAsia="宋体"/>
          <w:b/>
          <w:lang w:eastAsia="zh-CN"/>
        </w:rPr>
        <w:t>For DC case, notification “Recovery Failure” is sent by the child-IAB node to downstream node when BH RLF is detected on both MCG-link and SCG-link and BH RLF recovery fails.</w:t>
      </w:r>
    </w:p>
    <w:p w14:paraId="166004F4" w14:textId="77777777" w:rsidR="00DA05BB" w:rsidRDefault="00DA05BB" w:rsidP="006C5E6B">
      <w:pPr>
        <w:spacing w:afterLines="100" w:after="240" w:line="240" w:lineRule="auto"/>
        <w:rPr>
          <w:rFonts w:eastAsia="宋体"/>
          <w:lang w:eastAsia="zh-CN"/>
        </w:rPr>
      </w:pPr>
    </w:p>
    <w:p w14:paraId="2D2BF8F2" w14:textId="5F040BF5" w:rsidR="00DA05BB" w:rsidRDefault="002A4BBC" w:rsidP="00DA05BB">
      <w:pPr>
        <w:spacing w:afterLines="100" w:after="240" w:line="240" w:lineRule="auto"/>
        <w:rPr>
          <w:rFonts w:eastAsia="宋体"/>
          <w:u w:val="single"/>
          <w:lang w:eastAsia="zh-CN"/>
        </w:rPr>
      </w:pPr>
      <w:r w:rsidRPr="003B5AE5">
        <w:rPr>
          <w:rFonts w:eastAsia="宋体" w:hint="eastAsia"/>
          <w:u w:val="single"/>
          <w:lang w:eastAsia="zh-CN"/>
        </w:rPr>
        <w:t xml:space="preserve">Then we try to clarify the </w:t>
      </w:r>
      <w:r w:rsidRPr="003B5AE5">
        <w:rPr>
          <w:rFonts w:eastAsia="宋体"/>
          <w:u w:val="single"/>
          <w:lang w:eastAsia="zh-CN"/>
        </w:rPr>
        <w:t>condition</w:t>
      </w:r>
      <w:r w:rsidRPr="003B5AE5">
        <w:rPr>
          <w:rFonts w:eastAsia="宋体" w:hint="eastAsia"/>
          <w:u w:val="single"/>
          <w:lang w:eastAsia="zh-CN"/>
        </w:rPr>
        <w:t xml:space="preserve"> of receiving RLF notification by a downstream node. </w:t>
      </w:r>
    </w:p>
    <w:p w14:paraId="6A734BA9" w14:textId="637110E0" w:rsidR="00F5526C" w:rsidRDefault="00761BC6" w:rsidP="00F5526C">
      <w:pPr>
        <w:spacing w:afterLines="100" w:after="240" w:line="240" w:lineRule="auto"/>
        <w:jc w:val="center"/>
        <w:rPr>
          <w:rFonts w:eastAsia="宋体"/>
          <w:lang w:eastAsia="zh-CN"/>
        </w:rPr>
      </w:pPr>
      <w:r>
        <w:rPr>
          <w:rFonts w:eastAsia="宋体" w:hint="eastAsia"/>
          <w:shd w:val="pct15" w:color="auto" w:fill="FFFFFF"/>
          <w:lang w:eastAsia="zh-CN"/>
        </w:rPr>
        <w:t>C</w:t>
      </w:r>
      <w:r w:rsidR="00F5526C">
        <w:rPr>
          <w:rFonts w:eastAsia="宋体" w:hint="eastAsia"/>
          <w:shd w:val="pct15" w:color="auto" w:fill="FFFFFF"/>
          <w:lang w:eastAsia="zh-CN"/>
        </w:rPr>
        <w:t xml:space="preserve">ases of </w:t>
      </w:r>
      <w:proofErr w:type="gramStart"/>
      <w:r w:rsidR="00F5526C">
        <w:rPr>
          <w:rFonts w:eastAsia="宋体" w:hint="eastAsia"/>
          <w:shd w:val="pct15" w:color="auto" w:fill="FFFFFF"/>
          <w:lang w:eastAsia="zh-CN"/>
        </w:rPr>
        <w:t>a</w:t>
      </w:r>
      <w:proofErr w:type="gramEnd"/>
      <w:r w:rsidR="00F5526C">
        <w:rPr>
          <w:rFonts w:eastAsia="宋体" w:hint="eastAsia"/>
          <w:shd w:val="pct15" w:color="auto" w:fill="FFFFFF"/>
          <w:lang w:eastAsia="zh-CN"/>
        </w:rPr>
        <w:t xml:space="preserve"> IAB node receiving downstream BH RLF notification, </w:t>
      </w:r>
      <w:r w:rsidR="00F5526C" w:rsidRPr="00D96953">
        <w:rPr>
          <w:rFonts w:eastAsia="宋体" w:hint="eastAsia"/>
          <w:shd w:val="pct15" w:color="auto" w:fill="FFFFFF"/>
          <w:lang w:eastAsia="zh-CN"/>
        </w:rPr>
        <w:t>DC case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48"/>
        <w:gridCol w:w="7409"/>
      </w:tblGrid>
      <w:tr w:rsidR="00E243ED" w14:paraId="582A7A2D" w14:textId="77777777" w:rsidTr="00E243ED">
        <w:trPr>
          <w:trHeight w:val="779"/>
        </w:trPr>
        <w:tc>
          <w:tcPr>
            <w:tcW w:w="2448" w:type="dxa"/>
          </w:tcPr>
          <w:p w14:paraId="47B195AF" w14:textId="66395C6C" w:rsidR="00E243ED" w:rsidRPr="008E2AA4" w:rsidRDefault="00E243ED" w:rsidP="00DA05BB">
            <w:pPr>
              <w:spacing w:afterLines="100" w:after="240" w:line="240" w:lineRule="auto"/>
              <w:rPr>
                <w:rFonts w:eastAsia="宋体"/>
                <w:i/>
                <w:u w:val="single"/>
                <w:lang w:eastAsia="zh-CN"/>
              </w:rPr>
            </w:pPr>
            <w:r w:rsidRPr="008E2AA4">
              <w:rPr>
                <w:rFonts w:eastAsia="宋体" w:hint="eastAsia"/>
                <w:i/>
                <w:u w:val="single"/>
                <w:lang w:eastAsia="zh-CN"/>
              </w:rPr>
              <w:t>Notification from only one parent node</w:t>
            </w:r>
          </w:p>
        </w:tc>
        <w:tc>
          <w:tcPr>
            <w:tcW w:w="7409" w:type="dxa"/>
          </w:tcPr>
          <w:p w14:paraId="02C845CD" w14:textId="55E5A6B5" w:rsidR="008E2AA4" w:rsidRDefault="00E243ED" w:rsidP="001A1A01">
            <w:pPr>
              <w:spacing w:afterLines="100" w:after="240" w:line="240" w:lineRule="auto"/>
              <w:rPr>
                <w:rFonts w:eastAsia="宋体"/>
                <w:lang w:eastAsia="zh-CN"/>
              </w:rPr>
            </w:pPr>
            <w:r w:rsidRPr="00E243ED">
              <w:rPr>
                <w:rFonts w:eastAsia="宋体"/>
                <w:lang w:eastAsia="zh-CN"/>
              </w:rPr>
              <w:t xml:space="preserve">If the IAB-node only receives notification “Recovery Failure” from one parent node, it initiates BH RLF recovery procedure according to Proposal </w:t>
            </w:r>
            <w:r w:rsidRPr="00E243ED">
              <w:rPr>
                <w:rFonts w:eastAsia="宋体" w:hint="eastAsia"/>
                <w:lang w:eastAsia="zh-CN"/>
              </w:rPr>
              <w:t>2</w:t>
            </w:r>
            <w:r w:rsidRPr="00E243ED">
              <w:rPr>
                <w:rFonts w:eastAsia="宋体"/>
                <w:lang w:eastAsia="zh-CN"/>
              </w:rPr>
              <w:t xml:space="preserve">, but does not send notification to downstream. </w:t>
            </w:r>
          </w:p>
        </w:tc>
      </w:tr>
      <w:tr w:rsidR="00E243ED" w14:paraId="2A536538" w14:textId="77777777" w:rsidTr="00E243ED">
        <w:tc>
          <w:tcPr>
            <w:tcW w:w="2448" w:type="dxa"/>
          </w:tcPr>
          <w:p w14:paraId="709DECBC" w14:textId="00B99881" w:rsidR="00E243ED" w:rsidRPr="008E2AA4" w:rsidRDefault="00E243ED" w:rsidP="00DA05BB">
            <w:pPr>
              <w:spacing w:afterLines="100" w:after="240" w:line="240" w:lineRule="auto"/>
              <w:rPr>
                <w:rFonts w:eastAsia="宋体"/>
                <w:i/>
                <w:u w:val="single"/>
                <w:lang w:eastAsia="zh-CN"/>
              </w:rPr>
            </w:pPr>
            <w:r w:rsidRPr="008E2AA4">
              <w:rPr>
                <w:rFonts w:eastAsia="宋体" w:hint="eastAsia"/>
                <w:i/>
                <w:u w:val="single"/>
                <w:lang w:eastAsia="zh-CN"/>
              </w:rPr>
              <w:t>Notification from both parent nodes</w:t>
            </w:r>
          </w:p>
        </w:tc>
        <w:tc>
          <w:tcPr>
            <w:tcW w:w="7409" w:type="dxa"/>
          </w:tcPr>
          <w:p w14:paraId="1431F01A" w14:textId="3DD0A06B" w:rsidR="008E2AA4" w:rsidRDefault="00E243ED" w:rsidP="00DA05BB">
            <w:pPr>
              <w:spacing w:afterLines="100" w:after="240" w:line="240" w:lineRule="auto"/>
              <w:rPr>
                <w:rFonts w:eastAsia="宋体"/>
                <w:lang w:eastAsia="zh-CN"/>
              </w:rPr>
            </w:pPr>
            <w:r w:rsidRPr="00E243ED">
              <w:rPr>
                <w:rFonts w:eastAsia="宋体"/>
                <w:lang w:eastAsia="zh-CN"/>
              </w:rPr>
              <w:t>If the IAB-node receives notification “Recovery Failure” separately from both parent nodes,</w:t>
            </w:r>
            <w:r w:rsidR="008E2AA4">
              <w:rPr>
                <w:rFonts w:eastAsia="宋体" w:hint="eastAsia"/>
                <w:lang w:eastAsia="zh-CN"/>
              </w:rPr>
              <w:t xml:space="preserve"> </w:t>
            </w:r>
            <w:r w:rsidR="008E2AA4" w:rsidRPr="00E243ED">
              <w:rPr>
                <w:rFonts w:eastAsia="宋体"/>
                <w:lang w:eastAsia="zh-CN"/>
              </w:rPr>
              <w:t xml:space="preserve">it initiates BH RLF recovery procedure according to Proposal </w:t>
            </w:r>
            <w:r w:rsidR="008E2AA4" w:rsidRPr="00E243ED">
              <w:rPr>
                <w:rFonts w:eastAsia="宋体" w:hint="eastAsia"/>
                <w:lang w:eastAsia="zh-CN"/>
              </w:rPr>
              <w:t>2</w:t>
            </w:r>
            <w:r w:rsidR="008E2AA4" w:rsidRPr="00E243ED">
              <w:rPr>
                <w:rFonts w:eastAsia="宋体"/>
                <w:lang w:eastAsia="zh-CN"/>
              </w:rPr>
              <w:t xml:space="preserve">, but does not send notification to downstream. </w:t>
            </w:r>
            <w:r w:rsidRPr="00E243ED">
              <w:rPr>
                <w:rFonts w:eastAsia="宋体"/>
                <w:lang w:eastAsia="zh-CN"/>
              </w:rPr>
              <w:t xml:space="preserve"> </w:t>
            </w:r>
          </w:p>
          <w:p w14:paraId="758FD7B6" w14:textId="0AC7070C" w:rsidR="00E243ED" w:rsidRDefault="008E2AA4" w:rsidP="008E2AA4">
            <w:pPr>
              <w:spacing w:afterLines="100" w:after="240" w:line="240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If BH RLF recovery is initiated but it fails, it sends </w:t>
            </w:r>
            <w:r w:rsidR="00E243ED" w:rsidRPr="00E243ED">
              <w:rPr>
                <w:rFonts w:eastAsia="宋体"/>
                <w:lang w:eastAsia="zh-CN"/>
              </w:rPr>
              <w:t>notification to “Recovery Failure” downstream.</w:t>
            </w:r>
          </w:p>
        </w:tc>
      </w:tr>
      <w:tr w:rsidR="00E243ED" w14:paraId="7632E6A2" w14:textId="77777777" w:rsidTr="00E243ED">
        <w:tc>
          <w:tcPr>
            <w:tcW w:w="2448" w:type="dxa"/>
          </w:tcPr>
          <w:p w14:paraId="5C5ED1CF" w14:textId="3D301C15" w:rsidR="00E243ED" w:rsidRPr="008E2AA4" w:rsidRDefault="00E243ED" w:rsidP="00DA05BB">
            <w:pPr>
              <w:spacing w:afterLines="100" w:after="240" w:line="240" w:lineRule="auto"/>
              <w:rPr>
                <w:rFonts w:eastAsia="宋体"/>
                <w:i/>
                <w:u w:val="single"/>
                <w:lang w:eastAsia="zh-CN"/>
              </w:rPr>
            </w:pPr>
            <w:r w:rsidRPr="008E2AA4">
              <w:rPr>
                <w:rFonts w:eastAsia="宋体" w:hint="eastAsia"/>
                <w:i/>
                <w:u w:val="single"/>
                <w:lang w:eastAsia="zh-CN"/>
              </w:rPr>
              <w:t xml:space="preserve">Notification from one parent node, and RLF detection on the link to another </w:t>
            </w:r>
            <w:r w:rsidRPr="008E2AA4">
              <w:rPr>
                <w:rFonts w:eastAsia="宋体"/>
                <w:i/>
                <w:u w:val="single"/>
                <w:lang w:eastAsia="zh-CN"/>
              </w:rPr>
              <w:t>parent</w:t>
            </w:r>
            <w:r w:rsidRPr="008E2AA4">
              <w:rPr>
                <w:rFonts w:eastAsia="宋体" w:hint="eastAsia"/>
                <w:i/>
                <w:u w:val="single"/>
                <w:lang w:eastAsia="zh-CN"/>
              </w:rPr>
              <w:t xml:space="preserve"> node</w:t>
            </w:r>
          </w:p>
        </w:tc>
        <w:tc>
          <w:tcPr>
            <w:tcW w:w="7409" w:type="dxa"/>
          </w:tcPr>
          <w:p w14:paraId="3CA3E271" w14:textId="4211E974" w:rsidR="00E243ED" w:rsidRDefault="00E243ED" w:rsidP="0063558A">
            <w:pPr>
              <w:spacing w:afterLines="100" w:after="240" w:line="240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 w:rsidRPr="00E243ED">
              <w:rPr>
                <w:rFonts w:eastAsia="宋体" w:hint="eastAsia"/>
                <w:lang w:eastAsia="zh-CN"/>
              </w:rPr>
              <w:t xml:space="preserve">t </w:t>
            </w:r>
            <w:r w:rsidRPr="00E243ED">
              <w:rPr>
                <w:rFonts w:eastAsia="宋体"/>
                <w:lang w:eastAsia="zh-CN"/>
              </w:rPr>
              <w:t>initiates</w:t>
            </w:r>
            <w:r>
              <w:rPr>
                <w:rFonts w:eastAsia="宋体" w:hint="eastAsia"/>
                <w:lang w:eastAsia="zh-CN"/>
              </w:rPr>
              <w:t xml:space="preserve"> BH RLF recovery procedure based on Proposal 2, and</w:t>
            </w:r>
            <w:r w:rsidR="0063558A">
              <w:rPr>
                <w:rFonts w:eastAsia="宋体" w:hint="eastAsia"/>
                <w:lang w:eastAsia="zh-CN"/>
              </w:rPr>
              <w:t xml:space="preserve"> if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63558A">
              <w:rPr>
                <w:rFonts w:eastAsia="宋体" w:hint="eastAsia"/>
                <w:lang w:eastAsia="zh-CN"/>
              </w:rPr>
              <w:t>recovery</w:t>
            </w:r>
            <w:r>
              <w:rPr>
                <w:rFonts w:eastAsia="宋体" w:hint="eastAsia"/>
                <w:lang w:eastAsia="zh-CN"/>
              </w:rPr>
              <w:t xml:space="preserve"> fails, </w:t>
            </w:r>
            <w:r w:rsidRPr="00E243ED">
              <w:rPr>
                <w:rFonts w:eastAsia="宋体"/>
                <w:lang w:eastAsia="zh-CN"/>
              </w:rPr>
              <w:t>it sends notification to “Recovery Failure” downstream.</w:t>
            </w:r>
          </w:p>
        </w:tc>
      </w:tr>
    </w:tbl>
    <w:p w14:paraId="61D4AE4C" w14:textId="77777777" w:rsidR="00E243ED" w:rsidRDefault="00E243ED" w:rsidP="00DA05BB">
      <w:pPr>
        <w:spacing w:afterLines="100" w:after="240" w:line="240" w:lineRule="auto"/>
        <w:rPr>
          <w:rFonts w:eastAsia="宋体"/>
          <w:lang w:eastAsia="zh-CN"/>
        </w:rPr>
      </w:pPr>
    </w:p>
    <w:p w14:paraId="7CE90B1C" w14:textId="378E838E" w:rsidR="00E243ED" w:rsidRDefault="00E243ED" w:rsidP="00DA05BB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above, it can be seen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for a downstream node, the reception of downstream BH RLF notification </w:t>
      </w:r>
      <w:r w:rsidR="001A1A01">
        <w:rPr>
          <w:rFonts w:eastAsia="宋体" w:hint="eastAsia"/>
          <w:lang w:eastAsia="zh-CN"/>
        </w:rPr>
        <w:t xml:space="preserve">(i.e., according to type definition it is actually </w:t>
      </w:r>
      <w:r w:rsidR="001A1A01">
        <w:rPr>
          <w:rFonts w:eastAsia="宋体"/>
          <w:lang w:eastAsia="zh-CN"/>
        </w:rPr>
        <w:t>“</w:t>
      </w:r>
      <w:r w:rsidR="001A1A01">
        <w:rPr>
          <w:rFonts w:eastAsia="宋体" w:hint="eastAsia"/>
          <w:lang w:eastAsia="zh-CN"/>
        </w:rPr>
        <w:t>recovery failure</w:t>
      </w:r>
      <w:r w:rsidR="001A1A01">
        <w:rPr>
          <w:rFonts w:eastAsia="宋体"/>
          <w:lang w:eastAsia="zh-CN"/>
        </w:rPr>
        <w:t>”</w:t>
      </w:r>
      <w:r w:rsidR="001A1A01">
        <w:rPr>
          <w:rFonts w:eastAsia="宋体" w:hint="eastAsia"/>
          <w:lang w:eastAsia="zh-CN"/>
        </w:rPr>
        <w:t xml:space="preserve"> notification) </w:t>
      </w:r>
      <w:r>
        <w:rPr>
          <w:rFonts w:eastAsia="宋体" w:hint="eastAsia"/>
          <w:lang w:eastAsia="zh-CN"/>
        </w:rPr>
        <w:t xml:space="preserve">can be seen as another condition of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BH RLF detection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  <w:r w:rsidR="00CA2F26">
        <w:rPr>
          <w:rFonts w:eastAsia="宋体" w:hint="eastAsia"/>
          <w:lang w:eastAsia="zh-CN"/>
        </w:rPr>
        <w:t xml:space="preserve"> This </w:t>
      </w:r>
      <w:r w:rsidR="00CA2F26">
        <w:rPr>
          <w:rFonts w:eastAsia="宋体"/>
          <w:lang w:eastAsia="zh-CN"/>
        </w:rPr>
        <w:t>applies</w:t>
      </w:r>
      <w:r w:rsidR="00CA2F26">
        <w:rPr>
          <w:rFonts w:eastAsia="宋体" w:hint="eastAsia"/>
          <w:lang w:eastAsia="zh-CN"/>
        </w:rPr>
        <w:t xml:space="preserve"> to both non-DC and DC case. </w:t>
      </w:r>
    </w:p>
    <w:p w14:paraId="1ECDD48E" w14:textId="59601CA8" w:rsidR="00E243ED" w:rsidRDefault="00E243ED" w:rsidP="00DA05BB">
      <w:pPr>
        <w:spacing w:afterLines="100" w:after="24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these clarifications the following is proposed. </w:t>
      </w:r>
    </w:p>
    <w:p w14:paraId="3CB1CEC9" w14:textId="528FCA5F" w:rsidR="00E243ED" w:rsidRDefault="00E243ED" w:rsidP="001A1A01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E243ED">
        <w:rPr>
          <w:rFonts w:eastAsia="宋体"/>
          <w:b/>
          <w:lang w:eastAsia="zh-CN"/>
        </w:rPr>
        <w:t xml:space="preserve">Proposal </w:t>
      </w:r>
      <w:r w:rsidRPr="00E243ED">
        <w:rPr>
          <w:rFonts w:eastAsia="宋体" w:hint="eastAsia"/>
          <w:b/>
          <w:lang w:eastAsia="zh-CN"/>
        </w:rPr>
        <w:t>5</w:t>
      </w:r>
      <w:r w:rsidR="001A1A01">
        <w:rPr>
          <w:rFonts w:eastAsia="宋体" w:hint="eastAsia"/>
          <w:b/>
          <w:lang w:eastAsia="zh-CN"/>
        </w:rPr>
        <w:tab/>
      </w:r>
      <w:r w:rsidRPr="00E243ED">
        <w:rPr>
          <w:rFonts w:eastAsia="宋体"/>
          <w:b/>
          <w:lang w:eastAsia="zh-CN"/>
        </w:rPr>
        <w:t>For DC case, the IAB-node</w:t>
      </w:r>
      <w:r w:rsidR="00CA2F26">
        <w:rPr>
          <w:rFonts w:eastAsia="宋体" w:hint="eastAsia"/>
          <w:b/>
          <w:lang w:eastAsia="zh-CN"/>
        </w:rPr>
        <w:t xml:space="preserve"> </w:t>
      </w:r>
      <w:r w:rsidRPr="00E243ED">
        <w:rPr>
          <w:rFonts w:eastAsia="宋体"/>
          <w:b/>
          <w:lang w:eastAsia="zh-CN"/>
        </w:rPr>
        <w:t xml:space="preserve">initiates BH RLF recovery procedure </w:t>
      </w:r>
      <w:r w:rsidRPr="00CA2F26">
        <w:rPr>
          <w:rFonts w:eastAsia="宋体"/>
          <w:b/>
          <w:lang w:eastAsia="zh-CN"/>
        </w:rPr>
        <w:t>if “Recovery Failure” notification is received from parent</w:t>
      </w:r>
      <w:r w:rsidR="00CA2F26">
        <w:rPr>
          <w:rFonts w:eastAsia="宋体"/>
          <w:b/>
          <w:lang w:eastAsia="zh-CN"/>
        </w:rPr>
        <w:t xml:space="preserve"> nodes on MCG-link or SCG-link</w:t>
      </w:r>
      <w:r w:rsidR="00CA2F26">
        <w:rPr>
          <w:rFonts w:eastAsia="宋体" w:hint="eastAsia"/>
          <w:b/>
          <w:lang w:eastAsia="zh-CN"/>
        </w:rPr>
        <w:t>.</w:t>
      </w:r>
    </w:p>
    <w:p w14:paraId="4B44AA7D" w14:textId="6542D7A9" w:rsidR="00857211" w:rsidRPr="00857211" w:rsidRDefault="00CA2F26" w:rsidP="001A1A01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6</w:t>
      </w:r>
      <w:r w:rsidR="001A1A01">
        <w:rPr>
          <w:rFonts w:eastAsia="宋体" w:hint="eastAsia"/>
          <w:b/>
          <w:lang w:eastAsia="zh-CN"/>
        </w:rPr>
        <w:tab/>
      </w:r>
      <w:r w:rsidRPr="00CA2F26">
        <w:rPr>
          <w:rFonts w:eastAsia="宋体"/>
          <w:b/>
          <w:lang w:eastAsia="zh-CN"/>
        </w:rPr>
        <w:t xml:space="preserve">For DC case, the IAB-node </w:t>
      </w:r>
      <w:r w:rsidR="00E243ED" w:rsidRPr="00E243ED">
        <w:rPr>
          <w:rFonts w:eastAsia="宋体"/>
          <w:b/>
          <w:lang w:eastAsia="zh-CN"/>
        </w:rPr>
        <w:t xml:space="preserve">generates and sends notification “Recovery Failure” to its downstream node if it receives “Recovery Failure” notification </w:t>
      </w:r>
      <w:r w:rsidR="00DD427A">
        <w:rPr>
          <w:rFonts w:eastAsia="宋体" w:hint="eastAsia"/>
          <w:b/>
          <w:lang w:eastAsia="zh-CN"/>
        </w:rPr>
        <w:t xml:space="preserve">or detects BH RLF </w:t>
      </w:r>
      <w:r w:rsidR="00DD427A">
        <w:rPr>
          <w:rFonts w:eastAsia="宋体"/>
          <w:b/>
          <w:lang w:eastAsia="zh-CN"/>
        </w:rPr>
        <w:t xml:space="preserve">separately </w:t>
      </w:r>
      <w:r w:rsidR="00300FF4">
        <w:rPr>
          <w:rFonts w:eastAsia="宋体"/>
          <w:b/>
          <w:lang w:eastAsia="zh-CN"/>
        </w:rPr>
        <w:t>on MCG-link and SCG-link</w:t>
      </w:r>
      <w:r w:rsidR="00300FF4">
        <w:rPr>
          <w:rFonts w:eastAsia="宋体" w:hint="eastAsia"/>
          <w:b/>
          <w:lang w:eastAsia="zh-CN"/>
        </w:rPr>
        <w:t xml:space="preserve"> </w:t>
      </w:r>
      <w:r w:rsidR="00E243ED" w:rsidRPr="00E243ED">
        <w:rPr>
          <w:rFonts w:eastAsia="宋体"/>
          <w:b/>
          <w:lang w:eastAsia="zh-CN"/>
        </w:rPr>
        <w:t>and if BH RLF recovery fails.</w:t>
      </w:r>
    </w:p>
    <w:p w14:paraId="244D500F" w14:textId="77777777" w:rsidR="00857211" w:rsidRDefault="00857211" w:rsidP="00857211">
      <w:pPr>
        <w:spacing w:afterLines="60" w:after="144" w:line="240" w:lineRule="auto"/>
        <w:rPr>
          <w:rFonts w:eastAsia="宋体"/>
          <w:lang w:eastAsia="zh-CN"/>
        </w:rPr>
      </w:pPr>
    </w:p>
    <w:p w14:paraId="45051056" w14:textId="77777777" w:rsidR="00857211" w:rsidRDefault="00857211" w:rsidP="00857211">
      <w:pPr>
        <w:pStyle w:val="1"/>
        <w:spacing w:before="0" w:afterLines="60" w:after="144" w:line="240" w:lineRule="auto"/>
        <w:rPr>
          <w:lang w:val="en-US"/>
        </w:rPr>
      </w:pPr>
      <w:r>
        <w:t>3</w:t>
      </w:r>
      <w:r>
        <w:tab/>
        <w:t>Summary</w:t>
      </w:r>
    </w:p>
    <w:p w14:paraId="6E50989E" w14:textId="75AC6119" w:rsidR="00857211" w:rsidRDefault="00857211" w:rsidP="00857211">
      <w:pPr>
        <w:spacing w:afterLines="60" w:after="144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Based on the discussions in section 2, we </w:t>
      </w:r>
      <w:r w:rsidR="00652D73">
        <w:rPr>
          <w:rFonts w:eastAsia="宋体" w:hint="eastAsia"/>
          <w:lang w:eastAsia="zh-CN"/>
        </w:rPr>
        <w:t xml:space="preserve">have </w:t>
      </w:r>
      <w:r>
        <w:rPr>
          <w:rFonts w:eastAsia="宋体" w:hint="eastAsia"/>
          <w:lang w:eastAsia="zh-CN"/>
        </w:rPr>
        <w:t>the following proposals</w:t>
      </w:r>
      <w:r>
        <w:rPr>
          <w:rFonts w:eastAsia="宋体" w:hint="eastAsia"/>
          <w:lang w:val="en-US" w:eastAsia="zh-CN"/>
        </w:rPr>
        <w:t xml:space="preserve"> for RAN2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further discussions.</w:t>
      </w:r>
    </w:p>
    <w:p w14:paraId="5EF73751" w14:textId="77777777" w:rsidR="00415EAC" w:rsidRDefault="00415EAC" w:rsidP="00857211">
      <w:pPr>
        <w:spacing w:afterLines="60" w:after="144" w:line="240" w:lineRule="auto"/>
        <w:rPr>
          <w:rFonts w:eastAsia="宋体"/>
          <w:lang w:val="en-US" w:eastAsia="zh-CN"/>
        </w:rPr>
      </w:pPr>
    </w:p>
    <w:p w14:paraId="2679C1BE" w14:textId="77777777" w:rsidR="00415EAC" w:rsidRPr="00005C51" w:rsidRDefault="00415EAC" w:rsidP="00415EAC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005C51">
        <w:rPr>
          <w:rFonts w:eastAsia="宋体" w:hint="eastAsia"/>
          <w:b/>
          <w:lang w:eastAsia="zh-CN"/>
        </w:rPr>
        <w:lastRenderedPageBreak/>
        <w:t>Proposal 1</w:t>
      </w:r>
      <w:r>
        <w:rPr>
          <w:rFonts w:eastAsia="宋体" w:hint="eastAsia"/>
          <w:b/>
          <w:lang w:eastAsia="zh-CN"/>
        </w:rPr>
        <w:tab/>
      </w:r>
      <w:r w:rsidRPr="00246AAB">
        <w:rPr>
          <w:rFonts w:eastAsia="宋体"/>
          <w:b/>
          <w:lang w:eastAsia="zh-CN"/>
        </w:rPr>
        <w:t>When the child IAB-node is not configured with DC, it applies for BH RLF recovery the same procedure as UE’s RLF recovery as specified in TS 38.331.</w:t>
      </w:r>
    </w:p>
    <w:p w14:paraId="5EFE5B08" w14:textId="77777777" w:rsidR="00415EAC" w:rsidRDefault="00415EAC" w:rsidP="00415EAC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5554FF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 w:hint="eastAsia"/>
          <w:b/>
          <w:lang w:eastAsia="zh-CN"/>
        </w:rPr>
        <w:tab/>
      </w:r>
      <w:proofErr w:type="gramStart"/>
      <w:r w:rsidRPr="005554FF">
        <w:rPr>
          <w:rFonts w:eastAsia="宋体"/>
          <w:b/>
          <w:lang w:eastAsia="zh-CN"/>
        </w:rPr>
        <w:t>The</w:t>
      </w:r>
      <w:proofErr w:type="gramEnd"/>
      <w:r w:rsidRPr="005554FF">
        <w:rPr>
          <w:rFonts w:eastAsia="宋体"/>
          <w:b/>
          <w:lang w:eastAsia="zh-CN"/>
        </w:rPr>
        <w:t xml:space="preserve"> following is agreed as working assumption:</w:t>
      </w:r>
      <w:r>
        <w:rPr>
          <w:rFonts w:eastAsia="宋体" w:hint="eastAsia"/>
          <w:b/>
          <w:lang w:eastAsia="zh-CN"/>
        </w:rPr>
        <w:t xml:space="preserve"> </w:t>
      </w:r>
      <w:r w:rsidRPr="005554FF">
        <w:rPr>
          <w:rFonts w:eastAsia="宋体"/>
          <w:b/>
          <w:lang w:eastAsia="zh-CN"/>
        </w:rPr>
        <w:t>BH RLF recovery for DC case reuses UE’s MCG and SCG failure recovery procedures specified in Rel-16.</w:t>
      </w:r>
    </w:p>
    <w:p w14:paraId="490E909A" w14:textId="77777777" w:rsidR="00415EAC" w:rsidRDefault="00415EAC" w:rsidP="00415EAC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proofErr w:type="gramStart"/>
      <w:r w:rsidRPr="005554FF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>
        <w:rPr>
          <w:rFonts w:eastAsia="宋体" w:hint="eastAsia"/>
          <w:b/>
          <w:lang w:eastAsia="zh-CN"/>
        </w:rPr>
        <w:tab/>
        <w:t>RAN2 to discuss and approve the proposals on downstream notification for non-DC cases in section 2.3.3 of [1].</w:t>
      </w:r>
      <w:proofErr w:type="gramEnd"/>
    </w:p>
    <w:p w14:paraId="5AD1666C" w14:textId="77777777" w:rsidR="00415EAC" w:rsidRPr="00781F00" w:rsidRDefault="00415EAC" w:rsidP="00415EAC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6B206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>
        <w:rPr>
          <w:rFonts w:eastAsia="宋体" w:hint="eastAsia"/>
          <w:b/>
          <w:lang w:eastAsia="zh-CN"/>
        </w:rPr>
        <w:tab/>
      </w:r>
      <w:r w:rsidRPr="006B2063">
        <w:rPr>
          <w:rFonts w:eastAsia="宋体"/>
          <w:b/>
          <w:lang w:eastAsia="zh-CN"/>
        </w:rPr>
        <w:t>For DC case, notification “Recovery Failure” is sent by the child-IAB node to downstream node when BH RLF is detected on both MCG-link and SCG-link and BH RLF recovery fails.</w:t>
      </w:r>
    </w:p>
    <w:p w14:paraId="42CDF8C7" w14:textId="77777777" w:rsidR="00415EAC" w:rsidRDefault="00415EAC" w:rsidP="00415EAC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 w:rsidRPr="00E243ED">
        <w:rPr>
          <w:rFonts w:eastAsia="宋体"/>
          <w:b/>
          <w:lang w:eastAsia="zh-CN"/>
        </w:rPr>
        <w:t xml:space="preserve">Proposal </w:t>
      </w:r>
      <w:r w:rsidRPr="00E243ED">
        <w:rPr>
          <w:rFonts w:eastAsia="宋体" w:hint="eastAsia"/>
          <w:b/>
          <w:lang w:eastAsia="zh-CN"/>
        </w:rPr>
        <w:t>5</w:t>
      </w:r>
      <w:r>
        <w:rPr>
          <w:rFonts w:eastAsia="宋体" w:hint="eastAsia"/>
          <w:b/>
          <w:lang w:eastAsia="zh-CN"/>
        </w:rPr>
        <w:tab/>
      </w:r>
      <w:r w:rsidRPr="00E243ED">
        <w:rPr>
          <w:rFonts w:eastAsia="宋体"/>
          <w:b/>
          <w:lang w:eastAsia="zh-CN"/>
        </w:rPr>
        <w:t>For DC case, the IAB-node</w:t>
      </w:r>
      <w:r>
        <w:rPr>
          <w:rFonts w:eastAsia="宋体" w:hint="eastAsia"/>
          <w:b/>
          <w:lang w:eastAsia="zh-CN"/>
        </w:rPr>
        <w:t xml:space="preserve"> </w:t>
      </w:r>
      <w:r w:rsidRPr="00E243ED">
        <w:rPr>
          <w:rFonts w:eastAsia="宋体"/>
          <w:b/>
          <w:lang w:eastAsia="zh-CN"/>
        </w:rPr>
        <w:t xml:space="preserve">initiates BH RLF recovery procedure </w:t>
      </w:r>
      <w:r w:rsidRPr="00CA2F26">
        <w:rPr>
          <w:rFonts w:eastAsia="宋体"/>
          <w:b/>
          <w:lang w:eastAsia="zh-CN"/>
        </w:rPr>
        <w:t>if “Recovery Failure” notification is received from parent</w:t>
      </w:r>
      <w:r>
        <w:rPr>
          <w:rFonts w:eastAsia="宋体"/>
          <w:b/>
          <w:lang w:eastAsia="zh-CN"/>
        </w:rPr>
        <w:t xml:space="preserve"> nodes on MCG-link or SCG-link</w:t>
      </w:r>
      <w:r>
        <w:rPr>
          <w:rFonts w:eastAsia="宋体" w:hint="eastAsia"/>
          <w:b/>
          <w:lang w:eastAsia="zh-CN"/>
        </w:rPr>
        <w:t>.</w:t>
      </w:r>
    </w:p>
    <w:p w14:paraId="72CDB525" w14:textId="77777777" w:rsidR="00415EAC" w:rsidRPr="00857211" w:rsidRDefault="00415EAC" w:rsidP="00415EAC">
      <w:pPr>
        <w:spacing w:afterLines="100" w:after="240" w:line="240" w:lineRule="auto"/>
        <w:ind w:left="1440" w:hanging="144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6</w:t>
      </w:r>
      <w:r>
        <w:rPr>
          <w:rFonts w:eastAsia="宋体" w:hint="eastAsia"/>
          <w:b/>
          <w:lang w:eastAsia="zh-CN"/>
        </w:rPr>
        <w:tab/>
      </w:r>
      <w:r w:rsidRPr="00CA2F26">
        <w:rPr>
          <w:rFonts w:eastAsia="宋体"/>
          <w:b/>
          <w:lang w:eastAsia="zh-CN"/>
        </w:rPr>
        <w:t xml:space="preserve">For DC case, the IAB-node </w:t>
      </w:r>
      <w:r w:rsidRPr="00E243ED">
        <w:rPr>
          <w:rFonts w:eastAsia="宋体"/>
          <w:b/>
          <w:lang w:eastAsia="zh-CN"/>
        </w:rPr>
        <w:t xml:space="preserve">generates and sends notification “Recovery Failure” to its downstream node if it receives “Recovery Failure” notification </w:t>
      </w:r>
      <w:r>
        <w:rPr>
          <w:rFonts w:eastAsia="宋体" w:hint="eastAsia"/>
          <w:b/>
          <w:lang w:eastAsia="zh-CN"/>
        </w:rPr>
        <w:t xml:space="preserve">or detects BH RLF </w:t>
      </w:r>
      <w:r>
        <w:rPr>
          <w:rFonts w:eastAsia="宋体"/>
          <w:b/>
          <w:lang w:eastAsia="zh-CN"/>
        </w:rPr>
        <w:t>separately on MCG-link and SCG-link</w:t>
      </w:r>
      <w:r>
        <w:rPr>
          <w:rFonts w:eastAsia="宋体" w:hint="eastAsia"/>
          <w:b/>
          <w:lang w:eastAsia="zh-CN"/>
        </w:rPr>
        <w:t xml:space="preserve"> </w:t>
      </w:r>
      <w:r w:rsidRPr="00E243ED">
        <w:rPr>
          <w:rFonts w:eastAsia="宋体"/>
          <w:b/>
          <w:lang w:eastAsia="zh-CN"/>
        </w:rPr>
        <w:t>and if BH RLF recovery fails.</w:t>
      </w:r>
    </w:p>
    <w:p w14:paraId="2D5A88A7" w14:textId="77777777" w:rsidR="00415EAC" w:rsidRDefault="00415EAC" w:rsidP="00857211">
      <w:pPr>
        <w:spacing w:afterLines="100" w:after="240" w:line="240" w:lineRule="auto"/>
        <w:rPr>
          <w:rFonts w:eastAsia="宋体"/>
          <w:b/>
          <w:lang w:eastAsia="zh-CN"/>
        </w:rPr>
      </w:pPr>
    </w:p>
    <w:p w14:paraId="08BE9D68" w14:textId="77777777" w:rsidR="00857211" w:rsidRPr="00143132" w:rsidRDefault="00857211" w:rsidP="00857211">
      <w:pPr>
        <w:pStyle w:val="1"/>
        <w:spacing w:before="0" w:afterLines="60" w:after="144" w:line="240" w:lineRule="auto"/>
        <w:rPr>
          <w:rFonts w:eastAsia="宋体"/>
          <w:lang w:eastAsia="zh-CN"/>
        </w:rPr>
      </w:pPr>
      <w:r w:rsidRPr="00143132">
        <w:t>4</w:t>
      </w:r>
      <w:r w:rsidRPr="00143132">
        <w:tab/>
      </w:r>
      <w:r w:rsidRPr="00143132">
        <w:rPr>
          <w:rFonts w:eastAsia="宋体" w:hint="eastAsia"/>
          <w:lang w:eastAsia="zh-CN"/>
        </w:rPr>
        <w:t>Reference</w:t>
      </w:r>
    </w:p>
    <w:p w14:paraId="13A94898" w14:textId="330E709A" w:rsidR="00857211" w:rsidRDefault="00857211" w:rsidP="00857211">
      <w:pPr>
        <w:spacing w:afterLines="60" w:after="144" w:line="240" w:lineRule="auto"/>
        <w:rPr>
          <w:rFonts w:eastAsia="宋体"/>
          <w:lang w:eastAsia="zh-CN"/>
        </w:rPr>
      </w:pPr>
      <w:r w:rsidRPr="00143132">
        <w:rPr>
          <w:rFonts w:eastAsia="宋体" w:hint="eastAsia"/>
          <w:lang w:eastAsia="zh-CN"/>
        </w:rPr>
        <w:t>[1] R2-19</w:t>
      </w:r>
      <w:r w:rsidR="00143132">
        <w:rPr>
          <w:rFonts w:eastAsia="宋体" w:hint="eastAsia"/>
          <w:lang w:eastAsia="zh-CN"/>
        </w:rPr>
        <w:t>12127</w:t>
      </w:r>
      <w:bookmarkStart w:id="0" w:name="_GoBack"/>
      <w:bookmarkEnd w:id="0"/>
      <w:r w:rsidRPr="00143132">
        <w:rPr>
          <w:rFonts w:eastAsia="宋体" w:hint="eastAsia"/>
          <w:lang w:eastAsia="zh-CN"/>
        </w:rPr>
        <w:t xml:space="preserve"> </w:t>
      </w:r>
      <w:r w:rsidRPr="00143132">
        <w:rPr>
          <w:rFonts w:eastAsia="MS Mincho"/>
          <w:sz w:val="22"/>
          <w:szCs w:val="22"/>
        </w:rPr>
        <w:t>Summary of the email discussion</w:t>
      </w:r>
      <w:r w:rsidRPr="00143132">
        <w:rPr>
          <w:rFonts w:eastAsia="MS Mincho" w:hint="eastAsia"/>
          <w:sz w:val="22"/>
          <w:szCs w:val="22"/>
        </w:rPr>
        <w:t xml:space="preserve"> </w:t>
      </w:r>
      <w:r w:rsidRPr="00143132">
        <w:rPr>
          <w:rFonts w:eastAsia="MS Mincho"/>
          <w:sz w:val="22"/>
          <w:szCs w:val="22"/>
        </w:rPr>
        <w:t>[106#43</w:t>
      </w:r>
      <w:proofErr w:type="gramStart"/>
      <w:r w:rsidRPr="00143132">
        <w:rPr>
          <w:rFonts w:eastAsia="MS Mincho"/>
          <w:sz w:val="22"/>
          <w:szCs w:val="22"/>
        </w:rPr>
        <w:t>][</w:t>
      </w:r>
      <w:proofErr w:type="gramEnd"/>
      <w:r w:rsidRPr="00143132">
        <w:rPr>
          <w:rFonts w:eastAsia="MS Mincho"/>
          <w:sz w:val="22"/>
          <w:szCs w:val="22"/>
        </w:rPr>
        <w:t>IAB] Backhaul RLF</w:t>
      </w:r>
    </w:p>
    <w:sectPr w:rsidR="0085721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E0379" w14:textId="77777777" w:rsidR="00797835" w:rsidRDefault="00797835" w:rsidP="00413ACA">
      <w:pPr>
        <w:spacing w:after="0" w:line="240" w:lineRule="auto"/>
      </w:pPr>
      <w:r>
        <w:separator/>
      </w:r>
    </w:p>
  </w:endnote>
  <w:endnote w:type="continuationSeparator" w:id="0">
    <w:p w14:paraId="47632D31" w14:textId="77777777" w:rsidR="00797835" w:rsidRDefault="00797835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B3006" w14:textId="77777777" w:rsidR="00797835" w:rsidRDefault="00797835" w:rsidP="00413ACA">
      <w:pPr>
        <w:spacing w:after="0" w:line="240" w:lineRule="auto"/>
      </w:pPr>
      <w:r>
        <w:separator/>
      </w:r>
    </w:p>
  </w:footnote>
  <w:footnote w:type="continuationSeparator" w:id="0">
    <w:p w14:paraId="4C9F0BD5" w14:textId="77777777" w:rsidR="00797835" w:rsidRDefault="00797835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F94"/>
    <w:multiLevelType w:val="hybridMultilevel"/>
    <w:tmpl w:val="57E8B6D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82409F8"/>
    <w:multiLevelType w:val="hybridMultilevel"/>
    <w:tmpl w:val="36269D34"/>
    <w:lvl w:ilvl="0" w:tplc="35C4F91C">
      <w:numFmt w:val="bullet"/>
      <w:lvlText w:val="-"/>
      <w:lvlJc w:val="left"/>
      <w:pPr>
        <w:ind w:left="766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138468BD"/>
    <w:multiLevelType w:val="multilevel"/>
    <w:tmpl w:val="138468BD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6F8"/>
    <w:multiLevelType w:val="hybridMultilevel"/>
    <w:tmpl w:val="EF90F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D64D2"/>
    <w:multiLevelType w:val="multilevel"/>
    <w:tmpl w:val="194D64D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E5096"/>
    <w:multiLevelType w:val="multilevel"/>
    <w:tmpl w:val="1F8E5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759E4"/>
    <w:multiLevelType w:val="hybridMultilevel"/>
    <w:tmpl w:val="77A46CA0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593EE2"/>
    <w:multiLevelType w:val="hybridMultilevel"/>
    <w:tmpl w:val="4038F398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3177"/>
    <w:multiLevelType w:val="multilevel"/>
    <w:tmpl w:val="2EA83177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317C9"/>
    <w:multiLevelType w:val="hybridMultilevel"/>
    <w:tmpl w:val="4928D5CC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551754"/>
    <w:multiLevelType w:val="hybridMultilevel"/>
    <w:tmpl w:val="477E070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66DF6"/>
    <w:multiLevelType w:val="hybridMultilevel"/>
    <w:tmpl w:val="DCA2ED0E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220B8C"/>
    <w:multiLevelType w:val="hybridMultilevel"/>
    <w:tmpl w:val="315AD6EA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E4127"/>
    <w:multiLevelType w:val="multilevel"/>
    <w:tmpl w:val="35DE412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2274B1"/>
    <w:multiLevelType w:val="multilevel"/>
    <w:tmpl w:val="3A2274B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739AE"/>
    <w:multiLevelType w:val="hybridMultilevel"/>
    <w:tmpl w:val="2C94ABF8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944422"/>
    <w:multiLevelType w:val="multilevel"/>
    <w:tmpl w:val="4394442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B6194"/>
    <w:multiLevelType w:val="hybridMultilevel"/>
    <w:tmpl w:val="585656B8"/>
    <w:lvl w:ilvl="0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>
    <w:nsid w:val="47083E92"/>
    <w:multiLevelType w:val="multilevel"/>
    <w:tmpl w:val="47083E9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837540"/>
    <w:multiLevelType w:val="hybridMultilevel"/>
    <w:tmpl w:val="C0589B64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670A1B"/>
    <w:multiLevelType w:val="hybridMultilevel"/>
    <w:tmpl w:val="BFCEC9CA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560EAB"/>
    <w:multiLevelType w:val="hybridMultilevel"/>
    <w:tmpl w:val="9FF282C0"/>
    <w:lvl w:ilvl="0" w:tplc="276EF452">
      <w:start w:val="18"/>
      <w:numFmt w:val="decimal"/>
      <w:lvlText w:val="%1."/>
      <w:lvlJc w:val="left"/>
      <w:pPr>
        <w:ind w:left="1619" w:hanging="360"/>
      </w:pPr>
      <w:rPr>
        <w:rFonts w:ascii="Times New Roman" w:eastAsia="宋体" w:hAnsi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99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7" w:tentative="1">
      <w:start w:val="1"/>
      <w:numFmt w:val="aiueoFullWidth"/>
      <w:lvlText w:val="(%5)"/>
      <w:lvlJc w:val="left"/>
      <w:pPr>
        <w:ind w:left="335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7" w:tentative="1">
      <w:start w:val="1"/>
      <w:numFmt w:val="aiueoFullWidth"/>
      <w:lvlText w:val="(%8)"/>
      <w:lvlJc w:val="left"/>
      <w:pPr>
        <w:ind w:left="46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9" w:hanging="420"/>
      </w:pPr>
    </w:lvl>
  </w:abstractNum>
  <w:abstractNum w:abstractNumId="2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8E4D3D"/>
    <w:multiLevelType w:val="hybridMultilevel"/>
    <w:tmpl w:val="C77C5912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34E33"/>
    <w:multiLevelType w:val="hybridMultilevel"/>
    <w:tmpl w:val="5790A22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B753E5"/>
    <w:multiLevelType w:val="hybridMultilevel"/>
    <w:tmpl w:val="B768C50A"/>
    <w:lvl w:ilvl="0" w:tplc="16AABB2A">
      <w:start w:val="18"/>
      <w:numFmt w:val="decimal"/>
      <w:lvlText w:val="%1"/>
      <w:lvlJc w:val="left"/>
      <w:pPr>
        <w:ind w:left="1619" w:hanging="360"/>
      </w:pPr>
      <w:rPr>
        <w:rFonts w:ascii="Times New Roman" w:eastAsia="宋体" w:hAnsi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99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7" w:tentative="1">
      <w:start w:val="1"/>
      <w:numFmt w:val="aiueoFullWidth"/>
      <w:lvlText w:val="(%5)"/>
      <w:lvlJc w:val="left"/>
      <w:pPr>
        <w:ind w:left="335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7" w:tentative="1">
      <w:start w:val="1"/>
      <w:numFmt w:val="aiueoFullWidth"/>
      <w:lvlText w:val="(%8)"/>
      <w:lvlJc w:val="left"/>
      <w:pPr>
        <w:ind w:left="46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9" w:hanging="420"/>
      </w:pPr>
    </w:lvl>
  </w:abstractNum>
  <w:abstractNum w:abstractNumId="28">
    <w:nsid w:val="6254726E"/>
    <w:multiLevelType w:val="multilevel"/>
    <w:tmpl w:val="6254726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547D5A"/>
    <w:multiLevelType w:val="multilevel"/>
    <w:tmpl w:val="66547D5A"/>
    <w:lvl w:ilvl="0">
      <w:start w:val="5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8D874EC"/>
    <w:multiLevelType w:val="hybridMultilevel"/>
    <w:tmpl w:val="8A16F4F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6F3D34"/>
    <w:multiLevelType w:val="multilevel"/>
    <w:tmpl w:val="6F6F3D3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A5D52"/>
    <w:multiLevelType w:val="hybridMultilevel"/>
    <w:tmpl w:val="9DE27986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AC2D98"/>
    <w:multiLevelType w:val="hybridMultilevel"/>
    <w:tmpl w:val="5D829FC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2F713B"/>
    <w:multiLevelType w:val="multilevel"/>
    <w:tmpl w:val="782F71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387C97"/>
    <w:multiLevelType w:val="multilevel"/>
    <w:tmpl w:val="7A387C97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3C3162"/>
    <w:multiLevelType w:val="multilevel"/>
    <w:tmpl w:val="7A3C316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66721D"/>
    <w:multiLevelType w:val="multilevel"/>
    <w:tmpl w:val="7A66721D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C4249C"/>
    <w:multiLevelType w:val="multilevel"/>
    <w:tmpl w:val="7DC42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E63388"/>
    <w:multiLevelType w:val="multilevel"/>
    <w:tmpl w:val="7DE633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29"/>
  </w:num>
  <w:num w:numId="4">
    <w:abstractNumId w:val="28"/>
  </w:num>
  <w:num w:numId="5">
    <w:abstractNumId w:val="40"/>
  </w:num>
  <w:num w:numId="6">
    <w:abstractNumId w:val="39"/>
  </w:num>
  <w:num w:numId="7">
    <w:abstractNumId w:val="8"/>
  </w:num>
  <w:num w:numId="8">
    <w:abstractNumId w:val="20"/>
  </w:num>
  <w:num w:numId="9">
    <w:abstractNumId w:val="10"/>
  </w:num>
  <w:num w:numId="10">
    <w:abstractNumId w:val="2"/>
  </w:num>
  <w:num w:numId="11">
    <w:abstractNumId w:val="6"/>
  </w:num>
  <w:num w:numId="12">
    <w:abstractNumId w:val="36"/>
  </w:num>
  <w:num w:numId="13">
    <w:abstractNumId w:val="38"/>
  </w:num>
  <w:num w:numId="14">
    <w:abstractNumId w:val="37"/>
  </w:num>
  <w:num w:numId="15">
    <w:abstractNumId w:val="35"/>
  </w:num>
  <w:num w:numId="16">
    <w:abstractNumId w:val="18"/>
  </w:num>
  <w:num w:numId="17">
    <w:abstractNumId w:val="16"/>
  </w:num>
  <w:num w:numId="18">
    <w:abstractNumId w:val="3"/>
  </w:num>
  <w:num w:numId="19">
    <w:abstractNumId w:val="31"/>
  </w:num>
  <w:num w:numId="20">
    <w:abstractNumId w:val="15"/>
  </w:num>
  <w:num w:numId="21">
    <w:abstractNumId w:val="5"/>
  </w:num>
  <w:num w:numId="22">
    <w:abstractNumId w:val="27"/>
  </w:num>
  <w:num w:numId="23">
    <w:abstractNumId w:val="23"/>
  </w:num>
  <w:num w:numId="24">
    <w:abstractNumId w:val="4"/>
  </w:num>
  <w:num w:numId="25">
    <w:abstractNumId w:val="9"/>
  </w:num>
  <w:num w:numId="26">
    <w:abstractNumId w:val="13"/>
  </w:num>
  <w:num w:numId="27">
    <w:abstractNumId w:val="7"/>
  </w:num>
  <w:num w:numId="28">
    <w:abstractNumId w:val="26"/>
  </w:num>
  <w:num w:numId="29">
    <w:abstractNumId w:val="17"/>
  </w:num>
  <w:num w:numId="30">
    <w:abstractNumId w:val="12"/>
  </w:num>
  <w:num w:numId="31">
    <w:abstractNumId w:val="19"/>
  </w:num>
  <w:num w:numId="32">
    <w:abstractNumId w:val="21"/>
  </w:num>
  <w:num w:numId="33">
    <w:abstractNumId w:val="11"/>
  </w:num>
  <w:num w:numId="34">
    <w:abstractNumId w:val="1"/>
  </w:num>
  <w:num w:numId="35">
    <w:abstractNumId w:val="22"/>
  </w:num>
  <w:num w:numId="36">
    <w:abstractNumId w:val="32"/>
  </w:num>
  <w:num w:numId="37">
    <w:abstractNumId w:val="25"/>
  </w:num>
  <w:num w:numId="38">
    <w:abstractNumId w:val="30"/>
  </w:num>
  <w:num w:numId="39">
    <w:abstractNumId w:val="0"/>
  </w:num>
  <w:num w:numId="40">
    <w:abstractNumId w:val="34"/>
  </w:num>
  <w:num w:numId="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D2F"/>
    <w:rsid w:val="00024343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6C4"/>
    <w:rsid w:val="00043F18"/>
    <w:rsid w:val="0004705E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4568"/>
    <w:rsid w:val="00094B98"/>
    <w:rsid w:val="00095D42"/>
    <w:rsid w:val="0009665B"/>
    <w:rsid w:val="00097232"/>
    <w:rsid w:val="000A0FEE"/>
    <w:rsid w:val="000A22CC"/>
    <w:rsid w:val="000A2940"/>
    <w:rsid w:val="000A3574"/>
    <w:rsid w:val="000A45F2"/>
    <w:rsid w:val="000A4A3A"/>
    <w:rsid w:val="000A61C2"/>
    <w:rsid w:val="000A65C8"/>
    <w:rsid w:val="000B20FA"/>
    <w:rsid w:val="000B29FD"/>
    <w:rsid w:val="000B2E88"/>
    <w:rsid w:val="000B6A90"/>
    <w:rsid w:val="000B7BCF"/>
    <w:rsid w:val="000B7ED6"/>
    <w:rsid w:val="000C174C"/>
    <w:rsid w:val="000C18C0"/>
    <w:rsid w:val="000C2CA4"/>
    <w:rsid w:val="000C522B"/>
    <w:rsid w:val="000C6E15"/>
    <w:rsid w:val="000C77D2"/>
    <w:rsid w:val="000D0501"/>
    <w:rsid w:val="000D0BCB"/>
    <w:rsid w:val="000D1C12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75A4"/>
    <w:rsid w:val="000F5FDB"/>
    <w:rsid w:val="000F72A6"/>
    <w:rsid w:val="000F75D9"/>
    <w:rsid w:val="000F7DD4"/>
    <w:rsid w:val="001006A3"/>
    <w:rsid w:val="00101925"/>
    <w:rsid w:val="0010426C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77D"/>
    <w:rsid w:val="00117F5B"/>
    <w:rsid w:val="00120638"/>
    <w:rsid w:val="00121CD5"/>
    <w:rsid w:val="00123833"/>
    <w:rsid w:val="00126EBE"/>
    <w:rsid w:val="00127E7F"/>
    <w:rsid w:val="00130632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4022"/>
    <w:rsid w:val="00187A62"/>
    <w:rsid w:val="00190F82"/>
    <w:rsid w:val="00191734"/>
    <w:rsid w:val="00193EA1"/>
    <w:rsid w:val="00194CD0"/>
    <w:rsid w:val="00195AA7"/>
    <w:rsid w:val="001962EC"/>
    <w:rsid w:val="001A0BF4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56E6"/>
    <w:rsid w:val="001D5FF9"/>
    <w:rsid w:val="001D600F"/>
    <w:rsid w:val="001D6D81"/>
    <w:rsid w:val="001D7F05"/>
    <w:rsid w:val="001E143F"/>
    <w:rsid w:val="001E1A26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832"/>
    <w:rsid w:val="002106D2"/>
    <w:rsid w:val="002123B5"/>
    <w:rsid w:val="00212525"/>
    <w:rsid w:val="00214F62"/>
    <w:rsid w:val="00216A9D"/>
    <w:rsid w:val="00217373"/>
    <w:rsid w:val="002174C8"/>
    <w:rsid w:val="002203CF"/>
    <w:rsid w:val="00220493"/>
    <w:rsid w:val="0022052B"/>
    <w:rsid w:val="00221184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1728"/>
    <w:rsid w:val="00231E6C"/>
    <w:rsid w:val="002323FC"/>
    <w:rsid w:val="002329BF"/>
    <w:rsid w:val="0023357A"/>
    <w:rsid w:val="00233D66"/>
    <w:rsid w:val="00236E39"/>
    <w:rsid w:val="00237542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59FE"/>
    <w:rsid w:val="002662F7"/>
    <w:rsid w:val="00267BF4"/>
    <w:rsid w:val="0027035C"/>
    <w:rsid w:val="00271F03"/>
    <w:rsid w:val="00272003"/>
    <w:rsid w:val="00272650"/>
    <w:rsid w:val="002740BD"/>
    <w:rsid w:val="002747EC"/>
    <w:rsid w:val="00277A8B"/>
    <w:rsid w:val="002806E0"/>
    <w:rsid w:val="002807F8"/>
    <w:rsid w:val="00280DAF"/>
    <w:rsid w:val="00281A34"/>
    <w:rsid w:val="00281E27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3E47"/>
    <w:rsid w:val="0029686F"/>
    <w:rsid w:val="002A0F36"/>
    <w:rsid w:val="002A23E6"/>
    <w:rsid w:val="002A4BBC"/>
    <w:rsid w:val="002A4CCD"/>
    <w:rsid w:val="002A7AAE"/>
    <w:rsid w:val="002A7BAF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A51"/>
    <w:rsid w:val="002D3160"/>
    <w:rsid w:val="002D3511"/>
    <w:rsid w:val="002D38E6"/>
    <w:rsid w:val="002D4960"/>
    <w:rsid w:val="002D4B72"/>
    <w:rsid w:val="002D529A"/>
    <w:rsid w:val="002D548E"/>
    <w:rsid w:val="002E185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5050"/>
    <w:rsid w:val="00305102"/>
    <w:rsid w:val="00306492"/>
    <w:rsid w:val="003068B6"/>
    <w:rsid w:val="00310FD2"/>
    <w:rsid w:val="0031533F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27AF"/>
    <w:rsid w:val="0033382F"/>
    <w:rsid w:val="0033420F"/>
    <w:rsid w:val="003347C2"/>
    <w:rsid w:val="003354F8"/>
    <w:rsid w:val="00335D33"/>
    <w:rsid w:val="00335F2D"/>
    <w:rsid w:val="00336943"/>
    <w:rsid w:val="003401F1"/>
    <w:rsid w:val="00342418"/>
    <w:rsid w:val="0034277B"/>
    <w:rsid w:val="0034499E"/>
    <w:rsid w:val="00344D54"/>
    <w:rsid w:val="00346A3F"/>
    <w:rsid w:val="00347630"/>
    <w:rsid w:val="00350AD0"/>
    <w:rsid w:val="00352F1B"/>
    <w:rsid w:val="0035462D"/>
    <w:rsid w:val="00356A1E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12D1"/>
    <w:rsid w:val="00381A0E"/>
    <w:rsid w:val="0038235B"/>
    <w:rsid w:val="00382576"/>
    <w:rsid w:val="00383096"/>
    <w:rsid w:val="003835B1"/>
    <w:rsid w:val="00384E59"/>
    <w:rsid w:val="0039044F"/>
    <w:rsid w:val="00390F85"/>
    <w:rsid w:val="00393BF6"/>
    <w:rsid w:val="00394038"/>
    <w:rsid w:val="0039525F"/>
    <w:rsid w:val="00397126"/>
    <w:rsid w:val="00397523"/>
    <w:rsid w:val="003A0019"/>
    <w:rsid w:val="003A3A00"/>
    <w:rsid w:val="003A3BE2"/>
    <w:rsid w:val="003A3E9A"/>
    <w:rsid w:val="003A41EF"/>
    <w:rsid w:val="003A5144"/>
    <w:rsid w:val="003A5D9F"/>
    <w:rsid w:val="003A63D4"/>
    <w:rsid w:val="003A6DA8"/>
    <w:rsid w:val="003A7913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D1"/>
    <w:rsid w:val="003D380E"/>
    <w:rsid w:val="003D410D"/>
    <w:rsid w:val="003D4295"/>
    <w:rsid w:val="003D4D83"/>
    <w:rsid w:val="003D5C9C"/>
    <w:rsid w:val="003D6046"/>
    <w:rsid w:val="003D7455"/>
    <w:rsid w:val="003D7BD6"/>
    <w:rsid w:val="003E16BE"/>
    <w:rsid w:val="003E1A6F"/>
    <w:rsid w:val="003E1F71"/>
    <w:rsid w:val="003E2644"/>
    <w:rsid w:val="003E3098"/>
    <w:rsid w:val="003E383F"/>
    <w:rsid w:val="003E3A02"/>
    <w:rsid w:val="003E49E3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1F58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B6"/>
    <w:rsid w:val="00477455"/>
    <w:rsid w:val="00477707"/>
    <w:rsid w:val="004804EB"/>
    <w:rsid w:val="00483117"/>
    <w:rsid w:val="00483CB9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DD9"/>
    <w:rsid w:val="004C3E02"/>
    <w:rsid w:val="004C44D2"/>
    <w:rsid w:val="004C6391"/>
    <w:rsid w:val="004C6534"/>
    <w:rsid w:val="004C7437"/>
    <w:rsid w:val="004D3578"/>
    <w:rsid w:val="004D380D"/>
    <w:rsid w:val="004D48CC"/>
    <w:rsid w:val="004D75C1"/>
    <w:rsid w:val="004E033B"/>
    <w:rsid w:val="004E213A"/>
    <w:rsid w:val="004E2526"/>
    <w:rsid w:val="004E262D"/>
    <w:rsid w:val="004E2853"/>
    <w:rsid w:val="004E2884"/>
    <w:rsid w:val="004E4C32"/>
    <w:rsid w:val="004E501D"/>
    <w:rsid w:val="004E6C70"/>
    <w:rsid w:val="004F07C6"/>
    <w:rsid w:val="004F1637"/>
    <w:rsid w:val="004F3F2A"/>
    <w:rsid w:val="004F6CC0"/>
    <w:rsid w:val="004F7FDE"/>
    <w:rsid w:val="0050097F"/>
    <w:rsid w:val="005019F6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3E6C"/>
    <w:rsid w:val="00544C55"/>
    <w:rsid w:val="00546A89"/>
    <w:rsid w:val="00550F4B"/>
    <w:rsid w:val="00553360"/>
    <w:rsid w:val="00554DF5"/>
    <w:rsid w:val="0055512A"/>
    <w:rsid w:val="005554FF"/>
    <w:rsid w:val="005561F7"/>
    <w:rsid w:val="00557513"/>
    <w:rsid w:val="005615F9"/>
    <w:rsid w:val="00561F0D"/>
    <w:rsid w:val="005620B3"/>
    <w:rsid w:val="00562D25"/>
    <w:rsid w:val="005646B0"/>
    <w:rsid w:val="00565087"/>
    <w:rsid w:val="005650EE"/>
    <w:rsid w:val="0056573F"/>
    <w:rsid w:val="0056605B"/>
    <w:rsid w:val="005664EE"/>
    <w:rsid w:val="00566DDC"/>
    <w:rsid w:val="005703B7"/>
    <w:rsid w:val="00570492"/>
    <w:rsid w:val="00570BED"/>
    <w:rsid w:val="00576CD6"/>
    <w:rsid w:val="00581FF9"/>
    <w:rsid w:val="005832B1"/>
    <w:rsid w:val="00583869"/>
    <w:rsid w:val="00585AB2"/>
    <w:rsid w:val="00586B0C"/>
    <w:rsid w:val="00590064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98C"/>
    <w:rsid w:val="005A5BE4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5C42"/>
    <w:rsid w:val="005F0113"/>
    <w:rsid w:val="005F06BD"/>
    <w:rsid w:val="005F0970"/>
    <w:rsid w:val="005F23E4"/>
    <w:rsid w:val="005F291A"/>
    <w:rsid w:val="005F3CDD"/>
    <w:rsid w:val="005F4739"/>
    <w:rsid w:val="005F494D"/>
    <w:rsid w:val="005F504A"/>
    <w:rsid w:val="005F6AB9"/>
    <w:rsid w:val="00600298"/>
    <w:rsid w:val="00600985"/>
    <w:rsid w:val="00601328"/>
    <w:rsid w:val="00601959"/>
    <w:rsid w:val="006035F8"/>
    <w:rsid w:val="006062CF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20D6C"/>
    <w:rsid w:val="00621AC5"/>
    <w:rsid w:val="006244C1"/>
    <w:rsid w:val="00624899"/>
    <w:rsid w:val="00625922"/>
    <w:rsid w:val="00626B3A"/>
    <w:rsid w:val="00627794"/>
    <w:rsid w:val="0063006D"/>
    <w:rsid w:val="006331A6"/>
    <w:rsid w:val="00634318"/>
    <w:rsid w:val="0063558A"/>
    <w:rsid w:val="0063558F"/>
    <w:rsid w:val="00635EB6"/>
    <w:rsid w:val="00641CA3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AA1"/>
    <w:rsid w:val="00664AEE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7235"/>
    <w:rsid w:val="00687E57"/>
    <w:rsid w:val="00690813"/>
    <w:rsid w:val="00690929"/>
    <w:rsid w:val="00690F8D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B0B94"/>
    <w:rsid w:val="006B2063"/>
    <w:rsid w:val="006B2AA3"/>
    <w:rsid w:val="006B4FEC"/>
    <w:rsid w:val="006B5B3F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4ADB"/>
    <w:rsid w:val="006D5F75"/>
    <w:rsid w:val="006D6C8F"/>
    <w:rsid w:val="006D75CF"/>
    <w:rsid w:val="006E1417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700794"/>
    <w:rsid w:val="00701189"/>
    <w:rsid w:val="00702A73"/>
    <w:rsid w:val="00702CAC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2BD"/>
    <w:rsid w:val="0072073A"/>
    <w:rsid w:val="00721A99"/>
    <w:rsid w:val="00721AC4"/>
    <w:rsid w:val="00723FB6"/>
    <w:rsid w:val="00725C8B"/>
    <w:rsid w:val="00725F95"/>
    <w:rsid w:val="00726AD6"/>
    <w:rsid w:val="00727D53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719C"/>
    <w:rsid w:val="007504D7"/>
    <w:rsid w:val="0075209A"/>
    <w:rsid w:val="007521F3"/>
    <w:rsid w:val="0075272B"/>
    <w:rsid w:val="007527CC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EE2"/>
    <w:rsid w:val="007754A3"/>
    <w:rsid w:val="00775964"/>
    <w:rsid w:val="007769BC"/>
    <w:rsid w:val="007775C2"/>
    <w:rsid w:val="00777673"/>
    <w:rsid w:val="00777AE8"/>
    <w:rsid w:val="007804E2"/>
    <w:rsid w:val="007805A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34AE"/>
    <w:rsid w:val="00793DC5"/>
    <w:rsid w:val="00793F89"/>
    <w:rsid w:val="00794CD1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710"/>
    <w:rsid w:val="007B7960"/>
    <w:rsid w:val="007B7EA6"/>
    <w:rsid w:val="007C087D"/>
    <w:rsid w:val="007C095F"/>
    <w:rsid w:val="007C0FE4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AF3"/>
    <w:rsid w:val="007E535B"/>
    <w:rsid w:val="007F19BE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740"/>
    <w:rsid w:val="0080716C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35A5"/>
    <w:rsid w:val="00843B6B"/>
    <w:rsid w:val="00844262"/>
    <w:rsid w:val="008445E3"/>
    <w:rsid w:val="00847C51"/>
    <w:rsid w:val="00847CE1"/>
    <w:rsid w:val="00850858"/>
    <w:rsid w:val="008517F7"/>
    <w:rsid w:val="00853FB1"/>
    <w:rsid w:val="00854206"/>
    <w:rsid w:val="00854C73"/>
    <w:rsid w:val="00855CEB"/>
    <w:rsid w:val="00855DD3"/>
    <w:rsid w:val="008560DE"/>
    <w:rsid w:val="00857211"/>
    <w:rsid w:val="0086033F"/>
    <w:rsid w:val="00860ADF"/>
    <w:rsid w:val="00860F56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DC7"/>
    <w:rsid w:val="0088220D"/>
    <w:rsid w:val="00883520"/>
    <w:rsid w:val="00883781"/>
    <w:rsid w:val="008843FD"/>
    <w:rsid w:val="00884E3D"/>
    <w:rsid w:val="008874F9"/>
    <w:rsid w:val="00887626"/>
    <w:rsid w:val="00890816"/>
    <w:rsid w:val="00892D86"/>
    <w:rsid w:val="008937A6"/>
    <w:rsid w:val="00893962"/>
    <w:rsid w:val="00893ED8"/>
    <w:rsid w:val="00894DCE"/>
    <w:rsid w:val="00895FE2"/>
    <w:rsid w:val="00897094"/>
    <w:rsid w:val="00897C7E"/>
    <w:rsid w:val="008A077E"/>
    <w:rsid w:val="008A1CBE"/>
    <w:rsid w:val="008A5C5A"/>
    <w:rsid w:val="008A5CEA"/>
    <w:rsid w:val="008A602A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393"/>
    <w:rsid w:val="008C35A3"/>
    <w:rsid w:val="008C42D1"/>
    <w:rsid w:val="008C698C"/>
    <w:rsid w:val="008D05DB"/>
    <w:rsid w:val="008D12CC"/>
    <w:rsid w:val="008D1681"/>
    <w:rsid w:val="008D2C8A"/>
    <w:rsid w:val="008D2E4D"/>
    <w:rsid w:val="008D6BF0"/>
    <w:rsid w:val="008D7A68"/>
    <w:rsid w:val="008D7D83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271F"/>
    <w:rsid w:val="00902DB9"/>
    <w:rsid w:val="0090466A"/>
    <w:rsid w:val="00906FFD"/>
    <w:rsid w:val="00907F55"/>
    <w:rsid w:val="0091018E"/>
    <w:rsid w:val="00911C9F"/>
    <w:rsid w:val="00912940"/>
    <w:rsid w:val="00913437"/>
    <w:rsid w:val="00913F79"/>
    <w:rsid w:val="00914D2D"/>
    <w:rsid w:val="00914DD4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EDD"/>
    <w:rsid w:val="00942EC2"/>
    <w:rsid w:val="00952E9C"/>
    <w:rsid w:val="00952FEF"/>
    <w:rsid w:val="00954AB8"/>
    <w:rsid w:val="00955879"/>
    <w:rsid w:val="00955DF5"/>
    <w:rsid w:val="00956346"/>
    <w:rsid w:val="00956EED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70DB3"/>
    <w:rsid w:val="0097105B"/>
    <w:rsid w:val="0097262B"/>
    <w:rsid w:val="009726D2"/>
    <w:rsid w:val="0097460D"/>
    <w:rsid w:val="00974BB0"/>
    <w:rsid w:val="00975D22"/>
    <w:rsid w:val="00975FAB"/>
    <w:rsid w:val="009762EE"/>
    <w:rsid w:val="009777EE"/>
    <w:rsid w:val="00980C78"/>
    <w:rsid w:val="009814DB"/>
    <w:rsid w:val="00981B45"/>
    <w:rsid w:val="00981F80"/>
    <w:rsid w:val="00982C92"/>
    <w:rsid w:val="00982C95"/>
    <w:rsid w:val="00983800"/>
    <w:rsid w:val="00983DD1"/>
    <w:rsid w:val="009854B5"/>
    <w:rsid w:val="00986BA8"/>
    <w:rsid w:val="00987622"/>
    <w:rsid w:val="00991D90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EE6"/>
    <w:rsid w:val="009B523B"/>
    <w:rsid w:val="009B6A47"/>
    <w:rsid w:val="009B6B40"/>
    <w:rsid w:val="009B6B9A"/>
    <w:rsid w:val="009C19E9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74A6"/>
    <w:rsid w:val="009D765E"/>
    <w:rsid w:val="009D7849"/>
    <w:rsid w:val="009E1A82"/>
    <w:rsid w:val="009E36FD"/>
    <w:rsid w:val="009E3D9D"/>
    <w:rsid w:val="009E5BB9"/>
    <w:rsid w:val="009E6E5A"/>
    <w:rsid w:val="009E76AF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40B6E"/>
    <w:rsid w:val="00A44B15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14D8"/>
    <w:rsid w:val="00A61D77"/>
    <w:rsid w:val="00A62CA4"/>
    <w:rsid w:val="00A631AD"/>
    <w:rsid w:val="00A63EA1"/>
    <w:rsid w:val="00A6464A"/>
    <w:rsid w:val="00A704DB"/>
    <w:rsid w:val="00A70E44"/>
    <w:rsid w:val="00A718CD"/>
    <w:rsid w:val="00A72517"/>
    <w:rsid w:val="00A72789"/>
    <w:rsid w:val="00A7464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40B0"/>
    <w:rsid w:val="00A8507D"/>
    <w:rsid w:val="00A85C4E"/>
    <w:rsid w:val="00A8633E"/>
    <w:rsid w:val="00A90103"/>
    <w:rsid w:val="00A903FA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1553"/>
    <w:rsid w:val="00AA2366"/>
    <w:rsid w:val="00AA3ED6"/>
    <w:rsid w:val="00AA490A"/>
    <w:rsid w:val="00AA5D82"/>
    <w:rsid w:val="00AA6485"/>
    <w:rsid w:val="00AA7C99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D1404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F0890"/>
    <w:rsid w:val="00AF1CF9"/>
    <w:rsid w:val="00AF1EEB"/>
    <w:rsid w:val="00AF211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962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6A33"/>
    <w:rsid w:val="00B27303"/>
    <w:rsid w:val="00B2761F"/>
    <w:rsid w:val="00B27AA9"/>
    <w:rsid w:val="00B27CC3"/>
    <w:rsid w:val="00B31BC6"/>
    <w:rsid w:val="00B31C5A"/>
    <w:rsid w:val="00B32D1F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8DD"/>
    <w:rsid w:val="00B6018B"/>
    <w:rsid w:val="00B60A0F"/>
    <w:rsid w:val="00B6323F"/>
    <w:rsid w:val="00B63A3D"/>
    <w:rsid w:val="00B6457B"/>
    <w:rsid w:val="00B6557D"/>
    <w:rsid w:val="00B65FB7"/>
    <w:rsid w:val="00B706D2"/>
    <w:rsid w:val="00B71AFF"/>
    <w:rsid w:val="00B71CE2"/>
    <w:rsid w:val="00B74D06"/>
    <w:rsid w:val="00B74E4F"/>
    <w:rsid w:val="00B75183"/>
    <w:rsid w:val="00B759E5"/>
    <w:rsid w:val="00B759EE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6925"/>
    <w:rsid w:val="00BA73DE"/>
    <w:rsid w:val="00BB2173"/>
    <w:rsid w:val="00BB2265"/>
    <w:rsid w:val="00BB2528"/>
    <w:rsid w:val="00BB556D"/>
    <w:rsid w:val="00BB63E6"/>
    <w:rsid w:val="00BB6F14"/>
    <w:rsid w:val="00BC08CD"/>
    <w:rsid w:val="00BC1BA6"/>
    <w:rsid w:val="00BC2787"/>
    <w:rsid w:val="00BC2C5A"/>
    <w:rsid w:val="00BC32B2"/>
    <w:rsid w:val="00BC3555"/>
    <w:rsid w:val="00BC35D0"/>
    <w:rsid w:val="00BC58D4"/>
    <w:rsid w:val="00BC5B27"/>
    <w:rsid w:val="00BC5E1F"/>
    <w:rsid w:val="00BC5EB8"/>
    <w:rsid w:val="00BC7579"/>
    <w:rsid w:val="00BC7779"/>
    <w:rsid w:val="00BD0A2A"/>
    <w:rsid w:val="00BD11E2"/>
    <w:rsid w:val="00BD1D91"/>
    <w:rsid w:val="00BD27CE"/>
    <w:rsid w:val="00BD45DB"/>
    <w:rsid w:val="00BD53B9"/>
    <w:rsid w:val="00BD55CE"/>
    <w:rsid w:val="00BD5BAF"/>
    <w:rsid w:val="00BD6765"/>
    <w:rsid w:val="00BD699C"/>
    <w:rsid w:val="00BD79B5"/>
    <w:rsid w:val="00BE0087"/>
    <w:rsid w:val="00BE1AC1"/>
    <w:rsid w:val="00BE34D9"/>
    <w:rsid w:val="00BE58FA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7CD6"/>
    <w:rsid w:val="00C109D9"/>
    <w:rsid w:val="00C1157B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414"/>
    <w:rsid w:val="00C46696"/>
    <w:rsid w:val="00C51379"/>
    <w:rsid w:val="00C5144D"/>
    <w:rsid w:val="00C51C40"/>
    <w:rsid w:val="00C51D97"/>
    <w:rsid w:val="00C52449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A13"/>
    <w:rsid w:val="00C84FEB"/>
    <w:rsid w:val="00C85A54"/>
    <w:rsid w:val="00C87095"/>
    <w:rsid w:val="00C90610"/>
    <w:rsid w:val="00C9068C"/>
    <w:rsid w:val="00C91860"/>
    <w:rsid w:val="00C9296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ABD"/>
    <w:rsid w:val="00CB2F98"/>
    <w:rsid w:val="00CB485E"/>
    <w:rsid w:val="00CB4D3B"/>
    <w:rsid w:val="00CB557A"/>
    <w:rsid w:val="00CB5C13"/>
    <w:rsid w:val="00CB5E90"/>
    <w:rsid w:val="00CB61C9"/>
    <w:rsid w:val="00CB6883"/>
    <w:rsid w:val="00CB72B8"/>
    <w:rsid w:val="00CB7962"/>
    <w:rsid w:val="00CC1429"/>
    <w:rsid w:val="00CC21E2"/>
    <w:rsid w:val="00CC3126"/>
    <w:rsid w:val="00CC3467"/>
    <w:rsid w:val="00CC616A"/>
    <w:rsid w:val="00CC785E"/>
    <w:rsid w:val="00CC7E9E"/>
    <w:rsid w:val="00CC7EE5"/>
    <w:rsid w:val="00CD13DF"/>
    <w:rsid w:val="00CD1541"/>
    <w:rsid w:val="00CD26B6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71D6"/>
    <w:rsid w:val="00D01496"/>
    <w:rsid w:val="00D022DA"/>
    <w:rsid w:val="00D0320F"/>
    <w:rsid w:val="00D0456D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71F5"/>
    <w:rsid w:val="00DD7E02"/>
    <w:rsid w:val="00DE0766"/>
    <w:rsid w:val="00DE1F85"/>
    <w:rsid w:val="00DE22E9"/>
    <w:rsid w:val="00DE343C"/>
    <w:rsid w:val="00DE674F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E50"/>
    <w:rsid w:val="00DF70BB"/>
    <w:rsid w:val="00E02B8B"/>
    <w:rsid w:val="00E03C4F"/>
    <w:rsid w:val="00E03C5F"/>
    <w:rsid w:val="00E06911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21CE"/>
    <w:rsid w:val="00E32E97"/>
    <w:rsid w:val="00E33A25"/>
    <w:rsid w:val="00E33E12"/>
    <w:rsid w:val="00E33E1B"/>
    <w:rsid w:val="00E343FA"/>
    <w:rsid w:val="00E35E95"/>
    <w:rsid w:val="00E364E3"/>
    <w:rsid w:val="00E37C67"/>
    <w:rsid w:val="00E37F93"/>
    <w:rsid w:val="00E41392"/>
    <w:rsid w:val="00E429FD"/>
    <w:rsid w:val="00E468B6"/>
    <w:rsid w:val="00E46C08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664E"/>
    <w:rsid w:val="00E76807"/>
    <w:rsid w:val="00E76E3A"/>
    <w:rsid w:val="00E77645"/>
    <w:rsid w:val="00E77F7B"/>
    <w:rsid w:val="00E8150A"/>
    <w:rsid w:val="00E81588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A1C06"/>
    <w:rsid w:val="00EA1CD0"/>
    <w:rsid w:val="00EA1F20"/>
    <w:rsid w:val="00EA2D4C"/>
    <w:rsid w:val="00EA4068"/>
    <w:rsid w:val="00EA66C9"/>
    <w:rsid w:val="00EA69F5"/>
    <w:rsid w:val="00EB054F"/>
    <w:rsid w:val="00EB0F79"/>
    <w:rsid w:val="00EB1046"/>
    <w:rsid w:val="00EB1103"/>
    <w:rsid w:val="00EB183F"/>
    <w:rsid w:val="00EB2A25"/>
    <w:rsid w:val="00EB364F"/>
    <w:rsid w:val="00EB4370"/>
    <w:rsid w:val="00EB6932"/>
    <w:rsid w:val="00EB72A5"/>
    <w:rsid w:val="00EB793B"/>
    <w:rsid w:val="00EC0A46"/>
    <w:rsid w:val="00EC13B5"/>
    <w:rsid w:val="00EC1611"/>
    <w:rsid w:val="00EC29D3"/>
    <w:rsid w:val="00EC2BC9"/>
    <w:rsid w:val="00EC2C26"/>
    <w:rsid w:val="00EC42D6"/>
    <w:rsid w:val="00EC4798"/>
    <w:rsid w:val="00EC4A25"/>
    <w:rsid w:val="00EC5848"/>
    <w:rsid w:val="00ED00AA"/>
    <w:rsid w:val="00ED02B5"/>
    <w:rsid w:val="00ED0EDC"/>
    <w:rsid w:val="00ED23DB"/>
    <w:rsid w:val="00ED2E95"/>
    <w:rsid w:val="00ED4B3A"/>
    <w:rsid w:val="00ED5337"/>
    <w:rsid w:val="00EE488C"/>
    <w:rsid w:val="00EE5263"/>
    <w:rsid w:val="00EE6503"/>
    <w:rsid w:val="00EE663D"/>
    <w:rsid w:val="00EE732D"/>
    <w:rsid w:val="00EE7690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67C9"/>
    <w:rsid w:val="00F2026E"/>
    <w:rsid w:val="00F2055D"/>
    <w:rsid w:val="00F208DF"/>
    <w:rsid w:val="00F2210A"/>
    <w:rsid w:val="00F22B49"/>
    <w:rsid w:val="00F24EB8"/>
    <w:rsid w:val="00F26972"/>
    <w:rsid w:val="00F26B0E"/>
    <w:rsid w:val="00F27799"/>
    <w:rsid w:val="00F31274"/>
    <w:rsid w:val="00F32B37"/>
    <w:rsid w:val="00F35A15"/>
    <w:rsid w:val="00F36D73"/>
    <w:rsid w:val="00F37743"/>
    <w:rsid w:val="00F379ED"/>
    <w:rsid w:val="00F408FD"/>
    <w:rsid w:val="00F40C6A"/>
    <w:rsid w:val="00F410B2"/>
    <w:rsid w:val="00F4151C"/>
    <w:rsid w:val="00F41CC3"/>
    <w:rsid w:val="00F42890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E8"/>
    <w:rsid w:val="00F53E8D"/>
    <w:rsid w:val="00F54A16"/>
    <w:rsid w:val="00F54A3D"/>
    <w:rsid w:val="00F54CB0"/>
    <w:rsid w:val="00F5526C"/>
    <w:rsid w:val="00F60822"/>
    <w:rsid w:val="00F62ACF"/>
    <w:rsid w:val="00F62E4D"/>
    <w:rsid w:val="00F653B8"/>
    <w:rsid w:val="00F66A92"/>
    <w:rsid w:val="00F67FA7"/>
    <w:rsid w:val="00F70DA2"/>
    <w:rsid w:val="00F71B89"/>
    <w:rsid w:val="00F72B8E"/>
    <w:rsid w:val="00F72DCE"/>
    <w:rsid w:val="00F7330D"/>
    <w:rsid w:val="00F7353C"/>
    <w:rsid w:val="00F73CBD"/>
    <w:rsid w:val="00F76438"/>
    <w:rsid w:val="00F766D6"/>
    <w:rsid w:val="00F76F8F"/>
    <w:rsid w:val="00F77E20"/>
    <w:rsid w:val="00F77F9D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4145"/>
    <w:rsid w:val="00F941DF"/>
    <w:rsid w:val="00F95B96"/>
    <w:rsid w:val="00F97BCC"/>
    <w:rsid w:val="00F97E93"/>
    <w:rsid w:val="00FA1266"/>
    <w:rsid w:val="00FA170B"/>
    <w:rsid w:val="00FA1852"/>
    <w:rsid w:val="00FA24ED"/>
    <w:rsid w:val="00FA2F0F"/>
    <w:rsid w:val="00FA30EE"/>
    <w:rsid w:val="00FA64F8"/>
    <w:rsid w:val="00FA6AA2"/>
    <w:rsid w:val="00FB1D88"/>
    <w:rsid w:val="00FB3663"/>
    <w:rsid w:val="00FB36FA"/>
    <w:rsid w:val="00FC0FF0"/>
    <w:rsid w:val="00FC1192"/>
    <w:rsid w:val="00FC1B42"/>
    <w:rsid w:val="00FC5185"/>
    <w:rsid w:val="00FC53FA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739E"/>
    <w:rsid w:val="00FE79E4"/>
    <w:rsid w:val="00FF024E"/>
    <w:rsid w:val="00FF2600"/>
    <w:rsid w:val="00FF2741"/>
    <w:rsid w:val="00FF28B5"/>
    <w:rsid w:val="00FF373E"/>
    <w:rsid w:val="00FF4063"/>
    <w:rsid w:val="00FF4355"/>
    <w:rsid w:val="00FF50C4"/>
    <w:rsid w:val="00FF524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link w:val="Char4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link w:val="Char4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7ADB8-A358-4ECA-A9AC-BE54183C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1367</Words>
  <Characters>7798</Characters>
  <Application>Microsoft Office Word</Application>
  <DocSecurity>0</DocSecurity>
  <Lines>64</Lines>
  <Paragraphs>18</Paragraphs>
  <ScaleCrop>false</ScaleCrop>
  <LinksUpToDate>false</LinksUpToDate>
  <CharactersWithSpaces>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2019-09-25T12:34:00Z</dcterms:created>
  <dcterms:modified xsi:type="dcterms:W3CDTF">2019-10-02T13:37:00Z</dcterms:modified>
</cp:coreProperties>
</file>