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0A2A74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D40BD9" w:rsidRPr="00D40BD9">
        <w:rPr>
          <w:rFonts w:ascii="Arial" w:eastAsia="Times New Roman" w:hAnsi="Arial"/>
          <w:b/>
          <w:bCs/>
          <w:sz w:val="24"/>
          <w:szCs w:val="24"/>
        </w:rPr>
        <w:t>R2-1911367</w:t>
      </w:r>
    </w:p>
    <w:p w:rsidR="006D3016" w:rsidRPr="00341812" w:rsidRDefault="000A2A74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  <w:r w:rsidRPr="00FA21C0">
        <w:rPr>
          <w:rFonts w:ascii="Arial" w:hAnsi="Arial"/>
          <w:b/>
          <w:sz w:val="24"/>
          <w:szCs w:val="24"/>
        </w:rPr>
        <w:t xml:space="preserve">Revision of </w:t>
      </w:r>
      <w:r w:rsidRPr="00D47C24">
        <w:rPr>
          <w:rFonts w:ascii="Arial" w:eastAsia="Times New Roman" w:hAnsi="Arial"/>
          <w:b/>
          <w:bCs/>
          <w:sz w:val="24"/>
          <w:szCs w:val="24"/>
        </w:rPr>
        <w:t>R2-190</w:t>
      </w:r>
      <w:r>
        <w:rPr>
          <w:rFonts w:ascii="Arial" w:eastAsia="Times New Roman" w:hAnsi="Arial"/>
          <w:b/>
          <w:bCs/>
          <w:sz w:val="24"/>
          <w:szCs w:val="24"/>
        </w:rPr>
        <w:t>7913</w:t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</w:t>
      </w:r>
      <w:r w:rsidR="00597D59">
        <w:rPr>
          <w:rFonts w:ascii="Arial" w:eastAsia="MS Mincho" w:hAnsi="Arial" w:cs="Arial"/>
          <w:b/>
          <w:bCs/>
          <w:sz w:val="24"/>
        </w:rPr>
        <w:t>3</w:t>
      </w:r>
      <w:r w:rsidR="00332DAA">
        <w:rPr>
          <w:rFonts w:ascii="Arial" w:eastAsia="MS Mincho" w:hAnsi="Arial" w:cs="Arial"/>
          <w:b/>
          <w:bCs/>
          <w:sz w:val="24"/>
        </w:rPr>
        <w:t>.</w:t>
      </w:r>
      <w:r w:rsidR="000A2A74">
        <w:rPr>
          <w:rFonts w:ascii="Arial" w:eastAsia="MS Mincho" w:hAnsi="Arial" w:cs="Arial"/>
          <w:b/>
          <w:bCs/>
          <w:sz w:val="24"/>
        </w:rPr>
        <w:t>4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1A38D4" w:rsidRPr="001A38D4">
        <w:rPr>
          <w:rFonts w:ascii="Arial" w:eastAsia="Times New Roman" w:hAnsi="Arial" w:cs="Arial"/>
          <w:b/>
          <w:bCs/>
          <w:sz w:val="24"/>
          <w:lang w:eastAsia="en-US"/>
        </w:rPr>
        <w:t>Criteria for selecting 2-step RACH and 4-step RACH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2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2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0A03FD" w:rsidRDefault="000A03FD" w:rsidP="001E59F8">
      <w:pPr>
        <w:spacing w:after="240"/>
        <w:ind w:right="-101"/>
        <w:jc w:val="both"/>
      </w:pPr>
      <w:r>
        <w:t xml:space="preserve">In </w:t>
      </w:r>
      <w:r w:rsidR="00863A24">
        <w:t xml:space="preserve">the </w:t>
      </w:r>
      <w:r>
        <w:t>last RAN2 #105bis meeting, the following agreement has been made.</w:t>
      </w:r>
    </w:p>
    <w:p w:rsidR="00A4484D" w:rsidRPr="00863A24" w:rsidRDefault="004B2E29" w:rsidP="00863A24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right="-101"/>
        <w:jc w:val="both"/>
        <w:rPr>
          <w:sz w:val="20"/>
        </w:rPr>
      </w:pPr>
      <w:r w:rsidRPr="00863A24">
        <w:rPr>
          <w:sz w:val="20"/>
          <w:lang w:val="en-GB"/>
        </w:rPr>
        <w:t>Criteria on whether the UE uses 2-step RACH or 4-step RACH shall be clearly specified.</w:t>
      </w:r>
    </w:p>
    <w:p w:rsidR="00863A24" w:rsidRDefault="00863A24" w:rsidP="0012062B">
      <w:pPr>
        <w:spacing w:after="240"/>
        <w:ind w:right="-101"/>
        <w:jc w:val="both"/>
      </w:pPr>
      <w:r>
        <w:t>In the last RAN2 #106 meeting, the following agreement has been made.</w:t>
      </w:r>
    </w:p>
    <w:p w:rsidR="00863A24" w:rsidRDefault="00863A24" w:rsidP="00863A24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right="-101"/>
        <w:jc w:val="both"/>
      </w:pPr>
      <w:r w:rsidRPr="00863A24">
        <w:t>From RAN2 perspective, 2-step RACH selections can be based on indicating to all UEs via SIB, or dedicated configuration in RRC_CONNECTED/INACTIVE/IDLE states.  FFS if radio quality is used for 2-step RACH selection.</w:t>
      </w:r>
    </w:p>
    <w:p w:rsidR="003921BC" w:rsidRPr="00341812" w:rsidRDefault="00332DAA" w:rsidP="0012062B">
      <w:pPr>
        <w:spacing w:after="240"/>
        <w:ind w:right="-101"/>
        <w:jc w:val="both"/>
      </w:pPr>
      <w:r>
        <w:t>I</w:t>
      </w:r>
      <w:r w:rsidR="003921BC" w:rsidRPr="00341812">
        <w:t>n this paper, we</w:t>
      </w:r>
      <w:r w:rsidR="0012062B">
        <w:t xml:space="preserve"> would like to </w:t>
      </w:r>
      <w:r w:rsidR="004B2E29">
        <w:t xml:space="preserve">discuss the specified criteria for UE </w:t>
      </w:r>
      <w:r w:rsidR="00F41835">
        <w:t>to select</w:t>
      </w:r>
      <w:r w:rsidR="004B2E29">
        <w:t xml:space="preserve"> 2-step RACH or 4-step RACH</w:t>
      </w:r>
      <w:r w:rsidR="000A03FD">
        <w:t>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4004CB" w:rsidRDefault="004B2E29" w:rsidP="004B2E29">
      <w:pPr>
        <w:jc w:val="both"/>
      </w:pPr>
      <w:r>
        <w:t>In 2-step RACH, msgA can transmit equivalent information of msg1 and msg3 of 4-step RACH</w:t>
      </w:r>
      <w:r w:rsidR="004004CB">
        <w:t xml:space="preserve">, and the </w:t>
      </w:r>
      <w:r w:rsidR="00F41835">
        <w:t xml:space="preserve">msgA </w:t>
      </w:r>
      <w:r w:rsidR="004004CB">
        <w:t xml:space="preserve">payload may carry the RRC message, possibly other MAC CE and UL </w:t>
      </w:r>
      <w:r w:rsidR="00F41835">
        <w:t xml:space="preserve">user </w:t>
      </w:r>
      <w:r w:rsidR="004004CB">
        <w:t xml:space="preserve">data. </w:t>
      </w:r>
      <w:r w:rsidR="00B34450" w:rsidRPr="00B34450">
        <w:t xml:space="preserve">The inclusion of payload in msgA could reduce link budget and hence </w:t>
      </w:r>
      <w:r w:rsidR="00FE5726">
        <w:t xml:space="preserve">reduce </w:t>
      </w:r>
      <w:r w:rsidR="00B34450" w:rsidRPr="00B34450">
        <w:t>cell coverage</w:t>
      </w:r>
      <w:r w:rsidR="00B34450">
        <w:t xml:space="preserve">. </w:t>
      </w:r>
      <w:r w:rsidRPr="000C23D2">
        <w:t xml:space="preserve">Due to </w:t>
      </w:r>
      <w:r w:rsidR="004004CB">
        <w:t xml:space="preserve">possible </w:t>
      </w:r>
      <w:r w:rsidRPr="000C23D2">
        <w:t xml:space="preserve">larger </w:t>
      </w:r>
      <w:r>
        <w:t xml:space="preserve">payload size of </w:t>
      </w:r>
      <w:r w:rsidRPr="000C23D2">
        <w:t xml:space="preserve">msgA, </w:t>
      </w:r>
      <w:r>
        <w:t>2</w:t>
      </w:r>
      <w:r w:rsidRPr="000C23D2">
        <w:t xml:space="preserve">-step RACH </w:t>
      </w:r>
      <w:r w:rsidR="00B34450">
        <w:t xml:space="preserve">may </w:t>
      </w:r>
      <w:r w:rsidRPr="000C23D2">
        <w:t xml:space="preserve">require more link budget than </w:t>
      </w:r>
      <w:r>
        <w:t>4</w:t>
      </w:r>
      <w:r w:rsidRPr="000C23D2">
        <w:t>-step RACH</w:t>
      </w:r>
      <w:r>
        <w:t xml:space="preserve">. A good radio link quality can </w:t>
      </w:r>
      <w:r w:rsidR="004004CB">
        <w:t>ensure</w:t>
      </w:r>
      <w:r>
        <w:t xml:space="preserve"> msgA to </w:t>
      </w:r>
      <w:r w:rsidR="00FE5726">
        <w:t xml:space="preserve">have </w:t>
      </w:r>
      <w:r>
        <w:t>high possibility to</w:t>
      </w:r>
      <w:r w:rsidR="00FE5726">
        <w:t xml:space="preserve"> be</w:t>
      </w:r>
      <w:r>
        <w:t xml:space="preserve"> successful transmitt</w:t>
      </w:r>
      <w:r w:rsidR="00FE5726">
        <w:t>ed</w:t>
      </w:r>
      <w:r>
        <w:t xml:space="preserve">. </w:t>
      </w:r>
      <w:r w:rsidR="00F41835">
        <w:t xml:space="preserve">It should be noted that </w:t>
      </w:r>
      <w:r w:rsidR="00FE5726">
        <w:t xml:space="preserve">the </w:t>
      </w:r>
      <w:r w:rsidR="004004CB">
        <w:t xml:space="preserve">situation </w:t>
      </w:r>
      <w:r w:rsidR="0033173A">
        <w:t>may</w:t>
      </w:r>
      <w:r w:rsidR="00FE5726">
        <w:t xml:space="preserve"> be different for </w:t>
      </w:r>
      <w:r w:rsidR="00F41835">
        <w:t xml:space="preserve">the data channel </w:t>
      </w:r>
      <w:r w:rsidR="00FE5726">
        <w:t>and</w:t>
      </w:r>
      <w:r w:rsidR="004004CB">
        <w:t xml:space="preserve"> the preamble transmission, since the data channel</w:t>
      </w:r>
      <w:r w:rsidR="00FF7395">
        <w:t xml:space="preserve"> usually</w:t>
      </w:r>
      <w:r w:rsidR="004004CB">
        <w:t xml:space="preserve"> require</w:t>
      </w:r>
      <w:r w:rsidR="00FF7395">
        <w:t>s</w:t>
      </w:r>
      <w:r w:rsidR="004004CB">
        <w:t xml:space="preserve"> the channel coding </w:t>
      </w:r>
      <w:r w:rsidR="006B4ADB">
        <w:t xml:space="preserve">and </w:t>
      </w:r>
      <w:r w:rsidR="00FF7395">
        <w:t>modulation which need</w:t>
      </w:r>
      <w:r w:rsidR="00FE5726">
        <w:t>s</w:t>
      </w:r>
      <w:r w:rsidR="00FF7395">
        <w:t xml:space="preserve"> more power than </w:t>
      </w:r>
      <w:r w:rsidR="00F41835">
        <w:t>PRACH</w:t>
      </w:r>
      <w:r w:rsidR="00FF7395">
        <w:t xml:space="preserve">. </w:t>
      </w:r>
    </w:p>
    <w:p w:rsidR="0033173A" w:rsidRDefault="00F41835" w:rsidP="0033173A">
      <w:pPr>
        <w:jc w:val="both"/>
      </w:pPr>
      <w:r>
        <w:t>In our view, r</w:t>
      </w:r>
      <w:r w:rsidR="00FF7395">
        <w:t xml:space="preserve">adio link quality should be one </w:t>
      </w:r>
      <w:r w:rsidR="003B2A29">
        <w:t>input of</w:t>
      </w:r>
      <w:r w:rsidR="00FF7395">
        <w:t xml:space="preserve"> the criteria for RACH type selection. </w:t>
      </w:r>
      <w:r w:rsidR="001579E7">
        <w:t>The good radio link quality can help UE on reliable decoding</w:t>
      </w:r>
      <w:r w:rsidR="00FE5726">
        <w:t xml:space="preserve"> of</w:t>
      </w:r>
      <w:r w:rsidR="001579E7">
        <w:t xml:space="preserve"> the msgA payload. </w:t>
      </w:r>
      <w:r w:rsidR="0033173A">
        <w:t xml:space="preserve">Network can configure </w:t>
      </w:r>
      <w:r w:rsidR="0033173A" w:rsidRPr="0033173A">
        <w:t>one or multiple RS resources for link quality measurements</w:t>
      </w:r>
      <w:r w:rsidR="0033173A">
        <w:t>, and network can</w:t>
      </w:r>
      <w:r w:rsidR="0033173A" w:rsidRPr="0033173A">
        <w:t xml:space="preserve"> broadcast the link quality measurement configuration for RACH type selection in </w:t>
      </w:r>
      <w:r w:rsidR="0033173A">
        <w:t xml:space="preserve">system information. </w:t>
      </w:r>
      <w:r w:rsidR="0033173A" w:rsidRPr="0033173A">
        <w:t>UE performs link quality measurements (e.g. RSRP) using the configured RS resources and compare the measurements to the thresholds for enabling two-step RACH</w:t>
      </w:r>
      <w:r w:rsidR="0033173A">
        <w:t>. I</w:t>
      </w:r>
      <w:r w:rsidR="0033173A" w:rsidRPr="0033173A">
        <w:t>f the link quality measurements are within the range specified by the thresholds, UE will use two-step RACH procedure</w:t>
      </w:r>
      <w:r w:rsidR="0033173A">
        <w:t>. O</w:t>
      </w:r>
      <w:r w:rsidR="0033173A" w:rsidRPr="0033173A">
        <w:t>therwise, UE will use four-step RACH procedure</w:t>
      </w:r>
      <w:r w:rsidR="0033173A">
        <w:t>.</w:t>
      </w:r>
    </w:p>
    <w:p w:rsidR="00FF7395" w:rsidRDefault="0033173A" w:rsidP="004B2E29">
      <w:pPr>
        <w:jc w:val="both"/>
      </w:pPr>
      <w:r>
        <w:t>T</w:t>
      </w:r>
      <w:r w:rsidR="00FF7395">
        <w:t xml:space="preserve">he </w:t>
      </w:r>
      <w:r w:rsidR="001579E7" w:rsidRPr="001579E7">
        <w:t>speci</w:t>
      </w:r>
      <w:r w:rsidR="00FE5726">
        <w:t>fic</w:t>
      </w:r>
      <w:r w:rsidR="001579E7" w:rsidRPr="001579E7">
        <w:t xml:space="preserve"> </w:t>
      </w:r>
      <w:r w:rsidR="00FF7395">
        <w:t xml:space="preserve">radio link quality </w:t>
      </w:r>
      <w:r>
        <w:t>configuration can</w:t>
      </w:r>
      <w:r w:rsidR="00FF7395">
        <w:t xml:space="preserve"> be </w:t>
      </w:r>
      <w:r w:rsidR="00B34450">
        <w:t xml:space="preserve">determined by </w:t>
      </w:r>
      <w:r w:rsidR="00FF7395">
        <w:t>RAN1</w:t>
      </w:r>
      <w:r w:rsidR="00F41835">
        <w:t xml:space="preserve"> for detailed parameters</w:t>
      </w:r>
      <w:r w:rsidR="00FF7395">
        <w:t>.</w:t>
      </w:r>
      <w:r w:rsidR="00B34450">
        <w:t xml:space="preserve"> </w:t>
      </w:r>
    </w:p>
    <w:p w:rsidR="001A38D4" w:rsidRDefault="001A38D4" w:rsidP="001A38D4">
      <w:pPr>
        <w:jc w:val="both"/>
        <w:rPr>
          <w:b/>
          <w:bCs/>
        </w:rPr>
      </w:pPr>
      <w:bookmarkStart w:id="3" w:name="_Hlk7772815"/>
      <w:bookmarkStart w:id="4" w:name="_Hlk7448120"/>
      <w:r w:rsidRPr="004C6F3C">
        <w:rPr>
          <w:b/>
          <w:bCs/>
        </w:rPr>
        <w:t xml:space="preserve">Proposal 1: </w:t>
      </w:r>
      <w:r w:rsidR="0026322D">
        <w:rPr>
          <w:b/>
          <w:bCs/>
        </w:rPr>
        <w:t xml:space="preserve">Radio link quality can be </w:t>
      </w:r>
      <w:r w:rsidR="00622B8C">
        <w:rPr>
          <w:b/>
          <w:bCs/>
        </w:rPr>
        <w:t xml:space="preserve">selected as </w:t>
      </w:r>
      <w:r w:rsidR="0026322D">
        <w:rPr>
          <w:b/>
          <w:bCs/>
        </w:rPr>
        <w:t xml:space="preserve">one input of the criteria for selecting 2-step RACH </w:t>
      </w:r>
      <w:r w:rsidR="00637376">
        <w:rPr>
          <w:b/>
          <w:bCs/>
        </w:rPr>
        <w:t>or</w:t>
      </w:r>
      <w:r w:rsidR="0026322D">
        <w:rPr>
          <w:b/>
          <w:bCs/>
        </w:rPr>
        <w:t xml:space="preserve"> 4-step RACH</w:t>
      </w:r>
      <w:r w:rsidR="00637376">
        <w:rPr>
          <w:b/>
          <w:bCs/>
        </w:rPr>
        <w:t>. T</w:t>
      </w:r>
      <w:r w:rsidR="0026322D">
        <w:rPr>
          <w:b/>
          <w:bCs/>
        </w:rPr>
        <w:t>he detailed parameter</w:t>
      </w:r>
      <w:r w:rsidR="00863A24">
        <w:rPr>
          <w:b/>
          <w:bCs/>
        </w:rPr>
        <w:t>s</w:t>
      </w:r>
      <w:r w:rsidR="0026322D">
        <w:rPr>
          <w:b/>
          <w:bCs/>
        </w:rPr>
        <w:t xml:space="preserve"> should be decided by RAN1.</w:t>
      </w:r>
    </w:p>
    <w:bookmarkEnd w:id="3"/>
    <w:p w:rsidR="007C0F49" w:rsidRDefault="007C0F49" w:rsidP="007C0F49">
      <w:pPr>
        <w:jc w:val="both"/>
      </w:pPr>
      <w:r>
        <w:t>It can be up to network implementation what is the ratio for 2-step RACH user</w:t>
      </w:r>
      <w:r w:rsidR="003A258C">
        <w:t>s</w:t>
      </w:r>
      <w:r>
        <w:t xml:space="preserve"> and 4-step RACH user</w:t>
      </w:r>
      <w:r w:rsidR="003A258C">
        <w:t>s</w:t>
      </w:r>
      <w:r>
        <w:t xml:space="preserve"> in the case of all UEs having the good radio link quality. Network can configure the UE to use which RACH type to achieve the load balance on resource allocation. </w:t>
      </w:r>
    </w:p>
    <w:p w:rsidR="004B2E29" w:rsidRPr="00E25E53" w:rsidRDefault="00863A24" w:rsidP="001A38D4">
      <w:pPr>
        <w:jc w:val="both"/>
        <w:rPr>
          <w:bCs/>
        </w:rPr>
      </w:pPr>
      <w:r>
        <w:rPr>
          <w:bCs/>
        </w:rPr>
        <w:t>In the last RAN2 #106 meeting, it has been agreed that n</w:t>
      </w:r>
      <w:r w:rsidR="00E25E53">
        <w:rPr>
          <w:bCs/>
        </w:rPr>
        <w:t xml:space="preserve">etwork can configure UE through system information or dedicate RRC signaling to allow UE to perform 2-step RACH or 4-step RACH. </w:t>
      </w:r>
      <w:r w:rsidR="00A16876">
        <w:rPr>
          <w:bCs/>
        </w:rPr>
        <w:t xml:space="preserve">In addition to </w:t>
      </w:r>
      <w:r w:rsidR="00E25E53">
        <w:rPr>
          <w:bCs/>
        </w:rPr>
        <w:lastRenderedPageBreak/>
        <w:t xml:space="preserve">the radio link quality, network can also base on different RACH triggering to configure UE </w:t>
      </w:r>
      <w:r w:rsidR="009651C3">
        <w:rPr>
          <w:bCs/>
        </w:rPr>
        <w:t>for RACH type</w:t>
      </w:r>
      <w:r w:rsidR="00E25E53">
        <w:rPr>
          <w:bCs/>
        </w:rPr>
        <w:t xml:space="preserve"> selection. For example, n</w:t>
      </w:r>
      <w:r w:rsidR="00E25E53" w:rsidRPr="00E25E53">
        <w:rPr>
          <w:bCs/>
        </w:rPr>
        <w:t xml:space="preserve">etwork can </w:t>
      </w:r>
      <w:r w:rsidR="00E25E53">
        <w:rPr>
          <w:bCs/>
        </w:rPr>
        <w:t>configure UE</w:t>
      </w:r>
      <w:r w:rsidR="00E25E53" w:rsidRPr="00E25E53">
        <w:rPr>
          <w:bCs/>
        </w:rPr>
        <w:t xml:space="preserve"> whether to use </w:t>
      </w:r>
      <w:r w:rsidR="00E25E53">
        <w:rPr>
          <w:bCs/>
        </w:rPr>
        <w:t>2-</w:t>
      </w:r>
      <w:r w:rsidR="00E25E53" w:rsidRPr="00E25E53">
        <w:rPr>
          <w:bCs/>
        </w:rPr>
        <w:t>step or 4</w:t>
      </w:r>
      <w:r w:rsidR="00E25E53">
        <w:rPr>
          <w:bCs/>
        </w:rPr>
        <w:t xml:space="preserve">-step RACH </w:t>
      </w:r>
      <w:r w:rsidR="00E25E53" w:rsidRPr="00E25E53">
        <w:rPr>
          <w:bCs/>
        </w:rPr>
        <w:t>in PDCCH order during reconfiguration with sync.</w:t>
      </w:r>
      <w:r w:rsidR="00E25E53">
        <w:rPr>
          <w:bCs/>
        </w:rPr>
        <w:t xml:space="preserve"> It is network flexibility to select how many users can perform 2-step RACH if </w:t>
      </w:r>
      <w:r w:rsidR="00A16876">
        <w:rPr>
          <w:bCs/>
        </w:rPr>
        <w:t xml:space="preserve">the </w:t>
      </w:r>
      <w:r w:rsidR="00E25E53">
        <w:rPr>
          <w:bCs/>
        </w:rPr>
        <w:t>user</w:t>
      </w:r>
      <w:r w:rsidR="00A16876">
        <w:rPr>
          <w:bCs/>
        </w:rPr>
        <w:t>s</w:t>
      </w:r>
      <w:r w:rsidR="00E25E53">
        <w:rPr>
          <w:bCs/>
        </w:rPr>
        <w:t xml:space="preserve"> ha</w:t>
      </w:r>
      <w:r w:rsidR="00A16876">
        <w:rPr>
          <w:bCs/>
        </w:rPr>
        <w:t>ve</w:t>
      </w:r>
      <w:r w:rsidR="00E25E53">
        <w:rPr>
          <w:bCs/>
        </w:rPr>
        <w:t xml:space="preserve"> such capability.</w:t>
      </w:r>
    </w:p>
    <w:p w:rsidR="001A38D4" w:rsidRDefault="001A38D4" w:rsidP="001A38D4">
      <w:pPr>
        <w:jc w:val="both"/>
        <w:rPr>
          <w:b/>
          <w:bCs/>
        </w:rPr>
      </w:pPr>
      <w:r w:rsidRPr="004C6F3C">
        <w:rPr>
          <w:b/>
          <w:bCs/>
        </w:rPr>
        <w:t xml:space="preserve">Proposal 2: Network </w:t>
      </w:r>
      <w:proofErr w:type="gramStart"/>
      <w:r w:rsidRPr="004C6F3C">
        <w:rPr>
          <w:b/>
          <w:bCs/>
        </w:rPr>
        <w:t>is allowed to</w:t>
      </w:r>
      <w:proofErr w:type="gramEnd"/>
      <w:r w:rsidRPr="004C6F3C">
        <w:rPr>
          <w:b/>
          <w:bCs/>
        </w:rPr>
        <w:t xml:space="preserve"> configure </w:t>
      </w:r>
      <w:r w:rsidR="00863A24">
        <w:rPr>
          <w:b/>
          <w:bCs/>
        </w:rPr>
        <w:t xml:space="preserve">the </w:t>
      </w:r>
      <w:r w:rsidRPr="004C6F3C">
        <w:rPr>
          <w:b/>
          <w:bCs/>
        </w:rPr>
        <w:t>UE to perform 2-step RACH or 4-step RACH based on different RACH triggering.</w:t>
      </w:r>
    </w:p>
    <w:p w:rsidR="00491099" w:rsidRDefault="00491099" w:rsidP="001A38D4">
      <w:pPr>
        <w:jc w:val="both"/>
        <w:rPr>
          <w:bCs/>
        </w:rPr>
      </w:pPr>
      <w:r w:rsidRPr="00491099">
        <w:rPr>
          <w:bCs/>
        </w:rPr>
        <w:t xml:space="preserve">The </w:t>
      </w:r>
      <w:r>
        <w:rPr>
          <w:bCs/>
        </w:rPr>
        <w:t xml:space="preserve">RACH type selection should be performed at the initialization of one RACH procedure. During one RACH procedure, if UE </w:t>
      </w:r>
      <w:r w:rsidR="009651C3">
        <w:rPr>
          <w:bCs/>
        </w:rPr>
        <w:t>doesn’t</w:t>
      </w:r>
      <w:r>
        <w:rPr>
          <w:bCs/>
        </w:rPr>
        <w:t xml:space="preserve"> receive any random access response, UE can retransmit msgA with a reselection of preamble and original payload transmitted in PUSCH</w:t>
      </w:r>
      <w:r w:rsidR="00374809">
        <w:rPr>
          <w:bCs/>
        </w:rPr>
        <w:t xml:space="preserve"> in </w:t>
      </w:r>
      <w:r w:rsidR="009651C3">
        <w:rPr>
          <w:bCs/>
        </w:rPr>
        <w:t>the</w:t>
      </w:r>
      <w:r w:rsidR="00374809">
        <w:rPr>
          <w:bCs/>
        </w:rPr>
        <w:t xml:space="preserve"> new attempt of 2-step RACH. The radio quality is not expected to have </w:t>
      </w:r>
      <w:r w:rsidR="004B5971">
        <w:rPr>
          <w:bCs/>
        </w:rPr>
        <w:t>large</w:t>
      </w:r>
      <w:r w:rsidR="00374809">
        <w:rPr>
          <w:bCs/>
        </w:rPr>
        <w:t xml:space="preserve"> change during each </w:t>
      </w:r>
      <w:r w:rsidR="00333E5F">
        <w:rPr>
          <w:bCs/>
        </w:rPr>
        <w:t>(re)</w:t>
      </w:r>
      <w:r w:rsidR="00374809">
        <w:rPr>
          <w:bCs/>
        </w:rPr>
        <w:t>attempt of 2-step RACH. Therefore, UE is not needed to perform RACH type re-selection for every re-attempt.</w:t>
      </w:r>
    </w:p>
    <w:p w:rsidR="00E164AA" w:rsidRPr="00491099" w:rsidRDefault="00491099" w:rsidP="001A38D4">
      <w:pPr>
        <w:jc w:val="both"/>
        <w:rPr>
          <w:bCs/>
        </w:rPr>
      </w:pPr>
      <w:r>
        <w:rPr>
          <w:bCs/>
        </w:rPr>
        <w:t>If UE</w:t>
      </w:r>
      <w:r w:rsidR="00374809">
        <w:rPr>
          <w:bCs/>
        </w:rPr>
        <w:t xml:space="preserve"> does</w:t>
      </w:r>
      <w:r>
        <w:rPr>
          <w:bCs/>
        </w:rPr>
        <w:t xml:space="preserve"> RACH type re-selection for every re-attempt, </w:t>
      </w:r>
      <w:r w:rsidR="00374809">
        <w:rPr>
          <w:bCs/>
        </w:rPr>
        <w:t xml:space="preserve">the issue may happen </w:t>
      </w:r>
      <w:r w:rsidR="00C7093D">
        <w:rPr>
          <w:bCs/>
        </w:rPr>
        <w:t xml:space="preserve">for </w:t>
      </w:r>
      <w:r w:rsidR="00374809">
        <w:rPr>
          <w:bCs/>
        </w:rPr>
        <w:t xml:space="preserve">the payload of </w:t>
      </w:r>
      <w:r w:rsidR="00C7093D">
        <w:rPr>
          <w:bCs/>
        </w:rPr>
        <w:t xml:space="preserve">msgA since the UL grant size would be different from </w:t>
      </w:r>
      <w:r w:rsidR="00374809">
        <w:rPr>
          <w:bCs/>
        </w:rPr>
        <w:t xml:space="preserve">previous msgA </w:t>
      </w:r>
      <w:r w:rsidR="00C7093D">
        <w:rPr>
          <w:bCs/>
        </w:rPr>
        <w:t>payload, which is not efficient.</w:t>
      </w:r>
      <w:r w:rsidR="00374809">
        <w:rPr>
          <w:bCs/>
        </w:rPr>
        <w:t xml:space="preserve"> Re-selection on </w:t>
      </w:r>
      <w:r w:rsidR="00D85EDB">
        <w:rPr>
          <w:bCs/>
        </w:rPr>
        <w:t>each</w:t>
      </w:r>
      <w:r w:rsidR="00374809">
        <w:rPr>
          <w:bCs/>
        </w:rPr>
        <w:t xml:space="preserve"> re-attempt may also cause ping-pang effect by switching between 2-step RACH and 4-step RACH </w:t>
      </w:r>
      <w:r w:rsidR="00333E5F">
        <w:rPr>
          <w:bCs/>
        </w:rPr>
        <w:t>and</w:t>
      </w:r>
      <w:r w:rsidR="00374809">
        <w:rPr>
          <w:bCs/>
        </w:rPr>
        <w:t xml:space="preserve"> increase the latency and waste the resource.</w:t>
      </w:r>
    </w:p>
    <w:p w:rsidR="007C77D1" w:rsidRDefault="001A38D4" w:rsidP="001A38D4">
      <w:pPr>
        <w:jc w:val="both"/>
        <w:rPr>
          <w:b/>
          <w:bCs/>
        </w:rPr>
      </w:pPr>
      <w:r w:rsidRPr="004C6F3C">
        <w:rPr>
          <w:b/>
          <w:bCs/>
        </w:rPr>
        <w:t xml:space="preserve">Proposal 3: The RACH type can be selected </w:t>
      </w:r>
      <w:r w:rsidR="009C6689">
        <w:rPr>
          <w:b/>
          <w:bCs/>
        </w:rPr>
        <w:t xml:space="preserve">only </w:t>
      </w:r>
      <w:r w:rsidRPr="004C6F3C">
        <w:rPr>
          <w:b/>
          <w:bCs/>
        </w:rPr>
        <w:t xml:space="preserve">at the beginning of </w:t>
      </w:r>
      <w:r w:rsidR="00863A24">
        <w:rPr>
          <w:b/>
          <w:bCs/>
        </w:rPr>
        <w:t xml:space="preserve">the </w:t>
      </w:r>
      <w:r w:rsidRPr="004C6F3C">
        <w:rPr>
          <w:b/>
          <w:bCs/>
        </w:rPr>
        <w:t>RACH procedure</w:t>
      </w:r>
      <w:r w:rsidR="007C77D1">
        <w:rPr>
          <w:b/>
          <w:bCs/>
        </w:rPr>
        <w:t>.</w:t>
      </w:r>
    </w:p>
    <w:bookmarkEnd w:id="4"/>
    <w:p w:rsidR="00761129" w:rsidRPr="00761129" w:rsidRDefault="00761129" w:rsidP="00761129">
      <w:pPr>
        <w:jc w:val="both"/>
        <w:rPr>
          <w:b/>
        </w:rPr>
      </w:pPr>
    </w:p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1E59F8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 recommend RAN2 to discuss and adopt the following proposals:</w:t>
      </w:r>
    </w:p>
    <w:p w:rsidR="0026322D" w:rsidRDefault="0026322D" w:rsidP="0026322D">
      <w:pPr>
        <w:jc w:val="both"/>
        <w:rPr>
          <w:b/>
          <w:bCs/>
        </w:rPr>
      </w:pPr>
      <w:r w:rsidRPr="004C6F3C">
        <w:rPr>
          <w:b/>
          <w:bCs/>
        </w:rPr>
        <w:t xml:space="preserve">Proposal 1: </w:t>
      </w:r>
      <w:r>
        <w:rPr>
          <w:b/>
          <w:bCs/>
        </w:rPr>
        <w:t xml:space="preserve">Radio link quality can be </w:t>
      </w:r>
      <w:r w:rsidR="00622B8C">
        <w:rPr>
          <w:b/>
          <w:bCs/>
        </w:rPr>
        <w:t xml:space="preserve">selected </w:t>
      </w:r>
      <w:r>
        <w:rPr>
          <w:b/>
          <w:bCs/>
        </w:rPr>
        <w:t xml:space="preserve">as one input of the criteria for selecting 2-step RACH </w:t>
      </w:r>
      <w:r w:rsidR="00915A23">
        <w:rPr>
          <w:b/>
          <w:bCs/>
        </w:rPr>
        <w:t>or</w:t>
      </w:r>
      <w:r>
        <w:rPr>
          <w:b/>
          <w:bCs/>
        </w:rPr>
        <w:t xml:space="preserve"> 4-step RACH</w:t>
      </w:r>
      <w:r w:rsidR="00637376">
        <w:rPr>
          <w:b/>
          <w:bCs/>
        </w:rPr>
        <w:t>.</w:t>
      </w:r>
      <w:r>
        <w:rPr>
          <w:b/>
          <w:bCs/>
        </w:rPr>
        <w:t xml:space="preserve"> </w:t>
      </w:r>
      <w:r w:rsidR="00637376">
        <w:rPr>
          <w:b/>
          <w:bCs/>
        </w:rPr>
        <w:t>T</w:t>
      </w:r>
      <w:r>
        <w:rPr>
          <w:b/>
          <w:bCs/>
        </w:rPr>
        <w:t>he detailed parameter</w:t>
      </w:r>
      <w:r w:rsidR="00863A24">
        <w:rPr>
          <w:b/>
          <w:bCs/>
        </w:rPr>
        <w:t>s</w:t>
      </w:r>
      <w:r>
        <w:rPr>
          <w:b/>
          <w:bCs/>
        </w:rPr>
        <w:t xml:space="preserve"> should be decided by RAN1.</w:t>
      </w:r>
    </w:p>
    <w:p w:rsidR="004B5971" w:rsidRDefault="004B5971" w:rsidP="004B5971">
      <w:pPr>
        <w:jc w:val="both"/>
        <w:rPr>
          <w:b/>
          <w:bCs/>
        </w:rPr>
      </w:pPr>
      <w:r w:rsidRPr="004C6F3C">
        <w:rPr>
          <w:b/>
          <w:bCs/>
        </w:rPr>
        <w:t xml:space="preserve">Proposal 2: Network </w:t>
      </w:r>
      <w:proofErr w:type="gramStart"/>
      <w:r w:rsidRPr="004C6F3C">
        <w:rPr>
          <w:b/>
          <w:bCs/>
        </w:rPr>
        <w:t>is allowed to</w:t>
      </w:r>
      <w:proofErr w:type="gramEnd"/>
      <w:r w:rsidRPr="004C6F3C">
        <w:rPr>
          <w:b/>
          <w:bCs/>
        </w:rPr>
        <w:t xml:space="preserve"> configure</w:t>
      </w:r>
      <w:r w:rsidR="00863A24">
        <w:rPr>
          <w:b/>
          <w:bCs/>
        </w:rPr>
        <w:t xml:space="preserve"> the</w:t>
      </w:r>
      <w:r w:rsidRPr="004C6F3C">
        <w:rPr>
          <w:b/>
          <w:bCs/>
        </w:rPr>
        <w:t xml:space="preserve"> UE to perform 2-step RACH or 4-step RACH based on different RACH triggering.</w:t>
      </w:r>
    </w:p>
    <w:p w:rsidR="007C77D1" w:rsidRDefault="007C77D1" w:rsidP="007C77D1">
      <w:pPr>
        <w:jc w:val="both"/>
        <w:rPr>
          <w:b/>
          <w:bCs/>
        </w:rPr>
      </w:pPr>
      <w:r w:rsidRPr="004C6F3C">
        <w:rPr>
          <w:b/>
          <w:bCs/>
        </w:rPr>
        <w:t xml:space="preserve">Proposal 3: The RACH type can be selected </w:t>
      </w:r>
      <w:r w:rsidR="009C6689">
        <w:rPr>
          <w:b/>
          <w:bCs/>
        </w:rPr>
        <w:t xml:space="preserve">only </w:t>
      </w:r>
      <w:r w:rsidRPr="004C6F3C">
        <w:rPr>
          <w:b/>
          <w:bCs/>
        </w:rPr>
        <w:t xml:space="preserve">at the beginning of </w:t>
      </w:r>
      <w:r w:rsidR="00863A24">
        <w:rPr>
          <w:b/>
          <w:bCs/>
        </w:rPr>
        <w:t xml:space="preserve">the </w:t>
      </w:r>
      <w:r w:rsidRPr="004C6F3C">
        <w:rPr>
          <w:b/>
          <w:bCs/>
        </w:rPr>
        <w:t>RACH procedure</w:t>
      </w:r>
      <w:r>
        <w:rPr>
          <w:b/>
          <w:bCs/>
        </w:rPr>
        <w:t>.</w:t>
      </w:r>
    </w:p>
    <w:p w:rsidR="00C1052E" w:rsidRPr="004C6F3C" w:rsidRDefault="00C1052E" w:rsidP="00C1052E">
      <w:pPr>
        <w:jc w:val="both"/>
        <w:rPr>
          <w:b/>
          <w:bCs/>
        </w:rPr>
      </w:pPr>
      <w:bookmarkStart w:id="5" w:name="_GoBack"/>
      <w:bookmarkEnd w:id="5"/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BB3503" w:rsidRDefault="00BB3503" w:rsidP="00BB3503"/>
    <w:p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50C" w:rsidRDefault="007F050C">
      <w:r>
        <w:separator/>
      </w:r>
    </w:p>
    <w:p w:rsidR="007F050C" w:rsidRDefault="007F050C"/>
  </w:endnote>
  <w:endnote w:type="continuationSeparator" w:id="0">
    <w:p w:rsidR="007F050C" w:rsidRDefault="007F050C">
      <w:r>
        <w:continuationSeparator/>
      </w:r>
    </w:p>
    <w:p w:rsidR="007F050C" w:rsidRDefault="007F05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50C" w:rsidRDefault="007F050C">
      <w:r>
        <w:separator/>
      </w:r>
    </w:p>
    <w:p w:rsidR="007F050C" w:rsidRDefault="007F050C"/>
  </w:footnote>
  <w:footnote w:type="continuationSeparator" w:id="0">
    <w:p w:rsidR="007F050C" w:rsidRDefault="007F050C">
      <w:r>
        <w:continuationSeparator/>
      </w:r>
    </w:p>
    <w:p w:rsidR="007F050C" w:rsidRDefault="007F05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1148"/>
    <w:multiLevelType w:val="hybridMultilevel"/>
    <w:tmpl w:val="6AE8D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57786038"/>
    <w:multiLevelType w:val="hybridMultilevel"/>
    <w:tmpl w:val="38F8D0E8"/>
    <w:lvl w:ilvl="0" w:tplc="F14451CC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6E10D5C4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6ACC8B42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C344B5C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9A32054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CB49498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38B041D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41C62E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1054CBE2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5"/>
  </w:num>
  <w:num w:numId="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11393"/>
    <w:rsid w:val="00012946"/>
    <w:rsid w:val="00013F15"/>
    <w:rsid w:val="00016491"/>
    <w:rsid w:val="000168CE"/>
    <w:rsid w:val="00024A54"/>
    <w:rsid w:val="00024BA4"/>
    <w:rsid w:val="0002512D"/>
    <w:rsid w:val="000262F3"/>
    <w:rsid w:val="0002667A"/>
    <w:rsid w:val="00031410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3734"/>
    <w:rsid w:val="000659FC"/>
    <w:rsid w:val="00067869"/>
    <w:rsid w:val="000678B9"/>
    <w:rsid w:val="00071818"/>
    <w:rsid w:val="000736BD"/>
    <w:rsid w:val="0007617D"/>
    <w:rsid w:val="00076DE5"/>
    <w:rsid w:val="00080137"/>
    <w:rsid w:val="00080956"/>
    <w:rsid w:val="00083A87"/>
    <w:rsid w:val="00086940"/>
    <w:rsid w:val="00086AB3"/>
    <w:rsid w:val="00086C64"/>
    <w:rsid w:val="000917C6"/>
    <w:rsid w:val="00093599"/>
    <w:rsid w:val="000957BB"/>
    <w:rsid w:val="000A03FD"/>
    <w:rsid w:val="000A256F"/>
    <w:rsid w:val="000A2A74"/>
    <w:rsid w:val="000A42BB"/>
    <w:rsid w:val="000A4674"/>
    <w:rsid w:val="000B09D4"/>
    <w:rsid w:val="000B0C75"/>
    <w:rsid w:val="000B1AB0"/>
    <w:rsid w:val="000B1ACF"/>
    <w:rsid w:val="000B2858"/>
    <w:rsid w:val="000B2C38"/>
    <w:rsid w:val="000B5575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2958"/>
    <w:rsid w:val="000E2FA0"/>
    <w:rsid w:val="000E37C3"/>
    <w:rsid w:val="000E397B"/>
    <w:rsid w:val="000E5ECA"/>
    <w:rsid w:val="000E6480"/>
    <w:rsid w:val="000F064E"/>
    <w:rsid w:val="000F24A4"/>
    <w:rsid w:val="000F39D2"/>
    <w:rsid w:val="00100D2A"/>
    <w:rsid w:val="00101378"/>
    <w:rsid w:val="00103145"/>
    <w:rsid w:val="00103159"/>
    <w:rsid w:val="00103882"/>
    <w:rsid w:val="0010621B"/>
    <w:rsid w:val="00106D9E"/>
    <w:rsid w:val="00111EEC"/>
    <w:rsid w:val="00112C5B"/>
    <w:rsid w:val="00112C9D"/>
    <w:rsid w:val="0012062B"/>
    <w:rsid w:val="00121AF3"/>
    <w:rsid w:val="00124ED7"/>
    <w:rsid w:val="00132C80"/>
    <w:rsid w:val="001349BE"/>
    <w:rsid w:val="00135175"/>
    <w:rsid w:val="0013715F"/>
    <w:rsid w:val="00137A78"/>
    <w:rsid w:val="0014472B"/>
    <w:rsid w:val="00145643"/>
    <w:rsid w:val="001470E8"/>
    <w:rsid w:val="00154D57"/>
    <w:rsid w:val="00156591"/>
    <w:rsid w:val="001570F6"/>
    <w:rsid w:val="001579E7"/>
    <w:rsid w:val="00162432"/>
    <w:rsid w:val="00165C3F"/>
    <w:rsid w:val="00167524"/>
    <w:rsid w:val="00170A65"/>
    <w:rsid w:val="00171382"/>
    <w:rsid w:val="00173E7B"/>
    <w:rsid w:val="001808F5"/>
    <w:rsid w:val="0018120D"/>
    <w:rsid w:val="00183D6D"/>
    <w:rsid w:val="00186C20"/>
    <w:rsid w:val="00187B63"/>
    <w:rsid w:val="00187C49"/>
    <w:rsid w:val="00187D01"/>
    <w:rsid w:val="00187F9D"/>
    <w:rsid w:val="00193662"/>
    <w:rsid w:val="00195014"/>
    <w:rsid w:val="00195336"/>
    <w:rsid w:val="001969E5"/>
    <w:rsid w:val="00197278"/>
    <w:rsid w:val="00197D91"/>
    <w:rsid w:val="001A0FA0"/>
    <w:rsid w:val="001A19FC"/>
    <w:rsid w:val="001A27B4"/>
    <w:rsid w:val="001A28B1"/>
    <w:rsid w:val="001A38D4"/>
    <w:rsid w:val="001A7919"/>
    <w:rsid w:val="001B27AF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D1E21"/>
    <w:rsid w:val="001D2AA0"/>
    <w:rsid w:val="001D56D0"/>
    <w:rsid w:val="001E17B4"/>
    <w:rsid w:val="001E1A61"/>
    <w:rsid w:val="001E59F8"/>
    <w:rsid w:val="001F069B"/>
    <w:rsid w:val="001F0B93"/>
    <w:rsid w:val="001F0FB5"/>
    <w:rsid w:val="001F546F"/>
    <w:rsid w:val="00207E3C"/>
    <w:rsid w:val="00215936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B57"/>
    <w:rsid w:val="00250E23"/>
    <w:rsid w:val="00252497"/>
    <w:rsid w:val="002524A8"/>
    <w:rsid w:val="00252518"/>
    <w:rsid w:val="00253ACC"/>
    <w:rsid w:val="002631F9"/>
    <w:rsid w:val="0026322D"/>
    <w:rsid w:val="00265F68"/>
    <w:rsid w:val="002668E6"/>
    <w:rsid w:val="002675DC"/>
    <w:rsid w:val="00267AD3"/>
    <w:rsid w:val="00274BB4"/>
    <w:rsid w:val="002769B8"/>
    <w:rsid w:val="00292767"/>
    <w:rsid w:val="002A5549"/>
    <w:rsid w:val="002A76ED"/>
    <w:rsid w:val="002A7BDE"/>
    <w:rsid w:val="002A7FA0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E68FE"/>
    <w:rsid w:val="002F08B7"/>
    <w:rsid w:val="002F1B15"/>
    <w:rsid w:val="002F55FC"/>
    <w:rsid w:val="002F6BD6"/>
    <w:rsid w:val="002F7416"/>
    <w:rsid w:val="003006C7"/>
    <w:rsid w:val="00301AC2"/>
    <w:rsid w:val="0030249D"/>
    <w:rsid w:val="00303DC9"/>
    <w:rsid w:val="0030633B"/>
    <w:rsid w:val="0030664C"/>
    <w:rsid w:val="003077D1"/>
    <w:rsid w:val="003128DB"/>
    <w:rsid w:val="00312F4D"/>
    <w:rsid w:val="00314F91"/>
    <w:rsid w:val="00314FEF"/>
    <w:rsid w:val="00315971"/>
    <w:rsid w:val="00320FDE"/>
    <w:rsid w:val="00322315"/>
    <w:rsid w:val="00330341"/>
    <w:rsid w:val="0033173A"/>
    <w:rsid w:val="00332DAA"/>
    <w:rsid w:val="00332FC8"/>
    <w:rsid w:val="0033314E"/>
    <w:rsid w:val="00333E5F"/>
    <w:rsid w:val="003352A7"/>
    <w:rsid w:val="00341812"/>
    <w:rsid w:val="00343045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FD7"/>
    <w:rsid w:val="0037220B"/>
    <w:rsid w:val="00372AEC"/>
    <w:rsid w:val="00373086"/>
    <w:rsid w:val="003743D5"/>
    <w:rsid w:val="00374809"/>
    <w:rsid w:val="0037609B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FE0"/>
    <w:rsid w:val="00383422"/>
    <w:rsid w:val="00383F56"/>
    <w:rsid w:val="00385D49"/>
    <w:rsid w:val="003872A7"/>
    <w:rsid w:val="00391119"/>
    <w:rsid w:val="003921BC"/>
    <w:rsid w:val="00393472"/>
    <w:rsid w:val="003A258C"/>
    <w:rsid w:val="003A2F64"/>
    <w:rsid w:val="003A47CC"/>
    <w:rsid w:val="003A7BB0"/>
    <w:rsid w:val="003B2A29"/>
    <w:rsid w:val="003B2C12"/>
    <w:rsid w:val="003B2F0C"/>
    <w:rsid w:val="003B554F"/>
    <w:rsid w:val="003B7A52"/>
    <w:rsid w:val="003B7A73"/>
    <w:rsid w:val="003C0DBC"/>
    <w:rsid w:val="003C4E23"/>
    <w:rsid w:val="003D03B0"/>
    <w:rsid w:val="003D46B6"/>
    <w:rsid w:val="003D4B50"/>
    <w:rsid w:val="003D4D48"/>
    <w:rsid w:val="003E2BF5"/>
    <w:rsid w:val="003E31A4"/>
    <w:rsid w:val="003E4F96"/>
    <w:rsid w:val="003E7A13"/>
    <w:rsid w:val="003E7DBD"/>
    <w:rsid w:val="003F0765"/>
    <w:rsid w:val="003F30F0"/>
    <w:rsid w:val="003F6DFC"/>
    <w:rsid w:val="003F785F"/>
    <w:rsid w:val="00400157"/>
    <w:rsid w:val="004004CB"/>
    <w:rsid w:val="00403446"/>
    <w:rsid w:val="00403FA1"/>
    <w:rsid w:val="00406853"/>
    <w:rsid w:val="00411013"/>
    <w:rsid w:val="0041355A"/>
    <w:rsid w:val="004160DA"/>
    <w:rsid w:val="00423C12"/>
    <w:rsid w:val="00425742"/>
    <w:rsid w:val="00426A19"/>
    <w:rsid w:val="004310C7"/>
    <w:rsid w:val="00433B46"/>
    <w:rsid w:val="004342AD"/>
    <w:rsid w:val="00435F29"/>
    <w:rsid w:val="00440E8D"/>
    <w:rsid w:val="00442F80"/>
    <w:rsid w:val="00445301"/>
    <w:rsid w:val="00445819"/>
    <w:rsid w:val="00445AE2"/>
    <w:rsid w:val="00447D98"/>
    <w:rsid w:val="00453A0E"/>
    <w:rsid w:val="00455BEE"/>
    <w:rsid w:val="00456588"/>
    <w:rsid w:val="00456919"/>
    <w:rsid w:val="00461DAF"/>
    <w:rsid w:val="004729B5"/>
    <w:rsid w:val="00472D91"/>
    <w:rsid w:val="00473E60"/>
    <w:rsid w:val="004744BA"/>
    <w:rsid w:val="00475165"/>
    <w:rsid w:val="00483B91"/>
    <w:rsid w:val="004853D3"/>
    <w:rsid w:val="004861B6"/>
    <w:rsid w:val="00491099"/>
    <w:rsid w:val="00496682"/>
    <w:rsid w:val="00496A38"/>
    <w:rsid w:val="004A048E"/>
    <w:rsid w:val="004A10E3"/>
    <w:rsid w:val="004A58C1"/>
    <w:rsid w:val="004A5AA1"/>
    <w:rsid w:val="004A65EA"/>
    <w:rsid w:val="004A6A9A"/>
    <w:rsid w:val="004A75B8"/>
    <w:rsid w:val="004B20DB"/>
    <w:rsid w:val="004B2E29"/>
    <w:rsid w:val="004B3D91"/>
    <w:rsid w:val="004B5971"/>
    <w:rsid w:val="004B5CCC"/>
    <w:rsid w:val="004C1FE5"/>
    <w:rsid w:val="004C2D20"/>
    <w:rsid w:val="004C5244"/>
    <w:rsid w:val="004D32E2"/>
    <w:rsid w:val="004D5202"/>
    <w:rsid w:val="004D7C7D"/>
    <w:rsid w:val="004E1A1D"/>
    <w:rsid w:val="004E40E2"/>
    <w:rsid w:val="004E4B70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4F0F"/>
    <w:rsid w:val="005052ED"/>
    <w:rsid w:val="005064EC"/>
    <w:rsid w:val="0050667C"/>
    <w:rsid w:val="0051128C"/>
    <w:rsid w:val="0051209F"/>
    <w:rsid w:val="0051319C"/>
    <w:rsid w:val="0052199B"/>
    <w:rsid w:val="005226CF"/>
    <w:rsid w:val="005232B5"/>
    <w:rsid w:val="00523739"/>
    <w:rsid w:val="0053456B"/>
    <w:rsid w:val="00535910"/>
    <w:rsid w:val="00543BFF"/>
    <w:rsid w:val="00543DB1"/>
    <w:rsid w:val="0054493E"/>
    <w:rsid w:val="00544A6F"/>
    <w:rsid w:val="00545D9A"/>
    <w:rsid w:val="005500CB"/>
    <w:rsid w:val="0055475C"/>
    <w:rsid w:val="00554D54"/>
    <w:rsid w:val="00561EA0"/>
    <w:rsid w:val="005628CE"/>
    <w:rsid w:val="0056458D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734D"/>
    <w:rsid w:val="00590EDE"/>
    <w:rsid w:val="00591CBD"/>
    <w:rsid w:val="005922FA"/>
    <w:rsid w:val="00597D59"/>
    <w:rsid w:val="005A49AD"/>
    <w:rsid w:val="005A5552"/>
    <w:rsid w:val="005B2812"/>
    <w:rsid w:val="005C31C9"/>
    <w:rsid w:val="005C3FD4"/>
    <w:rsid w:val="005C4BA8"/>
    <w:rsid w:val="005C6198"/>
    <w:rsid w:val="005C6C23"/>
    <w:rsid w:val="005D1ACB"/>
    <w:rsid w:val="005D36DD"/>
    <w:rsid w:val="005D4237"/>
    <w:rsid w:val="005D6AF9"/>
    <w:rsid w:val="005E0C9E"/>
    <w:rsid w:val="005E3525"/>
    <w:rsid w:val="005E509B"/>
    <w:rsid w:val="005E5639"/>
    <w:rsid w:val="005F074E"/>
    <w:rsid w:val="005F0C44"/>
    <w:rsid w:val="005F110A"/>
    <w:rsid w:val="005F69A1"/>
    <w:rsid w:val="00602BA5"/>
    <w:rsid w:val="00602D99"/>
    <w:rsid w:val="0060542D"/>
    <w:rsid w:val="00605D63"/>
    <w:rsid w:val="006103D7"/>
    <w:rsid w:val="006148F0"/>
    <w:rsid w:val="00617E3D"/>
    <w:rsid w:val="00621BB2"/>
    <w:rsid w:val="00622B8C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37376"/>
    <w:rsid w:val="00641109"/>
    <w:rsid w:val="00641859"/>
    <w:rsid w:val="00643296"/>
    <w:rsid w:val="00643D76"/>
    <w:rsid w:val="00644EF7"/>
    <w:rsid w:val="0064551A"/>
    <w:rsid w:val="006461BA"/>
    <w:rsid w:val="00646259"/>
    <w:rsid w:val="006462A0"/>
    <w:rsid w:val="00650302"/>
    <w:rsid w:val="00653FF4"/>
    <w:rsid w:val="00655058"/>
    <w:rsid w:val="00657BE2"/>
    <w:rsid w:val="00660928"/>
    <w:rsid w:val="00667B4D"/>
    <w:rsid w:val="006709BE"/>
    <w:rsid w:val="0067152D"/>
    <w:rsid w:val="00677EDC"/>
    <w:rsid w:val="00680DE8"/>
    <w:rsid w:val="00681173"/>
    <w:rsid w:val="00681BE8"/>
    <w:rsid w:val="006857F5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B005C"/>
    <w:rsid w:val="006B0E03"/>
    <w:rsid w:val="006B10A4"/>
    <w:rsid w:val="006B42A1"/>
    <w:rsid w:val="006B438B"/>
    <w:rsid w:val="006B4ADB"/>
    <w:rsid w:val="006B635F"/>
    <w:rsid w:val="006B708B"/>
    <w:rsid w:val="006B77A7"/>
    <w:rsid w:val="006C07FA"/>
    <w:rsid w:val="006C50C0"/>
    <w:rsid w:val="006D3016"/>
    <w:rsid w:val="006D4FD1"/>
    <w:rsid w:val="006D615B"/>
    <w:rsid w:val="006D63B6"/>
    <w:rsid w:val="006D6F22"/>
    <w:rsid w:val="006E0DD5"/>
    <w:rsid w:val="006E5655"/>
    <w:rsid w:val="006E67D0"/>
    <w:rsid w:val="006E6DE4"/>
    <w:rsid w:val="006F0530"/>
    <w:rsid w:val="006F0F7A"/>
    <w:rsid w:val="006F107E"/>
    <w:rsid w:val="006F3372"/>
    <w:rsid w:val="006F58A3"/>
    <w:rsid w:val="006F6F1A"/>
    <w:rsid w:val="00702DE1"/>
    <w:rsid w:val="0070685C"/>
    <w:rsid w:val="00707611"/>
    <w:rsid w:val="00710245"/>
    <w:rsid w:val="007132EE"/>
    <w:rsid w:val="00732EF0"/>
    <w:rsid w:val="00733627"/>
    <w:rsid w:val="007341B1"/>
    <w:rsid w:val="00734E92"/>
    <w:rsid w:val="007427ED"/>
    <w:rsid w:val="007433E8"/>
    <w:rsid w:val="00746BB9"/>
    <w:rsid w:val="00751BBE"/>
    <w:rsid w:val="00755373"/>
    <w:rsid w:val="00757CF3"/>
    <w:rsid w:val="00761129"/>
    <w:rsid w:val="00761C3F"/>
    <w:rsid w:val="007623E0"/>
    <w:rsid w:val="00762A6C"/>
    <w:rsid w:val="00765255"/>
    <w:rsid w:val="00766747"/>
    <w:rsid w:val="0077600F"/>
    <w:rsid w:val="0077714C"/>
    <w:rsid w:val="007774CA"/>
    <w:rsid w:val="00777E06"/>
    <w:rsid w:val="00777F63"/>
    <w:rsid w:val="00785496"/>
    <w:rsid w:val="00790B4D"/>
    <w:rsid w:val="00793230"/>
    <w:rsid w:val="007A01E8"/>
    <w:rsid w:val="007A3560"/>
    <w:rsid w:val="007A3617"/>
    <w:rsid w:val="007B4BB6"/>
    <w:rsid w:val="007B5E20"/>
    <w:rsid w:val="007B7B7C"/>
    <w:rsid w:val="007C022E"/>
    <w:rsid w:val="007C0F49"/>
    <w:rsid w:val="007C3BA5"/>
    <w:rsid w:val="007C667D"/>
    <w:rsid w:val="007C6F5B"/>
    <w:rsid w:val="007C77D1"/>
    <w:rsid w:val="007D0699"/>
    <w:rsid w:val="007D0B66"/>
    <w:rsid w:val="007D2451"/>
    <w:rsid w:val="007D29FE"/>
    <w:rsid w:val="007D356D"/>
    <w:rsid w:val="007D58B0"/>
    <w:rsid w:val="007E45DF"/>
    <w:rsid w:val="007E6928"/>
    <w:rsid w:val="007E6C65"/>
    <w:rsid w:val="007F050C"/>
    <w:rsid w:val="007F2CF7"/>
    <w:rsid w:val="007F4820"/>
    <w:rsid w:val="00800910"/>
    <w:rsid w:val="00800F98"/>
    <w:rsid w:val="008018EB"/>
    <w:rsid w:val="0080208A"/>
    <w:rsid w:val="008028E6"/>
    <w:rsid w:val="00802D04"/>
    <w:rsid w:val="008054DD"/>
    <w:rsid w:val="008066F5"/>
    <w:rsid w:val="00807473"/>
    <w:rsid w:val="00807C2C"/>
    <w:rsid w:val="0081363E"/>
    <w:rsid w:val="00814F06"/>
    <w:rsid w:val="00821808"/>
    <w:rsid w:val="00832CAF"/>
    <w:rsid w:val="00835B53"/>
    <w:rsid w:val="00835BC1"/>
    <w:rsid w:val="00836D11"/>
    <w:rsid w:val="0083763C"/>
    <w:rsid w:val="00844223"/>
    <w:rsid w:val="00845192"/>
    <w:rsid w:val="008478D6"/>
    <w:rsid w:val="008501DB"/>
    <w:rsid w:val="00853958"/>
    <w:rsid w:val="008551A2"/>
    <w:rsid w:val="008552FB"/>
    <w:rsid w:val="0086262A"/>
    <w:rsid w:val="00863714"/>
    <w:rsid w:val="00863A24"/>
    <w:rsid w:val="00865730"/>
    <w:rsid w:val="00866534"/>
    <w:rsid w:val="00866BA2"/>
    <w:rsid w:val="008672A5"/>
    <w:rsid w:val="00874369"/>
    <w:rsid w:val="0087578E"/>
    <w:rsid w:val="00881C81"/>
    <w:rsid w:val="00882280"/>
    <w:rsid w:val="008868A4"/>
    <w:rsid w:val="00891B18"/>
    <w:rsid w:val="00893A1B"/>
    <w:rsid w:val="00893AF1"/>
    <w:rsid w:val="00896807"/>
    <w:rsid w:val="00897FFB"/>
    <w:rsid w:val="008A001F"/>
    <w:rsid w:val="008A11AB"/>
    <w:rsid w:val="008A27BC"/>
    <w:rsid w:val="008A593D"/>
    <w:rsid w:val="008A5B3D"/>
    <w:rsid w:val="008B32EE"/>
    <w:rsid w:val="008B55CB"/>
    <w:rsid w:val="008C3C62"/>
    <w:rsid w:val="008C4188"/>
    <w:rsid w:val="008C5B2B"/>
    <w:rsid w:val="008D2205"/>
    <w:rsid w:val="008D3AAC"/>
    <w:rsid w:val="008E3795"/>
    <w:rsid w:val="008E5B8C"/>
    <w:rsid w:val="008F3227"/>
    <w:rsid w:val="008F3CE7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5A23"/>
    <w:rsid w:val="0091700D"/>
    <w:rsid w:val="00924023"/>
    <w:rsid w:val="00924084"/>
    <w:rsid w:val="00925BBB"/>
    <w:rsid w:val="00932840"/>
    <w:rsid w:val="00932988"/>
    <w:rsid w:val="0093430A"/>
    <w:rsid w:val="00936C37"/>
    <w:rsid w:val="009409D3"/>
    <w:rsid w:val="00941314"/>
    <w:rsid w:val="00941635"/>
    <w:rsid w:val="00945B09"/>
    <w:rsid w:val="00945D08"/>
    <w:rsid w:val="00947333"/>
    <w:rsid w:val="00950AE9"/>
    <w:rsid w:val="00950FB1"/>
    <w:rsid w:val="009513EE"/>
    <w:rsid w:val="009527AB"/>
    <w:rsid w:val="00952D5C"/>
    <w:rsid w:val="0095504D"/>
    <w:rsid w:val="0095598A"/>
    <w:rsid w:val="00955F5E"/>
    <w:rsid w:val="0095765D"/>
    <w:rsid w:val="009645FD"/>
    <w:rsid w:val="009651C3"/>
    <w:rsid w:val="00966319"/>
    <w:rsid w:val="00970054"/>
    <w:rsid w:val="00970724"/>
    <w:rsid w:val="0097087D"/>
    <w:rsid w:val="00970E16"/>
    <w:rsid w:val="009713F0"/>
    <w:rsid w:val="00971F6E"/>
    <w:rsid w:val="00973C7C"/>
    <w:rsid w:val="00975899"/>
    <w:rsid w:val="0097617D"/>
    <w:rsid w:val="0097673F"/>
    <w:rsid w:val="00976BFC"/>
    <w:rsid w:val="009776F0"/>
    <w:rsid w:val="00981B8D"/>
    <w:rsid w:val="00982CC0"/>
    <w:rsid w:val="009835AE"/>
    <w:rsid w:val="009839DA"/>
    <w:rsid w:val="009901E6"/>
    <w:rsid w:val="0099153B"/>
    <w:rsid w:val="0099262D"/>
    <w:rsid w:val="00994D15"/>
    <w:rsid w:val="009960F8"/>
    <w:rsid w:val="00996A61"/>
    <w:rsid w:val="009976E5"/>
    <w:rsid w:val="009A0E7A"/>
    <w:rsid w:val="009A2782"/>
    <w:rsid w:val="009A341A"/>
    <w:rsid w:val="009A3A36"/>
    <w:rsid w:val="009A6465"/>
    <w:rsid w:val="009B27E4"/>
    <w:rsid w:val="009B36D4"/>
    <w:rsid w:val="009C27C9"/>
    <w:rsid w:val="009C4079"/>
    <w:rsid w:val="009C5566"/>
    <w:rsid w:val="009C6689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8F2"/>
    <w:rsid w:val="009F5AED"/>
    <w:rsid w:val="00A00EAE"/>
    <w:rsid w:val="00A013F7"/>
    <w:rsid w:val="00A03C4D"/>
    <w:rsid w:val="00A07662"/>
    <w:rsid w:val="00A1097E"/>
    <w:rsid w:val="00A16876"/>
    <w:rsid w:val="00A16ADF"/>
    <w:rsid w:val="00A16BA7"/>
    <w:rsid w:val="00A23C09"/>
    <w:rsid w:val="00A25DD2"/>
    <w:rsid w:val="00A26613"/>
    <w:rsid w:val="00A34493"/>
    <w:rsid w:val="00A374AE"/>
    <w:rsid w:val="00A400FB"/>
    <w:rsid w:val="00A43DE5"/>
    <w:rsid w:val="00A44797"/>
    <w:rsid w:val="00A4484D"/>
    <w:rsid w:val="00A466D9"/>
    <w:rsid w:val="00A50C5F"/>
    <w:rsid w:val="00A522F3"/>
    <w:rsid w:val="00A555CB"/>
    <w:rsid w:val="00A57DD8"/>
    <w:rsid w:val="00A61C33"/>
    <w:rsid w:val="00A6236A"/>
    <w:rsid w:val="00A63F6E"/>
    <w:rsid w:val="00A65F29"/>
    <w:rsid w:val="00A701CA"/>
    <w:rsid w:val="00A7124A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87378"/>
    <w:rsid w:val="00A90E61"/>
    <w:rsid w:val="00A922BB"/>
    <w:rsid w:val="00A93C34"/>
    <w:rsid w:val="00A94E82"/>
    <w:rsid w:val="00A95373"/>
    <w:rsid w:val="00A95C5B"/>
    <w:rsid w:val="00AA0667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B18ED"/>
    <w:rsid w:val="00AB4A6C"/>
    <w:rsid w:val="00AB58F1"/>
    <w:rsid w:val="00AC2433"/>
    <w:rsid w:val="00AC4751"/>
    <w:rsid w:val="00AC53AE"/>
    <w:rsid w:val="00AC561E"/>
    <w:rsid w:val="00AC5AA7"/>
    <w:rsid w:val="00AC6898"/>
    <w:rsid w:val="00AC6B71"/>
    <w:rsid w:val="00AD35F6"/>
    <w:rsid w:val="00AD4DA9"/>
    <w:rsid w:val="00AD6F48"/>
    <w:rsid w:val="00AE0A86"/>
    <w:rsid w:val="00AE1745"/>
    <w:rsid w:val="00AE3CBB"/>
    <w:rsid w:val="00AE3E14"/>
    <w:rsid w:val="00AF0822"/>
    <w:rsid w:val="00AF1A64"/>
    <w:rsid w:val="00AF7939"/>
    <w:rsid w:val="00B05907"/>
    <w:rsid w:val="00B05EDB"/>
    <w:rsid w:val="00B16414"/>
    <w:rsid w:val="00B16F8A"/>
    <w:rsid w:val="00B20C7E"/>
    <w:rsid w:val="00B301D9"/>
    <w:rsid w:val="00B34450"/>
    <w:rsid w:val="00B34ACD"/>
    <w:rsid w:val="00B37EA8"/>
    <w:rsid w:val="00B4182A"/>
    <w:rsid w:val="00B41DA9"/>
    <w:rsid w:val="00B4587A"/>
    <w:rsid w:val="00B5136F"/>
    <w:rsid w:val="00B52252"/>
    <w:rsid w:val="00B52DA3"/>
    <w:rsid w:val="00B60A29"/>
    <w:rsid w:val="00B62E3E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9E"/>
    <w:rsid w:val="00B92827"/>
    <w:rsid w:val="00B94860"/>
    <w:rsid w:val="00B9495F"/>
    <w:rsid w:val="00B96216"/>
    <w:rsid w:val="00BA01CF"/>
    <w:rsid w:val="00BA0651"/>
    <w:rsid w:val="00BA185A"/>
    <w:rsid w:val="00BA19C4"/>
    <w:rsid w:val="00BA1D83"/>
    <w:rsid w:val="00BA2B85"/>
    <w:rsid w:val="00BA310B"/>
    <w:rsid w:val="00BA397D"/>
    <w:rsid w:val="00BA47C6"/>
    <w:rsid w:val="00BA631F"/>
    <w:rsid w:val="00BB3503"/>
    <w:rsid w:val="00BB5192"/>
    <w:rsid w:val="00BB724A"/>
    <w:rsid w:val="00BB75D3"/>
    <w:rsid w:val="00BC117F"/>
    <w:rsid w:val="00BC30DD"/>
    <w:rsid w:val="00BC3FC2"/>
    <w:rsid w:val="00BC590B"/>
    <w:rsid w:val="00BD07D5"/>
    <w:rsid w:val="00BD43AE"/>
    <w:rsid w:val="00BD48F4"/>
    <w:rsid w:val="00BD5D41"/>
    <w:rsid w:val="00BE2ADA"/>
    <w:rsid w:val="00BE5367"/>
    <w:rsid w:val="00BF3796"/>
    <w:rsid w:val="00BF428F"/>
    <w:rsid w:val="00BF4674"/>
    <w:rsid w:val="00BF618F"/>
    <w:rsid w:val="00C00D1E"/>
    <w:rsid w:val="00C02EE3"/>
    <w:rsid w:val="00C04272"/>
    <w:rsid w:val="00C1052E"/>
    <w:rsid w:val="00C10641"/>
    <w:rsid w:val="00C128C3"/>
    <w:rsid w:val="00C129E3"/>
    <w:rsid w:val="00C12BDD"/>
    <w:rsid w:val="00C20C06"/>
    <w:rsid w:val="00C21D39"/>
    <w:rsid w:val="00C261E1"/>
    <w:rsid w:val="00C3207C"/>
    <w:rsid w:val="00C32BBA"/>
    <w:rsid w:val="00C330A0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772"/>
    <w:rsid w:val="00C642AC"/>
    <w:rsid w:val="00C667F4"/>
    <w:rsid w:val="00C70367"/>
    <w:rsid w:val="00C708BF"/>
    <w:rsid w:val="00C7093D"/>
    <w:rsid w:val="00C75112"/>
    <w:rsid w:val="00C76CF3"/>
    <w:rsid w:val="00C81388"/>
    <w:rsid w:val="00C82BB3"/>
    <w:rsid w:val="00C84BBF"/>
    <w:rsid w:val="00C85214"/>
    <w:rsid w:val="00C852F7"/>
    <w:rsid w:val="00C86985"/>
    <w:rsid w:val="00C870D1"/>
    <w:rsid w:val="00C90EE0"/>
    <w:rsid w:val="00C9377A"/>
    <w:rsid w:val="00C944F5"/>
    <w:rsid w:val="00C948DA"/>
    <w:rsid w:val="00C956EA"/>
    <w:rsid w:val="00C95AD2"/>
    <w:rsid w:val="00C97560"/>
    <w:rsid w:val="00CA0FB0"/>
    <w:rsid w:val="00CA2301"/>
    <w:rsid w:val="00CA2530"/>
    <w:rsid w:val="00CA2E69"/>
    <w:rsid w:val="00CA4AF5"/>
    <w:rsid w:val="00CA5A65"/>
    <w:rsid w:val="00CB495C"/>
    <w:rsid w:val="00CB63EC"/>
    <w:rsid w:val="00CB659D"/>
    <w:rsid w:val="00CC3AE2"/>
    <w:rsid w:val="00CC6035"/>
    <w:rsid w:val="00CD178B"/>
    <w:rsid w:val="00CD1FF7"/>
    <w:rsid w:val="00CD3CD8"/>
    <w:rsid w:val="00CE0966"/>
    <w:rsid w:val="00CE1E76"/>
    <w:rsid w:val="00CE36D1"/>
    <w:rsid w:val="00CE3D40"/>
    <w:rsid w:val="00CF103F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7E8"/>
    <w:rsid w:val="00D07C77"/>
    <w:rsid w:val="00D1119F"/>
    <w:rsid w:val="00D139D7"/>
    <w:rsid w:val="00D15E9F"/>
    <w:rsid w:val="00D16205"/>
    <w:rsid w:val="00D17540"/>
    <w:rsid w:val="00D176D1"/>
    <w:rsid w:val="00D217A1"/>
    <w:rsid w:val="00D21E50"/>
    <w:rsid w:val="00D246C2"/>
    <w:rsid w:val="00D254A6"/>
    <w:rsid w:val="00D26555"/>
    <w:rsid w:val="00D30368"/>
    <w:rsid w:val="00D3650D"/>
    <w:rsid w:val="00D37033"/>
    <w:rsid w:val="00D40BD9"/>
    <w:rsid w:val="00D441FB"/>
    <w:rsid w:val="00D44550"/>
    <w:rsid w:val="00D44976"/>
    <w:rsid w:val="00D46CE3"/>
    <w:rsid w:val="00D502AB"/>
    <w:rsid w:val="00D516BB"/>
    <w:rsid w:val="00D517F6"/>
    <w:rsid w:val="00D5554D"/>
    <w:rsid w:val="00D557CC"/>
    <w:rsid w:val="00D62085"/>
    <w:rsid w:val="00D6422A"/>
    <w:rsid w:val="00D64B66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5EDB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37F0"/>
    <w:rsid w:val="00DB64B1"/>
    <w:rsid w:val="00DB750E"/>
    <w:rsid w:val="00DC343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10239"/>
    <w:rsid w:val="00E116C4"/>
    <w:rsid w:val="00E11F84"/>
    <w:rsid w:val="00E13732"/>
    <w:rsid w:val="00E13A4A"/>
    <w:rsid w:val="00E14BDF"/>
    <w:rsid w:val="00E164AA"/>
    <w:rsid w:val="00E2055C"/>
    <w:rsid w:val="00E2436D"/>
    <w:rsid w:val="00E246CA"/>
    <w:rsid w:val="00E2497C"/>
    <w:rsid w:val="00E25E53"/>
    <w:rsid w:val="00E30B2C"/>
    <w:rsid w:val="00E315E4"/>
    <w:rsid w:val="00E34D2E"/>
    <w:rsid w:val="00E34E20"/>
    <w:rsid w:val="00E40045"/>
    <w:rsid w:val="00E41F88"/>
    <w:rsid w:val="00E472E8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5D7F"/>
    <w:rsid w:val="00E75F68"/>
    <w:rsid w:val="00E76429"/>
    <w:rsid w:val="00E85B57"/>
    <w:rsid w:val="00E870DF"/>
    <w:rsid w:val="00E90709"/>
    <w:rsid w:val="00E92D5C"/>
    <w:rsid w:val="00E92FDF"/>
    <w:rsid w:val="00E93761"/>
    <w:rsid w:val="00E971EE"/>
    <w:rsid w:val="00EA21DF"/>
    <w:rsid w:val="00EA385F"/>
    <w:rsid w:val="00EA52BD"/>
    <w:rsid w:val="00EA6980"/>
    <w:rsid w:val="00EB115E"/>
    <w:rsid w:val="00EB19DE"/>
    <w:rsid w:val="00EB29C7"/>
    <w:rsid w:val="00EB33FF"/>
    <w:rsid w:val="00EC00DF"/>
    <w:rsid w:val="00EC06A5"/>
    <w:rsid w:val="00EC0A6E"/>
    <w:rsid w:val="00EC0C29"/>
    <w:rsid w:val="00EC2564"/>
    <w:rsid w:val="00EC3265"/>
    <w:rsid w:val="00EC7201"/>
    <w:rsid w:val="00EC7B20"/>
    <w:rsid w:val="00ED08BF"/>
    <w:rsid w:val="00ED3AE4"/>
    <w:rsid w:val="00ED521D"/>
    <w:rsid w:val="00ED5553"/>
    <w:rsid w:val="00EE31DA"/>
    <w:rsid w:val="00EE523F"/>
    <w:rsid w:val="00EE5FFE"/>
    <w:rsid w:val="00EE65B7"/>
    <w:rsid w:val="00EE7672"/>
    <w:rsid w:val="00EF0086"/>
    <w:rsid w:val="00EF166C"/>
    <w:rsid w:val="00EF3020"/>
    <w:rsid w:val="00EF35FC"/>
    <w:rsid w:val="00EF53B5"/>
    <w:rsid w:val="00EF5F09"/>
    <w:rsid w:val="00EF7789"/>
    <w:rsid w:val="00F006DC"/>
    <w:rsid w:val="00F0339C"/>
    <w:rsid w:val="00F060FF"/>
    <w:rsid w:val="00F11C24"/>
    <w:rsid w:val="00F12221"/>
    <w:rsid w:val="00F142A4"/>
    <w:rsid w:val="00F14367"/>
    <w:rsid w:val="00F154BB"/>
    <w:rsid w:val="00F2046D"/>
    <w:rsid w:val="00F205A5"/>
    <w:rsid w:val="00F21823"/>
    <w:rsid w:val="00F22538"/>
    <w:rsid w:val="00F25313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1835"/>
    <w:rsid w:val="00F46206"/>
    <w:rsid w:val="00F46821"/>
    <w:rsid w:val="00F5101B"/>
    <w:rsid w:val="00F52E0B"/>
    <w:rsid w:val="00F53C97"/>
    <w:rsid w:val="00F550EA"/>
    <w:rsid w:val="00F55A73"/>
    <w:rsid w:val="00F57D96"/>
    <w:rsid w:val="00F62C9C"/>
    <w:rsid w:val="00F6523E"/>
    <w:rsid w:val="00F65DF3"/>
    <w:rsid w:val="00F67EFA"/>
    <w:rsid w:val="00F7072B"/>
    <w:rsid w:val="00F727F0"/>
    <w:rsid w:val="00F739A4"/>
    <w:rsid w:val="00F74673"/>
    <w:rsid w:val="00F81B21"/>
    <w:rsid w:val="00F83E2B"/>
    <w:rsid w:val="00F850F9"/>
    <w:rsid w:val="00F85B14"/>
    <w:rsid w:val="00F86506"/>
    <w:rsid w:val="00F870E4"/>
    <w:rsid w:val="00F871C1"/>
    <w:rsid w:val="00F878C2"/>
    <w:rsid w:val="00F87FCC"/>
    <w:rsid w:val="00F90FE5"/>
    <w:rsid w:val="00F914A6"/>
    <w:rsid w:val="00F91A12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63E7"/>
    <w:rsid w:val="00FB5810"/>
    <w:rsid w:val="00FC327D"/>
    <w:rsid w:val="00FC3602"/>
    <w:rsid w:val="00FC4E6F"/>
    <w:rsid w:val="00FC4FE5"/>
    <w:rsid w:val="00FC6E3D"/>
    <w:rsid w:val="00FD2CB9"/>
    <w:rsid w:val="00FD2E59"/>
    <w:rsid w:val="00FE1FEA"/>
    <w:rsid w:val="00FE5726"/>
    <w:rsid w:val="00FF6163"/>
    <w:rsid w:val="00FF6AE3"/>
    <w:rsid w:val="00FF6D8F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169D63-F60D-4F01-96C3-5129C79A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3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73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54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313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85540">
          <w:marLeft w:val="37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57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9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5EDBD-0520-4030-8BD0-FE65B200D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3</cp:revision>
  <cp:lastPrinted>2019-02-06T01:41:00Z</cp:lastPrinted>
  <dcterms:created xsi:type="dcterms:W3CDTF">2019-08-16T04:59:00Z</dcterms:created>
  <dcterms:modified xsi:type="dcterms:W3CDTF">2019-08-16T05:21:00Z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