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AAF4D" w14:textId="5EFFD8B4" w:rsidR="00B35D04" w:rsidRPr="007E1D7D" w:rsidRDefault="007E1D7D" w:rsidP="00B35D04">
      <w:pPr>
        <w:pStyle w:val="CRCoverPage"/>
        <w:tabs>
          <w:tab w:val="right" w:pos="9639"/>
        </w:tabs>
        <w:spacing w:after="0"/>
        <w:rPr>
          <w:rFonts w:eastAsiaTheme="minorEastAsia"/>
          <w:b/>
          <w:i/>
          <w:noProof/>
          <w:sz w:val="28"/>
        </w:rPr>
      </w:pPr>
      <w:r>
        <w:rPr>
          <w:b/>
          <w:noProof/>
          <w:sz w:val="24"/>
        </w:rPr>
        <w:t>3GPP TSG-RAN WG2 #107</w:t>
      </w:r>
      <w:r w:rsidR="00B35D04">
        <w:rPr>
          <w:b/>
          <w:i/>
          <w:noProof/>
          <w:sz w:val="28"/>
        </w:rPr>
        <w:tab/>
      </w:r>
      <w:r w:rsidR="000702F0" w:rsidRPr="000702F0">
        <w:rPr>
          <w:b/>
          <w:i/>
          <w:noProof/>
          <w:sz w:val="28"/>
        </w:rPr>
        <w:t>R2-1909889</w:t>
      </w:r>
      <w:bookmarkStart w:id="0" w:name="_GoBack"/>
      <w:bookmarkEnd w:id="0"/>
    </w:p>
    <w:p w14:paraId="7953FD84" w14:textId="7D9AEB35" w:rsidR="00B35D04" w:rsidRDefault="007E1D7D" w:rsidP="00B35D04">
      <w:pPr>
        <w:tabs>
          <w:tab w:val="left" w:pos="1985"/>
          <w:tab w:val="left" w:pos="8931"/>
        </w:tabs>
        <w:spacing w:after="60" w:line="288" w:lineRule="auto"/>
        <w:rPr>
          <w:rFonts w:eastAsiaTheme="minorEastAsia"/>
          <w:b/>
          <w:noProof/>
          <w:sz w:val="24"/>
          <w:lang w:eastAsia="ko-KR"/>
        </w:rPr>
      </w:pPr>
      <w:r w:rsidRPr="007E1D7D">
        <w:rPr>
          <w:rFonts w:eastAsiaTheme="minorEastAsia"/>
          <w:b/>
          <w:noProof/>
          <w:sz w:val="24"/>
          <w:lang w:eastAsia="ko-KR"/>
        </w:rPr>
        <w:t>Prague, Czech Republic , 26-30 August 2019</w:t>
      </w:r>
      <w:r w:rsidR="00B35D04" w:rsidRPr="00D80AFA">
        <w:rPr>
          <w:rFonts w:eastAsiaTheme="minorEastAsia"/>
          <w:b/>
          <w:noProof/>
          <w:sz w:val="24"/>
          <w:lang w:eastAsia="ko-KR"/>
        </w:rPr>
        <w:t xml:space="preserve"> </w:t>
      </w:r>
      <w:r w:rsidR="00B4108E">
        <w:rPr>
          <w:rFonts w:eastAsiaTheme="minorEastAsia"/>
          <w:b/>
          <w:noProof/>
          <w:sz w:val="24"/>
          <w:lang w:eastAsia="ko-KR"/>
        </w:rPr>
        <w:t xml:space="preserve">                          </w:t>
      </w:r>
    </w:p>
    <w:p w14:paraId="76D80A27" w14:textId="22ED9030" w:rsidR="00FE6763" w:rsidRPr="0027654A" w:rsidRDefault="00FE6763" w:rsidP="00451340">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27654A">
        <w:rPr>
          <w:rFonts w:ascii="Times New Roman" w:hAnsi="Times New Roman"/>
          <w:noProof/>
          <w:sz w:val="28"/>
          <w:szCs w:val="28"/>
          <w:lang w:val="en-US" w:eastAsia="ko-KR"/>
        </w:rPr>
        <w:t>11</w:t>
      </w:r>
      <w:r w:rsidR="004601D7" w:rsidRPr="004601D7">
        <w:rPr>
          <w:rFonts w:ascii="Times New Roman" w:hAnsi="Times New Roman"/>
          <w:noProof/>
          <w:sz w:val="28"/>
          <w:szCs w:val="28"/>
          <w:lang w:val="en-US" w:eastAsia="ko-KR"/>
        </w:rPr>
        <w:t>.</w:t>
      </w:r>
      <w:r w:rsidR="0027654A">
        <w:rPr>
          <w:rFonts w:ascii="Times New Roman" w:hAnsi="Times New Roman"/>
          <w:noProof/>
          <w:sz w:val="28"/>
          <w:szCs w:val="28"/>
          <w:lang w:val="en-US" w:eastAsia="ko-KR"/>
        </w:rPr>
        <w:t>10</w:t>
      </w:r>
      <w:r w:rsidR="004601D7" w:rsidRPr="004601D7">
        <w:rPr>
          <w:rFonts w:ascii="Times New Roman" w:hAnsi="Times New Roman"/>
          <w:noProof/>
          <w:sz w:val="28"/>
          <w:szCs w:val="28"/>
          <w:lang w:val="en-US" w:eastAsia="ko-KR"/>
        </w:rPr>
        <w:t>.</w:t>
      </w:r>
      <w:r w:rsidR="0027654A">
        <w:rPr>
          <w:rFonts w:ascii="Times New Roman" w:hAnsi="Times New Roman"/>
          <w:noProof/>
          <w:sz w:val="28"/>
          <w:szCs w:val="28"/>
          <w:lang w:val="en-US" w:eastAsia="ko-KR"/>
        </w:rPr>
        <w:t>5</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27654A" w:rsidRPr="0027654A">
        <w:rPr>
          <w:rFonts w:ascii="Times New Roman" w:hAnsi="Times New Roman"/>
          <w:noProof/>
          <w:sz w:val="28"/>
          <w:szCs w:val="28"/>
          <w:lang w:val="en-US" w:eastAsia="ko-KR"/>
        </w:rPr>
        <w:t>LTE_NR_DC_CA_enh-Core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56141AD9" w14:textId="70ABB3D5" w:rsidR="00EC6C17"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00097B" w:rsidRPr="0000097B">
        <w:rPr>
          <w:rFonts w:ascii="Times New Roman" w:hAnsi="Times New Roman"/>
          <w:noProof/>
          <w:sz w:val="28"/>
          <w:szCs w:val="28"/>
          <w:lang w:val="en-US" w:eastAsia="ko-KR"/>
        </w:rPr>
        <w:t>PDCP issue in Fast MCG link Recovery</w:t>
      </w:r>
    </w:p>
    <w:p w14:paraId="1B8D171B" w14:textId="5C56CA4D"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rPr>
      </w:pPr>
      <w:r w:rsidRPr="00D56F03">
        <w:rPr>
          <w:rFonts w:ascii="Times New Roman" w:hAnsi="Times New Roman"/>
        </w:rPr>
        <w:t>Introduction</w:t>
      </w:r>
      <w:bookmarkStart w:id="1" w:name="_Ref178064866"/>
    </w:p>
    <w:p w14:paraId="434347C4" w14:textId="6762A796" w:rsidR="0000097B" w:rsidRDefault="0000097B" w:rsidP="005920B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sidR="00CE702A">
        <w:rPr>
          <w:rFonts w:ascii="Times New Roman" w:eastAsia="맑은 고딕" w:hAnsi="Times New Roman"/>
          <w:sz w:val="22"/>
          <w:lang w:eastAsia="ko-KR"/>
        </w:rPr>
        <w:t>RAN2#106</w:t>
      </w:r>
      <w:r>
        <w:rPr>
          <w:rFonts w:ascii="Times New Roman" w:eastAsia="맑은 고딕" w:hAnsi="Times New Roman" w:hint="eastAsia"/>
          <w:sz w:val="22"/>
          <w:lang w:eastAsia="ko-KR"/>
        </w:rPr>
        <w:t xml:space="preserve"> meeting, RAN2 discussed PDCP issue for MCG </w:t>
      </w:r>
      <w:r>
        <w:rPr>
          <w:rFonts w:ascii="Times New Roman" w:eastAsia="맑은 고딕" w:hAnsi="Times New Roman"/>
          <w:sz w:val="22"/>
          <w:lang w:eastAsia="ko-KR"/>
        </w:rPr>
        <w:t>failure recovery as follows.</w:t>
      </w:r>
    </w:p>
    <w:tbl>
      <w:tblPr>
        <w:tblStyle w:val="af7"/>
        <w:tblW w:w="0" w:type="auto"/>
        <w:tblLook w:val="04A0" w:firstRow="1" w:lastRow="0" w:firstColumn="1" w:lastColumn="0" w:noHBand="0" w:noVBand="1"/>
      </w:tblPr>
      <w:tblGrid>
        <w:gridCol w:w="9629"/>
      </w:tblGrid>
      <w:tr w:rsidR="0000097B" w14:paraId="34B1EC20" w14:textId="77777777" w:rsidTr="0000097B">
        <w:tc>
          <w:tcPr>
            <w:tcW w:w="9629" w:type="dxa"/>
          </w:tcPr>
          <w:p w14:paraId="28BC551A" w14:textId="77777777" w:rsidR="0000097B" w:rsidRDefault="0048274D" w:rsidP="0000097B">
            <w:pPr>
              <w:pStyle w:val="Doc-title"/>
            </w:pPr>
            <w:hyperlink r:id="rId14" w:tooltip="C:Data3GPPExtractsR2-1907506.doc" w:history="1">
              <w:r w:rsidR="0000097B" w:rsidRPr="00DA4C52">
                <w:rPr>
                  <w:rStyle w:val="af"/>
                </w:rPr>
                <w:t>R2-1907506</w:t>
              </w:r>
            </w:hyperlink>
            <w:r w:rsidR="0000097B">
              <w:tab/>
              <w:t>Discussion on PDCP SN issue for MCG failure recovery</w:t>
            </w:r>
            <w:r w:rsidR="0000097B">
              <w:tab/>
              <w:t>Huawei, HiSilicon</w:t>
            </w:r>
            <w:r w:rsidR="0000097B">
              <w:tab/>
              <w:t>discussion</w:t>
            </w:r>
            <w:r w:rsidR="0000097B">
              <w:tab/>
              <w:t>Rel-16</w:t>
            </w:r>
            <w:r w:rsidR="0000097B">
              <w:tab/>
              <w:t>LTE_NR_DC_CA_enh-Core</w:t>
            </w:r>
          </w:p>
          <w:p w14:paraId="5C19993D" w14:textId="77777777" w:rsidR="0000097B" w:rsidRDefault="0000097B" w:rsidP="0000097B">
            <w:pPr>
              <w:pStyle w:val="Doc-text2"/>
            </w:pPr>
            <w:r>
              <w:t>-</w:t>
            </w:r>
            <w:r>
              <w:tab/>
              <w:t>Ericsson wonder if we have these things for the SCG failure information as the same could happen if we have a split SRB. Also think that max RLC will eventually trigger re-establishment.</w:t>
            </w:r>
          </w:p>
          <w:p w14:paraId="5D18AE59" w14:textId="77777777" w:rsidR="0000097B" w:rsidRDefault="0000097B" w:rsidP="0000097B">
            <w:pPr>
              <w:pStyle w:val="Doc-text2"/>
            </w:pPr>
            <w:r>
              <w:t>-</w:t>
            </w:r>
            <w:r>
              <w:tab/>
              <w:t>OPPO think this is motivation to support SRB3 for the failure report.</w:t>
            </w:r>
          </w:p>
          <w:p w14:paraId="16E56979" w14:textId="77777777" w:rsidR="0000097B" w:rsidRDefault="0000097B" w:rsidP="0000097B">
            <w:pPr>
              <w:pStyle w:val="Doc-text2"/>
            </w:pPr>
            <w:r>
              <w:t>-</w:t>
            </w:r>
            <w:r>
              <w:tab/>
              <w:t xml:space="preserve">Samsung think this can be resolved by gNB implementation of out of sequence delivery. </w:t>
            </w:r>
          </w:p>
          <w:p w14:paraId="7A0BF1F6" w14:textId="77777777" w:rsidR="0000097B" w:rsidRDefault="0000097B" w:rsidP="0000097B">
            <w:pPr>
              <w:pStyle w:val="Doc-text2"/>
            </w:pPr>
            <w:r>
              <w:t>-</w:t>
            </w:r>
            <w:r>
              <w:tab/>
              <w:t>Vivo think this issue will be very rare and the UE can go to re-establishment.</w:t>
            </w:r>
          </w:p>
          <w:p w14:paraId="374E749C" w14:textId="77777777" w:rsidR="0000097B" w:rsidRDefault="0000097B" w:rsidP="0000097B">
            <w:pPr>
              <w:pStyle w:val="Doc-text2"/>
            </w:pPr>
            <w:r>
              <w:t>-</w:t>
            </w:r>
            <w:r>
              <w:tab/>
              <w:t>DOCOMO think we can suspend MCG transition when the RLF occurs and thin we can follow alternative 1. LG have the same view as DOCOMO.</w:t>
            </w:r>
          </w:p>
          <w:p w14:paraId="57DC6374" w14:textId="77777777" w:rsidR="0000097B" w:rsidRDefault="0000097B" w:rsidP="0000097B">
            <w:pPr>
              <w:pStyle w:val="Doc-text2"/>
            </w:pPr>
            <w:r>
              <w:t>-</w:t>
            </w:r>
            <w:r>
              <w:tab/>
              <w:t xml:space="preserve">Qualcomm think this issue may happen but prefer not to resolve by PDCP changes. </w:t>
            </w:r>
          </w:p>
          <w:p w14:paraId="3CE050BA" w14:textId="19414679" w:rsidR="0000097B" w:rsidRDefault="0000097B" w:rsidP="0000097B">
            <w:pPr>
              <w:pStyle w:val="Doc-text2"/>
            </w:pPr>
            <w:r>
              <w:t>-</w:t>
            </w:r>
            <w:r>
              <w:tab/>
              <w:t>MediaTek think there is no issue as there is always UL duplication is always on for split SRB. DOCOMO do not have this understanding.</w:t>
            </w:r>
          </w:p>
          <w:p w14:paraId="17BFD097" w14:textId="420DB910" w:rsidR="005F5AB7" w:rsidRPr="00FF214F" w:rsidRDefault="0000097B" w:rsidP="005F5AB7">
            <w:pPr>
              <w:pStyle w:val="Doc-text2"/>
              <w:rPr>
                <w:rFonts w:ascii="Times New Roman" w:eastAsia="맑은 고딕" w:hAnsi="Times New Roman"/>
                <w:sz w:val="22"/>
                <w:lang w:eastAsia="ko-KR"/>
              </w:rPr>
            </w:pPr>
            <w:r>
              <w:t>=&gt;</w:t>
            </w:r>
            <w:r>
              <w:tab/>
              <w:t>We will not introduce any mechanism to address this issue resulting from PDCP in sequence delivery.</w:t>
            </w:r>
          </w:p>
        </w:tc>
      </w:tr>
    </w:tbl>
    <w:p w14:paraId="07EF3C18" w14:textId="77777777" w:rsidR="0000097B" w:rsidRDefault="0000097B" w:rsidP="005920B5">
      <w:pPr>
        <w:jc w:val="left"/>
        <w:rPr>
          <w:rFonts w:ascii="Times New Roman" w:eastAsia="맑은 고딕" w:hAnsi="Times New Roman"/>
          <w:sz w:val="22"/>
          <w:lang w:eastAsia="ko-KR"/>
        </w:rPr>
      </w:pPr>
    </w:p>
    <w:p w14:paraId="4BC246B2" w14:textId="517450D7" w:rsidR="0000097B" w:rsidRDefault="0000097B" w:rsidP="005920B5">
      <w:pPr>
        <w:jc w:val="left"/>
        <w:rPr>
          <w:rFonts w:ascii="Times New Roman" w:eastAsia="맑은 고딕" w:hAnsi="Times New Roman"/>
          <w:sz w:val="22"/>
          <w:lang w:eastAsia="ko-KR"/>
        </w:rPr>
      </w:pPr>
      <w:r>
        <w:rPr>
          <w:rFonts w:ascii="Times New Roman" w:eastAsia="맑은 고딕" w:hAnsi="Times New Roman" w:hint="eastAsia"/>
          <w:sz w:val="22"/>
          <w:lang w:eastAsia="ko-KR"/>
        </w:rPr>
        <w:t>I</w:t>
      </w:r>
      <w:r>
        <w:rPr>
          <w:rFonts w:ascii="Times New Roman" w:eastAsia="맑은 고딕" w:hAnsi="Times New Roman"/>
          <w:sz w:val="22"/>
          <w:lang w:eastAsia="ko-KR"/>
        </w:rPr>
        <w:t xml:space="preserve">n this contribution, </w:t>
      </w:r>
      <w:r>
        <w:rPr>
          <w:rFonts w:ascii="Times New Roman" w:eastAsia="맑은 고딕" w:hAnsi="Times New Roman" w:hint="eastAsia"/>
          <w:sz w:val="22"/>
          <w:lang w:eastAsia="ko-KR"/>
        </w:rPr>
        <w:t>we further investigate</w:t>
      </w:r>
      <w:r>
        <w:rPr>
          <w:rFonts w:ascii="Times New Roman" w:eastAsia="맑은 고딕" w:hAnsi="Times New Roman"/>
          <w:sz w:val="22"/>
          <w:lang w:eastAsia="ko-KR"/>
        </w:rPr>
        <w:t xml:space="preserve"> above </w:t>
      </w:r>
      <w:r w:rsidR="00731C81">
        <w:rPr>
          <w:rFonts w:ascii="Times New Roman" w:eastAsia="맑은 고딕" w:hAnsi="Times New Roman"/>
          <w:sz w:val="22"/>
          <w:lang w:eastAsia="ko-KR"/>
        </w:rPr>
        <w:t xml:space="preserve">PDCP </w:t>
      </w:r>
      <w:r>
        <w:rPr>
          <w:rFonts w:ascii="Times New Roman" w:eastAsia="맑은 고딕" w:hAnsi="Times New Roman"/>
          <w:sz w:val="22"/>
          <w:lang w:eastAsia="ko-KR"/>
        </w:rPr>
        <w:t>issue</w:t>
      </w:r>
      <w:r w:rsidR="00CD676B">
        <w:rPr>
          <w:rFonts w:ascii="Times New Roman" w:eastAsia="맑은 고딕" w:hAnsi="Times New Roman"/>
          <w:sz w:val="22"/>
          <w:lang w:eastAsia="ko-KR"/>
        </w:rPr>
        <w:t xml:space="preserve"> and suggest the solution. </w:t>
      </w:r>
    </w:p>
    <w:p w14:paraId="50B9CAF4" w14:textId="77777777" w:rsidR="00137FD1" w:rsidRDefault="00137FD1" w:rsidP="005920B5">
      <w:pPr>
        <w:jc w:val="left"/>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rPr>
      </w:pPr>
      <w:r w:rsidRPr="00D56F03">
        <w:rPr>
          <w:rFonts w:ascii="Times New Roman" w:hAnsi="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0C3C04FE" w14:textId="13186D15" w:rsidR="00CD676B" w:rsidRPr="00217341" w:rsidRDefault="00CD676B" w:rsidP="00CD676B">
      <w:pPr>
        <w:pStyle w:val="2"/>
        <w:tabs>
          <w:tab w:val="clear" w:pos="4262"/>
        </w:tabs>
        <w:ind w:left="567"/>
        <w:rPr>
          <w:rFonts w:ascii="Times New Roman" w:hAnsi="Times New Roman"/>
        </w:rPr>
      </w:pPr>
      <w:r w:rsidRPr="00217341">
        <w:rPr>
          <w:rFonts w:ascii="Times New Roman" w:hAnsi="Times New Roman"/>
        </w:rPr>
        <w:t>Uplink</w:t>
      </w:r>
    </w:p>
    <w:p w14:paraId="32D2A778" w14:textId="2AB7ECF3" w:rsidR="00961E8D" w:rsidRDefault="00D343C0" w:rsidP="00CD676B">
      <w:pPr>
        <w:jc w:val="left"/>
        <w:rPr>
          <w:rFonts w:ascii="Times New Roman" w:eastAsia="맑은 고딕" w:hAnsi="Times New Roman"/>
          <w:sz w:val="22"/>
          <w:lang w:eastAsia="ko-KR"/>
        </w:rPr>
      </w:pPr>
      <w:r>
        <w:rPr>
          <w:rFonts w:ascii="Times New Roman" w:eastAsia="맑은 고딕" w:hAnsi="Times New Roman"/>
          <w:sz w:val="22"/>
          <w:lang w:eastAsia="ko-KR"/>
        </w:rPr>
        <w:t>D</w:t>
      </w:r>
      <w:r w:rsidR="00CD676B">
        <w:rPr>
          <w:rFonts w:ascii="Times New Roman" w:eastAsia="맑은 고딕" w:hAnsi="Times New Roman"/>
          <w:sz w:val="22"/>
          <w:lang w:eastAsia="ko-KR"/>
        </w:rPr>
        <w:t xml:space="preserve">uring the </w:t>
      </w:r>
      <w:r w:rsidR="00567105">
        <w:rPr>
          <w:rFonts w:ascii="Times New Roman" w:eastAsia="맑은 고딕" w:hAnsi="Times New Roman"/>
          <w:sz w:val="22"/>
          <w:lang w:eastAsia="ko-KR"/>
        </w:rPr>
        <w:t>RAN2#106 meeting</w:t>
      </w:r>
      <w:r w:rsidR="00CD676B">
        <w:rPr>
          <w:rFonts w:ascii="Times New Roman" w:eastAsia="맑은 고딕" w:hAnsi="Times New Roman"/>
          <w:sz w:val="22"/>
          <w:lang w:eastAsia="ko-KR"/>
        </w:rPr>
        <w:t xml:space="preserve">, </w:t>
      </w:r>
      <w:r w:rsidR="00961E8D">
        <w:rPr>
          <w:rFonts w:ascii="Times New Roman" w:eastAsia="맑은 고딕" w:hAnsi="Times New Roman"/>
          <w:sz w:val="22"/>
          <w:lang w:eastAsia="ko-KR"/>
        </w:rPr>
        <w:t xml:space="preserve">it was discussed that if </w:t>
      </w:r>
      <w:r w:rsidR="00961E8D" w:rsidRPr="00961E8D">
        <w:rPr>
          <w:rFonts w:ascii="Times New Roman" w:eastAsia="맑은 고딕" w:hAnsi="Times New Roman"/>
          <w:sz w:val="22"/>
          <w:lang w:eastAsia="ko-KR"/>
        </w:rPr>
        <w:t xml:space="preserve">at least one PDCP PDU is not successfully transmitted before the transmitting </w:t>
      </w:r>
      <w:r w:rsidR="00961E8D">
        <w:rPr>
          <w:rFonts w:ascii="Times New Roman" w:eastAsia="맑은 고딕" w:hAnsi="Times New Roman"/>
          <w:sz w:val="22"/>
          <w:lang w:eastAsia="ko-KR"/>
        </w:rPr>
        <w:t xml:space="preserve">a </w:t>
      </w:r>
      <w:r w:rsidR="00961E8D" w:rsidRPr="00961E8D">
        <w:rPr>
          <w:rFonts w:ascii="Times New Roman" w:eastAsia="맑은 고딕" w:hAnsi="Times New Roman"/>
          <w:sz w:val="22"/>
          <w:lang w:eastAsia="ko-KR"/>
        </w:rPr>
        <w:t xml:space="preserve">PDCP PDU </w:t>
      </w:r>
      <w:r w:rsidR="00644385">
        <w:rPr>
          <w:rFonts w:ascii="Times New Roman" w:eastAsia="맑은 고딕" w:hAnsi="Times New Roman"/>
          <w:sz w:val="22"/>
          <w:lang w:eastAsia="ko-KR"/>
        </w:rPr>
        <w:t xml:space="preserve">for </w:t>
      </w:r>
      <w:r w:rsidR="00417E2A">
        <w:rPr>
          <w:rFonts w:ascii="Times New Roman" w:eastAsia="맑은 고딕" w:hAnsi="Times New Roman"/>
          <w:sz w:val="22"/>
          <w:lang w:eastAsia="ko-KR"/>
        </w:rPr>
        <w:t xml:space="preserve">the </w:t>
      </w:r>
      <w:r w:rsidR="00644385">
        <w:rPr>
          <w:rFonts w:ascii="Times New Roman" w:eastAsia="맑은 고딕" w:hAnsi="Times New Roman"/>
          <w:sz w:val="22"/>
          <w:lang w:eastAsia="ko-KR"/>
        </w:rPr>
        <w:t>MCG failure report</w:t>
      </w:r>
      <w:r w:rsidR="00961E8D">
        <w:rPr>
          <w:rFonts w:ascii="Times New Roman" w:eastAsia="맑은 고딕" w:hAnsi="Times New Roman"/>
          <w:sz w:val="22"/>
          <w:lang w:eastAsia="ko-KR"/>
        </w:rPr>
        <w:t>, the network does not process the PDCP PDU.</w:t>
      </w:r>
      <w:r w:rsidR="00E71BE2">
        <w:rPr>
          <w:rFonts w:ascii="Times New Roman" w:eastAsia="맑은 고딕" w:hAnsi="Times New Roman"/>
          <w:sz w:val="22"/>
          <w:lang w:eastAsia="ko-KR"/>
        </w:rPr>
        <w:t xml:space="preserve"> The conclusion was that</w:t>
      </w:r>
      <w:r w:rsidR="00961E8D">
        <w:rPr>
          <w:rFonts w:ascii="Times New Roman" w:eastAsia="맑은 고딕" w:hAnsi="Times New Roman"/>
          <w:sz w:val="22"/>
          <w:lang w:eastAsia="ko-KR"/>
        </w:rPr>
        <w:t xml:space="preserve"> RAN2 will not specify any mechanism for this issue. However, we have </w:t>
      </w:r>
      <w:r w:rsidR="00CE702A">
        <w:rPr>
          <w:rFonts w:ascii="Times New Roman" w:eastAsia="맑은 고딕" w:hAnsi="Times New Roman"/>
          <w:sz w:val="22"/>
          <w:lang w:eastAsia="ko-KR"/>
        </w:rPr>
        <w:t xml:space="preserve">still </w:t>
      </w:r>
      <w:r w:rsidR="00961E8D">
        <w:rPr>
          <w:rFonts w:ascii="Times New Roman" w:eastAsia="맑은 고딕" w:hAnsi="Times New Roman"/>
          <w:sz w:val="22"/>
          <w:lang w:eastAsia="ko-KR"/>
        </w:rPr>
        <w:t>concern</w:t>
      </w:r>
      <w:r w:rsidR="00E71BE2">
        <w:rPr>
          <w:rFonts w:ascii="Times New Roman" w:eastAsia="맑은 고딕" w:hAnsi="Times New Roman"/>
          <w:sz w:val="22"/>
          <w:lang w:eastAsia="ko-KR"/>
        </w:rPr>
        <w:t>s on</w:t>
      </w:r>
      <w:r w:rsidR="00961E8D">
        <w:rPr>
          <w:rFonts w:ascii="Times New Roman" w:eastAsia="맑은 고딕" w:hAnsi="Times New Roman"/>
          <w:sz w:val="22"/>
          <w:lang w:eastAsia="ko-KR"/>
        </w:rPr>
        <w:t xml:space="preserve"> this issue.</w:t>
      </w:r>
      <w:r w:rsidR="0018387D">
        <w:rPr>
          <w:rFonts w:ascii="Times New Roman" w:eastAsia="맑은 고딕" w:hAnsi="Times New Roman"/>
          <w:sz w:val="22"/>
          <w:lang w:eastAsia="ko-KR"/>
        </w:rPr>
        <w:t xml:space="preserve"> </w:t>
      </w:r>
    </w:p>
    <w:p w14:paraId="7BAF4292" w14:textId="2ABA3616" w:rsidR="00961E8D" w:rsidRDefault="00961E8D" w:rsidP="00CD676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During </w:t>
      </w:r>
      <w:r w:rsidR="008F2DBE">
        <w:rPr>
          <w:rFonts w:ascii="Times New Roman" w:eastAsia="맑은 고딕" w:hAnsi="Times New Roman"/>
          <w:sz w:val="22"/>
          <w:lang w:eastAsia="ko-KR"/>
        </w:rPr>
        <w:t xml:space="preserve">RAN2#106 </w:t>
      </w:r>
      <w:r w:rsidR="0018387D">
        <w:rPr>
          <w:rFonts w:ascii="Times New Roman" w:eastAsia="맑은 고딕" w:hAnsi="Times New Roman"/>
          <w:sz w:val="22"/>
          <w:lang w:eastAsia="ko-KR"/>
        </w:rPr>
        <w:t>discussion</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some companies had the following </w:t>
      </w:r>
      <w:r w:rsidR="00F00014">
        <w:rPr>
          <w:rFonts w:ascii="Times New Roman" w:eastAsia="맑은 고딕" w:hAnsi="Times New Roman"/>
          <w:sz w:val="22"/>
          <w:lang w:eastAsia="ko-KR"/>
        </w:rPr>
        <w:t>assumption</w:t>
      </w:r>
      <w:r w:rsidR="008F2DBE">
        <w:rPr>
          <w:rFonts w:ascii="Times New Roman" w:eastAsia="맑은 고딕" w:hAnsi="Times New Roman"/>
          <w:sz w:val="22"/>
          <w:lang w:eastAsia="ko-KR"/>
        </w:rPr>
        <w:t>s</w:t>
      </w:r>
      <w:r>
        <w:rPr>
          <w:rFonts w:ascii="Times New Roman" w:eastAsia="맑은 고딕" w:hAnsi="Times New Roman"/>
          <w:sz w:val="22"/>
          <w:lang w:eastAsia="ko-KR"/>
        </w:rPr>
        <w:t xml:space="preserve">. </w:t>
      </w:r>
    </w:p>
    <w:p w14:paraId="69B277DC" w14:textId="28753F4B" w:rsidR="00961E8D" w:rsidRDefault="00F00014" w:rsidP="00961E8D">
      <w:pPr>
        <w:pStyle w:val="af8"/>
        <w:numPr>
          <w:ilvl w:val="0"/>
          <w:numId w:val="13"/>
        </w:numPr>
        <w:ind w:leftChars="0"/>
        <w:jc w:val="left"/>
        <w:rPr>
          <w:rFonts w:ascii="Times New Roman" w:eastAsia="맑은 고딕" w:hAnsi="Times New Roman"/>
          <w:sz w:val="22"/>
          <w:lang w:eastAsia="ko-KR"/>
        </w:rPr>
      </w:pPr>
      <w:r>
        <w:rPr>
          <w:rFonts w:ascii="Times New Roman" w:eastAsia="맑은 고딕" w:hAnsi="Times New Roman"/>
          <w:sz w:val="22"/>
          <w:lang w:eastAsia="ko-KR"/>
        </w:rPr>
        <w:lastRenderedPageBreak/>
        <w:t>Assumption</w:t>
      </w:r>
      <w:r>
        <w:rPr>
          <w:rFonts w:ascii="Times New Roman" w:eastAsia="맑은 고딕" w:hAnsi="Times New Roman" w:hint="eastAsia"/>
          <w:sz w:val="22"/>
          <w:lang w:eastAsia="ko-KR"/>
        </w:rPr>
        <w:t xml:space="preserve"> </w:t>
      </w:r>
      <w:r w:rsidR="00961E8D">
        <w:rPr>
          <w:rFonts w:ascii="Times New Roman" w:eastAsia="맑은 고딕" w:hAnsi="Times New Roman" w:hint="eastAsia"/>
          <w:sz w:val="22"/>
          <w:lang w:eastAsia="ko-KR"/>
        </w:rPr>
        <w:t>1. When the split bearer is configured, the duplication is al</w:t>
      </w:r>
      <w:r w:rsidR="00961E8D">
        <w:rPr>
          <w:rFonts w:ascii="Times New Roman" w:eastAsia="맑은 고딕" w:hAnsi="Times New Roman"/>
          <w:sz w:val="22"/>
          <w:lang w:eastAsia="ko-KR"/>
        </w:rPr>
        <w:t xml:space="preserve">ways </w:t>
      </w:r>
      <w:r w:rsidR="00966EFA">
        <w:rPr>
          <w:rFonts w:ascii="Times New Roman" w:eastAsia="맑은 고딕" w:hAnsi="Times New Roman"/>
          <w:sz w:val="22"/>
          <w:lang w:eastAsia="ko-KR"/>
        </w:rPr>
        <w:t>activated</w:t>
      </w:r>
      <w:r w:rsidR="00961E8D">
        <w:rPr>
          <w:rFonts w:ascii="Times New Roman" w:eastAsia="맑은 고딕" w:hAnsi="Times New Roman"/>
          <w:sz w:val="22"/>
          <w:lang w:eastAsia="ko-KR"/>
        </w:rPr>
        <w:t>.</w:t>
      </w:r>
    </w:p>
    <w:p w14:paraId="7C33D7F0" w14:textId="6E115C9E" w:rsidR="00961E8D" w:rsidRPr="00961E8D" w:rsidRDefault="00F00014" w:rsidP="00961E8D">
      <w:pPr>
        <w:pStyle w:val="af8"/>
        <w:numPr>
          <w:ilvl w:val="0"/>
          <w:numId w:val="13"/>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Assumption</w:t>
      </w:r>
      <w:r>
        <w:rPr>
          <w:rFonts w:ascii="Times New Roman" w:eastAsia="맑은 고딕" w:hAnsi="Times New Roman" w:hint="eastAsia"/>
          <w:sz w:val="22"/>
          <w:lang w:eastAsia="ko-KR"/>
        </w:rPr>
        <w:t xml:space="preserve"> </w:t>
      </w:r>
      <w:r w:rsidR="00961E8D">
        <w:rPr>
          <w:rFonts w:ascii="Times New Roman" w:eastAsia="맑은 고딕" w:hAnsi="Times New Roman"/>
          <w:sz w:val="22"/>
          <w:lang w:eastAsia="ko-KR"/>
        </w:rPr>
        <w:t xml:space="preserve">2. </w:t>
      </w:r>
      <w:r w:rsidR="00121661">
        <w:rPr>
          <w:rFonts w:ascii="Times New Roman" w:eastAsia="맑은 고딕" w:hAnsi="Times New Roman"/>
          <w:sz w:val="22"/>
          <w:lang w:eastAsia="ko-KR"/>
        </w:rPr>
        <w:t xml:space="preserve">The above issue can be handled by </w:t>
      </w:r>
      <w:r w:rsidR="00FF7FB2">
        <w:rPr>
          <w:rFonts w:ascii="Times New Roman" w:eastAsia="맑은 고딕" w:hAnsi="Times New Roman"/>
          <w:sz w:val="22"/>
          <w:lang w:eastAsia="ko-KR"/>
        </w:rPr>
        <w:t>network</w:t>
      </w:r>
      <w:r w:rsidR="00121661">
        <w:rPr>
          <w:rFonts w:ascii="Times New Roman" w:eastAsia="맑은 고딕" w:hAnsi="Times New Roman"/>
          <w:sz w:val="22"/>
          <w:lang w:eastAsia="ko-KR"/>
        </w:rPr>
        <w:t xml:space="preserve"> implementation. </w:t>
      </w:r>
    </w:p>
    <w:p w14:paraId="06B022DE" w14:textId="77777777" w:rsidR="00121661" w:rsidRDefault="00121661" w:rsidP="00CD676B">
      <w:pPr>
        <w:jc w:val="left"/>
        <w:rPr>
          <w:rFonts w:ascii="Times New Roman" w:eastAsia="맑은 고딕" w:hAnsi="Times New Roman"/>
          <w:sz w:val="22"/>
          <w:lang w:eastAsia="ko-KR"/>
        </w:rPr>
      </w:pPr>
    </w:p>
    <w:p w14:paraId="7DA2FD70" w14:textId="11B8F53E" w:rsidR="00796D21" w:rsidRDefault="00121661" w:rsidP="00796D21">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w:t>
      </w:r>
      <w:r w:rsidR="00F00014">
        <w:rPr>
          <w:rFonts w:ascii="Times New Roman" w:eastAsia="맑은 고딕" w:hAnsi="Times New Roman"/>
          <w:sz w:val="22"/>
          <w:lang w:eastAsia="ko-KR"/>
        </w:rPr>
        <w:t xml:space="preserve">assumption </w:t>
      </w:r>
      <w:r>
        <w:rPr>
          <w:rFonts w:ascii="Times New Roman" w:eastAsia="맑은 고딕" w:hAnsi="Times New Roman"/>
          <w:sz w:val="22"/>
          <w:lang w:eastAsia="ko-KR"/>
        </w:rPr>
        <w:t xml:space="preserve">1, </w:t>
      </w:r>
      <w:r w:rsidR="00796D21">
        <w:rPr>
          <w:rFonts w:ascii="Times New Roman" w:eastAsia="맑은 고딕" w:hAnsi="Times New Roman"/>
          <w:sz w:val="22"/>
          <w:lang w:eastAsia="ko-KR"/>
        </w:rPr>
        <w:t xml:space="preserve">if the duplication is always activated when the split SRB is configured, it leads to the waste of the radio resources. This is because the network </w:t>
      </w:r>
      <w:r w:rsidR="00E71BE2">
        <w:rPr>
          <w:rFonts w:ascii="Times New Roman" w:eastAsia="맑은 고딕" w:hAnsi="Times New Roman"/>
          <w:sz w:val="22"/>
          <w:lang w:eastAsia="ko-KR"/>
        </w:rPr>
        <w:t>can</w:t>
      </w:r>
      <w:r w:rsidR="00796D21">
        <w:rPr>
          <w:rFonts w:ascii="Times New Roman" w:eastAsia="맑은 고딕" w:hAnsi="Times New Roman"/>
          <w:sz w:val="22"/>
          <w:lang w:eastAsia="ko-KR"/>
        </w:rPr>
        <w:t xml:space="preserve">not know when the MCG failure happens, </w:t>
      </w:r>
      <w:r w:rsidR="00E71BE2">
        <w:rPr>
          <w:rFonts w:ascii="Times New Roman" w:eastAsia="맑은 고딕" w:hAnsi="Times New Roman"/>
          <w:sz w:val="22"/>
          <w:lang w:eastAsia="ko-KR"/>
        </w:rPr>
        <w:t>and</w:t>
      </w:r>
      <w:r w:rsidR="00796D21">
        <w:rPr>
          <w:rFonts w:ascii="Times New Roman" w:eastAsia="맑은 고딕" w:hAnsi="Times New Roman"/>
          <w:sz w:val="22"/>
          <w:lang w:eastAsia="ko-KR"/>
        </w:rPr>
        <w:t xml:space="preserve"> the network should always configure the split SRB </w:t>
      </w:r>
      <w:r w:rsidR="00994837">
        <w:rPr>
          <w:rFonts w:ascii="Times New Roman" w:eastAsia="맑은 고딕" w:hAnsi="Times New Roman"/>
          <w:sz w:val="22"/>
          <w:lang w:eastAsia="ko-KR"/>
        </w:rPr>
        <w:t xml:space="preserve">for the duplication </w:t>
      </w:r>
      <w:r w:rsidR="00796D21">
        <w:rPr>
          <w:rFonts w:ascii="Times New Roman" w:eastAsia="맑은 고딕" w:hAnsi="Times New Roman"/>
          <w:sz w:val="22"/>
          <w:lang w:eastAsia="ko-KR"/>
        </w:rPr>
        <w:t>to recover the MCG link.</w:t>
      </w:r>
    </w:p>
    <w:p w14:paraId="72EE87B1" w14:textId="7928C5DC" w:rsidR="00796D21" w:rsidRPr="00FF7FB2" w:rsidRDefault="00796D21" w:rsidP="00796D21">
      <w:pPr>
        <w:jc w:val="left"/>
        <w:rPr>
          <w:rFonts w:ascii="Times New Roman" w:eastAsia="맑은 고딕" w:hAnsi="Times New Roman"/>
          <w:b/>
          <w:sz w:val="22"/>
          <w:lang w:eastAsia="ko-KR"/>
        </w:rPr>
      </w:pPr>
      <w:r w:rsidRPr="00FF7FB2">
        <w:rPr>
          <w:rFonts w:ascii="Times New Roman" w:eastAsia="맑은 고딕" w:hAnsi="Times New Roman"/>
          <w:b/>
          <w:sz w:val="22"/>
          <w:lang w:eastAsia="ko-KR"/>
        </w:rPr>
        <w:t>Observation 1. If the duplication is always activated when the split SRB is configured, it leads to the waste of the radio resources for fast MCG recovery.</w:t>
      </w:r>
    </w:p>
    <w:p w14:paraId="607D9BF5" w14:textId="77777777" w:rsidR="009B76D3" w:rsidRDefault="009B76D3" w:rsidP="00796D21">
      <w:pPr>
        <w:jc w:val="left"/>
        <w:rPr>
          <w:rFonts w:ascii="Times New Roman" w:eastAsia="맑은 고딕" w:hAnsi="Times New Roman"/>
          <w:b/>
          <w:sz w:val="22"/>
          <w:lang w:eastAsia="ko-KR"/>
        </w:rPr>
      </w:pPr>
    </w:p>
    <w:p w14:paraId="473465A5" w14:textId="77777777" w:rsidR="00CE0F68" w:rsidRDefault="009B76D3" w:rsidP="00796D21">
      <w:pPr>
        <w:jc w:val="left"/>
        <w:rPr>
          <w:rFonts w:ascii="Times New Roman" w:eastAsia="맑은 고딕" w:hAnsi="Times New Roman"/>
          <w:sz w:val="22"/>
          <w:lang w:eastAsia="ko-KR"/>
        </w:rPr>
      </w:pPr>
      <w:r>
        <w:rPr>
          <w:rFonts w:ascii="Times New Roman" w:eastAsia="맑은 고딕" w:hAnsi="Times New Roman"/>
          <w:sz w:val="22"/>
          <w:lang w:eastAsia="ko-KR"/>
        </w:rPr>
        <w:t xml:space="preserve">According to TS 38.331, the duplication is configured using </w:t>
      </w:r>
      <w:r w:rsidRPr="009B76D3">
        <w:rPr>
          <w:rFonts w:ascii="Times New Roman" w:eastAsia="맑은 고딕" w:hAnsi="Times New Roman"/>
          <w:i/>
          <w:sz w:val="22"/>
          <w:lang w:eastAsia="ko-KR"/>
        </w:rPr>
        <w:t>pdcp-Duplication</w:t>
      </w:r>
      <w:r>
        <w:rPr>
          <w:rFonts w:ascii="Times New Roman" w:eastAsia="맑은 고딕" w:hAnsi="Times New Roman"/>
          <w:i/>
          <w:sz w:val="22"/>
          <w:lang w:eastAsia="ko-KR"/>
        </w:rPr>
        <w:t xml:space="preserve"> </w:t>
      </w:r>
      <w:r>
        <w:rPr>
          <w:rFonts w:ascii="Times New Roman" w:eastAsia="맑은 고딕" w:hAnsi="Times New Roman"/>
          <w:sz w:val="22"/>
          <w:lang w:eastAsia="ko-KR"/>
        </w:rPr>
        <w:t xml:space="preserve">field, and the </w:t>
      </w:r>
      <w:r w:rsidRPr="009B76D3">
        <w:rPr>
          <w:rFonts w:ascii="Times New Roman" w:eastAsia="맑은 고딕" w:hAnsi="Times New Roman"/>
          <w:sz w:val="22"/>
          <w:lang w:eastAsia="ko-KR"/>
        </w:rPr>
        <w:t>presence of this field indicates whether duplication is configured.</w:t>
      </w:r>
      <w:r>
        <w:rPr>
          <w:rFonts w:ascii="Times New Roman" w:eastAsia="맑은 고딕" w:hAnsi="Times New Roman"/>
          <w:sz w:val="22"/>
          <w:lang w:eastAsia="ko-KR"/>
        </w:rPr>
        <w:t xml:space="preserve"> In other words, the split SRB can be configured without the activation of the duplication if this parameter is absent. </w:t>
      </w:r>
    </w:p>
    <w:p w14:paraId="29607F84" w14:textId="402C4A40" w:rsidR="00796D21" w:rsidRDefault="009B76D3" w:rsidP="00796D21">
      <w:pPr>
        <w:jc w:val="left"/>
        <w:rPr>
          <w:rFonts w:ascii="Times New Roman" w:eastAsia="맑은 고딕" w:hAnsi="Times New Roman"/>
          <w:sz w:val="22"/>
          <w:lang w:eastAsia="ko-KR"/>
        </w:rPr>
      </w:pPr>
      <w:r>
        <w:rPr>
          <w:rFonts w:ascii="Times New Roman" w:eastAsia="맑은 고딕" w:hAnsi="Times New Roman"/>
          <w:sz w:val="22"/>
          <w:lang w:eastAsia="ko-KR"/>
        </w:rPr>
        <w:t>In addition, a</w:t>
      </w:r>
      <w:r w:rsidR="00796D21">
        <w:rPr>
          <w:rFonts w:ascii="Times New Roman" w:eastAsia="맑은 고딕" w:hAnsi="Times New Roman"/>
          <w:sz w:val="22"/>
          <w:lang w:eastAsia="ko-KR"/>
        </w:rPr>
        <w:t xml:space="preserve">ccording to </w:t>
      </w:r>
      <w:r w:rsidR="00966EFA">
        <w:rPr>
          <w:rFonts w:ascii="Times New Roman" w:eastAsia="맑은 고딕" w:hAnsi="Times New Roman"/>
          <w:sz w:val="22"/>
          <w:lang w:eastAsia="ko-KR"/>
        </w:rPr>
        <w:t>TS 37.340</w:t>
      </w:r>
      <w:r w:rsidR="00796D21">
        <w:rPr>
          <w:rFonts w:ascii="Times New Roman" w:eastAsia="맑은 고딕" w:hAnsi="Times New Roman"/>
          <w:sz w:val="22"/>
          <w:lang w:eastAsia="ko-KR"/>
        </w:rPr>
        <w:t xml:space="preserve">, </w:t>
      </w:r>
      <w:r w:rsidR="00F51ECC">
        <w:rPr>
          <w:rFonts w:ascii="Times New Roman" w:eastAsia="맑은 고딕" w:hAnsi="Times New Roman"/>
          <w:sz w:val="22"/>
          <w:lang w:eastAsia="ko-KR"/>
        </w:rPr>
        <w:t xml:space="preserve">the </w:t>
      </w:r>
      <w:r w:rsidR="00796D21" w:rsidRPr="00966EFA">
        <w:rPr>
          <w:rFonts w:ascii="Times New Roman" w:eastAsia="맑은 고딕" w:hAnsi="Times New Roman"/>
          <w:sz w:val="22"/>
          <w:lang w:eastAsia="ko-KR"/>
        </w:rPr>
        <w:t>split SRB is supported for both SRB1 and SRB2, and for uplink, the UE is configured whether to use MCG path or duplicate the transmission on both MCG and SCG.</w:t>
      </w:r>
      <w:r w:rsidR="00F51ECC">
        <w:rPr>
          <w:rFonts w:ascii="Times New Roman" w:eastAsia="맑은 고딕" w:hAnsi="Times New Roman"/>
          <w:sz w:val="22"/>
          <w:lang w:eastAsia="ko-KR"/>
        </w:rPr>
        <w:t xml:space="preserve"> </w:t>
      </w:r>
      <w:r w:rsidRPr="009B76D3">
        <w:rPr>
          <w:rFonts w:ascii="Times New Roman" w:eastAsia="맑은 고딕" w:hAnsi="Times New Roman"/>
          <w:sz w:val="22"/>
          <w:lang w:eastAsia="ko-KR"/>
        </w:rPr>
        <w:t xml:space="preserve">Considering these descriptions, we think the split SRB can be configured without </w:t>
      </w:r>
      <w:r>
        <w:rPr>
          <w:rFonts w:ascii="Times New Roman" w:eastAsia="맑은 고딕" w:hAnsi="Times New Roman"/>
          <w:sz w:val="22"/>
          <w:lang w:eastAsia="ko-KR"/>
        </w:rPr>
        <w:t xml:space="preserve">the </w:t>
      </w:r>
      <w:r w:rsidRPr="009B76D3">
        <w:rPr>
          <w:rFonts w:ascii="Times New Roman" w:eastAsia="맑은 고딕" w:hAnsi="Times New Roman"/>
          <w:sz w:val="22"/>
          <w:lang w:eastAsia="ko-KR"/>
        </w:rPr>
        <w:t>activation of the duplication.</w:t>
      </w:r>
    </w:p>
    <w:tbl>
      <w:tblPr>
        <w:tblStyle w:val="af7"/>
        <w:tblW w:w="0" w:type="auto"/>
        <w:tblLook w:val="04A0" w:firstRow="1" w:lastRow="0" w:firstColumn="1" w:lastColumn="0" w:noHBand="0" w:noVBand="1"/>
      </w:tblPr>
      <w:tblGrid>
        <w:gridCol w:w="9629"/>
      </w:tblGrid>
      <w:tr w:rsidR="009B76D3" w14:paraId="62A30141" w14:textId="77777777" w:rsidTr="009B76D3">
        <w:tc>
          <w:tcPr>
            <w:tcW w:w="9629" w:type="dxa"/>
          </w:tcPr>
          <w:p w14:paraId="780244F3" w14:textId="58A01711" w:rsidR="009B76D3" w:rsidRPr="00217341" w:rsidRDefault="009B76D3" w:rsidP="009B76D3">
            <w:pPr>
              <w:pStyle w:val="2"/>
              <w:numPr>
                <w:ilvl w:val="0"/>
                <w:numId w:val="0"/>
              </w:numPr>
              <w:outlineLvl w:val="1"/>
              <w:rPr>
                <w:rFonts w:ascii="Times New Roman" w:hAnsi="Times New Roman"/>
              </w:rPr>
            </w:pPr>
            <w:r w:rsidRPr="00217341">
              <w:rPr>
                <w:rFonts w:ascii="Times New Roman" w:hAnsi="Times New Roman"/>
              </w:rPr>
              <w:t>7.6</w:t>
            </w:r>
            <w:r w:rsidRPr="00217341">
              <w:rPr>
                <w:rFonts w:ascii="Times New Roman" w:hAnsi="Times New Roman"/>
              </w:rPr>
              <w:tab/>
              <w:t>Split SRB</w:t>
            </w:r>
            <w:r>
              <w:rPr>
                <w:rFonts w:ascii="Times New Roman" w:hAnsi="Times New Roman"/>
              </w:rPr>
              <w:t xml:space="preserve"> </w:t>
            </w:r>
          </w:p>
          <w:p w14:paraId="0A1C2647" w14:textId="77777777" w:rsidR="009B76D3" w:rsidRPr="00217341" w:rsidRDefault="009B76D3" w:rsidP="009B76D3">
            <w:pPr>
              <w:rPr>
                <w:rFonts w:ascii="Times New Roman" w:hAnsi="Times New Roman"/>
              </w:rPr>
            </w:pPr>
            <w:r w:rsidRPr="00796D21">
              <w:rPr>
                <w:rFonts w:ascii="Times New Roman" w:hAnsi="Times New Roman"/>
                <w:highlight w:val="yellow"/>
              </w:rPr>
              <w:t>Split SRB is supported for both SRB1 and SRB2 (split SRB is not supported for SRB0 and SRB3) in all MR-DC cases.</w:t>
            </w:r>
            <w:r w:rsidRPr="00217341">
              <w:rPr>
                <w:rFonts w:ascii="Times New Roman" w:hAnsi="Times New Roman"/>
              </w:rPr>
              <w:t xml:space="preserve"> RRC PDUs on split SRB are ciphered and integrity protected using NR PDCP.</w:t>
            </w:r>
          </w:p>
          <w:p w14:paraId="74F518FA" w14:textId="77777777" w:rsidR="009B76D3" w:rsidRPr="00217341" w:rsidRDefault="009B76D3" w:rsidP="009B76D3">
            <w:pPr>
              <w:rPr>
                <w:rFonts w:ascii="Times New Roman" w:hAnsi="Times New Roman"/>
              </w:rPr>
            </w:pPr>
            <w:r w:rsidRPr="00217341">
              <w:rPr>
                <w:rFonts w:ascii="Times New Roman" w:hAnsi="Times New Roman"/>
              </w:rPr>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14:paraId="0001DDB4" w14:textId="79CC2EF2" w:rsidR="009B76D3" w:rsidRDefault="009B76D3" w:rsidP="009B76D3">
            <w:pPr>
              <w:jc w:val="left"/>
              <w:rPr>
                <w:rFonts w:ascii="Times New Roman" w:eastAsia="맑은 고딕" w:hAnsi="Times New Roman"/>
                <w:sz w:val="22"/>
                <w:lang w:eastAsia="ko-KR"/>
              </w:rPr>
            </w:pPr>
            <w:r w:rsidRPr="00796D21">
              <w:rPr>
                <w:rFonts w:ascii="Times New Roman" w:hAnsi="Times New Roman"/>
              </w:rPr>
              <w:t>For the split SRB, the selection of transmission path in downlink depends on network implementation.</w:t>
            </w:r>
            <w:r w:rsidRPr="0017115A">
              <w:rPr>
                <w:rFonts w:ascii="Times New Roman" w:hAnsi="Times New Roman"/>
                <w:highlight w:val="yellow"/>
              </w:rPr>
              <w:t xml:space="preserve"> </w:t>
            </w:r>
            <w:r w:rsidRPr="00217341">
              <w:rPr>
                <w:rFonts w:ascii="Times New Roman" w:hAnsi="Times New Roman"/>
                <w:highlight w:val="yellow"/>
              </w:rPr>
              <w:t>For uplink, the UE is configured via MN RRC signalling whether to use MCG path or duplicate the transmission on both MCG and SCG.</w:t>
            </w:r>
          </w:p>
        </w:tc>
      </w:tr>
    </w:tbl>
    <w:p w14:paraId="62C88A37" w14:textId="426B3AB8" w:rsidR="009B76D3" w:rsidRPr="00D179C5" w:rsidRDefault="009B76D3" w:rsidP="009B76D3">
      <w:pPr>
        <w:jc w:val="left"/>
        <w:rPr>
          <w:rFonts w:ascii="Times New Roman" w:eastAsia="맑은 고딕" w:hAnsi="Times New Roman"/>
          <w:b/>
          <w:sz w:val="22"/>
          <w:lang w:eastAsia="ko-KR"/>
        </w:rPr>
      </w:pPr>
      <w:r w:rsidRPr="00FF7FB2">
        <w:rPr>
          <w:rFonts w:ascii="Times New Roman" w:eastAsia="맑은 고딕" w:hAnsi="Times New Roman" w:hint="eastAsia"/>
          <w:b/>
          <w:sz w:val="22"/>
          <w:lang w:eastAsia="ko-KR"/>
        </w:rPr>
        <w:t xml:space="preserve">Observation </w:t>
      </w:r>
      <w:r w:rsidRPr="00FF7FB2">
        <w:rPr>
          <w:rFonts w:ascii="Times New Roman" w:eastAsia="맑은 고딕" w:hAnsi="Times New Roman"/>
          <w:b/>
          <w:sz w:val="22"/>
          <w:lang w:eastAsia="ko-KR"/>
        </w:rPr>
        <w:t>2</w:t>
      </w:r>
      <w:r w:rsidRPr="00FF7FB2">
        <w:rPr>
          <w:rFonts w:ascii="Times New Roman" w:eastAsia="맑은 고딕" w:hAnsi="Times New Roman" w:hint="eastAsia"/>
          <w:b/>
          <w:sz w:val="22"/>
          <w:lang w:eastAsia="ko-KR"/>
        </w:rPr>
        <w:t xml:space="preserve">. </w:t>
      </w:r>
      <w:r w:rsidRPr="00FF7FB2">
        <w:rPr>
          <w:rFonts w:ascii="Times New Roman" w:eastAsia="맑은 고딕" w:hAnsi="Times New Roman"/>
          <w:b/>
          <w:sz w:val="22"/>
          <w:lang w:eastAsia="ko-KR"/>
        </w:rPr>
        <w:t xml:space="preserve">The split SRB can be configured without </w:t>
      </w:r>
      <w:r>
        <w:rPr>
          <w:rFonts w:ascii="Times New Roman" w:eastAsia="맑은 고딕" w:hAnsi="Times New Roman"/>
          <w:b/>
          <w:sz w:val="22"/>
          <w:lang w:eastAsia="ko-KR"/>
        </w:rPr>
        <w:t xml:space="preserve">the </w:t>
      </w:r>
      <w:r w:rsidRPr="00FF7FB2">
        <w:rPr>
          <w:rFonts w:ascii="Times New Roman" w:eastAsia="맑은 고딕" w:hAnsi="Times New Roman"/>
          <w:b/>
          <w:sz w:val="22"/>
          <w:lang w:eastAsia="ko-KR"/>
        </w:rPr>
        <w:t xml:space="preserve">activation of the duplication. </w:t>
      </w:r>
    </w:p>
    <w:p w14:paraId="71158CD4" w14:textId="77777777" w:rsidR="009B76D3" w:rsidRDefault="009B76D3" w:rsidP="001333E1">
      <w:pPr>
        <w:jc w:val="left"/>
        <w:rPr>
          <w:rFonts w:ascii="Times New Roman" w:eastAsia="맑은 고딕" w:hAnsi="Times New Roman"/>
          <w:sz w:val="22"/>
          <w:lang w:eastAsia="ko-KR"/>
        </w:rPr>
      </w:pPr>
    </w:p>
    <w:p w14:paraId="5066FF02" w14:textId="5E075C80" w:rsidR="001333E1" w:rsidRPr="00293844" w:rsidRDefault="001333E1" w:rsidP="001333E1">
      <w:pPr>
        <w:jc w:val="left"/>
        <w:rPr>
          <w:rFonts w:ascii="Times New Roman" w:eastAsia="맑은 고딕" w:hAnsi="Times New Roman"/>
          <w:sz w:val="22"/>
          <w:lang w:eastAsia="ko-KR"/>
        </w:rPr>
      </w:pPr>
      <w:r w:rsidRPr="00293844">
        <w:rPr>
          <w:rFonts w:ascii="Times New Roman" w:eastAsia="맑은 고딕" w:hAnsi="Times New Roman"/>
          <w:sz w:val="22"/>
          <w:lang w:eastAsia="ko-KR"/>
        </w:rPr>
        <w:t xml:space="preserve">For assumption 2, as all know, it is assumed that the t-Reordering is configured to infinity value for SRBs in the UE side as well as the network side. With this assumption, the network does not process the PDCP PDU </w:t>
      </w:r>
      <w:r w:rsidR="00026FB7">
        <w:rPr>
          <w:rFonts w:ascii="Times New Roman" w:eastAsia="맑은 고딕" w:hAnsi="Times New Roman"/>
          <w:sz w:val="22"/>
          <w:lang w:eastAsia="ko-KR"/>
        </w:rPr>
        <w:t>for</w:t>
      </w:r>
      <w:r w:rsidRPr="00293844">
        <w:rPr>
          <w:rFonts w:ascii="Times New Roman" w:eastAsia="맑은 고딕" w:hAnsi="Times New Roman"/>
          <w:sz w:val="22"/>
          <w:lang w:eastAsia="ko-KR"/>
        </w:rPr>
        <w:t xml:space="preserve"> the MCG </w:t>
      </w:r>
      <w:r w:rsidR="00026FB7">
        <w:rPr>
          <w:rFonts w:ascii="Times New Roman" w:eastAsia="맑은 고딕" w:hAnsi="Times New Roman"/>
          <w:sz w:val="22"/>
          <w:lang w:eastAsia="ko-KR"/>
        </w:rPr>
        <w:t xml:space="preserve">failure report </w:t>
      </w:r>
      <w:r w:rsidRPr="00293844">
        <w:rPr>
          <w:rFonts w:ascii="Times New Roman" w:eastAsia="맑은 고딕" w:hAnsi="Times New Roman"/>
          <w:sz w:val="22"/>
          <w:lang w:eastAsia="ko-KR"/>
        </w:rPr>
        <w:t xml:space="preserve">if there is at least </w:t>
      </w:r>
      <w:r w:rsidR="00CE0F68" w:rsidRPr="00293844">
        <w:rPr>
          <w:rFonts w:ascii="Times New Roman" w:eastAsia="맑은 고딕" w:hAnsi="Times New Roman"/>
          <w:sz w:val="22"/>
          <w:lang w:eastAsia="ko-KR"/>
        </w:rPr>
        <w:t xml:space="preserve">one </w:t>
      </w:r>
      <w:r w:rsidRPr="00293844">
        <w:rPr>
          <w:rFonts w:ascii="Times New Roman" w:eastAsia="맑은 고딕" w:hAnsi="Times New Roman"/>
          <w:sz w:val="22"/>
          <w:lang w:eastAsia="ko-KR"/>
        </w:rPr>
        <w:t xml:space="preserve">missing PDCP PDU before receiving the PDCP PDU </w:t>
      </w:r>
      <w:r w:rsidR="00026FB7">
        <w:rPr>
          <w:rFonts w:ascii="Times New Roman" w:eastAsia="맑은 고딕" w:hAnsi="Times New Roman"/>
          <w:sz w:val="22"/>
          <w:lang w:eastAsia="ko-KR"/>
        </w:rPr>
        <w:t>for the MCG failure report</w:t>
      </w:r>
      <w:r w:rsidRPr="00293844">
        <w:rPr>
          <w:rFonts w:ascii="Times New Roman" w:eastAsia="맑은 고딕" w:hAnsi="Times New Roman"/>
          <w:sz w:val="22"/>
          <w:lang w:eastAsia="ko-KR"/>
        </w:rPr>
        <w:t xml:space="preserve">. </w:t>
      </w:r>
      <w:r w:rsidR="003160AB">
        <w:rPr>
          <w:rFonts w:ascii="Times New Roman" w:eastAsia="맑은 고딕" w:hAnsi="Times New Roman"/>
          <w:sz w:val="22"/>
          <w:lang w:eastAsia="ko-KR"/>
        </w:rPr>
        <w:t>This is because the network does not know whether the UE suffers from MCG failure or not</w:t>
      </w:r>
      <w:r w:rsidR="00417E2A">
        <w:rPr>
          <w:rFonts w:ascii="Times New Roman" w:eastAsia="맑은 고딕" w:hAnsi="Times New Roman"/>
          <w:sz w:val="22"/>
          <w:lang w:eastAsia="ko-KR"/>
        </w:rPr>
        <w:t xml:space="preserve"> before processing the PDCP PDU for the MCG failure report</w:t>
      </w:r>
      <w:r w:rsidR="003160AB">
        <w:rPr>
          <w:rFonts w:ascii="Times New Roman" w:eastAsia="맑은 고딕" w:hAnsi="Times New Roman"/>
          <w:sz w:val="22"/>
          <w:lang w:eastAsia="ko-KR"/>
        </w:rPr>
        <w:t>.</w:t>
      </w:r>
    </w:p>
    <w:p w14:paraId="141C2062" w14:textId="4AC11A3D" w:rsidR="00CE702A" w:rsidRDefault="001333E1" w:rsidP="001333E1">
      <w:pPr>
        <w:jc w:val="left"/>
        <w:rPr>
          <w:rFonts w:ascii="Times New Roman" w:eastAsia="맑은 고딕" w:hAnsi="Times New Roman"/>
          <w:sz w:val="22"/>
          <w:lang w:eastAsia="ko-KR"/>
        </w:rPr>
      </w:pPr>
      <w:r w:rsidRPr="00293844">
        <w:rPr>
          <w:rFonts w:ascii="Times New Roman" w:eastAsia="맑은 고딕" w:hAnsi="Times New Roman"/>
          <w:sz w:val="22"/>
          <w:lang w:eastAsia="ko-KR"/>
        </w:rPr>
        <w:t xml:space="preserve">Even if the t-Reordering is not configured to infinity value, it may result in the delay to process the PDCP </w:t>
      </w:r>
      <w:r w:rsidRPr="00293844">
        <w:rPr>
          <w:rFonts w:ascii="Times New Roman" w:eastAsia="맑은 고딕" w:hAnsi="Times New Roman"/>
          <w:sz w:val="22"/>
          <w:lang w:eastAsia="ko-KR"/>
        </w:rPr>
        <w:lastRenderedPageBreak/>
        <w:t xml:space="preserve">PDU </w:t>
      </w:r>
      <w:r w:rsidR="00026FB7">
        <w:rPr>
          <w:rFonts w:ascii="Times New Roman" w:eastAsia="맑은 고딕" w:hAnsi="Times New Roman"/>
          <w:sz w:val="22"/>
          <w:lang w:eastAsia="ko-KR"/>
        </w:rPr>
        <w:t>for the MCG failure report</w:t>
      </w:r>
      <w:r w:rsidRPr="00293844">
        <w:rPr>
          <w:rFonts w:ascii="Times New Roman" w:eastAsia="맑은 고딕" w:hAnsi="Times New Roman"/>
          <w:sz w:val="22"/>
          <w:lang w:eastAsia="ko-KR"/>
        </w:rPr>
        <w:t xml:space="preserve"> </w:t>
      </w:r>
      <w:r w:rsidR="00026FB7">
        <w:rPr>
          <w:rFonts w:ascii="Times New Roman" w:eastAsia="맑은 고딕" w:hAnsi="Times New Roman"/>
          <w:sz w:val="22"/>
          <w:lang w:eastAsia="ko-KR"/>
        </w:rPr>
        <w:t xml:space="preserve">in </w:t>
      </w:r>
      <w:r w:rsidRPr="00293844">
        <w:rPr>
          <w:rFonts w:ascii="Times New Roman" w:eastAsia="맑은 고딕" w:hAnsi="Times New Roman"/>
          <w:sz w:val="22"/>
          <w:lang w:eastAsia="ko-KR"/>
        </w:rPr>
        <w:t xml:space="preserve">the network side. Since the network should wait for the missing PDCP PDU, the response for the MCG </w:t>
      </w:r>
      <w:r w:rsidR="00026FB7">
        <w:rPr>
          <w:rFonts w:ascii="Times New Roman" w:eastAsia="맑은 고딕" w:hAnsi="Times New Roman"/>
          <w:sz w:val="22"/>
          <w:lang w:eastAsia="ko-KR"/>
        </w:rPr>
        <w:t>failure report</w:t>
      </w:r>
      <w:r w:rsidRPr="00293844">
        <w:rPr>
          <w:rFonts w:ascii="Times New Roman" w:eastAsia="맑은 고딕" w:hAnsi="Times New Roman"/>
          <w:sz w:val="22"/>
          <w:lang w:eastAsia="ko-KR"/>
        </w:rPr>
        <w:t xml:space="preserve"> can be delayed.</w:t>
      </w:r>
    </w:p>
    <w:p w14:paraId="1A5F0565" w14:textId="1A397AA0" w:rsidR="00293844" w:rsidRPr="00026FB7" w:rsidRDefault="00293844" w:rsidP="001333E1">
      <w:pPr>
        <w:jc w:val="left"/>
        <w:rPr>
          <w:rFonts w:ascii="Times New Roman" w:eastAsia="맑은 고딕" w:hAnsi="Times New Roman"/>
          <w:b/>
          <w:sz w:val="22"/>
          <w:lang w:eastAsia="ko-KR"/>
        </w:rPr>
      </w:pPr>
      <w:r w:rsidRPr="00026FB7">
        <w:rPr>
          <w:rFonts w:ascii="Times New Roman" w:eastAsia="맑은 고딕" w:hAnsi="Times New Roman"/>
          <w:b/>
          <w:sz w:val="22"/>
          <w:lang w:eastAsia="ko-KR"/>
        </w:rPr>
        <w:t xml:space="preserve">Observation 3. </w:t>
      </w:r>
      <w:r w:rsidR="00026FB7" w:rsidRPr="00026FB7">
        <w:rPr>
          <w:rFonts w:ascii="Times New Roman" w:eastAsia="맑은 고딕" w:hAnsi="Times New Roman"/>
          <w:b/>
          <w:sz w:val="22"/>
          <w:lang w:eastAsia="ko-KR"/>
        </w:rPr>
        <w:t>The network does not process the PDCP PDU for the MCG failure report if there is at least one missing PDCP PDU before receiving the PDCP PDU for the MCG failure report.</w:t>
      </w:r>
    </w:p>
    <w:p w14:paraId="426AEB8E" w14:textId="77777777" w:rsidR="00C40F0E" w:rsidRDefault="00C40F0E" w:rsidP="00CC5990">
      <w:pPr>
        <w:jc w:val="left"/>
        <w:rPr>
          <w:rFonts w:ascii="Times New Roman" w:eastAsia="맑은 고딕" w:hAnsi="Times New Roman"/>
          <w:b/>
          <w:sz w:val="22"/>
          <w:lang w:eastAsia="ko-KR"/>
        </w:rPr>
      </w:pPr>
    </w:p>
    <w:p w14:paraId="614CE44B" w14:textId="52806A1D" w:rsidR="00FB4D75" w:rsidRDefault="00FB4D75" w:rsidP="00CC5990">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Based on above observations, </w:t>
      </w:r>
      <w:r>
        <w:rPr>
          <w:rFonts w:ascii="Times New Roman" w:eastAsia="맑은 고딕" w:hAnsi="Times New Roman"/>
          <w:sz w:val="22"/>
          <w:lang w:eastAsia="ko-KR"/>
        </w:rPr>
        <w:t>we kindly request that RAN2 reconsider above PDCP issue.</w:t>
      </w:r>
    </w:p>
    <w:p w14:paraId="28EE5B7B" w14:textId="3DC2997B" w:rsidR="00DB280B" w:rsidRDefault="00644385" w:rsidP="00DB280B">
      <w:pPr>
        <w:jc w:val="left"/>
        <w:rPr>
          <w:rFonts w:ascii="Times New Roman" w:eastAsia="맑은 고딕" w:hAnsi="Times New Roman"/>
          <w:b/>
          <w:sz w:val="22"/>
          <w:lang w:eastAsia="ko-KR"/>
        </w:rPr>
      </w:pPr>
      <w:r w:rsidRPr="00644385">
        <w:rPr>
          <w:rFonts w:ascii="Times New Roman" w:eastAsia="맑은 고딕" w:hAnsi="Times New Roman"/>
          <w:b/>
          <w:sz w:val="22"/>
          <w:lang w:eastAsia="ko-KR"/>
        </w:rPr>
        <w:t xml:space="preserve">Proposal 1. We kindly request that RAN2 reconsiders the issue where at least one PDCP PDU is not successfully transmitted before transmitting the PDCP PDU for </w:t>
      </w:r>
      <w:r w:rsidR="00417E2A">
        <w:rPr>
          <w:rFonts w:ascii="Times New Roman" w:eastAsia="맑은 고딕" w:hAnsi="Times New Roman"/>
          <w:b/>
          <w:sz w:val="22"/>
          <w:lang w:eastAsia="ko-KR"/>
        </w:rPr>
        <w:t xml:space="preserve">the </w:t>
      </w:r>
      <w:r w:rsidRPr="00644385">
        <w:rPr>
          <w:rFonts w:ascii="Times New Roman" w:eastAsia="맑은 고딕" w:hAnsi="Times New Roman"/>
          <w:b/>
          <w:sz w:val="22"/>
          <w:lang w:eastAsia="ko-KR"/>
        </w:rPr>
        <w:t>MCG failure report.</w:t>
      </w:r>
    </w:p>
    <w:p w14:paraId="709CCEEA" w14:textId="77777777" w:rsidR="00644385" w:rsidRPr="00644385" w:rsidRDefault="00644385" w:rsidP="00DB280B">
      <w:pPr>
        <w:jc w:val="left"/>
        <w:rPr>
          <w:rFonts w:ascii="Times New Roman" w:eastAsia="맑은 고딕" w:hAnsi="Times New Roman"/>
          <w:sz w:val="22"/>
          <w:lang w:eastAsia="ko-KR"/>
        </w:rPr>
      </w:pPr>
    </w:p>
    <w:p w14:paraId="5312691A" w14:textId="68C51B82" w:rsidR="00FB4D75" w:rsidRDefault="00FB4D75" w:rsidP="00DB280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If the proposal 1 is agreeable, </w:t>
      </w:r>
      <w:r>
        <w:rPr>
          <w:rFonts w:ascii="Times New Roman" w:eastAsia="맑은 고딕" w:hAnsi="Times New Roman"/>
          <w:sz w:val="22"/>
          <w:lang w:eastAsia="ko-KR"/>
        </w:rPr>
        <w:t xml:space="preserve">the next step is that which solution should be </w:t>
      </w:r>
      <w:r w:rsidR="00EF7E46">
        <w:rPr>
          <w:rFonts w:ascii="Times New Roman" w:eastAsia="맑은 고딕" w:hAnsi="Times New Roman"/>
          <w:sz w:val="22"/>
          <w:lang w:eastAsia="ko-KR"/>
        </w:rPr>
        <w:t>supported</w:t>
      </w:r>
      <w:r>
        <w:rPr>
          <w:rFonts w:ascii="Times New Roman" w:eastAsia="맑은 고딕" w:hAnsi="Times New Roman"/>
          <w:sz w:val="22"/>
          <w:lang w:eastAsia="ko-KR"/>
        </w:rPr>
        <w:t xml:space="preserve"> to solve above issue. Based on submitted contribution</w:t>
      </w:r>
      <w:r w:rsidR="00EF7E46">
        <w:rPr>
          <w:rFonts w:ascii="Times New Roman" w:eastAsia="맑은 고딕" w:hAnsi="Times New Roman"/>
          <w:sz w:val="22"/>
          <w:lang w:eastAsia="ko-KR"/>
        </w:rPr>
        <w:t>s</w:t>
      </w:r>
      <w:r>
        <w:rPr>
          <w:rFonts w:ascii="Times New Roman" w:eastAsia="맑은 고딕" w:hAnsi="Times New Roman"/>
          <w:sz w:val="22"/>
          <w:lang w:eastAsia="ko-KR"/>
        </w:rPr>
        <w:t xml:space="preserve"> in the </w:t>
      </w:r>
      <w:r w:rsidR="00183AE4">
        <w:rPr>
          <w:rFonts w:ascii="Times New Roman" w:eastAsia="맑은 고딕" w:hAnsi="Times New Roman"/>
          <w:sz w:val="22"/>
          <w:lang w:eastAsia="ko-KR"/>
        </w:rPr>
        <w:t>RAN2#106</w:t>
      </w:r>
      <w:r>
        <w:rPr>
          <w:rFonts w:ascii="Times New Roman" w:eastAsia="맑은 고딕" w:hAnsi="Times New Roman"/>
          <w:sz w:val="22"/>
          <w:lang w:eastAsia="ko-KR"/>
        </w:rPr>
        <w:t xml:space="preserve"> meeting, </w:t>
      </w:r>
      <w:r w:rsidR="00EF7E46">
        <w:rPr>
          <w:rFonts w:ascii="Times New Roman" w:eastAsia="맑은 고딕" w:hAnsi="Times New Roman"/>
          <w:sz w:val="22"/>
          <w:lang w:eastAsia="ko-KR"/>
        </w:rPr>
        <w:t xml:space="preserve">the </w:t>
      </w:r>
      <w:r w:rsidR="00812F17">
        <w:rPr>
          <w:rFonts w:ascii="Times New Roman" w:eastAsia="맑은 고딕" w:hAnsi="Times New Roman"/>
          <w:sz w:val="22"/>
          <w:lang w:eastAsia="ko-KR"/>
        </w:rPr>
        <w:t>following options</w:t>
      </w:r>
      <w:r w:rsidR="00183AE4">
        <w:rPr>
          <w:rFonts w:ascii="Times New Roman" w:eastAsia="맑은 고딕" w:hAnsi="Times New Roman"/>
          <w:sz w:val="22"/>
          <w:lang w:eastAsia="ko-KR"/>
        </w:rPr>
        <w:t xml:space="preserve"> were proposed</w:t>
      </w:r>
      <w:r w:rsidR="00812F17">
        <w:rPr>
          <w:rFonts w:ascii="Times New Roman" w:eastAsia="맑은 고딕" w:hAnsi="Times New Roman"/>
          <w:sz w:val="22"/>
          <w:lang w:eastAsia="ko-KR"/>
        </w:rPr>
        <w:t>.</w:t>
      </w:r>
    </w:p>
    <w:p w14:paraId="2DAC5A4B" w14:textId="6B0D03E7" w:rsidR="00EF7E46" w:rsidRDefault="00812F17" w:rsidP="00154FB7">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Option 1.</w:t>
      </w:r>
      <w:r w:rsidR="00EF7E46">
        <w:rPr>
          <w:rFonts w:ascii="Times New Roman" w:eastAsia="맑은 고딕" w:hAnsi="Times New Roman"/>
          <w:sz w:val="22"/>
          <w:lang w:eastAsia="ko-KR"/>
        </w:rPr>
        <w:t xml:space="preserve"> </w:t>
      </w:r>
      <w:r w:rsidR="000A7ABA">
        <w:rPr>
          <w:rFonts w:ascii="Times New Roman" w:eastAsia="맑은 고딕" w:hAnsi="Times New Roman"/>
          <w:sz w:val="22"/>
          <w:lang w:eastAsia="ko-KR"/>
        </w:rPr>
        <w:t>Retransmit</w:t>
      </w:r>
      <w:r w:rsidR="00EF7E46">
        <w:rPr>
          <w:rFonts w:ascii="Times New Roman" w:eastAsia="맑은 고딕" w:hAnsi="Times New Roman"/>
          <w:sz w:val="22"/>
          <w:lang w:eastAsia="ko-KR"/>
        </w:rPr>
        <w:t xml:space="preserve"> the PDCP PDUs without RLC ACK </w:t>
      </w:r>
      <w:r w:rsidR="00664D1E">
        <w:rPr>
          <w:rFonts w:ascii="Times New Roman" w:eastAsia="맑은 고딕" w:hAnsi="Times New Roman"/>
          <w:sz w:val="22"/>
          <w:lang w:eastAsia="ko-KR"/>
        </w:rPr>
        <w:t>through</w:t>
      </w:r>
      <w:r w:rsidR="00EF7E46">
        <w:rPr>
          <w:rFonts w:ascii="Times New Roman" w:eastAsia="맑은 고딕" w:hAnsi="Times New Roman"/>
          <w:sz w:val="22"/>
          <w:lang w:eastAsia="ko-KR"/>
        </w:rPr>
        <w:t xml:space="preserve"> SCG</w:t>
      </w:r>
      <w:r w:rsidR="00664D1E">
        <w:rPr>
          <w:rFonts w:ascii="Times New Roman" w:eastAsia="맑은 고딕" w:hAnsi="Times New Roman"/>
          <w:sz w:val="22"/>
          <w:lang w:eastAsia="ko-KR"/>
        </w:rPr>
        <w:t>.</w:t>
      </w:r>
    </w:p>
    <w:p w14:paraId="2D74F061" w14:textId="27AE3359" w:rsidR="00EF7E46" w:rsidRDefault="00812F17" w:rsidP="00154FB7">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00EF7E46">
        <w:rPr>
          <w:rFonts w:ascii="Times New Roman" w:eastAsia="맑은 고딕" w:hAnsi="Times New Roman"/>
          <w:sz w:val="22"/>
          <w:lang w:eastAsia="ko-KR"/>
        </w:rPr>
        <w:t xml:space="preserve">Include MCG failure information in the PDCP PDU header. </w:t>
      </w:r>
    </w:p>
    <w:p w14:paraId="24CA81B9" w14:textId="3FD7A84F" w:rsidR="00EF7E46" w:rsidRDefault="00812F17" w:rsidP="00154FB7">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3.</w:t>
      </w:r>
      <w:r w:rsidR="00EF7E46">
        <w:rPr>
          <w:rFonts w:ascii="Times New Roman" w:eastAsia="맑은 고딕" w:hAnsi="Times New Roman"/>
          <w:sz w:val="22"/>
          <w:lang w:eastAsia="ko-KR"/>
        </w:rPr>
        <w:t xml:space="preserve"> Introduce PDCP Control PDU for SRB to indicate the MCG failure information.</w:t>
      </w:r>
    </w:p>
    <w:p w14:paraId="65D4DEAE" w14:textId="77777777" w:rsidR="00812F17" w:rsidRDefault="00812F17" w:rsidP="00812F17">
      <w:pPr>
        <w:jc w:val="left"/>
        <w:rPr>
          <w:rFonts w:ascii="Times New Roman" w:eastAsia="맑은 고딕" w:hAnsi="Times New Roman"/>
          <w:sz w:val="22"/>
          <w:lang w:eastAsia="ko-KR"/>
        </w:rPr>
      </w:pPr>
    </w:p>
    <w:p w14:paraId="7F5EFFBA" w14:textId="1006C073" w:rsidR="000A7ABA" w:rsidRDefault="000A7ABA" w:rsidP="00812F17">
      <w:pPr>
        <w:jc w:val="left"/>
        <w:rPr>
          <w:rFonts w:ascii="Times New Roman" w:eastAsia="맑은 고딕" w:hAnsi="Times New Roman"/>
          <w:sz w:val="22"/>
          <w:lang w:eastAsia="ko-KR"/>
        </w:rPr>
      </w:pPr>
      <w:r>
        <w:rPr>
          <w:rFonts w:ascii="Times New Roman" w:eastAsia="맑은 고딕" w:hAnsi="Times New Roman"/>
          <w:sz w:val="22"/>
          <w:lang w:eastAsia="ko-KR"/>
        </w:rPr>
        <w:t>In our view, all Options</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can </w:t>
      </w:r>
      <w:r>
        <w:rPr>
          <w:rFonts w:ascii="Times New Roman" w:eastAsia="맑은 고딕" w:hAnsi="Times New Roman" w:hint="eastAsia"/>
          <w:sz w:val="22"/>
          <w:lang w:eastAsia="ko-KR"/>
        </w:rPr>
        <w:t xml:space="preserve">resolve </w:t>
      </w:r>
      <w:r>
        <w:rPr>
          <w:rFonts w:ascii="Times New Roman" w:eastAsia="맑은 고딕" w:hAnsi="Times New Roman"/>
          <w:sz w:val="22"/>
          <w:lang w:eastAsia="ko-KR"/>
        </w:rPr>
        <w:t xml:space="preserve">above </w:t>
      </w:r>
      <w:r>
        <w:rPr>
          <w:rFonts w:ascii="Times New Roman" w:eastAsia="맑은 고딕" w:hAnsi="Times New Roman" w:hint="eastAsia"/>
          <w:sz w:val="22"/>
          <w:lang w:eastAsia="ko-KR"/>
        </w:rPr>
        <w:t>issue</w:t>
      </w:r>
      <w:r>
        <w:rPr>
          <w:rFonts w:ascii="Times New Roman" w:eastAsia="맑은 고딕" w:hAnsi="Times New Roman"/>
          <w:sz w:val="22"/>
          <w:lang w:eastAsia="ko-KR"/>
        </w:rPr>
        <w:t xml:space="preserve">. However, since Option 2 and Option 3 carry the MCG failure information in the PDCP header, the MCG failure information would not be secured by ciphering. Note that the PDCP header is not a part of the ciphering. </w:t>
      </w:r>
      <w:r w:rsidR="00B74B25">
        <w:rPr>
          <w:rFonts w:ascii="Times New Roman" w:eastAsia="맑은 고딕" w:hAnsi="Times New Roman"/>
          <w:sz w:val="22"/>
          <w:lang w:eastAsia="ko-KR"/>
        </w:rPr>
        <w:t xml:space="preserve">Thus, we </w:t>
      </w:r>
      <w:r w:rsidR="00D608D1">
        <w:rPr>
          <w:rFonts w:ascii="Times New Roman" w:eastAsia="맑은 고딕" w:hAnsi="Times New Roman"/>
          <w:sz w:val="22"/>
          <w:lang w:eastAsia="ko-KR"/>
        </w:rPr>
        <w:t xml:space="preserve">do not prefer </w:t>
      </w:r>
      <w:r w:rsidR="00B74B25">
        <w:rPr>
          <w:rFonts w:ascii="Times New Roman" w:eastAsia="맑은 고딕" w:hAnsi="Times New Roman"/>
          <w:sz w:val="22"/>
          <w:lang w:eastAsia="ko-KR"/>
        </w:rPr>
        <w:t xml:space="preserve">Option 2 and Option 3. </w:t>
      </w:r>
    </w:p>
    <w:p w14:paraId="08BC55F8" w14:textId="6E11AB94" w:rsidR="00903CDB" w:rsidRDefault="00B74B25" w:rsidP="00812F1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TS38.323, the retransmission of the PDCP PDUs is </w:t>
      </w:r>
      <w:r>
        <w:rPr>
          <w:rFonts w:ascii="Times New Roman" w:eastAsia="맑은 고딕" w:hAnsi="Times New Roman"/>
          <w:sz w:val="22"/>
          <w:lang w:eastAsia="ko-KR"/>
        </w:rPr>
        <w:t xml:space="preserve">already </w:t>
      </w:r>
      <w:r>
        <w:rPr>
          <w:rFonts w:ascii="Times New Roman" w:eastAsia="맑은 고딕" w:hAnsi="Times New Roman" w:hint="eastAsia"/>
          <w:sz w:val="22"/>
          <w:lang w:eastAsia="ko-KR"/>
        </w:rPr>
        <w:t xml:space="preserve">supported for </w:t>
      </w:r>
      <w:r>
        <w:rPr>
          <w:rFonts w:ascii="Times New Roman" w:eastAsia="맑은 고딕" w:hAnsi="Times New Roman"/>
          <w:sz w:val="22"/>
          <w:lang w:eastAsia="ko-KR"/>
        </w:rPr>
        <w:t xml:space="preserve">DRBs using Re-establishment procedure and Data recovery procedure. </w:t>
      </w:r>
      <w:r w:rsidR="00664D1E">
        <w:rPr>
          <w:rFonts w:ascii="Times New Roman" w:eastAsia="맑은 고딕" w:hAnsi="Times New Roman"/>
          <w:sz w:val="22"/>
          <w:lang w:eastAsia="ko-KR"/>
        </w:rPr>
        <w:t xml:space="preserve">It means that the retransmission of the PDCP PDUs without RLC ACK can be easily implemented. </w:t>
      </w:r>
      <w:r>
        <w:rPr>
          <w:rFonts w:ascii="Times New Roman" w:eastAsia="맑은 고딕" w:hAnsi="Times New Roman"/>
          <w:sz w:val="22"/>
          <w:lang w:eastAsia="ko-KR"/>
        </w:rPr>
        <w:t xml:space="preserve">In addition, </w:t>
      </w:r>
      <w:r w:rsidR="00664D1E">
        <w:rPr>
          <w:rFonts w:ascii="Times New Roman" w:eastAsia="맑은 고딕" w:hAnsi="Times New Roman"/>
          <w:sz w:val="22"/>
          <w:lang w:eastAsia="ko-KR"/>
        </w:rPr>
        <w:t xml:space="preserve">since the MCG failure information is already contained in the PDCP PDU, </w:t>
      </w:r>
      <w:r>
        <w:rPr>
          <w:rFonts w:ascii="Times New Roman" w:eastAsia="맑은 고딕" w:hAnsi="Times New Roman"/>
          <w:sz w:val="22"/>
          <w:lang w:eastAsia="ko-KR"/>
        </w:rPr>
        <w:t xml:space="preserve">all contents of the MCG failure information </w:t>
      </w:r>
      <w:r w:rsidR="00D34FAE">
        <w:rPr>
          <w:rFonts w:ascii="Times New Roman" w:eastAsia="맑은 고딕" w:hAnsi="Times New Roman"/>
          <w:sz w:val="22"/>
          <w:lang w:eastAsia="ko-KR"/>
        </w:rPr>
        <w:t>are</w:t>
      </w:r>
      <w:r>
        <w:rPr>
          <w:rFonts w:ascii="Times New Roman" w:eastAsia="맑은 고딕" w:hAnsi="Times New Roman"/>
          <w:sz w:val="22"/>
          <w:lang w:eastAsia="ko-KR"/>
        </w:rPr>
        <w:t xml:space="preserve"> </w:t>
      </w:r>
      <w:r w:rsidR="00D34FAE">
        <w:rPr>
          <w:rFonts w:ascii="Times New Roman" w:eastAsia="맑은 고딕" w:hAnsi="Times New Roman"/>
          <w:sz w:val="22"/>
          <w:lang w:eastAsia="ko-KR"/>
        </w:rPr>
        <w:t xml:space="preserve">secured </w:t>
      </w:r>
      <w:r>
        <w:rPr>
          <w:rFonts w:ascii="Times New Roman" w:eastAsia="맑은 고딕" w:hAnsi="Times New Roman"/>
          <w:sz w:val="22"/>
          <w:lang w:eastAsia="ko-KR"/>
        </w:rPr>
        <w:t>by the ciph</w:t>
      </w:r>
      <w:r w:rsidR="00D34FAE">
        <w:rPr>
          <w:rFonts w:ascii="Times New Roman" w:eastAsia="맑은 고딕" w:hAnsi="Times New Roman"/>
          <w:sz w:val="22"/>
          <w:lang w:eastAsia="ko-KR"/>
        </w:rPr>
        <w:t xml:space="preserve">ering. </w:t>
      </w:r>
      <w:r w:rsidR="00664D1E">
        <w:rPr>
          <w:rFonts w:ascii="Times New Roman" w:eastAsia="맑은 고딕" w:hAnsi="Times New Roman"/>
          <w:sz w:val="22"/>
          <w:lang w:eastAsia="ko-KR"/>
        </w:rPr>
        <w:t>Consequently</w:t>
      </w:r>
      <w:r w:rsidR="00903CDB">
        <w:rPr>
          <w:rFonts w:ascii="Times New Roman" w:eastAsia="맑은 고딕" w:hAnsi="Times New Roman"/>
          <w:sz w:val="22"/>
          <w:lang w:eastAsia="ko-KR"/>
        </w:rPr>
        <w:t xml:space="preserve">, for Option 1, there is no security issue. </w:t>
      </w:r>
    </w:p>
    <w:p w14:paraId="58E6072D" w14:textId="798B3255" w:rsidR="00B74B25" w:rsidRDefault="004600B7" w:rsidP="00812F17">
      <w:pPr>
        <w:jc w:val="left"/>
        <w:rPr>
          <w:rFonts w:ascii="Times New Roman" w:eastAsia="맑은 고딕" w:hAnsi="Times New Roman"/>
          <w:sz w:val="22"/>
          <w:lang w:eastAsia="ko-KR"/>
        </w:rPr>
      </w:pPr>
      <w:r>
        <w:rPr>
          <w:rFonts w:ascii="Times New Roman" w:eastAsia="맑은 고딕" w:hAnsi="Times New Roman"/>
          <w:sz w:val="22"/>
          <w:lang w:eastAsia="ko-KR"/>
        </w:rPr>
        <w:t xml:space="preserve">With </w:t>
      </w:r>
      <w:r w:rsidR="001333E1">
        <w:rPr>
          <w:rFonts w:ascii="Times New Roman" w:eastAsia="맑은 고딕" w:hAnsi="Times New Roman"/>
          <w:sz w:val="22"/>
          <w:lang w:eastAsia="ko-KR"/>
        </w:rPr>
        <w:t xml:space="preserve">the </w:t>
      </w:r>
      <w:r>
        <w:rPr>
          <w:rFonts w:ascii="Times New Roman" w:eastAsia="맑은 고딕" w:hAnsi="Times New Roman"/>
          <w:sz w:val="22"/>
          <w:lang w:eastAsia="ko-KR"/>
        </w:rPr>
        <w:t>above reason</w:t>
      </w:r>
      <w:r w:rsidR="0012296D">
        <w:rPr>
          <w:rFonts w:ascii="Times New Roman" w:eastAsia="맑은 고딕" w:hAnsi="Times New Roman"/>
          <w:sz w:val="22"/>
          <w:lang w:eastAsia="ko-KR"/>
        </w:rPr>
        <w:t>s</w:t>
      </w:r>
      <w:r w:rsidR="00D34FAE">
        <w:rPr>
          <w:rFonts w:ascii="Times New Roman" w:eastAsia="맑은 고딕" w:hAnsi="Times New Roman"/>
          <w:sz w:val="22"/>
          <w:lang w:eastAsia="ko-KR"/>
        </w:rPr>
        <w:t>, we think that Option 1 is most suitable.</w:t>
      </w:r>
    </w:p>
    <w:p w14:paraId="7496E92E" w14:textId="16137E33" w:rsidR="00D34FAE" w:rsidRPr="00D34FAE" w:rsidRDefault="00D34FAE" w:rsidP="00812F17">
      <w:pPr>
        <w:jc w:val="left"/>
        <w:rPr>
          <w:rFonts w:ascii="Times New Roman" w:eastAsia="맑은 고딕" w:hAnsi="Times New Roman"/>
          <w:b/>
          <w:sz w:val="22"/>
          <w:lang w:eastAsia="ko-KR"/>
        </w:rPr>
      </w:pPr>
      <w:r w:rsidRPr="00D34FAE">
        <w:rPr>
          <w:rFonts w:ascii="Times New Roman" w:eastAsia="맑은 고딕" w:hAnsi="Times New Roman"/>
          <w:b/>
          <w:sz w:val="22"/>
          <w:lang w:eastAsia="ko-KR"/>
        </w:rPr>
        <w:t xml:space="preserve">Proposal 2. The UE </w:t>
      </w:r>
      <w:r w:rsidR="00903CDB">
        <w:rPr>
          <w:rFonts w:ascii="Times New Roman" w:eastAsia="맑은 고딕" w:hAnsi="Times New Roman"/>
          <w:b/>
          <w:sz w:val="22"/>
          <w:lang w:eastAsia="ko-KR"/>
        </w:rPr>
        <w:t>r</w:t>
      </w:r>
      <w:r w:rsidRPr="00D34FAE">
        <w:rPr>
          <w:rFonts w:ascii="Times New Roman" w:eastAsia="맑은 고딕" w:hAnsi="Times New Roman"/>
          <w:b/>
          <w:sz w:val="22"/>
          <w:lang w:eastAsia="ko-KR"/>
        </w:rPr>
        <w:t>etransmit</w:t>
      </w:r>
      <w:r w:rsidR="00903CDB">
        <w:rPr>
          <w:rFonts w:ascii="Times New Roman" w:eastAsia="맑은 고딕" w:hAnsi="Times New Roman"/>
          <w:b/>
          <w:sz w:val="22"/>
          <w:lang w:eastAsia="ko-KR"/>
        </w:rPr>
        <w:t>s</w:t>
      </w:r>
      <w:r w:rsidRPr="00D34FAE">
        <w:rPr>
          <w:rFonts w:ascii="Times New Roman" w:eastAsia="맑은 고딕" w:hAnsi="Times New Roman"/>
          <w:b/>
          <w:sz w:val="22"/>
          <w:lang w:eastAsia="ko-KR"/>
        </w:rPr>
        <w:t xml:space="preserve"> the PDCP PDUs without RLC ACK </w:t>
      </w:r>
      <w:r w:rsidR="00664D1E">
        <w:rPr>
          <w:rFonts w:ascii="Times New Roman" w:eastAsia="맑은 고딕" w:hAnsi="Times New Roman"/>
          <w:b/>
          <w:sz w:val="22"/>
          <w:lang w:eastAsia="ko-KR"/>
        </w:rPr>
        <w:t xml:space="preserve">through </w:t>
      </w:r>
      <w:r w:rsidRPr="00D34FAE">
        <w:rPr>
          <w:rFonts w:ascii="Times New Roman" w:eastAsia="맑은 고딕" w:hAnsi="Times New Roman"/>
          <w:b/>
          <w:sz w:val="22"/>
          <w:lang w:eastAsia="ko-KR"/>
        </w:rPr>
        <w:t xml:space="preserve">SCG when MCG failure happens. </w:t>
      </w:r>
    </w:p>
    <w:p w14:paraId="429B412E" w14:textId="77777777" w:rsidR="00436D11" w:rsidRDefault="00436D11" w:rsidP="00812F17">
      <w:pPr>
        <w:jc w:val="left"/>
        <w:rPr>
          <w:rFonts w:ascii="Times New Roman" w:eastAsia="맑은 고딕" w:hAnsi="Times New Roman"/>
          <w:sz w:val="22"/>
          <w:lang w:eastAsia="ko-KR"/>
        </w:rPr>
      </w:pPr>
    </w:p>
    <w:p w14:paraId="362AB49B" w14:textId="09B84D41" w:rsidR="005F5AB7" w:rsidRDefault="005F5AB7" w:rsidP="00812F17">
      <w:pPr>
        <w:jc w:val="left"/>
        <w:rPr>
          <w:rFonts w:ascii="Times New Roman" w:eastAsia="맑은 고딕" w:hAnsi="Times New Roman"/>
          <w:sz w:val="22"/>
          <w:lang w:eastAsia="ko-KR"/>
        </w:rPr>
      </w:pPr>
      <w:r>
        <w:rPr>
          <w:rFonts w:ascii="Times New Roman" w:eastAsia="맑은 고딕" w:hAnsi="Times New Roman" w:hint="eastAsia"/>
          <w:sz w:val="22"/>
          <w:lang w:eastAsia="ko-KR"/>
        </w:rPr>
        <w:t>I</w:t>
      </w:r>
      <w:r>
        <w:rPr>
          <w:rFonts w:ascii="Times New Roman" w:eastAsia="맑은 고딕" w:hAnsi="Times New Roman"/>
          <w:sz w:val="22"/>
          <w:lang w:eastAsia="ko-KR"/>
        </w:rPr>
        <w:t xml:space="preserve">n addition, in RAN2#106 meeting, RAN2 discussed the UE behaviour upon triggering the MCG failure. However, it was not concluded whether the change of the </w:t>
      </w:r>
      <w:r w:rsidRPr="005F5AB7">
        <w:rPr>
          <w:rFonts w:ascii="Times New Roman" w:eastAsia="맑은 고딕" w:hAnsi="Times New Roman"/>
          <w:i/>
          <w:sz w:val="22"/>
          <w:lang w:eastAsia="ko-KR"/>
        </w:rPr>
        <w:t>primaryPath</w:t>
      </w:r>
      <w:r>
        <w:rPr>
          <w:rFonts w:ascii="Times New Roman" w:eastAsia="맑은 고딕" w:hAnsi="Times New Roman"/>
          <w:sz w:val="22"/>
          <w:lang w:eastAsia="ko-KR"/>
        </w:rPr>
        <w:t xml:space="preserve"> is needed or not. </w:t>
      </w:r>
      <w:r w:rsidR="00F258EE">
        <w:rPr>
          <w:rFonts w:ascii="Times New Roman" w:eastAsia="맑은 고딕" w:hAnsi="Times New Roman"/>
          <w:sz w:val="22"/>
          <w:lang w:eastAsia="ko-KR"/>
        </w:rPr>
        <w:t xml:space="preserve">This is because </w:t>
      </w:r>
      <w:r w:rsidR="00F258EE" w:rsidRPr="00810FEF">
        <w:rPr>
          <w:rFonts w:ascii="Times New Roman" w:eastAsia="맑은 고딕" w:hAnsi="Times New Roman"/>
          <w:sz w:val="22"/>
          <w:lang w:eastAsia="ko-KR"/>
        </w:rPr>
        <w:t xml:space="preserve">there </w:t>
      </w:r>
      <w:r w:rsidR="00F258EE">
        <w:rPr>
          <w:rFonts w:ascii="Times New Roman" w:eastAsia="맑은 고딕" w:hAnsi="Times New Roman"/>
          <w:sz w:val="22"/>
          <w:lang w:eastAsia="ko-KR"/>
        </w:rPr>
        <w:t>was</w:t>
      </w:r>
      <w:r w:rsidR="00F258EE" w:rsidRPr="00810FEF">
        <w:rPr>
          <w:rFonts w:ascii="Times New Roman" w:eastAsia="맑은 고딕" w:hAnsi="Times New Roman"/>
          <w:sz w:val="22"/>
          <w:lang w:eastAsia="ko-KR"/>
        </w:rPr>
        <w:t xml:space="preserve"> a different understanding of whether the duplication is always activated when the split bearer for SRB is configured.</w:t>
      </w:r>
      <w:r w:rsidR="00F258EE">
        <w:rPr>
          <w:rFonts w:ascii="Times New Roman" w:eastAsia="맑은 고딕" w:hAnsi="Times New Roman"/>
          <w:sz w:val="22"/>
          <w:lang w:eastAsia="ko-KR"/>
        </w:rPr>
        <w:t xml:space="preserve"> </w:t>
      </w:r>
    </w:p>
    <w:p w14:paraId="0BA170F3" w14:textId="7E785B40" w:rsidR="00404F51" w:rsidRDefault="005F5AB7" w:rsidP="00812F17">
      <w:pPr>
        <w:jc w:val="left"/>
        <w:rPr>
          <w:rFonts w:ascii="Times New Roman" w:eastAsia="맑은 고딕" w:hAnsi="Times New Roman"/>
          <w:sz w:val="22"/>
          <w:lang w:eastAsia="ko-KR"/>
        </w:rPr>
      </w:pPr>
      <w:r>
        <w:rPr>
          <w:rFonts w:ascii="Times New Roman" w:eastAsia="맑은 고딕" w:hAnsi="Times New Roman"/>
          <w:sz w:val="22"/>
          <w:lang w:eastAsia="ko-KR"/>
        </w:rPr>
        <w:t>In our view, a</w:t>
      </w:r>
      <w:r w:rsidR="00404F51">
        <w:rPr>
          <w:rFonts w:ascii="Times New Roman" w:eastAsia="맑은 고딕" w:hAnsi="Times New Roman"/>
          <w:sz w:val="22"/>
          <w:lang w:eastAsia="ko-KR"/>
        </w:rPr>
        <w:t xml:space="preserve">s mentioned above, </w:t>
      </w:r>
      <w:r>
        <w:rPr>
          <w:rFonts w:ascii="Times New Roman" w:eastAsia="맑은 고딕" w:hAnsi="Times New Roman"/>
          <w:sz w:val="22"/>
          <w:lang w:eastAsia="ko-KR"/>
        </w:rPr>
        <w:t xml:space="preserve">since the split bearer can be configured without the activation of the duplication, the </w:t>
      </w:r>
      <w:r w:rsidRPr="005F5AB7">
        <w:rPr>
          <w:rFonts w:ascii="Times New Roman" w:eastAsia="맑은 고딕" w:hAnsi="Times New Roman"/>
          <w:i/>
          <w:sz w:val="22"/>
          <w:lang w:eastAsia="ko-KR"/>
        </w:rPr>
        <w:t>primaryPath</w:t>
      </w:r>
      <w:r>
        <w:rPr>
          <w:rFonts w:ascii="Times New Roman" w:eastAsia="맑은 고딕" w:hAnsi="Times New Roman"/>
          <w:sz w:val="22"/>
          <w:lang w:eastAsia="ko-KR"/>
        </w:rPr>
        <w:t xml:space="preserve"> </w:t>
      </w:r>
      <w:r w:rsidR="00F258EE">
        <w:rPr>
          <w:rFonts w:ascii="Times New Roman" w:eastAsia="맑은 고딕" w:hAnsi="Times New Roman"/>
          <w:sz w:val="22"/>
          <w:lang w:eastAsia="ko-KR"/>
        </w:rPr>
        <w:t xml:space="preserve">for SRB </w:t>
      </w:r>
      <w:r>
        <w:rPr>
          <w:rFonts w:ascii="Times New Roman" w:eastAsia="맑은 고딕" w:hAnsi="Times New Roman"/>
          <w:sz w:val="22"/>
          <w:lang w:eastAsia="ko-KR"/>
        </w:rPr>
        <w:t xml:space="preserve">should be switched </w:t>
      </w:r>
      <w:r w:rsidRPr="005F5AB7">
        <w:rPr>
          <w:rFonts w:ascii="Times New Roman" w:eastAsia="맑은 고딕" w:hAnsi="Times New Roman"/>
          <w:sz w:val="22"/>
          <w:lang w:eastAsia="ko-KR"/>
        </w:rPr>
        <w:t xml:space="preserve">from MCG to SCG </w:t>
      </w:r>
      <w:r>
        <w:rPr>
          <w:rFonts w:ascii="Times New Roman" w:eastAsia="맑은 고딕" w:hAnsi="Times New Roman"/>
          <w:sz w:val="22"/>
          <w:lang w:eastAsia="ko-KR"/>
        </w:rPr>
        <w:t xml:space="preserve">upon triggering the </w:t>
      </w:r>
      <w:r w:rsidRPr="000D4865">
        <w:rPr>
          <w:rFonts w:ascii="Times New Roman" w:hAnsi="Times New Roman"/>
          <w:sz w:val="22"/>
        </w:rPr>
        <w:t>MCG failure</w:t>
      </w:r>
      <w:r>
        <w:rPr>
          <w:rFonts w:ascii="Times New Roman" w:eastAsia="맑은 고딕" w:hAnsi="Times New Roman"/>
          <w:sz w:val="22"/>
          <w:lang w:eastAsia="ko-KR"/>
        </w:rPr>
        <w:t>.</w:t>
      </w:r>
    </w:p>
    <w:p w14:paraId="51770ABE" w14:textId="0BC01ED7" w:rsidR="005F5AB7" w:rsidRPr="00D34FAE" w:rsidRDefault="005F5AB7" w:rsidP="005F5AB7">
      <w:pPr>
        <w:jc w:val="left"/>
        <w:rPr>
          <w:rFonts w:ascii="Times New Roman" w:eastAsia="맑은 고딕" w:hAnsi="Times New Roman"/>
          <w:b/>
          <w:sz w:val="22"/>
          <w:lang w:eastAsia="ko-KR"/>
        </w:rPr>
      </w:pPr>
      <w:r w:rsidRPr="005F5AB7">
        <w:rPr>
          <w:rFonts w:ascii="Times New Roman" w:eastAsia="맑은 고딕" w:hAnsi="Times New Roman"/>
          <w:b/>
          <w:sz w:val="22"/>
          <w:lang w:eastAsia="ko-KR"/>
        </w:rPr>
        <w:lastRenderedPageBreak/>
        <w:t xml:space="preserve">Proposal 3. The </w:t>
      </w:r>
      <w:r w:rsidRPr="005F5AB7">
        <w:rPr>
          <w:rFonts w:ascii="Times New Roman" w:eastAsia="맑은 고딕" w:hAnsi="Times New Roman"/>
          <w:b/>
          <w:i/>
          <w:sz w:val="22"/>
          <w:lang w:eastAsia="ko-KR"/>
        </w:rPr>
        <w:t>primaryPath</w:t>
      </w:r>
      <w:r w:rsidRPr="005F5AB7">
        <w:rPr>
          <w:rFonts w:ascii="Times New Roman" w:eastAsia="맑은 고딕" w:hAnsi="Times New Roman"/>
          <w:b/>
          <w:sz w:val="22"/>
          <w:lang w:eastAsia="ko-KR"/>
        </w:rPr>
        <w:t xml:space="preserve"> </w:t>
      </w:r>
      <w:r w:rsidR="00F258EE" w:rsidRPr="00F258EE">
        <w:rPr>
          <w:rFonts w:ascii="Times New Roman" w:eastAsia="맑은 고딕" w:hAnsi="Times New Roman"/>
          <w:b/>
          <w:sz w:val="22"/>
          <w:lang w:eastAsia="ko-KR"/>
        </w:rPr>
        <w:t xml:space="preserve">for SRB </w:t>
      </w:r>
      <w:r>
        <w:rPr>
          <w:rFonts w:ascii="Times New Roman" w:eastAsia="맑은 고딕" w:hAnsi="Times New Roman"/>
          <w:b/>
          <w:sz w:val="22"/>
          <w:lang w:eastAsia="ko-KR"/>
        </w:rPr>
        <w:t>is</w:t>
      </w:r>
      <w:r w:rsidRPr="005F5AB7">
        <w:rPr>
          <w:rFonts w:ascii="Times New Roman" w:eastAsia="맑은 고딕" w:hAnsi="Times New Roman"/>
          <w:b/>
          <w:sz w:val="22"/>
          <w:lang w:eastAsia="ko-KR"/>
        </w:rPr>
        <w:t xml:space="preserve"> switched </w:t>
      </w:r>
      <w:r>
        <w:rPr>
          <w:rFonts w:ascii="Times New Roman" w:eastAsia="맑은 고딕" w:hAnsi="Times New Roman"/>
          <w:b/>
          <w:sz w:val="22"/>
          <w:lang w:eastAsia="ko-KR"/>
        </w:rPr>
        <w:t xml:space="preserve">from MCG to SCG </w:t>
      </w:r>
      <w:r w:rsidRPr="005F5AB7">
        <w:rPr>
          <w:rFonts w:ascii="Times New Roman" w:eastAsia="맑은 고딕" w:hAnsi="Times New Roman"/>
          <w:b/>
          <w:sz w:val="22"/>
          <w:lang w:eastAsia="ko-KR"/>
        </w:rPr>
        <w:t xml:space="preserve">upon triggering the </w:t>
      </w:r>
      <w:r w:rsidRPr="005F5AB7">
        <w:rPr>
          <w:rFonts w:ascii="Times New Roman" w:hAnsi="Times New Roman"/>
          <w:b/>
          <w:sz w:val="22"/>
        </w:rPr>
        <w:t>MCG failure</w:t>
      </w:r>
      <w:r>
        <w:rPr>
          <w:rFonts w:ascii="Times New Roman" w:eastAsia="맑은 고딕" w:hAnsi="Times New Roman"/>
          <w:sz w:val="22"/>
          <w:lang w:eastAsia="ko-KR"/>
        </w:rPr>
        <w:t>.</w:t>
      </w:r>
    </w:p>
    <w:p w14:paraId="4B76D013" w14:textId="77777777" w:rsidR="00404F51" w:rsidRPr="005F5AB7" w:rsidRDefault="00404F51" w:rsidP="00812F17">
      <w:pPr>
        <w:jc w:val="left"/>
        <w:rPr>
          <w:rFonts w:ascii="Times New Roman" w:eastAsia="맑은 고딕" w:hAnsi="Times New Roman"/>
          <w:sz w:val="22"/>
          <w:lang w:eastAsia="ko-KR"/>
        </w:rPr>
      </w:pPr>
    </w:p>
    <w:p w14:paraId="18A171C9" w14:textId="3B5EC273" w:rsidR="00EF7E46" w:rsidRPr="00217341" w:rsidRDefault="00EF7E46" w:rsidP="00EF7E46">
      <w:pPr>
        <w:pStyle w:val="2"/>
        <w:tabs>
          <w:tab w:val="clear" w:pos="4262"/>
        </w:tabs>
        <w:ind w:left="567"/>
        <w:rPr>
          <w:rFonts w:ascii="Times New Roman" w:hAnsi="Times New Roman"/>
        </w:rPr>
      </w:pPr>
      <w:r>
        <w:rPr>
          <w:rFonts w:ascii="Times New Roman" w:hAnsi="Times New Roman"/>
        </w:rPr>
        <w:t>Downlink</w:t>
      </w:r>
    </w:p>
    <w:p w14:paraId="27F9FA4F" w14:textId="5C1D0BCE" w:rsidR="00525BBB" w:rsidRDefault="004600B7" w:rsidP="00812F1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downlink, </w:t>
      </w:r>
      <w:r w:rsidR="00525BBB">
        <w:rPr>
          <w:rFonts w:ascii="Times New Roman" w:eastAsia="맑은 고딕" w:hAnsi="Times New Roman"/>
          <w:sz w:val="22"/>
          <w:lang w:eastAsia="ko-KR"/>
        </w:rPr>
        <w:t xml:space="preserve">there is a case where the UE </w:t>
      </w:r>
      <w:r w:rsidR="003449C9">
        <w:rPr>
          <w:rFonts w:ascii="Times New Roman" w:eastAsia="맑은 고딕" w:hAnsi="Times New Roman"/>
          <w:sz w:val="22"/>
          <w:lang w:eastAsia="ko-KR"/>
        </w:rPr>
        <w:t>does not</w:t>
      </w:r>
      <w:r w:rsidR="00525BBB">
        <w:rPr>
          <w:rFonts w:ascii="Times New Roman" w:eastAsia="맑은 고딕" w:hAnsi="Times New Roman"/>
          <w:sz w:val="22"/>
          <w:lang w:eastAsia="ko-KR"/>
        </w:rPr>
        <w:t xml:space="preserve"> process the PDCP PDU for </w:t>
      </w:r>
      <w:r w:rsidR="00417E2A">
        <w:rPr>
          <w:rFonts w:ascii="Times New Roman" w:eastAsia="맑은 고딕" w:hAnsi="Times New Roman"/>
          <w:sz w:val="22"/>
          <w:lang w:eastAsia="ko-KR"/>
        </w:rPr>
        <w:t xml:space="preserve">the </w:t>
      </w:r>
      <w:r w:rsidR="00525BBB">
        <w:rPr>
          <w:rFonts w:ascii="Times New Roman" w:eastAsia="맑은 고딕" w:hAnsi="Times New Roman"/>
          <w:sz w:val="22"/>
          <w:lang w:eastAsia="ko-KR"/>
        </w:rPr>
        <w:t>MCG failure recovery</w:t>
      </w:r>
      <w:r w:rsidR="003449C9">
        <w:rPr>
          <w:rFonts w:ascii="Times New Roman" w:eastAsia="맑은 고딕" w:hAnsi="Times New Roman"/>
          <w:sz w:val="22"/>
          <w:lang w:eastAsia="ko-KR"/>
        </w:rPr>
        <w:t xml:space="preserve"> even if the UE successfully receives the PDCP PDU for </w:t>
      </w:r>
      <w:r w:rsidR="00417E2A">
        <w:rPr>
          <w:rFonts w:ascii="Times New Roman" w:eastAsia="맑은 고딕" w:hAnsi="Times New Roman"/>
          <w:sz w:val="22"/>
          <w:lang w:eastAsia="ko-KR"/>
        </w:rPr>
        <w:t xml:space="preserve">the </w:t>
      </w:r>
      <w:r w:rsidR="003449C9">
        <w:rPr>
          <w:rFonts w:ascii="Times New Roman" w:eastAsia="맑은 고딕" w:hAnsi="Times New Roman"/>
          <w:sz w:val="22"/>
          <w:lang w:eastAsia="ko-KR"/>
        </w:rPr>
        <w:t>MCG failure recovery</w:t>
      </w:r>
      <w:r w:rsidR="00293844">
        <w:rPr>
          <w:rFonts w:ascii="Times New Roman" w:eastAsia="맑은 고딕" w:hAnsi="Times New Roman"/>
          <w:sz w:val="22"/>
          <w:lang w:eastAsia="ko-KR"/>
        </w:rPr>
        <w:t xml:space="preserve"> from the network</w:t>
      </w:r>
      <w:r w:rsidR="003449C9">
        <w:rPr>
          <w:rFonts w:ascii="Times New Roman" w:eastAsia="맑은 고딕" w:hAnsi="Times New Roman"/>
          <w:sz w:val="22"/>
          <w:lang w:eastAsia="ko-KR"/>
        </w:rPr>
        <w:t xml:space="preserve">. </w:t>
      </w:r>
      <w:r w:rsidR="00525BBB" w:rsidRPr="004600B7">
        <w:rPr>
          <w:rFonts w:ascii="Times New Roman" w:eastAsia="맑은 고딕" w:hAnsi="Times New Roman"/>
          <w:sz w:val="22"/>
          <w:lang w:eastAsia="ko-KR"/>
        </w:rPr>
        <w:t xml:space="preserve">Since the </w:t>
      </w:r>
      <w:r w:rsidR="00525BBB" w:rsidRPr="00F00014">
        <w:rPr>
          <w:rFonts w:ascii="Times New Roman" w:eastAsia="맑은 고딕" w:hAnsi="Times New Roman"/>
          <w:i/>
          <w:sz w:val="22"/>
          <w:lang w:eastAsia="ko-KR"/>
        </w:rPr>
        <w:t>t-Reordering</w:t>
      </w:r>
      <w:r w:rsidR="00525BBB" w:rsidRPr="004600B7">
        <w:rPr>
          <w:rFonts w:ascii="Times New Roman" w:eastAsia="맑은 고딕" w:hAnsi="Times New Roman"/>
          <w:sz w:val="22"/>
          <w:lang w:eastAsia="ko-KR"/>
        </w:rPr>
        <w:t xml:space="preserve"> for SRB </w:t>
      </w:r>
      <w:r w:rsidR="00F00014">
        <w:rPr>
          <w:rFonts w:ascii="Times New Roman" w:eastAsia="맑은 고딕" w:hAnsi="Times New Roman"/>
          <w:sz w:val="22"/>
          <w:lang w:eastAsia="ko-KR"/>
        </w:rPr>
        <w:t xml:space="preserve">in UE side </w:t>
      </w:r>
      <w:r w:rsidR="00525BBB" w:rsidRPr="004600B7">
        <w:rPr>
          <w:rFonts w:ascii="Times New Roman" w:eastAsia="맑은 고딕" w:hAnsi="Times New Roman"/>
          <w:sz w:val="22"/>
          <w:lang w:eastAsia="ko-KR"/>
        </w:rPr>
        <w:t xml:space="preserve">is configured to </w:t>
      </w:r>
      <w:r w:rsidR="003449C9">
        <w:rPr>
          <w:rFonts w:ascii="Times New Roman" w:eastAsia="맑은 고딕" w:hAnsi="Times New Roman"/>
          <w:sz w:val="22"/>
          <w:lang w:eastAsia="ko-KR"/>
        </w:rPr>
        <w:t xml:space="preserve">the </w:t>
      </w:r>
      <w:r w:rsidR="00525BBB" w:rsidRPr="004600B7">
        <w:rPr>
          <w:rFonts w:ascii="Times New Roman" w:eastAsia="맑은 고딕" w:hAnsi="Times New Roman"/>
          <w:sz w:val="22"/>
          <w:lang w:eastAsia="ko-KR"/>
        </w:rPr>
        <w:t>infinity value,</w:t>
      </w:r>
      <w:r w:rsidR="00525BBB">
        <w:rPr>
          <w:rFonts w:ascii="Times New Roman" w:eastAsia="맑은 고딕" w:hAnsi="Times New Roman"/>
          <w:sz w:val="22"/>
          <w:lang w:eastAsia="ko-KR"/>
        </w:rPr>
        <w:t xml:space="preserve"> </w:t>
      </w:r>
      <w:r w:rsidR="003449C9">
        <w:rPr>
          <w:rFonts w:ascii="Times New Roman" w:eastAsia="맑은 고딕" w:hAnsi="Times New Roman"/>
          <w:sz w:val="22"/>
          <w:lang w:eastAsia="ko-KR"/>
        </w:rPr>
        <w:t xml:space="preserve">the PDCP entity in UE side does not process the PDCP PDU for </w:t>
      </w:r>
      <w:r w:rsidR="00417E2A">
        <w:rPr>
          <w:rFonts w:ascii="Times New Roman" w:eastAsia="맑은 고딕" w:hAnsi="Times New Roman"/>
          <w:sz w:val="22"/>
          <w:lang w:eastAsia="ko-KR"/>
        </w:rPr>
        <w:t xml:space="preserve">the </w:t>
      </w:r>
      <w:r w:rsidR="003449C9">
        <w:rPr>
          <w:rFonts w:ascii="Times New Roman" w:eastAsia="맑은 고딕" w:hAnsi="Times New Roman"/>
          <w:sz w:val="22"/>
          <w:lang w:eastAsia="ko-KR"/>
        </w:rPr>
        <w:t xml:space="preserve">MCG failure recovery if </w:t>
      </w:r>
      <w:r w:rsidR="00C41984">
        <w:rPr>
          <w:rFonts w:ascii="Times New Roman" w:eastAsia="맑은 고딕" w:hAnsi="Times New Roman"/>
          <w:sz w:val="22"/>
          <w:lang w:eastAsia="ko-KR"/>
        </w:rPr>
        <w:t xml:space="preserve">at least one PDCP PDU is not successfully received before receiving the PDCP PDU for </w:t>
      </w:r>
      <w:r w:rsidR="00417E2A">
        <w:rPr>
          <w:rFonts w:ascii="Times New Roman" w:eastAsia="맑은 고딕" w:hAnsi="Times New Roman"/>
          <w:sz w:val="22"/>
          <w:lang w:eastAsia="ko-KR"/>
        </w:rPr>
        <w:t xml:space="preserve">the </w:t>
      </w:r>
      <w:r w:rsidR="00C41984">
        <w:rPr>
          <w:rFonts w:ascii="Times New Roman" w:eastAsia="맑은 고딕" w:hAnsi="Times New Roman"/>
          <w:sz w:val="22"/>
          <w:lang w:eastAsia="ko-KR"/>
        </w:rPr>
        <w:t>MCG failure recovery.</w:t>
      </w:r>
    </w:p>
    <w:p w14:paraId="3846B183" w14:textId="615ABA25" w:rsidR="00812F17" w:rsidRDefault="004600B7" w:rsidP="00812F17">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example, </w:t>
      </w:r>
      <w:r w:rsidRPr="004600B7">
        <w:rPr>
          <w:rFonts w:ascii="Times New Roman" w:eastAsia="맑은 고딕" w:hAnsi="Times New Roman"/>
          <w:sz w:val="22"/>
          <w:lang w:eastAsia="ko-KR"/>
        </w:rPr>
        <w:t xml:space="preserve">the network transmits a </w:t>
      </w:r>
      <w:r>
        <w:rPr>
          <w:rFonts w:ascii="Times New Roman" w:eastAsia="맑은 고딕" w:hAnsi="Times New Roman"/>
          <w:sz w:val="22"/>
          <w:lang w:eastAsia="ko-KR"/>
        </w:rPr>
        <w:t xml:space="preserve">PDCP PDU </w:t>
      </w:r>
      <w:r w:rsidRPr="004600B7">
        <w:rPr>
          <w:rFonts w:ascii="Times New Roman" w:eastAsia="맑은 고딕" w:hAnsi="Times New Roman"/>
          <w:sz w:val="22"/>
          <w:lang w:eastAsia="ko-KR"/>
        </w:rPr>
        <w:t xml:space="preserve">with PDCP SN 10. However, the </w:t>
      </w:r>
      <w:r>
        <w:rPr>
          <w:rFonts w:ascii="Times New Roman" w:eastAsia="맑은 고딕" w:hAnsi="Times New Roman"/>
          <w:sz w:val="22"/>
          <w:lang w:eastAsia="ko-KR"/>
        </w:rPr>
        <w:t xml:space="preserve">PDCP PDU with PDCP SN 10 </w:t>
      </w:r>
      <w:r w:rsidRPr="004600B7">
        <w:rPr>
          <w:rFonts w:ascii="Times New Roman" w:eastAsia="맑은 고딕" w:hAnsi="Times New Roman"/>
          <w:sz w:val="22"/>
          <w:lang w:eastAsia="ko-KR"/>
        </w:rPr>
        <w:t xml:space="preserve">is not successfully </w:t>
      </w:r>
      <w:r w:rsidR="00F00014">
        <w:rPr>
          <w:rFonts w:ascii="Times New Roman" w:eastAsia="맑은 고딕" w:hAnsi="Times New Roman"/>
          <w:sz w:val="22"/>
          <w:lang w:eastAsia="ko-KR"/>
        </w:rPr>
        <w:t>transmitted</w:t>
      </w:r>
      <w:r w:rsidRPr="004600B7">
        <w:rPr>
          <w:rFonts w:ascii="Times New Roman" w:eastAsia="맑은 고딕" w:hAnsi="Times New Roman"/>
          <w:sz w:val="22"/>
          <w:lang w:eastAsia="ko-KR"/>
        </w:rPr>
        <w:t xml:space="preserve"> </w:t>
      </w:r>
      <w:r w:rsidR="004803C4">
        <w:rPr>
          <w:rFonts w:ascii="Times New Roman" w:eastAsia="맑은 고딕" w:hAnsi="Times New Roman"/>
          <w:sz w:val="22"/>
          <w:lang w:eastAsia="ko-KR"/>
        </w:rPr>
        <w:t xml:space="preserve">to the UE </w:t>
      </w:r>
      <w:r w:rsidRPr="004600B7">
        <w:rPr>
          <w:rFonts w:ascii="Times New Roman" w:eastAsia="맑은 고딕" w:hAnsi="Times New Roman"/>
          <w:sz w:val="22"/>
          <w:lang w:eastAsia="ko-KR"/>
        </w:rPr>
        <w:t xml:space="preserve">because the </w:t>
      </w:r>
      <w:r>
        <w:rPr>
          <w:rFonts w:ascii="Times New Roman" w:eastAsia="맑은 고딕" w:hAnsi="Times New Roman"/>
          <w:sz w:val="22"/>
          <w:lang w:eastAsia="ko-KR"/>
        </w:rPr>
        <w:t xml:space="preserve">MCG failure happens </w:t>
      </w:r>
      <w:r w:rsidRPr="004600B7">
        <w:rPr>
          <w:rFonts w:ascii="Times New Roman" w:eastAsia="맑은 고딕" w:hAnsi="Times New Roman"/>
          <w:sz w:val="22"/>
          <w:lang w:eastAsia="ko-KR"/>
        </w:rPr>
        <w:t xml:space="preserve">in the UE side. After that, the UE </w:t>
      </w:r>
      <w:r>
        <w:rPr>
          <w:rFonts w:ascii="Times New Roman" w:eastAsia="맑은 고딕" w:hAnsi="Times New Roman"/>
          <w:sz w:val="22"/>
          <w:lang w:eastAsia="ko-KR"/>
        </w:rPr>
        <w:t>transmit</w:t>
      </w:r>
      <w:r w:rsidR="00525BBB">
        <w:rPr>
          <w:rFonts w:ascii="Times New Roman" w:eastAsia="맑은 고딕" w:hAnsi="Times New Roman"/>
          <w:sz w:val="22"/>
          <w:lang w:eastAsia="ko-KR"/>
        </w:rPr>
        <w:t>s</w:t>
      </w:r>
      <w:r>
        <w:rPr>
          <w:rFonts w:ascii="Times New Roman" w:eastAsia="맑은 고딕" w:hAnsi="Times New Roman"/>
          <w:sz w:val="22"/>
          <w:lang w:eastAsia="ko-KR"/>
        </w:rPr>
        <w:t xml:space="preserve"> the PDCP PDU </w:t>
      </w:r>
      <w:r w:rsidR="00293844">
        <w:rPr>
          <w:rFonts w:ascii="Times New Roman" w:eastAsia="맑은 고딕" w:hAnsi="Times New Roman"/>
          <w:sz w:val="22"/>
          <w:lang w:eastAsia="ko-KR"/>
        </w:rPr>
        <w:t xml:space="preserve">for </w:t>
      </w:r>
      <w:r w:rsidR="00417E2A">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MCG failure </w:t>
      </w:r>
      <w:r w:rsidR="00293844">
        <w:rPr>
          <w:rFonts w:ascii="Times New Roman" w:eastAsia="맑은 고딕" w:hAnsi="Times New Roman"/>
          <w:sz w:val="22"/>
          <w:lang w:eastAsia="ko-KR"/>
        </w:rPr>
        <w:t>report</w:t>
      </w:r>
      <w:r w:rsidRPr="004600B7">
        <w:rPr>
          <w:rFonts w:ascii="Times New Roman" w:eastAsia="맑은 고딕" w:hAnsi="Times New Roman"/>
          <w:sz w:val="22"/>
          <w:lang w:eastAsia="ko-KR"/>
        </w:rPr>
        <w:t xml:space="preserve">. Later, the network responds a </w:t>
      </w:r>
      <w:r>
        <w:rPr>
          <w:rFonts w:ascii="Times New Roman" w:eastAsia="맑은 고딕" w:hAnsi="Times New Roman"/>
          <w:sz w:val="22"/>
          <w:lang w:eastAsia="ko-KR"/>
        </w:rPr>
        <w:t xml:space="preserve">PDCP PDU </w:t>
      </w:r>
      <w:r w:rsidRPr="004600B7">
        <w:rPr>
          <w:rFonts w:ascii="Times New Roman" w:eastAsia="맑은 고딕" w:hAnsi="Times New Roman"/>
          <w:sz w:val="22"/>
          <w:lang w:eastAsia="ko-KR"/>
        </w:rPr>
        <w:t>with PDCP SN 11</w:t>
      </w:r>
      <w:r w:rsidR="00F00014">
        <w:rPr>
          <w:rFonts w:ascii="Times New Roman" w:eastAsia="맑은 고딕" w:hAnsi="Times New Roman"/>
          <w:sz w:val="22"/>
          <w:lang w:eastAsia="ko-KR"/>
        </w:rPr>
        <w:t xml:space="preserve"> </w:t>
      </w:r>
      <w:r w:rsidRPr="004600B7">
        <w:rPr>
          <w:rFonts w:ascii="Times New Roman" w:eastAsia="맑은 고딕" w:hAnsi="Times New Roman"/>
          <w:sz w:val="22"/>
          <w:lang w:eastAsia="ko-KR"/>
        </w:rPr>
        <w:t xml:space="preserve">for </w:t>
      </w:r>
      <w:r w:rsidR="00417E2A">
        <w:rPr>
          <w:rFonts w:ascii="Times New Roman" w:eastAsia="맑은 고딕" w:hAnsi="Times New Roman"/>
          <w:sz w:val="22"/>
          <w:lang w:eastAsia="ko-KR"/>
        </w:rPr>
        <w:t xml:space="preserve">the </w:t>
      </w:r>
      <w:r w:rsidRPr="004600B7">
        <w:rPr>
          <w:rFonts w:ascii="Times New Roman" w:eastAsia="맑은 고딕" w:hAnsi="Times New Roman"/>
          <w:sz w:val="22"/>
          <w:lang w:eastAsia="ko-KR"/>
        </w:rPr>
        <w:t xml:space="preserve">MCG failure recovery. </w:t>
      </w:r>
      <w:r w:rsidR="003C67F8">
        <w:rPr>
          <w:rFonts w:ascii="Times New Roman" w:eastAsia="맑은 고딕" w:hAnsi="Times New Roman"/>
          <w:sz w:val="22"/>
          <w:lang w:eastAsia="ko-KR"/>
        </w:rPr>
        <w:t>In this case</w:t>
      </w:r>
      <w:r w:rsidRPr="004600B7">
        <w:rPr>
          <w:rFonts w:ascii="Times New Roman" w:eastAsia="맑은 고딕" w:hAnsi="Times New Roman"/>
          <w:sz w:val="22"/>
          <w:lang w:eastAsia="ko-KR"/>
        </w:rPr>
        <w:t xml:space="preserve">, the UE cannot process the received </w:t>
      </w:r>
      <w:r>
        <w:rPr>
          <w:rFonts w:ascii="Times New Roman" w:eastAsia="맑은 고딕" w:hAnsi="Times New Roman"/>
          <w:sz w:val="22"/>
          <w:lang w:eastAsia="ko-KR"/>
        </w:rPr>
        <w:t xml:space="preserve">PDCP PDU </w:t>
      </w:r>
      <w:r w:rsidRPr="004600B7">
        <w:rPr>
          <w:rFonts w:ascii="Times New Roman" w:eastAsia="맑은 고딕" w:hAnsi="Times New Roman"/>
          <w:sz w:val="22"/>
          <w:lang w:eastAsia="ko-KR"/>
        </w:rPr>
        <w:t xml:space="preserve">with PDCP SN 11 </w:t>
      </w:r>
      <w:r w:rsidR="003C67F8">
        <w:rPr>
          <w:rFonts w:ascii="Times New Roman" w:eastAsia="맑은 고딕" w:hAnsi="Times New Roman"/>
          <w:sz w:val="22"/>
          <w:lang w:eastAsia="ko-KR"/>
        </w:rPr>
        <w:t xml:space="preserve">until the </w:t>
      </w:r>
      <w:r w:rsidR="003C67F8">
        <w:rPr>
          <w:rFonts w:ascii="Times New Roman" w:eastAsia="맑은 고딕" w:hAnsi="Times New Roman" w:hint="eastAsia"/>
          <w:sz w:val="22"/>
          <w:lang w:eastAsia="ko-KR"/>
        </w:rPr>
        <w:t>PDCP PDU with PDCP SN 10 is received</w:t>
      </w:r>
      <w:r w:rsidRPr="004600B7">
        <w:rPr>
          <w:rFonts w:ascii="Times New Roman" w:eastAsia="맑은 고딕" w:hAnsi="Times New Roman"/>
          <w:sz w:val="22"/>
          <w:lang w:eastAsia="ko-KR"/>
        </w:rPr>
        <w:t xml:space="preserve">. </w:t>
      </w:r>
    </w:p>
    <w:p w14:paraId="79F40A0C" w14:textId="7AE1760E" w:rsidR="003449C9" w:rsidRPr="003449C9" w:rsidRDefault="003449C9" w:rsidP="00DB280B">
      <w:pPr>
        <w:jc w:val="left"/>
        <w:rPr>
          <w:rFonts w:ascii="Times New Roman" w:eastAsia="맑은 고딕" w:hAnsi="Times New Roman"/>
          <w:b/>
          <w:sz w:val="22"/>
          <w:lang w:eastAsia="ko-KR"/>
        </w:rPr>
      </w:pPr>
      <w:r w:rsidRPr="003449C9">
        <w:rPr>
          <w:rFonts w:ascii="Times New Roman" w:eastAsia="맑은 고딕" w:hAnsi="Times New Roman" w:hint="eastAsia"/>
          <w:b/>
          <w:sz w:val="22"/>
          <w:lang w:eastAsia="ko-KR"/>
        </w:rPr>
        <w:t xml:space="preserve">Observation </w:t>
      </w:r>
      <w:r w:rsidR="00FF7FB2">
        <w:rPr>
          <w:rFonts w:ascii="Times New Roman" w:eastAsia="맑은 고딕" w:hAnsi="Times New Roman"/>
          <w:b/>
          <w:sz w:val="22"/>
          <w:lang w:eastAsia="ko-KR"/>
        </w:rPr>
        <w:t>4</w:t>
      </w:r>
      <w:r w:rsidRPr="003449C9">
        <w:rPr>
          <w:rFonts w:ascii="Times New Roman" w:eastAsia="맑은 고딕" w:hAnsi="Times New Roman"/>
          <w:b/>
          <w:sz w:val="22"/>
          <w:lang w:eastAsia="ko-KR"/>
        </w:rPr>
        <w:t xml:space="preserve">. </w:t>
      </w:r>
      <w:r w:rsidRPr="003449C9">
        <w:rPr>
          <w:rFonts w:ascii="Times New Roman" w:eastAsia="맑은 고딕" w:hAnsi="Times New Roman" w:hint="eastAsia"/>
          <w:b/>
          <w:sz w:val="22"/>
          <w:lang w:eastAsia="ko-KR"/>
        </w:rPr>
        <w:t xml:space="preserve">For downlink, </w:t>
      </w:r>
      <w:r w:rsidRPr="003449C9">
        <w:rPr>
          <w:rFonts w:ascii="Times New Roman" w:eastAsia="맑은 고딕" w:hAnsi="Times New Roman"/>
          <w:b/>
          <w:sz w:val="22"/>
          <w:lang w:eastAsia="ko-KR"/>
        </w:rPr>
        <w:t xml:space="preserve">the UE </w:t>
      </w:r>
      <w:r>
        <w:rPr>
          <w:rFonts w:ascii="Times New Roman" w:eastAsia="맑은 고딕" w:hAnsi="Times New Roman"/>
          <w:b/>
          <w:sz w:val="22"/>
          <w:lang w:eastAsia="ko-KR"/>
        </w:rPr>
        <w:t>does not</w:t>
      </w:r>
      <w:r w:rsidRPr="003449C9">
        <w:rPr>
          <w:rFonts w:ascii="Times New Roman" w:eastAsia="맑은 고딕" w:hAnsi="Times New Roman"/>
          <w:b/>
          <w:sz w:val="22"/>
          <w:lang w:eastAsia="ko-KR"/>
        </w:rPr>
        <w:t xml:space="preserve"> process the PDCP PDU for </w:t>
      </w:r>
      <w:r w:rsidR="00417E2A" w:rsidRPr="00417E2A">
        <w:rPr>
          <w:rFonts w:ascii="Times New Roman" w:eastAsia="맑은 고딕" w:hAnsi="Times New Roman"/>
          <w:b/>
          <w:sz w:val="22"/>
          <w:lang w:eastAsia="ko-KR"/>
        </w:rPr>
        <w:t xml:space="preserve">the </w:t>
      </w:r>
      <w:r w:rsidRPr="003449C9">
        <w:rPr>
          <w:rFonts w:ascii="Times New Roman" w:eastAsia="맑은 고딕" w:hAnsi="Times New Roman"/>
          <w:b/>
          <w:sz w:val="22"/>
          <w:lang w:eastAsia="ko-KR"/>
        </w:rPr>
        <w:t xml:space="preserve">MCG failure recovery even if the UE successfully receives the PDCP PDU for </w:t>
      </w:r>
      <w:r w:rsidR="00417E2A" w:rsidRPr="00417E2A">
        <w:rPr>
          <w:rFonts w:ascii="Times New Roman" w:eastAsia="맑은 고딕" w:hAnsi="Times New Roman"/>
          <w:b/>
          <w:sz w:val="22"/>
          <w:lang w:eastAsia="ko-KR"/>
        </w:rPr>
        <w:t xml:space="preserve">the </w:t>
      </w:r>
      <w:r w:rsidRPr="003449C9">
        <w:rPr>
          <w:rFonts w:ascii="Times New Roman" w:eastAsia="맑은 고딕" w:hAnsi="Times New Roman"/>
          <w:b/>
          <w:sz w:val="22"/>
          <w:lang w:eastAsia="ko-KR"/>
        </w:rPr>
        <w:t>MCG failure recovery.</w:t>
      </w:r>
    </w:p>
    <w:p w14:paraId="32E848B8" w14:textId="77777777" w:rsidR="00733C6E" w:rsidRDefault="00733C6E" w:rsidP="00DB280B">
      <w:pPr>
        <w:jc w:val="left"/>
        <w:rPr>
          <w:rFonts w:ascii="Times New Roman" w:eastAsia="맑은 고딕" w:hAnsi="Times New Roman"/>
          <w:sz w:val="22"/>
          <w:lang w:eastAsia="ko-KR"/>
        </w:rPr>
      </w:pPr>
    </w:p>
    <w:p w14:paraId="3266B572" w14:textId="74CD025C" w:rsidR="00733C6E" w:rsidRDefault="00D608D1" w:rsidP="00DB280B">
      <w:pPr>
        <w:jc w:val="left"/>
        <w:rPr>
          <w:rFonts w:ascii="Times New Roman" w:eastAsia="맑은 고딕" w:hAnsi="Times New Roman"/>
          <w:sz w:val="22"/>
          <w:lang w:eastAsia="ko-KR"/>
        </w:rPr>
      </w:pPr>
      <w:r>
        <w:rPr>
          <w:rFonts w:ascii="Times New Roman" w:eastAsia="맑은 고딕" w:hAnsi="Times New Roman"/>
          <w:sz w:val="22"/>
          <w:lang w:eastAsia="ko-KR"/>
        </w:rPr>
        <w:t>O</w:t>
      </w:r>
      <w:r w:rsidR="00733C6E">
        <w:rPr>
          <w:rFonts w:ascii="Times New Roman" w:eastAsia="맑은 고딕" w:hAnsi="Times New Roman"/>
          <w:sz w:val="22"/>
          <w:lang w:eastAsia="ko-KR"/>
        </w:rPr>
        <w:t xml:space="preserve">f course, the PDCP PDU with PDCP SN 10 </w:t>
      </w:r>
      <w:r w:rsidR="00ED2B42">
        <w:rPr>
          <w:rFonts w:ascii="Times New Roman" w:eastAsia="맑은 고딕" w:hAnsi="Times New Roman"/>
          <w:sz w:val="22"/>
          <w:lang w:eastAsia="ko-KR"/>
        </w:rPr>
        <w:t>c</w:t>
      </w:r>
      <w:r w:rsidR="00733C6E">
        <w:rPr>
          <w:rFonts w:ascii="Times New Roman" w:eastAsia="맑은 고딕" w:hAnsi="Times New Roman"/>
          <w:sz w:val="22"/>
          <w:lang w:eastAsia="ko-KR"/>
        </w:rPr>
        <w:t xml:space="preserve">ould be retransmitted by ARQ procedure. However, relying on the retransmission using ARQ procedure leads to the delay </w:t>
      </w:r>
      <w:r w:rsidR="00F00014">
        <w:rPr>
          <w:rFonts w:ascii="Times New Roman" w:eastAsia="맑은 고딕" w:hAnsi="Times New Roman"/>
          <w:sz w:val="22"/>
          <w:lang w:eastAsia="ko-KR"/>
        </w:rPr>
        <w:t xml:space="preserve">of the MCG failure recovery. In addition, if the MCG failure is </w:t>
      </w:r>
      <w:r w:rsidR="00293844">
        <w:rPr>
          <w:rFonts w:ascii="Times New Roman" w:eastAsia="맑은 고딕" w:hAnsi="Times New Roman"/>
          <w:sz w:val="22"/>
          <w:lang w:eastAsia="ko-KR"/>
        </w:rPr>
        <w:t>triggered</w:t>
      </w:r>
      <w:r w:rsidR="00F00014">
        <w:rPr>
          <w:rFonts w:ascii="Times New Roman" w:eastAsia="맑은 고딕" w:hAnsi="Times New Roman"/>
          <w:sz w:val="22"/>
          <w:lang w:eastAsia="ko-KR"/>
        </w:rPr>
        <w:t xml:space="preserve"> by MCG link failure, the missing PDCP PDU may not be received even if the missing PDCP PDU</w:t>
      </w:r>
      <w:r w:rsidR="00293844">
        <w:rPr>
          <w:rFonts w:ascii="Times New Roman" w:eastAsia="맑은 고딕" w:hAnsi="Times New Roman"/>
          <w:sz w:val="22"/>
          <w:lang w:eastAsia="ko-KR"/>
        </w:rPr>
        <w:t xml:space="preserve"> is retransmitted via MCG link.</w:t>
      </w:r>
    </w:p>
    <w:p w14:paraId="58A6F46C" w14:textId="7A9E6410" w:rsidR="00733C6E" w:rsidRPr="009A2F1A" w:rsidRDefault="00733C6E" w:rsidP="00DB280B">
      <w:pPr>
        <w:jc w:val="left"/>
        <w:rPr>
          <w:rFonts w:ascii="Times New Roman" w:eastAsia="맑은 고딕" w:hAnsi="Times New Roman"/>
          <w:b/>
          <w:sz w:val="22"/>
          <w:lang w:eastAsia="ko-KR"/>
        </w:rPr>
      </w:pPr>
      <w:r w:rsidRPr="009A2F1A">
        <w:rPr>
          <w:rFonts w:ascii="Times New Roman" w:eastAsia="맑은 고딕" w:hAnsi="Times New Roman" w:hint="eastAsia"/>
          <w:b/>
          <w:sz w:val="22"/>
          <w:lang w:eastAsia="ko-KR"/>
        </w:rPr>
        <w:t>O</w:t>
      </w:r>
      <w:r w:rsidRPr="009A2F1A">
        <w:rPr>
          <w:rFonts w:ascii="Times New Roman" w:eastAsia="맑은 고딕" w:hAnsi="Times New Roman"/>
          <w:b/>
          <w:sz w:val="22"/>
          <w:lang w:eastAsia="ko-KR"/>
        </w:rPr>
        <w:t xml:space="preserve">bservation </w:t>
      </w:r>
      <w:r w:rsidR="00FF7FB2">
        <w:rPr>
          <w:rFonts w:ascii="Times New Roman" w:eastAsia="맑은 고딕" w:hAnsi="Times New Roman"/>
          <w:b/>
          <w:sz w:val="22"/>
          <w:lang w:eastAsia="ko-KR"/>
        </w:rPr>
        <w:t>5</w:t>
      </w:r>
      <w:r w:rsidRPr="009A2F1A">
        <w:rPr>
          <w:rFonts w:ascii="Times New Roman" w:eastAsia="맑은 고딕" w:hAnsi="Times New Roman"/>
          <w:b/>
          <w:sz w:val="22"/>
          <w:lang w:eastAsia="ko-KR"/>
        </w:rPr>
        <w:t xml:space="preserve">. </w:t>
      </w:r>
      <w:r w:rsidR="00F00014" w:rsidRPr="00F00014">
        <w:rPr>
          <w:rFonts w:ascii="Times New Roman" w:eastAsia="맑은 고딕" w:hAnsi="Times New Roman"/>
          <w:b/>
          <w:sz w:val="22"/>
          <w:lang w:eastAsia="ko-KR"/>
        </w:rPr>
        <w:t xml:space="preserve">If the MCG failure is caused by </w:t>
      </w:r>
      <w:r w:rsidR="00417E2A">
        <w:rPr>
          <w:rFonts w:ascii="Times New Roman" w:eastAsia="맑은 고딕" w:hAnsi="Times New Roman"/>
          <w:b/>
          <w:sz w:val="22"/>
          <w:lang w:eastAsia="ko-KR"/>
        </w:rPr>
        <w:t xml:space="preserve">the </w:t>
      </w:r>
      <w:r w:rsidR="00F00014" w:rsidRPr="00F00014">
        <w:rPr>
          <w:rFonts w:ascii="Times New Roman" w:eastAsia="맑은 고딕" w:hAnsi="Times New Roman"/>
          <w:b/>
          <w:sz w:val="22"/>
          <w:lang w:eastAsia="ko-KR"/>
        </w:rPr>
        <w:t>MCG link failure, the missing PDCP PDU may not be received even if the missing PDCP PDU is retransmitted via MCG link</w:t>
      </w:r>
      <w:r w:rsidR="00F00014">
        <w:rPr>
          <w:rFonts w:ascii="Times New Roman" w:eastAsia="맑은 고딕" w:hAnsi="Times New Roman"/>
          <w:b/>
          <w:sz w:val="22"/>
          <w:lang w:eastAsia="ko-KR"/>
        </w:rPr>
        <w:t>.</w:t>
      </w:r>
    </w:p>
    <w:p w14:paraId="3C99D152" w14:textId="77777777" w:rsidR="00733C6E" w:rsidRDefault="00733C6E" w:rsidP="00DB280B">
      <w:pPr>
        <w:jc w:val="left"/>
        <w:rPr>
          <w:rFonts w:ascii="Times New Roman" w:eastAsia="맑은 고딕" w:hAnsi="Times New Roman"/>
          <w:sz w:val="22"/>
          <w:lang w:eastAsia="ko-KR"/>
        </w:rPr>
      </w:pPr>
    </w:p>
    <w:p w14:paraId="015D44B6" w14:textId="3CE04912" w:rsidR="00D608D1" w:rsidRDefault="00D608D1" w:rsidP="00DB280B">
      <w:pPr>
        <w:jc w:val="left"/>
        <w:rPr>
          <w:rFonts w:ascii="Times New Roman" w:eastAsia="맑은 고딕" w:hAnsi="Times New Roman"/>
          <w:sz w:val="22"/>
          <w:lang w:eastAsia="ko-KR"/>
        </w:rPr>
      </w:pPr>
      <w:r w:rsidRPr="00D608D1">
        <w:rPr>
          <w:rFonts w:ascii="Times New Roman" w:eastAsia="맑은 고딕" w:hAnsi="Times New Roman"/>
          <w:sz w:val="22"/>
          <w:lang w:eastAsia="ko-KR"/>
        </w:rPr>
        <w:t xml:space="preserve">To solve the above issue, the straightforward solution is that the UE provides a first missing PDCP PDU information in the PDCP PDU </w:t>
      </w:r>
      <w:r w:rsidR="00293844">
        <w:rPr>
          <w:rFonts w:ascii="Times New Roman" w:eastAsia="맑은 고딕" w:hAnsi="Times New Roman"/>
          <w:sz w:val="22"/>
          <w:lang w:eastAsia="ko-KR"/>
        </w:rPr>
        <w:t xml:space="preserve">for </w:t>
      </w:r>
      <w:r w:rsidRPr="00D608D1">
        <w:rPr>
          <w:rFonts w:ascii="Times New Roman" w:eastAsia="맑은 고딕" w:hAnsi="Times New Roman"/>
          <w:sz w:val="22"/>
          <w:lang w:eastAsia="ko-KR"/>
        </w:rPr>
        <w:t xml:space="preserve">the MCG </w:t>
      </w:r>
      <w:r w:rsidR="00ED2B42">
        <w:rPr>
          <w:rFonts w:ascii="Times New Roman" w:eastAsia="맑은 고딕" w:hAnsi="Times New Roman"/>
          <w:sz w:val="22"/>
          <w:lang w:eastAsia="ko-KR"/>
        </w:rPr>
        <w:t>failure</w:t>
      </w:r>
      <w:r w:rsidRPr="00D608D1">
        <w:rPr>
          <w:rFonts w:ascii="Times New Roman" w:eastAsia="맑은 고딕" w:hAnsi="Times New Roman"/>
          <w:sz w:val="22"/>
          <w:lang w:eastAsia="ko-KR"/>
        </w:rPr>
        <w:t xml:space="preserve"> </w:t>
      </w:r>
      <w:r w:rsidR="00293844">
        <w:rPr>
          <w:rFonts w:ascii="Times New Roman" w:eastAsia="맑은 고딕" w:hAnsi="Times New Roman"/>
          <w:sz w:val="22"/>
          <w:lang w:eastAsia="ko-KR"/>
        </w:rPr>
        <w:t>report</w:t>
      </w:r>
      <w:r w:rsidRPr="00D608D1">
        <w:rPr>
          <w:rFonts w:ascii="Times New Roman" w:eastAsia="맑은 고딕" w:hAnsi="Times New Roman"/>
          <w:sz w:val="22"/>
          <w:lang w:eastAsia="ko-KR"/>
        </w:rPr>
        <w:t xml:space="preserve">. Based on this information, the network </w:t>
      </w:r>
      <w:r w:rsidR="001333E1">
        <w:rPr>
          <w:rFonts w:ascii="Times New Roman" w:eastAsia="맑은 고딕" w:hAnsi="Times New Roman"/>
          <w:sz w:val="22"/>
          <w:lang w:eastAsia="ko-KR"/>
        </w:rPr>
        <w:t xml:space="preserve">can </w:t>
      </w:r>
      <w:r w:rsidRPr="00D608D1">
        <w:rPr>
          <w:rFonts w:ascii="Times New Roman" w:eastAsia="맑은 고딕" w:hAnsi="Times New Roman"/>
          <w:sz w:val="22"/>
          <w:lang w:eastAsia="ko-KR"/>
        </w:rPr>
        <w:t xml:space="preserve">know that there is a PDCP PDU which was not successfully transmitted. After that, the network retransmits the PDCP PDU before transmitting the PDCP PDU for the MCG </w:t>
      </w:r>
      <w:r w:rsidR="00ED2B42">
        <w:rPr>
          <w:rFonts w:ascii="Times New Roman" w:eastAsia="맑은 고딕" w:hAnsi="Times New Roman"/>
          <w:sz w:val="22"/>
          <w:lang w:eastAsia="ko-KR"/>
        </w:rPr>
        <w:t xml:space="preserve">failure </w:t>
      </w:r>
      <w:r w:rsidR="00293844">
        <w:rPr>
          <w:rFonts w:ascii="Times New Roman" w:eastAsia="맑은 고딕" w:hAnsi="Times New Roman"/>
          <w:sz w:val="22"/>
          <w:lang w:eastAsia="ko-KR"/>
        </w:rPr>
        <w:t>recovery</w:t>
      </w:r>
      <w:r w:rsidRPr="00D608D1">
        <w:rPr>
          <w:rFonts w:ascii="Times New Roman" w:eastAsia="맑은 고딕" w:hAnsi="Times New Roman"/>
          <w:sz w:val="22"/>
          <w:lang w:eastAsia="ko-KR"/>
        </w:rPr>
        <w:t xml:space="preserve">. </w:t>
      </w:r>
    </w:p>
    <w:p w14:paraId="302DA727" w14:textId="223E69D7" w:rsidR="00525BBB" w:rsidRPr="00FF7FB2" w:rsidRDefault="00FF7FB2" w:rsidP="00DB280B">
      <w:pPr>
        <w:jc w:val="left"/>
        <w:rPr>
          <w:rFonts w:ascii="Times New Roman" w:eastAsia="맑은 고딕" w:hAnsi="Times New Roman"/>
          <w:b/>
          <w:sz w:val="22"/>
          <w:lang w:eastAsia="ko-KR"/>
        </w:rPr>
      </w:pPr>
      <w:r w:rsidRPr="00FF7FB2">
        <w:rPr>
          <w:rFonts w:ascii="Times New Roman" w:eastAsia="맑은 고딕" w:hAnsi="Times New Roman" w:hint="eastAsia"/>
          <w:b/>
          <w:sz w:val="22"/>
          <w:lang w:eastAsia="ko-KR"/>
        </w:rPr>
        <w:t xml:space="preserve">Proposal </w:t>
      </w:r>
      <w:r w:rsidR="005F5AB7">
        <w:rPr>
          <w:rFonts w:ascii="Times New Roman" w:eastAsia="맑은 고딕" w:hAnsi="Times New Roman"/>
          <w:b/>
          <w:sz w:val="22"/>
          <w:lang w:eastAsia="ko-KR"/>
        </w:rPr>
        <w:t>4</w:t>
      </w:r>
      <w:r w:rsidRPr="00FF7FB2">
        <w:rPr>
          <w:rFonts w:ascii="Times New Roman" w:eastAsia="맑은 고딕" w:hAnsi="Times New Roman" w:hint="eastAsia"/>
          <w:b/>
          <w:sz w:val="22"/>
          <w:lang w:eastAsia="ko-KR"/>
        </w:rPr>
        <w:t xml:space="preserve">. </w:t>
      </w:r>
      <w:r w:rsidRPr="00FF7FB2">
        <w:rPr>
          <w:rFonts w:ascii="Times New Roman" w:eastAsia="맑은 고딕" w:hAnsi="Times New Roman"/>
          <w:b/>
          <w:sz w:val="22"/>
          <w:lang w:eastAsia="ko-KR"/>
        </w:rPr>
        <w:t xml:space="preserve">The UE provides a first missing PDCP PDU information in the PDCP PDU </w:t>
      </w:r>
      <w:r w:rsidR="00293844">
        <w:rPr>
          <w:rFonts w:ascii="Times New Roman" w:eastAsia="맑은 고딕" w:hAnsi="Times New Roman"/>
          <w:b/>
          <w:sz w:val="22"/>
          <w:lang w:eastAsia="ko-KR"/>
        </w:rPr>
        <w:t xml:space="preserve">for the </w:t>
      </w:r>
      <w:r w:rsidRPr="00FF7FB2">
        <w:rPr>
          <w:rFonts w:ascii="Times New Roman" w:eastAsia="맑은 고딕" w:hAnsi="Times New Roman"/>
          <w:b/>
          <w:sz w:val="22"/>
          <w:lang w:eastAsia="ko-KR"/>
        </w:rPr>
        <w:t xml:space="preserve">MCG </w:t>
      </w:r>
      <w:r w:rsidR="00ED2B42">
        <w:rPr>
          <w:rFonts w:ascii="Times New Roman" w:eastAsia="맑은 고딕" w:hAnsi="Times New Roman"/>
          <w:b/>
          <w:sz w:val="22"/>
          <w:lang w:eastAsia="ko-KR"/>
        </w:rPr>
        <w:t>failure</w:t>
      </w:r>
      <w:r w:rsidRPr="00FF7FB2">
        <w:rPr>
          <w:rFonts w:ascii="Times New Roman" w:eastAsia="맑은 고딕" w:hAnsi="Times New Roman"/>
          <w:b/>
          <w:sz w:val="22"/>
          <w:lang w:eastAsia="ko-KR"/>
        </w:rPr>
        <w:t xml:space="preserve"> </w:t>
      </w:r>
      <w:r w:rsidR="00293844">
        <w:rPr>
          <w:rFonts w:ascii="Times New Roman" w:eastAsia="맑은 고딕" w:hAnsi="Times New Roman"/>
          <w:b/>
          <w:sz w:val="22"/>
          <w:lang w:eastAsia="ko-KR"/>
        </w:rPr>
        <w:t>report</w:t>
      </w:r>
      <w:r w:rsidRPr="00FF7FB2">
        <w:rPr>
          <w:rFonts w:ascii="Times New Roman" w:eastAsia="맑은 고딕" w:hAnsi="Times New Roman"/>
          <w:b/>
          <w:sz w:val="22"/>
          <w:lang w:eastAsia="ko-KR"/>
        </w:rPr>
        <w:t>.</w:t>
      </w:r>
    </w:p>
    <w:p w14:paraId="62725357" w14:textId="77777777" w:rsidR="00525BBB" w:rsidRPr="00FB4D75" w:rsidRDefault="00525BBB" w:rsidP="00DB280B">
      <w:pPr>
        <w:jc w:val="left"/>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rPr>
        <w:t>Conclusion</w:t>
      </w:r>
    </w:p>
    <w:p w14:paraId="0C3FAB35" w14:textId="0DD13879" w:rsidR="00A141C1" w:rsidRPr="00E85A66" w:rsidRDefault="00E85A66" w:rsidP="00EC7C9A">
      <w:pPr>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sidR="00F90801">
        <w:rPr>
          <w:rFonts w:ascii="Times New Roman" w:eastAsia="맑은 고딕" w:hAnsi="Times New Roman"/>
          <w:sz w:val="22"/>
          <w:lang w:eastAsia="ko-KR"/>
        </w:rPr>
        <w:t xml:space="preserve">provide our </w:t>
      </w:r>
      <w:r w:rsidR="008C1C83">
        <w:rPr>
          <w:rFonts w:ascii="Times New Roman" w:eastAsia="맑은 고딕" w:hAnsi="Times New Roman" w:hint="eastAsia"/>
          <w:sz w:val="22"/>
          <w:lang w:eastAsia="ko-KR"/>
        </w:rPr>
        <w:t xml:space="preserve">view on </w:t>
      </w:r>
      <w:r w:rsidR="002E2F9C">
        <w:rPr>
          <w:rFonts w:ascii="Times New Roman" w:eastAsia="맑은 고딕" w:hAnsi="Times New Roman"/>
          <w:sz w:val="22"/>
          <w:lang w:eastAsia="ko-KR"/>
        </w:rPr>
        <w:t xml:space="preserve">the above </w:t>
      </w:r>
      <w:r w:rsidR="00D608D1">
        <w:rPr>
          <w:rFonts w:ascii="Times New Roman" w:eastAsia="맑은 고딕" w:hAnsi="Times New Roman"/>
          <w:sz w:val="22"/>
          <w:lang w:eastAsia="ko-KR"/>
        </w:rPr>
        <w:t>PDCP issue</w:t>
      </w:r>
      <w:r w:rsidR="001F62FD">
        <w:rPr>
          <w:rFonts w:ascii="Times New Roman" w:eastAsia="맑은 고딕" w:hAnsi="Times New Roman"/>
          <w:sz w:val="22"/>
          <w:lang w:eastAsia="ko-KR"/>
        </w:rPr>
        <w:t>. Based on the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sidR="00D608D1">
        <w:rPr>
          <w:rFonts w:ascii="Times New Roman" w:eastAsia="맑은 고딕" w:hAnsi="Times New Roman"/>
          <w:sz w:val="22"/>
          <w:lang w:eastAsia="ko-KR"/>
        </w:rPr>
        <w:t xml:space="preserve"> observations and proposals</w:t>
      </w:r>
      <w:r>
        <w:rPr>
          <w:rFonts w:ascii="Times New Roman" w:eastAsia="맑은 고딕" w:hAnsi="Times New Roman"/>
          <w:sz w:val="22"/>
          <w:lang w:eastAsia="ko-KR"/>
        </w:rPr>
        <w:t>.</w:t>
      </w:r>
    </w:p>
    <w:p w14:paraId="29E949EC" w14:textId="77777777" w:rsidR="005F7B44" w:rsidRPr="00FF7FB2" w:rsidRDefault="005F7B44" w:rsidP="005F7B44">
      <w:pPr>
        <w:jc w:val="left"/>
        <w:rPr>
          <w:rFonts w:ascii="Times New Roman" w:eastAsia="맑은 고딕" w:hAnsi="Times New Roman"/>
          <w:b/>
          <w:sz w:val="22"/>
          <w:lang w:eastAsia="ko-KR"/>
        </w:rPr>
      </w:pPr>
      <w:r w:rsidRPr="00FF7FB2">
        <w:rPr>
          <w:rFonts w:ascii="Times New Roman" w:eastAsia="맑은 고딕" w:hAnsi="Times New Roman"/>
          <w:b/>
          <w:sz w:val="22"/>
          <w:lang w:eastAsia="ko-KR"/>
        </w:rPr>
        <w:lastRenderedPageBreak/>
        <w:t>Observation 1. If the duplication is always activated when the split SRB is configured, it leads to the waste of the radio resources for fast MCG recovery.</w:t>
      </w:r>
    </w:p>
    <w:p w14:paraId="75C5AA4A" w14:textId="77777777" w:rsidR="005F7B44" w:rsidRPr="00D179C5" w:rsidRDefault="005F7B44" w:rsidP="005F7B44">
      <w:pPr>
        <w:jc w:val="left"/>
        <w:rPr>
          <w:rFonts w:ascii="Times New Roman" w:eastAsia="맑은 고딕" w:hAnsi="Times New Roman"/>
          <w:b/>
          <w:sz w:val="22"/>
          <w:lang w:eastAsia="ko-KR"/>
        </w:rPr>
      </w:pPr>
      <w:r w:rsidRPr="00FF7FB2">
        <w:rPr>
          <w:rFonts w:ascii="Times New Roman" w:eastAsia="맑은 고딕" w:hAnsi="Times New Roman" w:hint="eastAsia"/>
          <w:b/>
          <w:sz w:val="22"/>
          <w:lang w:eastAsia="ko-KR"/>
        </w:rPr>
        <w:t xml:space="preserve">Observation </w:t>
      </w:r>
      <w:r w:rsidRPr="00FF7FB2">
        <w:rPr>
          <w:rFonts w:ascii="Times New Roman" w:eastAsia="맑은 고딕" w:hAnsi="Times New Roman"/>
          <w:b/>
          <w:sz w:val="22"/>
          <w:lang w:eastAsia="ko-KR"/>
        </w:rPr>
        <w:t>2</w:t>
      </w:r>
      <w:r w:rsidRPr="00FF7FB2">
        <w:rPr>
          <w:rFonts w:ascii="Times New Roman" w:eastAsia="맑은 고딕" w:hAnsi="Times New Roman" w:hint="eastAsia"/>
          <w:b/>
          <w:sz w:val="22"/>
          <w:lang w:eastAsia="ko-KR"/>
        </w:rPr>
        <w:t xml:space="preserve">. </w:t>
      </w:r>
      <w:r w:rsidRPr="00FF7FB2">
        <w:rPr>
          <w:rFonts w:ascii="Times New Roman" w:eastAsia="맑은 고딕" w:hAnsi="Times New Roman"/>
          <w:b/>
          <w:sz w:val="22"/>
          <w:lang w:eastAsia="ko-KR"/>
        </w:rPr>
        <w:t xml:space="preserve">The split SRB can be configured without </w:t>
      </w:r>
      <w:r>
        <w:rPr>
          <w:rFonts w:ascii="Times New Roman" w:eastAsia="맑은 고딕" w:hAnsi="Times New Roman"/>
          <w:b/>
          <w:sz w:val="22"/>
          <w:lang w:eastAsia="ko-KR"/>
        </w:rPr>
        <w:t xml:space="preserve">the </w:t>
      </w:r>
      <w:r w:rsidRPr="00FF7FB2">
        <w:rPr>
          <w:rFonts w:ascii="Times New Roman" w:eastAsia="맑은 고딕" w:hAnsi="Times New Roman"/>
          <w:b/>
          <w:sz w:val="22"/>
          <w:lang w:eastAsia="ko-KR"/>
        </w:rPr>
        <w:t xml:space="preserve">activation of the duplication. </w:t>
      </w:r>
    </w:p>
    <w:p w14:paraId="3B22C4A1" w14:textId="77777777" w:rsidR="005F7B44" w:rsidRPr="00026FB7" w:rsidRDefault="005F7B44" w:rsidP="005F7B44">
      <w:pPr>
        <w:jc w:val="left"/>
        <w:rPr>
          <w:rFonts w:ascii="Times New Roman" w:eastAsia="맑은 고딕" w:hAnsi="Times New Roman"/>
          <w:b/>
          <w:sz w:val="22"/>
          <w:lang w:eastAsia="ko-KR"/>
        </w:rPr>
      </w:pPr>
      <w:r w:rsidRPr="00026FB7">
        <w:rPr>
          <w:rFonts w:ascii="Times New Roman" w:eastAsia="맑은 고딕" w:hAnsi="Times New Roman"/>
          <w:b/>
          <w:sz w:val="22"/>
          <w:lang w:eastAsia="ko-KR"/>
        </w:rPr>
        <w:t>Observation 3. The network does not process the PDCP PDU for the MCG failure report if there is at least one missing PDCP PDU before receiving the PDCP PDU for the MCG failure report.</w:t>
      </w:r>
    </w:p>
    <w:p w14:paraId="3FDE361F" w14:textId="77777777" w:rsidR="005F7B44" w:rsidRDefault="005F7B44" w:rsidP="005F7B44">
      <w:pPr>
        <w:jc w:val="left"/>
        <w:rPr>
          <w:rFonts w:ascii="Times New Roman" w:eastAsia="맑은 고딕" w:hAnsi="Times New Roman"/>
          <w:b/>
          <w:sz w:val="22"/>
          <w:lang w:eastAsia="ko-KR"/>
        </w:rPr>
      </w:pPr>
      <w:r w:rsidRPr="00644385">
        <w:rPr>
          <w:rFonts w:ascii="Times New Roman" w:eastAsia="맑은 고딕" w:hAnsi="Times New Roman"/>
          <w:b/>
          <w:sz w:val="22"/>
          <w:lang w:eastAsia="ko-KR"/>
        </w:rPr>
        <w:t xml:space="preserve">Proposal 1. We kindly request that RAN2 reconsiders the issue where at least one PDCP PDU is not successfully transmitted before transmitting the PDCP PDU for </w:t>
      </w:r>
      <w:r>
        <w:rPr>
          <w:rFonts w:ascii="Times New Roman" w:eastAsia="맑은 고딕" w:hAnsi="Times New Roman"/>
          <w:b/>
          <w:sz w:val="22"/>
          <w:lang w:eastAsia="ko-KR"/>
        </w:rPr>
        <w:t xml:space="preserve">the </w:t>
      </w:r>
      <w:r w:rsidRPr="00644385">
        <w:rPr>
          <w:rFonts w:ascii="Times New Roman" w:eastAsia="맑은 고딕" w:hAnsi="Times New Roman"/>
          <w:b/>
          <w:sz w:val="22"/>
          <w:lang w:eastAsia="ko-KR"/>
        </w:rPr>
        <w:t>MCG failure report.</w:t>
      </w:r>
    </w:p>
    <w:p w14:paraId="4ACF10BD" w14:textId="77777777" w:rsidR="005F7B44" w:rsidRPr="00D34FAE" w:rsidRDefault="005F7B44" w:rsidP="005F7B44">
      <w:pPr>
        <w:jc w:val="left"/>
        <w:rPr>
          <w:rFonts w:ascii="Times New Roman" w:eastAsia="맑은 고딕" w:hAnsi="Times New Roman"/>
          <w:b/>
          <w:sz w:val="22"/>
          <w:lang w:eastAsia="ko-KR"/>
        </w:rPr>
      </w:pPr>
      <w:r w:rsidRPr="00D34FAE">
        <w:rPr>
          <w:rFonts w:ascii="Times New Roman" w:eastAsia="맑은 고딕" w:hAnsi="Times New Roman"/>
          <w:b/>
          <w:sz w:val="22"/>
          <w:lang w:eastAsia="ko-KR"/>
        </w:rPr>
        <w:t xml:space="preserve">Proposal 2. The UE </w:t>
      </w:r>
      <w:r>
        <w:rPr>
          <w:rFonts w:ascii="Times New Roman" w:eastAsia="맑은 고딕" w:hAnsi="Times New Roman"/>
          <w:b/>
          <w:sz w:val="22"/>
          <w:lang w:eastAsia="ko-KR"/>
        </w:rPr>
        <w:t>r</w:t>
      </w:r>
      <w:r w:rsidRPr="00D34FAE">
        <w:rPr>
          <w:rFonts w:ascii="Times New Roman" w:eastAsia="맑은 고딕" w:hAnsi="Times New Roman"/>
          <w:b/>
          <w:sz w:val="22"/>
          <w:lang w:eastAsia="ko-KR"/>
        </w:rPr>
        <w:t>etransmit</w:t>
      </w:r>
      <w:r>
        <w:rPr>
          <w:rFonts w:ascii="Times New Roman" w:eastAsia="맑은 고딕" w:hAnsi="Times New Roman"/>
          <w:b/>
          <w:sz w:val="22"/>
          <w:lang w:eastAsia="ko-KR"/>
        </w:rPr>
        <w:t>s</w:t>
      </w:r>
      <w:r w:rsidRPr="00D34FAE">
        <w:rPr>
          <w:rFonts w:ascii="Times New Roman" w:eastAsia="맑은 고딕" w:hAnsi="Times New Roman"/>
          <w:b/>
          <w:sz w:val="22"/>
          <w:lang w:eastAsia="ko-KR"/>
        </w:rPr>
        <w:t xml:space="preserve"> the PDCP PDUs without RLC ACK </w:t>
      </w:r>
      <w:r>
        <w:rPr>
          <w:rFonts w:ascii="Times New Roman" w:eastAsia="맑은 고딕" w:hAnsi="Times New Roman"/>
          <w:b/>
          <w:sz w:val="22"/>
          <w:lang w:eastAsia="ko-KR"/>
        </w:rPr>
        <w:t xml:space="preserve">through </w:t>
      </w:r>
      <w:r w:rsidRPr="00D34FAE">
        <w:rPr>
          <w:rFonts w:ascii="Times New Roman" w:eastAsia="맑은 고딕" w:hAnsi="Times New Roman"/>
          <w:b/>
          <w:sz w:val="22"/>
          <w:lang w:eastAsia="ko-KR"/>
        </w:rPr>
        <w:t xml:space="preserve">SCG when MCG failure happens. </w:t>
      </w:r>
    </w:p>
    <w:p w14:paraId="04C1F576" w14:textId="77777777" w:rsidR="005F7B44" w:rsidRPr="00D34FAE" w:rsidRDefault="005F7B44" w:rsidP="005F7B44">
      <w:pPr>
        <w:jc w:val="left"/>
        <w:rPr>
          <w:rFonts w:ascii="Times New Roman" w:eastAsia="맑은 고딕" w:hAnsi="Times New Roman"/>
          <w:b/>
          <w:sz w:val="22"/>
          <w:lang w:eastAsia="ko-KR"/>
        </w:rPr>
      </w:pPr>
      <w:r w:rsidRPr="005F5AB7">
        <w:rPr>
          <w:rFonts w:ascii="Times New Roman" w:eastAsia="맑은 고딕" w:hAnsi="Times New Roman"/>
          <w:b/>
          <w:sz w:val="22"/>
          <w:lang w:eastAsia="ko-KR"/>
        </w:rPr>
        <w:t xml:space="preserve">Proposal 3. The </w:t>
      </w:r>
      <w:r w:rsidRPr="005F5AB7">
        <w:rPr>
          <w:rFonts w:ascii="Times New Roman" w:eastAsia="맑은 고딕" w:hAnsi="Times New Roman"/>
          <w:b/>
          <w:i/>
          <w:sz w:val="22"/>
          <w:lang w:eastAsia="ko-KR"/>
        </w:rPr>
        <w:t>primaryPath</w:t>
      </w:r>
      <w:r w:rsidRPr="005F5AB7">
        <w:rPr>
          <w:rFonts w:ascii="Times New Roman" w:eastAsia="맑은 고딕" w:hAnsi="Times New Roman"/>
          <w:b/>
          <w:sz w:val="22"/>
          <w:lang w:eastAsia="ko-KR"/>
        </w:rPr>
        <w:t xml:space="preserve"> </w:t>
      </w:r>
      <w:r w:rsidRPr="00F258EE">
        <w:rPr>
          <w:rFonts w:ascii="Times New Roman" w:eastAsia="맑은 고딕" w:hAnsi="Times New Roman"/>
          <w:b/>
          <w:sz w:val="22"/>
          <w:lang w:eastAsia="ko-KR"/>
        </w:rPr>
        <w:t xml:space="preserve">for SRB </w:t>
      </w:r>
      <w:r>
        <w:rPr>
          <w:rFonts w:ascii="Times New Roman" w:eastAsia="맑은 고딕" w:hAnsi="Times New Roman"/>
          <w:b/>
          <w:sz w:val="22"/>
          <w:lang w:eastAsia="ko-KR"/>
        </w:rPr>
        <w:t>is</w:t>
      </w:r>
      <w:r w:rsidRPr="005F5AB7">
        <w:rPr>
          <w:rFonts w:ascii="Times New Roman" w:eastAsia="맑은 고딕" w:hAnsi="Times New Roman"/>
          <w:b/>
          <w:sz w:val="22"/>
          <w:lang w:eastAsia="ko-KR"/>
        </w:rPr>
        <w:t xml:space="preserve"> switched </w:t>
      </w:r>
      <w:r>
        <w:rPr>
          <w:rFonts w:ascii="Times New Roman" w:eastAsia="맑은 고딕" w:hAnsi="Times New Roman"/>
          <w:b/>
          <w:sz w:val="22"/>
          <w:lang w:eastAsia="ko-KR"/>
        </w:rPr>
        <w:t xml:space="preserve">from MCG to SCG </w:t>
      </w:r>
      <w:r w:rsidRPr="005F5AB7">
        <w:rPr>
          <w:rFonts w:ascii="Times New Roman" w:eastAsia="맑은 고딕" w:hAnsi="Times New Roman"/>
          <w:b/>
          <w:sz w:val="22"/>
          <w:lang w:eastAsia="ko-KR"/>
        </w:rPr>
        <w:t xml:space="preserve">upon triggering the </w:t>
      </w:r>
      <w:r w:rsidRPr="005F5AB7">
        <w:rPr>
          <w:rFonts w:ascii="Times New Roman" w:hAnsi="Times New Roman"/>
          <w:b/>
          <w:sz w:val="22"/>
        </w:rPr>
        <w:t>MCG failure</w:t>
      </w:r>
      <w:r>
        <w:rPr>
          <w:rFonts w:ascii="Times New Roman" w:eastAsia="맑은 고딕" w:hAnsi="Times New Roman"/>
          <w:sz w:val="22"/>
          <w:lang w:eastAsia="ko-KR"/>
        </w:rPr>
        <w:t>.</w:t>
      </w:r>
    </w:p>
    <w:p w14:paraId="1FF25855" w14:textId="77777777" w:rsidR="005F7B44" w:rsidRPr="003449C9" w:rsidRDefault="005F7B44" w:rsidP="005F7B44">
      <w:pPr>
        <w:jc w:val="left"/>
        <w:rPr>
          <w:rFonts w:ascii="Times New Roman" w:eastAsia="맑은 고딕" w:hAnsi="Times New Roman"/>
          <w:b/>
          <w:sz w:val="22"/>
          <w:lang w:eastAsia="ko-KR"/>
        </w:rPr>
      </w:pPr>
      <w:r w:rsidRPr="003449C9">
        <w:rPr>
          <w:rFonts w:ascii="Times New Roman" w:eastAsia="맑은 고딕" w:hAnsi="Times New Roman" w:hint="eastAsia"/>
          <w:b/>
          <w:sz w:val="22"/>
          <w:lang w:eastAsia="ko-KR"/>
        </w:rPr>
        <w:t xml:space="preserve">Observation </w:t>
      </w:r>
      <w:r>
        <w:rPr>
          <w:rFonts w:ascii="Times New Roman" w:eastAsia="맑은 고딕" w:hAnsi="Times New Roman"/>
          <w:b/>
          <w:sz w:val="22"/>
          <w:lang w:eastAsia="ko-KR"/>
        </w:rPr>
        <w:t>4</w:t>
      </w:r>
      <w:r w:rsidRPr="003449C9">
        <w:rPr>
          <w:rFonts w:ascii="Times New Roman" w:eastAsia="맑은 고딕" w:hAnsi="Times New Roman"/>
          <w:b/>
          <w:sz w:val="22"/>
          <w:lang w:eastAsia="ko-KR"/>
        </w:rPr>
        <w:t xml:space="preserve">. </w:t>
      </w:r>
      <w:r w:rsidRPr="003449C9">
        <w:rPr>
          <w:rFonts w:ascii="Times New Roman" w:eastAsia="맑은 고딕" w:hAnsi="Times New Roman" w:hint="eastAsia"/>
          <w:b/>
          <w:sz w:val="22"/>
          <w:lang w:eastAsia="ko-KR"/>
        </w:rPr>
        <w:t xml:space="preserve">For downlink, </w:t>
      </w:r>
      <w:r w:rsidRPr="003449C9">
        <w:rPr>
          <w:rFonts w:ascii="Times New Roman" w:eastAsia="맑은 고딕" w:hAnsi="Times New Roman"/>
          <w:b/>
          <w:sz w:val="22"/>
          <w:lang w:eastAsia="ko-KR"/>
        </w:rPr>
        <w:t xml:space="preserve">the UE </w:t>
      </w:r>
      <w:r>
        <w:rPr>
          <w:rFonts w:ascii="Times New Roman" w:eastAsia="맑은 고딕" w:hAnsi="Times New Roman"/>
          <w:b/>
          <w:sz w:val="22"/>
          <w:lang w:eastAsia="ko-KR"/>
        </w:rPr>
        <w:t>does not</w:t>
      </w:r>
      <w:r w:rsidRPr="003449C9">
        <w:rPr>
          <w:rFonts w:ascii="Times New Roman" w:eastAsia="맑은 고딕" w:hAnsi="Times New Roman"/>
          <w:b/>
          <w:sz w:val="22"/>
          <w:lang w:eastAsia="ko-KR"/>
        </w:rPr>
        <w:t xml:space="preserve"> process the PDCP PDU for </w:t>
      </w:r>
      <w:r w:rsidRPr="00417E2A">
        <w:rPr>
          <w:rFonts w:ascii="Times New Roman" w:eastAsia="맑은 고딕" w:hAnsi="Times New Roman"/>
          <w:b/>
          <w:sz w:val="22"/>
          <w:lang w:eastAsia="ko-KR"/>
        </w:rPr>
        <w:t xml:space="preserve">the </w:t>
      </w:r>
      <w:r w:rsidRPr="003449C9">
        <w:rPr>
          <w:rFonts w:ascii="Times New Roman" w:eastAsia="맑은 고딕" w:hAnsi="Times New Roman"/>
          <w:b/>
          <w:sz w:val="22"/>
          <w:lang w:eastAsia="ko-KR"/>
        </w:rPr>
        <w:t xml:space="preserve">MCG failure recovery even if the UE successfully receives the PDCP PDU for </w:t>
      </w:r>
      <w:r w:rsidRPr="00417E2A">
        <w:rPr>
          <w:rFonts w:ascii="Times New Roman" w:eastAsia="맑은 고딕" w:hAnsi="Times New Roman"/>
          <w:b/>
          <w:sz w:val="22"/>
          <w:lang w:eastAsia="ko-KR"/>
        </w:rPr>
        <w:t xml:space="preserve">the </w:t>
      </w:r>
      <w:r w:rsidRPr="003449C9">
        <w:rPr>
          <w:rFonts w:ascii="Times New Roman" w:eastAsia="맑은 고딕" w:hAnsi="Times New Roman"/>
          <w:b/>
          <w:sz w:val="22"/>
          <w:lang w:eastAsia="ko-KR"/>
        </w:rPr>
        <w:t>MCG failure recovery.</w:t>
      </w:r>
    </w:p>
    <w:p w14:paraId="2F336BA7" w14:textId="77777777" w:rsidR="005F7B44" w:rsidRPr="009A2F1A" w:rsidRDefault="005F7B44" w:rsidP="005F7B44">
      <w:pPr>
        <w:jc w:val="left"/>
        <w:rPr>
          <w:rFonts w:ascii="Times New Roman" w:eastAsia="맑은 고딕" w:hAnsi="Times New Roman"/>
          <w:b/>
          <w:sz w:val="22"/>
          <w:lang w:eastAsia="ko-KR"/>
        </w:rPr>
      </w:pPr>
      <w:r w:rsidRPr="009A2F1A">
        <w:rPr>
          <w:rFonts w:ascii="Times New Roman" w:eastAsia="맑은 고딕" w:hAnsi="Times New Roman" w:hint="eastAsia"/>
          <w:b/>
          <w:sz w:val="22"/>
          <w:lang w:eastAsia="ko-KR"/>
        </w:rPr>
        <w:t>O</w:t>
      </w:r>
      <w:r w:rsidRPr="009A2F1A">
        <w:rPr>
          <w:rFonts w:ascii="Times New Roman" w:eastAsia="맑은 고딕" w:hAnsi="Times New Roman"/>
          <w:b/>
          <w:sz w:val="22"/>
          <w:lang w:eastAsia="ko-KR"/>
        </w:rPr>
        <w:t xml:space="preserve">bservation </w:t>
      </w:r>
      <w:r>
        <w:rPr>
          <w:rFonts w:ascii="Times New Roman" w:eastAsia="맑은 고딕" w:hAnsi="Times New Roman"/>
          <w:b/>
          <w:sz w:val="22"/>
          <w:lang w:eastAsia="ko-KR"/>
        </w:rPr>
        <w:t>5</w:t>
      </w:r>
      <w:r w:rsidRPr="009A2F1A">
        <w:rPr>
          <w:rFonts w:ascii="Times New Roman" w:eastAsia="맑은 고딕" w:hAnsi="Times New Roman"/>
          <w:b/>
          <w:sz w:val="22"/>
          <w:lang w:eastAsia="ko-KR"/>
        </w:rPr>
        <w:t xml:space="preserve">. </w:t>
      </w:r>
      <w:r w:rsidRPr="00F00014">
        <w:rPr>
          <w:rFonts w:ascii="Times New Roman" w:eastAsia="맑은 고딕" w:hAnsi="Times New Roman"/>
          <w:b/>
          <w:sz w:val="22"/>
          <w:lang w:eastAsia="ko-KR"/>
        </w:rPr>
        <w:t xml:space="preserve">If the MCG failure is caused by </w:t>
      </w:r>
      <w:r>
        <w:rPr>
          <w:rFonts w:ascii="Times New Roman" w:eastAsia="맑은 고딕" w:hAnsi="Times New Roman"/>
          <w:b/>
          <w:sz w:val="22"/>
          <w:lang w:eastAsia="ko-KR"/>
        </w:rPr>
        <w:t xml:space="preserve">the </w:t>
      </w:r>
      <w:r w:rsidRPr="00F00014">
        <w:rPr>
          <w:rFonts w:ascii="Times New Roman" w:eastAsia="맑은 고딕" w:hAnsi="Times New Roman"/>
          <w:b/>
          <w:sz w:val="22"/>
          <w:lang w:eastAsia="ko-KR"/>
        </w:rPr>
        <w:t>MCG link failure, the missing PDCP PDU may not be received even if the missing PDCP PDU is retransmitted via MCG link</w:t>
      </w:r>
      <w:r>
        <w:rPr>
          <w:rFonts w:ascii="Times New Roman" w:eastAsia="맑은 고딕" w:hAnsi="Times New Roman"/>
          <w:b/>
          <w:sz w:val="22"/>
          <w:lang w:eastAsia="ko-KR"/>
        </w:rPr>
        <w:t>.</w:t>
      </w:r>
    </w:p>
    <w:p w14:paraId="62B5B70A" w14:textId="77777777" w:rsidR="005F7B44" w:rsidRPr="00FF7FB2" w:rsidRDefault="005F7B44" w:rsidP="005F7B44">
      <w:pPr>
        <w:jc w:val="left"/>
        <w:rPr>
          <w:rFonts w:ascii="Times New Roman" w:eastAsia="맑은 고딕" w:hAnsi="Times New Roman"/>
          <w:b/>
          <w:sz w:val="22"/>
          <w:lang w:eastAsia="ko-KR"/>
        </w:rPr>
      </w:pPr>
      <w:r w:rsidRPr="00FF7FB2">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4</w:t>
      </w:r>
      <w:r w:rsidRPr="00FF7FB2">
        <w:rPr>
          <w:rFonts w:ascii="Times New Roman" w:eastAsia="맑은 고딕" w:hAnsi="Times New Roman" w:hint="eastAsia"/>
          <w:b/>
          <w:sz w:val="22"/>
          <w:lang w:eastAsia="ko-KR"/>
        </w:rPr>
        <w:t xml:space="preserve">. </w:t>
      </w:r>
      <w:r w:rsidRPr="00FF7FB2">
        <w:rPr>
          <w:rFonts w:ascii="Times New Roman" w:eastAsia="맑은 고딕" w:hAnsi="Times New Roman"/>
          <w:b/>
          <w:sz w:val="22"/>
          <w:lang w:eastAsia="ko-KR"/>
        </w:rPr>
        <w:t xml:space="preserve">The UE provides a first missing PDCP PDU information in the PDCP PDU </w:t>
      </w:r>
      <w:r>
        <w:rPr>
          <w:rFonts w:ascii="Times New Roman" w:eastAsia="맑은 고딕" w:hAnsi="Times New Roman"/>
          <w:b/>
          <w:sz w:val="22"/>
          <w:lang w:eastAsia="ko-KR"/>
        </w:rPr>
        <w:t xml:space="preserve">for the </w:t>
      </w:r>
      <w:r w:rsidRPr="00FF7FB2">
        <w:rPr>
          <w:rFonts w:ascii="Times New Roman" w:eastAsia="맑은 고딕" w:hAnsi="Times New Roman"/>
          <w:b/>
          <w:sz w:val="22"/>
          <w:lang w:eastAsia="ko-KR"/>
        </w:rPr>
        <w:t xml:space="preserve">MCG </w:t>
      </w:r>
      <w:r>
        <w:rPr>
          <w:rFonts w:ascii="Times New Roman" w:eastAsia="맑은 고딕" w:hAnsi="Times New Roman"/>
          <w:b/>
          <w:sz w:val="22"/>
          <w:lang w:eastAsia="ko-KR"/>
        </w:rPr>
        <w:t>failure</w:t>
      </w:r>
      <w:r w:rsidRPr="00FF7FB2">
        <w:rPr>
          <w:rFonts w:ascii="Times New Roman" w:eastAsia="맑은 고딕" w:hAnsi="Times New Roman"/>
          <w:b/>
          <w:sz w:val="22"/>
          <w:lang w:eastAsia="ko-KR"/>
        </w:rPr>
        <w:t xml:space="preserve"> </w:t>
      </w:r>
      <w:r>
        <w:rPr>
          <w:rFonts w:ascii="Times New Roman" w:eastAsia="맑은 고딕" w:hAnsi="Times New Roman"/>
          <w:b/>
          <w:sz w:val="22"/>
          <w:lang w:eastAsia="ko-KR"/>
        </w:rPr>
        <w:t>report</w:t>
      </w:r>
      <w:r w:rsidRPr="00FF7FB2">
        <w:rPr>
          <w:rFonts w:ascii="Times New Roman" w:eastAsia="맑은 고딕" w:hAnsi="Times New Roman"/>
          <w:b/>
          <w:sz w:val="22"/>
          <w:lang w:eastAsia="ko-KR"/>
        </w:rPr>
        <w:t>.</w:t>
      </w:r>
    </w:p>
    <w:p w14:paraId="76781E7F" w14:textId="09CB5C62" w:rsidR="009D6695" w:rsidRPr="005F7B44" w:rsidRDefault="009D6695" w:rsidP="00FF7FB2">
      <w:pPr>
        <w:jc w:val="left"/>
        <w:rPr>
          <w:rFonts w:ascii="Times New Roman" w:eastAsia="맑은 고딕" w:hAnsi="Times New Roman"/>
          <w:b/>
          <w:sz w:val="22"/>
          <w:lang w:eastAsia="ko-KR"/>
        </w:rPr>
      </w:pPr>
    </w:p>
    <w:sectPr w:rsidR="009D6695" w:rsidRPr="005F7B4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4D6BA" w14:textId="77777777" w:rsidR="0048274D" w:rsidRDefault="0048274D">
      <w:r>
        <w:separator/>
      </w:r>
    </w:p>
  </w:endnote>
  <w:endnote w:type="continuationSeparator" w:id="0">
    <w:p w14:paraId="6A235D1A" w14:textId="77777777" w:rsidR="0048274D" w:rsidRDefault="00482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DC03F" w14:textId="77777777" w:rsidR="0048274D" w:rsidRDefault="0048274D">
      <w:r>
        <w:separator/>
      </w:r>
    </w:p>
  </w:footnote>
  <w:footnote w:type="continuationSeparator" w:id="0">
    <w:p w14:paraId="058FBF47" w14:textId="77777777" w:rsidR="0048274D" w:rsidRDefault="00482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29B0336"/>
    <w:multiLevelType w:val="hybridMultilevel"/>
    <w:tmpl w:val="3A0069F4"/>
    <w:lvl w:ilvl="0" w:tplc="382EA58C">
      <w:numFmt w:val="bullet"/>
      <w:lvlText w:val="-"/>
      <w:lvlJc w:val="left"/>
      <w:pPr>
        <w:ind w:left="760" w:hanging="360"/>
      </w:pPr>
      <w:rPr>
        <w:rFonts w:ascii="Times New Roman" w:eastAsia="맑은 고딕" w:hAnsi="Times New Roman" w:cs="Times New Roman" w:hint="default"/>
      </w:rPr>
    </w:lvl>
    <w:lvl w:ilvl="1" w:tplc="09881B1A">
      <w:start w:val="3"/>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03D53E0"/>
    <w:multiLevelType w:val="hybridMultilevel"/>
    <w:tmpl w:val="0B4E1BF0"/>
    <w:lvl w:ilvl="0" w:tplc="F40610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15:restartNumberingAfterBreak="0">
    <w:nsid w:val="56FF4B4A"/>
    <w:multiLevelType w:val="hybridMultilevel"/>
    <w:tmpl w:val="0EE0EB28"/>
    <w:lvl w:ilvl="0" w:tplc="BF0E0F3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9"/>
  </w:num>
  <w:num w:numId="10">
    <w:abstractNumId w:val="12"/>
  </w:num>
  <w:num w:numId="11">
    <w:abstractNumId w:val="1"/>
  </w:num>
  <w:num w:numId="12">
    <w:abstractNumId w:val="2"/>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097B"/>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6A72"/>
    <w:rsid w:val="00017605"/>
    <w:rsid w:val="00017BD8"/>
    <w:rsid w:val="00021B64"/>
    <w:rsid w:val="00021ED1"/>
    <w:rsid w:val="0002357A"/>
    <w:rsid w:val="00023A51"/>
    <w:rsid w:val="00024580"/>
    <w:rsid w:val="0002459B"/>
    <w:rsid w:val="00024BA7"/>
    <w:rsid w:val="00024D45"/>
    <w:rsid w:val="0002564D"/>
    <w:rsid w:val="00025690"/>
    <w:rsid w:val="00025734"/>
    <w:rsid w:val="00025ECA"/>
    <w:rsid w:val="000264E9"/>
    <w:rsid w:val="00026FB7"/>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B70"/>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2F0"/>
    <w:rsid w:val="00070626"/>
    <w:rsid w:val="000715C7"/>
    <w:rsid w:val="00071942"/>
    <w:rsid w:val="00071BAE"/>
    <w:rsid w:val="00072622"/>
    <w:rsid w:val="0007287F"/>
    <w:rsid w:val="00073504"/>
    <w:rsid w:val="00074B82"/>
    <w:rsid w:val="000759BE"/>
    <w:rsid w:val="000771EB"/>
    <w:rsid w:val="000775BA"/>
    <w:rsid w:val="00077E5F"/>
    <w:rsid w:val="00080021"/>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A7ABA"/>
    <w:rsid w:val="000B05B6"/>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ACC"/>
    <w:rsid w:val="00102C52"/>
    <w:rsid w:val="001030A0"/>
    <w:rsid w:val="00103F95"/>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661"/>
    <w:rsid w:val="001219F5"/>
    <w:rsid w:val="00121A20"/>
    <w:rsid w:val="0012296D"/>
    <w:rsid w:val="00122F2E"/>
    <w:rsid w:val="00122FF3"/>
    <w:rsid w:val="0012377F"/>
    <w:rsid w:val="00124314"/>
    <w:rsid w:val="00124F7B"/>
    <w:rsid w:val="00125221"/>
    <w:rsid w:val="0012636E"/>
    <w:rsid w:val="00126B4A"/>
    <w:rsid w:val="00130C5A"/>
    <w:rsid w:val="00131178"/>
    <w:rsid w:val="001324F8"/>
    <w:rsid w:val="00132FD0"/>
    <w:rsid w:val="001333D0"/>
    <w:rsid w:val="001333E1"/>
    <w:rsid w:val="001344C0"/>
    <w:rsid w:val="001346FA"/>
    <w:rsid w:val="00134D51"/>
    <w:rsid w:val="00135252"/>
    <w:rsid w:val="00136C15"/>
    <w:rsid w:val="001370EC"/>
    <w:rsid w:val="00137AB5"/>
    <w:rsid w:val="00137F0B"/>
    <w:rsid w:val="00137FD1"/>
    <w:rsid w:val="00140297"/>
    <w:rsid w:val="00140624"/>
    <w:rsid w:val="001446BF"/>
    <w:rsid w:val="00145BEF"/>
    <w:rsid w:val="00150432"/>
    <w:rsid w:val="00150444"/>
    <w:rsid w:val="00150774"/>
    <w:rsid w:val="00151842"/>
    <w:rsid w:val="001519DE"/>
    <w:rsid w:val="00151E23"/>
    <w:rsid w:val="001526E0"/>
    <w:rsid w:val="00154FB7"/>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115A"/>
    <w:rsid w:val="001721AB"/>
    <w:rsid w:val="00173A8E"/>
    <w:rsid w:val="0017404B"/>
    <w:rsid w:val="001753ED"/>
    <w:rsid w:val="00177795"/>
    <w:rsid w:val="00180436"/>
    <w:rsid w:val="0018143F"/>
    <w:rsid w:val="00181738"/>
    <w:rsid w:val="0018387D"/>
    <w:rsid w:val="00183AE4"/>
    <w:rsid w:val="001840A8"/>
    <w:rsid w:val="0018452E"/>
    <w:rsid w:val="001865BC"/>
    <w:rsid w:val="00190167"/>
    <w:rsid w:val="00190AC1"/>
    <w:rsid w:val="0019341A"/>
    <w:rsid w:val="0019412F"/>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3C6B"/>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DBE"/>
    <w:rsid w:val="00203F96"/>
    <w:rsid w:val="002057F1"/>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6E17"/>
    <w:rsid w:val="00217341"/>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60B"/>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54A"/>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3844"/>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3B46"/>
    <w:rsid w:val="002D4FC9"/>
    <w:rsid w:val="002D58E7"/>
    <w:rsid w:val="002D5BD8"/>
    <w:rsid w:val="002D704E"/>
    <w:rsid w:val="002D7637"/>
    <w:rsid w:val="002E01A5"/>
    <w:rsid w:val="002E17F2"/>
    <w:rsid w:val="002E2543"/>
    <w:rsid w:val="002E279D"/>
    <w:rsid w:val="002E2B27"/>
    <w:rsid w:val="002E2F9C"/>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60AB"/>
    <w:rsid w:val="00317075"/>
    <w:rsid w:val="003174B9"/>
    <w:rsid w:val="003203ED"/>
    <w:rsid w:val="003214C5"/>
    <w:rsid w:val="0032159A"/>
    <w:rsid w:val="003221E1"/>
    <w:rsid w:val="00322C9F"/>
    <w:rsid w:val="00323282"/>
    <w:rsid w:val="00323720"/>
    <w:rsid w:val="003243D1"/>
    <w:rsid w:val="00324D23"/>
    <w:rsid w:val="00325ACE"/>
    <w:rsid w:val="003277BD"/>
    <w:rsid w:val="00331751"/>
    <w:rsid w:val="003326F8"/>
    <w:rsid w:val="00333614"/>
    <w:rsid w:val="0033365C"/>
    <w:rsid w:val="00333BF3"/>
    <w:rsid w:val="00334368"/>
    <w:rsid w:val="00334579"/>
    <w:rsid w:val="00334B76"/>
    <w:rsid w:val="00334CEA"/>
    <w:rsid w:val="00335858"/>
    <w:rsid w:val="00336259"/>
    <w:rsid w:val="00336794"/>
    <w:rsid w:val="00336BDA"/>
    <w:rsid w:val="00340530"/>
    <w:rsid w:val="0034157B"/>
    <w:rsid w:val="00341C4B"/>
    <w:rsid w:val="00342418"/>
    <w:rsid w:val="00342BD7"/>
    <w:rsid w:val="00343A07"/>
    <w:rsid w:val="00343A9D"/>
    <w:rsid w:val="00343FC8"/>
    <w:rsid w:val="003449C9"/>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7F8"/>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4F51"/>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17E2A"/>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6D11"/>
    <w:rsid w:val="00437447"/>
    <w:rsid w:val="0043778B"/>
    <w:rsid w:val="00441A92"/>
    <w:rsid w:val="00441BE2"/>
    <w:rsid w:val="00441F16"/>
    <w:rsid w:val="00444395"/>
    <w:rsid w:val="00444A6F"/>
    <w:rsid w:val="00444CAD"/>
    <w:rsid w:val="00444F56"/>
    <w:rsid w:val="00445F89"/>
    <w:rsid w:val="00446488"/>
    <w:rsid w:val="00446B49"/>
    <w:rsid w:val="00447C0B"/>
    <w:rsid w:val="004511A2"/>
    <w:rsid w:val="00451340"/>
    <w:rsid w:val="004517AA"/>
    <w:rsid w:val="00452345"/>
    <w:rsid w:val="00452CAC"/>
    <w:rsid w:val="00453088"/>
    <w:rsid w:val="00453A31"/>
    <w:rsid w:val="004556FF"/>
    <w:rsid w:val="00456462"/>
    <w:rsid w:val="00457565"/>
    <w:rsid w:val="00457B71"/>
    <w:rsid w:val="004600B7"/>
    <w:rsid w:val="004601D7"/>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3C4"/>
    <w:rsid w:val="0048070B"/>
    <w:rsid w:val="004807F9"/>
    <w:rsid w:val="00482025"/>
    <w:rsid w:val="0048274D"/>
    <w:rsid w:val="004840C7"/>
    <w:rsid w:val="00484B29"/>
    <w:rsid w:val="00484D5E"/>
    <w:rsid w:val="004870AA"/>
    <w:rsid w:val="00487CE3"/>
    <w:rsid w:val="004908D8"/>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3947"/>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2D46"/>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01F7"/>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BBB"/>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67105"/>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C58"/>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5AB7"/>
    <w:rsid w:val="005F618C"/>
    <w:rsid w:val="005F62DB"/>
    <w:rsid w:val="005F6655"/>
    <w:rsid w:val="005F6DCB"/>
    <w:rsid w:val="005F70BD"/>
    <w:rsid w:val="005F7590"/>
    <w:rsid w:val="005F7B44"/>
    <w:rsid w:val="00600404"/>
    <w:rsid w:val="00600CA5"/>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85"/>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4D1E"/>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1A26"/>
    <w:rsid w:val="006D28FF"/>
    <w:rsid w:val="006D3328"/>
    <w:rsid w:val="006D42CF"/>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173"/>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1C81"/>
    <w:rsid w:val="00733C6E"/>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3D8D"/>
    <w:rsid w:val="00794DBE"/>
    <w:rsid w:val="00795C92"/>
    <w:rsid w:val="00796204"/>
    <w:rsid w:val="00796231"/>
    <w:rsid w:val="0079626A"/>
    <w:rsid w:val="007962AA"/>
    <w:rsid w:val="00796D21"/>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71"/>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1D7D"/>
    <w:rsid w:val="007E2B82"/>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2F17"/>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6C0F"/>
    <w:rsid w:val="00827A77"/>
    <w:rsid w:val="00827D6F"/>
    <w:rsid w:val="00827FA6"/>
    <w:rsid w:val="008301C7"/>
    <w:rsid w:val="0083067C"/>
    <w:rsid w:val="008313D8"/>
    <w:rsid w:val="008318CF"/>
    <w:rsid w:val="0083289E"/>
    <w:rsid w:val="008336E1"/>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30B"/>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6B2"/>
    <w:rsid w:val="0086685F"/>
    <w:rsid w:val="00866898"/>
    <w:rsid w:val="00866B07"/>
    <w:rsid w:val="008677FD"/>
    <w:rsid w:val="00867AAD"/>
    <w:rsid w:val="00867DC8"/>
    <w:rsid w:val="00867E92"/>
    <w:rsid w:val="008706D4"/>
    <w:rsid w:val="00870BE8"/>
    <w:rsid w:val="00870F8A"/>
    <w:rsid w:val="008719A4"/>
    <w:rsid w:val="00871D23"/>
    <w:rsid w:val="00872F60"/>
    <w:rsid w:val="00873001"/>
    <w:rsid w:val="00873E4C"/>
    <w:rsid w:val="00874312"/>
    <w:rsid w:val="0087437C"/>
    <w:rsid w:val="00874386"/>
    <w:rsid w:val="00875749"/>
    <w:rsid w:val="00875CD7"/>
    <w:rsid w:val="00876A0A"/>
    <w:rsid w:val="00876B4D"/>
    <w:rsid w:val="00877F18"/>
    <w:rsid w:val="00880895"/>
    <w:rsid w:val="00880912"/>
    <w:rsid w:val="008816C7"/>
    <w:rsid w:val="00882B23"/>
    <w:rsid w:val="0088306F"/>
    <w:rsid w:val="00886634"/>
    <w:rsid w:val="008908DD"/>
    <w:rsid w:val="00891112"/>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2DBE"/>
    <w:rsid w:val="008F3013"/>
    <w:rsid w:val="008F33DC"/>
    <w:rsid w:val="008F4163"/>
    <w:rsid w:val="008F44A4"/>
    <w:rsid w:val="008F477F"/>
    <w:rsid w:val="008F6945"/>
    <w:rsid w:val="008F74DA"/>
    <w:rsid w:val="008F7CE9"/>
    <w:rsid w:val="00900B41"/>
    <w:rsid w:val="00902350"/>
    <w:rsid w:val="0090336B"/>
    <w:rsid w:val="0090373C"/>
    <w:rsid w:val="00903CDB"/>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3944"/>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2E1"/>
    <w:rsid w:val="009454D5"/>
    <w:rsid w:val="00945C05"/>
    <w:rsid w:val="00946266"/>
    <w:rsid w:val="00946945"/>
    <w:rsid w:val="00947704"/>
    <w:rsid w:val="00947713"/>
    <w:rsid w:val="00950381"/>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1E8D"/>
    <w:rsid w:val="0096430A"/>
    <w:rsid w:val="009652AF"/>
    <w:rsid w:val="0096554B"/>
    <w:rsid w:val="009655B3"/>
    <w:rsid w:val="0096584A"/>
    <w:rsid w:val="00965FD2"/>
    <w:rsid w:val="009662D8"/>
    <w:rsid w:val="00966EFA"/>
    <w:rsid w:val="00971222"/>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837"/>
    <w:rsid w:val="00994DCA"/>
    <w:rsid w:val="0099595F"/>
    <w:rsid w:val="00995EFE"/>
    <w:rsid w:val="009960EC"/>
    <w:rsid w:val="009970DD"/>
    <w:rsid w:val="00997B2D"/>
    <w:rsid w:val="009A0724"/>
    <w:rsid w:val="009A0FBA"/>
    <w:rsid w:val="009A10A3"/>
    <w:rsid w:val="009A1601"/>
    <w:rsid w:val="009A1735"/>
    <w:rsid w:val="009A1748"/>
    <w:rsid w:val="009A2F1A"/>
    <w:rsid w:val="009A459F"/>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6D3"/>
    <w:rsid w:val="009B7C1D"/>
    <w:rsid w:val="009B7E87"/>
    <w:rsid w:val="009C0471"/>
    <w:rsid w:val="009C0B3A"/>
    <w:rsid w:val="009C1495"/>
    <w:rsid w:val="009C18CD"/>
    <w:rsid w:val="009C21CB"/>
    <w:rsid w:val="009C33B2"/>
    <w:rsid w:val="009C403E"/>
    <w:rsid w:val="009C47B7"/>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695"/>
    <w:rsid w:val="009D703C"/>
    <w:rsid w:val="009D718F"/>
    <w:rsid w:val="009D7756"/>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423"/>
    <w:rsid w:val="009F08F3"/>
    <w:rsid w:val="009F1E24"/>
    <w:rsid w:val="009F26AB"/>
    <w:rsid w:val="009F27AA"/>
    <w:rsid w:val="009F321E"/>
    <w:rsid w:val="009F344F"/>
    <w:rsid w:val="009F3959"/>
    <w:rsid w:val="009F4F99"/>
    <w:rsid w:val="009F6ACD"/>
    <w:rsid w:val="009F6C11"/>
    <w:rsid w:val="009F6F89"/>
    <w:rsid w:val="009F7C47"/>
    <w:rsid w:val="009F7F5B"/>
    <w:rsid w:val="00A02B4C"/>
    <w:rsid w:val="00A048A8"/>
    <w:rsid w:val="00A04F49"/>
    <w:rsid w:val="00A069D1"/>
    <w:rsid w:val="00A07003"/>
    <w:rsid w:val="00A07217"/>
    <w:rsid w:val="00A10430"/>
    <w:rsid w:val="00A10AA3"/>
    <w:rsid w:val="00A11997"/>
    <w:rsid w:val="00A125C0"/>
    <w:rsid w:val="00A12FF8"/>
    <w:rsid w:val="00A13E54"/>
    <w:rsid w:val="00A141C1"/>
    <w:rsid w:val="00A14C77"/>
    <w:rsid w:val="00A14C78"/>
    <w:rsid w:val="00A15697"/>
    <w:rsid w:val="00A159B5"/>
    <w:rsid w:val="00A15BEC"/>
    <w:rsid w:val="00A16768"/>
    <w:rsid w:val="00A17409"/>
    <w:rsid w:val="00A17645"/>
    <w:rsid w:val="00A17A76"/>
    <w:rsid w:val="00A17F63"/>
    <w:rsid w:val="00A202E1"/>
    <w:rsid w:val="00A215E6"/>
    <w:rsid w:val="00A2193B"/>
    <w:rsid w:val="00A21C64"/>
    <w:rsid w:val="00A21F84"/>
    <w:rsid w:val="00A23264"/>
    <w:rsid w:val="00A2351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D00"/>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A6026"/>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E79DD"/>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836"/>
    <w:rsid w:val="00B30929"/>
    <w:rsid w:val="00B32505"/>
    <w:rsid w:val="00B33BC9"/>
    <w:rsid w:val="00B347C8"/>
    <w:rsid w:val="00B34EAA"/>
    <w:rsid w:val="00B35D04"/>
    <w:rsid w:val="00B35E79"/>
    <w:rsid w:val="00B372AA"/>
    <w:rsid w:val="00B37A80"/>
    <w:rsid w:val="00B37C2A"/>
    <w:rsid w:val="00B40445"/>
    <w:rsid w:val="00B4057D"/>
    <w:rsid w:val="00B407BE"/>
    <w:rsid w:val="00B4108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4B25"/>
    <w:rsid w:val="00B75C21"/>
    <w:rsid w:val="00B761C5"/>
    <w:rsid w:val="00B81A6C"/>
    <w:rsid w:val="00B82C0E"/>
    <w:rsid w:val="00B85C3F"/>
    <w:rsid w:val="00B85DE5"/>
    <w:rsid w:val="00B86ADB"/>
    <w:rsid w:val="00B86DC7"/>
    <w:rsid w:val="00B87D72"/>
    <w:rsid w:val="00B9019B"/>
    <w:rsid w:val="00B90291"/>
    <w:rsid w:val="00B90F73"/>
    <w:rsid w:val="00B9288D"/>
    <w:rsid w:val="00B93B59"/>
    <w:rsid w:val="00B9406A"/>
    <w:rsid w:val="00B9459B"/>
    <w:rsid w:val="00B952AB"/>
    <w:rsid w:val="00B95D8B"/>
    <w:rsid w:val="00B96611"/>
    <w:rsid w:val="00B969D2"/>
    <w:rsid w:val="00B97169"/>
    <w:rsid w:val="00BA0551"/>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0366"/>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0F0E"/>
    <w:rsid w:val="00C41984"/>
    <w:rsid w:val="00C42078"/>
    <w:rsid w:val="00C4260A"/>
    <w:rsid w:val="00C42BF7"/>
    <w:rsid w:val="00C42C0C"/>
    <w:rsid w:val="00C433BF"/>
    <w:rsid w:val="00C43A25"/>
    <w:rsid w:val="00C43E2B"/>
    <w:rsid w:val="00C44D78"/>
    <w:rsid w:val="00C453DA"/>
    <w:rsid w:val="00C46105"/>
    <w:rsid w:val="00C5088C"/>
    <w:rsid w:val="00C50E25"/>
    <w:rsid w:val="00C5271D"/>
    <w:rsid w:val="00C52F17"/>
    <w:rsid w:val="00C534D9"/>
    <w:rsid w:val="00C53C5D"/>
    <w:rsid w:val="00C53EB4"/>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90"/>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D676B"/>
    <w:rsid w:val="00CE000C"/>
    <w:rsid w:val="00CE0424"/>
    <w:rsid w:val="00CE0A43"/>
    <w:rsid w:val="00CE0F68"/>
    <w:rsid w:val="00CE12DF"/>
    <w:rsid w:val="00CE1729"/>
    <w:rsid w:val="00CE3BEB"/>
    <w:rsid w:val="00CE702A"/>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0334"/>
    <w:rsid w:val="00D022BC"/>
    <w:rsid w:val="00D0349B"/>
    <w:rsid w:val="00D043F0"/>
    <w:rsid w:val="00D04434"/>
    <w:rsid w:val="00D04C48"/>
    <w:rsid w:val="00D04F67"/>
    <w:rsid w:val="00D06418"/>
    <w:rsid w:val="00D067E6"/>
    <w:rsid w:val="00D10249"/>
    <w:rsid w:val="00D1073E"/>
    <w:rsid w:val="00D109C9"/>
    <w:rsid w:val="00D10C29"/>
    <w:rsid w:val="00D10E35"/>
    <w:rsid w:val="00D110E8"/>
    <w:rsid w:val="00D115C3"/>
    <w:rsid w:val="00D11897"/>
    <w:rsid w:val="00D1261E"/>
    <w:rsid w:val="00D13135"/>
    <w:rsid w:val="00D13E4E"/>
    <w:rsid w:val="00D141BB"/>
    <w:rsid w:val="00D14AAC"/>
    <w:rsid w:val="00D15252"/>
    <w:rsid w:val="00D17058"/>
    <w:rsid w:val="00D179C5"/>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271AF"/>
    <w:rsid w:val="00D3005B"/>
    <w:rsid w:val="00D30297"/>
    <w:rsid w:val="00D31425"/>
    <w:rsid w:val="00D3431F"/>
    <w:rsid w:val="00D343C0"/>
    <w:rsid w:val="00D34C32"/>
    <w:rsid w:val="00D34C82"/>
    <w:rsid w:val="00D34FAE"/>
    <w:rsid w:val="00D35675"/>
    <w:rsid w:val="00D367F1"/>
    <w:rsid w:val="00D36DEA"/>
    <w:rsid w:val="00D36E71"/>
    <w:rsid w:val="00D37207"/>
    <w:rsid w:val="00D377DB"/>
    <w:rsid w:val="00D37D87"/>
    <w:rsid w:val="00D402A3"/>
    <w:rsid w:val="00D405E8"/>
    <w:rsid w:val="00D40B33"/>
    <w:rsid w:val="00D40F8F"/>
    <w:rsid w:val="00D421C8"/>
    <w:rsid w:val="00D4226F"/>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8D1"/>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3180"/>
    <w:rsid w:val="00D74629"/>
    <w:rsid w:val="00D752DD"/>
    <w:rsid w:val="00D756BD"/>
    <w:rsid w:val="00D76228"/>
    <w:rsid w:val="00D773CB"/>
    <w:rsid w:val="00D77962"/>
    <w:rsid w:val="00D77B1D"/>
    <w:rsid w:val="00D8021F"/>
    <w:rsid w:val="00D80383"/>
    <w:rsid w:val="00D804C3"/>
    <w:rsid w:val="00D81D82"/>
    <w:rsid w:val="00D81F40"/>
    <w:rsid w:val="00D820D2"/>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280B"/>
    <w:rsid w:val="00DB377D"/>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1A59"/>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4C0A"/>
    <w:rsid w:val="00E072AD"/>
    <w:rsid w:val="00E074E3"/>
    <w:rsid w:val="00E1029D"/>
    <w:rsid w:val="00E1090C"/>
    <w:rsid w:val="00E110E7"/>
    <w:rsid w:val="00E114C3"/>
    <w:rsid w:val="00E11A42"/>
    <w:rsid w:val="00E11B20"/>
    <w:rsid w:val="00E11E84"/>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38FD"/>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BE2"/>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1544"/>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1006"/>
    <w:rsid w:val="00ED1F6D"/>
    <w:rsid w:val="00ED25C3"/>
    <w:rsid w:val="00ED2B42"/>
    <w:rsid w:val="00ED359B"/>
    <w:rsid w:val="00ED3DA6"/>
    <w:rsid w:val="00ED3ECE"/>
    <w:rsid w:val="00ED5556"/>
    <w:rsid w:val="00ED704A"/>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46"/>
    <w:rsid w:val="00EF7EF6"/>
    <w:rsid w:val="00F00014"/>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4A57"/>
    <w:rsid w:val="00F251EF"/>
    <w:rsid w:val="00F258EE"/>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7AE"/>
    <w:rsid w:val="00F41A10"/>
    <w:rsid w:val="00F435BF"/>
    <w:rsid w:val="00F43CC8"/>
    <w:rsid w:val="00F44E0E"/>
    <w:rsid w:val="00F44FE8"/>
    <w:rsid w:val="00F45CEA"/>
    <w:rsid w:val="00F4766C"/>
    <w:rsid w:val="00F507D1"/>
    <w:rsid w:val="00F513C4"/>
    <w:rsid w:val="00F519CE"/>
    <w:rsid w:val="00F51ADA"/>
    <w:rsid w:val="00F51ECC"/>
    <w:rsid w:val="00F5277D"/>
    <w:rsid w:val="00F52F4A"/>
    <w:rsid w:val="00F532FC"/>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9056A"/>
    <w:rsid w:val="00F90801"/>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5BF1"/>
    <w:rsid w:val="00FA6122"/>
    <w:rsid w:val="00FA6156"/>
    <w:rsid w:val="00FA744F"/>
    <w:rsid w:val="00FB1893"/>
    <w:rsid w:val="00FB2DF0"/>
    <w:rsid w:val="00FB3CD9"/>
    <w:rsid w:val="00FB4A19"/>
    <w:rsid w:val="00FB4C80"/>
    <w:rsid w:val="00FB4D75"/>
    <w:rsid w:val="00FB5169"/>
    <w:rsid w:val="00FB5639"/>
    <w:rsid w:val="00FB6A6A"/>
    <w:rsid w:val="00FB7D47"/>
    <w:rsid w:val="00FC20BF"/>
    <w:rsid w:val="00FC331B"/>
    <w:rsid w:val="00FC34F5"/>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14F"/>
    <w:rsid w:val="00FF228C"/>
    <w:rsid w:val="00FF3892"/>
    <w:rsid w:val="00FF45A5"/>
    <w:rsid w:val="00FF462F"/>
    <w:rsid w:val="00FF5C91"/>
    <w:rsid w:val="00FF6420"/>
    <w:rsid w:val="00FF6B38"/>
    <w:rsid w:val="00FF73D4"/>
    <w:rsid w:val="00FF7DD2"/>
    <w:rsid w:val="00FF7F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widowControl w:val="0"/>
      <w:overflowPunct w:val="0"/>
      <w:autoSpaceDE w:val="0"/>
      <w:autoSpaceDN w:val="0"/>
      <w:adjustRightInd w:val="0"/>
      <w:spacing w:after="120" w:line="360" w:lineRule="atLeast"/>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widowControl w:val="0"/>
      <w:numPr>
        <w:numId w:val="1"/>
      </w:numPr>
      <w:pBdr>
        <w:top w:val="single" w:sz="12" w:space="3" w:color="auto"/>
      </w:pBdr>
      <w:overflowPunct w:val="0"/>
      <w:autoSpaceDE w:val="0"/>
      <w:autoSpaceDN w:val="0"/>
      <w:adjustRightInd w:val="0"/>
      <w:spacing w:before="240" w:after="180" w:line="360" w:lineRule="atLeast"/>
      <w:jc w:val="both"/>
      <w:textAlignment w:val="baseline"/>
      <w:outlineLvl w:val="0"/>
    </w:pPr>
    <w:rPr>
      <w:rFonts w:ascii="Arial" w:eastAsia="Times New Roman" w:hAnsi="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line="360" w:lineRule="atLeast"/>
      <w:ind w:left="1701" w:hanging="1701"/>
      <w:jc w:val="both"/>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spacing w:line="360" w:lineRule="atLeast"/>
      <w:jc w:val="both"/>
      <w:textAlignment w:val="baseline"/>
    </w:pPr>
    <w:rPr>
      <w:rFonts w:ascii="Arial" w:eastAsia="Times New Roman" w:hAnsi="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spacing w:line="360" w:lineRule="atLeast"/>
      <w:jc w:val="right"/>
      <w:textAlignment w:val="baseline"/>
    </w:pPr>
    <w:rPr>
      <w:rFonts w:ascii="Arial" w:eastAsia="Times New Roman" w:hAnsi="Arial"/>
      <w:noProof/>
      <w:sz w:val="40"/>
      <w:lang w:eastAsia="ko-KR"/>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spacing w:line="360" w:lineRule="atLeast"/>
      <w:ind w:right="28"/>
      <w:jc w:val="right"/>
      <w:textAlignment w:val="baseline"/>
    </w:pPr>
    <w:rPr>
      <w:rFonts w:ascii="Arial" w:eastAsia="Times New Roman" w:hAnsi="Arial"/>
      <w:i/>
      <w:noProof/>
      <w:lang w:eastAsia="ko-KR"/>
    </w:rPr>
  </w:style>
  <w:style w:type="paragraph" w:customStyle="1" w:styleId="ZD">
    <w:name w:val="ZD"/>
    <w:rsid w:val="00E971CA"/>
    <w:pPr>
      <w:framePr w:wrap="notBeside" w:vAnchor="page" w:hAnchor="margin" w:y="15764"/>
      <w:widowControl w:val="0"/>
      <w:overflowPunct w:val="0"/>
      <w:autoSpaceDE w:val="0"/>
      <w:autoSpaceDN w:val="0"/>
      <w:adjustRightInd w:val="0"/>
      <w:spacing w:line="360" w:lineRule="atLeast"/>
      <w:jc w:val="both"/>
      <w:textAlignment w:val="baseline"/>
    </w:pPr>
    <w:rPr>
      <w:rFonts w:ascii="Arial" w:eastAsia="Times New Roman" w:hAnsi="Arial"/>
      <w:noProof/>
      <w:sz w:val="32"/>
      <w:lang w:eastAsia="ko-KR"/>
    </w:rPr>
  </w:style>
  <w:style w:type="paragraph" w:customStyle="1" w:styleId="ZG">
    <w:name w:val="ZG"/>
    <w:rsid w:val="00E971CA"/>
    <w:pPr>
      <w:framePr w:wrap="notBeside" w:vAnchor="page" w:hAnchor="margin" w:xAlign="right" w:y="6805"/>
      <w:widowControl w:val="0"/>
      <w:overflowPunct w:val="0"/>
      <w:autoSpaceDE w:val="0"/>
      <w:autoSpaceDN w:val="0"/>
      <w:adjustRightInd w:val="0"/>
      <w:spacing w:line="360" w:lineRule="atLeast"/>
      <w:jc w:val="right"/>
      <w:textAlignment w:val="baseline"/>
    </w:pPr>
    <w:rPr>
      <w:rFonts w:ascii="Arial" w:eastAsia="Times New Roman" w:hAnsi="Arial"/>
      <w:noProof/>
      <w:lang w:eastAsia="ko-KR"/>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spacing w:line="360" w:lineRule="atLeast"/>
      <w:jc w:val="both"/>
      <w:textAlignment w:val="baseline"/>
    </w:pPr>
    <w:rPr>
      <w:rFonts w:ascii="Arial" w:eastAsia="Times New Roman" w:hAnsi="Arial"/>
      <w:noProof/>
      <w:lang w:eastAsia="ko-KR"/>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spacing w:line="360" w:lineRule="atLeast"/>
      <w:jc w:val="right"/>
      <w:textAlignment w:val="baseline"/>
    </w:pPr>
    <w:rPr>
      <w:rFonts w:ascii="Arial" w:eastAsia="Times New Roman" w:hAnsi="Arial"/>
      <w:noProof/>
      <w:lang w:eastAsia="ko-KR"/>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widowControl w:val="0"/>
      <w:adjustRightInd w:val="0"/>
      <w:spacing w:after="120" w:line="360" w:lineRule="atLeast"/>
      <w:jc w:val="both"/>
      <w:textAlignment w:val="baseline"/>
    </w:pPr>
    <w:rPr>
      <w:rFonts w:ascii="Arial" w:eastAsia="Times New Roman" w:hAnsi="Arial"/>
      <w:lang w:val="en-GB" w:eastAsia="ko-KR"/>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pPr>
      <w:widowControl w:val="0"/>
      <w:adjustRightInd w:val="0"/>
      <w:spacing w:line="360" w:lineRule="atLeast"/>
      <w:jc w:val="both"/>
      <w:textAlignment w:val="baseline"/>
    </w:pPr>
    <w:rPr>
      <w:rFonts w:ascii="Arial" w:eastAsia="Times New Roman"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widowControl w:val="0"/>
      <w:autoSpaceDE w:val="0"/>
      <w:autoSpaceDN w:val="0"/>
      <w:adjustRightInd w:val="0"/>
      <w:spacing w:line="360" w:lineRule="atLeast"/>
      <w:jc w:val="both"/>
      <w:textAlignment w:val="baseline"/>
    </w:pPr>
    <w:rPr>
      <w:rFonts w:ascii="Times New Roman" w:eastAsia="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pPr>
      <w:widowControl w:val="0"/>
      <w:adjustRightInd w:val="0"/>
      <w:spacing w:line="360" w:lineRule="atLeast"/>
      <w:jc w:val="both"/>
      <w:textAlignment w:val="baseline"/>
    </w:pPr>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widowControl w:val="0"/>
      <w:numPr>
        <w:numId w:val="10"/>
      </w:numPr>
      <w:autoSpaceDE w:val="0"/>
      <w:autoSpaceDN w:val="0"/>
      <w:adjustRightInd w:val="0"/>
      <w:spacing w:before="60" w:after="60" w:line="360" w:lineRule="atLeast"/>
      <w:jc w:val="both"/>
      <w:textAlignment w:val="baseline"/>
    </w:pPr>
    <w:rPr>
      <w:rFonts w:ascii="Arial" w:eastAsia="SimSun" w:hAnsi="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Doc-title">
    <w:name w:val="Doc-title"/>
    <w:basedOn w:val="a0"/>
    <w:next w:val="Doc-text2"/>
    <w:link w:val="Doc-titleChar"/>
    <w:qFormat/>
    <w:rsid w:val="0000097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0097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16985020">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907506.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E1D86EB9-37F8-4B2C-8A60-74CDD79C1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55</TotalTime>
  <Pages>5</Pages>
  <Words>1613</Words>
  <Characters>9196</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10788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13</cp:revision>
  <cp:lastPrinted>2017-09-25T07:27:00Z</cp:lastPrinted>
  <dcterms:created xsi:type="dcterms:W3CDTF">2019-08-13T09:58:00Z</dcterms:created>
  <dcterms:modified xsi:type="dcterms:W3CDTF">2019-08-15T07:24:00Z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