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2BA0A1D2"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EF5A96">
        <w:rPr>
          <w:lang w:val="en-US"/>
        </w:rPr>
        <w:t>7</w:t>
      </w:r>
      <w:r w:rsidRPr="00973BBC">
        <w:rPr>
          <w:lang w:val="en-US"/>
        </w:rPr>
        <w:tab/>
      </w:r>
      <w:r w:rsidRPr="00730A88">
        <w:rPr>
          <w:sz w:val="32"/>
          <w:szCs w:val="32"/>
          <w:lang w:val="en-US"/>
        </w:rPr>
        <w:t xml:space="preserve">Tdoc </w:t>
      </w:r>
      <w:r w:rsidR="00730A88" w:rsidRPr="00B92BBF">
        <w:rPr>
          <w:sz w:val="32"/>
          <w:szCs w:val="32"/>
          <w:lang w:val="en-US"/>
        </w:rPr>
        <w:t>R2-</w:t>
      </w:r>
      <w:r w:rsidR="00CB60EA" w:rsidRPr="00B92BBF">
        <w:rPr>
          <w:sz w:val="32"/>
          <w:szCs w:val="32"/>
          <w:lang w:val="en-US"/>
        </w:rPr>
        <w:t>19</w:t>
      </w:r>
      <w:r w:rsidR="001A0CA1" w:rsidRPr="00B92BBF">
        <w:rPr>
          <w:sz w:val="32"/>
          <w:szCs w:val="32"/>
          <w:lang w:val="en-US"/>
        </w:rPr>
        <w:t>09526</w:t>
      </w:r>
    </w:p>
    <w:p w14:paraId="77681C10" w14:textId="3B4743CD" w:rsidR="00E90E49" w:rsidRPr="002D0655" w:rsidRDefault="006F5C84" w:rsidP="00357380">
      <w:pPr>
        <w:pStyle w:val="3GPPHeader"/>
        <w:rPr>
          <w:lang w:val="en-US"/>
        </w:rPr>
      </w:pPr>
      <w:r w:rsidRPr="006F5C84">
        <w:rPr>
          <w:lang w:val="en-US"/>
        </w:rPr>
        <w:t>Prague, Czech Republic</w:t>
      </w:r>
      <w:r w:rsidR="002C21CE" w:rsidRPr="002C21CE">
        <w:rPr>
          <w:lang w:val="en-US"/>
        </w:rPr>
        <w:t xml:space="preserve">, </w:t>
      </w:r>
      <w:r w:rsidR="0090142A">
        <w:rPr>
          <w:lang w:val="en-US"/>
        </w:rPr>
        <w:t>26</w:t>
      </w:r>
      <w:r w:rsidR="0090142A" w:rsidRPr="0090142A">
        <w:rPr>
          <w:vertAlign w:val="superscript"/>
          <w:lang w:val="en-US"/>
        </w:rPr>
        <w:t>th</w:t>
      </w:r>
      <w:r w:rsidR="0090142A">
        <w:rPr>
          <w:lang w:val="en-US"/>
        </w:rPr>
        <w:t xml:space="preserve"> </w:t>
      </w:r>
      <w:r w:rsidR="002C21CE" w:rsidRPr="002C21CE">
        <w:rPr>
          <w:lang w:val="en-US"/>
        </w:rPr>
        <w:t xml:space="preserve">– </w:t>
      </w:r>
      <w:r w:rsidR="0090142A">
        <w:rPr>
          <w:lang w:val="en-US"/>
        </w:rPr>
        <w:t>30</w:t>
      </w:r>
      <w:r w:rsidR="0090142A" w:rsidRPr="0090142A">
        <w:rPr>
          <w:vertAlign w:val="superscript"/>
          <w:lang w:val="en-US"/>
        </w:rPr>
        <w:t>th</w:t>
      </w:r>
      <w:r w:rsidR="0090142A">
        <w:rPr>
          <w:lang w:val="en-US"/>
        </w:rPr>
        <w:t xml:space="preserve"> August</w:t>
      </w:r>
      <w:r w:rsidR="002C21CE" w:rsidRPr="002C21CE">
        <w:rPr>
          <w:lang w:val="en-US"/>
        </w:rPr>
        <w:t>,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585642" w:rsidRPr="00EB5A66">
        <w:rPr>
          <w:lang w:val="en-US"/>
        </w:rPr>
        <w:tab/>
      </w:r>
    </w:p>
    <w:p w14:paraId="70098294" w14:textId="3B3A4CB7" w:rsidR="00E90E49" w:rsidRPr="00E84521" w:rsidRDefault="00E90E49" w:rsidP="00311702">
      <w:pPr>
        <w:pStyle w:val="3GPPHeader"/>
        <w:rPr>
          <w:lang w:val="en-US"/>
        </w:rPr>
      </w:pPr>
      <w:r w:rsidRPr="00E84521">
        <w:rPr>
          <w:lang w:val="en-US"/>
        </w:rPr>
        <w:t>Agenda Item:</w:t>
      </w:r>
      <w:r w:rsidRPr="00E84521">
        <w:rPr>
          <w:lang w:val="en-US"/>
        </w:rPr>
        <w:tab/>
      </w:r>
      <w:r w:rsidR="001A5DEC" w:rsidRPr="00B92BBF">
        <w:rPr>
          <w:lang w:val="en-US"/>
        </w:rPr>
        <w:t>11</w:t>
      </w:r>
      <w:r w:rsidR="00D043A0" w:rsidRPr="00B92BBF">
        <w:rPr>
          <w:lang w:val="en-US"/>
        </w:rPr>
        <w:t>.</w:t>
      </w:r>
      <w:r w:rsidR="00A307D3" w:rsidRPr="00B92BBF">
        <w:rPr>
          <w:lang w:val="en-US"/>
        </w:rPr>
        <w:t>5.2</w:t>
      </w:r>
      <w:r w:rsidR="00526182" w:rsidRPr="00E84521">
        <w:rPr>
          <w:lang w:val="en-US"/>
        </w:rPr>
        <w:t xml:space="preserve"> </w:t>
      </w:r>
      <w:r w:rsidR="001D4828" w:rsidRPr="00E84521">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56144E11"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C43C5E">
        <w:rPr>
          <w:lang w:val="en-US"/>
        </w:rPr>
        <w:t>Remaining f</w:t>
      </w:r>
      <w:r w:rsidR="002C3EAC">
        <w:rPr>
          <w:lang w:val="en-US"/>
        </w:rPr>
        <w:t>iltering</w:t>
      </w:r>
      <w:r w:rsidR="00E8014A">
        <w:rPr>
          <w:lang w:val="en-US"/>
        </w:rPr>
        <w:t xml:space="preserve"> aspects for PLMN assigned ID</w:t>
      </w:r>
    </w:p>
    <w:p w14:paraId="509CF5AB" w14:textId="2B3EDF1E"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0E43B2A0" w:rsidR="00434079" w:rsidRDefault="00434079" w:rsidP="00434079">
      <w:pPr>
        <w:pStyle w:val="Heading1"/>
      </w:pPr>
      <w:r w:rsidRPr="00CE0424">
        <w:t>Introduction</w:t>
      </w:r>
    </w:p>
    <w:p w14:paraId="3A8E2901" w14:textId="5A2E7009" w:rsidR="00F9211F" w:rsidRDefault="00C310B5" w:rsidP="00392347">
      <w:pPr>
        <w:pStyle w:val="BodyText"/>
        <w:rPr>
          <w:lang w:val="en-US"/>
        </w:rPr>
      </w:pPr>
      <w:r>
        <w:rPr>
          <w:lang w:val="en-US"/>
        </w:rPr>
        <w:t xml:space="preserve">In this contribution we discuss </w:t>
      </w:r>
      <w:r w:rsidR="008D626A">
        <w:rPr>
          <w:lang w:val="en-US"/>
        </w:rPr>
        <w:t xml:space="preserve">how effective </w:t>
      </w:r>
      <w:r w:rsidR="0060693F">
        <w:rPr>
          <w:lang w:val="en-US"/>
        </w:rPr>
        <w:t xml:space="preserve">capability </w:t>
      </w:r>
      <w:r w:rsidR="008D626A">
        <w:rPr>
          <w:lang w:val="en-US"/>
        </w:rPr>
        <w:t>filter</w:t>
      </w:r>
      <w:r w:rsidR="0060693F">
        <w:rPr>
          <w:lang w:val="en-US"/>
        </w:rPr>
        <w:t>ing</w:t>
      </w:r>
      <w:r w:rsidR="008D626A">
        <w:rPr>
          <w:lang w:val="en-US"/>
        </w:rPr>
        <w:t xml:space="preserve"> could be implemented in the gNB</w:t>
      </w:r>
      <w:r w:rsidR="005265E6">
        <w:rPr>
          <w:lang w:val="en-US"/>
        </w:rPr>
        <w:t xml:space="preserve"> to ensure effective use of RACS</w:t>
      </w:r>
      <w:r w:rsidR="00230F66">
        <w:rPr>
          <w:lang w:val="en-US"/>
        </w:rPr>
        <w:t xml:space="preserve"> with </w:t>
      </w:r>
      <w:r w:rsidR="004B4A95">
        <w:rPr>
          <w:lang w:val="en-US"/>
        </w:rPr>
        <w:t>PLMN assigned ID</w:t>
      </w:r>
      <w:r w:rsidR="00F9211F">
        <w:rPr>
          <w:lang w:val="en-US"/>
        </w:rPr>
        <w:t>.</w:t>
      </w:r>
    </w:p>
    <w:p w14:paraId="7EAACAF9" w14:textId="3BF16829" w:rsidR="00DE7297" w:rsidRDefault="001A20E8" w:rsidP="00392347">
      <w:pPr>
        <w:pStyle w:val="BodyText"/>
        <w:rPr>
          <w:lang w:val="en-US"/>
        </w:rPr>
      </w:pPr>
      <w:r>
        <w:rPr>
          <w:lang w:val="en-US"/>
        </w:rPr>
        <w:t>In RAN2 #10</w:t>
      </w:r>
      <w:r w:rsidR="00112422">
        <w:rPr>
          <w:lang w:val="en-US"/>
        </w:rPr>
        <w:t>6</w:t>
      </w:r>
      <w:r>
        <w:rPr>
          <w:lang w:val="en-US"/>
        </w:rPr>
        <w:t xml:space="preserve"> the</w:t>
      </w:r>
      <w:r w:rsidR="00EF68A5">
        <w:rPr>
          <w:lang w:val="en-US"/>
        </w:rPr>
        <w:t xml:space="preserve">re were several contributions discussing </w:t>
      </w:r>
      <w:r w:rsidR="00805D20">
        <w:rPr>
          <w:lang w:val="en-US"/>
        </w:rPr>
        <w:t xml:space="preserve">features for managing multiple </w:t>
      </w:r>
      <w:r w:rsidR="00CB1FDA">
        <w:rPr>
          <w:lang w:val="en-US"/>
        </w:rPr>
        <w:t xml:space="preserve">ID’s </w:t>
      </w:r>
      <w:r w:rsidR="00C23050">
        <w:rPr>
          <w:lang w:val="en-US"/>
        </w:rPr>
        <w:t xml:space="preserve">assigned to the same UE based on different filters. (Advanced filter information or </w:t>
      </w:r>
      <w:r w:rsidR="002E60C1">
        <w:rPr>
          <w:lang w:val="en-US"/>
        </w:rPr>
        <w:t xml:space="preserve">signaling of multiple ID’s.) However, in </w:t>
      </w:r>
      <w:r w:rsidR="00C338FC">
        <w:rPr>
          <w:lang w:val="en-US"/>
        </w:rPr>
        <w:t>23.501</w:t>
      </w:r>
      <w:r w:rsidR="002E60C1">
        <w:rPr>
          <w:lang w:val="en-US"/>
        </w:rPr>
        <w:t xml:space="preserve"> it </w:t>
      </w:r>
      <w:r w:rsidR="00C338FC">
        <w:rPr>
          <w:lang w:val="en-US"/>
        </w:rPr>
        <w:t>is stated</w:t>
      </w:r>
      <w:r w:rsidR="00DE7297">
        <w:rPr>
          <w:lang w:val="en-US"/>
        </w:rPr>
        <w:t>:</w:t>
      </w:r>
    </w:p>
    <w:p w14:paraId="3735CC47" w14:textId="77777777" w:rsidR="004218A6" w:rsidRDefault="004218A6" w:rsidP="00392347">
      <w:pPr>
        <w:pStyle w:val="BodyText"/>
        <w:rPr>
          <w:lang w:val="en-US"/>
        </w:rPr>
      </w:pPr>
    </w:p>
    <w:p w14:paraId="6522E36C" w14:textId="77777777" w:rsidR="00C314B1" w:rsidRPr="00BF24E2" w:rsidRDefault="00C314B1" w:rsidP="00C314B1">
      <w:pPr>
        <w:pStyle w:val="NO"/>
        <w:rPr>
          <w:i/>
        </w:rPr>
      </w:pPr>
      <w:r w:rsidRPr="00BF24E2">
        <w:rPr>
          <w:i/>
        </w:rPr>
        <w:t>NOTE 1:</w:t>
      </w:r>
      <w:r w:rsidRPr="00BF24E2">
        <w:rPr>
          <w:i/>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571B92" w14:textId="58430148" w:rsidR="00C23050" w:rsidRDefault="00437DE9" w:rsidP="00392347">
      <w:pPr>
        <w:pStyle w:val="BodyText"/>
        <w:rPr>
          <w:lang w:val="en-US"/>
        </w:rPr>
      </w:pPr>
      <w:r w:rsidRPr="007B0F90">
        <w:rPr>
          <w:lang w:val="en-US"/>
        </w:rPr>
        <w:t xml:space="preserve">Therefore, the </w:t>
      </w:r>
      <w:r w:rsidR="000A3CFC" w:rsidRPr="007B0F90">
        <w:rPr>
          <w:lang w:val="en-US"/>
        </w:rPr>
        <w:t xml:space="preserve">UE is </w:t>
      </w:r>
      <w:r w:rsidR="00764251">
        <w:rPr>
          <w:lang w:val="en-US"/>
        </w:rPr>
        <w:t xml:space="preserve">expected to </w:t>
      </w:r>
      <w:r w:rsidR="00025204">
        <w:rPr>
          <w:lang w:val="en-US"/>
        </w:rPr>
        <w:t xml:space="preserve">relate the </w:t>
      </w:r>
      <w:r w:rsidR="00E935A0">
        <w:rPr>
          <w:lang w:val="en-US"/>
        </w:rPr>
        <w:t xml:space="preserve">capability ID to the </w:t>
      </w:r>
      <w:r w:rsidR="00025204">
        <w:rPr>
          <w:lang w:val="en-US"/>
        </w:rPr>
        <w:t>UE configuration and PLMN, but it does not have to store the filter</w:t>
      </w:r>
      <w:r w:rsidR="00A42D11">
        <w:rPr>
          <w:lang w:val="en-US"/>
        </w:rPr>
        <w:t xml:space="preserve"> that was included in the request. Th</w:t>
      </w:r>
      <w:r w:rsidR="00000B78">
        <w:rPr>
          <w:lang w:val="en-US"/>
        </w:rPr>
        <w:t xml:space="preserve">e result is that the UE </w:t>
      </w:r>
      <w:r w:rsidR="00D00DF5">
        <w:rPr>
          <w:lang w:val="en-US"/>
        </w:rPr>
        <w:t xml:space="preserve">will only store one </w:t>
      </w:r>
      <w:r w:rsidR="007F3FBC">
        <w:rPr>
          <w:lang w:val="en-US"/>
        </w:rPr>
        <w:t xml:space="preserve">PLMN assigned ID per </w:t>
      </w:r>
      <w:r w:rsidR="00926306">
        <w:rPr>
          <w:lang w:val="en-US"/>
        </w:rPr>
        <w:t>PLMN and UE configuration.</w:t>
      </w:r>
    </w:p>
    <w:p w14:paraId="1D950D49" w14:textId="77777777" w:rsidR="00B92BBF" w:rsidRDefault="00B92BBF" w:rsidP="00392347">
      <w:pPr>
        <w:pStyle w:val="BodyText"/>
        <w:rPr>
          <w:lang w:val="en-US"/>
        </w:rPr>
      </w:pPr>
    </w:p>
    <w:p w14:paraId="628043D7" w14:textId="35E15C0C" w:rsidR="005A20CD" w:rsidRDefault="00013F29" w:rsidP="00392347">
      <w:pPr>
        <w:pStyle w:val="BodyText"/>
        <w:rPr>
          <w:lang w:val="en-US"/>
        </w:rPr>
      </w:pPr>
      <w:r>
        <w:rPr>
          <w:lang w:val="en-US"/>
        </w:rPr>
        <w:t xml:space="preserve">In 23.501 it is </w:t>
      </w:r>
      <w:r w:rsidR="00C52E3D">
        <w:rPr>
          <w:lang w:val="en-US"/>
        </w:rPr>
        <w:t>further described how</w:t>
      </w:r>
      <w:r w:rsidR="00D71FEA">
        <w:rPr>
          <w:lang w:val="en-US"/>
        </w:rPr>
        <w:t xml:space="preserve"> filtering might affect the </w:t>
      </w:r>
      <w:r w:rsidR="0015362E">
        <w:rPr>
          <w:lang w:val="en-US"/>
        </w:rPr>
        <w:t>RACS feature:</w:t>
      </w:r>
    </w:p>
    <w:p w14:paraId="0A94494E" w14:textId="77777777" w:rsidR="00877883" w:rsidRPr="00B92BBF" w:rsidRDefault="00877883" w:rsidP="00B92BBF">
      <w:pPr>
        <w:ind w:left="284"/>
        <w:rPr>
          <w:i/>
          <w:lang w:val="en-US"/>
        </w:rPr>
      </w:pPr>
      <w:r w:rsidRPr="00B92BBF">
        <w:rPr>
          <w:i/>
          <w:lang w:val="en-US"/>
        </w:rPr>
        <w:t>The NG-RAN may apply RRC filtering of UE radio capabilities when it retrieves the UE Radio Capabilities information from the UE as defined in TS 38.331 [28].</w:t>
      </w:r>
    </w:p>
    <w:p w14:paraId="75CCEC8E" w14:textId="77777777" w:rsidR="00877883" w:rsidRPr="00B92BBF" w:rsidRDefault="00877883" w:rsidP="00B92BBF">
      <w:pPr>
        <w:pStyle w:val="NO"/>
        <w:ind w:left="1419"/>
        <w:rPr>
          <w:i/>
        </w:rPr>
      </w:pPr>
      <w:r w:rsidRPr="00B92BBF">
        <w:rPr>
          <w:i/>
        </w:rPr>
        <w:t>NOTE 2:</w:t>
      </w:r>
      <w:r w:rsidRPr="00B92BBF">
        <w:rPr>
          <w:i/>
        </w:rPr>
        <w:tab/>
        <w:t>In a RACS supporting PLMN, the filter of UE Radio Capabilities configured in NG-RAN is preferably as wide in scope as possible (e.g</w:t>
      </w:r>
      <w:r w:rsidRPr="00B92BBF">
        <w:rPr>
          <w:i/>
          <w:lang w:val="en-GB"/>
        </w:rPr>
        <w:t>.</w:t>
      </w:r>
      <w:r w:rsidRPr="00B92BBF">
        <w:rPr>
          <w:i/>
        </w:rPr>
        <w:t xml:space="preserve"> PLMN-wide). In this case, it corresponds e.g. to the super-set of bands, band-combinations and RATs the PLMN deploys and not only to the specific NG-RAN node or region.</w:t>
      </w:r>
    </w:p>
    <w:p w14:paraId="519BFEC4" w14:textId="77777777" w:rsidR="00877883" w:rsidRPr="00B92BBF" w:rsidRDefault="00877883" w:rsidP="00B92BBF">
      <w:pPr>
        <w:pStyle w:val="NO"/>
        <w:ind w:left="1419"/>
        <w:rPr>
          <w:i/>
        </w:rPr>
      </w:pPr>
      <w:r w:rsidRPr="00B92BBF">
        <w:rPr>
          <w:i/>
        </w:rPr>
        <w:t>NOTE 3:</w:t>
      </w:r>
      <w:r w:rsidRPr="00B92BBF">
        <w:rPr>
          <w:i/>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37992E5C" w14:textId="77777777" w:rsidR="00877883" w:rsidRPr="00B92BBF" w:rsidRDefault="00877883" w:rsidP="00392347">
      <w:pPr>
        <w:pStyle w:val="BodyText"/>
        <w:rPr>
          <w:lang w:val="x-none"/>
        </w:rPr>
      </w:pPr>
    </w:p>
    <w:p w14:paraId="726711D4" w14:textId="64C805DA" w:rsidR="00AA377B" w:rsidRDefault="00AA377B" w:rsidP="00392347">
      <w:pPr>
        <w:pStyle w:val="BodyText"/>
        <w:rPr>
          <w:lang w:val="en-US"/>
        </w:rPr>
      </w:pPr>
      <w:r>
        <w:rPr>
          <w:lang w:val="en-US"/>
        </w:rPr>
        <w:t xml:space="preserve">In this </w:t>
      </w:r>
      <w:r w:rsidR="0048273B">
        <w:rPr>
          <w:lang w:val="en-US"/>
        </w:rPr>
        <w:t xml:space="preserve">contribution we </w:t>
      </w:r>
      <w:r w:rsidR="00092E85">
        <w:rPr>
          <w:lang w:val="en-US"/>
        </w:rPr>
        <w:t xml:space="preserve">further </w:t>
      </w:r>
      <w:r w:rsidR="0048273B">
        <w:rPr>
          <w:lang w:val="en-US"/>
        </w:rPr>
        <w:t>d</w:t>
      </w:r>
      <w:r w:rsidR="00092E85">
        <w:rPr>
          <w:lang w:val="en-US"/>
        </w:rPr>
        <w:t>iscuss</w:t>
      </w:r>
      <w:r w:rsidR="0048273B">
        <w:rPr>
          <w:lang w:val="en-US"/>
        </w:rPr>
        <w:t xml:space="preserve"> how </w:t>
      </w:r>
      <w:r w:rsidR="00D554E4">
        <w:rPr>
          <w:lang w:val="en-US"/>
        </w:rPr>
        <w:t xml:space="preserve">the network can </w:t>
      </w:r>
      <w:r w:rsidR="00B92FC8">
        <w:rPr>
          <w:lang w:val="en-US"/>
        </w:rPr>
        <w:t>manage capability ID’s and filters</w:t>
      </w:r>
      <w:r w:rsidR="0002708D">
        <w:rPr>
          <w:lang w:val="en-US"/>
        </w:rPr>
        <w:t xml:space="preserve"> when the UE have only one </w:t>
      </w:r>
      <w:r w:rsidR="00B0716A">
        <w:rPr>
          <w:lang w:val="en-US"/>
        </w:rPr>
        <w:t xml:space="preserve">active capability ID at the time. </w:t>
      </w:r>
      <w:r w:rsidR="0048273B">
        <w:rPr>
          <w:lang w:val="en-US"/>
        </w:rPr>
        <w:t xml:space="preserve"> </w:t>
      </w:r>
    </w:p>
    <w:p w14:paraId="16CA1E67" w14:textId="41A53195" w:rsidR="00907414" w:rsidRDefault="00907414" w:rsidP="00A2052C">
      <w:pPr>
        <w:rPr>
          <w:lang w:val="en-US"/>
        </w:rPr>
      </w:pPr>
    </w:p>
    <w:p w14:paraId="184EF40E" w14:textId="22FFD0AA" w:rsidR="0070330F" w:rsidRPr="003042A3" w:rsidRDefault="004000E8" w:rsidP="003042A3">
      <w:pPr>
        <w:pStyle w:val="Heading1"/>
        <w:rPr>
          <w:lang w:val="en-US"/>
        </w:rPr>
      </w:pPr>
      <w:bookmarkStart w:id="0" w:name="_Ref178064866"/>
      <w:r w:rsidRPr="00CE0424">
        <w:lastRenderedPageBreak/>
        <w:t>Discussion</w:t>
      </w:r>
      <w:bookmarkEnd w:id="0"/>
    </w:p>
    <w:p w14:paraId="2ED36ED2" w14:textId="3353648B" w:rsidR="000C35C8" w:rsidRPr="004429A3" w:rsidRDefault="00E8014A" w:rsidP="00E84521">
      <w:pPr>
        <w:pStyle w:val="Heading2"/>
      </w:pPr>
      <w:r>
        <w:t xml:space="preserve">Use of different filters </w:t>
      </w:r>
      <w:r w:rsidR="00502DC4">
        <w:t>when assigning capability ID</w:t>
      </w:r>
      <w:r w:rsidR="00916544">
        <w:t xml:space="preserve"> </w:t>
      </w:r>
    </w:p>
    <w:p w14:paraId="51C55C26" w14:textId="216F4F56" w:rsidR="00302739" w:rsidRDefault="001A4D66" w:rsidP="007455E9">
      <w:pPr>
        <w:jc w:val="both"/>
        <w:textAlignment w:val="baseline"/>
        <w:rPr>
          <w:lang w:val="en-US"/>
        </w:rPr>
      </w:pPr>
      <w:r>
        <w:rPr>
          <w:lang w:val="en-US"/>
        </w:rPr>
        <w:t xml:space="preserve">RACS with PLMN assigned </w:t>
      </w:r>
      <w:r w:rsidR="00E579F9">
        <w:rPr>
          <w:lang w:val="en-US"/>
        </w:rPr>
        <w:t>capability ID will be most effective when one PLMN wide filter</w:t>
      </w:r>
      <w:r w:rsidR="00BF56CE">
        <w:rPr>
          <w:lang w:val="en-US"/>
        </w:rPr>
        <w:t xml:space="preserve"> </w:t>
      </w:r>
      <w:r w:rsidR="00F66AD6">
        <w:rPr>
          <w:lang w:val="en-US"/>
        </w:rPr>
        <w:t xml:space="preserve">is used in the whole network, since the same ID will </w:t>
      </w:r>
      <w:r w:rsidR="00E8724D">
        <w:rPr>
          <w:lang w:val="en-US"/>
        </w:rPr>
        <w:t xml:space="preserve">then </w:t>
      </w:r>
      <w:r w:rsidR="00F66AD6">
        <w:rPr>
          <w:lang w:val="en-US"/>
        </w:rPr>
        <w:t xml:space="preserve">be used for all UE’s with </w:t>
      </w:r>
      <w:r w:rsidR="00271CD2">
        <w:rPr>
          <w:lang w:val="en-US"/>
        </w:rPr>
        <w:t>the same set of capabilities</w:t>
      </w:r>
      <w:r w:rsidR="002719BD">
        <w:rPr>
          <w:lang w:val="en-US"/>
        </w:rPr>
        <w:t xml:space="preserve">. </w:t>
      </w:r>
      <w:r w:rsidR="008F30DF">
        <w:rPr>
          <w:lang w:val="en-US"/>
        </w:rPr>
        <w:t xml:space="preserve">This will </w:t>
      </w:r>
      <w:r w:rsidR="00012D1D">
        <w:rPr>
          <w:lang w:val="en-US"/>
        </w:rPr>
        <w:t>also</w:t>
      </w:r>
      <w:r w:rsidR="008F30DF">
        <w:rPr>
          <w:lang w:val="en-US"/>
        </w:rPr>
        <w:t xml:space="preserve"> limit the </w:t>
      </w:r>
      <w:r w:rsidR="00ED0E79">
        <w:rPr>
          <w:lang w:val="en-US"/>
        </w:rPr>
        <w:t xml:space="preserve">need for </w:t>
      </w:r>
      <w:r w:rsidR="009306AA">
        <w:rPr>
          <w:lang w:val="en-US"/>
        </w:rPr>
        <w:t xml:space="preserve">uploading new UE capabilities over Uu, as well as minimize the </w:t>
      </w:r>
      <w:r w:rsidR="00E53555">
        <w:rPr>
          <w:lang w:val="en-US"/>
        </w:rPr>
        <w:t xml:space="preserve">number of entries in mapping databases. </w:t>
      </w:r>
      <w:r w:rsidR="002719BD">
        <w:rPr>
          <w:lang w:val="en-US"/>
        </w:rPr>
        <w:t xml:space="preserve">However, </w:t>
      </w:r>
      <w:r w:rsidR="00502DC4">
        <w:rPr>
          <w:lang w:val="en-US"/>
        </w:rPr>
        <w:t xml:space="preserve">it has been agreed that different filters may be used for assigning ID’s. </w:t>
      </w:r>
      <w:r w:rsidR="00F162E1">
        <w:rPr>
          <w:lang w:val="en-US"/>
        </w:rPr>
        <w:t xml:space="preserve">Different filters will result in different capability ID’s for </w:t>
      </w:r>
      <w:r w:rsidR="00D26867">
        <w:rPr>
          <w:lang w:val="en-US"/>
        </w:rPr>
        <w:t>the same UE configuration</w:t>
      </w:r>
      <w:r w:rsidR="00F162E1">
        <w:rPr>
          <w:lang w:val="en-US"/>
        </w:rPr>
        <w:t>.</w:t>
      </w:r>
    </w:p>
    <w:p w14:paraId="771CBC5F" w14:textId="6C9CF14D" w:rsidR="002719BD" w:rsidRDefault="00B7622E" w:rsidP="007455E9">
      <w:pPr>
        <w:jc w:val="both"/>
        <w:textAlignment w:val="baseline"/>
        <w:rPr>
          <w:lang w:val="en-US"/>
        </w:rPr>
      </w:pPr>
      <w:r>
        <w:rPr>
          <w:lang w:val="en-US"/>
        </w:rPr>
        <w:t>The</w:t>
      </w:r>
      <w:r w:rsidR="00A06BB4">
        <w:rPr>
          <w:lang w:val="en-US"/>
        </w:rPr>
        <w:t>re</w:t>
      </w:r>
      <w:r w:rsidR="00475395">
        <w:rPr>
          <w:lang w:val="en-US"/>
        </w:rPr>
        <w:t xml:space="preserve"> are </w:t>
      </w:r>
      <w:r w:rsidR="001D2F8A">
        <w:rPr>
          <w:lang w:val="en-US"/>
        </w:rPr>
        <w:t xml:space="preserve">three </w:t>
      </w:r>
      <w:r w:rsidR="00475395">
        <w:rPr>
          <w:lang w:val="en-US"/>
        </w:rPr>
        <w:t xml:space="preserve">main </w:t>
      </w:r>
      <w:r w:rsidR="00502DC4">
        <w:rPr>
          <w:lang w:val="en-US"/>
        </w:rPr>
        <w:t>situations when</w:t>
      </w:r>
      <w:r w:rsidR="00475395">
        <w:rPr>
          <w:lang w:val="en-US"/>
        </w:rPr>
        <w:t xml:space="preserve"> </w:t>
      </w:r>
      <w:r w:rsidR="00663659">
        <w:rPr>
          <w:lang w:val="en-US"/>
        </w:rPr>
        <w:t xml:space="preserve">ID’s may be based on </w:t>
      </w:r>
      <w:r w:rsidR="00475395">
        <w:rPr>
          <w:lang w:val="en-US"/>
        </w:rPr>
        <w:t>different filters:</w:t>
      </w:r>
    </w:p>
    <w:p w14:paraId="5BE214B3" w14:textId="77777777" w:rsidR="007455E9" w:rsidRDefault="007455E9" w:rsidP="007455E9">
      <w:pPr>
        <w:jc w:val="both"/>
        <w:textAlignment w:val="baseline"/>
        <w:rPr>
          <w:lang w:val="en-US"/>
        </w:rPr>
      </w:pPr>
    </w:p>
    <w:p w14:paraId="7F9A8635" w14:textId="072AC56F" w:rsidR="00475395" w:rsidRDefault="00502DC4" w:rsidP="007455E9">
      <w:pPr>
        <w:pStyle w:val="ListParagraph"/>
        <w:numPr>
          <w:ilvl w:val="0"/>
          <w:numId w:val="37"/>
        </w:numPr>
        <w:jc w:val="both"/>
        <w:textAlignment w:val="baseline"/>
        <w:rPr>
          <w:lang w:val="en-US"/>
        </w:rPr>
      </w:pPr>
      <w:r w:rsidRPr="003042A3">
        <w:rPr>
          <w:b/>
          <w:lang w:val="en-US"/>
        </w:rPr>
        <w:t>Upgraded network</w:t>
      </w:r>
      <w:r>
        <w:rPr>
          <w:lang w:val="en-US"/>
        </w:rPr>
        <w:t xml:space="preserve">: </w:t>
      </w:r>
      <w:r w:rsidR="00B8319A">
        <w:rPr>
          <w:lang w:val="en-US"/>
        </w:rPr>
        <w:t xml:space="preserve">Network </w:t>
      </w:r>
      <w:r w:rsidR="0039058E">
        <w:rPr>
          <w:lang w:val="en-US"/>
        </w:rPr>
        <w:t>was</w:t>
      </w:r>
      <w:r w:rsidR="00B8319A">
        <w:rPr>
          <w:lang w:val="en-US"/>
        </w:rPr>
        <w:t xml:space="preserve"> upgraded with new frequency bands</w:t>
      </w:r>
      <w:r w:rsidR="004C3033">
        <w:rPr>
          <w:lang w:val="en-US"/>
        </w:rPr>
        <w:t xml:space="preserve">, and there are still ID’s used </w:t>
      </w:r>
      <w:r w:rsidR="00663659">
        <w:rPr>
          <w:lang w:val="en-US"/>
        </w:rPr>
        <w:t>based on</w:t>
      </w:r>
      <w:r w:rsidR="0039058E">
        <w:rPr>
          <w:lang w:val="en-US"/>
        </w:rPr>
        <w:t xml:space="preserve"> </w:t>
      </w:r>
      <w:r w:rsidR="004C3033">
        <w:rPr>
          <w:lang w:val="en-US"/>
        </w:rPr>
        <w:t xml:space="preserve">old </w:t>
      </w:r>
      <w:r w:rsidR="00DA0C39">
        <w:rPr>
          <w:lang w:val="en-US"/>
        </w:rPr>
        <w:t xml:space="preserve">PLMN wide </w:t>
      </w:r>
      <w:r w:rsidR="004C3033">
        <w:rPr>
          <w:lang w:val="en-US"/>
        </w:rPr>
        <w:t>filter</w:t>
      </w:r>
      <w:r w:rsidR="0039058E">
        <w:rPr>
          <w:lang w:val="en-US"/>
        </w:rPr>
        <w:t>s</w:t>
      </w:r>
      <w:r w:rsidR="004C3033">
        <w:rPr>
          <w:lang w:val="en-US"/>
        </w:rPr>
        <w:t>.</w:t>
      </w:r>
    </w:p>
    <w:p w14:paraId="221EBB9C" w14:textId="433EB827" w:rsidR="004C3033" w:rsidRDefault="00502DC4" w:rsidP="007455E9">
      <w:pPr>
        <w:pStyle w:val="ListParagraph"/>
        <w:numPr>
          <w:ilvl w:val="0"/>
          <w:numId w:val="37"/>
        </w:numPr>
        <w:jc w:val="both"/>
        <w:textAlignment w:val="baseline"/>
        <w:rPr>
          <w:lang w:val="en-US"/>
        </w:rPr>
      </w:pPr>
      <w:r w:rsidRPr="003042A3">
        <w:rPr>
          <w:b/>
          <w:lang w:val="en-US"/>
        </w:rPr>
        <w:t>Regional filters</w:t>
      </w:r>
      <w:r>
        <w:rPr>
          <w:lang w:val="en-US"/>
        </w:rPr>
        <w:t xml:space="preserve">: </w:t>
      </w:r>
      <w:r w:rsidR="00DA0C39">
        <w:rPr>
          <w:lang w:val="en-US"/>
        </w:rPr>
        <w:t>Different sets of frequency band</w:t>
      </w:r>
      <w:r w:rsidR="00C669BC">
        <w:rPr>
          <w:lang w:val="en-US"/>
        </w:rPr>
        <w:t xml:space="preserve">s are used in different regions, and in order to </w:t>
      </w:r>
      <w:r w:rsidR="002F277E">
        <w:rPr>
          <w:lang w:val="en-US"/>
        </w:rPr>
        <w:t>limit the size of the UE capabilities, different filters are used in the different regions.</w:t>
      </w:r>
    </w:p>
    <w:p w14:paraId="31E2BA9C" w14:textId="4D7274F9" w:rsidR="002E3C1E" w:rsidRDefault="00502DC4" w:rsidP="007455E9">
      <w:pPr>
        <w:pStyle w:val="ListParagraph"/>
        <w:numPr>
          <w:ilvl w:val="0"/>
          <w:numId w:val="37"/>
        </w:numPr>
        <w:jc w:val="both"/>
        <w:textAlignment w:val="baseline"/>
        <w:rPr>
          <w:lang w:val="en-US"/>
        </w:rPr>
      </w:pPr>
      <w:r w:rsidRPr="003042A3">
        <w:rPr>
          <w:b/>
          <w:lang w:val="en-US"/>
        </w:rPr>
        <w:t>No pre-provisioning</w:t>
      </w:r>
      <w:r>
        <w:rPr>
          <w:lang w:val="en-US"/>
        </w:rPr>
        <w:t xml:space="preserve">: </w:t>
      </w:r>
      <w:r w:rsidR="006E491D">
        <w:rPr>
          <w:lang w:val="en-US"/>
        </w:rPr>
        <w:t>The gNB’s are not</w:t>
      </w:r>
      <w:r w:rsidR="00D941E1">
        <w:rPr>
          <w:lang w:val="en-US"/>
        </w:rPr>
        <w:t xml:space="preserve"> pre-provision</w:t>
      </w:r>
      <w:r w:rsidR="006E491D">
        <w:rPr>
          <w:lang w:val="en-US"/>
        </w:rPr>
        <w:t>ed</w:t>
      </w:r>
      <w:r w:rsidR="002E3C1E">
        <w:rPr>
          <w:lang w:val="en-US"/>
        </w:rPr>
        <w:t xml:space="preserve"> with global/regional filters</w:t>
      </w:r>
      <w:r w:rsidR="006E491D">
        <w:rPr>
          <w:lang w:val="en-US"/>
        </w:rPr>
        <w:t xml:space="preserve">, so </w:t>
      </w:r>
      <w:r w:rsidR="00E0044C">
        <w:rPr>
          <w:lang w:val="en-US"/>
        </w:rPr>
        <w:t xml:space="preserve">every </w:t>
      </w:r>
      <w:r w:rsidR="001748B2">
        <w:rPr>
          <w:lang w:val="en-US"/>
        </w:rPr>
        <w:t>gNB may use a different filter when uploading UE capabilities.</w:t>
      </w:r>
    </w:p>
    <w:p w14:paraId="59FA118E" w14:textId="77777777" w:rsidR="007455E9" w:rsidRDefault="007455E9" w:rsidP="007455E9">
      <w:pPr>
        <w:jc w:val="both"/>
        <w:textAlignment w:val="baseline"/>
        <w:rPr>
          <w:lang w:val="en-US"/>
        </w:rPr>
      </w:pPr>
    </w:p>
    <w:p w14:paraId="1AE9D213" w14:textId="69805491" w:rsidR="005B1CA4" w:rsidRDefault="00F162E1" w:rsidP="007455E9">
      <w:pPr>
        <w:jc w:val="both"/>
        <w:textAlignment w:val="baseline"/>
        <w:rPr>
          <w:lang w:val="en-US"/>
        </w:rPr>
      </w:pPr>
      <w:r>
        <w:rPr>
          <w:lang w:val="en-US"/>
        </w:rPr>
        <w:t xml:space="preserve">In the case when the network is upgraded, </w:t>
      </w:r>
      <w:r w:rsidR="00671251">
        <w:rPr>
          <w:lang w:val="en-US"/>
        </w:rPr>
        <w:t>t</w:t>
      </w:r>
      <w:r>
        <w:rPr>
          <w:lang w:val="en-US"/>
        </w:rPr>
        <w:t>he UE’s can continue to use the old ID’s in cells that are not using the new frequency bands, and when an UE with an old ID is connecting to a gNB using the new frequency bands, the gNB will detect that the UE capabilities are not complete, and upload new UE capabilities which are used to assign a new ID. In that case, the capability ID’s used in the network will gradually be updated.</w:t>
      </w:r>
    </w:p>
    <w:p w14:paraId="7B3932A9" w14:textId="77777777" w:rsidR="007455E9" w:rsidRDefault="007455E9" w:rsidP="007455E9">
      <w:pPr>
        <w:jc w:val="both"/>
        <w:textAlignment w:val="baseline"/>
        <w:rPr>
          <w:lang w:val="en-US"/>
        </w:rPr>
      </w:pPr>
    </w:p>
    <w:p w14:paraId="40D32422" w14:textId="5C59847D" w:rsidR="00CE4E3E" w:rsidRDefault="00F162E1" w:rsidP="007455E9">
      <w:pPr>
        <w:jc w:val="both"/>
        <w:textAlignment w:val="baseline"/>
        <w:rPr>
          <w:lang w:val="en-US"/>
        </w:rPr>
      </w:pPr>
      <w:r>
        <w:rPr>
          <w:lang w:val="en-US"/>
        </w:rPr>
        <w:t xml:space="preserve">When regional filters are used, </w:t>
      </w:r>
      <w:r w:rsidR="001E16DE">
        <w:rPr>
          <w:lang w:val="en-US"/>
        </w:rPr>
        <w:t xml:space="preserve">UE’s </w:t>
      </w:r>
      <w:r w:rsidR="00751025">
        <w:rPr>
          <w:lang w:val="en-US"/>
        </w:rPr>
        <w:t xml:space="preserve">with the same full capabilities will be assigned different capability ID’s depending on what region it is in when connecting to the network. If the UE moves into another region, the situation will be similar as in the case when </w:t>
      </w:r>
      <w:r w:rsidR="00CE4E3E">
        <w:rPr>
          <w:lang w:val="en-US"/>
        </w:rPr>
        <w:t xml:space="preserve">the network is upgraded: New UE capabilities will be uploaded if the current capability ID represents a set of capabilities that does not cover all relevant frequency bands. If the UE moves back to the old region, the procedure will be repeated. The UE capabilities are uploaded again, using the old filter, and the UE is assigned the old ID again. </w:t>
      </w:r>
    </w:p>
    <w:p w14:paraId="713C9C6E" w14:textId="77777777" w:rsidR="007455E9" w:rsidRDefault="007455E9" w:rsidP="007455E9">
      <w:pPr>
        <w:jc w:val="both"/>
        <w:textAlignment w:val="baseline"/>
        <w:rPr>
          <w:lang w:val="en-US"/>
        </w:rPr>
      </w:pPr>
    </w:p>
    <w:p w14:paraId="27C0A2AC" w14:textId="7A7735EA" w:rsidR="00F6476E" w:rsidRDefault="00CE4E3E" w:rsidP="007455E9">
      <w:pPr>
        <w:jc w:val="both"/>
        <w:textAlignment w:val="baseline"/>
        <w:rPr>
          <w:lang w:val="en-US"/>
        </w:rPr>
      </w:pPr>
      <w:r>
        <w:rPr>
          <w:lang w:val="en-US"/>
        </w:rPr>
        <w:t xml:space="preserve">If a UE frequently moves between the different regions, this may cause large amount of signaling. However, that is no difference to the case in current systems where UE’s moving between cells with different frequency bands may have to upload new capabilities </w:t>
      </w:r>
      <w:r w:rsidR="00F6476E">
        <w:rPr>
          <w:lang w:val="en-US"/>
        </w:rPr>
        <w:t>for every HO. The situation can be avoided if a larger filter (PLMN wide filter) is used in the border area between the different regions.</w:t>
      </w:r>
    </w:p>
    <w:p w14:paraId="73B72D2F" w14:textId="77777777" w:rsidR="009F7616" w:rsidRPr="00365CA5" w:rsidRDefault="009F7616" w:rsidP="007455E9">
      <w:pPr>
        <w:jc w:val="both"/>
        <w:textAlignment w:val="baseline"/>
        <w:rPr>
          <w:lang w:val="en-US"/>
        </w:rPr>
      </w:pPr>
    </w:p>
    <w:p w14:paraId="242D723C" w14:textId="4A5C40C0" w:rsidR="00F6476E" w:rsidRPr="00FD53F0" w:rsidRDefault="00096BAF" w:rsidP="007455E9">
      <w:pPr>
        <w:pStyle w:val="Observation"/>
        <w:ind w:left="1701" w:hanging="1701"/>
        <w:jc w:val="both"/>
        <w:rPr>
          <w:lang w:val="en-US" w:eastAsia="sv-SE"/>
        </w:rPr>
      </w:pPr>
      <w:bookmarkStart w:id="1" w:name="_Toc16581150"/>
      <w:bookmarkStart w:id="2" w:name="_Toc16581259"/>
      <w:bookmarkStart w:id="3" w:name="_Toc16583792"/>
      <w:bookmarkStart w:id="4" w:name="_Toc16675147"/>
      <w:bookmarkStart w:id="5" w:name="_Toc16781401"/>
      <w:bookmarkStart w:id="6" w:name="_Toc16781438"/>
      <w:bookmarkStart w:id="7" w:name="_Toc16781479"/>
      <w:bookmarkStart w:id="8" w:name="_Toc16803486"/>
      <w:r>
        <w:rPr>
          <w:lang w:val="en-US"/>
        </w:rPr>
        <w:t>N</w:t>
      </w:r>
      <w:r w:rsidR="00F6476E">
        <w:rPr>
          <w:lang w:val="en-US"/>
        </w:rPr>
        <w:t xml:space="preserve">o extra </w:t>
      </w:r>
      <w:r w:rsidR="00A408EA">
        <w:rPr>
          <w:lang w:val="en-US"/>
        </w:rPr>
        <w:t>signaling</w:t>
      </w:r>
      <w:r w:rsidR="00F6476E">
        <w:rPr>
          <w:lang w:val="en-US"/>
        </w:rPr>
        <w:t xml:space="preserve"> is needed to handle the case when </w:t>
      </w:r>
      <w:r w:rsidR="007A5615">
        <w:rPr>
          <w:lang w:val="en-US"/>
        </w:rPr>
        <w:t>different regional filters are used, or when filters are updated after network upgrade.</w:t>
      </w:r>
      <w:bookmarkEnd w:id="1"/>
      <w:bookmarkEnd w:id="2"/>
      <w:bookmarkEnd w:id="3"/>
      <w:bookmarkEnd w:id="4"/>
      <w:r w:rsidR="007A5615">
        <w:rPr>
          <w:lang w:val="en-US"/>
        </w:rPr>
        <w:t xml:space="preserve"> </w:t>
      </w:r>
      <w:r>
        <w:rPr>
          <w:lang w:val="en-US"/>
        </w:rPr>
        <w:t>The same signaling message can be used for assigning capability ID and replacing an old ID</w:t>
      </w:r>
      <w:r w:rsidR="00E04919">
        <w:rPr>
          <w:lang w:val="en-US"/>
        </w:rPr>
        <w:t xml:space="preserve"> with </w:t>
      </w:r>
      <w:r w:rsidR="00683DDB">
        <w:rPr>
          <w:lang w:val="en-US"/>
        </w:rPr>
        <w:t>an ID based on the relevant filter.</w:t>
      </w:r>
      <w:bookmarkEnd w:id="5"/>
      <w:bookmarkEnd w:id="6"/>
      <w:bookmarkEnd w:id="7"/>
      <w:bookmarkEnd w:id="8"/>
      <w:r w:rsidR="007A5615">
        <w:rPr>
          <w:lang w:val="en-US"/>
        </w:rPr>
        <w:t xml:space="preserve"> </w:t>
      </w:r>
    </w:p>
    <w:p w14:paraId="297ADC9A" w14:textId="77777777" w:rsidR="000E5B50" w:rsidRDefault="000E5B50" w:rsidP="007455E9">
      <w:pPr>
        <w:jc w:val="both"/>
        <w:textAlignment w:val="baseline"/>
        <w:rPr>
          <w:lang w:val="en-US"/>
        </w:rPr>
      </w:pPr>
    </w:p>
    <w:p w14:paraId="2F6EC07D" w14:textId="3D4A0CD1" w:rsidR="00F162E1" w:rsidRDefault="001758C3" w:rsidP="007455E9">
      <w:pPr>
        <w:jc w:val="both"/>
        <w:textAlignment w:val="baseline"/>
        <w:rPr>
          <w:lang w:val="en-US"/>
        </w:rPr>
      </w:pPr>
      <w:r>
        <w:rPr>
          <w:lang w:val="en-US"/>
        </w:rPr>
        <w:t>If a large number of filters are used in a network, and capability ID’s are assigned based on them, the gain of capability ID’s will be limited</w:t>
      </w:r>
      <w:r w:rsidR="005B508E">
        <w:rPr>
          <w:lang w:val="en-US"/>
        </w:rPr>
        <w:t>.</w:t>
      </w:r>
      <w:r>
        <w:rPr>
          <w:lang w:val="en-US"/>
        </w:rPr>
        <w:t xml:space="preserve"> </w:t>
      </w:r>
      <w:r w:rsidR="005B508E">
        <w:rPr>
          <w:lang w:val="en-US"/>
        </w:rPr>
        <w:t>S</w:t>
      </w:r>
      <w:r>
        <w:rPr>
          <w:lang w:val="en-US"/>
        </w:rPr>
        <w:t xml:space="preserve">ince </w:t>
      </w:r>
      <w:r w:rsidR="0067702E">
        <w:rPr>
          <w:lang w:val="en-US"/>
        </w:rPr>
        <w:t>database size</w:t>
      </w:r>
      <w:r w:rsidR="004C5A1E">
        <w:rPr>
          <w:lang w:val="en-US"/>
        </w:rPr>
        <w:t>s</w:t>
      </w:r>
      <w:r w:rsidR="0067702E">
        <w:rPr>
          <w:lang w:val="en-US"/>
        </w:rPr>
        <w:t xml:space="preserve"> will be very large, and since the capabilities often are incomplete, there will be frequent uploading of new capabilities, and re-</w:t>
      </w:r>
      <w:r w:rsidR="0067702E">
        <w:rPr>
          <w:lang w:val="en-US"/>
        </w:rPr>
        <w:lastRenderedPageBreak/>
        <w:t>assigning of capability ID. It is therefore recommended that the number of filters used in a network is limited.</w:t>
      </w:r>
    </w:p>
    <w:p w14:paraId="5CDA7448" w14:textId="77777777" w:rsidR="007455E9" w:rsidRDefault="007455E9" w:rsidP="007455E9">
      <w:pPr>
        <w:jc w:val="both"/>
        <w:textAlignment w:val="baseline"/>
        <w:rPr>
          <w:lang w:val="en-US"/>
        </w:rPr>
      </w:pPr>
    </w:p>
    <w:p w14:paraId="6F74351D" w14:textId="0295DB82" w:rsidR="0067702E" w:rsidRDefault="0067702E" w:rsidP="007455E9">
      <w:pPr>
        <w:jc w:val="both"/>
        <w:textAlignment w:val="baseline"/>
        <w:rPr>
          <w:lang w:val="en-US"/>
        </w:rPr>
      </w:pPr>
      <w:r>
        <w:rPr>
          <w:lang w:val="en-US"/>
        </w:rPr>
        <w:t xml:space="preserve">However, management and pre-provisioning of filters is an extra task that most </w:t>
      </w:r>
      <w:r w:rsidR="004C5A1E">
        <w:rPr>
          <w:lang w:val="en-US"/>
        </w:rPr>
        <w:t xml:space="preserve">network </w:t>
      </w:r>
      <w:r w:rsidR="00996FB1">
        <w:rPr>
          <w:lang w:val="en-US"/>
        </w:rPr>
        <w:t xml:space="preserve">operators </w:t>
      </w:r>
      <w:r w:rsidR="004C5A1E">
        <w:rPr>
          <w:lang w:val="en-US"/>
        </w:rPr>
        <w:t xml:space="preserve">would like to avoid. Therefore, it is expected that </w:t>
      </w:r>
      <w:r w:rsidR="003A4F74">
        <w:rPr>
          <w:lang w:val="en-US"/>
        </w:rPr>
        <w:t xml:space="preserve">some </w:t>
      </w:r>
      <w:r w:rsidR="001F7D29">
        <w:rPr>
          <w:lang w:val="en-US"/>
        </w:rPr>
        <w:t xml:space="preserve">operators </w:t>
      </w:r>
      <w:r w:rsidR="001E0F34">
        <w:rPr>
          <w:lang w:val="en-US"/>
        </w:rPr>
        <w:t xml:space="preserve">will not </w:t>
      </w:r>
      <w:r w:rsidR="00892531">
        <w:rPr>
          <w:lang w:val="en-US"/>
        </w:rPr>
        <w:t xml:space="preserve">use pre-provisioning. In that case, it is possible to derive a PLMN wide filter in the </w:t>
      </w:r>
      <w:r w:rsidR="00B0392A">
        <w:rPr>
          <w:lang w:val="en-US"/>
        </w:rPr>
        <w:t>gNB</w:t>
      </w:r>
      <w:r w:rsidR="00892531">
        <w:rPr>
          <w:lang w:val="en-US"/>
        </w:rPr>
        <w:t xml:space="preserve"> through an iterative process:</w:t>
      </w:r>
    </w:p>
    <w:p w14:paraId="193AE3AA" w14:textId="2671D808" w:rsidR="00892531" w:rsidRDefault="00892531" w:rsidP="007455E9">
      <w:pPr>
        <w:pStyle w:val="ListParagraph"/>
        <w:numPr>
          <w:ilvl w:val="0"/>
          <w:numId w:val="38"/>
        </w:numPr>
        <w:jc w:val="both"/>
        <w:textAlignment w:val="baseline"/>
        <w:rPr>
          <w:lang w:val="en-US"/>
        </w:rPr>
      </w:pPr>
      <w:r w:rsidRPr="00892531">
        <w:rPr>
          <w:lang w:val="en-US"/>
        </w:rPr>
        <w:t xml:space="preserve">The gNB </w:t>
      </w:r>
      <w:r>
        <w:rPr>
          <w:lang w:val="en-US"/>
        </w:rPr>
        <w:t>derives a filter</w:t>
      </w:r>
      <w:r w:rsidR="009B1772">
        <w:rPr>
          <w:lang w:val="en-US"/>
        </w:rPr>
        <w:t>, f1,</w:t>
      </w:r>
      <w:r>
        <w:rPr>
          <w:lang w:val="en-US"/>
        </w:rPr>
        <w:t xml:space="preserve"> based on it’s own frequency bands.</w:t>
      </w:r>
    </w:p>
    <w:p w14:paraId="612A2564" w14:textId="77777777" w:rsidR="009B1772" w:rsidRDefault="00892531" w:rsidP="007455E9">
      <w:pPr>
        <w:pStyle w:val="ListParagraph"/>
        <w:numPr>
          <w:ilvl w:val="0"/>
          <w:numId w:val="38"/>
        </w:numPr>
        <w:jc w:val="both"/>
        <w:textAlignment w:val="baseline"/>
        <w:rPr>
          <w:lang w:val="en-US"/>
        </w:rPr>
      </w:pPr>
      <w:r>
        <w:rPr>
          <w:lang w:val="en-US"/>
        </w:rPr>
        <w:t xml:space="preserve">The gNB inspects the filter part of UE capabilities belonging to UE’s arriving to the cell. If the filters contains frequency </w:t>
      </w:r>
      <w:r w:rsidR="009B1772">
        <w:rPr>
          <w:lang w:val="en-US"/>
        </w:rPr>
        <w:t>bands not included in f1, a new filter, f2, is constructed that is the union of f1 and the inspected filters.</w:t>
      </w:r>
    </w:p>
    <w:p w14:paraId="2600D541" w14:textId="1A57B61A" w:rsidR="001758C3" w:rsidRDefault="009B1772" w:rsidP="007455E9">
      <w:pPr>
        <w:pStyle w:val="ListParagraph"/>
        <w:numPr>
          <w:ilvl w:val="0"/>
          <w:numId w:val="38"/>
        </w:numPr>
        <w:jc w:val="both"/>
        <w:textAlignment w:val="baseline"/>
        <w:rPr>
          <w:lang w:val="en-US"/>
        </w:rPr>
      </w:pPr>
      <w:r>
        <w:rPr>
          <w:lang w:val="en-US"/>
        </w:rPr>
        <w:t>Iterate step 2</w:t>
      </w:r>
      <w:r w:rsidR="003D32A7">
        <w:rPr>
          <w:lang w:val="en-US"/>
        </w:rPr>
        <w:t xml:space="preserve"> when new UE’s arrive to the gNB</w:t>
      </w:r>
      <w:r>
        <w:rPr>
          <w:lang w:val="en-US"/>
        </w:rPr>
        <w:t>, until the filter is not updated anymore. It can then be assumed that a PLMN wide, or at least regional filter has been found.</w:t>
      </w:r>
      <w:r w:rsidR="00892531" w:rsidRPr="00892531">
        <w:rPr>
          <w:lang w:val="en-US"/>
        </w:rPr>
        <w:t xml:space="preserve"> </w:t>
      </w:r>
    </w:p>
    <w:p w14:paraId="64154C1C" w14:textId="4A12C63E" w:rsidR="009B1772" w:rsidRPr="009B1772" w:rsidRDefault="009B1772" w:rsidP="007455E9">
      <w:pPr>
        <w:jc w:val="both"/>
        <w:textAlignment w:val="baseline"/>
        <w:rPr>
          <w:lang w:val="en-US"/>
        </w:rPr>
      </w:pPr>
      <w:r>
        <w:rPr>
          <w:lang w:val="en-US"/>
        </w:rPr>
        <w:t xml:space="preserve">When starting to use RACS in a new network, this procedure may take some time, but when adding new cells to a network where Capability ID’s </w:t>
      </w:r>
      <w:r w:rsidR="00AE67F4">
        <w:rPr>
          <w:lang w:val="en-US"/>
        </w:rPr>
        <w:t>have been</w:t>
      </w:r>
      <w:r>
        <w:rPr>
          <w:lang w:val="en-US"/>
        </w:rPr>
        <w:t xml:space="preserve"> assigned based on </w:t>
      </w:r>
      <w:r w:rsidR="00AE67F4">
        <w:rPr>
          <w:lang w:val="en-US"/>
        </w:rPr>
        <w:t>PLMN wide filters</w:t>
      </w:r>
      <w:r>
        <w:rPr>
          <w:lang w:val="en-US"/>
        </w:rPr>
        <w:t>, the gNB will only have to receive UE capabilities f</w:t>
      </w:r>
      <w:r w:rsidR="00AE67F4">
        <w:rPr>
          <w:lang w:val="en-US"/>
        </w:rPr>
        <w:t>or one</w:t>
      </w:r>
      <w:r>
        <w:rPr>
          <w:lang w:val="en-US"/>
        </w:rPr>
        <w:t xml:space="preserve"> RACS capable UE, before it </w:t>
      </w:r>
      <w:r w:rsidR="00AE67F4">
        <w:rPr>
          <w:lang w:val="en-US"/>
        </w:rPr>
        <w:t>has a</w:t>
      </w:r>
      <w:r>
        <w:rPr>
          <w:lang w:val="en-US"/>
        </w:rPr>
        <w:t xml:space="preserve"> PLMN wide filter. </w:t>
      </w:r>
    </w:p>
    <w:p w14:paraId="187D6F94" w14:textId="77777777" w:rsidR="006C1F2E" w:rsidRPr="00E93A9A" w:rsidRDefault="006C1F2E" w:rsidP="007455E9">
      <w:pPr>
        <w:jc w:val="both"/>
        <w:textAlignment w:val="baseline"/>
        <w:rPr>
          <w:lang w:val="en-US"/>
        </w:rPr>
      </w:pPr>
    </w:p>
    <w:p w14:paraId="35AC52F3" w14:textId="7E42A8AD" w:rsidR="00AE67F4" w:rsidRDefault="00AE67F4" w:rsidP="007455E9">
      <w:pPr>
        <w:pStyle w:val="Observation"/>
        <w:ind w:left="1701" w:hanging="1701"/>
        <w:jc w:val="both"/>
        <w:rPr>
          <w:lang w:val="en-US"/>
        </w:rPr>
      </w:pPr>
      <w:bookmarkStart w:id="9" w:name="_Toc16581151"/>
      <w:bookmarkStart w:id="10" w:name="_Toc16581260"/>
      <w:bookmarkStart w:id="11" w:name="_Toc16583793"/>
      <w:bookmarkStart w:id="12" w:name="_Toc16675148"/>
      <w:bookmarkStart w:id="13" w:name="_Toc16781402"/>
      <w:bookmarkStart w:id="14" w:name="_Toc16781439"/>
      <w:bookmarkStart w:id="15" w:name="_Toc16781480"/>
      <w:bookmarkStart w:id="16" w:name="_Toc16803487"/>
      <w:bookmarkStart w:id="17" w:name="_Toc528758381"/>
      <w:bookmarkStart w:id="18" w:name="_Toc528758606"/>
      <w:bookmarkStart w:id="19" w:name="_Toc528764649"/>
      <w:bookmarkStart w:id="20" w:name="_Toc528765837"/>
      <w:bookmarkStart w:id="21" w:name="_Toc528834796"/>
      <w:bookmarkStart w:id="22" w:name="_Toc528835560"/>
      <w:bookmarkStart w:id="23" w:name="_Toc528835947"/>
      <w:bookmarkStart w:id="24" w:name="_Toc528836249"/>
      <w:bookmarkStart w:id="25" w:name="_Toc528836477"/>
      <w:r>
        <w:rPr>
          <w:lang w:val="en-US"/>
        </w:rPr>
        <w:t>It is possible to derive PLMN wide filters without pre-provisioning</w:t>
      </w:r>
      <w:r w:rsidR="00BF16A5">
        <w:rPr>
          <w:lang w:val="en-US"/>
        </w:rPr>
        <w:t xml:space="preserve"> in the gNB</w:t>
      </w:r>
      <w:r>
        <w:rPr>
          <w:lang w:val="en-US"/>
        </w:rPr>
        <w:t>, using an iterative process.</w:t>
      </w:r>
      <w:bookmarkEnd w:id="9"/>
      <w:bookmarkEnd w:id="10"/>
      <w:bookmarkEnd w:id="11"/>
      <w:bookmarkEnd w:id="12"/>
      <w:bookmarkEnd w:id="13"/>
      <w:bookmarkEnd w:id="14"/>
      <w:bookmarkEnd w:id="15"/>
      <w:bookmarkEnd w:id="16"/>
    </w:p>
    <w:p w14:paraId="5E4E005D" w14:textId="4D4C2552" w:rsidR="00961858" w:rsidRDefault="00AF2A3D" w:rsidP="007455E9">
      <w:pPr>
        <w:pStyle w:val="Observation"/>
        <w:ind w:left="1701" w:hanging="1701"/>
        <w:jc w:val="both"/>
        <w:rPr>
          <w:lang w:val="en-US"/>
        </w:rPr>
      </w:pPr>
      <w:bookmarkStart w:id="26" w:name="_Toc16781403"/>
      <w:bookmarkStart w:id="27" w:name="_Toc16781440"/>
      <w:bookmarkStart w:id="28" w:name="_Toc16781481"/>
      <w:bookmarkStart w:id="29" w:name="_Toc16803488"/>
      <w:r>
        <w:rPr>
          <w:lang w:val="en-US"/>
        </w:rPr>
        <w:t>All discussed cases require</w:t>
      </w:r>
      <w:r w:rsidR="00504B54">
        <w:rPr>
          <w:lang w:val="en-US"/>
        </w:rPr>
        <w:t>s</w:t>
      </w:r>
      <w:r>
        <w:rPr>
          <w:lang w:val="en-US"/>
        </w:rPr>
        <w:t xml:space="preserve"> that the AMF assigns a new ID to the UE if </w:t>
      </w:r>
      <w:r w:rsidR="007B2094">
        <w:rPr>
          <w:lang w:val="en-US"/>
        </w:rPr>
        <w:t xml:space="preserve">gNB uploads new UE capabilities with </w:t>
      </w:r>
      <w:r w:rsidR="00886DE1">
        <w:rPr>
          <w:lang w:val="en-US"/>
        </w:rPr>
        <w:t>a</w:t>
      </w:r>
      <w:r w:rsidR="009F4380">
        <w:rPr>
          <w:lang w:val="en-US"/>
        </w:rPr>
        <w:t xml:space="preserve"> different</w:t>
      </w:r>
      <w:r w:rsidR="00886DE1">
        <w:rPr>
          <w:lang w:val="en-US"/>
        </w:rPr>
        <w:t xml:space="preserve"> (typically wider) filter</w:t>
      </w:r>
      <w:r w:rsidR="00961858">
        <w:rPr>
          <w:lang w:val="en-US"/>
        </w:rPr>
        <w:t>, and</w:t>
      </w:r>
      <w:r w:rsidR="008B76C5">
        <w:rPr>
          <w:lang w:val="en-US"/>
        </w:rPr>
        <w:t xml:space="preserve"> that the </w:t>
      </w:r>
      <w:r w:rsidR="00961858">
        <w:rPr>
          <w:lang w:val="en-US"/>
        </w:rPr>
        <w:t>UE will replace the old ID with the new</w:t>
      </w:r>
      <w:r w:rsidR="00504B54">
        <w:rPr>
          <w:lang w:val="en-US"/>
        </w:rPr>
        <w:t xml:space="preserve"> one</w:t>
      </w:r>
      <w:r w:rsidR="00DD7D7E">
        <w:rPr>
          <w:lang w:val="en-US"/>
        </w:rPr>
        <w:t>.</w:t>
      </w:r>
      <w:bookmarkEnd w:id="26"/>
      <w:bookmarkEnd w:id="27"/>
      <w:bookmarkEnd w:id="28"/>
      <w:bookmarkEnd w:id="29"/>
    </w:p>
    <w:p w14:paraId="4F432D97" w14:textId="77777777" w:rsidR="00504B54" w:rsidRDefault="00504B54" w:rsidP="007455E9">
      <w:pPr>
        <w:pStyle w:val="BodyText"/>
        <w:jc w:val="both"/>
        <w:rPr>
          <w:lang w:val="en-US"/>
        </w:rPr>
      </w:pPr>
      <w:bookmarkStart w:id="30" w:name="_Toc16781404"/>
      <w:bookmarkStart w:id="31" w:name="_Toc16781441"/>
    </w:p>
    <w:p w14:paraId="6BC324A3" w14:textId="451B3E16" w:rsidR="00E71895" w:rsidRDefault="00BF34B1" w:rsidP="007455E9">
      <w:pPr>
        <w:pStyle w:val="BodyText"/>
        <w:jc w:val="both"/>
        <w:rPr>
          <w:lang w:val="en-US"/>
        </w:rPr>
      </w:pPr>
      <w:r>
        <w:rPr>
          <w:lang w:val="en-US"/>
        </w:rPr>
        <w:t>I</w:t>
      </w:r>
      <w:r w:rsidR="00886E20">
        <w:rPr>
          <w:lang w:val="en-US"/>
        </w:rPr>
        <w:t>n 23.501 it is described</w:t>
      </w:r>
      <w:r w:rsidR="00817706">
        <w:rPr>
          <w:lang w:val="en-US"/>
        </w:rPr>
        <w:t>:</w:t>
      </w:r>
      <w:bookmarkEnd w:id="30"/>
      <w:bookmarkEnd w:id="31"/>
      <w:r w:rsidR="00886E20">
        <w:rPr>
          <w:lang w:val="en-US"/>
        </w:rPr>
        <w:t xml:space="preserve"> </w:t>
      </w:r>
    </w:p>
    <w:p w14:paraId="4129B3ED" w14:textId="77777777" w:rsidR="000E5B50" w:rsidRDefault="000E5B50" w:rsidP="007455E9">
      <w:pPr>
        <w:pStyle w:val="BodyText"/>
        <w:jc w:val="both"/>
        <w:rPr>
          <w:lang w:val="en-US"/>
        </w:rPr>
      </w:pPr>
    </w:p>
    <w:p w14:paraId="469754B3" w14:textId="77777777" w:rsidR="00CC6EED" w:rsidRPr="00B92BBF" w:rsidRDefault="00CC6EED" w:rsidP="007455E9">
      <w:pPr>
        <w:pStyle w:val="NO"/>
        <w:jc w:val="both"/>
        <w:rPr>
          <w:i/>
        </w:rPr>
      </w:pPr>
      <w:r w:rsidRPr="00B92BBF">
        <w:rPr>
          <w:i/>
        </w:rPr>
        <w:t>NOTE 3:</w:t>
      </w:r>
      <w:r w:rsidRPr="00B92BBF">
        <w:rPr>
          <w:i/>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394408A4" w14:textId="4582390C" w:rsidR="00017CF1" w:rsidRDefault="00C11A05" w:rsidP="007455E9">
      <w:pPr>
        <w:pStyle w:val="BodyText"/>
        <w:jc w:val="both"/>
        <w:rPr>
          <w:lang w:val="en-US"/>
        </w:rPr>
      </w:pPr>
      <w:bookmarkStart w:id="32" w:name="_Toc16781405"/>
      <w:r>
        <w:rPr>
          <w:lang w:val="en-US"/>
        </w:rPr>
        <w:t xml:space="preserve">This implies that the AMF </w:t>
      </w:r>
      <w:r w:rsidR="00A77F1F">
        <w:rPr>
          <w:lang w:val="en-US"/>
        </w:rPr>
        <w:t>can</w:t>
      </w:r>
      <w:r>
        <w:rPr>
          <w:lang w:val="en-US"/>
        </w:rPr>
        <w:t xml:space="preserve"> assign a new ID if new </w:t>
      </w:r>
      <w:r w:rsidR="00A77F1F">
        <w:rPr>
          <w:lang w:val="en-US"/>
        </w:rPr>
        <w:t xml:space="preserve">capability information is uploaded, and that the UE should use the new ID. </w:t>
      </w:r>
      <w:r w:rsidR="00CC6EED" w:rsidRPr="00B92BBF">
        <w:rPr>
          <w:lang w:val="en-US"/>
        </w:rPr>
        <w:t>However</w:t>
      </w:r>
      <w:r w:rsidR="00C90451">
        <w:rPr>
          <w:lang w:val="en-US"/>
        </w:rPr>
        <w:t>,</w:t>
      </w:r>
      <w:r w:rsidR="00A77F1F">
        <w:rPr>
          <w:lang w:val="en-US"/>
        </w:rPr>
        <w:t xml:space="preserve"> </w:t>
      </w:r>
      <w:r w:rsidR="00CC6EED" w:rsidRPr="00B92BBF">
        <w:rPr>
          <w:lang w:val="en-US"/>
        </w:rPr>
        <w:t xml:space="preserve">it is not </w:t>
      </w:r>
      <w:r w:rsidR="0060152E" w:rsidRPr="00B92BBF">
        <w:rPr>
          <w:lang w:val="en-US"/>
        </w:rPr>
        <w:t>c</w:t>
      </w:r>
      <w:r w:rsidR="0060152E">
        <w:rPr>
          <w:lang w:val="en-US"/>
        </w:rPr>
        <w:t xml:space="preserve">lear how the re-allocation of capability ID is triggered, and </w:t>
      </w:r>
      <w:r w:rsidR="00332396">
        <w:rPr>
          <w:lang w:val="en-US"/>
        </w:rPr>
        <w:t xml:space="preserve">it would be good to verify that </w:t>
      </w:r>
      <w:r w:rsidR="00961858">
        <w:rPr>
          <w:lang w:val="en-US"/>
        </w:rPr>
        <w:t>the UE is expected to replace the old ID with the last signaled capability ID.</w:t>
      </w:r>
      <w:bookmarkEnd w:id="32"/>
    </w:p>
    <w:p w14:paraId="2FD355F4" w14:textId="77777777" w:rsidR="00542D7D" w:rsidRPr="00661CF8" w:rsidRDefault="00542D7D" w:rsidP="007455E9">
      <w:pPr>
        <w:pStyle w:val="BodyText"/>
        <w:jc w:val="both"/>
        <w:rPr>
          <w:lang w:val="en-US"/>
        </w:rPr>
      </w:pPr>
    </w:p>
    <w:p w14:paraId="7BC63AD7" w14:textId="074A9EE3" w:rsidR="002D3EB1" w:rsidRPr="00AE67F4" w:rsidRDefault="00F537C1" w:rsidP="007455E9">
      <w:pPr>
        <w:pStyle w:val="Proposal"/>
        <w:jc w:val="both"/>
        <w:rPr>
          <w:lang w:val="en-US"/>
        </w:rPr>
      </w:pPr>
      <w:bookmarkStart w:id="33" w:name="_Toc16675153"/>
      <w:bookmarkStart w:id="34" w:name="_Toc16803493"/>
      <w:bookmarkStart w:id="35" w:name="_Toc16581005"/>
      <w:bookmarkStart w:id="36" w:name="_Toc16781486"/>
      <w:bookmarkEnd w:id="17"/>
      <w:bookmarkEnd w:id="18"/>
      <w:bookmarkEnd w:id="19"/>
      <w:bookmarkEnd w:id="20"/>
      <w:bookmarkEnd w:id="21"/>
      <w:bookmarkEnd w:id="22"/>
      <w:bookmarkEnd w:id="23"/>
      <w:bookmarkEnd w:id="24"/>
      <w:bookmarkEnd w:id="25"/>
      <w:r>
        <w:rPr>
          <w:lang w:val="en-US"/>
        </w:rPr>
        <w:t xml:space="preserve">An LS </w:t>
      </w:r>
      <w:r w:rsidR="0075666A">
        <w:rPr>
          <w:lang w:val="en-US"/>
        </w:rPr>
        <w:t xml:space="preserve">[2] </w:t>
      </w:r>
      <w:r>
        <w:rPr>
          <w:lang w:val="en-US"/>
        </w:rPr>
        <w:t xml:space="preserve">is sent to </w:t>
      </w:r>
      <w:r w:rsidR="00A5589D">
        <w:rPr>
          <w:lang w:val="en-US"/>
        </w:rPr>
        <w:t>SA2</w:t>
      </w:r>
      <w:r w:rsidR="008025F4">
        <w:rPr>
          <w:lang w:val="en-US"/>
        </w:rPr>
        <w:t xml:space="preserve"> and C</w:t>
      </w:r>
      <w:r w:rsidR="00DD5F44">
        <w:rPr>
          <w:lang w:val="en-US"/>
        </w:rPr>
        <w:t>T1</w:t>
      </w:r>
      <w:r w:rsidR="00A5589D">
        <w:rPr>
          <w:lang w:val="en-US"/>
        </w:rPr>
        <w:t xml:space="preserve">, </w:t>
      </w:r>
      <w:r w:rsidR="00652471">
        <w:rPr>
          <w:lang w:val="en-US"/>
        </w:rPr>
        <w:t xml:space="preserve">asking them to verify that </w:t>
      </w:r>
      <w:r w:rsidR="000555DA">
        <w:rPr>
          <w:lang w:val="en-US"/>
        </w:rPr>
        <w:t>if</w:t>
      </w:r>
      <w:r w:rsidR="00D50941">
        <w:rPr>
          <w:lang w:val="en-US"/>
        </w:rPr>
        <w:t xml:space="preserve"> </w:t>
      </w:r>
      <w:r w:rsidR="00B55EE9">
        <w:rPr>
          <w:lang w:val="en-US"/>
        </w:rPr>
        <w:t xml:space="preserve">new </w:t>
      </w:r>
      <w:r w:rsidR="005C69BB">
        <w:rPr>
          <w:lang w:val="en-US"/>
        </w:rPr>
        <w:t xml:space="preserve">UE capabilities are uploaded </w:t>
      </w:r>
      <w:r w:rsidR="000555DA">
        <w:rPr>
          <w:lang w:val="en-US"/>
        </w:rPr>
        <w:t>(</w:t>
      </w:r>
      <w:r w:rsidR="005C69BB">
        <w:rPr>
          <w:lang w:val="en-US"/>
        </w:rPr>
        <w:t>based on another filter</w:t>
      </w:r>
      <w:r w:rsidR="000555DA">
        <w:rPr>
          <w:lang w:val="en-US"/>
        </w:rPr>
        <w:t>)</w:t>
      </w:r>
      <w:r w:rsidR="00DB655A">
        <w:rPr>
          <w:lang w:val="en-US"/>
        </w:rPr>
        <w:t xml:space="preserve"> for a UE with </w:t>
      </w:r>
      <w:r w:rsidR="00C57EDF">
        <w:rPr>
          <w:lang w:val="en-US"/>
        </w:rPr>
        <w:t xml:space="preserve">a </w:t>
      </w:r>
      <w:r w:rsidR="008469A8">
        <w:rPr>
          <w:lang w:val="en-US"/>
        </w:rPr>
        <w:t xml:space="preserve">PLMN assigned </w:t>
      </w:r>
      <w:r w:rsidR="00DB655A">
        <w:rPr>
          <w:lang w:val="en-US"/>
        </w:rPr>
        <w:t>capability ID,</w:t>
      </w:r>
      <w:r w:rsidR="00332553">
        <w:rPr>
          <w:lang w:val="en-US"/>
        </w:rPr>
        <w:t xml:space="preserve"> this will trigger </w:t>
      </w:r>
      <w:r w:rsidR="00DB655A">
        <w:rPr>
          <w:lang w:val="en-US"/>
        </w:rPr>
        <w:t xml:space="preserve">the </w:t>
      </w:r>
      <w:r w:rsidR="00332553">
        <w:rPr>
          <w:lang w:val="en-US"/>
        </w:rPr>
        <w:t xml:space="preserve">network to </w:t>
      </w:r>
      <w:r w:rsidR="004773F0">
        <w:rPr>
          <w:lang w:val="en-US"/>
        </w:rPr>
        <w:t xml:space="preserve">assign a new capability ID to the </w:t>
      </w:r>
      <w:r w:rsidR="00DB655A">
        <w:rPr>
          <w:lang w:val="en-US"/>
        </w:rPr>
        <w:t>UE</w:t>
      </w:r>
      <w:r w:rsidR="00430AC8">
        <w:rPr>
          <w:lang w:val="en-US"/>
        </w:rPr>
        <w:t xml:space="preserve">, and </w:t>
      </w:r>
      <w:r w:rsidR="00382BDA">
        <w:rPr>
          <w:lang w:val="en-US"/>
        </w:rPr>
        <w:t xml:space="preserve">that </w:t>
      </w:r>
      <w:r w:rsidR="00430AC8">
        <w:rPr>
          <w:lang w:val="en-US"/>
        </w:rPr>
        <w:t xml:space="preserve">the UE is </w:t>
      </w:r>
      <w:r w:rsidR="004773F0">
        <w:rPr>
          <w:lang w:val="en-US"/>
        </w:rPr>
        <w:t>expected to</w:t>
      </w:r>
      <w:r w:rsidR="005C69BB">
        <w:rPr>
          <w:lang w:val="en-US"/>
        </w:rPr>
        <w:t xml:space="preserve"> </w:t>
      </w:r>
      <w:r w:rsidR="00F11903">
        <w:rPr>
          <w:lang w:val="en-US"/>
        </w:rPr>
        <w:t xml:space="preserve">replace the old </w:t>
      </w:r>
      <w:r w:rsidR="001E6C8F">
        <w:rPr>
          <w:lang w:val="en-US"/>
        </w:rPr>
        <w:t xml:space="preserve">capability </w:t>
      </w:r>
      <w:r w:rsidR="00F11903">
        <w:rPr>
          <w:lang w:val="en-US"/>
        </w:rPr>
        <w:t>ID with the last signaled ID</w:t>
      </w:r>
      <w:r w:rsidR="00E10DAF">
        <w:rPr>
          <w:lang w:val="en-US"/>
        </w:rPr>
        <w:t>.</w:t>
      </w:r>
      <w:bookmarkEnd w:id="33"/>
      <w:bookmarkEnd w:id="34"/>
      <w:r w:rsidR="0095744B">
        <w:rPr>
          <w:lang w:val="en-US"/>
        </w:rPr>
        <w:t xml:space="preserve"> </w:t>
      </w:r>
      <w:bookmarkEnd w:id="35"/>
      <w:bookmarkEnd w:id="36"/>
    </w:p>
    <w:p w14:paraId="04B80A38" w14:textId="77777777" w:rsidR="002800C9" w:rsidRDefault="002800C9" w:rsidP="001B0C83">
      <w:pPr>
        <w:rPr>
          <w:lang w:val="en-US"/>
        </w:rPr>
      </w:pPr>
    </w:p>
    <w:p w14:paraId="3D75FA9F" w14:textId="77777777" w:rsidR="00C01F33" w:rsidRPr="00CE0424" w:rsidRDefault="00C01F33" w:rsidP="00CE0424">
      <w:pPr>
        <w:pStyle w:val="Heading1"/>
      </w:pPr>
      <w:r w:rsidRPr="00CE0424">
        <w:t>Conclusion</w:t>
      </w:r>
    </w:p>
    <w:p w14:paraId="063C5741" w14:textId="4A2458BA" w:rsidR="00D1161B" w:rsidRPr="00E93A9A" w:rsidRDefault="008E065E" w:rsidP="004B09FA">
      <w:pPr>
        <w:pStyle w:val="BodyText"/>
        <w:rPr>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37" w:name="_Hlk528836488"/>
    </w:p>
    <w:p w14:paraId="54D13F0C" w14:textId="77777777" w:rsidR="009C5D15" w:rsidRDefault="008E065E">
      <w:pPr>
        <w:pStyle w:val="TOC1"/>
        <w:rPr>
          <w:rFonts w:asciiTheme="minorHAnsi" w:eastAsiaTheme="minorEastAsia" w:hAnsiTheme="minorHAnsi" w:cstheme="minorBidi"/>
          <w:b w:val="0"/>
          <w:sz w:val="22"/>
          <w:lang w:eastAsia="en-US"/>
        </w:rPr>
      </w:pPr>
      <w:r w:rsidRPr="00F23A71">
        <w:rPr>
          <w:rFonts w:asciiTheme="minorHAnsi" w:eastAsiaTheme="minorHAnsi" w:hAnsiTheme="minorHAnsi" w:cstheme="minorBidi"/>
          <w:b w:val="0"/>
          <w:bCs/>
          <w:noProof w:val="0"/>
          <w:sz w:val="22"/>
          <w:lang w:val="sv-SE" w:eastAsia="en-US"/>
        </w:rPr>
        <w:lastRenderedPageBreak/>
        <w:fldChar w:fldCharType="begin"/>
      </w:r>
      <w:r w:rsidRPr="002D0655">
        <w:rPr>
          <w:bCs/>
        </w:rPr>
        <w:instrText xml:space="preserve"> TOC \f \n \t "Observation;1" </w:instrText>
      </w:r>
      <w:r w:rsidRPr="00F23A71">
        <w:rPr>
          <w:rFonts w:asciiTheme="minorHAnsi" w:eastAsiaTheme="minorHAnsi" w:hAnsiTheme="minorHAnsi" w:cstheme="minorBidi"/>
          <w:b w:val="0"/>
          <w:bCs/>
          <w:noProof w:val="0"/>
          <w:sz w:val="22"/>
          <w:lang w:val="sv-SE" w:eastAsia="en-US"/>
        </w:rPr>
        <w:fldChar w:fldCharType="separate"/>
      </w:r>
      <w:r w:rsidR="009C5D15" w:rsidRPr="00433AB1">
        <w:rPr>
          <w:lang w:eastAsia="sv-SE"/>
        </w:rPr>
        <w:t>Observation 1</w:t>
      </w:r>
      <w:r w:rsidR="009C5D15">
        <w:rPr>
          <w:rFonts w:asciiTheme="minorHAnsi" w:eastAsiaTheme="minorEastAsia" w:hAnsiTheme="minorHAnsi" w:cstheme="minorBidi"/>
          <w:b w:val="0"/>
          <w:sz w:val="22"/>
          <w:lang w:eastAsia="en-US"/>
        </w:rPr>
        <w:tab/>
      </w:r>
      <w:r w:rsidR="009C5D15" w:rsidRPr="00433AB1">
        <w:t>No extra signaling is needed to handle the case when different regional filters are used, or when filters are updated after network upgrade. The same signaling message can be used for assigning capability ID and replacing an old ID with an ID based on the relevant filter.</w:t>
      </w:r>
    </w:p>
    <w:p w14:paraId="7A6C88F8" w14:textId="77777777" w:rsidR="009C5D15" w:rsidRDefault="009C5D15">
      <w:pPr>
        <w:pStyle w:val="TOC1"/>
        <w:rPr>
          <w:rFonts w:asciiTheme="minorHAnsi" w:eastAsiaTheme="minorEastAsia" w:hAnsiTheme="minorHAnsi" w:cstheme="minorBidi"/>
          <w:b w:val="0"/>
          <w:sz w:val="22"/>
          <w:lang w:eastAsia="en-US"/>
        </w:rPr>
      </w:pPr>
      <w:r w:rsidRPr="00433AB1">
        <w:t>Observation 2</w:t>
      </w:r>
      <w:r>
        <w:rPr>
          <w:rFonts w:asciiTheme="minorHAnsi" w:eastAsiaTheme="minorEastAsia" w:hAnsiTheme="minorHAnsi" w:cstheme="minorBidi"/>
          <w:b w:val="0"/>
          <w:sz w:val="22"/>
          <w:lang w:eastAsia="en-US"/>
        </w:rPr>
        <w:tab/>
      </w:r>
      <w:r w:rsidRPr="00433AB1">
        <w:t>It is possible to derive PLMN wide filters without pre-provisioning in the gNB, using an iterative process.</w:t>
      </w:r>
    </w:p>
    <w:p w14:paraId="30CF9B97" w14:textId="77777777" w:rsidR="009C5D15" w:rsidRDefault="009C5D15">
      <w:pPr>
        <w:pStyle w:val="TOC1"/>
        <w:rPr>
          <w:rFonts w:asciiTheme="minorHAnsi" w:eastAsiaTheme="minorEastAsia" w:hAnsiTheme="minorHAnsi" w:cstheme="minorBidi"/>
          <w:b w:val="0"/>
          <w:sz w:val="22"/>
          <w:lang w:eastAsia="en-US"/>
        </w:rPr>
      </w:pPr>
      <w:r w:rsidRPr="00433AB1">
        <w:t>Observation 3</w:t>
      </w:r>
      <w:r>
        <w:rPr>
          <w:rFonts w:asciiTheme="minorHAnsi" w:eastAsiaTheme="minorEastAsia" w:hAnsiTheme="minorHAnsi" w:cstheme="minorBidi"/>
          <w:b w:val="0"/>
          <w:sz w:val="22"/>
          <w:lang w:eastAsia="en-US"/>
        </w:rPr>
        <w:tab/>
      </w:r>
      <w:r w:rsidRPr="00433AB1">
        <w:t>All discussed cases requires that the AMF assigns a new ID to the UE if gNB uploads new UE capabilities with a different (typically wider) filter, and that the UE will replace the old ID with the new one.</w:t>
      </w:r>
    </w:p>
    <w:p w14:paraId="307DDA64" w14:textId="77777777" w:rsidR="00E37EE2" w:rsidRDefault="008E065E">
      <w:pPr>
        <w:pStyle w:val="TOC1"/>
      </w:pPr>
      <w:r w:rsidRPr="00F23A71">
        <w:fldChar w:fldCharType="end"/>
      </w:r>
    </w:p>
    <w:p w14:paraId="7DB96F3B" w14:textId="5EAD114F" w:rsidR="00AE67F4" w:rsidRDefault="008E065E">
      <w:pPr>
        <w:pStyle w:val="TOC1"/>
        <w:rPr>
          <w:b w:val="0"/>
        </w:rPr>
      </w:pPr>
      <w:bookmarkStart w:id="38" w:name="_GoBack"/>
      <w:bookmarkEnd w:id="38"/>
      <w:r w:rsidRPr="00E25E8C">
        <w:rPr>
          <w:b w:val="0"/>
        </w:rPr>
        <w:t xml:space="preserve">Based on the discussion in section </w:t>
      </w:r>
      <w:r w:rsidRPr="00E25E8C">
        <w:rPr>
          <w:b w:val="0"/>
          <w:highlight w:val="cyan"/>
        </w:rPr>
        <w:fldChar w:fldCharType="begin"/>
      </w:r>
      <w:r w:rsidRPr="00E25E8C">
        <w:rPr>
          <w:b w:val="0"/>
        </w:rPr>
        <w:instrText xml:space="preserve"> REF _Ref178064866 \r \h </w:instrText>
      </w:r>
      <w:r w:rsidR="00644868" w:rsidRPr="00E25E8C">
        <w:rPr>
          <w:b w:val="0"/>
          <w:highlight w:val="cyan"/>
        </w:rPr>
        <w:instrText xml:space="preserve"> \* MERGEFORMAT </w:instrText>
      </w:r>
      <w:r w:rsidRPr="00E25E8C">
        <w:rPr>
          <w:b w:val="0"/>
          <w:highlight w:val="cyan"/>
        </w:rPr>
      </w:r>
      <w:r w:rsidRPr="00E25E8C">
        <w:rPr>
          <w:b w:val="0"/>
          <w:highlight w:val="cyan"/>
        </w:rPr>
        <w:fldChar w:fldCharType="separate"/>
      </w:r>
      <w:r w:rsidR="00BC5665" w:rsidRPr="00E25E8C">
        <w:rPr>
          <w:b w:val="0"/>
        </w:rPr>
        <w:t>2</w:t>
      </w:r>
      <w:r w:rsidRPr="00E25E8C">
        <w:rPr>
          <w:b w:val="0"/>
        </w:rPr>
        <w:fldChar w:fldCharType="end"/>
      </w:r>
      <w:r w:rsidRPr="00E25E8C">
        <w:rPr>
          <w:b w:val="0"/>
        </w:rPr>
        <w:t xml:space="preserve"> we propose the following:</w:t>
      </w:r>
    </w:p>
    <w:p w14:paraId="64A9BC63" w14:textId="77777777" w:rsidR="00E37EE2" w:rsidRDefault="00E37EE2">
      <w:pPr>
        <w:pStyle w:val="TOC1"/>
        <w:rPr>
          <w:b w:val="0"/>
        </w:rPr>
      </w:pPr>
    </w:p>
    <w:p w14:paraId="53A1FBB1" w14:textId="590AD8B7" w:rsidR="009C5D15" w:rsidRDefault="008E065E">
      <w:pPr>
        <w:pStyle w:val="TOC1"/>
        <w:rPr>
          <w:rFonts w:asciiTheme="minorHAnsi" w:eastAsiaTheme="minorEastAsia" w:hAnsiTheme="minorHAnsi" w:cstheme="minorBidi"/>
          <w:b w:val="0"/>
          <w:sz w:val="22"/>
          <w:lang w:eastAsia="en-US"/>
        </w:rPr>
      </w:pPr>
      <w:r w:rsidRPr="00E25E8C">
        <w:rPr>
          <w:bCs/>
        </w:rPr>
        <w:fldChar w:fldCharType="begin"/>
      </w:r>
      <w:r w:rsidRPr="00E25E8C">
        <w:instrText xml:space="preserve"> TOC \f \n \p " " \t "Proposal;1" </w:instrText>
      </w:r>
      <w:r w:rsidRPr="00E25E8C">
        <w:rPr>
          <w:bCs/>
        </w:rPr>
        <w:fldChar w:fldCharType="separate"/>
      </w:r>
      <w:r w:rsidR="009C5D15" w:rsidRPr="0067465B">
        <w:t>Proposal 1</w:t>
      </w:r>
      <w:r w:rsidR="009C5D15">
        <w:rPr>
          <w:rFonts w:asciiTheme="minorHAnsi" w:eastAsiaTheme="minorEastAsia" w:hAnsiTheme="minorHAnsi" w:cstheme="minorBidi"/>
          <w:b w:val="0"/>
          <w:sz w:val="22"/>
          <w:lang w:eastAsia="en-US"/>
        </w:rPr>
        <w:tab/>
      </w:r>
      <w:r w:rsidR="009C5D15" w:rsidRPr="0067465B">
        <w:t xml:space="preserve">An LS </w:t>
      </w:r>
      <w:r w:rsidR="0075666A">
        <w:t xml:space="preserve">[2] </w:t>
      </w:r>
      <w:r w:rsidR="009C5D15" w:rsidRPr="0067465B">
        <w:t>is sent to SA2 and CT1, asking them to verify that if new UE capabilities are uploaded (based on another filter) for a UE with a PLMN assigned capability ID, this will trigger the network to assign a new capability ID to the UE, and that the UE is expected to replace the old capability ID with the last signaled ID.</w:t>
      </w:r>
    </w:p>
    <w:p w14:paraId="754C8778" w14:textId="3A25B51D" w:rsidR="00C01F33" w:rsidRPr="00412035" w:rsidRDefault="008E065E" w:rsidP="006E062C">
      <w:pPr>
        <w:rPr>
          <w:lang w:val="en-US"/>
        </w:rPr>
      </w:pPr>
      <w:r w:rsidRPr="00E25E8C">
        <w:rPr>
          <w:rFonts w:ascii="Arial" w:eastAsia="Times New Roman" w:hAnsi="Arial" w:cs="Times New Roman"/>
          <w:b/>
          <w:noProof/>
          <w:sz w:val="20"/>
          <w:lang w:val="en-US" w:eastAsia="zh-CN"/>
        </w:rPr>
        <w:fldChar w:fldCharType="end"/>
      </w:r>
      <w:bookmarkEnd w:id="37"/>
    </w:p>
    <w:p w14:paraId="13F6084C" w14:textId="77777777" w:rsidR="00F507D1" w:rsidRPr="00CE0424" w:rsidRDefault="00F507D1" w:rsidP="00CE0424">
      <w:pPr>
        <w:pStyle w:val="Heading1"/>
      </w:pPr>
      <w:bookmarkStart w:id="39" w:name="_In-sequence_SDU_delivery"/>
      <w:bookmarkEnd w:id="39"/>
      <w:r w:rsidRPr="00CE0424">
        <w:t>References</w:t>
      </w:r>
    </w:p>
    <w:p w14:paraId="6A7B4AB1" w14:textId="68DB44CF" w:rsidR="00082AAE" w:rsidRDefault="00724524" w:rsidP="00E77A3E">
      <w:pPr>
        <w:pStyle w:val="Reference"/>
        <w:rPr>
          <w:lang w:val="en-US"/>
        </w:rPr>
      </w:pPr>
      <w:bookmarkStart w:id="40" w:name="_Ref174151459"/>
      <w:bookmarkStart w:id="41" w:name="_Ref189809556"/>
      <w:r>
        <w:rPr>
          <w:lang w:val="en-US"/>
        </w:rPr>
        <w:t>TS 23.5</w:t>
      </w:r>
      <w:r w:rsidR="00862B31">
        <w:rPr>
          <w:lang w:val="en-US"/>
        </w:rPr>
        <w:t xml:space="preserve">01, </w:t>
      </w:r>
      <w:r w:rsidR="00C4576A" w:rsidRPr="00C4576A">
        <w:rPr>
          <w:lang w:val="en-US"/>
        </w:rPr>
        <w:t>System Architecture for the 5G System</w:t>
      </w:r>
      <w:r w:rsidR="00C4576A">
        <w:rPr>
          <w:lang w:val="en-US"/>
        </w:rPr>
        <w:t>, V15.4.0 (2018-12)</w:t>
      </w:r>
    </w:p>
    <w:p w14:paraId="3EEBB9C7" w14:textId="2F3AF7DC" w:rsidR="0056116B" w:rsidRDefault="00D9494C" w:rsidP="00E77A3E">
      <w:pPr>
        <w:pStyle w:val="Reference"/>
        <w:rPr>
          <w:lang w:val="en-US"/>
        </w:rPr>
      </w:pPr>
      <w:r w:rsidRPr="0075666A">
        <w:rPr>
          <w:lang w:val="en-US"/>
        </w:rPr>
        <w:t xml:space="preserve">R2-1909525, </w:t>
      </w:r>
      <w:r w:rsidR="0075666A" w:rsidRPr="0075666A">
        <w:rPr>
          <w:lang w:val="en-US"/>
        </w:rPr>
        <w:t>Draft LS on Filtering and PLMN assigned ID</w:t>
      </w:r>
    </w:p>
    <w:p w14:paraId="4D01F95D" w14:textId="77777777" w:rsidR="00001C57" w:rsidRPr="00C10C12" w:rsidRDefault="00001C57" w:rsidP="00B92BBF">
      <w:pPr>
        <w:pStyle w:val="Reference"/>
        <w:numPr>
          <w:ilvl w:val="0"/>
          <w:numId w:val="0"/>
        </w:numPr>
        <w:rPr>
          <w:lang w:val="en-US"/>
        </w:rPr>
      </w:pPr>
    </w:p>
    <w:bookmarkEnd w:id="40"/>
    <w:bookmarkEnd w:id="41"/>
    <w:p w14:paraId="49AB6B88" w14:textId="77777777" w:rsidR="003A7EF3" w:rsidRPr="00140A6B" w:rsidRDefault="003A7EF3" w:rsidP="00CE0424">
      <w:pPr>
        <w:pStyle w:val="BodyText"/>
        <w:rPr>
          <w:lang w:val="en-US"/>
        </w:rPr>
      </w:pPr>
    </w:p>
    <w:sectPr w:rsidR="003A7EF3" w:rsidRPr="00140A6B"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6D3F" w14:textId="77777777" w:rsidR="00952A82" w:rsidRDefault="00952A82">
      <w:r>
        <w:separator/>
      </w:r>
    </w:p>
  </w:endnote>
  <w:endnote w:type="continuationSeparator" w:id="0">
    <w:p w14:paraId="4114C8E4" w14:textId="77777777" w:rsidR="00952A82" w:rsidRDefault="00952A82">
      <w:r>
        <w:continuationSeparator/>
      </w:r>
    </w:p>
  </w:endnote>
  <w:endnote w:type="continuationNotice" w:id="1">
    <w:p w14:paraId="1C116D39" w14:textId="77777777" w:rsidR="00952A82" w:rsidRDefault="00952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5DD21" w14:textId="77777777" w:rsidR="00952A82" w:rsidRDefault="00952A82">
      <w:r>
        <w:separator/>
      </w:r>
    </w:p>
  </w:footnote>
  <w:footnote w:type="continuationSeparator" w:id="0">
    <w:p w14:paraId="4F6E0D92" w14:textId="77777777" w:rsidR="00952A82" w:rsidRDefault="00952A82">
      <w:r>
        <w:continuationSeparator/>
      </w:r>
    </w:p>
  </w:footnote>
  <w:footnote w:type="continuationNotice" w:id="1">
    <w:p w14:paraId="6FA2A250" w14:textId="77777777" w:rsidR="00952A82" w:rsidRDefault="00952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186F5B"/>
    <w:multiLevelType w:val="hybridMultilevel"/>
    <w:tmpl w:val="3B98AAE0"/>
    <w:lvl w:ilvl="0" w:tplc="ACBA072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BED78EE"/>
    <w:multiLevelType w:val="hybridMultilevel"/>
    <w:tmpl w:val="6CB6FC58"/>
    <w:lvl w:ilvl="0" w:tplc="D7A2F87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545D0A"/>
    <w:multiLevelType w:val="hybridMultilevel"/>
    <w:tmpl w:val="1ECE0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3F52B8F2"/>
    <w:lvl w:ilvl="0" w:tplc="90104C0E">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2"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2"/>
  </w:num>
  <w:num w:numId="3">
    <w:abstractNumId w:val="18"/>
  </w:num>
  <w:num w:numId="4">
    <w:abstractNumId w:val="19"/>
  </w:num>
  <w:num w:numId="5">
    <w:abstractNumId w:val="15"/>
  </w:num>
  <w:num w:numId="6">
    <w:abstractNumId w:val="21"/>
  </w:num>
  <w:num w:numId="7">
    <w:abstractNumId w:val="26"/>
  </w:num>
  <w:num w:numId="8">
    <w:abstractNumId w:val="16"/>
  </w:num>
  <w:num w:numId="9">
    <w:abstractNumId w:val="14"/>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1"/>
  </w:num>
  <w:num w:numId="24">
    <w:abstractNumId w:val="28"/>
  </w:num>
  <w:num w:numId="25">
    <w:abstractNumId w:val="32"/>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8"/>
  </w:num>
  <w:num w:numId="29">
    <w:abstractNumId w:val="8"/>
  </w:num>
  <w:num w:numId="30">
    <w:abstractNumId w:val="23"/>
  </w:num>
  <w:num w:numId="31">
    <w:abstractNumId w:val="12"/>
  </w:num>
  <w:num w:numId="32">
    <w:abstractNumId w:val="7"/>
  </w:num>
  <w:num w:numId="33">
    <w:abstractNumId w:val="13"/>
  </w:num>
  <w:num w:numId="34">
    <w:abstractNumId w:val="24"/>
    <w:lvlOverride w:ilvl="0">
      <w:startOverride w:val="3"/>
    </w:lvlOverride>
  </w:num>
  <w:num w:numId="35">
    <w:abstractNumId w:val="24"/>
    <w:lvlOverride w:ilvl="0">
      <w:startOverride w:val="1"/>
    </w:lvlOverride>
  </w:num>
  <w:num w:numId="36">
    <w:abstractNumId w:val="9"/>
  </w:num>
  <w:num w:numId="37">
    <w:abstractNumId w:val="11"/>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1A"/>
    <w:rsid w:val="000006E1"/>
    <w:rsid w:val="0000092C"/>
    <w:rsid w:val="00000B78"/>
    <w:rsid w:val="00001C57"/>
    <w:rsid w:val="00002A37"/>
    <w:rsid w:val="000039F4"/>
    <w:rsid w:val="00006446"/>
    <w:rsid w:val="00006896"/>
    <w:rsid w:val="00007CDC"/>
    <w:rsid w:val="00010FEB"/>
    <w:rsid w:val="00011B28"/>
    <w:rsid w:val="00011C32"/>
    <w:rsid w:val="000128F8"/>
    <w:rsid w:val="00012D1D"/>
    <w:rsid w:val="00013F29"/>
    <w:rsid w:val="000146C0"/>
    <w:rsid w:val="000151AE"/>
    <w:rsid w:val="00015D15"/>
    <w:rsid w:val="00015FF6"/>
    <w:rsid w:val="00017ACB"/>
    <w:rsid w:val="00017CF1"/>
    <w:rsid w:val="00017E33"/>
    <w:rsid w:val="00020033"/>
    <w:rsid w:val="000207BF"/>
    <w:rsid w:val="0002320E"/>
    <w:rsid w:val="00025204"/>
    <w:rsid w:val="0002564D"/>
    <w:rsid w:val="00025ECA"/>
    <w:rsid w:val="00026025"/>
    <w:rsid w:val="00026645"/>
    <w:rsid w:val="00026BBF"/>
    <w:rsid w:val="00026CC3"/>
    <w:rsid w:val="0002708D"/>
    <w:rsid w:val="000325B8"/>
    <w:rsid w:val="00032AB7"/>
    <w:rsid w:val="00033A67"/>
    <w:rsid w:val="00034BC3"/>
    <w:rsid w:val="00034C15"/>
    <w:rsid w:val="00036BA1"/>
    <w:rsid w:val="00040E0E"/>
    <w:rsid w:val="000422E2"/>
    <w:rsid w:val="00042F22"/>
    <w:rsid w:val="000444EF"/>
    <w:rsid w:val="00044C53"/>
    <w:rsid w:val="0004511E"/>
    <w:rsid w:val="00045A2A"/>
    <w:rsid w:val="00046E11"/>
    <w:rsid w:val="000478CD"/>
    <w:rsid w:val="00052711"/>
    <w:rsid w:val="00052A07"/>
    <w:rsid w:val="000534E3"/>
    <w:rsid w:val="000555DA"/>
    <w:rsid w:val="0005606A"/>
    <w:rsid w:val="00057117"/>
    <w:rsid w:val="00057A5B"/>
    <w:rsid w:val="00060B75"/>
    <w:rsid w:val="000616E7"/>
    <w:rsid w:val="00061A0A"/>
    <w:rsid w:val="00061BD7"/>
    <w:rsid w:val="0006202E"/>
    <w:rsid w:val="00063D0F"/>
    <w:rsid w:val="0006487E"/>
    <w:rsid w:val="00065419"/>
    <w:rsid w:val="00065A74"/>
    <w:rsid w:val="00065E1A"/>
    <w:rsid w:val="00067B3A"/>
    <w:rsid w:val="00070F69"/>
    <w:rsid w:val="000741CE"/>
    <w:rsid w:val="00075302"/>
    <w:rsid w:val="00077800"/>
    <w:rsid w:val="00077E5F"/>
    <w:rsid w:val="0008036A"/>
    <w:rsid w:val="00081AE6"/>
    <w:rsid w:val="00082AAE"/>
    <w:rsid w:val="000839FB"/>
    <w:rsid w:val="00084149"/>
    <w:rsid w:val="000855EB"/>
    <w:rsid w:val="00085B52"/>
    <w:rsid w:val="000866F2"/>
    <w:rsid w:val="00087317"/>
    <w:rsid w:val="0009009F"/>
    <w:rsid w:val="00091557"/>
    <w:rsid w:val="000924C1"/>
    <w:rsid w:val="000924F0"/>
    <w:rsid w:val="00092E85"/>
    <w:rsid w:val="00093474"/>
    <w:rsid w:val="00094FBD"/>
    <w:rsid w:val="0009510F"/>
    <w:rsid w:val="00095E82"/>
    <w:rsid w:val="00096BAF"/>
    <w:rsid w:val="000A050C"/>
    <w:rsid w:val="000A06F4"/>
    <w:rsid w:val="000A1B7B"/>
    <w:rsid w:val="000A1D80"/>
    <w:rsid w:val="000A281A"/>
    <w:rsid w:val="000A3629"/>
    <w:rsid w:val="000A376A"/>
    <w:rsid w:val="000A3CFC"/>
    <w:rsid w:val="000A55F7"/>
    <w:rsid w:val="000A56F2"/>
    <w:rsid w:val="000A5999"/>
    <w:rsid w:val="000A7232"/>
    <w:rsid w:val="000B019A"/>
    <w:rsid w:val="000B10E0"/>
    <w:rsid w:val="000B184A"/>
    <w:rsid w:val="000B2719"/>
    <w:rsid w:val="000B29E6"/>
    <w:rsid w:val="000B3A8F"/>
    <w:rsid w:val="000B3B36"/>
    <w:rsid w:val="000B3F8B"/>
    <w:rsid w:val="000B4AB9"/>
    <w:rsid w:val="000B58C3"/>
    <w:rsid w:val="000B61E9"/>
    <w:rsid w:val="000B6803"/>
    <w:rsid w:val="000B6965"/>
    <w:rsid w:val="000C165A"/>
    <w:rsid w:val="000C27BC"/>
    <w:rsid w:val="000C2E19"/>
    <w:rsid w:val="000C35C8"/>
    <w:rsid w:val="000C42B8"/>
    <w:rsid w:val="000C5EC0"/>
    <w:rsid w:val="000C6CB0"/>
    <w:rsid w:val="000C6E56"/>
    <w:rsid w:val="000C76E6"/>
    <w:rsid w:val="000C7F26"/>
    <w:rsid w:val="000D0594"/>
    <w:rsid w:val="000D0D07"/>
    <w:rsid w:val="000D2F84"/>
    <w:rsid w:val="000D45E1"/>
    <w:rsid w:val="000D4797"/>
    <w:rsid w:val="000E0527"/>
    <w:rsid w:val="000E1958"/>
    <w:rsid w:val="000E1E92"/>
    <w:rsid w:val="000E24ED"/>
    <w:rsid w:val="000E37F3"/>
    <w:rsid w:val="000E3A0B"/>
    <w:rsid w:val="000E406B"/>
    <w:rsid w:val="000E4BAE"/>
    <w:rsid w:val="000E5B50"/>
    <w:rsid w:val="000E6F78"/>
    <w:rsid w:val="000F06D6"/>
    <w:rsid w:val="000F0EB1"/>
    <w:rsid w:val="000F1106"/>
    <w:rsid w:val="000F3227"/>
    <w:rsid w:val="000F33D2"/>
    <w:rsid w:val="000F3BE9"/>
    <w:rsid w:val="000F3F6C"/>
    <w:rsid w:val="000F6DF3"/>
    <w:rsid w:val="000F75FF"/>
    <w:rsid w:val="0010009B"/>
    <w:rsid w:val="001005FF"/>
    <w:rsid w:val="00102CE9"/>
    <w:rsid w:val="00102D05"/>
    <w:rsid w:val="0010334F"/>
    <w:rsid w:val="00105A4C"/>
    <w:rsid w:val="001062FB"/>
    <w:rsid w:val="001063E6"/>
    <w:rsid w:val="001108E5"/>
    <w:rsid w:val="00112422"/>
    <w:rsid w:val="00113A66"/>
    <w:rsid w:val="00113CF4"/>
    <w:rsid w:val="001153EA"/>
    <w:rsid w:val="00115643"/>
    <w:rsid w:val="0011625D"/>
    <w:rsid w:val="00116765"/>
    <w:rsid w:val="0012002D"/>
    <w:rsid w:val="001205A4"/>
    <w:rsid w:val="001219F5"/>
    <w:rsid w:val="00121A20"/>
    <w:rsid w:val="00122C35"/>
    <w:rsid w:val="00122CEB"/>
    <w:rsid w:val="00122F80"/>
    <w:rsid w:val="0012377F"/>
    <w:rsid w:val="00124314"/>
    <w:rsid w:val="00125B29"/>
    <w:rsid w:val="00126B4A"/>
    <w:rsid w:val="00126E15"/>
    <w:rsid w:val="001305D4"/>
    <w:rsid w:val="00130B2C"/>
    <w:rsid w:val="001326BC"/>
    <w:rsid w:val="001328F1"/>
    <w:rsid w:val="00132FD0"/>
    <w:rsid w:val="001344C0"/>
    <w:rsid w:val="001346FA"/>
    <w:rsid w:val="00135252"/>
    <w:rsid w:val="001375DD"/>
    <w:rsid w:val="00137AB5"/>
    <w:rsid w:val="00137F0B"/>
    <w:rsid w:val="001404B7"/>
    <w:rsid w:val="00140A6B"/>
    <w:rsid w:val="001477D6"/>
    <w:rsid w:val="00151BAF"/>
    <w:rsid w:val="00151E23"/>
    <w:rsid w:val="001526E0"/>
    <w:rsid w:val="00152BF1"/>
    <w:rsid w:val="0015362E"/>
    <w:rsid w:val="00154A11"/>
    <w:rsid w:val="001551B5"/>
    <w:rsid w:val="00157059"/>
    <w:rsid w:val="001649A9"/>
    <w:rsid w:val="001659C1"/>
    <w:rsid w:val="00166154"/>
    <w:rsid w:val="00166E17"/>
    <w:rsid w:val="0016783C"/>
    <w:rsid w:val="001722D2"/>
    <w:rsid w:val="00173A8E"/>
    <w:rsid w:val="001741B8"/>
    <w:rsid w:val="001748B2"/>
    <w:rsid w:val="00174C67"/>
    <w:rsid w:val="0017547C"/>
    <w:rsid w:val="00175745"/>
    <w:rsid w:val="001758C3"/>
    <w:rsid w:val="00176FB0"/>
    <w:rsid w:val="00177795"/>
    <w:rsid w:val="00180EEF"/>
    <w:rsid w:val="001810F2"/>
    <w:rsid w:val="0018143F"/>
    <w:rsid w:val="00181898"/>
    <w:rsid w:val="0018254C"/>
    <w:rsid w:val="00184C03"/>
    <w:rsid w:val="0018634E"/>
    <w:rsid w:val="00186FC6"/>
    <w:rsid w:val="00187CD0"/>
    <w:rsid w:val="001902B2"/>
    <w:rsid w:val="00190AC1"/>
    <w:rsid w:val="0019341A"/>
    <w:rsid w:val="00194AF7"/>
    <w:rsid w:val="0019505F"/>
    <w:rsid w:val="00195247"/>
    <w:rsid w:val="001979FF"/>
    <w:rsid w:val="00197DF9"/>
    <w:rsid w:val="001A0CA1"/>
    <w:rsid w:val="001A1987"/>
    <w:rsid w:val="001A20E8"/>
    <w:rsid w:val="001A2564"/>
    <w:rsid w:val="001A3745"/>
    <w:rsid w:val="001A4223"/>
    <w:rsid w:val="001A4864"/>
    <w:rsid w:val="001A4D66"/>
    <w:rsid w:val="001A5B5D"/>
    <w:rsid w:val="001A5DEC"/>
    <w:rsid w:val="001A6173"/>
    <w:rsid w:val="001A6CBA"/>
    <w:rsid w:val="001B0C83"/>
    <w:rsid w:val="001B0D97"/>
    <w:rsid w:val="001B288C"/>
    <w:rsid w:val="001B474E"/>
    <w:rsid w:val="001B5A5D"/>
    <w:rsid w:val="001C0381"/>
    <w:rsid w:val="001C057A"/>
    <w:rsid w:val="001C0FA2"/>
    <w:rsid w:val="001C1CE5"/>
    <w:rsid w:val="001C1E54"/>
    <w:rsid w:val="001C3D2A"/>
    <w:rsid w:val="001C471F"/>
    <w:rsid w:val="001D036A"/>
    <w:rsid w:val="001D0791"/>
    <w:rsid w:val="001D228B"/>
    <w:rsid w:val="001D22CF"/>
    <w:rsid w:val="001D244D"/>
    <w:rsid w:val="001D2F55"/>
    <w:rsid w:val="001D2F8A"/>
    <w:rsid w:val="001D3950"/>
    <w:rsid w:val="001D4098"/>
    <w:rsid w:val="001D4828"/>
    <w:rsid w:val="001D51BA"/>
    <w:rsid w:val="001D5521"/>
    <w:rsid w:val="001D6342"/>
    <w:rsid w:val="001D6D53"/>
    <w:rsid w:val="001D6E0C"/>
    <w:rsid w:val="001D72C6"/>
    <w:rsid w:val="001E0F34"/>
    <w:rsid w:val="001E16DE"/>
    <w:rsid w:val="001E1AD7"/>
    <w:rsid w:val="001E2729"/>
    <w:rsid w:val="001E2943"/>
    <w:rsid w:val="001E2998"/>
    <w:rsid w:val="001E5472"/>
    <w:rsid w:val="001E58E2"/>
    <w:rsid w:val="001E6350"/>
    <w:rsid w:val="001E6C8F"/>
    <w:rsid w:val="001E752E"/>
    <w:rsid w:val="001E7AED"/>
    <w:rsid w:val="001F054C"/>
    <w:rsid w:val="001F09E9"/>
    <w:rsid w:val="001F1E16"/>
    <w:rsid w:val="001F1EA9"/>
    <w:rsid w:val="001F27F4"/>
    <w:rsid w:val="001F3916"/>
    <w:rsid w:val="001F3E33"/>
    <w:rsid w:val="001F4614"/>
    <w:rsid w:val="001F4E27"/>
    <w:rsid w:val="001F54C5"/>
    <w:rsid w:val="001F662C"/>
    <w:rsid w:val="001F7074"/>
    <w:rsid w:val="001F7227"/>
    <w:rsid w:val="001F786A"/>
    <w:rsid w:val="001F7C9E"/>
    <w:rsid w:val="001F7D29"/>
    <w:rsid w:val="00200490"/>
    <w:rsid w:val="00200810"/>
    <w:rsid w:val="00201F3A"/>
    <w:rsid w:val="00203170"/>
    <w:rsid w:val="00203F96"/>
    <w:rsid w:val="002058B8"/>
    <w:rsid w:val="002069B2"/>
    <w:rsid w:val="00206D85"/>
    <w:rsid w:val="00207FA3"/>
    <w:rsid w:val="002120AC"/>
    <w:rsid w:val="00212B83"/>
    <w:rsid w:val="00214DA8"/>
    <w:rsid w:val="00215423"/>
    <w:rsid w:val="002158FA"/>
    <w:rsid w:val="002169AC"/>
    <w:rsid w:val="00216F21"/>
    <w:rsid w:val="00220600"/>
    <w:rsid w:val="00220B2B"/>
    <w:rsid w:val="00221157"/>
    <w:rsid w:val="002222C2"/>
    <w:rsid w:val="002224DB"/>
    <w:rsid w:val="00223FCB"/>
    <w:rsid w:val="00224F8A"/>
    <w:rsid w:val="00224FF2"/>
    <w:rsid w:val="002251B3"/>
    <w:rsid w:val="002252C3"/>
    <w:rsid w:val="00225C54"/>
    <w:rsid w:val="00227F72"/>
    <w:rsid w:val="00230723"/>
    <w:rsid w:val="0023075B"/>
    <w:rsid w:val="00230765"/>
    <w:rsid w:val="00230F66"/>
    <w:rsid w:val="0023156A"/>
    <w:rsid w:val="002319E4"/>
    <w:rsid w:val="00233AD9"/>
    <w:rsid w:val="00235632"/>
    <w:rsid w:val="00235872"/>
    <w:rsid w:val="0023743E"/>
    <w:rsid w:val="002404B3"/>
    <w:rsid w:val="00240CBB"/>
    <w:rsid w:val="00241543"/>
    <w:rsid w:val="00241559"/>
    <w:rsid w:val="002428B2"/>
    <w:rsid w:val="00242E35"/>
    <w:rsid w:val="002435B3"/>
    <w:rsid w:val="002452FE"/>
    <w:rsid w:val="002458EB"/>
    <w:rsid w:val="002500C8"/>
    <w:rsid w:val="00252840"/>
    <w:rsid w:val="00253EFD"/>
    <w:rsid w:val="00253F15"/>
    <w:rsid w:val="00256492"/>
    <w:rsid w:val="00257543"/>
    <w:rsid w:val="002617E7"/>
    <w:rsid w:val="0026376D"/>
    <w:rsid w:val="00264228"/>
    <w:rsid w:val="00264334"/>
    <w:rsid w:val="0026473E"/>
    <w:rsid w:val="00266214"/>
    <w:rsid w:val="00267C83"/>
    <w:rsid w:val="002712E5"/>
    <w:rsid w:val="00271401"/>
    <w:rsid w:val="0027144F"/>
    <w:rsid w:val="002719BD"/>
    <w:rsid w:val="00271CD2"/>
    <w:rsid w:val="00271F3A"/>
    <w:rsid w:val="002723EA"/>
    <w:rsid w:val="00273278"/>
    <w:rsid w:val="002737F4"/>
    <w:rsid w:val="00275CA9"/>
    <w:rsid w:val="00275DDF"/>
    <w:rsid w:val="002800C9"/>
    <w:rsid w:val="002805F5"/>
    <w:rsid w:val="00280751"/>
    <w:rsid w:val="00281361"/>
    <w:rsid w:val="0028280A"/>
    <w:rsid w:val="00282975"/>
    <w:rsid w:val="00283DBF"/>
    <w:rsid w:val="00286ACD"/>
    <w:rsid w:val="00287838"/>
    <w:rsid w:val="00290336"/>
    <w:rsid w:val="002907B5"/>
    <w:rsid w:val="00292EB7"/>
    <w:rsid w:val="0029400B"/>
    <w:rsid w:val="002940E0"/>
    <w:rsid w:val="00295460"/>
    <w:rsid w:val="00296227"/>
    <w:rsid w:val="00296F44"/>
    <w:rsid w:val="0029777D"/>
    <w:rsid w:val="0029782D"/>
    <w:rsid w:val="002A055E"/>
    <w:rsid w:val="002A1D4E"/>
    <w:rsid w:val="002A2869"/>
    <w:rsid w:val="002A3757"/>
    <w:rsid w:val="002A4F44"/>
    <w:rsid w:val="002A5CA4"/>
    <w:rsid w:val="002A6D93"/>
    <w:rsid w:val="002B0BD5"/>
    <w:rsid w:val="002B0FCE"/>
    <w:rsid w:val="002B24D6"/>
    <w:rsid w:val="002B39D5"/>
    <w:rsid w:val="002B3BBC"/>
    <w:rsid w:val="002B58C2"/>
    <w:rsid w:val="002B60B3"/>
    <w:rsid w:val="002C0D10"/>
    <w:rsid w:val="002C1426"/>
    <w:rsid w:val="002C21CE"/>
    <w:rsid w:val="002C3EAC"/>
    <w:rsid w:val="002C40F2"/>
    <w:rsid w:val="002C41E6"/>
    <w:rsid w:val="002C77CA"/>
    <w:rsid w:val="002C79A7"/>
    <w:rsid w:val="002C7A03"/>
    <w:rsid w:val="002D0655"/>
    <w:rsid w:val="002D071A"/>
    <w:rsid w:val="002D074E"/>
    <w:rsid w:val="002D113E"/>
    <w:rsid w:val="002D1346"/>
    <w:rsid w:val="002D34B2"/>
    <w:rsid w:val="002D3EB1"/>
    <w:rsid w:val="002D7637"/>
    <w:rsid w:val="002E0808"/>
    <w:rsid w:val="002E0A44"/>
    <w:rsid w:val="002E0B60"/>
    <w:rsid w:val="002E0B76"/>
    <w:rsid w:val="002E17F2"/>
    <w:rsid w:val="002E1DBC"/>
    <w:rsid w:val="002E229E"/>
    <w:rsid w:val="002E2BC6"/>
    <w:rsid w:val="002E3A1B"/>
    <w:rsid w:val="002E3C1E"/>
    <w:rsid w:val="002E3C70"/>
    <w:rsid w:val="002E4BEB"/>
    <w:rsid w:val="002E5439"/>
    <w:rsid w:val="002E60C1"/>
    <w:rsid w:val="002E6F29"/>
    <w:rsid w:val="002E7CAE"/>
    <w:rsid w:val="002F0FB1"/>
    <w:rsid w:val="002F2771"/>
    <w:rsid w:val="002F277E"/>
    <w:rsid w:val="002F33EF"/>
    <w:rsid w:val="002F37A9"/>
    <w:rsid w:val="002F5AD1"/>
    <w:rsid w:val="00300702"/>
    <w:rsid w:val="003018FE"/>
    <w:rsid w:val="00301BB4"/>
    <w:rsid w:val="00301CE6"/>
    <w:rsid w:val="0030256B"/>
    <w:rsid w:val="00302739"/>
    <w:rsid w:val="003038C9"/>
    <w:rsid w:val="003042A3"/>
    <w:rsid w:val="00304A60"/>
    <w:rsid w:val="0030501F"/>
    <w:rsid w:val="00307220"/>
    <w:rsid w:val="00307BA1"/>
    <w:rsid w:val="00310300"/>
    <w:rsid w:val="00311702"/>
    <w:rsid w:val="00311740"/>
    <w:rsid w:val="00311E82"/>
    <w:rsid w:val="00313FD6"/>
    <w:rsid w:val="003143BD"/>
    <w:rsid w:val="003154BD"/>
    <w:rsid w:val="00315948"/>
    <w:rsid w:val="0031733E"/>
    <w:rsid w:val="00317A53"/>
    <w:rsid w:val="003203ED"/>
    <w:rsid w:val="003207A8"/>
    <w:rsid w:val="003211B9"/>
    <w:rsid w:val="00322AAA"/>
    <w:rsid w:val="00322C9F"/>
    <w:rsid w:val="00324D23"/>
    <w:rsid w:val="0032548D"/>
    <w:rsid w:val="00331751"/>
    <w:rsid w:val="00332396"/>
    <w:rsid w:val="00332553"/>
    <w:rsid w:val="00334579"/>
    <w:rsid w:val="00334AC1"/>
    <w:rsid w:val="00335858"/>
    <w:rsid w:val="0033608D"/>
    <w:rsid w:val="003366EA"/>
    <w:rsid w:val="003369CD"/>
    <w:rsid w:val="00336BDA"/>
    <w:rsid w:val="00337AFB"/>
    <w:rsid w:val="00340B2F"/>
    <w:rsid w:val="00342BD7"/>
    <w:rsid w:val="00343A07"/>
    <w:rsid w:val="00346D98"/>
    <w:rsid w:val="00346DB5"/>
    <w:rsid w:val="003477B1"/>
    <w:rsid w:val="003503FF"/>
    <w:rsid w:val="003515B0"/>
    <w:rsid w:val="0035246E"/>
    <w:rsid w:val="00353FB1"/>
    <w:rsid w:val="0035491B"/>
    <w:rsid w:val="00357380"/>
    <w:rsid w:val="003602D9"/>
    <w:rsid w:val="003604CE"/>
    <w:rsid w:val="003637F5"/>
    <w:rsid w:val="00364228"/>
    <w:rsid w:val="00364CF8"/>
    <w:rsid w:val="00365CA5"/>
    <w:rsid w:val="00366BF0"/>
    <w:rsid w:val="003676BC"/>
    <w:rsid w:val="00370E47"/>
    <w:rsid w:val="003742AC"/>
    <w:rsid w:val="00374A32"/>
    <w:rsid w:val="00374BAF"/>
    <w:rsid w:val="00374CC8"/>
    <w:rsid w:val="003754B1"/>
    <w:rsid w:val="003774EE"/>
    <w:rsid w:val="00377CE1"/>
    <w:rsid w:val="0038020D"/>
    <w:rsid w:val="003803C5"/>
    <w:rsid w:val="00380963"/>
    <w:rsid w:val="003821FB"/>
    <w:rsid w:val="0038297A"/>
    <w:rsid w:val="00382BDA"/>
    <w:rsid w:val="00382DD0"/>
    <w:rsid w:val="003850FA"/>
    <w:rsid w:val="00385BF0"/>
    <w:rsid w:val="00390404"/>
    <w:rsid w:val="0039058E"/>
    <w:rsid w:val="00391913"/>
    <w:rsid w:val="00392347"/>
    <w:rsid w:val="00392916"/>
    <w:rsid w:val="003930C1"/>
    <w:rsid w:val="003939FF"/>
    <w:rsid w:val="00394753"/>
    <w:rsid w:val="003965B6"/>
    <w:rsid w:val="00396700"/>
    <w:rsid w:val="00397066"/>
    <w:rsid w:val="00397846"/>
    <w:rsid w:val="003A0C78"/>
    <w:rsid w:val="003A2223"/>
    <w:rsid w:val="003A2969"/>
    <w:rsid w:val="003A2A0F"/>
    <w:rsid w:val="003A2A5E"/>
    <w:rsid w:val="003A3A62"/>
    <w:rsid w:val="003A45A1"/>
    <w:rsid w:val="003A4F74"/>
    <w:rsid w:val="003A5B0A"/>
    <w:rsid w:val="003A63D8"/>
    <w:rsid w:val="003A6BAC"/>
    <w:rsid w:val="003A6D33"/>
    <w:rsid w:val="003A7775"/>
    <w:rsid w:val="003A7EF3"/>
    <w:rsid w:val="003B095C"/>
    <w:rsid w:val="003B159C"/>
    <w:rsid w:val="003B1837"/>
    <w:rsid w:val="003B369F"/>
    <w:rsid w:val="003B36A3"/>
    <w:rsid w:val="003B3810"/>
    <w:rsid w:val="003B3A0C"/>
    <w:rsid w:val="003B3FE9"/>
    <w:rsid w:val="003B460B"/>
    <w:rsid w:val="003B7FE5"/>
    <w:rsid w:val="003C01D0"/>
    <w:rsid w:val="003C11C8"/>
    <w:rsid w:val="003C2702"/>
    <w:rsid w:val="003C38A9"/>
    <w:rsid w:val="003C7806"/>
    <w:rsid w:val="003D109F"/>
    <w:rsid w:val="003D2478"/>
    <w:rsid w:val="003D32A7"/>
    <w:rsid w:val="003D383E"/>
    <w:rsid w:val="003D3C45"/>
    <w:rsid w:val="003D48A6"/>
    <w:rsid w:val="003D5B1F"/>
    <w:rsid w:val="003D7B96"/>
    <w:rsid w:val="003E1007"/>
    <w:rsid w:val="003E15FA"/>
    <w:rsid w:val="003E25B3"/>
    <w:rsid w:val="003E3182"/>
    <w:rsid w:val="003E455E"/>
    <w:rsid w:val="003E55E4"/>
    <w:rsid w:val="003E71AD"/>
    <w:rsid w:val="003E74E3"/>
    <w:rsid w:val="003F05C7"/>
    <w:rsid w:val="003F2CD4"/>
    <w:rsid w:val="003F55EC"/>
    <w:rsid w:val="003F5CD2"/>
    <w:rsid w:val="003F68A7"/>
    <w:rsid w:val="003F6BBE"/>
    <w:rsid w:val="004000E8"/>
    <w:rsid w:val="00400F01"/>
    <w:rsid w:val="0040129A"/>
    <w:rsid w:val="0040148A"/>
    <w:rsid w:val="00401777"/>
    <w:rsid w:val="00401A8C"/>
    <w:rsid w:val="00402CFD"/>
    <w:rsid w:val="00402E2B"/>
    <w:rsid w:val="004043C0"/>
    <w:rsid w:val="0040512B"/>
    <w:rsid w:val="00405AF4"/>
    <w:rsid w:val="00405CA5"/>
    <w:rsid w:val="004064EA"/>
    <w:rsid w:val="00406FA9"/>
    <w:rsid w:val="00407CA9"/>
    <w:rsid w:val="00407CD3"/>
    <w:rsid w:val="00407D23"/>
    <w:rsid w:val="00410134"/>
    <w:rsid w:val="00410686"/>
    <w:rsid w:val="00410B72"/>
    <w:rsid w:val="00410DC7"/>
    <w:rsid w:val="00410F18"/>
    <w:rsid w:val="00411103"/>
    <w:rsid w:val="00411132"/>
    <w:rsid w:val="00411800"/>
    <w:rsid w:val="00412035"/>
    <w:rsid w:val="0041263E"/>
    <w:rsid w:val="00413AAC"/>
    <w:rsid w:val="004148DD"/>
    <w:rsid w:val="004155E9"/>
    <w:rsid w:val="00415ABA"/>
    <w:rsid w:val="00421105"/>
    <w:rsid w:val="004218A6"/>
    <w:rsid w:val="00423783"/>
    <w:rsid w:val="004242F4"/>
    <w:rsid w:val="00424807"/>
    <w:rsid w:val="00425D16"/>
    <w:rsid w:val="00427248"/>
    <w:rsid w:val="00427FF7"/>
    <w:rsid w:val="00430AC8"/>
    <w:rsid w:val="00431333"/>
    <w:rsid w:val="00431CB3"/>
    <w:rsid w:val="004322AE"/>
    <w:rsid w:val="00434079"/>
    <w:rsid w:val="00436CAD"/>
    <w:rsid w:val="004370C8"/>
    <w:rsid w:val="00437447"/>
    <w:rsid w:val="00437DE9"/>
    <w:rsid w:val="0044099C"/>
    <w:rsid w:val="00440B0D"/>
    <w:rsid w:val="00441A92"/>
    <w:rsid w:val="0044249C"/>
    <w:rsid w:val="004429A3"/>
    <w:rsid w:val="00444F56"/>
    <w:rsid w:val="00445333"/>
    <w:rsid w:val="00446488"/>
    <w:rsid w:val="00446A1E"/>
    <w:rsid w:val="004477A8"/>
    <w:rsid w:val="00450F3C"/>
    <w:rsid w:val="004517AA"/>
    <w:rsid w:val="00452CAC"/>
    <w:rsid w:val="00456154"/>
    <w:rsid w:val="00456BB7"/>
    <w:rsid w:val="00457565"/>
    <w:rsid w:val="00457B71"/>
    <w:rsid w:val="00457DF9"/>
    <w:rsid w:val="004624C8"/>
    <w:rsid w:val="0046280A"/>
    <w:rsid w:val="00462DBE"/>
    <w:rsid w:val="00463B35"/>
    <w:rsid w:val="00465141"/>
    <w:rsid w:val="00466002"/>
    <w:rsid w:val="004669E2"/>
    <w:rsid w:val="00470C31"/>
    <w:rsid w:val="0047277F"/>
    <w:rsid w:val="004734D0"/>
    <w:rsid w:val="00474506"/>
    <w:rsid w:val="00475395"/>
    <w:rsid w:val="0047556B"/>
    <w:rsid w:val="004773F0"/>
    <w:rsid w:val="004774D4"/>
    <w:rsid w:val="00477768"/>
    <w:rsid w:val="004806D6"/>
    <w:rsid w:val="00480CE7"/>
    <w:rsid w:val="0048273B"/>
    <w:rsid w:val="0048334F"/>
    <w:rsid w:val="004836B9"/>
    <w:rsid w:val="00483D2F"/>
    <w:rsid w:val="0048543D"/>
    <w:rsid w:val="004855A7"/>
    <w:rsid w:val="00491893"/>
    <w:rsid w:val="00492BC5"/>
    <w:rsid w:val="00492E83"/>
    <w:rsid w:val="00493E80"/>
    <w:rsid w:val="00495900"/>
    <w:rsid w:val="00495AFB"/>
    <w:rsid w:val="00495B16"/>
    <w:rsid w:val="004964F1"/>
    <w:rsid w:val="004A0696"/>
    <w:rsid w:val="004A0B92"/>
    <w:rsid w:val="004A125E"/>
    <w:rsid w:val="004A16BC"/>
    <w:rsid w:val="004A2B94"/>
    <w:rsid w:val="004A7161"/>
    <w:rsid w:val="004B09FA"/>
    <w:rsid w:val="004B18B1"/>
    <w:rsid w:val="004B3125"/>
    <w:rsid w:val="004B4A95"/>
    <w:rsid w:val="004B5B02"/>
    <w:rsid w:val="004B63D6"/>
    <w:rsid w:val="004B69DC"/>
    <w:rsid w:val="004B7C0C"/>
    <w:rsid w:val="004C1170"/>
    <w:rsid w:val="004C2DB9"/>
    <w:rsid w:val="004C2DD8"/>
    <w:rsid w:val="004C3033"/>
    <w:rsid w:val="004C3898"/>
    <w:rsid w:val="004C5A1E"/>
    <w:rsid w:val="004C68A2"/>
    <w:rsid w:val="004C7043"/>
    <w:rsid w:val="004D1FEA"/>
    <w:rsid w:val="004D238F"/>
    <w:rsid w:val="004D36B1"/>
    <w:rsid w:val="004D6C52"/>
    <w:rsid w:val="004D7EBD"/>
    <w:rsid w:val="004E242A"/>
    <w:rsid w:val="004E2680"/>
    <w:rsid w:val="004E28F9"/>
    <w:rsid w:val="004E462E"/>
    <w:rsid w:val="004E56DC"/>
    <w:rsid w:val="004E76F4"/>
    <w:rsid w:val="004F0B4E"/>
    <w:rsid w:val="004F0B6C"/>
    <w:rsid w:val="004F2078"/>
    <w:rsid w:val="004F31E4"/>
    <w:rsid w:val="004F386D"/>
    <w:rsid w:val="004F4586"/>
    <w:rsid w:val="004F4DA3"/>
    <w:rsid w:val="004F5F02"/>
    <w:rsid w:val="004F6197"/>
    <w:rsid w:val="004F673B"/>
    <w:rsid w:val="004F6D93"/>
    <w:rsid w:val="00502DC4"/>
    <w:rsid w:val="00503930"/>
    <w:rsid w:val="00504693"/>
    <w:rsid w:val="005046AF"/>
    <w:rsid w:val="00504B54"/>
    <w:rsid w:val="00506557"/>
    <w:rsid w:val="0050677A"/>
    <w:rsid w:val="005108D8"/>
    <w:rsid w:val="005116F9"/>
    <w:rsid w:val="00511AB6"/>
    <w:rsid w:val="00514DEA"/>
    <w:rsid w:val="005153A7"/>
    <w:rsid w:val="005177AA"/>
    <w:rsid w:val="005219CF"/>
    <w:rsid w:val="00522152"/>
    <w:rsid w:val="00522546"/>
    <w:rsid w:val="00526182"/>
    <w:rsid w:val="005265E6"/>
    <w:rsid w:val="00530DA1"/>
    <w:rsid w:val="0053101D"/>
    <w:rsid w:val="00532A04"/>
    <w:rsid w:val="00534B59"/>
    <w:rsid w:val="00536759"/>
    <w:rsid w:val="005368F4"/>
    <w:rsid w:val="00536B01"/>
    <w:rsid w:val="00537C62"/>
    <w:rsid w:val="005404E3"/>
    <w:rsid w:val="00540DF7"/>
    <w:rsid w:val="0054163D"/>
    <w:rsid w:val="0054213C"/>
    <w:rsid w:val="00542BAE"/>
    <w:rsid w:val="00542D7D"/>
    <w:rsid w:val="00545023"/>
    <w:rsid w:val="00545F35"/>
    <w:rsid w:val="00546970"/>
    <w:rsid w:val="00552DEA"/>
    <w:rsid w:val="00553FE6"/>
    <w:rsid w:val="00554E19"/>
    <w:rsid w:val="0056116B"/>
    <w:rsid w:val="0056121F"/>
    <w:rsid w:val="00561EE9"/>
    <w:rsid w:val="0056355D"/>
    <w:rsid w:val="005642B8"/>
    <w:rsid w:val="00566983"/>
    <w:rsid w:val="00570E1A"/>
    <w:rsid w:val="00572505"/>
    <w:rsid w:val="00572B66"/>
    <w:rsid w:val="00573F00"/>
    <w:rsid w:val="005748A0"/>
    <w:rsid w:val="005760D9"/>
    <w:rsid w:val="005806F9"/>
    <w:rsid w:val="00580866"/>
    <w:rsid w:val="00582809"/>
    <w:rsid w:val="0058365D"/>
    <w:rsid w:val="00585342"/>
    <w:rsid w:val="00585642"/>
    <w:rsid w:val="0058798C"/>
    <w:rsid w:val="005900AE"/>
    <w:rsid w:val="005900FA"/>
    <w:rsid w:val="00591433"/>
    <w:rsid w:val="00592582"/>
    <w:rsid w:val="005935A4"/>
    <w:rsid w:val="00593619"/>
    <w:rsid w:val="00593944"/>
    <w:rsid w:val="005948C2"/>
    <w:rsid w:val="00595DCA"/>
    <w:rsid w:val="00596A2C"/>
    <w:rsid w:val="00596C5F"/>
    <w:rsid w:val="005973EB"/>
    <w:rsid w:val="0059779B"/>
    <w:rsid w:val="005A0396"/>
    <w:rsid w:val="005A209A"/>
    <w:rsid w:val="005A20CD"/>
    <w:rsid w:val="005A23EB"/>
    <w:rsid w:val="005A662D"/>
    <w:rsid w:val="005A737B"/>
    <w:rsid w:val="005B0ABF"/>
    <w:rsid w:val="005B1CA4"/>
    <w:rsid w:val="005B35D7"/>
    <w:rsid w:val="005B392A"/>
    <w:rsid w:val="005B3AA3"/>
    <w:rsid w:val="005B508E"/>
    <w:rsid w:val="005B591A"/>
    <w:rsid w:val="005B6F83"/>
    <w:rsid w:val="005C288D"/>
    <w:rsid w:val="005C327E"/>
    <w:rsid w:val="005C4211"/>
    <w:rsid w:val="005C6158"/>
    <w:rsid w:val="005C69BB"/>
    <w:rsid w:val="005C74FB"/>
    <w:rsid w:val="005D1602"/>
    <w:rsid w:val="005D2BDF"/>
    <w:rsid w:val="005D2FDD"/>
    <w:rsid w:val="005D3A1A"/>
    <w:rsid w:val="005D5FF7"/>
    <w:rsid w:val="005D717E"/>
    <w:rsid w:val="005E03C7"/>
    <w:rsid w:val="005E0984"/>
    <w:rsid w:val="005E35C1"/>
    <w:rsid w:val="005E3715"/>
    <w:rsid w:val="005E385F"/>
    <w:rsid w:val="005E5B81"/>
    <w:rsid w:val="005E60F5"/>
    <w:rsid w:val="005E62F0"/>
    <w:rsid w:val="005F2163"/>
    <w:rsid w:val="005F26F6"/>
    <w:rsid w:val="005F2CB1"/>
    <w:rsid w:val="005F3025"/>
    <w:rsid w:val="005F444B"/>
    <w:rsid w:val="005F5822"/>
    <w:rsid w:val="005F618C"/>
    <w:rsid w:val="005F66F0"/>
    <w:rsid w:val="005F6FD7"/>
    <w:rsid w:val="005F70BD"/>
    <w:rsid w:val="0060152E"/>
    <w:rsid w:val="006016BD"/>
    <w:rsid w:val="0060283C"/>
    <w:rsid w:val="00604F14"/>
    <w:rsid w:val="00606082"/>
    <w:rsid w:val="0060693F"/>
    <w:rsid w:val="0060744E"/>
    <w:rsid w:val="0061065C"/>
    <w:rsid w:val="00610E19"/>
    <w:rsid w:val="00611B83"/>
    <w:rsid w:val="00613257"/>
    <w:rsid w:val="00613F29"/>
    <w:rsid w:val="006174FF"/>
    <w:rsid w:val="00617842"/>
    <w:rsid w:val="00620A71"/>
    <w:rsid w:val="00620D80"/>
    <w:rsid w:val="00623083"/>
    <w:rsid w:val="006234A6"/>
    <w:rsid w:val="00623516"/>
    <w:rsid w:val="00624C1C"/>
    <w:rsid w:val="0062513A"/>
    <w:rsid w:val="00625E85"/>
    <w:rsid w:val="00627189"/>
    <w:rsid w:val="00630001"/>
    <w:rsid w:val="00630DDC"/>
    <w:rsid w:val="006311B3"/>
    <w:rsid w:val="00631CA0"/>
    <w:rsid w:val="0063267F"/>
    <w:rsid w:val="0063284C"/>
    <w:rsid w:val="006342A1"/>
    <w:rsid w:val="0063545E"/>
    <w:rsid w:val="00635882"/>
    <w:rsid w:val="0063636E"/>
    <w:rsid w:val="00636398"/>
    <w:rsid w:val="006368D3"/>
    <w:rsid w:val="006377EC"/>
    <w:rsid w:val="0064035F"/>
    <w:rsid w:val="0064151F"/>
    <w:rsid w:val="00641533"/>
    <w:rsid w:val="00641E0D"/>
    <w:rsid w:val="0064208D"/>
    <w:rsid w:val="00642410"/>
    <w:rsid w:val="00643475"/>
    <w:rsid w:val="0064396A"/>
    <w:rsid w:val="00644868"/>
    <w:rsid w:val="006458D8"/>
    <w:rsid w:val="0064624E"/>
    <w:rsid w:val="00647981"/>
    <w:rsid w:val="006504D0"/>
    <w:rsid w:val="00650AB9"/>
    <w:rsid w:val="00652471"/>
    <w:rsid w:val="0065289B"/>
    <w:rsid w:val="00654319"/>
    <w:rsid w:val="006556B0"/>
    <w:rsid w:val="00655733"/>
    <w:rsid w:val="006558A5"/>
    <w:rsid w:val="00655ACD"/>
    <w:rsid w:val="00655BE8"/>
    <w:rsid w:val="00656A92"/>
    <w:rsid w:val="00656DDE"/>
    <w:rsid w:val="0066011D"/>
    <w:rsid w:val="006607C0"/>
    <w:rsid w:val="006613A6"/>
    <w:rsid w:val="00661CF8"/>
    <w:rsid w:val="006627A2"/>
    <w:rsid w:val="006634E6"/>
    <w:rsid w:val="00663659"/>
    <w:rsid w:val="006655EE"/>
    <w:rsid w:val="00665EE9"/>
    <w:rsid w:val="00667EE7"/>
    <w:rsid w:val="00670922"/>
    <w:rsid w:val="00670BE1"/>
    <w:rsid w:val="00670FF0"/>
    <w:rsid w:val="00671251"/>
    <w:rsid w:val="00671A9C"/>
    <w:rsid w:val="0067218F"/>
    <w:rsid w:val="006741F2"/>
    <w:rsid w:val="00674CC3"/>
    <w:rsid w:val="00675C72"/>
    <w:rsid w:val="00676305"/>
    <w:rsid w:val="0067693C"/>
    <w:rsid w:val="0067702E"/>
    <w:rsid w:val="006771F9"/>
    <w:rsid w:val="006776D7"/>
    <w:rsid w:val="00677988"/>
    <w:rsid w:val="00681003"/>
    <w:rsid w:val="0068171B"/>
    <w:rsid w:val="006817C9"/>
    <w:rsid w:val="00683DDB"/>
    <w:rsid w:val="00683ECE"/>
    <w:rsid w:val="0068442D"/>
    <w:rsid w:val="00692E0A"/>
    <w:rsid w:val="006955D1"/>
    <w:rsid w:val="006957EF"/>
    <w:rsid w:val="00695FC2"/>
    <w:rsid w:val="00696949"/>
    <w:rsid w:val="00697052"/>
    <w:rsid w:val="006976AA"/>
    <w:rsid w:val="006A0274"/>
    <w:rsid w:val="006A1C5E"/>
    <w:rsid w:val="006A1F5D"/>
    <w:rsid w:val="006A21CB"/>
    <w:rsid w:val="006A2906"/>
    <w:rsid w:val="006A2CEC"/>
    <w:rsid w:val="006A46FB"/>
    <w:rsid w:val="006A4EA6"/>
    <w:rsid w:val="006A54EB"/>
    <w:rsid w:val="006A5E28"/>
    <w:rsid w:val="006A6694"/>
    <w:rsid w:val="006A67C1"/>
    <w:rsid w:val="006A697B"/>
    <w:rsid w:val="006A7AFF"/>
    <w:rsid w:val="006A7BE1"/>
    <w:rsid w:val="006B1816"/>
    <w:rsid w:val="006B2099"/>
    <w:rsid w:val="006B2DE2"/>
    <w:rsid w:val="006B2F6B"/>
    <w:rsid w:val="006B3049"/>
    <w:rsid w:val="006B383B"/>
    <w:rsid w:val="006B3F8C"/>
    <w:rsid w:val="006B41D2"/>
    <w:rsid w:val="006B50CF"/>
    <w:rsid w:val="006B7FAE"/>
    <w:rsid w:val="006C03B8"/>
    <w:rsid w:val="006C1F2E"/>
    <w:rsid w:val="006C247A"/>
    <w:rsid w:val="006C39C2"/>
    <w:rsid w:val="006C5EC9"/>
    <w:rsid w:val="006C6059"/>
    <w:rsid w:val="006C6460"/>
    <w:rsid w:val="006C70AC"/>
    <w:rsid w:val="006C7522"/>
    <w:rsid w:val="006D0BCE"/>
    <w:rsid w:val="006D13E9"/>
    <w:rsid w:val="006D1E26"/>
    <w:rsid w:val="006D2EB7"/>
    <w:rsid w:val="006D32A2"/>
    <w:rsid w:val="006D3D65"/>
    <w:rsid w:val="006D6F08"/>
    <w:rsid w:val="006D721A"/>
    <w:rsid w:val="006E05B2"/>
    <w:rsid w:val="006E062C"/>
    <w:rsid w:val="006E0B0A"/>
    <w:rsid w:val="006E28B7"/>
    <w:rsid w:val="006E32EA"/>
    <w:rsid w:val="006E3310"/>
    <w:rsid w:val="006E491D"/>
    <w:rsid w:val="006E4E39"/>
    <w:rsid w:val="006E565E"/>
    <w:rsid w:val="006E568A"/>
    <w:rsid w:val="006E578A"/>
    <w:rsid w:val="006E65B7"/>
    <w:rsid w:val="006E673D"/>
    <w:rsid w:val="006E6976"/>
    <w:rsid w:val="006E780A"/>
    <w:rsid w:val="006E7D3B"/>
    <w:rsid w:val="006F0708"/>
    <w:rsid w:val="006F1B70"/>
    <w:rsid w:val="006F341D"/>
    <w:rsid w:val="006F3CDE"/>
    <w:rsid w:val="006F58D4"/>
    <w:rsid w:val="006F5C84"/>
    <w:rsid w:val="006F6083"/>
    <w:rsid w:val="006F6428"/>
    <w:rsid w:val="006F7EDE"/>
    <w:rsid w:val="00700EF5"/>
    <w:rsid w:val="007013BB"/>
    <w:rsid w:val="0070330F"/>
    <w:rsid w:val="0070346E"/>
    <w:rsid w:val="00704541"/>
    <w:rsid w:val="00704EDB"/>
    <w:rsid w:val="00706101"/>
    <w:rsid w:val="00706BA7"/>
    <w:rsid w:val="00706F31"/>
    <w:rsid w:val="00707072"/>
    <w:rsid w:val="007078FA"/>
    <w:rsid w:val="00707D61"/>
    <w:rsid w:val="00712287"/>
    <w:rsid w:val="00712772"/>
    <w:rsid w:val="00713851"/>
    <w:rsid w:val="007148D3"/>
    <w:rsid w:val="00715407"/>
    <w:rsid w:val="00715B9A"/>
    <w:rsid w:val="00715E05"/>
    <w:rsid w:val="00720AEC"/>
    <w:rsid w:val="00720D50"/>
    <w:rsid w:val="00723886"/>
    <w:rsid w:val="007240ED"/>
    <w:rsid w:val="007242F1"/>
    <w:rsid w:val="00724524"/>
    <w:rsid w:val="00725C7D"/>
    <w:rsid w:val="00726EA6"/>
    <w:rsid w:val="00727208"/>
    <w:rsid w:val="00727680"/>
    <w:rsid w:val="0072790F"/>
    <w:rsid w:val="00730183"/>
    <w:rsid w:val="00730A88"/>
    <w:rsid w:val="00733970"/>
    <w:rsid w:val="007348B1"/>
    <w:rsid w:val="00735402"/>
    <w:rsid w:val="007362A6"/>
    <w:rsid w:val="007365F7"/>
    <w:rsid w:val="00736D7D"/>
    <w:rsid w:val="00740E58"/>
    <w:rsid w:val="0074101A"/>
    <w:rsid w:val="00742E20"/>
    <w:rsid w:val="00744196"/>
    <w:rsid w:val="007445A0"/>
    <w:rsid w:val="0074461F"/>
    <w:rsid w:val="0074524B"/>
    <w:rsid w:val="007455E9"/>
    <w:rsid w:val="00747D8B"/>
    <w:rsid w:val="00751025"/>
    <w:rsid w:val="00751228"/>
    <w:rsid w:val="00752C3C"/>
    <w:rsid w:val="0075438C"/>
    <w:rsid w:val="0075666A"/>
    <w:rsid w:val="007571E1"/>
    <w:rsid w:val="00757546"/>
    <w:rsid w:val="007601D8"/>
    <w:rsid w:val="007604B2"/>
    <w:rsid w:val="00762893"/>
    <w:rsid w:val="0076386A"/>
    <w:rsid w:val="00764251"/>
    <w:rsid w:val="00765281"/>
    <w:rsid w:val="007664CD"/>
    <w:rsid w:val="0076679B"/>
    <w:rsid w:val="00766BAD"/>
    <w:rsid w:val="00766BC0"/>
    <w:rsid w:val="00767C2D"/>
    <w:rsid w:val="007730BD"/>
    <w:rsid w:val="00774151"/>
    <w:rsid w:val="007755F2"/>
    <w:rsid w:val="00776910"/>
    <w:rsid w:val="00776971"/>
    <w:rsid w:val="00776C7F"/>
    <w:rsid w:val="00776ED7"/>
    <w:rsid w:val="007800DA"/>
    <w:rsid w:val="00781302"/>
    <w:rsid w:val="0078177E"/>
    <w:rsid w:val="00782EA5"/>
    <w:rsid w:val="00782F5A"/>
    <w:rsid w:val="00782FAF"/>
    <w:rsid w:val="0078304C"/>
    <w:rsid w:val="007835D0"/>
    <w:rsid w:val="00783673"/>
    <w:rsid w:val="00785490"/>
    <w:rsid w:val="007860A9"/>
    <w:rsid w:val="00786482"/>
    <w:rsid w:val="007925EA"/>
    <w:rsid w:val="007939B4"/>
    <w:rsid w:val="00793CD8"/>
    <w:rsid w:val="00794271"/>
    <w:rsid w:val="00795C92"/>
    <w:rsid w:val="00795F4D"/>
    <w:rsid w:val="007960A2"/>
    <w:rsid w:val="00796231"/>
    <w:rsid w:val="007A147F"/>
    <w:rsid w:val="007A1CB3"/>
    <w:rsid w:val="007A23D8"/>
    <w:rsid w:val="007A306F"/>
    <w:rsid w:val="007A3CFE"/>
    <w:rsid w:val="007A43A6"/>
    <w:rsid w:val="007A4478"/>
    <w:rsid w:val="007A5615"/>
    <w:rsid w:val="007A58A6"/>
    <w:rsid w:val="007A5B76"/>
    <w:rsid w:val="007A6084"/>
    <w:rsid w:val="007A7383"/>
    <w:rsid w:val="007B0F90"/>
    <w:rsid w:val="007B2094"/>
    <w:rsid w:val="007B3D2D"/>
    <w:rsid w:val="007B3DE2"/>
    <w:rsid w:val="007B44DD"/>
    <w:rsid w:val="007B50AE"/>
    <w:rsid w:val="007B51DF"/>
    <w:rsid w:val="007B5333"/>
    <w:rsid w:val="007B6C9D"/>
    <w:rsid w:val="007B75F4"/>
    <w:rsid w:val="007B7EF3"/>
    <w:rsid w:val="007C05DD"/>
    <w:rsid w:val="007C16FF"/>
    <w:rsid w:val="007C3D18"/>
    <w:rsid w:val="007C60BF"/>
    <w:rsid w:val="007C6A07"/>
    <w:rsid w:val="007C6DFF"/>
    <w:rsid w:val="007C70AF"/>
    <w:rsid w:val="007C75A1"/>
    <w:rsid w:val="007C77A5"/>
    <w:rsid w:val="007C7CEE"/>
    <w:rsid w:val="007D04E5"/>
    <w:rsid w:val="007D0E24"/>
    <w:rsid w:val="007D1047"/>
    <w:rsid w:val="007D179C"/>
    <w:rsid w:val="007D1934"/>
    <w:rsid w:val="007D5901"/>
    <w:rsid w:val="007D59AA"/>
    <w:rsid w:val="007D5A5B"/>
    <w:rsid w:val="007D6A19"/>
    <w:rsid w:val="007D712E"/>
    <w:rsid w:val="007D7526"/>
    <w:rsid w:val="007E0523"/>
    <w:rsid w:val="007E40A7"/>
    <w:rsid w:val="007E42B0"/>
    <w:rsid w:val="007E4610"/>
    <w:rsid w:val="007E4715"/>
    <w:rsid w:val="007E505B"/>
    <w:rsid w:val="007E6063"/>
    <w:rsid w:val="007E6D6B"/>
    <w:rsid w:val="007E7091"/>
    <w:rsid w:val="007E78C0"/>
    <w:rsid w:val="007F1B7C"/>
    <w:rsid w:val="007F2973"/>
    <w:rsid w:val="007F3FBC"/>
    <w:rsid w:val="007F4194"/>
    <w:rsid w:val="007F54E6"/>
    <w:rsid w:val="00800088"/>
    <w:rsid w:val="008025F4"/>
    <w:rsid w:val="00802EDD"/>
    <w:rsid w:val="0080371C"/>
    <w:rsid w:val="00803FAE"/>
    <w:rsid w:val="008048CE"/>
    <w:rsid w:val="00805D20"/>
    <w:rsid w:val="0080605F"/>
    <w:rsid w:val="00807786"/>
    <w:rsid w:val="008079FE"/>
    <w:rsid w:val="00810701"/>
    <w:rsid w:val="00810977"/>
    <w:rsid w:val="0081165D"/>
    <w:rsid w:val="008118DA"/>
    <w:rsid w:val="00811FCB"/>
    <w:rsid w:val="008147FF"/>
    <w:rsid w:val="008158D6"/>
    <w:rsid w:val="00817196"/>
    <w:rsid w:val="00817706"/>
    <w:rsid w:val="008208EC"/>
    <w:rsid w:val="008212A8"/>
    <w:rsid w:val="008223ED"/>
    <w:rsid w:val="008225C2"/>
    <w:rsid w:val="008235DB"/>
    <w:rsid w:val="00824AB4"/>
    <w:rsid w:val="00825C42"/>
    <w:rsid w:val="00825D25"/>
    <w:rsid w:val="00827D6F"/>
    <w:rsid w:val="00830FF2"/>
    <w:rsid w:val="0083148C"/>
    <w:rsid w:val="00832916"/>
    <w:rsid w:val="00835912"/>
    <w:rsid w:val="008370CB"/>
    <w:rsid w:val="008373D5"/>
    <w:rsid w:val="008376AC"/>
    <w:rsid w:val="008407A6"/>
    <w:rsid w:val="0084285F"/>
    <w:rsid w:val="00842B25"/>
    <w:rsid w:val="008444E8"/>
    <w:rsid w:val="00844E80"/>
    <w:rsid w:val="008469A8"/>
    <w:rsid w:val="00846FE7"/>
    <w:rsid w:val="008474B1"/>
    <w:rsid w:val="00850B96"/>
    <w:rsid w:val="00852403"/>
    <w:rsid w:val="00854F97"/>
    <w:rsid w:val="00856911"/>
    <w:rsid w:val="008605C4"/>
    <w:rsid w:val="00862661"/>
    <w:rsid w:val="00862B31"/>
    <w:rsid w:val="008638FD"/>
    <w:rsid w:val="00866F9A"/>
    <w:rsid w:val="00867018"/>
    <w:rsid w:val="008677FD"/>
    <w:rsid w:val="008706D4"/>
    <w:rsid w:val="00870F8A"/>
    <w:rsid w:val="008719A4"/>
    <w:rsid w:val="00871D23"/>
    <w:rsid w:val="008728F0"/>
    <w:rsid w:val="00874312"/>
    <w:rsid w:val="0087437C"/>
    <w:rsid w:val="00874F2F"/>
    <w:rsid w:val="008751AD"/>
    <w:rsid w:val="00875CD7"/>
    <w:rsid w:val="00876B4D"/>
    <w:rsid w:val="00876BB9"/>
    <w:rsid w:val="00877883"/>
    <w:rsid w:val="00877F18"/>
    <w:rsid w:val="00881DA6"/>
    <w:rsid w:val="00882E80"/>
    <w:rsid w:val="008846FA"/>
    <w:rsid w:val="008868A1"/>
    <w:rsid w:val="00886DE1"/>
    <w:rsid w:val="00886E20"/>
    <w:rsid w:val="0088784D"/>
    <w:rsid w:val="00892531"/>
    <w:rsid w:val="00893569"/>
    <w:rsid w:val="00894A88"/>
    <w:rsid w:val="00895386"/>
    <w:rsid w:val="00896241"/>
    <w:rsid w:val="008A096A"/>
    <w:rsid w:val="008A21FF"/>
    <w:rsid w:val="008A24DD"/>
    <w:rsid w:val="008A2CE2"/>
    <w:rsid w:val="008A30AC"/>
    <w:rsid w:val="008A44B8"/>
    <w:rsid w:val="008A51A8"/>
    <w:rsid w:val="008A54C7"/>
    <w:rsid w:val="008A77D8"/>
    <w:rsid w:val="008B0483"/>
    <w:rsid w:val="008B120C"/>
    <w:rsid w:val="008B51A0"/>
    <w:rsid w:val="008B592A"/>
    <w:rsid w:val="008B76C5"/>
    <w:rsid w:val="008B7B27"/>
    <w:rsid w:val="008B7B5C"/>
    <w:rsid w:val="008C0C99"/>
    <w:rsid w:val="008C176A"/>
    <w:rsid w:val="008C2017"/>
    <w:rsid w:val="008C4958"/>
    <w:rsid w:val="008C4BAA"/>
    <w:rsid w:val="008C5F49"/>
    <w:rsid w:val="008C6AE8"/>
    <w:rsid w:val="008C7573"/>
    <w:rsid w:val="008C7657"/>
    <w:rsid w:val="008D19BF"/>
    <w:rsid w:val="008D34F1"/>
    <w:rsid w:val="008D39D8"/>
    <w:rsid w:val="008D3AE2"/>
    <w:rsid w:val="008D4B2B"/>
    <w:rsid w:val="008D626A"/>
    <w:rsid w:val="008D6575"/>
    <w:rsid w:val="008D6644"/>
    <w:rsid w:val="008D6726"/>
    <w:rsid w:val="008D6D1A"/>
    <w:rsid w:val="008D7685"/>
    <w:rsid w:val="008E0009"/>
    <w:rsid w:val="008E065E"/>
    <w:rsid w:val="008E0927"/>
    <w:rsid w:val="008E1909"/>
    <w:rsid w:val="008E1C34"/>
    <w:rsid w:val="008E4028"/>
    <w:rsid w:val="008E4325"/>
    <w:rsid w:val="008E4CC4"/>
    <w:rsid w:val="008E50D8"/>
    <w:rsid w:val="008E5614"/>
    <w:rsid w:val="008E5C12"/>
    <w:rsid w:val="008E5D82"/>
    <w:rsid w:val="008F1EAB"/>
    <w:rsid w:val="008F24BF"/>
    <w:rsid w:val="008F30DF"/>
    <w:rsid w:val="008F33DC"/>
    <w:rsid w:val="008F477F"/>
    <w:rsid w:val="008F51BE"/>
    <w:rsid w:val="008F5ED3"/>
    <w:rsid w:val="008F745C"/>
    <w:rsid w:val="0090142A"/>
    <w:rsid w:val="00902350"/>
    <w:rsid w:val="0090336B"/>
    <w:rsid w:val="009037FA"/>
    <w:rsid w:val="009053AA"/>
    <w:rsid w:val="0090651B"/>
    <w:rsid w:val="00906939"/>
    <w:rsid w:val="00907414"/>
    <w:rsid w:val="00910B7D"/>
    <w:rsid w:val="0091192D"/>
    <w:rsid w:val="00911DFB"/>
    <w:rsid w:val="00912678"/>
    <w:rsid w:val="009138CD"/>
    <w:rsid w:val="009139D9"/>
    <w:rsid w:val="00914AD8"/>
    <w:rsid w:val="00914DB8"/>
    <w:rsid w:val="00916079"/>
    <w:rsid w:val="00916483"/>
    <w:rsid w:val="00916544"/>
    <w:rsid w:val="00917CE9"/>
    <w:rsid w:val="00917E92"/>
    <w:rsid w:val="00920066"/>
    <w:rsid w:val="009209FD"/>
    <w:rsid w:val="00920BF2"/>
    <w:rsid w:val="009213A9"/>
    <w:rsid w:val="00922010"/>
    <w:rsid w:val="009225EE"/>
    <w:rsid w:val="009228F3"/>
    <w:rsid w:val="00922B54"/>
    <w:rsid w:val="00926306"/>
    <w:rsid w:val="009275A7"/>
    <w:rsid w:val="009306AA"/>
    <w:rsid w:val="0093145F"/>
    <w:rsid w:val="00931BD9"/>
    <w:rsid w:val="00932142"/>
    <w:rsid w:val="00932E30"/>
    <w:rsid w:val="009368F3"/>
    <w:rsid w:val="009407B1"/>
    <w:rsid w:val="00941636"/>
    <w:rsid w:val="00943742"/>
    <w:rsid w:val="00945C05"/>
    <w:rsid w:val="00946945"/>
    <w:rsid w:val="0094708B"/>
    <w:rsid w:val="00947713"/>
    <w:rsid w:val="00950DE7"/>
    <w:rsid w:val="009529E9"/>
    <w:rsid w:val="00952A82"/>
    <w:rsid w:val="00952B04"/>
    <w:rsid w:val="00953920"/>
    <w:rsid w:val="00953D47"/>
    <w:rsid w:val="00953D58"/>
    <w:rsid w:val="00954D86"/>
    <w:rsid w:val="0095681E"/>
    <w:rsid w:val="00956877"/>
    <w:rsid w:val="009572D4"/>
    <w:rsid w:val="0095744B"/>
    <w:rsid w:val="009574CA"/>
    <w:rsid w:val="00957669"/>
    <w:rsid w:val="00960DDC"/>
    <w:rsid w:val="00961858"/>
    <w:rsid w:val="00961921"/>
    <w:rsid w:val="0096430A"/>
    <w:rsid w:val="009650DA"/>
    <w:rsid w:val="0096533F"/>
    <w:rsid w:val="0096554B"/>
    <w:rsid w:val="00965809"/>
    <w:rsid w:val="0096584A"/>
    <w:rsid w:val="0096629D"/>
    <w:rsid w:val="00970757"/>
    <w:rsid w:val="009717C1"/>
    <w:rsid w:val="00971F08"/>
    <w:rsid w:val="00973BBC"/>
    <w:rsid w:val="00975F91"/>
    <w:rsid w:val="0097603D"/>
    <w:rsid w:val="00976949"/>
    <w:rsid w:val="009802CB"/>
    <w:rsid w:val="00980477"/>
    <w:rsid w:val="00980EBE"/>
    <w:rsid w:val="009810CE"/>
    <w:rsid w:val="00982999"/>
    <w:rsid w:val="0098360F"/>
    <w:rsid w:val="00985253"/>
    <w:rsid w:val="009853B3"/>
    <w:rsid w:val="00990630"/>
    <w:rsid w:val="009911C2"/>
    <w:rsid w:val="00991616"/>
    <w:rsid w:val="00991761"/>
    <w:rsid w:val="00992F1A"/>
    <w:rsid w:val="00994DCA"/>
    <w:rsid w:val="00995F32"/>
    <w:rsid w:val="009960EC"/>
    <w:rsid w:val="00996648"/>
    <w:rsid w:val="0099699B"/>
    <w:rsid w:val="00996FB1"/>
    <w:rsid w:val="009970DD"/>
    <w:rsid w:val="009A0EBC"/>
    <w:rsid w:val="009A0FBA"/>
    <w:rsid w:val="009A1601"/>
    <w:rsid w:val="009A462D"/>
    <w:rsid w:val="009A5CBA"/>
    <w:rsid w:val="009A6CBD"/>
    <w:rsid w:val="009B1772"/>
    <w:rsid w:val="009B1F30"/>
    <w:rsid w:val="009B227F"/>
    <w:rsid w:val="009B3AC2"/>
    <w:rsid w:val="009B4DF4"/>
    <w:rsid w:val="009B54F2"/>
    <w:rsid w:val="009B564E"/>
    <w:rsid w:val="009B6B99"/>
    <w:rsid w:val="009B763E"/>
    <w:rsid w:val="009B7E87"/>
    <w:rsid w:val="009C0AFC"/>
    <w:rsid w:val="009C1D24"/>
    <w:rsid w:val="009C3A0B"/>
    <w:rsid w:val="009C403E"/>
    <w:rsid w:val="009C5D15"/>
    <w:rsid w:val="009C6D44"/>
    <w:rsid w:val="009C7448"/>
    <w:rsid w:val="009D0702"/>
    <w:rsid w:val="009D2132"/>
    <w:rsid w:val="009D31AD"/>
    <w:rsid w:val="009D490C"/>
    <w:rsid w:val="009D4FF0"/>
    <w:rsid w:val="009D5F2E"/>
    <w:rsid w:val="009D6DDD"/>
    <w:rsid w:val="009D703C"/>
    <w:rsid w:val="009D718F"/>
    <w:rsid w:val="009D776D"/>
    <w:rsid w:val="009E068F"/>
    <w:rsid w:val="009E06BD"/>
    <w:rsid w:val="009E14E0"/>
    <w:rsid w:val="009E1531"/>
    <w:rsid w:val="009E2672"/>
    <w:rsid w:val="009E2DB4"/>
    <w:rsid w:val="009E35DB"/>
    <w:rsid w:val="009E4136"/>
    <w:rsid w:val="009E456E"/>
    <w:rsid w:val="009E47A3"/>
    <w:rsid w:val="009E6506"/>
    <w:rsid w:val="009E6D41"/>
    <w:rsid w:val="009E6EC5"/>
    <w:rsid w:val="009F0791"/>
    <w:rsid w:val="009F08F3"/>
    <w:rsid w:val="009F344F"/>
    <w:rsid w:val="009F4380"/>
    <w:rsid w:val="009F4B8D"/>
    <w:rsid w:val="009F5D92"/>
    <w:rsid w:val="009F7616"/>
    <w:rsid w:val="009F7CB6"/>
    <w:rsid w:val="009F7E05"/>
    <w:rsid w:val="00A0152E"/>
    <w:rsid w:val="00A01C9D"/>
    <w:rsid w:val="00A02616"/>
    <w:rsid w:val="00A02C3F"/>
    <w:rsid w:val="00A0420B"/>
    <w:rsid w:val="00A0445D"/>
    <w:rsid w:val="00A04585"/>
    <w:rsid w:val="00A048A8"/>
    <w:rsid w:val="00A04F49"/>
    <w:rsid w:val="00A05A69"/>
    <w:rsid w:val="00A062B3"/>
    <w:rsid w:val="00A06BB4"/>
    <w:rsid w:val="00A07D32"/>
    <w:rsid w:val="00A13E54"/>
    <w:rsid w:val="00A17F63"/>
    <w:rsid w:val="00A201BF"/>
    <w:rsid w:val="00A2052C"/>
    <w:rsid w:val="00A2193B"/>
    <w:rsid w:val="00A21E36"/>
    <w:rsid w:val="00A226C1"/>
    <w:rsid w:val="00A22CB7"/>
    <w:rsid w:val="00A232DF"/>
    <w:rsid w:val="00A2351A"/>
    <w:rsid w:val="00A24D49"/>
    <w:rsid w:val="00A2505A"/>
    <w:rsid w:val="00A264A9"/>
    <w:rsid w:val="00A27785"/>
    <w:rsid w:val="00A27BA9"/>
    <w:rsid w:val="00A30184"/>
    <w:rsid w:val="00A30187"/>
    <w:rsid w:val="00A307D3"/>
    <w:rsid w:val="00A321A0"/>
    <w:rsid w:val="00A3448A"/>
    <w:rsid w:val="00A36297"/>
    <w:rsid w:val="00A4088A"/>
    <w:rsid w:val="00A408EA"/>
    <w:rsid w:val="00A40921"/>
    <w:rsid w:val="00A41DD7"/>
    <w:rsid w:val="00A41E2B"/>
    <w:rsid w:val="00A42A5C"/>
    <w:rsid w:val="00A42D11"/>
    <w:rsid w:val="00A45439"/>
    <w:rsid w:val="00A45B74"/>
    <w:rsid w:val="00A46F2D"/>
    <w:rsid w:val="00A52E1D"/>
    <w:rsid w:val="00A5589D"/>
    <w:rsid w:val="00A56549"/>
    <w:rsid w:val="00A61499"/>
    <w:rsid w:val="00A61D36"/>
    <w:rsid w:val="00A6210C"/>
    <w:rsid w:val="00A62A77"/>
    <w:rsid w:val="00A63483"/>
    <w:rsid w:val="00A657D7"/>
    <w:rsid w:val="00A660AC"/>
    <w:rsid w:val="00A66F55"/>
    <w:rsid w:val="00A67E6C"/>
    <w:rsid w:val="00A701E0"/>
    <w:rsid w:val="00A702D5"/>
    <w:rsid w:val="00A708F9"/>
    <w:rsid w:val="00A70C6D"/>
    <w:rsid w:val="00A7112F"/>
    <w:rsid w:val="00A71B99"/>
    <w:rsid w:val="00A73006"/>
    <w:rsid w:val="00A73217"/>
    <w:rsid w:val="00A739D0"/>
    <w:rsid w:val="00A743E1"/>
    <w:rsid w:val="00A75317"/>
    <w:rsid w:val="00A761D4"/>
    <w:rsid w:val="00A77EC4"/>
    <w:rsid w:val="00A77F1F"/>
    <w:rsid w:val="00A850AC"/>
    <w:rsid w:val="00A867AA"/>
    <w:rsid w:val="00A8752B"/>
    <w:rsid w:val="00A877B5"/>
    <w:rsid w:val="00A90BCD"/>
    <w:rsid w:val="00A910E6"/>
    <w:rsid w:val="00A92073"/>
    <w:rsid w:val="00A922C7"/>
    <w:rsid w:val="00A92879"/>
    <w:rsid w:val="00A92B9A"/>
    <w:rsid w:val="00A93A3D"/>
    <w:rsid w:val="00A9442A"/>
    <w:rsid w:val="00A95470"/>
    <w:rsid w:val="00A97AF0"/>
    <w:rsid w:val="00AA016F"/>
    <w:rsid w:val="00AA1343"/>
    <w:rsid w:val="00AA1ED6"/>
    <w:rsid w:val="00AA3560"/>
    <w:rsid w:val="00AA377B"/>
    <w:rsid w:val="00AA51D6"/>
    <w:rsid w:val="00AA7EF7"/>
    <w:rsid w:val="00AB0BC8"/>
    <w:rsid w:val="00AB11CA"/>
    <w:rsid w:val="00AB14D9"/>
    <w:rsid w:val="00AB1991"/>
    <w:rsid w:val="00AB4AB8"/>
    <w:rsid w:val="00AB5367"/>
    <w:rsid w:val="00AB56DD"/>
    <w:rsid w:val="00AB655E"/>
    <w:rsid w:val="00AC007F"/>
    <w:rsid w:val="00AC0468"/>
    <w:rsid w:val="00AC17EF"/>
    <w:rsid w:val="00AC2A7E"/>
    <w:rsid w:val="00AC2ECD"/>
    <w:rsid w:val="00AC3119"/>
    <w:rsid w:val="00AC3464"/>
    <w:rsid w:val="00AC49FB"/>
    <w:rsid w:val="00AC5A10"/>
    <w:rsid w:val="00AC6A43"/>
    <w:rsid w:val="00AC7ECB"/>
    <w:rsid w:val="00AD012A"/>
    <w:rsid w:val="00AD0AA3"/>
    <w:rsid w:val="00AD0EE6"/>
    <w:rsid w:val="00AD1184"/>
    <w:rsid w:val="00AD3F7E"/>
    <w:rsid w:val="00AD3F94"/>
    <w:rsid w:val="00AD4A5A"/>
    <w:rsid w:val="00AD606A"/>
    <w:rsid w:val="00AE1256"/>
    <w:rsid w:val="00AE162E"/>
    <w:rsid w:val="00AE27AC"/>
    <w:rsid w:val="00AE36C6"/>
    <w:rsid w:val="00AE3743"/>
    <w:rsid w:val="00AE40E0"/>
    <w:rsid w:val="00AE4DBA"/>
    <w:rsid w:val="00AE4F07"/>
    <w:rsid w:val="00AE67F4"/>
    <w:rsid w:val="00AF1C5D"/>
    <w:rsid w:val="00AF2A3D"/>
    <w:rsid w:val="00AF42D7"/>
    <w:rsid w:val="00AF5EF0"/>
    <w:rsid w:val="00AF6A94"/>
    <w:rsid w:val="00B00079"/>
    <w:rsid w:val="00B006FE"/>
    <w:rsid w:val="00B007CB"/>
    <w:rsid w:val="00B00914"/>
    <w:rsid w:val="00B013CD"/>
    <w:rsid w:val="00B024BD"/>
    <w:rsid w:val="00B02AA9"/>
    <w:rsid w:val="00B02E8C"/>
    <w:rsid w:val="00B02FA3"/>
    <w:rsid w:val="00B037B9"/>
    <w:rsid w:val="00B0392A"/>
    <w:rsid w:val="00B05084"/>
    <w:rsid w:val="00B05A44"/>
    <w:rsid w:val="00B0716A"/>
    <w:rsid w:val="00B10CC3"/>
    <w:rsid w:val="00B11947"/>
    <w:rsid w:val="00B13213"/>
    <w:rsid w:val="00B1392C"/>
    <w:rsid w:val="00B14138"/>
    <w:rsid w:val="00B157F9"/>
    <w:rsid w:val="00B1647A"/>
    <w:rsid w:val="00B20256"/>
    <w:rsid w:val="00B20B7C"/>
    <w:rsid w:val="00B20D09"/>
    <w:rsid w:val="00B217AC"/>
    <w:rsid w:val="00B222D3"/>
    <w:rsid w:val="00B2763F"/>
    <w:rsid w:val="00B27AAC"/>
    <w:rsid w:val="00B30929"/>
    <w:rsid w:val="00B3218C"/>
    <w:rsid w:val="00B34756"/>
    <w:rsid w:val="00B34996"/>
    <w:rsid w:val="00B367A8"/>
    <w:rsid w:val="00B372AA"/>
    <w:rsid w:val="00B40445"/>
    <w:rsid w:val="00B40670"/>
    <w:rsid w:val="00B41888"/>
    <w:rsid w:val="00B4238A"/>
    <w:rsid w:val="00B42D0F"/>
    <w:rsid w:val="00B44B9E"/>
    <w:rsid w:val="00B45A52"/>
    <w:rsid w:val="00B46175"/>
    <w:rsid w:val="00B466BC"/>
    <w:rsid w:val="00B52006"/>
    <w:rsid w:val="00B52304"/>
    <w:rsid w:val="00B5269C"/>
    <w:rsid w:val="00B53BC8"/>
    <w:rsid w:val="00B54C25"/>
    <w:rsid w:val="00B54DF7"/>
    <w:rsid w:val="00B55EE9"/>
    <w:rsid w:val="00B56CA9"/>
    <w:rsid w:val="00B60526"/>
    <w:rsid w:val="00B60D9D"/>
    <w:rsid w:val="00B6188F"/>
    <w:rsid w:val="00B62552"/>
    <w:rsid w:val="00B6403C"/>
    <w:rsid w:val="00B64246"/>
    <w:rsid w:val="00B664C7"/>
    <w:rsid w:val="00B67BCB"/>
    <w:rsid w:val="00B67CDC"/>
    <w:rsid w:val="00B70550"/>
    <w:rsid w:val="00B72CB9"/>
    <w:rsid w:val="00B739F6"/>
    <w:rsid w:val="00B74510"/>
    <w:rsid w:val="00B753A2"/>
    <w:rsid w:val="00B75DAF"/>
    <w:rsid w:val="00B75EBE"/>
    <w:rsid w:val="00B7622E"/>
    <w:rsid w:val="00B81A6C"/>
    <w:rsid w:val="00B82E71"/>
    <w:rsid w:val="00B8319A"/>
    <w:rsid w:val="00B838F1"/>
    <w:rsid w:val="00B83F28"/>
    <w:rsid w:val="00B844B9"/>
    <w:rsid w:val="00B85DE5"/>
    <w:rsid w:val="00B90F73"/>
    <w:rsid w:val="00B92125"/>
    <w:rsid w:val="00B92BBF"/>
    <w:rsid w:val="00B92FC8"/>
    <w:rsid w:val="00B93B59"/>
    <w:rsid w:val="00B9406A"/>
    <w:rsid w:val="00B945D8"/>
    <w:rsid w:val="00B96CFC"/>
    <w:rsid w:val="00BA2280"/>
    <w:rsid w:val="00BA2A08"/>
    <w:rsid w:val="00BA30CB"/>
    <w:rsid w:val="00BA3866"/>
    <w:rsid w:val="00BA3B4B"/>
    <w:rsid w:val="00BA4DDE"/>
    <w:rsid w:val="00BA56D2"/>
    <w:rsid w:val="00BA5E26"/>
    <w:rsid w:val="00BA7391"/>
    <w:rsid w:val="00BA76E0"/>
    <w:rsid w:val="00BB0DE6"/>
    <w:rsid w:val="00BB102C"/>
    <w:rsid w:val="00BB20C6"/>
    <w:rsid w:val="00BB293F"/>
    <w:rsid w:val="00BB2A25"/>
    <w:rsid w:val="00BB30E3"/>
    <w:rsid w:val="00BB3D16"/>
    <w:rsid w:val="00BB51E9"/>
    <w:rsid w:val="00BB6155"/>
    <w:rsid w:val="00BC0A09"/>
    <w:rsid w:val="00BC0FDC"/>
    <w:rsid w:val="00BC3053"/>
    <w:rsid w:val="00BC3802"/>
    <w:rsid w:val="00BC43F3"/>
    <w:rsid w:val="00BC45B9"/>
    <w:rsid w:val="00BC4A4A"/>
    <w:rsid w:val="00BC4D2E"/>
    <w:rsid w:val="00BC550C"/>
    <w:rsid w:val="00BC5665"/>
    <w:rsid w:val="00BD0BA8"/>
    <w:rsid w:val="00BD2C89"/>
    <w:rsid w:val="00BD48AC"/>
    <w:rsid w:val="00BD53CA"/>
    <w:rsid w:val="00BD54A0"/>
    <w:rsid w:val="00BD5F1A"/>
    <w:rsid w:val="00BD645E"/>
    <w:rsid w:val="00BD6ABF"/>
    <w:rsid w:val="00BD7914"/>
    <w:rsid w:val="00BD7ECD"/>
    <w:rsid w:val="00BE1234"/>
    <w:rsid w:val="00BE1252"/>
    <w:rsid w:val="00BE14D2"/>
    <w:rsid w:val="00BE2D9C"/>
    <w:rsid w:val="00BE2FA6"/>
    <w:rsid w:val="00BE3201"/>
    <w:rsid w:val="00BE333F"/>
    <w:rsid w:val="00BE7406"/>
    <w:rsid w:val="00BE7603"/>
    <w:rsid w:val="00BE7932"/>
    <w:rsid w:val="00BE7AB0"/>
    <w:rsid w:val="00BF16A5"/>
    <w:rsid w:val="00BF17DD"/>
    <w:rsid w:val="00BF24E2"/>
    <w:rsid w:val="00BF260D"/>
    <w:rsid w:val="00BF3279"/>
    <w:rsid w:val="00BF34B1"/>
    <w:rsid w:val="00BF3919"/>
    <w:rsid w:val="00BF3B64"/>
    <w:rsid w:val="00BF56CE"/>
    <w:rsid w:val="00BF6B87"/>
    <w:rsid w:val="00BF74C7"/>
    <w:rsid w:val="00C00CB2"/>
    <w:rsid w:val="00C0106D"/>
    <w:rsid w:val="00C015F1"/>
    <w:rsid w:val="00C01F33"/>
    <w:rsid w:val="00C025BB"/>
    <w:rsid w:val="00C02CC6"/>
    <w:rsid w:val="00C03338"/>
    <w:rsid w:val="00C033FD"/>
    <w:rsid w:val="00C040F7"/>
    <w:rsid w:val="00C041B0"/>
    <w:rsid w:val="00C044AB"/>
    <w:rsid w:val="00C05706"/>
    <w:rsid w:val="00C07377"/>
    <w:rsid w:val="00C10478"/>
    <w:rsid w:val="00C10C12"/>
    <w:rsid w:val="00C112D8"/>
    <w:rsid w:val="00C11A05"/>
    <w:rsid w:val="00C12107"/>
    <w:rsid w:val="00C12211"/>
    <w:rsid w:val="00C1251D"/>
    <w:rsid w:val="00C128B2"/>
    <w:rsid w:val="00C12F53"/>
    <w:rsid w:val="00C13663"/>
    <w:rsid w:val="00C14153"/>
    <w:rsid w:val="00C14D4B"/>
    <w:rsid w:val="00C154BB"/>
    <w:rsid w:val="00C1748D"/>
    <w:rsid w:val="00C21F6A"/>
    <w:rsid w:val="00C21FF1"/>
    <w:rsid w:val="00C23050"/>
    <w:rsid w:val="00C24345"/>
    <w:rsid w:val="00C2546B"/>
    <w:rsid w:val="00C279B5"/>
    <w:rsid w:val="00C279DF"/>
    <w:rsid w:val="00C27C45"/>
    <w:rsid w:val="00C30FE9"/>
    <w:rsid w:val="00C310B5"/>
    <w:rsid w:val="00C314B1"/>
    <w:rsid w:val="00C338FC"/>
    <w:rsid w:val="00C342BD"/>
    <w:rsid w:val="00C35B86"/>
    <w:rsid w:val="00C3719D"/>
    <w:rsid w:val="00C404F2"/>
    <w:rsid w:val="00C42244"/>
    <w:rsid w:val="00C43957"/>
    <w:rsid w:val="00C43C5E"/>
    <w:rsid w:val="00C44AA0"/>
    <w:rsid w:val="00C4576A"/>
    <w:rsid w:val="00C45AD6"/>
    <w:rsid w:val="00C50339"/>
    <w:rsid w:val="00C510D8"/>
    <w:rsid w:val="00C52E3D"/>
    <w:rsid w:val="00C54995"/>
    <w:rsid w:val="00C549A5"/>
    <w:rsid w:val="00C54D41"/>
    <w:rsid w:val="00C577AC"/>
    <w:rsid w:val="00C57B6B"/>
    <w:rsid w:val="00C57B8C"/>
    <w:rsid w:val="00C57EDF"/>
    <w:rsid w:val="00C60534"/>
    <w:rsid w:val="00C60783"/>
    <w:rsid w:val="00C60A44"/>
    <w:rsid w:val="00C62568"/>
    <w:rsid w:val="00C64672"/>
    <w:rsid w:val="00C664F3"/>
    <w:rsid w:val="00C669BC"/>
    <w:rsid w:val="00C70697"/>
    <w:rsid w:val="00C72EF4"/>
    <w:rsid w:val="00C73AC2"/>
    <w:rsid w:val="00C74EA9"/>
    <w:rsid w:val="00C75D03"/>
    <w:rsid w:val="00C75D2F"/>
    <w:rsid w:val="00C76529"/>
    <w:rsid w:val="00C767BE"/>
    <w:rsid w:val="00C76E3C"/>
    <w:rsid w:val="00C81568"/>
    <w:rsid w:val="00C81AA2"/>
    <w:rsid w:val="00C845AC"/>
    <w:rsid w:val="00C85B28"/>
    <w:rsid w:val="00C85F58"/>
    <w:rsid w:val="00C87725"/>
    <w:rsid w:val="00C9027A"/>
    <w:rsid w:val="00C90451"/>
    <w:rsid w:val="00C9068E"/>
    <w:rsid w:val="00C92FA5"/>
    <w:rsid w:val="00C93C4B"/>
    <w:rsid w:val="00C944AB"/>
    <w:rsid w:val="00C94708"/>
    <w:rsid w:val="00C95B40"/>
    <w:rsid w:val="00C95F97"/>
    <w:rsid w:val="00C9797D"/>
    <w:rsid w:val="00C97C04"/>
    <w:rsid w:val="00CA03BD"/>
    <w:rsid w:val="00CA1E19"/>
    <w:rsid w:val="00CA1E71"/>
    <w:rsid w:val="00CA1ED8"/>
    <w:rsid w:val="00CA2AE1"/>
    <w:rsid w:val="00CA6E77"/>
    <w:rsid w:val="00CA7311"/>
    <w:rsid w:val="00CB1F63"/>
    <w:rsid w:val="00CB1FDA"/>
    <w:rsid w:val="00CB26EA"/>
    <w:rsid w:val="00CB2CCF"/>
    <w:rsid w:val="00CB46B1"/>
    <w:rsid w:val="00CB60EA"/>
    <w:rsid w:val="00CB6F5A"/>
    <w:rsid w:val="00CB7170"/>
    <w:rsid w:val="00CC040E"/>
    <w:rsid w:val="00CC111F"/>
    <w:rsid w:val="00CC2011"/>
    <w:rsid w:val="00CC3EA0"/>
    <w:rsid w:val="00CC4F62"/>
    <w:rsid w:val="00CC5154"/>
    <w:rsid w:val="00CC681E"/>
    <w:rsid w:val="00CC693C"/>
    <w:rsid w:val="00CC6A92"/>
    <w:rsid w:val="00CC6EED"/>
    <w:rsid w:val="00CC7B45"/>
    <w:rsid w:val="00CD04F5"/>
    <w:rsid w:val="00CD1188"/>
    <w:rsid w:val="00CD16F9"/>
    <w:rsid w:val="00CD18EF"/>
    <w:rsid w:val="00CD2ED1"/>
    <w:rsid w:val="00CD337B"/>
    <w:rsid w:val="00CD3959"/>
    <w:rsid w:val="00CD7616"/>
    <w:rsid w:val="00CD7B87"/>
    <w:rsid w:val="00CE0424"/>
    <w:rsid w:val="00CE1DD9"/>
    <w:rsid w:val="00CE4E3E"/>
    <w:rsid w:val="00CE630C"/>
    <w:rsid w:val="00CE6E8E"/>
    <w:rsid w:val="00CE7001"/>
    <w:rsid w:val="00CE7561"/>
    <w:rsid w:val="00CF09FE"/>
    <w:rsid w:val="00CF1354"/>
    <w:rsid w:val="00CF3B1F"/>
    <w:rsid w:val="00CF3BF6"/>
    <w:rsid w:val="00CF4B51"/>
    <w:rsid w:val="00CF625B"/>
    <w:rsid w:val="00CF62D1"/>
    <w:rsid w:val="00CF687E"/>
    <w:rsid w:val="00D00D09"/>
    <w:rsid w:val="00D00DF5"/>
    <w:rsid w:val="00D00F7B"/>
    <w:rsid w:val="00D0349B"/>
    <w:rsid w:val="00D0351E"/>
    <w:rsid w:val="00D043A0"/>
    <w:rsid w:val="00D070A3"/>
    <w:rsid w:val="00D10249"/>
    <w:rsid w:val="00D115C3"/>
    <w:rsid w:val="00D1161B"/>
    <w:rsid w:val="00D11897"/>
    <w:rsid w:val="00D12813"/>
    <w:rsid w:val="00D12A56"/>
    <w:rsid w:val="00D13135"/>
    <w:rsid w:val="00D13E4E"/>
    <w:rsid w:val="00D144A9"/>
    <w:rsid w:val="00D15232"/>
    <w:rsid w:val="00D20300"/>
    <w:rsid w:val="00D209E3"/>
    <w:rsid w:val="00D20CFF"/>
    <w:rsid w:val="00D22BEF"/>
    <w:rsid w:val="00D239A7"/>
    <w:rsid w:val="00D23F47"/>
    <w:rsid w:val="00D26867"/>
    <w:rsid w:val="00D27659"/>
    <w:rsid w:val="00D32193"/>
    <w:rsid w:val="00D323F0"/>
    <w:rsid w:val="00D34EF9"/>
    <w:rsid w:val="00D36E71"/>
    <w:rsid w:val="00D37D87"/>
    <w:rsid w:val="00D403B0"/>
    <w:rsid w:val="00D40B33"/>
    <w:rsid w:val="00D4318F"/>
    <w:rsid w:val="00D438BF"/>
    <w:rsid w:val="00D440F8"/>
    <w:rsid w:val="00D45271"/>
    <w:rsid w:val="00D4683E"/>
    <w:rsid w:val="00D47A47"/>
    <w:rsid w:val="00D50109"/>
    <w:rsid w:val="00D50941"/>
    <w:rsid w:val="00D50F97"/>
    <w:rsid w:val="00D52420"/>
    <w:rsid w:val="00D530F9"/>
    <w:rsid w:val="00D546FF"/>
    <w:rsid w:val="00D5494C"/>
    <w:rsid w:val="00D554E4"/>
    <w:rsid w:val="00D55AD5"/>
    <w:rsid w:val="00D576CA"/>
    <w:rsid w:val="00D61087"/>
    <w:rsid w:val="00D611CA"/>
    <w:rsid w:val="00D6166C"/>
    <w:rsid w:val="00D6193A"/>
    <w:rsid w:val="00D61AF5"/>
    <w:rsid w:val="00D62E38"/>
    <w:rsid w:val="00D652B5"/>
    <w:rsid w:val="00D654F7"/>
    <w:rsid w:val="00D66155"/>
    <w:rsid w:val="00D708B0"/>
    <w:rsid w:val="00D71FEA"/>
    <w:rsid w:val="00D72131"/>
    <w:rsid w:val="00D74363"/>
    <w:rsid w:val="00D74ACB"/>
    <w:rsid w:val="00D7714E"/>
    <w:rsid w:val="00D77B1D"/>
    <w:rsid w:val="00D800BF"/>
    <w:rsid w:val="00D8021F"/>
    <w:rsid w:val="00D80383"/>
    <w:rsid w:val="00D806E8"/>
    <w:rsid w:val="00D8234C"/>
    <w:rsid w:val="00D823C6"/>
    <w:rsid w:val="00D86A63"/>
    <w:rsid w:val="00D86CA3"/>
    <w:rsid w:val="00D871CE"/>
    <w:rsid w:val="00D9196D"/>
    <w:rsid w:val="00D92982"/>
    <w:rsid w:val="00D941E1"/>
    <w:rsid w:val="00D9494C"/>
    <w:rsid w:val="00D95659"/>
    <w:rsid w:val="00DA0AA8"/>
    <w:rsid w:val="00DA0C39"/>
    <w:rsid w:val="00DA0D02"/>
    <w:rsid w:val="00DA14DE"/>
    <w:rsid w:val="00DA24CF"/>
    <w:rsid w:val="00DA305E"/>
    <w:rsid w:val="00DA5417"/>
    <w:rsid w:val="00DA56E8"/>
    <w:rsid w:val="00DA6CF4"/>
    <w:rsid w:val="00DA7E95"/>
    <w:rsid w:val="00DB0A9F"/>
    <w:rsid w:val="00DB2077"/>
    <w:rsid w:val="00DB377D"/>
    <w:rsid w:val="00DB4437"/>
    <w:rsid w:val="00DB604F"/>
    <w:rsid w:val="00DB655A"/>
    <w:rsid w:val="00DB6ECE"/>
    <w:rsid w:val="00DB7794"/>
    <w:rsid w:val="00DC1F36"/>
    <w:rsid w:val="00DC23F5"/>
    <w:rsid w:val="00DC2D36"/>
    <w:rsid w:val="00DC34A2"/>
    <w:rsid w:val="00DC3899"/>
    <w:rsid w:val="00DC53EF"/>
    <w:rsid w:val="00DC5452"/>
    <w:rsid w:val="00DD474C"/>
    <w:rsid w:val="00DD4CCA"/>
    <w:rsid w:val="00DD5F44"/>
    <w:rsid w:val="00DD6667"/>
    <w:rsid w:val="00DD6891"/>
    <w:rsid w:val="00DD6960"/>
    <w:rsid w:val="00DD7D7E"/>
    <w:rsid w:val="00DE23BA"/>
    <w:rsid w:val="00DE2939"/>
    <w:rsid w:val="00DE2D57"/>
    <w:rsid w:val="00DE33C6"/>
    <w:rsid w:val="00DE441A"/>
    <w:rsid w:val="00DE5608"/>
    <w:rsid w:val="00DE5611"/>
    <w:rsid w:val="00DE58D0"/>
    <w:rsid w:val="00DE654F"/>
    <w:rsid w:val="00DE6FE7"/>
    <w:rsid w:val="00DE7297"/>
    <w:rsid w:val="00DF0B6E"/>
    <w:rsid w:val="00DF131A"/>
    <w:rsid w:val="00DF143B"/>
    <w:rsid w:val="00DF15E0"/>
    <w:rsid w:val="00DF37A0"/>
    <w:rsid w:val="00DF6423"/>
    <w:rsid w:val="00DF664E"/>
    <w:rsid w:val="00E0044C"/>
    <w:rsid w:val="00E02EDD"/>
    <w:rsid w:val="00E03D57"/>
    <w:rsid w:val="00E04919"/>
    <w:rsid w:val="00E06DD7"/>
    <w:rsid w:val="00E10538"/>
    <w:rsid w:val="00E106D3"/>
    <w:rsid w:val="00E10DAF"/>
    <w:rsid w:val="00E110E7"/>
    <w:rsid w:val="00E117C3"/>
    <w:rsid w:val="00E11B20"/>
    <w:rsid w:val="00E12285"/>
    <w:rsid w:val="00E13111"/>
    <w:rsid w:val="00E14919"/>
    <w:rsid w:val="00E17FA2"/>
    <w:rsid w:val="00E20881"/>
    <w:rsid w:val="00E20B8C"/>
    <w:rsid w:val="00E22330"/>
    <w:rsid w:val="00E2469D"/>
    <w:rsid w:val="00E24E79"/>
    <w:rsid w:val="00E25E8C"/>
    <w:rsid w:val="00E306A3"/>
    <w:rsid w:val="00E30B5A"/>
    <w:rsid w:val="00E3123D"/>
    <w:rsid w:val="00E31461"/>
    <w:rsid w:val="00E31D43"/>
    <w:rsid w:val="00E31F1B"/>
    <w:rsid w:val="00E32608"/>
    <w:rsid w:val="00E34188"/>
    <w:rsid w:val="00E34B6E"/>
    <w:rsid w:val="00E34CB4"/>
    <w:rsid w:val="00E35559"/>
    <w:rsid w:val="00E35822"/>
    <w:rsid w:val="00E3723A"/>
    <w:rsid w:val="00E37860"/>
    <w:rsid w:val="00E37EE2"/>
    <w:rsid w:val="00E40D36"/>
    <w:rsid w:val="00E4125A"/>
    <w:rsid w:val="00E446F1"/>
    <w:rsid w:val="00E45670"/>
    <w:rsid w:val="00E459A2"/>
    <w:rsid w:val="00E46886"/>
    <w:rsid w:val="00E47AEF"/>
    <w:rsid w:val="00E500A4"/>
    <w:rsid w:val="00E50931"/>
    <w:rsid w:val="00E53085"/>
    <w:rsid w:val="00E53555"/>
    <w:rsid w:val="00E53B75"/>
    <w:rsid w:val="00E54E3B"/>
    <w:rsid w:val="00E55DDB"/>
    <w:rsid w:val="00E57565"/>
    <w:rsid w:val="00E579F9"/>
    <w:rsid w:val="00E61354"/>
    <w:rsid w:val="00E61E0D"/>
    <w:rsid w:val="00E6216D"/>
    <w:rsid w:val="00E62D6E"/>
    <w:rsid w:val="00E635EE"/>
    <w:rsid w:val="00E63838"/>
    <w:rsid w:val="00E64012"/>
    <w:rsid w:val="00E6435D"/>
    <w:rsid w:val="00E64434"/>
    <w:rsid w:val="00E6464B"/>
    <w:rsid w:val="00E66764"/>
    <w:rsid w:val="00E67C51"/>
    <w:rsid w:val="00E71277"/>
    <w:rsid w:val="00E71895"/>
    <w:rsid w:val="00E72BC2"/>
    <w:rsid w:val="00E72EFC"/>
    <w:rsid w:val="00E738F8"/>
    <w:rsid w:val="00E7391A"/>
    <w:rsid w:val="00E74BFE"/>
    <w:rsid w:val="00E758EC"/>
    <w:rsid w:val="00E75A8D"/>
    <w:rsid w:val="00E7614B"/>
    <w:rsid w:val="00E77815"/>
    <w:rsid w:val="00E77A3E"/>
    <w:rsid w:val="00E77BA2"/>
    <w:rsid w:val="00E8014A"/>
    <w:rsid w:val="00E811F2"/>
    <w:rsid w:val="00E81AC2"/>
    <w:rsid w:val="00E81F2F"/>
    <w:rsid w:val="00E8234C"/>
    <w:rsid w:val="00E83AA9"/>
    <w:rsid w:val="00E84521"/>
    <w:rsid w:val="00E845E3"/>
    <w:rsid w:val="00E85138"/>
    <w:rsid w:val="00E85928"/>
    <w:rsid w:val="00E86232"/>
    <w:rsid w:val="00E8724D"/>
    <w:rsid w:val="00E87822"/>
    <w:rsid w:val="00E90395"/>
    <w:rsid w:val="00E90BBA"/>
    <w:rsid w:val="00E90E49"/>
    <w:rsid w:val="00E91031"/>
    <w:rsid w:val="00E917F9"/>
    <w:rsid w:val="00E9291C"/>
    <w:rsid w:val="00E92D4E"/>
    <w:rsid w:val="00E935A0"/>
    <w:rsid w:val="00E93940"/>
    <w:rsid w:val="00E93A9A"/>
    <w:rsid w:val="00E93BE2"/>
    <w:rsid w:val="00E93C54"/>
    <w:rsid w:val="00E93FFE"/>
    <w:rsid w:val="00E94F8A"/>
    <w:rsid w:val="00E959ED"/>
    <w:rsid w:val="00E972A8"/>
    <w:rsid w:val="00EA35A8"/>
    <w:rsid w:val="00EA363B"/>
    <w:rsid w:val="00EA3FE6"/>
    <w:rsid w:val="00EA55B7"/>
    <w:rsid w:val="00EA6D99"/>
    <w:rsid w:val="00EA7A41"/>
    <w:rsid w:val="00EB05B9"/>
    <w:rsid w:val="00EB077B"/>
    <w:rsid w:val="00EB2922"/>
    <w:rsid w:val="00EB4EA2"/>
    <w:rsid w:val="00EB5488"/>
    <w:rsid w:val="00EB5A66"/>
    <w:rsid w:val="00EB6404"/>
    <w:rsid w:val="00EC09FD"/>
    <w:rsid w:val="00EC27C6"/>
    <w:rsid w:val="00EC289F"/>
    <w:rsid w:val="00EC2CE4"/>
    <w:rsid w:val="00EC4207"/>
    <w:rsid w:val="00EC42C1"/>
    <w:rsid w:val="00EC5653"/>
    <w:rsid w:val="00EC71CE"/>
    <w:rsid w:val="00ED0E79"/>
    <w:rsid w:val="00ED1006"/>
    <w:rsid w:val="00ED153F"/>
    <w:rsid w:val="00ED2E88"/>
    <w:rsid w:val="00ED40B3"/>
    <w:rsid w:val="00ED44AD"/>
    <w:rsid w:val="00ED4842"/>
    <w:rsid w:val="00ED67DA"/>
    <w:rsid w:val="00EE2734"/>
    <w:rsid w:val="00EE428A"/>
    <w:rsid w:val="00EE60D5"/>
    <w:rsid w:val="00EE64D2"/>
    <w:rsid w:val="00EF18FE"/>
    <w:rsid w:val="00EF5787"/>
    <w:rsid w:val="00EF5A96"/>
    <w:rsid w:val="00EF60D0"/>
    <w:rsid w:val="00EF68A5"/>
    <w:rsid w:val="00EF6FE8"/>
    <w:rsid w:val="00F01CB7"/>
    <w:rsid w:val="00F02C19"/>
    <w:rsid w:val="00F0528D"/>
    <w:rsid w:val="00F06238"/>
    <w:rsid w:val="00F06C67"/>
    <w:rsid w:val="00F06DFD"/>
    <w:rsid w:val="00F071D1"/>
    <w:rsid w:val="00F07533"/>
    <w:rsid w:val="00F10629"/>
    <w:rsid w:val="00F11903"/>
    <w:rsid w:val="00F12DDE"/>
    <w:rsid w:val="00F14D92"/>
    <w:rsid w:val="00F157E5"/>
    <w:rsid w:val="00F15FA5"/>
    <w:rsid w:val="00F162E1"/>
    <w:rsid w:val="00F16F8B"/>
    <w:rsid w:val="00F206A2"/>
    <w:rsid w:val="00F209B7"/>
    <w:rsid w:val="00F213EB"/>
    <w:rsid w:val="00F23410"/>
    <w:rsid w:val="00F2376F"/>
    <w:rsid w:val="00F23A71"/>
    <w:rsid w:val="00F243D8"/>
    <w:rsid w:val="00F30828"/>
    <w:rsid w:val="00F313D6"/>
    <w:rsid w:val="00F32D07"/>
    <w:rsid w:val="00F36CE7"/>
    <w:rsid w:val="00F37326"/>
    <w:rsid w:val="00F40095"/>
    <w:rsid w:val="00F400D3"/>
    <w:rsid w:val="00F40A2A"/>
    <w:rsid w:val="00F40F0C"/>
    <w:rsid w:val="00F422F6"/>
    <w:rsid w:val="00F43464"/>
    <w:rsid w:val="00F442AD"/>
    <w:rsid w:val="00F44473"/>
    <w:rsid w:val="00F45EDD"/>
    <w:rsid w:val="00F475D8"/>
    <w:rsid w:val="00F4766C"/>
    <w:rsid w:val="00F507D1"/>
    <w:rsid w:val="00F519CE"/>
    <w:rsid w:val="00F51ADA"/>
    <w:rsid w:val="00F51DDA"/>
    <w:rsid w:val="00F53494"/>
    <w:rsid w:val="00F537C1"/>
    <w:rsid w:val="00F546EA"/>
    <w:rsid w:val="00F549BE"/>
    <w:rsid w:val="00F5554F"/>
    <w:rsid w:val="00F563CD"/>
    <w:rsid w:val="00F57859"/>
    <w:rsid w:val="00F6053E"/>
    <w:rsid w:val="00F607C5"/>
    <w:rsid w:val="00F60DEA"/>
    <w:rsid w:val="00F60E89"/>
    <w:rsid w:val="00F6302A"/>
    <w:rsid w:val="00F64385"/>
    <w:rsid w:val="00F6476E"/>
    <w:rsid w:val="00F64C2B"/>
    <w:rsid w:val="00F651BE"/>
    <w:rsid w:val="00F66599"/>
    <w:rsid w:val="00F66AD6"/>
    <w:rsid w:val="00F67F53"/>
    <w:rsid w:val="00F701DF"/>
    <w:rsid w:val="00F703BE"/>
    <w:rsid w:val="00F709E3"/>
    <w:rsid w:val="00F71EB4"/>
    <w:rsid w:val="00F71F69"/>
    <w:rsid w:val="00F72B72"/>
    <w:rsid w:val="00F73546"/>
    <w:rsid w:val="00F74537"/>
    <w:rsid w:val="00F74BB9"/>
    <w:rsid w:val="00F75582"/>
    <w:rsid w:val="00F76EFA"/>
    <w:rsid w:val="00F804BE"/>
    <w:rsid w:val="00F80890"/>
    <w:rsid w:val="00F817CE"/>
    <w:rsid w:val="00F83A61"/>
    <w:rsid w:val="00F83D7E"/>
    <w:rsid w:val="00F83E3A"/>
    <w:rsid w:val="00F8456C"/>
    <w:rsid w:val="00F858CC"/>
    <w:rsid w:val="00F859D8"/>
    <w:rsid w:val="00F862DF"/>
    <w:rsid w:val="00F868F5"/>
    <w:rsid w:val="00F9056A"/>
    <w:rsid w:val="00F90F8D"/>
    <w:rsid w:val="00F9211F"/>
    <w:rsid w:val="00F92782"/>
    <w:rsid w:val="00F93AA9"/>
    <w:rsid w:val="00F94BD0"/>
    <w:rsid w:val="00F9564A"/>
    <w:rsid w:val="00F95F32"/>
    <w:rsid w:val="00F96985"/>
    <w:rsid w:val="00F96D5E"/>
    <w:rsid w:val="00F97838"/>
    <w:rsid w:val="00FA0A63"/>
    <w:rsid w:val="00FA1F3D"/>
    <w:rsid w:val="00FA2BB3"/>
    <w:rsid w:val="00FA438D"/>
    <w:rsid w:val="00FA47AE"/>
    <w:rsid w:val="00FA696E"/>
    <w:rsid w:val="00FB4C80"/>
    <w:rsid w:val="00FB6A6A"/>
    <w:rsid w:val="00FB6C48"/>
    <w:rsid w:val="00FC077B"/>
    <w:rsid w:val="00FC12A3"/>
    <w:rsid w:val="00FC25D1"/>
    <w:rsid w:val="00FC2C3F"/>
    <w:rsid w:val="00FC6964"/>
    <w:rsid w:val="00FC7007"/>
    <w:rsid w:val="00FC7429"/>
    <w:rsid w:val="00FD07F6"/>
    <w:rsid w:val="00FD1EC8"/>
    <w:rsid w:val="00FD21CE"/>
    <w:rsid w:val="00FD47ED"/>
    <w:rsid w:val="00FD53F0"/>
    <w:rsid w:val="00FD707D"/>
    <w:rsid w:val="00FD74DB"/>
    <w:rsid w:val="00FD7660"/>
    <w:rsid w:val="00FD7932"/>
    <w:rsid w:val="00FE0655"/>
    <w:rsid w:val="00FE06A0"/>
    <w:rsid w:val="00FE2153"/>
    <w:rsid w:val="00FE2365"/>
    <w:rsid w:val="00FE4C7B"/>
    <w:rsid w:val="00FE5BA0"/>
    <w:rsid w:val="00FE62C1"/>
    <w:rsid w:val="00FE7336"/>
    <w:rsid w:val="00FE787C"/>
    <w:rsid w:val="00FF1C30"/>
    <w:rsid w:val="00FF38C9"/>
    <w:rsid w:val="00FF45A5"/>
    <w:rsid w:val="00FF5089"/>
    <w:rsid w:val="00FF5C91"/>
    <w:rsid w:val="00FF6D7A"/>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73E1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7EE2"/>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37E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EE2"/>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35"/>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NO">
    <w:name w:val="NO"/>
    <w:basedOn w:val="Normal"/>
    <w:link w:val="NOZchn"/>
    <w:qFormat/>
    <w:rsid w:val="00F80890"/>
    <w:pPr>
      <w:keepLines/>
      <w:spacing w:after="180"/>
      <w:ind w:left="1135" w:hanging="851"/>
    </w:pPr>
    <w:rPr>
      <w:rFonts w:ascii="Times New Roman" w:eastAsia="Times New Roman" w:hAnsi="Times New Roman" w:cs="Times New Roman"/>
      <w:sz w:val="20"/>
      <w:szCs w:val="20"/>
      <w:lang w:val="x-none"/>
    </w:rPr>
  </w:style>
  <w:style w:type="character" w:customStyle="1" w:styleId="NOZchn">
    <w:name w:val="NO Zchn"/>
    <w:link w:val="NO"/>
    <w:rsid w:val="00C314B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788">
      <w:bodyDiv w:val="1"/>
      <w:marLeft w:val="0"/>
      <w:marRight w:val="0"/>
      <w:marTop w:val="0"/>
      <w:marBottom w:val="0"/>
      <w:divBdr>
        <w:top w:val="none" w:sz="0" w:space="0" w:color="auto"/>
        <w:left w:val="none" w:sz="0" w:space="0" w:color="auto"/>
        <w:bottom w:val="none" w:sz="0" w:space="0" w:color="auto"/>
        <w:right w:val="none" w:sz="0" w:space="0" w:color="auto"/>
      </w:divBdr>
    </w:div>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791675523">
      <w:bodyDiv w:val="1"/>
      <w:marLeft w:val="0"/>
      <w:marRight w:val="0"/>
      <w:marTop w:val="0"/>
      <w:marBottom w:val="0"/>
      <w:divBdr>
        <w:top w:val="none" w:sz="0" w:space="0" w:color="auto"/>
        <w:left w:val="none" w:sz="0" w:space="0" w:color="auto"/>
        <w:bottom w:val="none" w:sz="0" w:space="0" w:color="auto"/>
        <w:right w:val="none" w:sz="0" w:space="0" w:color="auto"/>
      </w:divBdr>
    </w:div>
    <w:div w:id="879786505">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40835333">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1B90-3038-4F4E-92E1-2E4BA20F35E8}">
  <ds:schemaRefs>
    <ds:schemaRef ds:uri="http://schemas.microsoft.com/sharepoint/v3/contenttype/forms"/>
  </ds:schemaRefs>
</ds:datastoreItem>
</file>

<file path=customXml/itemProps2.xml><?xml version="1.0" encoding="utf-8"?>
<ds:datastoreItem xmlns:ds="http://schemas.openxmlformats.org/officeDocument/2006/customXml" ds:itemID="{FE703418-BBE6-4589-B382-C0B22C56564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E903FF81-7017-44EE-87ED-DC546518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0D38C-0F07-684A-92FC-E0C2DF48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1642</Words>
  <Characters>7959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2019-08-15T21:19:00Z</dcterms:created>
  <dcterms:modified xsi:type="dcterms:W3CDTF">2019-08-15T23:49:00Z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