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bookmarkStart w:id="4" w:name="_GoBack"/>
      <w:bookmarkEnd w:id="4"/>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8479CF">
        <w:rPr>
          <w:rFonts w:eastAsiaTheme="minorEastAsia" w:hint="eastAsia"/>
          <w:sz w:val="22"/>
          <w:szCs w:val="22"/>
          <w:lang w:val="en-GB" w:eastAsia="zh-CN"/>
        </w:rPr>
        <w:t>7</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R2-190</w:t>
      </w:r>
      <w:r w:rsidR="00E00893">
        <w:rPr>
          <w:rFonts w:eastAsia="宋体" w:hint="eastAsia"/>
          <w:sz w:val="22"/>
          <w:szCs w:val="22"/>
          <w:lang w:val="en-GB" w:eastAsia="zh-CN"/>
        </w:rPr>
        <w:t>8918</w:t>
      </w:r>
    </w:p>
    <w:p w:rsidR="00880E6B" w:rsidRPr="00416469" w:rsidRDefault="0096589B" w:rsidP="005E4031">
      <w:pPr>
        <w:pStyle w:val="a4"/>
        <w:rPr>
          <w:sz w:val="22"/>
          <w:szCs w:val="22"/>
          <w:lang w:val="en-GB"/>
        </w:rPr>
      </w:pPr>
      <w:r w:rsidRPr="004366AF">
        <w:rPr>
          <w:rFonts w:eastAsiaTheme="minorEastAsia"/>
          <w:sz w:val="22"/>
          <w:szCs w:val="22"/>
          <w:lang w:val="en-GB" w:eastAsia="zh-CN"/>
        </w:rPr>
        <w:t>Prague, Czech Republic,</w:t>
      </w:r>
      <w:r w:rsidRPr="007B33E4">
        <w:rPr>
          <w:sz w:val="22"/>
          <w:szCs w:val="22"/>
          <w:lang w:val="en-GB"/>
        </w:rPr>
        <w:t xml:space="preserve"> </w:t>
      </w:r>
      <w:r>
        <w:rPr>
          <w:rFonts w:eastAsia="宋体" w:hint="eastAsia"/>
          <w:sz w:val="22"/>
          <w:szCs w:val="22"/>
          <w:lang w:val="en-GB" w:eastAsia="zh-CN"/>
        </w:rPr>
        <w:t>26</w:t>
      </w:r>
      <w:r w:rsidRPr="009A4783">
        <w:rPr>
          <w:sz w:val="22"/>
          <w:szCs w:val="22"/>
          <w:vertAlign w:val="superscript"/>
          <w:lang w:val="en-GB"/>
        </w:rPr>
        <w:t>h</w:t>
      </w:r>
      <w:r w:rsidRPr="00796045">
        <w:rPr>
          <w:rFonts w:eastAsia="宋体" w:hint="eastAsia"/>
          <w:sz w:val="22"/>
          <w:szCs w:val="22"/>
          <w:lang w:val="en-GB" w:eastAsia="zh-CN"/>
        </w:rPr>
        <w:t xml:space="preserve"> </w:t>
      </w:r>
      <w:r>
        <w:rPr>
          <w:rFonts w:eastAsia="宋体" w:hint="eastAsia"/>
          <w:sz w:val="22"/>
          <w:szCs w:val="22"/>
          <w:lang w:val="en-GB" w:eastAsia="zh-CN"/>
        </w:rPr>
        <w:t>August</w:t>
      </w:r>
      <w:r w:rsidRPr="007B33E4">
        <w:rPr>
          <w:sz w:val="22"/>
          <w:szCs w:val="22"/>
          <w:lang w:val="en-GB"/>
        </w:rPr>
        <w:t xml:space="preserve"> </w:t>
      </w:r>
      <w:r>
        <w:rPr>
          <w:sz w:val="22"/>
          <w:szCs w:val="22"/>
          <w:lang w:val="en-GB"/>
        </w:rPr>
        <w:t>–</w:t>
      </w:r>
      <w:r w:rsidRPr="007B33E4">
        <w:rPr>
          <w:sz w:val="22"/>
          <w:szCs w:val="22"/>
          <w:lang w:val="en-GB"/>
        </w:rPr>
        <w:t xml:space="preserve"> </w:t>
      </w:r>
      <w:r>
        <w:rPr>
          <w:rFonts w:eastAsia="宋体" w:hint="eastAsia"/>
          <w:sz w:val="22"/>
          <w:szCs w:val="22"/>
          <w:lang w:val="en-GB" w:eastAsia="zh-CN"/>
        </w:rPr>
        <w:t>30</w:t>
      </w:r>
      <w:r w:rsidRPr="000D756C">
        <w:rPr>
          <w:rFonts w:eastAsia="宋体" w:hint="eastAsia"/>
          <w:sz w:val="22"/>
          <w:szCs w:val="22"/>
          <w:vertAlign w:val="superscript"/>
          <w:lang w:val="en-GB" w:eastAsia="zh-CN"/>
        </w:rPr>
        <w:t>th</w:t>
      </w:r>
      <w:r>
        <w:rPr>
          <w:rFonts w:eastAsia="宋体" w:hint="eastAsia"/>
          <w:sz w:val="22"/>
          <w:szCs w:val="22"/>
          <w:lang w:val="en-GB" w:eastAsia="zh-CN"/>
        </w:rPr>
        <w:t xml:space="preserve"> August</w:t>
      </w:r>
      <w:r w:rsidRPr="007B33E4">
        <w:rPr>
          <w:sz w:val="22"/>
          <w:szCs w:val="22"/>
          <w:lang w:val="en-GB"/>
        </w:rPr>
        <w:t xml:space="preserve"> 201</w:t>
      </w:r>
      <w:r w:rsidR="005E4031">
        <w:rPr>
          <w:rFonts w:eastAsiaTheme="minorEastAsia" w:hint="eastAsia"/>
          <w:sz w:val="22"/>
          <w:szCs w:val="22"/>
          <w:lang w:val="en-GB" w:eastAsia="zh-CN"/>
        </w:rPr>
        <w:tab/>
      </w:r>
      <w:r>
        <w:rPr>
          <w:rFonts w:eastAsiaTheme="minorEastAsia" w:hint="eastAsia"/>
          <w:i/>
          <w:sz w:val="22"/>
          <w:szCs w:val="22"/>
          <w:lang w:val="en-GB" w:eastAsia="zh-CN"/>
        </w:rPr>
        <w:t xml:space="preserve">       </w:t>
      </w:r>
      <w:r w:rsidR="006874C6">
        <w:rPr>
          <w:rFonts w:eastAsiaTheme="minorEastAsia" w:hint="eastAsia"/>
          <w:i/>
          <w:sz w:val="22"/>
          <w:szCs w:val="22"/>
          <w:lang w:val="en-GB" w:eastAsia="zh-CN"/>
        </w:rPr>
        <w:t xml:space="preserve"> </w:t>
      </w:r>
      <w:r w:rsidR="00986EA5">
        <w:rPr>
          <w:rFonts w:eastAsiaTheme="minorEastAsia" w:hint="eastAsia"/>
          <w:i/>
          <w:sz w:val="22"/>
          <w:szCs w:val="22"/>
          <w:lang w:val="en-GB" w:eastAsia="zh-CN"/>
        </w:rPr>
        <w:t>Resubmission of R2-1906645</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986EA5" w:rsidRPr="00986EA5">
        <w:rPr>
          <w:rFonts w:eastAsiaTheme="minorEastAsia" w:cs="Arial"/>
          <w:sz w:val="22"/>
          <w:szCs w:val="22"/>
          <w:lang w:eastAsia="zh-CN"/>
        </w:rPr>
        <w:t>Discussion on UE Behavior When More than One Candidate Cell Meets the Condition</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AF50CC" w:rsidRPr="00986EA5">
        <w:rPr>
          <w:rFonts w:eastAsia="宋体" w:cs="Arial"/>
          <w:sz w:val="22"/>
          <w:szCs w:val="22"/>
          <w:lang w:eastAsia="zh-CN"/>
        </w:rPr>
        <w:t>1</w:t>
      </w:r>
      <w:r w:rsidR="00D74B58">
        <w:rPr>
          <w:rFonts w:eastAsia="宋体" w:cs="Arial" w:hint="eastAsia"/>
          <w:sz w:val="22"/>
          <w:szCs w:val="22"/>
          <w:lang w:eastAsia="zh-CN"/>
        </w:rPr>
        <w:t>2.3</w:t>
      </w:r>
      <w:r w:rsidR="00986EA5" w:rsidRPr="00986EA5">
        <w:rPr>
          <w:rFonts w:eastAsia="宋体" w:cs="Arial" w:hint="eastAsia"/>
          <w:sz w:val="22"/>
          <w:szCs w:val="22"/>
          <w:lang w:eastAsia="zh-CN"/>
        </w:rPr>
        <w:t>.3.</w:t>
      </w:r>
      <w:r w:rsidR="00D74B58">
        <w:rPr>
          <w:rFonts w:eastAsia="宋体" w:cs="Arial" w:hint="eastAsia"/>
          <w:sz w:val="22"/>
          <w:szCs w:val="22"/>
          <w:lang w:eastAsia="zh-CN"/>
        </w:rPr>
        <w:t>1</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E67C9B" w:rsidRDefault="00E67C9B" w:rsidP="00E67C9B">
      <w:pPr>
        <w:pStyle w:val="1"/>
        <w:numPr>
          <w:ilvl w:val="0"/>
          <w:numId w:val="47"/>
        </w:numPr>
        <w:tabs>
          <w:tab w:val="num" w:pos="1418"/>
        </w:tabs>
        <w:jc w:val="both"/>
        <w:rPr>
          <w:szCs w:val="28"/>
        </w:rPr>
      </w:pPr>
      <w:r>
        <w:rPr>
          <w:szCs w:val="28"/>
        </w:rPr>
        <w:t>Introduction</w:t>
      </w:r>
    </w:p>
    <w:p w:rsidR="00E67C9B" w:rsidRDefault="00E67C9B" w:rsidP="00E67C9B">
      <w:pPr>
        <w:rPr>
          <w:rFonts w:eastAsiaTheme="minorEastAsia"/>
          <w:lang w:eastAsia="zh-CN"/>
        </w:rPr>
      </w:pPr>
      <w:r>
        <w:rPr>
          <w:rFonts w:eastAsiaTheme="minorEastAsia"/>
          <w:szCs w:val="22"/>
          <w:lang w:eastAsia="zh-CN"/>
        </w:rPr>
        <w:t xml:space="preserve">Condition handover is one of the topics most talked about in </w:t>
      </w:r>
      <w:r>
        <w:t>mobility enhancement</w:t>
      </w:r>
      <w:r>
        <w:rPr>
          <w:rFonts w:eastAsiaTheme="minorEastAsia"/>
          <w:lang w:eastAsia="zh-CN"/>
        </w:rPr>
        <w:t xml:space="preserve"> WI. In RAN2#104 meeting, some agreements were made [1]:</w:t>
      </w:r>
    </w:p>
    <w:p w:rsidR="00E67C9B" w:rsidRDefault="00E67C9B" w:rsidP="00E67C9B">
      <w:pPr>
        <w:pStyle w:val="Doc-text2"/>
      </w:pPr>
    </w:p>
    <w:p w:rsidR="00E67C9B" w:rsidRDefault="00E67C9B" w:rsidP="00E67C9B">
      <w:pPr>
        <w:pStyle w:val="Doc-text2"/>
        <w:pBdr>
          <w:top w:val="single" w:sz="4" w:space="0" w:color="auto"/>
          <w:left w:val="single" w:sz="4" w:space="4" w:color="auto"/>
          <w:bottom w:val="single" w:sz="4" w:space="1" w:color="auto"/>
          <w:right w:val="single" w:sz="4" w:space="4" w:color="auto"/>
        </w:pBdr>
      </w:pPr>
      <w:r>
        <w:t>Agreements</w:t>
      </w:r>
    </w:p>
    <w:p w:rsidR="00E67C9B" w:rsidRDefault="00E67C9B" w:rsidP="00E67C9B">
      <w:pPr>
        <w:pStyle w:val="Doc-text2"/>
        <w:pBdr>
          <w:top w:val="single" w:sz="4" w:space="0" w:color="auto"/>
          <w:left w:val="single" w:sz="4" w:space="4" w:color="auto"/>
          <w:bottom w:val="single" w:sz="4" w:space="1" w:color="auto"/>
          <w:right w:val="single" w:sz="4" w:space="4" w:color="auto"/>
        </w:pBdr>
      </w:pPr>
      <w:r>
        <w:t>1</w:t>
      </w:r>
      <w:r>
        <w:tab/>
        <w:t xml:space="preserve">RAN2 will consider a conditional handover: This is defined as UE having network configuration for </w:t>
      </w:r>
      <w:bookmarkStart w:id="8" w:name="OLE_LINK8"/>
      <w:bookmarkStart w:id="9" w:name="OLE_LINK7"/>
      <w:r>
        <w:t>initiating access to a target cell</w:t>
      </w:r>
      <w:bookmarkEnd w:id="8"/>
      <w:bookmarkEnd w:id="9"/>
      <w:r>
        <w:t xml:space="preserve"> based on configured condition(s). </w:t>
      </w:r>
    </w:p>
    <w:p w:rsidR="00E67C9B" w:rsidRDefault="00E67C9B" w:rsidP="00E67C9B">
      <w:pPr>
        <w:pStyle w:val="Doc-text2"/>
        <w:pBdr>
          <w:top w:val="single" w:sz="4" w:space="0" w:color="auto"/>
          <w:left w:val="single" w:sz="4" w:space="4" w:color="auto"/>
          <w:bottom w:val="single" w:sz="4" w:space="1" w:color="auto"/>
          <w:right w:val="single" w:sz="4" w:space="4" w:color="auto"/>
        </w:pBdr>
      </w:pPr>
      <w:r>
        <w:t>2</w:t>
      </w:r>
      <w:r>
        <w:tab/>
        <w:t>Usage of conditional handover is decided by network. UE evaluates when the condition is valid.</w:t>
      </w:r>
    </w:p>
    <w:p w:rsidR="00E67C9B" w:rsidRDefault="00E67C9B" w:rsidP="00E67C9B">
      <w:pPr>
        <w:pStyle w:val="Doc-text2"/>
      </w:pPr>
      <w:r>
        <w:t>=&gt;</w:t>
      </w:r>
      <w:r>
        <w:tab/>
        <w:t>FFS on the exact details of the procedures</w:t>
      </w:r>
    </w:p>
    <w:p w:rsidR="00E67C9B" w:rsidRDefault="00E67C9B" w:rsidP="00E67C9B">
      <w:pPr>
        <w:rPr>
          <w:rFonts w:eastAsiaTheme="minorEastAsia"/>
          <w:szCs w:val="22"/>
          <w:lang w:val="en-GB" w:eastAsia="zh-CN"/>
        </w:rPr>
      </w:pPr>
    </w:p>
    <w:p w:rsidR="00E67C9B" w:rsidRDefault="00E67C9B" w:rsidP="00E67C9B">
      <w:pPr>
        <w:pStyle w:val="Doc-text2"/>
      </w:pPr>
    </w:p>
    <w:p w:rsidR="00E67C9B" w:rsidRDefault="00E67C9B" w:rsidP="00E67C9B">
      <w:pPr>
        <w:pStyle w:val="Doc-text2"/>
        <w:pBdr>
          <w:top w:val="single" w:sz="4" w:space="1" w:color="auto"/>
          <w:left w:val="single" w:sz="4" w:space="4" w:color="auto"/>
          <w:bottom w:val="single" w:sz="4" w:space="1" w:color="auto"/>
          <w:right w:val="single" w:sz="4" w:space="4" w:color="auto"/>
        </w:pBdr>
      </w:pPr>
      <w:r>
        <w:t>Agreements</w:t>
      </w:r>
    </w:p>
    <w:p w:rsidR="00E67C9B" w:rsidRDefault="00E67C9B" w:rsidP="00E67C9B">
      <w:pPr>
        <w:pStyle w:val="Doc-text2"/>
        <w:pBdr>
          <w:top w:val="single" w:sz="4" w:space="1" w:color="auto"/>
          <w:left w:val="single" w:sz="4" w:space="4" w:color="auto"/>
          <w:bottom w:val="single" w:sz="4" w:space="1" w:color="auto"/>
          <w:right w:val="single" w:sz="4" w:space="4" w:color="auto"/>
        </w:pBdr>
      </w:pPr>
      <w:r>
        <w:t>1</w:t>
      </w:r>
      <w:r>
        <w:tab/>
        <w:t>Support configuration of one or more candidate cells for conditional handover.</w:t>
      </w:r>
    </w:p>
    <w:p w:rsidR="00E67C9B" w:rsidRDefault="00E67C9B" w:rsidP="00E67C9B">
      <w:pPr>
        <w:ind w:firstLineChars="650" w:firstLine="1300"/>
        <w:rPr>
          <w:rFonts w:eastAsiaTheme="minorEastAsia"/>
          <w:szCs w:val="22"/>
          <w:lang w:val="en-GB" w:eastAsia="zh-CN"/>
        </w:rPr>
      </w:pPr>
      <w:r>
        <w:rPr>
          <w:rFonts w:ascii="Arial" w:eastAsia="MS Mincho" w:hAnsi="Arial"/>
          <w:lang w:val="en-GB" w:eastAsia="en-GB"/>
        </w:rPr>
        <w:t>=&gt;</w:t>
      </w:r>
      <w:r>
        <w:rPr>
          <w:rFonts w:ascii="Arial" w:eastAsiaTheme="minorEastAsia" w:hAnsi="Arial"/>
          <w:lang w:val="en-GB" w:eastAsia="zh-CN"/>
        </w:rPr>
        <w:t xml:space="preserve"> </w:t>
      </w:r>
      <w:r>
        <w:rPr>
          <w:rFonts w:ascii="Arial" w:eastAsia="MS Mincho" w:hAnsi="Arial"/>
          <w:lang w:val="en-GB" w:eastAsia="en-GB"/>
        </w:rPr>
        <w:t>FFS how many candidate cells (UE and network impacts should be clarified).</w:t>
      </w:r>
    </w:p>
    <w:p w:rsidR="00E67C9B" w:rsidRDefault="00E67C9B" w:rsidP="00E67C9B">
      <w:pPr>
        <w:pStyle w:val="a0"/>
        <w:spacing w:beforeLines="50" w:before="120"/>
        <w:rPr>
          <w:rFonts w:eastAsiaTheme="minorEastAsia"/>
          <w:lang w:eastAsia="zh-CN"/>
        </w:rPr>
      </w:pPr>
      <w:r>
        <w:rPr>
          <w:szCs w:val="22"/>
          <w:lang w:eastAsia="ko-KR"/>
        </w:rPr>
        <w:t>In this document, we</w:t>
      </w:r>
      <w:r>
        <w:rPr>
          <w:rFonts w:eastAsiaTheme="minorEastAsia"/>
          <w:szCs w:val="22"/>
          <w:lang w:eastAsia="zh-CN"/>
        </w:rPr>
        <w:t xml:space="preserve">’d like to </w:t>
      </w:r>
      <w:r>
        <w:rPr>
          <w:szCs w:val="22"/>
          <w:lang w:eastAsia="ko-KR"/>
        </w:rPr>
        <w:t xml:space="preserve">discuss </w:t>
      </w:r>
      <w:r>
        <w:rPr>
          <w:rFonts w:eastAsiaTheme="minorEastAsia"/>
          <w:szCs w:val="22"/>
          <w:lang w:eastAsia="zh-CN"/>
        </w:rPr>
        <w:t xml:space="preserve">the </w:t>
      </w:r>
      <w:r>
        <w:rPr>
          <w:szCs w:val="22"/>
          <w:lang w:eastAsia="ko-KR"/>
        </w:rPr>
        <w:t>UE Behavior</w:t>
      </w:r>
      <w:r>
        <w:rPr>
          <w:rFonts w:eastAsiaTheme="minorEastAsia"/>
          <w:szCs w:val="22"/>
          <w:lang w:eastAsia="zh-CN"/>
        </w:rPr>
        <w:t xml:space="preserve"> when more than one candidate cells meet the condition</w:t>
      </w:r>
      <w:r>
        <w:rPr>
          <w:szCs w:val="22"/>
          <w:lang w:eastAsia="ko-KR"/>
        </w:rPr>
        <w:t>.</w:t>
      </w:r>
    </w:p>
    <w:p w:rsidR="00E67C9B" w:rsidRDefault="00E67C9B" w:rsidP="00E67C9B">
      <w:pPr>
        <w:pStyle w:val="1"/>
        <w:numPr>
          <w:ilvl w:val="0"/>
          <w:numId w:val="47"/>
        </w:numPr>
        <w:tabs>
          <w:tab w:val="num" w:pos="1418"/>
        </w:tabs>
        <w:jc w:val="both"/>
        <w:rPr>
          <w:rFonts w:eastAsiaTheme="minorEastAsia"/>
          <w:szCs w:val="28"/>
        </w:rPr>
      </w:pPr>
      <w:r>
        <w:rPr>
          <w:rFonts w:eastAsiaTheme="minorEastAsia"/>
          <w:szCs w:val="28"/>
        </w:rPr>
        <w:t>Discussion</w:t>
      </w:r>
    </w:p>
    <w:p w:rsidR="00E67C9B" w:rsidRDefault="00683097" w:rsidP="00683097">
      <w:pPr>
        <w:pStyle w:val="20"/>
        <w:numPr>
          <w:ilvl w:val="0"/>
          <w:numId w:val="0"/>
        </w:numPr>
        <w:ind w:left="-806" w:firstLineChars="400" w:firstLine="803"/>
        <w:rPr>
          <w:rFonts w:eastAsiaTheme="minorEastAsia"/>
        </w:rPr>
      </w:pPr>
      <w:r>
        <w:rPr>
          <w:rFonts w:eastAsiaTheme="minorEastAsia" w:hint="eastAsia"/>
        </w:rPr>
        <w:t>2.1</w:t>
      </w:r>
      <w:r w:rsidR="00E67C9B">
        <w:t xml:space="preserve"> The problem caused by multiple candidate cell configuration</w:t>
      </w:r>
    </w:p>
    <w:p w:rsidR="00E67C9B" w:rsidRDefault="00E67C9B" w:rsidP="00E67C9B">
      <w:pPr>
        <w:pStyle w:val="a0"/>
        <w:rPr>
          <w:rFonts w:eastAsiaTheme="minorEastAsia"/>
          <w:lang w:eastAsia="zh-CN"/>
        </w:rPr>
      </w:pPr>
      <w:r>
        <w:rPr>
          <w:rFonts w:eastAsiaTheme="minorEastAsia"/>
          <w:lang w:eastAsia="zh-CN"/>
        </w:rPr>
        <w:t xml:space="preserve">In condition handover scenario, the condition used to trigger UEs to </w:t>
      </w:r>
      <w:r>
        <w:t>initiat</w:t>
      </w:r>
      <w:r>
        <w:rPr>
          <w:rFonts w:eastAsiaTheme="minorEastAsia"/>
          <w:lang w:eastAsia="zh-CN"/>
        </w:rPr>
        <w:t>e</w:t>
      </w:r>
      <w:r>
        <w:t xml:space="preserve"> access to a target cell</w:t>
      </w:r>
      <w:r>
        <w:rPr>
          <w:rFonts w:eastAsiaTheme="minorEastAsia"/>
          <w:lang w:eastAsia="zh-CN"/>
        </w:rPr>
        <w:t xml:space="preserve"> is configured by the network. The definition of CHO condition is not specified yet, so this issue is still open to discuss. For our understanding, </w:t>
      </w:r>
      <w:bookmarkStart w:id="10" w:name="OLE_LINK4"/>
      <w:bookmarkStart w:id="11" w:name="OLE_LINK3"/>
      <w:bookmarkStart w:id="12" w:name="OLE_LINK10"/>
      <w:bookmarkStart w:id="13" w:name="OLE_LINK9"/>
      <w:r>
        <w:rPr>
          <w:rFonts w:eastAsiaTheme="minorEastAsia"/>
          <w:lang w:eastAsia="zh-CN"/>
        </w:rPr>
        <w:t>at least the three following methods</w:t>
      </w:r>
      <w:bookmarkEnd w:id="10"/>
      <w:bookmarkEnd w:id="11"/>
      <w:r>
        <w:rPr>
          <w:rFonts w:eastAsiaTheme="minorEastAsia"/>
          <w:lang w:eastAsia="zh-CN"/>
        </w:rPr>
        <w:t xml:space="preserve"> may be possible to configure the triggering condition.</w:t>
      </w:r>
    </w:p>
    <w:p w:rsidR="00E67C9B" w:rsidRDefault="00E67C9B" w:rsidP="00E67C9B">
      <w:pPr>
        <w:pStyle w:val="a0"/>
        <w:rPr>
          <w:rFonts w:eastAsiaTheme="minorEastAsia"/>
          <w:lang w:eastAsia="zh-CN"/>
        </w:rPr>
      </w:pPr>
      <w:r>
        <w:rPr>
          <w:rFonts w:eastAsiaTheme="minorEastAsia"/>
          <w:lang w:eastAsia="zh-CN"/>
        </w:rPr>
        <w:t xml:space="preserve">Alt1: A common </w:t>
      </w:r>
      <w:bookmarkStart w:id="14" w:name="OLE_LINK16"/>
      <w:bookmarkStart w:id="15" w:name="OLE_LINK15"/>
      <w:r>
        <w:rPr>
          <w:rFonts w:eastAsiaTheme="minorEastAsia"/>
          <w:lang w:eastAsia="zh-CN"/>
        </w:rPr>
        <w:t>triggering condition</w:t>
      </w:r>
      <w:bookmarkEnd w:id="14"/>
      <w:bookmarkEnd w:id="15"/>
      <w:r>
        <w:rPr>
          <w:rFonts w:eastAsiaTheme="minorEastAsia"/>
          <w:lang w:eastAsia="zh-CN"/>
        </w:rPr>
        <w:t xml:space="preserve"> is configured for all candidate cells.</w:t>
      </w:r>
    </w:p>
    <w:p w:rsidR="00E67C9B" w:rsidRDefault="00E67C9B" w:rsidP="00E67C9B">
      <w:pPr>
        <w:pStyle w:val="a0"/>
        <w:rPr>
          <w:rFonts w:eastAsiaTheme="minorEastAsia"/>
          <w:lang w:eastAsia="zh-CN"/>
        </w:rPr>
      </w:pPr>
      <w:r>
        <w:rPr>
          <w:rFonts w:eastAsiaTheme="minorEastAsia"/>
          <w:lang w:eastAsia="zh-CN"/>
        </w:rPr>
        <w:t xml:space="preserve">Alt2: A common </w:t>
      </w:r>
      <w:bookmarkStart w:id="16" w:name="OLE_LINK18"/>
      <w:bookmarkStart w:id="17" w:name="OLE_LINK17"/>
      <w:r>
        <w:rPr>
          <w:rFonts w:eastAsiaTheme="minorEastAsia"/>
          <w:lang w:eastAsia="zh-CN"/>
        </w:rPr>
        <w:t>triggering condition is configured per candidate cell</w:t>
      </w:r>
      <w:bookmarkEnd w:id="16"/>
      <w:bookmarkEnd w:id="17"/>
      <w:r>
        <w:rPr>
          <w:rFonts w:eastAsiaTheme="minorEastAsia"/>
          <w:lang w:eastAsia="zh-CN"/>
        </w:rPr>
        <w:t xml:space="preserve"> group.</w:t>
      </w:r>
    </w:p>
    <w:p w:rsidR="00E67C9B" w:rsidRDefault="00E67C9B" w:rsidP="00E67C9B">
      <w:pPr>
        <w:pStyle w:val="a0"/>
        <w:rPr>
          <w:rFonts w:eastAsiaTheme="minorEastAsia"/>
          <w:lang w:eastAsia="zh-CN"/>
        </w:rPr>
      </w:pPr>
      <w:r>
        <w:rPr>
          <w:rFonts w:eastAsiaTheme="minorEastAsia"/>
          <w:lang w:eastAsia="zh-CN"/>
        </w:rPr>
        <w:t>Alt3: Triggering condition is configured per candidate cell.</w:t>
      </w:r>
    </w:p>
    <w:bookmarkEnd w:id="12"/>
    <w:bookmarkEnd w:id="13"/>
    <w:p w:rsidR="00E67C9B" w:rsidRDefault="00E67C9B" w:rsidP="00E67C9B">
      <w:pPr>
        <w:pStyle w:val="a0"/>
        <w:rPr>
          <w:rFonts w:eastAsiaTheme="minorEastAsia"/>
          <w:lang w:eastAsia="zh-CN"/>
        </w:rPr>
      </w:pPr>
      <w:r>
        <w:rPr>
          <w:rFonts w:eastAsiaTheme="minorEastAsia"/>
          <w:lang w:eastAsia="zh-CN"/>
        </w:rPr>
        <w:t xml:space="preserve">If the triggering condition is common to all candidate cells, e.g. a threshold for the target cell, </w:t>
      </w:r>
      <w:bookmarkStart w:id="18" w:name="OLE_LINK12"/>
      <w:bookmarkStart w:id="19" w:name="OLE_LINK11"/>
      <w:r>
        <w:rPr>
          <w:rFonts w:eastAsiaTheme="minorEastAsia"/>
          <w:lang w:eastAsia="zh-CN"/>
        </w:rPr>
        <w:t>there may be more than one candidate cells meeting the CHO condition</w:t>
      </w:r>
      <w:bookmarkEnd w:id="18"/>
      <w:bookmarkEnd w:id="19"/>
      <w:r>
        <w:rPr>
          <w:rFonts w:eastAsiaTheme="minorEastAsia"/>
          <w:lang w:eastAsia="zh-CN"/>
        </w:rPr>
        <w:t xml:space="preserve">. For instance, the UE is moving in the overlapping area between the candidate cells. In this case, the UE behavior is not clear. The same situation may also happen if the triggering condition is configured per candidate cell or per candidate cell group. </w:t>
      </w:r>
    </w:p>
    <w:p w:rsidR="00E67C9B" w:rsidRDefault="00E67C9B" w:rsidP="00E67C9B">
      <w:pPr>
        <w:pStyle w:val="a0"/>
        <w:rPr>
          <w:rFonts w:eastAsiaTheme="minorEastAsia"/>
          <w:b/>
          <w:lang w:eastAsia="zh-CN"/>
        </w:rPr>
      </w:pPr>
      <w:r>
        <w:rPr>
          <w:rFonts w:eastAsiaTheme="minorEastAsia"/>
          <w:b/>
          <w:lang w:eastAsia="zh-CN"/>
        </w:rPr>
        <w:t>Observation 1: There may be more than one candidate cells meeting the CHO condition.</w:t>
      </w:r>
    </w:p>
    <w:p w:rsidR="00E67C9B" w:rsidRDefault="00E67C9B" w:rsidP="00683097">
      <w:pPr>
        <w:pStyle w:val="20"/>
        <w:numPr>
          <w:ilvl w:val="1"/>
          <w:numId w:val="50"/>
        </w:numPr>
        <w:rPr>
          <w:rFonts w:eastAsiaTheme="minorEastAsia"/>
        </w:rPr>
      </w:pPr>
      <w:r>
        <w:rPr>
          <w:rFonts w:eastAsiaTheme="minorEastAsia"/>
        </w:rPr>
        <w:t>The potential</w:t>
      </w:r>
      <w:r>
        <w:t xml:space="preserve"> </w:t>
      </w:r>
      <w:r>
        <w:rPr>
          <w:rFonts w:eastAsiaTheme="minorEastAsia"/>
        </w:rPr>
        <w:t xml:space="preserve">solutions if </w:t>
      </w:r>
      <w:r>
        <w:t>multiple candidate cell</w:t>
      </w:r>
      <w:r>
        <w:rPr>
          <w:rFonts w:eastAsiaTheme="minorEastAsia"/>
        </w:rPr>
        <w:t>s meet the CHO condition</w:t>
      </w:r>
    </w:p>
    <w:p w:rsidR="00E67C9B" w:rsidRDefault="00E67C9B" w:rsidP="00E67C9B">
      <w:pPr>
        <w:pStyle w:val="a0"/>
        <w:rPr>
          <w:rFonts w:eastAsiaTheme="minorEastAsia"/>
          <w:lang w:eastAsia="zh-CN"/>
        </w:rPr>
      </w:pPr>
      <w:r>
        <w:rPr>
          <w:rFonts w:eastAsiaTheme="minorEastAsia"/>
          <w:lang w:eastAsia="zh-CN"/>
        </w:rPr>
        <w:t>In RAN2#104 meeting, we agreed that u</w:t>
      </w:r>
      <w:r>
        <w:t>sage of conditional handover is decided by the network</w:t>
      </w:r>
      <w:r>
        <w:rPr>
          <w:rFonts w:eastAsiaTheme="minorEastAsia"/>
          <w:lang w:eastAsia="zh-CN"/>
        </w:rPr>
        <w:t xml:space="preserve"> and the </w:t>
      </w:r>
      <w:r>
        <w:t xml:space="preserve">UE </w:t>
      </w:r>
      <w:r>
        <w:rPr>
          <w:rFonts w:eastAsiaTheme="minorEastAsia"/>
          <w:lang w:eastAsia="zh-CN"/>
        </w:rPr>
        <w:t xml:space="preserve">will </w:t>
      </w:r>
      <w:r>
        <w:t>evaluate when the condition is valid</w:t>
      </w:r>
      <w:r>
        <w:rPr>
          <w:rFonts w:eastAsiaTheme="minorEastAsia"/>
          <w:lang w:eastAsia="zh-CN"/>
        </w:rPr>
        <w:t xml:space="preserve">. This is a high level agreement, but clearly distinguishing the task between the network and the UE. The next step is to figure out </w:t>
      </w:r>
      <w:r>
        <w:t>the exact details of the procedures</w:t>
      </w:r>
      <w:r>
        <w:rPr>
          <w:rFonts w:eastAsiaTheme="minorEastAsia"/>
          <w:lang w:eastAsia="zh-CN"/>
        </w:rPr>
        <w:t>.</w:t>
      </w:r>
    </w:p>
    <w:p w:rsidR="00E67C9B" w:rsidRDefault="00E67C9B" w:rsidP="00E67C9B">
      <w:pPr>
        <w:pStyle w:val="a0"/>
        <w:rPr>
          <w:rFonts w:eastAsiaTheme="minorEastAsia"/>
          <w:lang w:eastAsia="zh-CN"/>
        </w:rPr>
      </w:pPr>
      <w:r>
        <w:rPr>
          <w:rFonts w:eastAsiaTheme="minorEastAsia"/>
          <w:lang w:eastAsia="zh-CN"/>
        </w:rPr>
        <w:t>We also agreed that the network may s</w:t>
      </w:r>
      <w:r>
        <w:t>upport configuration of one or more candidate cells for conditional handover</w:t>
      </w:r>
      <w:r>
        <w:rPr>
          <w:rFonts w:eastAsiaTheme="minorEastAsia"/>
          <w:lang w:eastAsia="zh-CN"/>
        </w:rPr>
        <w:t xml:space="preserve">, but how UE will use those </w:t>
      </w:r>
      <w:r>
        <w:t>configuration</w:t>
      </w:r>
      <w:r>
        <w:rPr>
          <w:rFonts w:eastAsiaTheme="minorEastAsia"/>
          <w:lang w:eastAsia="zh-CN"/>
        </w:rPr>
        <w:t xml:space="preserve"> from different </w:t>
      </w:r>
      <w:r>
        <w:t>candidate cells</w:t>
      </w:r>
      <w:r>
        <w:rPr>
          <w:rFonts w:eastAsiaTheme="minorEastAsia"/>
          <w:lang w:eastAsia="zh-CN"/>
        </w:rPr>
        <w:t xml:space="preserve"> is still not specified. We think there are several understandings.</w:t>
      </w:r>
    </w:p>
    <w:p w:rsidR="00E67C9B" w:rsidRDefault="00E67C9B" w:rsidP="00E67C9B">
      <w:pPr>
        <w:pStyle w:val="a0"/>
        <w:rPr>
          <w:rFonts w:eastAsiaTheme="minorEastAsia"/>
          <w:lang w:eastAsia="zh-CN"/>
        </w:rPr>
      </w:pPr>
      <w:r>
        <w:rPr>
          <w:rFonts w:eastAsiaTheme="minorEastAsia"/>
          <w:b/>
          <w:u w:val="single"/>
          <w:lang w:eastAsia="zh-CN"/>
        </w:rPr>
        <w:t>Potential solution 1</w:t>
      </w:r>
      <w:r>
        <w:rPr>
          <w:rFonts w:eastAsiaTheme="minorEastAsia"/>
          <w:lang w:eastAsia="zh-CN"/>
        </w:rPr>
        <w:t>: the UE chooses the target cell by implementation if multiple candidate cells are configured by the network.</w:t>
      </w:r>
    </w:p>
    <w:p w:rsidR="00E67C9B" w:rsidRDefault="00E67C9B" w:rsidP="00E67C9B">
      <w:pPr>
        <w:pStyle w:val="a0"/>
        <w:rPr>
          <w:rFonts w:eastAsiaTheme="minorEastAsia"/>
          <w:lang w:eastAsia="zh-CN"/>
        </w:rPr>
      </w:pPr>
      <w:r>
        <w:rPr>
          <w:rFonts w:eastAsiaTheme="minorEastAsia"/>
          <w:lang w:eastAsia="zh-CN"/>
        </w:rPr>
        <w:lastRenderedPageBreak/>
        <w:t xml:space="preserve">For this solution, the network may not have way of controlling the UE implementation in selecting the candidate cell.  The consequence is that different UEs may choose different target cells, because different UEs may have different concerns. Some UEs care more about the load of the target cell, while some other UEs want to stay in the current RAT as much as possible. Some UEs may have other preferences. Load balancing is an important feature from the network side when considering UE mobility. If UEs </w:t>
      </w:r>
      <w:bookmarkStart w:id="20" w:name="OLE_LINK2"/>
      <w:bookmarkStart w:id="21" w:name="OLE_LINK1"/>
      <w:r>
        <w:rPr>
          <w:rFonts w:eastAsiaTheme="minorEastAsia"/>
          <w:lang w:eastAsia="zh-CN"/>
        </w:rPr>
        <w:t>choose the target cell</w:t>
      </w:r>
      <w:bookmarkEnd w:id="20"/>
      <w:bookmarkEnd w:id="21"/>
      <w:r>
        <w:rPr>
          <w:rFonts w:eastAsiaTheme="minorEastAsia"/>
          <w:lang w:eastAsia="zh-CN"/>
        </w:rPr>
        <w:t xml:space="preserve"> by implementation, the network may lose control of UEs, which is not desirable for load balancing purpose at least.</w:t>
      </w:r>
    </w:p>
    <w:p w:rsidR="00E67C9B" w:rsidRDefault="00E67C9B" w:rsidP="00E67C9B">
      <w:pPr>
        <w:pStyle w:val="a0"/>
        <w:rPr>
          <w:rFonts w:eastAsiaTheme="minorEastAsia"/>
          <w:b/>
          <w:lang w:eastAsia="zh-CN"/>
        </w:rPr>
      </w:pPr>
      <w:r>
        <w:rPr>
          <w:rFonts w:eastAsiaTheme="minorEastAsia"/>
          <w:b/>
          <w:lang w:eastAsia="zh-CN"/>
        </w:rPr>
        <w:t>Observation 2: If UEs choose the target cell by implementation, the network may lose control of UEs, which is not desirable for load balancing purpose at least.</w:t>
      </w:r>
    </w:p>
    <w:p w:rsidR="00E67C9B" w:rsidRDefault="00E67C9B" w:rsidP="00E67C9B">
      <w:pPr>
        <w:pStyle w:val="a0"/>
        <w:rPr>
          <w:rFonts w:eastAsiaTheme="minorEastAsia"/>
          <w:b/>
          <w:lang w:eastAsia="zh-CN"/>
        </w:rPr>
      </w:pPr>
      <w:r>
        <w:rPr>
          <w:rFonts w:eastAsiaTheme="minorEastAsia"/>
          <w:b/>
          <w:u w:val="single"/>
          <w:lang w:eastAsia="zh-CN"/>
        </w:rPr>
        <w:t>Potential solution 2a:</w:t>
      </w:r>
      <w:r>
        <w:rPr>
          <w:rFonts w:eastAsiaTheme="minorEastAsia"/>
          <w:b/>
          <w:lang w:eastAsia="zh-CN"/>
        </w:rPr>
        <w:t xml:space="preserve"> </w:t>
      </w:r>
      <w:r>
        <w:rPr>
          <w:rFonts w:eastAsiaTheme="minorEastAsia"/>
          <w:lang w:eastAsia="zh-CN"/>
        </w:rPr>
        <w:t>UEs always choose the candidate cell having highest value of RSRP/RSRQ as the best target cell.</w:t>
      </w:r>
    </w:p>
    <w:p w:rsidR="00E67C9B" w:rsidRDefault="00E67C9B" w:rsidP="00E67C9B">
      <w:pPr>
        <w:pStyle w:val="a0"/>
        <w:rPr>
          <w:rFonts w:eastAsiaTheme="minorEastAsia"/>
          <w:lang w:eastAsia="zh-CN"/>
        </w:rPr>
      </w:pPr>
      <w:r>
        <w:rPr>
          <w:rFonts w:eastAsiaTheme="minorEastAsia"/>
          <w:lang w:eastAsia="zh-CN"/>
        </w:rPr>
        <w:t xml:space="preserve">This solution seems reasonable, but if the load of the best ranked cell is very high, the UE may still experience HO failure with high probability. </w:t>
      </w:r>
    </w:p>
    <w:p w:rsidR="00E67C9B" w:rsidRDefault="00E67C9B" w:rsidP="00E67C9B">
      <w:pPr>
        <w:pStyle w:val="a0"/>
        <w:rPr>
          <w:rFonts w:eastAsiaTheme="minorEastAsia"/>
          <w:lang w:eastAsia="zh-CN"/>
        </w:rPr>
      </w:pPr>
      <w:r>
        <w:rPr>
          <w:rFonts w:eastAsiaTheme="minorEastAsia"/>
          <w:b/>
          <w:lang w:eastAsia="zh-CN"/>
        </w:rPr>
        <w:t>Observation 3a: It seems more like a suboptimal solution if the UEs only consider RSRP/RSRQ value when choosing the target cell without load information.</w:t>
      </w:r>
    </w:p>
    <w:p w:rsidR="00E67C9B" w:rsidRDefault="00E67C9B" w:rsidP="00E67C9B">
      <w:pPr>
        <w:pStyle w:val="a0"/>
        <w:rPr>
          <w:rFonts w:eastAsiaTheme="minorEastAsia"/>
          <w:lang w:eastAsia="zh-CN"/>
        </w:rPr>
      </w:pPr>
      <w:r>
        <w:rPr>
          <w:rFonts w:eastAsiaTheme="minorEastAsia"/>
          <w:b/>
          <w:u w:val="single"/>
          <w:lang w:eastAsia="zh-CN"/>
        </w:rPr>
        <w:t>Potential solution 2b:</w:t>
      </w:r>
      <w:r>
        <w:rPr>
          <w:rFonts w:eastAsiaTheme="minorEastAsia"/>
          <w:b/>
          <w:lang w:eastAsia="zh-CN"/>
        </w:rPr>
        <w:t xml:space="preserve"> </w:t>
      </w:r>
      <w:r>
        <w:rPr>
          <w:rFonts w:eastAsiaTheme="minorEastAsia"/>
          <w:lang w:eastAsia="zh-CN"/>
        </w:rPr>
        <w:t xml:space="preserve">The </w:t>
      </w:r>
      <w:r>
        <w:rPr>
          <w:noProof/>
        </w:rPr>
        <w:t xml:space="preserve">UE shall </w:t>
      </w:r>
      <w:r>
        <w:rPr>
          <w:rFonts w:eastAsiaTheme="minorEastAsia"/>
          <w:lang w:eastAsia="zh-CN"/>
        </w:rPr>
        <w:t>choose the cell</w:t>
      </w:r>
      <w:r>
        <w:rPr>
          <w:noProof/>
        </w:rPr>
        <w:t xml:space="preserve"> with the </w:t>
      </w:r>
      <w:r>
        <w:rPr>
          <w:rFonts w:eastAsiaTheme="minorEastAsia"/>
          <w:noProof/>
          <w:lang w:eastAsia="zh-CN"/>
        </w:rPr>
        <w:t>lowest</w:t>
      </w:r>
      <w:r>
        <w:rPr>
          <w:noProof/>
        </w:rPr>
        <w:t xml:space="preserve"> </w:t>
      </w:r>
      <w:r>
        <w:rPr>
          <w:rFonts w:eastAsiaTheme="minorEastAsia"/>
          <w:noProof/>
          <w:lang w:eastAsia="zh-CN"/>
        </w:rPr>
        <w:t>load</w:t>
      </w:r>
      <w:r>
        <w:t xml:space="preserve"> among the cells whose RSRP/RSRQ value is within </w:t>
      </w:r>
      <w:r>
        <w:rPr>
          <w:rFonts w:eastAsiaTheme="minorEastAsia"/>
          <w:lang w:eastAsia="zh-CN"/>
        </w:rPr>
        <w:t>a range</w:t>
      </w:r>
      <w:r>
        <w:rPr>
          <w:i/>
        </w:rPr>
        <w:t xml:space="preserve"> </w:t>
      </w:r>
      <w:r>
        <w:t>of the RSRP/RSRQ value of the highest ranked cell.</w:t>
      </w:r>
    </w:p>
    <w:p w:rsidR="00E67C9B" w:rsidRDefault="00E67C9B" w:rsidP="00E67C9B">
      <w:pPr>
        <w:pStyle w:val="a0"/>
        <w:rPr>
          <w:rFonts w:eastAsiaTheme="minorEastAsia"/>
          <w:lang w:eastAsia="zh-CN"/>
        </w:rPr>
      </w:pPr>
      <w:r>
        <w:rPr>
          <w:rFonts w:eastAsiaTheme="minorEastAsia"/>
          <w:lang w:eastAsia="zh-CN"/>
        </w:rPr>
        <w:t xml:space="preserve">This solution can balance </w:t>
      </w:r>
      <w:r>
        <w:t>RSRP/RSRQ</w:t>
      </w:r>
      <w:r>
        <w:rPr>
          <w:rFonts w:eastAsiaTheme="minorEastAsia"/>
          <w:lang w:eastAsia="zh-CN"/>
        </w:rPr>
        <w:t xml:space="preserve"> based method and load related concern. The question is that how the UEs can know the load info of candidate cells.</w:t>
      </w:r>
    </w:p>
    <w:p w:rsidR="00E67C9B" w:rsidRDefault="00E67C9B" w:rsidP="00E67C9B">
      <w:pPr>
        <w:pStyle w:val="a0"/>
        <w:rPr>
          <w:rFonts w:eastAsiaTheme="minorEastAsia"/>
          <w:b/>
          <w:lang w:eastAsia="zh-CN"/>
        </w:rPr>
      </w:pPr>
      <w:r>
        <w:rPr>
          <w:rFonts w:eastAsiaTheme="minorEastAsia"/>
          <w:b/>
          <w:lang w:eastAsia="zh-CN"/>
        </w:rPr>
        <w:t>Observation 3b: How the UEs can get the load info of candidate cells is a key issue if the UEs choose the cell with the lowest load among the cells whose RSRP/RSRQ value is within a range of the RSRP/RSRQ value of the highest ranked cell.</w:t>
      </w:r>
    </w:p>
    <w:p w:rsidR="00E67C9B" w:rsidRDefault="00E67C9B" w:rsidP="00E67C9B">
      <w:pPr>
        <w:pStyle w:val="a0"/>
        <w:rPr>
          <w:rFonts w:eastAsiaTheme="minorEastAsia"/>
          <w:b/>
          <w:lang w:eastAsia="zh-CN"/>
        </w:rPr>
      </w:pPr>
      <w:r>
        <w:rPr>
          <w:rFonts w:eastAsiaTheme="minorEastAsia"/>
          <w:b/>
          <w:u w:val="single"/>
          <w:lang w:eastAsia="zh-CN"/>
        </w:rPr>
        <w:t>Potential solution 3</w:t>
      </w:r>
      <w:r>
        <w:rPr>
          <w:rFonts w:eastAsiaTheme="minorEastAsia"/>
          <w:b/>
          <w:lang w:eastAsia="zh-CN"/>
        </w:rPr>
        <w:t>:</w:t>
      </w:r>
      <w:r>
        <w:rPr>
          <w:rFonts w:eastAsiaTheme="minorEastAsia"/>
          <w:lang w:eastAsia="zh-CN"/>
        </w:rPr>
        <w:t xml:space="preserve"> Priority info is explicitly/implicitly introduced into the CHO configuration and the UE always choose the cell with highest priority as the target cell.</w:t>
      </w:r>
    </w:p>
    <w:p w:rsidR="00E67C9B" w:rsidRDefault="00E67C9B" w:rsidP="00E67C9B">
      <w:pPr>
        <w:pStyle w:val="a0"/>
        <w:rPr>
          <w:rFonts w:eastAsiaTheme="minorEastAsia"/>
          <w:lang w:eastAsia="zh-CN"/>
        </w:rPr>
      </w:pPr>
      <w:r>
        <w:t>For this solution</w:t>
      </w:r>
      <w:r>
        <w:rPr>
          <w:rFonts w:eastAsiaTheme="minorEastAsia"/>
          <w:lang w:eastAsia="zh-CN"/>
        </w:rPr>
        <w:t>, the UEs’ behavior is very clear and simple. But the network has to consider how to set the priority of each candidate cell. The serving cell has the load info and the measurement report of each candidate cell.  The network may set the priority of each candidate cell based on load info and the measurement report.</w:t>
      </w:r>
    </w:p>
    <w:p w:rsidR="00E67C9B" w:rsidRDefault="00E67C9B" w:rsidP="00E67C9B">
      <w:pPr>
        <w:pStyle w:val="a0"/>
        <w:rPr>
          <w:rFonts w:eastAsiaTheme="minorEastAsia"/>
          <w:lang w:eastAsia="zh-CN"/>
        </w:rPr>
      </w:pPr>
      <w:r>
        <w:rPr>
          <w:rFonts w:eastAsiaTheme="minorEastAsia"/>
          <w:lang w:eastAsia="zh-CN"/>
        </w:rPr>
        <w:t xml:space="preserve">The priority information could be signaled to the UE explicitly. Otherwise, the order of candidate cell list provides the priority information implicitly. </w:t>
      </w:r>
    </w:p>
    <w:p w:rsidR="00E67C9B" w:rsidRDefault="00E67C9B" w:rsidP="00E67C9B">
      <w:pPr>
        <w:pStyle w:val="a0"/>
        <w:rPr>
          <w:rFonts w:eastAsiaTheme="minorEastAsia"/>
          <w:b/>
          <w:lang w:eastAsia="zh-CN"/>
        </w:rPr>
      </w:pPr>
      <w:r>
        <w:rPr>
          <w:rFonts w:eastAsiaTheme="minorEastAsia"/>
          <w:b/>
          <w:lang w:eastAsia="zh-CN"/>
        </w:rPr>
        <w:t>Observation 4: The solution to introduce priority explicitly/implicitly into the CHO configuration needs some extra work at network side.</w:t>
      </w:r>
    </w:p>
    <w:p w:rsidR="00E67C9B" w:rsidRDefault="00E67C9B" w:rsidP="00E67C9B">
      <w:pPr>
        <w:pStyle w:val="a0"/>
        <w:rPr>
          <w:rFonts w:eastAsiaTheme="minorEastAsia"/>
          <w:b/>
          <w:lang w:eastAsia="zh-CN"/>
        </w:rPr>
      </w:pPr>
      <w:r>
        <w:rPr>
          <w:rFonts w:eastAsiaTheme="minorEastAsia"/>
          <w:b/>
          <w:lang w:eastAsia="zh-CN"/>
        </w:rPr>
        <w:t>Proposal: RAN2 is kindly asked to discuss the above observations and solutions.</w:t>
      </w:r>
    </w:p>
    <w:p w:rsidR="00E67C9B" w:rsidRDefault="00E67C9B" w:rsidP="00E67C9B">
      <w:pPr>
        <w:pStyle w:val="1"/>
        <w:numPr>
          <w:ilvl w:val="0"/>
          <w:numId w:val="47"/>
        </w:numPr>
        <w:tabs>
          <w:tab w:val="num" w:pos="1418"/>
        </w:tabs>
        <w:jc w:val="both"/>
        <w:rPr>
          <w:rFonts w:eastAsiaTheme="minorEastAsia"/>
          <w:szCs w:val="28"/>
        </w:rPr>
      </w:pPr>
      <w:r>
        <w:rPr>
          <w:szCs w:val="28"/>
        </w:rPr>
        <w:t>Conclusion</w:t>
      </w:r>
    </w:p>
    <w:p w:rsidR="00E67C9B" w:rsidRDefault="00E67C9B" w:rsidP="00E67C9B">
      <w:pPr>
        <w:pStyle w:val="a0"/>
        <w:spacing w:beforeLines="50" w:before="120"/>
        <w:rPr>
          <w:rFonts w:eastAsiaTheme="minorEastAsia"/>
          <w:szCs w:val="22"/>
          <w:lang w:eastAsia="zh-CN"/>
        </w:rPr>
      </w:pPr>
      <w:r>
        <w:rPr>
          <w:szCs w:val="22"/>
          <w:lang w:eastAsia="ko-KR"/>
        </w:rPr>
        <w:t>In conclusion, we propose the followings:</w:t>
      </w:r>
    </w:p>
    <w:p w:rsidR="00E67C9B" w:rsidRDefault="00E67C9B" w:rsidP="00E67C9B">
      <w:pPr>
        <w:pStyle w:val="a0"/>
        <w:rPr>
          <w:rFonts w:eastAsiaTheme="minorEastAsia"/>
          <w:b/>
          <w:lang w:eastAsia="zh-CN"/>
        </w:rPr>
      </w:pPr>
      <w:r>
        <w:rPr>
          <w:rFonts w:eastAsiaTheme="minorEastAsia"/>
          <w:b/>
          <w:lang w:eastAsia="zh-CN"/>
        </w:rPr>
        <w:t>Observation 1: There may be more than one candidate cells meeting the CHO condition.</w:t>
      </w:r>
    </w:p>
    <w:p w:rsidR="00E67C9B" w:rsidRDefault="00E67C9B" w:rsidP="00E67C9B">
      <w:pPr>
        <w:pStyle w:val="a0"/>
        <w:rPr>
          <w:rFonts w:eastAsiaTheme="minorEastAsia"/>
          <w:b/>
          <w:lang w:eastAsia="zh-CN"/>
        </w:rPr>
      </w:pPr>
      <w:r>
        <w:rPr>
          <w:rFonts w:eastAsiaTheme="minorEastAsia"/>
          <w:b/>
          <w:lang w:eastAsia="zh-CN"/>
        </w:rPr>
        <w:t>Observation 2: If UEs choose the target cell by implementation, the network may lose control of UEs, which is not desirable for load balance purpose at least.</w:t>
      </w:r>
    </w:p>
    <w:p w:rsidR="00E67C9B" w:rsidRDefault="00E67C9B" w:rsidP="00E67C9B">
      <w:pPr>
        <w:pStyle w:val="a0"/>
        <w:rPr>
          <w:rFonts w:eastAsiaTheme="minorEastAsia"/>
          <w:lang w:eastAsia="zh-CN"/>
        </w:rPr>
      </w:pPr>
      <w:r>
        <w:rPr>
          <w:rFonts w:eastAsiaTheme="minorEastAsia"/>
          <w:b/>
          <w:lang w:eastAsia="zh-CN"/>
        </w:rPr>
        <w:t>Observation 3a: It seems more like a suboptimal solution if UEs only consider RSRP/RSRQ value when choose the target cell without load information.</w:t>
      </w:r>
    </w:p>
    <w:p w:rsidR="00E67C9B" w:rsidRDefault="00E67C9B" w:rsidP="00E67C9B">
      <w:pPr>
        <w:pStyle w:val="a0"/>
        <w:rPr>
          <w:rFonts w:eastAsiaTheme="minorEastAsia"/>
          <w:b/>
          <w:lang w:eastAsia="zh-CN"/>
        </w:rPr>
      </w:pPr>
      <w:r>
        <w:rPr>
          <w:rFonts w:eastAsiaTheme="minorEastAsia"/>
          <w:b/>
          <w:lang w:eastAsia="zh-CN"/>
        </w:rPr>
        <w:t>Observation 3b: How UEs can get the load info of candidate cells is a key issue if UEs choose the cell with the lowest load among the cells whose RSRP/RSRQ value is within a range of the RSRP/RSRQ value of the highest ranked cell.</w:t>
      </w:r>
    </w:p>
    <w:p w:rsidR="00E67C9B" w:rsidRDefault="00E67C9B" w:rsidP="00E67C9B">
      <w:pPr>
        <w:pStyle w:val="a0"/>
        <w:rPr>
          <w:rFonts w:eastAsiaTheme="minorEastAsia"/>
          <w:b/>
          <w:lang w:eastAsia="zh-CN"/>
        </w:rPr>
      </w:pPr>
      <w:r>
        <w:rPr>
          <w:rFonts w:eastAsiaTheme="minorEastAsia"/>
          <w:b/>
          <w:lang w:eastAsia="zh-CN"/>
        </w:rPr>
        <w:t>Observation 4: The solution to introduce priority explicitly/implicitly into the CHO configuration needs some extra work at network side.</w:t>
      </w:r>
    </w:p>
    <w:p w:rsidR="00E67C9B" w:rsidRDefault="00E67C9B" w:rsidP="00E67C9B">
      <w:pPr>
        <w:pStyle w:val="a0"/>
        <w:spacing w:beforeLines="50" w:before="120"/>
        <w:rPr>
          <w:rFonts w:eastAsiaTheme="minorEastAsia"/>
          <w:szCs w:val="22"/>
          <w:lang w:eastAsia="zh-CN"/>
        </w:rPr>
      </w:pPr>
      <w:r>
        <w:rPr>
          <w:rFonts w:eastAsiaTheme="minorEastAsia"/>
          <w:b/>
          <w:lang w:eastAsia="zh-CN"/>
        </w:rPr>
        <w:t>Proposal: RAN2 is kindly asked to discuss the above observations and solutions.</w:t>
      </w:r>
    </w:p>
    <w:p w:rsidR="00E67C9B" w:rsidRDefault="00E67C9B" w:rsidP="00E67C9B">
      <w:pPr>
        <w:pStyle w:val="1"/>
        <w:numPr>
          <w:ilvl w:val="0"/>
          <w:numId w:val="47"/>
        </w:numPr>
        <w:tabs>
          <w:tab w:val="num" w:pos="1418"/>
        </w:tabs>
        <w:jc w:val="both"/>
        <w:rPr>
          <w:rFonts w:eastAsiaTheme="minorEastAsia"/>
          <w:szCs w:val="28"/>
        </w:rPr>
      </w:pPr>
      <w:r>
        <w:rPr>
          <w:szCs w:val="28"/>
        </w:rPr>
        <w:t>References</w:t>
      </w:r>
    </w:p>
    <w:p w:rsidR="00E67C9B" w:rsidRDefault="00E67C9B" w:rsidP="00E67C9B">
      <w:pPr>
        <w:rPr>
          <w:rFonts w:eastAsiaTheme="minorEastAsia"/>
          <w:lang w:eastAsia="zh-CN"/>
        </w:rPr>
      </w:pPr>
      <w:r>
        <w:t>[1] RAN2#104 Chairman Notes</w:t>
      </w:r>
    </w:p>
    <w:sectPr w:rsidR="00E67C9B" w:rsidSect="00AE7665">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1676" w:rsidRDefault="00BE1676">
      <w:r>
        <w:separator/>
      </w:r>
    </w:p>
  </w:endnote>
  <w:endnote w:type="continuationSeparator" w:id="0">
    <w:p w:rsidR="00BE1676" w:rsidRDefault="00BE1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F390F">
      <w:rPr>
        <w:rStyle w:val="ae"/>
        <w:noProof/>
      </w:rPr>
      <w:t>2</w:t>
    </w:r>
    <w:r>
      <w:rPr>
        <w:rStyle w:val="ae"/>
      </w:rPr>
      <w:fldChar w:fldCharType="end"/>
    </w:r>
  </w:p>
  <w:p w:rsidR="00041662" w:rsidRPr="00EB7EB9" w:rsidRDefault="00041662" w:rsidP="00D2528A">
    <w:pPr>
      <w:pStyle w:val="ac"/>
      <w:tabs>
        <w:tab w:val="left" w:pos="2552"/>
      </w:tabs>
      <w:rPr>
        <w:rFonts w:eastAsiaTheme="minorEastAsia"/>
        <w:lang w:eastAsia="zh-CN"/>
      </w:rPr>
    </w:pPr>
    <w:r w:rsidRPr="00D2528A">
      <w:rPr>
        <w:rFonts w:eastAsia="宋体"/>
        <w:lang w:eastAsia="zh-CN"/>
      </w:rPr>
      <w:t>R2-1</w:t>
    </w:r>
    <w:r w:rsidR="00FD288B">
      <w:rPr>
        <w:rFonts w:eastAsiaTheme="minorEastAsia" w:hint="eastAsia"/>
        <w:lang w:eastAsia="zh-CN"/>
      </w:rPr>
      <w:t>908918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390F" w:rsidRDefault="00BF390F">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1676" w:rsidRDefault="00BE1676">
      <w:r>
        <w:separator/>
      </w:r>
    </w:p>
  </w:footnote>
  <w:footnote w:type="continuationSeparator" w:id="0">
    <w:p w:rsidR="00BE1676" w:rsidRDefault="00BE16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390F" w:rsidRDefault="00BF390F">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633361">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390F" w:rsidRDefault="00BF39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5">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1C1E6761"/>
    <w:multiLevelType w:val="multilevel"/>
    <w:tmpl w:val="5E02FE9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2">
    <w:nsid w:val="38F1221D"/>
    <w:multiLevelType w:val="hybridMultilevel"/>
    <w:tmpl w:val="C0C285CE"/>
    <w:lvl w:ilvl="0" w:tplc="7F765900">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4">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nsid w:val="6363289C"/>
    <w:multiLevelType w:val="hybridMultilevel"/>
    <w:tmpl w:val="0F36EACE"/>
    <w:lvl w:ilvl="0" w:tplc="D7545DB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6AC85A35"/>
    <w:multiLevelType w:val="hybridMultilevel"/>
    <w:tmpl w:val="E3F6DA4C"/>
    <w:lvl w:ilvl="0" w:tplc="E502235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3C217A0"/>
    <w:multiLevelType w:val="hybridMultilevel"/>
    <w:tmpl w:val="B7827312"/>
    <w:lvl w:ilvl="0" w:tplc="2D44F2CA">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7">
    <w:nsid w:val="74151BF9"/>
    <w:multiLevelType w:val="hybridMultilevel"/>
    <w:tmpl w:val="0560A6FA"/>
    <w:lvl w:ilvl="0" w:tplc="2398FFD4">
      <w:start w:val="1"/>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9">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0">
    <w:nsid w:val="77780B84"/>
    <w:multiLevelType w:val="hybridMultilevel"/>
    <w:tmpl w:val="6EBEC82C"/>
    <w:lvl w:ilvl="0" w:tplc="32507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1"/>
  </w:num>
  <w:num w:numId="2">
    <w:abstractNumId w:val="24"/>
  </w:num>
  <w:num w:numId="3">
    <w:abstractNumId w:val="2"/>
  </w:num>
  <w:num w:numId="4">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4"/>
  </w:num>
  <w:num w:numId="7">
    <w:abstractNumId w:val="23"/>
  </w:num>
  <w:num w:numId="8">
    <w:abstractNumId w:val="32"/>
  </w:num>
  <w:num w:numId="9">
    <w:abstractNumId w:val="23"/>
  </w:num>
  <w:num w:numId="10">
    <w:abstractNumId w:val="18"/>
  </w:num>
  <w:num w:numId="11">
    <w:abstractNumId w:val="31"/>
  </w:num>
  <w:num w:numId="12">
    <w:abstractNumId w:val="31"/>
  </w:num>
  <w:num w:numId="13">
    <w:abstractNumId w:val="31"/>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5"/>
  </w:num>
  <w:num w:numId="16">
    <w:abstractNumId w:val="29"/>
  </w:num>
  <w:num w:numId="17">
    <w:abstractNumId w:val="19"/>
  </w:num>
  <w:num w:numId="18">
    <w:abstractNumId w:val="17"/>
  </w:num>
  <w:num w:numId="19">
    <w:abstractNumId w:val="8"/>
  </w:num>
  <w:num w:numId="20">
    <w:abstractNumId w:val="10"/>
  </w:num>
  <w:num w:numId="21">
    <w:abstractNumId w:val="22"/>
  </w:num>
  <w:num w:numId="22">
    <w:abstractNumId w:val="26"/>
  </w:num>
  <w:num w:numId="23">
    <w:abstractNumId w:val="16"/>
  </w:num>
  <w:num w:numId="24">
    <w:abstractNumId w:val="13"/>
  </w:num>
  <w:num w:numId="25">
    <w:abstractNumId w:val="28"/>
  </w:num>
  <w:num w:numId="26">
    <w:abstractNumId w:val="11"/>
  </w:num>
  <w:num w:numId="27">
    <w:abstractNumId w:val="7"/>
  </w:num>
  <w:num w:numId="28">
    <w:abstractNumId w:val="14"/>
  </w:num>
  <w:num w:numId="29">
    <w:abstractNumId w:val="1"/>
  </w:num>
  <w:num w:numId="30">
    <w:abstractNumId w:val="20"/>
  </w:num>
  <w:num w:numId="31">
    <w:abstractNumId w:val="31"/>
  </w:num>
  <w:num w:numId="32">
    <w:abstractNumId w:val="31"/>
  </w:num>
  <w:num w:numId="33">
    <w:abstractNumId w:val="31"/>
  </w:num>
  <w:num w:numId="34">
    <w:abstractNumId w:val="31"/>
  </w:num>
  <w:num w:numId="35">
    <w:abstractNumId w:val="31"/>
  </w:num>
  <w:num w:numId="36">
    <w:abstractNumId w:val="31"/>
  </w:num>
  <w:num w:numId="37">
    <w:abstractNumId w:val="31"/>
  </w:num>
  <w:num w:numId="38">
    <w:abstractNumId w:val="31"/>
  </w:num>
  <w:num w:numId="39">
    <w:abstractNumId w:val="31"/>
  </w:num>
  <w:num w:numId="40">
    <w:abstractNumId w:val="31"/>
  </w:num>
  <w:num w:numId="41">
    <w:abstractNumId w:val="27"/>
  </w:num>
  <w:num w:numId="42">
    <w:abstractNumId w:val="30"/>
  </w:num>
  <w:num w:numId="43">
    <w:abstractNumId w:val="12"/>
  </w:num>
  <w:num w:numId="44">
    <w:abstractNumId w:val="21"/>
  </w:num>
  <w:num w:numId="45">
    <w:abstractNumId w:val="31"/>
  </w:num>
  <w:num w:numId="46">
    <w:abstractNumId w:val="3"/>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 w:numId="49">
    <w:abstractNumId w:val="31"/>
  </w:num>
  <w:num w:numId="5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64B"/>
    <w:rsid w:val="000628F5"/>
    <w:rsid w:val="00063313"/>
    <w:rsid w:val="000635AF"/>
    <w:rsid w:val="00063AE9"/>
    <w:rsid w:val="00063BAA"/>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DE9"/>
    <w:rsid w:val="0012575D"/>
    <w:rsid w:val="00125BF1"/>
    <w:rsid w:val="00125C56"/>
    <w:rsid w:val="00126046"/>
    <w:rsid w:val="001266F2"/>
    <w:rsid w:val="001267F9"/>
    <w:rsid w:val="001300EB"/>
    <w:rsid w:val="00130A19"/>
    <w:rsid w:val="001318F6"/>
    <w:rsid w:val="00131986"/>
    <w:rsid w:val="001322D3"/>
    <w:rsid w:val="0013363D"/>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DA0"/>
    <w:rsid w:val="0019467A"/>
    <w:rsid w:val="00194DDA"/>
    <w:rsid w:val="001951F5"/>
    <w:rsid w:val="0019661F"/>
    <w:rsid w:val="00197338"/>
    <w:rsid w:val="00197621"/>
    <w:rsid w:val="00197655"/>
    <w:rsid w:val="001976EB"/>
    <w:rsid w:val="00197CE5"/>
    <w:rsid w:val="00197D78"/>
    <w:rsid w:val="001A08B0"/>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4AD"/>
    <w:rsid w:val="001E4CE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B3F"/>
    <w:rsid w:val="00230076"/>
    <w:rsid w:val="002301DE"/>
    <w:rsid w:val="002308DF"/>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78F"/>
    <w:rsid w:val="002F0C6F"/>
    <w:rsid w:val="002F14B5"/>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249F"/>
    <w:rsid w:val="0057340E"/>
    <w:rsid w:val="005739D1"/>
    <w:rsid w:val="00573C67"/>
    <w:rsid w:val="00573D91"/>
    <w:rsid w:val="00573FF8"/>
    <w:rsid w:val="00575043"/>
    <w:rsid w:val="005750BA"/>
    <w:rsid w:val="0057667A"/>
    <w:rsid w:val="00576CA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3FED"/>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3097"/>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CC6"/>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873AC"/>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F028A"/>
    <w:rsid w:val="008F0401"/>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5B2A"/>
    <w:rsid w:val="00926360"/>
    <w:rsid w:val="00927121"/>
    <w:rsid w:val="009276C8"/>
    <w:rsid w:val="00933395"/>
    <w:rsid w:val="009338E9"/>
    <w:rsid w:val="009348D6"/>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89B"/>
    <w:rsid w:val="00965AB4"/>
    <w:rsid w:val="00965E33"/>
    <w:rsid w:val="0096699B"/>
    <w:rsid w:val="00970161"/>
    <w:rsid w:val="0097074E"/>
    <w:rsid w:val="00970C9D"/>
    <w:rsid w:val="00971335"/>
    <w:rsid w:val="009721AB"/>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A5"/>
    <w:rsid w:val="00986EB1"/>
    <w:rsid w:val="00987BF6"/>
    <w:rsid w:val="00990F11"/>
    <w:rsid w:val="00990F56"/>
    <w:rsid w:val="00991313"/>
    <w:rsid w:val="0099182F"/>
    <w:rsid w:val="009925ED"/>
    <w:rsid w:val="00992B11"/>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794"/>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3C8C"/>
    <w:rsid w:val="00AD4084"/>
    <w:rsid w:val="00AD4F53"/>
    <w:rsid w:val="00AD5324"/>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9BD"/>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1676"/>
    <w:rsid w:val="00BE31F0"/>
    <w:rsid w:val="00BE3671"/>
    <w:rsid w:val="00BE38BD"/>
    <w:rsid w:val="00BE3E33"/>
    <w:rsid w:val="00BE3EDE"/>
    <w:rsid w:val="00BE46D0"/>
    <w:rsid w:val="00BE4E2A"/>
    <w:rsid w:val="00BE5982"/>
    <w:rsid w:val="00BF11EF"/>
    <w:rsid w:val="00BF12D6"/>
    <w:rsid w:val="00BF136D"/>
    <w:rsid w:val="00BF160B"/>
    <w:rsid w:val="00BF1FF6"/>
    <w:rsid w:val="00BF2847"/>
    <w:rsid w:val="00BF3683"/>
    <w:rsid w:val="00BF390F"/>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205"/>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8F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B58"/>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D0C3E"/>
    <w:rsid w:val="00DD12C3"/>
    <w:rsid w:val="00DD12DC"/>
    <w:rsid w:val="00DD26FA"/>
    <w:rsid w:val="00DD3F71"/>
    <w:rsid w:val="00DD430F"/>
    <w:rsid w:val="00DD447D"/>
    <w:rsid w:val="00DD4508"/>
    <w:rsid w:val="00DD527D"/>
    <w:rsid w:val="00DD529F"/>
    <w:rsid w:val="00DD67F2"/>
    <w:rsid w:val="00DD7372"/>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0893"/>
    <w:rsid w:val="00E01411"/>
    <w:rsid w:val="00E01737"/>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67C9B"/>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288B"/>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uiPriority w:val="99"/>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List Paragraph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Footnote Text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Heading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Heading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Comment Text Char"/>
    <w:basedOn w:val="a1"/>
    <w:link w:val="a9"/>
    <w:uiPriority w:val="99"/>
    <w:qFormat/>
    <w:rsid w:val="00A54D25"/>
    <w:rPr>
      <w:rFonts w:eastAsia="Times New Roman"/>
      <w:szCs w:val="24"/>
      <w:lang w:eastAsia="en-US"/>
    </w:rPr>
  </w:style>
  <w:style w:type="paragraph" w:customStyle="1" w:styleId="TH">
    <w:name w:val="TH"/>
    <w:basedOn w:val="a"/>
    <w:link w:val="THChar"/>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9562358">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988</Words>
  <Characters>5635</Characters>
  <Application>Microsoft Office Word</Application>
  <DocSecurity>0</DocSecurity>
  <Lines>46</Lines>
  <Paragraphs>13</Paragraphs>
  <ScaleCrop>false</ScaleCrop>
  <Company/>
  <LinksUpToDate>false</LinksUpToDate>
  <CharactersWithSpaces>6610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2019-08-16T01:51:00Z</dcterms:created>
  <dcterms:modified xsi:type="dcterms:W3CDTF">2019-08-16T01:51:00Z</dcterms:modified>
</cp:coreProperties>
</file>