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35733F" w14:textId="06647C75" w:rsidR="000F52CE" w:rsidRPr="00CC587B" w:rsidRDefault="000F52CE" w:rsidP="000F52CE">
      <w:pPr>
        <w:pStyle w:val="3GPPHeader"/>
        <w:spacing w:after="60"/>
        <w:rPr>
          <w:rFonts w:cstheme="minorHAnsi"/>
          <w:sz w:val="32"/>
          <w:szCs w:val="32"/>
          <w:lang w:val="en-US"/>
        </w:rPr>
      </w:pPr>
      <w:r w:rsidRPr="007353A2">
        <w:rPr>
          <w:rFonts w:cstheme="minorHAnsi"/>
          <w:lang w:val="en-US"/>
        </w:rPr>
        <w:t>3GPP TSG-RAN WG2 #10</w:t>
      </w:r>
      <w:r w:rsidR="00EA2559" w:rsidRPr="007353A2">
        <w:rPr>
          <w:rFonts w:cstheme="minorHAnsi"/>
          <w:lang w:val="en-US"/>
        </w:rPr>
        <w:t>6</w:t>
      </w:r>
      <w:r w:rsidRPr="007353A2">
        <w:rPr>
          <w:rFonts w:cstheme="minorHAnsi"/>
          <w:lang w:val="en-US"/>
        </w:rPr>
        <w:tab/>
      </w:r>
      <w:r w:rsidR="00257D3C" w:rsidRPr="00257D3C">
        <w:rPr>
          <w:rFonts w:cstheme="minorHAnsi"/>
          <w:sz w:val="32"/>
          <w:szCs w:val="32"/>
          <w:lang w:val="en-US"/>
        </w:rPr>
        <w:t>R2-1907314</w:t>
      </w:r>
    </w:p>
    <w:p w14:paraId="41489F73" w14:textId="560EE663" w:rsidR="00E90E49" w:rsidRPr="00BB2F5E" w:rsidRDefault="001A643F" w:rsidP="000F52CE">
      <w:pPr>
        <w:pStyle w:val="3GPPHeader"/>
        <w:rPr>
          <w:rFonts w:cstheme="minorHAnsi"/>
          <w:lang w:val="en-US"/>
        </w:rPr>
      </w:pPr>
      <w:r w:rsidRPr="00BB2F5E">
        <w:rPr>
          <w:rFonts w:cstheme="minorHAnsi"/>
          <w:lang w:val="en-US"/>
        </w:rPr>
        <w:t>Reno, Nevada, USA, 13</w:t>
      </w:r>
      <w:r w:rsidR="000F52CE" w:rsidRPr="00BB2F5E">
        <w:rPr>
          <w:rFonts w:cstheme="minorHAnsi"/>
          <w:vertAlign w:val="superscript"/>
          <w:lang w:val="en-US"/>
        </w:rPr>
        <w:t>th</w:t>
      </w:r>
      <w:r w:rsidR="000F52CE" w:rsidRPr="00BB2F5E">
        <w:rPr>
          <w:rFonts w:cstheme="minorHAnsi"/>
          <w:lang w:val="en-US"/>
        </w:rPr>
        <w:t xml:space="preserve"> – 1</w:t>
      </w:r>
      <w:r w:rsidRPr="00BB2F5E">
        <w:rPr>
          <w:rFonts w:cstheme="minorHAnsi"/>
          <w:lang w:val="en-US"/>
        </w:rPr>
        <w:t>7</w:t>
      </w:r>
      <w:r w:rsidR="000F52CE" w:rsidRPr="00BB2F5E">
        <w:rPr>
          <w:rFonts w:cstheme="minorHAnsi"/>
          <w:b w:val="0"/>
          <w:vertAlign w:val="superscript"/>
          <w:lang w:val="en-US"/>
        </w:rPr>
        <w:t>th</w:t>
      </w:r>
      <w:r w:rsidR="000F52CE" w:rsidRPr="00BB2F5E">
        <w:rPr>
          <w:rFonts w:cstheme="minorHAnsi"/>
          <w:lang w:val="en-US"/>
        </w:rPr>
        <w:t xml:space="preserve"> </w:t>
      </w:r>
      <w:proofErr w:type="gramStart"/>
      <w:r w:rsidRPr="00BB2F5E">
        <w:rPr>
          <w:rFonts w:cstheme="minorHAnsi"/>
          <w:lang w:val="en-US"/>
        </w:rPr>
        <w:t>May</w:t>
      </w:r>
      <w:r w:rsidR="000F52CE" w:rsidRPr="00BB2F5E">
        <w:rPr>
          <w:rFonts w:cstheme="minorHAnsi"/>
          <w:lang w:val="en-US"/>
        </w:rPr>
        <w:t>,</w:t>
      </w:r>
      <w:proofErr w:type="gramEnd"/>
      <w:r w:rsidR="000F52CE" w:rsidRPr="00BB2F5E">
        <w:rPr>
          <w:rFonts w:cstheme="minorHAnsi"/>
          <w:lang w:val="en-US"/>
        </w:rPr>
        <w:t xml:space="preserve"> 2019</w:t>
      </w:r>
    </w:p>
    <w:p w14:paraId="1A19E475" w14:textId="530F9C70" w:rsidR="00E90E49" w:rsidRPr="00BB2F5E" w:rsidRDefault="00E90E49" w:rsidP="00311702">
      <w:pPr>
        <w:pStyle w:val="3GPPHeader"/>
        <w:rPr>
          <w:rFonts w:cstheme="minorHAnsi"/>
          <w:lang w:val="en-US"/>
        </w:rPr>
      </w:pPr>
      <w:r w:rsidRPr="00BB2F5E">
        <w:rPr>
          <w:rFonts w:cstheme="minorHAnsi"/>
          <w:lang w:val="en-US"/>
        </w:rPr>
        <w:t>Agenda Item:</w:t>
      </w:r>
      <w:r w:rsidRPr="00BB2F5E">
        <w:rPr>
          <w:rFonts w:cstheme="minorHAnsi"/>
          <w:lang w:val="en-US"/>
        </w:rPr>
        <w:tab/>
      </w:r>
      <w:r w:rsidR="00F8539F" w:rsidRPr="00F06B1C">
        <w:rPr>
          <w:rFonts w:cstheme="minorHAnsi"/>
          <w:lang w:val="en-US"/>
        </w:rPr>
        <w:t>11.</w:t>
      </w:r>
      <w:r w:rsidR="00CC587B" w:rsidRPr="00F06B1C">
        <w:rPr>
          <w:rFonts w:cstheme="minorHAnsi"/>
          <w:lang w:val="en-US"/>
        </w:rPr>
        <w:t>16</w:t>
      </w:r>
    </w:p>
    <w:p w14:paraId="6E5E22A2" w14:textId="41289F65" w:rsidR="00E90E49" w:rsidRPr="00BB2F5E" w:rsidRDefault="003D3C45" w:rsidP="00F64C2B">
      <w:pPr>
        <w:pStyle w:val="3GPPHeader"/>
        <w:rPr>
          <w:rFonts w:cstheme="minorHAnsi"/>
          <w:lang w:val="en-US"/>
        </w:rPr>
      </w:pPr>
      <w:r w:rsidRPr="00BB2F5E">
        <w:rPr>
          <w:rFonts w:cstheme="minorHAnsi"/>
          <w:lang w:val="en-US"/>
        </w:rPr>
        <w:t>Source:</w:t>
      </w:r>
      <w:r w:rsidR="00E90E49" w:rsidRPr="00BB2F5E">
        <w:rPr>
          <w:rFonts w:cstheme="minorHAnsi"/>
          <w:lang w:val="en-US"/>
        </w:rPr>
        <w:tab/>
      </w:r>
      <w:r w:rsidR="00F64C2B" w:rsidRPr="00BB2F5E">
        <w:rPr>
          <w:rFonts w:cstheme="minorHAnsi"/>
          <w:lang w:val="en-US"/>
        </w:rPr>
        <w:t>Ericsson</w:t>
      </w:r>
      <w:r w:rsidR="00342DB2">
        <w:rPr>
          <w:rFonts w:cstheme="minorHAnsi"/>
          <w:lang w:val="en-US"/>
        </w:rPr>
        <w:t>, ZTE</w:t>
      </w:r>
    </w:p>
    <w:p w14:paraId="2C63A1A8" w14:textId="354DD1DE" w:rsidR="00E90E49" w:rsidRPr="00BB2F5E" w:rsidRDefault="003D3C45" w:rsidP="00311702">
      <w:pPr>
        <w:pStyle w:val="3GPPHeader"/>
        <w:rPr>
          <w:rFonts w:cstheme="minorHAnsi"/>
          <w:lang w:val="en-US"/>
        </w:rPr>
      </w:pPr>
      <w:r w:rsidRPr="00BB2F5E">
        <w:rPr>
          <w:rFonts w:cstheme="minorHAnsi"/>
          <w:lang w:val="en-US"/>
        </w:rPr>
        <w:t>Title:</w:t>
      </w:r>
      <w:r w:rsidR="00E90E49" w:rsidRPr="00BB2F5E">
        <w:rPr>
          <w:rFonts w:cstheme="minorHAnsi"/>
          <w:lang w:val="en-US"/>
        </w:rPr>
        <w:tab/>
      </w:r>
      <w:r w:rsidR="00EA2559" w:rsidRPr="00BB2F5E">
        <w:rPr>
          <w:rFonts w:cstheme="minorHAnsi"/>
          <w:lang w:val="en-US"/>
        </w:rPr>
        <w:t>Preparations for RAN2 work on Private Networks</w:t>
      </w:r>
    </w:p>
    <w:p w14:paraId="053D66CD" w14:textId="77777777" w:rsidR="00E90E49" w:rsidRPr="00BB2F5E" w:rsidRDefault="00E90E49" w:rsidP="00D546FF">
      <w:pPr>
        <w:pStyle w:val="3GPPHeader"/>
        <w:rPr>
          <w:rFonts w:cstheme="minorHAnsi"/>
        </w:rPr>
      </w:pPr>
      <w:r w:rsidRPr="00BB2F5E">
        <w:rPr>
          <w:rFonts w:cstheme="minorHAnsi"/>
        </w:rPr>
        <w:t>Document for:</w:t>
      </w:r>
      <w:r w:rsidRPr="00BB2F5E">
        <w:rPr>
          <w:rFonts w:cstheme="minorHAnsi"/>
        </w:rPr>
        <w:tab/>
        <w:t>Discussion, Decision</w:t>
      </w:r>
    </w:p>
    <w:p w14:paraId="5561DD3E" w14:textId="23667F92" w:rsidR="00C24345" w:rsidRPr="00BB2F5E" w:rsidRDefault="00E90E49" w:rsidP="00A2052C">
      <w:pPr>
        <w:pStyle w:val="Heading1"/>
        <w:rPr>
          <w:rFonts w:asciiTheme="minorHAnsi" w:hAnsiTheme="minorHAnsi" w:cstheme="minorHAnsi"/>
        </w:rPr>
      </w:pPr>
      <w:r w:rsidRPr="00BB2F5E">
        <w:rPr>
          <w:rFonts w:asciiTheme="minorHAnsi" w:hAnsiTheme="minorHAnsi" w:cstheme="minorHAnsi"/>
        </w:rPr>
        <w:t>Introduction</w:t>
      </w:r>
    </w:p>
    <w:p w14:paraId="2964BE0B" w14:textId="285681AF" w:rsidR="004314BC" w:rsidRPr="00BB2F5E" w:rsidRDefault="657FBE4C" w:rsidP="657FBE4C">
      <w:pPr>
        <w:rPr>
          <w:lang w:val="en-GB" w:eastAsia="zh-CN"/>
        </w:rPr>
      </w:pPr>
      <w:r w:rsidRPr="657FBE4C">
        <w:rPr>
          <w:lang w:val="en-GB" w:eastAsia="zh-CN"/>
        </w:rPr>
        <w:t>SA2 has studied and recommended two different solutions for deployments of non-public networks, referred to as solutions for private network deployments that are not supported by a public network (Stand-alone NPNs, or SNPNs for short) and solutions for private network deployments that are supported by a public network (Public Network-Integrated NPNs, or PNI-NPNs for short).</w:t>
      </w:r>
    </w:p>
    <w:p w14:paraId="4FC7F9C4" w14:textId="7E628C37" w:rsidR="009F78F6" w:rsidRPr="00BB2F5E" w:rsidRDefault="00F6710C" w:rsidP="00177377">
      <w:pPr>
        <w:rPr>
          <w:rFonts w:cstheme="minorHAnsi"/>
          <w:lang w:val="en-GB" w:eastAsia="zh-CN"/>
        </w:rPr>
      </w:pPr>
      <w:r w:rsidRPr="00BB2F5E">
        <w:rPr>
          <w:rFonts w:cstheme="minorHAnsi"/>
          <w:lang w:val="en-GB" w:eastAsia="zh-CN"/>
        </w:rPr>
        <w:t xml:space="preserve">In RAN Plenary #83, it was agreed to address the RAN work of </w:t>
      </w:r>
      <w:r w:rsidR="00996171" w:rsidRPr="00BB2F5E">
        <w:rPr>
          <w:rFonts w:cstheme="minorHAnsi"/>
          <w:lang w:val="en-GB" w:eastAsia="zh-CN"/>
        </w:rPr>
        <w:t>p</w:t>
      </w:r>
      <w:r w:rsidRPr="00BB2F5E">
        <w:rPr>
          <w:rFonts w:cstheme="minorHAnsi"/>
          <w:lang w:val="en-GB" w:eastAsia="zh-CN"/>
        </w:rPr>
        <w:t xml:space="preserve">rivate </w:t>
      </w:r>
      <w:r w:rsidR="00996171" w:rsidRPr="00BB2F5E">
        <w:rPr>
          <w:rFonts w:cstheme="minorHAnsi"/>
          <w:lang w:val="en-GB" w:eastAsia="zh-CN"/>
        </w:rPr>
        <w:t>n</w:t>
      </w:r>
      <w:r w:rsidRPr="00BB2F5E">
        <w:rPr>
          <w:rFonts w:cstheme="minorHAnsi"/>
          <w:lang w:val="en-GB" w:eastAsia="zh-CN"/>
        </w:rPr>
        <w:t>etworks through agreement of the WI RP-190729</w:t>
      </w:r>
      <w:r w:rsidR="001F5D0B" w:rsidRPr="00BB2F5E">
        <w:rPr>
          <w:rFonts w:cstheme="minorHAnsi"/>
          <w:lang w:val="en-GB" w:eastAsia="zh-CN"/>
        </w:rPr>
        <w:t>, New Work Item Proposal on Private Network Support for NG-RAN</w:t>
      </w:r>
      <w:r w:rsidR="00F75301">
        <w:rPr>
          <w:rFonts w:cstheme="minorHAnsi"/>
          <w:lang w:val="en-GB" w:eastAsia="zh-CN"/>
        </w:rPr>
        <w:t xml:space="preserve"> </w:t>
      </w:r>
      <w:r w:rsidR="00F75301">
        <w:rPr>
          <w:rFonts w:cstheme="minorHAnsi"/>
          <w:lang w:val="en-GB" w:eastAsia="zh-CN"/>
        </w:rPr>
        <w:fldChar w:fldCharType="begin"/>
      </w:r>
      <w:r w:rsidR="00F75301">
        <w:rPr>
          <w:rFonts w:cstheme="minorHAnsi"/>
          <w:lang w:val="en-GB" w:eastAsia="zh-CN"/>
        </w:rPr>
        <w:instrText xml:space="preserve"> REF _Ref7099094 \r \h </w:instrText>
      </w:r>
      <w:r w:rsidR="00F75301">
        <w:rPr>
          <w:rFonts w:cstheme="minorHAnsi"/>
          <w:lang w:val="en-GB" w:eastAsia="zh-CN"/>
        </w:rPr>
      </w:r>
      <w:r w:rsidR="00F75301">
        <w:rPr>
          <w:rFonts w:cstheme="minorHAnsi"/>
          <w:lang w:val="en-GB" w:eastAsia="zh-CN"/>
        </w:rPr>
        <w:fldChar w:fldCharType="separate"/>
      </w:r>
      <w:r w:rsidR="00F75301">
        <w:rPr>
          <w:rFonts w:cstheme="minorHAnsi"/>
          <w:lang w:val="en-GB" w:eastAsia="zh-CN"/>
        </w:rPr>
        <w:t>[1]</w:t>
      </w:r>
      <w:r w:rsidR="00F75301">
        <w:rPr>
          <w:rFonts w:cstheme="minorHAnsi"/>
          <w:lang w:val="en-GB" w:eastAsia="zh-CN"/>
        </w:rPr>
        <w:fldChar w:fldCharType="end"/>
      </w:r>
      <w:r w:rsidR="001F5D0B" w:rsidRPr="00BB2F5E">
        <w:rPr>
          <w:rFonts w:cstheme="minorHAnsi"/>
          <w:lang w:val="en-GB" w:eastAsia="zh-CN"/>
        </w:rPr>
        <w:t>.</w:t>
      </w:r>
      <w:r w:rsidR="009F78F6" w:rsidRPr="00BB2F5E">
        <w:rPr>
          <w:rFonts w:cstheme="minorHAnsi"/>
          <w:lang w:val="en-GB" w:eastAsia="zh-CN"/>
        </w:rPr>
        <w:t xml:space="preserve"> It was also agreed that this work should start in </w:t>
      </w:r>
      <w:r w:rsidR="00A05E89" w:rsidRPr="00BB2F5E">
        <w:rPr>
          <w:rFonts w:cstheme="minorHAnsi"/>
          <w:lang w:val="en-GB" w:eastAsia="zh-CN"/>
        </w:rPr>
        <w:t xml:space="preserve">meetings in </w:t>
      </w:r>
      <w:r w:rsidR="009F78F6" w:rsidRPr="00BB2F5E">
        <w:rPr>
          <w:rFonts w:cstheme="minorHAnsi"/>
          <w:lang w:val="en-GB" w:eastAsia="zh-CN"/>
        </w:rPr>
        <w:t>August 2019</w:t>
      </w:r>
      <w:r w:rsidR="00A05E89" w:rsidRPr="00BB2F5E">
        <w:rPr>
          <w:rFonts w:cstheme="minorHAnsi"/>
          <w:lang w:val="en-GB" w:eastAsia="zh-CN"/>
        </w:rPr>
        <w:t>.</w:t>
      </w:r>
    </w:p>
    <w:p w14:paraId="3AC0E0DF" w14:textId="654294AA" w:rsidR="00A05E89" w:rsidRPr="00BB2F5E" w:rsidRDefault="00A05E89" w:rsidP="00177377">
      <w:pPr>
        <w:rPr>
          <w:rFonts w:cstheme="minorHAnsi"/>
          <w:lang w:val="en-GB" w:eastAsia="zh-CN"/>
        </w:rPr>
      </w:pPr>
      <w:r w:rsidRPr="00BB2F5E">
        <w:rPr>
          <w:rFonts w:cstheme="minorHAnsi"/>
          <w:lang w:val="en-GB" w:eastAsia="zh-CN"/>
        </w:rPr>
        <w:t>This contribution propose</w:t>
      </w:r>
      <w:r w:rsidR="00A4242C" w:rsidRPr="00BB2F5E">
        <w:rPr>
          <w:rFonts w:cstheme="minorHAnsi"/>
          <w:lang w:val="en-GB" w:eastAsia="zh-CN"/>
        </w:rPr>
        <w:t xml:space="preserve">s that, to efficiently start work on this WI, information </w:t>
      </w:r>
      <w:r w:rsidR="0028414A" w:rsidRPr="00BB2F5E">
        <w:rPr>
          <w:rFonts w:cstheme="minorHAnsi"/>
          <w:lang w:val="en-GB" w:eastAsia="zh-CN"/>
        </w:rPr>
        <w:t>be gathered for early availability to the work.</w:t>
      </w:r>
    </w:p>
    <w:p w14:paraId="1EE22377" w14:textId="47427788" w:rsidR="0028414A" w:rsidRPr="00BB2F5E" w:rsidRDefault="004000E8" w:rsidP="006E4F0E">
      <w:pPr>
        <w:pStyle w:val="Heading1"/>
        <w:jc w:val="both"/>
        <w:rPr>
          <w:rFonts w:asciiTheme="minorHAnsi" w:hAnsiTheme="minorHAnsi" w:cstheme="minorHAnsi"/>
        </w:rPr>
      </w:pPr>
      <w:bookmarkStart w:id="0" w:name="_Ref178064866"/>
      <w:r w:rsidRPr="00BB2F5E">
        <w:rPr>
          <w:rFonts w:asciiTheme="minorHAnsi" w:hAnsiTheme="minorHAnsi" w:cstheme="minorHAnsi"/>
        </w:rPr>
        <w:t>Discussion</w:t>
      </w:r>
      <w:bookmarkEnd w:id="0"/>
    </w:p>
    <w:p w14:paraId="57B60A0D" w14:textId="061B7078" w:rsidR="006B5B49" w:rsidRPr="00BB2F5E" w:rsidRDefault="006B5B49" w:rsidP="00C20350">
      <w:pPr>
        <w:rPr>
          <w:rFonts w:cstheme="minorHAnsi"/>
          <w:lang w:val="en-GB" w:eastAsia="zh-CN"/>
        </w:rPr>
      </w:pPr>
      <w:r w:rsidRPr="00BB2F5E">
        <w:rPr>
          <w:rFonts w:cstheme="minorHAnsi"/>
          <w:lang w:val="en-GB" w:eastAsia="zh-CN"/>
        </w:rPr>
        <w:t>For the two deployments</w:t>
      </w:r>
      <w:r w:rsidR="00401C4E" w:rsidRPr="00BB2F5E">
        <w:rPr>
          <w:rFonts w:cstheme="minorHAnsi"/>
          <w:lang w:val="en-GB" w:eastAsia="zh-CN"/>
        </w:rPr>
        <w:t xml:space="preserve"> (SNPN and PNI-NPN</w:t>
      </w:r>
      <w:r w:rsidR="00C47C11" w:rsidRPr="00BB2F5E">
        <w:rPr>
          <w:rFonts w:cstheme="minorHAnsi"/>
          <w:lang w:val="en-GB" w:eastAsia="zh-CN"/>
        </w:rPr>
        <w:t>)</w:t>
      </w:r>
      <w:r w:rsidR="000A31DA" w:rsidRPr="00BB2F5E">
        <w:rPr>
          <w:rFonts w:cstheme="minorHAnsi"/>
          <w:lang w:val="en-GB" w:eastAsia="zh-CN"/>
        </w:rPr>
        <w:t xml:space="preserve">, </w:t>
      </w:r>
      <w:r w:rsidR="00C20350" w:rsidRPr="00BB2F5E">
        <w:rPr>
          <w:rFonts w:cstheme="minorHAnsi"/>
          <w:lang w:val="en-GB" w:eastAsia="zh-CN"/>
        </w:rPr>
        <w:t xml:space="preserve">SA2 has </w:t>
      </w:r>
      <w:r w:rsidRPr="00BB2F5E">
        <w:rPr>
          <w:rFonts w:cstheme="minorHAnsi"/>
          <w:lang w:val="en-GB" w:eastAsia="zh-CN"/>
        </w:rPr>
        <w:t>outlined two different solutions, that, from a RAN perspective</w:t>
      </w:r>
      <w:r w:rsidR="000A31DA" w:rsidRPr="00BB2F5E">
        <w:rPr>
          <w:rFonts w:cstheme="minorHAnsi"/>
          <w:lang w:val="en-GB" w:eastAsia="zh-CN"/>
        </w:rPr>
        <w:t xml:space="preserve"> would</w:t>
      </w:r>
      <w:r w:rsidRPr="00BB2F5E">
        <w:rPr>
          <w:rFonts w:cstheme="minorHAnsi"/>
          <w:lang w:val="en-GB" w:eastAsia="zh-CN"/>
        </w:rPr>
        <w:t xml:space="preserve"> vary</w:t>
      </w:r>
      <w:r w:rsidR="00C20350" w:rsidRPr="00BB2F5E">
        <w:rPr>
          <w:rFonts w:cstheme="minorHAnsi"/>
          <w:lang w:val="en-GB" w:eastAsia="zh-CN"/>
        </w:rPr>
        <w:t xml:space="preserve">, </w:t>
      </w:r>
      <w:r w:rsidRPr="00BB2F5E">
        <w:rPr>
          <w:rFonts w:cstheme="minorHAnsi"/>
          <w:lang w:val="en-GB" w:eastAsia="zh-CN"/>
        </w:rPr>
        <w:t>mostly in connection to identifiers, mobility and idle mode selection procedures.</w:t>
      </w:r>
      <w:r w:rsidR="00C20350" w:rsidRPr="00BB2F5E">
        <w:rPr>
          <w:rFonts w:cstheme="minorHAnsi"/>
          <w:lang w:val="en-GB" w:eastAsia="zh-CN"/>
        </w:rPr>
        <w:t xml:space="preserve"> This has been briefly discussed and as a result, it was stated in the RAN </w:t>
      </w:r>
      <w:r w:rsidRPr="00BB2F5E">
        <w:rPr>
          <w:rFonts w:cstheme="minorHAnsi"/>
          <w:lang w:val="en-GB" w:eastAsia="zh-CN"/>
        </w:rPr>
        <w:t>WI</w:t>
      </w:r>
      <w:r w:rsidR="00C20350" w:rsidRPr="00BB2F5E">
        <w:rPr>
          <w:rFonts w:cstheme="minorHAnsi"/>
          <w:lang w:val="en-GB" w:eastAsia="zh-CN"/>
        </w:rPr>
        <w:t xml:space="preserve">D that; </w:t>
      </w:r>
    </w:p>
    <w:p w14:paraId="4DE771D8" w14:textId="30CFF27F" w:rsidR="00980BA9" w:rsidRPr="00BB2F5E" w:rsidRDefault="00980BA9" w:rsidP="00980BA9">
      <w:pPr>
        <w:rPr>
          <w:rFonts w:cstheme="minorHAnsi"/>
          <w:bCs/>
          <w:lang w:val="en-US" w:eastAsia="zh-CN"/>
        </w:rPr>
      </w:pPr>
      <w:r w:rsidRPr="00BB2F5E">
        <w:rPr>
          <w:rFonts w:cstheme="minorHAnsi"/>
          <w:lang w:val="en-US"/>
        </w:rPr>
        <w:tab/>
        <w:t>“</w:t>
      </w:r>
      <w:r w:rsidRPr="00BB2F5E">
        <w:rPr>
          <w:rFonts w:cstheme="minorHAnsi"/>
          <w:bCs/>
          <w:lang w:val="en-US" w:eastAsia="zh-CN"/>
        </w:rPr>
        <w:t>Note: a common solution for CAG and SNPN is not precluded.”</w:t>
      </w:r>
    </w:p>
    <w:p w14:paraId="2A9E1F73" w14:textId="5F4FCAE4" w:rsidR="00BB2F5E" w:rsidRDefault="657FBE4C" w:rsidP="657FBE4C">
      <w:pPr>
        <w:rPr>
          <w:lang w:val="en-US" w:eastAsia="zh-CN"/>
        </w:rPr>
      </w:pPr>
      <w:r w:rsidRPr="657FBE4C">
        <w:rPr>
          <w:lang w:val="en-US" w:eastAsia="zh-CN"/>
        </w:rPr>
        <w:t xml:space="preserve">Whether there should be a common solution, e.g., based on use of MCC, MNC, NID or whether there is a need for different RAN-solutions with even additional identifiers and deployment-specific procedures can be quite a fundamental question as it would govern the impact on procedures that are largely specified in RAN specifications, i.e., 38.304, 38.331 </w:t>
      </w:r>
      <w:proofErr w:type="gramStart"/>
      <w:r w:rsidRPr="657FBE4C">
        <w:rPr>
          <w:lang w:val="en-US" w:eastAsia="zh-CN"/>
        </w:rPr>
        <w:t>and also</w:t>
      </w:r>
      <w:proofErr w:type="gramEnd"/>
      <w:r w:rsidRPr="657FBE4C">
        <w:rPr>
          <w:lang w:val="en-US" w:eastAsia="zh-CN"/>
        </w:rPr>
        <w:t xml:space="preserve"> 38.413 and 38.423. It would thus be in the interest of RAN2 and RAN3 work progress to try to quickly assess whether a common solution makes sense. For this </w:t>
      </w:r>
      <w:r w:rsidR="00B80D22" w:rsidRPr="657FBE4C">
        <w:rPr>
          <w:lang w:val="en-US" w:eastAsia="zh-CN"/>
        </w:rPr>
        <w:t>purpose,</w:t>
      </w:r>
      <w:r w:rsidRPr="657FBE4C">
        <w:rPr>
          <w:lang w:val="en-US" w:eastAsia="zh-CN"/>
        </w:rPr>
        <w:t xml:space="preserve"> we propose that RAN2 agree on </w:t>
      </w:r>
      <w:proofErr w:type="gramStart"/>
      <w:r w:rsidRPr="657FBE4C">
        <w:rPr>
          <w:lang w:val="en-US" w:eastAsia="zh-CN"/>
        </w:rPr>
        <w:t>an</w:t>
      </w:r>
      <w:proofErr w:type="gramEnd"/>
      <w:r w:rsidRPr="657FBE4C">
        <w:rPr>
          <w:lang w:val="en-US" w:eastAsia="zh-CN"/>
        </w:rPr>
        <w:t xml:space="preserve"> LS to SA2 (Cc RAN3</w:t>
      </w:r>
      <w:r w:rsidR="00641052">
        <w:rPr>
          <w:lang w:val="en-US" w:eastAsia="zh-CN"/>
        </w:rPr>
        <w:t>, CT1</w:t>
      </w:r>
      <w:r w:rsidRPr="657FBE4C">
        <w:rPr>
          <w:lang w:val="en-US" w:eastAsia="zh-CN"/>
        </w:rPr>
        <w:t>) requesting their input on what the reasons where that SA2 came up with two separate solutions for the two different deployments and how SA2 considered deployment-independent solutions. Further, we propose to ask SA2 if they have identified any details that can be of relevance to RAN groups when assessing the possibility of a common solution.</w:t>
      </w:r>
    </w:p>
    <w:p w14:paraId="15DB9973" w14:textId="23747F15" w:rsidR="006B5258" w:rsidRDefault="006B5258" w:rsidP="00980BA9">
      <w:pPr>
        <w:rPr>
          <w:rFonts w:cstheme="minorHAnsi"/>
          <w:bCs/>
          <w:lang w:val="en-US" w:eastAsia="zh-CN"/>
        </w:rPr>
      </w:pPr>
      <w:r>
        <w:rPr>
          <w:rFonts w:cstheme="minorHAnsi"/>
          <w:bCs/>
          <w:lang w:val="en-US" w:eastAsia="zh-CN"/>
        </w:rPr>
        <w:t xml:space="preserve">Input from SA2 on the above matters would make for a good foundation to further discuss the note quoted above in respective RAN groups. </w:t>
      </w:r>
    </w:p>
    <w:p w14:paraId="03EB16E1" w14:textId="120109F4" w:rsidR="00CC3F4E" w:rsidRDefault="006B5258" w:rsidP="006B5258">
      <w:pPr>
        <w:pStyle w:val="Proposal"/>
        <w:rPr>
          <w:rFonts w:cstheme="minorHAnsi"/>
          <w:lang w:val="en-US"/>
        </w:rPr>
      </w:pPr>
      <w:bookmarkStart w:id="1" w:name="_Toc7098555"/>
      <w:bookmarkStart w:id="2" w:name="_Toc7106966"/>
      <w:bookmarkStart w:id="3" w:name="_Toc7107414"/>
      <w:bookmarkStart w:id="4" w:name="_Toc7427982"/>
      <w:bookmarkStart w:id="5" w:name="_Toc7428073"/>
      <w:r>
        <w:rPr>
          <w:rFonts w:cstheme="minorHAnsi"/>
          <w:lang w:val="en-US"/>
        </w:rPr>
        <w:t xml:space="preserve">Send </w:t>
      </w:r>
      <w:proofErr w:type="gramStart"/>
      <w:r>
        <w:rPr>
          <w:rFonts w:cstheme="minorHAnsi"/>
          <w:lang w:val="en-US"/>
        </w:rPr>
        <w:t>an</w:t>
      </w:r>
      <w:proofErr w:type="gramEnd"/>
      <w:r>
        <w:rPr>
          <w:rFonts w:cstheme="minorHAnsi"/>
          <w:lang w:val="en-US"/>
        </w:rPr>
        <w:t xml:space="preserve"> LS to SA2 </w:t>
      </w:r>
      <w:r w:rsidR="00097D85">
        <w:rPr>
          <w:rFonts w:cstheme="minorHAnsi"/>
          <w:lang w:val="en-US"/>
        </w:rPr>
        <w:t xml:space="preserve">requesting information </w:t>
      </w:r>
      <w:r w:rsidR="001B6667">
        <w:rPr>
          <w:rFonts w:cstheme="minorHAnsi"/>
          <w:lang w:val="en-US"/>
        </w:rPr>
        <w:t xml:space="preserve">on what </w:t>
      </w:r>
      <w:r w:rsidR="00097D85">
        <w:rPr>
          <w:rFonts w:cstheme="minorHAnsi"/>
          <w:lang w:val="en-US"/>
        </w:rPr>
        <w:t xml:space="preserve">led to </w:t>
      </w:r>
      <w:r w:rsidR="001B6667">
        <w:rPr>
          <w:rFonts w:cstheme="minorHAnsi"/>
          <w:lang w:val="en-US"/>
        </w:rPr>
        <w:t>deployment-specific solutions for NPN/private networks</w:t>
      </w:r>
      <w:r w:rsidR="007D78C1">
        <w:rPr>
          <w:rFonts w:cstheme="minorHAnsi"/>
          <w:lang w:val="en-US"/>
        </w:rPr>
        <w:t xml:space="preserve"> and if there were </w:t>
      </w:r>
      <w:r w:rsidR="00F3207E">
        <w:rPr>
          <w:rFonts w:cstheme="minorHAnsi"/>
          <w:lang w:val="en-US"/>
        </w:rPr>
        <w:t>are any specifics that are of particular importance to RAN2 to consider</w:t>
      </w:r>
      <w:r w:rsidR="000E67A9">
        <w:rPr>
          <w:rFonts w:cstheme="minorHAnsi"/>
          <w:lang w:val="en-US"/>
        </w:rPr>
        <w:t>.</w:t>
      </w:r>
      <w:bookmarkEnd w:id="1"/>
      <w:bookmarkEnd w:id="2"/>
      <w:bookmarkEnd w:id="3"/>
      <w:bookmarkEnd w:id="4"/>
      <w:bookmarkEnd w:id="5"/>
      <w:r w:rsidR="000406F1">
        <w:rPr>
          <w:rFonts w:cstheme="minorHAnsi"/>
          <w:lang w:val="en-US"/>
        </w:rPr>
        <w:t xml:space="preserve"> </w:t>
      </w:r>
    </w:p>
    <w:p w14:paraId="6D4EC6F2" w14:textId="155C38EE" w:rsidR="00356428" w:rsidRPr="00BB2F5E" w:rsidRDefault="00F75301" w:rsidP="00591FD6">
      <w:pPr>
        <w:rPr>
          <w:rFonts w:cstheme="minorHAnsi"/>
          <w:lang w:val="en-GB" w:eastAsia="zh-CN"/>
        </w:rPr>
      </w:pPr>
      <w:proofErr w:type="gramStart"/>
      <w:r>
        <w:rPr>
          <w:rFonts w:cstheme="minorHAnsi"/>
          <w:lang w:val="en-GB" w:eastAsia="zh-CN"/>
        </w:rPr>
        <w:lastRenderedPageBreak/>
        <w:t>An</w:t>
      </w:r>
      <w:proofErr w:type="gramEnd"/>
      <w:r>
        <w:rPr>
          <w:rFonts w:cstheme="minorHAnsi"/>
          <w:lang w:val="en-GB" w:eastAsia="zh-CN"/>
        </w:rPr>
        <w:t xml:space="preserve"> LS proposal can be found in </w:t>
      </w:r>
      <w:r>
        <w:rPr>
          <w:rFonts w:cstheme="minorHAnsi"/>
          <w:lang w:val="en-GB" w:eastAsia="zh-CN"/>
        </w:rPr>
        <w:fldChar w:fldCharType="begin"/>
      </w:r>
      <w:r>
        <w:rPr>
          <w:rFonts w:cstheme="minorHAnsi"/>
          <w:lang w:val="en-GB" w:eastAsia="zh-CN"/>
        </w:rPr>
        <w:instrText xml:space="preserve"> REF _Ref4620559 \r \h </w:instrText>
      </w:r>
      <w:r>
        <w:rPr>
          <w:rFonts w:cstheme="minorHAnsi"/>
          <w:lang w:val="en-GB" w:eastAsia="zh-CN"/>
        </w:rPr>
      </w:r>
      <w:r>
        <w:rPr>
          <w:rFonts w:cstheme="minorHAnsi"/>
          <w:lang w:val="en-GB" w:eastAsia="zh-CN"/>
        </w:rPr>
        <w:fldChar w:fldCharType="separate"/>
      </w:r>
      <w:r>
        <w:rPr>
          <w:rFonts w:cstheme="minorHAnsi"/>
          <w:lang w:val="en-GB" w:eastAsia="zh-CN"/>
        </w:rPr>
        <w:t>[2]</w:t>
      </w:r>
      <w:r>
        <w:rPr>
          <w:rFonts w:cstheme="minorHAnsi"/>
          <w:lang w:val="en-GB" w:eastAsia="zh-CN"/>
        </w:rPr>
        <w:fldChar w:fldCharType="end"/>
      </w:r>
      <w:r w:rsidR="00EB19C9">
        <w:rPr>
          <w:rFonts w:cstheme="minorHAnsi"/>
          <w:lang w:val="en-GB" w:eastAsia="zh-CN"/>
        </w:rPr>
        <w:t>.</w:t>
      </w:r>
      <w:r w:rsidR="00D417E9">
        <w:rPr>
          <w:rFonts w:cstheme="minorHAnsi"/>
          <w:lang w:val="en-GB" w:eastAsia="zh-CN"/>
        </w:rPr>
        <w:t xml:space="preserve"> Further detailed analysis can be found in </w:t>
      </w:r>
      <w:r w:rsidR="00E37178">
        <w:rPr>
          <w:rFonts w:cstheme="minorHAnsi"/>
          <w:lang w:val="en-GB" w:eastAsia="zh-CN"/>
        </w:rPr>
        <w:t xml:space="preserve">the </w:t>
      </w:r>
      <w:r w:rsidR="00D417E9">
        <w:rPr>
          <w:rFonts w:cstheme="minorHAnsi"/>
          <w:lang w:val="en-GB" w:eastAsia="zh-CN"/>
        </w:rPr>
        <w:t>resubmitted</w:t>
      </w:r>
      <w:r w:rsidR="00E37178">
        <w:rPr>
          <w:rFonts w:cstheme="minorHAnsi"/>
          <w:lang w:val="en-GB" w:eastAsia="zh-CN"/>
        </w:rPr>
        <w:t>, for-information-</w:t>
      </w:r>
      <w:r w:rsidR="00D417E9">
        <w:rPr>
          <w:rFonts w:cstheme="minorHAnsi"/>
          <w:lang w:val="en-GB" w:eastAsia="zh-CN"/>
        </w:rPr>
        <w:t>contribution</w:t>
      </w:r>
      <w:r w:rsidR="00E37178">
        <w:rPr>
          <w:rFonts w:cstheme="minorHAnsi"/>
          <w:lang w:val="en-GB" w:eastAsia="zh-CN"/>
        </w:rPr>
        <w:t xml:space="preserve"> in</w:t>
      </w:r>
      <w:r w:rsidR="00D417E9">
        <w:rPr>
          <w:rFonts w:cstheme="minorHAnsi"/>
          <w:lang w:val="en-GB" w:eastAsia="zh-CN"/>
        </w:rPr>
        <w:t xml:space="preserve"> </w:t>
      </w:r>
      <w:r w:rsidR="00D417E9">
        <w:rPr>
          <w:rFonts w:cstheme="minorHAnsi"/>
          <w:lang w:val="en-GB" w:eastAsia="zh-CN"/>
        </w:rPr>
        <w:fldChar w:fldCharType="begin"/>
      </w:r>
      <w:r w:rsidR="00D417E9">
        <w:rPr>
          <w:rFonts w:cstheme="minorHAnsi"/>
          <w:lang w:val="en-GB" w:eastAsia="zh-CN"/>
        </w:rPr>
        <w:instrText xml:space="preserve"> REF _Ref7099282 \r \h </w:instrText>
      </w:r>
      <w:r w:rsidR="00D417E9">
        <w:rPr>
          <w:rFonts w:cstheme="minorHAnsi"/>
          <w:lang w:val="en-GB" w:eastAsia="zh-CN"/>
        </w:rPr>
      </w:r>
      <w:r w:rsidR="00D417E9">
        <w:rPr>
          <w:rFonts w:cstheme="minorHAnsi"/>
          <w:lang w:val="en-GB" w:eastAsia="zh-CN"/>
        </w:rPr>
        <w:fldChar w:fldCharType="separate"/>
      </w:r>
      <w:r w:rsidR="00D417E9">
        <w:rPr>
          <w:rFonts w:cstheme="minorHAnsi"/>
          <w:lang w:val="en-GB" w:eastAsia="zh-CN"/>
        </w:rPr>
        <w:t>[3]</w:t>
      </w:r>
      <w:r w:rsidR="00D417E9">
        <w:rPr>
          <w:rFonts w:cstheme="minorHAnsi"/>
          <w:lang w:val="en-GB" w:eastAsia="zh-CN"/>
        </w:rPr>
        <w:fldChar w:fldCharType="end"/>
      </w:r>
    </w:p>
    <w:p w14:paraId="4B980039" w14:textId="77777777" w:rsidR="00C01F33" w:rsidRPr="00BB2F5E" w:rsidRDefault="00C01F33" w:rsidP="00CE0424">
      <w:pPr>
        <w:pStyle w:val="Heading1"/>
        <w:rPr>
          <w:rFonts w:asciiTheme="minorHAnsi" w:hAnsiTheme="minorHAnsi" w:cstheme="minorHAnsi"/>
        </w:rPr>
      </w:pPr>
      <w:r w:rsidRPr="00BB2F5E">
        <w:rPr>
          <w:rFonts w:asciiTheme="minorHAnsi" w:hAnsiTheme="minorHAnsi" w:cstheme="minorHAnsi"/>
        </w:rPr>
        <w:t>Conclusion</w:t>
      </w:r>
    </w:p>
    <w:p w14:paraId="63F4A677" w14:textId="321BD680" w:rsidR="002B4759" w:rsidRPr="007353A2" w:rsidRDefault="008E065E" w:rsidP="007353A2">
      <w:pPr>
        <w:pStyle w:val="BodyText"/>
        <w:rPr>
          <w:rFonts w:cstheme="minorHAnsi"/>
          <w:lang w:val="en-US"/>
        </w:rPr>
      </w:pPr>
      <w:r w:rsidRPr="007353A2">
        <w:rPr>
          <w:rFonts w:cstheme="minorHAnsi"/>
          <w:lang w:val="en-US"/>
        </w:rPr>
        <w:t xml:space="preserve">Based on the discussion in section </w:t>
      </w:r>
      <w:r w:rsidR="00C24C18" w:rsidRPr="007353A2">
        <w:rPr>
          <w:rFonts w:cstheme="minorHAnsi"/>
          <w:lang w:val="en-US"/>
        </w:rPr>
        <w:t>2</w:t>
      </w:r>
      <w:r w:rsidRPr="007353A2">
        <w:rPr>
          <w:rFonts w:cstheme="minorHAnsi"/>
          <w:lang w:val="en-US"/>
        </w:rPr>
        <w:t xml:space="preserve"> we propose the following:</w:t>
      </w:r>
    </w:p>
    <w:p w14:paraId="7100BC72" w14:textId="77777777" w:rsidR="00EB541E" w:rsidRPr="00BB2F5E" w:rsidRDefault="00EB541E">
      <w:pPr>
        <w:pStyle w:val="TOC1"/>
        <w:rPr>
          <w:rFonts w:asciiTheme="minorHAnsi" w:hAnsiTheme="minorHAnsi" w:cstheme="minorHAnsi"/>
          <w:b w:val="0"/>
        </w:rPr>
      </w:pPr>
    </w:p>
    <w:p w14:paraId="7A74F370" w14:textId="77777777" w:rsidR="000E67A9" w:rsidRPr="0020389E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BB2F5E">
        <w:rPr>
          <w:rFonts w:asciiTheme="minorHAnsi" w:hAnsiTheme="minorHAnsi" w:cstheme="minorHAnsi"/>
          <w:b w:val="0"/>
        </w:rPr>
        <w:fldChar w:fldCharType="begin"/>
      </w:r>
      <w:r w:rsidRPr="00BB2F5E">
        <w:rPr>
          <w:rFonts w:asciiTheme="minorHAnsi" w:hAnsiTheme="minorHAnsi" w:cstheme="minorHAnsi"/>
        </w:rPr>
        <w:instrText xml:space="preserve"> TOC \f \n \p " " \t "Proposal;1" </w:instrText>
      </w:r>
      <w:r w:rsidRPr="00BB2F5E">
        <w:rPr>
          <w:rFonts w:asciiTheme="minorHAnsi" w:hAnsiTheme="minorHAnsi" w:cstheme="minorHAnsi"/>
          <w:b w:val="0"/>
        </w:rPr>
        <w:fldChar w:fldCharType="separate"/>
      </w:r>
      <w:r w:rsidR="000E67A9" w:rsidRPr="00753582">
        <w:rPr>
          <w:rFonts w:cstheme="minorHAnsi"/>
        </w:rPr>
        <w:t>Proposal 1</w:t>
      </w:r>
      <w:r w:rsidR="000E67A9" w:rsidRPr="0020389E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0E67A9" w:rsidRPr="00753582">
        <w:rPr>
          <w:rFonts w:cstheme="minorHAnsi"/>
        </w:rPr>
        <w:t>Send an LS to SA2 requesting information on what led to deployment-specific solutions for NPN/private networks and if there were are any specifics that are of particular importance to RAN2 to consider.</w:t>
      </w:r>
    </w:p>
    <w:p w14:paraId="27ED6B6E" w14:textId="7E82066F" w:rsidR="00386E2D" w:rsidRPr="00BB2F5E" w:rsidRDefault="008E065E" w:rsidP="008E065E">
      <w:pPr>
        <w:rPr>
          <w:rFonts w:cstheme="minorHAnsi"/>
          <w:b/>
          <w:bCs/>
          <w:lang w:val="en-US"/>
        </w:rPr>
      </w:pPr>
      <w:r w:rsidRPr="00BB2F5E">
        <w:rPr>
          <w:rFonts w:cstheme="minorHAnsi"/>
          <w:b/>
          <w:bCs/>
        </w:rPr>
        <w:fldChar w:fldCharType="end"/>
      </w:r>
    </w:p>
    <w:p w14:paraId="0E94DF5A" w14:textId="77777777" w:rsidR="0029215F" w:rsidRPr="00BB2F5E" w:rsidRDefault="0029215F" w:rsidP="0029215F">
      <w:pPr>
        <w:pStyle w:val="Heading1"/>
        <w:rPr>
          <w:rFonts w:asciiTheme="minorHAnsi" w:hAnsiTheme="minorHAnsi" w:cstheme="minorHAnsi"/>
        </w:rPr>
      </w:pPr>
      <w:bookmarkStart w:id="6" w:name="_In-sequence_SDU_delivery"/>
      <w:bookmarkEnd w:id="6"/>
      <w:r w:rsidRPr="00BB2F5E">
        <w:rPr>
          <w:rFonts w:asciiTheme="minorHAnsi" w:hAnsiTheme="minorHAnsi" w:cstheme="minorHAnsi"/>
        </w:rPr>
        <w:t>References</w:t>
      </w:r>
    </w:p>
    <w:p w14:paraId="6BBA4B62" w14:textId="4DB647F5" w:rsidR="00E97AAF" w:rsidRDefault="00E97AAF" w:rsidP="0029215F">
      <w:pPr>
        <w:pStyle w:val="Reference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Style w:val="Hyperlink"/>
          <w:rFonts w:cstheme="minorHAnsi"/>
          <w:color w:val="auto"/>
          <w:u w:val="none"/>
          <w:lang w:val="en-US"/>
        </w:rPr>
      </w:pPr>
      <w:bookmarkStart w:id="7" w:name="_Ref7099094"/>
      <w:bookmarkStart w:id="8" w:name="_Ref4616088"/>
      <w:bookmarkStart w:id="9" w:name="_Ref344096"/>
      <w:bookmarkStart w:id="10" w:name="_Ref174151459"/>
      <w:bookmarkStart w:id="11" w:name="_Ref189809556"/>
      <w:r>
        <w:rPr>
          <w:rStyle w:val="Hyperlink"/>
          <w:rFonts w:cstheme="minorHAnsi"/>
          <w:color w:val="auto"/>
          <w:u w:val="none"/>
          <w:lang w:val="en-US"/>
        </w:rPr>
        <w:t xml:space="preserve">RP-190729, </w:t>
      </w:r>
      <w:r w:rsidR="0033734A" w:rsidRPr="0033734A">
        <w:rPr>
          <w:rStyle w:val="Hyperlink"/>
          <w:rFonts w:cstheme="minorHAnsi"/>
          <w:color w:val="auto"/>
          <w:u w:val="none"/>
          <w:lang w:val="en-US"/>
        </w:rPr>
        <w:t>New Work Item Proposal on Private Network Support for NG-RAN</w:t>
      </w:r>
      <w:r w:rsidR="0033734A">
        <w:rPr>
          <w:rStyle w:val="Hyperlink"/>
          <w:rFonts w:cstheme="minorHAnsi"/>
          <w:color w:val="auto"/>
          <w:u w:val="none"/>
          <w:lang w:val="en-US"/>
        </w:rPr>
        <w:t xml:space="preserve">, </w:t>
      </w:r>
      <w:r w:rsidR="00EF4EAD">
        <w:rPr>
          <w:rStyle w:val="Hyperlink"/>
          <w:rFonts w:cstheme="minorHAnsi"/>
          <w:color w:val="auto"/>
          <w:u w:val="none"/>
          <w:lang w:val="en-US"/>
        </w:rPr>
        <w:t xml:space="preserve">China Telecom, </w:t>
      </w:r>
      <w:r w:rsidR="006E4DF3">
        <w:rPr>
          <w:rStyle w:val="Hyperlink"/>
          <w:rFonts w:cstheme="minorHAnsi"/>
          <w:color w:val="auto"/>
          <w:u w:val="none"/>
          <w:lang w:val="en-US"/>
        </w:rPr>
        <w:t>RAN Plenary #83, Shenzhen, China, Mar 18-21, 2019</w:t>
      </w:r>
      <w:bookmarkEnd w:id="7"/>
    </w:p>
    <w:p w14:paraId="7F2D7538" w14:textId="06A3D72F" w:rsidR="00022EE0" w:rsidRDefault="00E6699E" w:rsidP="0029215F">
      <w:pPr>
        <w:pStyle w:val="Reference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cstheme="minorHAnsi"/>
          <w:lang w:val="en-US"/>
        </w:rPr>
      </w:pPr>
      <w:bookmarkStart w:id="12" w:name="_Ref4620559"/>
      <w:bookmarkEnd w:id="8"/>
      <w:bookmarkEnd w:id="9"/>
      <w:bookmarkEnd w:id="10"/>
      <w:bookmarkEnd w:id="11"/>
      <w:r w:rsidRPr="00F67FCC">
        <w:rPr>
          <w:lang w:val="en-US"/>
        </w:rPr>
        <w:t>R2-1907312</w:t>
      </w:r>
      <w:r w:rsidR="00525D6F" w:rsidRPr="00BB2F5E">
        <w:rPr>
          <w:rFonts w:cstheme="minorHAnsi"/>
          <w:lang w:val="en-US"/>
        </w:rPr>
        <w:t xml:space="preserve">, Draft LS on Non-Public Networks, Ericsson, </w:t>
      </w:r>
      <w:r w:rsidR="00B26F49" w:rsidRPr="00BB2F5E">
        <w:rPr>
          <w:rFonts w:cstheme="minorHAnsi"/>
          <w:lang w:val="en-US"/>
        </w:rPr>
        <w:t>RAN WG2 #10</w:t>
      </w:r>
      <w:r w:rsidR="00B73AAA">
        <w:rPr>
          <w:rFonts w:cstheme="minorHAnsi"/>
          <w:lang w:val="en-US"/>
        </w:rPr>
        <w:t>6</w:t>
      </w:r>
      <w:r w:rsidR="00B26F49" w:rsidRPr="00BB2F5E">
        <w:rPr>
          <w:rFonts w:cstheme="minorHAnsi"/>
          <w:lang w:val="en-US"/>
        </w:rPr>
        <w:t xml:space="preserve">, </w:t>
      </w:r>
      <w:r w:rsidR="00B73AAA">
        <w:rPr>
          <w:rFonts w:cstheme="minorHAnsi"/>
          <w:lang w:val="en-US"/>
        </w:rPr>
        <w:t>Reno, Nevada, USA, 13</w:t>
      </w:r>
      <w:r w:rsidR="00B26F49" w:rsidRPr="00BB2F5E">
        <w:rPr>
          <w:rFonts w:cstheme="minorHAnsi"/>
          <w:vertAlign w:val="superscript"/>
          <w:lang w:val="en-US"/>
        </w:rPr>
        <w:t>th</w:t>
      </w:r>
      <w:r w:rsidR="00B26F49" w:rsidRPr="00BB2F5E">
        <w:rPr>
          <w:rFonts w:cstheme="minorHAnsi"/>
          <w:lang w:val="en-US"/>
        </w:rPr>
        <w:t xml:space="preserve"> – 1</w:t>
      </w:r>
      <w:r w:rsidR="00B73AAA">
        <w:rPr>
          <w:rFonts w:cstheme="minorHAnsi"/>
          <w:lang w:val="en-US"/>
        </w:rPr>
        <w:t>7</w:t>
      </w:r>
      <w:r w:rsidR="00B26F49" w:rsidRPr="00BB2F5E">
        <w:rPr>
          <w:rFonts w:cstheme="minorHAnsi"/>
          <w:vertAlign w:val="superscript"/>
          <w:lang w:val="en-US"/>
        </w:rPr>
        <w:t>th</w:t>
      </w:r>
      <w:r w:rsidR="00B26F49" w:rsidRPr="00BB2F5E">
        <w:rPr>
          <w:rFonts w:cstheme="minorHAnsi"/>
          <w:lang w:val="en-US"/>
        </w:rPr>
        <w:t xml:space="preserve"> </w:t>
      </w:r>
      <w:proofErr w:type="gramStart"/>
      <w:r w:rsidR="00B73AAA">
        <w:rPr>
          <w:rFonts w:cstheme="minorHAnsi"/>
          <w:lang w:val="en-US"/>
        </w:rPr>
        <w:t>May</w:t>
      </w:r>
      <w:r w:rsidR="00B26F49" w:rsidRPr="00BB2F5E">
        <w:rPr>
          <w:rFonts w:cstheme="minorHAnsi"/>
          <w:lang w:val="en-US"/>
        </w:rPr>
        <w:t>,</w:t>
      </w:r>
      <w:proofErr w:type="gramEnd"/>
      <w:r w:rsidR="00B26F49" w:rsidRPr="00BB2F5E">
        <w:rPr>
          <w:rFonts w:cstheme="minorHAnsi"/>
          <w:lang w:val="en-US"/>
        </w:rPr>
        <w:t xml:space="preserve"> 2019</w:t>
      </w:r>
      <w:bookmarkEnd w:id="12"/>
    </w:p>
    <w:p w14:paraId="1D6779C0" w14:textId="39A438EF" w:rsidR="00EB19C9" w:rsidRPr="00D417E9" w:rsidRDefault="00F67FCC" w:rsidP="00D417E9">
      <w:pPr>
        <w:pStyle w:val="Reference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cstheme="minorHAnsi"/>
          <w:lang w:val="en-US"/>
        </w:rPr>
      </w:pPr>
      <w:bookmarkStart w:id="13" w:name="_Ref7099282"/>
      <w:r w:rsidRPr="00F67FCC">
        <w:rPr>
          <w:lang w:val="en-US"/>
        </w:rPr>
        <w:t>R2-1907313</w:t>
      </w:r>
      <w:r w:rsidR="00EB19C9">
        <w:rPr>
          <w:rFonts w:cstheme="minorHAnsi"/>
          <w:lang w:val="en-US"/>
        </w:rPr>
        <w:t xml:space="preserve">, </w:t>
      </w:r>
      <w:r w:rsidRPr="00F67FCC">
        <w:rPr>
          <w:rFonts w:cstheme="minorHAnsi"/>
          <w:lang w:val="en-US"/>
        </w:rPr>
        <w:t>Submission for information on Commonalities in solutions for Non-Public Network deployments</w:t>
      </w:r>
      <w:bookmarkStart w:id="14" w:name="_GoBack"/>
      <w:bookmarkEnd w:id="14"/>
      <w:r w:rsidR="00D417E9">
        <w:rPr>
          <w:lang w:val="en-US"/>
        </w:rPr>
        <w:t xml:space="preserve">, </w:t>
      </w:r>
      <w:r w:rsidR="00D417E9" w:rsidRPr="00BB2F5E">
        <w:rPr>
          <w:rFonts w:cstheme="minorHAnsi"/>
          <w:lang w:val="en-US"/>
        </w:rPr>
        <w:t>RAN WG2 #10</w:t>
      </w:r>
      <w:r w:rsidR="00D417E9">
        <w:rPr>
          <w:rFonts w:cstheme="minorHAnsi"/>
          <w:lang w:val="en-US"/>
        </w:rPr>
        <w:t>6</w:t>
      </w:r>
      <w:r w:rsidR="00D417E9" w:rsidRPr="00BB2F5E">
        <w:rPr>
          <w:rFonts w:cstheme="minorHAnsi"/>
          <w:lang w:val="en-US"/>
        </w:rPr>
        <w:t xml:space="preserve">, </w:t>
      </w:r>
      <w:r w:rsidR="00D417E9">
        <w:rPr>
          <w:rFonts w:cstheme="minorHAnsi"/>
          <w:lang w:val="en-US"/>
        </w:rPr>
        <w:t>Reno, Nevada, USA, 13</w:t>
      </w:r>
      <w:r w:rsidR="00D417E9" w:rsidRPr="00BB2F5E">
        <w:rPr>
          <w:rFonts w:cstheme="minorHAnsi"/>
          <w:vertAlign w:val="superscript"/>
          <w:lang w:val="en-US"/>
        </w:rPr>
        <w:t>th</w:t>
      </w:r>
      <w:r w:rsidR="00D417E9" w:rsidRPr="00BB2F5E">
        <w:rPr>
          <w:rFonts w:cstheme="minorHAnsi"/>
          <w:lang w:val="en-US"/>
        </w:rPr>
        <w:t xml:space="preserve"> – 1</w:t>
      </w:r>
      <w:r w:rsidR="00D417E9">
        <w:rPr>
          <w:rFonts w:cstheme="minorHAnsi"/>
          <w:lang w:val="en-US"/>
        </w:rPr>
        <w:t>7</w:t>
      </w:r>
      <w:r w:rsidR="00D417E9" w:rsidRPr="00BB2F5E">
        <w:rPr>
          <w:rFonts w:cstheme="minorHAnsi"/>
          <w:vertAlign w:val="superscript"/>
          <w:lang w:val="en-US"/>
        </w:rPr>
        <w:t>th</w:t>
      </w:r>
      <w:r w:rsidR="00D417E9" w:rsidRPr="00BB2F5E">
        <w:rPr>
          <w:rFonts w:cstheme="minorHAnsi"/>
          <w:lang w:val="en-US"/>
        </w:rPr>
        <w:t xml:space="preserve"> </w:t>
      </w:r>
      <w:r w:rsidR="00D417E9">
        <w:rPr>
          <w:rFonts w:cstheme="minorHAnsi"/>
          <w:lang w:val="en-US"/>
        </w:rPr>
        <w:t>May</w:t>
      </w:r>
      <w:r w:rsidR="00D417E9" w:rsidRPr="00BB2F5E">
        <w:rPr>
          <w:rFonts w:cstheme="minorHAnsi"/>
          <w:lang w:val="en-US"/>
        </w:rPr>
        <w:t>, 2019</w:t>
      </w:r>
      <w:bookmarkEnd w:id="13"/>
    </w:p>
    <w:sectPr w:rsidR="00EB19C9" w:rsidRPr="00D417E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74CC5" w14:textId="77777777" w:rsidR="00D73AC9" w:rsidRDefault="00D73AC9">
      <w:r>
        <w:separator/>
      </w:r>
    </w:p>
  </w:endnote>
  <w:endnote w:type="continuationSeparator" w:id="0">
    <w:p w14:paraId="79FCB669" w14:textId="77777777" w:rsidR="00D73AC9" w:rsidRDefault="00D73AC9">
      <w:r>
        <w:continuationSeparator/>
      </w:r>
    </w:p>
  </w:endnote>
  <w:endnote w:type="continuationNotice" w:id="1">
    <w:p w14:paraId="5DF0466B" w14:textId="77777777" w:rsidR="00D73AC9" w:rsidRDefault="00D73A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1892E" w14:textId="77777777" w:rsidR="00D73AC9" w:rsidRDefault="00D73AC9">
      <w:r>
        <w:separator/>
      </w:r>
    </w:p>
  </w:footnote>
  <w:footnote w:type="continuationSeparator" w:id="0">
    <w:p w14:paraId="40BEAA28" w14:textId="77777777" w:rsidR="00D73AC9" w:rsidRDefault="00D73AC9">
      <w:r>
        <w:continuationSeparator/>
      </w:r>
    </w:p>
  </w:footnote>
  <w:footnote w:type="continuationNotice" w:id="1">
    <w:p w14:paraId="2AC07120" w14:textId="77777777" w:rsidR="00D73AC9" w:rsidRDefault="00D73AC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05FA8B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58DA38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C5306C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B5B6657"/>
    <w:multiLevelType w:val="hybridMultilevel"/>
    <w:tmpl w:val="D254959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4407CA"/>
    <w:multiLevelType w:val="hybridMultilevel"/>
    <w:tmpl w:val="DC22BF02"/>
    <w:lvl w:ilvl="0" w:tplc="40BE1D9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2CED64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BF425E6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924370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CB089A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C24522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81A46F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612D3E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6E48305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9" w15:restartNumberingAfterBreak="0">
    <w:nsid w:val="25E45139"/>
    <w:multiLevelType w:val="hybridMultilevel"/>
    <w:tmpl w:val="893C62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8E6889"/>
    <w:multiLevelType w:val="hybridMultilevel"/>
    <w:tmpl w:val="532AEC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0319CD"/>
    <w:multiLevelType w:val="hybridMultilevel"/>
    <w:tmpl w:val="8D5443F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E3648"/>
    <w:multiLevelType w:val="hybridMultilevel"/>
    <w:tmpl w:val="56F67184"/>
    <w:lvl w:ilvl="0" w:tplc="C1C40146">
      <w:start w:val="1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F614F6"/>
    <w:multiLevelType w:val="hybridMultilevel"/>
    <w:tmpl w:val="D12C3FA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B4102"/>
    <w:multiLevelType w:val="hybridMultilevel"/>
    <w:tmpl w:val="4C1E8AE0"/>
    <w:lvl w:ilvl="0" w:tplc="EB9A06C0">
      <w:start w:val="1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A9396E"/>
    <w:multiLevelType w:val="hybridMultilevel"/>
    <w:tmpl w:val="D1042E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87FF8"/>
    <w:multiLevelType w:val="hybridMultilevel"/>
    <w:tmpl w:val="7EF84D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1050CE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16"/>
  </w:num>
  <w:num w:numId="4">
    <w:abstractNumId w:val="17"/>
  </w:num>
  <w:num w:numId="5">
    <w:abstractNumId w:val="13"/>
  </w:num>
  <w:num w:numId="6">
    <w:abstractNumId w:val="18"/>
  </w:num>
  <w:num w:numId="7">
    <w:abstractNumId w:val="24"/>
  </w:num>
  <w:num w:numId="8">
    <w:abstractNumId w:val="14"/>
  </w:num>
  <w:num w:numId="9">
    <w:abstractNumId w:val="10"/>
  </w:num>
  <w:num w:numId="10">
    <w:abstractNumId w:val="4"/>
  </w:num>
  <w:num w:numId="11">
    <w:abstractNumId w:val="3"/>
  </w:num>
  <w:num w:numId="12">
    <w:abstractNumId w:val="2"/>
  </w:num>
  <w:num w:numId="13">
    <w:abstractNumId w:val="22"/>
  </w:num>
  <w:num w:numId="14">
    <w:abstractNumId w:val="1"/>
  </w:num>
  <w:num w:numId="15">
    <w:abstractNumId w:val="25"/>
  </w:num>
  <w:num w:numId="16">
    <w:abstractNumId w:val="26"/>
  </w:num>
  <w:num w:numId="17">
    <w:abstractNumId w:val="9"/>
  </w:num>
  <w:num w:numId="18">
    <w:abstractNumId w:val="15"/>
  </w:num>
  <w:num w:numId="19">
    <w:abstractNumId w:val="8"/>
  </w:num>
  <w:num w:numId="20">
    <w:abstractNumId w:val="16"/>
    <w:lvlOverride w:ilvl="0">
      <w:startOverride w:val="1"/>
    </w:lvlOverride>
  </w:num>
  <w:num w:numId="21">
    <w:abstractNumId w:val="0"/>
  </w:num>
  <w:num w:numId="22">
    <w:abstractNumId w:val="12"/>
  </w:num>
  <w:num w:numId="23">
    <w:abstractNumId w:val="11"/>
  </w:num>
  <w:num w:numId="24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3"/>
  </w:num>
  <w:num w:numId="26">
    <w:abstractNumId w:val="19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4AD"/>
    <w:rsid w:val="000006E1"/>
    <w:rsid w:val="000027CD"/>
    <w:rsid w:val="00002A37"/>
    <w:rsid w:val="00003232"/>
    <w:rsid w:val="000039F4"/>
    <w:rsid w:val="00004746"/>
    <w:rsid w:val="00006446"/>
    <w:rsid w:val="00006896"/>
    <w:rsid w:val="00007CDC"/>
    <w:rsid w:val="0001124E"/>
    <w:rsid w:val="00011B28"/>
    <w:rsid w:val="00013394"/>
    <w:rsid w:val="00015D15"/>
    <w:rsid w:val="00020520"/>
    <w:rsid w:val="00022EE0"/>
    <w:rsid w:val="0002564D"/>
    <w:rsid w:val="0002590A"/>
    <w:rsid w:val="00025ECA"/>
    <w:rsid w:val="00030F6D"/>
    <w:rsid w:val="000319FB"/>
    <w:rsid w:val="000325B8"/>
    <w:rsid w:val="00034C15"/>
    <w:rsid w:val="00036BA1"/>
    <w:rsid w:val="000373A3"/>
    <w:rsid w:val="000406F1"/>
    <w:rsid w:val="0004163E"/>
    <w:rsid w:val="0004195A"/>
    <w:rsid w:val="00041F45"/>
    <w:rsid w:val="00042191"/>
    <w:rsid w:val="000422E2"/>
    <w:rsid w:val="00042DF2"/>
    <w:rsid w:val="00042F22"/>
    <w:rsid w:val="00043303"/>
    <w:rsid w:val="000444EF"/>
    <w:rsid w:val="00046A56"/>
    <w:rsid w:val="0005270B"/>
    <w:rsid w:val="00052A07"/>
    <w:rsid w:val="000534E3"/>
    <w:rsid w:val="00053B3D"/>
    <w:rsid w:val="0005606A"/>
    <w:rsid w:val="00056EC5"/>
    <w:rsid w:val="00057117"/>
    <w:rsid w:val="00057233"/>
    <w:rsid w:val="000616E7"/>
    <w:rsid w:val="00062244"/>
    <w:rsid w:val="0006487E"/>
    <w:rsid w:val="00065B61"/>
    <w:rsid w:val="00065E1A"/>
    <w:rsid w:val="00070C26"/>
    <w:rsid w:val="00072C3D"/>
    <w:rsid w:val="00072F93"/>
    <w:rsid w:val="00077E5F"/>
    <w:rsid w:val="0008036A"/>
    <w:rsid w:val="00081769"/>
    <w:rsid w:val="00081AE6"/>
    <w:rsid w:val="0008269F"/>
    <w:rsid w:val="00084694"/>
    <w:rsid w:val="000855EB"/>
    <w:rsid w:val="00085672"/>
    <w:rsid w:val="00085B52"/>
    <w:rsid w:val="000866F2"/>
    <w:rsid w:val="00087AEA"/>
    <w:rsid w:val="0009009F"/>
    <w:rsid w:val="00091557"/>
    <w:rsid w:val="000924C1"/>
    <w:rsid w:val="000924F0"/>
    <w:rsid w:val="00093474"/>
    <w:rsid w:val="00093B99"/>
    <w:rsid w:val="00094DE9"/>
    <w:rsid w:val="0009510F"/>
    <w:rsid w:val="00097D85"/>
    <w:rsid w:val="000A16C3"/>
    <w:rsid w:val="000A1B7B"/>
    <w:rsid w:val="000A31DA"/>
    <w:rsid w:val="000A56F2"/>
    <w:rsid w:val="000A6916"/>
    <w:rsid w:val="000B0ED5"/>
    <w:rsid w:val="000B1703"/>
    <w:rsid w:val="000B2719"/>
    <w:rsid w:val="000B3A8F"/>
    <w:rsid w:val="000B4AB9"/>
    <w:rsid w:val="000B58C3"/>
    <w:rsid w:val="000B61E9"/>
    <w:rsid w:val="000C165A"/>
    <w:rsid w:val="000C2490"/>
    <w:rsid w:val="000C2E19"/>
    <w:rsid w:val="000C3F45"/>
    <w:rsid w:val="000C4B4F"/>
    <w:rsid w:val="000D0D07"/>
    <w:rsid w:val="000D281B"/>
    <w:rsid w:val="000D4797"/>
    <w:rsid w:val="000D575E"/>
    <w:rsid w:val="000D5CFC"/>
    <w:rsid w:val="000D5E1B"/>
    <w:rsid w:val="000D6BC6"/>
    <w:rsid w:val="000E0527"/>
    <w:rsid w:val="000E1B1E"/>
    <w:rsid w:val="000E1E92"/>
    <w:rsid w:val="000E266F"/>
    <w:rsid w:val="000E67A9"/>
    <w:rsid w:val="000E7E73"/>
    <w:rsid w:val="000F030C"/>
    <w:rsid w:val="000F06D6"/>
    <w:rsid w:val="000F0CCD"/>
    <w:rsid w:val="000F0EB1"/>
    <w:rsid w:val="000F1014"/>
    <w:rsid w:val="000F1106"/>
    <w:rsid w:val="000F3BE9"/>
    <w:rsid w:val="000F3E95"/>
    <w:rsid w:val="000F3F6C"/>
    <w:rsid w:val="000F4BF5"/>
    <w:rsid w:val="000F510F"/>
    <w:rsid w:val="000F52CE"/>
    <w:rsid w:val="000F65F1"/>
    <w:rsid w:val="000F6DF3"/>
    <w:rsid w:val="001005FF"/>
    <w:rsid w:val="0010090D"/>
    <w:rsid w:val="0010111A"/>
    <w:rsid w:val="00102FE9"/>
    <w:rsid w:val="00103D4B"/>
    <w:rsid w:val="001062FB"/>
    <w:rsid w:val="001063E6"/>
    <w:rsid w:val="00113CF4"/>
    <w:rsid w:val="00114863"/>
    <w:rsid w:val="001153EA"/>
    <w:rsid w:val="00115643"/>
    <w:rsid w:val="00116765"/>
    <w:rsid w:val="0012032E"/>
    <w:rsid w:val="00120E9B"/>
    <w:rsid w:val="001219F5"/>
    <w:rsid w:val="00121A20"/>
    <w:rsid w:val="001235FF"/>
    <w:rsid w:val="0012377F"/>
    <w:rsid w:val="00124314"/>
    <w:rsid w:val="00126B4A"/>
    <w:rsid w:val="00132C53"/>
    <w:rsid w:val="00132FD0"/>
    <w:rsid w:val="001344C0"/>
    <w:rsid w:val="001346FA"/>
    <w:rsid w:val="00135252"/>
    <w:rsid w:val="00137AB5"/>
    <w:rsid w:val="00137F0B"/>
    <w:rsid w:val="00142995"/>
    <w:rsid w:val="001440AB"/>
    <w:rsid w:val="00144293"/>
    <w:rsid w:val="00145D4A"/>
    <w:rsid w:val="0014620D"/>
    <w:rsid w:val="00147D32"/>
    <w:rsid w:val="00151E23"/>
    <w:rsid w:val="001526E0"/>
    <w:rsid w:val="0015385A"/>
    <w:rsid w:val="001551B5"/>
    <w:rsid w:val="0016366A"/>
    <w:rsid w:val="001640C2"/>
    <w:rsid w:val="001650A6"/>
    <w:rsid w:val="001659C1"/>
    <w:rsid w:val="0017042B"/>
    <w:rsid w:val="00173A8E"/>
    <w:rsid w:val="00177377"/>
    <w:rsid w:val="00177795"/>
    <w:rsid w:val="0018143F"/>
    <w:rsid w:val="0018798C"/>
    <w:rsid w:val="00190AC1"/>
    <w:rsid w:val="001931BD"/>
    <w:rsid w:val="0019341A"/>
    <w:rsid w:val="00197DF9"/>
    <w:rsid w:val="001A1987"/>
    <w:rsid w:val="001A2564"/>
    <w:rsid w:val="001A4819"/>
    <w:rsid w:val="001A6173"/>
    <w:rsid w:val="001A643F"/>
    <w:rsid w:val="001A6C88"/>
    <w:rsid w:val="001A6CBA"/>
    <w:rsid w:val="001A73F9"/>
    <w:rsid w:val="001B0390"/>
    <w:rsid w:val="001B0D97"/>
    <w:rsid w:val="001B0F5E"/>
    <w:rsid w:val="001B39DA"/>
    <w:rsid w:val="001B46F1"/>
    <w:rsid w:val="001B5A5D"/>
    <w:rsid w:val="001B6667"/>
    <w:rsid w:val="001C0F90"/>
    <w:rsid w:val="001C1CE5"/>
    <w:rsid w:val="001C2F2E"/>
    <w:rsid w:val="001C3D2A"/>
    <w:rsid w:val="001C4A0A"/>
    <w:rsid w:val="001C54F4"/>
    <w:rsid w:val="001C5E41"/>
    <w:rsid w:val="001C6AB4"/>
    <w:rsid w:val="001C7608"/>
    <w:rsid w:val="001D51BA"/>
    <w:rsid w:val="001D6342"/>
    <w:rsid w:val="001D6783"/>
    <w:rsid w:val="001D6D53"/>
    <w:rsid w:val="001E58E2"/>
    <w:rsid w:val="001E789B"/>
    <w:rsid w:val="001E7AED"/>
    <w:rsid w:val="001F0E39"/>
    <w:rsid w:val="001F37E0"/>
    <w:rsid w:val="001F3916"/>
    <w:rsid w:val="001F54C5"/>
    <w:rsid w:val="001F5D0B"/>
    <w:rsid w:val="001F662C"/>
    <w:rsid w:val="001F7074"/>
    <w:rsid w:val="00200490"/>
    <w:rsid w:val="0020058B"/>
    <w:rsid w:val="00200E53"/>
    <w:rsid w:val="00201F3A"/>
    <w:rsid w:val="0020389E"/>
    <w:rsid w:val="00203F96"/>
    <w:rsid w:val="0020558D"/>
    <w:rsid w:val="00205CCD"/>
    <w:rsid w:val="00205E9B"/>
    <w:rsid w:val="002069B2"/>
    <w:rsid w:val="00207FA3"/>
    <w:rsid w:val="002103F6"/>
    <w:rsid w:val="0021465A"/>
    <w:rsid w:val="00214DA8"/>
    <w:rsid w:val="00215423"/>
    <w:rsid w:val="002158FA"/>
    <w:rsid w:val="00216C9E"/>
    <w:rsid w:val="00220600"/>
    <w:rsid w:val="002213ED"/>
    <w:rsid w:val="00221FD0"/>
    <w:rsid w:val="002224DB"/>
    <w:rsid w:val="00223FCB"/>
    <w:rsid w:val="00224EB7"/>
    <w:rsid w:val="002252C3"/>
    <w:rsid w:val="00225C54"/>
    <w:rsid w:val="00230765"/>
    <w:rsid w:val="0023164F"/>
    <w:rsid w:val="002318B5"/>
    <w:rsid w:val="002319E4"/>
    <w:rsid w:val="00232472"/>
    <w:rsid w:val="00234638"/>
    <w:rsid w:val="00235632"/>
    <w:rsid w:val="00235872"/>
    <w:rsid w:val="002361C7"/>
    <w:rsid w:val="00240880"/>
    <w:rsid w:val="00241559"/>
    <w:rsid w:val="00241B6B"/>
    <w:rsid w:val="00242569"/>
    <w:rsid w:val="002435B3"/>
    <w:rsid w:val="00244046"/>
    <w:rsid w:val="002451E7"/>
    <w:rsid w:val="002458EB"/>
    <w:rsid w:val="002500C8"/>
    <w:rsid w:val="00252DC9"/>
    <w:rsid w:val="00253480"/>
    <w:rsid w:val="00256492"/>
    <w:rsid w:val="00257543"/>
    <w:rsid w:val="00257D3C"/>
    <w:rsid w:val="0026179B"/>
    <w:rsid w:val="002617E7"/>
    <w:rsid w:val="00262B25"/>
    <w:rsid w:val="00264228"/>
    <w:rsid w:val="00264334"/>
    <w:rsid w:val="0026473E"/>
    <w:rsid w:val="00266214"/>
    <w:rsid w:val="00267C83"/>
    <w:rsid w:val="0027085C"/>
    <w:rsid w:val="0027144F"/>
    <w:rsid w:val="00271F3A"/>
    <w:rsid w:val="00273278"/>
    <w:rsid w:val="002737F4"/>
    <w:rsid w:val="00273B7C"/>
    <w:rsid w:val="002805F5"/>
    <w:rsid w:val="00280751"/>
    <w:rsid w:val="00280DD1"/>
    <w:rsid w:val="0028280A"/>
    <w:rsid w:val="0028414A"/>
    <w:rsid w:val="00286ACD"/>
    <w:rsid w:val="00287838"/>
    <w:rsid w:val="002907B5"/>
    <w:rsid w:val="00290CCD"/>
    <w:rsid w:val="0029215F"/>
    <w:rsid w:val="00292EB7"/>
    <w:rsid w:val="00292F7E"/>
    <w:rsid w:val="00293B53"/>
    <w:rsid w:val="00295951"/>
    <w:rsid w:val="00296227"/>
    <w:rsid w:val="00296F44"/>
    <w:rsid w:val="0029777D"/>
    <w:rsid w:val="002A055E"/>
    <w:rsid w:val="002A1D4E"/>
    <w:rsid w:val="002A2869"/>
    <w:rsid w:val="002B24D6"/>
    <w:rsid w:val="002B4759"/>
    <w:rsid w:val="002C2B82"/>
    <w:rsid w:val="002C3572"/>
    <w:rsid w:val="002C358F"/>
    <w:rsid w:val="002C41E6"/>
    <w:rsid w:val="002C54A1"/>
    <w:rsid w:val="002D071A"/>
    <w:rsid w:val="002D34B2"/>
    <w:rsid w:val="002D40B1"/>
    <w:rsid w:val="002D4A8D"/>
    <w:rsid w:val="002D7637"/>
    <w:rsid w:val="002E17F2"/>
    <w:rsid w:val="002E64A5"/>
    <w:rsid w:val="002E730C"/>
    <w:rsid w:val="002E7CAE"/>
    <w:rsid w:val="002F0591"/>
    <w:rsid w:val="002F21FD"/>
    <w:rsid w:val="002F2215"/>
    <w:rsid w:val="002F2771"/>
    <w:rsid w:val="002F37A9"/>
    <w:rsid w:val="00301CE6"/>
    <w:rsid w:val="0030256B"/>
    <w:rsid w:val="0030501F"/>
    <w:rsid w:val="00307220"/>
    <w:rsid w:val="00307BA1"/>
    <w:rsid w:val="00311665"/>
    <w:rsid w:val="00311702"/>
    <w:rsid w:val="00311E82"/>
    <w:rsid w:val="0031256D"/>
    <w:rsid w:val="00313527"/>
    <w:rsid w:val="00313FD6"/>
    <w:rsid w:val="003143BD"/>
    <w:rsid w:val="003174DE"/>
    <w:rsid w:val="003203ED"/>
    <w:rsid w:val="003209F7"/>
    <w:rsid w:val="00322C9F"/>
    <w:rsid w:val="003240DA"/>
    <w:rsid w:val="00324D23"/>
    <w:rsid w:val="00331751"/>
    <w:rsid w:val="00334579"/>
    <w:rsid w:val="00335858"/>
    <w:rsid w:val="003363B7"/>
    <w:rsid w:val="00336456"/>
    <w:rsid w:val="00336BDA"/>
    <w:rsid w:val="00336C5A"/>
    <w:rsid w:val="0033734A"/>
    <w:rsid w:val="00342BD7"/>
    <w:rsid w:val="00342DB2"/>
    <w:rsid w:val="00343130"/>
    <w:rsid w:val="00343A07"/>
    <w:rsid w:val="00346DB5"/>
    <w:rsid w:val="003477B1"/>
    <w:rsid w:val="0035491B"/>
    <w:rsid w:val="00356428"/>
    <w:rsid w:val="00357380"/>
    <w:rsid w:val="003602D9"/>
    <w:rsid w:val="003604CE"/>
    <w:rsid w:val="0036132B"/>
    <w:rsid w:val="003654AD"/>
    <w:rsid w:val="00365F69"/>
    <w:rsid w:val="00367683"/>
    <w:rsid w:val="00370E47"/>
    <w:rsid w:val="003742AC"/>
    <w:rsid w:val="003753BE"/>
    <w:rsid w:val="00376292"/>
    <w:rsid w:val="00377CE1"/>
    <w:rsid w:val="00385BF0"/>
    <w:rsid w:val="00386E2D"/>
    <w:rsid w:val="00387249"/>
    <w:rsid w:val="00387BFC"/>
    <w:rsid w:val="003907E3"/>
    <w:rsid w:val="003939FF"/>
    <w:rsid w:val="00394594"/>
    <w:rsid w:val="00394D2D"/>
    <w:rsid w:val="003A2223"/>
    <w:rsid w:val="003A26E8"/>
    <w:rsid w:val="003A2A0F"/>
    <w:rsid w:val="003A3EBD"/>
    <w:rsid w:val="003A4204"/>
    <w:rsid w:val="003A45A1"/>
    <w:rsid w:val="003A5B0A"/>
    <w:rsid w:val="003A6BAC"/>
    <w:rsid w:val="003A7EF3"/>
    <w:rsid w:val="003B159C"/>
    <w:rsid w:val="003B369F"/>
    <w:rsid w:val="003B36A3"/>
    <w:rsid w:val="003B40C2"/>
    <w:rsid w:val="003B460B"/>
    <w:rsid w:val="003B7FE5"/>
    <w:rsid w:val="003C11C8"/>
    <w:rsid w:val="003C2702"/>
    <w:rsid w:val="003C2DA8"/>
    <w:rsid w:val="003C5119"/>
    <w:rsid w:val="003C7806"/>
    <w:rsid w:val="003D02E4"/>
    <w:rsid w:val="003D0FE8"/>
    <w:rsid w:val="003D109F"/>
    <w:rsid w:val="003D2478"/>
    <w:rsid w:val="003D3C45"/>
    <w:rsid w:val="003D5B1F"/>
    <w:rsid w:val="003D603F"/>
    <w:rsid w:val="003E15FA"/>
    <w:rsid w:val="003E233C"/>
    <w:rsid w:val="003E453A"/>
    <w:rsid w:val="003E55E4"/>
    <w:rsid w:val="003E74E3"/>
    <w:rsid w:val="003F05C7"/>
    <w:rsid w:val="003F1676"/>
    <w:rsid w:val="003F2CD4"/>
    <w:rsid w:val="003F6BBE"/>
    <w:rsid w:val="003F72DC"/>
    <w:rsid w:val="004000E8"/>
    <w:rsid w:val="00401C4E"/>
    <w:rsid w:val="00402720"/>
    <w:rsid w:val="00402E2B"/>
    <w:rsid w:val="00404AB5"/>
    <w:rsid w:val="0040512B"/>
    <w:rsid w:val="00405CA5"/>
    <w:rsid w:val="00406607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27C70"/>
    <w:rsid w:val="00427D16"/>
    <w:rsid w:val="004314BC"/>
    <w:rsid w:val="00436022"/>
    <w:rsid w:val="00436EA0"/>
    <w:rsid w:val="00437447"/>
    <w:rsid w:val="0044110B"/>
    <w:rsid w:val="00441A92"/>
    <w:rsid w:val="00443EC7"/>
    <w:rsid w:val="00444F56"/>
    <w:rsid w:val="00446488"/>
    <w:rsid w:val="00446636"/>
    <w:rsid w:val="00450F7D"/>
    <w:rsid w:val="004516E6"/>
    <w:rsid w:val="004517AA"/>
    <w:rsid w:val="00452CAC"/>
    <w:rsid w:val="00457565"/>
    <w:rsid w:val="00457B71"/>
    <w:rsid w:val="00457BD4"/>
    <w:rsid w:val="00460794"/>
    <w:rsid w:val="00460BE5"/>
    <w:rsid w:val="0046477D"/>
    <w:rsid w:val="004669E2"/>
    <w:rsid w:val="00470B8B"/>
    <w:rsid w:val="00470C31"/>
    <w:rsid w:val="00472521"/>
    <w:rsid w:val="00472D7B"/>
    <w:rsid w:val="004734D0"/>
    <w:rsid w:val="00473B68"/>
    <w:rsid w:val="0047556B"/>
    <w:rsid w:val="00477768"/>
    <w:rsid w:val="00477FC4"/>
    <w:rsid w:val="00482839"/>
    <w:rsid w:val="00492BC5"/>
    <w:rsid w:val="004959B7"/>
    <w:rsid w:val="004964F1"/>
    <w:rsid w:val="004973D0"/>
    <w:rsid w:val="00497D79"/>
    <w:rsid w:val="004A0105"/>
    <w:rsid w:val="004A16BC"/>
    <w:rsid w:val="004A2A25"/>
    <w:rsid w:val="004A2B94"/>
    <w:rsid w:val="004A39B9"/>
    <w:rsid w:val="004B0025"/>
    <w:rsid w:val="004B0AB3"/>
    <w:rsid w:val="004B4E70"/>
    <w:rsid w:val="004B7C0C"/>
    <w:rsid w:val="004C2DB9"/>
    <w:rsid w:val="004C3898"/>
    <w:rsid w:val="004C632B"/>
    <w:rsid w:val="004D10EF"/>
    <w:rsid w:val="004D36B1"/>
    <w:rsid w:val="004D5DAE"/>
    <w:rsid w:val="004D75BA"/>
    <w:rsid w:val="004D7B5C"/>
    <w:rsid w:val="004D7EBD"/>
    <w:rsid w:val="004E21C6"/>
    <w:rsid w:val="004E2680"/>
    <w:rsid w:val="004E28F9"/>
    <w:rsid w:val="004E2A7C"/>
    <w:rsid w:val="004E462E"/>
    <w:rsid w:val="004E4A02"/>
    <w:rsid w:val="004E56DC"/>
    <w:rsid w:val="004E5E0E"/>
    <w:rsid w:val="004E76F4"/>
    <w:rsid w:val="004F0B4E"/>
    <w:rsid w:val="004F0B6C"/>
    <w:rsid w:val="004F1030"/>
    <w:rsid w:val="004F2078"/>
    <w:rsid w:val="004F46AC"/>
    <w:rsid w:val="004F4DA3"/>
    <w:rsid w:val="004F59A0"/>
    <w:rsid w:val="004F5EE3"/>
    <w:rsid w:val="0050433D"/>
    <w:rsid w:val="00505F6B"/>
    <w:rsid w:val="00506557"/>
    <w:rsid w:val="0050677A"/>
    <w:rsid w:val="0050748E"/>
    <w:rsid w:val="005104A6"/>
    <w:rsid w:val="005108D8"/>
    <w:rsid w:val="005116F9"/>
    <w:rsid w:val="00512F83"/>
    <w:rsid w:val="00513483"/>
    <w:rsid w:val="005134A3"/>
    <w:rsid w:val="00513E29"/>
    <w:rsid w:val="00514BD1"/>
    <w:rsid w:val="005153A7"/>
    <w:rsid w:val="005219CF"/>
    <w:rsid w:val="005226BD"/>
    <w:rsid w:val="00525D6F"/>
    <w:rsid w:val="00525DA2"/>
    <w:rsid w:val="00530EC5"/>
    <w:rsid w:val="00534B59"/>
    <w:rsid w:val="00536759"/>
    <w:rsid w:val="00537C62"/>
    <w:rsid w:val="00541935"/>
    <w:rsid w:val="00542B4F"/>
    <w:rsid w:val="00543A48"/>
    <w:rsid w:val="00546970"/>
    <w:rsid w:val="0054771E"/>
    <w:rsid w:val="00547C54"/>
    <w:rsid w:val="005503D1"/>
    <w:rsid w:val="00553F24"/>
    <w:rsid w:val="00554191"/>
    <w:rsid w:val="00554CAB"/>
    <w:rsid w:val="00554E19"/>
    <w:rsid w:val="005577E5"/>
    <w:rsid w:val="00560216"/>
    <w:rsid w:val="0056121F"/>
    <w:rsid w:val="0056329F"/>
    <w:rsid w:val="00572505"/>
    <w:rsid w:val="00582016"/>
    <w:rsid w:val="00582809"/>
    <w:rsid w:val="00584B25"/>
    <w:rsid w:val="0058798C"/>
    <w:rsid w:val="005900FA"/>
    <w:rsid w:val="00591FD6"/>
    <w:rsid w:val="005927C4"/>
    <w:rsid w:val="00592B72"/>
    <w:rsid w:val="005933A1"/>
    <w:rsid w:val="005935A4"/>
    <w:rsid w:val="005948C2"/>
    <w:rsid w:val="00595DCA"/>
    <w:rsid w:val="0059779B"/>
    <w:rsid w:val="005A209A"/>
    <w:rsid w:val="005A41C6"/>
    <w:rsid w:val="005A662D"/>
    <w:rsid w:val="005B35D7"/>
    <w:rsid w:val="005B392A"/>
    <w:rsid w:val="005B3AA3"/>
    <w:rsid w:val="005B5435"/>
    <w:rsid w:val="005B591A"/>
    <w:rsid w:val="005B5E47"/>
    <w:rsid w:val="005B6F83"/>
    <w:rsid w:val="005C3B4A"/>
    <w:rsid w:val="005C74FB"/>
    <w:rsid w:val="005C7D26"/>
    <w:rsid w:val="005D1602"/>
    <w:rsid w:val="005E0478"/>
    <w:rsid w:val="005E385F"/>
    <w:rsid w:val="005E3AC0"/>
    <w:rsid w:val="005E5B81"/>
    <w:rsid w:val="005E7113"/>
    <w:rsid w:val="005F2CB1"/>
    <w:rsid w:val="005F3025"/>
    <w:rsid w:val="005F43BA"/>
    <w:rsid w:val="005F5885"/>
    <w:rsid w:val="005F618C"/>
    <w:rsid w:val="005F66DE"/>
    <w:rsid w:val="005F70BD"/>
    <w:rsid w:val="005F7E6D"/>
    <w:rsid w:val="0060283C"/>
    <w:rsid w:val="00604F14"/>
    <w:rsid w:val="006059EA"/>
    <w:rsid w:val="00606A1B"/>
    <w:rsid w:val="00607252"/>
    <w:rsid w:val="00611B83"/>
    <w:rsid w:val="00613257"/>
    <w:rsid w:val="006152D4"/>
    <w:rsid w:val="00620A71"/>
    <w:rsid w:val="00620D80"/>
    <w:rsid w:val="006234A6"/>
    <w:rsid w:val="00625D39"/>
    <w:rsid w:val="00630001"/>
    <w:rsid w:val="006311B3"/>
    <w:rsid w:val="00631CA0"/>
    <w:rsid w:val="0063284C"/>
    <w:rsid w:val="00633299"/>
    <w:rsid w:val="00634F2F"/>
    <w:rsid w:val="00636398"/>
    <w:rsid w:val="006368D3"/>
    <w:rsid w:val="006377EC"/>
    <w:rsid w:val="00641052"/>
    <w:rsid w:val="0064151F"/>
    <w:rsid w:val="00641533"/>
    <w:rsid w:val="0064208D"/>
    <w:rsid w:val="00643475"/>
    <w:rsid w:val="0064396A"/>
    <w:rsid w:val="0064624E"/>
    <w:rsid w:val="00650AB9"/>
    <w:rsid w:val="00651F8C"/>
    <w:rsid w:val="00652F08"/>
    <w:rsid w:val="00655733"/>
    <w:rsid w:val="00655ACD"/>
    <w:rsid w:val="00655DCC"/>
    <w:rsid w:val="00655EFB"/>
    <w:rsid w:val="00656A92"/>
    <w:rsid w:val="00656DDE"/>
    <w:rsid w:val="0065726B"/>
    <w:rsid w:val="0066011D"/>
    <w:rsid w:val="00660563"/>
    <w:rsid w:val="006607C0"/>
    <w:rsid w:val="006613A6"/>
    <w:rsid w:val="006627A2"/>
    <w:rsid w:val="00662939"/>
    <w:rsid w:val="00662F69"/>
    <w:rsid w:val="006634E6"/>
    <w:rsid w:val="006635B0"/>
    <w:rsid w:val="006655EE"/>
    <w:rsid w:val="00665EE9"/>
    <w:rsid w:val="0066797D"/>
    <w:rsid w:val="00667EE7"/>
    <w:rsid w:val="00670922"/>
    <w:rsid w:val="00670BE1"/>
    <w:rsid w:val="0067218F"/>
    <w:rsid w:val="00672442"/>
    <w:rsid w:val="00673816"/>
    <w:rsid w:val="006741F2"/>
    <w:rsid w:val="00674CC3"/>
    <w:rsid w:val="00675C72"/>
    <w:rsid w:val="006771F9"/>
    <w:rsid w:val="006776D7"/>
    <w:rsid w:val="00681003"/>
    <w:rsid w:val="006817C9"/>
    <w:rsid w:val="00683ECE"/>
    <w:rsid w:val="00684200"/>
    <w:rsid w:val="00685313"/>
    <w:rsid w:val="0068786C"/>
    <w:rsid w:val="006902C0"/>
    <w:rsid w:val="00695FC2"/>
    <w:rsid w:val="00696949"/>
    <w:rsid w:val="00697052"/>
    <w:rsid w:val="00697618"/>
    <w:rsid w:val="006A0000"/>
    <w:rsid w:val="006A46FB"/>
    <w:rsid w:val="006A5E28"/>
    <w:rsid w:val="006A697B"/>
    <w:rsid w:val="006A7AFF"/>
    <w:rsid w:val="006B1816"/>
    <w:rsid w:val="006B2099"/>
    <w:rsid w:val="006B50CF"/>
    <w:rsid w:val="006B5258"/>
    <w:rsid w:val="006B547F"/>
    <w:rsid w:val="006B5B49"/>
    <w:rsid w:val="006B752D"/>
    <w:rsid w:val="006C03B8"/>
    <w:rsid w:val="006C4D7D"/>
    <w:rsid w:val="006C515B"/>
    <w:rsid w:val="006C5DF3"/>
    <w:rsid w:val="006C5EC9"/>
    <w:rsid w:val="006C6059"/>
    <w:rsid w:val="006C7522"/>
    <w:rsid w:val="006D179E"/>
    <w:rsid w:val="006D2402"/>
    <w:rsid w:val="006D50A2"/>
    <w:rsid w:val="006D6F08"/>
    <w:rsid w:val="006E062C"/>
    <w:rsid w:val="006E28B7"/>
    <w:rsid w:val="006E3310"/>
    <w:rsid w:val="006E49A9"/>
    <w:rsid w:val="006E4DF3"/>
    <w:rsid w:val="006E4E39"/>
    <w:rsid w:val="006E565E"/>
    <w:rsid w:val="006E673D"/>
    <w:rsid w:val="006E7D3B"/>
    <w:rsid w:val="006F0C92"/>
    <w:rsid w:val="006F1B70"/>
    <w:rsid w:val="006F341D"/>
    <w:rsid w:val="006F3CDE"/>
    <w:rsid w:val="006F50C8"/>
    <w:rsid w:val="006F58D4"/>
    <w:rsid w:val="0070346E"/>
    <w:rsid w:val="00704EDB"/>
    <w:rsid w:val="00706101"/>
    <w:rsid w:val="00707072"/>
    <w:rsid w:val="00707B16"/>
    <w:rsid w:val="00707D61"/>
    <w:rsid w:val="00712287"/>
    <w:rsid w:val="00712772"/>
    <w:rsid w:val="00713EA8"/>
    <w:rsid w:val="007148D3"/>
    <w:rsid w:val="00715B9A"/>
    <w:rsid w:val="00717438"/>
    <w:rsid w:val="00720AF7"/>
    <w:rsid w:val="00722891"/>
    <w:rsid w:val="0072463F"/>
    <w:rsid w:val="00725A78"/>
    <w:rsid w:val="00726EA6"/>
    <w:rsid w:val="00727208"/>
    <w:rsid w:val="00727680"/>
    <w:rsid w:val="0073379C"/>
    <w:rsid w:val="007348B1"/>
    <w:rsid w:val="007353A2"/>
    <w:rsid w:val="007362A6"/>
    <w:rsid w:val="00736B7F"/>
    <w:rsid w:val="00736D7D"/>
    <w:rsid w:val="00737830"/>
    <w:rsid w:val="00740E51"/>
    <w:rsid w:val="00740E58"/>
    <w:rsid w:val="007445A0"/>
    <w:rsid w:val="00744FA6"/>
    <w:rsid w:val="0074524B"/>
    <w:rsid w:val="007472DC"/>
    <w:rsid w:val="00747C71"/>
    <w:rsid w:val="00747D8B"/>
    <w:rsid w:val="00751228"/>
    <w:rsid w:val="0075172E"/>
    <w:rsid w:val="00752594"/>
    <w:rsid w:val="007526FC"/>
    <w:rsid w:val="007531DE"/>
    <w:rsid w:val="00753F44"/>
    <w:rsid w:val="007571E1"/>
    <w:rsid w:val="007604B2"/>
    <w:rsid w:val="00761C92"/>
    <w:rsid w:val="0076337E"/>
    <w:rsid w:val="00765281"/>
    <w:rsid w:val="00766BAD"/>
    <w:rsid w:val="00767978"/>
    <w:rsid w:val="007730BD"/>
    <w:rsid w:val="007755F2"/>
    <w:rsid w:val="00776971"/>
    <w:rsid w:val="00776A37"/>
    <w:rsid w:val="0078177E"/>
    <w:rsid w:val="0078304C"/>
    <w:rsid w:val="00783673"/>
    <w:rsid w:val="00785490"/>
    <w:rsid w:val="00785A3B"/>
    <w:rsid w:val="0078644F"/>
    <w:rsid w:val="00787D67"/>
    <w:rsid w:val="007925EA"/>
    <w:rsid w:val="0079368C"/>
    <w:rsid w:val="00793CD8"/>
    <w:rsid w:val="00795C92"/>
    <w:rsid w:val="00796231"/>
    <w:rsid w:val="007A1CB3"/>
    <w:rsid w:val="007A306F"/>
    <w:rsid w:val="007A35EF"/>
    <w:rsid w:val="007A4188"/>
    <w:rsid w:val="007A43A6"/>
    <w:rsid w:val="007A58A6"/>
    <w:rsid w:val="007B27A2"/>
    <w:rsid w:val="007B29C6"/>
    <w:rsid w:val="007B3222"/>
    <w:rsid w:val="007B3D2D"/>
    <w:rsid w:val="007B50AE"/>
    <w:rsid w:val="007B51DF"/>
    <w:rsid w:val="007B5EB2"/>
    <w:rsid w:val="007C05DD"/>
    <w:rsid w:val="007C3D18"/>
    <w:rsid w:val="007C3FEB"/>
    <w:rsid w:val="007C56BD"/>
    <w:rsid w:val="007C60BF"/>
    <w:rsid w:val="007C6A07"/>
    <w:rsid w:val="007C75A1"/>
    <w:rsid w:val="007C77A5"/>
    <w:rsid w:val="007D04E5"/>
    <w:rsid w:val="007D5901"/>
    <w:rsid w:val="007D7526"/>
    <w:rsid w:val="007D78C1"/>
    <w:rsid w:val="007E33E3"/>
    <w:rsid w:val="007E4610"/>
    <w:rsid w:val="007E4715"/>
    <w:rsid w:val="007E4A77"/>
    <w:rsid w:val="007E505B"/>
    <w:rsid w:val="007E5B9D"/>
    <w:rsid w:val="007E7091"/>
    <w:rsid w:val="007F1F48"/>
    <w:rsid w:val="007F43E4"/>
    <w:rsid w:val="007F5036"/>
    <w:rsid w:val="00802FC8"/>
    <w:rsid w:val="00803FAE"/>
    <w:rsid w:val="00804AE1"/>
    <w:rsid w:val="0080605F"/>
    <w:rsid w:val="00807786"/>
    <w:rsid w:val="00811FCB"/>
    <w:rsid w:val="008158D6"/>
    <w:rsid w:val="00815DDB"/>
    <w:rsid w:val="00817196"/>
    <w:rsid w:val="00820120"/>
    <w:rsid w:val="008235DB"/>
    <w:rsid w:val="00824AB4"/>
    <w:rsid w:val="00825488"/>
    <w:rsid w:val="00825C42"/>
    <w:rsid w:val="00825D25"/>
    <w:rsid w:val="008263C8"/>
    <w:rsid w:val="00827D6F"/>
    <w:rsid w:val="00832AEC"/>
    <w:rsid w:val="008348BE"/>
    <w:rsid w:val="00834AA3"/>
    <w:rsid w:val="00835CC7"/>
    <w:rsid w:val="008376AC"/>
    <w:rsid w:val="00837B71"/>
    <w:rsid w:val="008444E8"/>
    <w:rsid w:val="00844E80"/>
    <w:rsid w:val="008451C4"/>
    <w:rsid w:val="008458EA"/>
    <w:rsid w:val="00846A37"/>
    <w:rsid w:val="00846FE7"/>
    <w:rsid w:val="008516CD"/>
    <w:rsid w:val="00852237"/>
    <w:rsid w:val="00852596"/>
    <w:rsid w:val="00853AA2"/>
    <w:rsid w:val="0085481E"/>
    <w:rsid w:val="00854F97"/>
    <w:rsid w:val="008552DE"/>
    <w:rsid w:val="00856911"/>
    <w:rsid w:val="00860A1E"/>
    <w:rsid w:val="00860C1B"/>
    <w:rsid w:val="008630B4"/>
    <w:rsid w:val="0086320E"/>
    <w:rsid w:val="00864EFD"/>
    <w:rsid w:val="008677FD"/>
    <w:rsid w:val="008706D4"/>
    <w:rsid w:val="00870F8A"/>
    <w:rsid w:val="008719A4"/>
    <w:rsid w:val="00871D23"/>
    <w:rsid w:val="00871E8D"/>
    <w:rsid w:val="008721C9"/>
    <w:rsid w:val="008736B2"/>
    <w:rsid w:val="00873D63"/>
    <w:rsid w:val="00873DB0"/>
    <w:rsid w:val="00874312"/>
    <w:rsid w:val="0087437C"/>
    <w:rsid w:val="008747A4"/>
    <w:rsid w:val="00875CD7"/>
    <w:rsid w:val="0087600D"/>
    <w:rsid w:val="008760AA"/>
    <w:rsid w:val="00876B4D"/>
    <w:rsid w:val="00877F18"/>
    <w:rsid w:val="00893C59"/>
    <w:rsid w:val="00894A88"/>
    <w:rsid w:val="00895386"/>
    <w:rsid w:val="00895DB4"/>
    <w:rsid w:val="00896814"/>
    <w:rsid w:val="008A0954"/>
    <w:rsid w:val="008A0CC7"/>
    <w:rsid w:val="008A12AB"/>
    <w:rsid w:val="008A21FF"/>
    <w:rsid w:val="008A2CE2"/>
    <w:rsid w:val="008A30AC"/>
    <w:rsid w:val="008A44B8"/>
    <w:rsid w:val="008A4678"/>
    <w:rsid w:val="008A51A8"/>
    <w:rsid w:val="008A54C7"/>
    <w:rsid w:val="008A77D8"/>
    <w:rsid w:val="008B0483"/>
    <w:rsid w:val="008B120C"/>
    <w:rsid w:val="008B2ECD"/>
    <w:rsid w:val="008B3DE4"/>
    <w:rsid w:val="008B4C47"/>
    <w:rsid w:val="008B51A0"/>
    <w:rsid w:val="008B592A"/>
    <w:rsid w:val="008B7B5C"/>
    <w:rsid w:val="008C0C99"/>
    <w:rsid w:val="008C1900"/>
    <w:rsid w:val="008C2017"/>
    <w:rsid w:val="008C46DF"/>
    <w:rsid w:val="008C4958"/>
    <w:rsid w:val="008C4BAA"/>
    <w:rsid w:val="008C6AE8"/>
    <w:rsid w:val="008C7573"/>
    <w:rsid w:val="008D2EE9"/>
    <w:rsid w:val="008D34F1"/>
    <w:rsid w:val="008D39D8"/>
    <w:rsid w:val="008D6D1A"/>
    <w:rsid w:val="008E065E"/>
    <w:rsid w:val="008E0927"/>
    <w:rsid w:val="008E14BD"/>
    <w:rsid w:val="008E1909"/>
    <w:rsid w:val="008E1DCB"/>
    <w:rsid w:val="008E2574"/>
    <w:rsid w:val="008E529F"/>
    <w:rsid w:val="008E7494"/>
    <w:rsid w:val="008F1EAB"/>
    <w:rsid w:val="008F33DC"/>
    <w:rsid w:val="008F477F"/>
    <w:rsid w:val="008F4FE0"/>
    <w:rsid w:val="00902350"/>
    <w:rsid w:val="009023F6"/>
    <w:rsid w:val="009032B9"/>
    <w:rsid w:val="0090336B"/>
    <w:rsid w:val="009053AA"/>
    <w:rsid w:val="00906939"/>
    <w:rsid w:val="00910B7D"/>
    <w:rsid w:val="00911DFB"/>
    <w:rsid w:val="009139D9"/>
    <w:rsid w:val="00913ADA"/>
    <w:rsid w:val="00914AD8"/>
    <w:rsid w:val="00914DB8"/>
    <w:rsid w:val="009153F3"/>
    <w:rsid w:val="00916079"/>
    <w:rsid w:val="00917831"/>
    <w:rsid w:val="00917CE9"/>
    <w:rsid w:val="00920627"/>
    <w:rsid w:val="00920BF2"/>
    <w:rsid w:val="00921CF4"/>
    <w:rsid w:val="00922010"/>
    <w:rsid w:val="00922206"/>
    <w:rsid w:val="00924489"/>
    <w:rsid w:val="009319B5"/>
    <w:rsid w:val="00931BD9"/>
    <w:rsid w:val="009368F3"/>
    <w:rsid w:val="009376DA"/>
    <w:rsid w:val="009414F6"/>
    <w:rsid w:val="00941636"/>
    <w:rsid w:val="00942E57"/>
    <w:rsid w:val="00943742"/>
    <w:rsid w:val="00944346"/>
    <w:rsid w:val="0094496A"/>
    <w:rsid w:val="00945C05"/>
    <w:rsid w:val="00946945"/>
    <w:rsid w:val="00946E36"/>
    <w:rsid w:val="00947713"/>
    <w:rsid w:val="00950DE7"/>
    <w:rsid w:val="00951356"/>
    <w:rsid w:val="00951E7B"/>
    <w:rsid w:val="00953920"/>
    <w:rsid w:val="00953D47"/>
    <w:rsid w:val="0095681E"/>
    <w:rsid w:val="00957257"/>
    <w:rsid w:val="009572D4"/>
    <w:rsid w:val="00961921"/>
    <w:rsid w:val="00963B36"/>
    <w:rsid w:val="0096430A"/>
    <w:rsid w:val="00964345"/>
    <w:rsid w:val="0096554B"/>
    <w:rsid w:val="0096584A"/>
    <w:rsid w:val="00971F08"/>
    <w:rsid w:val="0097603D"/>
    <w:rsid w:val="00976949"/>
    <w:rsid w:val="00980319"/>
    <w:rsid w:val="00980477"/>
    <w:rsid w:val="00980BA9"/>
    <w:rsid w:val="0098294A"/>
    <w:rsid w:val="00985253"/>
    <w:rsid w:val="009853B3"/>
    <w:rsid w:val="00990630"/>
    <w:rsid w:val="00991761"/>
    <w:rsid w:val="009938B7"/>
    <w:rsid w:val="00994DCA"/>
    <w:rsid w:val="009960EC"/>
    <w:rsid w:val="00996171"/>
    <w:rsid w:val="009970DD"/>
    <w:rsid w:val="0099713C"/>
    <w:rsid w:val="009A06C6"/>
    <w:rsid w:val="009A0FBA"/>
    <w:rsid w:val="009A1601"/>
    <w:rsid w:val="009A435C"/>
    <w:rsid w:val="009A462D"/>
    <w:rsid w:val="009A48B7"/>
    <w:rsid w:val="009A5CBA"/>
    <w:rsid w:val="009B07F4"/>
    <w:rsid w:val="009B1F30"/>
    <w:rsid w:val="009B2240"/>
    <w:rsid w:val="009B2458"/>
    <w:rsid w:val="009B3AC2"/>
    <w:rsid w:val="009B4DF4"/>
    <w:rsid w:val="009B564E"/>
    <w:rsid w:val="009B7E87"/>
    <w:rsid w:val="009C0857"/>
    <w:rsid w:val="009C403E"/>
    <w:rsid w:val="009C7090"/>
    <w:rsid w:val="009C7A17"/>
    <w:rsid w:val="009D099E"/>
    <w:rsid w:val="009D1A1A"/>
    <w:rsid w:val="009D365A"/>
    <w:rsid w:val="009D4FF0"/>
    <w:rsid w:val="009D703C"/>
    <w:rsid w:val="009D718F"/>
    <w:rsid w:val="009D722E"/>
    <w:rsid w:val="009E068F"/>
    <w:rsid w:val="009E14E0"/>
    <w:rsid w:val="009E35DB"/>
    <w:rsid w:val="009E44B7"/>
    <w:rsid w:val="009E4712"/>
    <w:rsid w:val="009E47A3"/>
    <w:rsid w:val="009F08F3"/>
    <w:rsid w:val="009F099A"/>
    <w:rsid w:val="009F344F"/>
    <w:rsid w:val="009F4922"/>
    <w:rsid w:val="009F78F6"/>
    <w:rsid w:val="00A048A8"/>
    <w:rsid w:val="00A04F49"/>
    <w:rsid w:val="00A05E89"/>
    <w:rsid w:val="00A13E54"/>
    <w:rsid w:val="00A1412E"/>
    <w:rsid w:val="00A15CA4"/>
    <w:rsid w:val="00A1638B"/>
    <w:rsid w:val="00A17F63"/>
    <w:rsid w:val="00A2052C"/>
    <w:rsid w:val="00A2193B"/>
    <w:rsid w:val="00A21CF4"/>
    <w:rsid w:val="00A2351A"/>
    <w:rsid w:val="00A264A9"/>
    <w:rsid w:val="00A27785"/>
    <w:rsid w:val="00A30187"/>
    <w:rsid w:val="00A32F48"/>
    <w:rsid w:val="00A3448A"/>
    <w:rsid w:val="00A35D8E"/>
    <w:rsid w:val="00A36297"/>
    <w:rsid w:val="00A37ED4"/>
    <w:rsid w:val="00A4006E"/>
    <w:rsid w:val="00A40AFA"/>
    <w:rsid w:val="00A41E2B"/>
    <w:rsid w:val="00A4242C"/>
    <w:rsid w:val="00A445D7"/>
    <w:rsid w:val="00A45B74"/>
    <w:rsid w:val="00A46863"/>
    <w:rsid w:val="00A46A2C"/>
    <w:rsid w:val="00A50B91"/>
    <w:rsid w:val="00A52E1D"/>
    <w:rsid w:val="00A53069"/>
    <w:rsid w:val="00A532EF"/>
    <w:rsid w:val="00A574A7"/>
    <w:rsid w:val="00A607AC"/>
    <w:rsid w:val="00A61499"/>
    <w:rsid w:val="00A62A77"/>
    <w:rsid w:val="00A63483"/>
    <w:rsid w:val="00A65710"/>
    <w:rsid w:val="00A657D7"/>
    <w:rsid w:val="00A660AC"/>
    <w:rsid w:val="00A66F55"/>
    <w:rsid w:val="00A67E6C"/>
    <w:rsid w:val="00A71B99"/>
    <w:rsid w:val="00A734AC"/>
    <w:rsid w:val="00A739D0"/>
    <w:rsid w:val="00A7505B"/>
    <w:rsid w:val="00A761D4"/>
    <w:rsid w:val="00A767B8"/>
    <w:rsid w:val="00A77BEF"/>
    <w:rsid w:val="00A77EC4"/>
    <w:rsid w:val="00A839CB"/>
    <w:rsid w:val="00A8451B"/>
    <w:rsid w:val="00A85735"/>
    <w:rsid w:val="00A859F2"/>
    <w:rsid w:val="00A91481"/>
    <w:rsid w:val="00A916C7"/>
    <w:rsid w:val="00A923EF"/>
    <w:rsid w:val="00A92879"/>
    <w:rsid w:val="00A92F19"/>
    <w:rsid w:val="00A93A78"/>
    <w:rsid w:val="00A9442A"/>
    <w:rsid w:val="00A9478D"/>
    <w:rsid w:val="00AA016F"/>
    <w:rsid w:val="00AA1536"/>
    <w:rsid w:val="00AA1ED6"/>
    <w:rsid w:val="00AA2282"/>
    <w:rsid w:val="00AA4195"/>
    <w:rsid w:val="00AA51D6"/>
    <w:rsid w:val="00AA52C2"/>
    <w:rsid w:val="00AB03D2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0C7B"/>
    <w:rsid w:val="00AD3F94"/>
    <w:rsid w:val="00AD4A5A"/>
    <w:rsid w:val="00AD5E63"/>
    <w:rsid w:val="00AE258A"/>
    <w:rsid w:val="00AE27AC"/>
    <w:rsid w:val="00AE3743"/>
    <w:rsid w:val="00AE40E0"/>
    <w:rsid w:val="00AE4DBA"/>
    <w:rsid w:val="00AE4F07"/>
    <w:rsid w:val="00AF0424"/>
    <w:rsid w:val="00AF1C5D"/>
    <w:rsid w:val="00AF3658"/>
    <w:rsid w:val="00AF42D7"/>
    <w:rsid w:val="00B006FE"/>
    <w:rsid w:val="00B007CB"/>
    <w:rsid w:val="00B01D99"/>
    <w:rsid w:val="00B02AA9"/>
    <w:rsid w:val="00B02FA3"/>
    <w:rsid w:val="00B05084"/>
    <w:rsid w:val="00B0549B"/>
    <w:rsid w:val="00B06A78"/>
    <w:rsid w:val="00B11835"/>
    <w:rsid w:val="00B1211E"/>
    <w:rsid w:val="00B14151"/>
    <w:rsid w:val="00B14F66"/>
    <w:rsid w:val="00B157F9"/>
    <w:rsid w:val="00B20256"/>
    <w:rsid w:val="00B20D09"/>
    <w:rsid w:val="00B21D1C"/>
    <w:rsid w:val="00B2269D"/>
    <w:rsid w:val="00B26F49"/>
    <w:rsid w:val="00B27159"/>
    <w:rsid w:val="00B2763F"/>
    <w:rsid w:val="00B27AAC"/>
    <w:rsid w:val="00B30929"/>
    <w:rsid w:val="00B32061"/>
    <w:rsid w:val="00B327AF"/>
    <w:rsid w:val="00B35C70"/>
    <w:rsid w:val="00B3670C"/>
    <w:rsid w:val="00B372AA"/>
    <w:rsid w:val="00B373EE"/>
    <w:rsid w:val="00B40445"/>
    <w:rsid w:val="00B41888"/>
    <w:rsid w:val="00B45A52"/>
    <w:rsid w:val="00B45CE5"/>
    <w:rsid w:val="00B4609C"/>
    <w:rsid w:val="00B46175"/>
    <w:rsid w:val="00B46362"/>
    <w:rsid w:val="00B464CC"/>
    <w:rsid w:val="00B53E3C"/>
    <w:rsid w:val="00B547E7"/>
    <w:rsid w:val="00B6188F"/>
    <w:rsid w:val="00B664C7"/>
    <w:rsid w:val="00B707FA"/>
    <w:rsid w:val="00B739F6"/>
    <w:rsid w:val="00B73AAA"/>
    <w:rsid w:val="00B7545C"/>
    <w:rsid w:val="00B80D22"/>
    <w:rsid w:val="00B81A6C"/>
    <w:rsid w:val="00B85DE5"/>
    <w:rsid w:val="00B879A9"/>
    <w:rsid w:val="00B87DFE"/>
    <w:rsid w:val="00B90F73"/>
    <w:rsid w:val="00B9355F"/>
    <w:rsid w:val="00B93B59"/>
    <w:rsid w:val="00B9406A"/>
    <w:rsid w:val="00BA2280"/>
    <w:rsid w:val="00BA2A08"/>
    <w:rsid w:val="00BA56D2"/>
    <w:rsid w:val="00BA6A16"/>
    <w:rsid w:val="00BA7056"/>
    <w:rsid w:val="00BA76E0"/>
    <w:rsid w:val="00BA7E5C"/>
    <w:rsid w:val="00BB11F0"/>
    <w:rsid w:val="00BB2A25"/>
    <w:rsid w:val="00BB2F5E"/>
    <w:rsid w:val="00BB51E9"/>
    <w:rsid w:val="00BC0FDC"/>
    <w:rsid w:val="00BC3053"/>
    <w:rsid w:val="00BC4A17"/>
    <w:rsid w:val="00BC4D2E"/>
    <w:rsid w:val="00BD48AC"/>
    <w:rsid w:val="00BD51C5"/>
    <w:rsid w:val="00BD5B02"/>
    <w:rsid w:val="00BD5F1A"/>
    <w:rsid w:val="00BE1234"/>
    <w:rsid w:val="00BE2FA6"/>
    <w:rsid w:val="00BE333F"/>
    <w:rsid w:val="00BE7406"/>
    <w:rsid w:val="00BE7603"/>
    <w:rsid w:val="00BF3279"/>
    <w:rsid w:val="00BF3376"/>
    <w:rsid w:val="00BF3FF6"/>
    <w:rsid w:val="00BF73A5"/>
    <w:rsid w:val="00BF74C7"/>
    <w:rsid w:val="00C00730"/>
    <w:rsid w:val="00C015F1"/>
    <w:rsid w:val="00C01F33"/>
    <w:rsid w:val="00C02CC6"/>
    <w:rsid w:val="00C033AD"/>
    <w:rsid w:val="00C03E4A"/>
    <w:rsid w:val="00C040F7"/>
    <w:rsid w:val="00C041B0"/>
    <w:rsid w:val="00C044AB"/>
    <w:rsid w:val="00C05706"/>
    <w:rsid w:val="00C07377"/>
    <w:rsid w:val="00C10478"/>
    <w:rsid w:val="00C1132B"/>
    <w:rsid w:val="00C12107"/>
    <w:rsid w:val="00C130DC"/>
    <w:rsid w:val="00C14D4B"/>
    <w:rsid w:val="00C154BB"/>
    <w:rsid w:val="00C15566"/>
    <w:rsid w:val="00C175B2"/>
    <w:rsid w:val="00C20350"/>
    <w:rsid w:val="00C205C3"/>
    <w:rsid w:val="00C24345"/>
    <w:rsid w:val="00C24C18"/>
    <w:rsid w:val="00C279B5"/>
    <w:rsid w:val="00C27C45"/>
    <w:rsid w:val="00C33181"/>
    <w:rsid w:val="00C3719D"/>
    <w:rsid w:val="00C37440"/>
    <w:rsid w:val="00C375D0"/>
    <w:rsid w:val="00C4688C"/>
    <w:rsid w:val="00C4791F"/>
    <w:rsid w:val="00C47C11"/>
    <w:rsid w:val="00C54995"/>
    <w:rsid w:val="00C54D41"/>
    <w:rsid w:val="00C54E15"/>
    <w:rsid w:val="00C56F6B"/>
    <w:rsid w:val="00C57999"/>
    <w:rsid w:val="00C57EA6"/>
    <w:rsid w:val="00C60783"/>
    <w:rsid w:val="00C60A5E"/>
    <w:rsid w:val="00C64672"/>
    <w:rsid w:val="00C67249"/>
    <w:rsid w:val="00C7056F"/>
    <w:rsid w:val="00C70697"/>
    <w:rsid w:val="00C7254C"/>
    <w:rsid w:val="00C72EF4"/>
    <w:rsid w:val="00C75D2F"/>
    <w:rsid w:val="00C767BE"/>
    <w:rsid w:val="00C76E3C"/>
    <w:rsid w:val="00C80296"/>
    <w:rsid w:val="00C81568"/>
    <w:rsid w:val="00C877D9"/>
    <w:rsid w:val="00C9027A"/>
    <w:rsid w:val="00C9068E"/>
    <w:rsid w:val="00C93C4B"/>
    <w:rsid w:val="00C944AB"/>
    <w:rsid w:val="00C954E2"/>
    <w:rsid w:val="00C95B40"/>
    <w:rsid w:val="00C97136"/>
    <w:rsid w:val="00CA1ED8"/>
    <w:rsid w:val="00CA401E"/>
    <w:rsid w:val="00CB15B9"/>
    <w:rsid w:val="00CB1F63"/>
    <w:rsid w:val="00CB2C6B"/>
    <w:rsid w:val="00CB2E9F"/>
    <w:rsid w:val="00CB7170"/>
    <w:rsid w:val="00CC040E"/>
    <w:rsid w:val="00CC111F"/>
    <w:rsid w:val="00CC2011"/>
    <w:rsid w:val="00CC3EA0"/>
    <w:rsid w:val="00CC3F4E"/>
    <w:rsid w:val="00CC587B"/>
    <w:rsid w:val="00CC67B7"/>
    <w:rsid w:val="00CC7B45"/>
    <w:rsid w:val="00CD05E9"/>
    <w:rsid w:val="00CD0932"/>
    <w:rsid w:val="00CD1188"/>
    <w:rsid w:val="00CD2ED1"/>
    <w:rsid w:val="00CD337B"/>
    <w:rsid w:val="00CD3798"/>
    <w:rsid w:val="00CE0424"/>
    <w:rsid w:val="00CE2780"/>
    <w:rsid w:val="00CE6800"/>
    <w:rsid w:val="00CE72C6"/>
    <w:rsid w:val="00CE7561"/>
    <w:rsid w:val="00CF1354"/>
    <w:rsid w:val="00CF185C"/>
    <w:rsid w:val="00CF27A7"/>
    <w:rsid w:val="00CF3B1F"/>
    <w:rsid w:val="00CF3BF6"/>
    <w:rsid w:val="00CF625B"/>
    <w:rsid w:val="00CF687E"/>
    <w:rsid w:val="00D01D60"/>
    <w:rsid w:val="00D0349B"/>
    <w:rsid w:val="00D0369C"/>
    <w:rsid w:val="00D0611E"/>
    <w:rsid w:val="00D10249"/>
    <w:rsid w:val="00D10669"/>
    <w:rsid w:val="00D115C3"/>
    <w:rsid w:val="00D11897"/>
    <w:rsid w:val="00D13135"/>
    <w:rsid w:val="00D136C6"/>
    <w:rsid w:val="00D13E4E"/>
    <w:rsid w:val="00D17C85"/>
    <w:rsid w:val="00D203CE"/>
    <w:rsid w:val="00D239A7"/>
    <w:rsid w:val="00D23F47"/>
    <w:rsid w:val="00D243C7"/>
    <w:rsid w:val="00D2487C"/>
    <w:rsid w:val="00D26F3B"/>
    <w:rsid w:val="00D30052"/>
    <w:rsid w:val="00D36E71"/>
    <w:rsid w:val="00D37D87"/>
    <w:rsid w:val="00D40B33"/>
    <w:rsid w:val="00D417E9"/>
    <w:rsid w:val="00D428F6"/>
    <w:rsid w:val="00D4318F"/>
    <w:rsid w:val="00D438BF"/>
    <w:rsid w:val="00D440F8"/>
    <w:rsid w:val="00D4697B"/>
    <w:rsid w:val="00D50F97"/>
    <w:rsid w:val="00D536CB"/>
    <w:rsid w:val="00D546FF"/>
    <w:rsid w:val="00D55AD5"/>
    <w:rsid w:val="00D56112"/>
    <w:rsid w:val="00D57538"/>
    <w:rsid w:val="00D576CA"/>
    <w:rsid w:val="00D60B83"/>
    <w:rsid w:val="00D60E99"/>
    <w:rsid w:val="00D61AF5"/>
    <w:rsid w:val="00D61B87"/>
    <w:rsid w:val="00D61C35"/>
    <w:rsid w:val="00D652B5"/>
    <w:rsid w:val="00D66155"/>
    <w:rsid w:val="00D66A1D"/>
    <w:rsid w:val="00D708B0"/>
    <w:rsid w:val="00D73AC9"/>
    <w:rsid w:val="00D74737"/>
    <w:rsid w:val="00D759ED"/>
    <w:rsid w:val="00D77B1D"/>
    <w:rsid w:val="00D8021F"/>
    <w:rsid w:val="00D80383"/>
    <w:rsid w:val="00D8212D"/>
    <w:rsid w:val="00D823C6"/>
    <w:rsid w:val="00D82A1C"/>
    <w:rsid w:val="00D85170"/>
    <w:rsid w:val="00D86CA3"/>
    <w:rsid w:val="00D871CE"/>
    <w:rsid w:val="00D87D88"/>
    <w:rsid w:val="00D9196D"/>
    <w:rsid w:val="00D92982"/>
    <w:rsid w:val="00DA28B5"/>
    <w:rsid w:val="00DA305E"/>
    <w:rsid w:val="00DA5289"/>
    <w:rsid w:val="00DA5417"/>
    <w:rsid w:val="00DA56E8"/>
    <w:rsid w:val="00DA7060"/>
    <w:rsid w:val="00DB0A9F"/>
    <w:rsid w:val="00DB2EF0"/>
    <w:rsid w:val="00DB377D"/>
    <w:rsid w:val="00DB640F"/>
    <w:rsid w:val="00DC0682"/>
    <w:rsid w:val="00DC0B08"/>
    <w:rsid w:val="00DC2D36"/>
    <w:rsid w:val="00DC34B7"/>
    <w:rsid w:val="00DC53EF"/>
    <w:rsid w:val="00DC7AE2"/>
    <w:rsid w:val="00DD5D5F"/>
    <w:rsid w:val="00DD6608"/>
    <w:rsid w:val="00DD7447"/>
    <w:rsid w:val="00DE0055"/>
    <w:rsid w:val="00DE0CA1"/>
    <w:rsid w:val="00DE3F12"/>
    <w:rsid w:val="00DE5608"/>
    <w:rsid w:val="00DE58D0"/>
    <w:rsid w:val="00DE654F"/>
    <w:rsid w:val="00DE7FA2"/>
    <w:rsid w:val="00DF03A1"/>
    <w:rsid w:val="00DF0B6E"/>
    <w:rsid w:val="00DF11F9"/>
    <w:rsid w:val="00DF15E0"/>
    <w:rsid w:val="00DF2F18"/>
    <w:rsid w:val="00DF37A0"/>
    <w:rsid w:val="00E00321"/>
    <w:rsid w:val="00E00CD9"/>
    <w:rsid w:val="00E01E6F"/>
    <w:rsid w:val="00E02D32"/>
    <w:rsid w:val="00E0599B"/>
    <w:rsid w:val="00E075C1"/>
    <w:rsid w:val="00E110E7"/>
    <w:rsid w:val="00E113BA"/>
    <w:rsid w:val="00E11B20"/>
    <w:rsid w:val="00E14190"/>
    <w:rsid w:val="00E17FA2"/>
    <w:rsid w:val="00E2045E"/>
    <w:rsid w:val="00E22330"/>
    <w:rsid w:val="00E24790"/>
    <w:rsid w:val="00E24B69"/>
    <w:rsid w:val="00E30B5A"/>
    <w:rsid w:val="00E3123D"/>
    <w:rsid w:val="00E31461"/>
    <w:rsid w:val="00E31D43"/>
    <w:rsid w:val="00E32608"/>
    <w:rsid w:val="00E34188"/>
    <w:rsid w:val="00E34B6E"/>
    <w:rsid w:val="00E35559"/>
    <w:rsid w:val="00E368B5"/>
    <w:rsid w:val="00E36AFC"/>
    <w:rsid w:val="00E37178"/>
    <w:rsid w:val="00E3723A"/>
    <w:rsid w:val="00E37860"/>
    <w:rsid w:val="00E44142"/>
    <w:rsid w:val="00E446F1"/>
    <w:rsid w:val="00E46886"/>
    <w:rsid w:val="00E47AEF"/>
    <w:rsid w:val="00E53B75"/>
    <w:rsid w:val="00E54E3B"/>
    <w:rsid w:val="00E566CC"/>
    <w:rsid w:val="00E57565"/>
    <w:rsid w:val="00E61329"/>
    <w:rsid w:val="00E63838"/>
    <w:rsid w:val="00E640AB"/>
    <w:rsid w:val="00E64434"/>
    <w:rsid w:val="00E66628"/>
    <w:rsid w:val="00E666A4"/>
    <w:rsid w:val="00E6699E"/>
    <w:rsid w:val="00E6757B"/>
    <w:rsid w:val="00E67C51"/>
    <w:rsid w:val="00E72EFC"/>
    <w:rsid w:val="00E758EC"/>
    <w:rsid w:val="00E75DE3"/>
    <w:rsid w:val="00E8234C"/>
    <w:rsid w:val="00E82B4D"/>
    <w:rsid w:val="00E83AA9"/>
    <w:rsid w:val="00E855A8"/>
    <w:rsid w:val="00E85928"/>
    <w:rsid w:val="00E87822"/>
    <w:rsid w:val="00E90395"/>
    <w:rsid w:val="00E90E49"/>
    <w:rsid w:val="00E917F9"/>
    <w:rsid w:val="00E9291C"/>
    <w:rsid w:val="00E93FFE"/>
    <w:rsid w:val="00E94F8A"/>
    <w:rsid w:val="00E964D7"/>
    <w:rsid w:val="00E97AAF"/>
    <w:rsid w:val="00EA2559"/>
    <w:rsid w:val="00EA6A2D"/>
    <w:rsid w:val="00EA7A41"/>
    <w:rsid w:val="00EB077B"/>
    <w:rsid w:val="00EB1937"/>
    <w:rsid w:val="00EB19C9"/>
    <w:rsid w:val="00EB4242"/>
    <w:rsid w:val="00EB4EA2"/>
    <w:rsid w:val="00EB4F3E"/>
    <w:rsid w:val="00EB541E"/>
    <w:rsid w:val="00EC1E69"/>
    <w:rsid w:val="00EC2789"/>
    <w:rsid w:val="00EC27C6"/>
    <w:rsid w:val="00EC3F26"/>
    <w:rsid w:val="00EC4207"/>
    <w:rsid w:val="00EC52FF"/>
    <w:rsid w:val="00EC5653"/>
    <w:rsid w:val="00EC71CE"/>
    <w:rsid w:val="00ED0DCA"/>
    <w:rsid w:val="00ED0F1A"/>
    <w:rsid w:val="00ED1006"/>
    <w:rsid w:val="00ED5200"/>
    <w:rsid w:val="00EE0E61"/>
    <w:rsid w:val="00EE2C61"/>
    <w:rsid w:val="00EE4E65"/>
    <w:rsid w:val="00EE6DE2"/>
    <w:rsid w:val="00EF0901"/>
    <w:rsid w:val="00EF18FE"/>
    <w:rsid w:val="00EF370C"/>
    <w:rsid w:val="00EF4EAD"/>
    <w:rsid w:val="00EF5787"/>
    <w:rsid w:val="00EF60D0"/>
    <w:rsid w:val="00F00066"/>
    <w:rsid w:val="00F017E7"/>
    <w:rsid w:val="00F01D5A"/>
    <w:rsid w:val="00F0528D"/>
    <w:rsid w:val="00F06B1C"/>
    <w:rsid w:val="00F06C67"/>
    <w:rsid w:val="00F06DFD"/>
    <w:rsid w:val="00F071D1"/>
    <w:rsid w:val="00F07533"/>
    <w:rsid w:val="00F10629"/>
    <w:rsid w:val="00F15FA5"/>
    <w:rsid w:val="00F17F16"/>
    <w:rsid w:val="00F209B7"/>
    <w:rsid w:val="00F2376F"/>
    <w:rsid w:val="00F243D8"/>
    <w:rsid w:val="00F24454"/>
    <w:rsid w:val="00F27895"/>
    <w:rsid w:val="00F27E62"/>
    <w:rsid w:val="00F300F9"/>
    <w:rsid w:val="00F30828"/>
    <w:rsid w:val="00F313D6"/>
    <w:rsid w:val="00F318CA"/>
    <w:rsid w:val="00F3207E"/>
    <w:rsid w:val="00F352A0"/>
    <w:rsid w:val="00F40DB8"/>
    <w:rsid w:val="00F40F0C"/>
    <w:rsid w:val="00F44B7D"/>
    <w:rsid w:val="00F4766C"/>
    <w:rsid w:val="00F507D1"/>
    <w:rsid w:val="00F519CE"/>
    <w:rsid w:val="00F51ADA"/>
    <w:rsid w:val="00F51E0D"/>
    <w:rsid w:val="00F55FFC"/>
    <w:rsid w:val="00F56227"/>
    <w:rsid w:val="00F607C5"/>
    <w:rsid w:val="00F60DEA"/>
    <w:rsid w:val="00F6302A"/>
    <w:rsid w:val="00F64C2B"/>
    <w:rsid w:val="00F651BE"/>
    <w:rsid w:val="00F6710C"/>
    <w:rsid w:val="00F67F53"/>
    <w:rsid w:val="00F67FCC"/>
    <w:rsid w:val="00F703BE"/>
    <w:rsid w:val="00F71F69"/>
    <w:rsid w:val="00F72B72"/>
    <w:rsid w:val="00F7403C"/>
    <w:rsid w:val="00F74BB9"/>
    <w:rsid w:val="00F75301"/>
    <w:rsid w:val="00F75582"/>
    <w:rsid w:val="00F76381"/>
    <w:rsid w:val="00F76EFA"/>
    <w:rsid w:val="00F804BE"/>
    <w:rsid w:val="00F817CE"/>
    <w:rsid w:val="00F8456C"/>
    <w:rsid w:val="00F8539F"/>
    <w:rsid w:val="00F859D8"/>
    <w:rsid w:val="00F868F5"/>
    <w:rsid w:val="00F9056A"/>
    <w:rsid w:val="00F90F8D"/>
    <w:rsid w:val="00F92126"/>
    <w:rsid w:val="00F92782"/>
    <w:rsid w:val="00F93AA9"/>
    <w:rsid w:val="00F96802"/>
    <w:rsid w:val="00F96985"/>
    <w:rsid w:val="00F96EAE"/>
    <w:rsid w:val="00F97838"/>
    <w:rsid w:val="00FA0C66"/>
    <w:rsid w:val="00FA2BB3"/>
    <w:rsid w:val="00FA4DF3"/>
    <w:rsid w:val="00FB4176"/>
    <w:rsid w:val="00FB4C80"/>
    <w:rsid w:val="00FB6A6A"/>
    <w:rsid w:val="00FC2FA1"/>
    <w:rsid w:val="00FC7429"/>
    <w:rsid w:val="00FD07F6"/>
    <w:rsid w:val="00FD1D7C"/>
    <w:rsid w:val="00FD1EC8"/>
    <w:rsid w:val="00FD1ECE"/>
    <w:rsid w:val="00FD47ED"/>
    <w:rsid w:val="00FD4F65"/>
    <w:rsid w:val="00FD6064"/>
    <w:rsid w:val="00FD73F9"/>
    <w:rsid w:val="00FD74DB"/>
    <w:rsid w:val="00FD7660"/>
    <w:rsid w:val="00FE0655"/>
    <w:rsid w:val="00FE0E5D"/>
    <w:rsid w:val="00FE2365"/>
    <w:rsid w:val="00FE4C7B"/>
    <w:rsid w:val="00FE7336"/>
    <w:rsid w:val="00FE787C"/>
    <w:rsid w:val="00FF351A"/>
    <w:rsid w:val="00FF45A5"/>
    <w:rsid w:val="00FF4B66"/>
    <w:rsid w:val="00FF5C91"/>
    <w:rsid w:val="657FB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6F7FB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6699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B3206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B3206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3206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3206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3206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3206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3206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320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320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6699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6699E"/>
  </w:style>
  <w:style w:type="paragraph" w:styleId="TOC8">
    <w:name w:val="toc 8"/>
    <w:basedOn w:val="TOC1"/>
    <w:semiHidden/>
    <w:rsid w:val="00B3206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3206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3206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3206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3206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32061"/>
    <w:pPr>
      <w:ind w:left="1418" w:hanging="1418"/>
    </w:pPr>
  </w:style>
  <w:style w:type="paragraph" w:styleId="TOC3">
    <w:name w:val="toc 3"/>
    <w:basedOn w:val="TOC2"/>
    <w:semiHidden/>
    <w:rsid w:val="00B32061"/>
    <w:pPr>
      <w:ind w:left="1134" w:hanging="1134"/>
    </w:pPr>
  </w:style>
  <w:style w:type="paragraph" w:styleId="TOC2">
    <w:name w:val="toc 2"/>
    <w:basedOn w:val="TOC1"/>
    <w:semiHidden/>
    <w:rsid w:val="00B3206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32061"/>
    <w:pPr>
      <w:ind w:left="284"/>
    </w:pPr>
  </w:style>
  <w:style w:type="paragraph" w:styleId="Index1">
    <w:name w:val="index 1"/>
    <w:basedOn w:val="Normal"/>
    <w:semiHidden/>
    <w:rsid w:val="00B32061"/>
    <w:pPr>
      <w:keepLines/>
    </w:pPr>
  </w:style>
  <w:style w:type="paragraph" w:styleId="DocumentMap">
    <w:name w:val="Document Map"/>
    <w:basedOn w:val="Normal"/>
    <w:semiHidden/>
    <w:rsid w:val="00B3206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32061"/>
    <w:pPr>
      <w:ind w:left="851"/>
    </w:pPr>
  </w:style>
  <w:style w:type="paragraph" w:styleId="ListNumber">
    <w:name w:val="List Number"/>
    <w:basedOn w:val="List"/>
    <w:rsid w:val="00B32061"/>
  </w:style>
  <w:style w:type="paragraph" w:styleId="List">
    <w:name w:val="List"/>
    <w:basedOn w:val="Normal"/>
    <w:rsid w:val="00B32061"/>
    <w:pPr>
      <w:ind w:left="568" w:hanging="284"/>
    </w:pPr>
  </w:style>
  <w:style w:type="paragraph" w:styleId="Header">
    <w:name w:val="header"/>
    <w:link w:val="HeaderChar"/>
    <w:qFormat/>
    <w:rsid w:val="00B320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3206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3206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3206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B32061"/>
    <w:pPr>
      <w:ind w:left="1418" w:hanging="1418"/>
    </w:pPr>
  </w:style>
  <w:style w:type="paragraph" w:styleId="TOC6">
    <w:name w:val="toc 6"/>
    <w:basedOn w:val="TOC5"/>
    <w:next w:val="Normal"/>
    <w:semiHidden/>
    <w:rsid w:val="00B32061"/>
    <w:pPr>
      <w:ind w:left="1985" w:hanging="1985"/>
    </w:pPr>
  </w:style>
  <w:style w:type="paragraph" w:styleId="TOC7">
    <w:name w:val="toc 7"/>
    <w:basedOn w:val="TOC6"/>
    <w:next w:val="Normal"/>
    <w:semiHidden/>
    <w:rsid w:val="00B32061"/>
    <w:pPr>
      <w:ind w:left="2268" w:hanging="2268"/>
    </w:pPr>
  </w:style>
  <w:style w:type="paragraph" w:styleId="ListBullet2">
    <w:name w:val="List Bullet 2"/>
    <w:basedOn w:val="ListBullet"/>
    <w:rsid w:val="00B32061"/>
    <w:pPr>
      <w:numPr>
        <w:numId w:val="6"/>
      </w:numPr>
    </w:pPr>
  </w:style>
  <w:style w:type="paragraph" w:styleId="ListBullet">
    <w:name w:val="List Bullet"/>
    <w:basedOn w:val="BodyText"/>
    <w:rsid w:val="00B32061"/>
    <w:pPr>
      <w:numPr>
        <w:numId w:val="5"/>
      </w:numPr>
    </w:pPr>
  </w:style>
  <w:style w:type="paragraph" w:styleId="ListBullet3">
    <w:name w:val="List Bullet 3"/>
    <w:basedOn w:val="ListBullet2"/>
    <w:rsid w:val="00B32061"/>
    <w:pPr>
      <w:numPr>
        <w:numId w:val="7"/>
      </w:numPr>
    </w:pPr>
  </w:style>
  <w:style w:type="paragraph" w:customStyle="1" w:styleId="EQ">
    <w:name w:val="EQ"/>
    <w:basedOn w:val="Normal"/>
    <w:next w:val="Normal"/>
    <w:rsid w:val="00B3206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B32061"/>
    <w:pPr>
      <w:ind w:left="851"/>
    </w:pPr>
  </w:style>
  <w:style w:type="paragraph" w:styleId="List3">
    <w:name w:val="List 3"/>
    <w:basedOn w:val="List2"/>
    <w:rsid w:val="00B32061"/>
    <w:pPr>
      <w:ind w:left="1135"/>
    </w:pPr>
  </w:style>
  <w:style w:type="paragraph" w:styleId="List4">
    <w:name w:val="List 4"/>
    <w:basedOn w:val="List3"/>
    <w:rsid w:val="00B32061"/>
    <w:pPr>
      <w:ind w:left="1418"/>
    </w:pPr>
  </w:style>
  <w:style w:type="paragraph" w:styleId="List5">
    <w:name w:val="List 5"/>
    <w:basedOn w:val="List4"/>
    <w:rsid w:val="00B3206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B3206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B32061"/>
    <w:pPr>
      <w:numPr>
        <w:numId w:val="8"/>
      </w:numPr>
    </w:pPr>
  </w:style>
  <w:style w:type="paragraph" w:styleId="ListBullet5">
    <w:name w:val="List Bullet 5"/>
    <w:basedOn w:val="ListBullet4"/>
    <w:rsid w:val="00B32061"/>
    <w:pPr>
      <w:numPr>
        <w:numId w:val="4"/>
      </w:numPr>
    </w:pPr>
  </w:style>
  <w:style w:type="paragraph" w:styleId="Footer">
    <w:name w:val="footer"/>
    <w:basedOn w:val="Header"/>
    <w:semiHidden/>
    <w:rsid w:val="00B3206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32061"/>
    <w:pPr>
      <w:numPr>
        <w:numId w:val="2"/>
      </w:numPr>
    </w:pPr>
  </w:style>
  <w:style w:type="paragraph" w:styleId="BalloonText">
    <w:name w:val="Balloon Text"/>
    <w:basedOn w:val="Normal"/>
    <w:semiHidden/>
    <w:rsid w:val="00B3206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B32061"/>
  </w:style>
  <w:style w:type="paragraph" w:styleId="BodyText">
    <w:name w:val="Body Text"/>
    <w:basedOn w:val="Normal"/>
    <w:link w:val="BodyTextChar"/>
    <w:rsid w:val="00B32061"/>
  </w:style>
  <w:style w:type="character" w:styleId="Hyperlink">
    <w:name w:val="Hyperlink"/>
    <w:uiPriority w:val="99"/>
    <w:rsid w:val="00B32061"/>
    <w:rPr>
      <w:color w:val="0000FF"/>
      <w:u w:val="single"/>
      <w:lang w:val="en-GB"/>
    </w:rPr>
  </w:style>
  <w:style w:type="character" w:styleId="FollowedHyperlink">
    <w:name w:val="FollowedHyperlink"/>
    <w:semiHidden/>
    <w:rsid w:val="00B32061"/>
    <w:rPr>
      <w:color w:val="FF0000"/>
      <w:u w:val="single"/>
    </w:rPr>
  </w:style>
  <w:style w:type="character" w:styleId="CommentReference">
    <w:name w:val="annotation reference"/>
    <w:semiHidden/>
    <w:rsid w:val="00B32061"/>
    <w:rPr>
      <w:sz w:val="16"/>
      <w:szCs w:val="16"/>
    </w:rPr>
  </w:style>
  <w:style w:type="paragraph" w:styleId="CommentText">
    <w:name w:val="annotation text"/>
    <w:basedOn w:val="Normal"/>
    <w:semiHidden/>
    <w:rsid w:val="00B32061"/>
  </w:style>
  <w:style w:type="paragraph" w:styleId="CommentSubject">
    <w:name w:val="annotation subject"/>
    <w:basedOn w:val="CommentText"/>
    <w:next w:val="CommentText"/>
    <w:semiHidden/>
    <w:rsid w:val="00B32061"/>
    <w:rPr>
      <w:b/>
      <w:bCs/>
    </w:rPr>
  </w:style>
  <w:style w:type="character" w:customStyle="1" w:styleId="Heading1Char">
    <w:name w:val="Heading 1 Char"/>
    <w:link w:val="Heading1"/>
    <w:rsid w:val="00B3206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32061"/>
    <w:pPr>
      <w:spacing w:after="180"/>
    </w:pPr>
  </w:style>
  <w:style w:type="paragraph" w:customStyle="1" w:styleId="B2">
    <w:name w:val="B2"/>
    <w:basedOn w:val="List2"/>
    <w:link w:val="B2Char"/>
    <w:rsid w:val="00B32061"/>
    <w:pPr>
      <w:spacing w:after="180"/>
    </w:pPr>
  </w:style>
  <w:style w:type="paragraph" w:customStyle="1" w:styleId="B3">
    <w:name w:val="B3"/>
    <w:basedOn w:val="List3"/>
    <w:rsid w:val="00B32061"/>
    <w:pPr>
      <w:spacing w:after="180"/>
    </w:pPr>
  </w:style>
  <w:style w:type="paragraph" w:customStyle="1" w:styleId="B4">
    <w:name w:val="B4"/>
    <w:basedOn w:val="List4"/>
    <w:rsid w:val="00B32061"/>
    <w:pPr>
      <w:spacing w:after="180"/>
    </w:pPr>
  </w:style>
  <w:style w:type="paragraph" w:customStyle="1" w:styleId="Proposal">
    <w:name w:val="Proposal"/>
    <w:basedOn w:val="Normal"/>
    <w:rsid w:val="00B3206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3206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32061"/>
    <w:pPr>
      <w:spacing w:after="180"/>
    </w:pPr>
  </w:style>
  <w:style w:type="paragraph" w:customStyle="1" w:styleId="EX">
    <w:name w:val="EX"/>
    <w:basedOn w:val="Normal"/>
    <w:rsid w:val="00B3206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B32061"/>
    <w:pPr>
      <w:spacing w:after="0"/>
    </w:pPr>
  </w:style>
  <w:style w:type="paragraph" w:customStyle="1" w:styleId="TAL">
    <w:name w:val="TAL"/>
    <w:basedOn w:val="Normal"/>
    <w:link w:val="TALCar"/>
    <w:qFormat/>
    <w:rsid w:val="00B32061"/>
    <w:pPr>
      <w:keepNext/>
      <w:keepLines/>
    </w:pPr>
    <w:rPr>
      <w:sz w:val="18"/>
    </w:rPr>
  </w:style>
  <w:style w:type="paragraph" w:customStyle="1" w:styleId="TAC">
    <w:name w:val="TAC"/>
    <w:basedOn w:val="TAL"/>
    <w:rsid w:val="00B32061"/>
    <w:pPr>
      <w:jc w:val="center"/>
    </w:pPr>
  </w:style>
  <w:style w:type="paragraph" w:customStyle="1" w:styleId="TAH">
    <w:name w:val="TAH"/>
    <w:basedOn w:val="TAC"/>
    <w:link w:val="TAHCar"/>
    <w:qFormat/>
    <w:rsid w:val="00B32061"/>
    <w:rPr>
      <w:b/>
    </w:rPr>
  </w:style>
  <w:style w:type="paragraph" w:customStyle="1" w:styleId="TAN">
    <w:name w:val="TAN"/>
    <w:basedOn w:val="TAL"/>
    <w:rsid w:val="00B32061"/>
    <w:pPr>
      <w:ind w:left="851" w:hanging="851"/>
    </w:pPr>
  </w:style>
  <w:style w:type="paragraph" w:customStyle="1" w:styleId="TAR">
    <w:name w:val="TAR"/>
    <w:basedOn w:val="TAL"/>
    <w:rsid w:val="00B32061"/>
    <w:pPr>
      <w:jc w:val="right"/>
    </w:pPr>
  </w:style>
  <w:style w:type="paragraph" w:customStyle="1" w:styleId="TH">
    <w:name w:val="TH"/>
    <w:basedOn w:val="Normal"/>
    <w:rsid w:val="00B3206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B3206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3206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320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320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320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320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32061"/>
  </w:style>
  <w:style w:type="paragraph" w:customStyle="1" w:styleId="ZH">
    <w:name w:val="ZH"/>
    <w:rsid w:val="00B320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320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3206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320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32061"/>
    <w:pPr>
      <w:framePr w:wrap="notBeside" w:y="16161"/>
    </w:pPr>
  </w:style>
  <w:style w:type="paragraph" w:customStyle="1" w:styleId="FP">
    <w:name w:val="FP"/>
    <w:basedOn w:val="Normal"/>
    <w:rsid w:val="00B32061"/>
  </w:style>
  <w:style w:type="paragraph" w:customStyle="1" w:styleId="Observation">
    <w:name w:val="Observation"/>
    <w:basedOn w:val="Proposal"/>
    <w:qFormat/>
    <w:rsid w:val="00B3206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32061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B32061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B32061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16366A"/>
    <w:rPr>
      <w:rFonts w:asciiTheme="minorHAnsi" w:eastAsiaTheme="minorHAnsi" w:hAnsiTheme="minorHAnsi" w:cstheme="minorBidi"/>
      <w:sz w:val="24"/>
      <w:szCs w:val="24"/>
      <w:lang w:val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1B0390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qFormat/>
    <w:rsid w:val="00D87D88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NOZchn">
    <w:name w:val="NO Zchn"/>
    <w:link w:val="NO"/>
    <w:locked/>
    <w:rsid w:val="002C54A1"/>
    <w:rPr>
      <w:lang w:val="x-none"/>
    </w:rPr>
  </w:style>
  <w:style w:type="paragraph" w:customStyle="1" w:styleId="NO">
    <w:name w:val="NO"/>
    <w:basedOn w:val="Normal"/>
    <w:link w:val="NOZchn"/>
    <w:qFormat/>
    <w:rsid w:val="002C54A1"/>
    <w:pPr>
      <w:keepLines/>
      <w:spacing w:after="180"/>
      <w:ind w:left="1135" w:hanging="851"/>
    </w:pPr>
    <w:rPr>
      <w:rFonts w:ascii="CG Times (WN)" w:eastAsia="Times New Roman" w:hAnsi="CG Times (WN)" w:cs="Times New Roman"/>
      <w:sz w:val="20"/>
      <w:szCs w:val="20"/>
      <w:lang w:val="x-none"/>
    </w:rPr>
  </w:style>
  <w:style w:type="character" w:customStyle="1" w:styleId="B1Char">
    <w:name w:val="B1 Char"/>
    <w:link w:val="B1"/>
    <w:locked/>
    <w:rsid w:val="002451E7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TALCar">
    <w:name w:val="TAL Car"/>
    <w:link w:val="TAL"/>
    <w:qFormat/>
    <w:rsid w:val="00BF3376"/>
    <w:rPr>
      <w:rFonts w:asciiTheme="minorHAnsi" w:eastAsiaTheme="minorHAnsi" w:hAnsiTheme="minorHAnsi" w:cstheme="minorBidi"/>
      <w:sz w:val="18"/>
      <w:szCs w:val="22"/>
      <w:lang w:val="sv-SE"/>
    </w:rPr>
  </w:style>
  <w:style w:type="character" w:customStyle="1" w:styleId="TAHCar">
    <w:name w:val="TAH Car"/>
    <w:link w:val="TAH"/>
    <w:qFormat/>
    <w:locked/>
    <w:rsid w:val="00BF3376"/>
    <w:rPr>
      <w:rFonts w:asciiTheme="minorHAnsi" w:eastAsiaTheme="minorHAnsi" w:hAnsiTheme="minorHAnsi" w:cstheme="minorBidi"/>
      <w:b/>
      <w:sz w:val="18"/>
      <w:szCs w:val="22"/>
      <w:lang w:val="sv-SE"/>
    </w:rPr>
  </w:style>
  <w:style w:type="paragraph" w:styleId="ListParagraph">
    <w:name w:val="List Paragraph"/>
    <w:basedOn w:val="Normal"/>
    <w:uiPriority w:val="34"/>
    <w:qFormat/>
    <w:rsid w:val="003E453A"/>
    <w:pPr>
      <w:ind w:left="720"/>
      <w:contextualSpacing/>
    </w:pPr>
  </w:style>
  <w:style w:type="character" w:customStyle="1" w:styleId="NOChar">
    <w:name w:val="NO Char"/>
    <w:rsid w:val="00BA7056"/>
    <w:rPr>
      <w:lang w:eastAsia="en-US"/>
    </w:rPr>
  </w:style>
  <w:style w:type="table" w:styleId="TableGrid">
    <w:name w:val="Table Grid"/>
    <w:basedOn w:val="TableNormal"/>
    <w:rsid w:val="00853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locked/>
    <w:rsid w:val="00785A3B"/>
    <w:rPr>
      <w:rFonts w:asciiTheme="minorHAnsi" w:eastAsiaTheme="minorHAnsi" w:hAnsiTheme="minorHAnsi" w:cstheme="minorBidi"/>
      <w:color w:val="FF0000"/>
      <w:sz w:val="22"/>
      <w:szCs w:val="22"/>
      <w:lang w:val="sv-SE"/>
    </w:rPr>
  </w:style>
  <w:style w:type="character" w:customStyle="1" w:styleId="B1Char1">
    <w:name w:val="B1 Char1"/>
    <w:locked/>
    <w:rsid w:val="00785A3B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2Char">
    <w:name w:val="B2 Char"/>
    <w:link w:val="B2"/>
    <w:locked/>
    <w:rsid w:val="00785A3B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2587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3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5NUHHDQN7SK2-1476151046-46471</_dlc_DocId>
    <_dlc_DocIdUrl xmlns="f166a696-7b5b-4ccd-9f0c-ffde0cceec81">
      <Url>https://ericsson.sharepoint.com/sites/star/_layouts/15/DocIdRedir.aspx?ID=5NUHHDQN7SK2-1476151046-46471</Url>
      <Description>5NUHHDQN7SK2-1476151046-46471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167B5-909B-4281-AE49-E497EDE13F2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87158DE-C09F-4A1A-A5A8-CFFDDE6605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6B1EA8-A6A3-4D39-B0FD-4C1B5AC3525F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56876145-4CE1-47BF-9710-4FE487D6D53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8074971-5944-4054-AE0F-8548BA669C4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409503E-1DA3-49CF-960B-AE9138F72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567</Words>
  <Characters>3009</Characters>
  <Application>Microsoft Office Word</Application>
  <DocSecurity>0</DocSecurity>
  <Lines>25</Lines>
  <Paragraphs>7</Paragraphs>
  <ScaleCrop>false</ScaleCrop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2019-04-25T12:08:00Z</dcterms:created>
  <dcterms:modified xsi:type="dcterms:W3CDTF">2019-05-02T21:18:00Z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a332b51f-67c8-43b7-8430-17b4e4d9da77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024">
    <vt:lpwstr>149</vt:lpwstr>
  </property>
  <property fmtid="{D5CDD505-2E9C-101B-9397-08002B2CF9AE}" pid="14" name="AuthorIds_UIVersion_512">
    <vt:lpwstr>149</vt:lpwstr>
  </property>
  <property fmtid="{D5CDD505-2E9C-101B-9397-08002B2CF9AE}" pid="15" name="AuthorIds_UIVersion_8192">
    <vt:lpwstr>112,149</vt:lpwstr>
  </property>
</Properties>
</file>