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ABBC9" w14:textId="3154A577" w:rsidR="006C3181" w:rsidRDefault="006C3181" w:rsidP="006C3181">
      <w:pPr>
        <w:tabs>
          <w:tab w:val="left" w:pos="1985"/>
        </w:tabs>
        <w:jc w:val="both"/>
        <w:rPr>
          <w:rFonts w:ascii="Arial" w:hAnsi="Arial" w:cs="Arial"/>
          <w:b/>
          <w:sz w:val="24"/>
        </w:rPr>
      </w:pPr>
      <w:r>
        <w:rPr>
          <w:rFonts w:ascii="Arial" w:hAnsi="Arial" w:cs="Arial"/>
          <w:b/>
          <w:sz w:val="24"/>
        </w:rPr>
        <w:t xml:space="preserve">3GPP TSG RAN WG2 Meeting #106        </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EF3EE1">
        <w:rPr>
          <w:rFonts w:ascii="Arial" w:hAnsi="Arial" w:cs="Arial"/>
          <w:b/>
          <w:sz w:val="24"/>
        </w:rPr>
        <w:t xml:space="preserve"> </w:t>
      </w:r>
      <w:r w:rsidR="00EF3EE1" w:rsidRPr="001A261C">
        <w:rPr>
          <w:rFonts w:ascii="Arial" w:hAnsi="Arial" w:cs="Arial"/>
          <w:b/>
          <w:sz w:val="24"/>
        </w:rPr>
        <w:t>R2-1905892</w:t>
      </w:r>
      <w:r>
        <w:rPr>
          <w:rFonts w:ascii="Arial" w:hAnsi="Arial" w:cs="Arial"/>
          <w:b/>
          <w:sz w:val="24"/>
        </w:rPr>
        <w:br/>
        <w:t>Reno, USA, 13th-17th May 2019</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p>
    <w:p w14:paraId="59B2DDAB" w14:textId="77777777" w:rsidR="006C3181" w:rsidRDefault="006C3181" w:rsidP="006C3181">
      <w:pPr>
        <w:pStyle w:val="Header"/>
        <w:rPr>
          <w:bCs/>
          <w:sz w:val="24"/>
          <w:lang w:eastAsia="ja-JP"/>
        </w:rPr>
      </w:pPr>
    </w:p>
    <w:p w14:paraId="3DEEC62F" w14:textId="77777777" w:rsidR="006C3181" w:rsidRDefault="006C3181" w:rsidP="006C3181">
      <w:pPr>
        <w:pStyle w:val="CRCoverPage"/>
        <w:rPr>
          <w:rFonts w:eastAsia="宋体" w:cs="Arial"/>
          <w:b/>
          <w:bCs/>
          <w:sz w:val="24"/>
          <w:lang w:val="en-US"/>
        </w:rPr>
      </w:pPr>
      <w:r>
        <w:rPr>
          <w:rFonts w:cs="Arial"/>
          <w:b/>
          <w:bCs/>
          <w:sz w:val="24"/>
          <w:lang w:val="en-US"/>
        </w:rPr>
        <w:t xml:space="preserve">Agenda item:      </w:t>
      </w:r>
      <w:r>
        <w:rPr>
          <w:rFonts w:eastAsiaTheme="minorEastAsia" w:cs="Arial"/>
          <w:b/>
          <w:bCs/>
          <w:snapToGrid w:val="0"/>
          <w:sz w:val="24"/>
          <w:szCs w:val="24"/>
          <w:lang w:eastAsia="zh-CN"/>
        </w:rPr>
        <w:t>12.3.2.1</w:t>
      </w:r>
      <w:r>
        <w:rPr>
          <w:rFonts w:eastAsia="宋体" w:cs="Arial"/>
          <w:b/>
          <w:bCs/>
          <w:sz w:val="24"/>
          <w:lang w:val="en-US"/>
        </w:rPr>
        <w:tab/>
      </w:r>
      <w:r>
        <w:rPr>
          <w:rFonts w:eastAsia="宋体" w:cs="Arial"/>
          <w:b/>
          <w:bCs/>
          <w:sz w:val="24"/>
          <w:lang w:val="en-US"/>
        </w:rPr>
        <w:tab/>
      </w:r>
    </w:p>
    <w:p w14:paraId="0C35C37B" w14:textId="1AA768FA" w:rsidR="006C3181" w:rsidRDefault="006C3181" w:rsidP="006C3181">
      <w:pPr>
        <w:tabs>
          <w:tab w:val="left" w:pos="1985"/>
        </w:tabs>
        <w:ind w:left="1985" w:hanging="1985"/>
        <w:rPr>
          <w:rFonts w:ascii="Arial" w:hAnsi="Arial" w:cs="Arial" w:hint="eastAsia"/>
          <w:b/>
          <w:bCs/>
          <w:sz w:val="24"/>
          <w:lang w:eastAsia="zh-CN"/>
        </w:rPr>
      </w:pPr>
      <w:r>
        <w:rPr>
          <w:rFonts w:ascii="Arial" w:hAnsi="Arial" w:cs="Arial"/>
          <w:b/>
          <w:bCs/>
          <w:sz w:val="24"/>
        </w:rPr>
        <w:t>Source:</w:t>
      </w:r>
      <w:r>
        <w:rPr>
          <w:rFonts w:ascii="Arial" w:hAnsi="Arial" w:cs="Arial"/>
          <w:b/>
          <w:bCs/>
          <w:sz w:val="24"/>
        </w:rPr>
        <w:tab/>
        <w:t>Mediatek Inc.</w:t>
      </w:r>
      <w:r w:rsidR="00390AE1">
        <w:rPr>
          <w:rFonts w:ascii="Arial" w:hAnsi="Arial" w:cs="Arial"/>
          <w:b/>
          <w:bCs/>
          <w:sz w:val="24"/>
        </w:rPr>
        <w:t xml:space="preserve">, </w:t>
      </w:r>
      <w:r w:rsidR="00390AE1" w:rsidRPr="00390AE1">
        <w:rPr>
          <w:rFonts w:ascii="Arial" w:hAnsi="Arial" w:cs="Arial"/>
          <w:b/>
          <w:bCs/>
          <w:sz w:val="24"/>
        </w:rPr>
        <w:t>Qualcomm Incorporated</w:t>
      </w:r>
      <w:r w:rsidR="00390AE1">
        <w:rPr>
          <w:rFonts w:ascii="Arial" w:hAnsi="Arial" w:cs="Arial"/>
          <w:b/>
          <w:bCs/>
          <w:sz w:val="24"/>
        </w:rPr>
        <w:t xml:space="preserve">, </w:t>
      </w:r>
      <w:r w:rsidR="00390AE1" w:rsidRPr="00390AE1">
        <w:rPr>
          <w:rFonts w:ascii="Arial" w:hAnsi="Arial" w:cs="Arial"/>
          <w:b/>
          <w:bCs/>
          <w:sz w:val="24"/>
        </w:rPr>
        <w:t>Intel Corporation</w:t>
      </w:r>
      <w:r w:rsidR="00390AE1">
        <w:rPr>
          <w:rFonts w:ascii="Arial" w:hAnsi="Arial" w:cs="Arial"/>
          <w:b/>
          <w:bCs/>
          <w:sz w:val="24"/>
        </w:rPr>
        <w:t xml:space="preserve">, </w:t>
      </w:r>
      <w:r w:rsidR="00390AE1" w:rsidRPr="00390AE1">
        <w:rPr>
          <w:rFonts w:ascii="Arial" w:hAnsi="Arial" w:cs="Arial"/>
          <w:b/>
          <w:bCs/>
          <w:sz w:val="24"/>
        </w:rPr>
        <w:t>Charter Communications</w:t>
      </w:r>
      <w:r w:rsidR="00D4500C">
        <w:rPr>
          <w:rFonts w:ascii="Arial" w:hAnsi="Arial" w:cs="Arial"/>
          <w:b/>
          <w:bCs/>
          <w:sz w:val="24"/>
        </w:rPr>
        <w:t xml:space="preserve">, </w:t>
      </w:r>
      <w:r w:rsidR="00D4500C" w:rsidRPr="00F310CC">
        <w:rPr>
          <w:rFonts w:ascii="Arial" w:hAnsi="Arial" w:cs="Arial" w:hint="eastAsia"/>
          <w:b/>
          <w:bCs/>
          <w:sz w:val="24"/>
        </w:rPr>
        <w:t>ETRI</w:t>
      </w:r>
      <w:r w:rsidR="00F310CC" w:rsidRPr="00F310CC">
        <w:rPr>
          <w:rFonts w:ascii="Arial" w:hAnsi="Arial" w:cs="Arial"/>
          <w:b/>
          <w:bCs/>
          <w:sz w:val="24"/>
        </w:rPr>
        <w:t>, OPPO</w:t>
      </w:r>
      <w:r w:rsidR="00323B22">
        <w:rPr>
          <w:rFonts w:ascii="Arial" w:hAnsi="Arial" w:cs="Arial"/>
          <w:b/>
          <w:bCs/>
          <w:sz w:val="24"/>
        </w:rPr>
        <w:t>, Huawei, HiSilicon</w:t>
      </w:r>
      <w:r w:rsidR="00826E39">
        <w:rPr>
          <w:rFonts w:ascii="Arial" w:hAnsi="Arial" w:cs="Arial"/>
          <w:b/>
          <w:bCs/>
          <w:sz w:val="24"/>
        </w:rPr>
        <w:t xml:space="preserve">, Xiaomi, Vivo, </w:t>
      </w:r>
      <w:r w:rsidR="00826E39" w:rsidRPr="00826E39">
        <w:rPr>
          <w:rFonts w:ascii="Arial" w:hAnsi="Arial" w:cs="Arial"/>
          <w:b/>
          <w:bCs/>
          <w:sz w:val="24"/>
        </w:rPr>
        <w:t>China Telecom</w:t>
      </w:r>
      <w:r w:rsidR="00AC61EB">
        <w:rPr>
          <w:rFonts w:ascii="Arial" w:hAnsi="Arial" w:cs="Arial"/>
          <w:b/>
          <w:bCs/>
          <w:sz w:val="24"/>
        </w:rPr>
        <w:t>, CATT</w:t>
      </w:r>
      <w:r w:rsidR="002A0AE9">
        <w:rPr>
          <w:rFonts w:ascii="Arial" w:hAnsi="Arial" w:cs="Arial"/>
          <w:b/>
          <w:bCs/>
          <w:sz w:val="24"/>
        </w:rPr>
        <w:t>, Apple</w:t>
      </w:r>
      <w:r w:rsidR="002C6E65">
        <w:rPr>
          <w:rFonts w:ascii="Arial" w:hAnsi="Arial" w:cs="Arial"/>
          <w:b/>
          <w:bCs/>
          <w:sz w:val="24"/>
        </w:rPr>
        <w:t xml:space="preserve">, </w:t>
      </w:r>
      <w:r w:rsidR="00EF3EE1">
        <w:rPr>
          <w:rFonts w:ascii="Arial" w:hAnsi="Arial" w:cs="Arial"/>
          <w:b/>
          <w:bCs/>
          <w:sz w:val="24"/>
        </w:rPr>
        <w:t xml:space="preserve">CMCC, </w:t>
      </w:r>
      <w:r w:rsidR="002C6E65">
        <w:rPr>
          <w:rFonts w:ascii="Arial" w:hAnsi="Arial" w:cs="Arial"/>
          <w:b/>
          <w:bCs/>
          <w:sz w:val="24"/>
        </w:rPr>
        <w:t>Google Inc.</w:t>
      </w:r>
      <w:r w:rsidR="00EF3EE1">
        <w:rPr>
          <w:rFonts w:ascii="Arial" w:hAnsi="Arial" w:cs="Arial"/>
          <w:b/>
          <w:bCs/>
          <w:sz w:val="24"/>
        </w:rPr>
        <w:t xml:space="preserve">, </w:t>
      </w:r>
      <w:r w:rsidR="00EF3EE1" w:rsidRPr="00EF3EE1">
        <w:rPr>
          <w:rFonts w:ascii="Arial" w:hAnsi="Arial" w:cs="Arial"/>
          <w:b/>
          <w:bCs/>
          <w:sz w:val="24"/>
        </w:rPr>
        <w:t>ASUSTeK</w:t>
      </w:r>
      <w:r w:rsidR="001D2843">
        <w:rPr>
          <w:rFonts w:ascii="Arial" w:hAnsi="Arial" w:cs="Arial" w:hint="eastAsia"/>
          <w:b/>
          <w:bCs/>
          <w:sz w:val="24"/>
          <w:lang w:eastAsia="zh-CN"/>
        </w:rPr>
        <w:t>, ITRI</w:t>
      </w:r>
      <w:bookmarkStart w:id="0" w:name="_GoBack"/>
      <w:bookmarkEnd w:id="0"/>
    </w:p>
    <w:p w14:paraId="05990753" w14:textId="77777777" w:rsidR="006C3181" w:rsidRDefault="006C3181" w:rsidP="006C3181">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Support Dual Active Protocol Stacks to Minimize HO Interruption </w:t>
      </w:r>
    </w:p>
    <w:p w14:paraId="5ABAB31F" w14:textId="77777777" w:rsidR="006C3181" w:rsidRDefault="006C3181" w:rsidP="006C3181">
      <w:pPr>
        <w:rPr>
          <w:rFonts w:ascii="Arial" w:hAnsi="Arial" w:cs="Arial"/>
          <w:b/>
          <w:bCs/>
          <w:sz w:val="24"/>
          <w:lang w:eastAsia="zh-CN"/>
        </w:rPr>
      </w:pPr>
      <w:r>
        <w:rPr>
          <w:rFonts w:ascii="Arial" w:hAnsi="Arial" w:cs="Arial"/>
          <w:b/>
          <w:bCs/>
          <w:sz w:val="24"/>
        </w:rPr>
        <w:t>Document for:     Discussion and Decision</w:t>
      </w:r>
    </w:p>
    <w:p w14:paraId="4776A067" w14:textId="77777777" w:rsidR="006C3181" w:rsidRDefault="006C3181" w:rsidP="00C55562">
      <w:pPr>
        <w:pStyle w:val="Heading1"/>
        <w:numPr>
          <w:ilvl w:val="0"/>
          <w:numId w:val="1"/>
        </w:numPr>
        <w:rPr>
          <w:rFonts w:cs="Times New Roman"/>
          <w:noProof/>
          <w:szCs w:val="20"/>
        </w:rPr>
      </w:pPr>
      <w:r w:rsidRPr="00C55562">
        <w:rPr>
          <w:rFonts w:cs="Times New Roman"/>
          <w:noProof/>
          <w:szCs w:val="20"/>
        </w:rPr>
        <w:t>Introduction</w:t>
      </w:r>
    </w:p>
    <w:p w14:paraId="0C21DE34" w14:textId="6768A480" w:rsidR="00801EF6" w:rsidRDefault="004F5419" w:rsidP="006D37F2">
      <w:pPr>
        <w:spacing w:before="120" w:after="120"/>
        <w:jc w:val="both"/>
        <w:rPr>
          <w:lang w:val="en-GB"/>
        </w:rPr>
      </w:pPr>
      <w:r>
        <w:rPr>
          <w:lang w:val="en-GB"/>
        </w:rPr>
        <w:t>Following are objectives of WI [4]:</w:t>
      </w:r>
    </w:p>
    <w:p w14:paraId="7D245F5F" w14:textId="77777777" w:rsidR="004F5419" w:rsidRPr="004F5419" w:rsidRDefault="004F5419" w:rsidP="004F5419">
      <w:pPr>
        <w:spacing w:after="0"/>
        <w:jc w:val="both"/>
        <w:rPr>
          <w:bCs/>
          <w:i/>
          <w:lang w:eastAsia="zh-CN"/>
        </w:rPr>
      </w:pPr>
      <w:r w:rsidRPr="004F5419">
        <w:rPr>
          <w:bCs/>
          <w:i/>
          <w:lang w:eastAsia="zh-CN"/>
        </w:rPr>
        <w:t>T</w:t>
      </w:r>
      <w:r w:rsidRPr="004F5419">
        <w:rPr>
          <w:bCs/>
          <w:i/>
        </w:rPr>
        <w:t>he main objectives of th</w:t>
      </w:r>
      <w:r w:rsidRPr="004F5419">
        <w:rPr>
          <w:rFonts w:hint="eastAsia"/>
          <w:bCs/>
          <w:i/>
          <w:lang w:eastAsia="zh-CN"/>
        </w:rPr>
        <w:t>is</w:t>
      </w:r>
      <w:r w:rsidRPr="004F5419">
        <w:rPr>
          <w:bCs/>
          <w:i/>
        </w:rPr>
        <w:t xml:space="preserve"> </w:t>
      </w:r>
      <w:r w:rsidRPr="004F5419">
        <w:rPr>
          <w:rFonts w:hint="eastAsia"/>
          <w:bCs/>
          <w:i/>
          <w:lang w:eastAsia="zh-CN"/>
        </w:rPr>
        <w:t>work</w:t>
      </w:r>
      <w:r w:rsidRPr="004F5419">
        <w:rPr>
          <w:bCs/>
          <w:i/>
        </w:rPr>
        <w:t xml:space="preserve"> item are to</w:t>
      </w:r>
      <w:r w:rsidRPr="004F5419">
        <w:rPr>
          <w:rFonts w:hint="eastAsia"/>
          <w:bCs/>
          <w:i/>
          <w:lang w:eastAsia="zh-CN"/>
        </w:rPr>
        <w:t xml:space="preserve"> do</w:t>
      </w:r>
      <w:r w:rsidRPr="004F5419">
        <w:rPr>
          <w:bCs/>
          <w:i/>
        </w:rPr>
        <w:t xml:space="preserve"> the following enhancements:</w:t>
      </w:r>
    </w:p>
    <w:p w14:paraId="776BB67F" w14:textId="77777777" w:rsidR="004F5419" w:rsidRPr="004F5419" w:rsidRDefault="004F5419" w:rsidP="004F5419">
      <w:pPr>
        <w:numPr>
          <w:ilvl w:val="0"/>
          <w:numId w:val="8"/>
        </w:numPr>
        <w:spacing w:afterLines="50" w:after="120"/>
        <w:ind w:left="357" w:right="-96" w:hanging="357"/>
        <w:rPr>
          <w:i/>
          <w:lang w:eastAsia="zh-CN"/>
        </w:rPr>
      </w:pPr>
      <w:r w:rsidRPr="004F5419">
        <w:rPr>
          <w:rFonts w:hint="eastAsia"/>
          <w:i/>
          <w:lang w:eastAsia="zh-CN"/>
        </w:rPr>
        <w:t xml:space="preserve">Specify </w:t>
      </w:r>
      <w:r w:rsidRPr="004F5419">
        <w:rPr>
          <w:i/>
          <w:lang w:eastAsia="zh-CN"/>
        </w:rPr>
        <w:t xml:space="preserve">further enhancements to </w:t>
      </w:r>
      <w:r w:rsidRPr="004F5419">
        <w:rPr>
          <w:rFonts w:hint="eastAsia"/>
          <w:i/>
          <w:lang w:eastAsia="zh-CN"/>
        </w:rPr>
        <w:t>achieve following targets, [RAN2/3]</w:t>
      </w:r>
    </w:p>
    <w:p w14:paraId="7A45110E" w14:textId="77777777" w:rsidR="004F5419" w:rsidRPr="004F5419" w:rsidRDefault="004F5419" w:rsidP="004F5419">
      <w:pPr>
        <w:numPr>
          <w:ilvl w:val="1"/>
          <w:numId w:val="8"/>
        </w:numPr>
        <w:spacing w:afterLines="50" w:after="120"/>
        <w:ind w:right="-96"/>
        <w:rPr>
          <w:i/>
          <w:lang w:eastAsia="zh-CN"/>
        </w:rPr>
      </w:pPr>
      <w:r w:rsidRPr="004F5419">
        <w:rPr>
          <w:rFonts w:hint="eastAsia"/>
          <w:i/>
          <w:lang w:eastAsia="zh-CN"/>
        </w:rPr>
        <w:t>r</w:t>
      </w:r>
      <w:r w:rsidRPr="004F5419">
        <w:rPr>
          <w:i/>
          <w:lang w:eastAsia="zh-CN"/>
        </w:rPr>
        <w:t>educe user data interruption</w:t>
      </w:r>
      <w:r w:rsidRPr="004F5419">
        <w:rPr>
          <w:rFonts w:hint="eastAsia"/>
          <w:i/>
          <w:lang w:eastAsia="zh-CN"/>
        </w:rPr>
        <w:t xml:space="preserve"> during handover, which targets </w:t>
      </w:r>
      <w:r w:rsidRPr="004F5419">
        <w:rPr>
          <w:i/>
          <w:lang w:eastAsia="zh-CN"/>
        </w:rPr>
        <w:t>as close as possible to 0ms</w:t>
      </w:r>
      <w:r w:rsidRPr="004F5419">
        <w:rPr>
          <w:rFonts w:hint="eastAsia"/>
          <w:i/>
          <w:lang w:eastAsia="zh-CN"/>
        </w:rPr>
        <w:t xml:space="preserve">, i.e. relaxed requirements could be considered. </w:t>
      </w:r>
    </w:p>
    <w:p w14:paraId="46AC4E15" w14:textId="77777777" w:rsidR="004F5419" w:rsidRPr="004F5419" w:rsidRDefault="004F5419" w:rsidP="004F5419">
      <w:pPr>
        <w:numPr>
          <w:ilvl w:val="1"/>
          <w:numId w:val="8"/>
        </w:numPr>
        <w:spacing w:afterLines="50" w:after="120"/>
        <w:ind w:right="-96"/>
        <w:rPr>
          <w:i/>
          <w:lang w:eastAsia="zh-CN"/>
        </w:rPr>
      </w:pPr>
      <w:r w:rsidRPr="004F5419">
        <w:rPr>
          <w:rFonts w:hint="eastAsia"/>
          <w:i/>
          <w:lang w:eastAsia="zh-CN"/>
        </w:rPr>
        <w:t>improve the robustness during handover,</w:t>
      </w:r>
    </w:p>
    <w:p w14:paraId="5B3C492E" w14:textId="77777777" w:rsidR="004F5419" w:rsidRPr="004F5419" w:rsidRDefault="004F5419" w:rsidP="004F5419">
      <w:pPr>
        <w:numPr>
          <w:ilvl w:val="0"/>
          <w:numId w:val="8"/>
        </w:numPr>
        <w:spacing w:afterLines="50" w:after="120"/>
        <w:ind w:left="357" w:right="-96" w:hanging="357"/>
        <w:rPr>
          <w:i/>
          <w:lang w:eastAsia="zh-CN"/>
        </w:rPr>
      </w:pPr>
      <w:r w:rsidRPr="004F5419">
        <w:rPr>
          <w:i/>
          <w:lang w:eastAsia="zh-CN"/>
        </w:rPr>
        <w:t xml:space="preserve">Specify necessary core requirements for the identified solutions </w:t>
      </w:r>
      <w:r w:rsidRPr="004F5419">
        <w:rPr>
          <w:rFonts w:hint="eastAsia"/>
          <w:i/>
          <w:lang w:eastAsia="zh-CN"/>
        </w:rPr>
        <w:t>[RAN4]</w:t>
      </w:r>
    </w:p>
    <w:p w14:paraId="51085871" w14:textId="77777777" w:rsidR="004F5419" w:rsidRPr="004F5419" w:rsidRDefault="004F5419" w:rsidP="004F5419">
      <w:pPr>
        <w:spacing w:after="0"/>
        <w:jc w:val="both"/>
        <w:rPr>
          <w:bCs/>
          <w:i/>
          <w:lang w:eastAsia="zh-CN"/>
        </w:rPr>
      </w:pPr>
    </w:p>
    <w:p w14:paraId="4835C7A2" w14:textId="77777777" w:rsidR="004F5419" w:rsidRPr="004F5419" w:rsidRDefault="004F5419" w:rsidP="004F5419">
      <w:pPr>
        <w:spacing w:after="0"/>
        <w:jc w:val="both"/>
        <w:rPr>
          <w:bCs/>
          <w:i/>
          <w:lang w:eastAsia="zh-CN"/>
        </w:rPr>
      </w:pPr>
      <w:r w:rsidRPr="004F5419">
        <w:rPr>
          <w:rFonts w:hint="eastAsia"/>
          <w:bCs/>
          <w:i/>
          <w:lang w:eastAsia="zh-CN"/>
        </w:rPr>
        <w:t xml:space="preserve">Note: </w:t>
      </w:r>
      <w:r w:rsidRPr="004F5419">
        <w:rPr>
          <w:bCs/>
          <w:i/>
          <w:lang w:eastAsia="zh-CN"/>
        </w:rPr>
        <w:t xml:space="preserve">The following cases are considered in </w:t>
      </w:r>
      <w:r w:rsidRPr="004F5419">
        <w:rPr>
          <w:rFonts w:hint="eastAsia"/>
          <w:bCs/>
          <w:i/>
          <w:lang w:eastAsia="zh-CN"/>
        </w:rPr>
        <w:t>above objectives</w:t>
      </w:r>
      <w:r w:rsidRPr="004F5419">
        <w:rPr>
          <w:bCs/>
          <w:i/>
          <w:lang w:eastAsia="zh-CN"/>
        </w:rPr>
        <w:t>.</w:t>
      </w:r>
    </w:p>
    <w:p w14:paraId="523870DC" w14:textId="77777777" w:rsidR="004F5419" w:rsidRPr="004F5419" w:rsidRDefault="004F5419" w:rsidP="004F5419">
      <w:pPr>
        <w:spacing w:after="0"/>
        <w:ind w:firstLine="720"/>
        <w:jc w:val="both"/>
        <w:rPr>
          <w:bCs/>
          <w:i/>
          <w:lang w:eastAsia="zh-CN"/>
        </w:rPr>
      </w:pPr>
      <w:r w:rsidRPr="004F5419">
        <w:rPr>
          <w:bCs/>
          <w:i/>
          <w:lang w:eastAsia="zh-CN"/>
        </w:rPr>
        <w:t>- Inter and intra frequency handover</w:t>
      </w:r>
    </w:p>
    <w:p w14:paraId="5A4E8E0C" w14:textId="77777777" w:rsidR="004F5419" w:rsidRPr="004F5419" w:rsidRDefault="004F5419" w:rsidP="004F5419">
      <w:pPr>
        <w:spacing w:after="0"/>
        <w:ind w:firstLine="720"/>
        <w:jc w:val="both"/>
        <w:rPr>
          <w:bCs/>
          <w:i/>
          <w:lang w:eastAsia="zh-CN"/>
        </w:rPr>
      </w:pPr>
      <w:r w:rsidRPr="004F5419">
        <w:rPr>
          <w:bCs/>
          <w:i/>
          <w:lang w:eastAsia="zh-CN"/>
        </w:rPr>
        <w:t>- Inter and intra eNB handover</w:t>
      </w:r>
    </w:p>
    <w:p w14:paraId="12AC524E" w14:textId="77777777" w:rsidR="004F5419" w:rsidRPr="004F5419" w:rsidRDefault="004F5419" w:rsidP="004F5419">
      <w:pPr>
        <w:spacing w:after="0"/>
        <w:ind w:firstLine="720"/>
        <w:jc w:val="both"/>
        <w:rPr>
          <w:bCs/>
          <w:i/>
          <w:lang w:eastAsia="zh-CN"/>
        </w:rPr>
      </w:pPr>
      <w:r w:rsidRPr="004F5419">
        <w:rPr>
          <w:bCs/>
          <w:i/>
          <w:lang w:eastAsia="zh-CN"/>
        </w:rPr>
        <w:t>- Sync and async deployments</w:t>
      </w:r>
    </w:p>
    <w:p w14:paraId="2CF457BA" w14:textId="3CD446BC" w:rsidR="002F306C" w:rsidRDefault="004F5419" w:rsidP="006D37F2">
      <w:pPr>
        <w:spacing w:before="120" w:after="120"/>
        <w:jc w:val="both"/>
        <w:rPr>
          <w:lang w:val="en-GB"/>
        </w:rPr>
      </w:pPr>
      <w:r>
        <w:rPr>
          <w:lang w:val="en-GB"/>
        </w:rPr>
        <w:t>Based on WI objectives, i</w:t>
      </w:r>
      <w:r w:rsidR="002F306C">
        <w:rPr>
          <w:lang w:val="en-GB"/>
        </w:rPr>
        <w:t xml:space="preserve">n RAN2#105 meeting, the non-split-bearer solution was selected as the candidate solution to minimize the </w:t>
      </w:r>
      <w:r w:rsidR="006D37F2">
        <w:rPr>
          <w:lang w:val="en-GB"/>
        </w:rPr>
        <w:t>HO interruption</w:t>
      </w:r>
      <w:r>
        <w:rPr>
          <w:lang w:val="en-GB"/>
        </w:rPr>
        <w:t xml:space="preserve"> as close as possible to 0ms for all deployment scenarios and also to improve </w:t>
      </w:r>
      <w:r w:rsidR="00275936">
        <w:rPr>
          <w:lang w:val="en-GB"/>
        </w:rPr>
        <w:t>the robustness during HO</w:t>
      </w:r>
      <w:r w:rsidR="006D37F2">
        <w:rPr>
          <w:lang w:val="en-GB"/>
        </w:rPr>
        <w:t xml:space="preserve">. Following agreements were </w:t>
      </w:r>
      <w:r w:rsidR="00D42C7D">
        <w:rPr>
          <w:lang w:val="en-GB"/>
        </w:rPr>
        <w:t>made:</w:t>
      </w:r>
    </w:p>
    <w:p w14:paraId="34D638E9" w14:textId="77777777" w:rsidR="006D37F2" w:rsidRDefault="006D37F2" w:rsidP="006D37F2">
      <w:pPr>
        <w:pStyle w:val="Doc-text2"/>
        <w:pBdr>
          <w:top w:val="single" w:sz="4" w:space="1" w:color="auto"/>
          <w:left w:val="single" w:sz="4" w:space="0" w:color="auto"/>
          <w:bottom w:val="single" w:sz="4" w:space="1" w:color="auto"/>
          <w:right w:val="single" w:sz="4" w:space="4" w:color="auto"/>
        </w:pBdr>
        <w:ind w:left="363"/>
      </w:pPr>
      <w:r>
        <w:t>2</w:t>
      </w:r>
      <w:r>
        <w:tab/>
        <w:t>Decide during the work item phase whether a single active protocol stack or two active protocol stacks are used in enhanced Rel-16 E-UTRAN mobility solution.</w:t>
      </w:r>
    </w:p>
    <w:p w14:paraId="19522148" w14:textId="77777777" w:rsidR="006D37F2" w:rsidRDefault="006D37F2" w:rsidP="006D37F2">
      <w:pPr>
        <w:pStyle w:val="Doc-text2"/>
        <w:pBdr>
          <w:top w:val="single" w:sz="4" w:space="1" w:color="auto"/>
          <w:left w:val="single" w:sz="4" w:space="0" w:color="auto"/>
          <w:bottom w:val="single" w:sz="4" w:space="1" w:color="auto"/>
          <w:right w:val="single" w:sz="4" w:space="4" w:color="auto"/>
        </w:pBdr>
        <w:ind w:left="363"/>
      </w:pPr>
    </w:p>
    <w:p w14:paraId="7ED38A70" w14:textId="77777777" w:rsidR="006D37F2" w:rsidRDefault="006D37F2" w:rsidP="006D37F2">
      <w:pPr>
        <w:pStyle w:val="Doc-text2"/>
        <w:pBdr>
          <w:top w:val="single" w:sz="4" w:space="1" w:color="auto"/>
          <w:left w:val="single" w:sz="4" w:space="0" w:color="auto"/>
          <w:bottom w:val="single" w:sz="4" w:space="1" w:color="auto"/>
          <w:right w:val="single" w:sz="4" w:space="4" w:color="auto"/>
        </w:pBdr>
        <w:ind w:left="363"/>
      </w:pPr>
      <w:r>
        <w:t>3</w:t>
      </w:r>
      <w:r>
        <w:tab/>
        <w:t>Agree the following common aspects for “non-split bearer” solution candidate:</w:t>
      </w:r>
    </w:p>
    <w:p w14:paraId="1472EF3D" w14:textId="77777777" w:rsidR="006D37F2" w:rsidRDefault="006D37F2" w:rsidP="006D37F2">
      <w:pPr>
        <w:pStyle w:val="Doc-text2"/>
        <w:pBdr>
          <w:top w:val="single" w:sz="4" w:space="1" w:color="auto"/>
          <w:left w:val="single" w:sz="4" w:space="0" w:color="auto"/>
          <w:bottom w:val="single" w:sz="4" w:space="1" w:color="auto"/>
          <w:right w:val="single" w:sz="4" w:space="4" w:color="auto"/>
        </w:pBdr>
        <w:ind w:left="363"/>
      </w:pPr>
      <w:r>
        <w:t>a.</w:t>
      </w:r>
      <w:r>
        <w:tab/>
        <w:t>PDCP SN assignment (for DL) is done at source eNB. PDCP SDUs and the SN assigned to each SDU are then forwarded to target eNB. Details of how SN information is transferred is FFS.</w:t>
      </w:r>
    </w:p>
    <w:p w14:paraId="1850B714" w14:textId="77777777" w:rsidR="006D37F2" w:rsidRPr="006D37F2" w:rsidRDefault="006D37F2" w:rsidP="006D37F2">
      <w:pPr>
        <w:pStyle w:val="Doc-text2"/>
        <w:pBdr>
          <w:top w:val="single" w:sz="4" w:space="1" w:color="auto"/>
          <w:left w:val="single" w:sz="4" w:space="0" w:color="auto"/>
          <w:bottom w:val="single" w:sz="4" w:space="1" w:color="auto"/>
          <w:right w:val="single" w:sz="4" w:space="4" w:color="auto"/>
        </w:pBdr>
        <w:ind w:left="363"/>
      </w:pPr>
      <w:r>
        <w:t>b.</w:t>
      </w:r>
      <w:r>
        <w:tab/>
      </w:r>
      <w:r w:rsidRPr="006D37F2">
        <w:t>RoHC and remaining PDCP functions (e.g. ciphering, PDCP PDU creation) are executed separately at each network node</w:t>
      </w:r>
    </w:p>
    <w:p w14:paraId="6B8C2B6B" w14:textId="77777777" w:rsidR="006D37F2" w:rsidRDefault="006D37F2" w:rsidP="006D37F2">
      <w:pPr>
        <w:pStyle w:val="Doc-text2"/>
        <w:pBdr>
          <w:top w:val="single" w:sz="4" w:space="1" w:color="auto"/>
          <w:left w:val="single" w:sz="4" w:space="0" w:color="auto"/>
          <w:bottom w:val="single" w:sz="4" w:space="1" w:color="auto"/>
          <w:right w:val="single" w:sz="4" w:space="4" w:color="auto"/>
        </w:pBdr>
        <w:ind w:left="363"/>
      </w:pPr>
      <w:r w:rsidRPr="006D37F2">
        <w:t>c.</w:t>
      </w:r>
      <w:r w:rsidRPr="006D37F2">
        <w:tab/>
        <w:t>The UE procedure when UE detaches</w:t>
      </w:r>
      <w:r>
        <w:t xml:space="preserve"> from the source cell is explicitly defined in the specifications (e.g. via procedural text and/or via dedicated message/indication.).</w:t>
      </w:r>
    </w:p>
    <w:p w14:paraId="7B6A87B3" w14:textId="77777777" w:rsidR="006D37F2" w:rsidRDefault="006D37F2" w:rsidP="006D37F2">
      <w:pPr>
        <w:pStyle w:val="Doc-text2"/>
        <w:pBdr>
          <w:top w:val="single" w:sz="4" w:space="1" w:color="auto"/>
          <w:left w:val="single" w:sz="4" w:space="0" w:color="auto"/>
          <w:bottom w:val="single" w:sz="4" w:space="1" w:color="auto"/>
          <w:right w:val="single" w:sz="4" w:space="4" w:color="auto"/>
        </w:pBdr>
        <w:ind w:left="363"/>
      </w:pPr>
      <w:r>
        <w:t>d.</w:t>
      </w:r>
      <w:r>
        <w:tab/>
        <w:t>In case of two active protocol stacks, a separate security key is used for each of the protocol stacks.</w:t>
      </w:r>
    </w:p>
    <w:p w14:paraId="40E4EA85" w14:textId="77777777" w:rsidR="00364CE7" w:rsidRPr="00801EF6" w:rsidRDefault="00364CE7" w:rsidP="003F792F">
      <w:pPr>
        <w:spacing w:before="120" w:after="120"/>
        <w:jc w:val="both"/>
        <w:rPr>
          <w:lang w:val="en-GB"/>
        </w:rPr>
      </w:pPr>
      <w:r>
        <w:rPr>
          <w:lang w:val="en-GB"/>
        </w:rPr>
        <w:t>In RAN2#105</w:t>
      </w:r>
      <w:r w:rsidR="002F306C">
        <w:rPr>
          <w:lang w:val="en-GB"/>
        </w:rPr>
        <w:t>bis</w:t>
      </w:r>
      <w:r>
        <w:rPr>
          <w:lang w:val="en-GB"/>
        </w:rPr>
        <w:t xml:space="preserve"> meeting, the solutions of single active protocol stack (</w:t>
      </w:r>
      <w:r w:rsidRPr="009A3083">
        <w:rPr>
          <w:b/>
          <w:lang w:val="en-GB"/>
        </w:rPr>
        <w:t>SAPS</w:t>
      </w:r>
      <w:r>
        <w:rPr>
          <w:lang w:val="en-GB"/>
        </w:rPr>
        <w:t>) and dual active protocol stacks (</w:t>
      </w:r>
      <w:r w:rsidRPr="009A3083">
        <w:rPr>
          <w:b/>
          <w:lang w:val="en-GB"/>
        </w:rPr>
        <w:t>DAPS</w:t>
      </w:r>
      <w:r>
        <w:rPr>
          <w:lang w:val="en-GB"/>
        </w:rPr>
        <w:t xml:space="preserve">) were discussed and compared through the email discussion [1]. Then </w:t>
      </w:r>
      <w:r>
        <w:t xml:space="preserve">single PDCP entity and UL </w:t>
      </w:r>
      <w:r>
        <w:lastRenderedPageBreak/>
        <w:t>UP handling during handover</w:t>
      </w:r>
      <w:r>
        <w:rPr>
          <w:lang w:val="en-GB"/>
        </w:rPr>
        <w:t xml:space="preserve"> were discussed in the offline discussion [2]. However, only minor progress </w:t>
      </w:r>
      <w:r w:rsidR="00F04198" w:rsidRPr="00801EF6">
        <w:rPr>
          <w:lang w:val="en-GB"/>
        </w:rPr>
        <w:t>was made:</w:t>
      </w:r>
    </w:p>
    <w:p w14:paraId="2905B9F9" w14:textId="77777777" w:rsidR="00F04198" w:rsidRPr="00D42C7D" w:rsidRDefault="00F04198" w:rsidP="00F04198">
      <w:pPr>
        <w:pStyle w:val="Doc-text2"/>
        <w:ind w:left="1083"/>
        <w:rPr>
          <w:i/>
        </w:rPr>
      </w:pPr>
      <w:r w:rsidRPr="00D42C7D">
        <w:rPr>
          <w:i/>
        </w:rPr>
        <w:t>=&gt;</w:t>
      </w:r>
      <w:r w:rsidRPr="00D42C7D">
        <w:rPr>
          <w:i/>
        </w:rPr>
        <w:tab/>
        <w:t>Any solution that is specified will be modelled as a single PDCP entity on UE side.</w:t>
      </w:r>
    </w:p>
    <w:p w14:paraId="5BBC4E23" w14:textId="368225FE" w:rsidR="00F04198" w:rsidRDefault="00F04198" w:rsidP="003F792F">
      <w:pPr>
        <w:spacing w:before="120" w:after="120"/>
        <w:jc w:val="both"/>
        <w:rPr>
          <w:lang w:val="en-GB"/>
        </w:rPr>
      </w:pPr>
      <w:r>
        <w:rPr>
          <w:lang w:val="en-GB"/>
        </w:rPr>
        <w:t>In this contribution, we compare SAPS and DAP</w:t>
      </w:r>
      <w:r w:rsidR="00275936">
        <w:rPr>
          <w:lang w:val="en-GB"/>
        </w:rPr>
        <w:t>S</w:t>
      </w:r>
      <w:r>
        <w:rPr>
          <w:lang w:val="en-GB"/>
        </w:rPr>
        <w:t xml:space="preserve"> mainly from the aspects of the complexity</w:t>
      </w:r>
      <w:r w:rsidR="00275936">
        <w:rPr>
          <w:lang w:val="en-GB"/>
        </w:rPr>
        <w:t>, robustness</w:t>
      </w:r>
      <w:r>
        <w:rPr>
          <w:lang w:val="en-GB"/>
        </w:rPr>
        <w:t xml:space="preserve"> and interruption benefit, clarify how DAPS works in both DL and UL, and draw the conclusion to support DAPS to minimize the HO interruption. </w:t>
      </w:r>
    </w:p>
    <w:p w14:paraId="620E75E5" w14:textId="77777777" w:rsidR="00F04198" w:rsidRDefault="00F04198" w:rsidP="00C55562">
      <w:pPr>
        <w:pStyle w:val="Heading1"/>
        <w:numPr>
          <w:ilvl w:val="0"/>
          <w:numId w:val="1"/>
        </w:numPr>
        <w:rPr>
          <w:rFonts w:cs="Times New Roman"/>
          <w:noProof/>
          <w:szCs w:val="20"/>
        </w:rPr>
      </w:pPr>
      <w:r w:rsidRPr="00C55562">
        <w:rPr>
          <w:rFonts w:cs="Times New Roman"/>
          <w:noProof/>
          <w:szCs w:val="20"/>
        </w:rPr>
        <w:t>Discussion</w:t>
      </w:r>
    </w:p>
    <w:p w14:paraId="5FCDC295" w14:textId="3E4E2FCA" w:rsidR="00FC0550" w:rsidRDefault="001B19CF" w:rsidP="00FC0550">
      <w:pPr>
        <w:spacing w:before="120" w:after="120"/>
        <w:jc w:val="both"/>
        <w:rPr>
          <w:lang w:val="en-GB"/>
        </w:rPr>
      </w:pPr>
      <w:r w:rsidRPr="00082FB2">
        <w:rPr>
          <w:lang w:val="en-GB"/>
        </w:rPr>
        <w:t xml:space="preserve">The definition of SAPS and DAPS were agreed in RAN2#105 meeting [3]. Both SAPS and </w:t>
      </w:r>
      <w:r w:rsidR="00D06A42">
        <w:rPr>
          <w:lang w:val="en-GB"/>
        </w:rPr>
        <w:t>DAPS</w:t>
      </w:r>
      <w:r w:rsidRPr="00082FB2">
        <w:rPr>
          <w:lang w:val="en-GB"/>
        </w:rPr>
        <w:t xml:space="preserve"> were described for the UP protocols at the UE side in different stages during and after the random</w:t>
      </w:r>
      <w:r>
        <w:rPr>
          <w:lang w:val="en-GB"/>
        </w:rPr>
        <w:t xml:space="preserve"> access towards the target eNB. </w:t>
      </w:r>
      <w:r w:rsidR="00FC0550">
        <w:rPr>
          <w:lang w:val="en-GB"/>
        </w:rPr>
        <w:t>Based on the agreed definition, the common point of SAPS</w:t>
      </w:r>
      <w:r w:rsidR="002140AF">
        <w:rPr>
          <w:lang w:val="en-GB"/>
        </w:rPr>
        <w:t xml:space="preserve"> (option 1 and 2)</w:t>
      </w:r>
      <w:r w:rsidR="00FC0550">
        <w:rPr>
          <w:lang w:val="en-GB"/>
        </w:rPr>
        <w:t xml:space="preserve"> and DAPS is that two protocol stacks exist at the UE side during HO. The main difference between them is one or two </w:t>
      </w:r>
      <w:r w:rsidR="002140AF">
        <w:rPr>
          <w:lang w:val="en-GB"/>
        </w:rPr>
        <w:t xml:space="preserve">active </w:t>
      </w:r>
      <w:r w:rsidR="00FC0550">
        <w:rPr>
          <w:lang w:val="en-GB"/>
        </w:rPr>
        <w:t xml:space="preserve">protocol stacks are in use. </w:t>
      </w:r>
    </w:p>
    <w:p w14:paraId="73AEB9A6" w14:textId="77777777" w:rsidR="00917502" w:rsidRDefault="00A33A57" w:rsidP="00C55562">
      <w:pPr>
        <w:pStyle w:val="Heading2"/>
        <w:keepLines w:val="0"/>
        <w:widowControl/>
        <w:spacing w:before="240" w:after="60"/>
        <w:ind w:left="420" w:hanging="420"/>
        <w:rPr>
          <w:rFonts w:eastAsia="Malgun Gothic" w:cs="Arial"/>
          <w:bCs/>
          <w:iCs/>
          <w:sz w:val="28"/>
          <w:szCs w:val="28"/>
          <w:lang w:val="en-US" w:eastAsia="ko-KR"/>
        </w:rPr>
      </w:pPr>
      <w:r w:rsidRPr="00C55562">
        <w:rPr>
          <w:rFonts w:eastAsia="Malgun Gothic" w:cs="Arial"/>
          <w:bCs/>
          <w:iCs/>
          <w:sz w:val="28"/>
          <w:szCs w:val="28"/>
          <w:lang w:val="en-US" w:eastAsia="ko-KR"/>
        </w:rPr>
        <w:t>2.1 DAPS</w:t>
      </w:r>
    </w:p>
    <w:p w14:paraId="1115083F" w14:textId="431ED823" w:rsidR="00DC23C3" w:rsidRDefault="001B15A5" w:rsidP="00DC23C3">
      <w:pPr>
        <w:spacing w:before="120" w:after="120"/>
        <w:jc w:val="both"/>
        <w:rPr>
          <w:lang w:eastAsia="ko-KR"/>
        </w:rPr>
      </w:pPr>
      <w:r>
        <w:rPr>
          <w:lang w:eastAsia="ko-KR"/>
        </w:rPr>
        <w:t xml:space="preserve">From </w:t>
      </w:r>
      <w:r w:rsidR="00BD12B2">
        <w:rPr>
          <w:lang w:eastAsia="ko-KR"/>
        </w:rPr>
        <w:t xml:space="preserve">UE </w:t>
      </w:r>
      <w:r>
        <w:rPr>
          <w:lang w:eastAsia="ko-KR"/>
        </w:rPr>
        <w:t>function</w:t>
      </w:r>
      <w:r w:rsidR="002140AF">
        <w:rPr>
          <w:lang w:eastAsia="ko-KR"/>
        </w:rPr>
        <w:t>al</w:t>
      </w:r>
      <w:r>
        <w:rPr>
          <w:lang w:eastAsia="ko-KR"/>
        </w:rPr>
        <w:t xml:space="preserve"> point of view, </w:t>
      </w:r>
      <w:r w:rsidR="00DC23C3">
        <w:rPr>
          <w:lang w:eastAsia="ko-KR"/>
        </w:rPr>
        <w:t>DAP</w:t>
      </w:r>
      <w:r w:rsidR="002140AF">
        <w:rPr>
          <w:lang w:eastAsia="ko-KR"/>
        </w:rPr>
        <w:t>S</w:t>
      </w:r>
      <w:r w:rsidR="00DC23C3">
        <w:rPr>
          <w:lang w:eastAsia="ko-KR"/>
        </w:rPr>
        <w:t xml:space="preserve"> is generally </w:t>
      </w:r>
      <w:r w:rsidR="00DC23C3" w:rsidRPr="00722595">
        <w:rPr>
          <w:lang w:eastAsia="ko-KR"/>
        </w:rPr>
        <w:t xml:space="preserve">characterized </w:t>
      </w:r>
      <w:r w:rsidR="00DC23C3">
        <w:rPr>
          <w:lang w:eastAsia="ko-KR"/>
        </w:rPr>
        <w:t xml:space="preserve">by: </w:t>
      </w:r>
    </w:p>
    <w:p w14:paraId="6EEA24F0" w14:textId="77777777" w:rsidR="000C5F5E" w:rsidRDefault="000C5F5E" w:rsidP="000C5F5E">
      <w:pPr>
        <w:jc w:val="both"/>
        <w:rPr>
          <w:lang w:eastAsia="ko-KR"/>
        </w:rPr>
      </w:pPr>
      <w:r>
        <w:rPr>
          <w:lang w:eastAsia="ko-KR"/>
        </w:rPr>
        <w:t>Transmit operation:</w:t>
      </w:r>
    </w:p>
    <w:p w14:paraId="2797F30A" w14:textId="77777777" w:rsidR="00705029" w:rsidRDefault="00705029" w:rsidP="00705029">
      <w:pPr>
        <w:pStyle w:val="ListParagraph"/>
        <w:numPr>
          <w:ilvl w:val="0"/>
          <w:numId w:val="2"/>
        </w:numPr>
        <w:jc w:val="both"/>
        <w:rPr>
          <w:lang w:eastAsia="ko-KR"/>
        </w:rPr>
      </w:pPr>
      <w:r>
        <w:rPr>
          <w:lang w:eastAsia="ko-KR"/>
        </w:rPr>
        <w:t>Common SN;</w:t>
      </w:r>
    </w:p>
    <w:p w14:paraId="0B53972F" w14:textId="77777777" w:rsidR="00DC23C3" w:rsidRDefault="00DC23C3" w:rsidP="00DC23C3">
      <w:pPr>
        <w:pStyle w:val="ListParagraph"/>
        <w:numPr>
          <w:ilvl w:val="0"/>
          <w:numId w:val="2"/>
        </w:numPr>
        <w:jc w:val="both"/>
        <w:rPr>
          <w:lang w:eastAsia="ko-KR"/>
        </w:rPr>
      </w:pPr>
      <w:r>
        <w:rPr>
          <w:lang w:eastAsia="ko-KR"/>
        </w:rPr>
        <w:t>S</w:t>
      </w:r>
      <w:r w:rsidRPr="00722595">
        <w:rPr>
          <w:lang w:eastAsia="ko-KR"/>
        </w:rPr>
        <w:t xml:space="preserve">eparate </w:t>
      </w:r>
      <w:r w:rsidR="000C5F5E">
        <w:rPr>
          <w:lang w:eastAsia="ko-KR"/>
        </w:rPr>
        <w:t>header compression</w:t>
      </w:r>
      <w:r>
        <w:rPr>
          <w:lang w:eastAsia="ko-KR"/>
        </w:rPr>
        <w:t xml:space="preserve"> for the source cell and the target cell;</w:t>
      </w:r>
    </w:p>
    <w:p w14:paraId="20DBA3AB" w14:textId="77777777" w:rsidR="000C5F5E" w:rsidRDefault="000C5F5E" w:rsidP="00DC23C3">
      <w:pPr>
        <w:pStyle w:val="ListParagraph"/>
        <w:numPr>
          <w:ilvl w:val="0"/>
          <w:numId w:val="2"/>
        </w:numPr>
        <w:jc w:val="both"/>
        <w:rPr>
          <w:lang w:eastAsia="ko-KR"/>
        </w:rPr>
      </w:pPr>
      <w:r>
        <w:rPr>
          <w:lang w:eastAsia="ko-KR"/>
        </w:rPr>
        <w:t>Separate ciphering for the source cell and the target cell.</w:t>
      </w:r>
    </w:p>
    <w:p w14:paraId="25229670" w14:textId="77777777" w:rsidR="000C5F5E" w:rsidRDefault="000C5F5E" w:rsidP="000C5F5E">
      <w:pPr>
        <w:jc w:val="both"/>
        <w:rPr>
          <w:lang w:eastAsia="ko-KR"/>
        </w:rPr>
      </w:pPr>
      <w:r>
        <w:rPr>
          <w:lang w:eastAsia="ko-KR"/>
        </w:rPr>
        <w:t>Receive operation:</w:t>
      </w:r>
    </w:p>
    <w:p w14:paraId="3AF20CD2" w14:textId="77777777" w:rsidR="00DC23C3" w:rsidRDefault="00DC23C3" w:rsidP="00DC23C3">
      <w:pPr>
        <w:pStyle w:val="ListParagraph"/>
        <w:numPr>
          <w:ilvl w:val="0"/>
          <w:numId w:val="2"/>
        </w:numPr>
        <w:jc w:val="both"/>
        <w:rPr>
          <w:lang w:eastAsia="ko-KR"/>
        </w:rPr>
      </w:pPr>
      <w:r>
        <w:rPr>
          <w:lang w:eastAsia="ko-KR"/>
        </w:rPr>
        <w:t>S</w:t>
      </w:r>
      <w:r w:rsidRPr="00722595">
        <w:rPr>
          <w:lang w:eastAsia="ko-KR"/>
        </w:rPr>
        <w:t xml:space="preserve">eparate </w:t>
      </w:r>
      <w:r w:rsidR="000C5F5E">
        <w:rPr>
          <w:lang w:eastAsia="ko-KR"/>
        </w:rPr>
        <w:t>deciphering</w:t>
      </w:r>
      <w:r>
        <w:rPr>
          <w:lang w:eastAsia="ko-KR"/>
        </w:rPr>
        <w:t xml:space="preserve"> for the source cell and the target cell;</w:t>
      </w:r>
    </w:p>
    <w:p w14:paraId="72E2AEBA" w14:textId="77777777" w:rsidR="000C5F5E" w:rsidRDefault="000C5F5E" w:rsidP="00DC23C3">
      <w:pPr>
        <w:pStyle w:val="ListParagraph"/>
        <w:numPr>
          <w:ilvl w:val="0"/>
          <w:numId w:val="2"/>
        </w:numPr>
        <w:jc w:val="both"/>
        <w:rPr>
          <w:lang w:eastAsia="ko-KR"/>
        </w:rPr>
      </w:pPr>
      <w:r>
        <w:rPr>
          <w:lang w:eastAsia="ko-KR"/>
        </w:rPr>
        <w:t>Separate header decompression for the source cell and the target cell;</w:t>
      </w:r>
    </w:p>
    <w:p w14:paraId="7D55F89F" w14:textId="77777777" w:rsidR="00DC23C3" w:rsidRDefault="00DC23C3" w:rsidP="00DC23C3">
      <w:pPr>
        <w:pStyle w:val="ListParagraph"/>
        <w:numPr>
          <w:ilvl w:val="0"/>
          <w:numId w:val="2"/>
        </w:numPr>
        <w:jc w:val="both"/>
        <w:rPr>
          <w:lang w:eastAsia="ko-KR"/>
        </w:rPr>
      </w:pPr>
      <w:r w:rsidRPr="00722595">
        <w:rPr>
          <w:lang w:eastAsia="ko-KR"/>
        </w:rPr>
        <w:t>Common PDCP reordering</w:t>
      </w:r>
      <w:r w:rsidR="000C5F5E">
        <w:rPr>
          <w:lang w:eastAsia="ko-KR"/>
        </w:rPr>
        <w:t>;</w:t>
      </w:r>
    </w:p>
    <w:p w14:paraId="662FF10F" w14:textId="6010364B" w:rsidR="000C5F5E" w:rsidRDefault="000C5F5E" w:rsidP="00DC23C3">
      <w:pPr>
        <w:pStyle w:val="ListParagraph"/>
        <w:numPr>
          <w:ilvl w:val="0"/>
          <w:numId w:val="2"/>
        </w:numPr>
        <w:jc w:val="both"/>
        <w:rPr>
          <w:lang w:eastAsia="ko-KR"/>
        </w:rPr>
      </w:pPr>
      <w:r>
        <w:rPr>
          <w:lang w:eastAsia="ko-KR"/>
        </w:rPr>
        <w:t>In-sequence delivery and duplication detection.</w:t>
      </w:r>
    </w:p>
    <w:p w14:paraId="68FFCA83" w14:textId="5A712CA7" w:rsidR="00BD12B2" w:rsidRDefault="00BD12B2" w:rsidP="00DC23C3">
      <w:pPr>
        <w:pStyle w:val="ListParagraph"/>
        <w:numPr>
          <w:ilvl w:val="0"/>
          <w:numId w:val="2"/>
        </w:numPr>
        <w:jc w:val="both"/>
        <w:rPr>
          <w:lang w:eastAsia="ko-KR"/>
        </w:rPr>
      </w:pPr>
      <w:r>
        <w:rPr>
          <w:lang w:eastAsia="ko-KR"/>
        </w:rPr>
        <w:t>Common buffer management</w:t>
      </w:r>
    </w:p>
    <w:p w14:paraId="583FABAF" w14:textId="38CF6975" w:rsidR="00705029" w:rsidRDefault="000E3F4D" w:rsidP="000E3F4D">
      <w:pPr>
        <w:spacing w:before="120" w:after="120"/>
        <w:jc w:val="both"/>
        <w:rPr>
          <w:lang w:val="en-GB"/>
        </w:rPr>
      </w:pPr>
      <w:r w:rsidRPr="000E3F4D">
        <w:rPr>
          <w:lang w:val="en-GB"/>
        </w:rPr>
        <w:t xml:space="preserve">Generally, the network side and the UE have the same process </w:t>
      </w:r>
      <w:r>
        <w:rPr>
          <w:lang w:val="en-GB"/>
        </w:rPr>
        <w:t xml:space="preserve">and functions </w:t>
      </w:r>
      <w:r w:rsidRPr="000E3F4D">
        <w:rPr>
          <w:lang w:val="en-GB"/>
        </w:rPr>
        <w:t>for both the transmission and reception operation. The only difference is whether those functions are co-located or not.</w:t>
      </w:r>
      <w:r w:rsidR="0028487B">
        <w:rPr>
          <w:lang w:val="en-GB"/>
        </w:rPr>
        <w:t xml:space="preserve"> </w:t>
      </w:r>
      <w:r w:rsidRPr="000E3F4D">
        <w:rPr>
          <w:lang w:val="en-GB"/>
        </w:rPr>
        <w:t xml:space="preserve">At the network side, all the functions except </w:t>
      </w:r>
      <w:r w:rsidR="00A50913">
        <w:rPr>
          <w:lang w:val="en-GB"/>
        </w:rPr>
        <w:t xml:space="preserve">DL PDCP </w:t>
      </w:r>
      <w:r w:rsidRPr="000E3F4D">
        <w:rPr>
          <w:lang w:val="en-GB"/>
        </w:rPr>
        <w:t xml:space="preserve">SN assignment and </w:t>
      </w:r>
      <w:r w:rsidR="009C559A">
        <w:rPr>
          <w:lang w:val="en-GB"/>
        </w:rPr>
        <w:t xml:space="preserve">UL </w:t>
      </w:r>
      <w:r w:rsidRPr="000E3F4D">
        <w:rPr>
          <w:lang w:val="en-GB"/>
        </w:rPr>
        <w:t xml:space="preserve">PDCP reordering are not collocated and performed separately by the source eNB </w:t>
      </w:r>
      <w:r w:rsidR="0070062B">
        <w:rPr>
          <w:lang w:val="en-GB"/>
        </w:rPr>
        <w:t>or</w:t>
      </w:r>
      <w:r w:rsidR="0070062B" w:rsidRPr="000E3F4D">
        <w:rPr>
          <w:lang w:val="en-GB"/>
        </w:rPr>
        <w:t xml:space="preserve"> </w:t>
      </w:r>
      <w:r w:rsidRPr="000E3F4D">
        <w:rPr>
          <w:lang w:val="en-GB"/>
        </w:rPr>
        <w:t>the target eNB.</w:t>
      </w:r>
      <w:r w:rsidR="00705029">
        <w:rPr>
          <w:lang w:val="en-GB"/>
        </w:rPr>
        <w:t xml:space="preserve"> Therefore,</w:t>
      </w:r>
      <w:r w:rsidRPr="000E3F4D">
        <w:rPr>
          <w:lang w:val="en-GB"/>
        </w:rPr>
        <w:t xml:space="preserve"> </w:t>
      </w:r>
      <w:r w:rsidR="00705029" w:rsidRPr="000E3F4D">
        <w:rPr>
          <w:lang w:val="en-GB"/>
        </w:rPr>
        <w:t>two PDCP entities located at the source eNB and the target eNB separately are assumed.</w:t>
      </w:r>
    </w:p>
    <w:p w14:paraId="11522004" w14:textId="77777777" w:rsidR="00EF0C99" w:rsidRDefault="000E3F4D" w:rsidP="00EF0C99">
      <w:pPr>
        <w:spacing w:before="120" w:after="120"/>
        <w:jc w:val="both"/>
        <w:rPr>
          <w:lang w:val="en-GB"/>
        </w:rPr>
      </w:pPr>
      <w:r w:rsidRPr="000E3F4D">
        <w:rPr>
          <w:lang w:val="en-GB"/>
        </w:rPr>
        <w:t xml:space="preserve">At the UE side, all of those functions including SN assignment and PDCP reordering are collocated. That’s why all of those functions for DAPS can be modelled as single PDCP entity at the UE side. </w:t>
      </w:r>
      <w:r w:rsidR="00705029">
        <w:rPr>
          <w:lang w:val="en-GB"/>
        </w:rPr>
        <w:t>The modelling of single PDCP entity</w:t>
      </w:r>
      <w:r w:rsidR="00875EF2">
        <w:rPr>
          <w:lang w:val="en-GB"/>
        </w:rPr>
        <w:t xml:space="preserve"> [5]</w:t>
      </w:r>
      <w:r w:rsidR="00705029">
        <w:rPr>
          <w:lang w:val="en-GB"/>
        </w:rPr>
        <w:t xml:space="preserve"> at the UE side is illustrated in Figure 1. </w:t>
      </w:r>
      <w:r w:rsidR="00EF0C99">
        <w:rPr>
          <w:lang w:val="en-GB"/>
        </w:rPr>
        <w:t xml:space="preserve">How to perform UL transmission is discussed in 2.3. For single UL data transmission, only the header compression and security handling for the source eNB or the target eNB is in use. </w:t>
      </w:r>
    </w:p>
    <w:p w14:paraId="4DB1E141" w14:textId="080D8AA5" w:rsidR="00D42C7D" w:rsidRPr="001B19CF" w:rsidRDefault="00D42C7D" w:rsidP="00D42C7D">
      <w:pPr>
        <w:spacing w:before="120" w:after="120"/>
        <w:jc w:val="both"/>
        <w:rPr>
          <w:b/>
          <w:lang w:val="en-GB"/>
        </w:rPr>
      </w:pPr>
      <w:r w:rsidRPr="001B19CF">
        <w:rPr>
          <w:b/>
          <w:lang w:eastAsia="ko-KR"/>
        </w:rPr>
        <w:t xml:space="preserve">Observation 1: </w:t>
      </w:r>
      <w:r w:rsidRPr="001B19CF">
        <w:rPr>
          <w:b/>
          <w:lang w:val="en-GB"/>
        </w:rPr>
        <w:t xml:space="preserve">All the functions except </w:t>
      </w:r>
      <w:r>
        <w:rPr>
          <w:b/>
          <w:lang w:val="en-GB"/>
        </w:rPr>
        <w:t xml:space="preserve">DL PDCP </w:t>
      </w:r>
      <w:r w:rsidRPr="001B19CF">
        <w:rPr>
          <w:b/>
          <w:lang w:val="en-GB"/>
        </w:rPr>
        <w:t xml:space="preserve">SN assignment and </w:t>
      </w:r>
      <w:r>
        <w:rPr>
          <w:b/>
          <w:lang w:val="en-GB"/>
        </w:rPr>
        <w:t xml:space="preserve">UL </w:t>
      </w:r>
      <w:r w:rsidRPr="001B19CF">
        <w:rPr>
          <w:b/>
          <w:lang w:val="en-GB"/>
        </w:rPr>
        <w:t xml:space="preserve">PDCP reordering are not collocated and performed separately by the source eNB </w:t>
      </w:r>
      <w:r w:rsidR="0070062B">
        <w:rPr>
          <w:b/>
          <w:lang w:val="en-GB"/>
        </w:rPr>
        <w:t>or</w:t>
      </w:r>
      <w:r w:rsidR="0070062B" w:rsidRPr="001B19CF">
        <w:rPr>
          <w:b/>
          <w:lang w:val="en-GB"/>
        </w:rPr>
        <w:t xml:space="preserve"> </w:t>
      </w:r>
      <w:r w:rsidRPr="001B19CF">
        <w:rPr>
          <w:b/>
          <w:lang w:val="en-GB"/>
        </w:rPr>
        <w:t xml:space="preserve">the target eNB. Two separate PDCP entities are located at the source eNB and the target eNB. </w:t>
      </w:r>
    </w:p>
    <w:p w14:paraId="3C1B6337" w14:textId="77777777" w:rsidR="00D42C7D" w:rsidRPr="001B19CF" w:rsidRDefault="00D42C7D" w:rsidP="00D42C7D">
      <w:pPr>
        <w:spacing w:before="120" w:after="120"/>
        <w:jc w:val="both"/>
        <w:rPr>
          <w:b/>
          <w:lang w:eastAsia="ko-KR"/>
        </w:rPr>
      </w:pPr>
      <w:r w:rsidRPr="001B19CF">
        <w:rPr>
          <w:b/>
          <w:lang w:val="en-GB"/>
        </w:rPr>
        <w:t xml:space="preserve">Observation 2: All the functions are collocated at the UE side. Singe PDCP entity is modelled at the UE side. </w:t>
      </w:r>
    </w:p>
    <w:p w14:paraId="1DAA2D3F" w14:textId="14E16B72" w:rsidR="00705029" w:rsidRPr="00D42C7D" w:rsidRDefault="00705029" w:rsidP="000E3F4D">
      <w:pPr>
        <w:spacing w:before="120" w:after="120"/>
        <w:jc w:val="both"/>
      </w:pPr>
    </w:p>
    <w:p w14:paraId="2496871B" w14:textId="517AB68B" w:rsidR="00705029" w:rsidRDefault="00705029" w:rsidP="000E3F4D">
      <w:pPr>
        <w:spacing w:before="120" w:after="120"/>
        <w:jc w:val="both"/>
      </w:pPr>
    </w:p>
    <w:p w14:paraId="0D852FA8" w14:textId="0B59BF5F" w:rsidR="00951524" w:rsidRDefault="00951524" w:rsidP="00705029">
      <w:pPr>
        <w:spacing w:before="120" w:after="120"/>
        <w:jc w:val="center"/>
        <w:rPr>
          <w:b/>
        </w:rPr>
      </w:pPr>
    </w:p>
    <w:p w14:paraId="0D0F5E15" w14:textId="0A8C86F4" w:rsidR="00D956D6" w:rsidRDefault="00D956D6" w:rsidP="00705029">
      <w:pPr>
        <w:spacing w:before="120" w:after="120"/>
        <w:jc w:val="center"/>
      </w:pPr>
    </w:p>
    <w:p w14:paraId="3B30CA7A" w14:textId="47A598AA" w:rsidR="00C41D8A" w:rsidRDefault="00C41D8A" w:rsidP="00705029">
      <w:pPr>
        <w:spacing w:before="120" w:after="120"/>
        <w:jc w:val="center"/>
        <w:rPr>
          <w:b/>
        </w:rPr>
      </w:pPr>
      <w:r>
        <w:object w:dxaOrig="14700" w:dyaOrig="7800" w14:anchorId="59D47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pt;height:229.5pt" o:ole="">
            <v:imagedata r:id="rId7" o:title=""/>
          </v:shape>
          <o:OLEObject Type="Embed" ProgID="Visio.Drawing.15" ShapeID="_x0000_i1025" DrawAspect="Content" ObjectID="_1618387715" r:id="rId8"/>
        </w:object>
      </w:r>
    </w:p>
    <w:p w14:paraId="3DC9D9A5" w14:textId="4981FAED" w:rsidR="00705029" w:rsidRPr="00705029" w:rsidRDefault="00705029" w:rsidP="00705029">
      <w:pPr>
        <w:spacing w:before="120" w:after="120"/>
        <w:jc w:val="center"/>
        <w:rPr>
          <w:b/>
          <w:lang w:val="en-GB"/>
        </w:rPr>
      </w:pPr>
      <w:r w:rsidRPr="00705029">
        <w:rPr>
          <w:b/>
        </w:rPr>
        <w:t>Figure</w:t>
      </w:r>
      <w:r w:rsidR="005737B2">
        <w:rPr>
          <w:b/>
        </w:rPr>
        <w:t>1</w:t>
      </w:r>
      <w:r w:rsidRPr="00705029">
        <w:rPr>
          <w:b/>
        </w:rPr>
        <w:t xml:space="preserve"> Single PDCP entity at the UE side (Transmission and reception operation)</w:t>
      </w:r>
      <w:r w:rsidR="005737B2">
        <w:rPr>
          <w:b/>
        </w:rPr>
        <w:t>, function view</w:t>
      </w:r>
    </w:p>
    <w:p w14:paraId="7B6E7097" w14:textId="77777777" w:rsidR="00A33A57" w:rsidRDefault="00A33A57" w:rsidP="00C55562">
      <w:pPr>
        <w:pStyle w:val="Heading2"/>
        <w:keepLines w:val="0"/>
        <w:widowControl/>
        <w:spacing w:before="240" w:after="60"/>
        <w:ind w:left="420" w:hanging="420"/>
        <w:rPr>
          <w:rFonts w:eastAsia="Malgun Gothic" w:cs="Arial"/>
          <w:bCs/>
          <w:iCs/>
          <w:sz w:val="28"/>
          <w:szCs w:val="28"/>
          <w:lang w:val="en-US" w:eastAsia="ko-KR"/>
        </w:rPr>
      </w:pPr>
      <w:r w:rsidRPr="00C55562">
        <w:rPr>
          <w:rFonts w:eastAsia="Malgun Gothic" w:cs="Arial"/>
          <w:bCs/>
          <w:iCs/>
          <w:sz w:val="28"/>
          <w:szCs w:val="28"/>
          <w:lang w:val="en-US" w:eastAsia="ko-KR"/>
        </w:rPr>
        <w:t>2.2 DAPS vs. SAPS</w:t>
      </w:r>
    </w:p>
    <w:p w14:paraId="56E24A03" w14:textId="3E22E9B8" w:rsidR="006433AA" w:rsidRDefault="006433AA" w:rsidP="006433AA">
      <w:pPr>
        <w:spacing w:before="120" w:after="120"/>
        <w:jc w:val="both"/>
        <w:rPr>
          <w:lang w:val="en-GB"/>
        </w:rPr>
      </w:pPr>
      <w:r w:rsidRPr="006433AA">
        <w:rPr>
          <w:lang w:val="en-GB"/>
        </w:rPr>
        <w:t>In this section, we compare SAPS and DAPS from the aspects of complexity in terms of UE RF</w:t>
      </w:r>
      <w:r w:rsidR="002A483A">
        <w:rPr>
          <w:lang w:val="en-GB"/>
        </w:rPr>
        <w:t>/</w:t>
      </w:r>
      <w:r w:rsidRPr="006433AA">
        <w:rPr>
          <w:lang w:val="en-GB"/>
        </w:rPr>
        <w:t xml:space="preserve">baseband, </w:t>
      </w:r>
      <w:r w:rsidR="002A483A">
        <w:rPr>
          <w:lang w:val="en-GB"/>
        </w:rPr>
        <w:t xml:space="preserve">the </w:t>
      </w:r>
      <w:r w:rsidRPr="006433AA">
        <w:rPr>
          <w:lang w:val="en-GB"/>
        </w:rPr>
        <w:t>protocol</w:t>
      </w:r>
      <w:r w:rsidR="002A483A">
        <w:rPr>
          <w:lang w:val="en-GB"/>
        </w:rPr>
        <w:t xml:space="preserve"> stack</w:t>
      </w:r>
      <w:r w:rsidRPr="006433AA">
        <w:rPr>
          <w:lang w:val="en-GB"/>
        </w:rPr>
        <w:t xml:space="preserve">, </w:t>
      </w:r>
      <w:r w:rsidR="002A483A">
        <w:rPr>
          <w:lang w:val="en-GB"/>
        </w:rPr>
        <w:t xml:space="preserve">the </w:t>
      </w:r>
      <w:r w:rsidRPr="006433AA">
        <w:rPr>
          <w:lang w:val="en-GB"/>
        </w:rPr>
        <w:t xml:space="preserve">application scenarios as well as </w:t>
      </w:r>
      <w:r w:rsidR="002A483A">
        <w:rPr>
          <w:lang w:val="en-GB"/>
        </w:rPr>
        <w:t xml:space="preserve">the </w:t>
      </w:r>
      <w:r w:rsidRPr="006433AA">
        <w:rPr>
          <w:lang w:val="en-GB"/>
        </w:rPr>
        <w:t xml:space="preserve">impact to network </w:t>
      </w:r>
      <w:r>
        <w:rPr>
          <w:lang w:val="en-GB"/>
        </w:rPr>
        <w:t xml:space="preserve">and </w:t>
      </w:r>
      <w:r w:rsidRPr="006433AA">
        <w:rPr>
          <w:lang w:val="en-GB"/>
        </w:rPr>
        <w:t xml:space="preserve">HO interruption performance. </w:t>
      </w:r>
    </w:p>
    <w:p w14:paraId="423E4A5A" w14:textId="77777777" w:rsidR="006433AA" w:rsidRDefault="002A483A" w:rsidP="002A483A">
      <w:pPr>
        <w:pStyle w:val="Heading2"/>
        <w:rPr>
          <w:rFonts w:cs="Times New Roman"/>
          <w:sz w:val="28"/>
          <w:szCs w:val="28"/>
          <w:lang w:val="en-US" w:eastAsia="zh-CN"/>
        </w:rPr>
      </w:pPr>
      <w:r>
        <w:rPr>
          <w:rFonts w:cs="Times New Roman"/>
          <w:sz w:val="28"/>
          <w:szCs w:val="28"/>
          <w:lang w:val="en-US" w:eastAsia="zh-CN"/>
        </w:rPr>
        <w:t xml:space="preserve">2.2.1 UE RF/Baseband </w:t>
      </w:r>
      <w:r w:rsidRPr="002A483A">
        <w:rPr>
          <w:rFonts w:cs="Times New Roman"/>
          <w:sz w:val="28"/>
          <w:szCs w:val="28"/>
          <w:lang w:val="en-US" w:eastAsia="zh-CN"/>
        </w:rPr>
        <w:t>Requirement</w:t>
      </w:r>
    </w:p>
    <w:p w14:paraId="6AB742CC" w14:textId="0CA4DBAF" w:rsidR="00A37989" w:rsidRDefault="00F93E51" w:rsidP="00D64B89">
      <w:pPr>
        <w:jc w:val="both"/>
        <w:rPr>
          <w:lang w:eastAsia="zh-CN"/>
        </w:rPr>
      </w:pPr>
      <w:r>
        <w:rPr>
          <w:lang w:eastAsia="zh-CN"/>
        </w:rPr>
        <w:t>In</w:t>
      </w:r>
      <w:r w:rsidR="00D64B89" w:rsidRPr="005D1F14">
        <w:rPr>
          <w:lang w:eastAsia="zh-CN"/>
        </w:rPr>
        <w:t xml:space="preserve"> order to minimize the interruption, UE needs to continue data transmission/reception with the source cell when performing random access procedure towards the target cell</w:t>
      </w:r>
      <w:r>
        <w:rPr>
          <w:lang w:eastAsia="zh-CN"/>
        </w:rPr>
        <w:t xml:space="preserve">, </w:t>
      </w:r>
      <w:r w:rsidRPr="005D1F14">
        <w:rPr>
          <w:lang w:eastAsia="zh-CN"/>
        </w:rPr>
        <w:t xml:space="preserve">no matter whether </w:t>
      </w:r>
      <w:r>
        <w:rPr>
          <w:lang w:eastAsia="zh-CN"/>
        </w:rPr>
        <w:t>it’s SAPS or DAPS</w:t>
      </w:r>
      <w:r w:rsidRPr="005D1F14">
        <w:rPr>
          <w:lang w:eastAsia="zh-CN"/>
        </w:rPr>
        <w:t xml:space="preserve">. </w:t>
      </w:r>
      <w:r w:rsidR="002A483A" w:rsidRPr="005D1F14">
        <w:rPr>
          <w:lang w:eastAsia="zh-CN"/>
        </w:rPr>
        <w:t xml:space="preserve">This is possible only </w:t>
      </w:r>
      <w:r w:rsidR="00120D1C">
        <w:rPr>
          <w:lang w:eastAsia="zh-CN"/>
        </w:rPr>
        <w:t xml:space="preserve">when UE supports simultaneous transmission/reception with two cells. According to RAN4 reply LS, it works for UE </w:t>
      </w:r>
      <w:r w:rsidR="002A483A" w:rsidRPr="005D1F14">
        <w:rPr>
          <w:lang w:eastAsia="zh-CN"/>
        </w:rPr>
        <w:t>with Dual Rx/Dual Tx chains</w:t>
      </w:r>
      <w:r w:rsidR="00120D1C">
        <w:rPr>
          <w:lang w:eastAsia="zh-CN"/>
        </w:rPr>
        <w:t xml:space="preserve"> in most cases, and for UE with </w:t>
      </w:r>
      <w:r w:rsidR="00120D1C" w:rsidRPr="005D1F14">
        <w:rPr>
          <w:lang w:eastAsia="zh-CN"/>
        </w:rPr>
        <w:t>Dual Rx/Single Tx</w:t>
      </w:r>
      <w:r w:rsidR="00120D1C">
        <w:rPr>
          <w:lang w:eastAsia="zh-CN"/>
        </w:rPr>
        <w:t xml:space="preserve"> RF chains or </w:t>
      </w:r>
      <w:r w:rsidR="00120D1C" w:rsidRPr="005D1F14">
        <w:rPr>
          <w:lang w:eastAsia="zh-CN"/>
        </w:rPr>
        <w:t>Single Rx/Single Tx</w:t>
      </w:r>
      <w:r w:rsidR="00120D1C">
        <w:rPr>
          <w:lang w:eastAsia="zh-CN"/>
        </w:rPr>
        <w:t xml:space="preserve"> RF chains, more restrictions need to be applied</w:t>
      </w:r>
      <w:r w:rsidR="002A483A" w:rsidRPr="005D1F14">
        <w:rPr>
          <w:lang w:eastAsia="zh-CN"/>
        </w:rPr>
        <w:t>.</w:t>
      </w:r>
      <w:r w:rsidR="00A37989">
        <w:rPr>
          <w:lang w:eastAsia="zh-CN"/>
        </w:rPr>
        <w:t xml:space="preserve"> Furthermore, </w:t>
      </w:r>
      <w:r w:rsidR="00A37989" w:rsidRPr="00A37989">
        <w:rPr>
          <w:lang w:eastAsia="zh-CN"/>
        </w:rPr>
        <w:t xml:space="preserve">there is need for UE capability split for effective usage of baseband and RF resources. UE Baseband and RF resources tuning is not very simple for SAPS, which introduce additional </w:t>
      </w:r>
      <w:r w:rsidR="000C5F5E">
        <w:rPr>
          <w:lang w:eastAsia="zh-CN"/>
        </w:rPr>
        <w:t xml:space="preserve">interruption and </w:t>
      </w:r>
      <w:r w:rsidR="00951524">
        <w:rPr>
          <w:lang w:eastAsia="zh-CN"/>
        </w:rPr>
        <w:t xml:space="preserve">UE </w:t>
      </w:r>
      <w:r w:rsidR="00A37989" w:rsidRPr="00A37989">
        <w:rPr>
          <w:lang w:eastAsia="zh-CN"/>
        </w:rPr>
        <w:t>complexity.  </w:t>
      </w:r>
    </w:p>
    <w:p w14:paraId="0D44765E" w14:textId="430A4371" w:rsidR="00951524" w:rsidRDefault="00734DF8" w:rsidP="003A42A5">
      <w:pPr>
        <w:jc w:val="both"/>
        <w:rPr>
          <w:lang w:eastAsia="zh-CN"/>
        </w:rPr>
      </w:pPr>
      <w:r>
        <w:rPr>
          <w:lang w:eastAsia="zh-CN"/>
        </w:rPr>
        <w:t xml:space="preserve">For UE with </w:t>
      </w:r>
      <w:r w:rsidR="00F93E51" w:rsidRPr="005D1F14">
        <w:rPr>
          <w:lang w:eastAsia="zh-CN"/>
        </w:rPr>
        <w:t>Dual Rx/Single Tx</w:t>
      </w:r>
      <w:r w:rsidR="00B54A88">
        <w:rPr>
          <w:lang w:eastAsia="zh-CN"/>
        </w:rPr>
        <w:t xml:space="preserve"> RF chains</w:t>
      </w:r>
      <w:r w:rsidR="00951524">
        <w:rPr>
          <w:lang w:eastAsia="zh-CN"/>
        </w:rPr>
        <w:t xml:space="preserve">, in order to support </w:t>
      </w:r>
      <w:r w:rsidR="00E06099">
        <w:rPr>
          <w:lang w:eastAsia="zh-CN"/>
        </w:rPr>
        <w:t xml:space="preserve">simultaneous UL data transmission to source eNB and UL RACH towards target eNB, </w:t>
      </w:r>
      <w:r w:rsidR="00FB3C4E">
        <w:rPr>
          <w:lang w:eastAsia="zh-CN"/>
        </w:rPr>
        <w:t xml:space="preserve">if some requirements can be met, e.g. </w:t>
      </w:r>
      <w:r w:rsidR="00FB3C4E" w:rsidRPr="00FB3C4E">
        <w:rPr>
          <w:lang w:eastAsia="zh-CN"/>
        </w:rPr>
        <w:t>the bandwidth of the source cell is larger than that of the target cell</w:t>
      </w:r>
      <w:r w:rsidR="00FB3C4E">
        <w:rPr>
          <w:lang w:eastAsia="zh-CN"/>
        </w:rPr>
        <w:t xml:space="preserve">, </w:t>
      </w:r>
      <w:r w:rsidR="00FB3C4E" w:rsidRPr="00FB3C4E">
        <w:rPr>
          <w:lang w:eastAsia="zh-CN"/>
        </w:rPr>
        <w:t xml:space="preserve">Tx power difference for the two cells </w:t>
      </w:r>
      <w:r w:rsidR="00FB3C4E">
        <w:rPr>
          <w:lang w:eastAsia="zh-CN"/>
        </w:rPr>
        <w:t>is</w:t>
      </w:r>
      <w:r w:rsidR="00FB3C4E" w:rsidRPr="00FB3C4E">
        <w:rPr>
          <w:lang w:eastAsia="zh-CN"/>
        </w:rPr>
        <w:t xml:space="preserve"> in a certain limit</w:t>
      </w:r>
      <w:r w:rsidR="00FB3C4E">
        <w:rPr>
          <w:lang w:eastAsia="zh-CN"/>
        </w:rPr>
        <w:t xml:space="preserve">, the simultaneous transmission can still be supported. Otherwise </w:t>
      </w:r>
      <w:r w:rsidR="00E06099">
        <w:rPr>
          <w:lang w:eastAsia="zh-CN"/>
        </w:rPr>
        <w:t>some kind of UL TDM pattern is required, and it adds some additional interruption time and UL switching complexity. But this UE option provides flexibility of different UE implementation flavors in terms of hardware and power efficiency (especially for low tier devices, UEs which are not capable of UL CA and/or UL MIMO). From specification point of view, at</w:t>
      </w:r>
      <w:r w:rsidR="00EF0C99">
        <w:rPr>
          <w:lang w:eastAsia="zh-CN"/>
        </w:rPr>
        <w:t xml:space="preserve"> </w:t>
      </w:r>
      <w:r w:rsidR="00E06099">
        <w:rPr>
          <w:lang w:eastAsia="zh-CN"/>
        </w:rPr>
        <w:t>least these</w:t>
      </w:r>
      <w:r w:rsidR="00B54A88">
        <w:rPr>
          <w:lang w:eastAsia="zh-CN"/>
        </w:rPr>
        <w:t xml:space="preserve"> </w:t>
      </w:r>
      <w:r w:rsidR="00E06099">
        <w:rPr>
          <w:lang w:eastAsia="zh-CN"/>
        </w:rPr>
        <w:t>type of UEs need to be supported as another option.</w:t>
      </w:r>
    </w:p>
    <w:p w14:paraId="4352C076" w14:textId="5A4D29CF" w:rsidR="00F93E51" w:rsidRDefault="00B54A88" w:rsidP="003A42A5">
      <w:pPr>
        <w:jc w:val="both"/>
        <w:rPr>
          <w:lang w:eastAsia="zh-CN"/>
        </w:rPr>
      </w:pPr>
      <w:r>
        <w:rPr>
          <w:lang w:eastAsia="zh-CN"/>
        </w:rPr>
        <w:t>For UEs with</w:t>
      </w:r>
      <w:r w:rsidR="00734DF8">
        <w:rPr>
          <w:lang w:eastAsia="zh-CN"/>
        </w:rPr>
        <w:t xml:space="preserve"> </w:t>
      </w:r>
      <w:r w:rsidR="00F93E51" w:rsidRPr="005D1F14">
        <w:rPr>
          <w:lang w:eastAsia="zh-CN"/>
        </w:rPr>
        <w:t>Single Rx/Single Tx</w:t>
      </w:r>
      <w:r>
        <w:rPr>
          <w:lang w:eastAsia="zh-CN"/>
        </w:rPr>
        <w:t xml:space="preserve"> RF chains</w:t>
      </w:r>
      <w:r w:rsidR="00734DF8">
        <w:rPr>
          <w:lang w:eastAsia="zh-CN"/>
        </w:rPr>
        <w:t>,</w:t>
      </w:r>
      <w:r w:rsidR="00F93E51" w:rsidRPr="005D1F14">
        <w:rPr>
          <w:lang w:eastAsia="zh-CN"/>
        </w:rPr>
        <w:t xml:space="preserve"> </w:t>
      </w:r>
      <w:r w:rsidR="00120D1C">
        <w:rPr>
          <w:lang w:eastAsia="zh-CN"/>
        </w:rPr>
        <w:t>if some requirement</w:t>
      </w:r>
      <w:r w:rsidR="00FB3C4E">
        <w:rPr>
          <w:lang w:eastAsia="zh-CN"/>
        </w:rPr>
        <w:t xml:space="preserve">s can be met, e.g. </w:t>
      </w:r>
      <w:r w:rsidR="00FB3C4E" w:rsidRPr="00FB3C4E">
        <w:rPr>
          <w:lang w:eastAsia="zh-CN"/>
        </w:rPr>
        <w:t>the bandwidth of the source cell is larger than that of the target cell</w:t>
      </w:r>
      <w:r w:rsidR="00FB3C4E">
        <w:rPr>
          <w:lang w:eastAsia="zh-CN"/>
        </w:rPr>
        <w:t xml:space="preserve">, </w:t>
      </w:r>
      <w:r w:rsidR="00FB3C4E" w:rsidRPr="00FB3C4E">
        <w:rPr>
          <w:lang w:eastAsia="zh-CN"/>
        </w:rPr>
        <w:t>Tx</w:t>
      </w:r>
      <w:r w:rsidR="002B6B40">
        <w:rPr>
          <w:lang w:eastAsia="zh-CN"/>
        </w:rPr>
        <w:t>/Rx</w:t>
      </w:r>
      <w:r w:rsidR="00FB3C4E" w:rsidRPr="00FB3C4E">
        <w:rPr>
          <w:lang w:eastAsia="zh-CN"/>
        </w:rPr>
        <w:t xml:space="preserve"> power difference for the two cells </w:t>
      </w:r>
      <w:r w:rsidR="00FB3C4E">
        <w:rPr>
          <w:lang w:eastAsia="zh-CN"/>
        </w:rPr>
        <w:t>is</w:t>
      </w:r>
      <w:r w:rsidR="00FB3C4E" w:rsidRPr="00FB3C4E">
        <w:rPr>
          <w:lang w:eastAsia="zh-CN"/>
        </w:rPr>
        <w:t xml:space="preserve"> in a certain limit</w:t>
      </w:r>
      <w:r w:rsidR="00FB3C4E">
        <w:rPr>
          <w:lang w:eastAsia="zh-CN"/>
        </w:rPr>
        <w:t>, the simultaneous transmission/reception can still be supported. Otherwise</w:t>
      </w:r>
      <w:r w:rsidR="00FB3C4E" w:rsidRPr="00FB3C4E">
        <w:rPr>
          <w:lang w:eastAsia="zh-CN"/>
        </w:rPr>
        <w:t xml:space="preserve"> </w:t>
      </w:r>
      <w:r w:rsidR="00734DF8" w:rsidRPr="005D1F14">
        <w:rPr>
          <w:lang w:eastAsia="zh-CN"/>
        </w:rPr>
        <w:t xml:space="preserve">TDM design </w:t>
      </w:r>
      <w:r w:rsidR="00734DF8">
        <w:rPr>
          <w:lang w:eastAsia="zh-CN"/>
        </w:rPr>
        <w:t>is required</w:t>
      </w:r>
      <w:r>
        <w:rPr>
          <w:lang w:eastAsia="zh-CN"/>
        </w:rPr>
        <w:t xml:space="preserve"> for both DL and UL</w:t>
      </w:r>
      <w:r w:rsidR="00734DF8">
        <w:rPr>
          <w:lang w:eastAsia="zh-CN"/>
        </w:rPr>
        <w:t xml:space="preserve">, which </w:t>
      </w:r>
      <w:r w:rsidR="00F93E51" w:rsidRPr="005D1F14">
        <w:rPr>
          <w:lang w:eastAsia="zh-CN"/>
        </w:rPr>
        <w:t xml:space="preserve">adds </w:t>
      </w:r>
      <w:r>
        <w:rPr>
          <w:lang w:eastAsia="zh-CN"/>
        </w:rPr>
        <w:t xml:space="preserve">additional </w:t>
      </w:r>
      <w:r w:rsidR="00F93E51" w:rsidRPr="005D1F14">
        <w:rPr>
          <w:lang w:eastAsia="zh-CN"/>
        </w:rPr>
        <w:t xml:space="preserve">complexity </w:t>
      </w:r>
      <w:r w:rsidR="00734DF8">
        <w:rPr>
          <w:lang w:eastAsia="zh-CN"/>
        </w:rPr>
        <w:t>at both UE and network side. Furthermore</w:t>
      </w:r>
      <w:r w:rsidR="00F93E51" w:rsidRPr="005D1F14">
        <w:rPr>
          <w:lang w:eastAsia="zh-CN"/>
        </w:rPr>
        <w:t xml:space="preserve">, RF chain switching </w:t>
      </w:r>
      <w:r w:rsidR="00D42C7D">
        <w:rPr>
          <w:lang w:eastAsia="zh-CN"/>
        </w:rPr>
        <w:t>is required</w:t>
      </w:r>
      <w:r>
        <w:rPr>
          <w:lang w:eastAsia="zh-CN"/>
        </w:rPr>
        <w:t xml:space="preserve"> for both DL and UL</w:t>
      </w:r>
      <w:r w:rsidR="00241C8C">
        <w:rPr>
          <w:lang w:eastAsia="zh-CN"/>
        </w:rPr>
        <w:t>, which will i</w:t>
      </w:r>
      <w:r w:rsidR="00F93E51" w:rsidRPr="005D1F14">
        <w:rPr>
          <w:lang w:eastAsia="zh-CN"/>
        </w:rPr>
        <w:t>ncrease</w:t>
      </w:r>
      <w:r w:rsidR="00241C8C">
        <w:rPr>
          <w:lang w:eastAsia="zh-CN"/>
        </w:rPr>
        <w:t xml:space="preserve"> the </w:t>
      </w:r>
      <w:r w:rsidR="00F93E51" w:rsidRPr="005D1F14">
        <w:rPr>
          <w:lang w:eastAsia="zh-CN"/>
        </w:rPr>
        <w:t>HO interruption time</w:t>
      </w:r>
      <w:r>
        <w:rPr>
          <w:lang w:eastAsia="zh-CN"/>
        </w:rPr>
        <w:t xml:space="preserve"> and switching complexity</w:t>
      </w:r>
      <w:r w:rsidR="00F93E51" w:rsidRPr="005D1F14">
        <w:rPr>
          <w:lang w:eastAsia="zh-CN"/>
        </w:rPr>
        <w:t>.</w:t>
      </w:r>
    </w:p>
    <w:p w14:paraId="0DAA05F1" w14:textId="77777777" w:rsidR="00B90027" w:rsidRPr="00A44977" w:rsidRDefault="00B90027" w:rsidP="00B90027">
      <w:pPr>
        <w:jc w:val="both"/>
        <w:rPr>
          <w:lang w:eastAsia="zh-CN"/>
        </w:rPr>
      </w:pPr>
      <w:r>
        <w:rPr>
          <w:lang w:eastAsia="zh-CN"/>
        </w:rPr>
        <w:lastRenderedPageBreak/>
        <w:t>Generally</w:t>
      </w:r>
      <w:r w:rsidRPr="00A44977">
        <w:rPr>
          <w:lang w:eastAsia="zh-CN"/>
        </w:rPr>
        <w:t xml:space="preserve">, we should design solutions for all types of UE capabilities, instead of restricting solution only for </w:t>
      </w:r>
      <w:r>
        <w:rPr>
          <w:lang w:eastAsia="zh-CN"/>
        </w:rPr>
        <w:t xml:space="preserve">one type of capability. Therefore, we should consider the </w:t>
      </w:r>
      <w:r w:rsidRPr="005B55F4">
        <w:rPr>
          <w:lang w:eastAsia="zh-CN"/>
        </w:rPr>
        <w:t>solution to support both Dual Rx/Dual Tx as baseline</w:t>
      </w:r>
      <w:r>
        <w:rPr>
          <w:lang w:eastAsia="zh-CN"/>
        </w:rPr>
        <w:t xml:space="preserve">, and Dual Rx/Single Tx and </w:t>
      </w:r>
      <w:r w:rsidRPr="002B6B40">
        <w:rPr>
          <w:lang w:eastAsia="zh-CN"/>
        </w:rPr>
        <w:t>Single Rx/Single Tx</w:t>
      </w:r>
      <w:r>
        <w:rPr>
          <w:lang w:eastAsia="zh-CN"/>
        </w:rPr>
        <w:t xml:space="preserve"> as alternate options</w:t>
      </w:r>
      <w:r w:rsidRPr="005B55F4">
        <w:rPr>
          <w:lang w:eastAsia="zh-CN"/>
        </w:rPr>
        <w:t xml:space="preserve">. </w:t>
      </w:r>
    </w:p>
    <w:p w14:paraId="7362C4B7" w14:textId="175C9C7A" w:rsidR="002B6B40" w:rsidRPr="005D1F14" w:rsidRDefault="002B6B40" w:rsidP="003A42A5">
      <w:pPr>
        <w:jc w:val="both"/>
        <w:rPr>
          <w:lang w:eastAsia="zh-CN"/>
        </w:rPr>
      </w:pPr>
      <w:r w:rsidRPr="00734DF8">
        <w:rPr>
          <w:b/>
          <w:lang w:eastAsia="zh-CN"/>
        </w:rPr>
        <w:t xml:space="preserve">Observation </w:t>
      </w:r>
      <w:r>
        <w:rPr>
          <w:b/>
          <w:lang w:eastAsia="zh-CN"/>
        </w:rPr>
        <w:t>3</w:t>
      </w:r>
      <w:r w:rsidRPr="00734DF8">
        <w:rPr>
          <w:b/>
          <w:lang w:eastAsia="zh-CN"/>
        </w:rPr>
        <w:t xml:space="preserve">: In both SAPS and DAPS to minimize the HO interruption, the requirement on UE </w:t>
      </w:r>
      <w:r>
        <w:rPr>
          <w:b/>
          <w:lang w:eastAsia="zh-CN"/>
        </w:rPr>
        <w:t xml:space="preserve">capability of supporting simultaneous transmission/reception </w:t>
      </w:r>
      <w:r w:rsidRPr="00734DF8">
        <w:rPr>
          <w:b/>
          <w:lang w:eastAsia="zh-CN"/>
        </w:rPr>
        <w:t>is the same</w:t>
      </w:r>
      <w:r>
        <w:rPr>
          <w:b/>
          <w:lang w:eastAsia="zh-CN"/>
        </w:rPr>
        <w:t>.</w:t>
      </w:r>
      <w:r w:rsidRPr="00734DF8">
        <w:rPr>
          <w:b/>
          <w:lang w:eastAsia="zh-CN"/>
        </w:rPr>
        <w:t xml:space="preserve"> Dual Rx/Dual Tx</w:t>
      </w:r>
      <w:r>
        <w:rPr>
          <w:b/>
          <w:lang w:eastAsia="zh-CN"/>
        </w:rPr>
        <w:t xml:space="preserve"> RF chain</w:t>
      </w:r>
      <w:r w:rsidRPr="00734DF8">
        <w:rPr>
          <w:b/>
          <w:lang w:eastAsia="zh-CN"/>
        </w:rPr>
        <w:t xml:space="preserve"> is </w:t>
      </w:r>
      <w:r>
        <w:rPr>
          <w:b/>
          <w:lang w:eastAsia="zh-CN"/>
        </w:rPr>
        <w:t xml:space="preserve">baseline requirement, and Dual Rx/Single Tx RF chain, </w:t>
      </w:r>
      <w:r w:rsidRPr="00FB3C4E">
        <w:rPr>
          <w:b/>
          <w:lang w:eastAsia="zh-CN"/>
        </w:rPr>
        <w:t>Single Rx/Single Tx RF chain</w:t>
      </w:r>
      <w:r>
        <w:rPr>
          <w:b/>
          <w:lang w:eastAsia="zh-CN"/>
        </w:rPr>
        <w:t xml:space="preserve"> </w:t>
      </w:r>
      <w:r w:rsidR="00EF3EE1">
        <w:rPr>
          <w:b/>
          <w:lang w:eastAsia="zh-CN"/>
        </w:rPr>
        <w:t>are alternate</w:t>
      </w:r>
      <w:r>
        <w:rPr>
          <w:b/>
          <w:lang w:eastAsia="zh-CN"/>
        </w:rPr>
        <w:t xml:space="preserve"> options</w:t>
      </w:r>
      <w:r w:rsidRPr="00734DF8">
        <w:rPr>
          <w:b/>
          <w:lang w:eastAsia="zh-CN"/>
        </w:rPr>
        <w:t xml:space="preserve">. </w:t>
      </w:r>
    </w:p>
    <w:p w14:paraId="58AE4A0E" w14:textId="20104576" w:rsidR="00734DF8" w:rsidRDefault="00241C8C" w:rsidP="00734DF8">
      <w:pPr>
        <w:jc w:val="both"/>
        <w:rPr>
          <w:b/>
          <w:lang w:eastAsia="zh-CN"/>
        </w:rPr>
      </w:pPr>
      <w:r w:rsidRPr="00734DF8">
        <w:rPr>
          <w:b/>
          <w:lang w:eastAsia="zh-CN"/>
        </w:rPr>
        <w:t xml:space="preserve">Observation </w:t>
      </w:r>
      <w:r>
        <w:rPr>
          <w:b/>
          <w:lang w:eastAsia="zh-CN"/>
        </w:rPr>
        <w:t>4</w:t>
      </w:r>
      <w:r w:rsidRPr="00734DF8">
        <w:rPr>
          <w:b/>
          <w:lang w:eastAsia="zh-CN"/>
        </w:rPr>
        <w:t xml:space="preserve">: </w:t>
      </w:r>
      <w:r w:rsidRPr="00241C8C">
        <w:rPr>
          <w:b/>
          <w:lang w:eastAsia="zh-CN"/>
        </w:rPr>
        <w:t>For UE with</w:t>
      </w:r>
      <w:r w:rsidR="00734DF8" w:rsidRPr="00241C8C">
        <w:rPr>
          <w:b/>
          <w:lang w:eastAsia="zh-CN"/>
        </w:rPr>
        <w:t xml:space="preserve"> single Rx/single Tx </w:t>
      </w:r>
      <w:r w:rsidR="00B75C83">
        <w:rPr>
          <w:b/>
          <w:lang w:eastAsia="zh-CN"/>
        </w:rPr>
        <w:t xml:space="preserve">RF </w:t>
      </w:r>
      <w:r w:rsidR="00734DF8" w:rsidRPr="00241C8C">
        <w:rPr>
          <w:b/>
          <w:lang w:eastAsia="zh-CN"/>
        </w:rPr>
        <w:t xml:space="preserve">chain </w:t>
      </w:r>
      <w:r w:rsidR="00B75C83">
        <w:rPr>
          <w:b/>
          <w:lang w:eastAsia="zh-CN"/>
        </w:rPr>
        <w:t>capability</w:t>
      </w:r>
      <w:r w:rsidR="00734DF8" w:rsidRPr="00241C8C">
        <w:rPr>
          <w:b/>
          <w:lang w:eastAsia="zh-CN"/>
        </w:rPr>
        <w:t>, HO interruption can’t be minimized to 0ms</w:t>
      </w:r>
      <w:r w:rsidR="00120D1C">
        <w:rPr>
          <w:b/>
          <w:lang w:eastAsia="zh-CN"/>
        </w:rPr>
        <w:t xml:space="preserve"> in </w:t>
      </w:r>
      <w:r w:rsidR="00FB3C4E">
        <w:rPr>
          <w:b/>
          <w:lang w:eastAsia="zh-CN"/>
        </w:rPr>
        <w:t>most</w:t>
      </w:r>
      <w:r w:rsidR="00120D1C">
        <w:rPr>
          <w:b/>
          <w:lang w:eastAsia="zh-CN"/>
        </w:rPr>
        <w:t xml:space="preserve"> cases</w:t>
      </w:r>
      <w:r>
        <w:rPr>
          <w:b/>
          <w:lang w:eastAsia="zh-CN"/>
        </w:rPr>
        <w:t xml:space="preserve">. </w:t>
      </w:r>
    </w:p>
    <w:p w14:paraId="5EEEB2C9" w14:textId="77777777" w:rsidR="00241C8C" w:rsidRDefault="00241C8C" w:rsidP="00241C8C">
      <w:pPr>
        <w:pStyle w:val="Heading2"/>
        <w:rPr>
          <w:rFonts w:cs="Times New Roman"/>
          <w:sz w:val="28"/>
          <w:szCs w:val="28"/>
          <w:lang w:val="en-US" w:eastAsia="zh-CN"/>
        </w:rPr>
      </w:pPr>
      <w:r>
        <w:rPr>
          <w:rFonts w:cs="Times New Roman"/>
          <w:sz w:val="28"/>
          <w:szCs w:val="28"/>
          <w:lang w:val="en-US" w:eastAsia="zh-CN"/>
        </w:rPr>
        <w:t>2.2.2 Impact to Protocol Stack</w:t>
      </w:r>
    </w:p>
    <w:p w14:paraId="064DA21D" w14:textId="4E53A650" w:rsidR="00E50D00" w:rsidRPr="005D1F14" w:rsidRDefault="00241C8C" w:rsidP="003A42A5">
      <w:pPr>
        <w:jc w:val="both"/>
        <w:rPr>
          <w:lang w:eastAsia="zh-CN"/>
        </w:rPr>
      </w:pPr>
      <w:r>
        <w:rPr>
          <w:lang w:eastAsia="zh-CN"/>
        </w:rPr>
        <w:t xml:space="preserve">In both SAPS (option1/2) and DAPS, </w:t>
      </w:r>
      <w:r w:rsidR="00E50D00">
        <w:rPr>
          <w:lang w:eastAsia="zh-CN"/>
        </w:rPr>
        <w:t>two protocol stacks exist at the UE side. In both SAPS and DAPS, the two</w:t>
      </w:r>
      <w:r w:rsidR="00E50D00" w:rsidRPr="005D1F14">
        <w:rPr>
          <w:lang w:eastAsia="zh-CN"/>
        </w:rPr>
        <w:t xml:space="preserve"> PHY and MAC entities </w:t>
      </w:r>
      <w:r w:rsidR="00E50D00">
        <w:rPr>
          <w:lang w:eastAsia="zh-CN"/>
        </w:rPr>
        <w:t>are in active during RACH procedure</w:t>
      </w:r>
      <w:r w:rsidR="00E50D00" w:rsidRPr="005D1F14">
        <w:rPr>
          <w:lang w:eastAsia="zh-CN"/>
        </w:rPr>
        <w:t>.</w:t>
      </w:r>
      <w:r w:rsidR="00E50D00">
        <w:rPr>
          <w:lang w:eastAsia="zh-CN"/>
        </w:rPr>
        <w:t xml:space="preserve"> </w:t>
      </w:r>
      <w:r w:rsidR="00F310CC">
        <w:rPr>
          <w:lang w:eastAsia="zh-CN"/>
        </w:rPr>
        <w:t>For option 1, t</w:t>
      </w:r>
      <w:r w:rsidR="00E50D00">
        <w:rPr>
          <w:lang w:eastAsia="zh-CN"/>
        </w:rPr>
        <w:t xml:space="preserve">he only difference is </w:t>
      </w:r>
      <w:r w:rsidR="00DD75D4">
        <w:rPr>
          <w:lang w:eastAsia="zh-CN"/>
        </w:rPr>
        <w:t>that in SAPS</w:t>
      </w:r>
      <w:r w:rsidR="00E50D00">
        <w:rPr>
          <w:lang w:eastAsia="zh-CN"/>
        </w:rPr>
        <w:t xml:space="preserve"> </w:t>
      </w:r>
      <w:r w:rsidR="00DD75D4" w:rsidRPr="005D1F14">
        <w:rPr>
          <w:lang w:eastAsia="zh-CN"/>
        </w:rPr>
        <w:t xml:space="preserve">UE also does not have to handle </w:t>
      </w:r>
      <w:r w:rsidR="00DD75D4">
        <w:rPr>
          <w:lang w:eastAsia="zh-CN"/>
        </w:rPr>
        <w:t>two RLC entities</w:t>
      </w:r>
      <w:r w:rsidR="00DD75D4" w:rsidRPr="005D1F14">
        <w:rPr>
          <w:lang w:eastAsia="zh-CN"/>
        </w:rPr>
        <w:t xml:space="preserve"> </w:t>
      </w:r>
      <w:r w:rsidR="0016147E">
        <w:rPr>
          <w:lang w:eastAsia="zh-CN"/>
        </w:rPr>
        <w:t xml:space="preserve">as well as separate functions of security and header (de)compression </w:t>
      </w:r>
      <w:r w:rsidR="00DD75D4" w:rsidRPr="005D1F14">
        <w:rPr>
          <w:lang w:eastAsia="zh-CN"/>
        </w:rPr>
        <w:t>at the same time.</w:t>
      </w:r>
      <w:r w:rsidR="00DD75D4">
        <w:rPr>
          <w:lang w:eastAsia="zh-CN"/>
        </w:rPr>
        <w:t xml:space="preserve">  </w:t>
      </w:r>
      <w:r w:rsidR="00F310CC">
        <w:rPr>
          <w:lang w:eastAsia="zh-CN"/>
        </w:rPr>
        <w:t xml:space="preserve">For option 2, UE still needs to handle two RLC entities and separate PDCP functions during the transient period between transmission of the complete message and reception of RLC/HARQ ACK for the complete message. </w:t>
      </w:r>
      <w:r w:rsidR="00DD75D4">
        <w:rPr>
          <w:lang w:eastAsia="zh-CN"/>
        </w:rPr>
        <w:t xml:space="preserve">The additional complexity </w:t>
      </w:r>
      <w:r w:rsidR="00191812">
        <w:rPr>
          <w:lang w:eastAsia="zh-CN"/>
        </w:rPr>
        <w:t xml:space="preserve">in DAPS </w:t>
      </w:r>
      <w:r w:rsidR="00DD75D4">
        <w:rPr>
          <w:lang w:eastAsia="zh-CN"/>
        </w:rPr>
        <w:t xml:space="preserve">to handle two active RLC entities is very marginal. </w:t>
      </w:r>
    </w:p>
    <w:p w14:paraId="6B50E4E2" w14:textId="7A201982" w:rsidR="00241C8C" w:rsidRDefault="003A42A5" w:rsidP="003A42A5">
      <w:pPr>
        <w:jc w:val="both"/>
        <w:rPr>
          <w:b/>
          <w:lang w:eastAsia="zh-CN"/>
        </w:rPr>
      </w:pPr>
      <w:r w:rsidRPr="003A42A5">
        <w:rPr>
          <w:b/>
          <w:lang w:eastAsia="zh-CN"/>
        </w:rPr>
        <w:t xml:space="preserve">Observation </w:t>
      </w:r>
      <w:r w:rsidR="00875EF2">
        <w:rPr>
          <w:b/>
          <w:lang w:eastAsia="zh-CN"/>
        </w:rPr>
        <w:t>5</w:t>
      </w:r>
      <w:r w:rsidRPr="003A42A5">
        <w:rPr>
          <w:b/>
          <w:lang w:eastAsia="zh-CN"/>
        </w:rPr>
        <w:t>: The additional complexity in DAPS to handle two active RLC entities</w:t>
      </w:r>
      <w:r w:rsidR="0016147E">
        <w:rPr>
          <w:b/>
          <w:lang w:eastAsia="zh-CN"/>
        </w:rPr>
        <w:t xml:space="preserve"> and separate functions of security</w:t>
      </w:r>
      <w:r w:rsidRPr="003A42A5">
        <w:rPr>
          <w:b/>
          <w:lang w:eastAsia="zh-CN"/>
        </w:rPr>
        <w:t xml:space="preserve"> </w:t>
      </w:r>
      <w:r w:rsidR="0016147E">
        <w:rPr>
          <w:b/>
          <w:lang w:eastAsia="zh-CN"/>
        </w:rPr>
        <w:t xml:space="preserve">and header (de)compression </w:t>
      </w:r>
      <w:r w:rsidRPr="003A42A5">
        <w:rPr>
          <w:b/>
          <w:lang w:eastAsia="zh-CN"/>
        </w:rPr>
        <w:t xml:space="preserve">is very marginal. </w:t>
      </w:r>
    </w:p>
    <w:p w14:paraId="1969B4B4" w14:textId="52CCFE31" w:rsidR="003A42A5" w:rsidRDefault="003A42A5" w:rsidP="003A42A5">
      <w:pPr>
        <w:pStyle w:val="Heading2"/>
        <w:rPr>
          <w:rFonts w:cs="Times New Roman"/>
          <w:sz w:val="28"/>
          <w:szCs w:val="28"/>
          <w:lang w:val="en-US" w:eastAsia="zh-CN"/>
        </w:rPr>
      </w:pPr>
      <w:r>
        <w:rPr>
          <w:rFonts w:cs="Times New Roman"/>
          <w:sz w:val="28"/>
          <w:szCs w:val="28"/>
          <w:lang w:val="en-US" w:eastAsia="zh-CN"/>
        </w:rPr>
        <w:t xml:space="preserve">2.2.3 </w:t>
      </w:r>
      <w:r w:rsidR="00875EF2">
        <w:rPr>
          <w:rFonts w:cs="Times New Roman"/>
          <w:sz w:val="28"/>
          <w:szCs w:val="28"/>
          <w:lang w:val="en-US" w:eastAsia="zh-CN"/>
        </w:rPr>
        <w:t>Deployment</w:t>
      </w:r>
      <w:r>
        <w:rPr>
          <w:rFonts w:cs="Times New Roman"/>
          <w:sz w:val="28"/>
          <w:szCs w:val="28"/>
          <w:lang w:val="en-US" w:eastAsia="zh-CN"/>
        </w:rPr>
        <w:t xml:space="preserve"> Scenarios</w:t>
      </w:r>
    </w:p>
    <w:p w14:paraId="074627F3" w14:textId="2B428FC7" w:rsidR="006D0768" w:rsidRDefault="007F0434" w:rsidP="007F0434">
      <w:pPr>
        <w:jc w:val="both"/>
        <w:rPr>
          <w:lang w:eastAsia="zh-CN"/>
        </w:rPr>
      </w:pPr>
      <w:r>
        <w:rPr>
          <w:lang w:eastAsia="zh-CN"/>
        </w:rPr>
        <w:t>The applica</w:t>
      </w:r>
      <w:r w:rsidR="00663B0C">
        <w:rPr>
          <w:lang w:eastAsia="zh-CN"/>
        </w:rPr>
        <w:t>ble deployment</w:t>
      </w:r>
      <w:r>
        <w:rPr>
          <w:lang w:eastAsia="zh-CN"/>
        </w:rPr>
        <w:t xml:space="preserve"> scenarios depends on the UE capability of simultaneous Tx/Rx instead of protocol architecture, i.e. SAPS or DAPS. </w:t>
      </w:r>
      <w:r w:rsidRPr="005D1F14">
        <w:rPr>
          <w:lang w:eastAsia="zh-CN"/>
        </w:rPr>
        <w:t xml:space="preserve">Based on RAN4 LS reply, simultaneous Tx and </w:t>
      </w:r>
      <w:r>
        <w:rPr>
          <w:lang w:eastAsia="zh-CN"/>
        </w:rPr>
        <w:t xml:space="preserve">Rx is possible in most of cases. </w:t>
      </w:r>
      <w:r w:rsidR="006D0768">
        <w:rPr>
          <w:lang w:eastAsia="zh-CN"/>
        </w:rPr>
        <w:t>Therefore, both SAPS and DAPS can work in those ca</w:t>
      </w:r>
      <w:r w:rsidR="004239DC">
        <w:rPr>
          <w:lang w:eastAsia="zh-CN"/>
        </w:rPr>
        <w:t xml:space="preserve">ses with similar complexity just as explained in observation </w:t>
      </w:r>
      <w:r w:rsidR="00D42C7D">
        <w:rPr>
          <w:lang w:eastAsia="zh-CN"/>
        </w:rPr>
        <w:t>3</w:t>
      </w:r>
      <w:r w:rsidR="00CB6C69">
        <w:rPr>
          <w:lang w:eastAsia="zh-CN"/>
        </w:rPr>
        <w:t>/5</w:t>
      </w:r>
      <w:r w:rsidR="004239DC">
        <w:rPr>
          <w:lang w:eastAsia="zh-CN"/>
        </w:rPr>
        <w:t>.</w:t>
      </w:r>
    </w:p>
    <w:p w14:paraId="29773E7D" w14:textId="5D496BDD" w:rsidR="004239DC" w:rsidRDefault="007F0434" w:rsidP="007F0434">
      <w:pPr>
        <w:jc w:val="both"/>
        <w:rPr>
          <w:lang w:eastAsia="zh-CN"/>
        </w:rPr>
      </w:pPr>
      <w:r>
        <w:rPr>
          <w:lang w:eastAsia="zh-CN"/>
        </w:rPr>
        <w:t xml:space="preserve">The only exceptional case is intra-frequency asynchronous HO, </w:t>
      </w:r>
      <w:r w:rsidRPr="005D1F14">
        <w:rPr>
          <w:lang w:eastAsia="zh-CN"/>
        </w:rPr>
        <w:t xml:space="preserve">where simultaneous Tx may not be possible </w:t>
      </w:r>
      <w:r>
        <w:rPr>
          <w:lang w:eastAsia="zh-CN"/>
        </w:rPr>
        <w:t xml:space="preserve">and </w:t>
      </w:r>
      <w:r w:rsidR="00663B0C">
        <w:rPr>
          <w:lang w:eastAsia="zh-CN"/>
        </w:rPr>
        <w:t xml:space="preserve">is </w:t>
      </w:r>
      <w:r>
        <w:rPr>
          <w:lang w:eastAsia="zh-CN"/>
        </w:rPr>
        <w:t xml:space="preserve">still FFS in RAN4. </w:t>
      </w:r>
      <w:r w:rsidR="006D0768">
        <w:rPr>
          <w:lang w:eastAsia="zh-CN"/>
        </w:rPr>
        <w:t xml:space="preserve"> If UE is required to perform data transmission/reception with the source eNB when performing RACH to minimize the HO interruption, </w:t>
      </w:r>
      <w:r w:rsidR="004239DC">
        <w:rPr>
          <w:lang w:eastAsia="zh-CN"/>
        </w:rPr>
        <w:t xml:space="preserve">some TDM pattern is required for both SAPS and DAPS. During RACH procedure, the complexity for SAPS and DAPS is the same. The only difference between SAPS </w:t>
      </w:r>
      <w:r w:rsidR="00027193">
        <w:rPr>
          <w:lang w:eastAsia="zh-CN"/>
        </w:rPr>
        <w:t xml:space="preserve">(option1) </w:t>
      </w:r>
      <w:r w:rsidR="004239DC">
        <w:rPr>
          <w:lang w:eastAsia="zh-CN"/>
        </w:rPr>
        <w:t xml:space="preserve">and DAPS is TDM pattern is still required in DAPS after RACH procedure. </w:t>
      </w:r>
    </w:p>
    <w:p w14:paraId="4855F11F" w14:textId="1C4CF181" w:rsidR="00663B0C" w:rsidRPr="00663B0C" w:rsidRDefault="004239DC" w:rsidP="00663B0C">
      <w:pPr>
        <w:jc w:val="both"/>
        <w:rPr>
          <w:b/>
          <w:lang w:eastAsia="zh-CN"/>
        </w:rPr>
      </w:pPr>
      <w:r w:rsidRPr="004239DC">
        <w:rPr>
          <w:b/>
          <w:lang w:eastAsia="zh-CN"/>
        </w:rPr>
        <w:t xml:space="preserve">Observation </w:t>
      </w:r>
      <w:r w:rsidR="004F5A03">
        <w:rPr>
          <w:b/>
          <w:lang w:eastAsia="zh-CN"/>
        </w:rPr>
        <w:t>6</w:t>
      </w:r>
      <w:r w:rsidRPr="004239DC">
        <w:rPr>
          <w:b/>
          <w:lang w:eastAsia="zh-CN"/>
        </w:rPr>
        <w:t>: Both SAPS and DAPS can work with similar complexity in most of the deployment scenarios</w:t>
      </w:r>
      <w:r w:rsidR="00663B0C">
        <w:rPr>
          <w:b/>
          <w:lang w:eastAsia="zh-CN"/>
        </w:rPr>
        <w:t xml:space="preserve"> specified in work item</w:t>
      </w:r>
      <w:r w:rsidRPr="004239DC">
        <w:rPr>
          <w:b/>
          <w:lang w:eastAsia="zh-CN"/>
        </w:rPr>
        <w:t xml:space="preserve">. In intra-frequency asynchronous HO, </w:t>
      </w:r>
      <w:r w:rsidR="00663B0C" w:rsidRPr="00663B0C">
        <w:rPr>
          <w:b/>
          <w:lang w:eastAsia="zh-CN"/>
        </w:rPr>
        <w:t>during RACH procedure, the complexity for SAPS and DAPS is the same. The only difference between SAPS</w:t>
      </w:r>
      <w:r w:rsidR="00663B0C">
        <w:rPr>
          <w:lang w:eastAsia="zh-CN"/>
        </w:rPr>
        <w:t xml:space="preserve"> </w:t>
      </w:r>
      <w:r w:rsidR="00027193" w:rsidRPr="00027193">
        <w:rPr>
          <w:b/>
          <w:lang w:eastAsia="zh-CN"/>
        </w:rPr>
        <w:t>(option1)</w:t>
      </w:r>
      <w:r w:rsidR="00027193" w:rsidRPr="00027193">
        <w:rPr>
          <w:lang w:eastAsia="zh-CN"/>
        </w:rPr>
        <w:t xml:space="preserve"> </w:t>
      </w:r>
      <w:r w:rsidR="00663B0C" w:rsidRPr="00663B0C">
        <w:rPr>
          <w:b/>
          <w:lang w:eastAsia="zh-CN"/>
        </w:rPr>
        <w:t>and DAPS is TDM pattern is still required in DAPS after RACH procedure</w:t>
      </w:r>
      <w:r w:rsidR="004F5A03">
        <w:rPr>
          <w:b/>
          <w:lang w:eastAsia="zh-CN"/>
        </w:rPr>
        <w:t xml:space="preserve"> until source cell is released</w:t>
      </w:r>
      <w:r w:rsidR="00663B0C" w:rsidRPr="00663B0C">
        <w:rPr>
          <w:b/>
          <w:lang w:eastAsia="zh-CN"/>
        </w:rPr>
        <w:t xml:space="preserve">. </w:t>
      </w:r>
    </w:p>
    <w:p w14:paraId="7E837E62" w14:textId="2B1B70C9" w:rsidR="004239DC" w:rsidRDefault="004239DC" w:rsidP="007F0434">
      <w:pPr>
        <w:jc w:val="both"/>
        <w:rPr>
          <w:lang w:eastAsia="zh-CN"/>
        </w:rPr>
      </w:pPr>
      <w:r w:rsidRPr="004239DC">
        <w:rPr>
          <w:b/>
          <w:lang w:eastAsia="zh-CN"/>
        </w:rPr>
        <w:t xml:space="preserve"> </w:t>
      </w:r>
      <w:r>
        <w:rPr>
          <w:lang w:eastAsia="zh-CN"/>
        </w:rPr>
        <w:t xml:space="preserve">However, </w:t>
      </w:r>
      <w:r w:rsidR="00A44977">
        <w:rPr>
          <w:lang w:eastAsia="zh-CN"/>
        </w:rPr>
        <w:t xml:space="preserve">compared with the solution optimized for a particular scenarios, a common solution applicable for all scenarios is more preferred. Otherwise, the full benefits of 0ms interruption can’t be obtained even if UE is capable of supporting simultaneous Tx/Rx in other scenarios. </w:t>
      </w:r>
    </w:p>
    <w:p w14:paraId="15948398" w14:textId="5E49D206" w:rsidR="00191812" w:rsidRDefault="00191812" w:rsidP="00191812">
      <w:pPr>
        <w:pStyle w:val="Heading2"/>
        <w:rPr>
          <w:rFonts w:cs="Times New Roman"/>
          <w:sz w:val="28"/>
          <w:szCs w:val="28"/>
          <w:lang w:val="en-US" w:eastAsia="zh-CN"/>
        </w:rPr>
      </w:pPr>
      <w:r>
        <w:rPr>
          <w:rFonts w:cs="Times New Roman"/>
          <w:sz w:val="28"/>
          <w:szCs w:val="28"/>
          <w:lang w:val="en-US" w:eastAsia="zh-CN"/>
        </w:rPr>
        <w:t xml:space="preserve">2.2.4 </w:t>
      </w:r>
      <w:r w:rsidR="003909C2">
        <w:rPr>
          <w:rFonts w:cs="Times New Roman"/>
          <w:sz w:val="28"/>
          <w:szCs w:val="28"/>
          <w:lang w:val="en-US" w:eastAsia="zh-CN"/>
        </w:rPr>
        <w:t xml:space="preserve">UE </w:t>
      </w:r>
      <w:r>
        <w:rPr>
          <w:rFonts w:cs="Times New Roman"/>
          <w:sz w:val="28"/>
          <w:szCs w:val="28"/>
          <w:lang w:val="en-US" w:eastAsia="zh-CN"/>
        </w:rPr>
        <w:t>Capability Coordination</w:t>
      </w:r>
    </w:p>
    <w:p w14:paraId="7D8919C9" w14:textId="68D853FB" w:rsidR="00191812" w:rsidRDefault="00191812" w:rsidP="00191812">
      <w:pPr>
        <w:jc w:val="both"/>
        <w:rPr>
          <w:lang w:eastAsia="zh-CN"/>
        </w:rPr>
      </w:pPr>
      <w:r>
        <w:rPr>
          <w:lang w:eastAsia="zh-CN"/>
        </w:rPr>
        <w:t xml:space="preserve">In SAPS, </w:t>
      </w:r>
      <w:r w:rsidR="004F5A03">
        <w:rPr>
          <w:lang w:eastAsia="zh-CN"/>
        </w:rPr>
        <w:t>in order to support simultaneous data reception/transmission with source eNB while UE is performing RACH with target eNB, there needs to be UE capability sharing</w:t>
      </w:r>
      <w:r w:rsidR="003909C2">
        <w:rPr>
          <w:lang w:eastAsia="zh-CN"/>
        </w:rPr>
        <w:t xml:space="preserve"> (similar to LTE DC)</w:t>
      </w:r>
      <w:r w:rsidR="004F5A03">
        <w:rPr>
          <w:lang w:eastAsia="zh-CN"/>
        </w:rPr>
        <w:t xml:space="preserve"> for baseband and RF resources. </w:t>
      </w:r>
      <w:r w:rsidR="0017297D">
        <w:rPr>
          <w:lang w:eastAsia="zh-CN"/>
        </w:rPr>
        <w:t>If</w:t>
      </w:r>
      <w:r w:rsidR="004F5A03">
        <w:rPr>
          <w:lang w:eastAsia="zh-CN"/>
        </w:rPr>
        <w:t xml:space="preserve"> there is </w:t>
      </w:r>
      <w:r>
        <w:rPr>
          <w:lang w:eastAsia="zh-CN"/>
        </w:rPr>
        <w:t>n</w:t>
      </w:r>
      <w:r w:rsidRPr="005D1F14">
        <w:rPr>
          <w:lang w:eastAsia="zh-CN"/>
        </w:rPr>
        <w:t xml:space="preserve">o capability coordination </w:t>
      </w:r>
      <w:r w:rsidR="0017297D">
        <w:rPr>
          <w:lang w:eastAsia="zh-CN"/>
        </w:rPr>
        <w:t xml:space="preserve">and </w:t>
      </w:r>
      <w:r w:rsidRPr="005D1F14">
        <w:rPr>
          <w:lang w:eastAsia="zh-CN"/>
        </w:rPr>
        <w:t xml:space="preserve">the target link transmissions </w:t>
      </w:r>
      <w:r>
        <w:rPr>
          <w:lang w:eastAsia="zh-CN"/>
        </w:rPr>
        <w:t>is always</w:t>
      </w:r>
      <w:r w:rsidR="0017297D">
        <w:rPr>
          <w:lang w:eastAsia="zh-CN"/>
        </w:rPr>
        <w:t xml:space="preserve"> </w:t>
      </w:r>
      <w:r w:rsidR="00D42C7D">
        <w:rPr>
          <w:lang w:eastAsia="zh-CN"/>
        </w:rPr>
        <w:t>p</w:t>
      </w:r>
      <w:r>
        <w:rPr>
          <w:lang w:eastAsia="zh-CN"/>
        </w:rPr>
        <w:t>rioritized</w:t>
      </w:r>
      <w:r w:rsidR="0017297D">
        <w:rPr>
          <w:lang w:eastAsia="zh-CN"/>
        </w:rPr>
        <w:t xml:space="preserve">, </w:t>
      </w:r>
      <w:r w:rsidR="004F5A03">
        <w:rPr>
          <w:lang w:eastAsia="zh-CN"/>
        </w:rPr>
        <w:t xml:space="preserve"> </w:t>
      </w:r>
      <w:r w:rsidR="0017297D">
        <w:rPr>
          <w:lang w:eastAsia="zh-CN"/>
        </w:rPr>
        <w:t>the</w:t>
      </w:r>
      <w:r w:rsidRPr="005D1F14">
        <w:rPr>
          <w:lang w:eastAsia="zh-CN"/>
        </w:rPr>
        <w:t xml:space="preserve"> HO interruption </w:t>
      </w:r>
      <w:r w:rsidR="004F5A03">
        <w:rPr>
          <w:lang w:eastAsia="zh-CN"/>
        </w:rPr>
        <w:t xml:space="preserve">time </w:t>
      </w:r>
      <w:r w:rsidR="0017297D">
        <w:rPr>
          <w:lang w:eastAsia="zh-CN"/>
        </w:rPr>
        <w:t xml:space="preserve">will be increased </w:t>
      </w:r>
      <w:r w:rsidR="004F5A03">
        <w:rPr>
          <w:lang w:eastAsia="zh-CN"/>
        </w:rPr>
        <w:t>during RACH procedure</w:t>
      </w:r>
      <w:r w:rsidR="0017297D">
        <w:rPr>
          <w:lang w:eastAsia="zh-CN"/>
        </w:rPr>
        <w:t xml:space="preserve">, </w:t>
      </w:r>
      <w:r w:rsidR="00D42C7D">
        <w:rPr>
          <w:lang w:eastAsia="zh-CN"/>
        </w:rPr>
        <w:t>esp.</w:t>
      </w:r>
      <w:r w:rsidR="004F5A03">
        <w:rPr>
          <w:lang w:eastAsia="zh-CN"/>
        </w:rPr>
        <w:t xml:space="preserve"> </w:t>
      </w:r>
      <w:r w:rsidR="0017297D">
        <w:rPr>
          <w:lang w:eastAsia="zh-CN"/>
        </w:rPr>
        <w:t>i</w:t>
      </w:r>
      <w:r w:rsidR="004F5A03">
        <w:rPr>
          <w:lang w:eastAsia="zh-CN"/>
        </w:rPr>
        <w:t xml:space="preserve">n typical commercial network deployments, HO RACH failures are common and causes significant HO interruption time (few tens of ms). </w:t>
      </w:r>
    </w:p>
    <w:p w14:paraId="0FAF1D5F" w14:textId="796AB64B" w:rsidR="00191812" w:rsidRDefault="00191812" w:rsidP="00191812">
      <w:pPr>
        <w:jc w:val="both"/>
        <w:rPr>
          <w:lang w:eastAsia="zh-CN"/>
        </w:rPr>
      </w:pPr>
      <w:r>
        <w:rPr>
          <w:lang w:eastAsia="zh-CN"/>
        </w:rPr>
        <w:t xml:space="preserve">In DAPS, </w:t>
      </w:r>
      <w:r w:rsidRPr="005D1F14">
        <w:rPr>
          <w:lang w:eastAsia="zh-CN"/>
        </w:rPr>
        <w:t xml:space="preserve">UE Capability need to be shared between </w:t>
      </w:r>
      <w:r w:rsidR="0066162E">
        <w:rPr>
          <w:lang w:eastAsia="zh-CN"/>
        </w:rPr>
        <w:t xml:space="preserve">the </w:t>
      </w:r>
      <w:r w:rsidRPr="005D1F14">
        <w:rPr>
          <w:lang w:eastAsia="zh-CN"/>
        </w:rPr>
        <w:t xml:space="preserve">source and </w:t>
      </w:r>
      <w:r w:rsidR="0066162E">
        <w:rPr>
          <w:lang w:eastAsia="zh-CN"/>
        </w:rPr>
        <w:t xml:space="preserve">the </w:t>
      </w:r>
      <w:r w:rsidRPr="005D1F14">
        <w:rPr>
          <w:lang w:eastAsia="zh-CN"/>
        </w:rPr>
        <w:t xml:space="preserve">target eNB (similar to LTE DC). Based on UE capability of DL CA, UL CA, MIMO, Band Combination support, capabilities need to be shared </w:t>
      </w:r>
      <w:r w:rsidRPr="005D1F14">
        <w:rPr>
          <w:lang w:eastAsia="zh-CN"/>
        </w:rPr>
        <w:lastRenderedPageBreak/>
        <w:t>between source and target cells to effectively use existing UE baseband and RF resource sharing between 2 nodes.</w:t>
      </w:r>
      <w:r>
        <w:rPr>
          <w:lang w:eastAsia="zh-CN"/>
        </w:rPr>
        <w:t xml:space="preserve"> The capability coordination is s</w:t>
      </w:r>
      <w:r w:rsidR="003909C2">
        <w:rPr>
          <w:lang w:eastAsia="zh-CN"/>
        </w:rPr>
        <w:t>imilar to</w:t>
      </w:r>
      <w:r>
        <w:rPr>
          <w:lang w:eastAsia="zh-CN"/>
        </w:rPr>
        <w:t xml:space="preserve"> LTE DC</w:t>
      </w:r>
      <w:r w:rsidR="003909C2">
        <w:rPr>
          <w:lang w:eastAsia="zh-CN"/>
        </w:rPr>
        <w:t xml:space="preserve"> and is not very complex to handle</w:t>
      </w:r>
      <w:r>
        <w:rPr>
          <w:lang w:eastAsia="zh-CN"/>
        </w:rPr>
        <w:t xml:space="preserve">. </w:t>
      </w:r>
    </w:p>
    <w:p w14:paraId="4C0687F9" w14:textId="667385B7" w:rsidR="00191812" w:rsidRPr="004239DC" w:rsidRDefault="00191812" w:rsidP="00191812">
      <w:pPr>
        <w:jc w:val="both"/>
        <w:rPr>
          <w:b/>
          <w:lang w:eastAsia="zh-CN"/>
        </w:rPr>
      </w:pPr>
      <w:r w:rsidRPr="004239DC">
        <w:rPr>
          <w:b/>
          <w:lang w:eastAsia="zh-CN"/>
        </w:rPr>
        <w:t xml:space="preserve">Observation </w:t>
      </w:r>
      <w:r w:rsidR="003909C2">
        <w:rPr>
          <w:b/>
          <w:lang w:eastAsia="zh-CN"/>
        </w:rPr>
        <w:t>7</w:t>
      </w:r>
      <w:r w:rsidRPr="004239DC">
        <w:rPr>
          <w:b/>
          <w:lang w:eastAsia="zh-CN"/>
        </w:rPr>
        <w:t xml:space="preserve">: </w:t>
      </w:r>
      <w:r w:rsidR="003909C2">
        <w:rPr>
          <w:b/>
          <w:lang w:eastAsia="zh-CN"/>
        </w:rPr>
        <w:t>SAPS require</w:t>
      </w:r>
      <w:r w:rsidR="0017297D">
        <w:rPr>
          <w:b/>
          <w:lang w:eastAsia="zh-CN"/>
        </w:rPr>
        <w:t>s</w:t>
      </w:r>
      <w:r w:rsidR="003909C2">
        <w:rPr>
          <w:b/>
          <w:lang w:eastAsia="zh-CN"/>
        </w:rPr>
        <w:t xml:space="preserve"> UE capability co-ordination to support simultaneous data transmission/reception with source eNB while doing RACH with target eNB</w:t>
      </w:r>
      <w:r w:rsidR="0017297D" w:rsidRPr="0017297D">
        <w:rPr>
          <w:b/>
          <w:lang w:eastAsia="zh-CN"/>
        </w:rPr>
        <w:t>, otherwise the performance will be degraded</w:t>
      </w:r>
      <w:r w:rsidR="0066162E">
        <w:rPr>
          <w:b/>
          <w:lang w:eastAsia="zh-CN"/>
        </w:rPr>
        <w:t xml:space="preserve">; </w:t>
      </w:r>
      <w:r w:rsidRPr="004239DC">
        <w:rPr>
          <w:b/>
          <w:lang w:eastAsia="zh-CN"/>
        </w:rPr>
        <w:t xml:space="preserve">DAPS </w:t>
      </w:r>
      <w:r w:rsidR="0066162E">
        <w:rPr>
          <w:b/>
          <w:lang w:eastAsia="zh-CN"/>
        </w:rPr>
        <w:t>requires UE capability coordination between the source and the target eNB</w:t>
      </w:r>
      <w:r w:rsidRPr="004239DC">
        <w:rPr>
          <w:b/>
          <w:lang w:eastAsia="zh-CN"/>
        </w:rPr>
        <w:t xml:space="preserve">. </w:t>
      </w:r>
    </w:p>
    <w:p w14:paraId="319B39B8" w14:textId="77777777" w:rsidR="00AD395E" w:rsidRPr="00AD395E" w:rsidRDefault="00AD395E" w:rsidP="00AD395E">
      <w:pPr>
        <w:pStyle w:val="Heading2"/>
        <w:rPr>
          <w:rFonts w:cs="Times New Roman"/>
          <w:sz w:val="28"/>
          <w:szCs w:val="28"/>
          <w:lang w:val="en-US" w:eastAsia="zh-CN"/>
        </w:rPr>
      </w:pPr>
      <w:r w:rsidRPr="00AD395E">
        <w:rPr>
          <w:rFonts w:cs="Times New Roman"/>
          <w:sz w:val="28"/>
          <w:szCs w:val="28"/>
          <w:lang w:val="en-US" w:eastAsia="zh-CN"/>
        </w:rPr>
        <w:t>2.2.</w:t>
      </w:r>
      <w:r w:rsidR="00191812">
        <w:rPr>
          <w:rFonts w:cs="Times New Roman"/>
          <w:sz w:val="28"/>
          <w:szCs w:val="28"/>
          <w:lang w:val="en-US" w:eastAsia="zh-CN"/>
        </w:rPr>
        <w:t>5</w:t>
      </w:r>
      <w:r w:rsidRPr="00AD395E">
        <w:rPr>
          <w:rFonts w:cs="Times New Roman"/>
          <w:sz w:val="28"/>
          <w:szCs w:val="28"/>
          <w:lang w:val="en-US" w:eastAsia="zh-CN"/>
        </w:rPr>
        <w:t xml:space="preserve"> HO Interruption </w:t>
      </w:r>
    </w:p>
    <w:p w14:paraId="2B020EA7" w14:textId="77777777" w:rsidR="00FF39B8" w:rsidRDefault="00AD395E" w:rsidP="0066162E">
      <w:pPr>
        <w:jc w:val="both"/>
        <w:rPr>
          <w:lang w:eastAsia="zh-CN"/>
        </w:rPr>
      </w:pPr>
      <w:r>
        <w:rPr>
          <w:lang w:eastAsia="zh-CN"/>
        </w:rPr>
        <w:t xml:space="preserve">Targeting the same HO interruption, SAPS and DAPS have the similar complexity in most of the cases. </w:t>
      </w:r>
      <w:r w:rsidR="00A37989">
        <w:rPr>
          <w:lang w:eastAsia="zh-CN"/>
        </w:rPr>
        <w:t xml:space="preserve">For DAPS, </w:t>
      </w:r>
      <w:r w:rsidR="00CF1387" w:rsidRPr="00A64781">
        <w:rPr>
          <w:lang w:eastAsia="zh-CN"/>
        </w:rPr>
        <w:t>0ms HO interruption time at radio level can be achieved, when</w:t>
      </w:r>
      <w:r w:rsidR="00CF1387">
        <w:rPr>
          <w:lang w:eastAsia="zh-CN"/>
        </w:rPr>
        <w:t xml:space="preserve"> simultaneous TX/RX is possible</w:t>
      </w:r>
      <w:r w:rsidR="00A37989">
        <w:rPr>
          <w:lang w:eastAsia="zh-CN"/>
        </w:rPr>
        <w:t xml:space="preserve">. </w:t>
      </w:r>
    </w:p>
    <w:p w14:paraId="475CA694" w14:textId="77777777" w:rsidR="00E50F21" w:rsidRDefault="00A37989" w:rsidP="0066162E">
      <w:pPr>
        <w:jc w:val="both"/>
        <w:rPr>
          <w:lang w:eastAsia="zh-CN"/>
        </w:rPr>
      </w:pPr>
      <w:r>
        <w:rPr>
          <w:lang w:eastAsia="zh-CN"/>
        </w:rPr>
        <w:t xml:space="preserve">For SAPS, 0ms interruption can’t be guaranteed </w:t>
      </w:r>
      <w:r w:rsidRPr="005D1F14">
        <w:rPr>
          <w:lang w:eastAsia="zh-CN"/>
        </w:rPr>
        <w:t xml:space="preserve">even for UE capable of </w:t>
      </w:r>
      <w:r>
        <w:rPr>
          <w:lang w:eastAsia="zh-CN"/>
        </w:rPr>
        <w:t>supporting simultaneous Tx/Rx</w:t>
      </w:r>
      <w:r w:rsidR="00600B59">
        <w:rPr>
          <w:lang w:eastAsia="zh-CN"/>
        </w:rPr>
        <w:t>, e.g. with dual Tx/Rx</w:t>
      </w:r>
      <w:r w:rsidR="00E50F21">
        <w:rPr>
          <w:lang w:eastAsia="zh-CN"/>
        </w:rPr>
        <w:t xml:space="preserve"> and dual protocol stack implementation</w:t>
      </w:r>
      <w:r>
        <w:rPr>
          <w:lang w:eastAsia="zh-CN"/>
        </w:rPr>
        <w:t xml:space="preserve">. </w:t>
      </w:r>
    </w:p>
    <w:p w14:paraId="04E856E8" w14:textId="2A9524FE" w:rsidR="00FA71E7" w:rsidRPr="00642949" w:rsidRDefault="00FA71E7" w:rsidP="0066162E">
      <w:pPr>
        <w:jc w:val="both"/>
        <w:rPr>
          <w:b/>
          <w:lang w:eastAsia="zh-CN"/>
        </w:rPr>
      </w:pPr>
      <w:r w:rsidRPr="00642949">
        <w:rPr>
          <w:b/>
          <w:lang w:eastAsia="zh-CN"/>
        </w:rPr>
        <w:t>DL</w:t>
      </w:r>
      <w:r w:rsidR="00642949">
        <w:rPr>
          <w:b/>
          <w:lang w:eastAsia="zh-CN"/>
        </w:rPr>
        <w:t xml:space="preserve"> data</w:t>
      </w:r>
      <w:r w:rsidRPr="00642949">
        <w:rPr>
          <w:b/>
          <w:lang w:eastAsia="zh-CN"/>
        </w:rPr>
        <w:t xml:space="preserve"> interruption</w:t>
      </w:r>
      <w:r w:rsidR="006C4A2E">
        <w:rPr>
          <w:b/>
          <w:lang w:eastAsia="zh-CN"/>
        </w:rPr>
        <w:t xml:space="preserve"> for SAPS:</w:t>
      </w:r>
    </w:p>
    <w:p w14:paraId="0C5D4960" w14:textId="79E306A9" w:rsidR="00FA71E7" w:rsidRDefault="00361FC2" w:rsidP="0066162E">
      <w:pPr>
        <w:jc w:val="both"/>
        <w:rPr>
          <w:lang w:eastAsia="zh-CN"/>
        </w:rPr>
      </w:pPr>
      <w:r>
        <w:rPr>
          <w:lang w:eastAsia="zh-CN"/>
        </w:rPr>
        <w:t>For option 0/1, t</w:t>
      </w:r>
      <w:r w:rsidR="00CF1387">
        <w:rPr>
          <w:lang w:eastAsia="zh-CN"/>
        </w:rPr>
        <w:t xml:space="preserve">he interruption first comes from UE </w:t>
      </w:r>
      <w:r w:rsidR="00A90817">
        <w:rPr>
          <w:lang w:eastAsia="zh-CN"/>
        </w:rPr>
        <w:t xml:space="preserve">L2 </w:t>
      </w:r>
      <w:r w:rsidR="00CF1387">
        <w:rPr>
          <w:lang w:eastAsia="zh-CN"/>
        </w:rPr>
        <w:t xml:space="preserve">protocol switching, which </w:t>
      </w:r>
      <w:r w:rsidR="00ED0FB6" w:rsidRPr="005D1F14">
        <w:rPr>
          <w:lang w:eastAsia="zh-CN"/>
        </w:rPr>
        <w:t>involves d</w:t>
      </w:r>
      <w:r w:rsidR="00ED0FB6">
        <w:rPr>
          <w:lang w:eastAsia="zh-CN"/>
        </w:rPr>
        <w:t xml:space="preserve">elay based on UE implementation. </w:t>
      </w:r>
      <w:r w:rsidR="008B1148">
        <w:rPr>
          <w:lang w:eastAsia="zh-CN"/>
        </w:rPr>
        <w:t>In option 0/1</w:t>
      </w:r>
      <w:r w:rsidR="00EF3EE1">
        <w:rPr>
          <w:lang w:eastAsia="zh-CN"/>
        </w:rPr>
        <w:t>,</w:t>
      </w:r>
      <w:r w:rsidR="00E50F21">
        <w:rPr>
          <w:lang w:eastAsia="zh-CN"/>
        </w:rPr>
        <w:t xml:space="preserve"> source eNB does not know exactly when RACH</w:t>
      </w:r>
      <w:r w:rsidR="00FA71E7">
        <w:rPr>
          <w:lang w:eastAsia="zh-CN"/>
        </w:rPr>
        <w:t xml:space="preserve"> Msg2 is received by UE. </w:t>
      </w:r>
      <w:r w:rsidR="006C4A2E">
        <w:rPr>
          <w:lang w:eastAsia="zh-CN"/>
        </w:rPr>
        <w:t>For option2, source eNB does not know exactly when MAC CE for contention resolution is received by UE (for CBRA) and when ACK/NACK for RACH Msg 3 is received by UE from target eNB. For SAPS (option0/1/2), t</w:t>
      </w:r>
      <w:r w:rsidR="00FA71E7">
        <w:rPr>
          <w:lang w:eastAsia="zh-CN"/>
        </w:rPr>
        <w:t>here is some time delta between the time UE switches from source to target eNB (upon receiving Msg 2</w:t>
      </w:r>
      <w:r w:rsidR="006C4A2E">
        <w:rPr>
          <w:lang w:eastAsia="zh-CN"/>
        </w:rPr>
        <w:t xml:space="preserve"> in option 0/1, </w:t>
      </w:r>
      <w:r w:rsidR="002023D9">
        <w:rPr>
          <w:lang w:eastAsia="zh-CN"/>
        </w:rPr>
        <w:t>or</w:t>
      </w:r>
      <w:r w:rsidR="006C4A2E">
        <w:rPr>
          <w:lang w:eastAsia="zh-CN"/>
        </w:rPr>
        <w:t xml:space="preserve"> upon receiving Msg 5 or MAC CE for contention resolution in option2</w:t>
      </w:r>
      <w:r w:rsidR="00FA71E7">
        <w:rPr>
          <w:lang w:eastAsia="zh-CN"/>
        </w:rPr>
        <w:t xml:space="preserve">) and </w:t>
      </w:r>
      <w:r>
        <w:rPr>
          <w:lang w:eastAsia="zh-CN"/>
        </w:rPr>
        <w:t xml:space="preserve">the time </w:t>
      </w:r>
      <w:r w:rsidR="00FA71E7">
        <w:rPr>
          <w:lang w:eastAsia="zh-CN"/>
        </w:rPr>
        <w:t>when exactly source eNB stops scheduling data to UE and forward data to target eNB</w:t>
      </w:r>
      <w:r w:rsidR="00A90817">
        <w:rPr>
          <w:lang w:eastAsia="zh-CN"/>
        </w:rPr>
        <w:t xml:space="preserve"> (X2 transmission delay between source and target eNB)</w:t>
      </w:r>
      <w:r w:rsidR="00FA71E7">
        <w:rPr>
          <w:lang w:eastAsia="zh-CN"/>
        </w:rPr>
        <w:t xml:space="preserve"> for DL data scheduling. There is going to be longer DL interruption delay when UE is </w:t>
      </w:r>
      <w:r w:rsidR="00E50F21">
        <w:rPr>
          <w:lang w:eastAsia="zh-CN"/>
        </w:rPr>
        <w:t>sending RACH</w:t>
      </w:r>
      <w:r w:rsidR="00FA71E7">
        <w:rPr>
          <w:lang w:eastAsia="zh-CN"/>
        </w:rPr>
        <w:t xml:space="preserve"> Msg1 to</w:t>
      </w:r>
      <w:r w:rsidR="00E50F21">
        <w:rPr>
          <w:lang w:eastAsia="zh-CN"/>
        </w:rPr>
        <w:t xml:space="preserve"> target cell</w:t>
      </w:r>
      <w:r w:rsidR="00FA71E7">
        <w:rPr>
          <w:lang w:eastAsia="zh-CN"/>
        </w:rPr>
        <w:t>,</w:t>
      </w:r>
      <w:r>
        <w:rPr>
          <w:lang w:eastAsia="zh-CN"/>
        </w:rPr>
        <w:t xml:space="preserve"> because</w:t>
      </w:r>
      <w:r w:rsidR="00FA71E7">
        <w:rPr>
          <w:lang w:eastAsia="zh-CN"/>
        </w:rPr>
        <w:t xml:space="preserve"> UE </w:t>
      </w:r>
      <w:r w:rsidR="00D42C7D">
        <w:rPr>
          <w:lang w:eastAsia="zh-CN"/>
        </w:rPr>
        <w:t>cannot</w:t>
      </w:r>
      <w:r w:rsidR="00FA71E7">
        <w:rPr>
          <w:lang w:eastAsia="zh-CN"/>
        </w:rPr>
        <w:t xml:space="preserve"> send UL ACK/NACK</w:t>
      </w:r>
      <w:r w:rsidR="008B1148">
        <w:rPr>
          <w:lang w:eastAsia="zh-CN"/>
        </w:rPr>
        <w:t xml:space="preserve"> or </w:t>
      </w:r>
      <w:r w:rsidR="00FA71E7">
        <w:rPr>
          <w:lang w:eastAsia="zh-CN"/>
        </w:rPr>
        <w:t>RLC ack feedback to source eNB</w:t>
      </w:r>
      <w:r w:rsidRPr="00361FC2">
        <w:rPr>
          <w:lang w:eastAsia="zh-CN"/>
        </w:rPr>
        <w:t xml:space="preserve"> </w:t>
      </w:r>
      <w:r>
        <w:rPr>
          <w:lang w:eastAsia="zh-CN"/>
        </w:rPr>
        <w:t>for any DL PDSCH data received on source eNB.</w:t>
      </w:r>
      <w:r w:rsidR="00FA71E7">
        <w:rPr>
          <w:lang w:eastAsia="zh-CN"/>
        </w:rPr>
        <w:t xml:space="preserve"> Therefore</w:t>
      </w:r>
      <w:r w:rsidR="00E50F21">
        <w:rPr>
          <w:lang w:eastAsia="zh-CN"/>
        </w:rPr>
        <w:t xml:space="preserve"> </w:t>
      </w:r>
      <w:r w:rsidR="002977FA">
        <w:rPr>
          <w:lang w:eastAsia="zh-CN"/>
        </w:rPr>
        <w:t xml:space="preserve">for </w:t>
      </w:r>
      <w:r>
        <w:rPr>
          <w:lang w:eastAsia="zh-CN"/>
        </w:rPr>
        <w:t>all options (option 0/1/2) in SAPS</w:t>
      </w:r>
      <w:r w:rsidR="00ED0FB6" w:rsidRPr="005D1F14">
        <w:rPr>
          <w:lang w:eastAsia="zh-CN"/>
        </w:rPr>
        <w:t xml:space="preserve"> </w:t>
      </w:r>
      <w:r w:rsidR="002977FA" w:rsidRPr="002977FA">
        <w:rPr>
          <w:lang w:eastAsia="zh-CN"/>
        </w:rPr>
        <w:t>0ms interruption can’t be guaranteed</w:t>
      </w:r>
      <w:r w:rsidR="00ED0FB6" w:rsidRPr="005D1F14">
        <w:rPr>
          <w:lang w:eastAsia="zh-CN"/>
        </w:rPr>
        <w:t xml:space="preserve"> </w:t>
      </w:r>
      <w:r w:rsidR="00E50F21">
        <w:rPr>
          <w:lang w:eastAsia="zh-CN"/>
        </w:rPr>
        <w:t>for both CFRA and</w:t>
      </w:r>
      <w:r w:rsidR="00ED0FB6" w:rsidRPr="005D1F14">
        <w:rPr>
          <w:lang w:eastAsia="zh-CN"/>
        </w:rPr>
        <w:t xml:space="preserve"> </w:t>
      </w:r>
      <w:r w:rsidR="006C4A2E" w:rsidRPr="005D1F14">
        <w:rPr>
          <w:lang w:eastAsia="zh-CN"/>
        </w:rPr>
        <w:t>CBRA.</w:t>
      </w:r>
    </w:p>
    <w:p w14:paraId="6F56036B" w14:textId="02D09706" w:rsidR="00642949" w:rsidRPr="00642949" w:rsidRDefault="00642949" w:rsidP="00642949">
      <w:pPr>
        <w:jc w:val="both"/>
        <w:rPr>
          <w:b/>
          <w:lang w:eastAsia="zh-CN"/>
        </w:rPr>
      </w:pPr>
      <w:r w:rsidRPr="00642949">
        <w:rPr>
          <w:b/>
          <w:lang w:eastAsia="zh-CN"/>
        </w:rPr>
        <w:t>UL data interruption</w:t>
      </w:r>
      <w:r w:rsidR="00361FC2">
        <w:rPr>
          <w:b/>
          <w:lang w:eastAsia="zh-CN"/>
        </w:rPr>
        <w:t xml:space="preserve"> for SAPS: </w:t>
      </w:r>
    </w:p>
    <w:p w14:paraId="784BBAFD" w14:textId="01CAD735" w:rsidR="00642949" w:rsidRDefault="00361FC2" w:rsidP="00642949">
      <w:pPr>
        <w:jc w:val="both"/>
        <w:rPr>
          <w:lang w:eastAsia="zh-CN"/>
        </w:rPr>
      </w:pPr>
      <w:r>
        <w:rPr>
          <w:lang w:eastAsia="zh-CN"/>
        </w:rPr>
        <w:t>For option 0/1, t</w:t>
      </w:r>
      <w:r w:rsidR="00642949">
        <w:rPr>
          <w:lang w:eastAsia="zh-CN"/>
        </w:rPr>
        <w:t xml:space="preserve">he interruption first comes from UE protocol switching, which </w:t>
      </w:r>
      <w:r w:rsidR="00642949" w:rsidRPr="005D1F14">
        <w:rPr>
          <w:lang w:eastAsia="zh-CN"/>
        </w:rPr>
        <w:t>involves d</w:t>
      </w:r>
      <w:r w:rsidR="00642949">
        <w:rPr>
          <w:lang w:eastAsia="zh-CN"/>
        </w:rPr>
        <w:t xml:space="preserve">elay based on UE implementation. </w:t>
      </w:r>
      <w:r>
        <w:rPr>
          <w:lang w:eastAsia="zh-CN"/>
        </w:rPr>
        <w:t>For</w:t>
      </w:r>
      <w:r w:rsidR="002023D9">
        <w:rPr>
          <w:lang w:eastAsia="zh-CN"/>
        </w:rPr>
        <w:t xml:space="preserve"> all options (option 0/1/2) w</w:t>
      </w:r>
      <w:r w:rsidR="00642949">
        <w:rPr>
          <w:lang w:eastAsia="zh-CN"/>
        </w:rPr>
        <w:t xml:space="preserve">ithout simultaneous UL data transmission to source eNB and RACH to target eNB, there is going </w:t>
      </w:r>
      <w:r w:rsidR="000929C6">
        <w:rPr>
          <w:lang w:eastAsia="zh-CN"/>
        </w:rPr>
        <w:t xml:space="preserve">to </w:t>
      </w:r>
      <w:r w:rsidR="00642949">
        <w:rPr>
          <w:lang w:eastAsia="zh-CN"/>
        </w:rPr>
        <w:t>be UL interruption for both CFRA and CBRA</w:t>
      </w:r>
      <w:r w:rsidR="002023D9">
        <w:rPr>
          <w:lang w:eastAsia="zh-CN"/>
        </w:rPr>
        <w:t>.</w:t>
      </w:r>
      <w:r w:rsidR="002977FA">
        <w:rPr>
          <w:lang w:eastAsia="zh-CN"/>
        </w:rPr>
        <w:t xml:space="preserve"> </w:t>
      </w:r>
      <w:r w:rsidR="00642949">
        <w:rPr>
          <w:lang w:eastAsia="zh-CN"/>
        </w:rPr>
        <w:t xml:space="preserve">UL interruption is larger in case of RACH failures and in case of multiple Msg 1 preamble required in many typical commercial deployment scenarios. With simultaneous UL data transmission to source eNB and RACH towards target eNB, UL HO interruption time is similar to </w:t>
      </w:r>
      <w:r w:rsidR="006C4A2E">
        <w:rPr>
          <w:lang w:eastAsia="zh-CN"/>
        </w:rPr>
        <w:t>DAPS</w:t>
      </w:r>
      <w:r w:rsidR="00642949">
        <w:rPr>
          <w:lang w:eastAsia="zh-CN"/>
        </w:rPr>
        <w:t xml:space="preserve"> with single UL new data transmission.</w:t>
      </w:r>
    </w:p>
    <w:p w14:paraId="5013220C" w14:textId="77777777" w:rsidR="00600B59" w:rsidRPr="005D1F14" w:rsidRDefault="00FF39B8" w:rsidP="0066162E">
      <w:pPr>
        <w:jc w:val="both"/>
        <w:rPr>
          <w:lang w:eastAsia="zh-CN"/>
        </w:rPr>
      </w:pPr>
      <w:r>
        <w:rPr>
          <w:lang w:eastAsia="zh-CN"/>
        </w:rPr>
        <w:t xml:space="preserve">If </w:t>
      </w:r>
      <w:r w:rsidR="00600B59" w:rsidRPr="005D1F14">
        <w:rPr>
          <w:lang w:eastAsia="zh-CN"/>
        </w:rPr>
        <w:t xml:space="preserve">UE skips the UL data transmission towards the source cell when performing random access, there will be interruption in both DL and UL and the performance is comparable as Rel-14 MBB. </w:t>
      </w:r>
    </w:p>
    <w:p w14:paraId="090E0885" w14:textId="2FDB9A13" w:rsidR="00600B59" w:rsidRPr="00CE588F" w:rsidRDefault="00600B59" w:rsidP="0066162E">
      <w:pPr>
        <w:jc w:val="both"/>
        <w:rPr>
          <w:b/>
          <w:lang w:eastAsia="zh-CN"/>
        </w:rPr>
      </w:pPr>
      <w:r w:rsidRPr="00CE588F">
        <w:rPr>
          <w:b/>
          <w:lang w:eastAsia="zh-CN"/>
        </w:rPr>
        <w:t xml:space="preserve">Observation </w:t>
      </w:r>
      <w:r w:rsidR="00D42C7D">
        <w:rPr>
          <w:b/>
          <w:lang w:eastAsia="zh-CN"/>
        </w:rPr>
        <w:t>8</w:t>
      </w:r>
      <w:r w:rsidRPr="00CE588F">
        <w:rPr>
          <w:b/>
          <w:lang w:eastAsia="zh-CN"/>
        </w:rPr>
        <w:t>: For DAPS, 0ms HO interruption time at radio level</w:t>
      </w:r>
      <w:r w:rsidR="007D055A">
        <w:rPr>
          <w:b/>
          <w:lang w:eastAsia="zh-CN"/>
        </w:rPr>
        <w:t xml:space="preserve"> and protocol level</w:t>
      </w:r>
      <w:r w:rsidRPr="00CE588F">
        <w:rPr>
          <w:b/>
          <w:lang w:eastAsia="zh-CN"/>
        </w:rPr>
        <w:t xml:space="preserve"> can be achieved when simultaneous TX/RX is possible. </w:t>
      </w:r>
    </w:p>
    <w:p w14:paraId="7A6987D7" w14:textId="0E7F615C" w:rsidR="00CE588F" w:rsidRDefault="00CE588F" w:rsidP="0066162E">
      <w:pPr>
        <w:jc w:val="both"/>
        <w:rPr>
          <w:b/>
          <w:lang w:eastAsia="zh-CN"/>
        </w:rPr>
      </w:pPr>
      <w:r w:rsidRPr="00CE588F">
        <w:rPr>
          <w:b/>
          <w:lang w:eastAsia="zh-CN"/>
        </w:rPr>
        <w:t xml:space="preserve">Observation </w:t>
      </w:r>
      <w:r w:rsidR="00D42C7D">
        <w:rPr>
          <w:b/>
          <w:lang w:eastAsia="zh-CN"/>
        </w:rPr>
        <w:t>9</w:t>
      </w:r>
      <w:r w:rsidRPr="00CE588F">
        <w:rPr>
          <w:b/>
          <w:lang w:eastAsia="zh-CN"/>
        </w:rPr>
        <w:t>: For SAPS</w:t>
      </w:r>
      <w:r w:rsidR="006A35C9">
        <w:rPr>
          <w:b/>
          <w:lang w:eastAsia="zh-CN"/>
        </w:rPr>
        <w:t xml:space="preserve"> </w:t>
      </w:r>
      <w:r w:rsidR="007D055A">
        <w:rPr>
          <w:b/>
          <w:lang w:eastAsia="zh-CN"/>
        </w:rPr>
        <w:t>(Option 0</w:t>
      </w:r>
      <w:r w:rsidR="00D42C7D">
        <w:rPr>
          <w:b/>
          <w:lang w:eastAsia="zh-CN"/>
        </w:rPr>
        <w:t>, 1</w:t>
      </w:r>
      <w:r w:rsidR="007D055A">
        <w:rPr>
          <w:b/>
          <w:lang w:eastAsia="zh-CN"/>
        </w:rPr>
        <w:t xml:space="preserve"> and 2)</w:t>
      </w:r>
      <w:r w:rsidRPr="00CE588F">
        <w:rPr>
          <w:b/>
          <w:lang w:eastAsia="zh-CN"/>
        </w:rPr>
        <w:t>,</w:t>
      </w:r>
      <w:r w:rsidR="007D055A">
        <w:rPr>
          <w:b/>
          <w:lang w:eastAsia="zh-CN"/>
        </w:rPr>
        <w:t xml:space="preserve"> </w:t>
      </w:r>
      <w:r w:rsidRPr="00CE588F">
        <w:rPr>
          <w:b/>
          <w:lang w:eastAsia="zh-CN"/>
        </w:rPr>
        <w:t>0ms interruption can’t be guaranteed even for UE capable of supporting simultaneous Tx/Rx</w:t>
      </w:r>
      <w:r w:rsidR="006A35C9">
        <w:rPr>
          <w:b/>
          <w:lang w:eastAsia="zh-CN"/>
        </w:rPr>
        <w:t xml:space="preserve"> and dual protocol stack implementation</w:t>
      </w:r>
      <w:r w:rsidRPr="00CE588F">
        <w:rPr>
          <w:b/>
          <w:lang w:eastAsia="zh-CN"/>
        </w:rPr>
        <w:t>.</w:t>
      </w:r>
      <w:r w:rsidR="007D055A">
        <w:rPr>
          <w:b/>
          <w:lang w:eastAsia="zh-CN"/>
        </w:rPr>
        <w:t xml:space="preserve"> Without </w:t>
      </w:r>
      <w:r w:rsidR="002023D9">
        <w:rPr>
          <w:b/>
          <w:lang w:eastAsia="zh-CN"/>
        </w:rPr>
        <w:t>simultaneous</w:t>
      </w:r>
      <w:r w:rsidR="007D055A">
        <w:rPr>
          <w:b/>
          <w:lang w:eastAsia="zh-CN"/>
        </w:rPr>
        <w:t xml:space="preserve"> DL data reception, DL data interruption is much longer than </w:t>
      </w:r>
      <w:r w:rsidR="00D42C7D">
        <w:rPr>
          <w:b/>
          <w:lang w:eastAsia="zh-CN"/>
        </w:rPr>
        <w:t>DAPS and</w:t>
      </w:r>
      <w:r w:rsidR="007D055A">
        <w:rPr>
          <w:b/>
          <w:lang w:eastAsia="zh-CN"/>
        </w:rPr>
        <w:t xml:space="preserve"> UL data interruption is very long especially if UE prioritized UL Tx </w:t>
      </w:r>
      <w:r w:rsidR="002023D9">
        <w:rPr>
          <w:b/>
          <w:lang w:eastAsia="zh-CN"/>
        </w:rPr>
        <w:t>when</w:t>
      </w:r>
      <w:r w:rsidR="007D055A">
        <w:rPr>
          <w:b/>
          <w:lang w:eastAsia="zh-CN"/>
        </w:rPr>
        <w:t xml:space="preserve"> performing RACH to</w:t>
      </w:r>
      <w:r w:rsidR="002023D9">
        <w:rPr>
          <w:b/>
          <w:lang w:eastAsia="zh-CN"/>
        </w:rPr>
        <w:t>wards the</w:t>
      </w:r>
      <w:r w:rsidR="007D055A">
        <w:rPr>
          <w:b/>
          <w:lang w:eastAsia="zh-CN"/>
        </w:rPr>
        <w:t xml:space="preserve"> target eNB.</w:t>
      </w:r>
      <w:r w:rsidRPr="00CE588F">
        <w:rPr>
          <w:b/>
          <w:lang w:eastAsia="zh-CN"/>
        </w:rPr>
        <w:t xml:space="preserve"> The performance is comparable as Rel-14 MBB if UE skip UL transmission towards the source eNB and prioritize the RACH procedure towards the target eNB. </w:t>
      </w:r>
    </w:p>
    <w:p w14:paraId="3D8D45C8" w14:textId="47C6BB05" w:rsidR="00A300DA" w:rsidRDefault="00893DE0" w:rsidP="00893DE0">
      <w:pPr>
        <w:jc w:val="both"/>
        <w:rPr>
          <w:lang w:eastAsia="zh-CN"/>
        </w:rPr>
      </w:pPr>
      <w:r>
        <w:rPr>
          <w:lang w:eastAsia="zh-CN"/>
        </w:rPr>
        <w:t>In DAPS, the source cell can be used as fallback if HO fails or the target link becomes poor due to</w:t>
      </w:r>
      <w:r w:rsidR="00A300DA">
        <w:rPr>
          <w:lang w:eastAsia="zh-CN"/>
        </w:rPr>
        <w:t xml:space="preserve"> ping-pong </w:t>
      </w:r>
      <w:r>
        <w:rPr>
          <w:lang w:eastAsia="zh-CN"/>
        </w:rPr>
        <w:t xml:space="preserve">mobility after HO. This adds </w:t>
      </w:r>
      <w:r w:rsidRPr="00893DE0">
        <w:rPr>
          <w:lang w:eastAsia="zh-CN"/>
        </w:rPr>
        <w:t>additional mobility robustness compared to SAPS</w:t>
      </w:r>
      <w:r w:rsidR="007D055A">
        <w:rPr>
          <w:lang w:eastAsia="zh-CN"/>
        </w:rPr>
        <w:t xml:space="preserve"> and mobility robustness improvement is one of key objectives of this WI</w:t>
      </w:r>
      <w:r w:rsidRPr="00893DE0">
        <w:rPr>
          <w:lang w:eastAsia="zh-CN"/>
        </w:rPr>
        <w:t xml:space="preserve">. In SAPS, there is no way to fallback since </w:t>
      </w:r>
      <w:r>
        <w:rPr>
          <w:lang w:eastAsia="zh-CN"/>
        </w:rPr>
        <w:t>the source cell is immediately release</w:t>
      </w:r>
      <w:r w:rsidR="007D055A">
        <w:rPr>
          <w:lang w:eastAsia="zh-CN"/>
        </w:rPr>
        <w:t>d</w:t>
      </w:r>
      <w:r>
        <w:rPr>
          <w:lang w:eastAsia="zh-CN"/>
        </w:rPr>
        <w:t xml:space="preserve">. It will not help to handle ping-pong mobility case to reduce the HO failure. </w:t>
      </w:r>
    </w:p>
    <w:p w14:paraId="6FBADB1A" w14:textId="64B17114" w:rsidR="00893DE0" w:rsidRDefault="00893DE0" w:rsidP="00893DE0">
      <w:pPr>
        <w:jc w:val="both"/>
        <w:rPr>
          <w:lang w:eastAsia="zh-CN"/>
        </w:rPr>
      </w:pPr>
      <w:r w:rsidRPr="00CE588F">
        <w:rPr>
          <w:b/>
          <w:lang w:eastAsia="zh-CN"/>
        </w:rPr>
        <w:lastRenderedPageBreak/>
        <w:t>Observation</w:t>
      </w:r>
      <w:r>
        <w:rPr>
          <w:b/>
          <w:lang w:eastAsia="zh-CN"/>
        </w:rPr>
        <w:t xml:space="preserve"> </w:t>
      </w:r>
      <w:r w:rsidR="0083536C">
        <w:rPr>
          <w:b/>
          <w:lang w:eastAsia="zh-CN"/>
        </w:rPr>
        <w:t>1</w:t>
      </w:r>
      <w:r w:rsidR="00D42C7D">
        <w:rPr>
          <w:b/>
          <w:lang w:eastAsia="zh-CN"/>
        </w:rPr>
        <w:t>0</w:t>
      </w:r>
      <w:r w:rsidRPr="00CE588F">
        <w:rPr>
          <w:b/>
          <w:lang w:eastAsia="zh-CN"/>
        </w:rPr>
        <w:t xml:space="preserve">: </w:t>
      </w:r>
      <w:r>
        <w:rPr>
          <w:b/>
          <w:lang w:eastAsia="zh-CN"/>
        </w:rPr>
        <w:t xml:space="preserve">DAPS can </w:t>
      </w:r>
      <w:r w:rsidR="007D055A">
        <w:rPr>
          <w:b/>
          <w:lang w:eastAsia="zh-CN"/>
        </w:rPr>
        <w:t xml:space="preserve">further </w:t>
      </w:r>
      <w:r>
        <w:rPr>
          <w:b/>
          <w:lang w:eastAsia="zh-CN"/>
        </w:rPr>
        <w:t xml:space="preserve">improve mobility robustness if the source cell is still good and used as fallback when HO fails or the target link becomes poor after HO. </w:t>
      </w:r>
    </w:p>
    <w:p w14:paraId="665CC720" w14:textId="258D0E3F" w:rsidR="00C75262" w:rsidRPr="00CE588F" w:rsidRDefault="00CE588F" w:rsidP="0066162E">
      <w:pPr>
        <w:jc w:val="both"/>
        <w:rPr>
          <w:lang w:eastAsia="zh-CN"/>
        </w:rPr>
      </w:pPr>
      <w:r w:rsidRPr="00CE588F">
        <w:rPr>
          <w:lang w:eastAsia="zh-CN"/>
        </w:rPr>
        <w:t xml:space="preserve">Compared with complexity and the benefit, DAPS has similar complexity as SAPS, but provide </w:t>
      </w:r>
      <w:r w:rsidR="0066162E">
        <w:rPr>
          <w:lang w:eastAsia="zh-CN"/>
        </w:rPr>
        <w:t xml:space="preserve">much </w:t>
      </w:r>
      <w:r w:rsidRPr="00CE588F">
        <w:rPr>
          <w:lang w:eastAsia="zh-CN"/>
        </w:rPr>
        <w:t>better performance</w:t>
      </w:r>
      <w:r w:rsidR="00465349">
        <w:rPr>
          <w:lang w:eastAsia="zh-CN"/>
        </w:rPr>
        <w:t xml:space="preserve"> gains</w:t>
      </w:r>
      <w:r w:rsidRPr="00CE588F">
        <w:rPr>
          <w:lang w:eastAsia="zh-CN"/>
        </w:rPr>
        <w:t xml:space="preserve"> in HO interruption</w:t>
      </w:r>
      <w:r w:rsidR="00893DE0">
        <w:rPr>
          <w:lang w:eastAsia="zh-CN"/>
        </w:rPr>
        <w:t xml:space="preserve"> and mobility robustness</w:t>
      </w:r>
      <w:r w:rsidRPr="00CE588F">
        <w:rPr>
          <w:lang w:eastAsia="zh-CN"/>
        </w:rPr>
        <w:t xml:space="preserve">. </w:t>
      </w:r>
      <w:r>
        <w:rPr>
          <w:lang w:eastAsia="zh-CN"/>
        </w:rPr>
        <w:t xml:space="preserve"> DAPS can achieve 0ms interruption at radio level </w:t>
      </w:r>
      <w:r w:rsidR="007D055A">
        <w:rPr>
          <w:lang w:eastAsia="zh-CN"/>
        </w:rPr>
        <w:t xml:space="preserve">and protocol level </w:t>
      </w:r>
      <w:r>
        <w:rPr>
          <w:lang w:eastAsia="zh-CN"/>
        </w:rPr>
        <w:t xml:space="preserve">in most of the cases. </w:t>
      </w:r>
    </w:p>
    <w:p w14:paraId="63958C8F" w14:textId="5B9B2F43" w:rsidR="005611DB" w:rsidRDefault="00CE588F" w:rsidP="0066162E">
      <w:pPr>
        <w:jc w:val="both"/>
        <w:rPr>
          <w:b/>
          <w:lang w:eastAsia="zh-CN"/>
        </w:rPr>
      </w:pPr>
      <w:r w:rsidRPr="00CE588F">
        <w:rPr>
          <w:b/>
          <w:lang w:eastAsia="zh-CN"/>
        </w:rPr>
        <w:t>Proposal</w:t>
      </w:r>
      <w:r w:rsidR="007D055A">
        <w:rPr>
          <w:b/>
          <w:lang w:eastAsia="zh-CN"/>
        </w:rPr>
        <w:t xml:space="preserve"> </w:t>
      </w:r>
      <w:r w:rsidRPr="00CE588F">
        <w:rPr>
          <w:b/>
          <w:lang w:eastAsia="zh-CN"/>
        </w:rPr>
        <w:t>1</w:t>
      </w:r>
      <w:r w:rsidRPr="00CE588F">
        <w:rPr>
          <w:rFonts w:hint="eastAsia"/>
          <w:b/>
          <w:lang w:eastAsia="zh-CN"/>
        </w:rPr>
        <w:t>: Support DAPS</w:t>
      </w:r>
      <w:r w:rsidRPr="00CE588F">
        <w:rPr>
          <w:b/>
          <w:lang w:eastAsia="zh-CN"/>
        </w:rPr>
        <w:t xml:space="preserve"> in all deployment scenarios to minimize the HO interruption</w:t>
      </w:r>
      <w:r w:rsidR="002023D9">
        <w:rPr>
          <w:b/>
          <w:lang w:eastAsia="zh-CN"/>
        </w:rPr>
        <w:t>.</w:t>
      </w:r>
    </w:p>
    <w:p w14:paraId="01789AFD" w14:textId="0ED584D3" w:rsidR="001B19CF" w:rsidRDefault="002023D9" w:rsidP="0066162E">
      <w:pPr>
        <w:jc w:val="both"/>
        <w:rPr>
          <w:b/>
          <w:lang w:eastAsia="zh-CN"/>
        </w:rPr>
      </w:pPr>
      <w:r>
        <w:rPr>
          <w:b/>
          <w:lang w:eastAsia="zh-CN"/>
        </w:rPr>
        <w:t xml:space="preserve">Proposal </w:t>
      </w:r>
      <w:r w:rsidR="005611DB">
        <w:rPr>
          <w:b/>
          <w:lang w:eastAsia="zh-CN"/>
        </w:rPr>
        <w:t>2</w:t>
      </w:r>
      <w:r>
        <w:rPr>
          <w:b/>
          <w:lang w:eastAsia="zh-CN"/>
        </w:rPr>
        <w:t>: Support DAP</w:t>
      </w:r>
      <w:r w:rsidR="00AF5D83">
        <w:rPr>
          <w:b/>
          <w:lang w:eastAsia="zh-CN"/>
        </w:rPr>
        <w:t>S</w:t>
      </w:r>
      <w:r>
        <w:rPr>
          <w:b/>
          <w:lang w:eastAsia="zh-CN"/>
        </w:rPr>
        <w:t xml:space="preserve"> </w:t>
      </w:r>
      <w:r w:rsidR="007D055A">
        <w:rPr>
          <w:b/>
          <w:lang w:eastAsia="zh-CN"/>
        </w:rPr>
        <w:t xml:space="preserve">by using single PDCP </w:t>
      </w:r>
      <w:r w:rsidR="002977FA">
        <w:rPr>
          <w:b/>
          <w:lang w:eastAsia="zh-CN"/>
        </w:rPr>
        <w:t>entity at the UE</w:t>
      </w:r>
      <w:r w:rsidR="00CE588F" w:rsidRPr="00CE588F">
        <w:rPr>
          <w:b/>
          <w:lang w:eastAsia="zh-CN"/>
        </w:rPr>
        <w:t xml:space="preserve">. </w:t>
      </w:r>
    </w:p>
    <w:p w14:paraId="4FE01BC1" w14:textId="2E85BC72" w:rsidR="005611DB" w:rsidRDefault="005611DB" w:rsidP="005611DB">
      <w:pPr>
        <w:jc w:val="both"/>
        <w:rPr>
          <w:b/>
          <w:lang w:eastAsia="zh-CN"/>
        </w:rPr>
      </w:pPr>
      <w:r>
        <w:rPr>
          <w:b/>
          <w:lang w:eastAsia="zh-CN"/>
        </w:rPr>
        <w:t xml:space="preserve">Proposal 3: Support DAPS to improve mobility robustness. </w:t>
      </w:r>
    </w:p>
    <w:p w14:paraId="0ADE8E31" w14:textId="77777777" w:rsidR="00A33A57" w:rsidRDefault="00A33A57" w:rsidP="0019641E">
      <w:pPr>
        <w:pStyle w:val="Heading2"/>
        <w:keepLines w:val="0"/>
        <w:widowControl/>
        <w:spacing w:before="240" w:after="60"/>
        <w:ind w:left="420" w:hanging="420"/>
        <w:jc w:val="both"/>
        <w:rPr>
          <w:rFonts w:eastAsia="Malgun Gothic" w:cs="Arial"/>
          <w:bCs/>
          <w:iCs/>
          <w:sz w:val="28"/>
          <w:szCs w:val="28"/>
          <w:lang w:val="en-US" w:eastAsia="ko-KR"/>
        </w:rPr>
      </w:pPr>
      <w:r w:rsidRPr="00C55562">
        <w:rPr>
          <w:rFonts w:eastAsia="Malgun Gothic" w:cs="Arial"/>
          <w:bCs/>
          <w:iCs/>
          <w:sz w:val="28"/>
          <w:szCs w:val="28"/>
          <w:lang w:val="en-US" w:eastAsia="ko-KR"/>
        </w:rPr>
        <w:t>2.3 DL UP handling</w:t>
      </w:r>
    </w:p>
    <w:p w14:paraId="17019CB6" w14:textId="77777777" w:rsidR="00A51C4F" w:rsidRDefault="00A51C4F" w:rsidP="00A51C4F">
      <w:pPr>
        <w:rPr>
          <w:lang w:eastAsia="ko-KR"/>
        </w:rPr>
      </w:pPr>
      <w:r>
        <w:rPr>
          <w:lang w:eastAsia="ko-KR"/>
        </w:rPr>
        <w:t>For DAPS, the DL</w:t>
      </w:r>
      <w:r w:rsidR="00151EA2">
        <w:rPr>
          <w:lang w:eastAsia="ko-KR"/>
        </w:rPr>
        <w:t xml:space="preserve"> </w:t>
      </w:r>
      <w:r>
        <w:rPr>
          <w:lang w:eastAsia="ko-KR"/>
        </w:rPr>
        <w:t>UP handl</w:t>
      </w:r>
      <w:r w:rsidR="00745B97">
        <w:rPr>
          <w:lang w:eastAsia="ko-KR"/>
        </w:rPr>
        <w:t xml:space="preserve">ing is illustrated in Figure 1 according to the offline discussion [2]. </w:t>
      </w:r>
    </w:p>
    <w:p w14:paraId="33E5A5DB" w14:textId="77777777" w:rsidR="00A51C4F" w:rsidRDefault="00A51C4F" w:rsidP="00A51C4F">
      <w:pPr>
        <w:rPr>
          <w:lang w:eastAsia="ko-KR"/>
        </w:rPr>
      </w:pPr>
      <w:r>
        <w:rPr>
          <w:lang w:eastAsia="ko-KR"/>
        </w:rPr>
        <w:t>DL transmission operation at the network side:</w:t>
      </w:r>
    </w:p>
    <w:p w14:paraId="0C189971" w14:textId="77777777" w:rsidR="00A51C4F" w:rsidRDefault="00A51C4F" w:rsidP="00A51C4F">
      <w:pPr>
        <w:pStyle w:val="ListParagraph"/>
        <w:numPr>
          <w:ilvl w:val="0"/>
          <w:numId w:val="5"/>
        </w:numPr>
        <w:spacing w:before="120" w:after="120"/>
        <w:jc w:val="both"/>
      </w:pPr>
      <w:r>
        <w:rPr>
          <w:lang w:val="en-GB"/>
        </w:rPr>
        <w:t>T</w:t>
      </w:r>
      <w:r w:rsidRPr="0028487B">
        <w:rPr>
          <w:lang w:val="en-GB"/>
        </w:rPr>
        <w:t>he</w:t>
      </w:r>
      <w:r>
        <w:t xml:space="preserve"> source eNB assigns PDCP SN and forwards PDCP SDUs and the SN assigned to each SDU to target eNB;</w:t>
      </w:r>
    </w:p>
    <w:p w14:paraId="26C33BD6" w14:textId="5B6007FF" w:rsidR="00A51C4F" w:rsidRDefault="00A51C4F" w:rsidP="00A51C4F">
      <w:pPr>
        <w:pStyle w:val="ListParagraph"/>
        <w:numPr>
          <w:ilvl w:val="0"/>
          <w:numId w:val="5"/>
        </w:numPr>
        <w:spacing w:before="120" w:after="120"/>
        <w:jc w:val="both"/>
      </w:pPr>
      <w:r>
        <w:t>The source eNB and the target eNB perform</w:t>
      </w:r>
      <w:r w:rsidRPr="00A51C4F">
        <w:t xml:space="preserve"> </w:t>
      </w:r>
      <w:r>
        <w:t>head</w:t>
      </w:r>
      <w:r w:rsidR="008F5716">
        <w:t>er</w:t>
      </w:r>
      <w:r>
        <w:t xml:space="preserve"> compression separately with their own </w:t>
      </w:r>
      <w:r w:rsidR="00151EA2">
        <w:t>ROHC profile;</w:t>
      </w:r>
    </w:p>
    <w:p w14:paraId="2ADB5048" w14:textId="77777777" w:rsidR="00151EA2" w:rsidRDefault="00151EA2" w:rsidP="00A51C4F">
      <w:pPr>
        <w:pStyle w:val="ListParagraph"/>
        <w:numPr>
          <w:ilvl w:val="0"/>
          <w:numId w:val="5"/>
        </w:numPr>
        <w:spacing w:before="120" w:after="120"/>
        <w:jc w:val="both"/>
      </w:pPr>
      <w:r>
        <w:t>The source eNB and the target eNB perform</w:t>
      </w:r>
      <w:r w:rsidRPr="00A51C4F">
        <w:t xml:space="preserve"> </w:t>
      </w:r>
      <w:r>
        <w:t>ciphering separately with their own security keys;</w:t>
      </w:r>
    </w:p>
    <w:p w14:paraId="3AA39995" w14:textId="77777777" w:rsidR="00151EA2" w:rsidRDefault="00A51C4F" w:rsidP="00151EA2">
      <w:pPr>
        <w:rPr>
          <w:lang w:eastAsia="ko-KR"/>
        </w:rPr>
      </w:pPr>
      <w:r>
        <w:t xml:space="preserve"> </w:t>
      </w:r>
      <w:r w:rsidR="00151EA2">
        <w:rPr>
          <w:lang w:eastAsia="ko-KR"/>
        </w:rPr>
        <w:t>DL reception operation at the UE side, assuming single PDCP entity at the UE side:</w:t>
      </w:r>
    </w:p>
    <w:p w14:paraId="3147CCE6" w14:textId="77777777" w:rsidR="00151EA2" w:rsidRDefault="00151EA2" w:rsidP="00151EA2">
      <w:pPr>
        <w:pStyle w:val="ListParagraph"/>
        <w:numPr>
          <w:ilvl w:val="0"/>
          <w:numId w:val="5"/>
        </w:numPr>
        <w:spacing w:before="120" w:after="120"/>
        <w:jc w:val="both"/>
      </w:pPr>
      <w:r>
        <w:t>UE performs deciphering for the DL PDCP SDUs received from the source eNB and target eNB</w:t>
      </w:r>
      <w:r w:rsidRPr="00151EA2">
        <w:t xml:space="preserve"> </w:t>
      </w:r>
      <w:r>
        <w:t>separately.</w:t>
      </w:r>
    </w:p>
    <w:p w14:paraId="2A8C5498" w14:textId="77777777" w:rsidR="00151EA2" w:rsidRDefault="00151EA2" w:rsidP="00151EA2">
      <w:pPr>
        <w:pStyle w:val="ListParagraph"/>
        <w:numPr>
          <w:ilvl w:val="0"/>
          <w:numId w:val="5"/>
        </w:numPr>
        <w:spacing w:before="120" w:after="120"/>
        <w:jc w:val="both"/>
      </w:pPr>
      <w:r>
        <w:t>UE performs header decompression for the DL PDCP SDUs received from the source eNB and target eNB</w:t>
      </w:r>
      <w:r w:rsidRPr="00151EA2">
        <w:t xml:space="preserve"> </w:t>
      </w:r>
      <w:r>
        <w:t>separately with the corresponding ROHC profile;</w:t>
      </w:r>
    </w:p>
    <w:p w14:paraId="6496182B" w14:textId="77777777" w:rsidR="00151EA2" w:rsidRDefault="00151EA2" w:rsidP="00151EA2">
      <w:pPr>
        <w:pStyle w:val="ListParagraph"/>
        <w:numPr>
          <w:ilvl w:val="0"/>
          <w:numId w:val="5"/>
        </w:numPr>
        <w:spacing w:before="120" w:after="120"/>
        <w:jc w:val="both"/>
      </w:pPr>
      <w:r>
        <w:t xml:space="preserve">UE stores the PDCP SDUs received from the source eNB and target eNB in the common PDCP reception buffer and performs PDCP reordering; </w:t>
      </w:r>
    </w:p>
    <w:p w14:paraId="6D2A185D" w14:textId="77777777" w:rsidR="00A51C4F" w:rsidRPr="00A51C4F" w:rsidRDefault="00151EA2" w:rsidP="00191812">
      <w:pPr>
        <w:pStyle w:val="ListParagraph"/>
        <w:numPr>
          <w:ilvl w:val="0"/>
          <w:numId w:val="5"/>
        </w:numPr>
        <w:spacing w:before="120" w:after="120"/>
        <w:jc w:val="both"/>
        <w:rPr>
          <w:lang w:eastAsia="ko-KR"/>
        </w:rPr>
      </w:pPr>
      <w:r>
        <w:t xml:space="preserve">UE delivers the PDCP SDUs </w:t>
      </w:r>
      <w:r w:rsidRPr="00D26737">
        <w:t>to upper layers in ascending order of the associated COUNT value</w:t>
      </w:r>
      <w:r>
        <w:t xml:space="preserve">. </w:t>
      </w:r>
    </w:p>
    <w:p w14:paraId="02F59376" w14:textId="30554023" w:rsidR="00A51C4F" w:rsidRDefault="00A51C4F" w:rsidP="00A51C4F"/>
    <w:p w14:paraId="1A4ED4C4" w14:textId="39EB0566" w:rsidR="00C41D8A" w:rsidRDefault="00C41D8A" w:rsidP="00A51C4F">
      <w:r>
        <w:object w:dxaOrig="15985" w:dyaOrig="8676" w14:anchorId="25941134">
          <v:shape id="_x0000_i1026" type="#_x0000_t75" style="width:431.5pt;height:234pt" o:ole="">
            <v:imagedata r:id="rId9" o:title=""/>
          </v:shape>
          <o:OLEObject Type="Embed" ProgID="Visio.Drawing.15" ShapeID="_x0000_i1026" DrawAspect="Content" ObjectID="_1618387716" r:id="rId10"/>
        </w:object>
      </w:r>
    </w:p>
    <w:p w14:paraId="2226CA18" w14:textId="518A3C01" w:rsidR="00745B97" w:rsidRPr="00745B97" w:rsidRDefault="00745B97" w:rsidP="00745B97">
      <w:pPr>
        <w:jc w:val="center"/>
        <w:rPr>
          <w:b/>
          <w:lang w:eastAsia="ko-KR"/>
        </w:rPr>
      </w:pPr>
      <w:r w:rsidRPr="00745B97">
        <w:rPr>
          <w:b/>
        </w:rPr>
        <w:lastRenderedPageBreak/>
        <w:t xml:space="preserve">Figure </w:t>
      </w:r>
      <w:r w:rsidR="005737B2">
        <w:rPr>
          <w:b/>
        </w:rPr>
        <w:t>2</w:t>
      </w:r>
      <w:r w:rsidRPr="00745B97">
        <w:rPr>
          <w:b/>
        </w:rPr>
        <w:t xml:space="preserve"> PDCP layer for DL in </w:t>
      </w:r>
      <w:r w:rsidR="00D06A42">
        <w:rPr>
          <w:b/>
        </w:rPr>
        <w:t>DAPS</w:t>
      </w:r>
      <w:r w:rsidRPr="00745B97">
        <w:rPr>
          <w:b/>
        </w:rPr>
        <w:t>, function view</w:t>
      </w:r>
    </w:p>
    <w:p w14:paraId="4523C55A" w14:textId="78525A83" w:rsidR="00745B97" w:rsidRDefault="00745B97" w:rsidP="00745B97">
      <w:pPr>
        <w:rPr>
          <w:b/>
          <w:lang w:eastAsia="zh-CN"/>
        </w:rPr>
      </w:pPr>
      <w:r w:rsidRPr="00CE588F">
        <w:rPr>
          <w:b/>
          <w:lang w:eastAsia="zh-CN"/>
        </w:rPr>
        <w:t>Proposal</w:t>
      </w:r>
      <w:r>
        <w:rPr>
          <w:b/>
          <w:lang w:eastAsia="zh-CN"/>
        </w:rPr>
        <w:t xml:space="preserve"> </w:t>
      </w:r>
      <w:r w:rsidR="002023D9">
        <w:rPr>
          <w:b/>
          <w:lang w:eastAsia="zh-CN"/>
        </w:rPr>
        <w:t>4</w:t>
      </w:r>
      <w:r w:rsidRPr="00CE588F">
        <w:rPr>
          <w:rFonts w:hint="eastAsia"/>
          <w:b/>
          <w:lang w:eastAsia="zh-CN"/>
        </w:rPr>
        <w:t xml:space="preserve">: </w:t>
      </w:r>
      <w:r w:rsidR="006A3AE8">
        <w:rPr>
          <w:b/>
          <w:lang w:eastAsia="zh-CN"/>
        </w:rPr>
        <w:t xml:space="preserve">Use Figure </w:t>
      </w:r>
      <w:r w:rsidR="005737B2">
        <w:rPr>
          <w:b/>
          <w:lang w:eastAsia="zh-CN"/>
        </w:rPr>
        <w:t>2</w:t>
      </w:r>
      <w:r w:rsidR="006A3AE8">
        <w:rPr>
          <w:b/>
          <w:lang w:eastAsia="zh-CN"/>
        </w:rPr>
        <w:t xml:space="preserve"> as baseline for DAPS DL transmission/reception operation:</w:t>
      </w:r>
    </w:p>
    <w:p w14:paraId="0856D4E2" w14:textId="41EA9D53" w:rsidR="006A3AE8" w:rsidRPr="00705029" w:rsidRDefault="006A3AE8" w:rsidP="006A3AE8">
      <w:pPr>
        <w:pStyle w:val="ListParagraph"/>
        <w:numPr>
          <w:ilvl w:val="0"/>
          <w:numId w:val="5"/>
        </w:numPr>
        <w:spacing w:before="120" w:after="120"/>
        <w:jc w:val="both"/>
        <w:rPr>
          <w:b/>
        </w:rPr>
      </w:pPr>
      <w:r w:rsidRPr="00705029">
        <w:rPr>
          <w:b/>
        </w:rPr>
        <w:t>The source eNB and the target eNB perform head</w:t>
      </w:r>
      <w:r w:rsidR="00727F3C">
        <w:rPr>
          <w:b/>
        </w:rPr>
        <w:t>er</w:t>
      </w:r>
      <w:r w:rsidRPr="00705029">
        <w:rPr>
          <w:b/>
        </w:rPr>
        <w:t xml:space="preserve"> compression, ciphering and add PDCP header separately;</w:t>
      </w:r>
    </w:p>
    <w:p w14:paraId="063184A6" w14:textId="77777777" w:rsidR="006A3AE8" w:rsidRDefault="006A3AE8" w:rsidP="00705029">
      <w:pPr>
        <w:pStyle w:val="ListParagraph"/>
        <w:numPr>
          <w:ilvl w:val="0"/>
          <w:numId w:val="5"/>
        </w:numPr>
        <w:spacing w:before="120" w:after="120"/>
        <w:jc w:val="both"/>
        <w:rPr>
          <w:b/>
        </w:rPr>
      </w:pPr>
      <w:r w:rsidRPr="00705029">
        <w:rPr>
          <w:b/>
        </w:rPr>
        <w:t>UE performs deciphering and header decompression for the DL PDCP SDUs received from the source eNB and target eNB separately</w:t>
      </w:r>
      <w:r w:rsidR="00705029" w:rsidRPr="00705029">
        <w:rPr>
          <w:b/>
        </w:rPr>
        <w:t xml:space="preserve">; </w:t>
      </w:r>
      <w:r w:rsidRPr="00705029">
        <w:rPr>
          <w:b/>
        </w:rPr>
        <w:t>stores those PDCP SDUs</w:t>
      </w:r>
      <w:r w:rsidR="00705029" w:rsidRPr="00705029">
        <w:rPr>
          <w:b/>
        </w:rPr>
        <w:t xml:space="preserve"> in the common PDCP reception buffer and performs PDCP reordering; and then delivers the PDCP SDUs to upper layers in ascending order. </w:t>
      </w:r>
    </w:p>
    <w:p w14:paraId="34BA7DAB" w14:textId="77777777" w:rsidR="00705029" w:rsidRDefault="00705029" w:rsidP="00705029">
      <w:pPr>
        <w:pStyle w:val="Heading2"/>
        <w:keepLines w:val="0"/>
        <w:widowControl/>
        <w:spacing w:before="240" w:after="60"/>
        <w:ind w:left="420" w:hanging="420"/>
        <w:jc w:val="both"/>
        <w:rPr>
          <w:rFonts w:eastAsia="Malgun Gothic" w:cs="Arial"/>
          <w:bCs/>
          <w:iCs/>
          <w:sz w:val="28"/>
          <w:szCs w:val="28"/>
          <w:lang w:val="en-US" w:eastAsia="ko-KR"/>
        </w:rPr>
      </w:pPr>
      <w:r w:rsidRPr="00C55562">
        <w:rPr>
          <w:rFonts w:eastAsia="Malgun Gothic" w:cs="Arial"/>
          <w:bCs/>
          <w:iCs/>
          <w:sz w:val="28"/>
          <w:szCs w:val="28"/>
          <w:lang w:val="en-US" w:eastAsia="ko-KR"/>
        </w:rPr>
        <w:t xml:space="preserve">2.3 </w:t>
      </w:r>
      <w:r>
        <w:rPr>
          <w:rFonts w:eastAsia="Malgun Gothic" w:cs="Arial"/>
          <w:bCs/>
          <w:iCs/>
          <w:sz w:val="28"/>
          <w:szCs w:val="28"/>
          <w:lang w:val="en-US" w:eastAsia="ko-KR"/>
        </w:rPr>
        <w:t>UL</w:t>
      </w:r>
      <w:r w:rsidRPr="00C55562">
        <w:rPr>
          <w:rFonts w:eastAsia="Malgun Gothic" w:cs="Arial"/>
          <w:bCs/>
          <w:iCs/>
          <w:sz w:val="28"/>
          <w:szCs w:val="28"/>
          <w:lang w:val="en-US" w:eastAsia="ko-KR"/>
        </w:rPr>
        <w:t xml:space="preserve"> UP handling</w:t>
      </w:r>
    </w:p>
    <w:p w14:paraId="7173C6C9" w14:textId="0A67591E" w:rsidR="005737B2" w:rsidRDefault="005737B2" w:rsidP="005737B2">
      <w:pPr>
        <w:jc w:val="both"/>
      </w:pPr>
      <w:r>
        <w:rPr>
          <w:lang w:val="en-GB"/>
        </w:rPr>
        <w:t xml:space="preserve">For UL handling at the UE side, </w:t>
      </w:r>
      <w:r>
        <w:t>UE assigns SN to each PDCP SDU receive</w:t>
      </w:r>
      <w:r w:rsidR="00870ED8">
        <w:t>d</w:t>
      </w:r>
      <w:r>
        <w:t xml:space="preserve"> from the upper layer, no matter whether the PDCP SDU is to be transmitted to the source eNB or the target eNB. UE performs header compression/ciphering for the UL PDCP SDUs to be transmitted to the source eNB or the target eNB and add PDCP headers to the processed PDCP SDUs.</w:t>
      </w:r>
    </w:p>
    <w:p w14:paraId="019DF9AB" w14:textId="2F684A8C" w:rsidR="005737B2" w:rsidRDefault="005737B2" w:rsidP="005737B2">
      <w:pPr>
        <w:jc w:val="both"/>
      </w:pPr>
      <w:r>
        <w:t>For UL handling at the network side, security has to be handled separately at both source and target eNB. UE can start sending UL data packets directly to target eNB upon HO completion and target eNB can handle UL re-ordering and send UL packets directly to S-GW</w:t>
      </w:r>
      <w:r w:rsidR="00465349">
        <w:t xml:space="preserve">. </w:t>
      </w:r>
      <w:r w:rsidR="005611DB">
        <w:t xml:space="preserve"> </w:t>
      </w:r>
      <w:r>
        <w:t xml:space="preserve"> </w:t>
      </w:r>
    </w:p>
    <w:p w14:paraId="247FD749" w14:textId="77777777" w:rsidR="005737B2" w:rsidRDefault="005737B2" w:rsidP="005737B2">
      <w:pPr>
        <w:jc w:val="both"/>
      </w:pPr>
      <w:r>
        <w:t>There are two options for UL transmission according to the offline discussion [3]:</w:t>
      </w:r>
    </w:p>
    <w:p w14:paraId="5772CDE8" w14:textId="345C0F07" w:rsidR="005737B2" w:rsidRPr="00C07221" w:rsidRDefault="005737B2" w:rsidP="005737B2">
      <w:pPr>
        <w:pStyle w:val="ListParagraph"/>
        <w:numPr>
          <w:ilvl w:val="0"/>
          <w:numId w:val="7"/>
        </w:numPr>
        <w:jc w:val="both"/>
      </w:pPr>
      <w:r w:rsidRPr="00870ED8">
        <w:rPr>
          <w:b/>
        </w:rPr>
        <w:t>Single UL new data transmission</w:t>
      </w:r>
      <w:r>
        <w:t xml:space="preserve">: UE stops UL new data transmission with the source eNB </w:t>
      </w:r>
      <w:r w:rsidRPr="00C07221">
        <w:t xml:space="preserve">upon reception of the first UL grant </w:t>
      </w:r>
      <w:r w:rsidR="005611DB">
        <w:t xml:space="preserve">for data transmission </w:t>
      </w:r>
      <w:r w:rsidRPr="00C07221">
        <w:t>from the target eNB</w:t>
      </w:r>
      <w:r w:rsidR="002A0AE9">
        <w:t xml:space="preserve"> after RA procedure towards the target eNB is successfully completed</w:t>
      </w:r>
      <w:r>
        <w:t xml:space="preserve"> (UE continues UL ACK/NACK and other CSI kind of feedback with source eNB)</w:t>
      </w:r>
      <w:r w:rsidRPr="00C07221">
        <w:t xml:space="preserve">; </w:t>
      </w:r>
    </w:p>
    <w:p w14:paraId="6A522012" w14:textId="79F66E4B" w:rsidR="005737B2" w:rsidRDefault="005737B2" w:rsidP="005737B2">
      <w:pPr>
        <w:pStyle w:val="ListParagraph"/>
        <w:numPr>
          <w:ilvl w:val="0"/>
          <w:numId w:val="7"/>
        </w:numPr>
        <w:jc w:val="both"/>
      </w:pPr>
      <w:r w:rsidRPr="00870ED8">
        <w:rPr>
          <w:b/>
        </w:rPr>
        <w:t>Dual UL new data transmission:</w:t>
      </w:r>
      <w:r>
        <w:t xml:space="preserve"> UE continues UL </w:t>
      </w:r>
      <w:r w:rsidR="00F6794E">
        <w:t xml:space="preserve">new data </w:t>
      </w:r>
      <w:r>
        <w:t xml:space="preserve">transmission with both the source eNB and target eNB until the source cell is released. </w:t>
      </w:r>
    </w:p>
    <w:p w14:paraId="6BA55284" w14:textId="77777777" w:rsidR="005737B2" w:rsidRDefault="005737B2" w:rsidP="0066162E">
      <w:pPr>
        <w:jc w:val="both"/>
      </w:pPr>
      <w:r>
        <w:t>In single UL new data transmission, the target eNB will start sending UL packets to S-GW upon receiving SN status transfer message including UL SN and missing UL SN status information from source eNB</w:t>
      </w:r>
      <w:r w:rsidRPr="005737B2">
        <w:rPr>
          <w:lang w:val="en-GB"/>
        </w:rPr>
        <w:t xml:space="preserve">. Current UL processing illustrated in Figure 3 can be reused in source eNB and target eNB. </w:t>
      </w:r>
    </w:p>
    <w:p w14:paraId="30C4C219" w14:textId="0644CFF2" w:rsidR="00F6794E" w:rsidRPr="00F6794E" w:rsidRDefault="005737B2" w:rsidP="00F6794E">
      <w:pPr>
        <w:jc w:val="both"/>
      </w:pPr>
      <w:r>
        <w:t>In dual UL transmission, header decompression and deciphering are performed separately</w:t>
      </w:r>
      <w:r w:rsidR="009850D3">
        <w:t xml:space="preserve"> at the source eNB and the target eNB. </w:t>
      </w:r>
      <w:r w:rsidR="00F310CC">
        <w:rPr>
          <w:rFonts w:hint="eastAsia"/>
          <w:lang w:eastAsia="zh-CN"/>
        </w:rPr>
        <w:t>PDCP reordering can be a common function and also can be performed separately in source eNB and target eNB</w:t>
      </w:r>
      <w:r w:rsidR="009B3B38">
        <w:rPr>
          <w:lang w:eastAsia="zh-CN"/>
        </w:rPr>
        <w:t>. How to perform PDCP reordering i.e. separate or common in dual UL new data transmission is FFS</w:t>
      </w:r>
      <w:r w:rsidR="002A0AE9">
        <w:rPr>
          <w:lang w:eastAsia="zh-CN"/>
        </w:rPr>
        <w:t>.</w:t>
      </w:r>
      <w:r w:rsidR="00F310CC">
        <w:rPr>
          <w:rFonts w:hint="eastAsia"/>
          <w:lang w:eastAsia="zh-CN"/>
        </w:rPr>
        <w:t xml:space="preserve"> </w:t>
      </w:r>
      <w:r w:rsidR="009850D3">
        <w:t>It is FFS</w:t>
      </w:r>
      <w:r w:rsidR="009B3B38">
        <w:t xml:space="preserve"> </w:t>
      </w:r>
      <w:r w:rsidR="009850D3">
        <w:t xml:space="preserve">whether </w:t>
      </w:r>
      <w:r w:rsidR="002A0AE9">
        <w:t xml:space="preserve">common PDCP reordering </w:t>
      </w:r>
      <w:r w:rsidR="009850D3">
        <w:t>is performed</w:t>
      </w:r>
      <w:r>
        <w:t xml:space="preserve"> at the</w:t>
      </w:r>
      <w:r w:rsidR="009850D3">
        <w:t xml:space="preserve"> source eNB or</w:t>
      </w:r>
      <w:r>
        <w:t xml:space="preserve"> target eNB. </w:t>
      </w:r>
      <w:r w:rsidR="0055196F">
        <w:t xml:space="preserve"> Dual UL new data transmission</w:t>
      </w:r>
      <w:r w:rsidR="0055196F" w:rsidRPr="0016147E">
        <w:t xml:space="preserve"> allows the </w:t>
      </w:r>
      <w:r w:rsidR="00EF3EE1" w:rsidRPr="0016147E">
        <w:t>transmission of</w:t>
      </w:r>
      <w:r w:rsidR="0055196F" w:rsidRPr="0016147E">
        <w:t xml:space="preserve"> duplicate uplink packets at both the source </w:t>
      </w:r>
      <w:r w:rsidR="0055196F" w:rsidRPr="0016147E">
        <w:rPr>
          <w:rFonts w:hint="eastAsia"/>
        </w:rPr>
        <w:t xml:space="preserve">cell </w:t>
      </w:r>
      <w:r w:rsidR="0055196F" w:rsidRPr="0016147E">
        <w:t xml:space="preserve">and the target </w:t>
      </w:r>
      <w:r w:rsidR="0055196F" w:rsidRPr="0016147E">
        <w:rPr>
          <w:rFonts w:hint="eastAsia"/>
        </w:rPr>
        <w:t>cell</w:t>
      </w:r>
      <w:r w:rsidR="0055196F" w:rsidRPr="0016147E">
        <w:t xml:space="preserve"> until the </w:t>
      </w:r>
      <w:r w:rsidR="0055196F" w:rsidRPr="00EF3EE1">
        <w:t>source cell is released</w:t>
      </w:r>
      <w:r w:rsidR="00F6794E" w:rsidRPr="00EF3EE1">
        <w:rPr>
          <w:rFonts w:hint="eastAsia"/>
        </w:rPr>
        <w:t xml:space="preserve">. </w:t>
      </w:r>
      <w:r w:rsidR="00F6794E" w:rsidRPr="00EF3EE1">
        <w:t>It helps to improve the robustness during HO since transmitting data to one node during HO is not reliable. It is FFS whether to support UL duplication transmission in dual UL new data transmission.</w:t>
      </w:r>
      <w:r w:rsidR="00F6794E" w:rsidRPr="00F6794E">
        <w:t xml:space="preserve"> </w:t>
      </w:r>
    </w:p>
    <w:p w14:paraId="405B7515" w14:textId="4B8F9CE3" w:rsidR="005737B2" w:rsidRDefault="005737B2" w:rsidP="005737B2">
      <w:pPr>
        <w:jc w:val="both"/>
        <w:rPr>
          <w:lang w:val="en-GB"/>
        </w:rPr>
      </w:pPr>
      <w:r>
        <w:t xml:space="preserve">The UL processing illustrated in Figure </w:t>
      </w:r>
      <w:r w:rsidR="009850D3">
        <w:t>4</w:t>
      </w:r>
      <w:r>
        <w:rPr>
          <w:lang w:val="en-GB"/>
        </w:rPr>
        <w:t xml:space="preserve">. </w:t>
      </w:r>
    </w:p>
    <w:p w14:paraId="0FA78C76" w14:textId="5C10489F" w:rsidR="005737B2" w:rsidRDefault="009850D3" w:rsidP="009850D3">
      <w:r>
        <w:object w:dxaOrig="4572" w:dyaOrig="8016" w14:anchorId="26ADBB24">
          <v:shape id="_x0000_i1027" type="#_x0000_t75" style="width:125pt;height:220pt" o:ole="">
            <v:imagedata r:id="rId11" o:title=""/>
          </v:shape>
          <o:OLEObject Type="Embed" ProgID="Visio.Drawing.15" ShapeID="_x0000_i1027" DrawAspect="Content" ObjectID="_1618387717" r:id="rId12"/>
        </w:object>
      </w:r>
      <w:r w:rsidR="005737B2" w:rsidRPr="00675592">
        <w:t xml:space="preserve"> </w:t>
      </w:r>
      <w:r>
        <w:t xml:space="preserve">              </w:t>
      </w:r>
      <w:r w:rsidR="005737B2" w:rsidRPr="00250BB5">
        <w:t xml:space="preserve"> </w:t>
      </w:r>
      <w:r w:rsidR="009B3B38">
        <w:object w:dxaOrig="9744" w:dyaOrig="7776" w14:anchorId="71F11A6F">
          <v:shape id="_x0000_i1028" type="#_x0000_t75" style="width:256.5pt;height:211.5pt" o:ole="">
            <v:imagedata r:id="rId13" o:title="" cropright="1977f"/>
          </v:shape>
          <o:OLEObject Type="Embed" ProgID="Visio.Drawing.15" ShapeID="_x0000_i1028" DrawAspect="Content" ObjectID="_1618387718" r:id="rId14"/>
        </w:object>
      </w:r>
    </w:p>
    <w:p w14:paraId="29C43893" w14:textId="77777777" w:rsidR="005737B2" w:rsidRPr="001B442E" w:rsidRDefault="009850D3" w:rsidP="009850D3">
      <w:pPr>
        <w:rPr>
          <w:b/>
          <w:lang w:val="en-GB"/>
        </w:rPr>
      </w:pPr>
      <w:r w:rsidRPr="005737B2">
        <w:rPr>
          <w:b/>
          <w:lang w:val="en-GB"/>
        </w:rPr>
        <w:t xml:space="preserve">Figure 3 </w:t>
      </w:r>
      <w:r>
        <w:rPr>
          <w:b/>
          <w:lang w:val="en-GB"/>
        </w:rPr>
        <w:t>Single</w:t>
      </w:r>
      <w:r w:rsidRPr="005737B2">
        <w:rPr>
          <w:b/>
          <w:lang w:val="en-GB"/>
        </w:rPr>
        <w:t xml:space="preserve"> UL new data transmission</w:t>
      </w:r>
      <w:r>
        <w:rPr>
          <w:b/>
          <w:lang w:val="en-GB"/>
        </w:rPr>
        <w:t xml:space="preserve">             </w:t>
      </w:r>
      <w:r w:rsidR="005737B2" w:rsidRPr="001B442E">
        <w:rPr>
          <w:b/>
          <w:lang w:val="en-GB"/>
        </w:rPr>
        <w:t xml:space="preserve">Figure </w:t>
      </w:r>
      <w:r w:rsidR="005737B2">
        <w:rPr>
          <w:b/>
          <w:lang w:val="en-GB"/>
        </w:rPr>
        <w:t>4</w:t>
      </w:r>
      <w:r w:rsidR="005737B2" w:rsidRPr="001B442E">
        <w:rPr>
          <w:b/>
          <w:lang w:val="en-GB"/>
        </w:rPr>
        <w:t xml:space="preserve"> </w:t>
      </w:r>
      <w:r>
        <w:rPr>
          <w:b/>
          <w:lang w:val="en-GB"/>
        </w:rPr>
        <w:t>D</w:t>
      </w:r>
      <w:r w:rsidR="005737B2" w:rsidRPr="00116A29">
        <w:rPr>
          <w:b/>
          <w:lang w:val="en-GB"/>
        </w:rPr>
        <w:t>ual UL new data transmission</w:t>
      </w:r>
    </w:p>
    <w:p w14:paraId="67BB3199" w14:textId="5ED038B4" w:rsidR="00F04198" w:rsidRDefault="009850D3" w:rsidP="003972C9">
      <w:pPr>
        <w:jc w:val="both"/>
      </w:pPr>
      <w:r w:rsidRPr="003972C9">
        <w:t xml:space="preserve">During the offline </w:t>
      </w:r>
      <w:r w:rsidR="003972C9" w:rsidRPr="003972C9">
        <w:t>discussion</w:t>
      </w:r>
      <w:r w:rsidR="003972C9">
        <w:t xml:space="preserve"> [3]</w:t>
      </w:r>
      <w:r w:rsidRPr="003972C9">
        <w:t xml:space="preserve">, it is observed that </w:t>
      </w:r>
      <w:r w:rsidRPr="00FA5643">
        <w:t xml:space="preserve">no matter whether single UL or dual UL new data transmission is used, after the “SN status transfer” is sent from source eNB and before the “SN status transfer” is received by the target eNB, no packet can be sent from </w:t>
      </w:r>
      <w:r w:rsidR="00870ED8">
        <w:t xml:space="preserve">source </w:t>
      </w:r>
      <w:r w:rsidRPr="00FA5643">
        <w:t>eNB to S-GW, and the interr</w:t>
      </w:r>
      <w:r>
        <w:t>uption time equals the X2 delay. From HO interruption point of view, there is no</w:t>
      </w:r>
      <w:r w:rsidR="00870ED8">
        <w:t>t</w:t>
      </w:r>
      <w:r>
        <w:t xml:space="preserve"> </w:t>
      </w:r>
      <w:r w:rsidR="003972C9">
        <w:t xml:space="preserve">much </w:t>
      </w:r>
      <w:r>
        <w:t>benefit</w:t>
      </w:r>
      <w:r w:rsidR="003972C9">
        <w:t xml:space="preserve"> to support dual UL new data transmission. </w:t>
      </w:r>
      <w:r w:rsidR="00851E9A">
        <w:t xml:space="preserve">Therefore, the benefit to reduce UL HO interruption in dual new UL data transmission should be evaluated further. </w:t>
      </w:r>
    </w:p>
    <w:p w14:paraId="44AF76BC" w14:textId="756C1B69" w:rsidR="005611DB" w:rsidRDefault="003972C9" w:rsidP="005611DB">
      <w:pPr>
        <w:jc w:val="both"/>
      </w:pPr>
      <w:r>
        <w:t>Furthermore, the complexity at both the UE and network side are concerned to support</w:t>
      </w:r>
      <w:r w:rsidR="00E30480">
        <w:t xml:space="preserve"> dual UL new data transmission. </w:t>
      </w:r>
      <w:r w:rsidR="00F833AF">
        <w:t>At the UE side, dual UL new data transmission requires more occasions of simultaneous Tx with the source and the target eNB than single new data transmission. The UL coverage may be impacted if UE power is split</w:t>
      </w:r>
      <w:r w:rsidR="00870ED8">
        <w:t xml:space="preserve"> and also contributes to significant UL design complexity at both L2 protocol, Layer 1 and RF chain implementation</w:t>
      </w:r>
      <w:r w:rsidR="00F833AF">
        <w:t xml:space="preserve">. </w:t>
      </w:r>
      <w:r w:rsidR="005611DB">
        <w:rPr>
          <w:lang w:eastAsia="zh-CN"/>
        </w:rPr>
        <w:t>Single UL new data transmission is better considering the handover usually happens in the cell edge and uplink power is better not to be split to two cells.</w:t>
      </w:r>
    </w:p>
    <w:p w14:paraId="7C4B13B4" w14:textId="4EB3C035" w:rsidR="00F833AF" w:rsidRPr="00F833AF" w:rsidRDefault="00F833AF" w:rsidP="003972C9">
      <w:pPr>
        <w:jc w:val="both"/>
        <w:rPr>
          <w:b/>
          <w:lang w:eastAsia="zh-CN"/>
        </w:rPr>
      </w:pPr>
      <w:r w:rsidRPr="00F833AF">
        <w:rPr>
          <w:b/>
          <w:lang w:eastAsia="zh-CN"/>
        </w:rPr>
        <w:t xml:space="preserve">Observation </w:t>
      </w:r>
      <w:r w:rsidR="00D42C7D">
        <w:rPr>
          <w:b/>
          <w:lang w:eastAsia="zh-CN"/>
        </w:rPr>
        <w:t>11</w:t>
      </w:r>
      <w:r w:rsidRPr="00F833AF">
        <w:rPr>
          <w:b/>
          <w:lang w:eastAsia="zh-CN"/>
        </w:rPr>
        <w:t xml:space="preserve">: </w:t>
      </w:r>
      <w:r w:rsidR="0016147E">
        <w:rPr>
          <w:b/>
          <w:lang w:eastAsia="zh-CN"/>
        </w:rPr>
        <w:t>The</w:t>
      </w:r>
      <w:r w:rsidRPr="00F833AF">
        <w:rPr>
          <w:b/>
          <w:lang w:eastAsia="zh-CN"/>
        </w:rPr>
        <w:t xml:space="preserve"> benefit </w:t>
      </w:r>
      <w:r w:rsidR="00870ED8">
        <w:rPr>
          <w:b/>
          <w:lang w:eastAsia="zh-CN"/>
        </w:rPr>
        <w:t>for</w:t>
      </w:r>
      <w:r w:rsidRPr="00F833AF">
        <w:rPr>
          <w:b/>
          <w:lang w:eastAsia="zh-CN"/>
        </w:rPr>
        <w:t xml:space="preserve"> UL HO interruption</w:t>
      </w:r>
      <w:r w:rsidR="00870ED8">
        <w:rPr>
          <w:b/>
          <w:lang w:eastAsia="zh-CN"/>
        </w:rPr>
        <w:t xml:space="preserve"> time reduction by </w:t>
      </w:r>
      <w:r w:rsidR="00D42C7D">
        <w:rPr>
          <w:b/>
          <w:lang w:eastAsia="zh-CN"/>
        </w:rPr>
        <w:t>using</w:t>
      </w:r>
      <w:r w:rsidR="00D42C7D" w:rsidRPr="00F833AF">
        <w:rPr>
          <w:b/>
          <w:lang w:eastAsia="zh-CN"/>
        </w:rPr>
        <w:t xml:space="preserve"> dual</w:t>
      </w:r>
      <w:r w:rsidRPr="00F833AF">
        <w:rPr>
          <w:b/>
          <w:lang w:eastAsia="zh-CN"/>
        </w:rPr>
        <w:t xml:space="preserve"> UL new data transmission</w:t>
      </w:r>
      <w:r w:rsidR="00851E9A">
        <w:rPr>
          <w:b/>
          <w:lang w:eastAsia="zh-CN"/>
        </w:rPr>
        <w:t xml:space="preserve"> needs to be evaluated</w:t>
      </w:r>
      <w:r w:rsidRPr="00F833AF">
        <w:rPr>
          <w:b/>
          <w:lang w:eastAsia="zh-CN"/>
        </w:rPr>
        <w:t xml:space="preserve">. Additional complexity at both UE and network side are </w:t>
      </w:r>
      <w:r w:rsidR="00870ED8">
        <w:rPr>
          <w:b/>
          <w:lang w:eastAsia="zh-CN"/>
        </w:rPr>
        <w:t xml:space="preserve">major </w:t>
      </w:r>
      <w:r w:rsidR="00D42C7D">
        <w:rPr>
          <w:b/>
          <w:lang w:eastAsia="zh-CN"/>
        </w:rPr>
        <w:t>concerns</w:t>
      </w:r>
      <w:r w:rsidRPr="00F833AF">
        <w:rPr>
          <w:b/>
          <w:lang w:eastAsia="zh-CN"/>
        </w:rPr>
        <w:t xml:space="preserve">. </w:t>
      </w:r>
    </w:p>
    <w:p w14:paraId="673FD520" w14:textId="60E196C8" w:rsidR="00C75262" w:rsidRDefault="00F833AF" w:rsidP="003972C9">
      <w:pPr>
        <w:jc w:val="both"/>
        <w:rPr>
          <w:b/>
        </w:rPr>
      </w:pPr>
      <w:r w:rsidRPr="00F833AF">
        <w:rPr>
          <w:b/>
        </w:rPr>
        <w:t xml:space="preserve">Proposal </w:t>
      </w:r>
      <w:r w:rsidR="002023D9">
        <w:rPr>
          <w:b/>
        </w:rPr>
        <w:t>5</w:t>
      </w:r>
      <w:r w:rsidRPr="00F833AF">
        <w:rPr>
          <w:b/>
        </w:rPr>
        <w:t xml:space="preserve">: Consider single UL new </w:t>
      </w:r>
      <w:r w:rsidR="008F5716">
        <w:rPr>
          <w:b/>
        </w:rPr>
        <w:t xml:space="preserve">PUSCH </w:t>
      </w:r>
      <w:r w:rsidRPr="00F833AF">
        <w:rPr>
          <w:b/>
        </w:rPr>
        <w:t>data transmission as baseline</w:t>
      </w:r>
      <w:r w:rsidR="008F5716">
        <w:rPr>
          <w:b/>
        </w:rPr>
        <w:t xml:space="preserve"> and UE switches UL new data transmission to target eNB upon successful HO completion</w:t>
      </w:r>
      <w:r w:rsidRPr="00F833AF">
        <w:rPr>
          <w:b/>
        </w:rPr>
        <w:t xml:space="preserve">.  </w:t>
      </w:r>
      <w:r w:rsidR="00851E9A">
        <w:rPr>
          <w:b/>
        </w:rPr>
        <w:t>FFS on whether to support dual UL new PUSCH data transmission</w:t>
      </w:r>
      <w:r w:rsidR="00851E9A" w:rsidRPr="00851E9A">
        <w:rPr>
          <w:b/>
        </w:rPr>
        <w:t xml:space="preserve"> </w:t>
      </w:r>
      <w:r w:rsidR="00851E9A">
        <w:rPr>
          <w:b/>
        </w:rPr>
        <w:t xml:space="preserve">based on the benefit </w:t>
      </w:r>
      <w:r w:rsidR="00A848E3">
        <w:rPr>
          <w:b/>
        </w:rPr>
        <w:t>of</w:t>
      </w:r>
      <w:r w:rsidR="00851E9A">
        <w:rPr>
          <w:b/>
        </w:rPr>
        <w:t xml:space="preserve"> UL HO interruption reduction. </w:t>
      </w:r>
      <w:r w:rsidR="00F6794E">
        <w:rPr>
          <w:b/>
        </w:rPr>
        <w:t>FFS on w</w:t>
      </w:r>
      <w:r w:rsidR="00F6794E" w:rsidRPr="00EF3EE1">
        <w:rPr>
          <w:b/>
        </w:rPr>
        <w:t xml:space="preserve">hether to support UL duplication data transmission to improve the robustness during HO. </w:t>
      </w:r>
    </w:p>
    <w:p w14:paraId="53CFCF9E" w14:textId="77777777" w:rsidR="00C75262" w:rsidRDefault="00C75262">
      <w:pPr>
        <w:overflowPunct/>
        <w:autoSpaceDE/>
        <w:autoSpaceDN/>
        <w:adjustRightInd/>
        <w:spacing w:after="160" w:line="259" w:lineRule="auto"/>
        <w:textAlignment w:val="auto"/>
        <w:rPr>
          <w:b/>
        </w:rPr>
      </w:pPr>
      <w:r>
        <w:rPr>
          <w:b/>
        </w:rPr>
        <w:br w:type="page"/>
      </w:r>
    </w:p>
    <w:p w14:paraId="16E02CD5" w14:textId="77777777" w:rsidR="00F04198" w:rsidRPr="00C55562" w:rsidRDefault="00F04198" w:rsidP="00C55562">
      <w:pPr>
        <w:pStyle w:val="Heading1"/>
        <w:numPr>
          <w:ilvl w:val="0"/>
          <w:numId w:val="1"/>
        </w:numPr>
        <w:rPr>
          <w:rFonts w:cs="Times New Roman"/>
          <w:noProof/>
          <w:szCs w:val="20"/>
        </w:rPr>
      </w:pPr>
      <w:r w:rsidRPr="00C55562">
        <w:rPr>
          <w:rFonts w:cs="Times New Roman"/>
          <w:noProof/>
          <w:szCs w:val="20"/>
        </w:rPr>
        <w:lastRenderedPageBreak/>
        <w:t>Conclusion</w:t>
      </w:r>
    </w:p>
    <w:p w14:paraId="312492B0" w14:textId="77777777" w:rsidR="00F04198" w:rsidRDefault="0083536C" w:rsidP="00F04198">
      <w:pPr>
        <w:rPr>
          <w:lang w:val="en-GB"/>
        </w:rPr>
      </w:pPr>
      <w:r>
        <w:rPr>
          <w:lang w:val="en-GB"/>
        </w:rPr>
        <w:t>Observations:</w:t>
      </w:r>
    </w:p>
    <w:p w14:paraId="556D350B" w14:textId="49625537" w:rsidR="00D42C7D" w:rsidRPr="001B19CF" w:rsidRDefault="00D42C7D" w:rsidP="00D42C7D">
      <w:pPr>
        <w:spacing w:before="120" w:after="120"/>
        <w:jc w:val="both"/>
        <w:rPr>
          <w:b/>
          <w:lang w:val="en-GB"/>
        </w:rPr>
      </w:pPr>
      <w:r w:rsidRPr="001B19CF">
        <w:rPr>
          <w:b/>
          <w:lang w:eastAsia="ko-KR"/>
        </w:rPr>
        <w:t xml:space="preserve">Observation 1: </w:t>
      </w:r>
      <w:r w:rsidRPr="001B19CF">
        <w:rPr>
          <w:b/>
          <w:lang w:val="en-GB"/>
        </w:rPr>
        <w:t xml:space="preserve">All the functions except </w:t>
      </w:r>
      <w:r>
        <w:rPr>
          <w:b/>
          <w:lang w:val="en-GB"/>
        </w:rPr>
        <w:t xml:space="preserve">DL PDCP </w:t>
      </w:r>
      <w:r w:rsidRPr="001B19CF">
        <w:rPr>
          <w:b/>
          <w:lang w:val="en-GB"/>
        </w:rPr>
        <w:t xml:space="preserve">SN assignment and </w:t>
      </w:r>
      <w:r>
        <w:rPr>
          <w:b/>
          <w:lang w:val="en-GB"/>
        </w:rPr>
        <w:t xml:space="preserve">UL </w:t>
      </w:r>
      <w:r w:rsidRPr="001B19CF">
        <w:rPr>
          <w:b/>
          <w:lang w:val="en-GB"/>
        </w:rPr>
        <w:t xml:space="preserve">PDCP reordering are not collocated and performed separately by the source eNB </w:t>
      </w:r>
      <w:r w:rsidR="0080718B">
        <w:rPr>
          <w:b/>
          <w:lang w:val="en-GB"/>
        </w:rPr>
        <w:t>or</w:t>
      </w:r>
      <w:r w:rsidR="0080718B" w:rsidRPr="001B19CF">
        <w:rPr>
          <w:b/>
          <w:lang w:val="en-GB"/>
        </w:rPr>
        <w:t xml:space="preserve"> </w:t>
      </w:r>
      <w:r w:rsidRPr="001B19CF">
        <w:rPr>
          <w:b/>
          <w:lang w:val="en-GB"/>
        </w:rPr>
        <w:t xml:space="preserve">the target eNB. Two separate PDCP entities are located at the source eNB and the target eNB. </w:t>
      </w:r>
    </w:p>
    <w:p w14:paraId="5998CF38" w14:textId="77777777" w:rsidR="00D42C7D" w:rsidRPr="001B19CF" w:rsidRDefault="00D42C7D" w:rsidP="00D42C7D">
      <w:pPr>
        <w:spacing w:before="120" w:after="120"/>
        <w:jc w:val="both"/>
        <w:rPr>
          <w:b/>
          <w:lang w:eastAsia="ko-KR"/>
        </w:rPr>
      </w:pPr>
      <w:r w:rsidRPr="001B19CF">
        <w:rPr>
          <w:b/>
          <w:lang w:val="en-GB"/>
        </w:rPr>
        <w:t xml:space="preserve">Observation 2: All the functions are collocated at the UE side. Singe PDCP entity is modelled at the UE side. </w:t>
      </w:r>
    </w:p>
    <w:p w14:paraId="69AB0A5A" w14:textId="11CFBE2D" w:rsidR="00826E39" w:rsidRPr="005D1F14" w:rsidRDefault="00826E39" w:rsidP="00826E39">
      <w:pPr>
        <w:jc w:val="both"/>
        <w:rPr>
          <w:lang w:eastAsia="zh-CN"/>
        </w:rPr>
      </w:pPr>
      <w:r w:rsidRPr="00734DF8">
        <w:rPr>
          <w:b/>
          <w:lang w:eastAsia="zh-CN"/>
        </w:rPr>
        <w:t xml:space="preserve">Observation </w:t>
      </w:r>
      <w:r>
        <w:rPr>
          <w:b/>
          <w:lang w:eastAsia="zh-CN"/>
        </w:rPr>
        <w:t>3</w:t>
      </w:r>
      <w:r w:rsidRPr="00734DF8">
        <w:rPr>
          <w:b/>
          <w:lang w:eastAsia="zh-CN"/>
        </w:rPr>
        <w:t xml:space="preserve">: In both SAPS and DAPS to minimize the HO interruption, the requirement on UE </w:t>
      </w:r>
      <w:r>
        <w:rPr>
          <w:b/>
          <w:lang w:eastAsia="zh-CN"/>
        </w:rPr>
        <w:t xml:space="preserve">capability of supporting simultaneous transmission/reception </w:t>
      </w:r>
      <w:r w:rsidRPr="00734DF8">
        <w:rPr>
          <w:b/>
          <w:lang w:eastAsia="zh-CN"/>
        </w:rPr>
        <w:t>is the same</w:t>
      </w:r>
      <w:r>
        <w:rPr>
          <w:b/>
          <w:lang w:eastAsia="zh-CN"/>
        </w:rPr>
        <w:t>.</w:t>
      </w:r>
      <w:r w:rsidRPr="00734DF8">
        <w:rPr>
          <w:b/>
          <w:lang w:eastAsia="zh-CN"/>
        </w:rPr>
        <w:t xml:space="preserve"> Dual Rx/Dual Tx</w:t>
      </w:r>
      <w:r>
        <w:rPr>
          <w:b/>
          <w:lang w:eastAsia="zh-CN"/>
        </w:rPr>
        <w:t xml:space="preserve"> RF chain</w:t>
      </w:r>
      <w:r w:rsidRPr="00734DF8">
        <w:rPr>
          <w:b/>
          <w:lang w:eastAsia="zh-CN"/>
        </w:rPr>
        <w:t xml:space="preserve"> is </w:t>
      </w:r>
      <w:r>
        <w:rPr>
          <w:b/>
          <w:lang w:eastAsia="zh-CN"/>
        </w:rPr>
        <w:t xml:space="preserve">baseline requirement, and Dual Rx/Single Tx RF chain, </w:t>
      </w:r>
      <w:r w:rsidRPr="00FB3C4E">
        <w:rPr>
          <w:b/>
          <w:lang w:eastAsia="zh-CN"/>
        </w:rPr>
        <w:t>Single Rx/Single Tx RF chain</w:t>
      </w:r>
      <w:r>
        <w:rPr>
          <w:b/>
          <w:lang w:eastAsia="zh-CN"/>
        </w:rPr>
        <w:t xml:space="preserve"> are alternate options</w:t>
      </w:r>
      <w:r w:rsidRPr="00734DF8">
        <w:rPr>
          <w:b/>
          <w:lang w:eastAsia="zh-CN"/>
        </w:rPr>
        <w:t xml:space="preserve">. </w:t>
      </w:r>
    </w:p>
    <w:p w14:paraId="5E6E56B6" w14:textId="77777777" w:rsidR="00D42C7D" w:rsidRDefault="00D42C7D" w:rsidP="00D42C7D">
      <w:pPr>
        <w:jc w:val="both"/>
        <w:rPr>
          <w:b/>
          <w:lang w:eastAsia="zh-CN"/>
        </w:rPr>
      </w:pPr>
      <w:r w:rsidRPr="00734DF8">
        <w:rPr>
          <w:b/>
          <w:lang w:eastAsia="zh-CN"/>
        </w:rPr>
        <w:t xml:space="preserve">Observation </w:t>
      </w:r>
      <w:r>
        <w:rPr>
          <w:b/>
          <w:lang w:eastAsia="zh-CN"/>
        </w:rPr>
        <w:t>4</w:t>
      </w:r>
      <w:r w:rsidRPr="00734DF8">
        <w:rPr>
          <w:b/>
          <w:lang w:eastAsia="zh-CN"/>
        </w:rPr>
        <w:t xml:space="preserve">: </w:t>
      </w:r>
      <w:r w:rsidRPr="00241C8C">
        <w:rPr>
          <w:b/>
          <w:lang w:eastAsia="zh-CN"/>
        </w:rPr>
        <w:t xml:space="preserve">For UE with single Rx/single Tx </w:t>
      </w:r>
      <w:r>
        <w:rPr>
          <w:b/>
          <w:lang w:eastAsia="zh-CN"/>
        </w:rPr>
        <w:t xml:space="preserve">RF </w:t>
      </w:r>
      <w:r w:rsidRPr="00241C8C">
        <w:rPr>
          <w:b/>
          <w:lang w:eastAsia="zh-CN"/>
        </w:rPr>
        <w:t xml:space="preserve">chain </w:t>
      </w:r>
      <w:r>
        <w:rPr>
          <w:b/>
          <w:lang w:eastAsia="zh-CN"/>
        </w:rPr>
        <w:t>capability</w:t>
      </w:r>
      <w:r w:rsidRPr="00241C8C">
        <w:rPr>
          <w:b/>
          <w:lang w:eastAsia="zh-CN"/>
        </w:rPr>
        <w:t>, HO interruption can’t be minimized to 0ms</w:t>
      </w:r>
      <w:r>
        <w:rPr>
          <w:b/>
          <w:lang w:eastAsia="zh-CN"/>
        </w:rPr>
        <w:t xml:space="preserve">. </w:t>
      </w:r>
    </w:p>
    <w:p w14:paraId="4A015E41" w14:textId="76DCF899" w:rsidR="00D42C7D" w:rsidRDefault="00D42C7D" w:rsidP="00D42C7D">
      <w:pPr>
        <w:jc w:val="both"/>
        <w:rPr>
          <w:b/>
          <w:lang w:eastAsia="zh-CN"/>
        </w:rPr>
      </w:pPr>
      <w:r w:rsidRPr="003A42A5">
        <w:rPr>
          <w:b/>
          <w:lang w:eastAsia="zh-CN"/>
        </w:rPr>
        <w:t xml:space="preserve">Observation </w:t>
      </w:r>
      <w:r>
        <w:rPr>
          <w:b/>
          <w:lang w:eastAsia="zh-CN"/>
        </w:rPr>
        <w:t>5</w:t>
      </w:r>
      <w:r w:rsidRPr="003A42A5">
        <w:rPr>
          <w:b/>
          <w:lang w:eastAsia="zh-CN"/>
        </w:rPr>
        <w:t>: The additional complexity in DAPS to handle two active RLC entities</w:t>
      </w:r>
      <w:r w:rsidR="0016147E">
        <w:rPr>
          <w:b/>
          <w:lang w:eastAsia="zh-CN"/>
        </w:rPr>
        <w:t xml:space="preserve"> and separate functions of security</w:t>
      </w:r>
      <w:r w:rsidR="0016147E" w:rsidRPr="003A42A5">
        <w:rPr>
          <w:b/>
          <w:lang w:eastAsia="zh-CN"/>
        </w:rPr>
        <w:t xml:space="preserve"> </w:t>
      </w:r>
      <w:r w:rsidR="0016147E">
        <w:rPr>
          <w:b/>
          <w:lang w:eastAsia="zh-CN"/>
        </w:rPr>
        <w:t>and header (de)compression</w:t>
      </w:r>
      <w:r w:rsidRPr="003A42A5">
        <w:rPr>
          <w:b/>
          <w:lang w:eastAsia="zh-CN"/>
        </w:rPr>
        <w:t xml:space="preserve"> is very marginal. </w:t>
      </w:r>
    </w:p>
    <w:p w14:paraId="3189D129" w14:textId="19FC6D56" w:rsidR="00D42C7D" w:rsidRPr="00663B0C" w:rsidRDefault="00D42C7D" w:rsidP="00D42C7D">
      <w:pPr>
        <w:jc w:val="both"/>
        <w:rPr>
          <w:b/>
          <w:lang w:eastAsia="zh-CN"/>
        </w:rPr>
      </w:pPr>
      <w:r w:rsidRPr="004239DC">
        <w:rPr>
          <w:b/>
          <w:lang w:eastAsia="zh-CN"/>
        </w:rPr>
        <w:t xml:space="preserve">Observation </w:t>
      </w:r>
      <w:r>
        <w:rPr>
          <w:b/>
          <w:lang w:eastAsia="zh-CN"/>
        </w:rPr>
        <w:t>6</w:t>
      </w:r>
      <w:r w:rsidRPr="004239DC">
        <w:rPr>
          <w:b/>
          <w:lang w:eastAsia="zh-CN"/>
        </w:rPr>
        <w:t>: Both SAPS and DAPS can work with similar complexity in most of the deployment scenarios</w:t>
      </w:r>
      <w:r>
        <w:rPr>
          <w:b/>
          <w:lang w:eastAsia="zh-CN"/>
        </w:rPr>
        <w:t xml:space="preserve"> specified in work item</w:t>
      </w:r>
      <w:r w:rsidRPr="004239DC">
        <w:rPr>
          <w:b/>
          <w:lang w:eastAsia="zh-CN"/>
        </w:rPr>
        <w:t xml:space="preserve">. In intra-frequency asynchronous HO, </w:t>
      </w:r>
      <w:r w:rsidRPr="00663B0C">
        <w:rPr>
          <w:b/>
          <w:lang w:eastAsia="zh-CN"/>
        </w:rPr>
        <w:t>during RACH procedure, the complexity for SAPS and DAPS is the same. The only difference between SAPS</w:t>
      </w:r>
      <w:r>
        <w:rPr>
          <w:lang w:eastAsia="zh-CN"/>
        </w:rPr>
        <w:t xml:space="preserve"> </w:t>
      </w:r>
      <w:r w:rsidR="0080718B" w:rsidRPr="00027193">
        <w:rPr>
          <w:b/>
          <w:lang w:eastAsia="zh-CN"/>
        </w:rPr>
        <w:t>(option1)</w:t>
      </w:r>
      <w:r w:rsidR="0080718B" w:rsidRPr="00027193">
        <w:rPr>
          <w:lang w:eastAsia="zh-CN"/>
        </w:rPr>
        <w:t xml:space="preserve"> </w:t>
      </w:r>
      <w:r w:rsidRPr="00663B0C">
        <w:rPr>
          <w:b/>
          <w:lang w:eastAsia="zh-CN"/>
        </w:rPr>
        <w:t>and DAPS is TDM pattern is still required in DAPS after RACH procedure</w:t>
      </w:r>
      <w:r>
        <w:rPr>
          <w:b/>
          <w:lang w:eastAsia="zh-CN"/>
        </w:rPr>
        <w:t xml:space="preserve"> until source cell is released</w:t>
      </w:r>
      <w:r w:rsidRPr="00663B0C">
        <w:rPr>
          <w:b/>
          <w:lang w:eastAsia="zh-CN"/>
        </w:rPr>
        <w:t xml:space="preserve">. </w:t>
      </w:r>
    </w:p>
    <w:p w14:paraId="1B978C08" w14:textId="77777777" w:rsidR="00D42C7D" w:rsidRPr="004239DC" w:rsidRDefault="00D42C7D" w:rsidP="00D42C7D">
      <w:pPr>
        <w:jc w:val="both"/>
        <w:rPr>
          <w:b/>
          <w:lang w:eastAsia="zh-CN"/>
        </w:rPr>
      </w:pPr>
      <w:r w:rsidRPr="004239DC">
        <w:rPr>
          <w:b/>
          <w:lang w:eastAsia="zh-CN"/>
        </w:rPr>
        <w:t xml:space="preserve">Observation </w:t>
      </w:r>
      <w:r>
        <w:rPr>
          <w:b/>
          <w:lang w:eastAsia="zh-CN"/>
        </w:rPr>
        <w:t>7</w:t>
      </w:r>
      <w:r w:rsidRPr="004239DC">
        <w:rPr>
          <w:b/>
          <w:lang w:eastAsia="zh-CN"/>
        </w:rPr>
        <w:t xml:space="preserve">: </w:t>
      </w:r>
      <w:r>
        <w:rPr>
          <w:b/>
          <w:lang w:eastAsia="zh-CN"/>
        </w:rPr>
        <w:t>SAPS requires UE capability co-ordination to support simultaneous data transmission/reception with source eNB while doing RACH with target eNB</w:t>
      </w:r>
      <w:r w:rsidRPr="0017297D">
        <w:rPr>
          <w:b/>
          <w:lang w:eastAsia="zh-CN"/>
        </w:rPr>
        <w:t>, otherwise the performance will be degraded</w:t>
      </w:r>
      <w:r>
        <w:rPr>
          <w:b/>
          <w:lang w:eastAsia="zh-CN"/>
        </w:rPr>
        <w:t xml:space="preserve">; </w:t>
      </w:r>
      <w:r w:rsidRPr="004239DC">
        <w:rPr>
          <w:b/>
          <w:lang w:eastAsia="zh-CN"/>
        </w:rPr>
        <w:t xml:space="preserve">DAPS </w:t>
      </w:r>
      <w:r>
        <w:rPr>
          <w:b/>
          <w:lang w:eastAsia="zh-CN"/>
        </w:rPr>
        <w:t>requires UE capability coordination between the source and the target eNB</w:t>
      </w:r>
      <w:r w:rsidRPr="004239DC">
        <w:rPr>
          <w:b/>
          <w:lang w:eastAsia="zh-CN"/>
        </w:rPr>
        <w:t xml:space="preserve">. </w:t>
      </w:r>
    </w:p>
    <w:p w14:paraId="63E2F431" w14:textId="77777777" w:rsidR="00D42C7D" w:rsidRPr="00CE588F" w:rsidRDefault="00D42C7D" w:rsidP="00D42C7D">
      <w:pPr>
        <w:jc w:val="both"/>
        <w:rPr>
          <w:b/>
          <w:lang w:eastAsia="zh-CN"/>
        </w:rPr>
      </w:pPr>
      <w:r w:rsidRPr="00CE588F">
        <w:rPr>
          <w:b/>
          <w:lang w:eastAsia="zh-CN"/>
        </w:rPr>
        <w:t xml:space="preserve">Observation </w:t>
      </w:r>
      <w:r>
        <w:rPr>
          <w:b/>
          <w:lang w:eastAsia="zh-CN"/>
        </w:rPr>
        <w:t>8</w:t>
      </w:r>
      <w:r w:rsidRPr="00CE588F">
        <w:rPr>
          <w:b/>
          <w:lang w:eastAsia="zh-CN"/>
        </w:rPr>
        <w:t>: For DAPS, 0ms HO interruption time at radio level</w:t>
      </w:r>
      <w:r>
        <w:rPr>
          <w:b/>
          <w:lang w:eastAsia="zh-CN"/>
        </w:rPr>
        <w:t xml:space="preserve"> and protocol level</w:t>
      </w:r>
      <w:r w:rsidRPr="00CE588F">
        <w:rPr>
          <w:b/>
          <w:lang w:eastAsia="zh-CN"/>
        </w:rPr>
        <w:t xml:space="preserve"> can be achieved when simultaneous TX/RX is possible. </w:t>
      </w:r>
    </w:p>
    <w:p w14:paraId="14BEE873" w14:textId="496A53DF" w:rsidR="00D42C7D" w:rsidRDefault="00D42C7D" w:rsidP="00D42C7D">
      <w:pPr>
        <w:jc w:val="both"/>
        <w:rPr>
          <w:b/>
          <w:lang w:eastAsia="zh-CN"/>
        </w:rPr>
      </w:pPr>
      <w:r w:rsidRPr="00CE588F">
        <w:rPr>
          <w:b/>
          <w:lang w:eastAsia="zh-CN"/>
        </w:rPr>
        <w:t xml:space="preserve">Observation </w:t>
      </w:r>
      <w:r>
        <w:rPr>
          <w:b/>
          <w:lang w:eastAsia="zh-CN"/>
        </w:rPr>
        <w:t>9</w:t>
      </w:r>
      <w:r w:rsidRPr="00CE588F">
        <w:rPr>
          <w:b/>
          <w:lang w:eastAsia="zh-CN"/>
        </w:rPr>
        <w:t>: For SAPS</w:t>
      </w:r>
      <w:r>
        <w:rPr>
          <w:b/>
          <w:lang w:eastAsia="zh-CN"/>
        </w:rPr>
        <w:t xml:space="preserve"> (Option 0, 1 and 2)</w:t>
      </w:r>
      <w:r w:rsidRPr="00CE588F">
        <w:rPr>
          <w:b/>
          <w:lang w:eastAsia="zh-CN"/>
        </w:rPr>
        <w:t>,</w:t>
      </w:r>
      <w:r>
        <w:rPr>
          <w:b/>
          <w:lang w:eastAsia="zh-CN"/>
        </w:rPr>
        <w:t xml:space="preserve"> </w:t>
      </w:r>
      <w:r w:rsidRPr="00CE588F">
        <w:rPr>
          <w:b/>
          <w:lang w:eastAsia="zh-CN"/>
        </w:rPr>
        <w:t>0ms interruption can’t be guaranteed even for UE capable of supporting simultaneous Tx/Rx</w:t>
      </w:r>
      <w:r>
        <w:rPr>
          <w:b/>
          <w:lang w:eastAsia="zh-CN"/>
        </w:rPr>
        <w:t xml:space="preserve"> and dual protocol stack implementation</w:t>
      </w:r>
      <w:r w:rsidRPr="00CE588F">
        <w:rPr>
          <w:b/>
          <w:lang w:eastAsia="zh-CN"/>
        </w:rPr>
        <w:t>.</w:t>
      </w:r>
      <w:r>
        <w:rPr>
          <w:b/>
          <w:lang w:eastAsia="zh-CN"/>
        </w:rPr>
        <w:t xml:space="preserve"> Without simultaneous DL data reception, DL data interruption is much longer than DAPS and UL data interruption is very long especially if UE prioritized UL Tx when performing RACH towards the target eNB.</w:t>
      </w:r>
      <w:r w:rsidRPr="00CE588F">
        <w:rPr>
          <w:b/>
          <w:lang w:eastAsia="zh-CN"/>
        </w:rPr>
        <w:t xml:space="preserve"> The performance is comparable as Rel-14 MBB if UE skip UL transmission towards the source eNB and prioritize the RACH procedure towards the target eNB. </w:t>
      </w:r>
    </w:p>
    <w:p w14:paraId="7AE845C9" w14:textId="77777777" w:rsidR="00D42C7D" w:rsidRDefault="00D42C7D" w:rsidP="00D42C7D">
      <w:pPr>
        <w:jc w:val="both"/>
        <w:rPr>
          <w:b/>
          <w:lang w:eastAsia="zh-CN"/>
        </w:rPr>
      </w:pPr>
      <w:r w:rsidRPr="00CE588F">
        <w:rPr>
          <w:b/>
          <w:lang w:eastAsia="zh-CN"/>
        </w:rPr>
        <w:t>Observation</w:t>
      </w:r>
      <w:r>
        <w:rPr>
          <w:b/>
          <w:lang w:eastAsia="zh-CN"/>
        </w:rPr>
        <w:t xml:space="preserve"> 10</w:t>
      </w:r>
      <w:r w:rsidRPr="00CE588F">
        <w:rPr>
          <w:b/>
          <w:lang w:eastAsia="zh-CN"/>
        </w:rPr>
        <w:t xml:space="preserve">: </w:t>
      </w:r>
      <w:r>
        <w:rPr>
          <w:b/>
          <w:lang w:eastAsia="zh-CN"/>
        </w:rPr>
        <w:t xml:space="preserve">DAPS can further improve mobility robustness if the source cell is still good and used as fallback when HO fails or the target link becomes poor after HO. </w:t>
      </w:r>
    </w:p>
    <w:p w14:paraId="4B4A23B8" w14:textId="77777777" w:rsidR="00D4446F" w:rsidRPr="00F833AF" w:rsidRDefault="00D4446F" w:rsidP="00D4446F">
      <w:pPr>
        <w:jc w:val="both"/>
        <w:rPr>
          <w:b/>
          <w:lang w:eastAsia="zh-CN"/>
        </w:rPr>
      </w:pPr>
      <w:r w:rsidRPr="00F833AF">
        <w:rPr>
          <w:b/>
          <w:lang w:eastAsia="zh-CN"/>
        </w:rPr>
        <w:t xml:space="preserve">Observation </w:t>
      </w:r>
      <w:r>
        <w:rPr>
          <w:b/>
          <w:lang w:eastAsia="zh-CN"/>
        </w:rPr>
        <w:t>11</w:t>
      </w:r>
      <w:r w:rsidRPr="00F833AF">
        <w:rPr>
          <w:b/>
          <w:lang w:eastAsia="zh-CN"/>
        </w:rPr>
        <w:t>: There is no</w:t>
      </w:r>
      <w:r>
        <w:rPr>
          <w:b/>
          <w:lang w:eastAsia="zh-CN"/>
        </w:rPr>
        <w:t>t</w:t>
      </w:r>
      <w:r w:rsidRPr="00F833AF">
        <w:rPr>
          <w:b/>
          <w:lang w:eastAsia="zh-CN"/>
        </w:rPr>
        <w:t xml:space="preserve"> much benefit </w:t>
      </w:r>
      <w:r>
        <w:rPr>
          <w:b/>
          <w:lang w:eastAsia="zh-CN"/>
        </w:rPr>
        <w:t>for</w:t>
      </w:r>
      <w:r w:rsidRPr="00F833AF">
        <w:rPr>
          <w:b/>
          <w:lang w:eastAsia="zh-CN"/>
        </w:rPr>
        <w:t xml:space="preserve"> UL HO interruption</w:t>
      </w:r>
      <w:r>
        <w:rPr>
          <w:b/>
          <w:lang w:eastAsia="zh-CN"/>
        </w:rPr>
        <w:t xml:space="preserve"> time reduction by using</w:t>
      </w:r>
      <w:r w:rsidRPr="00F833AF">
        <w:rPr>
          <w:b/>
          <w:lang w:eastAsia="zh-CN"/>
        </w:rPr>
        <w:t xml:space="preserve"> dual UL new data transmission. Additional complexity at both UE and network side are </w:t>
      </w:r>
      <w:r>
        <w:rPr>
          <w:b/>
          <w:lang w:eastAsia="zh-CN"/>
        </w:rPr>
        <w:t>major concerns</w:t>
      </w:r>
      <w:r w:rsidRPr="00F833AF">
        <w:rPr>
          <w:b/>
          <w:lang w:eastAsia="zh-CN"/>
        </w:rPr>
        <w:t xml:space="preserve">. </w:t>
      </w:r>
    </w:p>
    <w:p w14:paraId="5F9D4C5D" w14:textId="77777777" w:rsidR="0083536C" w:rsidRDefault="0083536C" w:rsidP="00F04198">
      <w:r>
        <w:t xml:space="preserve">Proposals: </w:t>
      </w:r>
    </w:p>
    <w:p w14:paraId="0E25DD19" w14:textId="77777777" w:rsidR="00D42C7D" w:rsidRDefault="00D42C7D" w:rsidP="00D42C7D">
      <w:pPr>
        <w:jc w:val="both"/>
        <w:rPr>
          <w:b/>
          <w:lang w:eastAsia="zh-CN"/>
        </w:rPr>
      </w:pPr>
      <w:r w:rsidRPr="00CE588F">
        <w:rPr>
          <w:b/>
          <w:lang w:eastAsia="zh-CN"/>
        </w:rPr>
        <w:t>Proposal</w:t>
      </w:r>
      <w:r>
        <w:rPr>
          <w:b/>
          <w:lang w:eastAsia="zh-CN"/>
        </w:rPr>
        <w:t xml:space="preserve"> </w:t>
      </w:r>
      <w:r w:rsidRPr="00CE588F">
        <w:rPr>
          <w:b/>
          <w:lang w:eastAsia="zh-CN"/>
        </w:rPr>
        <w:t>1</w:t>
      </w:r>
      <w:r w:rsidRPr="00CE588F">
        <w:rPr>
          <w:rFonts w:hint="eastAsia"/>
          <w:b/>
          <w:lang w:eastAsia="zh-CN"/>
        </w:rPr>
        <w:t>: Support DAPS</w:t>
      </w:r>
      <w:r w:rsidRPr="00CE588F">
        <w:rPr>
          <w:b/>
          <w:lang w:eastAsia="zh-CN"/>
        </w:rPr>
        <w:t xml:space="preserve"> in all deployment scenarios to minimize the HO interruption</w:t>
      </w:r>
      <w:r>
        <w:rPr>
          <w:b/>
          <w:lang w:eastAsia="zh-CN"/>
        </w:rPr>
        <w:t>.</w:t>
      </w:r>
    </w:p>
    <w:p w14:paraId="5D9FCC1E" w14:textId="0F2073DF" w:rsidR="00D42C7D" w:rsidRDefault="00D42C7D" w:rsidP="00D42C7D">
      <w:pPr>
        <w:jc w:val="both"/>
        <w:rPr>
          <w:b/>
          <w:lang w:eastAsia="zh-CN"/>
        </w:rPr>
      </w:pPr>
      <w:r>
        <w:rPr>
          <w:b/>
          <w:lang w:eastAsia="zh-CN"/>
        </w:rPr>
        <w:t xml:space="preserve">Proposal 2: Support DAPS by using single </w:t>
      </w:r>
      <w:r w:rsidR="0080718B">
        <w:rPr>
          <w:b/>
          <w:lang w:eastAsia="zh-CN"/>
        </w:rPr>
        <w:t>PDCP entity at the UE</w:t>
      </w:r>
      <w:r w:rsidRPr="00CE588F">
        <w:rPr>
          <w:b/>
          <w:lang w:eastAsia="zh-CN"/>
        </w:rPr>
        <w:t xml:space="preserve">. </w:t>
      </w:r>
    </w:p>
    <w:p w14:paraId="5666890B" w14:textId="77777777" w:rsidR="00D42C7D" w:rsidRDefault="00D42C7D" w:rsidP="00D42C7D">
      <w:pPr>
        <w:jc w:val="both"/>
        <w:rPr>
          <w:b/>
          <w:lang w:eastAsia="zh-CN"/>
        </w:rPr>
      </w:pPr>
      <w:r>
        <w:rPr>
          <w:b/>
          <w:lang w:eastAsia="zh-CN"/>
        </w:rPr>
        <w:t xml:space="preserve">Proposal 3: Support DAPS to improve mobility robustness. </w:t>
      </w:r>
    </w:p>
    <w:p w14:paraId="36A44549" w14:textId="77777777" w:rsidR="00D42C7D" w:rsidRDefault="00D42C7D" w:rsidP="00D42C7D">
      <w:pPr>
        <w:rPr>
          <w:b/>
          <w:lang w:eastAsia="zh-CN"/>
        </w:rPr>
      </w:pPr>
      <w:r w:rsidRPr="00CE588F">
        <w:rPr>
          <w:b/>
          <w:lang w:eastAsia="zh-CN"/>
        </w:rPr>
        <w:t>Proposal</w:t>
      </w:r>
      <w:r>
        <w:rPr>
          <w:b/>
          <w:lang w:eastAsia="zh-CN"/>
        </w:rPr>
        <w:t xml:space="preserve"> 4</w:t>
      </w:r>
      <w:r w:rsidRPr="00CE588F">
        <w:rPr>
          <w:rFonts w:hint="eastAsia"/>
          <w:b/>
          <w:lang w:eastAsia="zh-CN"/>
        </w:rPr>
        <w:t xml:space="preserve">: </w:t>
      </w:r>
      <w:r>
        <w:rPr>
          <w:b/>
          <w:lang w:eastAsia="zh-CN"/>
        </w:rPr>
        <w:t>Use Figure 2 as baseline for DAPS DL transmission/reception operation:</w:t>
      </w:r>
    </w:p>
    <w:p w14:paraId="5702D6A3" w14:textId="77777777" w:rsidR="00D42C7D" w:rsidRPr="00705029" w:rsidRDefault="00D42C7D" w:rsidP="00D42C7D">
      <w:pPr>
        <w:pStyle w:val="ListParagraph"/>
        <w:numPr>
          <w:ilvl w:val="0"/>
          <w:numId w:val="5"/>
        </w:numPr>
        <w:spacing w:before="120" w:after="120"/>
        <w:jc w:val="both"/>
        <w:rPr>
          <w:b/>
        </w:rPr>
      </w:pPr>
      <w:r w:rsidRPr="00705029">
        <w:rPr>
          <w:b/>
        </w:rPr>
        <w:lastRenderedPageBreak/>
        <w:t>The source eNB and the target eNB perform head</w:t>
      </w:r>
      <w:r>
        <w:rPr>
          <w:b/>
        </w:rPr>
        <w:t>er</w:t>
      </w:r>
      <w:r w:rsidRPr="00705029">
        <w:rPr>
          <w:b/>
        </w:rPr>
        <w:t xml:space="preserve"> compression, ciphering and add PDCP header separately;</w:t>
      </w:r>
    </w:p>
    <w:p w14:paraId="22F1123E" w14:textId="77777777" w:rsidR="00D42C7D" w:rsidRDefault="00D42C7D" w:rsidP="00D42C7D">
      <w:pPr>
        <w:pStyle w:val="ListParagraph"/>
        <w:numPr>
          <w:ilvl w:val="0"/>
          <w:numId w:val="5"/>
        </w:numPr>
        <w:spacing w:before="120" w:after="120"/>
        <w:jc w:val="both"/>
        <w:rPr>
          <w:b/>
        </w:rPr>
      </w:pPr>
      <w:r w:rsidRPr="00705029">
        <w:rPr>
          <w:b/>
        </w:rPr>
        <w:t xml:space="preserve">UE performs deciphering and header decompression for the DL PDCP SDUs received from the source eNB and target eNB separately; stores those PDCP SDUs in the common PDCP reception buffer and performs PDCP reordering; and then delivers the PDCP SDUs to upper layers in ascending order. </w:t>
      </w:r>
    </w:p>
    <w:p w14:paraId="082469EE" w14:textId="6B09EE07" w:rsidR="00F6794E" w:rsidRDefault="00D42C7D" w:rsidP="00F6794E">
      <w:pPr>
        <w:jc w:val="both"/>
        <w:rPr>
          <w:b/>
        </w:rPr>
      </w:pPr>
      <w:r w:rsidRPr="00F833AF">
        <w:rPr>
          <w:b/>
        </w:rPr>
        <w:t xml:space="preserve">Proposal </w:t>
      </w:r>
      <w:r>
        <w:rPr>
          <w:b/>
        </w:rPr>
        <w:t>5</w:t>
      </w:r>
      <w:r w:rsidRPr="00F833AF">
        <w:rPr>
          <w:b/>
        </w:rPr>
        <w:t xml:space="preserve">: Consider single UL new </w:t>
      </w:r>
      <w:r>
        <w:rPr>
          <w:b/>
        </w:rPr>
        <w:t xml:space="preserve">PUSCH </w:t>
      </w:r>
      <w:r w:rsidRPr="00F833AF">
        <w:rPr>
          <w:b/>
        </w:rPr>
        <w:t>data transmission as baseline</w:t>
      </w:r>
      <w:r>
        <w:rPr>
          <w:b/>
        </w:rPr>
        <w:t xml:space="preserve"> and UE switches UL new data transmission to target eNB upon successful HO completion</w:t>
      </w:r>
      <w:r w:rsidRPr="00F833AF">
        <w:rPr>
          <w:b/>
        </w:rPr>
        <w:t xml:space="preserve">.  </w:t>
      </w:r>
      <w:r w:rsidR="00851E9A">
        <w:rPr>
          <w:b/>
        </w:rPr>
        <w:t>FFS on whether to support dual UL new PUSCH data transmission</w:t>
      </w:r>
      <w:r w:rsidR="00851E9A" w:rsidRPr="00851E9A">
        <w:rPr>
          <w:b/>
        </w:rPr>
        <w:t xml:space="preserve"> </w:t>
      </w:r>
      <w:r w:rsidR="00851E9A">
        <w:rPr>
          <w:b/>
        </w:rPr>
        <w:t xml:space="preserve">based on the benefit </w:t>
      </w:r>
      <w:r w:rsidR="00A848E3">
        <w:rPr>
          <w:b/>
        </w:rPr>
        <w:t>of</w:t>
      </w:r>
      <w:r w:rsidR="00851E9A">
        <w:rPr>
          <w:b/>
        </w:rPr>
        <w:t xml:space="preserve"> UL HO interruption reduction.</w:t>
      </w:r>
      <w:r w:rsidR="00F6794E" w:rsidRPr="00F6794E">
        <w:rPr>
          <w:b/>
        </w:rPr>
        <w:t xml:space="preserve"> </w:t>
      </w:r>
      <w:r w:rsidR="00F6794E">
        <w:rPr>
          <w:b/>
        </w:rPr>
        <w:t>FFS on w</w:t>
      </w:r>
      <w:r w:rsidR="00F6794E" w:rsidRPr="00EF3EE1">
        <w:rPr>
          <w:b/>
        </w:rPr>
        <w:t xml:space="preserve">hether to support UL duplication data transmission to improve the robustness during HO. </w:t>
      </w:r>
    </w:p>
    <w:p w14:paraId="1555A500" w14:textId="1AD9CB2E" w:rsidR="00D42C7D" w:rsidRPr="003972C9" w:rsidRDefault="00D42C7D" w:rsidP="00D42C7D">
      <w:pPr>
        <w:jc w:val="both"/>
      </w:pPr>
    </w:p>
    <w:p w14:paraId="02173B9A" w14:textId="77777777" w:rsidR="00F04198" w:rsidRPr="00C55562" w:rsidRDefault="00F04198" w:rsidP="00C55562">
      <w:pPr>
        <w:pStyle w:val="Heading1"/>
        <w:numPr>
          <w:ilvl w:val="0"/>
          <w:numId w:val="1"/>
        </w:numPr>
        <w:rPr>
          <w:rFonts w:cs="Times New Roman"/>
          <w:noProof/>
          <w:szCs w:val="20"/>
        </w:rPr>
      </w:pPr>
      <w:r w:rsidRPr="00C55562">
        <w:rPr>
          <w:rFonts w:cs="Times New Roman"/>
          <w:noProof/>
          <w:szCs w:val="20"/>
        </w:rPr>
        <w:t>Reference</w:t>
      </w:r>
    </w:p>
    <w:p w14:paraId="28280004" w14:textId="7CD6BD07" w:rsidR="00801EF6" w:rsidRDefault="00801EF6" w:rsidP="00364CE7">
      <w:pPr>
        <w:pStyle w:val="Doc-title"/>
      </w:pPr>
    </w:p>
    <w:p w14:paraId="50563419" w14:textId="77A19E84" w:rsidR="00364CE7" w:rsidRDefault="00F04198" w:rsidP="00D42C7D">
      <w:r>
        <w:t>[1]</w:t>
      </w:r>
      <w:r w:rsidR="00D42C7D">
        <w:t xml:space="preserve"> </w:t>
      </w:r>
      <w:hyperlink r:id="rId15" w:history="1">
        <w:r w:rsidR="00364CE7" w:rsidRPr="00D42C7D">
          <w:t>R2-1904255</w:t>
        </w:r>
      </w:hyperlink>
      <w:r w:rsidR="00D42C7D">
        <w:t xml:space="preserve"> </w:t>
      </w:r>
      <w:r w:rsidR="00364CE7">
        <w:t xml:space="preserve">Report of [105#57][LTE/feMOB] UE and network side impacts of single/dual </w:t>
      </w:r>
      <w:r w:rsidR="004F5419">
        <w:t xml:space="preserve">  </w:t>
      </w:r>
      <w:r w:rsidR="00057DF2">
        <w:t>p</w:t>
      </w:r>
      <w:r w:rsidR="00364CE7">
        <w:t>rotocol stacks</w:t>
      </w:r>
      <w:r w:rsidR="00B75C83">
        <w:t xml:space="preserve">, </w:t>
      </w:r>
      <w:r w:rsidR="00364CE7">
        <w:t>ZTE Corporation</w:t>
      </w:r>
      <w:r w:rsidR="00364CE7">
        <w:tab/>
      </w:r>
    </w:p>
    <w:p w14:paraId="161982EC" w14:textId="0E4B1A14" w:rsidR="00364CE7" w:rsidRDefault="00F04198" w:rsidP="00D42C7D">
      <w:r>
        <w:t>[2]</w:t>
      </w:r>
      <w:r w:rsidR="00D42C7D">
        <w:t xml:space="preserve"> </w:t>
      </w:r>
      <w:hyperlink r:id="rId16" w:tooltip="C:Data3GPPExtractsR2-1905321.docx" w:history="1">
        <w:r w:rsidR="00364CE7" w:rsidRPr="00D42C7D">
          <w:t>R2-1905321</w:t>
        </w:r>
      </w:hyperlink>
      <w:r w:rsidR="00D42C7D">
        <w:t xml:space="preserve"> </w:t>
      </w:r>
      <w:r w:rsidR="00275936">
        <w:t xml:space="preserve">RAN2#105bis, </w:t>
      </w:r>
      <w:r w:rsidR="00364CE7" w:rsidRPr="00D6384F">
        <w:t>Outcome of offline discussion 800</w:t>
      </w:r>
      <w:r w:rsidR="00B75C83">
        <w:t xml:space="preserve">, </w:t>
      </w:r>
      <w:r w:rsidR="00364CE7" w:rsidRPr="00D6384F">
        <w:t>MediaTek</w:t>
      </w:r>
    </w:p>
    <w:p w14:paraId="6BC04810" w14:textId="723428EF" w:rsidR="00057DF2" w:rsidRDefault="00057DF2" w:rsidP="00D42C7D">
      <w:r>
        <w:t>[3]</w:t>
      </w:r>
      <w:r w:rsidR="00D42C7D">
        <w:t xml:space="preserve"> </w:t>
      </w:r>
      <w:hyperlink r:id="rId17" w:tooltip="C:Data3GPPExtractsR2-1902520_Definition of single and dual protocol stacks_V1.2.doc" w:history="1">
        <w:r w:rsidRPr="00D42C7D">
          <w:t>R2-1902520</w:t>
        </w:r>
      </w:hyperlink>
      <w:r w:rsidR="00D42C7D">
        <w:t xml:space="preserve"> </w:t>
      </w:r>
      <w:r w:rsidR="00275936">
        <w:t xml:space="preserve">RAN2#105, </w:t>
      </w:r>
      <w:r>
        <w:t>Outcome of offline discussion #800: Definition on single and dual protocol stacks</w:t>
      </w:r>
      <w:r w:rsidR="00B75C83">
        <w:t xml:space="preserve">, </w:t>
      </w:r>
      <w:r>
        <w:t xml:space="preserve">Intel </w:t>
      </w:r>
    </w:p>
    <w:p w14:paraId="7A3BDEC8" w14:textId="76FD6F56" w:rsidR="00801EF6" w:rsidRPr="00D42C7D" w:rsidRDefault="00801EF6" w:rsidP="00D42C7D">
      <w:r>
        <w:t>[4] RP-</w:t>
      </w:r>
      <w:r w:rsidR="00D06A42">
        <w:t xml:space="preserve">190272 </w:t>
      </w:r>
      <w:r w:rsidRPr="00D42C7D">
        <w:t>New Work Item on even further Mobility enhancement in E-UTRAN</w:t>
      </w:r>
    </w:p>
    <w:p w14:paraId="3356D192" w14:textId="66E90594" w:rsidR="00B75C83" w:rsidRDefault="00B75C83" w:rsidP="00D42C7D">
      <w:r>
        <w:t xml:space="preserve">[5] R2-1903350 </w:t>
      </w:r>
      <w:r w:rsidRPr="00D42C7D">
        <w:rPr>
          <w:rFonts w:hint="eastAsia"/>
        </w:rPr>
        <w:t xml:space="preserve">Further Consideration on </w:t>
      </w:r>
      <w:r w:rsidRPr="00D83722">
        <w:rPr>
          <w:rFonts w:hint="eastAsia"/>
        </w:rPr>
        <w:t>S</w:t>
      </w:r>
      <w:r w:rsidRPr="002C2C7D">
        <w:t xml:space="preserve">imultaneous </w:t>
      </w:r>
      <w:r w:rsidRPr="00D83722">
        <w:rPr>
          <w:rFonts w:hint="eastAsia"/>
        </w:rPr>
        <w:t>C</w:t>
      </w:r>
      <w:r w:rsidRPr="002C2C7D">
        <w:t xml:space="preserve">onnectivity </w:t>
      </w:r>
      <w:r w:rsidRPr="00D83722">
        <w:rPr>
          <w:rFonts w:hint="eastAsia"/>
        </w:rPr>
        <w:t>H</w:t>
      </w:r>
      <w:r w:rsidRPr="002C2C7D">
        <w:t>andover</w:t>
      </w:r>
      <w:r>
        <w:t>, CATT</w:t>
      </w:r>
    </w:p>
    <w:p w14:paraId="1487F408" w14:textId="2193FEB0" w:rsidR="00727F3C" w:rsidRPr="00D42C7D" w:rsidRDefault="00727F3C" w:rsidP="00D42C7D">
      <w:r>
        <w:t xml:space="preserve">[6] R2-1904646, </w:t>
      </w:r>
      <w:r w:rsidRPr="006704F4">
        <w:t>LTE mobility enhancements for eMBB HO using dual active protocol stack</w:t>
      </w:r>
      <w:r>
        <w:t>, Qualcomm Incorporated</w:t>
      </w:r>
    </w:p>
    <w:p w14:paraId="1596D911" w14:textId="17E2A0E6" w:rsidR="00801EF6" w:rsidRDefault="00801EF6" w:rsidP="00057DF2">
      <w:pPr>
        <w:pStyle w:val="Doc-text2"/>
        <w:ind w:left="0" w:firstLine="0"/>
      </w:pPr>
    </w:p>
    <w:sectPr w:rsidR="00801EF6">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F563AB" w16cid:durableId="2071D860"/>
  <w16cid:commentId w16cid:paraId="41810429" w16cid:durableId="206C19ED"/>
  <w16cid:commentId w16cid:paraId="36A75A50" w16cid:durableId="2071D862"/>
  <w16cid:commentId w16cid:paraId="37411F67" w16cid:durableId="206C19EE"/>
  <w16cid:commentId w16cid:paraId="0A116393" w16cid:durableId="206C20A5"/>
  <w16cid:commentId w16cid:paraId="2A433007" w16cid:durableId="206C19F0"/>
  <w16cid:commentId w16cid:paraId="2192819F" w16cid:durableId="206C1EF2"/>
  <w16cid:commentId w16cid:paraId="21C56A8A" w16cid:durableId="2071D86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2B2CA" w14:textId="77777777" w:rsidR="00A7063C" w:rsidRDefault="00A7063C" w:rsidP="0080718B">
      <w:pPr>
        <w:spacing w:after="0"/>
      </w:pPr>
      <w:r>
        <w:separator/>
      </w:r>
    </w:p>
  </w:endnote>
  <w:endnote w:type="continuationSeparator" w:id="0">
    <w:p w14:paraId="03F86AC0" w14:textId="77777777" w:rsidR="00A7063C" w:rsidRDefault="00A7063C" w:rsidP="008071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7C47D" w14:textId="77777777" w:rsidR="00A7063C" w:rsidRDefault="00A7063C" w:rsidP="0080718B">
      <w:pPr>
        <w:spacing w:after="0"/>
      </w:pPr>
      <w:r>
        <w:separator/>
      </w:r>
    </w:p>
  </w:footnote>
  <w:footnote w:type="continuationSeparator" w:id="0">
    <w:p w14:paraId="64FBFE03" w14:textId="77777777" w:rsidR="00A7063C" w:rsidRDefault="00A7063C" w:rsidP="0080718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56EEE"/>
    <w:multiLevelType w:val="hybridMultilevel"/>
    <w:tmpl w:val="FFB69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739D5"/>
    <w:multiLevelType w:val="hybridMultilevel"/>
    <w:tmpl w:val="B0EE3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373320"/>
    <w:multiLevelType w:val="hybridMultilevel"/>
    <w:tmpl w:val="319CA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7964337"/>
    <w:multiLevelType w:val="hybridMultilevel"/>
    <w:tmpl w:val="C1ECF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8F85BDE"/>
    <w:multiLevelType w:val="hybridMultilevel"/>
    <w:tmpl w:val="52AE7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BB5ED0"/>
    <w:multiLevelType w:val="multilevel"/>
    <w:tmpl w:val="6DBB5ED0"/>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1038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7CAE6E0D"/>
    <w:multiLevelType w:val="hybridMultilevel"/>
    <w:tmpl w:val="50F64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6"/>
  </w:num>
  <w:num w:numId="4">
    <w:abstractNumId w:val="8"/>
  </w:num>
  <w:num w:numId="5">
    <w:abstractNumId w:val="1"/>
  </w:num>
  <w:num w:numId="6">
    <w:abstractNumId w:val="4"/>
  </w:num>
  <w:num w:numId="7">
    <w:abstractNumId w:val="0"/>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181"/>
    <w:rsid w:val="0001730A"/>
    <w:rsid w:val="00027193"/>
    <w:rsid w:val="00057DF2"/>
    <w:rsid w:val="00080732"/>
    <w:rsid w:val="00082FB2"/>
    <w:rsid w:val="000929C6"/>
    <w:rsid w:val="000A0178"/>
    <w:rsid w:val="000A0DAF"/>
    <w:rsid w:val="000C1443"/>
    <w:rsid w:val="000C5F5E"/>
    <w:rsid w:val="000E3F4D"/>
    <w:rsid w:val="00120D1C"/>
    <w:rsid w:val="00151EA2"/>
    <w:rsid w:val="0016147E"/>
    <w:rsid w:val="0017297D"/>
    <w:rsid w:val="00191812"/>
    <w:rsid w:val="0019641E"/>
    <w:rsid w:val="001A261C"/>
    <w:rsid w:val="001A7BFD"/>
    <w:rsid w:val="001B15A5"/>
    <w:rsid w:val="001B19CF"/>
    <w:rsid w:val="001B2EEE"/>
    <w:rsid w:val="001D2843"/>
    <w:rsid w:val="002023D9"/>
    <w:rsid w:val="002140AF"/>
    <w:rsid w:val="00241C8C"/>
    <w:rsid w:val="0024673A"/>
    <w:rsid w:val="00275936"/>
    <w:rsid w:val="0028487B"/>
    <w:rsid w:val="002977FA"/>
    <w:rsid w:val="002A0AE9"/>
    <w:rsid w:val="002A483A"/>
    <w:rsid w:val="002B6B40"/>
    <w:rsid w:val="002C6E65"/>
    <w:rsid w:val="002F306C"/>
    <w:rsid w:val="00323B22"/>
    <w:rsid w:val="00361FC2"/>
    <w:rsid w:val="00364CE7"/>
    <w:rsid w:val="003909C2"/>
    <w:rsid w:val="00390AE1"/>
    <w:rsid w:val="003972C9"/>
    <w:rsid w:val="003A2408"/>
    <w:rsid w:val="003A42A5"/>
    <w:rsid w:val="003B14B2"/>
    <w:rsid w:val="003E7843"/>
    <w:rsid w:val="003F792F"/>
    <w:rsid w:val="004239DC"/>
    <w:rsid w:val="00465349"/>
    <w:rsid w:val="0048584A"/>
    <w:rsid w:val="0049434D"/>
    <w:rsid w:val="004B0A3B"/>
    <w:rsid w:val="004C13CE"/>
    <w:rsid w:val="004F2A14"/>
    <w:rsid w:val="004F5419"/>
    <w:rsid w:val="004F5A03"/>
    <w:rsid w:val="004F6ED8"/>
    <w:rsid w:val="005354C2"/>
    <w:rsid w:val="00542A55"/>
    <w:rsid w:val="0055196F"/>
    <w:rsid w:val="005611DB"/>
    <w:rsid w:val="005737B2"/>
    <w:rsid w:val="005B55F4"/>
    <w:rsid w:val="005F240C"/>
    <w:rsid w:val="00600B59"/>
    <w:rsid w:val="00605DB9"/>
    <w:rsid w:val="00631564"/>
    <w:rsid w:val="006365A3"/>
    <w:rsid w:val="00642949"/>
    <w:rsid w:val="006433AA"/>
    <w:rsid w:val="0066162E"/>
    <w:rsid w:val="00663B0C"/>
    <w:rsid w:val="006A35C9"/>
    <w:rsid w:val="006A3AE8"/>
    <w:rsid w:val="006C3181"/>
    <w:rsid w:val="006C4A2E"/>
    <w:rsid w:val="006D0768"/>
    <w:rsid w:val="006D37F2"/>
    <w:rsid w:val="006E7806"/>
    <w:rsid w:val="0070062B"/>
    <w:rsid w:val="00705029"/>
    <w:rsid w:val="00727F3C"/>
    <w:rsid w:val="00734DF8"/>
    <w:rsid w:val="00745B97"/>
    <w:rsid w:val="00773C92"/>
    <w:rsid w:val="00794636"/>
    <w:rsid w:val="007D055A"/>
    <w:rsid w:val="007E64D0"/>
    <w:rsid w:val="007F0434"/>
    <w:rsid w:val="00801EF6"/>
    <w:rsid w:val="0080718B"/>
    <w:rsid w:val="00826E39"/>
    <w:rsid w:val="0083536C"/>
    <w:rsid w:val="00851E9A"/>
    <w:rsid w:val="008601C7"/>
    <w:rsid w:val="00870ED8"/>
    <w:rsid w:val="00875EF2"/>
    <w:rsid w:val="00880057"/>
    <w:rsid w:val="00893DE0"/>
    <w:rsid w:val="008B1148"/>
    <w:rsid w:val="008B78A1"/>
    <w:rsid w:val="008F5716"/>
    <w:rsid w:val="00917502"/>
    <w:rsid w:val="00951524"/>
    <w:rsid w:val="00954070"/>
    <w:rsid w:val="0095504E"/>
    <w:rsid w:val="00973160"/>
    <w:rsid w:val="009850D3"/>
    <w:rsid w:val="009A3083"/>
    <w:rsid w:val="009B3B38"/>
    <w:rsid w:val="009C559A"/>
    <w:rsid w:val="009E73F9"/>
    <w:rsid w:val="00A300DA"/>
    <w:rsid w:val="00A33A57"/>
    <w:rsid w:val="00A37989"/>
    <w:rsid w:val="00A44977"/>
    <w:rsid w:val="00A45589"/>
    <w:rsid w:val="00A50913"/>
    <w:rsid w:val="00A51C4F"/>
    <w:rsid w:val="00A7063C"/>
    <w:rsid w:val="00A848E3"/>
    <w:rsid w:val="00A90817"/>
    <w:rsid w:val="00AC61EB"/>
    <w:rsid w:val="00AD373E"/>
    <w:rsid w:val="00AD395E"/>
    <w:rsid w:val="00AF5D83"/>
    <w:rsid w:val="00B00648"/>
    <w:rsid w:val="00B223F4"/>
    <w:rsid w:val="00B54A88"/>
    <w:rsid w:val="00B72946"/>
    <w:rsid w:val="00B75C83"/>
    <w:rsid w:val="00B76AC7"/>
    <w:rsid w:val="00B8712A"/>
    <w:rsid w:val="00B90027"/>
    <w:rsid w:val="00BA1764"/>
    <w:rsid w:val="00BA26A8"/>
    <w:rsid w:val="00BB3E49"/>
    <w:rsid w:val="00BD12B2"/>
    <w:rsid w:val="00C41D8A"/>
    <w:rsid w:val="00C55562"/>
    <w:rsid w:val="00C75262"/>
    <w:rsid w:val="00CB6C69"/>
    <w:rsid w:val="00CD5DFB"/>
    <w:rsid w:val="00CE588F"/>
    <w:rsid w:val="00CF1387"/>
    <w:rsid w:val="00D06A42"/>
    <w:rsid w:val="00D24F96"/>
    <w:rsid w:val="00D26737"/>
    <w:rsid w:val="00D42C7D"/>
    <w:rsid w:val="00D4446F"/>
    <w:rsid w:val="00D4500C"/>
    <w:rsid w:val="00D523E1"/>
    <w:rsid w:val="00D64B89"/>
    <w:rsid w:val="00D956D6"/>
    <w:rsid w:val="00DC23C3"/>
    <w:rsid w:val="00DC7E32"/>
    <w:rsid w:val="00DD75D4"/>
    <w:rsid w:val="00E02BDD"/>
    <w:rsid w:val="00E06099"/>
    <w:rsid w:val="00E21823"/>
    <w:rsid w:val="00E30480"/>
    <w:rsid w:val="00E50D00"/>
    <w:rsid w:val="00E50F21"/>
    <w:rsid w:val="00E80BC8"/>
    <w:rsid w:val="00ED0FB6"/>
    <w:rsid w:val="00ED7BB2"/>
    <w:rsid w:val="00EF0C99"/>
    <w:rsid w:val="00EF3EE1"/>
    <w:rsid w:val="00F04198"/>
    <w:rsid w:val="00F310CC"/>
    <w:rsid w:val="00F43F61"/>
    <w:rsid w:val="00F62CD2"/>
    <w:rsid w:val="00F6794E"/>
    <w:rsid w:val="00F833AF"/>
    <w:rsid w:val="00F93E51"/>
    <w:rsid w:val="00FA71E7"/>
    <w:rsid w:val="00FB3C4E"/>
    <w:rsid w:val="00FB40FB"/>
    <w:rsid w:val="00FC0550"/>
    <w:rsid w:val="00FE1414"/>
    <w:rsid w:val="00FF39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E98DF7"/>
  <w15:docId w15:val="{F3D9167D-8971-4D6C-AE1B-C562B5B0C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318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styleId="Heading1">
    <w:name w:val="heading 1"/>
    <w:aliases w:val="H1,h1,Heading 1 3GPP"/>
    <w:basedOn w:val="Header"/>
    <w:next w:val="Normal"/>
    <w:link w:val="Heading1Char"/>
    <w:qFormat/>
    <w:rsid w:val="006C3181"/>
    <w:pPr>
      <w:keepNext/>
      <w:keepLines/>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Head2A,2,UNDERRUBRIK 1-2,H2 Char,h2 Char"/>
    <w:basedOn w:val="Heading1"/>
    <w:next w:val="Normal"/>
    <w:link w:val="Heading2Char"/>
    <w:qFormat/>
    <w:rsid w:val="006C3181"/>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6C3181"/>
    <w:rPr>
      <w:rFonts w:ascii="Arial" w:eastAsia="Arial" w:hAnsi="Arial" w:cs="Times New Roman"/>
      <w:sz w:val="36"/>
      <w:szCs w:val="20"/>
      <w:lang w:val="en-GB" w:eastAsia="en-US"/>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6C3181"/>
    <w:rPr>
      <w:rFonts w:ascii="Arial" w:eastAsia="Arial" w:hAnsi="Arial" w:cs="Times New Roman"/>
      <w:sz w:val="32"/>
      <w:szCs w:val="20"/>
      <w:lang w:val="en-GB" w:eastAsia="en-US"/>
    </w:rPr>
  </w:style>
  <w:style w:type="character" w:customStyle="1" w:styleId="HeaderChar">
    <w:name w:val="Header Char"/>
    <w:link w:val="Header"/>
    <w:rsid w:val="006C3181"/>
    <w:rPr>
      <w:rFonts w:ascii="Arial" w:hAnsi="Arial"/>
      <w:b/>
      <w:sz w:val="18"/>
      <w:lang w:eastAsia="en-US"/>
    </w:rPr>
  </w:style>
  <w:style w:type="paragraph" w:styleId="Header">
    <w:name w:val="header"/>
    <w:link w:val="HeaderChar"/>
    <w:rsid w:val="006C3181"/>
    <w:pPr>
      <w:widowControl w:val="0"/>
      <w:overflowPunct w:val="0"/>
      <w:autoSpaceDE w:val="0"/>
      <w:autoSpaceDN w:val="0"/>
      <w:adjustRightInd w:val="0"/>
      <w:spacing w:after="0" w:line="240" w:lineRule="auto"/>
      <w:textAlignment w:val="baseline"/>
    </w:pPr>
    <w:rPr>
      <w:rFonts w:ascii="Arial" w:hAnsi="Arial"/>
      <w:b/>
      <w:sz w:val="18"/>
      <w:lang w:eastAsia="en-US"/>
    </w:rPr>
  </w:style>
  <w:style w:type="character" w:customStyle="1" w:styleId="HeaderChar1">
    <w:name w:val="Header Char1"/>
    <w:basedOn w:val="DefaultParagraphFont"/>
    <w:uiPriority w:val="99"/>
    <w:semiHidden/>
    <w:rsid w:val="006C3181"/>
    <w:rPr>
      <w:rFonts w:ascii="Times New Roman" w:eastAsia="宋体" w:hAnsi="Times New Roman" w:cs="Times New Roman"/>
      <w:sz w:val="20"/>
      <w:szCs w:val="20"/>
      <w:lang w:eastAsia="en-US"/>
    </w:rPr>
  </w:style>
  <w:style w:type="paragraph" w:customStyle="1" w:styleId="CRCoverPage">
    <w:name w:val="CR Cover Page"/>
    <w:rsid w:val="006C3181"/>
    <w:pPr>
      <w:spacing w:after="120" w:line="240" w:lineRule="auto"/>
    </w:pPr>
    <w:rPr>
      <w:rFonts w:ascii="Arial" w:eastAsia="MS Mincho" w:hAnsi="Arial" w:cs="Times New Roman"/>
      <w:sz w:val="20"/>
      <w:szCs w:val="20"/>
      <w:lang w:val="en-GB" w:eastAsia="en-US"/>
    </w:rPr>
  </w:style>
  <w:style w:type="paragraph" w:customStyle="1" w:styleId="Doc-title">
    <w:name w:val="Doc-title"/>
    <w:basedOn w:val="Normal"/>
    <w:next w:val="Normal"/>
    <w:link w:val="Doc-titleChar"/>
    <w:qFormat/>
    <w:rsid w:val="00364CE7"/>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364CE7"/>
    <w:rPr>
      <w:rFonts w:ascii="Arial" w:eastAsia="MS Mincho" w:hAnsi="Arial" w:cs="Times New Roman"/>
      <w:noProof/>
      <w:sz w:val="20"/>
      <w:szCs w:val="24"/>
      <w:lang w:val="en-GB" w:eastAsia="en-GB"/>
    </w:rPr>
  </w:style>
  <w:style w:type="character" w:styleId="Hyperlink">
    <w:name w:val="Hyperlink"/>
    <w:uiPriority w:val="99"/>
    <w:rsid w:val="00364CE7"/>
    <w:rPr>
      <w:color w:val="0000FF"/>
      <w:u w:val="single"/>
    </w:rPr>
  </w:style>
  <w:style w:type="paragraph" w:customStyle="1" w:styleId="Doc-text2">
    <w:name w:val="Doc-text2"/>
    <w:basedOn w:val="Normal"/>
    <w:link w:val="Doc-text2Char"/>
    <w:qFormat/>
    <w:rsid w:val="00F04198"/>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04198"/>
    <w:rPr>
      <w:rFonts w:ascii="Arial" w:eastAsia="MS Mincho" w:hAnsi="Arial" w:cs="Times New Roman"/>
      <w:sz w:val="20"/>
      <w:szCs w:val="24"/>
      <w:lang w:val="en-GB" w:eastAsia="en-GB"/>
    </w:rPr>
  </w:style>
  <w:style w:type="paragraph" w:styleId="ListParagraph">
    <w:name w:val="List Paragraph"/>
    <w:basedOn w:val="Normal"/>
    <w:uiPriority w:val="34"/>
    <w:qFormat/>
    <w:rsid w:val="009A3083"/>
    <w:pPr>
      <w:ind w:left="720"/>
      <w:contextualSpacing/>
    </w:pPr>
  </w:style>
  <w:style w:type="table" w:styleId="TableGrid">
    <w:name w:val="Table Grid"/>
    <w:basedOn w:val="TableNormal"/>
    <w:uiPriority w:val="39"/>
    <w:rsid w:val="00D267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737B2"/>
    <w:rPr>
      <w:sz w:val="16"/>
      <w:szCs w:val="16"/>
    </w:rPr>
  </w:style>
  <w:style w:type="paragraph" w:styleId="CommentText">
    <w:name w:val="annotation text"/>
    <w:basedOn w:val="Normal"/>
    <w:link w:val="CommentTextChar"/>
    <w:uiPriority w:val="99"/>
    <w:semiHidden/>
    <w:unhideWhenUsed/>
    <w:rsid w:val="005737B2"/>
  </w:style>
  <w:style w:type="character" w:customStyle="1" w:styleId="CommentTextChar">
    <w:name w:val="Comment Text Char"/>
    <w:basedOn w:val="DefaultParagraphFont"/>
    <w:link w:val="CommentText"/>
    <w:uiPriority w:val="99"/>
    <w:semiHidden/>
    <w:rsid w:val="005737B2"/>
    <w:rPr>
      <w:rFonts w:ascii="Times New Roman" w:eastAsia="宋体" w:hAnsi="Times New Roman" w:cs="Times New Roman"/>
      <w:sz w:val="20"/>
      <w:szCs w:val="20"/>
      <w:lang w:eastAsia="en-US"/>
    </w:rPr>
  </w:style>
  <w:style w:type="paragraph" w:styleId="BalloonText">
    <w:name w:val="Balloon Text"/>
    <w:basedOn w:val="Normal"/>
    <w:link w:val="BalloonTextChar"/>
    <w:uiPriority w:val="99"/>
    <w:semiHidden/>
    <w:unhideWhenUsed/>
    <w:rsid w:val="005737B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37B2"/>
    <w:rPr>
      <w:rFonts w:ascii="Segoe UI" w:eastAsia="宋体"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rsid w:val="00951524"/>
    <w:rPr>
      <w:b/>
      <w:bCs/>
    </w:rPr>
  </w:style>
  <w:style w:type="character" w:customStyle="1" w:styleId="CommentSubjectChar">
    <w:name w:val="Comment Subject Char"/>
    <w:basedOn w:val="CommentTextChar"/>
    <w:link w:val="CommentSubject"/>
    <w:uiPriority w:val="99"/>
    <w:semiHidden/>
    <w:rsid w:val="00951524"/>
    <w:rPr>
      <w:rFonts w:ascii="Times New Roman" w:eastAsia="宋体" w:hAnsi="Times New Roman" w:cs="Times New Roman"/>
      <w:b/>
      <w:bCs/>
      <w:sz w:val="20"/>
      <w:szCs w:val="20"/>
      <w:lang w:eastAsia="en-US"/>
    </w:rPr>
  </w:style>
  <w:style w:type="paragraph" w:styleId="Footer">
    <w:name w:val="footer"/>
    <w:basedOn w:val="Normal"/>
    <w:link w:val="FooterChar"/>
    <w:uiPriority w:val="99"/>
    <w:unhideWhenUsed/>
    <w:rsid w:val="0080718B"/>
    <w:pPr>
      <w:tabs>
        <w:tab w:val="center" w:pos="4513"/>
        <w:tab w:val="right" w:pos="9026"/>
      </w:tabs>
      <w:snapToGrid w:val="0"/>
    </w:pPr>
  </w:style>
  <w:style w:type="character" w:customStyle="1" w:styleId="FooterChar">
    <w:name w:val="Footer Char"/>
    <w:basedOn w:val="DefaultParagraphFont"/>
    <w:link w:val="Footer"/>
    <w:uiPriority w:val="99"/>
    <w:rsid w:val="0080718B"/>
    <w:rPr>
      <w:rFonts w:ascii="Times New Roman" w:eastAsia="宋体" w:hAnsi="Times New Roman" w:cs="Times New Roman"/>
      <w:sz w:val="20"/>
      <w:szCs w:val="2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55196F"/>
    <w:pPr>
      <w:overflowPunct/>
      <w:autoSpaceDE/>
      <w:autoSpaceDN/>
      <w:adjustRightInd/>
      <w:spacing w:after="120"/>
      <w:jc w:val="both"/>
      <w:textAlignment w:val="auto"/>
    </w:pPr>
    <w:rPr>
      <w:rFonts w:eastAsia="MS Mincho"/>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55196F"/>
    <w:rPr>
      <w:rFonts w:ascii="Times New Roman" w:eastAsia="MS Mincho" w:hAnsi="Times New Roman" w:cs="Times New Roman"/>
      <w:sz w:val="20"/>
      <w:szCs w:val="24"/>
      <w:lang w:val="x-none" w:eastAsia="en-US"/>
    </w:rPr>
  </w:style>
  <w:style w:type="paragraph" w:customStyle="1" w:styleId="TF">
    <w:name w:val="TF"/>
    <w:basedOn w:val="Normal"/>
    <w:link w:val="TFChar"/>
    <w:rsid w:val="0095504E"/>
    <w:pPr>
      <w:keepLines/>
      <w:spacing w:after="240"/>
      <w:jc w:val="center"/>
    </w:pPr>
    <w:rPr>
      <w:rFonts w:ascii="Arial" w:eastAsia="Times New Roman" w:hAnsi="Arial"/>
      <w:b/>
      <w:lang w:val="x-none" w:eastAsia="x-none"/>
    </w:rPr>
  </w:style>
  <w:style w:type="character" w:customStyle="1" w:styleId="TFChar">
    <w:name w:val="TF Char"/>
    <w:link w:val="TF"/>
    <w:rsid w:val="0095504E"/>
    <w:rPr>
      <w:rFonts w:ascii="Arial" w:eastAsia="Times New Roman" w:hAnsi="Arial" w:cs="Times New Roman"/>
      <w:b/>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798321">
      <w:bodyDiv w:val="1"/>
      <w:marLeft w:val="0"/>
      <w:marRight w:val="0"/>
      <w:marTop w:val="0"/>
      <w:marBottom w:val="0"/>
      <w:divBdr>
        <w:top w:val="none" w:sz="0" w:space="0" w:color="auto"/>
        <w:left w:val="none" w:sz="0" w:space="0" w:color="auto"/>
        <w:bottom w:val="none" w:sz="0" w:space="0" w:color="auto"/>
        <w:right w:val="none" w:sz="0" w:space="0" w:color="auto"/>
      </w:divBdr>
    </w:div>
    <w:div w:id="117651325">
      <w:bodyDiv w:val="1"/>
      <w:marLeft w:val="0"/>
      <w:marRight w:val="0"/>
      <w:marTop w:val="0"/>
      <w:marBottom w:val="0"/>
      <w:divBdr>
        <w:top w:val="none" w:sz="0" w:space="0" w:color="auto"/>
        <w:left w:val="none" w:sz="0" w:space="0" w:color="auto"/>
        <w:bottom w:val="none" w:sz="0" w:space="0" w:color="auto"/>
        <w:right w:val="none" w:sz="0" w:space="0" w:color="auto"/>
      </w:divBdr>
    </w:div>
    <w:div w:id="126166911">
      <w:bodyDiv w:val="1"/>
      <w:marLeft w:val="0"/>
      <w:marRight w:val="0"/>
      <w:marTop w:val="0"/>
      <w:marBottom w:val="0"/>
      <w:divBdr>
        <w:top w:val="none" w:sz="0" w:space="0" w:color="auto"/>
        <w:left w:val="none" w:sz="0" w:space="0" w:color="auto"/>
        <w:bottom w:val="none" w:sz="0" w:space="0" w:color="auto"/>
        <w:right w:val="none" w:sz="0" w:space="0" w:color="auto"/>
      </w:divBdr>
    </w:div>
    <w:div w:id="873075749">
      <w:bodyDiv w:val="1"/>
      <w:marLeft w:val="0"/>
      <w:marRight w:val="0"/>
      <w:marTop w:val="0"/>
      <w:marBottom w:val="0"/>
      <w:divBdr>
        <w:top w:val="none" w:sz="0" w:space="0" w:color="auto"/>
        <w:left w:val="none" w:sz="0" w:space="0" w:color="auto"/>
        <w:bottom w:val="none" w:sz="0" w:space="0" w:color="auto"/>
        <w:right w:val="none" w:sz="0" w:space="0" w:color="auto"/>
      </w:divBdr>
    </w:div>
    <w:div w:id="189446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3.vsdx"/><Relationship Id="rId17" Type="http://schemas.openxmlformats.org/officeDocument/2006/relationships/hyperlink" Target="file:///C:\Data\3GPP\Extracts\R2-1902520_Definition%20of%20single%20and%20dual%20protocol%20stacks_V1.2.doc" TargetMode="External"/><Relationship Id="rId2" Type="http://schemas.openxmlformats.org/officeDocument/2006/relationships/styles" Target="styles.xml"/><Relationship Id="rId16" Type="http://schemas.openxmlformats.org/officeDocument/2006/relationships/hyperlink" Target="file:///C:\Data\3GPP\Extracts\R2-1905321.docx" TargetMode="Externa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http://www.3gpp.org/ftp/tsg_ran/WG2_RL2/TSGR2_105bis/Docs/R2-1904255.zip" TargetMode="External"/><Relationship Id="rId10" Type="http://schemas.openxmlformats.org/officeDocument/2006/relationships/package" Target="embeddings/Microsoft_Visio_Drawing2.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3932</Words>
  <Characters>22415</Characters>
  <Application>Microsoft Office Word</Application>
  <DocSecurity>0</DocSecurity>
  <Lines>186</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26295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(Yuanyuan)</dc:creator>
  <cp:lastModifiedBy>Mediatek (Yuanyuan)</cp:lastModifiedBy>
  <cp:revision>3</cp:revision>
  <dcterms:created xsi:type="dcterms:W3CDTF">2019-05-03T02:29:00Z</dcterms:created>
  <dcterms:modified xsi:type="dcterms:W3CDTF">2019-05-03T03:22:00Z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1556245959</vt:lpwstr>
  </property>
  <property fmtid="{D5CDD505-2E9C-101B-9397-08002B2CF9AE}" pid="7" name="_AdHocReviewCycleID">
    <vt:i4>-1170659929</vt:i4>
  </property>
  <property fmtid="{D5CDD505-2E9C-101B-9397-08002B2CF9AE}" pid="8" name="_EmailSubject">
    <vt:lpwstr>Dual active stack HO for 0ms Interruption time</vt:lpwstr>
  </property>
  <property fmtid="{D5CDD505-2E9C-101B-9397-08002B2CF9AE}" pid="9" name="_AuthorEmail">
    <vt:lpwstr>pkadiri@qti.qualcomm.com</vt:lpwstr>
  </property>
  <property fmtid="{D5CDD505-2E9C-101B-9397-08002B2CF9AE}" pid="10" name="_AuthorEmailDisplayName">
    <vt:lpwstr>Prasad Kadiri</vt:lpwstr>
  </property>
  <property fmtid="{D5CDD505-2E9C-101B-9397-08002B2CF9AE}" pid="11" name="_ReviewingToolsShownOnce">
    <vt:lpwstr/>
  </property>
</Properties>
</file>