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EB4" w:rsidRPr="00337982" w:rsidRDefault="005A7EB4" w:rsidP="00337982">
      <w:pPr>
        <w:pStyle w:val="a4"/>
        <w:tabs>
          <w:tab w:val="clear" w:pos="4536"/>
          <w:tab w:val="left" w:pos="1800"/>
        </w:tabs>
        <w:spacing w:afterLines="50" w:after="120"/>
        <w:jc w:val="both"/>
        <w:rPr>
          <w:rFonts w:cs="Arial"/>
          <w:sz w:val="22"/>
          <w:szCs w:val="22"/>
        </w:rPr>
      </w:pPr>
      <w:r w:rsidRPr="00337982">
        <w:rPr>
          <w:rFonts w:cs="Arial"/>
          <w:sz w:val="22"/>
          <w:szCs w:val="22"/>
        </w:rPr>
        <w:t>3GPP TSG-RAN WG2</w:t>
      </w:r>
      <w:r w:rsidRPr="00337982">
        <w:rPr>
          <w:rFonts w:cs="Arial" w:hint="eastAsia"/>
          <w:sz w:val="22"/>
          <w:szCs w:val="22"/>
        </w:rPr>
        <w:t xml:space="preserve"> Meeting #10</w:t>
      </w:r>
      <w:r w:rsidR="00337982" w:rsidRPr="00337982">
        <w:rPr>
          <w:rFonts w:cs="Arial" w:hint="eastAsia"/>
          <w:sz w:val="22"/>
          <w:szCs w:val="22"/>
        </w:rPr>
        <w:t>6</w:t>
      </w:r>
      <w:r w:rsidRPr="00337982">
        <w:rPr>
          <w:rFonts w:cs="Arial"/>
          <w:sz w:val="22"/>
          <w:szCs w:val="22"/>
        </w:rPr>
        <w:t xml:space="preserve">                                         </w:t>
      </w:r>
      <w:r w:rsidRPr="00337982">
        <w:rPr>
          <w:rFonts w:cs="Arial" w:hint="eastAsia"/>
          <w:sz w:val="22"/>
          <w:szCs w:val="22"/>
        </w:rPr>
        <w:t xml:space="preserve"> </w:t>
      </w:r>
      <w:r w:rsidRPr="00337982">
        <w:rPr>
          <w:rFonts w:cs="Arial"/>
          <w:sz w:val="22"/>
          <w:szCs w:val="22"/>
        </w:rPr>
        <w:t xml:space="preserve"> </w:t>
      </w:r>
      <w:r w:rsidRPr="00337982">
        <w:rPr>
          <w:rFonts w:cs="Arial" w:hint="eastAsia"/>
          <w:sz w:val="22"/>
          <w:szCs w:val="22"/>
        </w:rPr>
        <w:t xml:space="preserve">        </w:t>
      </w:r>
      <w:r w:rsidRPr="00337982">
        <w:rPr>
          <w:rFonts w:cs="Arial"/>
          <w:sz w:val="22"/>
          <w:szCs w:val="22"/>
        </w:rPr>
        <w:t>R2-19</w:t>
      </w:r>
      <w:r w:rsidR="00282CD6" w:rsidRPr="00337982">
        <w:rPr>
          <w:rFonts w:cs="Arial" w:hint="eastAsia"/>
          <w:sz w:val="22"/>
          <w:szCs w:val="22"/>
        </w:rPr>
        <w:t>0</w:t>
      </w:r>
      <w:r w:rsidR="00337982" w:rsidRPr="00337982">
        <w:rPr>
          <w:rFonts w:cs="Arial" w:hint="eastAsia"/>
          <w:sz w:val="22"/>
          <w:szCs w:val="22"/>
        </w:rPr>
        <w:t>5805</w:t>
      </w:r>
    </w:p>
    <w:p w:rsidR="00337982" w:rsidRPr="00337982" w:rsidRDefault="00337982" w:rsidP="00337982">
      <w:pPr>
        <w:pStyle w:val="a4"/>
        <w:tabs>
          <w:tab w:val="clear" w:pos="4536"/>
          <w:tab w:val="left" w:pos="1800"/>
        </w:tabs>
        <w:spacing w:afterLines="50" w:after="120"/>
        <w:jc w:val="both"/>
        <w:rPr>
          <w:rFonts w:cs="Arial"/>
          <w:sz w:val="22"/>
          <w:szCs w:val="22"/>
        </w:rPr>
      </w:pPr>
      <w:r w:rsidRPr="00337982">
        <w:rPr>
          <w:rFonts w:cs="Arial"/>
          <w:sz w:val="22"/>
          <w:szCs w:val="22"/>
        </w:rPr>
        <w:t>Reno, USA,</w:t>
      </w:r>
      <w:r w:rsidRPr="00337982">
        <w:rPr>
          <w:rFonts w:cs="Arial" w:hint="eastAsia"/>
          <w:sz w:val="22"/>
          <w:szCs w:val="22"/>
        </w:rPr>
        <w:t xml:space="preserve"> </w:t>
      </w:r>
      <w:r w:rsidRPr="00337982">
        <w:rPr>
          <w:rFonts w:cs="Arial"/>
          <w:sz w:val="22"/>
          <w:szCs w:val="22"/>
        </w:rPr>
        <w:t>13th - 17th May 2019</w:t>
      </w:r>
    </w:p>
    <w:p w:rsidR="00F23F86" w:rsidRPr="00337982" w:rsidRDefault="009C0469" w:rsidP="00337982">
      <w:pPr>
        <w:pStyle w:val="a4"/>
        <w:tabs>
          <w:tab w:val="clear" w:pos="4536"/>
          <w:tab w:val="left" w:pos="1800"/>
        </w:tabs>
        <w:spacing w:afterLines="50" w:after="120"/>
        <w:jc w:val="both"/>
        <w:rPr>
          <w:rFonts w:cs="Arial"/>
          <w:sz w:val="22"/>
          <w:szCs w:val="22"/>
        </w:rPr>
      </w:pPr>
      <w:r w:rsidRPr="00337982">
        <w:rPr>
          <w:rFonts w:cs="Arial"/>
          <w:sz w:val="22"/>
          <w:szCs w:val="22"/>
        </w:rPr>
        <w:t xml:space="preserve">                                   </w:t>
      </w:r>
    </w:p>
    <w:p w:rsidR="00E3725B" w:rsidRPr="00337982" w:rsidRDefault="00E3725B" w:rsidP="00337982">
      <w:pPr>
        <w:pStyle w:val="a4"/>
        <w:tabs>
          <w:tab w:val="clear" w:pos="4536"/>
          <w:tab w:val="left" w:pos="1800"/>
        </w:tabs>
        <w:spacing w:afterLines="50" w:after="120"/>
        <w:jc w:val="both"/>
        <w:rPr>
          <w:rFonts w:cs="Arial"/>
          <w:sz w:val="22"/>
          <w:szCs w:val="22"/>
        </w:rPr>
      </w:pPr>
      <w:r w:rsidRPr="009C0469">
        <w:rPr>
          <w:rFonts w:cs="Arial"/>
          <w:sz w:val="22"/>
          <w:szCs w:val="22"/>
        </w:rPr>
        <w:t>Source:</w:t>
      </w:r>
      <w:r w:rsidRPr="009C0469">
        <w:rPr>
          <w:rFonts w:cs="Arial"/>
          <w:sz w:val="22"/>
          <w:szCs w:val="22"/>
        </w:rPr>
        <w:tab/>
      </w:r>
      <w:r w:rsidRPr="00337982">
        <w:rPr>
          <w:rFonts w:cs="Arial"/>
          <w:sz w:val="22"/>
          <w:szCs w:val="22"/>
        </w:rPr>
        <w:t xml:space="preserve">CATT </w:t>
      </w:r>
    </w:p>
    <w:p w:rsidR="00100BBD" w:rsidRPr="00337982" w:rsidRDefault="00E3725B" w:rsidP="00337982">
      <w:pPr>
        <w:pStyle w:val="a4"/>
        <w:tabs>
          <w:tab w:val="clear" w:pos="4536"/>
          <w:tab w:val="left" w:pos="1800"/>
        </w:tabs>
        <w:spacing w:afterLines="50" w:after="120"/>
        <w:jc w:val="both"/>
        <w:rPr>
          <w:rFonts w:cs="Arial"/>
          <w:sz w:val="22"/>
          <w:szCs w:val="22"/>
        </w:rPr>
      </w:pPr>
      <w:r w:rsidRPr="009C0469">
        <w:rPr>
          <w:rFonts w:cs="Arial"/>
          <w:sz w:val="22"/>
          <w:szCs w:val="22"/>
        </w:rPr>
        <w:t>Title:</w:t>
      </w:r>
      <w:bookmarkStart w:id="0" w:name="Title"/>
      <w:bookmarkEnd w:id="0"/>
      <w:r w:rsidRPr="009C0469">
        <w:rPr>
          <w:rFonts w:cs="Arial"/>
          <w:sz w:val="22"/>
          <w:szCs w:val="22"/>
        </w:rPr>
        <w:tab/>
      </w:r>
      <w:r w:rsidR="008B36F3">
        <w:rPr>
          <w:rFonts w:cs="Arial"/>
          <w:sz w:val="22"/>
          <w:szCs w:val="22"/>
        </w:rPr>
        <w:t xml:space="preserve">SDAP </w:t>
      </w:r>
      <w:r w:rsidR="0074331E" w:rsidRPr="00337982">
        <w:rPr>
          <w:rFonts w:cs="Arial" w:hint="eastAsia"/>
          <w:sz w:val="22"/>
          <w:szCs w:val="22"/>
        </w:rPr>
        <w:t>Open Issues</w:t>
      </w:r>
    </w:p>
    <w:p w:rsidR="00E3725B" w:rsidRPr="00337982" w:rsidRDefault="00E3725B" w:rsidP="00337982">
      <w:pPr>
        <w:pStyle w:val="a4"/>
        <w:tabs>
          <w:tab w:val="clear" w:pos="4536"/>
          <w:tab w:val="left" w:pos="1800"/>
        </w:tabs>
        <w:spacing w:afterLines="50" w:after="120"/>
        <w:jc w:val="both"/>
        <w:rPr>
          <w:rFonts w:cs="Arial"/>
          <w:sz w:val="22"/>
          <w:szCs w:val="22"/>
        </w:rPr>
      </w:pPr>
      <w:r w:rsidRPr="00076E3A">
        <w:rPr>
          <w:rFonts w:cs="Arial"/>
          <w:sz w:val="22"/>
          <w:szCs w:val="22"/>
        </w:rPr>
        <w:t>Agenda Item:</w:t>
      </w:r>
      <w:bookmarkStart w:id="1" w:name="Source"/>
      <w:bookmarkEnd w:id="1"/>
      <w:r w:rsidRPr="00076E3A">
        <w:rPr>
          <w:rFonts w:cs="Arial"/>
          <w:sz w:val="22"/>
          <w:szCs w:val="22"/>
        </w:rPr>
        <w:tab/>
      </w:r>
      <w:r w:rsidR="005A7EB4" w:rsidRPr="00337982">
        <w:rPr>
          <w:rFonts w:cs="Arial" w:hint="eastAsia"/>
          <w:sz w:val="22"/>
          <w:szCs w:val="22"/>
        </w:rPr>
        <w:t>11.4.</w:t>
      </w:r>
      <w:r w:rsidR="001C0359" w:rsidRPr="00337982">
        <w:rPr>
          <w:rFonts w:cs="Arial" w:hint="eastAsia"/>
          <w:sz w:val="22"/>
          <w:szCs w:val="22"/>
        </w:rPr>
        <w:t>6</w:t>
      </w:r>
      <w:bookmarkStart w:id="2" w:name="_GoBack"/>
      <w:bookmarkEnd w:id="2"/>
    </w:p>
    <w:p w:rsidR="00E3725B" w:rsidRPr="00337982" w:rsidRDefault="00E3725B" w:rsidP="00337982">
      <w:pPr>
        <w:pStyle w:val="a4"/>
        <w:tabs>
          <w:tab w:val="clear" w:pos="4536"/>
          <w:tab w:val="left" w:pos="1800"/>
        </w:tabs>
        <w:spacing w:afterLines="50" w:after="120"/>
        <w:jc w:val="both"/>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337982">
        <w:rPr>
          <w:rFonts w:cs="Arial"/>
          <w:sz w:val="22"/>
          <w:szCs w:val="22"/>
        </w:rPr>
        <w:t>n</w:t>
      </w:r>
      <w:r w:rsidRPr="00337982">
        <w:rPr>
          <w:rFonts w:cs="Arial" w:hint="eastAsia"/>
          <w:sz w:val="22"/>
          <w:szCs w:val="22"/>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851962" w:rsidRDefault="00A47221" w:rsidP="00E3725B">
      <w:pPr>
        <w:pStyle w:val="a0"/>
        <w:rPr>
          <w:rFonts w:eastAsiaTheme="minorEastAsia"/>
          <w:lang w:eastAsia="zh-CN"/>
        </w:rPr>
      </w:pPr>
      <w:bookmarkStart w:id="4" w:name="OLE_LINK1"/>
      <w:bookmarkStart w:id="5" w:name="OLE_LINK2"/>
      <w:r>
        <w:rPr>
          <w:rFonts w:eastAsiaTheme="minorEastAsia"/>
          <w:lang w:eastAsia="zh-CN"/>
        </w:rPr>
        <w:t>I</w:t>
      </w:r>
      <w:r>
        <w:rPr>
          <w:rFonts w:eastAsiaTheme="minorEastAsia" w:hint="eastAsia"/>
          <w:lang w:eastAsia="zh-CN"/>
        </w:rPr>
        <w:t xml:space="preserve">n the last RAN2 meeting, we agreed that SDAP for SL NR V2X is needed for unicast </w:t>
      </w:r>
      <w:r>
        <w:rPr>
          <w:rFonts w:eastAsiaTheme="minorEastAsia"/>
          <w:lang w:eastAsia="zh-CN"/>
        </w:rPr>
        <w:t>communication</w:t>
      </w:r>
      <w:r>
        <w:rPr>
          <w:rFonts w:eastAsiaTheme="minorEastAsia" w:hint="eastAsia"/>
          <w:lang w:eastAsia="zh-CN"/>
        </w:rPr>
        <w:t xml:space="preserve">, because the </w:t>
      </w:r>
      <w:proofErr w:type="spellStart"/>
      <w:r>
        <w:rPr>
          <w:rFonts w:eastAsiaTheme="minorEastAsia" w:hint="eastAsia"/>
          <w:lang w:eastAsia="zh-CN"/>
        </w:rPr>
        <w:t>QoS</w:t>
      </w:r>
      <w:proofErr w:type="spellEnd"/>
      <w:r>
        <w:rPr>
          <w:rFonts w:eastAsiaTheme="minorEastAsia" w:hint="eastAsia"/>
          <w:lang w:eastAsia="zh-CN"/>
        </w:rPr>
        <w:t xml:space="preserve"> </w:t>
      </w:r>
      <w:r>
        <w:rPr>
          <w:rFonts w:eastAsiaTheme="minorEastAsia"/>
          <w:lang w:eastAsia="zh-CN"/>
        </w:rPr>
        <w:t>granularity</w:t>
      </w:r>
      <w:r>
        <w:rPr>
          <w:rFonts w:eastAsiaTheme="minorEastAsia" w:hint="eastAsia"/>
          <w:lang w:eastAsia="zh-CN"/>
        </w:rPr>
        <w:t xml:space="preserve"> for unicast is per </w:t>
      </w:r>
      <w:proofErr w:type="spellStart"/>
      <w:r>
        <w:rPr>
          <w:rFonts w:eastAsiaTheme="minorEastAsia" w:hint="eastAsia"/>
          <w:lang w:eastAsia="zh-CN"/>
        </w:rPr>
        <w:t>QoS</w:t>
      </w:r>
      <w:proofErr w:type="spellEnd"/>
      <w:r>
        <w:rPr>
          <w:rFonts w:eastAsiaTheme="minorEastAsia" w:hint="eastAsia"/>
          <w:lang w:eastAsia="zh-CN"/>
        </w:rPr>
        <w:t xml:space="preserve"> flow:</w:t>
      </w:r>
    </w:p>
    <w:p w:rsidR="00A47221" w:rsidRDefault="00A47221" w:rsidP="00AC76A5">
      <w:pPr>
        <w:pBdr>
          <w:top w:val="single" w:sz="4" w:space="1" w:color="auto"/>
          <w:left w:val="single" w:sz="4" w:space="4" w:color="auto"/>
          <w:bottom w:val="single" w:sz="4" w:space="1" w:color="auto"/>
          <w:right w:val="single" w:sz="4" w:space="4" w:color="auto"/>
        </w:pBdr>
        <w:tabs>
          <w:tab w:val="left" w:pos="567"/>
        </w:tabs>
        <w:ind w:leftChars="283" w:left="566"/>
        <w:rPr>
          <w:noProof/>
        </w:rPr>
      </w:pPr>
      <w:r>
        <w:rPr>
          <w:noProof/>
        </w:rPr>
        <w:t>6: SDAP layer is needed at least for NR SL unicast, performing PC5 QoS flow to SLRB mapping. SDAP layer is not needed for per-packet QoS model, e.g. broadcast.</w:t>
      </w:r>
    </w:p>
    <w:p w:rsidR="00A47221" w:rsidRDefault="00A47221" w:rsidP="00E3725B">
      <w:pPr>
        <w:pStyle w:val="a0"/>
        <w:rPr>
          <w:rFonts w:eastAsiaTheme="minorEastAsia"/>
          <w:lang w:eastAsia="zh-CN"/>
        </w:rPr>
      </w:pPr>
    </w:p>
    <w:p w:rsidR="00A47221" w:rsidRPr="00A47221" w:rsidRDefault="005A7EB4" w:rsidP="00E3725B">
      <w:pPr>
        <w:pStyle w:val="a0"/>
        <w:rPr>
          <w:rFonts w:eastAsiaTheme="minorEastAsia"/>
          <w:lang w:eastAsia="zh-CN"/>
        </w:rPr>
      </w:pPr>
      <w:r>
        <w:rPr>
          <w:rFonts w:eastAsiaTheme="minorEastAsia" w:hint="eastAsia"/>
          <w:lang w:eastAsia="zh-CN"/>
        </w:rPr>
        <w:t xml:space="preserve">As RAN2 made final </w:t>
      </w:r>
      <w:r>
        <w:rPr>
          <w:rFonts w:eastAsiaTheme="minorEastAsia"/>
          <w:lang w:eastAsia="zh-CN"/>
        </w:rPr>
        <w:t>decisio</w:t>
      </w:r>
      <w:r>
        <w:rPr>
          <w:rFonts w:eastAsiaTheme="minorEastAsia" w:hint="eastAsia"/>
          <w:lang w:eastAsia="zh-CN"/>
        </w:rPr>
        <w:t xml:space="preserve">n that SDAP layer is needed at least for unicast. </w:t>
      </w:r>
      <w:r w:rsidR="00A47221">
        <w:rPr>
          <w:rFonts w:eastAsiaTheme="minorEastAsia" w:hint="eastAsia"/>
          <w:lang w:eastAsia="zh-CN"/>
        </w:rPr>
        <w:t xml:space="preserve">But as a newly introduced </w:t>
      </w:r>
      <w:proofErr w:type="spellStart"/>
      <w:r w:rsidR="00A47221">
        <w:rPr>
          <w:rFonts w:eastAsiaTheme="minorEastAsia" w:hint="eastAsia"/>
          <w:lang w:eastAsia="zh-CN"/>
        </w:rPr>
        <w:t>QoS</w:t>
      </w:r>
      <w:proofErr w:type="spellEnd"/>
      <w:r w:rsidR="00A47221">
        <w:rPr>
          <w:rFonts w:eastAsiaTheme="minorEastAsia" w:hint="eastAsia"/>
          <w:lang w:eastAsia="zh-CN"/>
        </w:rPr>
        <w:t xml:space="preserve"> layer in NR, SDAP has some special features that need to be clarified </w:t>
      </w:r>
      <w:r>
        <w:rPr>
          <w:rFonts w:eastAsiaTheme="minorEastAsia" w:hint="eastAsia"/>
          <w:lang w:eastAsia="zh-CN"/>
        </w:rPr>
        <w:t xml:space="preserve">and discussed to support the </w:t>
      </w:r>
      <w:r w:rsidR="00A47221">
        <w:rPr>
          <w:rFonts w:eastAsiaTheme="minorEastAsia" w:hint="eastAsia"/>
          <w:lang w:eastAsia="zh-CN"/>
        </w:rPr>
        <w:t xml:space="preserve"> SDAP layer </w:t>
      </w:r>
      <w:r>
        <w:rPr>
          <w:rFonts w:eastAsiaTheme="minorEastAsia" w:hint="eastAsia"/>
          <w:lang w:eastAsia="zh-CN"/>
        </w:rPr>
        <w:t xml:space="preserve">in </w:t>
      </w:r>
      <w:r w:rsidR="009C34D7">
        <w:rPr>
          <w:rFonts w:eastAsiaTheme="minorEastAsia" w:hint="eastAsia"/>
          <w:lang w:eastAsia="zh-CN"/>
        </w:rPr>
        <w:t xml:space="preserve">SL NR V2X. This paper will study the features of SDAP and give some first step clarification. </w:t>
      </w:r>
    </w:p>
    <w:bookmarkEnd w:id="4"/>
    <w:bookmarkEnd w:id="5"/>
    <w:p w:rsidR="00E3725B" w:rsidRDefault="00E3725B" w:rsidP="00E3725B">
      <w:pPr>
        <w:pStyle w:val="1"/>
        <w:jc w:val="both"/>
      </w:pPr>
      <w:r w:rsidRPr="00AA54B6">
        <w:rPr>
          <w:rFonts w:hint="eastAsia"/>
        </w:rPr>
        <w:t>Discussion</w:t>
      </w:r>
    </w:p>
    <w:p w:rsidR="007B1E84" w:rsidRPr="00555EC7" w:rsidRDefault="00555EC7" w:rsidP="00555EC7">
      <w:pPr>
        <w:pStyle w:val="20"/>
        <w:tabs>
          <w:tab w:val="clear" w:pos="-1374"/>
          <w:tab w:val="num" w:pos="0"/>
        </w:tabs>
        <w:spacing w:afterLines="50" w:after="120"/>
        <w:ind w:left="0" w:firstLine="0"/>
        <w:rPr>
          <w:rFonts w:eastAsiaTheme="minorEastAsia"/>
        </w:rPr>
      </w:pPr>
      <w:bookmarkStart w:id="6" w:name="OLE_LINK7"/>
      <w:bookmarkStart w:id="7" w:name="OLE_LINK8"/>
      <w:r w:rsidRPr="00555EC7">
        <w:rPr>
          <w:rFonts w:eastAsiaTheme="minorEastAsia" w:hint="eastAsia"/>
        </w:rPr>
        <w:t>SDAP entity establishment</w:t>
      </w:r>
    </w:p>
    <w:bookmarkEnd w:id="6"/>
    <w:bookmarkEnd w:id="7"/>
    <w:p w:rsidR="00EE17D9" w:rsidRDefault="00610B00" w:rsidP="00555EC7">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sidR="00B84BDF">
        <w:rPr>
          <w:rFonts w:eastAsiaTheme="minorEastAsia"/>
          <w:lang w:eastAsia="zh-CN"/>
        </w:rPr>
        <w:fldChar w:fldCharType="begin"/>
      </w:r>
      <w:r w:rsidR="00B84BDF">
        <w:rPr>
          <w:rFonts w:eastAsiaTheme="minorEastAsia"/>
          <w:lang w:eastAsia="zh-CN"/>
        </w:rPr>
        <w:instrText xml:space="preserve"> </w:instrText>
      </w:r>
      <w:r w:rsidR="00B84BDF">
        <w:rPr>
          <w:rFonts w:eastAsiaTheme="minorEastAsia" w:hint="eastAsia"/>
          <w:lang w:eastAsia="zh-CN"/>
        </w:rPr>
        <w:instrText>REF _Ref4501031 \r \h</w:instrText>
      </w:r>
      <w:r w:rsidR="00B84BDF">
        <w:rPr>
          <w:rFonts w:eastAsiaTheme="minorEastAsia"/>
          <w:lang w:eastAsia="zh-CN"/>
        </w:rPr>
        <w:instrText xml:space="preserve"> </w:instrText>
      </w:r>
      <w:r w:rsidR="00B84BDF">
        <w:rPr>
          <w:rFonts w:eastAsiaTheme="minorEastAsia"/>
          <w:lang w:eastAsia="zh-CN"/>
        </w:rPr>
      </w:r>
      <w:r w:rsidR="00B84BDF">
        <w:rPr>
          <w:rFonts w:eastAsiaTheme="minorEastAsia"/>
          <w:lang w:eastAsia="zh-CN"/>
        </w:rPr>
        <w:fldChar w:fldCharType="separate"/>
      </w:r>
      <w:r w:rsidR="00B84BDF">
        <w:rPr>
          <w:rFonts w:eastAsiaTheme="minorEastAsia"/>
          <w:lang w:eastAsia="zh-CN"/>
        </w:rPr>
        <w:t>[1]</w:t>
      </w:r>
      <w:r w:rsidR="00B84BDF">
        <w:rPr>
          <w:rFonts w:eastAsiaTheme="minorEastAsia"/>
          <w:lang w:eastAsia="zh-CN"/>
        </w:rPr>
        <w:fldChar w:fldCharType="end"/>
      </w:r>
      <w:r>
        <w:rPr>
          <w:rFonts w:eastAsiaTheme="minorEastAsia" w:hint="eastAsia"/>
          <w:lang w:eastAsia="zh-CN"/>
        </w:rPr>
        <w:t>, SDAP entity is defined as below:</w:t>
      </w:r>
    </w:p>
    <w:p w:rsidR="00610B00" w:rsidRPr="00610B00" w:rsidRDefault="00610B00" w:rsidP="00610B00">
      <w:pPr>
        <w:spacing w:afterLines="50" w:after="120"/>
        <w:ind w:left="567"/>
        <w:rPr>
          <w:rFonts w:eastAsiaTheme="minorEastAsia"/>
          <w:i/>
        </w:rPr>
      </w:pPr>
      <w:r>
        <w:rPr>
          <w:rFonts w:eastAsiaTheme="minorEastAsia"/>
          <w:i/>
          <w:lang w:eastAsia="zh-CN"/>
        </w:rPr>
        <w:t>“</w:t>
      </w:r>
      <w:r w:rsidRPr="00610B00">
        <w:rPr>
          <w:i/>
          <w:lang w:eastAsia="zh-CN"/>
        </w:rPr>
        <w:t xml:space="preserve">The SDAP entities are located in the SDAP </w:t>
      </w:r>
      <w:proofErr w:type="spellStart"/>
      <w:r w:rsidRPr="00610B00">
        <w:rPr>
          <w:i/>
          <w:lang w:eastAsia="zh-CN"/>
        </w:rPr>
        <w:t>sublayer</w:t>
      </w:r>
      <w:proofErr w:type="spellEnd"/>
      <w:r w:rsidRPr="00610B00">
        <w:rPr>
          <w:i/>
          <w:lang w:eastAsia="zh-CN"/>
        </w:rPr>
        <w:t>. Several SDAP entities may be defined for a UE. There is an SDAP entity configured for each individual PDU session.</w:t>
      </w:r>
      <w:r>
        <w:rPr>
          <w:rFonts w:eastAsiaTheme="minorEastAsia"/>
          <w:i/>
          <w:lang w:eastAsia="zh-CN"/>
        </w:rPr>
        <w:t>”</w:t>
      </w:r>
    </w:p>
    <w:p w:rsidR="00610B00" w:rsidRDefault="00610B00" w:rsidP="00610B00">
      <w:pPr>
        <w:pStyle w:val="a0"/>
        <w:spacing w:afterLines="50"/>
        <w:rPr>
          <w:rFonts w:eastAsiaTheme="minorEastAsia"/>
          <w:lang w:eastAsia="zh-CN"/>
        </w:rPr>
      </w:pPr>
      <w:r>
        <w:rPr>
          <w:rFonts w:eastAsiaTheme="minorEastAsia"/>
          <w:lang w:eastAsia="zh-CN"/>
        </w:rPr>
        <w:t>R</w:t>
      </w:r>
      <w:r>
        <w:rPr>
          <w:rFonts w:eastAsiaTheme="minorEastAsia" w:hint="eastAsia"/>
          <w:lang w:eastAsia="zh-CN"/>
        </w:rPr>
        <w:t xml:space="preserve">egarding the SDAP </w:t>
      </w:r>
      <w:r>
        <w:rPr>
          <w:rFonts w:eastAsiaTheme="minorEastAsia"/>
          <w:lang w:eastAsia="zh-CN"/>
        </w:rPr>
        <w:t>configuration</w:t>
      </w:r>
      <w:r>
        <w:rPr>
          <w:rFonts w:eastAsiaTheme="minorEastAsia" w:hint="eastAsia"/>
          <w:lang w:eastAsia="zh-CN"/>
        </w:rPr>
        <w:t xml:space="preserve">, SDAP entity is configured for each individual PDU session. </w:t>
      </w:r>
      <w:r>
        <w:rPr>
          <w:rFonts w:eastAsiaTheme="minorEastAsia"/>
          <w:lang w:eastAsia="zh-CN"/>
        </w:rPr>
        <w:t>W</w:t>
      </w:r>
      <w:r>
        <w:rPr>
          <w:rFonts w:eastAsiaTheme="minorEastAsia" w:hint="eastAsia"/>
          <w:lang w:eastAsia="zh-CN"/>
        </w:rPr>
        <w:t xml:space="preserve">hen a new PDU session is established between the core network and the UE by NAS layer, the </w:t>
      </w:r>
      <w:r>
        <w:rPr>
          <w:rFonts w:eastAsiaTheme="minorEastAsia"/>
          <w:lang w:eastAsia="zh-CN"/>
        </w:rPr>
        <w:t>relative</w:t>
      </w:r>
      <w:r>
        <w:rPr>
          <w:rFonts w:eastAsiaTheme="minorEastAsia" w:hint="eastAsia"/>
          <w:lang w:eastAsia="zh-CN"/>
        </w:rPr>
        <w:t xml:space="preserve"> SDAP entity </w:t>
      </w:r>
      <w:r w:rsidR="00552B2F">
        <w:rPr>
          <w:rFonts w:eastAsiaTheme="minorEastAsia" w:hint="eastAsia"/>
          <w:lang w:eastAsia="zh-CN"/>
        </w:rPr>
        <w:t xml:space="preserve">should be </w:t>
      </w:r>
      <w:r>
        <w:rPr>
          <w:rFonts w:eastAsiaTheme="minorEastAsia" w:hint="eastAsia"/>
          <w:lang w:eastAsia="zh-CN"/>
        </w:rPr>
        <w:t xml:space="preserve">established in UE. </w:t>
      </w:r>
      <w:r>
        <w:rPr>
          <w:rFonts w:eastAsiaTheme="minorEastAsia"/>
          <w:lang w:eastAsia="zh-CN"/>
        </w:rPr>
        <w:t>B</w:t>
      </w:r>
      <w:r>
        <w:rPr>
          <w:rFonts w:eastAsiaTheme="minorEastAsia" w:hint="eastAsia"/>
          <w:lang w:eastAsia="zh-CN"/>
        </w:rPr>
        <w:t>ut for SL V2X service, the V2X packets are generated by UE</w:t>
      </w:r>
      <w:r>
        <w:rPr>
          <w:rFonts w:eastAsiaTheme="minorEastAsia"/>
          <w:lang w:eastAsia="zh-CN"/>
        </w:rPr>
        <w:t>’</w:t>
      </w:r>
      <w:r>
        <w:rPr>
          <w:rFonts w:eastAsiaTheme="minorEastAsia" w:hint="eastAsia"/>
          <w:lang w:eastAsia="zh-CN"/>
        </w:rPr>
        <w:t xml:space="preserve">s upper layer. </w:t>
      </w:r>
      <w:r>
        <w:rPr>
          <w:rFonts w:eastAsiaTheme="minorEastAsia"/>
          <w:lang w:eastAsia="zh-CN"/>
        </w:rPr>
        <w:t>U</w:t>
      </w:r>
      <w:r>
        <w:rPr>
          <w:rFonts w:eastAsiaTheme="minorEastAsia" w:hint="eastAsia"/>
          <w:lang w:eastAsia="zh-CN"/>
        </w:rPr>
        <w:t xml:space="preserve">pper layer delivers the V2X data packet to AS layer for transmission. </w:t>
      </w:r>
    </w:p>
    <w:p w:rsidR="000A0367" w:rsidRPr="000A0367" w:rsidRDefault="000A0367" w:rsidP="000A0367">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sidR="00B84BDF">
        <w:rPr>
          <w:rFonts w:eastAsiaTheme="minorEastAsia"/>
          <w:lang w:eastAsia="zh-CN"/>
        </w:rPr>
        <w:fldChar w:fldCharType="begin"/>
      </w:r>
      <w:r w:rsidR="00B84BDF">
        <w:rPr>
          <w:rFonts w:eastAsiaTheme="minorEastAsia"/>
          <w:lang w:eastAsia="zh-CN"/>
        </w:rPr>
        <w:instrText xml:space="preserve"> </w:instrText>
      </w:r>
      <w:r w:rsidR="00B84BDF">
        <w:rPr>
          <w:rFonts w:eastAsiaTheme="minorEastAsia" w:hint="eastAsia"/>
          <w:lang w:eastAsia="zh-CN"/>
        </w:rPr>
        <w:instrText>REF _Ref4501039 \r \h</w:instrText>
      </w:r>
      <w:r w:rsidR="00B84BDF">
        <w:rPr>
          <w:rFonts w:eastAsiaTheme="minorEastAsia"/>
          <w:lang w:eastAsia="zh-CN"/>
        </w:rPr>
        <w:instrText xml:space="preserve"> </w:instrText>
      </w:r>
      <w:r w:rsidR="00B84BDF">
        <w:rPr>
          <w:rFonts w:eastAsiaTheme="minorEastAsia"/>
          <w:lang w:eastAsia="zh-CN"/>
        </w:rPr>
      </w:r>
      <w:r w:rsidR="00B84BDF">
        <w:rPr>
          <w:rFonts w:eastAsiaTheme="minorEastAsia"/>
          <w:lang w:eastAsia="zh-CN"/>
        </w:rPr>
        <w:fldChar w:fldCharType="separate"/>
      </w:r>
      <w:r w:rsidR="00B84BDF">
        <w:rPr>
          <w:rFonts w:eastAsiaTheme="minorEastAsia"/>
          <w:lang w:eastAsia="zh-CN"/>
        </w:rPr>
        <w:t>[2]</w:t>
      </w:r>
      <w:r w:rsidR="00B84BDF">
        <w:rPr>
          <w:rFonts w:eastAsiaTheme="minorEastAsia"/>
          <w:lang w:eastAsia="zh-CN"/>
        </w:rPr>
        <w:fldChar w:fldCharType="end"/>
      </w:r>
      <w:r>
        <w:rPr>
          <w:rFonts w:eastAsiaTheme="minorEastAsia" w:hint="eastAsia"/>
          <w:lang w:eastAsia="zh-CN"/>
        </w:rPr>
        <w:t xml:space="preserve">, SDAP entity is established </w:t>
      </w:r>
      <w:r w:rsidR="00305AFA">
        <w:rPr>
          <w:rFonts w:eastAsiaTheme="minorEastAsia" w:hint="eastAsia"/>
          <w:lang w:eastAsia="zh-CN"/>
        </w:rPr>
        <w:t>according to the RRC configuration:</w:t>
      </w:r>
      <w:r>
        <w:rPr>
          <w:rFonts w:eastAsiaTheme="minorEastAsia" w:hint="eastAsia"/>
          <w:lang w:eastAsia="zh-CN"/>
        </w:rPr>
        <w:t xml:space="preserve"> </w:t>
      </w:r>
    </w:p>
    <w:p w:rsidR="00A97AC1" w:rsidRPr="000A0367" w:rsidRDefault="000A0367" w:rsidP="000A0367">
      <w:pPr>
        <w:pStyle w:val="B2"/>
        <w:spacing w:after="0"/>
        <w:rPr>
          <w:i/>
        </w:rPr>
      </w:pPr>
      <w:r>
        <w:rPr>
          <w:i/>
          <w:lang w:eastAsia="zh-CN"/>
        </w:rPr>
        <w:t>“</w:t>
      </w:r>
      <w:r w:rsidR="00A97AC1" w:rsidRPr="000A0367">
        <w:rPr>
          <w:i/>
        </w:rPr>
        <w:t xml:space="preserve">2&gt;if an </w:t>
      </w:r>
      <w:proofErr w:type="spellStart"/>
      <w:r w:rsidR="00A97AC1" w:rsidRPr="000A0367">
        <w:rPr>
          <w:i/>
        </w:rPr>
        <w:t>sdap-Config</w:t>
      </w:r>
      <w:proofErr w:type="spellEnd"/>
      <w:r w:rsidR="00A97AC1" w:rsidRPr="000A0367">
        <w:rPr>
          <w:i/>
        </w:rPr>
        <w:t xml:space="preserve"> is included:</w:t>
      </w:r>
    </w:p>
    <w:p w:rsidR="00A97AC1" w:rsidRPr="000A0367" w:rsidRDefault="00A97AC1" w:rsidP="000A0367">
      <w:pPr>
        <w:pStyle w:val="B3"/>
        <w:spacing w:after="0"/>
        <w:rPr>
          <w:i/>
        </w:rPr>
      </w:pPr>
      <w:r w:rsidRPr="000A0367">
        <w:rPr>
          <w:i/>
        </w:rPr>
        <w:t>3&gt;</w:t>
      </w:r>
      <w:r w:rsidRPr="000A0367">
        <w:rPr>
          <w:i/>
        </w:rPr>
        <w:tab/>
        <w:t xml:space="preserve">if an SDAP entity with the received </w:t>
      </w:r>
      <w:proofErr w:type="spellStart"/>
      <w:r w:rsidRPr="000A0367">
        <w:rPr>
          <w:i/>
        </w:rPr>
        <w:t>pdu</w:t>
      </w:r>
      <w:proofErr w:type="spellEnd"/>
      <w:r w:rsidRPr="000A0367">
        <w:rPr>
          <w:i/>
        </w:rPr>
        <w:t>-Session does not exist:</w:t>
      </w:r>
    </w:p>
    <w:p w:rsidR="00A97AC1" w:rsidRPr="000A0367" w:rsidRDefault="00A97AC1" w:rsidP="000A0367">
      <w:pPr>
        <w:pStyle w:val="B4"/>
        <w:spacing w:after="0"/>
        <w:rPr>
          <w:i/>
        </w:rPr>
      </w:pPr>
      <w:r w:rsidRPr="000A0367">
        <w:rPr>
          <w:i/>
        </w:rPr>
        <w:t>4&gt;</w:t>
      </w:r>
      <w:r w:rsidRPr="000A0367">
        <w:rPr>
          <w:i/>
        </w:rPr>
        <w:tab/>
        <w:t>establish an SDAP entity as specified in TS 37.324 [24] clause 5.1.1;</w:t>
      </w:r>
    </w:p>
    <w:p w:rsidR="00A97AC1" w:rsidRPr="000A0367" w:rsidRDefault="00A97AC1" w:rsidP="000A0367">
      <w:pPr>
        <w:pStyle w:val="B4"/>
        <w:spacing w:after="0"/>
        <w:rPr>
          <w:i/>
        </w:rPr>
      </w:pPr>
      <w:r w:rsidRPr="000A0367">
        <w:rPr>
          <w:i/>
        </w:rPr>
        <w:t>4&gt;</w:t>
      </w:r>
      <w:r w:rsidRPr="000A0367">
        <w:rPr>
          <w:i/>
        </w:rPr>
        <w:tab/>
        <w:t xml:space="preserve">If an SDAP entity with the received </w:t>
      </w:r>
      <w:proofErr w:type="spellStart"/>
      <w:r w:rsidRPr="000A0367">
        <w:rPr>
          <w:i/>
        </w:rPr>
        <w:t>pdu</w:t>
      </w:r>
      <w:proofErr w:type="spellEnd"/>
      <w:r w:rsidRPr="000A0367">
        <w:rPr>
          <w:i/>
        </w:rPr>
        <w:t>-Session did not exist prior to receiving this reconfiguration:</w:t>
      </w:r>
    </w:p>
    <w:p w:rsidR="00A97AC1" w:rsidRPr="000A0367" w:rsidRDefault="00A97AC1" w:rsidP="000A0367">
      <w:pPr>
        <w:pStyle w:val="B5"/>
        <w:spacing w:after="0"/>
        <w:rPr>
          <w:i/>
          <w:lang w:eastAsia="zh-CN"/>
        </w:rPr>
      </w:pPr>
      <w:r w:rsidRPr="000A0367">
        <w:rPr>
          <w:i/>
        </w:rPr>
        <w:t>5&gt;</w:t>
      </w:r>
      <w:r w:rsidRPr="000A0367">
        <w:rPr>
          <w:i/>
        </w:rPr>
        <w:tab/>
        <w:t xml:space="preserve">indicate the establishment of the user plane resources for the </w:t>
      </w:r>
      <w:proofErr w:type="spellStart"/>
      <w:r w:rsidRPr="000A0367">
        <w:rPr>
          <w:i/>
        </w:rPr>
        <w:t>pdu</w:t>
      </w:r>
      <w:proofErr w:type="spellEnd"/>
      <w:r w:rsidRPr="000A0367">
        <w:rPr>
          <w:i/>
        </w:rPr>
        <w:t>-Session to upper layers;</w:t>
      </w:r>
      <w:r w:rsidR="000A0367">
        <w:rPr>
          <w:i/>
          <w:lang w:eastAsia="zh-CN"/>
        </w:rPr>
        <w:t>”</w:t>
      </w:r>
    </w:p>
    <w:p w:rsidR="00A97AC1" w:rsidRPr="00A97AC1" w:rsidRDefault="00A97AC1" w:rsidP="00610B00">
      <w:pPr>
        <w:pStyle w:val="a0"/>
        <w:spacing w:afterLines="50"/>
        <w:rPr>
          <w:rFonts w:eastAsiaTheme="minorEastAsia"/>
          <w:lang w:val="en-GB" w:eastAsia="zh-CN"/>
        </w:rPr>
      </w:pPr>
    </w:p>
    <w:p w:rsidR="00610B00" w:rsidRDefault="00D51A36" w:rsidP="00EE17D9">
      <w:pPr>
        <w:pStyle w:val="a0"/>
        <w:rPr>
          <w:rFonts w:eastAsiaTheme="minorEastAsia"/>
          <w:lang w:eastAsia="zh-CN"/>
        </w:rPr>
      </w:pPr>
      <w:r>
        <w:rPr>
          <w:rFonts w:eastAsiaTheme="minorEastAsia"/>
          <w:lang w:eastAsia="zh-CN"/>
        </w:rPr>
        <w:t>S</w:t>
      </w:r>
      <w:r>
        <w:rPr>
          <w:rFonts w:eastAsiaTheme="minorEastAsia" w:hint="eastAsia"/>
          <w:lang w:eastAsia="zh-CN"/>
        </w:rPr>
        <w:t xml:space="preserve">o for NR SL V2X, the granularity of SDAP entity should be further discussed. </w:t>
      </w:r>
      <w:r w:rsidR="00F024C9">
        <w:rPr>
          <w:rFonts w:eastAsiaTheme="minorEastAsia"/>
          <w:lang w:eastAsia="zh-CN"/>
        </w:rPr>
        <w:t>A</w:t>
      </w:r>
      <w:r w:rsidR="00F024C9">
        <w:rPr>
          <w:rFonts w:eastAsiaTheme="minorEastAsia" w:hint="eastAsia"/>
          <w:lang w:eastAsia="zh-CN"/>
        </w:rPr>
        <w:t xml:space="preserve">nd also based on the occasion to </w:t>
      </w:r>
      <w:r w:rsidR="00063E1E">
        <w:rPr>
          <w:rFonts w:eastAsiaTheme="minorEastAsia" w:hint="eastAsia"/>
          <w:lang w:eastAsia="zh-CN"/>
        </w:rPr>
        <w:t xml:space="preserve">establish the </w:t>
      </w:r>
      <w:r w:rsidR="00F024C9">
        <w:rPr>
          <w:rFonts w:eastAsiaTheme="minorEastAsia" w:hint="eastAsia"/>
          <w:lang w:eastAsia="zh-CN"/>
        </w:rPr>
        <w:t xml:space="preserve">SDAP entity, the above </w:t>
      </w:r>
      <w:proofErr w:type="spellStart"/>
      <w:r w:rsidR="00F024C9">
        <w:rPr>
          <w:rFonts w:eastAsiaTheme="minorEastAsia" w:hint="eastAsia"/>
          <w:lang w:eastAsia="zh-CN"/>
        </w:rPr>
        <w:t>Uu</w:t>
      </w:r>
      <w:proofErr w:type="spellEnd"/>
      <w:r w:rsidR="00F024C9">
        <w:rPr>
          <w:rFonts w:eastAsiaTheme="minorEastAsia" w:hint="eastAsia"/>
          <w:lang w:eastAsia="zh-CN"/>
        </w:rPr>
        <w:t xml:space="preserve"> SDAP entity establishment condition and </w:t>
      </w:r>
      <w:r w:rsidR="00F024C9">
        <w:rPr>
          <w:rFonts w:eastAsiaTheme="minorEastAsia"/>
          <w:lang w:eastAsia="zh-CN"/>
        </w:rPr>
        <w:t>occasion</w:t>
      </w:r>
      <w:r w:rsidR="00F024C9">
        <w:rPr>
          <w:rFonts w:eastAsiaTheme="minorEastAsia" w:hint="eastAsia"/>
          <w:lang w:eastAsia="zh-CN"/>
        </w:rPr>
        <w:t xml:space="preserve"> doesn</w:t>
      </w:r>
      <w:r w:rsidR="00F024C9">
        <w:rPr>
          <w:rFonts w:eastAsiaTheme="minorEastAsia"/>
          <w:lang w:eastAsia="zh-CN"/>
        </w:rPr>
        <w:t>’</w:t>
      </w:r>
      <w:r w:rsidR="00F024C9">
        <w:rPr>
          <w:rFonts w:eastAsiaTheme="minorEastAsia" w:hint="eastAsia"/>
          <w:lang w:eastAsia="zh-CN"/>
        </w:rPr>
        <w:t xml:space="preserve">t apply SL V2X interface. </w:t>
      </w:r>
      <w:r>
        <w:rPr>
          <w:rFonts w:eastAsiaTheme="minorEastAsia"/>
          <w:lang w:eastAsia="zh-CN"/>
        </w:rPr>
        <w:t>A</w:t>
      </w:r>
      <w:r>
        <w:rPr>
          <w:rFonts w:eastAsiaTheme="minorEastAsia" w:hint="eastAsia"/>
          <w:lang w:eastAsia="zh-CN"/>
        </w:rPr>
        <w:t>s per the above reason, SDAP entity granularity can be configured by the following alternative manner</w:t>
      </w:r>
      <w:r w:rsidR="0073770A">
        <w:rPr>
          <w:rFonts w:eastAsiaTheme="minorEastAsia" w:hint="eastAsia"/>
          <w:lang w:eastAsia="zh-CN"/>
        </w:rPr>
        <w:t>s</w:t>
      </w:r>
      <w:r>
        <w:rPr>
          <w:rFonts w:eastAsiaTheme="minorEastAsia" w:hint="eastAsia"/>
          <w:lang w:eastAsia="zh-CN"/>
        </w:rPr>
        <w:t>:</w:t>
      </w:r>
    </w:p>
    <w:p w:rsidR="00D51A36" w:rsidRDefault="0073770A" w:rsidP="008A6EC0">
      <w:pPr>
        <w:pStyle w:val="a0"/>
        <w:numPr>
          <w:ilvl w:val="0"/>
          <w:numId w:val="41"/>
        </w:numPr>
        <w:rPr>
          <w:rFonts w:eastAsiaTheme="minorEastAsia"/>
          <w:lang w:eastAsia="zh-CN"/>
        </w:rPr>
      </w:pPr>
      <w:r>
        <w:rPr>
          <w:rFonts w:eastAsiaTheme="minorEastAsia" w:hint="eastAsia"/>
          <w:lang w:eastAsia="zh-CN"/>
        </w:rPr>
        <w:t xml:space="preserve">Option </w:t>
      </w:r>
      <w:r w:rsidR="00D51A36">
        <w:rPr>
          <w:rFonts w:eastAsiaTheme="minorEastAsia" w:hint="eastAsia"/>
          <w:lang w:eastAsia="zh-CN"/>
        </w:rPr>
        <w:t>1: SDAP entity is configured per UE</w:t>
      </w:r>
    </w:p>
    <w:p w:rsidR="001E4D22" w:rsidRDefault="0030314D" w:rsidP="002649C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w:t>
      </w:r>
      <w:r w:rsidR="00212871">
        <w:rPr>
          <w:rFonts w:eastAsiaTheme="minorEastAsia"/>
          <w:lang w:eastAsia="zh-CN"/>
        </w:rPr>
        <w:t>T</w:t>
      </w:r>
      <w:r w:rsidR="00212871">
        <w:rPr>
          <w:rFonts w:eastAsiaTheme="minorEastAsia" w:hint="eastAsia"/>
          <w:lang w:eastAsia="zh-CN"/>
        </w:rPr>
        <w:t xml:space="preserve">his SDAP entity is universal for all V2X unicast services. </w:t>
      </w:r>
      <w:r w:rsidR="00216C50">
        <w:rPr>
          <w:rFonts w:eastAsiaTheme="minorEastAsia" w:hint="eastAsia"/>
          <w:lang w:eastAsia="zh-CN"/>
        </w:rPr>
        <w:t>For the TX UE, t</w:t>
      </w:r>
      <w:r w:rsidR="008B7517">
        <w:rPr>
          <w:rFonts w:eastAsiaTheme="minorEastAsia" w:hint="eastAsia"/>
          <w:lang w:eastAsia="zh-CN"/>
        </w:rPr>
        <w:t>he SDAP entity is established</w:t>
      </w:r>
      <w:r w:rsidR="00E812D7">
        <w:rPr>
          <w:rFonts w:eastAsiaTheme="minorEastAsia" w:hint="eastAsia"/>
          <w:lang w:eastAsia="zh-CN"/>
        </w:rPr>
        <w:t xml:space="preserve"> </w:t>
      </w:r>
      <w:r w:rsidR="00212871">
        <w:rPr>
          <w:rFonts w:eastAsiaTheme="minorEastAsia" w:hint="eastAsia"/>
          <w:lang w:eastAsia="zh-CN"/>
        </w:rPr>
        <w:t xml:space="preserve">when </w:t>
      </w:r>
      <w:r w:rsidR="00DD0B23">
        <w:rPr>
          <w:rFonts w:eastAsiaTheme="minorEastAsia" w:hint="eastAsia"/>
          <w:lang w:eastAsia="zh-CN"/>
        </w:rPr>
        <w:t xml:space="preserve">upper layer delivers the first </w:t>
      </w:r>
      <w:r w:rsidR="00B9512D">
        <w:rPr>
          <w:rFonts w:eastAsiaTheme="minorEastAsia" w:hint="eastAsia"/>
          <w:lang w:eastAsia="zh-CN"/>
        </w:rPr>
        <w:t xml:space="preserve">V2X </w:t>
      </w:r>
      <w:r w:rsidR="00DD0B23">
        <w:rPr>
          <w:rFonts w:eastAsiaTheme="minorEastAsia" w:hint="eastAsia"/>
          <w:lang w:eastAsia="zh-CN"/>
        </w:rPr>
        <w:t xml:space="preserve">unicast packet to AS </w:t>
      </w:r>
      <w:proofErr w:type="gramStart"/>
      <w:r w:rsidR="00DD0B23">
        <w:rPr>
          <w:rFonts w:eastAsiaTheme="minorEastAsia" w:hint="eastAsia"/>
          <w:lang w:eastAsia="zh-CN"/>
        </w:rPr>
        <w:t>layer</w:t>
      </w:r>
      <w:r w:rsidR="00212871">
        <w:rPr>
          <w:rFonts w:eastAsiaTheme="minorEastAsia" w:hint="eastAsia"/>
          <w:lang w:eastAsia="zh-CN"/>
        </w:rPr>
        <w:t>,</w:t>
      </w:r>
      <w:proofErr w:type="gramEnd"/>
      <w:r w:rsidR="00E812D7">
        <w:rPr>
          <w:rFonts w:eastAsiaTheme="minorEastAsia" w:hint="eastAsia"/>
          <w:lang w:eastAsia="zh-CN"/>
        </w:rPr>
        <w:t xml:space="preserve"> </w:t>
      </w:r>
      <w:r w:rsidR="00DD0B23">
        <w:rPr>
          <w:rFonts w:eastAsiaTheme="minorEastAsia" w:hint="eastAsia"/>
          <w:lang w:eastAsia="zh-CN"/>
        </w:rPr>
        <w:t>the UE AS layer</w:t>
      </w:r>
      <w:r w:rsidR="00212871">
        <w:rPr>
          <w:rFonts w:eastAsiaTheme="minorEastAsia" w:hint="eastAsia"/>
          <w:lang w:eastAsia="zh-CN"/>
        </w:rPr>
        <w:t xml:space="preserve"> should establish </w:t>
      </w:r>
      <w:r w:rsidR="00821765">
        <w:rPr>
          <w:rFonts w:eastAsiaTheme="minorEastAsia" w:hint="eastAsia"/>
          <w:lang w:eastAsia="zh-CN"/>
        </w:rPr>
        <w:t xml:space="preserve">the </w:t>
      </w:r>
      <w:r w:rsidR="00212871">
        <w:rPr>
          <w:rFonts w:eastAsiaTheme="minorEastAsia" w:hint="eastAsia"/>
          <w:lang w:eastAsia="zh-CN"/>
        </w:rPr>
        <w:t>SDAP entity.</w:t>
      </w:r>
      <w:r w:rsidR="00216C50">
        <w:rPr>
          <w:rFonts w:eastAsiaTheme="minorEastAsia" w:hint="eastAsia"/>
          <w:lang w:eastAsia="zh-CN"/>
        </w:rPr>
        <w:t xml:space="preserve"> </w:t>
      </w:r>
      <w:r w:rsidR="001E4D22">
        <w:rPr>
          <w:rFonts w:eastAsiaTheme="minorEastAsia"/>
          <w:lang w:eastAsia="zh-CN"/>
        </w:rPr>
        <w:t>F</w:t>
      </w:r>
      <w:r w:rsidR="001E4D22">
        <w:rPr>
          <w:rFonts w:eastAsiaTheme="minorEastAsia" w:hint="eastAsia"/>
          <w:lang w:eastAsia="zh-CN"/>
        </w:rPr>
        <w:t xml:space="preserve">or the </w:t>
      </w:r>
      <w:r w:rsidR="00216C50">
        <w:rPr>
          <w:rFonts w:eastAsiaTheme="minorEastAsia" w:hint="eastAsia"/>
          <w:lang w:eastAsia="zh-CN"/>
        </w:rPr>
        <w:t xml:space="preserve">Rx </w:t>
      </w:r>
      <w:r w:rsidR="001E4D22">
        <w:rPr>
          <w:rFonts w:eastAsiaTheme="minorEastAsia" w:hint="eastAsia"/>
          <w:lang w:eastAsia="zh-CN"/>
        </w:rPr>
        <w:t>UE, the SDAP entity should be e</w:t>
      </w:r>
      <w:r w:rsidR="009F6432">
        <w:rPr>
          <w:rFonts w:eastAsiaTheme="minorEastAsia" w:hint="eastAsia"/>
          <w:lang w:eastAsia="zh-CN"/>
        </w:rPr>
        <w:t>stablished when the</w:t>
      </w:r>
      <w:r w:rsidR="00C17CE8">
        <w:rPr>
          <w:rFonts w:eastAsiaTheme="minorEastAsia" w:hint="eastAsia"/>
          <w:lang w:eastAsia="zh-CN"/>
        </w:rPr>
        <w:t xml:space="preserve"> first</w:t>
      </w:r>
      <w:r w:rsidR="009F6432">
        <w:rPr>
          <w:rFonts w:eastAsiaTheme="minorEastAsia" w:hint="eastAsia"/>
          <w:lang w:eastAsia="zh-CN"/>
        </w:rPr>
        <w:t xml:space="preserve"> </w:t>
      </w:r>
      <w:r w:rsidR="00B9512D">
        <w:rPr>
          <w:rFonts w:eastAsiaTheme="minorEastAsia" w:hint="eastAsia"/>
          <w:lang w:eastAsia="zh-CN"/>
        </w:rPr>
        <w:t xml:space="preserve">V2X </w:t>
      </w:r>
      <w:r w:rsidR="009F6432">
        <w:rPr>
          <w:rFonts w:eastAsiaTheme="minorEastAsia" w:hint="eastAsia"/>
          <w:lang w:eastAsia="zh-CN"/>
        </w:rPr>
        <w:t xml:space="preserve">unicast </w:t>
      </w:r>
      <w:r w:rsidR="00C17CE8">
        <w:rPr>
          <w:rFonts w:eastAsiaTheme="minorEastAsia" w:hint="eastAsia"/>
          <w:lang w:eastAsia="zh-CN"/>
        </w:rPr>
        <w:t>packet</w:t>
      </w:r>
      <w:r w:rsidR="009F6432">
        <w:rPr>
          <w:rFonts w:eastAsiaTheme="minorEastAsia" w:hint="eastAsia"/>
          <w:lang w:eastAsia="zh-CN"/>
        </w:rPr>
        <w:t xml:space="preserve"> is </w:t>
      </w:r>
      <w:r w:rsidR="00C17CE8">
        <w:rPr>
          <w:rFonts w:eastAsiaTheme="minorEastAsia" w:hint="eastAsia"/>
          <w:lang w:eastAsia="zh-CN"/>
        </w:rPr>
        <w:t>received</w:t>
      </w:r>
      <w:r w:rsidR="009F6432">
        <w:rPr>
          <w:rFonts w:eastAsiaTheme="minorEastAsia" w:hint="eastAsia"/>
          <w:lang w:eastAsia="zh-CN"/>
        </w:rPr>
        <w:t xml:space="preserve">. </w:t>
      </w:r>
    </w:p>
    <w:p w:rsidR="00D51A36" w:rsidRDefault="0073770A" w:rsidP="0006078E">
      <w:pPr>
        <w:pStyle w:val="a0"/>
        <w:numPr>
          <w:ilvl w:val="0"/>
          <w:numId w:val="41"/>
        </w:numPr>
        <w:rPr>
          <w:rFonts w:eastAsiaTheme="minorEastAsia"/>
          <w:lang w:eastAsia="zh-CN"/>
        </w:rPr>
      </w:pPr>
      <w:r>
        <w:rPr>
          <w:rFonts w:eastAsiaTheme="minorEastAsia" w:hint="eastAsia"/>
          <w:lang w:eastAsia="zh-CN"/>
        </w:rPr>
        <w:lastRenderedPageBreak/>
        <w:t xml:space="preserve">Option </w:t>
      </w:r>
      <w:r w:rsidR="00D51A36">
        <w:rPr>
          <w:rFonts w:eastAsiaTheme="minorEastAsia" w:hint="eastAsia"/>
          <w:lang w:eastAsia="zh-CN"/>
        </w:rPr>
        <w:t xml:space="preserve">2: SDAP entity is configured per </w:t>
      </w:r>
      <w:r w:rsidR="00D51A36">
        <w:rPr>
          <w:rFonts w:eastAsiaTheme="minorEastAsia"/>
          <w:lang w:eastAsia="zh-CN"/>
        </w:rPr>
        <w:t xml:space="preserve">V2X service </w:t>
      </w:r>
    </w:p>
    <w:p w:rsidR="00006028" w:rsidRDefault="00FC6ECA" w:rsidP="00F23C64">
      <w:pPr>
        <w:pStyle w:val="a0"/>
        <w:rPr>
          <w:rFonts w:eastAsiaTheme="minorEastAsia"/>
          <w:lang w:eastAsia="zh-CN"/>
        </w:rPr>
      </w:pPr>
      <w:r>
        <w:rPr>
          <w:rFonts w:eastAsiaTheme="minorEastAsia"/>
          <w:lang w:eastAsia="zh-CN"/>
        </w:rPr>
        <w:t>I</w:t>
      </w:r>
      <w:r>
        <w:rPr>
          <w:rFonts w:eastAsiaTheme="minorEastAsia" w:hint="eastAsia"/>
          <w:lang w:eastAsia="zh-CN"/>
        </w:rPr>
        <w:t xml:space="preserve">n this option, </w:t>
      </w:r>
      <w:r w:rsidR="00006028">
        <w:rPr>
          <w:rFonts w:eastAsiaTheme="minorEastAsia" w:hint="eastAsia"/>
          <w:lang w:eastAsia="zh-CN"/>
        </w:rPr>
        <w:t xml:space="preserve">SDAP entity is configured per V2X service. </w:t>
      </w:r>
      <w:r w:rsidR="00006028">
        <w:rPr>
          <w:rFonts w:eastAsiaTheme="minorEastAsia"/>
          <w:lang w:eastAsia="zh-CN"/>
        </w:rPr>
        <w:t>T</w:t>
      </w:r>
      <w:r w:rsidR="00006028">
        <w:rPr>
          <w:rFonts w:eastAsiaTheme="minorEastAsia" w:hint="eastAsia"/>
          <w:lang w:eastAsia="zh-CN"/>
        </w:rPr>
        <w:t xml:space="preserve">he SDAP entity is established </w:t>
      </w:r>
      <w:r w:rsidR="00C118A2">
        <w:rPr>
          <w:rFonts w:eastAsiaTheme="minorEastAsia" w:hint="eastAsia"/>
          <w:lang w:eastAsia="zh-CN"/>
        </w:rPr>
        <w:t>when</w:t>
      </w:r>
      <w:r w:rsidR="00006028">
        <w:rPr>
          <w:rFonts w:eastAsiaTheme="minorEastAsia" w:hint="eastAsia"/>
          <w:lang w:eastAsia="zh-CN"/>
        </w:rPr>
        <w:t xml:space="preserve"> a packet with a new service ID is delivered to AS layer, the UE AS layer should establish a SDAP entity.</w:t>
      </w:r>
    </w:p>
    <w:p w:rsidR="001F537D" w:rsidRDefault="00F23C64" w:rsidP="0006078E">
      <w:pPr>
        <w:pStyle w:val="a0"/>
        <w:numPr>
          <w:ilvl w:val="0"/>
          <w:numId w:val="41"/>
        </w:numPr>
        <w:rPr>
          <w:rFonts w:eastAsiaTheme="minorEastAsia"/>
          <w:lang w:eastAsia="zh-CN"/>
        </w:rPr>
      </w:pPr>
      <w:r>
        <w:rPr>
          <w:rFonts w:eastAsiaTheme="minorEastAsia" w:hint="eastAsia"/>
          <w:lang w:eastAsia="zh-CN"/>
        </w:rPr>
        <w:t xml:space="preserve">Option </w:t>
      </w:r>
      <w:r w:rsidR="001F537D">
        <w:rPr>
          <w:rFonts w:eastAsiaTheme="minorEastAsia" w:hint="eastAsia"/>
          <w:lang w:eastAsia="zh-CN"/>
        </w:rPr>
        <w:t xml:space="preserve">3: SDAP entity is configured per </w:t>
      </w:r>
      <w:proofErr w:type="spellStart"/>
      <w:r w:rsidR="001F537D">
        <w:rPr>
          <w:rFonts w:eastAsiaTheme="minorEastAsia" w:hint="eastAsia"/>
          <w:lang w:eastAsia="zh-CN"/>
        </w:rPr>
        <w:t>QoS</w:t>
      </w:r>
      <w:proofErr w:type="spellEnd"/>
      <w:r w:rsidR="001F537D">
        <w:rPr>
          <w:rFonts w:eastAsiaTheme="minorEastAsia" w:hint="eastAsia"/>
          <w:lang w:eastAsia="zh-CN"/>
        </w:rPr>
        <w:t xml:space="preserve"> flow</w:t>
      </w:r>
    </w:p>
    <w:p w:rsidR="001F537D" w:rsidRPr="005343DA" w:rsidRDefault="001F537D" w:rsidP="00006028">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proofErr w:type="spellStart"/>
      <w:r>
        <w:rPr>
          <w:rFonts w:eastAsiaTheme="minorEastAsia" w:hint="eastAsia"/>
          <w:lang w:eastAsia="zh-CN"/>
        </w:rPr>
        <w:t>Uu</w:t>
      </w:r>
      <w:proofErr w:type="spellEnd"/>
      <w:r>
        <w:rPr>
          <w:rFonts w:eastAsiaTheme="minorEastAsia" w:hint="eastAsia"/>
          <w:lang w:eastAsia="zh-CN"/>
        </w:rPr>
        <w:t xml:space="preserve"> interface, SDAP entity is configured per PDU session. </w:t>
      </w:r>
      <w:r w:rsidR="005343DA">
        <w:rPr>
          <w:rFonts w:eastAsiaTheme="minorEastAsia" w:hint="eastAsia"/>
          <w:lang w:eastAsia="zh-CN"/>
        </w:rPr>
        <w:t xml:space="preserve">In every single PDU session, </w:t>
      </w:r>
      <w:r w:rsidR="00522C92">
        <w:rPr>
          <w:rFonts w:eastAsiaTheme="minorEastAsia" w:hint="eastAsia"/>
          <w:lang w:eastAsia="zh-CN"/>
        </w:rPr>
        <w:t xml:space="preserve">multiple </w:t>
      </w:r>
      <w:proofErr w:type="spellStart"/>
      <w:r w:rsidR="00522C92">
        <w:rPr>
          <w:rFonts w:eastAsiaTheme="minorEastAsia" w:hint="eastAsia"/>
          <w:lang w:eastAsia="zh-CN"/>
        </w:rPr>
        <w:t>QoS</w:t>
      </w:r>
      <w:proofErr w:type="spellEnd"/>
      <w:r w:rsidR="00522C92">
        <w:rPr>
          <w:rFonts w:eastAsiaTheme="minorEastAsia" w:hint="eastAsia"/>
          <w:lang w:eastAsia="zh-CN"/>
        </w:rPr>
        <w:t xml:space="preserve"> flows are aggregated. </w:t>
      </w:r>
      <w:r w:rsidR="00522C92">
        <w:rPr>
          <w:rFonts w:eastAsiaTheme="minorEastAsia"/>
          <w:lang w:eastAsia="zh-CN"/>
        </w:rPr>
        <w:t>S</w:t>
      </w:r>
      <w:r w:rsidR="00522C92">
        <w:rPr>
          <w:rFonts w:eastAsiaTheme="minorEastAsia" w:hint="eastAsia"/>
          <w:lang w:eastAsia="zh-CN"/>
        </w:rPr>
        <w:t>ince in SL, the PDU session doesn</w:t>
      </w:r>
      <w:r w:rsidR="00522C92">
        <w:rPr>
          <w:rFonts w:eastAsiaTheme="minorEastAsia"/>
          <w:lang w:eastAsia="zh-CN"/>
        </w:rPr>
        <w:t>’</w:t>
      </w:r>
      <w:r w:rsidR="00522C92">
        <w:rPr>
          <w:rFonts w:eastAsiaTheme="minorEastAsia" w:hint="eastAsia"/>
          <w:lang w:eastAsia="zh-CN"/>
        </w:rPr>
        <w:t xml:space="preserve">t exist, </w:t>
      </w:r>
      <w:r w:rsidR="00473A9D">
        <w:rPr>
          <w:rFonts w:eastAsiaTheme="minorEastAsia" w:hint="eastAsia"/>
          <w:lang w:eastAsia="zh-CN"/>
        </w:rPr>
        <w:t xml:space="preserve">and every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for unicast is generated from upper layer, so there wouldn</w:t>
      </w:r>
      <w:r w:rsidR="00473A9D">
        <w:rPr>
          <w:rFonts w:eastAsiaTheme="minorEastAsia"/>
          <w:lang w:eastAsia="zh-CN"/>
        </w:rPr>
        <w:t>’</w:t>
      </w:r>
      <w:r w:rsidR="00473A9D">
        <w:rPr>
          <w:rFonts w:eastAsiaTheme="minorEastAsia" w:hint="eastAsia"/>
          <w:lang w:eastAsia="zh-CN"/>
        </w:rPr>
        <w:t xml:space="preserve">t be too many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flows for unicast, thus SDAP may be configured per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w:t>
      </w:r>
      <w:r w:rsidR="00473A9D">
        <w:rPr>
          <w:rFonts w:eastAsiaTheme="minorEastAsia"/>
          <w:lang w:eastAsia="zh-CN"/>
        </w:rPr>
        <w:t>W</w:t>
      </w:r>
      <w:r w:rsidR="00473A9D">
        <w:rPr>
          <w:rFonts w:eastAsiaTheme="minorEastAsia" w:hint="eastAsia"/>
          <w:lang w:eastAsia="zh-CN"/>
        </w:rPr>
        <w:t xml:space="preserve">hen </w:t>
      </w:r>
      <w:r w:rsidR="00F23C64">
        <w:rPr>
          <w:rFonts w:eastAsiaTheme="minorEastAsia" w:hint="eastAsia"/>
          <w:lang w:eastAsia="zh-CN"/>
        </w:rPr>
        <w:t xml:space="preserve">the first </w:t>
      </w:r>
      <w:r w:rsidR="00473A9D">
        <w:rPr>
          <w:rFonts w:eastAsiaTheme="minorEastAsia" w:hint="eastAsia"/>
          <w:lang w:eastAsia="zh-CN"/>
        </w:rPr>
        <w:t xml:space="preserve">V2X packet associated with a new </w:t>
      </w:r>
      <w:proofErr w:type="spellStart"/>
      <w:r w:rsidR="00473A9D">
        <w:rPr>
          <w:rFonts w:eastAsiaTheme="minorEastAsia" w:hint="eastAsia"/>
          <w:lang w:eastAsia="zh-CN"/>
        </w:rPr>
        <w:t>QoS</w:t>
      </w:r>
      <w:proofErr w:type="spellEnd"/>
      <w:r w:rsidR="00473A9D">
        <w:rPr>
          <w:rFonts w:eastAsiaTheme="minorEastAsia" w:hint="eastAsia"/>
          <w:lang w:eastAsia="zh-CN"/>
        </w:rPr>
        <w:t xml:space="preserve"> flow for </w:t>
      </w:r>
      <w:r w:rsidR="00F23C64">
        <w:rPr>
          <w:rFonts w:eastAsiaTheme="minorEastAsia" w:hint="eastAsia"/>
          <w:lang w:eastAsia="zh-CN"/>
        </w:rPr>
        <w:t xml:space="preserve">V2X </w:t>
      </w:r>
      <w:r w:rsidR="00473A9D">
        <w:rPr>
          <w:rFonts w:eastAsiaTheme="minorEastAsia" w:hint="eastAsia"/>
          <w:lang w:eastAsia="zh-CN"/>
        </w:rPr>
        <w:t xml:space="preserve">unicast is delivered to AS layer, a new SDAP entity is </w:t>
      </w:r>
      <w:r w:rsidR="0048039F">
        <w:rPr>
          <w:rFonts w:eastAsiaTheme="minorEastAsia"/>
          <w:lang w:eastAsia="zh-CN"/>
        </w:rPr>
        <w:t>established</w:t>
      </w:r>
      <w:r w:rsidR="00F23C64">
        <w:rPr>
          <w:rFonts w:eastAsiaTheme="minorEastAsia" w:hint="eastAsia"/>
          <w:lang w:eastAsia="zh-CN"/>
        </w:rPr>
        <w:t>.</w:t>
      </w:r>
      <w:r w:rsidR="00473A9D">
        <w:rPr>
          <w:rFonts w:eastAsiaTheme="minorEastAsia" w:hint="eastAsia"/>
          <w:lang w:eastAsia="zh-CN"/>
        </w:rPr>
        <w:t xml:space="preserve"> </w:t>
      </w:r>
    </w:p>
    <w:p w:rsidR="00DB1E94" w:rsidRPr="0006078E" w:rsidRDefault="00DB1E94" w:rsidP="00006028">
      <w:pPr>
        <w:pStyle w:val="a0"/>
        <w:rPr>
          <w:rFonts w:eastAsiaTheme="minorEastAsia"/>
          <w:lang w:eastAsia="zh-CN"/>
        </w:rPr>
      </w:pPr>
      <w:r>
        <w:rPr>
          <w:rFonts w:eastAsiaTheme="minorEastAsia" w:hint="eastAsia"/>
          <w:lang w:eastAsia="zh-CN"/>
        </w:rPr>
        <w:t xml:space="preserve">From the perspective of </w:t>
      </w:r>
      <w:r w:rsidR="001C0359">
        <w:rPr>
          <w:rFonts w:eastAsiaTheme="minorEastAsia"/>
          <w:lang w:eastAsia="zh-CN"/>
        </w:rPr>
        <w:t>simplicity</w:t>
      </w:r>
      <w:r>
        <w:rPr>
          <w:rFonts w:eastAsiaTheme="minorEastAsia" w:hint="eastAsia"/>
          <w:lang w:eastAsia="zh-CN"/>
        </w:rPr>
        <w:t>, Option 1 is preferred.</w:t>
      </w:r>
    </w:p>
    <w:p w:rsidR="0048039F" w:rsidRDefault="005F2502" w:rsidP="00006028">
      <w:pPr>
        <w:pStyle w:val="a0"/>
        <w:rPr>
          <w:rFonts w:eastAsiaTheme="minorEastAsia"/>
          <w:b/>
          <w:lang w:eastAsia="zh-CN"/>
        </w:rPr>
      </w:pPr>
      <w:r w:rsidRPr="005F2502">
        <w:rPr>
          <w:rFonts w:eastAsiaTheme="minorEastAsia" w:hint="eastAsia"/>
          <w:b/>
          <w:lang w:eastAsia="zh-CN"/>
        </w:rPr>
        <w:t xml:space="preserve">Proposal </w:t>
      </w:r>
      <w:r>
        <w:rPr>
          <w:rFonts w:eastAsiaTheme="minorEastAsia" w:hint="eastAsia"/>
          <w:b/>
          <w:lang w:eastAsia="zh-CN"/>
        </w:rPr>
        <w:t>1</w:t>
      </w:r>
      <w:r w:rsidR="008C73D0">
        <w:rPr>
          <w:rFonts w:eastAsiaTheme="minorEastAsia" w:hint="eastAsia"/>
          <w:b/>
          <w:lang w:eastAsia="zh-CN"/>
        </w:rPr>
        <w:t xml:space="preserve">: </w:t>
      </w:r>
      <w:r w:rsidR="00C17CE8">
        <w:rPr>
          <w:rFonts w:eastAsiaTheme="minorEastAsia" w:hint="eastAsia"/>
          <w:b/>
          <w:lang w:eastAsia="zh-CN"/>
        </w:rPr>
        <w:t>SDAP entity is configured per UE in SL V2X</w:t>
      </w:r>
      <w:r w:rsidRPr="005F2502">
        <w:rPr>
          <w:rFonts w:eastAsiaTheme="minorEastAsia" w:hint="eastAsia"/>
          <w:b/>
          <w:lang w:eastAsia="zh-CN"/>
        </w:rPr>
        <w:t>.</w:t>
      </w:r>
    </w:p>
    <w:p w:rsidR="0048039F" w:rsidRDefault="0048039F" w:rsidP="00006028">
      <w:pPr>
        <w:pStyle w:val="a0"/>
        <w:rPr>
          <w:rFonts w:eastAsiaTheme="minorEastAsia"/>
          <w:b/>
          <w:lang w:eastAsia="zh-CN"/>
        </w:rPr>
      </w:pPr>
      <w:r>
        <w:rPr>
          <w:rFonts w:eastAsiaTheme="minorEastAsia" w:hint="eastAsia"/>
          <w:b/>
          <w:lang w:eastAsia="zh-CN"/>
        </w:rPr>
        <w:t>Proposal 2:</w:t>
      </w:r>
      <w:r w:rsidR="005F2502" w:rsidRPr="005F2502">
        <w:rPr>
          <w:rFonts w:eastAsiaTheme="minorEastAsia" w:hint="eastAsia"/>
          <w:b/>
          <w:lang w:eastAsia="zh-CN"/>
        </w:rPr>
        <w:t xml:space="preserve"> </w:t>
      </w:r>
      <w:r w:rsidR="00C17CE8">
        <w:rPr>
          <w:rFonts w:eastAsiaTheme="minorEastAsia" w:hint="eastAsia"/>
          <w:b/>
          <w:lang w:eastAsia="zh-CN"/>
        </w:rPr>
        <w:t xml:space="preserve">For </w:t>
      </w:r>
      <w:proofErr w:type="spellStart"/>
      <w:r w:rsidR="00C17CE8">
        <w:rPr>
          <w:rFonts w:eastAsiaTheme="minorEastAsia" w:hint="eastAsia"/>
          <w:b/>
          <w:lang w:eastAsia="zh-CN"/>
        </w:rPr>
        <w:t>Tx</w:t>
      </w:r>
      <w:proofErr w:type="spellEnd"/>
      <w:r w:rsidR="00C17CE8">
        <w:rPr>
          <w:rFonts w:eastAsiaTheme="minorEastAsia" w:hint="eastAsia"/>
          <w:b/>
          <w:lang w:eastAsia="zh-CN"/>
        </w:rPr>
        <w:t xml:space="preserve"> UE, SDAP entity is established upon the first </w:t>
      </w:r>
      <w:r>
        <w:rPr>
          <w:rFonts w:eastAsiaTheme="minorEastAsia" w:hint="eastAsia"/>
          <w:b/>
          <w:lang w:eastAsia="zh-CN"/>
        </w:rPr>
        <w:t>V2X</w:t>
      </w:r>
      <w:r w:rsidR="00E45906" w:rsidRPr="00E45906">
        <w:rPr>
          <w:rFonts w:eastAsiaTheme="minorEastAsia" w:hint="eastAsia"/>
          <w:b/>
          <w:lang w:eastAsia="zh-CN"/>
        </w:rPr>
        <w:t xml:space="preserve"> </w:t>
      </w:r>
      <w:proofErr w:type="spellStart"/>
      <w:r w:rsidR="00E45906">
        <w:rPr>
          <w:rFonts w:eastAsiaTheme="minorEastAsia" w:hint="eastAsia"/>
          <w:b/>
          <w:lang w:eastAsia="zh-CN"/>
        </w:rPr>
        <w:t>sidelink</w:t>
      </w:r>
      <w:proofErr w:type="spellEnd"/>
      <w:r>
        <w:rPr>
          <w:rFonts w:eastAsiaTheme="minorEastAsia" w:hint="eastAsia"/>
          <w:b/>
          <w:lang w:eastAsia="zh-CN"/>
        </w:rPr>
        <w:t xml:space="preserve"> </w:t>
      </w:r>
      <w:r w:rsidR="00C17CE8">
        <w:rPr>
          <w:rFonts w:eastAsiaTheme="minorEastAsia" w:hint="eastAsia"/>
          <w:b/>
          <w:lang w:eastAsia="zh-CN"/>
        </w:rPr>
        <w:t>unicast</w:t>
      </w:r>
      <w:r w:rsidR="00E45906">
        <w:rPr>
          <w:rFonts w:eastAsiaTheme="minorEastAsia" w:hint="eastAsia"/>
          <w:b/>
          <w:lang w:eastAsia="zh-CN"/>
        </w:rPr>
        <w:t xml:space="preserve"> </w:t>
      </w:r>
      <w:r w:rsidR="00C17CE8">
        <w:rPr>
          <w:rFonts w:eastAsiaTheme="minorEastAsia" w:hint="eastAsia"/>
          <w:b/>
          <w:lang w:eastAsia="zh-CN"/>
        </w:rPr>
        <w:t xml:space="preserve">packet is delivered to AS layer. </w:t>
      </w:r>
    </w:p>
    <w:p w:rsidR="005F2502" w:rsidRPr="005F2502" w:rsidRDefault="0048039F" w:rsidP="00006028">
      <w:pPr>
        <w:pStyle w:val="a0"/>
        <w:rPr>
          <w:rFonts w:eastAsiaTheme="minorEastAsia"/>
          <w:b/>
          <w:lang w:eastAsia="zh-CN"/>
        </w:rPr>
      </w:pPr>
      <w:r>
        <w:rPr>
          <w:rFonts w:eastAsiaTheme="minorEastAsia" w:hint="eastAsia"/>
          <w:b/>
          <w:lang w:eastAsia="zh-CN"/>
        </w:rPr>
        <w:t xml:space="preserve">Proposal 3: </w:t>
      </w:r>
      <w:r w:rsidR="00C17CE8">
        <w:rPr>
          <w:rFonts w:eastAsiaTheme="minorEastAsia"/>
          <w:b/>
          <w:lang w:eastAsia="zh-CN"/>
        </w:rPr>
        <w:t>F</w:t>
      </w:r>
      <w:r w:rsidR="00C17CE8">
        <w:rPr>
          <w:rFonts w:eastAsiaTheme="minorEastAsia" w:hint="eastAsia"/>
          <w:b/>
          <w:lang w:eastAsia="zh-CN"/>
        </w:rPr>
        <w:t xml:space="preserve">or Rx UE, SDAP entity is established upon the first </w:t>
      </w:r>
      <w:r w:rsidR="00B9512D">
        <w:rPr>
          <w:rFonts w:eastAsiaTheme="minorEastAsia" w:hint="eastAsia"/>
          <w:b/>
          <w:lang w:eastAsia="zh-CN"/>
        </w:rPr>
        <w:t xml:space="preserve">V2X </w:t>
      </w:r>
      <w:proofErr w:type="spellStart"/>
      <w:r w:rsidR="00E45906">
        <w:rPr>
          <w:rFonts w:eastAsiaTheme="minorEastAsia" w:hint="eastAsia"/>
          <w:b/>
          <w:lang w:eastAsia="zh-CN"/>
        </w:rPr>
        <w:t>sidelink</w:t>
      </w:r>
      <w:proofErr w:type="spellEnd"/>
      <w:r w:rsidR="00E45906">
        <w:rPr>
          <w:rFonts w:eastAsiaTheme="minorEastAsia" w:hint="eastAsia"/>
          <w:b/>
          <w:lang w:eastAsia="zh-CN"/>
        </w:rPr>
        <w:t xml:space="preserve"> </w:t>
      </w:r>
      <w:r w:rsidR="00C17CE8">
        <w:rPr>
          <w:rFonts w:eastAsiaTheme="minorEastAsia" w:hint="eastAsia"/>
          <w:b/>
          <w:lang w:eastAsia="zh-CN"/>
        </w:rPr>
        <w:t xml:space="preserve">unicast packet is received. </w:t>
      </w:r>
    </w:p>
    <w:p w:rsidR="00555EC7" w:rsidRPr="00555EC7" w:rsidRDefault="00555EC7" w:rsidP="00555EC7">
      <w:pPr>
        <w:pStyle w:val="20"/>
        <w:tabs>
          <w:tab w:val="clear" w:pos="-1374"/>
          <w:tab w:val="num" w:pos="0"/>
        </w:tabs>
        <w:spacing w:afterLines="50" w:after="120"/>
        <w:ind w:left="0" w:firstLine="0"/>
        <w:rPr>
          <w:rFonts w:eastAsiaTheme="minorEastAsia"/>
        </w:rPr>
      </w:pPr>
      <w:r w:rsidRPr="00555EC7">
        <w:rPr>
          <w:rFonts w:eastAsiaTheme="minorEastAsia" w:hint="eastAsia"/>
        </w:rPr>
        <w:t xml:space="preserve">SDAP entity </w:t>
      </w:r>
      <w:r>
        <w:rPr>
          <w:rFonts w:eastAsiaTheme="minorEastAsia" w:hint="eastAsia"/>
        </w:rPr>
        <w:t>release</w:t>
      </w:r>
    </w:p>
    <w:p w:rsidR="00FC6ECA" w:rsidRDefault="00C118A2" w:rsidP="00EE17D9">
      <w:pPr>
        <w:pStyle w:val="a0"/>
        <w:rPr>
          <w:rFonts w:eastAsiaTheme="minorEastAsia"/>
          <w:lang w:eastAsia="zh-CN"/>
        </w:rPr>
      </w:pPr>
      <w:r>
        <w:rPr>
          <w:rFonts w:eastAsiaTheme="minorEastAsia"/>
          <w:lang w:eastAsia="zh-CN"/>
        </w:rPr>
        <w:t>M</w:t>
      </w:r>
      <w:r>
        <w:rPr>
          <w:rFonts w:eastAsiaTheme="minorEastAsia" w:hint="eastAsia"/>
          <w:lang w:eastAsia="zh-CN"/>
        </w:rPr>
        <w:t xml:space="preserve">oreover, other than the SDAP entity establishment condition and occasion, in [2], it is also </w:t>
      </w:r>
      <w:r w:rsidR="007B1E84">
        <w:rPr>
          <w:rFonts w:eastAsiaTheme="minorEastAsia" w:hint="eastAsia"/>
          <w:lang w:eastAsia="zh-CN"/>
        </w:rPr>
        <w:t xml:space="preserve">defined when the SDAP entity is released. </w:t>
      </w:r>
      <w:r w:rsidR="007B1E84">
        <w:rPr>
          <w:rFonts w:eastAsiaTheme="minorEastAsia"/>
          <w:lang w:eastAsia="zh-CN"/>
        </w:rPr>
        <w:t>S</w:t>
      </w:r>
      <w:r w:rsidR="007B1E84">
        <w:rPr>
          <w:rFonts w:eastAsiaTheme="minorEastAsia" w:hint="eastAsia"/>
          <w:lang w:eastAsia="zh-CN"/>
        </w:rPr>
        <w:t xml:space="preserve">o in the same manner, in NR SL V2X, we should define the </w:t>
      </w:r>
      <w:r w:rsidR="007B1E84">
        <w:rPr>
          <w:rFonts w:eastAsiaTheme="minorEastAsia"/>
          <w:lang w:eastAsia="zh-CN"/>
        </w:rPr>
        <w:t>conditions</w:t>
      </w:r>
      <w:r w:rsidR="007B1E84">
        <w:rPr>
          <w:rFonts w:eastAsiaTheme="minorEastAsia" w:hint="eastAsia"/>
          <w:lang w:eastAsia="zh-CN"/>
        </w:rPr>
        <w:t xml:space="preserve"> when SDAP entity should be release</w:t>
      </w:r>
    </w:p>
    <w:p w:rsidR="00D51A36" w:rsidRDefault="00F84D6D" w:rsidP="00EE17D9">
      <w:pPr>
        <w:pStyle w:val="a0"/>
        <w:rPr>
          <w:rFonts w:eastAsiaTheme="minorEastAsia"/>
          <w:lang w:eastAsia="zh-CN"/>
        </w:rPr>
      </w:pPr>
      <w:r>
        <w:rPr>
          <w:rFonts w:eastAsiaTheme="minorEastAsia"/>
          <w:lang w:eastAsia="zh-CN"/>
        </w:rPr>
        <w:t>I</w:t>
      </w:r>
      <w:r>
        <w:rPr>
          <w:rFonts w:eastAsiaTheme="minorEastAsia" w:hint="eastAsia"/>
          <w:lang w:eastAsia="zh-CN"/>
        </w:rPr>
        <w:t>n [2], the</w:t>
      </w:r>
      <w:r w:rsidR="00A253C9">
        <w:rPr>
          <w:rFonts w:eastAsiaTheme="minorEastAsia" w:hint="eastAsia"/>
          <w:lang w:eastAsia="zh-CN"/>
        </w:rPr>
        <w:t xml:space="preserve">re are two </w:t>
      </w:r>
      <w:r>
        <w:rPr>
          <w:rFonts w:eastAsiaTheme="minorEastAsia" w:hint="eastAsia"/>
          <w:lang w:eastAsia="zh-CN"/>
        </w:rPr>
        <w:t xml:space="preserve">conditions </w:t>
      </w:r>
      <w:r w:rsidR="00A253C9">
        <w:rPr>
          <w:rFonts w:eastAsiaTheme="minorEastAsia" w:hint="eastAsia"/>
          <w:lang w:eastAsia="zh-CN"/>
        </w:rPr>
        <w:t>for</w:t>
      </w:r>
      <w:r>
        <w:rPr>
          <w:rFonts w:eastAsiaTheme="minorEastAsia" w:hint="eastAsia"/>
          <w:lang w:eastAsia="zh-CN"/>
        </w:rPr>
        <w:t xml:space="preserve"> SDAP entity release</w:t>
      </w:r>
      <w:r w:rsidR="00A253C9">
        <w:rPr>
          <w:rFonts w:eastAsiaTheme="minorEastAsia" w:hint="eastAsia"/>
          <w:lang w:eastAsia="zh-CN"/>
        </w:rPr>
        <w:t>, listed below:</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FF315D" w:rsidTr="0006078E">
        <w:trPr>
          <w:trHeight w:val="2009"/>
        </w:trPr>
        <w:tc>
          <w:tcPr>
            <w:tcW w:w="8522" w:type="dxa"/>
          </w:tcPr>
          <w:p w:rsidR="00FF315D" w:rsidRPr="00FF315D" w:rsidRDefault="00FF315D" w:rsidP="0006078E">
            <w:pPr>
              <w:pStyle w:val="20"/>
              <w:rPr>
                <w:lang w:val="en-GB"/>
              </w:rPr>
            </w:pPr>
            <w:bookmarkStart w:id="8" w:name="_Toc535261196"/>
            <w:r w:rsidRPr="00FF315D">
              <w:rPr>
                <w:lang w:val="en-GB"/>
              </w:rPr>
              <w:t>5.3.5.6</w:t>
            </w:r>
            <w:r w:rsidRPr="00FF315D">
              <w:rPr>
                <w:lang w:val="en-GB"/>
              </w:rPr>
              <w:tab/>
            </w:r>
            <w:proofErr w:type="gramStart"/>
            <w:r w:rsidRPr="00FF315D">
              <w:rPr>
                <w:lang w:val="en-GB"/>
              </w:rPr>
              <w:t>Radio</w:t>
            </w:r>
            <w:bookmarkStart w:id="9" w:name="_Toc535261197"/>
            <w:bookmarkEnd w:id="8"/>
            <w:r>
              <w:rPr>
                <w:rFonts w:eastAsiaTheme="minorEastAsia" w:hint="eastAsia"/>
                <w:lang w:val="en-GB"/>
              </w:rPr>
              <w:t xml:space="preserve">  </w:t>
            </w:r>
            <w:r w:rsidRPr="00FF315D">
              <w:rPr>
                <w:lang w:val="en-GB"/>
              </w:rPr>
              <w:t>5.3.5.6.1</w:t>
            </w:r>
            <w:proofErr w:type="gramEnd"/>
            <w:r w:rsidRPr="00FF315D">
              <w:rPr>
                <w:lang w:val="en-GB"/>
              </w:rPr>
              <w:tab/>
              <w:t>General</w:t>
            </w:r>
            <w:bookmarkEnd w:id="9"/>
          </w:p>
          <w:p w:rsidR="00FF315D" w:rsidRPr="00645E3C" w:rsidRDefault="00FF315D" w:rsidP="00FF315D">
            <w:r w:rsidRPr="00645E3C">
              <w:t xml:space="preserve">The UE shall perform the following actions based on a received </w:t>
            </w:r>
            <w:proofErr w:type="spellStart"/>
            <w:r w:rsidRPr="00645E3C">
              <w:rPr>
                <w:i/>
              </w:rPr>
              <w:t>RadioBearerConfig</w:t>
            </w:r>
            <w:proofErr w:type="spellEnd"/>
            <w:r w:rsidRPr="00645E3C">
              <w:t xml:space="preserve"> IE:</w:t>
            </w:r>
          </w:p>
          <w:p w:rsidR="00FF315D" w:rsidRPr="00645E3C" w:rsidRDefault="00FF315D" w:rsidP="0006078E">
            <w:pPr>
              <w:pStyle w:val="B1"/>
              <w:numPr>
                <w:ilvl w:val="0"/>
                <w:numId w:val="42"/>
              </w:numPr>
              <w:rPr>
                <w:lang w:eastAsia="zh-CN"/>
              </w:rPr>
            </w:pPr>
            <w:r>
              <w:rPr>
                <w:lang w:eastAsia="zh-CN"/>
              </w:rPr>
              <w:t>……</w:t>
            </w:r>
          </w:p>
          <w:p w:rsidR="00FF315D" w:rsidRPr="008D68E9" w:rsidRDefault="00FF315D" w:rsidP="0006078E">
            <w:pPr>
              <w:pStyle w:val="B1"/>
              <w:rPr>
                <w:lang w:eastAsia="zh-CN"/>
              </w:rPr>
            </w:pPr>
            <w:r w:rsidRPr="00645E3C">
              <w:t>1&gt;</w:t>
            </w:r>
            <w:r w:rsidRPr="00645E3C">
              <w:tab/>
            </w:r>
            <w:r w:rsidRPr="0006078E">
              <w:rPr>
                <w:highlight w:val="yellow"/>
              </w:rPr>
              <w:t>release all SDAP entities, if any, that have no associated DRB as specified in TS 37.324 [24] clause 5.1.2</w:t>
            </w:r>
            <w:r w:rsidRPr="00645E3C">
              <w:t>, and indicate the release of the user plane resources for PDU Sessions associated with the released SDAP entities to upper layers.</w:t>
            </w:r>
          </w:p>
        </w:tc>
      </w:tr>
      <w:tr w:rsidR="008D68E9" w:rsidTr="008D68E9">
        <w:trPr>
          <w:trHeight w:val="2009"/>
        </w:trPr>
        <w:tc>
          <w:tcPr>
            <w:tcW w:w="8522" w:type="dxa"/>
          </w:tcPr>
          <w:p w:rsidR="008D68E9" w:rsidRPr="0006078E" w:rsidRDefault="008D68E9" w:rsidP="0006078E">
            <w:pPr>
              <w:pStyle w:val="1"/>
              <w:numPr>
                <w:ilvl w:val="0"/>
                <w:numId w:val="0"/>
              </w:numPr>
              <w:rPr>
                <w:rFonts w:eastAsiaTheme="minorEastAsia"/>
                <w:iCs/>
                <w:sz w:val="20"/>
                <w:lang w:val="en-GB"/>
              </w:rPr>
            </w:pPr>
            <w:bookmarkStart w:id="10" w:name="_Toc535261270"/>
            <w:r w:rsidRPr="0006078E">
              <w:rPr>
                <w:rFonts w:eastAsiaTheme="minorEastAsia"/>
                <w:iCs/>
                <w:kern w:val="0"/>
                <w:sz w:val="20"/>
                <w:szCs w:val="28"/>
                <w:lang w:val="en-GB"/>
              </w:rPr>
              <w:t>5.4.3.4</w:t>
            </w:r>
            <w:r w:rsidRPr="0006078E">
              <w:rPr>
                <w:rFonts w:eastAsiaTheme="minorEastAsia"/>
                <w:iCs/>
                <w:kern w:val="0"/>
                <w:sz w:val="20"/>
                <w:szCs w:val="28"/>
                <w:lang w:val="en-GB"/>
              </w:rPr>
              <w:tab/>
              <w:t>Successful completion of the mobility from NR</w:t>
            </w:r>
            <w:bookmarkEnd w:id="10"/>
          </w:p>
          <w:p w:rsidR="008D68E9" w:rsidRPr="00645E3C" w:rsidRDefault="008D68E9" w:rsidP="008D68E9">
            <w:r w:rsidRPr="00645E3C">
              <w:t>Upon successfully completing the handover, at the source side the UE shall:</w:t>
            </w:r>
          </w:p>
          <w:p w:rsidR="008D68E9" w:rsidRPr="00645E3C" w:rsidRDefault="000372A2" w:rsidP="008D68E9">
            <w:pPr>
              <w:pStyle w:val="B1"/>
              <w:rPr>
                <w:lang w:eastAsia="zh-CN"/>
              </w:rPr>
            </w:pPr>
            <w:r>
              <w:rPr>
                <w:lang w:eastAsia="zh-CN"/>
              </w:rPr>
              <w:t>……</w:t>
            </w:r>
          </w:p>
          <w:p w:rsidR="008D68E9" w:rsidRPr="00645E3C" w:rsidRDefault="008D68E9" w:rsidP="008D68E9">
            <w:pPr>
              <w:pStyle w:val="B1"/>
            </w:pPr>
            <w:r w:rsidRPr="00645E3C">
              <w:t>1&gt;</w:t>
            </w:r>
            <w:r w:rsidRPr="00645E3C">
              <w:tab/>
              <w:t xml:space="preserve">if </w:t>
            </w:r>
            <w:r>
              <w:t>t</w:t>
            </w:r>
            <w:r w:rsidRPr="00AB2C27">
              <w:t xml:space="preserve">he E-UTRA </w:t>
            </w:r>
            <w:proofErr w:type="spellStart"/>
            <w:r w:rsidRPr="00AB2C27">
              <w:rPr>
                <w:i/>
              </w:rPr>
              <w:t>RRCConnectionReconfiguration</w:t>
            </w:r>
            <w:proofErr w:type="spellEnd"/>
            <w:r w:rsidRPr="00AB2C27">
              <w:t xml:space="preserve"> message included in the received </w:t>
            </w:r>
            <w:proofErr w:type="spellStart"/>
            <w:r w:rsidRPr="00AB2C27">
              <w:rPr>
                <w:i/>
              </w:rPr>
              <w:t>MobilityFromNRCommand</w:t>
            </w:r>
            <w:proofErr w:type="spellEnd"/>
            <w:r w:rsidRPr="00AB2C27">
              <w:t xml:space="preserve"> does not include</w:t>
            </w:r>
            <w:r>
              <w:rPr>
                <w:i/>
              </w:rPr>
              <w:t xml:space="preserve"> </w:t>
            </w:r>
            <w:proofErr w:type="spellStart"/>
            <w:r w:rsidRPr="00F179F9">
              <w:rPr>
                <w:i/>
              </w:rPr>
              <w:t>fullConfig</w:t>
            </w:r>
            <w:proofErr w:type="spellEnd"/>
            <w:r w:rsidRPr="00645E3C">
              <w:t>:</w:t>
            </w:r>
          </w:p>
          <w:p w:rsidR="008D68E9" w:rsidRPr="00645E3C" w:rsidRDefault="008D68E9" w:rsidP="008D68E9">
            <w:pPr>
              <w:pStyle w:val="B2"/>
            </w:pPr>
            <w:r w:rsidRPr="00645E3C">
              <w:t>2&gt;</w:t>
            </w:r>
            <w:r w:rsidRPr="00645E3C">
              <w:tab/>
              <w:t>maintain source RAT configuration of PDCP and SDAP for applicable RBs which is used for target RAT RBs;</w:t>
            </w:r>
          </w:p>
          <w:p w:rsidR="008D68E9" w:rsidRPr="00645E3C" w:rsidRDefault="008D68E9" w:rsidP="008D68E9">
            <w:pPr>
              <w:pStyle w:val="B1"/>
            </w:pPr>
            <w:r w:rsidRPr="00645E3C">
              <w:t>1&gt;</w:t>
            </w:r>
            <w:r w:rsidRPr="00645E3C">
              <w:tab/>
              <w:t>else:</w:t>
            </w:r>
          </w:p>
          <w:p w:rsidR="008D68E9" w:rsidRPr="00645E3C" w:rsidRDefault="008D68E9" w:rsidP="008D68E9">
            <w:pPr>
              <w:pStyle w:val="B2"/>
            </w:pPr>
            <w:r w:rsidRPr="0006078E">
              <w:rPr>
                <w:highlight w:val="yellow"/>
              </w:rPr>
              <w:t>2&gt;</w:t>
            </w:r>
            <w:r w:rsidRPr="0006078E">
              <w:rPr>
                <w:highlight w:val="yellow"/>
              </w:rPr>
              <w:tab/>
              <w:t>release the associated PDCP entity and SDAP entity for all established RBs;</w:t>
            </w:r>
          </w:p>
          <w:p w:rsidR="008D68E9" w:rsidRPr="00645E3C" w:rsidRDefault="008D68E9" w:rsidP="008D68E9">
            <w:pPr>
              <w:pStyle w:val="B1"/>
            </w:pPr>
            <w:r w:rsidRPr="00645E3C">
              <w:t>1&gt;</w:t>
            </w:r>
            <w:r w:rsidRPr="00645E3C">
              <w:tab/>
              <w:t>indicate the release of the RRC connection to upper layers together with the release cause 'other'.</w:t>
            </w:r>
          </w:p>
          <w:p w:rsidR="008D68E9" w:rsidRPr="00FF315D" w:rsidRDefault="008D68E9" w:rsidP="00FF315D">
            <w:pPr>
              <w:pStyle w:val="20"/>
              <w:rPr>
                <w:lang w:val="en-GB"/>
              </w:rPr>
            </w:pPr>
          </w:p>
        </w:tc>
      </w:tr>
    </w:tbl>
    <w:p w:rsidR="00FF315D" w:rsidRDefault="00FF315D" w:rsidP="00EE17D9">
      <w:pPr>
        <w:pStyle w:val="a0"/>
        <w:rPr>
          <w:rFonts w:eastAsiaTheme="minorEastAsia"/>
          <w:lang w:eastAsia="zh-CN"/>
        </w:rPr>
      </w:pPr>
    </w:p>
    <w:p w:rsidR="00130C14" w:rsidRDefault="00130C14" w:rsidP="00EE17D9">
      <w:pPr>
        <w:pStyle w:val="a0"/>
        <w:rPr>
          <w:rFonts w:eastAsiaTheme="minorEastAsia"/>
          <w:lang w:eastAsia="zh-CN"/>
        </w:rPr>
      </w:pPr>
      <w:r>
        <w:rPr>
          <w:rFonts w:eastAsiaTheme="minorEastAsia" w:hint="eastAsia"/>
          <w:lang w:eastAsia="zh-CN"/>
        </w:rPr>
        <w:t xml:space="preserve">For the second condition, full </w:t>
      </w:r>
      <w:proofErr w:type="spellStart"/>
      <w:r>
        <w:rPr>
          <w:rFonts w:eastAsiaTheme="minorEastAsia" w:hint="eastAsia"/>
          <w:lang w:eastAsia="zh-CN"/>
        </w:rPr>
        <w:t>configurtation</w:t>
      </w:r>
      <w:proofErr w:type="spellEnd"/>
      <w:r>
        <w:rPr>
          <w:rFonts w:eastAsiaTheme="minorEastAsia" w:hint="eastAsia"/>
          <w:lang w:eastAsia="zh-CN"/>
        </w:rPr>
        <w:t xml:space="preserve"> is not suitable for </w:t>
      </w:r>
      <w:proofErr w:type="spellStart"/>
      <w:r>
        <w:rPr>
          <w:rFonts w:eastAsiaTheme="minorEastAsia" w:hint="eastAsia"/>
          <w:lang w:eastAsia="zh-CN"/>
        </w:rPr>
        <w:t>sidelink</w:t>
      </w:r>
      <w:proofErr w:type="spellEnd"/>
      <w:r>
        <w:rPr>
          <w:rFonts w:eastAsiaTheme="minorEastAsia" w:hint="eastAsia"/>
          <w:lang w:eastAsia="zh-CN"/>
        </w:rPr>
        <w:t xml:space="preserve">. For the first condition, it can be reused in NR V2X </w:t>
      </w:r>
      <w:proofErr w:type="spellStart"/>
      <w:r>
        <w:rPr>
          <w:rFonts w:eastAsiaTheme="minorEastAsia" w:hint="eastAsia"/>
          <w:lang w:eastAsia="zh-CN"/>
        </w:rPr>
        <w:t>sidelink</w:t>
      </w:r>
      <w:proofErr w:type="spellEnd"/>
      <w:r>
        <w:rPr>
          <w:rFonts w:eastAsiaTheme="minorEastAsia" w:hint="eastAsia"/>
          <w:lang w:eastAsia="zh-CN"/>
        </w:rPr>
        <w:t xml:space="preserve">. That is if </w:t>
      </w:r>
      <w:r w:rsidR="000F3DCC">
        <w:rPr>
          <w:rFonts w:eastAsiaTheme="minorEastAsia" w:hint="eastAsia"/>
          <w:lang w:eastAsia="zh-CN"/>
        </w:rPr>
        <w:t>all the</w:t>
      </w:r>
      <w:r>
        <w:rPr>
          <w:rFonts w:eastAsiaTheme="minorEastAsia" w:hint="eastAsia"/>
          <w:lang w:eastAsia="zh-CN"/>
        </w:rPr>
        <w:t xml:space="preserve"> SLRB</w:t>
      </w:r>
      <w:r w:rsidR="000F3DCC">
        <w:rPr>
          <w:rFonts w:eastAsiaTheme="minorEastAsia" w:hint="eastAsia"/>
          <w:lang w:eastAsia="zh-CN"/>
        </w:rPr>
        <w:t xml:space="preserve">s for </w:t>
      </w:r>
      <w:proofErr w:type="gramStart"/>
      <w:r w:rsidR="000F3DCC">
        <w:rPr>
          <w:rFonts w:eastAsiaTheme="minorEastAsia" w:hint="eastAsia"/>
          <w:lang w:eastAsia="zh-CN"/>
        </w:rPr>
        <w:t xml:space="preserve">V2X </w:t>
      </w:r>
      <w:r>
        <w:rPr>
          <w:rFonts w:eastAsiaTheme="minorEastAsia" w:hint="eastAsia"/>
          <w:lang w:eastAsia="zh-CN"/>
        </w:rPr>
        <w:t>,</w:t>
      </w:r>
      <w:proofErr w:type="gramEnd"/>
      <w:r>
        <w:rPr>
          <w:rFonts w:eastAsiaTheme="minorEastAsia" w:hint="eastAsia"/>
          <w:lang w:eastAsia="zh-CN"/>
        </w:rPr>
        <w:t xml:space="preserve"> the </w:t>
      </w:r>
      <w:proofErr w:type="spellStart"/>
      <w:r>
        <w:rPr>
          <w:rFonts w:eastAsiaTheme="minorEastAsia" w:hint="eastAsia"/>
          <w:lang w:eastAsia="zh-CN"/>
        </w:rPr>
        <w:t>sidelink</w:t>
      </w:r>
      <w:proofErr w:type="spellEnd"/>
      <w:r>
        <w:rPr>
          <w:rFonts w:eastAsiaTheme="minorEastAsia" w:hint="eastAsia"/>
          <w:lang w:eastAsia="zh-CN"/>
        </w:rPr>
        <w:t xml:space="preserve"> SDAP entities can be released. It is applicable for both </w:t>
      </w:r>
      <w:proofErr w:type="spellStart"/>
      <w:r>
        <w:rPr>
          <w:rFonts w:eastAsiaTheme="minorEastAsia" w:hint="eastAsia"/>
          <w:lang w:eastAsia="zh-CN"/>
        </w:rPr>
        <w:t>Tx</w:t>
      </w:r>
      <w:proofErr w:type="spellEnd"/>
      <w:r>
        <w:rPr>
          <w:rFonts w:eastAsiaTheme="minorEastAsia" w:hint="eastAsia"/>
          <w:lang w:eastAsia="zh-CN"/>
        </w:rPr>
        <w:t xml:space="preserve"> UE and Rx UE.</w:t>
      </w:r>
    </w:p>
    <w:p w:rsidR="00A71E49" w:rsidRDefault="00A71E49" w:rsidP="00EE17D9">
      <w:pPr>
        <w:pStyle w:val="a0"/>
        <w:rPr>
          <w:rFonts w:eastAsiaTheme="minorEastAsia"/>
          <w:b/>
          <w:lang w:val="en-GB" w:eastAsia="zh-CN"/>
        </w:rPr>
      </w:pPr>
      <w:r w:rsidRPr="00D47247">
        <w:rPr>
          <w:rFonts w:eastAsiaTheme="minorEastAsia" w:hint="eastAsia"/>
          <w:b/>
          <w:lang w:val="en-GB" w:eastAsia="zh-CN"/>
        </w:rPr>
        <w:lastRenderedPageBreak/>
        <w:t xml:space="preserve">Proposal </w:t>
      </w:r>
      <w:r w:rsidR="00130C14">
        <w:rPr>
          <w:rFonts w:eastAsiaTheme="minorEastAsia" w:hint="eastAsia"/>
          <w:b/>
          <w:lang w:val="en-GB" w:eastAsia="zh-CN"/>
        </w:rPr>
        <w:t>4</w:t>
      </w:r>
      <w:r w:rsidRPr="00D47247">
        <w:rPr>
          <w:rFonts w:eastAsiaTheme="minorEastAsia" w:hint="eastAsia"/>
          <w:b/>
          <w:lang w:val="en-GB" w:eastAsia="zh-CN"/>
        </w:rPr>
        <w:t>:</w:t>
      </w:r>
      <w:r w:rsidR="00D47247" w:rsidRPr="00D47247">
        <w:rPr>
          <w:rFonts w:eastAsiaTheme="minorEastAsia" w:hint="eastAsia"/>
          <w:b/>
          <w:lang w:val="en-GB" w:eastAsia="zh-CN"/>
        </w:rPr>
        <w:t xml:space="preserve"> </w:t>
      </w:r>
      <w:r w:rsidR="007428FE">
        <w:rPr>
          <w:rFonts w:eastAsiaTheme="minorEastAsia" w:hint="eastAsia"/>
          <w:b/>
          <w:lang w:val="en-GB" w:eastAsia="zh-CN"/>
        </w:rPr>
        <w:t xml:space="preserve">For </w:t>
      </w:r>
      <w:r w:rsidR="00130C14">
        <w:rPr>
          <w:rFonts w:eastAsiaTheme="minorEastAsia" w:hint="eastAsia"/>
          <w:b/>
          <w:lang w:val="en-GB" w:eastAsia="zh-CN"/>
        </w:rPr>
        <w:t xml:space="preserve">both </w:t>
      </w:r>
      <w:r w:rsidR="007428FE">
        <w:rPr>
          <w:rFonts w:eastAsiaTheme="minorEastAsia" w:hint="eastAsia"/>
          <w:b/>
          <w:lang w:val="en-GB" w:eastAsia="zh-CN"/>
        </w:rPr>
        <w:t xml:space="preserve">the </w:t>
      </w:r>
      <w:proofErr w:type="spellStart"/>
      <w:proofErr w:type="gramStart"/>
      <w:r w:rsidR="007428FE">
        <w:rPr>
          <w:rFonts w:eastAsiaTheme="minorEastAsia" w:hint="eastAsia"/>
          <w:b/>
          <w:lang w:val="en-GB" w:eastAsia="zh-CN"/>
        </w:rPr>
        <w:t>Tx</w:t>
      </w:r>
      <w:proofErr w:type="spellEnd"/>
      <w:proofErr w:type="gramEnd"/>
      <w:r w:rsidR="00130C14">
        <w:rPr>
          <w:rFonts w:eastAsiaTheme="minorEastAsia" w:hint="eastAsia"/>
          <w:b/>
          <w:lang w:val="en-GB" w:eastAsia="zh-CN"/>
        </w:rPr>
        <w:t xml:space="preserve"> and Rx</w:t>
      </w:r>
      <w:r w:rsidR="007428FE">
        <w:rPr>
          <w:rFonts w:eastAsiaTheme="minorEastAsia" w:hint="eastAsia"/>
          <w:b/>
          <w:lang w:val="en-GB" w:eastAsia="zh-CN"/>
        </w:rPr>
        <w:t xml:space="preserve"> UE, SDAP entity is released when all</w:t>
      </w:r>
      <w:r w:rsidR="00130C14">
        <w:rPr>
          <w:rFonts w:eastAsiaTheme="minorEastAsia" w:hint="eastAsia"/>
          <w:b/>
          <w:lang w:val="en-GB" w:eastAsia="zh-CN"/>
        </w:rPr>
        <w:t xml:space="preserve"> the</w:t>
      </w:r>
      <w:r w:rsidR="007428FE">
        <w:rPr>
          <w:rFonts w:eastAsiaTheme="minorEastAsia" w:hint="eastAsia"/>
          <w:b/>
          <w:lang w:val="en-GB" w:eastAsia="zh-CN"/>
        </w:rPr>
        <w:t xml:space="preserve"> SLRBs for </w:t>
      </w:r>
      <w:r w:rsidR="00130C14">
        <w:rPr>
          <w:rFonts w:eastAsiaTheme="minorEastAsia" w:hint="eastAsia"/>
          <w:b/>
          <w:lang w:val="en-GB" w:eastAsia="zh-CN"/>
        </w:rPr>
        <w:t xml:space="preserve">V2X </w:t>
      </w:r>
      <w:proofErr w:type="spellStart"/>
      <w:r w:rsidR="00E45906">
        <w:rPr>
          <w:rFonts w:eastAsiaTheme="minorEastAsia" w:hint="eastAsia"/>
          <w:b/>
          <w:lang w:val="en-GB" w:eastAsia="zh-CN"/>
        </w:rPr>
        <w:t>sidelink</w:t>
      </w:r>
      <w:proofErr w:type="spellEnd"/>
      <w:r w:rsidR="00E45906">
        <w:rPr>
          <w:rFonts w:eastAsiaTheme="minorEastAsia" w:hint="eastAsia"/>
          <w:b/>
          <w:lang w:val="en-GB" w:eastAsia="zh-CN"/>
        </w:rPr>
        <w:t xml:space="preserve"> </w:t>
      </w:r>
      <w:r w:rsidR="007428FE">
        <w:rPr>
          <w:rFonts w:eastAsiaTheme="minorEastAsia" w:hint="eastAsia"/>
          <w:b/>
          <w:lang w:val="en-GB" w:eastAsia="zh-CN"/>
        </w:rPr>
        <w:t>unicast are released</w:t>
      </w:r>
      <w:r w:rsidR="00D47247" w:rsidRPr="00D47247">
        <w:rPr>
          <w:rFonts w:eastAsiaTheme="minorEastAsia" w:hint="eastAsia"/>
          <w:b/>
          <w:lang w:val="en-GB" w:eastAsia="zh-CN"/>
        </w:rPr>
        <w:t xml:space="preserve">. </w:t>
      </w:r>
    </w:p>
    <w:p w:rsidR="006F48C8" w:rsidRDefault="00E3725B" w:rsidP="00FC27DB">
      <w:pPr>
        <w:pStyle w:val="1"/>
        <w:jc w:val="both"/>
      </w:pPr>
      <w:r>
        <w:t>Conclusion</w:t>
      </w:r>
    </w:p>
    <w:p w:rsidR="00FC116E" w:rsidRDefault="006F48C8" w:rsidP="00FC116E">
      <w:pPr>
        <w:pStyle w:val="a0"/>
        <w:rPr>
          <w:rFonts w:eastAsiaTheme="minorEastAsia"/>
          <w:lang w:eastAsia="zh-CN"/>
        </w:rPr>
      </w:pPr>
      <w:r>
        <w:rPr>
          <w:lang w:eastAsia="zh-CN"/>
        </w:rPr>
        <w:t xml:space="preserve">In this paper, we further study the function and mechanisms of SDAP </w:t>
      </w:r>
      <w:proofErr w:type="spellStart"/>
      <w:r>
        <w:rPr>
          <w:lang w:eastAsia="zh-CN"/>
        </w:rPr>
        <w:t>sublayer</w:t>
      </w:r>
      <w:proofErr w:type="spellEnd"/>
      <w:r>
        <w:rPr>
          <w:lang w:eastAsia="zh-CN"/>
        </w:rPr>
        <w:t>, and we have the following observations and proposal:</w:t>
      </w:r>
    </w:p>
    <w:p w:rsidR="0006078E" w:rsidRDefault="0006078E" w:rsidP="0006078E">
      <w:pPr>
        <w:pStyle w:val="a0"/>
        <w:rPr>
          <w:rFonts w:eastAsiaTheme="minorEastAsia"/>
          <w:b/>
          <w:lang w:eastAsia="zh-CN"/>
        </w:rPr>
      </w:pPr>
      <w:r w:rsidRPr="005F2502">
        <w:rPr>
          <w:rFonts w:eastAsiaTheme="minorEastAsia" w:hint="eastAsia"/>
          <w:b/>
          <w:lang w:eastAsia="zh-CN"/>
        </w:rPr>
        <w:t xml:space="preserve">Proposal </w:t>
      </w:r>
      <w:r>
        <w:rPr>
          <w:rFonts w:eastAsiaTheme="minorEastAsia" w:hint="eastAsia"/>
          <w:b/>
          <w:lang w:eastAsia="zh-CN"/>
        </w:rPr>
        <w:t>1: SDAP entity is configured per UE in SL V2X</w:t>
      </w:r>
      <w:r w:rsidRPr="005F2502">
        <w:rPr>
          <w:rFonts w:eastAsiaTheme="minorEastAsia" w:hint="eastAsia"/>
          <w:b/>
          <w:lang w:eastAsia="zh-CN"/>
        </w:rPr>
        <w:t>.</w:t>
      </w:r>
    </w:p>
    <w:p w:rsidR="0006078E" w:rsidRDefault="0006078E" w:rsidP="0006078E">
      <w:pPr>
        <w:pStyle w:val="a0"/>
        <w:rPr>
          <w:rFonts w:eastAsiaTheme="minorEastAsia"/>
          <w:b/>
          <w:lang w:eastAsia="zh-CN"/>
        </w:rPr>
      </w:pPr>
      <w:r>
        <w:rPr>
          <w:rFonts w:eastAsiaTheme="minorEastAsia" w:hint="eastAsia"/>
          <w:b/>
          <w:lang w:eastAsia="zh-CN"/>
        </w:rPr>
        <w:t>Proposal 2:</w:t>
      </w:r>
      <w:r w:rsidRPr="005F2502">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Tx</w:t>
      </w:r>
      <w:proofErr w:type="spellEnd"/>
      <w:r>
        <w:rPr>
          <w:rFonts w:eastAsiaTheme="minorEastAsia" w:hint="eastAsia"/>
          <w:b/>
          <w:lang w:eastAsia="zh-CN"/>
        </w:rPr>
        <w:t xml:space="preserve"> UE, SDAP entity is established upon the first V2X</w:t>
      </w:r>
      <w:r w:rsidRPr="00E45906">
        <w:rPr>
          <w:rFonts w:eastAsiaTheme="minorEastAsia" w:hint="eastAsia"/>
          <w:b/>
          <w:lang w:eastAsia="zh-CN"/>
        </w:rPr>
        <w:t xml:space="preserve"> </w:t>
      </w:r>
      <w:proofErr w:type="spellStart"/>
      <w:r>
        <w:rPr>
          <w:rFonts w:eastAsiaTheme="minorEastAsia" w:hint="eastAsia"/>
          <w:b/>
          <w:lang w:eastAsia="zh-CN"/>
        </w:rPr>
        <w:t>sidelink</w:t>
      </w:r>
      <w:proofErr w:type="spellEnd"/>
      <w:r>
        <w:rPr>
          <w:rFonts w:eastAsiaTheme="minorEastAsia" w:hint="eastAsia"/>
          <w:b/>
          <w:lang w:eastAsia="zh-CN"/>
        </w:rPr>
        <w:t xml:space="preserve"> unicast packet is delivered to AS layer. </w:t>
      </w:r>
    </w:p>
    <w:p w:rsidR="0006078E" w:rsidRPr="005F2502" w:rsidRDefault="0006078E" w:rsidP="0006078E">
      <w:pPr>
        <w:pStyle w:val="a0"/>
        <w:rPr>
          <w:rFonts w:eastAsiaTheme="minorEastAsia"/>
          <w:b/>
          <w:lang w:eastAsia="zh-CN"/>
        </w:rPr>
      </w:pPr>
      <w:r>
        <w:rPr>
          <w:rFonts w:eastAsiaTheme="minorEastAsia" w:hint="eastAsia"/>
          <w:b/>
          <w:lang w:eastAsia="zh-CN"/>
        </w:rPr>
        <w:t xml:space="preserve">Proposal 3: </w:t>
      </w:r>
      <w:r>
        <w:rPr>
          <w:rFonts w:eastAsiaTheme="minorEastAsia"/>
          <w:b/>
          <w:lang w:eastAsia="zh-CN"/>
        </w:rPr>
        <w:t>F</w:t>
      </w:r>
      <w:r>
        <w:rPr>
          <w:rFonts w:eastAsiaTheme="minorEastAsia" w:hint="eastAsia"/>
          <w:b/>
          <w:lang w:eastAsia="zh-CN"/>
        </w:rPr>
        <w:t xml:space="preserve">or Rx UE, SDAP entity is established upon the first V2X </w:t>
      </w:r>
      <w:proofErr w:type="spellStart"/>
      <w:r>
        <w:rPr>
          <w:rFonts w:eastAsiaTheme="minorEastAsia" w:hint="eastAsia"/>
          <w:b/>
          <w:lang w:eastAsia="zh-CN"/>
        </w:rPr>
        <w:t>sidelink</w:t>
      </w:r>
      <w:proofErr w:type="spellEnd"/>
      <w:r>
        <w:rPr>
          <w:rFonts w:eastAsiaTheme="minorEastAsia" w:hint="eastAsia"/>
          <w:b/>
          <w:lang w:eastAsia="zh-CN"/>
        </w:rPr>
        <w:t xml:space="preserve"> unicast packet is received. </w:t>
      </w:r>
    </w:p>
    <w:p w:rsidR="0006078E" w:rsidRDefault="0006078E" w:rsidP="0006078E">
      <w:pPr>
        <w:pStyle w:val="a0"/>
        <w:rPr>
          <w:rFonts w:eastAsiaTheme="minorEastAsia"/>
          <w:b/>
          <w:lang w:val="en-GB" w:eastAsia="zh-CN"/>
        </w:rPr>
      </w:pPr>
      <w:r w:rsidRPr="00D47247">
        <w:rPr>
          <w:rFonts w:eastAsiaTheme="minorEastAsia" w:hint="eastAsia"/>
          <w:b/>
          <w:lang w:val="en-GB" w:eastAsia="zh-CN"/>
        </w:rPr>
        <w:t xml:space="preserve">Proposal </w:t>
      </w:r>
      <w:r>
        <w:rPr>
          <w:rFonts w:eastAsiaTheme="minorEastAsia" w:hint="eastAsia"/>
          <w:b/>
          <w:lang w:val="en-GB" w:eastAsia="zh-CN"/>
        </w:rPr>
        <w:t>4</w:t>
      </w:r>
      <w:r w:rsidRPr="00D47247">
        <w:rPr>
          <w:rFonts w:eastAsiaTheme="minorEastAsia" w:hint="eastAsia"/>
          <w:b/>
          <w:lang w:val="en-GB" w:eastAsia="zh-CN"/>
        </w:rPr>
        <w:t xml:space="preserve">: </w:t>
      </w:r>
      <w:r>
        <w:rPr>
          <w:rFonts w:eastAsiaTheme="minorEastAsia" w:hint="eastAsia"/>
          <w:b/>
          <w:lang w:val="en-GB" w:eastAsia="zh-CN"/>
        </w:rPr>
        <w:t xml:space="preserve">For both the </w:t>
      </w:r>
      <w:proofErr w:type="spellStart"/>
      <w:proofErr w:type="gramStart"/>
      <w:r>
        <w:rPr>
          <w:rFonts w:eastAsiaTheme="minorEastAsia" w:hint="eastAsia"/>
          <w:b/>
          <w:lang w:val="en-GB" w:eastAsia="zh-CN"/>
        </w:rPr>
        <w:t>Tx</w:t>
      </w:r>
      <w:proofErr w:type="spellEnd"/>
      <w:proofErr w:type="gramEnd"/>
      <w:r>
        <w:rPr>
          <w:rFonts w:eastAsiaTheme="minorEastAsia" w:hint="eastAsia"/>
          <w:b/>
          <w:lang w:val="en-GB" w:eastAsia="zh-CN"/>
        </w:rPr>
        <w:t xml:space="preserve"> and Rx UE, SDAP entity is released when all the SLRBs for V2X </w:t>
      </w:r>
      <w:proofErr w:type="spellStart"/>
      <w:r>
        <w:rPr>
          <w:rFonts w:eastAsiaTheme="minorEastAsia" w:hint="eastAsia"/>
          <w:b/>
          <w:lang w:val="en-GB" w:eastAsia="zh-CN"/>
        </w:rPr>
        <w:t>sidelink</w:t>
      </w:r>
      <w:proofErr w:type="spellEnd"/>
      <w:r>
        <w:rPr>
          <w:rFonts w:eastAsiaTheme="minorEastAsia" w:hint="eastAsia"/>
          <w:b/>
          <w:lang w:val="en-GB" w:eastAsia="zh-CN"/>
        </w:rPr>
        <w:t xml:space="preserve"> unicast are released</w:t>
      </w:r>
      <w:r w:rsidRPr="00D47247">
        <w:rPr>
          <w:rFonts w:eastAsiaTheme="minorEastAsia" w:hint="eastAsia"/>
          <w:b/>
          <w:lang w:val="en-GB" w:eastAsia="zh-CN"/>
        </w:rPr>
        <w:t xml:space="preserve">. </w:t>
      </w:r>
    </w:p>
    <w:p w:rsidR="001A3832" w:rsidRDefault="001A3832" w:rsidP="00FC27DB">
      <w:pPr>
        <w:pStyle w:val="1"/>
        <w:jc w:val="both"/>
      </w:pPr>
      <w:r>
        <w:rPr>
          <w:rFonts w:hint="eastAsia"/>
        </w:rPr>
        <w:t>Reference</w:t>
      </w:r>
    </w:p>
    <w:p w:rsidR="00610B00" w:rsidRDefault="00610B00" w:rsidP="00610B00">
      <w:pPr>
        <w:pStyle w:val="a0"/>
        <w:numPr>
          <w:ilvl w:val="0"/>
          <w:numId w:val="7"/>
        </w:numPr>
        <w:rPr>
          <w:rFonts w:eastAsiaTheme="minorEastAsia"/>
          <w:lang w:val="fr-FR" w:eastAsia="zh-CN"/>
        </w:rPr>
      </w:pPr>
      <w:bookmarkStart w:id="11" w:name="_Ref4501031"/>
      <w:r>
        <w:rPr>
          <w:rFonts w:eastAsiaTheme="minorEastAsia" w:hint="eastAsia"/>
          <w:lang w:val="fr-FR" w:eastAsia="zh-CN"/>
        </w:rPr>
        <w:t>TS 37.324</w:t>
      </w:r>
      <w:r w:rsidR="002513E6">
        <w:rPr>
          <w:rFonts w:eastAsiaTheme="minorEastAsia"/>
          <w:lang w:val="fr-FR" w:eastAsia="zh-CN"/>
        </w:rPr>
        <w:t xml:space="preserve"> </w:t>
      </w:r>
      <w:bookmarkStart w:id="12" w:name="OLE_LINK11"/>
      <w:bookmarkStart w:id="13" w:name="OLE_LINK12"/>
      <w:r w:rsidR="002513E6">
        <w:rPr>
          <w:rFonts w:eastAsiaTheme="minorEastAsia"/>
          <w:lang w:val="fr-FR" w:eastAsia="zh-CN"/>
        </w:rPr>
        <w:t xml:space="preserve">  </w:t>
      </w:r>
      <w:r w:rsidRPr="00610B00">
        <w:rPr>
          <w:rFonts w:eastAsiaTheme="minorEastAsia"/>
          <w:lang w:val="fr-FR" w:eastAsia="zh-CN"/>
        </w:rPr>
        <w:t>Service Data Adaptation Protocol (SDAP) specification</w:t>
      </w:r>
      <w:bookmarkEnd w:id="11"/>
      <w:bookmarkEnd w:id="12"/>
      <w:bookmarkEnd w:id="13"/>
    </w:p>
    <w:p w:rsidR="00F84D6D" w:rsidRPr="00F84D6D" w:rsidRDefault="00F84D6D" w:rsidP="00610B00">
      <w:pPr>
        <w:pStyle w:val="a0"/>
        <w:numPr>
          <w:ilvl w:val="0"/>
          <w:numId w:val="7"/>
        </w:numPr>
        <w:rPr>
          <w:rFonts w:eastAsiaTheme="minorEastAsia"/>
          <w:lang w:val="fr-FR" w:eastAsia="zh-CN"/>
        </w:rPr>
      </w:pPr>
      <w:bookmarkStart w:id="14" w:name="_Ref4501039"/>
      <w:r w:rsidRPr="00F84D6D">
        <w:rPr>
          <w:rFonts w:eastAsiaTheme="minorEastAsia" w:hint="eastAsia"/>
          <w:lang w:val="fr-FR" w:eastAsia="zh-CN"/>
        </w:rPr>
        <w:t>TS 38.331</w:t>
      </w:r>
      <w:r w:rsidRPr="00F84D6D">
        <w:rPr>
          <w:rFonts w:eastAsiaTheme="minorEastAsia" w:hint="eastAsia"/>
          <w:lang w:val="fr-FR" w:eastAsia="zh-CN"/>
        </w:rPr>
        <w:tab/>
      </w:r>
      <w:r w:rsidRPr="00F84D6D">
        <w:rPr>
          <w:rFonts w:eastAsiaTheme="minorEastAsia"/>
          <w:lang w:val="fr-FR" w:eastAsia="zh-CN"/>
        </w:rPr>
        <w:t>Radio Resource Control (RRC) protocol specification</w:t>
      </w:r>
      <w:bookmarkEnd w:id="14"/>
    </w:p>
    <w:sectPr w:rsidR="00F84D6D" w:rsidRPr="00F84D6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E08" w:rsidRDefault="00AC5E08">
      <w:r>
        <w:separator/>
      </w:r>
    </w:p>
  </w:endnote>
  <w:endnote w:type="continuationSeparator" w:id="0">
    <w:p w:rsidR="00AC5E08" w:rsidRDefault="00AC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F2757" w:rsidRDefault="004F275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C3545">
      <w:rPr>
        <w:rStyle w:val="ae"/>
        <w:noProof/>
      </w:rPr>
      <w:t>1</w:t>
    </w:r>
    <w:r>
      <w:rPr>
        <w:rStyle w:val="ae"/>
      </w:rPr>
      <w:fldChar w:fldCharType="end"/>
    </w:r>
  </w:p>
  <w:p w:rsidR="004F2757" w:rsidRPr="00977F1F" w:rsidRDefault="004F2757" w:rsidP="00EE17D9">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E08" w:rsidRDefault="00AC5E08">
      <w:r>
        <w:separator/>
      </w:r>
    </w:p>
  </w:footnote>
  <w:footnote w:type="continuationSeparator" w:id="0">
    <w:p w:rsidR="00AC5E08" w:rsidRDefault="00AC5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757" w:rsidRDefault="004F275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85AB6"/>
    <w:multiLevelType w:val="hybridMultilevel"/>
    <w:tmpl w:val="7108A2F0"/>
    <w:lvl w:ilvl="0" w:tplc="E27C5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3B2715"/>
    <w:multiLevelType w:val="hybridMultilevel"/>
    <w:tmpl w:val="6B7E227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1CA10F6"/>
    <w:multiLevelType w:val="hybridMultilevel"/>
    <w:tmpl w:val="9974870A"/>
    <w:lvl w:ilvl="0" w:tplc="05DE662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3"/>
  </w:num>
  <w:num w:numId="2">
    <w:abstractNumId w:val="31"/>
  </w:num>
  <w:num w:numId="3">
    <w:abstractNumId w:val="18"/>
  </w:num>
  <w:num w:numId="4">
    <w:abstractNumId w:val="13"/>
  </w:num>
  <w:num w:numId="5">
    <w:abstractNumId w:val="34"/>
  </w:num>
  <w:num w:numId="6">
    <w:abstractNumId w:val="23"/>
  </w:num>
  <w:num w:numId="7">
    <w:abstractNumId w:val="21"/>
  </w:num>
  <w:num w:numId="8">
    <w:abstractNumId w:val="19"/>
  </w:num>
  <w:num w:numId="9">
    <w:abstractNumId w:val="11"/>
  </w:num>
  <w:num w:numId="10">
    <w:abstractNumId w:val="25"/>
  </w:num>
  <w:num w:numId="11">
    <w:abstractNumId w:val="26"/>
  </w:num>
  <w:num w:numId="12">
    <w:abstractNumId w:val="10"/>
  </w:num>
  <w:num w:numId="13">
    <w:abstractNumId w:val="1"/>
  </w:num>
  <w:num w:numId="14">
    <w:abstractNumId w:val="17"/>
  </w:num>
  <w:num w:numId="15">
    <w:abstractNumId w:val="9"/>
  </w:num>
  <w:num w:numId="16">
    <w:abstractNumId w:val="33"/>
  </w:num>
  <w:num w:numId="17">
    <w:abstractNumId w:val="33"/>
  </w:num>
  <w:num w:numId="18">
    <w:abstractNumId w:val="22"/>
  </w:num>
  <w:num w:numId="19">
    <w:abstractNumId w:val="2"/>
  </w:num>
  <w:num w:numId="20">
    <w:abstractNumId w:val="5"/>
  </w:num>
  <w:num w:numId="21">
    <w:abstractNumId w:val="16"/>
  </w:num>
  <w:num w:numId="22">
    <w:abstractNumId w:val="30"/>
  </w:num>
  <w:num w:numId="23">
    <w:abstractNumId w:val="6"/>
  </w:num>
  <w:num w:numId="24">
    <w:abstractNumId w:val="35"/>
  </w:num>
  <w:num w:numId="25">
    <w:abstractNumId w:val="8"/>
  </w:num>
  <w:num w:numId="26">
    <w:abstractNumId w:val="28"/>
  </w:num>
  <w:num w:numId="27">
    <w:abstractNumId w:val="15"/>
  </w:num>
  <w:num w:numId="28">
    <w:abstractNumId w:val="3"/>
  </w:num>
  <w:num w:numId="29">
    <w:abstractNumId w:val="33"/>
  </w:num>
  <w:num w:numId="30">
    <w:abstractNumId w:val="32"/>
  </w:num>
  <w:num w:numId="31">
    <w:abstractNumId w:val="7"/>
  </w:num>
  <w:num w:numId="32">
    <w:abstractNumId w:val="4"/>
  </w:num>
  <w:num w:numId="33">
    <w:abstractNumId w:val="33"/>
  </w:num>
  <w:num w:numId="34">
    <w:abstractNumId w:val="27"/>
  </w:num>
  <w:num w:numId="35">
    <w:abstractNumId w:val="12"/>
  </w:num>
  <w:num w:numId="36">
    <w:abstractNumId w:val="33"/>
  </w:num>
  <w:num w:numId="37">
    <w:abstractNumId w:val="33"/>
  </w:num>
  <w:num w:numId="38">
    <w:abstractNumId w:val="24"/>
  </w:num>
  <w:num w:numId="39">
    <w:abstractNumId w:val="14"/>
  </w:num>
  <w:num w:numId="40">
    <w:abstractNumId w:val="0"/>
  </w:num>
  <w:num w:numId="41">
    <w:abstractNumId w:val="20"/>
  </w:num>
  <w:num w:numId="4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6028"/>
    <w:rsid w:val="00006229"/>
    <w:rsid w:val="000062D6"/>
    <w:rsid w:val="00010C87"/>
    <w:rsid w:val="000116A5"/>
    <w:rsid w:val="00012F65"/>
    <w:rsid w:val="000135B7"/>
    <w:rsid w:val="00013A2D"/>
    <w:rsid w:val="000141D1"/>
    <w:rsid w:val="0001438C"/>
    <w:rsid w:val="000155D8"/>
    <w:rsid w:val="00016AC6"/>
    <w:rsid w:val="00016CFA"/>
    <w:rsid w:val="00016D97"/>
    <w:rsid w:val="00016FE1"/>
    <w:rsid w:val="0001742C"/>
    <w:rsid w:val="00020773"/>
    <w:rsid w:val="0002102E"/>
    <w:rsid w:val="000212BD"/>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2A2"/>
    <w:rsid w:val="0003738C"/>
    <w:rsid w:val="00037830"/>
    <w:rsid w:val="000417EB"/>
    <w:rsid w:val="0004357F"/>
    <w:rsid w:val="00043CA2"/>
    <w:rsid w:val="0004423B"/>
    <w:rsid w:val="000443DE"/>
    <w:rsid w:val="000445CC"/>
    <w:rsid w:val="000460EF"/>
    <w:rsid w:val="000466C6"/>
    <w:rsid w:val="00046D4B"/>
    <w:rsid w:val="00050783"/>
    <w:rsid w:val="00050AC1"/>
    <w:rsid w:val="0005123C"/>
    <w:rsid w:val="0005137D"/>
    <w:rsid w:val="00051E89"/>
    <w:rsid w:val="00052902"/>
    <w:rsid w:val="00054FB6"/>
    <w:rsid w:val="00055E49"/>
    <w:rsid w:val="0005729B"/>
    <w:rsid w:val="000575A9"/>
    <w:rsid w:val="00057B7E"/>
    <w:rsid w:val="0006078E"/>
    <w:rsid w:val="00060DF6"/>
    <w:rsid w:val="00062531"/>
    <w:rsid w:val="0006264B"/>
    <w:rsid w:val="00062933"/>
    <w:rsid w:val="00062FC2"/>
    <w:rsid w:val="00063E1E"/>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367"/>
    <w:rsid w:val="000A078C"/>
    <w:rsid w:val="000A14E3"/>
    <w:rsid w:val="000A1E95"/>
    <w:rsid w:val="000A380C"/>
    <w:rsid w:val="000A488F"/>
    <w:rsid w:val="000A4A9E"/>
    <w:rsid w:val="000A55B8"/>
    <w:rsid w:val="000A5653"/>
    <w:rsid w:val="000A642B"/>
    <w:rsid w:val="000B0C8C"/>
    <w:rsid w:val="000B3216"/>
    <w:rsid w:val="000B66A6"/>
    <w:rsid w:val="000B7123"/>
    <w:rsid w:val="000C0433"/>
    <w:rsid w:val="000C06E1"/>
    <w:rsid w:val="000C21E2"/>
    <w:rsid w:val="000C2908"/>
    <w:rsid w:val="000C33D2"/>
    <w:rsid w:val="000C34D6"/>
    <w:rsid w:val="000C4369"/>
    <w:rsid w:val="000C48A7"/>
    <w:rsid w:val="000C4A0A"/>
    <w:rsid w:val="000C4F01"/>
    <w:rsid w:val="000C4FB4"/>
    <w:rsid w:val="000C52D6"/>
    <w:rsid w:val="000C53A4"/>
    <w:rsid w:val="000C5559"/>
    <w:rsid w:val="000C66EF"/>
    <w:rsid w:val="000C74A5"/>
    <w:rsid w:val="000D041A"/>
    <w:rsid w:val="000D2341"/>
    <w:rsid w:val="000D2630"/>
    <w:rsid w:val="000D275B"/>
    <w:rsid w:val="000D3D5C"/>
    <w:rsid w:val="000D427B"/>
    <w:rsid w:val="000D4919"/>
    <w:rsid w:val="000D4ABD"/>
    <w:rsid w:val="000D4E1E"/>
    <w:rsid w:val="000D5C4A"/>
    <w:rsid w:val="000D64DD"/>
    <w:rsid w:val="000D7397"/>
    <w:rsid w:val="000D746F"/>
    <w:rsid w:val="000D78A4"/>
    <w:rsid w:val="000E063A"/>
    <w:rsid w:val="000E0818"/>
    <w:rsid w:val="000E130E"/>
    <w:rsid w:val="000E1ECF"/>
    <w:rsid w:val="000E2E66"/>
    <w:rsid w:val="000E3AE2"/>
    <w:rsid w:val="000E557C"/>
    <w:rsid w:val="000E61FD"/>
    <w:rsid w:val="000F1710"/>
    <w:rsid w:val="000F1939"/>
    <w:rsid w:val="000F1CB0"/>
    <w:rsid w:val="000F2438"/>
    <w:rsid w:val="000F26CF"/>
    <w:rsid w:val="000F326B"/>
    <w:rsid w:val="000F3414"/>
    <w:rsid w:val="000F3789"/>
    <w:rsid w:val="000F3D9B"/>
    <w:rsid w:val="000F3DCC"/>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0B5"/>
    <w:rsid w:val="00114239"/>
    <w:rsid w:val="0011474F"/>
    <w:rsid w:val="00114951"/>
    <w:rsid w:val="00114C0D"/>
    <w:rsid w:val="00115045"/>
    <w:rsid w:val="00115CE3"/>
    <w:rsid w:val="00116625"/>
    <w:rsid w:val="00116645"/>
    <w:rsid w:val="00116886"/>
    <w:rsid w:val="00116F48"/>
    <w:rsid w:val="00120CA6"/>
    <w:rsid w:val="0012163A"/>
    <w:rsid w:val="00121A39"/>
    <w:rsid w:val="00123387"/>
    <w:rsid w:val="001234DE"/>
    <w:rsid w:val="001245FD"/>
    <w:rsid w:val="00125002"/>
    <w:rsid w:val="001263C0"/>
    <w:rsid w:val="001265B3"/>
    <w:rsid w:val="001267F9"/>
    <w:rsid w:val="00126B90"/>
    <w:rsid w:val="001300EB"/>
    <w:rsid w:val="00130C14"/>
    <w:rsid w:val="00130C43"/>
    <w:rsid w:val="001318F6"/>
    <w:rsid w:val="00131C3F"/>
    <w:rsid w:val="0013215E"/>
    <w:rsid w:val="00133013"/>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3228"/>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0359"/>
    <w:rsid w:val="001C18D0"/>
    <w:rsid w:val="001C2710"/>
    <w:rsid w:val="001C29A5"/>
    <w:rsid w:val="001C2C3F"/>
    <w:rsid w:val="001C3545"/>
    <w:rsid w:val="001C35C1"/>
    <w:rsid w:val="001C3652"/>
    <w:rsid w:val="001C3AFA"/>
    <w:rsid w:val="001C44B9"/>
    <w:rsid w:val="001C5D4D"/>
    <w:rsid w:val="001D01DD"/>
    <w:rsid w:val="001D0720"/>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D22"/>
    <w:rsid w:val="001E5D00"/>
    <w:rsid w:val="001E6AE3"/>
    <w:rsid w:val="001E7EDF"/>
    <w:rsid w:val="001F04AC"/>
    <w:rsid w:val="001F0AFF"/>
    <w:rsid w:val="001F13B3"/>
    <w:rsid w:val="001F182F"/>
    <w:rsid w:val="001F2686"/>
    <w:rsid w:val="001F3687"/>
    <w:rsid w:val="001F3A38"/>
    <w:rsid w:val="001F3B2D"/>
    <w:rsid w:val="001F474C"/>
    <w:rsid w:val="001F4751"/>
    <w:rsid w:val="001F4796"/>
    <w:rsid w:val="001F537D"/>
    <w:rsid w:val="001F630F"/>
    <w:rsid w:val="001F66D4"/>
    <w:rsid w:val="001F6E7C"/>
    <w:rsid w:val="001F7F7A"/>
    <w:rsid w:val="00200147"/>
    <w:rsid w:val="00203091"/>
    <w:rsid w:val="0020399E"/>
    <w:rsid w:val="00204504"/>
    <w:rsid w:val="002046BA"/>
    <w:rsid w:val="002048B9"/>
    <w:rsid w:val="00204CCD"/>
    <w:rsid w:val="0020540C"/>
    <w:rsid w:val="002055F4"/>
    <w:rsid w:val="00205686"/>
    <w:rsid w:val="00205C65"/>
    <w:rsid w:val="002072C1"/>
    <w:rsid w:val="00207309"/>
    <w:rsid w:val="0020799E"/>
    <w:rsid w:val="00207B3E"/>
    <w:rsid w:val="002103D9"/>
    <w:rsid w:val="00210453"/>
    <w:rsid w:val="0021259F"/>
    <w:rsid w:val="00212871"/>
    <w:rsid w:val="002151EF"/>
    <w:rsid w:val="00215E17"/>
    <w:rsid w:val="002166C0"/>
    <w:rsid w:val="00216ACF"/>
    <w:rsid w:val="00216C50"/>
    <w:rsid w:val="00217B3C"/>
    <w:rsid w:val="00217CB1"/>
    <w:rsid w:val="00217FB1"/>
    <w:rsid w:val="00220678"/>
    <w:rsid w:val="0022175D"/>
    <w:rsid w:val="00222B2F"/>
    <w:rsid w:val="00223E82"/>
    <w:rsid w:val="0022409D"/>
    <w:rsid w:val="002242FF"/>
    <w:rsid w:val="002243A8"/>
    <w:rsid w:val="00225162"/>
    <w:rsid w:val="002266CB"/>
    <w:rsid w:val="002270A2"/>
    <w:rsid w:val="00231E3A"/>
    <w:rsid w:val="002328ED"/>
    <w:rsid w:val="00232A82"/>
    <w:rsid w:val="00233084"/>
    <w:rsid w:val="00233C8E"/>
    <w:rsid w:val="00234DB0"/>
    <w:rsid w:val="002350B0"/>
    <w:rsid w:val="00235E21"/>
    <w:rsid w:val="002362AC"/>
    <w:rsid w:val="00237DC5"/>
    <w:rsid w:val="0024043B"/>
    <w:rsid w:val="0024144A"/>
    <w:rsid w:val="00241C61"/>
    <w:rsid w:val="00242895"/>
    <w:rsid w:val="00242C64"/>
    <w:rsid w:val="00243CBC"/>
    <w:rsid w:val="0024432B"/>
    <w:rsid w:val="002445AD"/>
    <w:rsid w:val="00245C97"/>
    <w:rsid w:val="00245DCA"/>
    <w:rsid w:val="00245E95"/>
    <w:rsid w:val="0024673E"/>
    <w:rsid w:val="00247BC4"/>
    <w:rsid w:val="00247D86"/>
    <w:rsid w:val="00250C11"/>
    <w:rsid w:val="002511FB"/>
    <w:rsid w:val="002513E6"/>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789"/>
    <w:rsid w:val="002630EC"/>
    <w:rsid w:val="002636C1"/>
    <w:rsid w:val="002648B0"/>
    <w:rsid w:val="002649C9"/>
    <w:rsid w:val="00264D04"/>
    <w:rsid w:val="00266294"/>
    <w:rsid w:val="00266DF1"/>
    <w:rsid w:val="00267B78"/>
    <w:rsid w:val="00267C59"/>
    <w:rsid w:val="00270AB2"/>
    <w:rsid w:val="002736C7"/>
    <w:rsid w:val="002740A8"/>
    <w:rsid w:val="00275303"/>
    <w:rsid w:val="002761BF"/>
    <w:rsid w:val="002767E1"/>
    <w:rsid w:val="00277A2C"/>
    <w:rsid w:val="00281791"/>
    <w:rsid w:val="00282CD6"/>
    <w:rsid w:val="0028336D"/>
    <w:rsid w:val="002838FA"/>
    <w:rsid w:val="00286574"/>
    <w:rsid w:val="002911A8"/>
    <w:rsid w:val="00291F06"/>
    <w:rsid w:val="00292717"/>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2D8C"/>
    <w:rsid w:val="002C31CF"/>
    <w:rsid w:val="002C4588"/>
    <w:rsid w:val="002C5799"/>
    <w:rsid w:val="002C6318"/>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47C"/>
    <w:rsid w:val="003018F6"/>
    <w:rsid w:val="00302017"/>
    <w:rsid w:val="0030314D"/>
    <w:rsid w:val="003033E3"/>
    <w:rsid w:val="003040C4"/>
    <w:rsid w:val="00304280"/>
    <w:rsid w:val="0030542F"/>
    <w:rsid w:val="00305A96"/>
    <w:rsid w:val="00305AFA"/>
    <w:rsid w:val="00305F3C"/>
    <w:rsid w:val="00305F6F"/>
    <w:rsid w:val="003076C6"/>
    <w:rsid w:val="00307B05"/>
    <w:rsid w:val="003104D6"/>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37982"/>
    <w:rsid w:val="00340115"/>
    <w:rsid w:val="00342C65"/>
    <w:rsid w:val="0034301B"/>
    <w:rsid w:val="00343688"/>
    <w:rsid w:val="00344351"/>
    <w:rsid w:val="00344658"/>
    <w:rsid w:val="003460C5"/>
    <w:rsid w:val="00346C9B"/>
    <w:rsid w:val="00346CFA"/>
    <w:rsid w:val="00346EBE"/>
    <w:rsid w:val="0034741F"/>
    <w:rsid w:val="003511A0"/>
    <w:rsid w:val="003512C6"/>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06"/>
    <w:rsid w:val="00381580"/>
    <w:rsid w:val="00381ACD"/>
    <w:rsid w:val="00381FD2"/>
    <w:rsid w:val="003834A0"/>
    <w:rsid w:val="003838FE"/>
    <w:rsid w:val="0038665D"/>
    <w:rsid w:val="003870EF"/>
    <w:rsid w:val="003875CF"/>
    <w:rsid w:val="00390CA0"/>
    <w:rsid w:val="00391A86"/>
    <w:rsid w:val="00393474"/>
    <w:rsid w:val="003938EF"/>
    <w:rsid w:val="00393B83"/>
    <w:rsid w:val="00393F82"/>
    <w:rsid w:val="003943A2"/>
    <w:rsid w:val="003949ED"/>
    <w:rsid w:val="00396448"/>
    <w:rsid w:val="00397836"/>
    <w:rsid w:val="003A00B7"/>
    <w:rsid w:val="003A0330"/>
    <w:rsid w:val="003A11DF"/>
    <w:rsid w:val="003A12B3"/>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9AA"/>
    <w:rsid w:val="0042314D"/>
    <w:rsid w:val="00423A46"/>
    <w:rsid w:val="00424443"/>
    <w:rsid w:val="004252DA"/>
    <w:rsid w:val="004258AA"/>
    <w:rsid w:val="00426488"/>
    <w:rsid w:val="0042709C"/>
    <w:rsid w:val="00427D37"/>
    <w:rsid w:val="00427EA1"/>
    <w:rsid w:val="004300A5"/>
    <w:rsid w:val="004305A9"/>
    <w:rsid w:val="004305BF"/>
    <w:rsid w:val="004308B3"/>
    <w:rsid w:val="004318EF"/>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47B33"/>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A9D"/>
    <w:rsid w:val="00473B56"/>
    <w:rsid w:val="00473BFA"/>
    <w:rsid w:val="00473DD2"/>
    <w:rsid w:val="00474579"/>
    <w:rsid w:val="0047670A"/>
    <w:rsid w:val="0047727E"/>
    <w:rsid w:val="00477325"/>
    <w:rsid w:val="0048039F"/>
    <w:rsid w:val="00480436"/>
    <w:rsid w:val="004822DE"/>
    <w:rsid w:val="0048341F"/>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6F85"/>
    <w:rsid w:val="004E104F"/>
    <w:rsid w:val="004E186D"/>
    <w:rsid w:val="004E4139"/>
    <w:rsid w:val="004E5CAD"/>
    <w:rsid w:val="004E6AB1"/>
    <w:rsid w:val="004E7D81"/>
    <w:rsid w:val="004F11C0"/>
    <w:rsid w:val="004F1967"/>
    <w:rsid w:val="004F2757"/>
    <w:rsid w:val="004F29CE"/>
    <w:rsid w:val="004F2B3E"/>
    <w:rsid w:val="004F4B3A"/>
    <w:rsid w:val="004F4D44"/>
    <w:rsid w:val="004F5BCC"/>
    <w:rsid w:val="004F6CF8"/>
    <w:rsid w:val="004F7427"/>
    <w:rsid w:val="004F753A"/>
    <w:rsid w:val="004F78EE"/>
    <w:rsid w:val="004F7AEB"/>
    <w:rsid w:val="005000AB"/>
    <w:rsid w:val="00500517"/>
    <w:rsid w:val="00500B90"/>
    <w:rsid w:val="00500BF1"/>
    <w:rsid w:val="005026EB"/>
    <w:rsid w:val="00503553"/>
    <w:rsid w:val="0050384A"/>
    <w:rsid w:val="0050408E"/>
    <w:rsid w:val="00505F66"/>
    <w:rsid w:val="00506F12"/>
    <w:rsid w:val="0051015F"/>
    <w:rsid w:val="0051085E"/>
    <w:rsid w:val="005115BB"/>
    <w:rsid w:val="00511706"/>
    <w:rsid w:val="005124E9"/>
    <w:rsid w:val="005135F6"/>
    <w:rsid w:val="00514693"/>
    <w:rsid w:val="00514E40"/>
    <w:rsid w:val="00515304"/>
    <w:rsid w:val="0051683D"/>
    <w:rsid w:val="005168B7"/>
    <w:rsid w:val="0051707A"/>
    <w:rsid w:val="00521459"/>
    <w:rsid w:val="00522C92"/>
    <w:rsid w:val="00522D32"/>
    <w:rsid w:val="005233BA"/>
    <w:rsid w:val="005236CF"/>
    <w:rsid w:val="00524141"/>
    <w:rsid w:val="00524890"/>
    <w:rsid w:val="00524B13"/>
    <w:rsid w:val="005258F3"/>
    <w:rsid w:val="00526F67"/>
    <w:rsid w:val="0052781E"/>
    <w:rsid w:val="005329B1"/>
    <w:rsid w:val="00533F35"/>
    <w:rsid w:val="005343DA"/>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7D9"/>
    <w:rsid w:val="005454E2"/>
    <w:rsid w:val="005461F4"/>
    <w:rsid w:val="005462CB"/>
    <w:rsid w:val="005466C8"/>
    <w:rsid w:val="00546EE4"/>
    <w:rsid w:val="00547E0E"/>
    <w:rsid w:val="00550CD6"/>
    <w:rsid w:val="005512FD"/>
    <w:rsid w:val="00551747"/>
    <w:rsid w:val="005520C6"/>
    <w:rsid w:val="00552560"/>
    <w:rsid w:val="005529B0"/>
    <w:rsid w:val="00552B2F"/>
    <w:rsid w:val="00552D8C"/>
    <w:rsid w:val="005538EC"/>
    <w:rsid w:val="00553C36"/>
    <w:rsid w:val="00554FEE"/>
    <w:rsid w:val="005557A5"/>
    <w:rsid w:val="00555CF3"/>
    <w:rsid w:val="00555EC7"/>
    <w:rsid w:val="005562C8"/>
    <w:rsid w:val="00556E7F"/>
    <w:rsid w:val="00557CAE"/>
    <w:rsid w:val="0056084F"/>
    <w:rsid w:val="00561D0B"/>
    <w:rsid w:val="00563E43"/>
    <w:rsid w:val="005650E7"/>
    <w:rsid w:val="00565500"/>
    <w:rsid w:val="00570614"/>
    <w:rsid w:val="0057085E"/>
    <w:rsid w:val="00570977"/>
    <w:rsid w:val="00571586"/>
    <w:rsid w:val="00571DFE"/>
    <w:rsid w:val="005732B4"/>
    <w:rsid w:val="005732ED"/>
    <w:rsid w:val="0057340E"/>
    <w:rsid w:val="00573BAE"/>
    <w:rsid w:val="0057433D"/>
    <w:rsid w:val="005744F0"/>
    <w:rsid w:val="0057454C"/>
    <w:rsid w:val="00575043"/>
    <w:rsid w:val="00575A0C"/>
    <w:rsid w:val="0058322B"/>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EB4"/>
    <w:rsid w:val="005B04E3"/>
    <w:rsid w:val="005B0EA8"/>
    <w:rsid w:val="005B22FE"/>
    <w:rsid w:val="005B3AD9"/>
    <w:rsid w:val="005B4296"/>
    <w:rsid w:val="005B4D97"/>
    <w:rsid w:val="005B528E"/>
    <w:rsid w:val="005B5F10"/>
    <w:rsid w:val="005B63B2"/>
    <w:rsid w:val="005B740F"/>
    <w:rsid w:val="005B780E"/>
    <w:rsid w:val="005C0332"/>
    <w:rsid w:val="005C0A97"/>
    <w:rsid w:val="005C1D15"/>
    <w:rsid w:val="005C1F19"/>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6691"/>
    <w:rsid w:val="005E70AC"/>
    <w:rsid w:val="005F0DF6"/>
    <w:rsid w:val="005F15F1"/>
    <w:rsid w:val="005F2329"/>
    <w:rsid w:val="005F2502"/>
    <w:rsid w:val="005F2BEC"/>
    <w:rsid w:val="005F2D82"/>
    <w:rsid w:val="005F3725"/>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0B00"/>
    <w:rsid w:val="00611E82"/>
    <w:rsid w:val="0061440B"/>
    <w:rsid w:val="00615340"/>
    <w:rsid w:val="006157AC"/>
    <w:rsid w:val="00615CF4"/>
    <w:rsid w:val="00615D26"/>
    <w:rsid w:val="00617449"/>
    <w:rsid w:val="00621C01"/>
    <w:rsid w:val="00621EEA"/>
    <w:rsid w:val="006221B9"/>
    <w:rsid w:val="0062223D"/>
    <w:rsid w:val="00622CA7"/>
    <w:rsid w:val="00622F33"/>
    <w:rsid w:val="00623161"/>
    <w:rsid w:val="00623546"/>
    <w:rsid w:val="00623783"/>
    <w:rsid w:val="006241AA"/>
    <w:rsid w:val="00625048"/>
    <w:rsid w:val="0062524D"/>
    <w:rsid w:val="006255F1"/>
    <w:rsid w:val="00630525"/>
    <w:rsid w:val="00630979"/>
    <w:rsid w:val="0063123F"/>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633"/>
    <w:rsid w:val="006516D8"/>
    <w:rsid w:val="006520DA"/>
    <w:rsid w:val="006524B9"/>
    <w:rsid w:val="00653433"/>
    <w:rsid w:val="00653578"/>
    <w:rsid w:val="0065390E"/>
    <w:rsid w:val="00653B73"/>
    <w:rsid w:val="00653BCE"/>
    <w:rsid w:val="00654074"/>
    <w:rsid w:val="006543C7"/>
    <w:rsid w:val="00654BBA"/>
    <w:rsid w:val="00655964"/>
    <w:rsid w:val="00655FD5"/>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359E"/>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37EF"/>
    <w:rsid w:val="006B3F4D"/>
    <w:rsid w:val="006B4131"/>
    <w:rsid w:val="006B4C95"/>
    <w:rsid w:val="006B55BE"/>
    <w:rsid w:val="006B582A"/>
    <w:rsid w:val="006B62AA"/>
    <w:rsid w:val="006B6DDB"/>
    <w:rsid w:val="006B7A88"/>
    <w:rsid w:val="006C095A"/>
    <w:rsid w:val="006C0F17"/>
    <w:rsid w:val="006C22C0"/>
    <w:rsid w:val="006C3BD2"/>
    <w:rsid w:val="006C57DD"/>
    <w:rsid w:val="006C5905"/>
    <w:rsid w:val="006C5C4E"/>
    <w:rsid w:val="006C5CF3"/>
    <w:rsid w:val="006C61C7"/>
    <w:rsid w:val="006C6F5E"/>
    <w:rsid w:val="006C727B"/>
    <w:rsid w:val="006D0720"/>
    <w:rsid w:val="006D0C5F"/>
    <w:rsid w:val="006D0E98"/>
    <w:rsid w:val="006D123E"/>
    <w:rsid w:val="006D17F6"/>
    <w:rsid w:val="006D19A8"/>
    <w:rsid w:val="006D1D7B"/>
    <w:rsid w:val="006D20E6"/>
    <w:rsid w:val="006D2C00"/>
    <w:rsid w:val="006D44B4"/>
    <w:rsid w:val="006D4C13"/>
    <w:rsid w:val="006D56B4"/>
    <w:rsid w:val="006D6286"/>
    <w:rsid w:val="006D6865"/>
    <w:rsid w:val="006D7161"/>
    <w:rsid w:val="006D75D1"/>
    <w:rsid w:val="006D7B37"/>
    <w:rsid w:val="006E0DC6"/>
    <w:rsid w:val="006E200F"/>
    <w:rsid w:val="006E2A00"/>
    <w:rsid w:val="006E2B3F"/>
    <w:rsid w:val="006E543C"/>
    <w:rsid w:val="006E67EE"/>
    <w:rsid w:val="006F0510"/>
    <w:rsid w:val="006F12CE"/>
    <w:rsid w:val="006F1E59"/>
    <w:rsid w:val="006F209C"/>
    <w:rsid w:val="006F2283"/>
    <w:rsid w:val="006F2969"/>
    <w:rsid w:val="006F48C8"/>
    <w:rsid w:val="006F4DAB"/>
    <w:rsid w:val="006F58B6"/>
    <w:rsid w:val="006F6CE0"/>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11D"/>
    <w:rsid w:val="0072467C"/>
    <w:rsid w:val="00724B18"/>
    <w:rsid w:val="00726AF6"/>
    <w:rsid w:val="00727705"/>
    <w:rsid w:val="00730802"/>
    <w:rsid w:val="00730B33"/>
    <w:rsid w:val="00730BFA"/>
    <w:rsid w:val="007329AF"/>
    <w:rsid w:val="00734D12"/>
    <w:rsid w:val="007368C4"/>
    <w:rsid w:val="00736AE2"/>
    <w:rsid w:val="00736F10"/>
    <w:rsid w:val="0073770A"/>
    <w:rsid w:val="00737D7E"/>
    <w:rsid w:val="00737FCD"/>
    <w:rsid w:val="007404B4"/>
    <w:rsid w:val="00740571"/>
    <w:rsid w:val="00741059"/>
    <w:rsid w:val="00742363"/>
    <w:rsid w:val="007428FE"/>
    <w:rsid w:val="0074331E"/>
    <w:rsid w:val="007438AB"/>
    <w:rsid w:val="00743F46"/>
    <w:rsid w:val="00744983"/>
    <w:rsid w:val="00744FD7"/>
    <w:rsid w:val="00745E95"/>
    <w:rsid w:val="0074672A"/>
    <w:rsid w:val="00746B34"/>
    <w:rsid w:val="0074728C"/>
    <w:rsid w:val="00747365"/>
    <w:rsid w:val="00747A4A"/>
    <w:rsid w:val="00747D25"/>
    <w:rsid w:val="00750124"/>
    <w:rsid w:val="00750282"/>
    <w:rsid w:val="00750D3D"/>
    <w:rsid w:val="0075101B"/>
    <w:rsid w:val="007516E0"/>
    <w:rsid w:val="007526A1"/>
    <w:rsid w:val="00752E46"/>
    <w:rsid w:val="007530C0"/>
    <w:rsid w:val="00755063"/>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6621A"/>
    <w:rsid w:val="00775970"/>
    <w:rsid w:val="007761F6"/>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21E"/>
    <w:rsid w:val="007A6698"/>
    <w:rsid w:val="007A70AF"/>
    <w:rsid w:val="007B1E84"/>
    <w:rsid w:val="007B23BC"/>
    <w:rsid w:val="007B27A7"/>
    <w:rsid w:val="007B3356"/>
    <w:rsid w:val="007B33E4"/>
    <w:rsid w:val="007B40BB"/>
    <w:rsid w:val="007B4407"/>
    <w:rsid w:val="007B4D27"/>
    <w:rsid w:val="007B5618"/>
    <w:rsid w:val="007B68D8"/>
    <w:rsid w:val="007B6E39"/>
    <w:rsid w:val="007B7591"/>
    <w:rsid w:val="007B7728"/>
    <w:rsid w:val="007B7F5F"/>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29D5"/>
    <w:rsid w:val="00804382"/>
    <w:rsid w:val="0080533D"/>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69FC"/>
    <w:rsid w:val="00816DB3"/>
    <w:rsid w:val="00817196"/>
    <w:rsid w:val="00820917"/>
    <w:rsid w:val="008210B6"/>
    <w:rsid w:val="00821765"/>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8D6"/>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487"/>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6CED"/>
    <w:rsid w:val="0086798E"/>
    <w:rsid w:val="008701E4"/>
    <w:rsid w:val="00870DFB"/>
    <w:rsid w:val="00871117"/>
    <w:rsid w:val="00871242"/>
    <w:rsid w:val="00871DA1"/>
    <w:rsid w:val="00872DB0"/>
    <w:rsid w:val="00874FD2"/>
    <w:rsid w:val="00876F25"/>
    <w:rsid w:val="00877006"/>
    <w:rsid w:val="0087737D"/>
    <w:rsid w:val="00880FF4"/>
    <w:rsid w:val="0088309F"/>
    <w:rsid w:val="0088559F"/>
    <w:rsid w:val="00885F6E"/>
    <w:rsid w:val="00886F42"/>
    <w:rsid w:val="00891487"/>
    <w:rsid w:val="00891945"/>
    <w:rsid w:val="00891C62"/>
    <w:rsid w:val="00892515"/>
    <w:rsid w:val="00894F70"/>
    <w:rsid w:val="00895974"/>
    <w:rsid w:val="008970E2"/>
    <w:rsid w:val="00897287"/>
    <w:rsid w:val="008A16FA"/>
    <w:rsid w:val="008A1855"/>
    <w:rsid w:val="008A1FB7"/>
    <w:rsid w:val="008A278F"/>
    <w:rsid w:val="008A2ACE"/>
    <w:rsid w:val="008A3981"/>
    <w:rsid w:val="008A6A99"/>
    <w:rsid w:val="008A6EC0"/>
    <w:rsid w:val="008A7A1D"/>
    <w:rsid w:val="008B03F7"/>
    <w:rsid w:val="008B13EC"/>
    <w:rsid w:val="008B18DC"/>
    <w:rsid w:val="008B193B"/>
    <w:rsid w:val="008B1DA7"/>
    <w:rsid w:val="008B2250"/>
    <w:rsid w:val="008B2B6B"/>
    <w:rsid w:val="008B2DBD"/>
    <w:rsid w:val="008B36F3"/>
    <w:rsid w:val="008B4206"/>
    <w:rsid w:val="008B5618"/>
    <w:rsid w:val="008B5CB8"/>
    <w:rsid w:val="008B5F42"/>
    <w:rsid w:val="008B6354"/>
    <w:rsid w:val="008B6472"/>
    <w:rsid w:val="008B66E7"/>
    <w:rsid w:val="008B6744"/>
    <w:rsid w:val="008B6F67"/>
    <w:rsid w:val="008B7517"/>
    <w:rsid w:val="008C072F"/>
    <w:rsid w:val="008C0C15"/>
    <w:rsid w:val="008C1807"/>
    <w:rsid w:val="008C1EF6"/>
    <w:rsid w:val="008C3225"/>
    <w:rsid w:val="008C5D1B"/>
    <w:rsid w:val="008C73D0"/>
    <w:rsid w:val="008C7F4D"/>
    <w:rsid w:val="008D00D8"/>
    <w:rsid w:val="008D09E2"/>
    <w:rsid w:val="008D2929"/>
    <w:rsid w:val="008D5AFF"/>
    <w:rsid w:val="008D5B41"/>
    <w:rsid w:val="008D68E9"/>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172F"/>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66A"/>
    <w:rsid w:val="0091178A"/>
    <w:rsid w:val="00911EC7"/>
    <w:rsid w:val="00914F06"/>
    <w:rsid w:val="009154F1"/>
    <w:rsid w:val="00916300"/>
    <w:rsid w:val="0092079C"/>
    <w:rsid w:val="0092105F"/>
    <w:rsid w:val="00921B64"/>
    <w:rsid w:val="00921D17"/>
    <w:rsid w:val="00923C74"/>
    <w:rsid w:val="00925DF3"/>
    <w:rsid w:val="00925F52"/>
    <w:rsid w:val="00927958"/>
    <w:rsid w:val="00927B77"/>
    <w:rsid w:val="00930697"/>
    <w:rsid w:val="00930808"/>
    <w:rsid w:val="0093183B"/>
    <w:rsid w:val="009318B2"/>
    <w:rsid w:val="00931D28"/>
    <w:rsid w:val="00933D99"/>
    <w:rsid w:val="009348D6"/>
    <w:rsid w:val="009355C9"/>
    <w:rsid w:val="009360FD"/>
    <w:rsid w:val="0093654D"/>
    <w:rsid w:val="0094167A"/>
    <w:rsid w:val="00941AAF"/>
    <w:rsid w:val="0094224A"/>
    <w:rsid w:val="009427EC"/>
    <w:rsid w:val="0094285C"/>
    <w:rsid w:val="00943D59"/>
    <w:rsid w:val="00944D6E"/>
    <w:rsid w:val="00945B8E"/>
    <w:rsid w:val="009465CB"/>
    <w:rsid w:val="00946E51"/>
    <w:rsid w:val="00950CCB"/>
    <w:rsid w:val="00952F61"/>
    <w:rsid w:val="00952FBD"/>
    <w:rsid w:val="009531A4"/>
    <w:rsid w:val="0095395E"/>
    <w:rsid w:val="00953B49"/>
    <w:rsid w:val="00956679"/>
    <w:rsid w:val="0095759A"/>
    <w:rsid w:val="00957EFB"/>
    <w:rsid w:val="00957FE3"/>
    <w:rsid w:val="00960DED"/>
    <w:rsid w:val="00961062"/>
    <w:rsid w:val="00961BBF"/>
    <w:rsid w:val="00961E39"/>
    <w:rsid w:val="00962D38"/>
    <w:rsid w:val="00963621"/>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86D"/>
    <w:rsid w:val="009A2A8C"/>
    <w:rsid w:val="009A38D8"/>
    <w:rsid w:val="009A3E10"/>
    <w:rsid w:val="009A4F7F"/>
    <w:rsid w:val="009A59A0"/>
    <w:rsid w:val="009A59A1"/>
    <w:rsid w:val="009A5E84"/>
    <w:rsid w:val="009A6F50"/>
    <w:rsid w:val="009A7B32"/>
    <w:rsid w:val="009B3742"/>
    <w:rsid w:val="009B4AF0"/>
    <w:rsid w:val="009B751A"/>
    <w:rsid w:val="009B7EC2"/>
    <w:rsid w:val="009B7FD0"/>
    <w:rsid w:val="009C024D"/>
    <w:rsid w:val="009C0469"/>
    <w:rsid w:val="009C04EA"/>
    <w:rsid w:val="009C10F7"/>
    <w:rsid w:val="009C180C"/>
    <w:rsid w:val="009C34D7"/>
    <w:rsid w:val="009C4442"/>
    <w:rsid w:val="009C4493"/>
    <w:rsid w:val="009C4823"/>
    <w:rsid w:val="009C5127"/>
    <w:rsid w:val="009C5FA5"/>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9DC"/>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817"/>
    <w:rsid w:val="009F5963"/>
    <w:rsid w:val="009F6432"/>
    <w:rsid w:val="009F6B7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551F"/>
    <w:rsid w:val="00A1623F"/>
    <w:rsid w:val="00A17324"/>
    <w:rsid w:val="00A173E2"/>
    <w:rsid w:val="00A178B7"/>
    <w:rsid w:val="00A17955"/>
    <w:rsid w:val="00A17C64"/>
    <w:rsid w:val="00A20AB5"/>
    <w:rsid w:val="00A20B92"/>
    <w:rsid w:val="00A22544"/>
    <w:rsid w:val="00A22688"/>
    <w:rsid w:val="00A23ABA"/>
    <w:rsid w:val="00A241A9"/>
    <w:rsid w:val="00A24269"/>
    <w:rsid w:val="00A247F1"/>
    <w:rsid w:val="00A253C9"/>
    <w:rsid w:val="00A25D63"/>
    <w:rsid w:val="00A26409"/>
    <w:rsid w:val="00A267CB"/>
    <w:rsid w:val="00A26B01"/>
    <w:rsid w:val="00A27485"/>
    <w:rsid w:val="00A3041F"/>
    <w:rsid w:val="00A30D38"/>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2242"/>
    <w:rsid w:val="00A436C2"/>
    <w:rsid w:val="00A44726"/>
    <w:rsid w:val="00A4612E"/>
    <w:rsid w:val="00A47221"/>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CCE"/>
    <w:rsid w:val="00A6405C"/>
    <w:rsid w:val="00A643AE"/>
    <w:rsid w:val="00A648E8"/>
    <w:rsid w:val="00A652DF"/>
    <w:rsid w:val="00A66947"/>
    <w:rsid w:val="00A70F9E"/>
    <w:rsid w:val="00A71E49"/>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694"/>
    <w:rsid w:val="00A87B56"/>
    <w:rsid w:val="00A90D97"/>
    <w:rsid w:val="00A91557"/>
    <w:rsid w:val="00A91AC9"/>
    <w:rsid w:val="00A9282E"/>
    <w:rsid w:val="00A936C6"/>
    <w:rsid w:val="00A94930"/>
    <w:rsid w:val="00A95278"/>
    <w:rsid w:val="00A96357"/>
    <w:rsid w:val="00A96799"/>
    <w:rsid w:val="00A97AC1"/>
    <w:rsid w:val="00AA0DA8"/>
    <w:rsid w:val="00AA1871"/>
    <w:rsid w:val="00AA24F2"/>
    <w:rsid w:val="00AA26E1"/>
    <w:rsid w:val="00AA496B"/>
    <w:rsid w:val="00AA52AE"/>
    <w:rsid w:val="00AA54B6"/>
    <w:rsid w:val="00AA5B13"/>
    <w:rsid w:val="00AB04F7"/>
    <w:rsid w:val="00AB3C27"/>
    <w:rsid w:val="00AB4C44"/>
    <w:rsid w:val="00AB5E4A"/>
    <w:rsid w:val="00AB6DF2"/>
    <w:rsid w:val="00AC04D8"/>
    <w:rsid w:val="00AC19BA"/>
    <w:rsid w:val="00AC1BD2"/>
    <w:rsid w:val="00AC1DC6"/>
    <w:rsid w:val="00AC2363"/>
    <w:rsid w:val="00AC238C"/>
    <w:rsid w:val="00AC27CF"/>
    <w:rsid w:val="00AC3054"/>
    <w:rsid w:val="00AC3E13"/>
    <w:rsid w:val="00AC5291"/>
    <w:rsid w:val="00AC587C"/>
    <w:rsid w:val="00AC5A86"/>
    <w:rsid w:val="00AC5E08"/>
    <w:rsid w:val="00AC7592"/>
    <w:rsid w:val="00AC76A5"/>
    <w:rsid w:val="00AC7AEC"/>
    <w:rsid w:val="00AD02BB"/>
    <w:rsid w:val="00AD22F8"/>
    <w:rsid w:val="00AD36C5"/>
    <w:rsid w:val="00AD3BBA"/>
    <w:rsid w:val="00AD420C"/>
    <w:rsid w:val="00AD47C5"/>
    <w:rsid w:val="00AD4F53"/>
    <w:rsid w:val="00AD5324"/>
    <w:rsid w:val="00AD5BAB"/>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26A2"/>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4EF4"/>
    <w:rsid w:val="00B1521D"/>
    <w:rsid w:val="00B16635"/>
    <w:rsid w:val="00B16B1E"/>
    <w:rsid w:val="00B17082"/>
    <w:rsid w:val="00B20174"/>
    <w:rsid w:val="00B218D9"/>
    <w:rsid w:val="00B21E00"/>
    <w:rsid w:val="00B23530"/>
    <w:rsid w:val="00B23F02"/>
    <w:rsid w:val="00B25AB0"/>
    <w:rsid w:val="00B26186"/>
    <w:rsid w:val="00B26AA1"/>
    <w:rsid w:val="00B27AA0"/>
    <w:rsid w:val="00B314B1"/>
    <w:rsid w:val="00B31977"/>
    <w:rsid w:val="00B31CA8"/>
    <w:rsid w:val="00B321B5"/>
    <w:rsid w:val="00B32FE1"/>
    <w:rsid w:val="00B33572"/>
    <w:rsid w:val="00B336B6"/>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4BDF"/>
    <w:rsid w:val="00B86160"/>
    <w:rsid w:val="00B861DB"/>
    <w:rsid w:val="00B87FBC"/>
    <w:rsid w:val="00B91DB7"/>
    <w:rsid w:val="00B93AA1"/>
    <w:rsid w:val="00B94476"/>
    <w:rsid w:val="00B9512D"/>
    <w:rsid w:val="00B95E9C"/>
    <w:rsid w:val="00B96118"/>
    <w:rsid w:val="00B96B53"/>
    <w:rsid w:val="00B979E0"/>
    <w:rsid w:val="00B97D87"/>
    <w:rsid w:val="00BA15C8"/>
    <w:rsid w:val="00BA245C"/>
    <w:rsid w:val="00BA25F4"/>
    <w:rsid w:val="00BA3649"/>
    <w:rsid w:val="00BA3C73"/>
    <w:rsid w:val="00BA603C"/>
    <w:rsid w:val="00BA6267"/>
    <w:rsid w:val="00BA660F"/>
    <w:rsid w:val="00BA694A"/>
    <w:rsid w:val="00BA724E"/>
    <w:rsid w:val="00BA74E8"/>
    <w:rsid w:val="00BA792C"/>
    <w:rsid w:val="00BA7DF1"/>
    <w:rsid w:val="00BB3B54"/>
    <w:rsid w:val="00BB3FA3"/>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4774"/>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326"/>
    <w:rsid w:val="00BF3683"/>
    <w:rsid w:val="00BF37FD"/>
    <w:rsid w:val="00BF3BAC"/>
    <w:rsid w:val="00BF49AB"/>
    <w:rsid w:val="00BF63FD"/>
    <w:rsid w:val="00BF6906"/>
    <w:rsid w:val="00BF6FE4"/>
    <w:rsid w:val="00BF7398"/>
    <w:rsid w:val="00BF747F"/>
    <w:rsid w:val="00BF7DD0"/>
    <w:rsid w:val="00C00298"/>
    <w:rsid w:val="00C0141E"/>
    <w:rsid w:val="00C01A88"/>
    <w:rsid w:val="00C02174"/>
    <w:rsid w:val="00C02A96"/>
    <w:rsid w:val="00C0311F"/>
    <w:rsid w:val="00C06987"/>
    <w:rsid w:val="00C075BF"/>
    <w:rsid w:val="00C079F7"/>
    <w:rsid w:val="00C118A2"/>
    <w:rsid w:val="00C11C52"/>
    <w:rsid w:val="00C120F5"/>
    <w:rsid w:val="00C122A7"/>
    <w:rsid w:val="00C12F5C"/>
    <w:rsid w:val="00C1326A"/>
    <w:rsid w:val="00C1333B"/>
    <w:rsid w:val="00C13EDE"/>
    <w:rsid w:val="00C146CE"/>
    <w:rsid w:val="00C15399"/>
    <w:rsid w:val="00C156B9"/>
    <w:rsid w:val="00C158AE"/>
    <w:rsid w:val="00C16FAB"/>
    <w:rsid w:val="00C17CE8"/>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0BD4"/>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2"/>
    <w:rsid w:val="00C7143D"/>
    <w:rsid w:val="00C72329"/>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98C"/>
    <w:rsid w:val="00C86B24"/>
    <w:rsid w:val="00C8701E"/>
    <w:rsid w:val="00C87441"/>
    <w:rsid w:val="00C87E56"/>
    <w:rsid w:val="00C87F6E"/>
    <w:rsid w:val="00C90B31"/>
    <w:rsid w:val="00C91634"/>
    <w:rsid w:val="00C91926"/>
    <w:rsid w:val="00C91DA3"/>
    <w:rsid w:val="00C92398"/>
    <w:rsid w:val="00C926F6"/>
    <w:rsid w:val="00C9294A"/>
    <w:rsid w:val="00C9302D"/>
    <w:rsid w:val="00C93B04"/>
    <w:rsid w:val="00C95F0E"/>
    <w:rsid w:val="00C9623B"/>
    <w:rsid w:val="00C968CA"/>
    <w:rsid w:val="00C97E62"/>
    <w:rsid w:val="00CA09FB"/>
    <w:rsid w:val="00CA0B03"/>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C3E"/>
    <w:rsid w:val="00CC4F79"/>
    <w:rsid w:val="00CC704D"/>
    <w:rsid w:val="00CD0CFD"/>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3E3B"/>
    <w:rsid w:val="00D040BF"/>
    <w:rsid w:val="00D041D4"/>
    <w:rsid w:val="00D0433C"/>
    <w:rsid w:val="00D04C90"/>
    <w:rsid w:val="00D04E21"/>
    <w:rsid w:val="00D05548"/>
    <w:rsid w:val="00D05AEA"/>
    <w:rsid w:val="00D068B3"/>
    <w:rsid w:val="00D06BC6"/>
    <w:rsid w:val="00D07A78"/>
    <w:rsid w:val="00D07DF9"/>
    <w:rsid w:val="00D1039A"/>
    <w:rsid w:val="00D1054A"/>
    <w:rsid w:val="00D113C3"/>
    <w:rsid w:val="00D12F00"/>
    <w:rsid w:val="00D13858"/>
    <w:rsid w:val="00D148FF"/>
    <w:rsid w:val="00D14911"/>
    <w:rsid w:val="00D14FBF"/>
    <w:rsid w:val="00D154BE"/>
    <w:rsid w:val="00D15CDF"/>
    <w:rsid w:val="00D15FE0"/>
    <w:rsid w:val="00D1654C"/>
    <w:rsid w:val="00D167D4"/>
    <w:rsid w:val="00D16B26"/>
    <w:rsid w:val="00D16E9A"/>
    <w:rsid w:val="00D20082"/>
    <w:rsid w:val="00D20430"/>
    <w:rsid w:val="00D20FE1"/>
    <w:rsid w:val="00D2118A"/>
    <w:rsid w:val="00D22577"/>
    <w:rsid w:val="00D22ACC"/>
    <w:rsid w:val="00D23411"/>
    <w:rsid w:val="00D23769"/>
    <w:rsid w:val="00D23CA4"/>
    <w:rsid w:val="00D23CC6"/>
    <w:rsid w:val="00D2420E"/>
    <w:rsid w:val="00D25213"/>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DB8"/>
    <w:rsid w:val="00D33599"/>
    <w:rsid w:val="00D335AF"/>
    <w:rsid w:val="00D34FF0"/>
    <w:rsid w:val="00D351FF"/>
    <w:rsid w:val="00D36853"/>
    <w:rsid w:val="00D36DE6"/>
    <w:rsid w:val="00D37794"/>
    <w:rsid w:val="00D37BFE"/>
    <w:rsid w:val="00D40F2E"/>
    <w:rsid w:val="00D416F1"/>
    <w:rsid w:val="00D433BC"/>
    <w:rsid w:val="00D43DE4"/>
    <w:rsid w:val="00D45267"/>
    <w:rsid w:val="00D47247"/>
    <w:rsid w:val="00D47975"/>
    <w:rsid w:val="00D47B5F"/>
    <w:rsid w:val="00D5031A"/>
    <w:rsid w:val="00D50ED2"/>
    <w:rsid w:val="00D5183A"/>
    <w:rsid w:val="00D51A36"/>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143"/>
    <w:rsid w:val="00D725F2"/>
    <w:rsid w:val="00D72B31"/>
    <w:rsid w:val="00D731DC"/>
    <w:rsid w:val="00D73E8A"/>
    <w:rsid w:val="00D7478C"/>
    <w:rsid w:val="00D74998"/>
    <w:rsid w:val="00D770AA"/>
    <w:rsid w:val="00D81519"/>
    <w:rsid w:val="00D82532"/>
    <w:rsid w:val="00D8298A"/>
    <w:rsid w:val="00D85090"/>
    <w:rsid w:val="00D86D7B"/>
    <w:rsid w:val="00D9197D"/>
    <w:rsid w:val="00D91CBF"/>
    <w:rsid w:val="00D91F03"/>
    <w:rsid w:val="00D92C9E"/>
    <w:rsid w:val="00D92CAF"/>
    <w:rsid w:val="00D92D19"/>
    <w:rsid w:val="00D92DFC"/>
    <w:rsid w:val="00D9428F"/>
    <w:rsid w:val="00D944E5"/>
    <w:rsid w:val="00D95529"/>
    <w:rsid w:val="00D9647D"/>
    <w:rsid w:val="00D97312"/>
    <w:rsid w:val="00DA06E0"/>
    <w:rsid w:val="00DA1438"/>
    <w:rsid w:val="00DA14FA"/>
    <w:rsid w:val="00DA1AF4"/>
    <w:rsid w:val="00DA30AD"/>
    <w:rsid w:val="00DA3155"/>
    <w:rsid w:val="00DA36F0"/>
    <w:rsid w:val="00DA41D9"/>
    <w:rsid w:val="00DA4A1C"/>
    <w:rsid w:val="00DA4A7A"/>
    <w:rsid w:val="00DA60F2"/>
    <w:rsid w:val="00DA6A89"/>
    <w:rsid w:val="00DA7454"/>
    <w:rsid w:val="00DA7733"/>
    <w:rsid w:val="00DA7DD9"/>
    <w:rsid w:val="00DB040A"/>
    <w:rsid w:val="00DB0AA0"/>
    <w:rsid w:val="00DB1E94"/>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B23"/>
    <w:rsid w:val="00DD0C49"/>
    <w:rsid w:val="00DD26FA"/>
    <w:rsid w:val="00DD2871"/>
    <w:rsid w:val="00DD361E"/>
    <w:rsid w:val="00DD7204"/>
    <w:rsid w:val="00DD76D8"/>
    <w:rsid w:val="00DD7D11"/>
    <w:rsid w:val="00DD7FC7"/>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2D40"/>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B0C"/>
    <w:rsid w:val="00E31C07"/>
    <w:rsid w:val="00E320A7"/>
    <w:rsid w:val="00E32F77"/>
    <w:rsid w:val="00E33EB0"/>
    <w:rsid w:val="00E3578F"/>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906"/>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3DCA"/>
    <w:rsid w:val="00E758A4"/>
    <w:rsid w:val="00E77766"/>
    <w:rsid w:val="00E807C9"/>
    <w:rsid w:val="00E812D7"/>
    <w:rsid w:val="00E813F2"/>
    <w:rsid w:val="00E818C9"/>
    <w:rsid w:val="00E820B2"/>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3A17"/>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2B"/>
    <w:rsid w:val="00EB4A95"/>
    <w:rsid w:val="00EB4C61"/>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699"/>
    <w:rsid w:val="00ED5A14"/>
    <w:rsid w:val="00ED624E"/>
    <w:rsid w:val="00ED7B70"/>
    <w:rsid w:val="00EE09B8"/>
    <w:rsid w:val="00EE0DD3"/>
    <w:rsid w:val="00EE16CE"/>
    <w:rsid w:val="00EE17D9"/>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41D"/>
    <w:rsid w:val="00EF5D59"/>
    <w:rsid w:val="00EF6AC7"/>
    <w:rsid w:val="00EF6B97"/>
    <w:rsid w:val="00EF7409"/>
    <w:rsid w:val="00EF76DF"/>
    <w:rsid w:val="00F002B5"/>
    <w:rsid w:val="00F01A3A"/>
    <w:rsid w:val="00F022FE"/>
    <w:rsid w:val="00F024C9"/>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C64"/>
    <w:rsid w:val="00F23F86"/>
    <w:rsid w:val="00F2403B"/>
    <w:rsid w:val="00F24FAB"/>
    <w:rsid w:val="00F251F2"/>
    <w:rsid w:val="00F260CB"/>
    <w:rsid w:val="00F26A89"/>
    <w:rsid w:val="00F313D8"/>
    <w:rsid w:val="00F321C0"/>
    <w:rsid w:val="00F32DD4"/>
    <w:rsid w:val="00F34904"/>
    <w:rsid w:val="00F3533C"/>
    <w:rsid w:val="00F35EF5"/>
    <w:rsid w:val="00F35F6C"/>
    <w:rsid w:val="00F36FD9"/>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57EFD"/>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8055C"/>
    <w:rsid w:val="00F80973"/>
    <w:rsid w:val="00F826F8"/>
    <w:rsid w:val="00F82737"/>
    <w:rsid w:val="00F82A91"/>
    <w:rsid w:val="00F833AB"/>
    <w:rsid w:val="00F835E8"/>
    <w:rsid w:val="00F84D6D"/>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12D"/>
    <w:rsid w:val="00FB4BF0"/>
    <w:rsid w:val="00FB5B74"/>
    <w:rsid w:val="00FB5FDF"/>
    <w:rsid w:val="00FB7D6C"/>
    <w:rsid w:val="00FC048F"/>
    <w:rsid w:val="00FC0A76"/>
    <w:rsid w:val="00FC116E"/>
    <w:rsid w:val="00FC26BF"/>
    <w:rsid w:val="00FC27DB"/>
    <w:rsid w:val="00FC2D0E"/>
    <w:rsid w:val="00FC4450"/>
    <w:rsid w:val="00FC5EED"/>
    <w:rsid w:val="00FC679C"/>
    <w:rsid w:val="00FC6C36"/>
    <w:rsid w:val="00FC6ECA"/>
    <w:rsid w:val="00FC74C4"/>
    <w:rsid w:val="00FC7836"/>
    <w:rsid w:val="00FC788F"/>
    <w:rsid w:val="00FD191B"/>
    <w:rsid w:val="00FD1B0C"/>
    <w:rsid w:val="00FD1BE0"/>
    <w:rsid w:val="00FD35F6"/>
    <w:rsid w:val="00FD3880"/>
    <w:rsid w:val="00FD3989"/>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15D"/>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character" w:customStyle="1" w:styleId="B3Char2">
    <w:name w:val="B3 Char2"/>
    <w:qFormat/>
    <w:rsid w:val="00A97AC1"/>
    <w:rPr>
      <w:rFonts w:eastAsia="Times New Roman"/>
    </w:rPr>
  </w:style>
  <w:style w:type="character" w:customStyle="1" w:styleId="B5Char">
    <w:name w:val="B5 Char"/>
    <w:link w:val="B5"/>
    <w:qFormat/>
    <w:rsid w:val="00A97AC1"/>
    <w:rPr>
      <w:rFonts w:eastAsiaTheme="minorEastAsia"/>
      <w:lang w:val="en-GB" w:eastAsia="ko-KR"/>
    </w:rPr>
  </w:style>
  <w:style w:type="paragraph" w:customStyle="1" w:styleId="ZT">
    <w:name w:val="ZT"/>
    <w:rsid w:val="00F84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character" w:customStyle="1" w:styleId="B3Char2">
    <w:name w:val="B3 Char2"/>
    <w:qFormat/>
    <w:rsid w:val="00A97AC1"/>
    <w:rPr>
      <w:rFonts w:eastAsia="Times New Roman"/>
    </w:rPr>
  </w:style>
  <w:style w:type="character" w:customStyle="1" w:styleId="B5Char">
    <w:name w:val="B5 Char"/>
    <w:link w:val="B5"/>
    <w:qFormat/>
    <w:rsid w:val="00A97AC1"/>
    <w:rPr>
      <w:rFonts w:eastAsiaTheme="minorEastAsia"/>
      <w:lang w:val="en-GB" w:eastAsia="ko-KR"/>
    </w:rPr>
  </w:style>
  <w:style w:type="paragraph" w:customStyle="1" w:styleId="ZT">
    <w:name w:val="ZT"/>
    <w:rsid w:val="00F84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140EF-76D1-43DE-A337-4161509A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6</cp:revision>
  <cp:lastPrinted>2007-08-28T14:45:00Z</cp:lastPrinted>
  <dcterms:created xsi:type="dcterms:W3CDTF">2019-03-27T08:35:00Z</dcterms:created>
  <dcterms:modified xsi:type="dcterms:W3CDTF">2019-05-02T08:23:00Z</dcterms:modified>
</cp:coreProperties>
</file>