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D179CA">
        <w:rPr>
          <w:rFonts w:cs="Arial"/>
          <w:lang w:eastAsia="ja-JP"/>
        </w:rPr>
        <w:t>105bis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79594D">
        <w:rPr>
          <w:rFonts w:cs="Arial"/>
          <w:lang w:eastAsia="ja-JP"/>
        </w:rPr>
        <w:t>9</w:t>
      </w:r>
      <w:r w:rsidR="00855F87">
        <w:rPr>
          <w:rFonts w:cs="Arial"/>
          <w:lang w:eastAsia="ja-JP"/>
        </w:rPr>
        <w:t>04720</w:t>
      </w:r>
    </w:p>
    <w:p w:rsidR="00DB7D65" w:rsidRPr="00863065" w:rsidRDefault="00D179CA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8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12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April</w:t>
      </w:r>
      <w:r w:rsidR="006C777E" w:rsidRPr="00802E96">
        <w:rPr>
          <w:rFonts w:cs="Arial"/>
          <w:lang w:val="en-US" w:eastAsia="ja-JP"/>
        </w:rPr>
        <w:t xml:space="preserve"> 20</w:t>
      </w:r>
      <w:r w:rsidR="007623DC">
        <w:rPr>
          <w:rFonts w:cs="Arial" w:hint="eastAsia"/>
          <w:lang w:val="en-US" w:eastAsia="ja-JP"/>
        </w:rPr>
        <w:t>1</w:t>
      </w:r>
      <w:r w:rsidR="00392BA1">
        <w:rPr>
          <w:rFonts w:cs="Arial"/>
          <w:lang w:val="en-US" w:eastAsia="ja-JP"/>
        </w:rPr>
        <w:t>8</w:t>
      </w:r>
    </w:p>
    <w:p w:rsidR="00DB7D65" w:rsidRPr="00863065" w:rsidRDefault="00D179CA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Xi</w:t>
      </w:r>
      <w:r>
        <w:rPr>
          <w:rFonts w:cs="Arial"/>
          <w:lang w:val="en-US" w:eastAsia="ja-JP"/>
        </w:rPr>
        <w:t>’an</w:t>
      </w:r>
      <w:r w:rsidR="00947941" w:rsidRPr="00863065">
        <w:rPr>
          <w:rFonts w:cs="Arial"/>
          <w:lang w:val="en-US" w:eastAsia="ja-JP"/>
        </w:rPr>
        <w:t xml:space="preserve">, </w:t>
      </w:r>
      <w:r w:rsidR="00C30470">
        <w:rPr>
          <w:rFonts w:cs="Arial" w:hint="eastAsia"/>
          <w:lang w:val="en-US" w:eastAsia="ja-JP"/>
        </w:rPr>
        <w:t>C</w:t>
      </w:r>
      <w:r>
        <w:rPr>
          <w:rFonts w:cs="Arial"/>
          <w:lang w:val="en-US" w:eastAsia="ja-JP"/>
        </w:rPr>
        <w:t>hina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20ED8" w:rsidRPr="00C20ED8">
        <w:rPr>
          <w:rFonts w:ascii="Arial" w:hAnsi="Arial" w:cs="Arial"/>
          <w:b/>
          <w:sz w:val="24"/>
        </w:rPr>
        <w:t>TR skeleton and work plan on Rel-15 UE feature list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C20ED8">
        <w:rPr>
          <w:rFonts w:ascii="Arial" w:hAnsi="Arial" w:cs="Arial"/>
          <w:b/>
          <w:sz w:val="24"/>
          <w:lang w:eastAsia="ja-JP"/>
        </w:rPr>
        <w:t>10.4.4</w:t>
      </w:r>
      <w:r w:rsidR="00C20ED8">
        <w:rPr>
          <w:rFonts w:ascii="Arial" w:hAnsi="Arial" w:cs="Arial"/>
          <w:b/>
          <w:sz w:val="24"/>
          <w:lang w:eastAsia="ja-JP"/>
        </w:rPr>
        <w:tab/>
        <w:t>UE capabilities</w:t>
      </w:r>
    </w:p>
    <w:p w:rsidR="009F1C34" w:rsidRDefault="00037A0B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>
        <w:rPr>
          <w:rFonts w:cs="Arial"/>
          <w:lang w:eastAsia="ja-JP"/>
        </w:rPr>
        <w:t>P</w:t>
      </w:r>
      <w:r w:rsidR="005B04EB">
        <w:rPr>
          <w:rFonts w:cs="Arial"/>
          <w:lang w:eastAsia="ja-JP"/>
        </w:rPr>
        <w:t>roposals</w:t>
      </w:r>
    </w:p>
    <w:p w:rsidR="005B04EB" w:rsidRDefault="005B04EB" w:rsidP="006545FA">
      <w:pPr>
        <w:rPr>
          <w:lang w:eastAsia="ja-JP"/>
        </w:rPr>
      </w:pPr>
      <w:r>
        <w:rPr>
          <w:rFonts w:hint="eastAsia"/>
          <w:lang w:eastAsia="ja-JP"/>
        </w:rPr>
        <w:t xml:space="preserve">According to the agreement made at RAN2 #105, </w:t>
      </w:r>
      <w:r>
        <w:rPr>
          <w:lang w:eastAsia="ja-JP"/>
        </w:rPr>
        <w:t>this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paper provides a TR skeleton on Rel-15 UE feature list and proposes a work plan to submit</w:t>
      </w:r>
      <w:r w:rsidR="008C5C3E">
        <w:rPr>
          <w:lang w:eastAsia="ja-JP"/>
        </w:rPr>
        <w:t xml:space="preserve"> the TR for approval towards</w:t>
      </w:r>
      <w:r>
        <w:rPr>
          <w:lang w:eastAsia="ja-JP"/>
        </w:rPr>
        <w:t xml:space="preserve"> RAN #84 (June 2019).</w:t>
      </w:r>
    </w:p>
    <w:p w:rsidR="005B04EB" w:rsidRPr="003D0AF0" w:rsidRDefault="003D0AF0" w:rsidP="003D0AF0">
      <w:pPr>
        <w:pStyle w:val="B1"/>
        <w:rPr>
          <w:b/>
        </w:rPr>
      </w:pPr>
      <w:r w:rsidRPr="003D0AF0">
        <w:rPr>
          <w:rFonts w:hint="eastAsia"/>
          <w:b/>
        </w:rPr>
        <w:t>Proposal 1:</w:t>
      </w:r>
      <w:r w:rsidRPr="003D0AF0">
        <w:rPr>
          <w:rFonts w:hint="eastAsia"/>
          <w:b/>
        </w:rPr>
        <w:tab/>
      </w:r>
      <w:r w:rsidRPr="003D0AF0">
        <w:rPr>
          <w:rFonts w:hint="eastAsia"/>
          <w:b/>
        </w:rPr>
        <w:tab/>
        <w:t>Endorse the TR skeleton on Rel-15 UE feature list enclosed in this paper.</w:t>
      </w:r>
    </w:p>
    <w:p w:rsidR="003D0AF0" w:rsidRPr="003D0AF0" w:rsidRDefault="003D0AF0" w:rsidP="003D0AF0">
      <w:pPr>
        <w:pStyle w:val="B1"/>
        <w:rPr>
          <w:b/>
        </w:rPr>
      </w:pPr>
      <w:r w:rsidRPr="003D0AF0">
        <w:rPr>
          <w:b/>
        </w:rPr>
        <w:t>Proposal 2:</w:t>
      </w:r>
      <w:r w:rsidRPr="003D0AF0">
        <w:rPr>
          <w:b/>
        </w:rPr>
        <w:tab/>
      </w:r>
      <w:r w:rsidRPr="003D0AF0">
        <w:rPr>
          <w:b/>
        </w:rPr>
        <w:tab/>
        <w:t>Develop the TR by email after RAN2 #105bis and RAN2 #106.</w:t>
      </w:r>
    </w:p>
    <w:p w:rsidR="005B04EB" w:rsidRPr="006545FA" w:rsidRDefault="005B04EB" w:rsidP="006545FA">
      <w:pPr>
        <w:rPr>
          <w:lang w:eastAsia="ja-JP"/>
        </w:rPr>
      </w:pPr>
    </w:p>
    <w:sectPr w:rsidR="005B04EB" w:rsidRPr="006545FA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ED1" w:rsidRDefault="00EB4ED1">
      <w:r>
        <w:separator/>
      </w:r>
    </w:p>
  </w:endnote>
  <w:endnote w:type="continuationSeparator" w:id="0">
    <w:p w:rsidR="00EB4ED1" w:rsidRDefault="00EB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84947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ED1" w:rsidRDefault="00EB4ED1">
      <w:r>
        <w:separator/>
      </w:r>
    </w:p>
  </w:footnote>
  <w:footnote w:type="continuationSeparator" w:id="0">
    <w:p w:rsidR="00EB4ED1" w:rsidRDefault="00EB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A0B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0964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0AF0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4EB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45FA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5F87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5C3E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0ED8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4947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79CA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683A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2A9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B4ED1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1FFAF1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4</cp:revision>
  <cp:lastPrinted>2006-02-09T00:55:00Z</cp:lastPrinted>
  <dcterms:created xsi:type="dcterms:W3CDTF">2019-04-01T07:45:00Z</dcterms:created>
  <dcterms:modified xsi:type="dcterms:W3CDTF">2019-04-01T07:45:00Z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