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4DC" w:rsidRPr="00796045" w:rsidRDefault="00A444DC" w:rsidP="00A444DC">
      <w:pPr>
        <w:pStyle w:val="a9"/>
        <w:tabs>
          <w:tab w:val="right" w:pos="9639"/>
        </w:tabs>
        <w:rPr>
          <w:rFonts w:eastAsia="宋体"/>
          <w:sz w:val="22"/>
          <w:szCs w:val="22"/>
          <w:lang w:eastAsia="zh-CN"/>
        </w:rPr>
      </w:pPr>
      <w:r w:rsidRPr="00FE126A">
        <w:rPr>
          <w:sz w:val="22"/>
          <w:szCs w:val="22"/>
        </w:rPr>
        <w:t>3GPP TSG-RAN WG2</w:t>
      </w:r>
      <w:r w:rsidRPr="00796045">
        <w:rPr>
          <w:rFonts w:eastAsia="宋体" w:hint="eastAsia"/>
          <w:sz w:val="22"/>
          <w:szCs w:val="22"/>
          <w:lang w:eastAsia="zh-CN"/>
        </w:rPr>
        <w:t xml:space="preserve"> Meeting #105</w:t>
      </w:r>
      <w:r>
        <w:rPr>
          <w:rFonts w:eastAsia="宋体" w:hint="eastAsia"/>
          <w:sz w:val="22"/>
          <w:szCs w:val="22"/>
          <w:lang w:eastAsia="zh-CN"/>
        </w:rPr>
        <w:t>bis</w:t>
      </w:r>
      <w:r>
        <w:rPr>
          <w:rFonts w:hint="eastAsia"/>
          <w:sz w:val="22"/>
          <w:szCs w:val="22"/>
          <w:lang w:eastAsia="zh-CN"/>
        </w:rPr>
        <w:tab/>
      </w:r>
      <w:r w:rsidRPr="00FE126A">
        <w:rPr>
          <w:sz w:val="22"/>
          <w:szCs w:val="22"/>
        </w:rPr>
        <w:t>R2-1</w:t>
      </w:r>
      <w:r w:rsidRPr="00796045">
        <w:rPr>
          <w:rFonts w:eastAsia="宋体" w:hint="eastAsia"/>
          <w:sz w:val="22"/>
          <w:szCs w:val="22"/>
          <w:lang w:eastAsia="zh-CN"/>
        </w:rPr>
        <w:t>9</w:t>
      </w:r>
      <w:r w:rsidR="003303F8">
        <w:rPr>
          <w:rFonts w:eastAsia="宋体"/>
          <w:sz w:val="22"/>
          <w:szCs w:val="22"/>
          <w:lang w:eastAsia="zh-CN"/>
        </w:rPr>
        <w:t>03327</w:t>
      </w:r>
    </w:p>
    <w:p w:rsidR="00A444DC" w:rsidRPr="00C92682" w:rsidRDefault="00A444DC" w:rsidP="00A444DC">
      <w:pPr>
        <w:pStyle w:val="a9"/>
        <w:tabs>
          <w:tab w:val="right" w:pos="9639"/>
        </w:tabs>
        <w:rPr>
          <w:lang w:eastAsia="zh-CN"/>
        </w:rPr>
      </w:pPr>
      <w:r>
        <w:rPr>
          <w:rFonts w:eastAsia="宋体" w:hint="eastAsia"/>
          <w:sz w:val="22"/>
          <w:szCs w:val="22"/>
          <w:lang w:eastAsia="zh-CN"/>
        </w:rPr>
        <w:t>Xi</w:t>
      </w:r>
      <w:r>
        <w:rPr>
          <w:rFonts w:eastAsia="宋体"/>
          <w:sz w:val="22"/>
          <w:szCs w:val="22"/>
          <w:lang w:eastAsia="zh-CN"/>
        </w:rPr>
        <w:t>’</w:t>
      </w:r>
      <w:r>
        <w:rPr>
          <w:rFonts w:eastAsia="宋体" w:hint="eastAsia"/>
          <w:sz w:val="22"/>
          <w:szCs w:val="22"/>
          <w:lang w:eastAsia="zh-CN"/>
        </w:rPr>
        <w:t>an</w:t>
      </w:r>
      <w:r w:rsidRPr="007B33E4">
        <w:rPr>
          <w:sz w:val="22"/>
          <w:szCs w:val="22"/>
        </w:rPr>
        <w:t xml:space="preserve">, </w:t>
      </w:r>
      <w:r>
        <w:rPr>
          <w:rFonts w:eastAsia="宋体" w:hint="eastAsia"/>
          <w:sz w:val="22"/>
          <w:szCs w:val="22"/>
          <w:lang w:eastAsia="zh-CN"/>
        </w:rPr>
        <w:t>China</w:t>
      </w:r>
      <w:r w:rsidRPr="007B33E4">
        <w:rPr>
          <w:sz w:val="22"/>
          <w:szCs w:val="22"/>
        </w:rPr>
        <w:t xml:space="preserve">, </w:t>
      </w:r>
      <w:r w:rsidR="009111D3">
        <w:rPr>
          <w:rFonts w:eastAsia="宋体" w:hint="eastAsia"/>
          <w:sz w:val="22"/>
          <w:szCs w:val="22"/>
          <w:lang w:eastAsia="zh-CN"/>
        </w:rPr>
        <w:t>8</w:t>
      </w:r>
      <w:r w:rsidRPr="009A4783">
        <w:rPr>
          <w:sz w:val="22"/>
          <w:szCs w:val="22"/>
          <w:vertAlign w:val="superscript"/>
        </w:rPr>
        <w:t>th</w:t>
      </w:r>
      <w:r w:rsidRPr="00796045">
        <w:rPr>
          <w:rFonts w:eastAsia="宋体" w:hint="eastAsia"/>
          <w:sz w:val="22"/>
          <w:szCs w:val="22"/>
          <w:lang w:eastAsia="zh-CN"/>
        </w:rPr>
        <w:t xml:space="preserve"> </w:t>
      </w:r>
      <w:r>
        <w:rPr>
          <w:sz w:val="22"/>
          <w:szCs w:val="22"/>
        </w:rPr>
        <w:t>–</w:t>
      </w:r>
      <w:r w:rsidRPr="007B33E4">
        <w:rPr>
          <w:sz w:val="22"/>
          <w:szCs w:val="22"/>
        </w:rPr>
        <w:t xml:space="preserve"> </w:t>
      </w:r>
      <w:r w:rsidR="009111D3">
        <w:rPr>
          <w:rFonts w:eastAsia="宋体" w:hint="eastAsia"/>
          <w:sz w:val="22"/>
          <w:szCs w:val="22"/>
          <w:lang w:eastAsia="zh-CN"/>
        </w:rPr>
        <w:t>12</w:t>
      </w:r>
      <w:bookmarkStart w:id="0" w:name="_GoBack"/>
      <w:bookmarkEnd w:id="0"/>
      <w:r>
        <w:rPr>
          <w:rFonts w:eastAsia="宋体" w:hint="eastAsia"/>
          <w:sz w:val="22"/>
          <w:szCs w:val="22"/>
          <w:vertAlign w:val="superscript"/>
          <w:lang w:eastAsia="zh-CN"/>
        </w:rPr>
        <w:t>th</w:t>
      </w:r>
      <w:r w:rsidRPr="00796045">
        <w:rPr>
          <w:rFonts w:eastAsia="宋体" w:hint="eastAsia"/>
          <w:sz w:val="22"/>
          <w:szCs w:val="22"/>
          <w:lang w:eastAsia="zh-CN"/>
        </w:rPr>
        <w:t xml:space="preserve"> </w:t>
      </w:r>
      <w:r>
        <w:rPr>
          <w:rFonts w:eastAsia="宋体" w:hint="eastAsia"/>
          <w:sz w:val="22"/>
          <w:szCs w:val="22"/>
          <w:lang w:eastAsia="zh-CN"/>
        </w:rPr>
        <w:t>Apr</w:t>
      </w:r>
      <w:r w:rsidRPr="00796045">
        <w:rPr>
          <w:rFonts w:eastAsia="宋体" w:hint="eastAsia"/>
          <w:sz w:val="22"/>
          <w:szCs w:val="22"/>
          <w:lang w:eastAsia="zh-CN"/>
        </w:rPr>
        <w:t xml:space="preserve"> </w:t>
      </w:r>
      <w:r w:rsidRPr="007B33E4">
        <w:rPr>
          <w:sz w:val="22"/>
          <w:szCs w:val="22"/>
        </w:rPr>
        <w:t>201</w:t>
      </w:r>
      <w:r>
        <w:rPr>
          <w:rFonts w:hint="eastAsia"/>
          <w:sz w:val="22"/>
          <w:szCs w:val="22"/>
          <w:lang w:eastAsia="zh-CN"/>
        </w:rPr>
        <w:t>9</w:t>
      </w:r>
      <w:r>
        <w:rPr>
          <w:rFonts w:hint="eastAsia"/>
          <w:sz w:val="22"/>
          <w:szCs w:val="22"/>
          <w:lang w:eastAsia="zh-CN"/>
        </w:rPr>
        <w:tab/>
      </w:r>
      <w:r>
        <w:rPr>
          <w:i/>
          <w:sz w:val="22"/>
          <w:szCs w:val="22"/>
          <w:lang w:eastAsia="zh-CN"/>
        </w:rPr>
        <w:t>Resubmission of R2-1900213</w:t>
      </w:r>
    </w:p>
    <w:p w:rsidR="00D537A2" w:rsidRPr="00D537A2" w:rsidRDefault="00D537A2" w:rsidP="00A444DC">
      <w:pPr>
        <w:pStyle w:val="a9"/>
      </w:pPr>
      <w:bookmarkStart w:id="1" w:name="_Hlk525641008"/>
    </w:p>
    <w:bookmarkEnd w:id="1"/>
    <w:p w:rsidR="00A444DC" w:rsidRDefault="00A444DC" w:rsidP="00AD0921">
      <w:pPr>
        <w:pStyle w:val="a9"/>
        <w:tabs>
          <w:tab w:val="left" w:pos="1800"/>
        </w:tabs>
        <w:ind w:left="1800" w:hanging="1800"/>
        <w:jc w:val="both"/>
        <w:rPr>
          <w:rFonts w:cs="Arial"/>
          <w:sz w:val="22"/>
          <w:szCs w:val="22"/>
        </w:rPr>
      </w:pPr>
    </w:p>
    <w:p w:rsidR="00AD0921" w:rsidRPr="00076E3A" w:rsidRDefault="00AD0921" w:rsidP="00AD0921">
      <w:pPr>
        <w:pStyle w:val="a9"/>
        <w:tabs>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AD0921" w:rsidRPr="000A3BED" w:rsidRDefault="00AD0921" w:rsidP="00AD0921">
      <w:pPr>
        <w:pStyle w:val="a9"/>
        <w:tabs>
          <w:tab w:val="left" w:pos="1800"/>
        </w:tabs>
        <w:jc w:val="both"/>
        <w:rPr>
          <w:rFonts w:cs="Arial"/>
          <w:sz w:val="22"/>
          <w:szCs w:val="22"/>
        </w:rPr>
      </w:pPr>
      <w:r w:rsidRPr="00076E3A">
        <w:rPr>
          <w:rFonts w:cs="Arial"/>
          <w:sz w:val="22"/>
          <w:szCs w:val="22"/>
        </w:rPr>
        <w:t>Title:</w:t>
      </w:r>
      <w:bookmarkStart w:id="2" w:name="Title"/>
      <w:bookmarkEnd w:id="2"/>
      <w:r w:rsidRPr="00076E3A">
        <w:rPr>
          <w:rFonts w:cs="Arial"/>
          <w:sz w:val="22"/>
          <w:szCs w:val="22"/>
        </w:rPr>
        <w:tab/>
      </w:r>
      <w:r w:rsidRPr="00AD0921">
        <w:rPr>
          <w:rFonts w:cs="Arial"/>
          <w:sz w:val="22"/>
          <w:szCs w:val="22"/>
        </w:rPr>
        <w:t>Conditional SN addition</w:t>
      </w:r>
    </w:p>
    <w:p w:rsidR="00AD0921" w:rsidRPr="0028370D" w:rsidRDefault="00AD0921" w:rsidP="00AD0921">
      <w:pPr>
        <w:pStyle w:val="a9"/>
        <w:tabs>
          <w:tab w:val="left" w:pos="1800"/>
        </w:tabs>
        <w:jc w:val="both"/>
        <w:rPr>
          <w:rFonts w:cs="Arial"/>
          <w:sz w:val="22"/>
          <w:szCs w:val="22"/>
          <w:lang w:eastAsia="zh-CN"/>
        </w:rPr>
      </w:pPr>
      <w:r w:rsidRPr="00076E3A">
        <w:rPr>
          <w:rFonts w:cs="Arial"/>
          <w:sz w:val="22"/>
          <w:szCs w:val="22"/>
        </w:rPr>
        <w:t>Agenda Item:</w:t>
      </w:r>
      <w:bookmarkStart w:id="3" w:name="Source"/>
      <w:bookmarkEnd w:id="3"/>
      <w:r w:rsidRPr="00076E3A">
        <w:rPr>
          <w:rFonts w:cs="Arial"/>
          <w:sz w:val="22"/>
          <w:szCs w:val="22"/>
        </w:rPr>
        <w:tab/>
      </w:r>
      <w:r>
        <w:rPr>
          <w:rFonts w:cs="Arial"/>
          <w:sz w:val="22"/>
          <w:szCs w:val="22"/>
          <w:lang w:eastAsia="zh-CN"/>
        </w:rPr>
        <w:t>1</w:t>
      </w:r>
      <w:r>
        <w:rPr>
          <w:rFonts w:cs="Arial" w:hint="eastAsia"/>
          <w:sz w:val="22"/>
          <w:szCs w:val="22"/>
          <w:lang w:eastAsia="zh-CN"/>
        </w:rPr>
        <w:t>1.10.4</w:t>
      </w:r>
      <w:r w:rsidR="00A444DC">
        <w:rPr>
          <w:rFonts w:cs="Arial"/>
          <w:sz w:val="22"/>
          <w:szCs w:val="22"/>
          <w:lang w:eastAsia="zh-CN"/>
        </w:rPr>
        <w:t>.2</w:t>
      </w:r>
    </w:p>
    <w:p w:rsidR="00AD0921" w:rsidRPr="00B81B31" w:rsidRDefault="00AD0921" w:rsidP="00AD0921">
      <w:pPr>
        <w:pStyle w:val="a9"/>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4" w:name="DocumentFor"/>
      <w:bookmarkEnd w:id="4"/>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90E49" w:rsidRPr="00CE0424" w:rsidRDefault="00230D18" w:rsidP="00CE0424">
      <w:pPr>
        <w:pStyle w:val="1"/>
      </w:pPr>
      <w:r>
        <w:t>1</w:t>
      </w:r>
      <w:r>
        <w:tab/>
      </w:r>
      <w:r w:rsidR="00E90E49" w:rsidRPr="00CE0424">
        <w:t>Introduction</w:t>
      </w:r>
    </w:p>
    <w:p w:rsidR="009C7598" w:rsidRPr="00EA4589" w:rsidRDefault="00EA4589" w:rsidP="009435AA">
      <w:pPr>
        <w:spacing w:after="120"/>
        <w:jc w:val="both"/>
        <w:rPr>
          <w:lang w:eastAsia="zh-CN"/>
        </w:rPr>
      </w:pPr>
      <w:bookmarkStart w:id="5" w:name="_Ref178064866"/>
      <w:r w:rsidRPr="00EA4589">
        <w:rPr>
          <w:lang w:eastAsia="zh-CN"/>
        </w:rPr>
        <w:t xml:space="preserve">A new WI on DC and CA enhancements was approved in RAN#81. One objective of the WI is to </w:t>
      </w:r>
      <w:r w:rsidR="002B705C">
        <w:rPr>
          <w:lang w:eastAsia="zh-CN"/>
        </w:rPr>
        <w:t>minimise latency needed for additional cell setup</w:t>
      </w:r>
      <w:r w:rsidRPr="00EA4589">
        <w:rPr>
          <w:lang w:eastAsia="zh-CN"/>
        </w:rPr>
        <w:t xml:space="preserve">. </w:t>
      </w:r>
    </w:p>
    <w:p w:rsidR="001B5B08" w:rsidRPr="007966E9" w:rsidRDefault="00090420" w:rsidP="007966E9">
      <w:pPr>
        <w:numPr>
          <w:ilvl w:val="0"/>
          <w:numId w:val="34"/>
        </w:numPr>
        <w:spacing w:after="120"/>
        <w:jc w:val="both"/>
        <w:rPr>
          <w:lang w:val="en-US" w:eastAsia="zh-CN"/>
        </w:rPr>
      </w:pPr>
      <w:r w:rsidRPr="007966E9">
        <w:rPr>
          <w:b/>
          <w:bCs/>
          <w:lang w:val="en-US" w:eastAsia="zh-CN"/>
        </w:rPr>
        <w:t>Efficient and low latency serving cell configuration/activation/setup:</w:t>
      </w:r>
      <w:r w:rsidRPr="007966E9">
        <w:rPr>
          <w:lang w:val="en-US" w:eastAsia="zh-CN"/>
        </w:rPr>
        <w:t xml:space="preserve"> Minimizing signaling overhead and latency needed for initial cell setup, additional cell setup and additional cell activation for data transmission. [RAN2, RAN1, RAN4, RAN3]</w:t>
      </w:r>
    </w:p>
    <w:p w:rsidR="001B5B08" w:rsidRPr="007966E9" w:rsidRDefault="00090420" w:rsidP="007966E9">
      <w:pPr>
        <w:numPr>
          <w:ilvl w:val="1"/>
          <w:numId w:val="34"/>
        </w:numPr>
        <w:spacing w:after="120"/>
        <w:jc w:val="both"/>
        <w:rPr>
          <w:lang w:val="en-US" w:eastAsia="zh-CN"/>
        </w:rPr>
      </w:pPr>
      <w:r w:rsidRPr="007966E9">
        <w:rPr>
          <w:lang w:val="en-US" w:eastAsia="zh-CN"/>
        </w:rPr>
        <w:t>This objective applies to MR-DC, NR-NR DC and CA</w:t>
      </w:r>
    </w:p>
    <w:p w:rsidR="00AD62EB" w:rsidRPr="00AD0921" w:rsidRDefault="00090420" w:rsidP="009435AA">
      <w:pPr>
        <w:numPr>
          <w:ilvl w:val="1"/>
          <w:numId w:val="34"/>
        </w:numPr>
        <w:spacing w:after="120"/>
        <w:jc w:val="both"/>
        <w:rPr>
          <w:lang w:val="en-US" w:eastAsia="zh-CN"/>
        </w:rPr>
      </w:pPr>
      <w:r w:rsidRPr="007966E9">
        <w:rPr>
          <w:lang w:val="en-US" w:eastAsia="zh-CN"/>
        </w:rPr>
        <w:t>The objective should consider enhancements when starting from IDLE, INACTIVE mode and CONNECTED mode</w:t>
      </w:r>
    </w:p>
    <w:p w:rsidR="00EA4589" w:rsidRPr="00EA4589" w:rsidRDefault="00AD62EB" w:rsidP="009435AA">
      <w:pPr>
        <w:spacing w:after="120"/>
        <w:jc w:val="both"/>
        <w:rPr>
          <w:lang w:eastAsia="zh-CN"/>
        </w:rPr>
      </w:pPr>
      <w:r>
        <w:rPr>
          <w:lang w:eastAsia="zh-CN"/>
        </w:rPr>
        <w:t xml:space="preserve">In this contribution, we </w:t>
      </w:r>
      <w:r w:rsidR="00CA7A91">
        <w:rPr>
          <w:lang w:eastAsia="zh-CN"/>
        </w:rPr>
        <w:t xml:space="preserve">analyse a possible solution for </w:t>
      </w:r>
      <w:r w:rsidR="007966E9">
        <w:rPr>
          <w:lang w:eastAsia="zh-CN"/>
        </w:rPr>
        <w:t>minimising latency for SN addition</w:t>
      </w:r>
      <w:r w:rsidR="001B5B63">
        <w:rPr>
          <w:lang w:eastAsia="zh-CN"/>
        </w:rPr>
        <w:t xml:space="preserve"> in MR-DC</w:t>
      </w:r>
      <w:r>
        <w:rPr>
          <w:lang w:eastAsia="zh-CN"/>
        </w:rPr>
        <w:t>.</w:t>
      </w:r>
    </w:p>
    <w:p w:rsidR="004000E8" w:rsidRPr="00CE0424" w:rsidRDefault="00B4765A" w:rsidP="00B4765A">
      <w:pPr>
        <w:pStyle w:val="1"/>
      </w:pPr>
      <w:r>
        <w:t xml:space="preserve">2. </w:t>
      </w:r>
      <w:r w:rsidR="004000E8" w:rsidRPr="00CE0424">
        <w:t>Discussion</w:t>
      </w:r>
      <w:bookmarkEnd w:id="5"/>
    </w:p>
    <w:p w:rsidR="007966E9" w:rsidRDefault="007966E9" w:rsidP="007966E9">
      <w:pPr>
        <w:jc w:val="both"/>
      </w:pPr>
      <w:r>
        <w:t xml:space="preserve">Fast SN addition is one area which is targeted in the Rel-16 WI on DC enhancement. Current SN addition is controlled by the network and the network triggers the SN addition or SN change when there is </w:t>
      </w:r>
      <w:r w:rsidR="00556CA4">
        <w:t xml:space="preserve">a </w:t>
      </w:r>
      <w:r>
        <w:t xml:space="preserve">strong or suitable SN is found. As the procedure is </w:t>
      </w:r>
      <w:r w:rsidR="001B5B63">
        <w:t xml:space="preserve">mostly </w:t>
      </w:r>
      <w:r>
        <w:t>initiated based on measurement results</w:t>
      </w:r>
      <w:r w:rsidR="001B5B63">
        <w:t xml:space="preserve"> (blind SN addition is also possible)</w:t>
      </w:r>
      <w:r>
        <w:t xml:space="preserve">, there is a long delay in SN addition procedure. Such long delay is not suitable especially for small cell environment as the UE may have moved away from the detected SN even before the SN addition is completed due to the long procedural delay. </w:t>
      </w:r>
    </w:p>
    <w:p w:rsidR="008C1550" w:rsidRDefault="00474E74" w:rsidP="00BE0494">
      <w:pPr>
        <w:spacing w:after="120"/>
        <w:jc w:val="both"/>
        <w:rPr>
          <w:b/>
          <w:lang w:eastAsia="zh-CN"/>
        </w:rPr>
      </w:pPr>
      <w:r w:rsidRPr="00474E74">
        <w:rPr>
          <w:b/>
          <w:lang w:eastAsia="zh-CN"/>
        </w:rPr>
        <w:t xml:space="preserve">Observation </w:t>
      </w:r>
      <w:r>
        <w:rPr>
          <w:b/>
          <w:lang w:eastAsia="zh-CN"/>
        </w:rPr>
        <w:t xml:space="preserve">1: </w:t>
      </w:r>
      <w:r w:rsidR="00D54143">
        <w:rPr>
          <w:b/>
          <w:lang w:eastAsia="zh-CN"/>
        </w:rPr>
        <w:t>A</w:t>
      </w:r>
      <w:r w:rsidR="008C1550">
        <w:rPr>
          <w:b/>
          <w:lang w:eastAsia="zh-CN"/>
        </w:rPr>
        <w:t xml:space="preserve"> long delay in current SN addition procedure is not favourable especially for small cell environment as the UE may have moved away from the detected SN even before the SN addition is completed.</w:t>
      </w:r>
    </w:p>
    <w:p w:rsidR="009B7D33" w:rsidRDefault="009B7D33" w:rsidP="009B7D33">
      <w:pPr>
        <w:jc w:val="both"/>
      </w:pPr>
      <w:r>
        <w:t xml:space="preserve">Figure </w:t>
      </w:r>
      <w:r w:rsidR="001B5B63">
        <w:t>1</w:t>
      </w:r>
      <w:r>
        <w:t xml:space="preserve"> illustrates the small cell deployment scenario. </w:t>
      </w:r>
    </w:p>
    <w:p w:rsidR="009B7D33" w:rsidRDefault="009B7D33" w:rsidP="009B7D33">
      <w:pPr>
        <w:jc w:val="center"/>
      </w:pPr>
      <w:r>
        <w:object w:dxaOrig="2228" w:dyaOrig="21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2pt;height:108.75pt" o:ole="">
            <v:imagedata r:id="rId14" o:title=""/>
          </v:shape>
          <o:OLEObject Type="Embed" ProgID="Visio.Drawing.11" ShapeID="_x0000_i1025" DrawAspect="Content" ObjectID="_1615360389" r:id="rId15"/>
        </w:object>
      </w:r>
    </w:p>
    <w:p w:rsidR="009B7D33" w:rsidRDefault="001B5B63" w:rsidP="001B5B63">
      <w:pPr>
        <w:jc w:val="center"/>
      </w:pPr>
      <w:r>
        <w:t>Figure 1</w:t>
      </w:r>
      <w:r w:rsidR="009B7D33">
        <w:t>: small cell deployment scenario</w:t>
      </w:r>
    </w:p>
    <w:p w:rsidR="008C1550" w:rsidRDefault="009B7D33" w:rsidP="00EA61BA">
      <w:pPr>
        <w:jc w:val="both"/>
      </w:pPr>
      <w:r>
        <w:t>Th</w:t>
      </w:r>
      <w:r w:rsidR="00A444DC">
        <w:t>e UE is located at position A. T</w:t>
      </w:r>
      <w:r>
        <w:t>he UE may be moving to cell 1, 2, 3 or 4 depending on the UE direction.</w:t>
      </w:r>
      <w:r w:rsidR="00FB5F71">
        <w:t xml:space="preserve"> Therefore, it is beneficial to configure the UE with cell 1,</w:t>
      </w:r>
      <w:r w:rsidR="00EA61BA">
        <w:t xml:space="preserve"> </w:t>
      </w:r>
      <w:r w:rsidR="00FB5F71">
        <w:t>2, 3 and 4 in advanced. However, c</w:t>
      </w:r>
      <w:r w:rsidR="008C1550">
        <w:t>urrent SN addition procedure can add one SN at a time. The UE access in SN is triggered by the random access procedure</w:t>
      </w:r>
      <w:r w:rsidR="00556CA4">
        <w:t xml:space="preserve">, </w:t>
      </w:r>
      <w:r w:rsidR="008C1550">
        <w:t>where the UE starts using the SN</w:t>
      </w:r>
      <w:r w:rsidR="00EA61BA">
        <w:t xml:space="preserve"> resources. Even </w:t>
      </w:r>
      <w:r w:rsidR="008C1550">
        <w:t>though</w:t>
      </w:r>
      <w:r w:rsidR="00EA61BA">
        <w:t>,</w:t>
      </w:r>
      <w:r w:rsidR="008C1550">
        <w:t xml:space="preserve"> the step 1 to step 4 </w:t>
      </w:r>
      <w:r w:rsidR="001B5B63">
        <w:t xml:space="preserve">in current SN addition procedure (see Annex A) </w:t>
      </w:r>
      <w:r w:rsidR="008C1550">
        <w:t>can be performed in advanced, i</w:t>
      </w:r>
      <w:r w:rsidR="00C46AA7">
        <w:rPr>
          <w:rFonts w:hint="eastAsia"/>
          <w:lang w:eastAsia="zh-CN"/>
        </w:rPr>
        <w:t>.</w:t>
      </w:r>
      <w:r w:rsidR="008C1550">
        <w:t xml:space="preserve">e. </w:t>
      </w:r>
      <w:r w:rsidR="00C46AA7">
        <w:rPr>
          <w:rFonts w:hint="eastAsia"/>
          <w:lang w:eastAsia="zh-CN"/>
        </w:rPr>
        <w:t>b</w:t>
      </w:r>
      <w:r w:rsidR="00C46AA7">
        <w:t xml:space="preserve">efore </w:t>
      </w:r>
      <w:r w:rsidR="008C1550">
        <w:t xml:space="preserve">the UE enters the SN, the network has only provided the UE with single SN configuration. Therefore, if another SN (not the prepared SN) becomes high quality, the UE would need to provide the new measurement (step 0) and wait until the network configures the new SN. This process takes a long time (step 0 – step 5). During that time, the UE may have passed through the high quality SN without even connecting to it. </w:t>
      </w:r>
    </w:p>
    <w:p w:rsidR="008C1550" w:rsidRDefault="008C1550" w:rsidP="008C1550">
      <w:pPr>
        <w:spacing w:after="120"/>
        <w:jc w:val="both"/>
        <w:rPr>
          <w:b/>
          <w:lang w:eastAsia="zh-CN"/>
        </w:rPr>
      </w:pPr>
      <w:r w:rsidRPr="00474E74">
        <w:rPr>
          <w:b/>
          <w:lang w:eastAsia="zh-CN"/>
        </w:rPr>
        <w:t xml:space="preserve">Observation </w:t>
      </w:r>
      <w:r>
        <w:rPr>
          <w:b/>
          <w:lang w:eastAsia="zh-CN"/>
        </w:rPr>
        <w:t xml:space="preserve">2: </w:t>
      </w:r>
      <w:r w:rsidR="00EA61BA">
        <w:rPr>
          <w:b/>
          <w:lang w:eastAsia="zh-CN"/>
        </w:rPr>
        <w:t>I</w:t>
      </w:r>
      <w:r>
        <w:rPr>
          <w:b/>
          <w:lang w:eastAsia="zh-CN"/>
        </w:rPr>
        <w:t>t is beneficial to prepare multiple SN in small ce</w:t>
      </w:r>
      <w:r w:rsidR="00FB5F71">
        <w:rPr>
          <w:b/>
          <w:lang w:eastAsia="zh-CN"/>
        </w:rPr>
        <w:t>ll deployment scenario.</w:t>
      </w:r>
    </w:p>
    <w:p w:rsidR="008C1550" w:rsidRDefault="001B5B63" w:rsidP="008C1550">
      <w:pPr>
        <w:jc w:val="both"/>
      </w:pPr>
      <w:r>
        <w:t>A procedure for preparing multiple SN is shown in Figure 2.</w:t>
      </w:r>
    </w:p>
    <w:p w:rsidR="008C1550" w:rsidRDefault="008C1550" w:rsidP="001B5B63">
      <w:pPr>
        <w:jc w:val="center"/>
      </w:pPr>
      <w:r w:rsidRPr="00E0033C">
        <w:object w:dxaOrig="10259" w:dyaOrig="5969">
          <v:shape id="_x0000_i1026" type="#_x0000_t75" style="width:472.65pt;height:290.45pt" o:ole="">
            <v:imagedata r:id="rId16" o:title=""/>
          </v:shape>
          <o:OLEObject Type="Embed" ProgID="Visio.Drawing.11" ShapeID="_x0000_i1026" DrawAspect="Content" ObjectID="_1615360390" r:id="rId17"/>
        </w:object>
      </w:r>
      <w:r w:rsidR="001B5B63">
        <w:t xml:space="preserve">Figure 2: </w:t>
      </w:r>
      <w:r w:rsidR="005A1EB2">
        <w:t>P</w:t>
      </w:r>
      <w:r w:rsidR="001B5B63">
        <w:t>rocedure for preparing multiple SN</w:t>
      </w:r>
    </w:p>
    <w:p w:rsidR="001B5B63" w:rsidRDefault="008C1550" w:rsidP="008C1550">
      <w:pPr>
        <w:jc w:val="both"/>
      </w:pPr>
      <w:r>
        <w:t>The MN makes the decision to add SN. This may be based on measurements from the UE. The MN decides to prepare multiple SN</w:t>
      </w:r>
      <w:r w:rsidR="009A44EF">
        <w:rPr>
          <w:rFonts w:hint="eastAsia"/>
          <w:lang w:eastAsia="zh-CN"/>
        </w:rPr>
        <w:t>s</w:t>
      </w:r>
      <w:r>
        <w:t xml:space="preserve"> for the UE, this is shown step 1 to 2. The configuration for SN or multiple SN</w:t>
      </w:r>
      <w:r w:rsidR="009A44EF">
        <w:rPr>
          <w:rFonts w:hint="eastAsia"/>
          <w:lang w:eastAsia="zh-CN"/>
        </w:rPr>
        <w:t>s</w:t>
      </w:r>
      <w:r>
        <w:t xml:space="preserve"> is sent to the UE. Multiple SN</w:t>
      </w:r>
      <w:r w:rsidR="009A44EF">
        <w:rPr>
          <w:rFonts w:hint="eastAsia"/>
          <w:lang w:eastAsia="zh-CN"/>
        </w:rPr>
        <w:t>s</w:t>
      </w:r>
      <w:r>
        <w:t xml:space="preserve"> configuration</w:t>
      </w:r>
      <w:r w:rsidR="001B5B63">
        <w:t>s</w:t>
      </w:r>
      <w:r>
        <w:t xml:space="preserve"> could be sent to the UE in one RRC message as shown in Step 3 or multiple RRC messages. </w:t>
      </w:r>
    </w:p>
    <w:p w:rsidR="008C1550" w:rsidRDefault="008C1550" w:rsidP="008C1550">
      <w:pPr>
        <w:jc w:val="both"/>
      </w:pPr>
      <w:r>
        <w:t xml:space="preserve">SN configuration sent in step 3 contains bearer configuration in SN, SN security information, and condition for SN access and SN access information such as RACH. SN configuration for different SN could be independently generated by the SN or some SN configuration such as RACH configuration could be shared by a group of SNs. </w:t>
      </w:r>
      <w:r w:rsidR="00C8606F">
        <w:t xml:space="preserve">Note that RACH less SN addition is allowed in the current SN addition for support of SN terminated MCG bearers. However if the UE uses SN radio resources, RACH access to the SN is required.  </w:t>
      </w:r>
    </w:p>
    <w:p w:rsidR="008C1550" w:rsidRDefault="008C1550" w:rsidP="008C1550">
      <w:pPr>
        <w:jc w:val="both"/>
      </w:pPr>
      <w:r>
        <w:t xml:space="preserve">In step 4 and 5, provides the </w:t>
      </w:r>
      <w:r w:rsidR="005C6FCC">
        <w:t>signalling</w:t>
      </w:r>
      <w:r>
        <w:t xml:space="preserve"> for the completion of SN configuration. This means the UE has configured protocol stack for the SN(s) and the UE is ready for the communication with the corresponding SN. However, the UE has not established a radio connection with the corresponding SN.</w:t>
      </w:r>
    </w:p>
    <w:p w:rsidR="008C1550" w:rsidRDefault="008C1550" w:rsidP="008C1550">
      <w:pPr>
        <w:jc w:val="both"/>
      </w:pPr>
      <w:r>
        <w:t>When the condition for SN access is met, the UE initiates the RA procedure towards the corresponding SN. The condition for access are the cell quality of SN is higher than a threshold, or timer based threshold (i.e. the UE access the configured SN after a configured time), or any other possible cell access condition.</w:t>
      </w:r>
      <w:r w:rsidR="00A444DC">
        <w:t xml:space="preserve"> Access conditi</w:t>
      </w:r>
      <w:r w:rsidR="003303F8">
        <w:t>on which is under discussion f</w:t>
      </w:r>
      <w:r w:rsidR="00A444DC">
        <w:t>o</w:t>
      </w:r>
      <w:r w:rsidR="003303F8">
        <w:t>r</w:t>
      </w:r>
      <w:r w:rsidR="00A444DC">
        <w:t xml:space="preserve"> conditional handover could be considered here for </w:t>
      </w:r>
      <w:r w:rsidR="003303F8">
        <w:t xml:space="preserve">conditional </w:t>
      </w:r>
      <w:r w:rsidR="00A444DC">
        <w:t>SN addition.</w:t>
      </w:r>
    </w:p>
    <w:p w:rsidR="008C1550" w:rsidRDefault="008D5A01" w:rsidP="008C1550">
      <w:pPr>
        <w:jc w:val="both"/>
        <w:rPr>
          <w:lang w:eastAsia="zh-CN"/>
        </w:rPr>
      </w:pPr>
      <w:r>
        <w:t xml:space="preserve">The MN is informed of which SN the UE has accessed either by the UE (as in step 6) or by the SN over the network interface messaging. </w:t>
      </w:r>
      <w:r w:rsidR="008C1550">
        <w:t>As the SN is configured in advanced when the SN cell quality becomes good, SN access and hence the use of SN resources by the UE is fast.</w:t>
      </w:r>
      <w:r>
        <w:t xml:space="preserve"> </w:t>
      </w:r>
      <w:r w:rsidR="008C1550">
        <w:t>The MN may release or maintain other SN configuration as required.</w:t>
      </w:r>
    </w:p>
    <w:p w:rsidR="00D45864" w:rsidRPr="00182C45" w:rsidRDefault="00400748" w:rsidP="00182C45">
      <w:pPr>
        <w:autoSpaceDE/>
        <w:autoSpaceDN/>
        <w:adjustRightInd/>
        <w:spacing w:before="120" w:after="0"/>
        <w:textAlignment w:val="auto"/>
        <w:rPr>
          <w:b/>
          <w:lang w:eastAsia="zh-CN"/>
        </w:rPr>
      </w:pPr>
      <w:r w:rsidRPr="00F31AB8">
        <w:rPr>
          <w:b/>
          <w:lang w:eastAsia="zh-CN"/>
        </w:rPr>
        <w:t xml:space="preserve">Proposal </w:t>
      </w:r>
      <w:r w:rsidR="00B9664D">
        <w:rPr>
          <w:b/>
          <w:lang w:eastAsia="zh-CN"/>
        </w:rPr>
        <w:t>1</w:t>
      </w:r>
      <w:r w:rsidRPr="00F31AB8">
        <w:rPr>
          <w:b/>
          <w:lang w:eastAsia="zh-CN"/>
        </w:rPr>
        <w:t xml:space="preserve">: </w:t>
      </w:r>
      <w:r w:rsidR="00B9664D">
        <w:rPr>
          <w:b/>
          <w:lang w:eastAsia="zh-CN"/>
        </w:rPr>
        <w:t>RAN2 is requested to take into account the solution des</w:t>
      </w:r>
      <w:r w:rsidR="00634803">
        <w:rPr>
          <w:b/>
          <w:lang w:eastAsia="zh-CN"/>
        </w:rPr>
        <w:t xml:space="preserve">cribed in this contribution in </w:t>
      </w:r>
      <w:r w:rsidR="005A1EB2">
        <w:rPr>
          <w:b/>
          <w:lang w:eastAsia="zh-CN"/>
        </w:rPr>
        <w:t xml:space="preserve">minimising latency for SN addition. </w:t>
      </w:r>
      <w:r w:rsidR="00634803">
        <w:rPr>
          <w:b/>
          <w:lang w:eastAsia="zh-CN"/>
        </w:rPr>
        <w:t xml:space="preserve">The solution is based on </w:t>
      </w:r>
      <w:r w:rsidR="005A1EB2">
        <w:rPr>
          <w:b/>
          <w:lang w:eastAsia="zh-CN"/>
        </w:rPr>
        <w:t xml:space="preserve">preparation of multiple SN in advanced and the UE accessing a prepared SN upon a pre-configured condition is met. </w:t>
      </w:r>
    </w:p>
    <w:p w:rsidR="00C01F33" w:rsidRPr="00CE0424" w:rsidRDefault="00B409E0" w:rsidP="00CE0424">
      <w:pPr>
        <w:pStyle w:val="1"/>
      </w:pPr>
      <w:bookmarkStart w:id="6" w:name="_Ref189046994"/>
      <w:r>
        <w:t>3</w:t>
      </w:r>
      <w:r>
        <w:tab/>
      </w:r>
      <w:bookmarkEnd w:id="6"/>
      <w:r w:rsidR="00C01F33" w:rsidRPr="00CE0424">
        <w:t>Conclusion</w:t>
      </w:r>
    </w:p>
    <w:p w:rsidR="00634803" w:rsidRDefault="00B27996" w:rsidP="00965783">
      <w:pPr>
        <w:pStyle w:val="a8"/>
        <w:rPr>
          <w:rFonts w:ascii="Times New Roman" w:hAnsi="Times New Roman"/>
          <w:bCs/>
        </w:rPr>
      </w:pPr>
      <w:r w:rsidRPr="00B27996">
        <w:rPr>
          <w:rFonts w:ascii="Times New Roman" w:hAnsi="Times New Roman"/>
          <w:bCs/>
        </w:rPr>
        <w:t xml:space="preserve">In this contribution, we have discussed a </w:t>
      </w:r>
      <w:r w:rsidR="00634803">
        <w:rPr>
          <w:rFonts w:ascii="Times New Roman" w:hAnsi="Times New Roman"/>
          <w:bCs/>
        </w:rPr>
        <w:t xml:space="preserve">possible solution </w:t>
      </w:r>
      <w:r w:rsidR="008A625D">
        <w:rPr>
          <w:rFonts w:ascii="Times New Roman" w:hAnsi="Times New Roman"/>
          <w:bCs/>
        </w:rPr>
        <w:t xml:space="preserve">for minimising SN addition latency. The solution is based on preparing multiple SN in advanced however the UE accesses a prepared SN when pre-configured condition is met. </w:t>
      </w:r>
      <w:r w:rsidR="00E532D7">
        <w:rPr>
          <w:rFonts w:ascii="Times New Roman" w:hAnsi="Times New Roman"/>
          <w:bCs/>
        </w:rPr>
        <w:t>The</w:t>
      </w:r>
      <w:r w:rsidR="008A625D">
        <w:rPr>
          <w:rFonts w:ascii="Times New Roman" w:hAnsi="Times New Roman"/>
          <w:bCs/>
        </w:rPr>
        <w:t xml:space="preserve"> solution is useful especially in small cell deployment scenario. </w:t>
      </w:r>
    </w:p>
    <w:p w:rsidR="00D54143" w:rsidRDefault="00D54143" w:rsidP="00D54143">
      <w:pPr>
        <w:spacing w:after="120"/>
        <w:jc w:val="both"/>
        <w:rPr>
          <w:b/>
          <w:lang w:eastAsia="zh-CN"/>
        </w:rPr>
      </w:pPr>
      <w:r w:rsidRPr="00474E74">
        <w:rPr>
          <w:b/>
          <w:lang w:eastAsia="zh-CN"/>
        </w:rPr>
        <w:t xml:space="preserve">Observation </w:t>
      </w:r>
      <w:r>
        <w:rPr>
          <w:b/>
          <w:lang w:eastAsia="zh-CN"/>
        </w:rPr>
        <w:t>1: A long delay in current SN addition procedure is not favourable especially for small cell environment as the UE may have moved away from the detected SN even before the SN addition is completed.</w:t>
      </w:r>
    </w:p>
    <w:p w:rsidR="00D54143" w:rsidRDefault="00D54143" w:rsidP="00D54143">
      <w:pPr>
        <w:spacing w:after="120"/>
        <w:jc w:val="both"/>
        <w:rPr>
          <w:b/>
          <w:lang w:eastAsia="zh-CN"/>
        </w:rPr>
      </w:pPr>
      <w:r w:rsidRPr="00474E74">
        <w:rPr>
          <w:b/>
          <w:lang w:eastAsia="zh-CN"/>
        </w:rPr>
        <w:lastRenderedPageBreak/>
        <w:t xml:space="preserve">Observation </w:t>
      </w:r>
      <w:r>
        <w:rPr>
          <w:b/>
          <w:lang w:eastAsia="zh-CN"/>
        </w:rPr>
        <w:t>2: It is beneficial to prepare multiple SN in small cell deployment scenario.</w:t>
      </w:r>
    </w:p>
    <w:p w:rsidR="00B27996" w:rsidRDefault="00D54143" w:rsidP="00581288">
      <w:pPr>
        <w:autoSpaceDE/>
        <w:autoSpaceDN/>
        <w:adjustRightInd/>
        <w:spacing w:before="120" w:after="0"/>
        <w:textAlignment w:val="auto"/>
        <w:rPr>
          <w:b/>
          <w:lang w:eastAsia="zh-CN"/>
        </w:rPr>
      </w:pPr>
      <w:r w:rsidRPr="00F31AB8">
        <w:rPr>
          <w:b/>
          <w:lang w:eastAsia="zh-CN"/>
        </w:rPr>
        <w:t xml:space="preserve">Proposal </w:t>
      </w:r>
      <w:r>
        <w:rPr>
          <w:b/>
          <w:lang w:eastAsia="zh-CN"/>
        </w:rPr>
        <w:t>1</w:t>
      </w:r>
      <w:r w:rsidRPr="00F31AB8">
        <w:rPr>
          <w:b/>
          <w:lang w:eastAsia="zh-CN"/>
        </w:rPr>
        <w:t xml:space="preserve">: </w:t>
      </w:r>
      <w:r>
        <w:rPr>
          <w:b/>
          <w:lang w:eastAsia="zh-CN"/>
        </w:rPr>
        <w:t xml:space="preserve">RAN2 is requested to take into account the solution described in this contribution in minimising latency for SN addition. The solution is based on preparation of multiple SN in advanced and the UE accessing a prepared SN upon a pre-configured condition is met. </w:t>
      </w:r>
    </w:p>
    <w:p w:rsidR="00D54143" w:rsidRPr="00CE0424" w:rsidRDefault="00D54143" w:rsidP="00D54143">
      <w:pPr>
        <w:pStyle w:val="1"/>
      </w:pPr>
      <w:r>
        <w:t>4</w:t>
      </w:r>
      <w:r>
        <w:tab/>
        <w:t>Annex A</w:t>
      </w:r>
    </w:p>
    <w:p w:rsidR="008C1550" w:rsidRPr="00E75D47" w:rsidRDefault="008C1550" w:rsidP="008C1550">
      <w:pPr>
        <w:rPr>
          <w:lang w:eastAsia="zh-CN"/>
        </w:rPr>
      </w:pPr>
      <w:r>
        <w:t>Conventional SN addition procedure</w:t>
      </w:r>
      <w:r w:rsidR="000B246D">
        <w:rPr>
          <w:rFonts w:hint="eastAsia"/>
          <w:lang w:eastAsia="zh-CN"/>
        </w:rPr>
        <w:t>:</w:t>
      </w:r>
    </w:p>
    <w:p w:rsidR="008C1550" w:rsidRPr="00E75D47" w:rsidRDefault="008C1550" w:rsidP="008C1550">
      <w:pPr>
        <w:pStyle w:val="B1"/>
        <w:numPr>
          <w:ilvl w:val="0"/>
          <w:numId w:val="35"/>
        </w:numPr>
        <w:spacing w:after="180"/>
        <w:jc w:val="left"/>
        <w:rPr>
          <w:rFonts w:asciiTheme="minorHAnsi" w:hAnsiTheme="minorHAnsi" w:cstheme="minorHAnsi"/>
          <w:i/>
          <w:iCs/>
          <w:sz w:val="22"/>
          <w:szCs w:val="22"/>
          <w:lang w:eastAsia="ja-JP"/>
        </w:rPr>
      </w:pPr>
      <w:r w:rsidRPr="00E75D47">
        <w:rPr>
          <w:rFonts w:asciiTheme="minorHAnsi" w:hAnsiTheme="minorHAnsi" w:cstheme="minorHAnsi"/>
          <w:sz w:val="22"/>
          <w:szCs w:val="22"/>
        </w:rPr>
        <w:t xml:space="preserve">The MN decides to request the SN to allocate resources for a specific E-RAB, indicating E-RAB characteristics. The MN also provides the latest measurement results for </w:t>
      </w:r>
      <w:r w:rsidRPr="00E75D47">
        <w:rPr>
          <w:rFonts w:asciiTheme="minorHAnsi" w:hAnsiTheme="minorHAnsi" w:cstheme="minorHAnsi"/>
          <w:color w:val="000000"/>
          <w:sz w:val="22"/>
          <w:szCs w:val="22"/>
          <w:lang w:eastAsia="it-IT"/>
        </w:rPr>
        <w:t xml:space="preserve">SN to choose and configure </w:t>
      </w:r>
      <w:r w:rsidRPr="00E75D47">
        <w:rPr>
          <w:rFonts w:asciiTheme="minorHAnsi" w:hAnsiTheme="minorHAnsi" w:cstheme="minorHAnsi"/>
          <w:sz w:val="22"/>
          <w:szCs w:val="22"/>
        </w:rPr>
        <w:t xml:space="preserve">the SCG cell(s). </w:t>
      </w:r>
    </w:p>
    <w:p w:rsidR="008C1550" w:rsidRPr="00E75D47" w:rsidRDefault="008C1550" w:rsidP="008C1550">
      <w:pPr>
        <w:pStyle w:val="B1"/>
        <w:rPr>
          <w:rFonts w:asciiTheme="minorHAnsi" w:hAnsiTheme="minorHAnsi" w:cstheme="minorHAnsi"/>
          <w:sz w:val="22"/>
          <w:szCs w:val="22"/>
        </w:rPr>
      </w:pPr>
      <w:r w:rsidRPr="00E75D47">
        <w:rPr>
          <w:rFonts w:asciiTheme="minorHAnsi" w:hAnsiTheme="minorHAnsi" w:cstheme="minorHAnsi"/>
          <w:sz w:val="22"/>
          <w:szCs w:val="22"/>
        </w:rPr>
        <w:t>2.</w:t>
      </w:r>
      <w:r w:rsidRPr="00E75D47">
        <w:rPr>
          <w:rFonts w:asciiTheme="minorHAnsi" w:hAnsiTheme="minorHAnsi" w:cstheme="minorHAnsi"/>
          <w:sz w:val="22"/>
          <w:szCs w:val="22"/>
        </w:rPr>
        <w:tab/>
        <w:t xml:space="preserve">If the RRM entity in the SN is able to admit the resource request, it allocates respective radio resources and, respective transport network resources. For bearers requiring SCG radio resources, the SN triggers Random Access so that synchronisation of the SN radio resource configuration can be performed. </w:t>
      </w:r>
    </w:p>
    <w:p w:rsidR="008C1550" w:rsidRPr="00E75D47" w:rsidRDefault="008C1550" w:rsidP="008C1550">
      <w:pPr>
        <w:pStyle w:val="B1"/>
        <w:rPr>
          <w:rFonts w:asciiTheme="minorHAnsi" w:hAnsiTheme="minorHAnsi" w:cstheme="minorHAnsi"/>
          <w:sz w:val="22"/>
          <w:szCs w:val="22"/>
        </w:rPr>
      </w:pPr>
      <w:r w:rsidRPr="00E75D47">
        <w:rPr>
          <w:rFonts w:asciiTheme="minorHAnsi" w:hAnsiTheme="minorHAnsi" w:cstheme="minorHAnsi"/>
          <w:sz w:val="22"/>
          <w:szCs w:val="22"/>
        </w:rPr>
        <w:t>3.</w:t>
      </w:r>
      <w:r w:rsidRPr="00E75D47">
        <w:rPr>
          <w:rFonts w:asciiTheme="minorHAnsi" w:hAnsiTheme="minorHAnsi" w:cstheme="minorHAnsi"/>
          <w:sz w:val="22"/>
          <w:szCs w:val="22"/>
        </w:rPr>
        <w:tab/>
        <w:t xml:space="preserve">The MN sends to the UE the </w:t>
      </w:r>
      <w:proofErr w:type="spellStart"/>
      <w:r w:rsidRPr="00E75D47">
        <w:rPr>
          <w:rFonts w:asciiTheme="minorHAnsi" w:hAnsiTheme="minorHAnsi" w:cstheme="minorHAnsi"/>
          <w:i/>
          <w:sz w:val="22"/>
          <w:szCs w:val="22"/>
        </w:rPr>
        <w:t>RRCConnectionReconfiguration</w:t>
      </w:r>
      <w:proofErr w:type="spellEnd"/>
      <w:r w:rsidRPr="00E75D47">
        <w:rPr>
          <w:rFonts w:asciiTheme="minorHAnsi" w:hAnsiTheme="minorHAnsi" w:cstheme="minorHAnsi"/>
          <w:sz w:val="22"/>
          <w:szCs w:val="22"/>
        </w:rPr>
        <w:t xml:space="preserve"> message including the NR RRC configuration message, without modifying it.</w:t>
      </w:r>
    </w:p>
    <w:p w:rsidR="008C1550" w:rsidRPr="00E75D47" w:rsidRDefault="008C1550" w:rsidP="008C1550">
      <w:pPr>
        <w:pStyle w:val="B1"/>
        <w:rPr>
          <w:rFonts w:asciiTheme="minorHAnsi" w:hAnsiTheme="minorHAnsi" w:cstheme="minorHAnsi"/>
          <w:sz w:val="22"/>
          <w:szCs w:val="22"/>
        </w:rPr>
      </w:pPr>
      <w:r w:rsidRPr="00E75D47">
        <w:rPr>
          <w:rFonts w:asciiTheme="minorHAnsi" w:hAnsiTheme="minorHAnsi" w:cstheme="minorHAnsi"/>
          <w:sz w:val="22"/>
          <w:szCs w:val="22"/>
        </w:rPr>
        <w:t>4.</w:t>
      </w:r>
      <w:r w:rsidRPr="00E75D47">
        <w:rPr>
          <w:rFonts w:asciiTheme="minorHAnsi" w:hAnsiTheme="minorHAnsi" w:cstheme="minorHAnsi"/>
          <w:sz w:val="22"/>
          <w:szCs w:val="22"/>
        </w:rPr>
        <w:tab/>
        <w:t xml:space="preserve">The UE applies the new configuration and replies to MN with </w:t>
      </w:r>
      <w:proofErr w:type="spellStart"/>
      <w:r w:rsidRPr="00E75D47">
        <w:rPr>
          <w:rFonts w:asciiTheme="minorHAnsi" w:hAnsiTheme="minorHAnsi" w:cstheme="minorHAnsi"/>
          <w:i/>
          <w:sz w:val="22"/>
          <w:szCs w:val="22"/>
        </w:rPr>
        <w:t>RRCConnectionReconfigurationComplete</w:t>
      </w:r>
      <w:proofErr w:type="spellEnd"/>
      <w:r w:rsidRPr="00E75D47">
        <w:rPr>
          <w:rFonts w:asciiTheme="minorHAnsi" w:hAnsiTheme="minorHAnsi" w:cstheme="minorHAnsi"/>
          <w:sz w:val="22"/>
          <w:szCs w:val="22"/>
        </w:rPr>
        <w:t xml:space="preserve"> message, including a NR RRC response message, if needed. </w:t>
      </w:r>
    </w:p>
    <w:p w:rsidR="008C1550" w:rsidRPr="00E75D47" w:rsidRDefault="008C1550" w:rsidP="008C1550">
      <w:pPr>
        <w:pStyle w:val="B1"/>
        <w:rPr>
          <w:rFonts w:asciiTheme="minorHAnsi" w:hAnsiTheme="minorHAnsi" w:cstheme="minorHAnsi"/>
          <w:sz w:val="22"/>
          <w:szCs w:val="22"/>
        </w:rPr>
      </w:pPr>
      <w:r w:rsidRPr="00E75D47">
        <w:rPr>
          <w:rFonts w:asciiTheme="minorHAnsi" w:hAnsiTheme="minorHAnsi" w:cstheme="minorHAnsi"/>
          <w:sz w:val="22"/>
          <w:szCs w:val="22"/>
        </w:rPr>
        <w:t>5.</w:t>
      </w:r>
      <w:r w:rsidRPr="00E75D47">
        <w:rPr>
          <w:rFonts w:asciiTheme="minorHAnsi" w:hAnsiTheme="minorHAnsi" w:cstheme="minorHAnsi"/>
          <w:sz w:val="22"/>
          <w:szCs w:val="22"/>
        </w:rPr>
        <w:tab/>
        <w:t xml:space="preserve">The MN informs the SN that the UE has completed the reconfiguration procedure successfully via </w:t>
      </w:r>
      <w:proofErr w:type="spellStart"/>
      <w:r w:rsidRPr="00E75D47">
        <w:rPr>
          <w:rFonts w:asciiTheme="minorHAnsi" w:hAnsiTheme="minorHAnsi" w:cstheme="minorHAnsi"/>
          <w:i/>
          <w:sz w:val="22"/>
          <w:szCs w:val="22"/>
          <w:lang w:eastAsia="ja-JP"/>
        </w:rPr>
        <w:t>SgNB</w:t>
      </w:r>
      <w:proofErr w:type="spellEnd"/>
      <w:r w:rsidRPr="00E75D47">
        <w:rPr>
          <w:rFonts w:asciiTheme="minorHAnsi" w:hAnsiTheme="minorHAnsi" w:cstheme="minorHAnsi"/>
          <w:i/>
          <w:sz w:val="22"/>
          <w:szCs w:val="22"/>
          <w:lang w:eastAsia="ja-JP"/>
        </w:rPr>
        <w:t xml:space="preserve"> </w:t>
      </w:r>
      <w:proofErr w:type="spellStart"/>
      <w:r w:rsidRPr="00E75D47">
        <w:rPr>
          <w:rFonts w:asciiTheme="minorHAnsi" w:hAnsiTheme="minorHAnsi" w:cstheme="minorHAnsi"/>
          <w:i/>
          <w:sz w:val="22"/>
          <w:szCs w:val="22"/>
          <w:lang w:eastAsia="ja-JP"/>
        </w:rPr>
        <w:t>ReconfigurationComplete</w:t>
      </w:r>
      <w:proofErr w:type="spellEnd"/>
      <w:r w:rsidRPr="00E75D47">
        <w:rPr>
          <w:rFonts w:asciiTheme="minorHAnsi" w:hAnsiTheme="minorHAnsi" w:cstheme="minorHAnsi"/>
          <w:sz w:val="22"/>
          <w:szCs w:val="22"/>
          <w:lang w:eastAsia="ja-JP"/>
        </w:rPr>
        <w:t xml:space="preserve"> message</w:t>
      </w:r>
      <w:r>
        <w:rPr>
          <w:rFonts w:asciiTheme="minorHAnsi" w:hAnsiTheme="minorHAnsi" w:cstheme="minorHAnsi"/>
          <w:sz w:val="22"/>
          <w:szCs w:val="22"/>
        </w:rPr>
        <w:t>,</w:t>
      </w:r>
      <w:r w:rsidRPr="00E75D47">
        <w:rPr>
          <w:rFonts w:asciiTheme="minorHAnsi" w:hAnsiTheme="minorHAnsi" w:cstheme="minorHAnsi"/>
          <w:sz w:val="22"/>
          <w:szCs w:val="22"/>
        </w:rPr>
        <w:t xml:space="preserve"> if received from the UE.</w:t>
      </w:r>
    </w:p>
    <w:p w:rsidR="008C1550" w:rsidRPr="00E75D47" w:rsidRDefault="008C1550" w:rsidP="008C1550">
      <w:pPr>
        <w:pStyle w:val="B1"/>
        <w:rPr>
          <w:rFonts w:asciiTheme="minorHAnsi" w:hAnsiTheme="minorHAnsi" w:cstheme="minorHAnsi"/>
          <w:sz w:val="22"/>
          <w:szCs w:val="22"/>
        </w:rPr>
      </w:pPr>
      <w:r w:rsidRPr="00E75D47">
        <w:rPr>
          <w:rFonts w:asciiTheme="minorHAnsi" w:hAnsiTheme="minorHAnsi" w:cstheme="minorHAnsi"/>
          <w:sz w:val="22"/>
          <w:szCs w:val="22"/>
        </w:rPr>
        <w:t>6.</w:t>
      </w:r>
      <w:r w:rsidRPr="00E75D47">
        <w:rPr>
          <w:rFonts w:asciiTheme="minorHAnsi" w:hAnsiTheme="minorHAnsi" w:cstheme="minorHAnsi"/>
          <w:sz w:val="22"/>
          <w:szCs w:val="22"/>
        </w:rPr>
        <w:tab/>
        <w:t xml:space="preserve">If configured with bearers requiring SCG radio resources, the UE performs synchronisation towards the </w:t>
      </w:r>
      <w:proofErr w:type="spellStart"/>
      <w:r w:rsidRPr="00E75D47">
        <w:rPr>
          <w:rFonts w:asciiTheme="minorHAnsi" w:hAnsiTheme="minorHAnsi" w:cstheme="minorHAnsi"/>
          <w:sz w:val="22"/>
          <w:szCs w:val="22"/>
        </w:rPr>
        <w:t>PSCell</w:t>
      </w:r>
      <w:proofErr w:type="spellEnd"/>
      <w:r w:rsidRPr="00E75D47">
        <w:rPr>
          <w:rFonts w:asciiTheme="minorHAnsi" w:hAnsiTheme="minorHAnsi" w:cstheme="minorHAnsi"/>
          <w:sz w:val="22"/>
          <w:szCs w:val="22"/>
        </w:rPr>
        <w:t xml:space="preserve"> of the SN. The order the UE sends the </w:t>
      </w:r>
      <w:proofErr w:type="spellStart"/>
      <w:r w:rsidRPr="00E75D47">
        <w:rPr>
          <w:rFonts w:asciiTheme="minorHAnsi" w:hAnsiTheme="minorHAnsi" w:cstheme="minorHAnsi"/>
          <w:i/>
          <w:sz w:val="22"/>
          <w:szCs w:val="22"/>
        </w:rPr>
        <w:t>RRCConnectionReconfigurationComplete</w:t>
      </w:r>
      <w:proofErr w:type="spellEnd"/>
      <w:r w:rsidRPr="00E75D47">
        <w:rPr>
          <w:rFonts w:asciiTheme="minorHAnsi" w:hAnsiTheme="minorHAnsi" w:cstheme="minorHAnsi"/>
          <w:sz w:val="22"/>
          <w:szCs w:val="22"/>
        </w:rPr>
        <w:t xml:space="preserve"> message and performs the Random Access procedure towards the SCG is not defined. </w:t>
      </w:r>
    </w:p>
    <w:p w:rsidR="008C1550" w:rsidRPr="00E75D47" w:rsidRDefault="008C1550" w:rsidP="008C1550">
      <w:pPr>
        <w:pStyle w:val="B1"/>
        <w:rPr>
          <w:rFonts w:asciiTheme="minorHAnsi" w:hAnsiTheme="minorHAnsi" w:cstheme="minorHAnsi"/>
          <w:sz w:val="22"/>
          <w:szCs w:val="22"/>
        </w:rPr>
      </w:pPr>
      <w:r w:rsidRPr="00E75D47">
        <w:rPr>
          <w:rFonts w:asciiTheme="minorHAnsi" w:hAnsiTheme="minorHAnsi" w:cstheme="minorHAnsi"/>
          <w:sz w:val="22"/>
          <w:szCs w:val="22"/>
        </w:rPr>
        <w:t>7.</w:t>
      </w:r>
      <w:r w:rsidRPr="00E75D47">
        <w:rPr>
          <w:rFonts w:asciiTheme="minorHAnsi" w:hAnsiTheme="minorHAnsi" w:cstheme="minorHAnsi"/>
          <w:sz w:val="22"/>
          <w:szCs w:val="22"/>
        </w:rPr>
        <w:tab/>
        <w:t>In case of SN terminated bearers using RLC AM, the MN sends SN Status Transfer.</w:t>
      </w:r>
    </w:p>
    <w:p w:rsidR="008C1550" w:rsidRPr="00E75D47" w:rsidRDefault="008C1550" w:rsidP="008C1550">
      <w:pPr>
        <w:pStyle w:val="B1"/>
        <w:rPr>
          <w:rFonts w:asciiTheme="minorHAnsi" w:hAnsiTheme="minorHAnsi" w:cstheme="minorHAnsi"/>
          <w:sz w:val="22"/>
          <w:szCs w:val="22"/>
        </w:rPr>
      </w:pPr>
      <w:r w:rsidRPr="00E75D47">
        <w:rPr>
          <w:rFonts w:asciiTheme="minorHAnsi" w:hAnsiTheme="minorHAnsi" w:cstheme="minorHAnsi"/>
          <w:sz w:val="22"/>
          <w:szCs w:val="22"/>
        </w:rPr>
        <w:t>8.</w:t>
      </w:r>
      <w:r w:rsidRPr="00E75D47">
        <w:rPr>
          <w:rFonts w:asciiTheme="minorHAnsi" w:hAnsiTheme="minorHAnsi" w:cstheme="minorHAnsi"/>
          <w:sz w:val="22"/>
          <w:szCs w:val="22"/>
        </w:rPr>
        <w:tab/>
        <w:t>In case of SN terminated bearers using RLC AM, and dependent on the bearer characteristics of the respective E-RAB, the MN may take actions to minimise service interruption due to activation of EN-DC (Data forwarding).</w:t>
      </w:r>
    </w:p>
    <w:p w:rsidR="008C1550" w:rsidRPr="00E75D47" w:rsidRDefault="008C1550" w:rsidP="008C1550">
      <w:pPr>
        <w:pStyle w:val="B1"/>
        <w:rPr>
          <w:rFonts w:asciiTheme="minorHAnsi" w:hAnsiTheme="minorHAnsi" w:cstheme="minorHAnsi"/>
          <w:sz w:val="22"/>
          <w:szCs w:val="22"/>
        </w:rPr>
      </w:pPr>
      <w:r w:rsidRPr="00E75D47">
        <w:rPr>
          <w:rFonts w:asciiTheme="minorHAnsi" w:hAnsiTheme="minorHAnsi" w:cstheme="minorHAnsi"/>
          <w:sz w:val="22"/>
          <w:szCs w:val="22"/>
        </w:rPr>
        <w:t>9-12.</w:t>
      </w:r>
      <w:r w:rsidRPr="00E75D47">
        <w:rPr>
          <w:rFonts w:asciiTheme="minorHAnsi" w:hAnsiTheme="minorHAnsi" w:cstheme="minorHAnsi"/>
          <w:sz w:val="22"/>
          <w:szCs w:val="22"/>
        </w:rPr>
        <w:tab/>
        <w:t xml:space="preserve">For SN terminated </w:t>
      </w:r>
      <w:proofErr w:type="gramStart"/>
      <w:r w:rsidRPr="00E75D47">
        <w:rPr>
          <w:rFonts w:asciiTheme="minorHAnsi" w:hAnsiTheme="minorHAnsi" w:cstheme="minorHAnsi"/>
          <w:sz w:val="22"/>
          <w:szCs w:val="22"/>
        </w:rPr>
        <w:t>bearers,</w:t>
      </w:r>
      <w:proofErr w:type="gramEnd"/>
      <w:r w:rsidRPr="00E75D47">
        <w:rPr>
          <w:rFonts w:asciiTheme="minorHAnsi" w:hAnsiTheme="minorHAnsi" w:cstheme="minorHAnsi"/>
          <w:sz w:val="22"/>
          <w:szCs w:val="22"/>
        </w:rPr>
        <w:t xml:space="preserve"> the update of the UP path towards the EPC is performed.</w:t>
      </w:r>
    </w:p>
    <w:p w:rsidR="008C1550" w:rsidRDefault="008C1550" w:rsidP="008C1550">
      <w:r w:rsidRPr="00E0033C">
        <w:object w:dxaOrig="10259" w:dyaOrig="5969">
          <v:shape id="_x0000_i1027" type="#_x0000_t75" style="width:472.65pt;height:290.45pt" o:ole="">
            <v:imagedata r:id="rId18" o:title=""/>
          </v:shape>
          <o:OLEObject Type="Embed" ProgID="Visio.Drawing.11" ShapeID="_x0000_i1027" DrawAspect="Content" ObjectID="_1615360391" r:id="rId19"/>
        </w:object>
      </w:r>
    </w:p>
    <w:p w:rsidR="008C1550" w:rsidRDefault="008C1550" w:rsidP="008C1550">
      <w:pPr>
        <w:jc w:val="center"/>
      </w:pPr>
      <w:r>
        <w:t>Figure 1: conventional SN addition procedure.</w:t>
      </w:r>
    </w:p>
    <w:p w:rsidR="008C1550" w:rsidRPr="00CE0424" w:rsidRDefault="008C1550" w:rsidP="00CE0424">
      <w:pPr>
        <w:pStyle w:val="a8"/>
      </w:pPr>
    </w:p>
    <w:sectPr w:rsidR="008C1550" w:rsidRPr="00CE0424" w:rsidSect="00C473A5">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32FC" w:rsidRDefault="007932FC">
      <w:r>
        <w:separator/>
      </w:r>
    </w:p>
  </w:endnote>
  <w:endnote w:type="continuationSeparator" w:id="0">
    <w:p w:rsidR="007932FC" w:rsidRDefault="007932FC">
      <w:r>
        <w:continuationSeparator/>
      </w:r>
    </w:p>
  </w:endnote>
  <w:endnote w:type="continuationNotice" w:id="1">
    <w:p w:rsidR="007932FC" w:rsidRDefault="007932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MS PMincho"/>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altName w:val="MS PMincho"/>
    <w:panose1 w:val="00000000000000000000"/>
    <w:charset w:val="80"/>
    <w:family w:val="roman"/>
    <w:notTrueType/>
    <w:pitch w:val="default"/>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4FE" w:rsidRDefault="00C744FE" w:rsidP="00313FD6">
    <w:pPr>
      <w:pStyle w:val="ac"/>
      <w:tabs>
        <w:tab w:val="center" w:pos="4820"/>
        <w:tab w:val="right" w:pos="9639"/>
      </w:tabs>
      <w:jc w:val="left"/>
    </w:pPr>
    <w:r>
      <w:tab/>
    </w:r>
    <w:r w:rsidR="00AB3FB2">
      <w:rPr>
        <w:rStyle w:val="ae"/>
      </w:rPr>
      <w:fldChar w:fldCharType="begin"/>
    </w:r>
    <w:r>
      <w:rPr>
        <w:rStyle w:val="ae"/>
      </w:rPr>
      <w:instrText xml:space="preserve"> PAGE </w:instrText>
    </w:r>
    <w:r w:rsidR="00AB3FB2">
      <w:rPr>
        <w:rStyle w:val="ae"/>
      </w:rPr>
      <w:fldChar w:fldCharType="separate"/>
    </w:r>
    <w:r w:rsidR="009111D3">
      <w:rPr>
        <w:rStyle w:val="ae"/>
      </w:rPr>
      <w:t>1</w:t>
    </w:r>
    <w:r w:rsidR="00AB3FB2">
      <w:rPr>
        <w:rStyle w:val="ae"/>
      </w:rPr>
      <w:fldChar w:fldCharType="end"/>
    </w:r>
    <w:r>
      <w:rPr>
        <w:rStyle w:val="ae"/>
      </w:rPr>
      <w:t>/</w:t>
    </w:r>
    <w:r w:rsidR="00AB3FB2">
      <w:rPr>
        <w:rStyle w:val="ae"/>
      </w:rPr>
      <w:fldChar w:fldCharType="begin"/>
    </w:r>
    <w:r>
      <w:rPr>
        <w:rStyle w:val="ae"/>
      </w:rPr>
      <w:instrText xml:space="preserve"> NUMPAGES </w:instrText>
    </w:r>
    <w:r w:rsidR="00AB3FB2">
      <w:rPr>
        <w:rStyle w:val="ae"/>
      </w:rPr>
      <w:fldChar w:fldCharType="separate"/>
    </w:r>
    <w:r w:rsidR="009111D3">
      <w:rPr>
        <w:rStyle w:val="ae"/>
      </w:rPr>
      <w:t>4</w:t>
    </w:r>
    <w:r w:rsidR="00AB3FB2">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32FC" w:rsidRDefault="007932FC">
      <w:r>
        <w:separator/>
      </w:r>
    </w:p>
  </w:footnote>
  <w:footnote w:type="continuationSeparator" w:id="0">
    <w:p w:rsidR="007932FC" w:rsidRDefault="007932FC">
      <w:r>
        <w:continuationSeparator/>
      </w:r>
    </w:p>
  </w:footnote>
  <w:footnote w:type="continuationNotice" w:id="1">
    <w:p w:rsidR="007932FC" w:rsidRDefault="007932F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4FE" w:rsidRDefault="00C744FE">
    <w:r>
      <w:t xml:space="preserve">Page </w:t>
    </w:r>
    <w:r w:rsidR="00AB3FB2">
      <w:fldChar w:fldCharType="begin"/>
    </w:r>
    <w:r>
      <w:instrText>PAGE</w:instrText>
    </w:r>
    <w:r w:rsidR="00AB3FB2">
      <w:fldChar w:fldCharType="separate"/>
    </w:r>
    <w:r>
      <w:t>4</w:t>
    </w:r>
    <w:r w:rsidR="00AB3FB2">
      <w:fldChar w:fldCharType="end"/>
    </w:r>
    <w:r>
      <w:br/>
      <w:t xml:space="preserve">Draft prETS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C7470CE"/>
    <w:lvl w:ilvl="0">
      <w:start w:val="1"/>
      <w:numFmt w:val="decimal"/>
      <w:lvlText w:val="%1."/>
      <w:lvlJc w:val="left"/>
      <w:pPr>
        <w:tabs>
          <w:tab w:val="num" w:pos="1492"/>
        </w:tabs>
        <w:ind w:left="1492" w:hanging="360"/>
      </w:pPr>
    </w:lvl>
  </w:abstractNum>
  <w:abstractNum w:abstractNumId="1">
    <w:nsid w:val="FFFFFF7D"/>
    <w:multiLevelType w:val="singleLevel"/>
    <w:tmpl w:val="AA68C50C"/>
    <w:lvl w:ilvl="0">
      <w:start w:val="1"/>
      <w:numFmt w:val="decimal"/>
      <w:lvlText w:val="%1."/>
      <w:lvlJc w:val="left"/>
      <w:pPr>
        <w:tabs>
          <w:tab w:val="num" w:pos="1209"/>
        </w:tabs>
        <w:ind w:left="1209" w:hanging="360"/>
      </w:pPr>
    </w:lvl>
  </w:abstractNum>
  <w:abstractNum w:abstractNumId="2">
    <w:nsid w:val="FFFFFF7E"/>
    <w:multiLevelType w:val="singleLevel"/>
    <w:tmpl w:val="8D74240A"/>
    <w:lvl w:ilvl="0">
      <w:start w:val="1"/>
      <w:numFmt w:val="lowerRoman"/>
      <w:pStyle w:val="3"/>
      <w:lvlText w:val="%1."/>
      <w:lvlJc w:val="right"/>
      <w:pPr>
        <w:ind w:left="926" w:hanging="360"/>
      </w:pPr>
    </w:lvl>
  </w:abstractNum>
  <w:abstractNum w:abstractNumId="3">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25D5FB1"/>
    <w:multiLevelType w:val="hybridMultilevel"/>
    <w:tmpl w:val="C748AEE4"/>
    <w:lvl w:ilvl="0" w:tplc="03D8E6C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nsid w:val="15144D0E"/>
    <w:multiLevelType w:val="hybridMultilevel"/>
    <w:tmpl w:val="9BE0515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74A3915"/>
    <w:multiLevelType w:val="hybridMultilevel"/>
    <w:tmpl w:val="301CF470"/>
    <w:lvl w:ilvl="0" w:tplc="0A023DF8">
      <w:start w:val="1"/>
      <w:numFmt w:val="bullet"/>
      <w:lvlText w:val="•"/>
      <w:lvlJc w:val="left"/>
      <w:pPr>
        <w:tabs>
          <w:tab w:val="num" w:pos="720"/>
        </w:tabs>
        <w:ind w:left="720" w:hanging="360"/>
      </w:pPr>
      <w:rPr>
        <w:rFonts w:ascii="Arial" w:hAnsi="Arial" w:hint="default"/>
      </w:rPr>
    </w:lvl>
    <w:lvl w:ilvl="1" w:tplc="DB70019E" w:tentative="1">
      <w:start w:val="1"/>
      <w:numFmt w:val="bullet"/>
      <w:lvlText w:val="•"/>
      <w:lvlJc w:val="left"/>
      <w:pPr>
        <w:tabs>
          <w:tab w:val="num" w:pos="1440"/>
        </w:tabs>
        <w:ind w:left="1440" w:hanging="360"/>
      </w:pPr>
      <w:rPr>
        <w:rFonts w:ascii="Arial" w:hAnsi="Arial" w:hint="default"/>
      </w:rPr>
    </w:lvl>
    <w:lvl w:ilvl="2" w:tplc="469AE78C" w:tentative="1">
      <w:start w:val="1"/>
      <w:numFmt w:val="bullet"/>
      <w:lvlText w:val="•"/>
      <w:lvlJc w:val="left"/>
      <w:pPr>
        <w:tabs>
          <w:tab w:val="num" w:pos="2160"/>
        </w:tabs>
        <w:ind w:left="2160" w:hanging="360"/>
      </w:pPr>
      <w:rPr>
        <w:rFonts w:ascii="Arial" w:hAnsi="Arial" w:hint="default"/>
      </w:rPr>
    </w:lvl>
    <w:lvl w:ilvl="3" w:tplc="A56CC0E2" w:tentative="1">
      <w:start w:val="1"/>
      <w:numFmt w:val="bullet"/>
      <w:lvlText w:val="•"/>
      <w:lvlJc w:val="left"/>
      <w:pPr>
        <w:tabs>
          <w:tab w:val="num" w:pos="2880"/>
        </w:tabs>
        <w:ind w:left="2880" w:hanging="360"/>
      </w:pPr>
      <w:rPr>
        <w:rFonts w:ascii="Arial" w:hAnsi="Arial" w:hint="default"/>
      </w:rPr>
    </w:lvl>
    <w:lvl w:ilvl="4" w:tplc="5212F83C" w:tentative="1">
      <w:start w:val="1"/>
      <w:numFmt w:val="bullet"/>
      <w:lvlText w:val="•"/>
      <w:lvlJc w:val="left"/>
      <w:pPr>
        <w:tabs>
          <w:tab w:val="num" w:pos="3600"/>
        </w:tabs>
        <w:ind w:left="3600" w:hanging="360"/>
      </w:pPr>
      <w:rPr>
        <w:rFonts w:ascii="Arial" w:hAnsi="Arial" w:hint="default"/>
      </w:rPr>
    </w:lvl>
    <w:lvl w:ilvl="5" w:tplc="B832D9C4" w:tentative="1">
      <w:start w:val="1"/>
      <w:numFmt w:val="bullet"/>
      <w:lvlText w:val="•"/>
      <w:lvlJc w:val="left"/>
      <w:pPr>
        <w:tabs>
          <w:tab w:val="num" w:pos="4320"/>
        </w:tabs>
        <w:ind w:left="4320" w:hanging="360"/>
      </w:pPr>
      <w:rPr>
        <w:rFonts w:ascii="Arial" w:hAnsi="Arial" w:hint="default"/>
      </w:rPr>
    </w:lvl>
    <w:lvl w:ilvl="6" w:tplc="F0580726" w:tentative="1">
      <w:start w:val="1"/>
      <w:numFmt w:val="bullet"/>
      <w:lvlText w:val="•"/>
      <w:lvlJc w:val="left"/>
      <w:pPr>
        <w:tabs>
          <w:tab w:val="num" w:pos="5040"/>
        </w:tabs>
        <w:ind w:left="5040" w:hanging="360"/>
      </w:pPr>
      <w:rPr>
        <w:rFonts w:ascii="Arial" w:hAnsi="Arial" w:hint="default"/>
      </w:rPr>
    </w:lvl>
    <w:lvl w:ilvl="7" w:tplc="9C84000C" w:tentative="1">
      <w:start w:val="1"/>
      <w:numFmt w:val="bullet"/>
      <w:lvlText w:val="•"/>
      <w:lvlJc w:val="left"/>
      <w:pPr>
        <w:tabs>
          <w:tab w:val="num" w:pos="5760"/>
        </w:tabs>
        <w:ind w:left="5760" w:hanging="360"/>
      </w:pPr>
      <w:rPr>
        <w:rFonts w:ascii="Arial" w:hAnsi="Arial" w:hint="default"/>
      </w:rPr>
    </w:lvl>
    <w:lvl w:ilvl="8" w:tplc="04904AB2" w:tentative="1">
      <w:start w:val="1"/>
      <w:numFmt w:val="bullet"/>
      <w:lvlText w:val="•"/>
      <w:lvlJc w:val="left"/>
      <w:pPr>
        <w:tabs>
          <w:tab w:val="num" w:pos="6480"/>
        </w:tabs>
        <w:ind w:left="6480" w:hanging="360"/>
      </w:pPr>
      <w:rPr>
        <w:rFonts w:ascii="Arial" w:hAnsi="Arial" w:hint="default"/>
      </w:rPr>
    </w:lvl>
  </w:abstractNum>
  <w:abstractNum w:abstractNumId="8">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F733223"/>
    <w:multiLevelType w:val="hybridMultilevel"/>
    <w:tmpl w:val="0EAC1F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5CC3A3E"/>
    <w:multiLevelType w:val="hybridMultilevel"/>
    <w:tmpl w:val="526C4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nsid w:val="5C8821D1"/>
    <w:multiLevelType w:val="hybridMultilevel"/>
    <w:tmpl w:val="240EA03A"/>
    <w:lvl w:ilvl="0" w:tplc="3F8AE568">
      <w:start w:val="1"/>
      <w:numFmt w:val="bullet"/>
      <w:lvlText w:val="•"/>
      <w:lvlJc w:val="left"/>
      <w:pPr>
        <w:tabs>
          <w:tab w:val="num" w:pos="720"/>
        </w:tabs>
        <w:ind w:left="720" w:hanging="360"/>
      </w:pPr>
      <w:rPr>
        <w:rFonts w:ascii="Arial" w:hAnsi="Arial" w:hint="default"/>
      </w:rPr>
    </w:lvl>
    <w:lvl w:ilvl="1" w:tplc="835A86B4">
      <w:start w:val="2946"/>
      <w:numFmt w:val="bullet"/>
      <w:lvlText w:val="–"/>
      <w:lvlJc w:val="left"/>
      <w:pPr>
        <w:tabs>
          <w:tab w:val="num" w:pos="1440"/>
        </w:tabs>
        <w:ind w:left="1440" w:hanging="360"/>
      </w:pPr>
      <w:rPr>
        <w:rFonts w:ascii="Arial" w:hAnsi="Arial" w:hint="default"/>
      </w:rPr>
    </w:lvl>
    <w:lvl w:ilvl="2" w:tplc="2CFE7938" w:tentative="1">
      <w:start w:val="1"/>
      <w:numFmt w:val="bullet"/>
      <w:lvlText w:val="•"/>
      <w:lvlJc w:val="left"/>
      <w:pPr>
        <w:tabs>
          <w:tab w:val="num" w:pos="2160"/>
        </w:tabs>
        <w:ind w:left="2160" w:hanging="360"/>
      </w:pPr>
      <w:rPr>
        <w:rFonts w:ascii="Arial" w:hAnsi="Arial" w:hint="default"/>
      </w:rPr>
    </w:lvl>
    <w:lvl w:ilvl="3" w:tplc="DE203616" w:tentative="1">
      <w:start w:val="1"/>
      <w:numFmt w:val="bullet"/>
      <w:lvlText w:val="•"/>
      <w:lvlJc w:val="left"/>
      <w:pPr>
        <w:tabs>
          <w:tab w:val="num" w:pos="2880"/>
        </w:tabs>
        <w:ind w:left="2880" w:hanging="360"/>
      </w:pPr>
      <w:rPr>
        <w:rFonts w:ascii="Arial" w:hAnsi="Arial" w:hint="default"/>
      </w:rPr>
    </w:lvl>
    <w:lvl w:ilvl="4" w:tplc="6F9C358C" w:tentative="1">
      <w:start w:val="1"/>
      <w:numFmt w:val="bullet"/>
      <w:lvlText w:val="•"/>
      <w:lvlJc w:val="left"/>
      <w:pPr>
        <w:tabs>
          <w:tab w:val="num" w:pos="3600"/>
        </w:tabs>
        <w:ind w:left="3600" w:hanging="360"/>
      </w:pPr>
      <w:rPr>
        <w:rFonts w:ascii="Arial" w:hAnsi="Arial" w:hint="default"/>
      </w:rPr>
    </w:lvl>
    <w:lvl w:ilvl="5" w:tplc="96A0E690" w:tentative="1">
      <w:start w:val="1"/>
      <w:numFmt w:val="bullet"/>
      <w:lvlText w:val="•"/>
      <w:lvlJc w:val="left"/>
      <w:pPr>
        <w:tabs>
          <w:tab w:val="num" w:pos="4320"/>
        </w:tabs>
        <w:ind w:left="4320" w:hanging="360"/>
      </w:pPr>
      <w:rPr>
        <w:rFonts w:ascii="Arial" w:hAnsi="Arial" w:hint="default"/>
      </w:rPr>
    </w:lvl>
    <w:lvl w:ilvl="6" w:tplc="DE9E01B0" w:tentative="1">
      <w:start w:val="1"/>
      <w:numFmt w:val="bullet"/>
      <w:lvlText w:val="•"/>
      <w:lvlJc w:val="left"/>
      <w:pPr>
        <w:tabs>
          <w:tab w:val="num" w:pos="5040"/>
        </w:tabs>
        <w:ind w:left="5040" w:hanging="360"/>
      </w:pPr>
      <w:rPr>
        <w:rFonts w:ascii="Arial" w:hAnsi="Arial" w:hint="default"/>
      </w:rPr>
    </w:lvl>
    <w:lvl w:ilvl="7" w:tplc="F3F23E1E" w:tentative="1">
      <w:start w:val="1"/>
      <w:numFmt w:val="bullet"/>
      <w:lvlText w:val="•"/>
      <w:lvlJc w:val="left"/>
      <w:pPr>
        <w:tabs>
          <w:tab w:val="num" w:pos="5760"/>
        </w:tabs>
        <w:ind w:left="5760" w:hanging="360"/>
      </w:pPr>
      <w:rPr>
        <w:rFonts w:ascii="Arial" w:hAnsi="Arial" w:hint="default"/>
      </w:rPr>
    </w:lvl>
    <w:lvl w:ilvl="8" w:tplc="7AEAD144" w:tentative="1">
      <w:start w:val="1"/>
      <w:numFmt w:val="bullet"/>
      <w:lvlText w:val="•"/>
      <w:lvlJc w:val="left"/>
      <w:pPr>
        <w:tabs>
          <w:tab w:val="num" w:pos="6480"/>
        </w:tabs>
        <w:ind w:left="6480" w:hanging="360"/>
      </w:pPr>
      <w:rPr>
        <w:rFonts w:ascii="Arial" w:hAnsi="Arial" w:hint="default"/>
      </w:rPr>
    </w:lvl>
  </w:abstractNum>
  <w:abstractNum w:abstractNumId="26">
    <w:nsid w:val="5D3046A3"/>
    <w:multiLevelType w:val="hybridMultilevel"/>
    <w:tmpl w:val="C7943286"/>
    <w:lvl w:ilvl="0" w:tplc="4EAA29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63E05877"/>
    <w:multiLevelType w:val="hybridMultilevel"/>
    <w:tmpl w:val="BB0098E2"/>
    <w:lvl w:ilvl="0" w:tplc="527E1DB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B8A6253"/>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nsid w:val="7C8127F5"/>
    <w:multiLevelType w:val="hybridMultilevel"/>
    <w:tmpl w:val="8834B91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C0A63CBA">
      <w:start w:val="2"/>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1"/>
  </w:num>
  <w:num w:numId="6">
    <w:abstractNumId w:val="17"/>
  </w:num>
  <w:num w:numId="7">
    <w:abstractNumId w:val="23"/>
  </w:num>
  <w:num w:numId="8">
    <w:abstractNumId w:val="12"/>
  </w:num>
  <w:num w:numId="9">
    <w:abstractNumId w:val="10"/>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4"/>
  </w:num>
  <w:num w:numId="17">
    <w:abstractNumId w:val="8"/>
  </w:num>
  <w:num w:numId="18">
    <w:abstractNumId w:val="9"/>
  </w:num>
  <w:num w:numId="19">
    <w:abstractNumId w:val="5"/>
  </w:num>
  <w:num w:numId="20">
    <w:abstractNumId w:val="30"/>
  </w:num>
  <w:num w:numId="21">
    <w:abstractNumId w:val="13"/>
  </w:num>
  <w:num w:numId="22">
    <w:abstractNumId w:val="29"/>
  </w:num>
  <w:num w:numId="23">
    <w:abstractNumId w:val="22"/>
  </w:num>
  <w:num w:numId="24">
    <w:abstractNumId w:val="6"/>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20"/>
    <w:lvlOverride w:ilvl="0">
      <w:startOverride w:val="1"/>
    </w:lvlOverride>
  </w:num>
  <w:num w:numId="29">
    <w:abstractNumId w:val="28"/>
  </w:num>
  <w:num w:numId="30">
    <w:abstractNumId w:val="20"/>
    <w:lvlOverride w:ilvl="0">
      <w:startOverride w:val="1"/>
    </w:lvlOverride>
  </w:num>
  <w:num w:numId="31">
    <w:abstractNumId w:val="4"/>
  </w:num>
  <w:num w:numId="32">
    <w:abstractNumId w:val="31"/>
  </w:num>
  <w:num w:numId="33">
    <w:abstractNumId w:val="7"/>
  </w:num>
  <w:num w:numId="34">
    <w:abstractNumId w:val="25"/>
  </w:num>
  <w:num w:numId="3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3"/>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0662"/>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6D31"/>
    <w:rsid w:val="00047DCE"/>
    <w:rsid w:val="00052A07"/>
    <w:rsid w:val="000534E3"/>
    <w:rsid w:val="0005606A"/>
    <w:rsid w:val="00057117"/>
    <w:rsid w:val="000616E7"/>
    <w:rsid w:val="00062D0B"/>
    <w:rsid w:val="0006487E"/>
    <w:rsid w:val="00065E1A"/>
    <w:rsid w:val="0007392A"/>
    <w:rsid w:val="00077E5F"/>
    <w:rsid w:val="0008036A"/>
    <w:rsid w:val="00081AE6"/>
    <w:rsid w:val="000855EB"/>
    <w:rsid w:val="00085B52"/>
    <w:rsid w:val="000866F2"/>
    <w:rsid w:val="0009009F"/>
    <w:rsid w:val="00090420"/>
    <w:rsid w:val="00091557"/>
    <w:rsid w:val="000924C1"/>
    <w:rsid w:val="000924F0"/>
    <w:rsid w:val="00093474"/>
    <w:rsid w:val="0009510F"/>
    <w:rsid w:val="000A1B7B"/>
    <w:rsid w:val="000A56F2"/>
    <w:rsid w:val="000B246D"/>
    <w:rsid w:val="000B2719"/>
    <w:rsid w:val="000B3A8F"/>
    <w:rsid w:val="000B458F"/>
    <w:rsid w:val="000B4AB9"/>
    <w:rsid w:val="000B520E"/>
    <w:rsid w:val="000B58C3"/>
    <w:rsid w:val="000B61E9"/>
    <w:rsid w:val="000C165A"/>
    <w:rsid w:val="000C2E19"/>
    <w:rsid w:val="000C4BBD"/>
    <w:rsid w:val="000D0D07"/>
    <w:rsid w:val="000D4797"/>
    <w:rsid w:val="000D6CB4"/>
    <w:rsid w:val="000E0527"/>
    <w:rsid w:val="000E1E92"/>
    <w:rsid w:val="000F06D6"/>
    <w:rsid w:val="000F0EB1"/>
    <w:rsid w:val="000F1106"/>
    <w:rsid w:val="000F3BE9"/>
    <w:rsid w:val="000F3F6C"/>
    <w:rsid w:val="000F66E0"/>
    <w:rsid w:val="000F6DF3"/>
    <w:rsid w:val="001005FF"/>
    <w:rsid w:val="00103AA5"/>
    <w:rsid w:val="001062FB"/>
    <w:rsid w:val="001063E6"/>
    <w:rsid w:val="00113CF4"/>
    <w:rsid w:val="001153EA"/>
    <w:rsid w:val="00115643"/>
    <w:rsid w:val="00116765"/>
    <w:rsid w:val="001219F5"/>
    <w:rsid w:val="00121A20"/>
    <w:rsid w:val="0012377F"/>
    <w:rsid w:val="00124314"/>
    <w:rsid w:val="00124513"/>
    <w:rsid w:val="00126B4A"/>
    <w:rsid w:val="00132FD0"/>
    <w:rsid w:val="001344C0"/>
    <w:rsid w:val="001346FA"/>
    <w:rsid w:val="00135252"/>
    <w:rsid w:val="00137AB5"/>
    <w:rsid w:val="00137F0B"/>
    <w:rsid w:val="00151E23"/>
    <w:rsid w:val="001526E0"/>
    <w:rsid w:val="00154C87"/>
    <w:rsid w:val="001551B5"/>
    <w:rsid w:val="001659C1"/>
    <w:rsid w:val="00173A8E"/>
    <w:rsid w:val="0017502C"/>
    <w:rsid w:val="001766C9"/>
    <w:rsid w:val="0018143F"/>
    <w:rsid w:val="00181FF8"/>
    <w:rsid w:val="00182C45"/>
    <w:rsid w:val="00190AC1"/>
    <w:rsid w:val="0019341A"/>
    <w:rsid w:val="00197DF9"/>
    <w:rsid w:val="001A1987"/>
    <w:rsid w:val="001A2564"/>
    <w:rsid w:val="001A6173"/>
    <w:rsid w:val="001A6CBA"/>
    <w:rsid w:val="001B0D97"/>
    <w:rsid w:val="001B2BCA"/>
    <w:rsid w:val="001B5A5D"/>
    <w:rsid w:val="001B5B08"/>
    <w:rsid w:val="001B5B63"/>
    <w:rsid w:val="001C1CE5"/>
    <w:rsid w:val="001C3D2A"/>
    <w:rsid w:val="001C4D3C"/>
    <w:rsid w:val="001C742C"/>
    <w:rsid w:val="001D51BA"/>
    <w:rsid w:val="001D53E7"/>
    <w:rsid w:val="001D5AA8"/>
    <w:rsid w:val="001D6342"/>
    <w:rsid w:val="001D6D53"/>
    <w:rsid w:val="001E4CC7"/>
    <w:rsid w:val="001E58E2"/>
    <w:rsid w:val="001E7AED"/>
    <w:rsid w:val="001F3916"/>
    <w:rsid w:val="001F54C5"/>
    <w:rsid w:val="001F662C"/>
    <w:rsid w:val="001F7074"/>
    <w:rsid w:val="00200490"/>
    <w:rsid w:val="00201F3A"/>
    <w:rsid w:val="00203739"/>
    <w:rsid w:val="00203F96"/>
    <w:rsid w:val="002069B2"/>
    <w:rsid w:val="00207FA3"/>
    <w:rsid w:val="00214DA8"/>
    <w:rsid w:val="00215423"/>
    <w:rsid w:val="002158FA"/>
    <w:rsid w:val="00220600"/>
    <w:rsid w:val="002224DB"/>
    <w:rsid w:val="00223FCB"/>
    <w:rsid w:val="002252C3"/>
    <w:rsid w:val="00225C54"/>
    <w:rsid w:val="002260F9"/>
    <w:rsid w:val="00230765"/>
    <w:rsid w:val="00230D18"/>
    <w:rsid w:val="002319E4"/>
    <w:rsid w:val="00235632"/>
    <w:rsid w:val="00235872"/>
    <w:rsid w:val="00241559"/>
    <w:rsid w:val="002435B3"/>
    <w:rsid w:val="002458EB"/>
    <w:rsid w:val="002500C8"/>
    <w:rsid w:val="00252A0A"/>
    <w:rsid w:val="00256E79"/>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0F48"/>
    <w:rsid w:val="00292EB7"/>
    <w:rsid w:val="00296227"/>
    <w:rsid w:val="00296F44"/>
    <w:rsid w:val="0029777D"/>
    <w:rsid w:val="002A055E"/>
    <w:rsid w:val="002A1D4E"/>
    <w:rsid w:val="002A2869"/>
    <w:rsid w:val="002B24D6"/>
    <w:rsid w:val="002B705C"/>
    <w:rsid w:val="002C25C9"/>
    <w:rsid w:val="002C41E6"/>
    <w:rsid w:val="002C6839"/>
    <w:rsid w:val="002D071A"/>
    <w:rsid w:val="002D110F"/>
    <w:rsid w:val="002D34B2"/>
    <w:rsid w:val="002D48B0"/>
    <w:rsid w:val="002D5B37"/>
    <w:rsid w:val="002D7637"/>
    <w:rsid w:val="002E17F2"/>
    <w:rsid w:val="002E70A5"/>
    <w:rsid w:val="002E7CAE"/>
    <w:rsid w:val="002F2771"/>
    <w:rsid w:val="002F37A9"/>
    <w:rsid w:val="002F63B6"/>
    <w:rsid w:val="00301CE6"/>
    <w:rsid w:val="0030256B"/>
    <w:rsid w:val="0030501F"/>
    <w:rsid w:val="00307BA1"/>
    <w:rsid w:val="00311702"/>
    <w:rsid w:val="00311E82"/>
    <w:rsid w:val="00313FD6"/>
    <w:rsid w:val="003143BD"/>
    <w:rsid w:val="00315363"/>
    <w:rsid w:val="003169DB"/>
    <w:rsid w:val="003203ED"/>
    <w:rsid w:val="00322C9F"/>
    <w:rsid w:val="00324BA4"/>
    <w:rsid w:val="00324D23"/>
    <w:rsid w:val="003303F8"/>
    <w:rsid w:val="00331751"/>
    <w:rsid w:val="00334579"/>
    <w:rsid w:val="00335858"/>
    <w:rsid w:val="00336BDA"/>
    <w:rsid w:val="00340AE7"/>
    <w:rsid w:val="00342853"/>
    <w:rsid w:val="00342BD7"/>
    <w:rsid w:val="00346DB5"/>
    <w:rsid w:val="003477B1"/>
    <w:rsid w:val="0035484B"/>
    <w:rsid w:val="00357380"/>
    <w:rsid w:val="003602D9"/>
    <w:rsid w:val="003604CE"/>
    <w:rsid w:val="00370E47"/>
    <w:rsid w:val="00372BC5"/>
    <w:rsid w:val="003742AC"/>
    <w:rsid w:val="00377CE1"/>
    <w:rsid w:val="0038241C"/>
    <w:rsid w:val="003849DB"/>
    <w:rsid w:val="00385BF0"/>
    <w:rsid w:val="003939FF"/>
    <w:rsid w:val="003A2223"/>
    <w:rsid w:val="003A2A0F"/>
    <w:rsid w:val="003A45A1"/>
    <w:rsid w:val="003A5B0A"/>
    <w:rsid w:val="003A6BAC"/>
    <w:rsid w:val="003A70A4"/>
    <w:rsid w:val="003A7EF3"/>
    <w:rsid w:val="003B159C"/>
    <w:rsid w:val="003B369F"/>
    <w:rsid w:val="003B36A3"/>
    <w:rsid w:val="003B64BB"/>
    <w:rsid w:val="003B7A05"/>
    <w:rsid w:val="003B7FE5"/>
    <w:rsid w:val="003C004B"/>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0617"/>
    <w:rsid w:val="00400748"/>
    <w:rsid w:val="00402E2B"/>
    <w:rsid w:val="0040512B"/>
    <w:rsid w:val="00405CA5"/>
    <w:rsid w:val="00407CD3"/>
    <w:rsid w:val="00410134"/>
    <w:rsid w:val="00410B72"/>
    <w:rsid w:val="00410F18"/>
    <w:rsid w:val="0041263E"/>
    <w:rsid w:val="00413AAC"/>
    <w:rsid w:val="00413E92"/>
    <w:rsid w:val="00421105"/>
    <w:rsid w:val="00422AA4"/>
    <w:rsid w:val="00422CE4"/>
    <w:rsid w:val="004242F4"/>
    <w:rsid w:val="00427248"/>
    <w:rsid w:val="00427D56"/>
    <w:rsid w:val="00437447"/>
    <w:rsid w:val="00441A92"/>
    <w:rsid w:val="004431DC"/>
    <w:rsid w:val="00444456"/>
    <w:rsid w:val="00444F56"/>
    <w:rsid w:val="00446488"/>
    <w:rsid w:val="004517AA"/>
    <w:rsid w:val="00452CAC"/>
    <w:rsid w:val="00457565"/>
    <w:rsid w:val="00457B71"/>
    <w:rsid w:val="004669E2"/>
    <w:rsid w:val="00470C31"/>
    <w:rsid w:val="00471DE0"/>
    <w:rsid w:val="004734D0"/>
    <w:rsid w:val="00474E74"/>
    <w:rsid w:val="0047556B"/>
    <w:rsid w:val="00475BB7"/>
    <w:rsid w:val="00477768"/>
    <w:rsid w:val="00487B5B"/>
    <w:rsid w:val="00492BC5"/>
    <w:rsid w:val="004964F1"/>
    <w:rsid w:val="004A16BC"/>
    <w:rsid w:val="004A2B94"/>
    <w:rsid w:val="004B184D"/>
    <w:rsid w:val="004B6F6A"/>
    <w:rsid w:val="004B7C0C"/>
    <w:rsid w:val="004C0AF6"/>
    <w:rsid w:val="004C3898"/>
    <w:rsid w:val="004D36B1"/>
    <w:rsid w:val="004D7EBD"/>
    <w:rsid w:val="004E2680"/>
    <w:rsid w:val="004E28F9"/>
    <w:rsid w:val="004E462E"/>
    <w:rsid w:val="004E56DC"/>
    <w:rsid w:val="004E76F4"/>
    <w:rsid w:val="004F0B4E"/>
    <w:rsid w:val="004F0B6C"/>
    <w:rsid w:val="004F1A05"/>
    <w:rsid w:val="004F2078"/>
    <w:rsid w:val="004F4DA3"/>
    <w:rsid w:val="00500DC6"/>
    <w:rsid w:val="005037E6"/>
    <w:rsid w:val="00504871"/>
    <w:rsid w:val="00506557"/>
    <w:rsid w:val="0050677A"/>
    <w:rsid w:val="005108D8"/>
    <w:rsid w:val="005116F9"/>
    <w:rsid w:val="005153A7"/>
    <w:rsid w:val="005219CF"/>
    <w:rsid w:val="00523B08"/>
    <w:rsid w:val="0053371B"/>
    <w:rsid w:val="00534B59"/>
    <w:rsid w:val="00536759"/>
    <w:rsid w:val="00537C62"/>
    <w:rsid w:val="005462AC"/>
    <w:rsid w:val="00546477"/>
    <w:rsid w:val="00546970"/>
    <w:rsid w:val="005511BD"/>
    <w:rsid w:val="00554E19"/>
    <w:rsid w:val="00556CA4"/>
    <w:rsid w:val="0056121F"/>
    <w:rsid w:val="00572505"/>
    <w:rsid w:val="00581288"/>
    <w:rsid w:val="00582579"/>
    <w:rsid w:val="00582809"/>
    <w:rsid w:val="0058798C"/>
    <w:rsid w:val="005900FA"/>
    <w:rsid w:val="005935A4"/>
    <w:rsid w:val="005948C2"/>
    <w:rsid w:val="00595DCA"/>
    <w:rsid w:val="0059779B"/>
    <w:rsid w:val="005A1EB2"/>
    <w:rsid w:val="005A209A"/>
    <w:rsid w:val="005A5B77"/>
    <w:rsid w:val="005A662D"/>
    <w:rsid w:val="005B1409"/>
    <w:rsid w:val="005B157D"/>
    <w:rsid w:val="005B35D7"/>
    <w:rsid w:val="005B392A"/>
    <w:rsid w:val="005B3AA3"/>
    <w:rsid w:val="005B6F83"/>
    <w:rsid w:val="005C6FCC"/>
    <w:rsid w:val="005C74FB"/>
    <w:rsid w:val="005D1602"/>
    <w:rsid w:val="005E3311"/>
    <w:rsid w:val="005E385F"/>
    <w:rsid w:val="005E5B81"/>
    <w:rsid w:val="005F2CB1"/>
    <w:rsid w:val="005F3025"/>
    <w:rsid w:val="005F618C"/>
    <w:rsid w:val="005F70BD"/>
    <w:rsid w:val="0060283C"/>
    <w:rsid w:val="00604F14"/>
    <w:rsid w:val="00611B83"/>
    <w:rsid w:val="00613257"/>
    <w:rsid w:val="006158C6"/>
    <w:rsid w:val="00617D56"/>
    <w:rsid w:val="00620A71"/>
    <w:rsid w:val="00620D80"/>
    <w:rsid w:val="006234A6"/>
    <w:rsid w:val="00630001"/>
    <w:rsid w:val="006311B3"/>
    <w:rsid w:val="0063284C"/>
    <w:rsid w:val="00634803"/>
    <w:rsid w:val="00636398"/>
    <w:rsid w:val="006368D3"/>
    <w:rsid w:val="006377EC"/>
    <w:rsid w:val="0064151F"/>
    <w:rsid w:val="00641533"/>
    <w:rsid w:val="0064208D"/>
    <w:rsid w:val="00643475"/>
    <w:rsid w:val="0064396A"/>
    <w:rsid w:val="0064624E"/>
    <w:rsid w:val="00650AB9"/>
    <w:rsid w:val="00651E4E"/>
    <w:rsid w:val="00654A5A"/>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305"/>
    <w:rsid w:val="006A46FB"/>
    <w:rsid w:val="006A5E28"/>
    <w:rsid w:val="006A697B"/>
    <w:rsid w:val="006A7AFF"/>
    <w:rsid w:val="006B04B2"/>
    <w:rsid w:val="006B1816"/>
    <w:rsid w:val="006B2099"/>
    <w:rsid w:val="006B50CF"/>
    <w:rsid w:val="006C03B8"/>
    <w:rsid w:val="006C52E8"/>
    <w:rsid w:val="006C5EC9"/>
    <w:rsid w:val="006C6059"/>
    <w:rsid w:val="006C7522"/>
    <w:rsid w:val="006D6F08"/>
    <w:rsid w:val="006E05CC"/>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1B94"/>
    <w:rsid w:val="00712287"/>
    <w:rsid w:val="00712772"/>
    <w:rsid w:val="007148D3"/>
    <w:rsid w:val="00715B9A"/>
    <w:rsid w:val="00722C72"/>
    <w:rsid w:val="007257D0"/>
    <w:rsid w:val="00726EA6"/>
    <w:rsid w:val="00727208"/>
    <w:rsid w:val="00727568"/>
    <w:rsid w:val="00727680"/>
    <w:rsid w:val="007348B1"/>
    <w:rsid w:val="007362A6"/>
    <w:rsid w:val="00736D7D"/>
    <w:rsid w:val="00740E58"/>
    <w:rsid w:val="007445A0"/>
    <w:rsid w:val="0074524B"/>
    <w:rsid w:val="00747D8B"/>
    <w:rsid w:val="00751228"/>
    <w:rsid w:val="007566CC"/>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2FC"/>
    <w:rsid w:val="00793CD8"/>
    <w:rsid w:val="00795C92"/>
    <w:rsid w:val="00796231"/>
    <w:rsid w:val="007966E9"/>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4FF5"/>
    <w:rsid w:val="007E505B"/>
    <w:rsid w:val="007E7091"/>
    <w:rsid w:val="00803FAE"/>
    <w:rsid w:val="0080605F"/>
    <w:rsid w:val="0080772C"/>
    <w:rsid w:val="00807786"/>
    <w:rsid w:val="00811FCB"/>
    <w:rsid w:val="008158D6"/>
    <w:rsid w:val="00816081"/>
    <w:rsid w:val="00817196"/>
    <w:rsid w:val="008221FA"/>
    <w:rsid w:val="008235DB"/>
    <w:rsid w:val="00824AB4"/>
    <w:rsid w:val="00825C42"/>
    <w:rsid w:val="00825D25"/>
    <w:rsid w:val="008263D5"/>
    <w:rsid w:val="00827D6F"/>
    <w:rsid w:val="008376AC"/>
    <w:rsid w:val="008444E8"/>
    <w:rsid w:val="00844E80"/>
    <w:rsid w:val="00846FE7"/>
    <w:rsid w:val="00856911"/>
    <w:rsid w:val="00865A11"/>
    <w:rsid w:val="008677FD"/>
    <w:rsid w:val="0087017A"/>
    <w:rsid w:val="008706D4"/>
    <w:rsid w:val="00870F8A"/>
    <w:rsid w:val="008719A4"/>
    <w:rsid w:val="00871D23"/>
    <w:rsid w:val="00874312"/>
    <w:rsid w:val="0087437C"/>
    <w:rsid w:val="00875CD7"/>
    <w:rsid w:val="00876B4D"/>
    <w:rsid w:val="00877F18"/>
    <w:rsid w:val="008807F0"/>
    <w:rsid w:val="008941E3"/>
    <w:rsid w:val="00894A88"/>
    <w:rsid w:val="00895386"/>
    <w:rsid w:val="008A21FF"/>
    <w:rsid w:val="008A2CA8"/>
    <w:rsid w:val="008A2CE2"/>
    <w:rsid w:val="008A30AC"/>
    <w:rsid w:val="008A3B94"/>
    <w:rsid w:val="008A44B8"/>
    <w:rsid w:val="008A51A8"/>
    <w:rsid w:val="008A54C7"/>
    <w:rsid w:val="008A625D"/>
    <w:rsid w:val="008A77D8"/>
    <w:rsid w:val="008B0483"/>
    <w:rsid w:val="008B120C"/>
    <w:rsid w:val="008B51A0"/>
    <w:rsid w:val="008B592A"/>
    <w:rsid w:val="008B7B5C"/>
    <w:rsid w:val="008C0C99"/>
    <w:rsid w:val="008C1550"/>
    <w:rsid w:val="008C2017"/>
    <w:rsid w:val="008C4958"/>
    <w:rsid w:val="008C4BAA"/>
    <w:rsid w:val="008C6AE8"/>
    <w:rsid w:val="008C7573"/>
    <w:rsid w:val="008D00A5"/>
    <w:rsid w:val="008D34F1"/>
    <w:rsid w:val="008D39D8"/>
    <w:rsid w:val="008D425C"/>
    <w:rsid w:val="008D5A01"/>
    <w:rsid w:val="008D6D1A"/>
    <w:rsid w:val="008D73AA"/>
    <w:rsid w:val="008E065E"/>
    <w:rsid w:val="008E0927"/>
    <w:rsid w:val="008E1909"/>
    <w:rsid w:val="008E566B"/>
    <w:rsid w:val="008F1EAB"/>
    <w:rsid w:val="008F33DC"/>
    <w:rsid w:val="008F477F"/>
    <w:rsid w:val="00902350"/>
    <w:rsid w:val="00902F0E"/>
    <w:rsid w:val="0090336B"/>
    <w:rsid w:val="009053AA"/>
    <w:rsid w:val="00906939"/>
    <w:rsid w:val="00906B47"/>
    <w:rsid w:val="00910B7D"/>
    <w:rsid w:val="009111D3"/>
    <w:rsid w:val="00911DFB"/>
    <w:rsid w:val="009139D9"/>
    <w:rsid w:val="00914AD8"/>
    <w:rsid w:val="00916079"/>
    <w:rsid w:val="00917CE9"/>
    <w:rsid w:val="00920BF2"/>
    <w:rsid w:val="00922010"/>
    <w:rsid w:val="00931BD9"/>
    <w:rsid w:val="00934947"/>
    <w:rsid w:val="009368F3"/>
    <w:rsid w:val="00941636"/>
    <w:rsid w:val="009435AA"/>
    <w:rsid w:val="00943742"/>
    <w:rsid w:val="00945C05"/>
    <w:rsid w:val="00946945"/>
    <w:rsid w:val="00947713"/>
    <w:rsid w:val="00950DE7"/>
    <w:rsid w:val="00953920"/>
    <w:rsid w:val="00953D47"/>
    <w:rsid w:val="0095681E"/>
    <w:rsid w:val="009572D4"/>
    <w:rsid w:val="00960E34"/>
    <w:rsid w:val="00961921"/>
    <w:rsid w:val="0096430A"/>
    <w:rsid w:val="0096554B"/>
    <w:rsid w:val="00965783"/>
    <w:rsid w:val="0096584A"/>
    <w:rsid w:val="009674D2"/>
    <w:rsid w:val="00971F08"/>
    <w:rsid w:val="0097210B"/>
    <w:rsid w:val="0097603D"/>
    <w:rsid w:val="00976949"/>
    <w:rsid w:val="00980477"/>
    <w:rsid w:val="009847E6"/>
    <w:rsid w:val="00985253"/>
    <w:rsid w:val="009853B3"/>
    <w:rsid w:val="00990630"/>
    <w:rsid w:val="00991761"/>
    <w:rsid w:val="00994DCA"/>
    <w:rsid w:val="009960EC"/>
    <w:rsid w:val="009970DD"/>
    <w:rsid w:val="009A0FBA"/>
    <w:rsid w:val="009A1601"/>
    <w:rsid w:val="009A1931"/>
    <w:rsid w:val="009A3BB6"/>
    <w:rsid w:val="009A44EF"/>
    <w:rsid w:val="009A462D"/>
    <w:rsid w:val="009A5CBA"/>
    <w:rsid w:val="009B1F30"/>
    <w:rsid w:val="009B3AC2"/>
    <w:rsid w:val="009B4DF4"/>
    <w:rsid w:val="009B564E"/>
    <w:rsid w:val="009B7D33"/>
    <w:rsid w:val="009B7E87"/>
    <w:rsid w:val="009C0169"/>
    <w:rsid w:val="009C403E"/>
    <w:rsid w:val="009C7598"/>
    <w:rsid w:val="009D4FF0"/>
    <w:rsid w:val="009D703C"/>
    <w:rsid w:val="009D718F"/>
    <w:rsid w:val="009E068F"/>
    <w:rsid w:val="009E14E0"/>
    <w:rsid w:val="009E35DB"/>
    <w:rsid w:val="009E47A3"/>
    <w:rsid w:val="009F08F3"/>
    <w:rsid w:val="009F344F"/>
    <w:rsid w:val="00A031D8"/>
    <w:rsid w:val="00A048A8"/>
    <w:rsid w:val="00A04F49"/>
    <w:rsid w:val="00A13E54"/>
    <w:rsid w:val="00A144F5"/>
    <w:rsid w:val="00A17F63"/>
    <w:rsid w:val="00A2193B"/>
    <w:rsid w:val="00A2351A"/>
    <w:rsid w:val="00A264A9"/>
    <w:rsid w:val="00A26DCF"/>
    <w:rsid w:val="00A27785"/>
    <w:rsid w:val="00A30187"/>
    <w:rsid w:val="00A3448A"/>
    <w:rsid w:val="00A36297"/>
    <w:rsid w:val="00A41E2B"/>
    <w:rsid w:val="00A444DC"/>
    <w:rsid w:val="00A45B74"/>
    <w:rsid w:val="00A52E1D"/>
    <w:rsid w:val="00A57274"/>
    <w:rsid w:val="00A573E2"/>
    <w:rsid w:val="00A61499"/>
    <w:rsid w:val="00A62A77"/>
    <w:rsid w:val="00A63483"/>
    <w:rsid w:val="00A657D7"/>
    <w:rsid w:val="00A660AC"/>
    <w:rsid w:val="00A67E6C"/>
    <w:rsid w:val="00A71B99"/>
    <w:rsid w:val="00A739D0"/>
    <w:rsid w:val="00A761D4"/>
    <w:rsid w:val="00A77EC4"/>
    <w:rsid w:val="00A92879"/>
    <w:rsid w:val="00A933E3"/>
    <w:rsid w:val="00A9442A"/>
    <w:rsid w:val="00AA016F"/>
    <w:rsid w:val="00AA1ED6"/>
    <w:rsid w:val="00AA51D6"/>
    <w:rsid w:val="00AB0BC8"/>
    <w:rsid w:val="00AB11CA"/>
    <w:rsid w:val="00AB14D9"/>
    <w:rsid w:val="00AB3FB2"/>
    <w:rsid w:val="00AB4AB8"/>
    <w:rsid w:val="00AB655E"/>
    <w:rsid w:val="00AC007F"/>
    <w:rsid w:val="00AC2ECD"/>
    <w:rsid w:val="00AC3119"/>
    <w:rsid w:val="00AC49FB"/>
    <w:rsid w:val="00AC50F2"/>
    <w:rsid w:val="00AC5A10"/>
    <w:rsid w:val="00AD0662"/>
    <w:rsid w:val="00AD0921"/>
    <w:rsid w:val="00AD0AA3"/>
    <w:rsid w:val="00AD3F94"/>
    <w:rsid w:val="00AD4A5A"/>
    <w:rsid w:val="00AD62EB"/>
    <w:rsid w:val="00AE13DF"/>
    <w:rsid w:val="00AE27AC"/>
    <w:rsid w:val="00AE40E0"/>
    <w:rsid w:val="00AE4DBA"/>
    <w:rsid w:val="00AE4F07"/>
    <w:rsid w:val="00AF1C5D"/>
    <w:rsid w:val="00AF42D7"/>
    <w:rsid w:val="00AF7F2D"/>
    <w:rsid w:val="00B006FE"/>
    <w:rsid w:val="00B007CB"/>
    <w:rsid w:val="00B00C48"/>
    <w:rsid w:val="00B02AA9"/>
    <w:rsid w:val="00B02FA3"/>
    <w:rsid w:val="00B05084"/>
    <w:rsid w:val="00B11A99"/>
    <w:rsid w:val="00B12F2F"/>
    <w:rsid w:val="00B157F9"/>
    <w:rsid w:val="00B16696"/>
    <w:rsid w:val="00B20256"/>
    <w:rsid w:val="00B20D09"/>
    <w:rsid w:val="00B2763F"/>
    <w:rsid w:val="00B27996"/>
    <w:rsid w:val="00B27AAC"/>
    <w:rsid w:val="00B30532"/>
    <w:rsid w:val="00B305CE"/>
    <w:rsid w:val="00B30929"/>
    <w:rsid w:val="00B372AA"/>
    <w:rsid w:val="00B40445"/>
    <w:rsid w:val="00B409E0"/>
    <w:rsid w:val="00B41888"/>
    <w:rsid w:val="00B45A52"/>
    <w:rsid w:val="00B46175"/>
    <w:rsid w:val="00B4765A"/>
    <w:rsid w:val="00B548B7"/>
    <w:rsid w:val="00B579F8"/>
    <w:rsid w:val="00B62F98"/>
    <w:rsid w:val="00B664C7"/>
    <w:rsid w:val="00B7268E"/>
    <w:rsid w:val="00B739F6"/>
    <w:rsid w:val="00B81A6C"/>
    <w:rsid w:val="00B85DE5"/>
    <w:rsid w:val="00B90F73"/>
    <w:rsid w:val="00B93B59"/>
    <w:rsid w:val="00B9406A"/>
    <w:rsid w:val="00B9664D"/>
    <w:rsid w:val="00BA0580"/>
    <w:rsid w:val="00BA2280"/>
    <w:rsid w:val="00BA2A08"/>
    <w:rsid w:val="00BA56D2"/>
    <w:rsid w:val="00BA76E0"/>
    <w:rsid w:val="00BB2A25"/>
    <w:rsid w:val="00BB51E9"/>
    <w:rsid w:val="00BC0FDC"/>
    <w:rsid w:val="00BC3053"/>
    <w:rsid w:val="00BC4D2E"/>
    <w:rsid w:val="00BD41B0"/>
    <w:rsid w:val="00BD48AC"/>
    <w:rsid w:val="00BD50A2"/>
    <w:rsid w:val="00BD5F1A"/>
    <w:rsid w:val="00BE0494"/>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7AE5"/>
    <w:rsid w:val="00C279B5"/>
    <w:rsid w:val="00C27C45"/>
    <w:rsid w:val="00C3719D"/>
    <w:rsid w:val="00C37CB2"/>
    <w:rsid w:val="00C46AA3"/>
    <w:rsid w:val="00C46AA7"/>
    <w:rsid w:val="00C473A5"/>
    <w:rsid w:val="00C479AD"/>
    <w:rsid w:val="00C54995"/>
    <w:rsid w:val="00C54D41"/>
    <w:rsid w:val="00C60783"/>
    <w:rsid w:val="00C63122"/>
    <w:rsid w:val="00C64672"/>
    <w:rsid w:val="00C70697"/>
    <w:rsid w:val="00C72093"/>
    <w:rsid w:val="00C72EF4"/>
    <w:rsid w:val="00C73059"/>
    <w:rsid w:val="00C744FE"/>
    <w:rsid w:val="00C753A8"/>
    <w:rsid w:val="00C75419"/>
    <w:rsid w:val="00C75D2F"/>
    <w:rsid w:val="00C767BE"/>
    <w:rsid w:val="00C76E3C"/>
    <w:rsid w:val="00C81568"/>
    <w:rsid w:val="00C8606F"/>
    <w:rsid w:val="00C878AE"/>
    <w:rsid w:val="00C9027A"/>
    <w:rsid w:val="00C9068E"/>
    <w:rsid w:val="00C93814"/>
    <w:rsid w:val="00C93C4B"/>
    <w:rsid w:val="00C944AB"/>
    <w:rsid w:val="00C95B40"/>
    <w:rsid w:val="00CA1ED8"/>
    <w:rsid w:val="00CA7A91"/>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4846"/>
    <w:rsid w:val="00D16184"/>
    <w:rsid w:val="00D239A7"/>
    <w:rsid w:val="00D23F47"/>
    <w:rsid w:val="00D27F1A"/>
    <w:rsid w:val="00D36E71"/>
    <w:rsid w:val="00D37D87"/>
    <w:rsid w:val="00D40B33"/>
    <w:rsid w:val="00D4318F"/>
    <w:rsid w:val="00D438BF"/>
    <w:rsid w:val="00D43F5F"/>
    <w:rsid w:val="00D440F8"/>
    <w:rsid w:val="00D45864"/>
    <w:rsid w:val="00D47C3D"/>
    <w:rsid w:val="00D537A2"/>
    <w:rsid w:val="00D54143"/>
    <w:rsid w:val="00D546FF"/>
    <w:rsid w:val="00D55AD5"/>
    <w:rsid w:val="00D576CA"/>
    <w:rsid w:val="00D606FB"/>
    <w:rsid w:val="00D61AF5"/>
    <w:rsid w:val="00D652B5"/>
    <w:rsid w:val="00D66155"/>
    <w:rsid w:val="00D708B0"/>
    <w:rsid w:val="00D77B1D"/>
    <w:rsid w:val="00D8021F"/>
    <w:rsid w:val="00D80383"/>
    <w:rsid w:val="00D823C6"/>
    <w:rsid w:val="00D8327F"/>
    <w:rsid w:val="00D86CA3"/>
    <w:rsid w:val="00D87125"/>
    <w:rsid w:val="00D871CE"/>
    <w:rsid w:val="00D9196D"/>
    <w:rsid w:val="00D92982"/>
    <w:rsid w:val="00DA305E"/>
    <w:rsid w:val="00DA5417"/>
    <w:rsid w:val="00DA56E8"/>
    <w:rsid w:val="00DB044E"/>
    <w:rsid w:val="00DB0A9F"/>
    <w:rsid w:val="00DB20CF"/>
    <w:rsid w:val="00DB377D"/>
    <w:rsid w:val="00DC2D36"/>
    <w:rsid w:val="00DC53EF"/>
    <w:rsid w:val="00DD1546"/>
    <w:rsid w:val="00DE5608"/>
    <w:rsid w:val="00DE58D0"/>
    <w:rsid w:val="00DE654F"/>
    <w:rsid w:val="00DF0B6E"/>
    <w:rsid w:val="00DF15E0"/>
    <w:rsid w:val="00DF37A0"/>
    <w:rsid w:val="00E0277B"/>
    <w:rsid w:val="00E05D3F"/>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2D7"/>
    <w:rsid w:val="00E53B75"/>
    <w:rsid w:val="00E54E3B"/>
    <w:rsid w:val="00E57565"/>
    <w:rsid w:val="00E63838"/>
    <w:rsid w:val="00E64434"/>
    <w:rsid w:val="00E665DA"/>
    <w:rsid w:val="00E67C51"/>
    <w:rsid w:val="00E72EFC"/>
    <w:rsid w:val="00E758EC"/>
    <w:rsid w:val="00E82314"/>
    <w:rsid w:val="00E8234C"/>
    <w:rsid w:val="00E83AA9"/>
    <w:rsid w:val="00E85928"/>
    <w:rsid w:val="00E87822"/>
    <w:rsid w:val="00E90395"/>
    <w:rsid w:val="00E90E49"/>
    <w:rsid w:val="00E917F9"/>
    <w:rsid w:val="00E9291C"/>
    <w:rsid w:val="00E93FFE"/>
    <w:rsid w:val="00E94F8A"/>
    <w:rsid w:val="00EA2968"/>
    <w:rsid w:val="00EA4589"/>
    <w:rsid w:val="00EA61BA"/>
    <w:rsid w:val="00EA7A41"/>
    <w:rsid w:val="00EB077B"/>
    <w:rsid w:val="00EB4EA2"/>
    <w:rsid w:val="00EC24D5"/>
    <w:rsid w:val="00EC27C6"/>
    <w:rsid w:val="00EC4207"/>
    <w:rsid w:val="00EC5653"/>
    <w:rsid w:val="00EC71CE"/>
    <w:rsid w:val="00ED1006"/>
    <w:rsid w:val="00ED15A3"/>
    <w:rsid w:val="00EE543C"/>
    <w:rsid w:val="00EE639B"/>
    <w:rsid w:val="00EF18FE"/>
    <w:rsid w:val="00EF5787"/>
    <w:rsid w:val="00EF60D0"/>
    <w:rsid w:val="00F0528D"/>
    <w:rsid w:val="00F06693"/>
    <w:rsid w:val="00F06C67"/>
    <w:rsid w:val="00F06DFD"/>
    <w:rsid w:val="00F071D1"/>
    <w:rsid w:val="00F07533"/>
    <w:rsid w:val="00F10629"/>
    <w:rsid w:val="00F15FA5"/>
    <w:rsid w:val="00F209B7"/>
    <w:rsid w:val="00F2376F"/>
    <w:rsid w:val="00F243D8"/>
    <w:rsid w:val="00F30828"/>
    <w:rsid w:val="00F313D6"/>
    <w:rsid w:val="00F31AB8"/>
    <w:rsid w:val="00F35969"/>
    <w:rsid w:val="00F40F0C"/>
    <w:rsid w:val="00F4766C"/>
    <w:rsid w:val="00F5060E"/>
    <w:rsid w:val="00F507D1"/>
    <w:rsid w:val="00F519CE"/>
    <w:rsid w:val="00F51ADA"/>
    <w:rsid w:val="00F60203"/>
    <w:rsid w:val="00F607C5"/>
    <w:rsid w:val="00F60DEA"/>
    <w:rsid w:val="00F6302A"/>
    <w:rsid w:val="00F63950"/>
    <w:rsid w:val="00F64C2B"/>
    <w:rsid w:val="00F64CF9"/>
    <w:rsid w:val="00F651BE"/>
    <w:rsid w:val="00F67F53"/>
    <w:rsid w:val="00F703BE"/>
    <w:rsid w:val="00F71F69"/>
    <w:rsid w:val="00F72B72"/>
    <w:rsid w:val="00F74BB9"/>
    <w:rsid w:val="00F75582"/>
    <w:rsid w:val="00F76EFA"/>
    <w:rsid w:val="00F80050"/>
    <w:rsid w:val="00F804BE"/>
    <w:rsid w:val="00F817CE"/>
    <w:rsid w:val="00F8456C"/>
    <w:rsid w:val="00F859D8"/>
    <w:rsid w:val="00F868F5"/>
    <w:rsid w:val="00F9056A"/>
    <w:rsid w:val="00F90F8D"/>
    <w:rsid w:val="00F92782"/>
    <w:rsid w:val="00F93AA9"/>
    <w:rsid w:val="00F96985"/>
    <w:rsid w:val="00F97838"/>
    <w:rsid w:val="00FA2BB3"/>
    <w:rsid w:val="00FB4C80"/>
    <w:rsid w:val="00FB50E9"/>
    <w:rsid w:val="00FB5F71"/>
    <w:rsid w:val="00FB6A6A"/>
    <w:rsid w:val="00FC7429"/>
    <w:rsid w:val="00FD07F6"/>
    <w:rsid w:val="00FD1EC8"/>
    <w:rsid w:val="00FD47ED"/>
    <w:rsid w:val="00FD74DB"/>
    <w:rsid w:val="00FD7660"/>
    <w:rsid w:val="00FE0655"/>
    <w:rsid w:val="00FE2365"/>
    <w:rsid w:val="00FE37D7"/>
    <w:rsid w:val="00FE4C1F"/>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290F48"/>
    <w:pPr>
      <w:pBdr>
        <w:top w:val="none" w:sz="0" w:space="0" w:color="auto"/>
      </w:pBdr>
      <w:spacing w:before="180"/>
      <w:outlineLvl w:val="1"/>
    </w:pPr>
    <w:rPr>
      <w:sz w:val="32"/>
    </w:rPr>
  </w:style>
  <w:style w:type="paragraph" w:styleId="31">
    <w:name w:val="heading 3"/>
    <w:basedOn w:val="21"/>
    <w:next w:val="a1"/>
    <w:link w:val="3Char"/>
    <w:qFormat/>
    <w:rsid w:val="00290F48"/>
    <w:pPr>
      <w:spacing w:before="120"/>
      <w:outlineLvl w:val="2"/>
    </w:pPr>
    <w:rPr>
      <w:sz w:val="28"/>
    </w:rPr>
  </w:style>
  <w:style w:type="paragraph" w:styleId="40">
    <w:name w:val="heading 4"/>
    <w:basedOn w:val="31"/>
    <w:next w:val="a1"/>
    <w:link w:val="4Char"/>
    <w:qFormat/>
    <w:rsid w:val="00290F48"/>
    <w:pPr>
      <w:ind w:left="1418" w:hanging="1418"/>
      <w:outlineLvl w:val="3"/>
    </w:pPr>
    <w:rPr>
      <w:sz w:val="24"/>
    </w:rPr>
  </w:style>
  <w:style w:type="paragraph" w:styleId="50">
    <w:name w:val="heading 5"/>
    <w:basedOn w:val="40"/>
    <w:next w:val="a1"/>
    <w:link w:val="5Char"/>
    <w:qFormat/>
    <w:rsid w:val="00290F48"/>
    <w:pPr>
      <w:ind w:left="1701" w:hanging="1701"/>
      <w:outlineLvl w:val="4"/>
    </w:pPr>
    <w:rPr>
      <w:sz w:val="22"/>
    </w:rPr>
  </w:style>
  <w:style w:type="paragraph" w:styleId="6">
    <w:name w:val="heading 6"/>
    <w:basedOn w:val="H6"/>
    <w:next w:val="a1"/>
    <w:link w:val="6Char"/>
    <w:qFormat/>
    <w:rsid w:val="00290F48"/>
    <w:pPr>
      <w:outlineLvl w:val="5"/>
    </w:pPr>
  </w:style>
  <w:style w:type="paragraph" w:styleId="7">
    <w:name w:val="heading 7"/>
    <w:basedOn w:val="H6"/>
    <w:next w:val="a1"/>
    <w:link w:val="7Char"/>
    <w:qFormat/>
    <w:rsid w:val="00290F48"/>
    <w:pPr>
      <w:outlineLvl w:val="6"/>
    </w:pPr>
  </w:style>
  <w:style w:type="paragraph" w:styleId="8">
    <w:name w:val="heading 8"/>
    <w:basedOn w:val="1"/>
    <w:next w:val="a1"/>
    <w:link w:val="8Char"/>
    <w:qFormat/>
    <w:rsid w:val="00290F48"/>
    <w:pPr>
      <w:ind w:left="0" w:firstLine="0"/>
      <w:outlineLvl w:val="7"/>
    </w:pPr>
  </w:style>
  <w:style w:type="paragraph" w:styleId="9">
    <w:name w:val="heading 9"/>
    <w:basedOn w:val="8"/>
    <w:next w:val="a1"/>
    <w:link w:val="9Char"/>
    <w:qFormat/>
    <w:rsid w:val="00290F4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290F48"/>
    <w:pPr>
      <w:spacing w:before="180"/>
      <w:ind w:left="2693" w:hanging="2693"/>
    </w:pPr>
    <w:rPr>
      <w:b/>
    </w:rPr>
  </w:style>
  <w:style w:type="paragraph" w:styleId="10">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290F48"/>
    <w:pPr>
      <w:keepNext/>
      <w:keepLines/>
      <w:spacing w:before="180"/>
      <w:jc w:val="center"/>
    </w:pPr>
  </w:style>
  <w:style w:type="paragraph" w:styleId="a5">
    <w:name w:val="caption"/>
    <w:basedOn w:val="a1"/>
    <w:next w:val="a1"/>
    <w:qFormat/>
    <w:rsid w:val="00290F48"/>
    <w:pPr>
      <w:spacing w:before="120" w:after="120"/>
    </w:pPr>
    <w:rPr>
      <w:b/>
      <w:lang w:eastAsia="en-GB"/>
    </w:rPr>
  </w:style>
  <w:style w:type="paragraph" w:styleId="51">
    <w:name w:val="toc 5"/>
    <w:basedOn w:val="41"/>
    <w:uiPriority w:val="39"/>
    <w:rsid w:val="00290F48"/>
    <w:pPr>
      <w:ind w:left="1701" w:hanging="1701"/>
    </w:pPr>
  </w:style>
  <w:style w:type="paragraph" w:styleId="41">
    <w:name w:val="toc 4"/>
    <w:basedOn w:val="32"/>
    <w:uiPriority w:val="39"/>
    <w:rsid w:val="00290F48"/>
    <w:pPr>
      <w:ind w:left="1418" w:hanging="1418"/>
    </w:pPr>
  </w:style>
  <w:style w:type="paragraph" w:styleId="32">
    <w:name w:val="toc 3"/>
    <w:basedOn w:val="22"/>
    <w:uiPriority w:val="39"/>
    <w:rsid w:val="00290F48"/>
    <w:pPr>
      <w:ind w:left="1134" w:hanging="1134"/>
    </w:pPr>
  </w:style>
  <w:style w:type="paragraph" w:styleId="22">
    <w:name w:val="toc 2"/>
    <w:basedOn w:val="10"/>
    <w:uiPriority w:val="39"/>
    <w:rsid w:val="00290F48"/>
    <w:pPr>
      <w:keepNext w:val="0"/>
      <w:spacing w:before="0"/>
      <w:ind w:left="851" w:hanging="851"/>
    </w:pPr>
    <w:rPr>
      <w:sz w:val="20"/>
    </w:rPr>
  </w:style>
  <w:style w:type="paragraph" w:styleId="23">
    <w:name w:val="index 2"/>
    <w:basedOn w:val="11"/>
    <w:rsid w:val="00290F48"/>
    <w:pPr>
      <w:ind w:left="284"/>
    </w:pPr>
  </w:style>
  <w:style w:type="paragraph" w:styleId="11">
    <w:name w:val="index 1"/>
    <w:basedOn w:val="a1"/>
    <w:rsid w:val="00290F48"/>
    <w:pPr>
      <w:keepLines/>
      <w:spacing w:after="0"/>
    </w:pPr>
  </w:style>
  <w:style w:type="paragraph" w:styleId="a6">
    <w:name w:val="Document Map"/>
    <w:basedOn w:val="a1"/>
    <w:link w:val="Char"/>
    <w:rsid w:val="00290F48"/>
    <w:pPr>
      <w:shd w:val="clear" w:color="auto" w:fill="000080"/>
    </w:pPr>
    <w:rPr>
      <w:rFonts w:ascii="Tahoma" w:hAnsi="Tahoma" w:cs="Tahoma"/>
    </w:rPr>
  </w:style>
  <w:style w:type="paragraph" w:styleId="20">
    <w:name w:val="List Number 2"/>
    <w:basedOn w:val="a"/>
    <w:rsid w:val="00290F48"/>
    <w:pPr>
      <w:numPr>
        <w:numId w:val="22"/>
      </w:numPr>
    </w:pPr>
  </w:style>
  <w:style w:type="paragraph" w:styleId="a">
    <w:name w:val="List Number"/>
    <w:basedOn w:val="a7"/>
    <w:rsid w:val="00290F48"/>
    <w:pPr>
      <w:numPr>
        <w:numId w:val="21"/>
      </w:numPr>
    </w:pPr>
    <w:rPr>
      <w:lang w:eastAsia="ja-JP"/>
    </w:rPr>
  </w:style>
  <w:style w:type="paragraph" w:styleId="a7">
    <w:name w:val="List"/>
    <w:basedOn w:val="a8"/>
    <w:rsid w:val="00290F48"/>
    <w:pPr>
      <w:ind w:left="568" w:hanging="284"/>
    </w:pPr>
  </w:style>
  <w:style w:type="paragraph" w:styleId="a9">
    <w:name w:val="header"/>
    <w:link w:val="Char0"/>
    <w:uiPriority w:val="99"/>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290F48"/>
    <w:rPr>
      <w:b/>
      <w:position w:val="6"/>
      <w:sz w:val="16"/>
    </w:rPr>
  </w:style>
  <w:style w:type="paragraph" w:styleId="ab">
    <w:name w:val="footnote text"/>
    <w:basedOn w:val="a1"/>
    <w:link w:val="Char1"/>
    <w:rsid w:val="00290F48"/>
    <w:pPr>
      <w:keepLines/>
      <w:spacing w:after="0"/>
      <w:ind w:left="454" w:hanging="454"/>
    </w:pPr>
    <w:rPr>
      <w:sz w:val="16"/>
    </w:rPr>
  </w:style>
  <w:style w:type="paragraph" w:customStyle="1" w:styleId="3GPPHeader">
    <w:name w:val="3GPP_Header"/>
    <w:basedOn w:val="a8"/>
    <w:rsid w:val="00290F48"/>
    <w:pPr>
      <w:tabs>
        <w:tab w:val="left" w:pos="1701"/>
        <w:tab w:val="right" w:pos="9639"/>
      </w:tabs>
      <w:spacing w:after="240"/>
    </w:pPr>
    <w:rPr>
      <w:b/>
      <w:sz w:val="24"/>
    </w:rPr>
  </w:style>
  <w:style w:type="paragraph" w:styleId="90">
    <w:name w:val="toc 9"/>
    <w:basedOn w:val="80"/>
    <w:uiPriority w:val="39"/>
    <w:rsid w:val="00290F48"/>
    <w:pPr>
      <w:ind w:left="1418" w:hanging="1418"/>
    </w:pPr>
  </w:style>
  <w:style w:type="paragraph" w:styleId="60">
    <w:name w:val="toc 6"/>
    <w:basedOn w:val="51"/>
    <w:next w:val="a1"/>
    <w:uiPriority w:val="39"/>
    <w:rsid w:val="00290F48"/>
    <w:pPr>
      <w:ind w:left="1985" w:hanging="1985"/>
    </w:pPr>
  </w:style>
  <w:style w:type="paragraph" w:styleId="70">
    <w:name w:val="toc 7"/>
    <w:basedOn w:val="60"/>
    <w:next w:val="a1"/>
    <w:uiPriority w:val="39"/>
    <w:rsid w:val="00290F48"/>
    <w:pPr>
      <w:ind w:left="2268" w:hanging="2268"/>
    </w:pPr>
  </w:style>
  <w:style w:type="paragraph" w:styleId="2">
    <w:name w:val="List Bullet 2"/>
    <w:basedOn w:val="a0"/>
    <w:rsid w:val="00290F48"/>
    <w:pPr>
      <w:numPr>
        <w:numId w:val="17"/>
      </w:numPr>
    </w:pPr>
  </w:style>
  <w:style w:type="paragraph" w:styleId="a0">
    <w:name w:val="List Bullet"/>
    <w:basedOn w:val="a7"/>
    <w:rsid w:val="00290F48"/>
    <w:pPr>
      <w:numPr>
        <w:numId w:val="16"/>
      </w:numPr>
    </w:pPr>
    <w:rPr>
      <w:lang w:eastAsia="ja-JP"/>
    </w:rPr>
  </w:style>
  <w:style w:type="paragraph" w:styleId="30">
    <w:name w:val="List Bullet 3"/>
    <w:basedOn w:val="2"/>
    <w:rsid w:val="00290F48"/>
    <w:pPr>
      <w:numPr>
        <w:numId w:val="18"/>
      </w:numPr>
    </w:pPr>
  </w:style>
  <w:style w:type="paragraph" w:customStyle="1" w:styleId="EQ">
    <w:name w:val="EQ"/>
    <w:basedOn w:val="a1"/>
    <w:next w:val="a1"/>
    <w:rsid w:val="00290F48"/>
    <w:pPr>
      <w:keepLines/>
      <w:tabs>
        <w:tab w:val="center" w:pos="4536"/>
        <w:tab w:val="right" w:pos="9072"/>
      </w:tabs>
    </w:pPr>
    <w:rPr>
      <w:noProof/>
    </w:rPr>
  </w:style>
  <w:style w:type="paragraph" w:styleId="24">
    <w:name w:val="List 2"/>
    <w:basedOn w:val="a7"/>
    <w:rsid w:val="00290F48"/>
    <w:pPr>
      <w:ind w:left="851"/>
    </w:pPr>
    <w:rPr>
      <w:lang w:eastAsia="ja-JP"/>
    </w:rPr>
  </w:style>
  <w:style w:type="paragraph" w:styleId="33">
    <w:name w:val="List 3"/>
    <w:basedOn w:val="24"/>
    <w:rsid w:val="00290F48"/>
    <w:pPr>
      <w:ind w:left="1135"/>
    </w:pPr>
  </w:style>
  <w:style w:type="paragraph" w:styleId="42">
    <w:name w:val="List 4"/>
    <w:basedOn w:val="33"/>
    <w:rsid w:val="00290F48"/>
    <w:pPr>
      <w:ind w:left="1418"/>
    </w:pPr>
  </w:style>
  <w:style w:type="paragraph" w:styleId="52">
    <w:name w:val="List 5"/>
    <w:basedOn w:val="42"/>
    <w:rsid w:val="00290F48"/>
    <w:pPr>
      <w:ind w:left="1702"/>
    </w:pPr>
  </w:style>
  <w:style w:type="paragraph" w:customStyle="1" w:styleId="EditorsNote">
    <w:name w:val="Editor's Note"/>
    <w:basedOn w:val="NO"/>
    <w:link w:val="EditorsNoteChar"/>
    <w:rsid w:val="00290F48"/>
    <w:rPr>
      <w:color w:val="FF0000"/>
      <w:lang w:val="x-none" w:eastAsia="x-none"/>
    </w:rPr>
  </w:style>
  <w:style w:type="paragraph" w:styleId="4">
    <w:name w:val="List Bullet 4"/>
    <w:basedOn w:val="30"/>
    <w:rsid w:val="00290F48"/>
    <w:pPr>
      <w:numPr>
        <w:numId w:val="19"/>
      </w:numPr>
    </w:pPr>
  </w:style>
  <w:style w:type="paragraph" w:styleId="5">
    <w:name w:val="List Bullet 5"/>
    <w:basedOn w:val="4"/>
    <w:rsid w:val="00290F48"/>
    <w:pPr>
      <w:numPr>
        <w:numId w:val="20"/>
      </w:numPr>
    </w:pPr>
  </w:style>
  <w:style w:type="paragraph" w:styleId="ac">
    <w:name w:val="footer"/>
    <w:basedOn w:val="a9"/>
    <w:link w:val="Char2"/>
    <w:rsid w:val="00290F48"/>
    <w:pPr>
      <w:jc w:val="center"/>
    </w:pPr>
    <w:rPr>
      <w:i/>
    </w:rPr>
  </w:style>
  <w:style w:type="paragraph" w:customStyle="1" w:styleId="Reference">
    <w:name w:val="Reference"/>
    <w:basedOn w:val="a8"/>
    <w:link w:val="ReferenceChar"/>
    <w:rsid w:val="00290F48"/>
    <w:pPr>
      <w:numPr>
        <w:numId w:val="2"/>
      </w:numPr>
    </w:pPr>
  </w:style>
  <w:style w:type="paragraph" w:styleId="ad">
    <w:name w:val="Balloon Text"/>
    <w:basedOn w:val="a1"/>
    <w:link w:val="Char3"/>
    <w:rsid w:val="00290F48"/>
    <w:pPr>
      <w:spacing w:after="0"/>
    </w:pPr>
    <w:rPr>
      <w:rFonts w:ascii="Segoe UI" w:hAnsi="Segoe UI" w:cs="Segoe UI"/>
      <w:sz w:val="18"/>
      <w:szCs w:val="18"/>
    </w:rPr>
  </w:style>
  <w:style w:type="character" w:styleId="ae">
    <w:name w:val="page number"/>
    <w:basedOn w:val="a2"/>
    <w:rsid w:val="00290F48"/>
  </w:style>
  <w:style w:type="paragraph" w:styleId="a8">
    <w:name w:val="Body Text"/>
    <w:basedOn w:val="a1"/>
    <w:link w:val="Char4"/>
    <w:rsid w:val="00290F48"/>
    <w:pPr>
      <w:spacing w:after="120"/>
      <w:jc w:val="both"/>
    </w:pPr>
    <w:rPr>
      <w:rFonts w:ascii="Arial" w:hAnsi="Arial"/>
      <w:lang w:eastAsia="zh-CN"/>
    </w:rPr>
  </w:style>
  <w:style w:type="character" w:styleId="af">
    <w:name w:val="Hyperlink"/>
    <w:uiPriority w:val="99"/>
    <w:rsid w:val="00290F48"/>
    <w:rPr>
      <w:color w:val="0000FF"/>
      <w:u w:val="single"/>
    </w:rPr>
  </w:style>
  <w:style w:type="character" w:styleId="af0">
    <w:name w:val="FollowedHyperlink"/>
    <w:unhideWhenUsed/>
    <w:rsid w:val="00290F48"/>
    <w:rPr>
      <w:color w:val="800080"/>
      <w:u w:val="single"/>
    </w:rPr>
  </w:style>
  <w:style w:type="character" w:styleId="af1">
    <w:name w:val="annotation reference"/>
    <w:uiPriority w:val="99"/>
    <w:qFormat/>
    <w:rsid w:val="00290F48"/>
    <w:rPr>
      <w:sz w:val="16"/>
      <w:szCs w:val="16"/>
    </w:rPr>
  </w:style>
  <w:style w:type="paragraph" w:styleId="af2">
    <w:name w:val="annotation text"/>
    <w:basedOn w:val="a1"/>
    <w:link w:val="Char5"/>
    <w:uiPriority w:val="99"/>
    <w:qFormat/>
    <w:rsid w:val="00290F48"/>
  </w:style>
  <w:style w:type="paragraph" w:styleId="af3">
    <w:name w:val="annotation subject"/>
    <w:basedOn w:val="af2"/>
    <w:next w:val="af2"/>
    <w:link w:val="Char6"/>
    <w:rsid w:val="00290F48"/>
    <w:rPr>
      <w:b/>
      <w:bCs/>
    </w:rPr>
  </w:style>
  <w:style w:type="character" w:customStyle="1" w:styleId="1Char">
    <w:name w:val="标题 1 Char"/>
    <w:link w:val="1"/>
    <w:rsid w:val="00290F48"/>
    <w:rPr>
      <w:rFonts w:ascii="Arial" w:hAnsi="Arial"/>
      <w:sz w:val="36"/>
      <w:lang w:eastAsia="ja-JP"/>
    </w:rPr>
  </w:style>
  <w:style w:type="paragraph" w:customStyle="1" w:styleId="B1">
    <w:name w:val="B1"/>
    <w:basedOn w:val="a7"/>
    <w:link w:val="B1Char1"/>
    <w:qFormat/>
    <w:rsid w:val="00290F48"/>
    <w:rPr>
      <w:rFonts w:ascii="Times New Roman" w:hAnsi="Times New Roman"/>
    </w:rPr>
  </w:style>
  <w:style w:type="paragraph" w:customStyle="1" w:styleId="B2">
    <w:name w:val="B2"/>
    <w:basedOn w:val="24"/>
    <w:link w:val="B2Char"/>
    <w:rsid w:val="00290F48"/>
    <w:rPr>
      <w:rFonts w:ascii="Times New Roman" w:hAnsi="Times New Roman"/>
    </w:rPr>
  </w:style>
  <w:style w:type="paragraph" w:customStyle="1" w:styleId="B3">
    <w:name w:val="B3"/>
    <w:basedOn w:val="33"/>
    <w:link w:val="B3Char2"/>
    <w:rsid w:val="00290F48"/>
    <w:rPr>
      <w:rFonts w:ascii="Times New Roman" w:hAnsi="Times New Roman"/>
    </w:rPr>
  </w:style>
  <w:style w:type="paragraph" w:customStyle="1" w:styleId="B4">
    <w:name w:val="B4"/>
    <w:basedOn w:val="42"/>
    <w:link w:val="B4Char"/>
    <w:rsid w:val="00290F48"/>
    <w:rPr>
      <w:rFonts w:ascii="Times New Roman" w:hAnsi="Times New Roman"/>
    </w:rPr>
  </w:style>
  <w:style w:type="paragraph" w:customStyle="1" w:styleId="Proposal">
    <w:name w:val="Proposal"/>
    <w:basedOn w:val="a8"/>
    <w:rsid w:val="00290F48"/>
    <w:pPr>
      <w:numPr>
        <w:numId w:val="3"/>
      </w:numPr>
      <w:tabs>
        <w:tab w:val="clear" w:pos="1304"/>
        <w:tab w:val="left" w:pos="1701"/>
      </w:tabs>
      <w:ind w:left="1701" w:hanging="1701"/>
    </w:pPr>
    <w:rPr>
      <w:b/>
      <w:bCs/>
    </w:rPr>
  </w:style>
  <w:style w:type="character" w:customStyle="1" w:styleId="Char4">
    <w:name w:val="正文文本 Char"/>
    <w:link w:val="a8"/>
    <w:rsid w:val="00290F48"/>
    <w:rPr>
      <w:rFonts w:ascii="Arial" w:hAnsi="Arial"/>
      <w:lang w:eastAsia="zh-CN"/>
    </w:rPr>
  </w:style>
  <w:style w:type="paragraph" w:customStyle="1" w:styleId="B5">
    <w:name w:val="B5"/>
    <w:basedOn w:val="52"/>
    <w:link w:val="B5Char"/>
    <w:rsid w:val="00290F48"/>
    <w:rPr>
      <w:rFonts w:ascii="Times New Roman" w:hAnsi="Times New Roman"/>
    </w:rPr>
  </w:style>
  <w:style w:type="paragraph" w:customStyle="1" w:styleId="EX">
    <w:name w:val="EX"/>
    <w:basedOn w:val="a1"/>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a1"/>
    <w:link w:val="TALCar"/>
    <w:rsid w:val="00290F48"/>
    <w:pPr>
      <w:keepNext/>
      <w:keepLines/>
      <w:spacing w:after="0"/>
    </w:pPr>
    <w:rPr>
      <w:rFonts w:ascii="Arial" w:hAnsi="Arial"/>
      <w:sz w:val="18"/>
      <w:lang w:val="x-none" w:eastAsia="x-none"/>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a1"/>
    <w:link w:val="THChar"/>
    <w:rsid w:val="00290F48"/>
    <w:pPr>
      <w:keepNext/>
      <w:keepLines/>
      <w:spacing w:before="60"/>
      <w:jc w:val="center"/>
    </w:pPr>
    <w:rPr>
      <w:rFonts w:ascii="Arial" w:hAnsi="Arial"/>
      <w:b/>
      <w:lang w:val="x-none" w:eastAsia="x-none"/>
    </w:rPr>
  </w:style>
  <w:style w:type="paragraph" w:customStyle="1" w:styleId="TF">
    <w:name w:val="TF"/>
    <w:basedOn w:val="TH"/>
    <w:link w:val="TFChar"/>
    <w:rsid w:val="00290F48"/>
    <w:pPr>
      <w:keepNext w:val="0"/>
      <w:spacing w:before="0" w:after="240"/>
    </w:pPr>
  </w:style>
  <w:style w:type="paragraph" w:customStyle="1" w:styleId="TT">
    <w:name w:val="TT"/>
    <w:basedOn w:val="1"/>
    <w:next w:val="a1"/>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a1"/>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af4">
    <w:name w:val="table of figures"/>
    <w:basedOn w:val="a8"/>
    <w:next w:val="a1"/>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rsid w:val="00290F48"/>
    <w:rPr>
      <w:rFonts w:ascii="Times New Roman" w:hAnsi="Times New Roman"/>
      <w:lang w:eastAsia="ja-JP"/>
    </w:rPr>
  </w:style>
  <w:style w:type="character" w:customStyle="1" w:styleId="B5Char">
    <w:name w:val="B5 Char"/>
    <w:link w:val="B5"/>
    <w:rsid w:val="00290F48"/>
    <w:rPr>
      <w:rFonts w:ascii="Times New Roman" w:hAnsi="Times New Roman"/>
      <w:lang w:eastAsia="ja-JP"/>
    </w:rPr>
  </w:style>
  <w:style w:type="paragraph" w:customStyle="1" w:styleId="B6">
    <w:name w:val="B6"/>
    <w:basedOn w:val="B5"/>
    <w:link w:val="B6Char"/>
    <w:rsid w:val="00290F48"/>
    <w:pPr>
      <w:ind w:left="1985"/>
    </w:pPr>
  </w:style>
  <w:style w:type="character" w:customStyle="1" w:styleId="B6Char">
    <w:name w:val="B6 Char"/>
    <w:link w:val="B6"/>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Char3">
    <w:name w:val="批注框文本 Char"/>
    <w:link w:val="ad"/>
    <w:rsid w:val="00290F48"/>
    <w:rPr>
      <w:rFonts w:ascii="Segoe UI" w:hAnsi="Segoe UI" w:cs="Segoe UI"/>
      <w:sz w:val="18"/>
      <w:szCs w:val="18"/>
      <w:lang w:eastAsia="ja-JP"/>
    </w:rPr>
  </w:style>
  <w:style w:type="character" w:customStyle="1" w:styleId="Char5">
    <w:name w:val="批注文字 Char"/>
    <w:link w:val="af2"/>
    <w:uiPriority w:val="99"/>
    <w:qFormat/>
    <w:rsid w:val="00290F48"/>
    <w:rPr>
      <w:rFonts w:ascii="Times New Roman" w:hAnsi="Times New Roman"/>
      <w:lang w:eastAsia="ja-JP"/>
    </w:rPr>
  </w:style>
  <w:style w:type="character" w:customStyle="1" w:styleId="Char6">
    <w:name w:val="批注主题 Char"/>
    <w:link w:val="af3"/>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a1"/>
    <w:link w:val="Doc-text2Char"/>
    <w:qFormat/>
    <w:rsid w:val="00290F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90F48"/>
    <w:rPr>
      <w:rFonts w:ascii="Arial" w:eastAsia="MS Mincho" w:hAnsi="Arial"/>
      <w:szCs w:val="24"/>
      <w:lang w:val="x-none" w:eastAsia="x-none"/>
    </w:rPr>
  </w:style>
  <w:style w:type="character" w:customStyle="1" w:styleId="Char">
    <w:name w:val="文档结构图 Char"/>
    <w:link w:val="a6"/>
    <w:rsid w:val="00290F48"/>
    <w:rPr>
      <w:rFonts w:ascii="Tahoma" w:hAnsi="Tahoma" w:cs="Tahoma"/>
      <w:shd w:val="clear" w:color="auto" w:fill="000080"/>
      <w:lang w:eastAsia="ja-JP"/>
    </w:rPr>
  </w:style>
  <w:style w:type="paragraph" w:customStyle="1" w:styleId="NO">
    <w:name w:val="NO"/>
    <w:basedOn w:val="a1"/>
    <w:link w:val="NOChar"/>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lang w:val="x-none" w:eastAsia="x-none"/>
    </w:rPr>
  </w:style>
  <w:style w:type="paragraph" w:customStyle="1" w:styleId="EmailDiscussion">
    <w:name w:val="EmailDiscussion"/>
    <w:basedOn w:val="a1"/>
    <w:next w:val="a1"/>
    <w:rsid w:val="00290F48"/>
    <w:pPr>
      <w:numPr>
        <w:numId w:val="14"/>
      </w:numPr>
      <w:spacing w:before="40" w:after="0"/>
    </w:pPr>
    <w:rPr>
      <w:rFonts w:ascii="Arial" w:eastAsia="MS Mincho" w:hAnsi="Arial"/>
      <w:b/>
      <w:szCs w:val="24"/>
      <w:lang w:eastAsia="en-GB"/>
    </w:rPr>
  </w:style>
  <w:style w:type="character" w:styleId="af5">
    <w:name w:val="Emphasis"/>
    <w:qFormat/>
    <w:rsid w:val="00290F48"/>
    <w:rPr>
      <w:i/>
      <w:iCs/>
    </w:rPr>
  </w:style>
  <w:style w:type="paragraph" w:customStyle="1" w:styleId="FigureTitle">
    <w:name w:val="Figure_Title"/>
    <w:basedOn w:val="a1"/>
    <w:next w:val="a1"/>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link w:val="a9"/>
    <w:uiPriority w:val="99"/>
    <w:rsid w:val="00290F48"/>
    <w:rPr>
      <w:rFonts w:ascii="Arial" w:hAnsi="Arial"/>
      <w:b/>
      <w:noProof/>
      <w:sz w:val="18"/>
      <w:lang w:eastAsia="ja-JP"/>
    </w:rPr>
  </w:style>
  <w:style w:type="character" w:customStyle="1" w:styleId="Char2">
    <w:name w:val="页脚 Char"/>
    <w:link w:val="ac"/>
    <w:rsid w:val="00290F48"/>
    <w:rPr>
      <w:rFonts w:ascii="Arial" w:hAnsi="Arial"/>
      <w:b/>
      <w:i/>
      <w:noProof/>
      <w:sz w:val="18"/>
      <w:lang w:eastAsia="ja-JP"/>
    </w:rPr>
  </w:style>
  <w:style w:type="character" w:customStyle="1" w:styleId="Char1">
    <w:name w:val="脚注文本 Char"/>
    <w:link w:val="ab"/>
    <w:rsid w:val="00290F48"/>
    <w:rPr>
      <w:rFonts w:ascii="Times New Roman" w:hAnsi="Times New Roman"/>
      <w:sz w:val="16"/>
      <w:lang w:eastAsia="ja-JP"/>
    </w:rPr>
  </w:style>
  <w:style w:type="paragraph" w:customStyle="1" w:styleId="Guidance">
    <w:name w:val="Guidance"/>
    <w:basedOn w:val="a1"/>
    <w:rsid w:val="00290F48"/>
    <w:rPr>
      <w:i/>
      <w:color w:val="0000FF"/>
    </w:rPr>
  </w:style>
  <w:style w:type="character" w:customStyle="1" w:styleId="2Char">
    <w:name w:val="标题 2 Char"/>
    <w:link w:val="21"/>
    <w:rsid w:val="00290F48"/>
    <w:rPr>
      <w:rFonts w:ascii="Arial" w:hAnsi="Arial"/>
      <w:sz w:val="32"/>
      <w:lang w:eastAsia="ja-JP"/>
    </w:rPr>
  </w:style>
  <w:style w:type="character" w:customStyle="1" w:styleId="3Char">
    <w:name w:val="标题 3 Char"/>
    <w:link w:val="31"/>
    <w:rsid w:val="00290F48"/>
    <w:rPr>
      <w:rFonts w:ascii="Arial" w:hAnsi="Arial"/>
      <w:sz w:val="28"/>
      <w:lang w:eastAsia="ja-JP"/>
    </w:rPr>
  </w:style>
  <w:style w:type="character" w:customStyle="1" w:styleId="4Char">
    <w:name w:val="标题 4 Char"/>
    <w:link w:val="40"/>
    <w:rsid w:val="00290F48"/>
    <w:rPr>
      <w:rFonts w:ascii="Arial" w:hAnsi="Arial"/>
      <w:sz w:val="24"/>
      <w:lang w:eastAsia="ja-JP"/>
    </w:rPr>
  </w:style>
  <w:style w:type="character" w:customStyle="1" w:styleId="5Char">
    <w:name w:val="标题 5 Char"/>
    <w:link w:val="50"/>
    <w:rsid w:val="00290F48"/>
    <w:rPr>
      <w:rFonts w:ascii="Arial" w:hAnsi="Arial"/>
      <w:sz w:val="22"/>
      <w:lang w:eastAsia="ja-JP"/>
    </w:rPr>
  </w:style>
  <w:style w:type="paragraph" w:customStyle="1" w:styleId="H6">
    <w:name w:val="H6"/>
    <w:basedOn w:val="50"/>
    <w:next w:val="a1"/>
    <w:rsid w:val="00290F48"/>
    <w:pPr>
      <w:ind w:left="1985" w:hanging="1985"/>
      <w:outlineLvl w:val="9"/>
    </w:pPr>
    <w:rPr>
      <w:sz w:val="20"/>
    </w:rPr>
  </w:style>
  <w:style w:type="character" w:customStyle="1" w:styleId="6Char">
    <w:name w:val="标题 6 Char"/>
    <w:link w:val="6"/>
    <w:rsid w:val="00290F48"/>
    <w:rPr>
      <w:rFonts w:ascii="Arial" w:hAnsi="Arial"/>
      <w:lang w:eastAsia="ja-JP"/>
    </w:rPr>
  </w:style>
  <w:style w:type="character" w:customStyle="1" w:styleId="7Char">
    <w:name w:val="标题 7 Char"/>
    <w:link w:val="7"/>
    <w:rsid w:val="00290F48"/>
    <w:rPr>
      <w:rFonts w:ascii="Arial" w:hAnsi="Arial"/>
      <w:lang w:eastAsia="ja-JP"/>
    </w:rPr>
  </w:style>
  <w:style w:type="character" w:customStyle="1" w:styleId="8Char">
    <w:name w:val="标题 8 Char"/>
    <w:link w:val="8"/>
    <w:rsid w:val="00290F48"/>
    <w:rPr>
      <w:rFonts w:ascii="Arial" w:hAnsi="Arial"/>
      <w:sz w:val="36"/>
      <w:lang w:eastAsia="ja-JP"/>
    </w:rPr>
  </w:style>
  <w:style w:type="character" w:customStyle="1" w:styleId="9Char">
    <w:name w:val="标题 9 Char"/>
    <w:link w:val="9"/>
    <w:rsid w:val="00290F48"/>
    <w:rPr>
      <w:rFonts w:ascii="Arial" w:hAnsi="Arial"/>
      <w:sz w:val="36"/>
      <w:lang w:eastAsia="ja-JP"/>
    </w:rPr>
  </w:style>
  <w:style w:type="character" w:styleId="HTML">
    <w:name w:val="HTML Code"/>
    <w:uiPriority w:val="99"/>
    <w:unhideWhenUsed/>
    <w:rsid w:val="00290F48"/>
    <w:rPr>
      <w:rFonts w:ascii="Courier New" w:eastAsia="Times New Roman" w:hAnsi="Courier New" w:cs="Courier New"/>
      <w:sz w:val="20"/>
      <w:szCs w:val="20"/>
    </w:rPr>
  </w:style>
  <w:style w:type="paragraph" w:styleId="af6">
    <w:name w:val="index heading"/>
    <w:basedOn w:val="a1"/>
    <w:next w:val="a1"/>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basedOn w:val="a1"/>
    <w:link w:val="Char7"/>
    <w:uiPriority w:val="34"/>
    <w:qFormat/>
    <w:rsid w:val="00290F48"/>
    <w:pPr>
      <w:spacing w:after="0"/>
      <w:ind w:left="720"/>
    </w:pPr>
    <w:rPr>
      <w:rFonts w:ascii="Calibri" w:eastAsia="Calibri" w:hAnsi="Calibri"/>
      <w:sz w:val="22"/>
      <w:szCs w:val="22"/>
      <w:lang w:val="x-none" w:eastAsia="en-US"/>
    </w:rPr>
  </w:style>
  <w:style w:type="character" w:customStyle="1" w:styleId="Char7">
    <w:name w:val="列出段落 Char"/>
    <w:link w:val="af7"/>
    <w:uiPriority w:val="34"/>
    <w:locked/>
    <w:rsid w:val="00290F48"/>
    <w:rPr>
      <w:rFonts w:ascii="Calibri" w:eastAsia="Calibri" w:hAnsi="Calibri"/>
      <w:sz w:val="22"/>
      <w:szCs w:val="22"/>
      <w:lang w:val="x-none"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af8">
    <w:name w:val="Plain Text"/>
    <w:basedOn w:val="a1"/>
    <w:link w:val="Char8"/>
    <w:rsid w:val="00290F48"/>
    <w:rPr>
      <w:rFonts w:ascii="Courier New" w:hAnsi="Courier New"/>
      <w:lang w:val="nb-NO"/>
    </w:rPr>
  </w:style>
  <w:style w:type="character" w:customStyle="1" w:styleId="Char8">
    <w:name w:val="纯文本 Char"/>
    <w:link w:val="af8"/>
    <w:rsid w:val="00290F48"/>
    <w:rPr>
      <w:rFonts w:ascii="Courier New" w:hAnsi="Courier New"/>
      <w:lang w:val="nb-NO" w:eastAsia="ja-JP"/>
    </w:rPr>
  </w:style>
  <w:style w:type="character" w:styleId="af9">
    <w:name w:val="Strong"/>
    <w:uiPriority w:val="22"/>
    <w:qFormat/>
    <w:rsid w:val="00290F48"/>
    <w:rPr>
      <w:b/>
      <w:bCs/>
    </w:rPr>
  </w:style>
  <w:style w:type="table" w:styleId="afa">
    <w:name w:val="Table Grid"/>
    <w:basedOn w:val="a3"/>
    <w:uiPriority w:val="39"/>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lang w:val="x-none" w:eastAsia="x-none"/>
    </w:rPr>
  </w:style>
  <w:style w:type="character" w:customStyle="1" w:styleId="TAHCar">
    <w:name w:val="TAH Car"/>
    <w:link w:val="TAH"/>
    <w:locked/>
    <w:rsid w:val="00290F48"/>
    <w:rPr>
      <w:rFonts w:ascii="Arial" w:hAnsi="Arial"/>
      <w:b/>
      <w:sz w:val="18"/>
      <w:lang w:val="x-none" w:eastAsia="x-none"/>
    </w:rPr>
  </w:style>
  <w:style w:type="character" w:customStyle="1" w:styleId="THChar">
    <w:name w:val="TH Char"/>
    <w:link w:val="TH"/>
    <w:rsid w:val="00290F48"/>
    <w:rPr>
      <w:rFonts w:ascii="Arial" w:hAnsi="Arial"/>
      <w:b/>
      <w:lang w:val="x-none" w:eastAsia="x-none"/>
    </w:rPr>
  </w:style>
  <w:style w:type="paragraph" w:customStyle="1" w:styleId="TAJ">
    <w:name w:val="TAJ"/>
    <w:basedOn w:val="TH"/>
    <w:rsid w:val="00290F48"/>
  </w:style>
  <w:style w:type="paragraph" w:customStyle="1" w:styleId="TALCharChar">
    <w:name w:val="TAL Char Char"/>
    <w:basedOn w:val="a1"/>
    <w:link w:val="TALCharCharChar"/>
    <w:rsid w:val="00290F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90F48"/>
    <w:rPr>
      <w:rFonts w:ascii="Arial" w:eastAsia="Malgun Gothic" w:hAnsi="Arial"/>
      <w:sz w:val="18"/>
      <w:lang w:val="x-none" w:eastAsia="x-none"/>
    </w:rPr>
  </w:style>
  <w:style w:type="character" w:customStyle="1" w:styleId="TFChar">
    <w:name w:val="TF Char"/>
    <w:link w:val="TF"/>
    <w:rsid w:val="00290F48"/>
    <w:rPr>
      <w:rFonts w:ascii="Arial" w:hAnsi="Arial"/>
      <w:b/>
      <w:lang w:val="x-none" w:eastAsia="x-none"/>
    </w:rPr>
  </w:style>
  <w:style w:type="paragraph" w:styleId="afb">
    <w:name w:val="List Continue"/>
    <w:basedOn w:val="a1"/>
    <w:rsid w:val="00290F48"/>
    <w:pPr>
      <w:spacing w:after="120"/>
      <w:ind w:left="283"/>
      <w:contextualSpacing/>
    </w:pPr>
    <w:rPr>
      <w:rFonts w:ascii="Arial" w:hAnsi="Arial"/>
    </w:rPr>
  </w:style>
  <w:style w:type="paragraph" w:styleId="25">
    <w:name w:val="List Continue 2"/>
    <w:basedOn w:val="a1"/>
    <w:rsid w:val="00290F48"/>
    <w:pPr>
      <w:spacing w:after="120"/>
      <w:ind w:left="566"/>
      <w:contextualSpacing/>
    </w:pPr>
    <w:rPr>
      <w:rFonts w:ascii="Arial" w:hAnsi="Arial"/>
    </w:rPr>
  </w:style>
  <w:style w:type="paragraph" w:styleId="3">
    <w:name w:val="List Number 3"/>
    <w:basedOn w:val="20"/>
    <w:rsid w:val="00290F48"/>
    <w:pPr>
      <w:numPr>
        <w:numId w:val="10"/>
      </w:numPr>
      <w:contextualSpacing/>
    </w:pPr>
  </w:style>
  <w:style w:type="character" w:customStyle="1" w:styleId="UnresolvedMention">
    <w:name w:val="Unresolved Mention"/>
    <w:basedOn w:val="a2"/>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a3"/>
    <w:next w:val="afa"/>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Normal (Web)"/>
    <w:basedOn w:val="a1"/>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 w:type="character" w:customStyle="1" w:styleId="B1Zchn">
    <w:name w:val="B1 Zchn"/>
    <w:locked/>
    <w:rsid w:val="008C1550"/>
    <w:rPr>
      <w:rFonts w:ascii="Times New Roman" w:eastAsia="Times New Roman" w:hAnsi="Times New Roman" w:cs="Times New Roman"/>
      <w:sz w:val="20"/>
      <w:szCs w:val="20"/>
    </w:rPr>
  </w:style>
  <w:style w:type="character" w:customStyle="1" w:styleId="CommentsChar">
    <w:name w:val="Comments Char"/>
    <w:link w:val="Comments"/>
    <w:locked/>
    <w:rsid w:val="00AD0921"/>
    <w:rPr>
      <w:rFonts w:ascii="Arial" w:eastAsia="MS Mincho" w:hAnsi="Arial" w:cs="Arial"/>
      <w:i/>
      <w:noProof/>
      <w:sz w:val="18"/>
      <w:szCs w:val="24"/>
    </w:rPr>
  </w:style>
  <w:style w:type="paragraph" w:customStyle="1" w:styleId="Comments">
    <w:name w:val="Comments"/>
    <w:basedOn w:val="a1"/>
    <w:link w:val="CommentsChar"/>
    <w:qFormat/>
    <w:rsid w:val="00AD0921"/>
    <w:pPr>
      <w:overflowPunct/>
      <w:autoSpaceDE/>
      <w:autoSpaceDN/>
      <w:adjustRightInd/>
      <w:spacing w:before="40" w:after="0"/>
      <w:textAlignment w:val="auto"/>
    </w:pPr>
    <w:rPr>
      <w:rFonts w:ascii="Arial" w:eastAsia="MS Mincho" w:hAnsi="Arial" w:cs="Arial"/>
      <w:i/>
      <w:noProof/>
      <w:sz w:val="18"/>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290F48"/>
    <w:pPr>
      <w:pBdr>
        <w:top w:val="none" w:sz="0" w:space="0" w:color="auto"/>
      </w:pBdr>
      <w:spacing w:before="180"/>
      <w:outlineLvl w:val="1"/>
    </w:pPr>
    <w:rPr>
      <w:sz w:val="32"/>
    </w:rPr>
  </w:style>
  <w:style w:type="paragraph" w:styleId="31">
    <w:name w:val="heading 3"/>
    <w:basedOn w:val="21"/>
    <w:next w:val="a1"/>
    <w:link w:val="3Char"/>
    <w:qFormat/>
    <w:rsid w:val="00290F48"/>
    <w:pPr>
      <w:spacing w:before="120"/>
      <w:outlineLvl w:val="2"/>
    </w:pPr>
    <w:rPr>
      <w:sz w:val="28"/>
    </w:rPr>
  </w:style>
  <w:style w:type="paragraph" w:styleId="40">
    <w:name w:val="heading 4"/>
    <w:basedOn w:val="31"/>
    <w:next w:val="a1"/>
    <w:link w:val="4Char"/>
    <w:qFormat/>
    <w:rsid w:val="00290F48"/>
    <w:pPr>
      <w:ind w:left="1418" w:hanging="1418"/>
      <w:outlineLvl w:val="3"/>
    </w:pPr>
    <w:rPr>
      <w:sz w:val="24"/>
    </w:rPr>
  </w:style>
  <w:style w:type="paragraph" w:styleId="50">
    <w:name w:val="heading 5"/>
    <w:basedOn w:val="40"/>
    <w:next w:val="a1"/>
    <w:link w:val="5Char"/>
    <w:qFormat/>
    <w:rsid w:val="00290F48"/>
    <w:pPr>
      <w:ind w:left="1701" w:hanging="1701"/>
      <w:outlineLvl w:val="4"/>
    </w:pPr>
    <w:rPr>
      <w:sz w:val="22"/>
    </w:rPr>
  </w:style>
  <w:style w:type="paragraph" w:styleId="6">
    <w:name w:val="heading 6"/>
    <w:basedOn w:val="H6"/>
    <w:next w:val="a1"/>
    <w:link w:val="6Char"/>
    <w:qFormat/>
    <w:rsid w:val="00290F48"/>
    <w:pPr>
      <w:outlineLvl w:val="5"/>
    </w:pPr>
  </w:style>
  <w:style w:type="paragraph" w:styleId="7">
    <w:name w:val="heading 7"/>
    <w:basedOn w:val="H6"/>
    <w:next w:val="a1"/>
    <w:link w:val="7Char"/>
    <w:qFormat/>
    <w:rsid w:val="00290F48"/>
    <w:pPr>
      <w:outlineLvl w:val="6"/>
    </w:pPr>
  </w:style>
  <w:style w:type="paragraph" w:styleId="8">
    <w:name w:val="heading 8"/>
    <w:basedOn w:val="1"/>
    <w:next w:val="a1"/>
    <w:link w:val="8Char"/>
    <w:qFormat/>
    <w:rsid w:val="00290F48"/>
    <w:pPr>
      <w:ind w:left="0" w:firstLine="0"/>
      <w:outlineLvl w:val="7"/>
    </w:pPr>
  </w:style>
  <w:style w:type="paragraph" w:styleId="9">
    <w:name w:val="heading 9"/>
    <w:basedOn w:val="8"/>
    <w:next w:val="a1"/>
    <w:link w:val="9Char"/>
    <w:qFormat/>
    <w:rsid w:val="00290F4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290F48"/>
    <w:pPr>
      <w:spacing w:before="180"/>
      <w:ind w:left="2693" w:hanging="2693"/>
    </w:pPr>
    <w:rPr>
      <w:b/>
    </w:rPr>
  </w:style>
  <w:style w:type="paragraph" w:styleId="10">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290F48"/>
    <w:pPr>
      <w:keepNext/>
      <w:keepLines/>
      <w:spacing w:before="180"/>
      <w:jc w:val="center"/>
    </w:pPr>
  </w:style>
  <w:style w:type="paragraph" w:styleId="a5">
    <w:name w:val="caption"/>
    <w:basedOn w:val="a1"/>
    <w:next w:val="a1"/>
    <w:qFormat/>
    <w:rsid w:val="00290F48"/>
    <w:pPr>
      <w:spacing w:before="120" w:after="120"/>
    </w:pPr>
    <w:rPr>
      <w:b/>
      <w:lang w:eastAsia="en-GB"/>
    </w:rPr>
  </w:style>
  <w:style w:type="paragraph" w:styleId="51">
    <w:name w:val="toc 5"/>
    <w:basedOn w:val="41"/>
    <w:uiPriority w:val="39"/>
    <w:rsid w:val="00290F48"/>
    <w:pPr>
      <w:ind w:left="1701" w:hanging="1701"/>
    </w:pPr>
  </w:style>
  <w:style w:type="paragraph" w:styleId="41">
    <w:name w:val="toc 4"/>
    <w:basedOn w:val="32"/>
    <w:uiPriority w:val="39"/>
    <w:rsid w:val="00290F48"/>
    <w:pPr>
      <w:ind w:left="1418" w:hanging="1418"/>
    </w:pPr>
  </w:style>
  <w:style w:type="paragraph" w:styleId="32">
    <w:name w:val="toc 3"/>
    <w:basedOn w:val="22"/>
    <w:uiPriority w:val="39"/>
    <w:rsid w:val="00290F48"/>
    <w:pPr>
      <w:ind w:left="1134" w:hanging="1134"/>
    </w:pPr>
  </w:style>
  <w:style w:type="paragraph" w:styleId="22">
    <w:name w:val="toc 2"/>
    <w:basedOn w:val="10"/>
    <w:uiPriority w:val="39"/>
    <w:rsid w:val="00290F48"/>
    <w:pPr>
      <w:keepNext w:val="0"/>
      <w:spacing w:before="0"/>
      <w:ind w:left="851" w:hanging="851"/>
    </w:pPr>
    <w:rPr>
      <w:sz w:val="20"/>
    </w:rPr>
  </w:style>
  <w:style w:type="paragraph" w:styleId="23">
    <w:name w:val="index 2"/>
    <w:basedOn w:val="11"/>
    <w:rsid w:val="00290F48"/>
    <w:pPr>
      <w:ind w:left="284"/>
    </w:pPr>
  </w:style>
  <w:style w:type="paragraph" w:styleId="11">
    <w:name w:val="index 1"/>
    <w:basedOn w:val="a1"/>
    <w:rsid w:val="00290F48"/>
    <w:pPr>
      <w:keepLines/>
      <w:spacing w:after="0"/>
    </w:pPr>
  </w:style>
  <w:style w:type="paragraph" w:styleId="a6">
    <w:name w:val="Document Map"/>
    <w:basedOn w:val="a1"/>
    <w:link w:val="Char"/>
    <w:rsid w:val="00290F48"/>
    <w:pPr>
      <w:shd w:val="clear" w:color="auto" w:fill="000080"/>
    </w:pPr>
    <w:rPr>
      <w:rFonts w:ascii="Tahoma" w:hAnsi="Tahoma" w:cs="Tahoma"/>
    </w:rPr>
  </w:style>
  <w:style w:type="paragraph" w:styleId="20">
    <w:name w:val="List Number 2"/>
    <w:basedOn w:val="a"/>
    <w:rsid w:val="00290F48"/>
    <w:pPr>
      <w:numPr>
        <w:numId w:val="22"/>
      </w:numPr>
    </w:pPr>
  </w:style>
  <w:style w:type="paragraph" w:styleId="a">
    <w:name w:val="List Number"/>
    <w:basedOn w:val="a7"/>
    <w:rsid w:val="00290F48"/>
    <w:pPr>
      <w:numPr>
        <w:numId w:val="21"/>
      </w:numPr>
    </w:pPr>
    <w:rPr>
      <w:lang w:eastAsia="ja-JP"/>
    </w:rPr>
  </w:style>
  <w:style w:type="paragraph" w:styleId="a7">
    <w:name w:val="List"/>
    <w:basedOn w:val="a8"/>
    <w:rsid w:val="00290F48"/>
    <w:pPr>
      <w:ind w:left="568" w:hanging="284"/>
    </w:pPr>
  </w:style>
  <w:style w:type="paragraph" w:styleId="a9">
    <w:name w:val="header"/>
    <w:link w:val="Char0"/>
    <w:uiPriority w:val="99"/>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290F48"/>
    <w:rPr>
      <w:b/>
      <w:position w:val="6"/>
      <w:sz w:val="16"/>
    </w:rPr>
  </w:style>
  <w:style w:type="paragraph" w:styleId="ab">
    <w:name w:val="footnote text"/>
    <w:basedOn w:val="a1"/>
    <w:link w:val="Char1"/>
    <w:rsid w:val="00290F48"/>
    <w:pPr>
      <w:keepLines/>
      <w:spacing w:after="0"/>
      <w:ind w:left="454" w:hanging="454"/>
    </w:pPr>
    <w:rPr>
      <w:sz w:val="16"/>
    </w:rPr>
  </w:style>
  <w:style w:type="paragraph" w:customStyle="1" w:styleId="3GPPHeader">
    <w:name w:val="3GPP_Header"/>
    <w:basedOn w:val="a8"/>
    <w:rsid w:val="00290F48"/>
    <w:pPr>
      <w:tabs>
        <w:tab w:val="left" w:pos="1701"/>
        <w:tab w:val="right" w:pos="9639"/>
      </w:tabs>
      <w:spacing w:after="240"/>
    </w:pPr>
    <w:rPr>
      <w:b/>
      <w:sz w:val="24"/>
    </w:rPr>
  </w:style>
  <w:style w:type="paragraph" w:styleId="90">
    <w:name w:val="toc 9"/>
    <w:basedOn w:val="80"/>
    <w:uiPriority w:val="39"/>
    <w:rsid w:val="00290F48"/>
    <w:pPr>
      <w:ind w:left="1418" w:hanging="1418"/>
    </w:pPr>
  </w:style>
  <w:style w:type="paragraph" w:styleId="60">
    <w:name w:val="toc 6"/>
    <w:basedOn w:val="51"/>
    <w:next w:val="a1"/>
    <w:uiPriority w:val="39"/>
    <w:rsid w:val="00290F48"/>
    <w:pPr>
      <w:ind w:left="1985" w:hanging="1985"/>
    </w:pPr>
  </w:style>
  <w:style w:type="paragraph" w:styleId="70">
    <w:name w:val="toc 7"/>
    <w:basedOn w:val="60"/>
    <w:next w:val="a1"/>
    <w:uiPriority w:val="39"/>
    <w:rsid w:val="00290F48"/>
    <w:pPr>
      <w:ind w:left="2268" w:hanging="2268"/>
    </w:pPr>
  </w:style>
  <w:style w:type="paragraph" w:styleId="2">
    <w:name w:val="List Bullet 2"/>
    <w:basedOn w:val="a0"/>
    <w:rsid w:val="00290F48"/>
    <w:pPr>
      <w:numPr>
        <w:numId w:val="17"/>
      </w:numPr>
    </w:pPr>
  </w:style>
  <w:style w:type="paragraph" w:styleId="a0">
    <w:name w:val="List Bullet"/>
    <w:basedOn w:val="a7"/>
    <w:rsid w:val="00290F48"/>
    <w:pPr>
      <w:numPr>
        <w:numId w:val="16"/>
      </w:numPr>
    </w:pPr>
    <w:rPr>
      <w:lang w:eastAsia="ja-JP"/>
    </w:rPr>
  </w:style>
  <w:style w:type="paragraph" w:styleId="30">
    <w:name w:val="List Bullet 3"/>
    <w:basedOn w:val="2"/>
    <w:rsid w:val="00290F48"/>
    <w:pPr>
      <w:numPr>
        <w:numId w:val="18"/>
      </w:numPr>
    </w:pPr>
  </w:style>
  <w:style w:type="paragraph" w:customStyle="1" w:styleId="EQ">
    <w:name w:val="EQ"/>
    <w:basedOn w:val="a1"/>
    <w:next w:val="a1"/>
    <w:rsid w:val="00290F48"/>
    <w:pPr>
      <w:keepLines/>
      <w:tabs>
        <w:tab w:val="center" w:pos="4536"/>
        <w:tab w:val="right" w:pos="9072"/>
      </w:tabs>
    </w:pPr>
    <w:rPr>
      <w:noProof/>
    </w:rPr>
  </w:style>
  <w:style w:type="paragraph" w:styleId="24">
    <w:name w:val="List 2"/>
    <w:basedOn w:val="a7"/>
    <w:rsid w:val="00290F48"/>
    <w:pPr>
      <w:ind w:left="851"/>
    </w:pPr>
    <w:rPr>
      <w:lang w:eastAsia="ja-JP"/>
    </w:rPr>
  </w:style>
  <w:style w:type="paragraph" w:styleId="33">
    <w:name w:val="List 3"/>
    <w:basedOn w:val="24"/>
    <w:rsid w:val="00290F48"/>
    <w:pPr>
      <w:ind w:left="1135"/>
    </w:pPr>
  </w:style>
  <w:style w:type="paragraph" w:styleId="42">
    <w:name w:val="List 4"/>
    <w:basedOn w:val="33"/>
    <w:rsid w:val="00290F48"/>
    <w:pPr>
      <w:ind w:left="1418"/>
    </w:pPr>
  </w:style>
  <w:style w:type="paragraph" w:styleId="52">
    <w:name w:val="List 5"/>
    <w:basedOn w:val="42"/>
    <w:rsid w:val="00290F48"/>
    <w:pPr>
      <w:ind w:left="1702"/>
    </w:pPr>
  </w:style>
  <w:style w:type="paragraph" w:customStyle="1" w:styleId="EditorsNote">
    <w:name w:val="Editor's Note"/>
    <w:basedOn w:val="NO"/>
    <w:link w:val="EditorsNoteChar"/>
    <w:rsid w:val="00290F48"/>
    <w:rPr>
      <w:color w:val="FF0000"/>
      <w:lang w:val="x-none" w:eastAsia="x-none"/>
    </w:rPr>
  </w:style>
  <w:style w:type="paragraph" w:styleId="4">
    <w:name w:val="List Bullet 4"/>
    <w:basedOn w:val="30"/>
    <w:rsid w:val="00290F48"/>
    <w:pPr>
      <w:numPr>
        <w:numId w:val="19"/>
      </w:numPr>
    </w:pPr>
  </w:style>
  <w:style w:type="paragraph" w:styleId="5">
    <w:name w:val="List Bullet 5"/>
    <w:basedOn w:val="4"/>
    <w:rsid w:val="00290F48"/>
    <w:pPr>
      <w:numPr>
        <w:numId w:val="20"/>
      </w:numPr>
    </w:pPr>
  </w:style>
  <w:style w:type="paragraph" w:styleId="ac">
    <w:name w:val="footer"/>
    <w:basedOn w:val="a9"/>
    <w:link w:val="Char2"/>
    <w:rsid w:val="00290F48"/>
    <w:pPr>
      <w:jc w:val="center"/>
    </w:pPr>
    <w:rPr>
      <w:i/>
    </w:rPr>
  </w:style>
  <w:style w:type="paragraph" w:customStyle="1" w:styleId="Reference">
    <w:name w:val="Reference"/>
    <w:basedOn w:val="a8"/>
    <w:link w:val="ReferenceChar"/>
    <w:rsid w:val="00290F48"/>
    <w:pPr>
      <w:numPr>
        <w:numId w:val="2"/>
      </w:numPr>
    </w:pPr>
  </w:style>
  <w:style w:type="paragraph" w:styleId="ad">
    <w:name w:val="Balloon Text"/>
    <w:basedOn w:val="a1"/>
    <w:link w:val="Char3"/>
    <w:rsid w:val="00290F48"/>
    <w:pPr>
      <w:spacing w:after="0"/>
    </w:pPr>
    <w:rPr>
      <w:rFonts w:ascii="Segoe UI" w:hAnsi="Segoe UI" w:cs="Segoe UI"/>
      <w:sz w:val="18"/>
      <w:szCs w:val="18"/>
    </w:rPr>
  </w:style>
  <w:style w:type="character" w:styleId="ae">
    <w:name w:val="page number"/>
    <w:basedOn w:val="a2"/>
    <w:rsid w:val="00290F48"/>
  </w:style>
  <w:style w:type="paragraph" w:styleId="a8">
    <w:name w:val="Body Text"/>
    <w:basedOn w:val="a1"/>
    <w:link w:val="Char4"/>
    <w:rsid w:val="00290F48"/>
    <w:pPr>
      <w:spacing w:after="120"/>
      <w:jc w:val="both"/>
    </w:pPr>
    <w:rPr>
      <w:rFonts w:ascii="Arial" w:hAnsi="Arial"/>
      <w:lang w:eastAsia="zh-CN"/>
    </w:rPr>
  </w:style>
  <w:style w:type="character" w:styleId="af">
    <w:name w:val="Hyperlink"/>
    <w:uiPriority w:val="99"/>
    <w:rsid w:val="00290F48"/>
    <w:rPr>
      <w:color w:val="0000FF"/>
      <w:u w:val="single"/>
    </w:rPr>
  </w:style>
  <w:style w:type="character" w:styleId="af0">
    <w:name w:val="FollowedHyperlink"/>
    <w:unhideWhenUsed/>
    <w:rsid w:val="00290F48"/>
    <w:rPr>
      <w:color w:val="800080"/>
      <w:u w:val="single"/>
    </w:rPr>
  </w:style>
  <w:style w:type="character" w:styleId="af1">
    <w:name w:val="annotation reference"/>
    <w:uiPriority w:val="99"/>
    <w:qFormat/>
    <w:rsid w:val="00290F48"/>
    <w:rPr>
      <w:sz w:val="16"/>
      <w:szCs w:val="16"/>
    </w:rPr>
  </w:style>
  <w:style w:type="paragraph" w:styleId="af2">
    <w:name w:val="annotation text"/>
    <w:basedOn w:val="a1"/>
    <w:link w:val="Char5"/>
    <w:uiPriority w:val="99"/>
    <w:qFormat/>
    <w:rsid w:val="00290F48"/>
  </w:style>
  <w:style w:type="paragraph" w:styleId="af3">
    <w:name w:val="annotation subject"/>
    <w:basedOn w:val="af2"/>
    <w:next w:val="af2"/>
    <w:link w:val="Char6"/>
    <w:rsid w:val="00290F48"/>
    <w:rPr>
      <w:b/>
      <w:bCs/>
    </w:rPr>
  </w:style>
  <w:style w:type="character" w:customStyle="1" w:styleId="1Char">
    <w:name w:val="标题 1 Char"/>
    <w:link w:val="1"/>
    <w:rsid w:val="00290F48"/>
    <w:rPr>
      <w:rFonts w:ascii="Arial" w:hAnsi="Arial"/>
      <w:sz w:val="36"/>
      <w:lang w:eastAsia="ja-JP"/>
    </w:rPr>
  </w:style>
  <w:style w:type="paragraph" w:customStyle="1" w:styleId="B1">
    <w:name w:val="B1"/>
    <w:basedOn w:val="a7"/>
    <w:link w:val="B1Char1"/>
    <w:qFormat/>
    <w:rsid w:val="00290F48"/>
    <w:rPr>
      <w:rFonts w:ascii="Times New Roman" w:hAnsi="Times New Roman"/>
    </w:rPr>
  </w:style>
  <w:style w:type="paragraph" w:customStyle="1" w:styleId="B2">
    <w:name w:val="B2"/>
    <w:basedOn w:val="24"/>
    <w:link w:val="B2Char"/>
    <w:rsid w:val="00290F48"/>
    <w:rPr>
      <w:rFonts w:ascii="Times New Roman" w:hAnsi="Times New Roman"/>
    </w:rPr>
  </w:style>
  <w:style w:type="paragraph" w:customStyle="1" w:styleId="B3">
    <w:name w:val="B3"/>
    <w:basedOn w:val="33"/>
    <w:link w:val="B3Char2"/>
    <w:rsid w:val="00290F48"/>
    <w:rPr>
      <w:rFonts w:ascii="Times New Roman" w:hAnsi="Times New Roman"/>
    </w:rPr>
  </w:style>
  <w:style w:type="paragraph" w:customStyle="1" w:styleId="B4">
    <w:name w:val="B4"/>
    <w:basedOn w:val="42"/>
    <w:link w:val="B4Char"/>
    <w:rsid w:val="00290F48"/>
    <w:rPr>
      <w:rFonts w:ascii="Times New Roman" w:hAnsi="Times New Roman"/>
    </w:rPr>
  </w:style>
  <w:style w:type="paragraph" w:customStyle="1" w:styleId="Proposal">
    <w:name w:val="Proposal"/>
    <w:basedOn w:val="a8"/>
    <w:rsid w:val="00290F48"/>
    <w:pPr>
      <w:numPr>
        <w:numId w:val="3"/>
      </w:numPr>
      <w:tabs>
        <w:tab w:val="clear" w:pos="1304"/>
        <w:tab w:val="left" w:pos="1701"/>
      </w:tabs>
      <w:ind w:left="1701" w:hanging="1701"/>
    </w:pPr>
    <w:rPr>
      <w:b/>
      <w:bCs/>
    </w:rPr>
  </w:style>
  <w:style w:type="character" w:customStyle="1" w:styleId="Char4">
    <w:name w:val="正文文本 Char"/>
    <w:link w:val="a8"/>
    <w:rsid w:val="00290F48"/>
    <w:rPr>
      <w:rFonts w:ascii="Arial" w:hAnsi="Arial"/>
      <w:lang w:eastAsia="zh-CN"/>
    </w:rPr>
  </w:style>
  <w:style w:type="paragraph" w:customStyle="1" w:styleId="B5">
    <w:name w:val="B5"/>
    <w:basedOn w:val="52"/>
    <w:link w:val="B5Char"/>
    <w:rsid w:val="00290F48"/>
    <w:rPr>
      <w:rFonts w:ascii="Times New Roman" w:hAnsi="Times New Roman"/>
    </w:rPr>
  </w:style>
  <w:style w:type="paragraph" w:customStyle="1" w:styleId="EX">
    <w:name w:val="EX"/>
    <w:basedOn w:val="a1"/>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a1"/>
    <w:link w:val="TALCar"/>
    <w:rsid w:val="00290F48"/>
    <w:pPr>
      <w:keepNext/>
      <w:keepLines/>
      <w:spacing w:after="0"/>
    </w:pPr>
    <w:rPr>
      <w:rFonts w:ascii="Arial" w:hAnsi="Arial"/>
      <w:sz w:val="18"/>
      <w:lang w:val="x-none" w:eastAsia="x-none"/>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a1"/>
    <w:link w:val="THChar"/>
    <w:rsid w:val="00290F48"/>
    <w:pPr>
      <w:keepNext/>
      <w:keepLines/>
      <w:spacing w:before="60"/>
      <w:jc w:val="center"/>
    </w:pPr>
    <w:rPr>
      <w:rFonts w:ascii="Arial" w:hAnsi="Arial"/>
      <w:b/>
      <w:lang w:val="x-none" w:eastAsia="x-none"/>
    </w:rPr>
  </w:style>
  <w:style w:type="paragraph" w:customStyle="1" w:styleId="TF">
    <w:name w:val="TF"/>
    <w:basedOn w:val="TH"/>
    <w:link w:val="TFChar"/>
    <w:rsid w:val="00290F48"/>
    <w:pPr>
      <w:keepNext w:val="0"/>
      <w:spacing w:before="0" w:after="240"/>
    </w:pPr>
  </w:style>
  <w:style w:type="paragraph" w:customStyle="1" w:styleId="TT">
    <w:name w:val="TT"/>
    <w:basedOn w:val="1"/>
    <w:next w:val="a1"/>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a1"/>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af4">
    <w:name w:val="table of figures"/>
    <w:basedOn w:val="a8"/>
    <w:next w:val="a1"/>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rsid w:val="00290F48"/>
    <w:rPr>
      <w:rFonts w:ascii="Times New Roman" w:hAnsi="Times New Roman"/>
      <w:lang w:eastAsia="ja-JP"/>
    </w:rPr>
  </w:style>
  <w:style w:type="character" w:customStyle="1" w:styleId="B5Char">
    <w:name w:val="B5 Char"/>
    <w:link w:val="B5"/>
    <w:rsid w:val="00290F48"/>
    <w:rPr>
      <w:rFonts w:ascii="Times New Roman" w:hAnsi="Times New Roman"/>
      <w:lang w:eastAsia="ja-JP"/>
    </w:rPr>
  </w:style>
  <w:style w:type="paragraph" w:customStyle="1" w:styleId="B6">
    <w:name w:val="B6"/>
    <w:basedOn w:val="B5"/>
    <w:link w:val="B6Char"/>
    <w:rsid w:val="00290F48"/>
    <w:pPr>
      <w:ind w:left="1985"/>
    </w:pPr>
  </w:style>
  <w:style w:type="character" w:customStyle="1" w:styleId="B6Char">
    <w:name w:val="B6 Char"/>
    <w:link w:val="B6"/>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Char3">
    <w:name w:val="批注框文本 Char"/>
    <w:link w:val="ad"/>
    <w:rsid w:val="00290F48"/>
    <w:rPr>
      <w:rFonts w:ascii="Segoe UI" w:hAnsi="Segoe UI" w:cs="Segoe UI"/>
      <w:sz w:val="18"/>
      <w:szCs w:val="18"/>
      <w:lang w:eastAsia="ja-JP"/>
    </w:rPr>
  </w:style>
  <w:style w:type="character" w:customStyle="1" w:styleId="Char5">
    <w:name w:val="批注文字 Char"/>
    <w:link w:val="af2"/>
    <w:uiPriority w:val="99"/>
    <w:qFormat/>
    <w:rsid w:val="00290F48"/>
    <w:rPr>
      <w:rFonts w:ascii="Times New Roman" w:hAnsi="Times New Roman"/>
      <w:lang w:eastAsia="ja-JP"/>
    </w:rPr>
  </w:style>
  <w:style w:type="character" w:customStyle="1" w:styleId="Char6">
    <w:name w:val="批注主题 Char"/>
    <w:link w:val="af3"/>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a1"/>
    <w:link w:val="Doc-text2Char"/>
    <w:qFormat/>
    <w:rsid w:val="00290F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90F48"/>
    <w:rPr>
      <w:rFonts w:ascii="Arial" w:eastAsia="MS Mincho" w:hAnsi="Arial"/>
      <w:szCs w:val="24"/>
      <w:lang w:val="x-none" w:eastAsia="x-none"/>
    </w:rPr>
  </w:style>
  <w:style w:type="character" w:customStyle="1" w:styleId="Char">
    <w:name w:val="文档结构图 Char"/>
    <w:link w:val="a6"/>
    <w:rsid w:val="00290F48"/>
    <w:rPr>
      <w:rFonts w:ascii="Tahoma" w:hAnsi="Tahoma" w:cs="Tahoma"/>
      <w:shd w:val="clear" w:color="auto" w:fill="000080"/>
      <w:lang w:eastAsia="ja-JP"/>
    </w:rPr>
  </w:style>
  <w:style w:type="paragraph" w:customStyle="1" w:styleId="NO">
    <w:name w:val="NO"/>
    <w:basedOn w:val="a1"/>
    <w:link w:val="NOChar"/>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lang w:val="x-none" w:eastAsia="x-none"/>
    </w:rPr>
  </w:style>
  <w:style w:type="paragraph" w:customStyle="1" w:styleId="EmailDiscussion">
    <w:name w:val="EmailDiscussion"/>
    <w:basedOn w:val="a1"/>
    <w:next w:val="a1"/>
    <w:rsid w:val="00290F48"/>
    <w:pPr>
      <w:numPr>
        <w:numId w:val="14"/>
      </w:numPr>
      <w:spacing w:before="40" w:after="0"/>
    </w:pPr>
    <w:rPr>
      <w:rFonts w:ascii="Arial" w:eastAsia="MS Mincho" w:hAnsi="Arial"/>
      <w:b/>
      <w:szCs w:val="24"/>
      <w:lang w:eastAsia="en-GB"/>
    </w:rPr>
  </w:style>
  <w:style w:type="character" w:styleId="af5">
    <w:name w:val="Emphasis"/>
    <w:qFormat/>
    <w:rsid w:val="00290F48"/>
    <w:rPr>
      <w:i/>
      <w:iCs/>
    </w:rPr>
  </w:style>
  <w:style w:type="paragraph" w:customStyle="1" w:styleId="FigureTitle">
    <w:name w:val="Figure_Title"/>
    <w:basedOn w:val="a1"/>
    <w:next w:val="a1"/>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link w:val="a9"/>
    <w:uiPriority w:val="99"/>
    <w:rsid w:val="00290F48"/>
    <w:rPr>
      <w:rFonts w:ascii="Arial" w:hAnsi="Arial"/>
      <w:b/>
      <w:noProof/>
      <w:sz w:val="18"/>
      <w:lang w:eastAsia="ja-JP"/>
    </w:rPr>
  </w:style>
  <w:style w:type="character" w:customStyle="1" w:styleId="Char2">
    <w:name w:val="页脚 Char"/>
    <w:link w:val="ac"/>
    <w:rsid w:val="00290F48"/>
    <w:rPr>
      <w:rFonts w:ascii="Arial" w:hAnsi="Arial"/>
      <w:b/>
      <w:i/>
      <w:noProof/>
      <w:sz w:val="18"/>
      <w:lang w:eastAsia="ja-JP"/>
    </w:rPr>
  </w:style>
  <w:style w:type="character" w:customStyle="1" w:styleId="Char1">
    <w:name w:val="脚注文本 Char"/>
    <w:link w:val="ab"/>
    <w:rsid w:val="00290F48"/>
    <w:rPr>
      <w:rFonts w:ascii="Times New Roman" w:hAnsi="Times New Roman"/>
      <w:sz w:val="16"/>
      <w:lang w:eastAsia="ja-JP"/>
    </w:rPr>
  </w:style>
  <w:style w:type="paragraph" w:customStyle="1" w:styleId="Guidance">
    <w:name w:val="Guidance"/>
    <w:basedOn w:val="a1"/>
    <w:rsid w:val="00290F48"/>
    <w:rPr>
      <w:i/>
      <w:color w:val="0000FF"/>
    </w:rPr>
  </w:style>
  <w:style w:type="character" w:customStyle="1" w:styleId="2Char">
    <w:name w:val="标题 2 Char"/>
    <w:link w:val="21"/>
    <w:rsid w:val="00290F48"/>
    <w:rPr>
      <w:rFonts w:ascii="Arial" w:hAnsi="Arial"/>
      <w:sz w:val="32"/>
      <w:lang w:eastAsia="ja-JP"/>
    </w:rPr>
  </w:style>
  <w:style w:type="character" w:customStyle="1" w:styleId="3Char">
    <w:name w:val="标题 3 Char"/>
    <w:link w:val="31"/>
    <w:rsid w:val="00290F48"/>
    <w:rPr>
      <w:rFonts w:ascii="Arial" w:hAnsi="Arial"/>
      <w:sz w:val="28"/>
      <w:lang w:eastAsia="ja-JP"/>
    </w:rPr>
  </w:style>
  <w:style w:type="character" w:customStyle="1" w:styleId="4Char">
    <w:name w:val="标题 4 Char"/>
    <w:link w:val="40"/>
    <w:rsid w:val="00290F48"/>
    <w:rPr>
      <w:rFonts w:ascii="Arial" w:hAnsi="Arial"/>
      <w:sz w:val="24"/>
      <w:lang w:eastAsia="ja-JP"/>
    </w:rPr>
  </w:style>
  <w:style w:type="character" w:customStyle="1" w:styleId="5Char">
    <w:name w:val="标题 5 Char"/>
    <w:link w:val="50"/>
    <w:rsid w:val="00290F48"/>
    <w:rPr>
      <w:rFonts w:ascii="Arial" w:hAnsi="Arial"/>
      <w:sz w:val="22"/>
      <w:lang w:eastAsia="ja-JP"/>
    </w:rPr>
  </w:style>
  <w:style w:type="paragraph" w:customStyle="1" w:styleId="H6">
    <w:name w:val="H6"/>
    <w:basedOn w:val="50"/>
    <w:next w:val="a1"/>
    <w:rsid w:val="00290F48"/>
    <w:pPr>
      <w:ind w:left="1985" w:hanging="1985"/>
      <w:outlineLvl w:val="9"/>
    </w:pPr>
    <w:rPr>
      <w:sz w:val="20"/>
    </w:rPr>
  </w:style>
  <w:style w:type="character" w:customStyle="1" w:styleId="6Char">
    <w:name w:val="标题 6 Char"/>
    <w:link w:val="6"/>
    <w:rsid w:val="00290F48"/>
    <w:rPr>
      <w:rFonts w:ascii="Arial" w:hAnsi="Arial"/>
      <w:lang w:eastAsia="ja-JP"/>
    </w:rPr>
  </w:style>
  <w:style w:type="character" w:customStyle="1" w:styleId="7Char">
    <w:name w:val="标题 7 Char"/>
    <w:link w:val="7"/>
    <w:rsid w:val="00290F48"/>
    <w:rPr>
      <w:rFonts w:ascii="Arial" w:hAnsi="Arial"/>
      <w:lang w:eastAsia="ja-JP"/>
    </w:rPr>
  </w:style>
  <w:style w:type="character" w:customStyle="1" w:styleId="8Char">
    <w:name w:val="标题 8 Char"/>
    <w:link w:val="8"/>
    <w:rsid w:val="00290F48"/>
    <w:rPr>
      <w:rFonts w:ascii="Arial" w:hAnsi="Arial"/>
      <w:sz w:val="36"/>
      <w:lang w:eastAsia="ja-JP"/>
    </w:rPr>
  </w:style>
  <w:style w:type="character" w:customStyle="1" w:styleId="9Char">
    <w:name w:val="标题 9 Char"/>
    <w:link w:val="9"/>
    <w:rsid w:val="00290F48"/>
    <w:rPr>
      <w:rFonts w:ascii="Arial" w:hAnsi="Arial"/>
      <w:sz w:val="36"/>
      <w:lang w:eastAsia="ja-JP"/>
    </w:rPr>
  </w:style>
  <w:style w:type="character" w:styleId="HTML">
    <w:name w:val="HTML Code"/>
    <w:uiPriority w:val="99"/>
    <w:unhideWhenUsed/>
    <w:rsid w:val="00290F48"/>
    <w:rPr>
      <w:rFonts w:ascii="Courier New" w:eastAsia="Times New Roman" w:hAnsi="Courier New" w:cs="Courier New"/>
      <w:sz w:val="20"/>
      <w:szCs w:val="20"/>
    </w:rPr>
  </w:style>
  <w:style w:type="paragraph" w:styleId="af6">
    <w:name w:val="index heading"/>
    <w:basedOn w:val="a1"/>
    <w:next w:val="a1"/>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basedOn w:val="a1"/>
    <w:link w:val="Char7"/>
    <w:uiPriority w:val="34"/>
    <w:qFormat/>
    <w:rsid w:val="00290F48"/>
    <w:pPr>
      <w:spacing w:after="0"/>
      <w:ind w:left="720"/>
    </w:pPr>
    <w:rPr>
      <w:rFonts w:ascii="Calibri" w:eastAsia="Calibri" w:hAnsi="Calibri"/>
      <w:sz w:val="22"/>
      <w:szCs w:val="22"/>
      <w:lang w:val="x-none" w:eastAsia="en-US"/>
    </w:rPr>
  </w:style>
  <w:style w:type="character" w:customStyle="1" w:styleId="Char7">
    <w:name w:val="列出段落 Char"/>
    <w:link w:val="af7"/>
    <w:uiPriority w:val="34"/>
    <w:locked/>
    <w:rsid w:val="00290F48"/>
    <w:rPr>
      <w:rFonts w:ascii="Calibri" w:eastAsia="Calibri" w:hAnsi="Calibri"/>
      <w:sz w:val="22"/>
      <w:szCs w:val="22"/>
      <w:lang w:val="x-none"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af8">
    <w:name w:val="Plain Text"/>
    <w:basedOn w:val="a1"/>
    <w:link w:val="Char8"/>
    <w:rsid w:val="00290F48"/>
    <w:rPr>
      <w:rFonts w:ascii="Courier New" w:hAnsi="Courier New"/>
      <w:lang w:val="nb-NO"/>
    </w:rPr>
  </w:style>
  <w:style w:type="character" w:customStyle="1" w:styleId="Char8">
    <w:name w:val="纯文本 Char"/>
    <w:link w:val="af8"/>
    <w:rsid w:val="00290F48"/>
    <w:rPr>
      <w:rFonts w:ascii="Courier New" w:hAnsi="Courier New"/>
      <w:lang w:val="nb-NO" w:eastAsia="ja-JP"/>
    </w:rPr>
  </w:style>
  <w:style w:type="character" w:styleId="af9">
    <w:name w:val="Strong"/>
    <w:uiPriority w:val="22"/>
    <w:qFormat/>
    <w:rsid w:val="00290F48"/>
    <w:rPr>
      <w:b/>
      <w:bCs/>
    </w:rPr>
  </w:style>
  <w:style w:type="table" w:styleId="afa">
    <w:name w:val="Table Grid"/>
    <w:basedOn w:val="a3"/>
    <w:uiPriority w:val="39"/>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lang w:val="x-none" w:eastAsia="x-none"/>
    </w:rPr>
  </w:style>
  <w:style w:type="character" w:customStyle="1" w:styleId="TAHCar">
    <w:name w:val="TAH Car"/>
    <w:link w:val="TAH"/>
    <w:locked/>
    <w:rsid w:val="00290F48"/>
    <w:rPr>
      <w:rFonts w:ascii="Arial" w:hAnsi="Arial"/>
      <w:b/>
      <w:sz w:val="18"/>
      <w:lang w:val="x-none" w:eastAsia="x-none"/>
    </w:rPr>
  </w:style>
  <w:style w:type="character" w:customStyle="1" w:styleId="THChar">
    <w:name w:val="TH Char"/>
    <w:link w:val="TH"/>
    <w:rsid w:val="00290F48"/>
    <w:rPr>
      <w:rFonts w:ascii="Arial" w:hAnsi="Arial"/>
      <w:b/>
      <w:lang w:val="x-none" w:eastAsia="x-none"/>
    </w:rPr>
  </w:style>
  <w:style w:type="paragraph" w:customStyle="1" w:styleId="TAJ">
    <w:name w:val="TAJ"/>
    <w:basedOn w:val="TH"/>
    <w:rsid w:val="00290F48"/>
  </w:style>
  <w:style w:type="paragraph" w:customStyle="1" w:styleId="TALCharChar">
    <w:name w:val="TAL Char Char"/>
    <w:basedOn w:val="a1"/>
    <w:link w:val="TALCharCharChar"/>
    <w:rsid w:val="00290F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90F48"/>
    <w:rPr>
      <w:rFonts w:ascii="Arial" w:eastAsia="Malgun Gothic" w:hAnsi="Arial"/>
      <w:sz w:val="18"/>
      <w:lang w:val="x-none" w:eastAsia="x-none"/>
    </w:rPr>
  </w:style>
  <w:style w:type="character" w:customStyle="1" w:styleId="TFChar">
    <w:name w:val="TF Char"/>
    <w:link w:val="TF"/>
    <w:rsid w:val="00290F48"/>
    <w:rPr>
      <w:rFonts w:ascii="Arial" w:hAnsi="Arial"/>
      <w:b/>
      <w:lang w:val="x-none" w:eastAsia="x-none"/>
    </w:rPr>
  </w:style>
  <w:style w:type="paragraph" w:styleId="afb">
    <w:name w:val="List Continue"/>
    <w:basedOn w:val="a1"/>
    <w:rsid w:val="00290F48"/>
    <w:pPr>
      <w:spacing w:after="120"/>
      <w:ind w:left="283"/>
      <w:contextualSpacing/>
    </w:pPr>
    <w:rPr>
      <w:rFonts w:ascii="Arial" w:hAnsi="Arial"/>
    </w:rPr>
  </w:style>
  <w:style w:type="paragraph" w:styleId="25">
    <w:name w:val="List Continue 2"/>
    <w:basedOn w:val="a1"/>
    <w:rsid w:val="00290F48"/>
    <w:pPr>
      <w:spacing w:after="120"/>
      <w:ind w:left="566"/>
      <w:contextualSpacing/>
    </w:pPr>
    <w:rPr>
      <w:rFonts w:ascii="Arial" w:hAnsi="Arial"/>
    </w:rPr>
  </w:style>
  <w:style w:type="paragraph" w:styleId="3">
    <w:name w:val="List Number 3"/>
    <w:basedOn w:val="20"/>
    <w:rsid w:val="00290F48"/>
    <w:pPr>
      <w:numPr>
        <w:numId w:val="10"/>
      </w:numPr>
      <w:contextualSpacing/>
    </w:pPr>
  </w:style>
  <w:style w:type="character" w:customStyle="1" w:styleId="UnresolvedMention">
    <w:name w:val="Unresolved Mention"/>
    <w:basedOn w:val="a2"/>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a3"/>
    <w:next w:val="afa"/>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Normal (Web)"/>
    <w:basedOn w:val="a1"/>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 w:type="character" w:customStyle="1" w:styleId="B1Zchn">
    <w:name w:val="B1 Zchn"/>
    <w:locked/>
    <w:rsid w:val="008C1550"/>
    <w:rPr>
      <w:rFonts w:ascii="Times New Roman" w:eastAsia="Times New Roman" w:hAnsi="Times New Roman" w:cs="Times New Roman"/>
      <w:sz w:val="20"/>
      <w:szCs w:val="20"/>
    </w:rPr>
  </w:style>
  <w:style w:type="character" w:customStyle="1" w:styleId="CommentsChar">
    <w:name w:val="Comments Char"/>
    <w:link w:val="Comments"/>
    <w:locked/>
    <w:rsid w:val="00AD0921"/>
    <w:rPr>
      <w:rFonts w:ascii="Arial" w:eastAsia="MS Mincho" w:hAnsi="Arial" w:cs="Arial"/>
      <w:i/>
      <w:noProof/>
      <w:sz w:val="18"/>
      <w:szCs w:val="24"/>
    </w:rPr>
  </w:style>
  <w:style w:type="paragraph" w:customStyle="1" w:styleId="Comments">
    <w:name w:val="Comments"/>
    <w:basedOn w:val="a1"/>
    <w:link w:val="CommentsChar"/>
    <w:qFormat/>
    <w:rsid w:val="00AD0921"/>
    <w:pPr>
      <w:overflowPunct/>
      <w:autoSpaceDE/>
      <w:autoSpaceDN/>
      <w:adjustRightInd/>
      <w:spacing w:before="40" w:after="0"/>
      <w:textAlignment w:val="auto"/>
    </w:pPr>
    <w:rPr>
      <w:rFonts w:ascii="Arial" w:eastAsia="MS Mincho" w:hAnsi="Arial" w:cs="Arial"/>
      <w:i/>
      <w:noProof/>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5899359">
      <w:bodyDiv w:val="1"/>
      <w:marLeft w:val="0"/>
      <w:marRight w:val="0"/>
      <w:marTop w:val="0"/>
      <w:marBottom w:val="0"/>
      <w:divBdr>
        <w:top w:val="none" w:sz="0" w:space="0" w:color="auto"/>
        <w:left w:val="none" w:sz="0" w:space="0" w:color="auto"/>
        <w:bottom w:val="none" w:sz="0" w:space="0" w:color="auto"/>
        <w:right w:val="none" w:sz="0" w:space="0" w:color="auto"/>
      </w:divBdr>
    </w:div>
    <w:div w:id="902184437">
      <w:bodyDiv w:val="1"/>
      <w:marLeft w:val="0"/>
      <w:marRight w:val="0"/>
      <w:marTop w:val="0"/>
      <w:marBottom w:val="0"/>
      <w:divBdr>
        <w:top w:val="none" w:sz="0" w:space="0" w:color="auto"/>
        <w:left w:val="none" w:sz="0" w:space="0" w:color="auto"/>
        <w:bottom w:val="none" w:sz="0" w:space="0" w:color="auto"/>
        <w:right w:val="none" w:sz="0" w:space="0" w:color="auto"/>
      </w:divBdr>
    </w:div>
    <w:div w:id="912589742">
      <w:bodyDiv w:val="1"/>
      <w:marLeft w:val="0"/>
      <w:marRight w:val="0"/>
      <w:marTop w:val="0"/>
      <w:marBottom w:val="0"/>
      <w:divBdr>
        <w:top w:val="none" w:sz="0" w:space="0" w:color="auto"/>
        <w:left w:val="none" w:sz="0" w:space="0" w:color="auto"/>
        <w:bottom w:val="none" w:sz="0" w:space="0" w:color="auto"/>
        <w:right w:val="none" w:sz="0" w:space="0" w:color="auto"/>
      </w:divBdr>
      <w:divsChild>
        <w:div w:id="51538736">
          <w:marLeft w:val="547"/>
          <w:marRight w:val="0"/>
          <w:marTop w:val="120"/>
          <w:marBottom w:val="0"/>
          <w:divBdr>
            <w:top w:val="none" w:sz="0" w:space="0" w:color="auto"/>
            <w:left w:val="none" w:sz="0" w:space="0" w:color="auto"/>
            <w:bottom w:val="none" w:sz="0" w:space="0" w:color="auto"/>
            <w:right w:val="none" w:sz="0" w:space="0" w:color="auto"/>
          </w:divBdr>
        </w:div>
      </w:divsChild>
    </w:div>
    <w:div w:id="951478689">
      <w:bodyDiv w:val="1"/>
      <w:marLeft w:val="0"/>
      <w:marRight w:val="0"/>
      <w:marTop w:val="0"/>
      <w:marBottom w:val="0"/>
      <w:divBdr>
        <w:top w:val="none" w:sz="0" w:space="0" w:color="auto"/>
        <w:left w:val="none" w:sz="0" w:space="0" w:color="auto"/>
        <w:bottom w:val="none" w:sz="0" w:space="0" w:color="auto"/>
        <w:right w:val="none" w:sz="0" w:space="0" w:color="auto"/>
      </w:divBdr>
    </w:div>
    <w:div w:id="1166939441">
      <w:bodyDiv w:val="1"/>
      <w:marLeft w:val="0"/>
      <w:marRight w:val="0"/>
      <w:marTop w:val="0"/>
      <w:marBottom w:val="0"/>
      <w:divBdr>
        <w:top w:val="none" w:sz="0" w:space="0" w:color="auto"/>
        <w:left w:val="none" w:sz="0" w:space="0" w:color="auto"/>
        <w:bottom w:val="none" w:sz="0" w:space="0" w:color="auto"/>
        <w:right w:val="none" w:sz="0" w:space="0" w:color="auto"/>
      </w:divBdr>
    </w:div>
    <w:div w:id="1195270827">
      <w:bodyDiv w:val="1"/>
      <w:marLeft w:val="0"/>
      <w:marRight w:val="0"/>
      <w:marTop w:val="0"/>
      <w:marBottom w:val="0"/>
      <w:divBdr>
        <w:top w:val="none" w:sz="0" w:space="0" w:color="auto"/>
        <w:left w:val="none" w:sz="0" w:space="0" w:color="auto"/>
        <w:bottom w:val="none" w:sz="0" w:space="0" w:color="auto"/>
        <w:right w:val="none" w:sz="0" w:space="0" w:color="auto"/>
      </w:divBdr>
    </w:div>
    <w:div w:id="1300526007">
      <w:bodyDiv w:val="1"/>
      <w:marLeft w:val="0"/>
      <w:marRight w:val="0"/>
      <w:marTop w:val="0"/>
      <w:marBottom w:val="0"/>
      <w:divBdr>
        <w:top w:val="none" w:sz="0" w:space="0" w:color="auto"/>
        <w:left w:val="none" w:sz="0" w:space="0" w:color="auto"/>
        <w:bottom w:val="none" w:sz="0" w:space="0" w:color="auto"/>
        <w:right w:val="none" w:sz="0" w:space="0" w:color="auto"/>
      </w:divBdr>
    </w:div>
    <w:div w:id="1419670188">
      <w:bodyDiv w:val="1"/>
      <w:marLeft w:val="0"/>
      <w:marRight w:val="0"/>
      <w:marTop w:val="0"/>
      <w:marBottom w:val="0"/>
      <w:divBdr>
        <w:top w:val="none" w:sz="0" w:space="0" w:color="auto"/>
        <w:left w:val="none" w:sz="0" w:space="0" w:color="auto"/>
        <w:bottom w:val="none" w:sz="0" w:space="0" w:color="auto"/>
        <w:right w:val="none" w:sz="0" w:space="0" w:color="auto"/>
      </w:divBdr>
    </w:div>
    <w:div w:id="1691756759">
      <w:bodyDiv w:val="1"/>
      <w:marLeft w:val="0"/>
      <w:marRight w:val="0"/>
      <w:marTop w:val="0"/>
      <w:marBottom w:val="0"/>
      <w:divBdr>
        <w:top w:val="none" w:sz="0" w:space="0" w:color="auto"/>
        <w:left w:val="none" w:sz="0" w:space="0" w:color="auto"/>
        <w:bottom w:val="none" w:sz="0" w:space="0" w:color="auto"/>
        <w:right w:val="none" w:sz="0" w:space="0" w:color="auto"/>
      </w:divBdr>
    </w:div>
    <w:div w:id="2077975252">
      <w:bodyDiv w:val="1"/>
      <w:marLeft w:val="0"/>
      <w:marRight w:val="0"/>
      <w:marTop w:val="0"/>
      <w:marBottom w:val="0"/>
      <w:divBdr>
        <w:top w:val="none" w:sz="0" w:space="0" w:color="auto"/>
        <w:left w:val="none" w:sz="0" w:space="0" w:color="auto"/>
        <w:bottom w:val="none" w:sz="0" w:space="0" w:color="auto"/>
        <w:right w:val="none" w:sz="0" w:space="0" w:color="auto"/>
      </w:divBdr>
      <w:divsChild>
        <w:div w:id="1532377931">
          <w:marLeft w:val="547"/>
          <w:marRight w:val="0"/>
          <w:marTop w:val="154"/>
          <w:marBottom w:val="0"/>
          <w:divBdr>
            <w:top w:val="none" w:sz="0" w:space="0" w:color="auto"/>
            <w:left w:val="none" w:sz="0" w:space="0" w:color="auto"/>
            <w:bottom w:val="none" w:sz="0" w:space="0" w:color="auto"/>
            <w:right w:val="none" w:sz="0" w:space="0" w:color="auto"/>
          </w:divBdr>
        </w:div>
        <w:div w:id="2050563323">
          <w:marLeft w:val="1166"/>
          <w:marRight w:val="0"/>
          <w:marTop w:val="134"/>
          <w:marBottom w:val="0"/>
          <w:divBdr>
            <w:top w:val="none" w:sz="0" w:space="0" w:color="auto"/>
            <w:left w:val="none" w:sz="0" w:space="0" w:color="auto"/>
            <w:bottom w:val="none" w:sz="0" w:space="0" w:color="auto"/>
            <w:right w:val="none" w:sz="0" w:space="0" w:color="auto"/>
          </w:divBdr>
        </w:div>
        <w:div w:id="1664040524">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myil\Desktop\Template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5NUHHDQN7SK2-1476151046-32746</_dlc_DocId>
    <_dlc_DocIdUrl xmlns="f166a696-7b5b-4ccd-9f0c-ffde0cceec81">
      <Url>https://ericsson.sharepoint.com/sites/star/_layouts/15/DocIdRedir.aspx?ID=5NUHHDQN7SK2-1476151046-32746</Url>
      <Description>5NUHHDQN7SK2-1476151046-32746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74E1B0-33E7-4DAC-BB46-DB82E920641F}">
  <ds:schemaRefs>
    <ds:schemaRef ds:uri="Microsoft.SharePoint.Taxonomy.ContentTypeSync"/>
  </ds:schemaRefs>
</ds:datastoreItem>
</file>

<file path=customXml/itemProps2.xml><?xml version="1.0" encoding="utf-8"?>
<ds:datastoreItem xmlns:ds="http://schemas.openxmlformats.org/officeDocument/2006/customXml" ds:itemID="{F0C6B9A1-7463-42D3-888B-C54F1268EA2E}">
  <ds:schemaRefs>
    <ds:schemaRef ds:uri="http://schemas.microsoft.com/sharepoint/events"/>
  </ds:schemaRefs>
</ds:datastoreItem>
</file>

<file path=customXml/itemProps3.xml><?xml version="1.0" encoding="utf-8"?>
<ds:datastoreItem xmlns:ds="http://schemas.openxmlformats.org/officeDocument/2006/customXml" ds:itemID="{E1881FDB-5BDA-4261-9988-4850D58E282D}">
  <ds:schemaRefs>
    <ds:schemaRef ds:uri="http://schemas.microsoft.com/sharepoint/v3/contenttype/forms"/>
  </ds:schemaRefs>
</ds:datastoreItem>
</file>

<file path=customXml/itemProps4.xml><?xml version="1.0" encoding="utf-8"?>
<ds:datastoreItem xmlns:ds="http://schemas.openxmlformats.org/officeDocument/2006/customXml" ds:itemID="{D685905C-79FB-4AB6-93BB-5F2E6A73C8C5}">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42B7D67E-1DF3-40A3-ACFF-968A22B4E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7633C89-8D60-4078-80D6-0616606A5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4</Pages>
  <Words>1161</Words>
  <Characters>6621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Ericsson</Company>
  <LinksUpToDate>false</LinksUpToDate>
  <CharactersWithSpaces>7767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2008-01-31T07:09:00Z</cp:lastPrinted>
  <dcterms:created xsi:type="dcterms:W3CDTF">2019-03-28T10:37:00Z</dcterms:created>
  <dcterms:modified xsi:type="dcterms:W3CDTF">2019-03-29T02:27:00Z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7640ad4d-6e2f-4318-84a0-e26e1b982701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