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A36" w:rsidRDefault="004F6A36" w:rsidP="004F6A3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#105</w:t>
      </w:r>
      <w:r w:rsidR="005A694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sidR="00472D63" w:rsidRPr="00472D63">
        <w:rPr>
          <w:sz w:val="22"/>
          <w:szCs w:val="22"/>
          <w:lang w:val="en-GB"/>
        </w:rPr>
        <w:t>R2-1903165</w:t>
      </w:r>
    </w:p>
    <w:p w:rsidR="004F6A36" w:rsidRPr="00471CA0" w:rsidRDefault="0086645C" w:rsidP="004F6A36">
      <w:pPr>
        <w:pStyle w:val="a4"/>
        <w:rPr>
          <w:rFonts w:eastAsiaTheme="minorEastAsia"/>
          <w:lang w:val="en-GB" w:eastAsia="zh-CN"/>
        </w:rPr>
      </w:pPr>
      <w:r>
        <w:rPr>
          <w:rFonts w:eastAsia="宋体" w:hint="eastAsia"/>
          <w:sz w:val="22"/>
          <w:szCs w:val="22"/>
          <w:lang w:val="en-GB" w:eastAsia="zh-CN"/>
        </w:rPr>
        <w:t>Xi</w:t>
      </w:r>
      <w:r w:rsidR="004C49F7">
        <w:rPr>
          <w:rFonts w:eastAsia="宋体"/>
          <w:sz w:val="22"/>
          <w:szCs w:val="22"/>
          <w:lang w:val="en-GB" w:eastAsia="zh-CN"/>
        </w:rPr>
        <w:t>’</w:t>
      </w:r>
      <w:r>
        <w:rPr>
          <w:rFonts w:eastAsia="宋体" w:hint="eastAsia"/>
          <w:sz w:val="22"/>
          <w:szCs w:val="22"/>
          <w:lang w:val="en-GB" w:eastAsia="zh-CN"/>
        </w:rPr>
        <w:t>an</w:t>
      </w:r>
      <w:r w:rsidR="004F6A36">
        <w:rPr>
          <w:sz w:val="22"/>
          <w:szCs w:val="22"/>
          <w:lang w:val="en-GB"/>
        </w:rPr>
        <w:t xml:space="preserve">, </w:t>
      </w:r>
      <w:r w:rsidRPr="0086645C">
        <w:rPr>
          <w:rFonts w:eastAsiaTheme="minorEastAsia" w:hint="eastAsia"/>
          <w:bCs/>
          <w:sz w:val="22"/>
          <w:szCs w:val="22"/>
          <w:lang w:val="en-GB" w:eastAsia="zh-CN"/>
        </w:rPr>
        <w:t>China</w:t>
      </w:r>
      <w:r w:rsidR="004F6A36">
        <w:rPr>
          <w:sz w:val="22"/>
          <w:szCs w:val="22"/>
          <w:lang w:val="en-GB"/>
        </w:rPr>
        <w:t xml:space="preserve">, </w:t>
      </w:r>
      <w:r w:rsidR="00471CA0">
        <w:rPr>
          <w:rFonts w:eastAsia="宋体" w:hint="eastAsia"/>
          <w:sz w:val="22"/>
          <w:szCs w:val="22"/>
          <w:lang w:val="en-GB" w:eastAsia="zh-CN"/>
        </w:rPr>
        <w:t>8</w:t>
      </w:r>
      <w:r w:rsidR="004F6A36">
        <w:rPr>
          <w:sz w:val="22"/>
          <w:szCs w:val="22"/>
          <w:vertAlign w:val="superscript"/>
          <w:lang w:val="en-GB"/>
        </w:rPr>
        <w:t>th</w:t>
      </w:r>
      <w:r w:rsidR="004F6A36">
        <w:rPr>
          <w:rFonts w:eastAsia="宋体"/>
          <w:sz w:val="22"/>
          <w:szCs w:val="22"/>
          <w:lang w:val="en-GB" w:eastAsia="zh-CN"/>
        </w:rPr>
        <w:t xml:space="preserve"> </w:t>
      </w:r>
      <w:r w:rsidR="00981B92">
        <w:rPr>
          <w:rFonts w:eastAsiaTheme="minorEastAsia" w:hint="eastAsia"/>
          <w:sz w:val="22"/>
          <w:szCs w:val="22"/>
          <w:lang w:val="en-GB" w:eastAsia="zh-CN"/>
        </w:rPr>
        <w:t>-</w:t>
      </w:r>
      <w:r w:rsidR="004F6A36">
        <w:rPr>
          <w:sz w:val="22"/>
          <w:szCs w:val="22"/>
          <w:lang w:val="en-GB"/>
        </w:rPr>
        <w:t xml:space="preserve"> </w:t>
      </w:r>
      <w:r w:rsidR="004F6A36">
        <w:rPr>
          <w:rFonts w:eastAsia="宋体"/>
          <w:sz w:val="22"/>
          <w:szCs w:val="22"/>
          <w:lang w:val="en-GB" w:eastAsia="zh-CN"/>
        </w:rPr>
        <w:t>1</w:t>
      </w:r>
      <w:r w:rsidR="00471CA0">
        <w:rPr>
          <w:rFonts w:eastAsia="宋体" w:hint="eastAsia"/>
          <w:sz w:val="22"/>
          <w:szCs w:val="22"/>
          <w:lang w:val="en-GB" w:eastAsia="zh-CN"/>
        </w:rPr>
        <w:t>2</w:t>
      </w:r>
      <w:r w:rsidR="004F6A36">
        <w:rPr>
          <w:rFonts w:eastAsia="宋体"/>
          <w:sz w:val="22"/>
          <w:szCs w:val="22"/>
          <w:vertAlign w:val="superscript"/>
          <w:lang w:val="en-GB" w:eastAsia="zh-CN"/>
        </w:rPr>
        <w:t>t</w:t>
      </w:r>
      <w:r w:rsidR="00471CA0">
        <w:rPr>
          <w:rFonts w:eastAsia="宋体" w:hint="eastAsia"/>
          <w:sz w:val="22"/>
          <w:szCs w:val="22"/>
          <w:vertAlign w:val="superscript"/>
          <w:lang w:val="en-GB" w:eastAsia="zh-CN"/>
        </w:rPr>
        <w:t>h</w:t>
      </w:r>
      <w:r w:rsidR="004F6A36">
        <w:rPr>
          <w:rFonts w:eastAsia="宋体"/>
          <w:sz w:val="22"/>
          <w:szCs w:val="22"/>
          <w:lang w:val="en-GB" w:eastAsia="zh-CN"/>
        </w:rPr>
        <w:t xml:space="preserve"> </w:t>
      </w:r>
      <w:r w:rsidR="00471CA0">
        <w:rPr>
          <w:rFonts w:eastAsia="宋体" w:hint="eastAsia"/>
          <w:sz w:val="22"/>
          <w:szCs w:val="22"/>
          <w:lang w:val="en-GB" w:eastAsia="zh-CN"/>
        </w:rPr>
        <w:t>Apr</w:t>
      </w:r>
      <w:r w:rsidR="004F6A36">
        <w:rPr>
          <w:sz w:val="22"/>
          <w:szCs w:val="22"/>
          <w:lang w:val="en-GB"/>
        </w:rPr>
        <w:t xml:space="preserve"> 201</w:t>
      </w:r>
      <w:r w:rsidR="00471CA0">
        <w:rPr>
          <w:rFonts w:eastAsiaTheme="minorEastAsia" w:hint="eastAsia"/>
          <w:sz w:val="22"/>
          <w:szCs w:val="22"/>
          <w:lang w:val="en-GB" w:eastAsia="zh-CN"/>
        </w:rPr>
        <w:t>9</w:t>
      </w:r>
    </w:p>
    <w:p w:rsidR="004F6A36" w:rsidRDefault="004F6A36" w:rsidP="004F6A36">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DB2057">
        <w:rPr>
          <w:rFonts w:eastAsiaTheme="minorEastAsia" w:cs="Arial" w:hint="eastAsia"/>
          <w:sz w:val="22"/>
          <w:szCs w:val="22"/>
          <w:lang w:eastAsia="zh-CN"/>
        </w:rPr>
        <w:t>Resource Allocation Mode C</w:t>
      </w:r>
      <w:r w:rsidR="00F34BF0">
        <w:rPr>
          <w:rFonts w:eastAsiaTheme="minorEastAsia" w:cs="Arial" w:hint="eastAsia"/>
          <w:sz w:val="22"/>
          <w:szCs w:val="22"/>
          <w:lang w:eastAsia="zh-CN"/>
        </w:rPr>
        <w:t>onfiguration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11.</w:t>
      </w:r>
      <w:r w:rsidR="00C87E78">
        <w:rPr>
          <w:rFonts w:eastAsia="宋体" w:cs="Arial" w:hint="eastAsia"/>
          <w:sz w:val="22"/>
          <w:szCs w:val="22"/>
          <w:lang w:eastAsia="zh-CN"/>
        </w:rPr>
        <w:t>4.2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F4795D" w:rsidRDefault="00AC649B" w:rsidP="00E3725B">
      <w:pPr>
        <w:pStyle w:val="a0"/>
        <w:rPr>
          <w:rFonts w:eastAsiaTheme="minorEastAsia"/>
          <w:lang w:eastAsia="zh-CN"/>
        </w:rPr>
      </w:pPr>
      <w:bookmarkStart w:id="3" w:name="OLE_LINK1"/>
      <w:bookmarkStart w:id="4" w:name="OLE_LINK2"/>
      <w:r>
        <w:rPr>
          <w:rFonts w:eastAsiaTheme="minorEastAsia" w:hint="eastAsia"/>
          <w:lang w:eastAsia="zh-CN"/>
        </w:rPr>
        <w:t>In</w:t>
      </w:r>
      <w:r w:rsidR="00294CBC">
        <w:rPr>
          <w:rFonts w:eastAsiaTheme="minorEastAsia" w:hint="eastAsia"/>
          <w:lang w:eastAsia="zh-CN"/>
        </w:rPr>
        <w:t xml:space="preserve"> LTE V2X,</w:t>
      </w:r>
      <w:r w:rsidR="00F90FA4">
        <w:rPr>
          <w:rFonts w:eastAsiaTheme="minorEastAsia" w:hint="eastAsia"/>
          <w:lang w:eastAsia="zh-CN"/>
        </w:rPr>
        <w:t xml:space="preserve"> for RRC_CONNECTED UE, the</w:t>
      </w:r>
      <w:r w:rsidR="00294CBC">
        <w:rPr>
          <w:rFonts w:eastAsiaTheme="minorEastAsia" w:hint="eastAsia"/>
          <w:lang w:eastAsia="zh-CN"/>
        </w:rPr>
        <w:t xml:space="preserve"> </w:t>
      </w:r>
      <w:r w:rsidR="00F4795D">
        <w:rPr>
          <w:rFonts w:eastAsiaTheme="minorEastAsia" w:hint="eastAsia"/>
          <w:lang w:eastAsia="zh-CN"/>
        </w:rPr>
        <w:t xml:space="preserve">resource allocation mode is configured based on UE and </w:t>
      </w:r>
      <w:r w:rsidR="00294CBC">
        <w:rPr>
          <w:rFonts w:eastAsiaTheme="minorEastAsia" w:hint="eastAsia"/>
          <w:lang w:eastAsia="zh-CN"/>
        </w:rPr>
        <w:t xml:space="preserve">only one resource allocation </w:t>
      </w:r>
      <w:r w:rsidR="00873FEB">
        <w:rPr>
          <w:rFonts w:eastAsiaTheme="minorEastAsia" w:hint="eastAsia"/>
          <w:lang w:eastAsia="zh-CN"/>
        </w:rPr>
        <w:t xml:space="preserve">mode </w:t>
      </w:r>
      <w:r w:rsidR="00294CBC">
        <w:rPr>
          <w:rFonts w:eastAsiaTheme="minorEastAsia" w:hint="eastAsia"/>
          <w:lang w:eastAsia="zh-CN"/>
        </w:rPr>
        <w:t xml:space="preserve">can be configured to </w:t>
      </w:r>
      <w:r w:rsidR="00F17BB2">
        <w:rPr>
          <w:rFonts w:eastAsiaTheme="minorEastAsia" w:hint="eastAsia"/>
          <w:lang w:eastAsia="zh-CN"/>
        </w:rPr>
        <w:t>a</w:t>
      </w:r>
      <w:r w:rsidR="00294CBC">
        <w:rPr>
          <w:rFonts w:eastAsiaTheme="minorEastAsia" w:hint="eastAsia"/>
          <w:lang w:eastAsia="zh-CN"/>
        </w:rPr>
        <w:t xml:space="preserve"> UE, either mode-3 or mode</w:t>
      </w:r>
      <w:r w:rsidR="005F2B1C">
        <w:rPr>
          <w:rFonts w:eastAsiaTheme="minorEastAsia" w:hint="eastAsia"/>
          <w:lang w:eastAsia="zh-CN"/>
        </w:rPr>
        <w:t>-</w:t>
      </w:r>
      <w:r w:rsidR="00294CBC">
        <w:rPr>
          <w:rFonts w:eastAsiaTheme="minorEastAsia" w:hint="eastAsia"/>
          <w:lang w:eastAsia="zh-CN"/>
        </w:rPr>
        <w:t xml:space="preserve">4. </w:t>
      </w:r>
    </w:p>
    <w:p w:rsidR="00851962" w:rsidRDefault="00F9186B" w:rsidP="00E3725B">
      <w:pPr>
        <w:pStyle w:val="a0"/>
        <w:rPr>
          <w:rFonts w:eastAsiaTheme="minorEastAsia"/>
          <w:lang w:eastAsia="zh-CN"/>
        </w:rPr>
      </w:pPr>
      <w:r>
        <w:rPr>
          <w:rFonts w:eastAsiaTheme="minorEastAsia" w:hint="eastAsia"/>
          <w:lang w:eastAsia="zh-CN"/>
        </w:rPr>
        <w:t xml:space="preserve">In </w:t>
      </w:r>
      <w:r w:rsidR="00F4795D">
        <w:rPr>
          <w:rFonts w:eastAsiaTheme="minorEastAsia" w:hint="eastAsia"/>
          <w:lang w:eastAsia="zh-CN"/>
        </w:rPr>
        <w:t>NR V2X, it was agreed that:</w:t>
      </w:r>
    </w:p>
    <w:p w:rsidR="00D605CC" w:rsidRPr="00D605CC" w:rsidRDefault="00D605CC"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bookmarkStart w:id="5" w:name="OLE_LINK3"/>
      <w:bookmarkStart w:id="6" w:name="OLE_LINK4"/>
      <w:r w:rsidRPr="00D605CC">
        <w:rPr>
          <w:rFonts w:eastAsiaTheme="minorEastAsia" w:hint="eastAsia"/>
          <w:noProof/>
          <w:u w:val="single"/>
          <w:lang w:eastAsia="zh-CN"/>
        </w:rPr>
        <w:t>RAN2</w:t>
      </w:r>
      <w:r>
        <w:rPr>
          <w:rFonts w:eastAsiaTheme="minorEastAsia" w:hint="eastAsia"/>
          <w:noProof/>
          <w:u w:val="single"/>
          <w:lang w:eastAsia="zh-CN"/>
        </w:rPr>
        <w:t>#104</w:t>
      </w:r>
      <w:r w:rsidRPr="00D605CC">
        <w:rPr>
          <w:rFonts w:eastAsiaTheme="minorEastAsia" w:hint="eastAsia"/>
          <w:noProof/>
          <w:u w:val="single"/>
          <w:lang w:eastAsia="zh-CN"/>
        </w:rPr>
        <w:t>:</w:t>
      </w:r>
    </w:p>
    <w:p w:rsidR="00D21CB5" w:rsidRDefault="00D21CB5"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RAN2 will support the case a UE can be configured to perform both mode-1 and mode-2 at the same </w:t>
      </w:r>
    </w:p>
    <w:p w:rsidR="00D21CB5" w:rsidRDefault="00D21CB5"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time assuming RAN1 does not have concern on it. FFS on the scenario which it is applicable.</w:t>
      </w:r>
    </w:p>
    <w:p w:rsidR="00A15FD5" w:rsidRPr="00A15FD5" w:rsidRDefault="00A15FD5"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p>
    <w:p w:rsidR="00D605CC" w:rsidRPr="00A15FD5" w:rsidRDefault="00D605CC"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r w:rsidRPr="00A15FD5">
        <w:rPr>
          <w:rFonts w:eastAsiaTheme="minorEastAsia" w:hint="eastAsia"/>
          <w:noProof/>
          <w:u w:val="single"/>
          <w:lang w:eastAsia="zh-CN"/>
        </w:rPr>
        <w:t>RAN2#105:</w:t>
      </w:r>
    </w:p>
    <w:p w:rsidR="00FC54ED" w:rsidRDefault="00FC54ED"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sidRPr="00FC54ED">
        <w:rPr>
          <w:rFonts w:hint="eastAsia"/>
          <w:noProof/>
        </w:rPr>
        <w:t xml:space="preserve">Confirm </w:t>
      </w:r>
      <w:r>
        <w:rPr>
          <w:noProof/>
        </w:rPr>
        <w:t xml:space="preserve">that UE may be configured to perform both network controlled sidelink transmission and UE </w:t>
      </w:r>
    </w:p>
    <w:p w:rsidR="00A15FD5" w:rsidRPr="00A15FD5" w:rsidRDefault="00FC54ED" w:rsidP="00694071">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rFonts w:eastAsiaTheme="minorEastAsia" w:hint="eastAsia"/>
          <w:noProof/>
          <w:lang w:eastAsia="zh-CN"/>
        </w:rPr>
        <w:t>au</w:t>
      </w:r>
      <w:r>
        <w:rPr>
          <w:noProof/>
        </w:rPr>
        <w:t>tonomous sidelink transmission.</w:t>
      </w:r>
    </w:p>
    <w:bookmarkEnd w:id="5"/>
    <w:bookmarkEnd w:id="6"/>
    <w:p w:rsidR="00F4795D" w:rsidRDefault="00694071" w:rsidP="00FD1FAC">
      <w:pPr>
        <w:pStyle w:val="a0"/>
        <w:spacing w:beforeLines="50" w:before="120"/>
        <w:rPr>
          <w:rFonts w:eastAsiaTheme="minorEastAsia"/>
          <w:lang w:eastAsia="zh-CN"/>
        </w:rPr>
      </w:pPr>
      <w:r>
        <w:rPr>
          <w:rFonts w:eastAsiaTheme="minorEastAsia" w:hint="eastAsia"/>
          <w:lang w:eastAsia="zh-CN"/>
        </w:rPr>
        <w:t xml:space="preserve">Based on the above agreements, </w:t>
      </w:r>
      <w:r w:rsidR="00FD1FAC">
        <w:rPr>
          <w:rFonts w:eastAsiaTheme="minorEastAsia" w:hint="eastAsia"/>
          <w:lang w:eastAsia="zh-CN"/>
        </w:rPr>
        <w:t xml:space="preserve">different from LTE, </w:t>
      </w:r>
      <w:r>
        <w:rPr>
          <w:rFonts w:eastAsiaTheme="minorEastAsia" w:hint="eastAsia"/>
          <w:lang w:eastAsia="zh-CN"/>
        </w:rPr>
        <w:t>one</w:t>
      </w:r>
      <w:r w:rsidR="00FD1FAC">
        <w:rPr>
          <w:rFonts w:eastAsiaTheme="minorEastAsia" w:hint="eastAsia"/>
          <w:lang w:eastAsia="zh-CN"/>
        </w:rPr>
        <w:t xml:space="preserve"> NR V2X</w:t>
      </w:r>
      <w:r>
        <w:rPr>
          <w:rFonts w:eastAsiaTheme="minorEastAsia" w:hint="eastAsia"/>
          <w:lang w:eastAsia="zh-CN"/>
        </w:rPr>
        <w:t xml:space="preserve"> UE can be configured with two resource allocation mode</w:t>
      </w:r>
      <w:r w:rsidR="00FD1FAC">
        <w:rPr>
          <w:rFonts w:eastAsiaTheme="minorEastAsia" w:hint="eastAsia"/>
          <w:lang w:eastAsia="zh-CN"/>
        </w:rPr>
        <w:t>s</w:t>
      </w:r>
      <w:r>
        <w:rPr>
          <w:rFonts w:eastAsiaTheme="minorEastAsia" w:hint="eastAsia"/>
          <w:lang w:eastAsia="zh-CN"/>
        </w:rPr>
        <w:t xml:space="preserve"> </w:t>
      </w:r>
      <w:r>
        <w:rPr>
          <w:rFonts w:eastAsiaTheme="minorEastAsia"/>
          <w:lang w:eastAsia="zh-CN"/>
        </w:rPr>
        <w:t>simultaneously</w:t>
      </w:r>
      <w:r>
        <w:rPr>
          <w:rFonts w:eastAsiaTheme="minorEastAsia" w:hint="eastAsia"/>
          <w:lang w:eastAsia="zh-CN"/>
        </w:rPr>
        <w:t xml:space="preserve">.  </w:t>
      </w:r>
      <w:r w:rsidR="00FD1FAC">
        <w:rPr>
          <w:rFonts w:eastAsiaTheme="minorEastAsia" w:hint="eastAsia"/>
          <w:lang w:eastAsia="zh-CN"/>
        </w:rPr>
        <w:t>But the detailed resource allocation granularity and procedure is still unclear</w:t>
      </w:r>
      <w:r w:rsidR="00F4795D">
        <w:rPr>
          <w:rFonts w:eastAsiaTheme="minorEastAsia" w:hint="eastAsia"/>
          <w:lang w:eastAsia="zh-CN"/>
        </w:rPr>
        <w:t>. In this contribution, we will discuss this issue.</w:t>
      </w:r>
    </w:p>
    <w:bookmarkEnd w:id="3"/>
    <w:bookmarkEnd w:id="4"/>
    <w:p w:rsidR="00E3725B" w:rsidRDefault="00E3725B" w:rsidP="00E3725B">
      <w:pPr>
        <w:pStyle w:val="1"/>
        <w:jc w:val="both"/>
      </w:pPr>
      <w:r w:rsidRPr="00AA54B6">
        <w:rPr>
          <w:rFonts w:hint="eastAsia"/>
        </w:rPr>
        <w:t>Discussion</w:t>
      </w:r>
    </w:p>
    <w:p w:rsidR="00EB7535" w:rsidRDefault="00121A77" w:rsidP="00EB7535">
      <w:pPr>
        <w:pStyle w:val="20"/>
        <w:ind w:left="562" w:hanging="562"/>
        <w:jc w:val="both"/>
        <w:rPr>
          <w:rFonts w:eastAsiaTheme="minorEastAsia"/>
          <w:noProof/>
        </w:rPr>
      </w:pPr>
      <w:bookmarkStart w:id="7" w:name="OLE_LINK11"/>
      <w:bookmarkStart w:id="8" w:name="OLE_LINK12"/>
      <w:bookmarkStart w:id="9" w:name="OLE_LINK83"/>
      <w:r>
        <w:rPr>
          <w:rFonts w:eastAsiaTheme="minorEastAsia" w:hint="eastAsia"/>
          <w:noProof/>
        </w:rPr>
        <w:t>Resource allocation mode c</w:t>
      </w:r>
      <w:r w:rsidR="00B3210C">
        <w:rPr>
          <w:rFonts w:eastAsiaTheme="minorEastAsia" w:hint="eastAsia"/>
          <w:noProof/>
        </w:rPr>
        <w:t>onfiguration</w:t>
      </w:r>
      <w:r>
        <w:rPr>
          <w:rFonts w:eastAsiaTheme="minorEastAsia" w:hint="eastAsia"/>
          <w:noProof/>
        </w:rPr>
        <w:t xml:space="preserve"> granularity</w:t>
      </w:r>
    </w:p>
    <w:bookmarkEnd w:id="7"/>
    <w:bookmarkEnd w:id="8"/>
    <w:bookmarkEnd w:id="9"/>
    <w:p w:rsidR="00C901BF" w:rsidRDefault="00F32337" w:rsidP="00EB7535">
      <w:pPr>
        <w:pStyle w:val="a0"/>
        <w:rPr>
          <w:rFonts w:eastAsiaTheme="minorEastAsia"/>
          <w:lang w:eastAsia="zh-CN"/>
        </w:rPr>
      </w:pPr>
      <w:r>
        <w:rPr>
          <w:rFonts w:eastAsiaTheme="minorEastAsia" w:hint="eastAsia"/>
          <w:lang w:eastAsia="zh-CN"/>
        </w:rPr>
        <w:t>F</w:t>
      </w:r>
      <w:r w:rsidR="00E32266">
        <w:rPr>
          <w:rFonts w:eastAsiaTheme="minorEastAsia" w:hint="eastAsia"/>
          <w:lang w:eastAsia="zh-CN"/>
        </w:rPr>
        <w:t xml:space="preserve">rom the </w:t>
      </w:r>
      <w:r w:rsidR="00C94162">
        <w:rPr>
          <w:rFonts w:eastAsiaTheme="minorEastAsia" w:hint="eastAsia"/>
          <w:lang w:eastAsia="zh-CN"/>
        </w:rPr>
        <w:t>perspective of requirement, the main motivation of introducing two resource allocation mode</w:t>
      </w:r>
      <w:r w:rsidR="00517C70">
        <w:rPr>
          <w:rFonts w:eastAsiaTheme="minorEastAsia" w:hint="eastAsia"/>
          <w:lang w:eastAsia="zh-CN"/>
        </w:rPr>
        <w:t>s</w:t>
      </w:r>
      <w:r w:rsidR="00C94162">
        <w:rPr>
          <w:rFonts w:eastAsiaTheme="minorEastAsia" w:hint="eastAsia"/>
          <w:lang w:eastAsia="zh-CN"/>
        </w:rPr>
        <w:t xml:space="preserve"> </w:t>
      </w:r>
      <w:r w:rsidR="004D1914">
        <w:rPr>
          <w:rFonts w:eastAsiaTheme="minorEastAsia" w:hint="eastAsia"/>
          <w:lang w:eastAsia="zh-CN"/>
        </w:rPr>
        <w:t xml:space="preserve">configured </w:t>
      </w:r>
      <w:r w:rsidR="000E70A2">
        <w:rPr>
          <w:rFonts w:eastAsiaTheme="minorEastAsia"/>
          <w:lang w:eastAsia="zh-CN"/>
        </w:rPr>
        <w:t>simultaneously</w:t>
      </w:r>
      <w:r w:rsidR="00C94162">
        <w:rPr>
          <w:rFonts w:eastAsiaTheme="minorEastAsia" w:hint="eastAsia"/>
          <w:lang w:eastAsia="zh-CN"/>
        </w:rPr>
        <w:t xml:space="preserve"> </w:t>
      </w:r>
      <w:r w:rsidR="004D1914">
        <w:rPr>
          <w:rFonts w:eastAsiaTheme="minorEastAsia" w:hint="eastAsia"/>
          <w:lang w:eastAsia="zh-CN"/>
        </w:rPr>
        <w:t xml:space="preserve">is that </w:t>
      </w:r>
      <w:r w:rsidR="00C94162">
        <w:rPr>
          <w:rFonts w:eastAsiaTheme="minorEastAsia" w:hint="eastAsia"/>
          <w:lang w:eastAsia="zh-CN"/>
        </w:rPr>
        <w:t>NR</w:t>
      </w:r>
      <w:r w:rsidR="004D1914">
        <w:rPr>
          <w:rFonts w:eastAsiaTheme="minorEastAsia" w:hint="eastAsia"/>
          <w:lang w:eastAsia="zh-CN"/>
        </w:rPr>
        <w:t xml:space="preserve"> V2X </w:t>
      </w:r>
      <w:r w:rsidR="000E2AF0">
        <w:rPr>
          <w:rFonts w:eastAsiaTheme="minorEastAsia"/>
          <w:lang w:eastAsia="zh-CN"/>
        </w:rPr>
        <w:t>supports</w:t>
      </w:r>
      <w:r w:rsidR="00C94162">
        <w:rPr>
          <w:rFonts w:eastAsiaTheme="minorEastAsia" w:hint="eastAsia"/>
          <w:lang w:eastAsia="zh-CN"/>
        </w:rPr>
        <w:t xml:space="preserve"> multiple services</w:t>
      </w:r>
      <w:r w:rsidR="004D1914">
        <w:rPr>
          <w:rFonts w:eastAsiaTheme="minorEastAsia" w:hint="eastAsia"/>
          <w:lang w:eastAsia="zh-CN"/>
        </w:rPr>
        <w:t xml:space="preserve"> with different </w:t>
      </w:r>
      <w:proofErr w:type="spellStart"/>
      <w:r w:rsidR="004D1914">
        <w:rPr>
          <w:rFonts w:eastAsiaTheme="minorEastAsia" w:hint="eastAsia"/>
          <w:lang w:eastAsia="zh-CN"/>
        </w:rPr>
        <w:t>QoS</w:t>
      </w:r>
      <w:proofErr w:type="spellEnd"/>
      <w:r w:rsidR="004D1914">
        <w:rPr>
          <w:rFonts w:eastAsiaTheme="minorEastAsia" w:hint="eastAsia"/>
          <w:lang w:eastAsia="zh-CN"/>
        </w:rPr>
        <w:t xml:space="preserve"> requirements</w:t>
      </w:r>
      <w:r w:rsidR="00517C70">
        <w:rPr>
          <w:rFonts w:eastAsiaTheme="minorEastAsia" w:hint="eastAsia"/>
          <w:lang w:eastAsia="zh-CN"/>
        </w:rPr>
        <w:t>.</w:t>
      </w:r>
      <w:r w:rsidR="000E2AF0">
        <w:rPr>
          <w:rFonts w:eastAsiaTheme="minorEastAsia" w:hint="eastAsia"/>
          <w:lang w:eastAsia="zh-CN"/>
        </w:rPr>
        <w:t xml:space="preserve"> </w:t>
      </w:r>
      <w:r w:rsidR="000E2AF0">
        <w:rPr>
          <w:rFonts w:eastAsiaTheme="minorEastAsia"/>
          <w:lang w:eastAsia="zh-CN"/>
        </w:rPr>
        <w:t>Different</w:t>
      </w:r>
      <w:r w:rsidR="000E2AF0">
        <w:rPr>
          <w:rFonts w:eastAsiaTheme="minorEastAsia" w:hint="eastAsia"/>
          <w:lang w:eastAsia="zh-CN"/>
        </w:rPr>
        <w:t xml:space="preserve"> V2X service</w:t>
      </w:r>
      <w:r w:rsidR="003A28ED">
        <w:rPr>
          <w:rFonts w:eastAsiaTheme="minorEastAsia" w:hint="eastAsia"/>
          <w:lang w:eastAsia="zh-CN"/>
        </w:rPr>
        <w:t>s</w:t>
      </w:r>
      <w:r w:rsidR="000E2AF0">
        <w:rPr>
          <w:rFonts w:eastAsiaTheme="minorEastAsia" w:hint="eastAsia"/>
          <w:lang w:eastAsia="zh-CN"/>
        </w:rPr>
        <w:t xml:space="preserve"> may need different resource allocation mode in order to meet </w:t>
      </w:r>
      <w:r w:rsidR="003A28ED">
        <w:rPr>
          <w:rFonts w:eastAsiaTheme="minorEastAsia" w:hint="eastAsia"/>
          <w:lang w:eastAsia="zh-CN"/>
        </w:rPr>
        <w:t>their different</w:t>
      </w:r>
      <w:r w:rsidR="000E2AF0">
        <w:rPr>
          <w:rFonts w:eastAsiaTheme="minorEastAsia" w:hint="eastAsia"/>
          <w:lang w:eastAsia="zh-CN"/>
        </w:rPr>
        <w:t xml:space="preserve"> </w:t>
      </w:r>
      <w:proofErr w:type="spellStart"/>
      <w:r w:rsidR="000E2AF0">
        <w:rPr>
          <w:rFonts w:eastAsiaTheme="minorEastAsia" w:hint="eastAsia"/>
          <w:lang w:eastAsia="zh-CN"/>
        </w:rPr>
        <w:t>QoS</w:t>
      </w:r>
      <w:proofErr w:type="spellEnd"/>
      <w:r w:rsidR="000E2AF0">
        <w:rPr>
          <w:rFonts w:eastAsiaTheme="minorEastAsia" w:hint="eastAsia"/>
          <w:lang w:eastAsia="zh-CN"/>
        </w:rPr>
        <w:t xml:space="preserve"> requirement</w:t>
      </w:r>
      <w:r w:rsidR="003A28ED">
        <w:rPr>
          <w:rFonts w:eastAsiaTheme="minorEastAsia" w:hint="eastAsia"/>
          <w:lang w:eastAsia="zh-CN"/>
        </w:rPr>
        <w:t>s</w:t>
      </w:r>
      <w:r w:rsidR="000E2AF0">
        <w:rPr>
          <w:rFonts w:eastAsiaTheme="minorEastAsia" w:hint="eastAsia"/>
          <w:lang w:eastAsia="zh-CN"/>
        </w:rPr>
        <w:t>.</w:t>
      </w:r>
      <w:r w:rsidR="00FC5602">
        <w:rPr>
          <w:rFonts w:eastAsiaTheme="minorEastAsia" w:hint="eastAsia"/>
          <w:lang w:eastAsia="zh-CN"/>
        </w:rPr>
        <w:t xml:space="preserve"> Hence </w:t>
      </w:r>
      <w:r w:rsidR="00C901BF">
        <w:rPr>
          <w:rFonts w:eastAsiaTheme="minorEastAsia" w:hint="eastAsia"/>
          <w:lang w:eastAsia="zh-CN"/>
        </w:rPr>
        <w:t>when configuring the resource allocation mode, it can be configured based on:</w:t>
      </w:r>
    </w:p>
    <w:p w:rsidR="00C901BF" w:rsidRDefault="00C901BF" w:rsidP="00C901BF">
      <w:pPr>
        <w:pStyle w:val="a0"/>
        <w:numPr>
          <w:ilvl w:val="0"/>
          <w:numId w:val="49"/>
        </w:numPr>
        <w:rPr>
          <w:rFonts w:eastAsiaTheme="minorEastAsia"/>
          <w:lang w:eastAsia="zh-CN"/>
        </w:rPr>
      </w:pPr>
      <w:r>
        <w:rPr>
          <w:rFonts w:eastAsiaTheme="minorEastAsia" w:hint="eastAsia"/>
          <w:lang w:eastAsia="zh-CN"/>
        </w:rPr>
        <w:t xml:space="preserve">Option 1: based on </w:t>
      </w:r>
      <w:r w:rsidR="00FC5602">
        <w:rPr>
          <w:rFonts w:eastAsiaTheme="minorEastAsia" w:hint="eastAsia"/>
          <w:lang w:eastAsia="zh-CN"/>
        </w:rPr>
        <w:t>SLRB</w:t>
      </w:r>
      <w:r>
        <w:rPr>
          <w:rFonts w:eastAsiaTheme="minorEastAsia" w:hint="eastAsia"/>
          <w:lang w:eastAsia="zh-CN"/>
        </w:rPr>
        <w:t>;</w:t>
      </w:r>
    </w:p>
    <w:p w:rsidR="007B66B7" w:rsidRDefault="00C901BF" w:rsidP="00C901BF">
      <w:pPr>
        <w:pStyle w:val="a0"/>
        <w:numPr>
          <w:ilvl w:val="0"/>
          <w:numId w:val="49"/>
        </w:numPr>
        <w:rPr>
          <w:rFonts w:eastAsiaTheme="minorEastAsia"/>
          <w:lang w:eastAsia="zh-CN"/>
        </w:rPr>
      </w:pPr>
      <w:r>
        <w:rPr>
          <w:rFonts w:eastAsiaTheme="minorEastAsia" w:hint="eastAsia"/>
          <w:lang w:eastAsia="zh-CN"/>
        </w:rPr>
        <w:t xml:space="preserve">Option 2: based on </w:t>
      </w:r>
      <w:r w:rsidR="00FC5602">
        <w:rPr>
          <w:rFonts w:eastAsiaTheme="minorEastAsia" w:hint="eastAsia"/>
          <w:lang w:eastAsia="zh-CN"/>
        </w:rPr>
        <w:t xml:space="preserve">V2X </w:t>
      </w:r>
      <w:proofErr w:type="spellStart"/>
      <w:r w:rsidR="00FC5602">
        <w:rPr>
          <w:rFonts w:eastAsiaTheme="minorEastAsia" w:hint="eastAsia"/>
          <w:lang w:eastAsia="zh-CN"/>
        </w:rPr>
        <w:t>QoS</w:t>
      </w:r>
      <w:proofErr w:type="spellEnd"/>
      <w:r w:rsidR="00FC5602">
        <w:rPr>
          <w:rFonts w:eastAsiaTheme="minorEastAsia" w:hint="eastAsia"/>
          <w:lang w:eastAsia="zh-CN"/>
        </w:rPr>
        <w:t xml:space="preserve"> parameter</w:t>
      </w:r>
      <w:r w:rsidR="008E3ADC">
        <w:rPr>
          <w:rFonts w:eastAsiaTheme="minorEastAsia" w:hint="eastAsia"/>
          <w:lang w:eastAsia="zh-CN"/>
        </w:rPr>
        <w:t>s</w:t>
      </w:r>
      <w:r w:rsidR="00FC5602">
        <w:rPr>
          <w:rFonts w:eastAsiaTheme="minorEastAsia" w:hint="eastAsia"/>
          <w:lang w:eastAsia="zh-CN"/>
        </w:rPr>
        <w:t>.</w:t>
      </w:r>
      <w:r w:rsidR="007B66B7">
        <w:rPr>
          <w:rFonts w:eastAsiaTheme="minorEastAsia" w:hint="eastAsia"/>
          <w:lang w:eastAsia="zh-CN"/>
        </w:rPr>
        <w:t xml:space="preserve"> </w:t>
      </w:r>
    </w:p>
    <w:p w:rsidR="004B1F51" w:rsidRDefault="007B66B7" w:rsidP="00EB7535">
      <w:pPr>
        <w:pStyle w:val="a0"/>
        <w:rPr>
          <w:rFonts w:eastAsiaTheme="minorEastAsia"/>
          <w:lang w:eastAsia="zh-CN"/>
        </w:rPr>
      </w:pPr>
      <w:r>
        <w:rPr>
          <w:rFonts w:eastAsiaTheme="minorEastAsia" w:hint="eastAsia"/>
          <w:lang w:eastAsia="zh-CN"/>
        </w:rPr>
        <w:t>Since it was agreed that</w:t>
      </w:r>
      <w:r w:rsidR="004B1F51">
        <w:rPr>
          <w:rFonts w:eastAsiaTheme="minorEastAsia" w:hint="eastAsia"/>
          <w:lang w:eastAsia="zh-CN"/>
        </w:rPr>
        <w:t>:</w:t>
      </w:r>
    </w:p>
    <w:p w:rsidR="004B1F51" w:rsidRDefault="004B1F51" w:rsidP="004B1F51">
      <w:pPr>
        <w:pStyle w:val="a0"/>
        <w:numPr>
          <w:ilvl w:val="0"/>
          <w:numId w:val="49"/>
        </w:numPr>
        <w:rPr>
          <w:rFonts w:eastAsiaTheme="minorEastAsia"/>
          <w:noProof/>
          <w:lang w:eastAsia="zh-CN"/>
        </w:rPr>
      </w:pPr>
      <w:r>
        <w:rPr>
          <w:rFonts w:eastAsiaTheme="minorEastAsia" w:hint="eastAsia"/>
          <w:lang w:eastAsia="zh-CN"/>
        </w:rPr>
        <w:t>F</w:t>
      </w:r>
      <w:r w:rsidR="007B66B7">
        <w:rPr>
          <w:noProof/>
        </w:rPr>
        <w:t>or V2X transmission in SL unicast, SLRB configurations are NW configured or pre-configured.</w:t>
      </w:r>
      <w:r w:rsidR="007B66B7">
        <w:rPr>
          <w:rFonts w:eastAsiaTheme="minorEastAsia" w:hint="eastAsia"/>
          <w:noProof/>
          <w:lang w:eastAsia="zh-CN"/>
        </w:rPr>
        <w:t xml:space="preserve"> </w:t>
      </w:r>
    </w:p>
    <w:p w:rsidR="004B1F51" w:rsidRDefault="004B1F51" w:rsidP="004B1F51">
      <w:pPr>
        <w:pStyle w:val="a0"/>
        <w:numPr>
          <w:ilvl w:val="0"/>
          <w:numId w:val="49"/>
        </w:numPr>
        <w:rPr>
          <w:rFonts w:eastAsiaTheme="minorEastAsia"/>
          <w:noProof/>
          <w:lang w:eastAsia="zh-CN"/>
        </w:rPr>
      </w:pPr>
      <w:r>
        <w:rPr>
          <w:noProof/>
        </w:rPr>
        <w:t xml:space="preserve">For V2X transmission in SL gouprcast or SL broadcast, SLRB configurations are NW configured or pre-configured. </w:t>
      </w:r>
    </w:p>
    <w:p w:rsidR="004B1F51" w:rsidRDefault="004B1F51" w:rsidP="004B1F51">
      <w:pPr>
        <w:pStyle w:val="a0"/>
        <w:rPr>
          <w:rFonts w:eastAsiaTheme="minorEastAsia"/>
          <w:noProof/>
          <w:lang w:eastAsia="zh-CN"/>
        </w:rPr>
      </w:pPr>
      <w:r>
        <w:rPr>
          <w:rFonts w:eastAsiaTheme="minorEastAsia" w:hint="eastAsia"/>
          <w:noProof/>
          <w:lang w:eastAsia="zh-CN"/>
        </w:rPr>
        <w:t>A</w:t>
      </w:r>
      <w:r w:rsidRPr="004B1F51">
        <w:rPr>
          <w:rFonts w:eastAsiaTheme="minorEastAsia"/>
          <w:noProof/>
          <w:lang w:eastAsia="zh-CN"/>
        </w:rPr>
        <w:t>pparently</w:t>
      </w:r>
      <w:r w:rsidR="006B159A">
        <w:rPr>
          <w:rFonts w:eastAsiaTheme="minorEastAsia" w:hint="eastAsia"/>
          <w:noProof/>
          <w:lang w:eastAsia="zh-CN"/>
        </w:rPr>
        <w:t>, when the UE is in RRC_CONNECTED state</w:t>
      </w:r>
      <w:r>
        <w:rPr>
          <w:rFonts w:eastAsiaTheme="minorEastAsia" w:hint="eastAsia"/>
          <w:noProof/>
          <w:lang w:eastAsia="zh-CN"/>
        </w:rPr>
        <w:t>, th</w:t>
      </w:r>
      <w:r>
        <w:rPr>
          <w:rFonts w:eastAsiaTheme="minorEastAsia" w:hint="eastAsia"/>
          <w:noProof/>
          <w:lang w:eastAsia="zh-CN"/>
        </w:rPr>
        <w:t xml:space="preserve">e SLRB configurations should be NW configured. Hence when configuring the resource allocation mode, it </w:t>
      </w:r>
      <w:r w:rsidR="00C901BF">
        <w:rPr>
          <w:rFonts w:eastAsiaTheme="minorEastAsia" w:hint="eastAsia"/>
          <w:noProof/>
          <w:lang w:eastAsia="zh-CN"/>
        </w:rPr>
        <w:t>had better</w:t>
      </w:r>
      <w:r>
        <w:rPr>
          <w:rFonts w:eastAsiaTheme="minorEastAsia" w:hint="eastAsia"/>
          <w:noProof/>
          <w:lang w:eastAsia="zh-CN"/>
        </w:rPr>
        <w:t xml:space="preserve"> </w:t>
      </w:r>
      <w:r w:rsidR="00C901BF">
        <w:rPr>
          <w:rFonts w:eastAsiaTheme="minorEastAsia" w:hint="eastAsia"/>
          <w:noProof/>
          <w:lang w:eastAsia="zh-CN"/>
        </w:rPr>
        <w:t>conf</w:t>
      </w:r>
      <w:r w:rsidR="00C901BF">
        <w:rPr>
          <w:rFonts w:eastAsiaTheme="minorEastAsia" w:hint="eastAsia"/>
          <w:noProof/>
          <w:lang w:eastAsia="zh-CN"/>
        </w:rPr>
        <w:t>igure</w:t>
      </w:r>
      <w:r>
        <w:rPr>
          <w:rFonts w:eastAsiaTheme="minorEastAsia" w:hint="eastAsia"/>
          <w:noProof/>
          <w:lang w:eastAsia="zh-CN"/>
        </w:rPr>
        <w:t xml:space="preserve"> directly based on SLRB.</w:t>
      </w:r>
      <w:r w:rsidR="007B66B7">
        <w:rPr>
          <w:rFonts w:eastAsiaTheme="minorEastAsia" w:hint="eastAsia"/>
          <w:noProof/>
          <w:lang w:eastAsia="zh-CN"/>
        </w:rPr>
        <w:t xml:space="preserve"> </w:t>
      </w:r>
    </w:p>
    <w:p w:rsidR="00AF4119" w:rsidRDefault="00AF4119" w:rsidP="00AF4119">
      <w:pPr>
        <w:pStyle w:val="a0"/>
        <w:rPr>
          <w:rFonts w:eastAsiaTheme="minorEastAsia"/>
          <w:b/>
          <w:lang w:eastAsia="zh-CN"/>
        </w:rPr>
      </w:pPr>
      <w:bookmarkStart w:id="10" w:name="OLE_LINK13"/>
      <w:bookmarkStart w:id="11" w:name="OLE_LINK14"/>
      <w:r>
        <w:rPr>
          <w:rFonts w:eastAsiaTheme="minorEastAsia" w:hint="eastAsia"/>
          <w:b/>
          <w:lang w:eastAsia="zh-CN"/>
        </w:rPr>
        <w:t xml:space="preserve">Proposal 1: </w:t>
      </w:r>
      <w:bookmarkEnd w:id="10"/>
      <w:bookmarkEnd w:id="11"/>
      <w:r>
        <w:rPr>
          <w:rFonts w:eastAsiaTheme="minorEastAsia" w:hint="eastAsia"/>
          <w:b/>
          <w:lang w:eastAsia="zh-CN"/>
        </w:rPr>
        <w:t xml:space="preserve">Resource allocation mode should be </w:t>
      </w:r>
      <w:r w:rsidR="007C4B71">
        <w:rPr>
          <w:rFonts w:eastAsiaTheme="minorEastAsia" w:hint="eastAsia"/>
          <w:b/>
          <w:lang w:eastAsia="zh-CN"/>
        </w:rPr>
        <w:t>configured</w:t>
      </w:r>
      <w:r>
        <w:rPr>
          <w:rFonts w:eastAsiaTheme="minorEastAsia" w:hint="eastAsia"/>
          <w:b/>
          <w:lang w:eastAsia="zh-CN"/>
        </w:rPr>
        <w:t xml:space="preserve"> based on SLRB.</w:t>
      </w:r>
    </w:p>
    <w:p w:rsidR="009A2B53" w:rsidRPr="009A2B53" w:rsidRDefault="00D42C76" w:rsidP="00EB7535">
      <w:pPr>
        <w:pStyle w:val="a0"/>
        <w:rPr>
          <w:rFonts w:eastAsiaTheme="minorEastAsia"/>
          <w:lang w:eastAsia="zh-CN"/>
        </w:rPr>
      </w:pPr>
      <w:r>
        <w:rPr>
          <w:rFonts w:eastAsiaTheme="minorEastAsia" w:hint="eastAsia"/>
          <w:lang w:eastAsia="zh-CN"/>
        </w:rPr>
        <w:t>Furthermore, it needs to be d</w:t>
      </w:r>
      <w:r w:rsidR="00BC5D4F">
        <w:rPr>
          <w:rFonts w:eastAsiaTheme="minorEastAsia" w:hint="eastAsia"/>
          <w:lang w:eastAsia="zh-CN"/>
        </w:rPr>
        <w:t>ecided</w:t>
      </w:r>
      <w:r>
        <w:rPr>
          <w:rFonts w:eastAsiaTheme="minorEastAsia" w:hint="eastAsia"/>
          <w:lang w:eastAsia="zh-CN"/>
        </w:rPr>
        <w:t xml:space="preserve"> whether one </w:t>
      </w:r>
      <w:r w:rsidR="009A2B53">
        <w:rPr>
          <w:rFonts w:eastAsiaTheme="minorEastAsia" w:hint="eastAsia"/>
          <w:lang w:eastAsia="zh-CN"/>
        </w:rPr>
        <w:t xml:space="preserve">SLRB </w:t>
      </w:r>
      <w:r>
        <w:rPr>
          <w:rFonts w:eastAsiaTheme="minorEastAsia" w:hint="eastAsia"/>
          <w:lang w:eastAsia="zh-CN"/>
        </w:rPr>
        <w:t>can be configured</w:t>
      </w:r>
      <w:r w:rsidR="009A2B53">
        <w:rPr>
          <w:rFonts w:eastAsiaTheme="minorEastAsia" w:hint="eastAsia"/>
          <w:lang w:eastAsia="zh-CN"/>
        </w:rPr>
        <w:t xml:space="preserve"> with more than one resource allocation mode </w:t>
      </w:r>
      <w:r w:rsidR="000E70A2">
        <w:rPr>
          <w:rFonts w:eastAsiaTheme="minorEastAsia"/>
          <w:lang w:eastAsia="zh-CN"/>
        </w:rPr>
        <w:t>simultaneously</w:t>
      </w:r>
      <w:r>
        <w:rPr>
          <w:rFonts w:eastAsiaTheme="minorEastAsia" w:hint="eastAsia"/>
          <w:lang w:eastAsia="zh-CN"/>
        </w:rPr>
        <w:t>. If it is allowed</w:t>
      </w:r>
      <w:r w:rsidR="009A2B53">
        <w:rPr>
          <w:rFonts w:eastAsiaTheme="minorEastAsia" w:hint="eastAsia"/>
          <w:lang w:eastAsia="zh-CN"/>
        </w:rPr>
        <w:t>, it</w:t>
      </w:r>
      <w:r>
        <w:rPr>
          <w:rFonts w:eastAsiaTheme="minorEastAsia" w:hint="eastAsia"/>
          <w:lang w:eastAsia="zh-CN"/>
        </w:rPr>
        <w:t xml:space="preserve"> should depend on</w:t>
      </w:r>
      <w:r w:rsidR="009A2B53">
        <w:rPr>
          <w:rFonts w:eastAsiaTheme="minorEastAsia" w:hint="eastAsia"/>
          <w:lang w:eastAsia="zh-CN"/>
        </w:rPr>
        <w:t xml:space="preserve"> UE</w:t>
      </w:r>
      <w:r w:rsidR="00C843E7">
        <w:rPr>
          <w:rFonts w:eastAsiaTheme="minorEastAsia" w:hint="eastAsia"/>
          <w:lang w:eastAsia="zh-CN"/>
        </w:rPr>
        <w:t xml:space="preserve"> implementation</w:t>
      </w:r>
      <w:r w:rsidR="009A2B53">
        <w:rPr>
          <w:rFonts w:eastAsiaTheme="minorEastAsia" w:hint="eastAsia"/>
          <w:lang w:eastAsia="zh-CN"/>
        </w:rPr>
        <w:t xml:space="preserve"> to determine which resource allocation mode should be used at each transmission occasion. </w:t>
      </w:r>
      <w:r w:rsidR="00C843E7">
        <w:rPr>
          <w:rFonts w:eastAsiaTheme="minorEastAsia" w:hint="eastAsia"/>
          <w:lang w:eastAsia="zh-CN"/>
        </w:rPr>
        <w:t>If</w:t>
      </w:r>
      <w:r w:rsidR="009A2B53">
        <w:rPr>
          <w:rFonts w:eastAsiaTheme="minorEastAsia" w:hint="eastAsia"/>
          <w:lang w:eastAsia="zh-CN"/>
        </w:rPr>
        <w:t xml:space="preserve"> the resource allocation mode is determined by UE and </w:t>
      </w:r>
      <w:r w:rsidR="00C843E7">
        <w:rPr>
          <w:rFonts w:eastAsiaTheme="minorEastAsia" w:hint="eastAsia"/>
          <w:lang w:eastAsia="zh-CN"/>
        </w:rPr>
        <w:t xml:space="preserve">UE is allowed to change the resource allocation mode </w:t>
      </w:r>
      <w:r w:rsidR="009A2B53">
        <w:rPr>
          <w:rFonts w:eastAsiaTheme="minorEastAsia" w:hint="eastAsia"/>
          <w:lang w:eastAsia="zh-CN"/>
        </w:rPr>
        <w:t>frequently, the SR/BSR procedure will be very complex.</w:t>
      </w:r>
      <w:r w:rsidR="00AF4119">
        <w:rPr>
          <w:rFonts w:eastAsiaTheme="minorEastAsia" w:hint="eastAsia"/>
          <w:lang w:eastAsia="zh-CN"/>
        </w:rPr>
        <w:t xml:space="preserve"> Hence, one SLRB</w:t>
      </w:r>
      <w:r w:rsidR="006856A0">
        <w:rPr>
          <w:rFonts w:eastAsiaTheme="minorEastAsia" w:hint="eastAsia"/>
          <w:lang w:eastAsia="zh-CN"/>
        </w:rPr>
        <w:t xml:space="preserve"> </w:t>
      </w:r>
      <w:r w:rsidR="00AF4119">
        <w:rPr>
          <w:rFonts w:eastAsiaTheme="minorEastAsia" w:hint="eastAsia"/>
          <w:lang w:eastAsia="zh-CN"/>
        </w:rPr>
        <w:t>should be configured with only one resource allocation mode.</w:t>
      </w:r>
    </w:p>
    <w:p w:rsidR="000E2AF0" w:rsidRDefault="005F6B39" w:rsidP="000E2AF0">
      <w:pPr>
        <w:pStyle w:val="a0"/>
        <w:rPr>
          <w:rFonts w:eastAsiaTheme="minorEastAsia"/>
          <w:b/>
          <w:lang w:eastAsia="zh-CN"/>
        </w:rPr>
      </w:pPr>
      <w:bookmarkStart w:id="12" w:name="OLE_LINK65"/>
      <w:bookmarkStart w:id="13" w:name="OLE_LINK66"/>
      <w:r>
        <w:rPr>
          <w:rFonts w:eastAsiaTheme="minorEastAsia" w:hint="eastAsia"/>
          <w:b/>
          <w:lang w:eastAsia="zh-CN"/>
        </w:rPr>
        <w:t xml:space="preserve">Proposal 2: </w:t>
      </w:r>
      <w:r w:rsidR="00A269EB">
        <w:rPr>
          <w:rFonts w:eastAsiaTheme="minorEastAsia" w:hint="eastAsia"/>
          <w:b/>
          <w:lang w:eastAsia="zh-CN"/>
        </w:rPr>
        <w:t xml:space="preserve"> </w:t>
      </w:r>
      <w:r w:rsidR="002A41FE">
        <w:rPr>
          <w:rFonts w:eastAsiaTheme="minorEastAsia" w:hint="eastAsia"/>
          <w:b/>
          <w:lang w:eastAsia="zh-CN"/>
        </w:rPr>
        <w:t>One SLRB should be configured with o</w:t>
      </w:r>
      <w:r w:rsidR="00F800CB">
        <w:rPr>
          <w:rFonts w:eastAsiaTheme="minorEastAsia" w:hint="eastAsia"/>
          <w:b/>
          <w:lang w:eastAsia="zh-CN"/>
        </w:rPr>
        <w:t>nly one resource allocation mode</w:t>
      </w:r>
      <w:r w:rsidR="00A269EB">
        <w:rPr>
          <w:rFonts w:eastAsiaTheme="minorEastAsia" w:hint="eastAsia"/>
          <w:b/>
          <w:lang w:eastAsia="zh-CN"/>
        </w:rPr>
        <w:t>.</w:t>
      </w:r>
    </w:p>
    <w:bookmarkEnd w:id="12"/>
    <w:bookmarkEnd w:id="13"/>
    <w:p w:rsidR="006F65B2" w:rsidRDefault="006F65B2" w:rsidP="006F65B2">
      <w:pPr>
        <w:pStyle w:val="20"/>
        <w:ind w:left="562" w:hanging="562"/>
        <w:jc w:val="both"/>
        <w:rPr>
          <w:rFonts w:eastAsiaTheme="minorEastAsia"/>
          <w:noProof/>
        </w:rPr>
      </w:pPr>
      <w:r>
        <w:rPr>
          <w:rFonts w:eastAsiaTheme="minorEastAsia" w:hint="eastAsia"/>
          <w:noProof/>
        </w:rPr>
        <w:lastRenderedPageBreak/>
        <w:t>Resource allocation mode configuration procedure</w:t>
      </w:r>
    </w:p>
    <w:p w:rsidR="007E7251" w:rsidRDefault="00F25E02" w:rsidP="000E2AF0">
      <w:pPr>
        <w:pStyle w:val="a0"/>
        <w:rPr>
          <w:rFonts w:eastAsiaTheme="minorEastAsia"/>
          <w:lang w:eastAsia="zh-CN"/>
        </w:rPr>
      </w:pPr>
      <w:r>
        <w:rPr>
          <w:rFonts w:eastAsiaTheme="minorEastAsia" w:hint="eastAsia"/>
          <w:lang w:eastAsia="zh-CN"/>
        </w:rPr>
        <w:t xml:space="preserve">In LTE, </w:t>
      </w:r>
      <w:r w:rsidR="007E7251">
        <w:rPr>
          <w:rFonts w:eastAsiaTheme="minorEastAsia" w:hint="eastAsia"/>
          <w:lang w:eastAsia="zh-CN"/>
        </w:rPr>
        <w:t>the resource allocation mode configuration procedure</w:t>
      </w:r>
      <w:r w:rsidR="00B82AEA">
        <w:rPr>
          <w:rFonts w:eastAsiaTheme="minorEastAsia" w:hint="eastAsia"/>
          <w:lang w:eastAsia="zh-CN"/>
        </w:rPr>
        <w:t xml:space="preserve"> for RRC_CONNECTE UE</w:t>
      </w:r>
      <w:r w:rsidR="007E7251">
        <w:rPr>
          <w:rFonts w:eastAsiaTheme="minorEastAsia" w:hint="eastAsia"/>
          <w:lang w:eastAsia="zh-CN"/>
        </w:rPr>
        <w:t xml:space="preserve"> is initiated after the SLRB </w:t>
      </w:r>
      <w:r w:rsidR="0080181A">
        <w:rPr>
          <w:rFonts w:eastAsiaTheme="minorEastAsia" w:hint="eastAsia"/>
          <w:lang w:eastAsia="zh-CN"/>
        </w:rPr>
        <w:t>has been</w:t>
      </w:r>
      <w:r w:rsidR="007E7251">
        <w:rPr>
          <w:rFonts w:eastAsiaTheme="minorEastAsia" w:hint="eastAsia"/>
          <w:lang w:eastAsia="zh-CN"/>
        </w:rPr>
        <w:t xml:space="preserve"> setup, shown in Figure-1:</w:t>
      </w:r>
    </w:p>
    <w:p w:rsidR="007E7251" w:rsidRDefault="007E7251" w:rsidP="007E7251">
      <w:pPr>
        <w:pStyle w:val="a0"/>
        <w:ind w:leftChars="700" w:left="1400"/>
        <w:rPr>
          <w:rFonts w:eastAsiaTheme="minorEastAsia"/>
          <w:lang w:eastAsia="zh-CN"/>
        </w:rPr>
      </w:pPr>
      <w:r>
        <w:object w:dxaOrig="5499" w:dyaOrig="2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5pt;height:138pt" o:ole="">
            <v:imagedata r:id="rId9" o:title=""/>
          </v:shape>
          <o:OLEObject Type="Embed" ProgID="Visio.Drawing.11" ShapeID="_x0000_i1025" DrawAspect="Content" ObjectID="_1615286087" r:id="rId10"/>
        </w:object>
      </w:r>
    </w:p>
    <w:p w:rsidR="007E7251" w:rsidRPr="007E7251" w:rsidRDefault="007E7251" w:rsidP="007E7251">
      <w:pPr>
        <w:pStyle w:val="a0"/>
        <w:ind w:leftChars="700" w:left="1400"/>
        <w:rPr>
          <w:rFonts w:eastAsiaTheme="minorEastAsia"/>
          <w:b/>
          <w:lang w:eastAsia="zh-CN"/>
        </w:rPr>
      </w:pPr>
      <w:r w:rsidRPr="007E7251">
        <w:rPr>
          <w:rFonts w:eastAsiaTheme="minorEastAsia" w:hint="eastAsia"/>
          <w:b/>
          <w:lang w:eastAsia="zh-CN"/>
        </w:rPr>
        <w:t>Figure</w:t>
      </w:r>
      <w:r w:rsidR="00BA3208">
        <w:rPr>
          <w:rFonts w:eastAsiaTheme="minorEastAsia" w:hint="eastAsia"/>
          <w:b/>
          <w:lang w:eastAsia="zh-CN"/>
        </w:rPr>
        <w:t xml:space="preserve"> </w:t>
      </w:r>
      <w:r w:rsidRPr="007E7251">
        <w:rPr>
          <w:rFonts w:eastAsiaTheme="minorEastAsia" w:hint="eastAsia"/>
          <w:b/>
          <w:lang w:eastAsia="zh-CN"/>
        </w:rPr>
        <w:t>1:   LTE resource allocation mode configuration procedure</w:t>
      </w:r>
    </w:p>
    <w:p w:rsidR="00EF1C3A" w:rsidRDefault="00EF1C3A" w:rsidP="000E2AF0">
      <w:pPr>
        <w:pStyle w:val="a0"/>
        <w:rPr>
          <w:rFonts w:eastAsiaTheme="minorEastAsia"/>
          <w:lang w:eastAsia="zh-CN"/>
        </w:rPr>
      </w:pPr>
    </w:p>
    <w:p w:rsidR="007E7251" w:rsidRDefault="00E654F3" w:rsidP="000E2AF0">
      <w:pPr>
        <w:pStyle w:val="a0"/>
        <w:rPr>
          <w:rFonts w:eastAsiaTheme="minorEastAsia"/>
          <w:lang w:eastAsia="zh-CN"/>
        </w:rPr>
      </w:pPr>
      <w:r>
        <w:rPr>
          <w:rFonts w:eastAsiaTheme="minorEastAsia" w:hint="eastAsia"/>
          <w:lang w:eastAsia="zh-CN"/>
        </w:rPr>
        <w:t xml:space="preserve">For LTE V2X, the </w:t>
      </w:r>
      <w:proofErr w:type="spellStart"/>
      <w:r w:rsidRPr="00277077">
        <w:rPr>
          <w:rFonts w:eastAsiaTheme="minorEastAsia" w:hint="eastAsia"/>
          <w:i/>
          <w:lang w:eastAsia="zh-CN"/>
        </w:rPr>
        <w:t>sidelinkUEInformation</w:t>
      </w:r>
      <w:proofErr w:type="spellEnd"/>
      <w:r>
        <w:rPr>
          <w:rFonts w:eastAsiaTheme="minorEastAsia" w:hint="eastAsia"/>
          <w:lang w:eastAsia="zh-CN"/>
        </w:rPr>
        <w:t xml:space="preserve"> includes the following parameters:</w:t>
      </w:r>
    </w:p>
    <w:p w:rsidR="00226F32" w:rsidRPr="00FE7D68" w:rsidRDefault="00226F32" w:rsidP="00226F32">
      <w:pPr>
        <w:pStyle w:val="PL"/>
        <w:shd w:val="clear" w:color="auto" w:fill="E6E6E6"/>
      </w:pPr>
      <w:r w:rsidRPr="00FE7D68">
        <w:t>SidelinkUEInformation-v1430-IEs ::=</w:t>
      </w:r>
      <w:r w:rsidRPr="00FE7D68">
        <w:tab/>
        <w:t>SEQUENCE {</w:t>
      </w:r>
    </w:p>
    <w:p w:rsidR="00226F32" w:rsidRPr="00FE7D68" w:rsidRDefault="00226F32" w:rsidP="00226F32">
      <w:pPr>
        <w:pStyle w:val="PL"/>
        <w:shd w:val="clear" w:color="auto" w:fill="E6E6E6"/>
      </w:pPr>
      <w:r w:rsidRPr="00FE7D68">
        <w:tab/>
        <w:t>v2x-CommRxInterestedFreqList-r14</w:t>
      </w:r>
      <w:r w:rsidRPr="00FE7D68">
        <w:tab/>
        <w:t>SL-V2X-CommFreqList-r14</w:t>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p2x-CommTxType-r14</w:t>
      </w:r>
      <w:r w:rsidRPr="00FE7D68">
        <w:tab/>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v2x-CommTxResourceReq-r14</w:t>
      </w:r>
      <w:r w:rsidRPr="00FE7D68">
        <w:tab/>
      </w:r>
      <w:r w:rsidRPr="00FE7D68">
        <w:tab/>
      </w:r>
      <w:r w:rsidRPr="00FE7D68">
        <w:tab/>
        <w:t>SL-V2X-CommTxFreqList-r14</w:t>
      </w:r>
      <w:r w:rsidRPr="00FE7D68">
        <w:tab/>
      </w:r>
      <w:r w:rsidRPr="00FE7D68">
        <w:tab/>
      </w:r>
      <w:r w:rsidRPr="00FE7D68">
        <w:tab/>
        <w:t>OPTIONAL,</w:t>
      </w:r>
    </w:p>
    <w:p w:rsidR="00226F32" w:rsidRPr="00FE7D68" w:rsidRDefault="00226F32" w:rsidP="00226F32">
      <w:pPr>
        <w:pStyle w:val="PL"/>
        <w:shd w:val="clear" w:color="auto" w:fill="E6E6E6"/>
      </w:pPr>
      <w:r w:rsidRPr="00FE7D68">
        <w:tab/>
        <w:t>nonCriticalExtension</w:t>
      </w:r>
      <w:r w:rsidRPr="00FE7D68">
        <w:tab/>
      </w:r>
      <w:r w:rsidRPr="00FE7D68">
        <w:tab/>
      </w:r>
      <w:r w:rsidRPr="00FE7D68">
        <w:tab/>
      </w:r>
      <w:r w:rsidRPr="00FE7D68">
        <w:tab/>
        <w:t>SidelinkUEInformation-v1530-IEs</w:t>
      </w:r>
      <w:r w:rsidRPr="00FE7D68">
        <w:tab/>
      </w:r>
      <w:r w:rsidRPr="00FE7D68">
        <w:tab/>
        <w:t>OPTIONAL</w:t>
      </w:r>
    </w:p>
    <w:p w:rsidR="00226F32" w:rsidRPr="00FE7D68" w:rsidRDefault="00226F32" w:rsidP="00226F32">
      <w:pPr>
        <w:pStyle w:val="PL"/>
        <w:shd w:val="clear" w:color="auto" w:fill="E6E6E6"/>
      </w:pPr>
      <w:r w:rsidRPr="00FE7D68">
        <w:t>}</w:t>
      </w:r>
    </w:p>
    <w:p w:rsidR="00877070" w:rsidRPr="00FE7D68" w:rsidRDefault="00226F32" w:rsidP="00877070">
      <w:pPr>
        <w:pStyle w:val="PL"/>
        <w:shd w:val="clear" w:color="auto" w:fill="E6E6E6"/>
      </w:pPr>
      <w:r>
        <w:rPr>
          <w:rFonts w:eastAsiaTheme="minorEastAsia" w:hint="eastAsia"/>
        </w:rPr>
        <w:t xml:space="preserve"> </w:t>
      </w:r>
      <w:r w:rsidR="00877070" w:rsidRPr="00FE7D68">
        <w:t>SidelinkUEInformation-v1530-IEs ::=</w:t>
      </w:r>
      <w:r w:rsidR="00877070" w:rsidRPr="00FE7D68">
        <w:tab/>
        <w:t>SEQUENCE {</w:t>
      </w:r>
    </w:p>
    <w:p w:rsidR="00877070" w:rsidRPr="00FE7D68" w:rsidRDefault="00877070" w:rsidP="00877070">
      <w:pPr>
        <w:pStyle w:val="PL"/>
        <w:shd w:val="clear" w:color="auto" w:fill="E6E6E6"/>
      </w:pPr>
      <w:r w:rsidRPr="00FE7D68">
        <w:tab/>
        <w:t>reliabilityInfoListSL-r15</w:t>
      </w:r>
      <w:r w:rsidRPr="00FE7D68">
        <w:tab/>
      </w:r>
      <w:r w:rsidRPr="00FE7D68">
        <w:tab/>
      </w:r>
      <w:r w:rsidRPr="00FE7D68">
        <w:tab/>
        <w:t>SL-ReliabilityList-r15</w:t>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w:t>
      </w:r>
    </w:p>
    <w:p w:rsidR="00217092" w:rsidRDefault="00217092" w:rsidP="000E2AF0">
      <w:pPr>
        <w:pStyle w:val="a0"/>
        <w:rPr>
          <w:rFonts w:eastAsiaTheme="minorEastAsia"/>
          <w:lang w:eastAsia="zh-CN"/>
        </w:rPr>
      </w:pPr>
    </w:p>
    <w:p w:rsidR="0027072C" w:rsidRDefault="0027072C" w:rsidP="000E2AF0">
      <w:pPr>
        <w:pStyle w:val="a0"/>
        <w:rPr>
          <w:rFonts w:eastAsiaTheme="minorEastAsia"/>
          <w:lang w:eastAsia="zh-CN"/>
        </w:rPr>
      </w:pPr>
      <w:r>
        <w:rPr>
          <w:rFonts w:eastAsiaTheme="minorEastAsia" w:hint="eastAsia"/>
          <w:lang w:eastAsia="zh-CN"/>
        </w:rPr>
        <w:t>In NR, for RRC_CONNECTED UE, the above resource allocation mode configuration procedure can be used as baseline.</w:t>
      </w:r>
      <w:r w:rsidR="004954C7">
        <w:rPr>
          <w:rFonts w:eastAsiaTheme="minorEastAsia" w:hint="eastAsia"/>
          <w:lang w:eastAsia="zh-CN"/>
        </w:rPr>
        <w:t xml:space="preserve"> Besides the frequency requested for V2X transmission, the SLRB identifiers which need resource allocation mode configuration can also be carried in the </w:t>
      </w:r>
      <w:proofErr w:type="spellStart"/>
      <w:r w:rsidR="004954C7" w:rsidRPr="004954C7">
        <w:rPr>
          <w:rFonts w:eastAsiaTheme="minorEastAsia" w:hint="eastAsia"/>
          <w:i/>
          <w:lang w:eastAsia="zh-CN"/>
        </w:rPr>
        <w:t>SidelinkUEInformation</w:t>
      </w:r>
      <w:proofErr w:type="spellEnd"/>
      <w:r w:rsidR="004954C7">
        <w:rPr>
          <w:rFonts w:eastAsiaTheme="minorEastAsia" w:hint="eastAsia"/>
          <w:lang w:eastAsia="zh-CN"/>
        </w:rPr>
        <w:t xml:space="preserve">. </w:t>
      </w:r>
    </w:p>
    <w:p w:rsidR="0027072C" w:rsidRDefault="0027072C" w:rsidP="0027072C">
      <w:pPr>
        <w:pStyle w:val="a0"/>
        <w:rPr>
          <w:rFonts w:eastAsiaTheme="minorEastAsia"/>
          <w:b/>
          <w:lang w:eastAsia="zh-CN"/>
        </w:rPr>
      </w:pPr>
      <w:r>
        <w:rPr>
          <w:rFonts w:eastAsiaTheme="minorEastAsia" w:hint="eastAsia"/>
          <w:b/>
          <w:lang w:eastAsia="zh-CN"/>
        </w:rPr>
        <w:t xml:space="preserve">Proposal </w:t>
      </w:r>
      <w:r w:rsidR="009A7903">
        <w:rPr>
          <w:rFonts w:eastAsiaTheme="minorEastAsia" w:hint="eastAsia"/>
          <w:b/>
          <w:lang w:eastAsia="zh-CN"/>
        </w:rPr>
        <w:t>3</w:t>
      </w:r>
      <w:r>
        <w:rPr>
          <w:rFonts w:eastAsiaTheme="minorEastAsia" w:hint="eastAsia"/>
          <w:b/>
          <w:lang w:eastAsia="zh-CN"/>
        </w:rPr>
        <w:t xml:space="preserve">: </w:t>
      </w:r>
      <w:r w:rsidR="009A7903">
        <w:rPr>
          <w:rFonts w:eastAsiaTheme="minorEastAsia" w:hint="eastAsia"/>
          <w:b/>
          <w:lang w:eastAsia="zh-CN"/>
        </w:rPr>
        <w:t>In NR V2X, the resource allocation configuration procedure can take LTE as baseline</w:t>
      </w:r>
      <w:r w:rsidR="00D2210A">
        <w:rPr>
          <w:rFonts w:eastAsiaTheme="minorEastAsia" w:hint="eastAsia"/>
          <w:b/>
          <w:lang w:eastAsia="zh-CN"/>
        </w:rPr>
        <w:t xml:space="preserve">, i.e., </w:t>
      </w:r>
      <w:r w:rsidR="009A7903">
        <w:rPr>
          <w:rFonts w:eastAsiaTheme="minorEastAsia" w:hint="eastAsia"/>
          <w:b/>
          <w:lang w:eastAsia="zh-CN"/>
        </w:rPr>
        <w:t xml:space="preserve">the resource allocation mode configuration can be based on the </w:t>
      </w:r>
      <w:proofErr w:type="spellStart"/>
      <w:r w:rsidR="009A7903" w:rsidRPr="009A7903">
        <w:rPr>
          <w:rFonts w:eastAsiaTheme="minorEastAsia" w:hint="eastAsia"/>
          <w:b/>
          <w:i/>
          <w:lang w:eastAsia="zh-CN"/>
        </w:rPr>
        <w:t>SidelinkUEInformation</w:t>
      </w:r>
      <w:proofErr w:type="spellEnd"/>
      <w:r w:rsidR="009A7903">
        <w:rPr>
          <w:rFonts w:eastAsiaTheme="minorEastAsia" w:hint="eastAsia"/>
          <w:b/>
          <w:lang w:eastAsia="zh-CN"/>
        </w:rPr>
        <w:t xml:space="preserve"> sent by UE.</w:t>
      </w:r>
    </w:p>
    <w:p w:rsidR="0027072C" w:rsidRPr="0027072C" w:rsidRDefault="0027072C" w:rsidP="000E2AF0">
      <w:pPr>
        <w:pStyle w:val="a0"/>
        <w:rPr>
          <w:rFonts w:eastAsiaTheme="minorEastAsia"/>
          <w:lang w:eastAsia="zh-CN"/>
        </w:rPr>
      </w:pPr>
    </w:p>
    <w:p w:rsidR="006011C8" w:rsidRDefault="006011C8" w:rsidP="000E2AF0">
      <w:pPr>
        <w:pStyle w:val="a0"/>
        <w:rPr>
          <w:rFonts w:eastAsiaTheme="minorEastAsia"/>
          <w:lang w:eastAsia="zh-CN"/>
        </w:rPr>
      </w:pPr>
      <w:r>
        <w:rPr>
          <w:rFonts w:eastAsiaTheme="minorEastAsia" w:hint="eastAsia"/>
          <w:lang w:eastAsia="zh-CN"/>
        </w:rPr>
        <w:t xml:space="preserve">Furthermore, after the SLRB configuration procedure is determined, some optimization can be considered. E.g., if the SLRB configuration is finally determined based on UE request, in order to reduce the latency, it is possible to merge the SLRB configuration request message and the </w:t>
      </w:r>
      <w:proofErr w:type="spellStart"/>
      <w:r w:rsidRPr="006011C8">
        <w:rPr>
          <w:rFonts w:eastAsiaTheme="minorEastAsia" w:hint="eastAsia"/>
          <w:i/>
          <w:lang w:eastAsia="zh-CN"/>
        </w:rPr>
        <w:t>sidelinkUEInformation</w:t>
      </w:r>
      <w:proofErr w:type="spellEnd"/>
      <w:r>
        <w:rPr>
          <w:rFonts w:eastAsiaTheme="minorEastAsia" w:hint="eastAsia"/>
          <w:lang w:eastAsia="zh-CN"/>
        </w:rPr>
        <w:t xml:space="preserve"> message, as shown in the following Figure-2:</w:t>
      </w:r>
    </w:p>
    <w:p w:rsidR="000F7F77" w:rsidRDefault="000F7F77" w:rsidP="000E2AF0">
      <w:pPr>
        <w:pStyle w:val="a0"/>
        <w:rPr>
          <w:rFonts w:eastAsiaTheme="minorEastAsia"/>
          <w:lang w:eastAsia="zh-CN"/>
        </w:rPr>
      </w:pPr>
    </w:p>
    <w:p w:rsidR="00C066F8" w:rsidRPr="007E7251" w:rsidRDefault="000F7F77" w:rsidP="000F7F77">
      <w:pPr>
        <w:pStyle w:val="a0"/>
        <w:rPr>
          <w:rFonts w:eastAsiaTheme="minorEastAsia"/>
          <w:b/>
          <w:lang w:eastAsia="zh-CN"/>
        </w:rPr>
      </w:pPr>
      <w:r>
        <w:object w:dxaOrig="11290" w:dyaOrig="3060">
          <v:shape id="_x0000_i1026" type="#_x0000_t75" style="width:435.85pt;height:146.55pt" o:ole="">
            <v:imagedata r:id="rId11" o:title=""/>
          </v:shape>
          <o:OLEObject Type="Embed" ProgID="Visio.Drawing.11" ShapeID="_x0000_i1026" DrawAspect="Content" ObjectID="_1615286088" r:id="rId12"/>
        </w:object>
      </w:r>
      <w:r>
        <w:rPr>
          <w:rFonts w:eastAsiaTheme="minorEastAsia" w:hint="eastAsia"/>
          <w:lang w:eastAsia="zh-CN"/>
        </w:rPr>
        <w:t xml:space="preserve">                  </w:t>
      </w:r>
      <w:r w:rsidR="00C066F8" w:rsidRPr="007E7251">
        <w:rPr>
          <w:rFonts w:eastAsiaTheme="minorEastAsia" w:hint="eastAsia"/>
          <w:b/>
          <w:lang w:eastAsia="zh-CN"/>
        </w:rPr>
        <w:t>Figure</w:t>
      </w:r>
      <w:r w:rsidR="00BA3208">
        <w:rPr>
          <w:rFonts w:eastAsiaTheme="minorEastAsia" w:hint="eastAsia"/>
          <w:b/>
          <w:lang w:eastAsia="zh-CN"/>
        </w:rPr>
        <w:t xml:space="preserve"> </w:t>
      </w:r>
      <w:r w:rsidR="00C066F8">
        <w:rPr>
          <w:rFonts w:eastAsiaTheme="minorEastAsia" w:hint="eastAsia"/>
          <w:b/>
          <w:lang w:eastAsia="zh-CN"/>
        </w:rPr>
        <w:t>2</w:t>
      </w:r>
      <w:r w:rsidR="00C066F8" w:rsidRPr="007E7251">
        <w:rPr>
          <w:rFonts w:eastAsiaTheme="minorEastAsia" w:hint="eastAsia"/>
          <w:b/>
          <w:lang w:eastAsia="zh-CN"/>
        </w:rPr>
        <w:t xml:space="preserve">:   </w:t>
      </w:r>
      <w:r>
        <w:rPr>
          <w:rFonts w:eastAsiaTheme="minorEastAsia" w:hint="eastAsia"/>
          <w:b/>
          <w:lang w:eastAsia="zh-CN"/>
        </w:rPr>
        <w:t>Optimization for resource allocation mode configuration procedure</w:t>
      </w:r>
    </w:p>
    <w:p w:rsidR="00961C6F" w:rsidRDefault="00961C6F" w:rsidP="00961C6F">
      <w:pPr>
        <w:pStyle w:val="a0"/>
        <w:rPr>
          <w:rFonts w:eastAsiaTheme="minorEastAsia"/>
          <w:b/>
          <w:lang w:eastAsia="zh-CN"/>
        </w:rPr>
      </w:pPr>
      <w:r>
        <w:rPr>
          <w:rFonts w:eastAsiaTheme="minorEastAsia" w:hint="eastAsia"/>
          <w:b/>
          <w:lang w:eastAsia="zh-CN"/>
        </w:rPr>
        <w:lastRenderedPageBreak/>
        <w:t xml:space="preserve">Proposal 4: If SLRB configuration is based on UE request, as an optimization, the </w:t>
      </w:r>
      <w:proofErr w:type="spellStart"/>
      <w:r w:rsidRPr="00961C6F">
        <w:rPr>
          <w:rFonts w:eastAsiaTheme="minorEastAsia" w:hint="eastAsia"/>
          <w:b/>
          <w:i/>
          <w:lang w:eastAsia="zh-CN"/>
        </w:rPr>
        <w:t>sidelinkUEInformation</w:t>
      </w:r>
      <w:proofErr w:type="spellEnd"/>
      <w:r>
        <w:rPr>
          <w:rFonts w:eastAsiaTheme="minorEastAsia" w:hint="eastAsia"/>
          <w:b/>
          <w:lang w:eastAsia="zh-CN"/>
        </w:rPr>
        <w:t xml:space="preserve"> can be merged with the SL configuration request message.</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44BC6" w:rsidRDefault="00544BC6" w:rsidP="00544BC6">
      <w:pPr>
        <w:pStyle w:val="a0"/>
        <w:rPr>
          <w:rFonts w:eastAsiaTheme="minorEastAsia"/>
          <w:b/>
          <w:lang w:eastAsia="zh-CN"/>
        </w:rPr>
      </w:pPr>
      <w:r>
        <w:rPr>
          <w:rFonts w:eastAsiaTheme="minorEastAsia" w:hint="eastAsia"/>
          <w:b/>
          <w:lang w:eastAsia="zh-CN"/>
        </w:rPr>
        <w:t>Proposal 1: Resource allocation mode should be configured based on SLRB.</w:t>
      </w:r>
    </w:p>
    <w:p w:rsidR="009C606D" w:rsidRDefault="009C606D" w:rsidP="009C606D">
      <w:pPr>
        <w:pStyle w:val="a0"/>
        <w:rPr>
          <w:rFonts w:eastAsiaTheme="minorEastAsia"/>
          <w:b/>
          <w:lang w:eastAsia="zh-CN"/>
        </w:rPr>
      </w:pPr>
      <w:r>
        <w:rPr>
          <w:rFonts w:eastAsiaTheme="minorEastAsia" w:hint="eastAsia"/>
          <w:b/>
          <w:lang w:eastAsia="zh-CN"/>
        </w:rPr>
        <w:t>Proposal 2:  One SLRB should be configured with only one resource allocation mode.</w:t>
      </w:r>
    </w:p>
    <w:p w:rsidR="009C606D" w:rsidRDefault="009C606D" w:rsidP="009C606D">
      <w:pPr>
        <w:pStyle w:val="a0"/>
        <w:rPr>
          <w:rFonts w:eastAsiaTheme="minorEastAsia"/>
          <w:b/>
          <w:lang w:eastAsia="zh-CN"/>
        </w:rPr>
      </w:pPr>
      <w:r>
        <w:rPr>
          <w:rFonts w:eastAsiaTheme="minorEastAsia" w:hint="eastAsia"/>
          <w:b/>
          <w:lang w:eastAsia="zh-CN"/>
        </w:rPr>
        <w:t xml:space="preserve">Proposal 3: In NR V2X, the resource allocation configuration procedure can take LTE as baseline, i.e., the resource allocation mode configuration can be based on the </w:t>
      </w:r>
      <w:proofErr w:type="spellStart"/>
      <w:r w:rsidRPr="009A7903">
        <w:rPr>
          <w:rFonts w:eastAsiaTheme="minorEastAsia" w:hint="eastAsia"/>
          <w:b/>
          <w:i/>
          <w:lang w:eastAsia="zh-CN"/>
        </w:rPr>
        <w:t>SidelinkUEInformation</w:t>
      </w:r>
      <w:proofErr w:type="spellEnd"/>
      <w:r>
        <w:rPr>
          <w:rFonts w:eastAsiaTheme="minorEastAsia" w:hint="eastAsia"/>
          <w:b/>
          <w:lang w:eastAsia="zh-CN"/>
        </w:rPr>
        <w:t xml:space="preserve"> sent by UE.</w:t>
      </w:r>
    </w:p>
    <w:p w:rsidR="00544BC6" w:rsidRDefault="00544BC6" w:rsidP="00544BC6">
      <w:pPr>
        <w:pStyle w:val="a0"/>
        <w:rPr>
          <w:rFonts w:eastAsiaTheme="minorEastAsia"/>
          <w:b/>
          <w:lang w:eastAsia="zh-CN"/>
        </w:rPr>
      </w:pPr>
      <w:r>
        <w:rPr>
          <w:rFonts w:eastAsiaTheme="minorEastAsia" w:hint="eastAsia"/>
          <w:b/>
          <w:lang w:eastAsia="zh-CN"/>
        </w:rPr>
        <w:t xml:space="preserve">Proposal 4: If SLRB configuration is based on UE request, as an optimization, the </w:t>
      </w:r>
      <w:proofErr w:type="spellStart"/>
      <w:r w:rsidRPr="00961C6F">
        <w:rPr>
          <w:rFonts w:eastAsiaTheme="minorEastAsia" w:hint="eastAsia"/>
          <w:b/>
          <w:i/>
          <w:lang w:eastAsia="zh-CN"/>
        </w:rPr>
        <w:t>sidelinkUEInformation</w:t>
      </w:r>
      <w:proofErr w:type="spellEnd"/>
      <w:r>
        <w:rPr>
          <w:rFonts w:eastAsiaTheme="minorEastAsia" w:hint="eastAsia"/>
          <w:b/>
          <w:lang w:eastAsia="zh-CN"/>
        </w:rPr>
        <w:t xml:space="preserve"> can be merged with the SL configuration request message.</w:t>
      </w:r>
    </w:p>
    <w:p w:rsidR="00C95A0C" w:rsidRPr="00544BC6" w:rsidRDefault="00C95A0C" w:rsidP="00544BC6">
      <w:pPr>
        <w:pStyle w:val="a0"/>
        <w:rPr>
          <w:rFonts w:eastAsiaTheme="minorEastAsia"/>
          <w:b/>
          <w:lang w:eastAsia="zh-CN"/>
        </w:rPr>
      </w:pPr>
    </w:p>
    <w:sectPr w:rsidR="00C95A0C" w:rsidRPr="00544BC6" w:rsidSect="002736C7">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2B6" w:rsidRDefault="004802B6">
      <w:r>
        <w:separator/>
      </w:r>
    </w:p>
  </w:endnote>
  <w:endnote w:type="continuationSeparator" w:id="0">
    <w:p w:rsidR="004802B6" w:rsidRDefault="0048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62DF5">
      <w:rPr>
        <w:rStyle w:val="ae"/>
        <w:noProof/>
      </w:rPr>
      <w:t>3</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9B582A">
      <w:rPr>
        <w:rFonts w:eastAsia="宋体" w:hint="eastAsia"/>
        <w:lang w:eastAsia="zh-CN"/>
      </w:rPr>
      <w:t>90</w:t>
    </w:r>
    <w:r w:rsidR="00B62DF5">
      <w:rPr>
        <w:rFonts w:eastAsia="宋体" w:hint="eastAsia"/>
        <w:lang w:eastAsia="zh-CN"/>
      </w:rPr>
      <w:t>3165</w:t>
    </w:r>
    <w:bookmarkStart w:id="14" w:name="_GoBack"/>
    <w:bookmarkEnd w:id="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DF5" w:rsidRDefault="00B62DF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2B6" w:rsidRDefault="004802B6">
      <w:r>
        <w:separator/>
      </w:r>
    </w:p>
  </w:footnote>
  <w:footnote w:type="continuationSeparator" w:id="0">
    <w:p w:rsidR="004802B6" w:rsidRDefault="00480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DF5" w:rsidRDefault="00B62DF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DF5" w:rsidRDefault="00B62D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86784"/>
    <w:multiLevelType w:val="hybridMultilevel"/>
    <w:tmpl w:val="157EC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nsid w:val="0B963329"/>
    <w:multiLevelType w:val="hybridMultilevel"/>
    <w:tmpl w:val="DFC8B1D2"/>
    <w:lvl w:ilvl="0" w:tplc="8820941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38519A"/>
    <w:multiLevelType w:val="hybridMultilevel"/>
    <w:tmpl w:val="8F7852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3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6ED402FF"/>
    <w:multiLevelType w:val="hybridMultilevel"/>
    <w:tmpl w:val="2AE0283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6"/>
  </w:num>
  <w:num w:numId="3">
    <w:abstractNumId w:val="23"/>
  </w:num>
  <w:num w:numId="4">
    <w:abstractNumId w:val="18"/>
  </w:num>
  <w:num w:numId="5">
    <w:abstractNumId w:val="40"/>
  </w:num>
  <w:num w:numId="6">
    <w:abstractNumId w:val="27"/>
  </w:num>
  <w:num w:numId="7">
    <w:abstractNumId w:val="25"/>
  </w:num>
  <w:num w:numId="8">
    <w:abstractNumId w:val="24"/>
  </w:num>
  <w:num w:numId="9">
    <w:abstractNumId w:val="15"/>
  </w:num>
  <w:num w:numId="10">
    <w:abstractNumId w:val="28"/>
  </w:num>
  <w:num w:numId="11">
    <w:abstractNumId w:val="29"/>
  </w:num>
  <w:num w:numId="12">
    <w:abstractNumId w:val="14"/>
  </w:num>
  <w:num w:numId="13">
    <w:abstractNumId w:val="0"/>
  </w:num>
  <w:num w:numId="14">
    <w:abstractNumId w:val="22"/>
  </w:num>
  <w:num w:numId="15">
    <w:abstractNumId w:val="13"/>
  </w:num>
  <w:num w:numId="16">
    <w:abstractNumId w:val="39"/>
  </w:num>
  <w:num w:numId="17">
    <w:abstractNumId w:val="39"/>
  </w:num>
  <w:num w:numId="18">
    <w:abstractNumId w:val="26"/>
  </w:num>
  <w:num w:numId="19">
    <w:abstractNumId w:val="1"/>
  </w:num>
  <w:num w:numId="20">
    <w:abstractNumId w:val="8"/>
  </w:num>
  <w:num w:numId="21">
    <w:abstractNumId w:val="21"/>
  </w:num>
  <w:num w:numId="22">
    <w:abstractNumId w:val="35"/>
  </w:num>
  <w:num w:numId="23">
    <w:abstractNumId w:val="10"/>
  </w:num>
  <w:num w:numId="24">
    <w:abstractNumId w:val="41"/>
  </w:num>
  <w:num w:numId="25">
    <w:abstractNumId w:val="12"/>
  </w:num>
  <w:num w:numId="26">
    <w:abstractNumId w:val="31"/>
  </w:num>
  <w:num w:numId="27">
    <w:abstractNumId w:val="20"/>
  </w:num>
  <w:num w:numId="28">
    <w:abstractNumId w:val="4"/>
  </w:num>
  <w:num w:numId="29">
    <w:abstractNumId w:val="39"/>
  </w:num>
  <w:num w:numId="30">
    <w:abstractNumId w:val="38"/>
  </w:num>
  <w:num w:numId="31">
    <w:abstractNumId w:val="11"/>
  </w:num>
  <w:num w:numId="32">
    <w:abstractNumId w:val="7"/>
  </w:num>
  <w:num w:numId="33">
    <w:abstractNumId w:val="39"/>
  </w:num>
  <w:num w:numId="34">
    <w:abstractNumId w:val="30"/>
  </w:num>
  <w:num w:numId="35">
    <w:abstractNumId w:val="16"/>
  </w:num>
  <w:num w:numId="36">
    <w:abstractNumId w:val="39"/>
  </w:num>
  <w:num w:numId="37">
    <w:abstractNumId w:val="39"/>
  </w:num>
  <w:num w:numId="38">
    <w:abstractNumId w:val="3"/>
  </w:num>
  <w:num w:numId="39">
    <w:abstractNumId w:val="6"/>
  </w:num>
  <w:num w:numId="40">
    <w:abstractNumId w:val="5"/>
  </w:num>
  <w:num w:numId="41">
    <w:abstractNumId w:val="9"/>
  </w:num>
  <w:num w:numId="42">
    <w:abstractNumId w:val="2"/>
  </w:num>
  <w:num w:numId="43">
    <w:abstractNumId w:val="39"/>
  </w:num>
  <w:num w:numId="44">
    <w:abstractNumId w:val="34"/>
  </w:num>
  <w:num w:numId="45">
    <w:abstractNumId w:val="19"/>
  </w:num>
  <w:num w:numId="46">
    <w:abstractNumId w:val="17"/>
  </w:num>
  <w:num w:numId="47">
    <w:abstractNumId w:val="33"/>
  </w:num>
  <w:num w:numId="48">
    <w:abstractNumId w:val="32"/>
  </w:num>
  <w:num w:numId="4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35A"/>
    <w:rsid w:val="00016AC6"/>
    <w:rsid w:val="00016CFA"/>
    <w:rsid w:val="00016D97"/>
    <w:rsid w:val="00016FE1"/>
    <w:rsid w:val="0001742C"/>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5E1"/>
    <w:rsid w:val="00055E49"/>
    <w:rsid w:val="000575A9"/>
    <w:rsid w:val="00057B7E"/>
    <w:rsid w:val="00060DF6"/>
    <w:rsid w:val="00061208"/>
    <w:rsid w:val="00062531"/>
    <w:rsid w:val="0006264B"/>
    <w:rsid w:val="00062933"/>
    <w:rsid w:val="00062FC2"/>
    <w:rsid w:val="00064119"/>
    <w:rsid w:val="00064769"/>
    <w:rsid w:val="00064EA4"/>
    <w:rsid w:val="0006550A"/>
    <w:rsid w:val="00066A60"/>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5638"/>
    <w:rsid w:val="000B66A6"/>
    <w:rsid w:val="000B6914"/>
    <w:rsid w:val="000B7123"/>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70AC"/>
    <w:rsid w:val="001770AD"/>
    <w:rsid w:val="00177516"/>
    <w:rsid w:val="001777AA"/>
    <w:rsid w:val="00177D25"/>
    <w:rsid w:val="001802B6"/>
    <w:rsid w:val="001820F8"/>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30EF"/>
    <w:rsid w:val="00193206"/>
    <w:rsid w:val="00195B96"/>
    <w:rsid w:val="001966C5"/>
    <w:rsid w:val="001967FD"/>
    <w:rsid w:val="001969C4"/>
    <w:rsid w:val="0019768A"/>
    <w:rsid w:val="00197DD9"/>
    <w:rsid w:val="001A08B0"/>
    <w:rsid w:val="001A333B"/>
    <w:rsid w:val="001A3832"/>
    <w:rsid w:val="001A3F69"/>
    <w:rsid w:val="001A40E4"/>
    <w:rsid w:val="001A491A"/>
    <w:rsid w:val="001A7CF7"/>
    <w:rsid w:val="001A7DC9"/>
    <w:rsid w:val="001B0F0C"/>
    <w:rsid w:val="001B220B"/>
    <w:rsid w:val="001B352F"/>
    <w:rsid w:val="001B3C20"/>
    <w:rsid w:val="001B4A9D"/>
    <w:rsid w:val="001B5E0B"/>
    <w:rsid w:val="001B5EAE"/>
    <w:rsid w:val="001B689A"/>
    <w:rsid w:val="001B6C4A"/>
    <w:rsid w:val="001B7232"/>
    <w:rsid w:val="001C18D0"/>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72C"/>
    <w:rsid w:val="00270AB2"/>
    <w:rsid w:val="00270B58"/>
    <w:rsid w:val="00272477"/>
    <w:rsid w:val="00272CA9"/>
    <w:rsid w:val="0027326C"/>
    <w:rsid w:val="002736C7"/>
    <w:rsid w:val="002740A8"/>
    <w:rsid w:val="00275303"/>
    <w:rsid w:val="002761BF"/>
    <w:rsid w:val="002767E1"/>
    <w:rsid w:val="00277077"/>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41FE"/>
    <w:rsid w:val="002A50CB"/>
    <w:rsid w:val="002A5580"/>
    <w:rsid w:val="002A5C7B"/>
    <w:rsid w:val="002A5CB1"/>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F3C"/>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2C65"/>
    <w:rsid w:val="0034301B"/>
    <w:rsid w:val="00343688"/>
    <w:rsid w:val="00344351"/>
    <w:rsid w:val="00344658"/>
    <w:rsid w:val="003460C5"/>
    <w:rsid w:val="00346C9B"/>
    <w:rsid w:val="00346CFA"/>
    <w:rsid w:val="00346EBE"/>
    <w:rsid w:val="0034741F"/>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7A6"/>
    <w:rsid w:val="003D7DFC"/>
    <w:rsid w:val="003E09F3"/>
    <w:rsid w:val="003E0B7F"/>
    <w:rsid w:val="003E13D6"/>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19E"/>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B33"/>
    <w:rsid w:val="004508C9"/>
    <w:rsid w:val="00451022"/>
    <w:rsid w:val="0045163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3408"/>
    <w:rsid w:val="004E4139"/>
    <w:rsid w:val="004E45C7"/>
    <w:rsid w:val="004E5CAD"/>
    <w:rsid w:val="004E6AB1"/>
    <w:rsid w:val="004E7D81"/>
    <w:rsid w:val="004F11C0"/>
    <w:rsid w:val="004F1967"/>
    <w:rsid w:val="004F29CE"/>
    <w:rsid w:val="004F2B3E"/>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342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8665A"/>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2DA"/>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7EE"/>
    <w:rsid w:val="006E6B91"/>
    <w:rsid w:val="006F0510"/>
    <w:rsid w:val="006F0A81"/>
    <w:rsid w:val="006F12CE"/>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2593"/>
    <w:rsid w:val="00703F14"/>
    <w:rsid w:val="007046B4"/>
    <w:rsid w:val="007049FD"/>
    <w:rsid w:val="00705091"/>
    <w:rsid w:val="00706703"/>
    <w:rsid w:val="00707278"/>
    <w:rsid w:val="00710D24"/>
    <w:rsid w:val="007112CC"/>
    <w:rsid w:val="00711B0B"/>
    <w:rsid w:val="00711F27"/>
    <w:rsid w:val="00711F5A"/>
    <w:rsid w:val="00712E53"/>
    <w:rsid w:val="00713E8F"/>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D12"/>
    <w:rsid w:val="007368C4"/>
    <w:rsid w:val="00736F10"/>
    <w:rsid w:val="00737D7E"/>
    <w:rsid w:val="00737FCD"/>
    <w:rsid w:val="007404B4"/>
    <w:rsid w:val="00740571"/>
    <w:rsid w:val="00741059"/>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36A9"/>
    <w:rsid w:val="007945F0"/>
    <w:rsid w:val="00794661"/>
    <w:rsid w:val="007952E1"/>
    <w:rsid w:val="00796D70"/>
    <w:rsid w:val="00796E0C"/>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962"/>
    <w:rsid w:val="00852BA2"/>
    <w:rsid w:val="00852BD3"/>
    <w:rsid w:val="00854B85"/>
    <w:rsid w:val="00854DDE"/>
    <w:rsid w:val="00855790"/>
    <w:rsid w:val="00855C4D"/>
    <w:rsid w:val="008573CD"/>
    <w:rsid w:val="00857857"/>
    <w:rsid w:val="008603C1"/>
    <w:rsid w:val="008611CD"/>
    <w:rsid w:val="0086198E"/>
    <w:rsid w:val="00862121"/>
    <w:rsid w:val="00862B88"/>
    <w:rsid w:val="00862D87"/>
    <w:rsid w:val="0086330D"/>
    <w:rsid w:val="00864157"/>
    <w:rsid w:val="008649F3"/>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44BA"/>
    <w:rsid w:val="0088559F"/>
    <w:rsid w:val="00885F6E"/>
    <w:rsid w:val="00886F42"/>
    <w:rsid w:val="00891487"/>
    <w:rsid w:val="00891945"/>
    <w:rsid w:val="00891C62"/>
    <w:rsid w:val="00892515"/>
    <w:rsid w:val="00894F70"/>
    <w:rsid w:val="00895974"/>
    <w:rsid w:val="00896C8A"/>
    <w:rsid w:val="008970E2"/>
    <w:rsid w:val="00897287"/>
    <w:rsid w:val="008A0D12"/>
    <w:rsid w:val="008A16FA"/>
    <w:rsid w:val="008A1855"/>
    <w:rsid w:val="008A1FB7"/>
    <w:rsid w:val="008A278F"/>
    <w:rsid w:val="008A2ACE"/>
    <w:rsid w:val="008A3981"/>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0F37"/>
    <w:rsid w:val="008D26C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14C5"/>
    <w:rsid w:val="009018B0"/>
    <w:rsid w:val="00902068"/>
    <w:rsid w:val="009027F0"/>
    <w:rsid w:val="009048B6"/>
    <w:rsid w:val="009076A9"/>
    <w:rsid w:val="00907A93"/>
    <w:rsid w:val="009101FE"/>
    <w:rsid w:val="00910727"/>
    <w:rsid w:val="00910B5F"/>
    <w:rsid w:val="00910BFF"/>
    <w:rsid w:val="0091178A"/>
    <w:rsid w:val="00911EC7"/>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36CC2"/>
    <w:rsid w:val="009378FD"/>
    <w:rsid w:val="0094167A"/>
    <w:rsid w:val="00941A55"/>
    <w:rsid w:val="00941AAF"/>
    <w:rsid w:val="0094224A"/>
    <w:rsid w:val="009427EC"/>
    <w:rsid w:val="0094285C"/>
    <w:rsid w:val="00943260"/>
    <w:rsid w:val="00943D59"/>
    <w:rsid w:val="00944D6E"/>
    <w:rsid w:val="00945B8E"/>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BBF"/>
    <w:rsid w:val="00961C6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38D8"/>
    <w:rsid w:val="009A3E10"/>
    <w:rsid w:val="009A4F7F"/>
    <w:rsid w:val="009A59A0"/>
    <w:rsid w:val="009A59A1"/>
    <w:rsid w:val="009A6F50"/>
    <w:rsid w:val="009A7903"/>
    <w:rsid w:val="009A7B32"/>
    <w:rsid w:val="009B13BC"/>
    <w:rsid w:val="009B1E76"/>
    <w:rsid w:val="009B3742"/>
    <w:rsid w:val="009B4AF0"/>
    <w:rsid w:val="009B582A"/>
    <w:rsid w:val="009B751A"/>
    <w:rsid w:val="009B7EC2"/>
    <w:rsid w:val="009B7FD0"/>
    <w:rsid w:val="009C024D"/>
    <w:rsid w:val="009C0469"/>
    <w:rsid w:val="009C04EA"/>
    <w:rsid w:val="009C10F7"/>
    <w:rsid w:val="009C180C"/>
    <w:rsid w:val="009C3305"/>
    <w:rsid w:val="009C391F"/>
    <w:rsid w:val="009C4442"/>
    <w:rsid w:val="009C4823"/>
    <w:rsid w:val="009C5127"/>
    <w:rsid w:val="009C606D"/>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7C4B"/>
    <w:rsid w:val="00A101FF"/>
    <w:rsid w:val="00A10378"/>
    <w:rsid w:val="00A106DD"/>
    <w:rsid w:val="00A128DA"/>
    <w:rsid w:val="00A12B1C"/>
    <w:rsid w:val="00A14130"/>
    <w:rsid w:val="00A142A1"/>
    <w:rsid w:val="00A1551F"/>
    <w:rsid w:val="00A15FD5"/>
    <w:rsid w:val="00A1623F"/>
    <w:rsid w:val="00A16EC6"/>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CCA"/>
    <w:rsid w:val="00A4161C"/>
    <w:rsid w:val="00A436C2"/>
    <w:rsid w:val="00A44726"/>
    <w:rsid w:val="00A4612E"/>
    <w:rsid w:val="00A47B82"/>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DA8"/>
    <w:rsid w:val="00AA1871"/>
    <w:rsid w:val="00AA24F2"/>
    <w:rsid w:val="00AA496B"/>
    <w:rsid w:val="00AA52AE"/>
    <w:rsid w:val="00AA54B6"/>
    <w:rsid w:val="00AA56ED"/>
    <w:rsid w:val="00AA5B13"/>
    <w:rsid w:val="00AB04F7"/>
    <w:rsid w:val="00AB2D58"/>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49B"/>
    <w:rsid w:val="00AC7592"/>
    <w:rsid w:val="00AC7AEC"/>
    <w:rsid w:val="00AD02BB"/>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C0D"/>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6444"/>
    <w:rsid w:val="00B0646A"/>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0C"/>
    <w:rsid w:val="00B321B5"/>
    <w:rsid w:val="00B32FE1"/>
    <w:rsid w:val="00B33572"/>
    <w:rsid w:val="00B33920"/>
    <w:rsid w:val="00B33A3D"/>
    <w:rsid w:val="00B350F7"/>
    <w:rsid w:val="00B351B6"/>
    <w:rsid w:val="00B36247"/>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5269"/>
    <w:rsid w:val="00B55766"/>
    <w:rsid w:val="00B56C46"/>
    <w:rsid w:val="00B6120D"/>
    <w:rsid w:val="00B62DF5"/>
    <w:rsid w:val="00B632CA"/>
    <w:rsid w:val="00B639DE"/>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FBC"/>
    <w:rsid w:val="00B90338"/>
    <w:rsid w:val="00B91DB7"/>
    <w:rsid w:val="00B93AA1"/>
    <w:rsid w:val="00B94476"/>
    <w:rsid w:val="00B94664"/>
    <w:rsid w:val="00B95292"/>
    <w:rsid w:val="00B95E9C"/>
    <w:rsid w:val="00B96118"/>
    <w:rsid w:val="00B96B53"/>
    <w:rsid w:val="00B976F2"/>
    <w:rsid w:val="00B979E0"/>
    <w:rsid w:val="00B97D87"/>
    <w:rsid w:val="00BA15C8"/>
    <w:rsid w:val="00BA245C"/>
    <w:rsid w:val="00BA25F4"/>
    <w:rsid w:val="00BA3208"/>
    <w:rsid w:val="00BA3649"/>
    <w:rsid w:val="00BA3C73"/>
    <w:rsid w:val="00BA603C"/>
    <w:rsid w:val="00BA6267"/>
    <w:rsid w:val="00BA660F"/>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44B7"/>
    <w:rsid w:val="00BD4C4D"/>
    <w:rsid w:val="00BD62AF"/>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0981"/>
    <w:rsid w:val="00C0141E"/>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E62"/>
    <w:rsid w:val="00CA09FB"/>
    <w:rsid w:val="00CA136A"/>
    <w:rsid w:val="00CA1DC1"/>
    <w:rsid w:val="00CA2391"/>
    <w:rsid w:val="00CA2992"/>
    <w:rsid w:val="00CA2DF5"/>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CFD"/>
    <w:rsid w:val="00CD1F65"/>
    <w:rsid w:val="00CD26FC"/>
    <w:rsid w:val="00CD5C5E"/>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10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4FF0"/>
    <w:rsid w:val="00D351FF"/>
    <w:rsid w:val="00D35CC0"/>
    <w:rsid w:val="00D36853"/>
    <w:rsid w:val="00D36DE6"/>
    <w:rsid w:val="00D37794"/>
    <w:rsid w:val="00D37BFE"/>
    <w:rsid w:val="00D40F2E"/>
    <w:rsid w:val="00D416F1"/>
    <w:rsid w:val="00D42C76"/>
    <w:rsid w:val="00D433BC"/>
    <w:rsid w:val="00D43DE4"/>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90735"/>
    <w:rsid w:val="00D907EB"/>
    <w:rsid w:val="00D9197D"/>
    <w:rsid w:val="00D91CBF"/>
    <w:rsid w:val="00D91F03"/>
    <w:rsid w:val="00D92C9E"/>
    <w:rsid w:val="00D92CAF"/>
    <w:rsid w:val="00D92D19"/>
    <w:rsid w:val="00D9428F"/>
    <w:rsid w:val="00D944E5"/>
    <w:rsid w:val="00D954EF"/>
    <w:rsid w:val="00D95529"/>
    <w:rsid w:val="00D9647D"/>
    <w:rsid w:val="00D969F9"/>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7204"/>
    <w:rsid w:val="00DD76D8"/>
    <w:rsid w:val="00DD7D11"/>
    <w:rsid w:val="00DD7FC7"/>
    <w:rsid w:val="00DE30BF"/>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3C60"/>
    <w:rsid w:val="00E1568B"/>
    <w:rsid w:val="00E15F44"/>
    <w:rsid w:val="00E15FB1"/>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67B"/>
    <w:rsid w:val="00E626C4"/>
    <w:rsid w:val="00E62D38"/>
    <w:rsid w:val="00E63308"/>
    <w:rsid w:val="00E63C46"/>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B18"/>
    <w:rsid w:val="00E9501E"/>
    <w:rsid w:val="00E95346"/>
    <w:rsid w:val="00E97321"/>
    <w:rsid w:val="00EA0959"/>
    <w:rsid w:val="00EA11BD"/>
    <w:rsid w:val="00EA1A62"/>
    <w:rsid w:val="00EA1D33"/>
    <w:rsid w:val="00EA2D9E"/>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FCA"/>
    <w:rsid w:val="00EC45D4"/>
    <w:rsid w:val="00EC5629"/>
    <w:rsid w:val="00EC5675"/>
    <w:rsid w:val="00EC6EBE"/>
    <w:rsid w:val="00EC79A8"/>
    <w:rsid w:val="00EC7D86"/>
    <w:rsid w:val="00ED0667"/>
    <w:rsid w:val="00ED0DBA"/>
    <w:rsid w:val="00ED1FE2"/>
    <w:rsid w:val="00ED40D9"/>
    <w:rsid w:val="00ED4699"/>
    <w:rsid w:val="00ED4794"/>
    <w:rsid w:val="00ED5529"/>
    <w:rsid w:val="00ED5A14"/>
    <w:rsid w:val="00ED7B70"/>
    <w:rsid w:val="00EE09B8"/>
    <w:rsid w:val="00EE0B84"/>
    <w:rsid w:val="00EE0DD3"/>
    <w:rsid w:val="00EE16CE"/>
    <w:rsid w:val="00EE2437"/>
    <w:rsid w:val="00EE2586"/>
    <w:rsid w:val="00EE52C9"/>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793"/>
    <w:rsid w:val="00F37A7E"/>
    <w:rsid w:val="00F40961"/>
    <w:rsid w:val="00F40C58"/>
    <w:rsid w:val="00F414DC"/>
    <w:rsid w:val="00F41B7F"/>
    <w:rsid w:val="00F41C1F"/>
    <w:rsid w:val="00F421C0"/>
    <w:rsid w:val="00F42C97"/>
    <w:rsid w:val="00F43047"/>
    <w:rsid w:val="00F43450"/>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A72D-6A50-4BD2-B496-2629E1EC2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赵亚利</cp:lastModifiedBy>
  <cp:revision>10</cp:revision>
  <cp:lastPrinted>2007-08-28T14:45:00Z</cp:lastPrinted>
  <dcterms:created xsi:type="dcterms:W3CDTF">2019-03-28T05:45:00Z</dcterms:created>
  <dcterms:modified xsi:type="dcterms:W3CDTF">2019-03-28T05:47:00Z</dcterms:modified>
</cp:coreProperties>
</file>