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8A468" w14:textId="0EF51F4B" w:rsidR="00053573" w:rsidRDefault="00053573" w:rsidP="00053573">
      <w:pPr>
        <w:pStyle w:val="CRCoverPage"/>
        <w:tabs>
          <w:tab w:val="right" w:pos="9639"/>
        </w:tabs>
        <w:spacing w:after="0"/>
        <w:rPr>
          <w:b/>
          <w:i/>
          <w:noProof/>
          <w:sz w:val="28"/>
        </w:rPr>
      </w:pPr>
      <w:r>
        <w:rPr>
          <w:b/>
          <w:noProof/>
          <w:sz w:val="24"/>
        </w:rPr>
        <w:t>3GPP TSG-RAN WG2 Meeting #103</w:t>
      </w:r>
      <w:r w:rsidRPr="001322F1">
        <w:rPr>
          <w:b/>
          <w:noProof/>
          <w:sz w:val="24"/>
        </w:rPr>
        <w:t xml:space="preserve"> </w:t>
      </w:r>
      <w:r>
        <w:rPr>
          <w:b/>
          <w:i/>
          <w:noProof/>
          <w:sz w:val="28"/>
        </w:rPr>
        <w:tab/>
      </w:r>
      <w:r w:rsidRPr="00261ACD">
        <w:rPr>
          <w:b/>
          <w:i/>
          <w:noProof/>
          <w:sz w:val="28"/>
        </w:rPr>
        <w:t>R2-1</w:t>
      </w:r>
      <w:r>
        <w:rPr>
          <w:b/>
          <w:i/>
          <w:noProof/>
          <w:sz w:val="28"/>
        </w:rPr>
        <w:t>81</w:t>
      </w:r>
      <w:r w:rsidR="0062597B" w:rsidRPr="0062597B">
        <w:rPr>
          <w:b/>
          <w:i/>
          <w:noProof/>
          <w:sz w:val="28"/>
        </w:rPr>
        <w:t>1689</w:t>
      </w:r>
    </w:p>
    <w:p w14:paraId="3828A469" w14:textId="77777777" w:rsidR="00053573" w:rsidRDefault="00053573" w:rsidP="00053573">
      <w:pPr>
        <w:pStyle w:val="CRCoverPage"/>
        <w:outlineLvl w:val="0"/>
        <w:rPr>
          <w:b/>
          <w:noProof/>
          <w:sz w:val="24"/>
        </w:rPr>
      </w:pPr>
      <w:r w:rsidRPr="00C32F82">
        <w:rPr>
          <w:b/>
          <w:noProof/>
          <w:sz w:val="24"/>
        </w:rPr>
        <w:t>Gothenburg</w:t>
      </w:r>
      <w:r>
        <w:rPr>
          <w:b/>
          <w:noProof/>
          <w:sz w:val="24"/>
        </w:rPr>
        <w:t>, Sweden</w:t>
      </w:r>
      <w:r w:rsidRPr="00A13F4F">
        <w:rPr>
          <w:b/>
          <w:noProof/>
          <w:sz w:val="24"/>
        </w:rPr>
        <w:t xml:space="preserve"> </w:t>
      </w:r>
      <w:r>
        <w:rPr>
          <w:b/>
          <w:noProof/>
          <w:sz w:val="24"/>
        </w:rPr>
        <w:t>20</w:t>
      </w:r>
      <w:r w:rsidRPr="00A13F4F">
        <w:rPr>
          <w:b/>
          <w:noProof/>
          <w:sz w:val="24"/>
        </w:rPr>
        <w:t xml:space="preserve"> – 2</w:t>
      </w:r>
      <w:r>
        <w:rPr>
          <w:b/>
          <w:noProof/>
          <w:sz w:val="24"/>
        </w:rPr>
        <w:t>4</w:t>
      </w:r>
      <w:r w:rsidRPr="00A13F4F">
        <w:rPr>
          <w:b/>
          <w:noProof/>
          <w:sz w:val="24"/>
        </w:rPr>
        <w:t xml:space="preserve"> </w:t>
      </w:r>
      <w:r>
        <w:rPr>
          <w:b/>
          <w:noProof/>
          <w:sz w:val="24"/>
        </w:rPr>
        <w:t>August</w:t>
      </w:r>
      <w:r w:rsidRPr="002301A5">
        <w:rPr>
          <w:b/>
          <w:noProof/>
          <w:sz w:val="24"/>
        </w:rPr>
        <w:t xml:space="preserve"> 201</w:t>
      </w:r>
      <w:r>
        <w:rPr>
          <w:b/>
          <w:noProof/>
          <w:sz w:val="24"/>
        </w:rPr>
        <w:t>8</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t xml:space="preserve"> </w:t>
      </w:r>
      <w:r w:rsidRPr="00CF0598">
        <w:rPr>
          <w:i/>
          <w:lang w:eastAsia="ko-KR"/>
        </w:rPr>
        <w:t>R</w:t>
      </w:r>
      <w:r>
        <w:rPr>
          <w:i/>
          <w:lang w:eastAsia="ko-KR"/>
        </w:rPr>
        <w:t>evision</w:t>
      </w:r>
      <w:r w:rsidRPr="00CF0598">
        <w:rPr>
          <w:i/>
          <w:lang w:eastAsia="ko-KR"/>
        </w:rPr>
        <w:t xml:space="preserve"> of R2-1</w:t>
      </w:r>
      <w:r>
        <w:rPr>
          <w:i/>
          <w:lang w:eastAsia="ko-KR"/>
        </w:rPr>
        <w:t>8</w:t>
      </w:r>
      <w:r w:rsidRPr="00CF0598">
        <w:rPr>
          <w:i/>
          <w:lang w:eastAsia="ko-KR"/>
        </w:rPr>
        <w:t>0</w:t>
      </w:r>
      <w:r>
        <w:rPr>
          <w:i/>
          <w:lang w:eastAsia="ko-KR"/>
        </w:rPr>
        <w:t>978</w:t>
      </w:r>
      <w:r w:rsidRPr="00053573">
        <w:rPr>
          <w:i/>
          <w:lang w:eastAsia="ko-KR"/>
        </w:rPr>
        <w:t>0</w:t>
      </w:r>
    </w:p>
    <w:p w14:paraId="3828A46A" w14:textId="77777777" w:rsidR="006961AD" w:rsidRPr="00B9091D" w:rsidRDefault="006961AD" w:rsidP="006961AD">
      <w:pPr>
        <w:pStyle w:val="Header"/>
        <w:rPr>
          <w:bCs/>
          <w:noProof w:val="0"/>
          <w:sz w:val="24"/>
          <w:lang w:eastAsia="ja-JP"/>
        </w:rPr>
      </w:pPr>
    </w:p>
    <w:p w14:paraId="3828A46B" w14:textId="77777777" w:rsidR="006961AD" w:rsidRPr="009B04CE" w:rsidRDefault="006961AD" w:rsidP="006961AD">
      <w:pPr>
        <w:pStyle w:val="CRCoverPage"/>
        <w:rPr>
          <w:rFonts w:eastAsia="SimSun" w:cs="Arial"/>
          <w:b/>
          <w:bCs/>
          <w:sz w:val="24"/>
          <w:lang w:val="en-US"/>
        </w:rPr>
      </w:pPr>
      <w:r w:rsidRPr="00242FBB">
        <w:rPr>
          <w:rFonts w:cs="Arial"/>
          <w:b/>
          <w:bCs/>
          <w:sz w:val="24"/>
          <w:lang w:val="en-US"/>
        </w:rPr>
        <w:t>Agenda item:</w:t>
      </w:r>
      <w:r w:rsidRPr="00242FBB">
        <w:rPr>
          <w:rFonts w:cs="Arial"/>
          <w:b/>
          <w:bCs/>
          <w:sz w:val="24"/>
          <w:lang w:val="en-US"/>
        </w:rPr>
        <w:tab/>
      </w:r>
      <w:r w:rsidRPr="00FA5C0A">
        <w:rPr>
          <w:rFonts w:cs="Arial"/>
          <w:b/>
          <w:bCs/>
          <w:sz w:val="24"/>
          <w:lang w:val="en-US"/>
        </w:rPr>
        <w:tab/>
      </w:r>
      <w:r w:rsidR="001A3AF9" w:rsidRPr="001B2597">
        <w:rPr>
          <w:rFonts w:eastAsia="SimSun" w:cs="Arial"/>
          <w:b/>
          <w:bCs/>
          <w:sz w:val="24"/>
          <w:lang w:val="en-US"/>
        </w:rPr>
        <w:t>11.</w:t>
      </w:r>
      <w:r w:rsidR="001131B6" w:rsidRPr="001B2597">
        <w:rPr>
          <w:rFonts w:eastAsia="SimSun" w:cs="Arial"/>
          <w:b/>
          <w:bCs/>
          <w:sz w:val="24"/>
          <w:lang w:val="en-US"/>
        </w:rPr>
        <w:t>3</w:t>
      </w:r>
    </w:p>
    <w:p w14:paraId="3828A46C"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828A46D" w14:textId="17926F7D"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522D27">
        <w:rPr>
          <w:rFonts w:ascii="Arial" w:hAnsi="Arial" w:cs="Arial"/>
          <w:b/>
          <w:bCs/>
          <w:sz w:val="24"/>
        </w:rPr>
        <w:t xml:space="preserve">Evaluation of NR </w:t>
      </w:r>
      <w:r w:rsidR="00683688">
        <w:rPr>
          <w:rFonts w:ascii="Arial" w:hAnsi="Arial" w:cs="Arial"/>
          <w:b/>
          <w:bCs/>
          <w:sz w:val="24"/>
        </w:rPr>
        <w:t>control plane</w:t>
      </w:r>
      <w:r w:rsidR="009B2958">
        <w:rPr>
          <w:rFonts w:ascii="Arial" w:hAnsi="Arial" w:cs="Arial"/>
          <w:b/>
          <w:bCs/>
          <w:sz w:val="24"/>
        </w:rPr>
        <w:t xml:space="preserve"> </w:t>
      </w:r>
      <w:r w:rsidR="00522D27">
        <w:rPr>
          <w:rFonts w:ascii="Arial" w:hAnsi="Arial" w:cs="Arial"/>
          <w:b/>
          <w:bCs/>
          <w:sz w:val="24"/>
        </w:rPr>
        <w:t>latency</w:t>
      </w:r>
    </w:p>
    <w:p w14:paraId="3828A46E" w14:textId="77777777" w:rsidR="006961AD" w:rsidRPr="00242FBB" w:rsidRDefault="006961AD" w:rsidP="00177F1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right" w:pos="9639"/>
        </w:tabs>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r w:rsidR="00177F10">
        <w:rPr>
          <w:rFonts w:ascii="Arial" w:hAnsi="Arial" w:cs="Arial"/>
          <w:b/>
          <w:bCs/>
          <w:sz w:val="24"/>
        </w:rPr>
        <w:tab/>
      </w:r>
    </w:p>
    <w:p w14:paraId="3828A46F" w14:textId="77777777" w:rsidR="007D51E1" w:rsidRPr="00242FBB" w:rsidRDefault="005A2C19" w:rsidP="00D03902">
      <w:pPr>
        <w:pStyle w:val="Heading1"/>
        <w:rPr>
          <w:lang w:val="en-US"/>
        </w:rPr>
      </w:pPr>
      <w:r w:rsidRPr="00242FBB">
        <w:rPr>
          <w:lang w:val="en-US"/>
        </w:rPr>
        <w:t>Introduction</w:t>
      </w:r>
    </w:p>
    <w:p w14:paraId="3828A470" w14:textId="77777777" w:rsidR="00395A82" w:rsidRDefault="00DC4C2E" w:rsidP="00044F25">
      <w:pPr>
        <w:rPr>
          <w:rFonts w:eastAsia="Malgun Gothic"/>
          <w:lang w:eastAsia="ko-KR"/>
        </w:rPr>
      </w:pPr>
      <w:r>
        <w:rPr>
          <w:rFonts w:eastAsia="Malgun Gothic"/>
          <w:lang w:eastAsia="ko-KR"/>
        </w:rPr>
        <w:t>Control</w:t>
      </w:r>
      <w:r w:rsidR="004D3EF9">
        <w:rPr>
          <w:rFonts w:eastAsia="Malgun Gothic"/>
          <w:lang w:eastAsia="ko-KR"/>
        </w:rPr>
        <w:t xml:space="preserve"> plane latency is one of the metrics to be evaluated f</w:t>
      </w:r>
      <w:r w:rsidR="00584619" w:rsidRPr="00AD203E">
        <w:rPr>
          <w:rFonts w:eastAsia="Malgun Gothic"/>
          <w:lang w:eastAsia="ko-KR"/>
        </w:rPr>
        <w:t>or ITU-R 5G submission</w:t>
      </w:r>
      <w:r w:rsidR="002D7CD3">
        <w:rPr>
          <w:rFonts w:eastAsia="Malgun Gothic"/>
          <w:lang w:eastAsia="ko-KR"/>
        </w:rPr>
        <w:t xml:space="preserve"> </w:t>
      </w:r>
      <w:r w:rsidR="002D7CD3">
        <w:rPr>
          <w:rFonts w:eastAsia="Malgun Gothic"/>
          <w:lang w:eastAsia="ko-KR"/>
        </w:rPr>
        <w:fldChar w:fldCharType="begin"/>
      </w:r>
      <w:r w:rsidR="002D7CD3">
        <w:rPr>
          <w:rFonts w:eastAsia="Malgun Gothic"/>
          <w:lang w:eastAsia="ko-KR"/>
        </w:rPr>
        <w:instrText xml:space="preserve"> REF Ref_Huawei_Plan \h </w:instrText>
      </w:r>
      <w:r w:rsidR="002D7CD3">
        <w:rPr>
          <w:rFonts w:eastAsia="Malgun Gothic"/>
          <w:lang w:eastAsia="ko-KR"/>
        </w:rPr>
      </w:r>
      <w:r w:rsidR="002D7CD3">
        <w:rPr>
          <w:rFonts w:eastAsia="Malgun Gothic"/>
          <w:lang w:eastAsia="ko-KR"/>
        </w:rPr>
        <w:fldChar w:fldCharType="separate"/>
      </w:r>
      <w:r w:rsidR="00316397" w:rsidRPr="00C070FC">
        <w:rPr>
          <w:rFonts w:hint="eastAsia"/>
        </w:rPr>
        <w:t>[</w:t>
      </w:r>
      <w:r w:rsidR="00316397">
        <w:rPr>
          <w:noProof/>
        </w:rPr>
        <w:t>1</w:t>
      </w:r>
      <w:r w:rsidR="00316397" w:rsidRPr="00C070FC">
        <w:rPr>
          <w:rFonts w:hint="eastAsia"/>
        </w:rPr>
        <w:t>]</w:t>
      </w:r>
      <w:r w:rsidR="002D7CD3">
        <w:rPr>
          <w:rFonts w:eastAsia="Malgun Gothic"/>
          <w:lang w:eastAsia="ko-KR"/>
        </w:rPr>
        <w:fldChar w:fldCharType="end"/>
      </w:r>
      <w:r w:rsidR="009453C6">
        <w:rPr>
          <w:rFonts w:eastAsia="Malgun Gothic"/>
          <w:lang w:eastAsia="ko-K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395A82" w:rsidRPr="00996C49" w14:paraId="3828A475" w14:textId="77777777" w:rsidTr="00996C49">
        <w:tc>
          <w:tcPr>
            <w:tcW w:w="9497" w:type="dxa"/>
            <w:shd w:val="clear" w:color="auto" w:fill="auto"/>
          </w:tcPr>
          <w:p w14:paraId="3828A471" w14:textId="77777777" w:rsidR="00395A82" w:rsidRPr="00395A82" w:rsidRDefault="00395A82" w:rsidP="00996C49">
            <w:pPr>
              <w:ind w:leftChars="100" w:left="200"/>
              <w:rPr>
                <w:lang w:eastAsia="zh-CN"/>
              </w:rPr>
            </w:pPr>
            <w:r w:rsidRPr="00996C49">
              <w:rPr>
                <w:rFonts w:hint="eastAsia"/>
                <w:i/>
                <w:lang w:eastAsia="zh-CN"/>
              </w:rPr>
              <w:t xml:space="preserve">Proposal 2: </w:t>
            </w:r>
            <w:r w:rsidRPr="00395A82">
              <w:rPr>
                <w:rFonts w:hint="eastAsia"/>
                <w:lang w:eastAsia="zh-CN"/>
              </w:rPr>
              <w:t xml:space="preserve">For performance evaluation, the following allocation of responsibility is proposed. </w:t>
            </w:r>
          </w:p>
          <w:p w14:paraId="3828A472" w14:textId="77777777" w:rsidR="00395A82" w:rsidRPr="00DB7E50" w:rsidRDefault="00DB7E50" w:rsidP="000E6F63">
            <w:pPr>
              <w:pStyle w:val="ListParagraph"/>
              <w:numPr>
                <w:ilvl w:val="0"/>
                <w:numId w:val="12"/>
              </w:numPr>
              <w:spacing w:after="0" w:line="240" w:lineRule="auto"/>
              <w:ind w:leftChars="242" w:left="904"/>
              <w:rPr>
                <w:rFonts w:ascii="Times New Roman" w:eastAsia="SimSun" w:hAnsi="Times New Roman"/>
                <w:sz w:val="20"/>
              </w:rPr>
            </w:pPr>
            <w:r w:rsidRPr="00DB7E50">
              <w:rPr>
                <w:rFonts w:ascii="Times New Roman" w:eastAsia="SimSun" w:hAnsi="Times New Roman"/>
                <w:sz w:val="20"/>
              </w:rPr>
              <w:t>…</w:t>
            </w:r>
          </w:p>
          <w:p w14:paraId="3828A473" w14:textId="77777777" w:rsidR="00395A82" w:rsidRDefault="00395A82" w:rsidP="000E6F63">
            <w:pPr>
              <w:pStyle w:val="ListParagraph"/>
              <w:numPr>
                <w:ilvl w:val="0"/>
                <w:numId w:val="12"/>
              </w:numPr>
              <w:spacing w:after="0" w:line="240" w:lineRule="auto"/>
              <w:ind w:leftChars="242" w:left="904"/>
              <w:rPr>
                <w:rFonts w:ascii="Times New Roman" w:eastAsia="SimSun" w:hAnsi="Times New Roman"/>
                <w:sz w:val="20"/>
              </w:rPr>
            </w:pPr>
            <w:r w:rsidRPr="00996C49">
              <w:rPr>
                <w:rFonts w:ascii="Times New Roman" w:eastAsia="SimSun" w:hAnsi="Times New Roman"/>
                <w:sz w:val="20"/>
              </w:rPr>
              <w:t>User plane latency, control plane latency, mobility interruption time evaluation results (by analytical) are reviewed by RAN WG2 and reported by LS to RAN.</w:t>
            </w:r>
          </w:p>
          <w:p w14:paraId="3828A474" w14:textId="77777777" w:rsidR="00DB7E50" w:rsidRPr="00996C49" w:rsidRDefault="00DB7E50" w:rsidP="000E6F63">
            <w:pPr>
              <w:pStyle w:val="ListParagraph"/>
              <w:numPr>
                <w:ilvl w:val="0"/>
                <w:numId w:val="12"/>
              </w:numPr>
              <w:spacing w:after="0" w:line="240" w:lineRule="auto"/>
              <w:ind w:leftChars="242" w:left="904"/>
              <w:rPr>
                <w:rFonts w:ascii="Times New Roman" w:eastAsia="SimSun" w:hAnsi="Times New Roman"/>
                <w:sz w:val="20"/>
              </w:rPr>
            </w:pPr>
            <w:r>
              <w:rPr>
                <w:rFonts w:ascii="Times New Roman" w:eastAsia="SimSun" w:hAnsi="Times New Roman"/>
                <w:sz w:val="20"/>
              </w:rPr>
              <w:t>…</w:t>
            </w:r>
          </w:p>
        </w:tc>
      </w:tr>
    </w:tbl>
    <w:p w14:paraId="3828A476" w14:textId="77777777" w:rsidR="008C1E19" w:rsidRDefault="008C1E19" w:rsidP="00044F25">
      <w:pPr>
        <w:rPr>
          <w:lang w:eastAsia="zh-CN"/>
        </w:rPr>
      </w:pPr>
    </w:p>
    <w:p w14:paraId="3828A477" w14:textId="77777777" w:rsidR="002A1177" w:rsidRDefault="002A1177" w:rsidP="002A1177">
      <w:pPr>
        <w:rPr>
          <w:lang w:eastAsia="zh-CN"/>
        </w:rPr>
      </w:pPr>
      <w:r>
        <w:rPr>
          <w:rFonts w:hint="eastAsia"/>
          <w:lang w:eastAsia="zh-CN"/>
        </w:rPr>
        <w:t>There</w:t>
      </w:r>
      <w:r>
        <w:rPr>
          <w:lang w:eastAsia="zh-CN"/>
        </w:rPr>
        <w:t xml:space="preserve"> were evaluations results for </w:t>
      </w:r>
      <w:r w:rsidR="00217DD2">
        <w:rPr>
          <w:lang w:eastAsia="zh-CN"/>
        </w:rPr>
        <w:t>control</w:t>
      </w:r>
      <w:r>
        <w:rPr>
          <w:lang w:eastAsia="zh-CN"/>
        </w:rPr>
        <w:t xml:space="preserve"> plane latency submitted in </w:t>
      </w:r>
      <w:r w:rsidR="00680D1F">
        <w:rPr>
          <w:lang w:eastAsia="zh-CN"/>
        </w:rPr>
        <w:t xml:space="preserve">previous </w:t>
      </w:r>
      <w:r>
        <w:rPr>
          <w:lang w:eastAsia="zh-CN"/>
        </w:rPr>
        <w:t>RAN2</w:t>
      </w:r>
      <w:r w:rsidR="00680D1F">
        <w:rPr>
          <w:lang w:eastAsia="zh-CN"/>
        </w:rPr>
        <w:t xml:space="preserve"> meetings</w:t>
      </w:r>
      <w:r>
        <w:rPr>
          <w:lang w:eastAsia="zh-CN"/>
        </w:rPr>
        <w:t xml:space="preserve"> (e.g.</w:t>
      </w:r>
      <w:r w:rsidR="00540234">
        <w:rPr>
          <w:lang w:eastAsia="zh-CN"/>
        </w:rPr>
        <w:t xml:space="preserve"> </w:t>
      </w:r>
      <w:r w:rsidR="002D7CD3">
        <w:rPr>
          <w:lang w:eastAsia="zh-CN"/>
        </w:rPr>
        <w:fldChar w:fldCharType="begin"/>
      </w:r>
      <w:r w:rsidR="002D7CD3">
        <w:rPr>
          <w:lang w:eastAsia="zh-CN"/>
        </w:rPr>
        <w:instrText xml:space="preserve"> REF Ref_Huawei_CP \h </w:instrText>
      </w:r>
      <w:r w:rsidR="002D7CD3">
        <w:rPr>
          <w:lang w:eastAsia="zh-CN"/>
        </w:rPr>
      </w:r>
      <w:r w:rsidR="002D7CD3">
        <w:rPr>
          <w:lang w:eastAsia="zh-CN"/>
        </w:rPr>
        <w:fldChar w:fldCharType="separate"/>
      </w:r>
      <w:r w:rsidR="00316397">
        <w:rPr>
          <w:rFonts w:hint="eastAsia"/>
          <w:lang w:eastAsia="zh-CN"/>
        </w:rPr>
        <w:t>[</w:t>
      </w:r>
      <w:r w:rsidR="00316397">
        <w:rPr>
          <w:noProof/>
          <w:lang w:eastAsia="zh-CN"/>
        </w:rPr>
        <w:t>10</w:t>
      </w:r>
      <w:r w:rsidR="00316397">
        <w:rPr>
          <w:rFonts w:hint="eastAsia"/>
          <w:lang w:eastAsia="zh-CN"/>
        </w:rPr>
        <w:t>]</w:t>
      </w:r>
      <w:r w:rsidR="002D7CD3">
        <w:rPr>
          <w:lang w:eastAsia="zh-CN"/>
        </w:rPr>
        <w:fldChar w:fldCharType="end"/>
      </w:r>
      <w:r w:rsidR="00540234">
        <w:rPr>
          <w:lang w:eastAsia="zh-CN"/>
        </w:rPr>
        <w:fldChar w:fldCharType="begin"/>
      </w:r>
      <w:r w:rsidR="00540234">
        <w:rPr>
          <w:lang w:eastAsia="zh-CN"/>
        </w:rPr>
        <w:instrText xml:space="preserve"> REF Ref_Ericsson_CP \h </w:instrText>
      </w:r>
      <w:r w:rsidR="00540234">
        <w:rPr>
          <w:lang w:eastAsia="zh-CN"/>
        </w:rPr>
      </w:r>
      <w:r w:rsidR="00540234">
        <w:rPr>
          <w:lang w:eastAsia="zh-CN"/>
        </w:rPr>
        <w:fldChar w:fldCharType="separate"/>
      </w:r>
      <w:r w:rsidR="00316397">
        <w:rPr>
          <w:rFonts w:hint="eastAsia"/>
          <w:lang w:eastAsia="zh-CN"/>
        </w:rPr>
        <w:t>[</w:t>
      </w:r>
      <w:r w:rsidR="00316397">
        <w:rPr>
          <w:noProof/>
          <w:lang w:eastAsia="zh-CN"/>
        </w:rPr>
        <w:t>11</w:t>
      </w:r>
      <w:r w:rsidR="00316397">
        <w:rPr>
          <w:rFonts w:hint="eastAsia"/>
          <w:lang w:eastAsia="zh-CN"/>
        </w:rPr>
        <w:t>]</w:t>
      </w:r>
      <w:r w:rsidR="00540234">
        <w:rPr>
          <w:lang w:eastAsia="zh-CN"/>
        </w:rPr>
        <w:fldChar w:fldCharType="end"/>
      </w:r>
      <w:r>
        <w:rPr>
          <w:lang w:eastAsia="zh-CN"/>
        </w:rPr>
        <w:t>).</w:t>
      </w:r>
      <w:r w:rsidR="006003C5">
        <w:rPr>
          <w:lang w:eastAsia="zh-CN"/>
        </w:rPr>
        <w:t xml:space="preserve"> In RAN2#</w:t>
      </w:r>
      <w:r w:rsidR="00C37908">
        <w:rPr>
          <w:lang w:eastAsia="zh-CN"/>
        </w:rPr>
        <w:t xml:space="preserve">101 meeting, control plane latency reduction for LTE was discussed, and a LS </w:t>
      </w:r>
      <w:r w:rsidR="00E107BC">
        <w:rPr>
          <w:lang w:eastAsia="zh-CN"/>
        </w:rPr>
        <w:fldChar w:fldCharType="begin"/>
      </w:r>
      <w:r w:rsidR="00E107BC">
        <w:rPr>
          <w:lang w:eastAsia="zh-CN"/>
        </w:rPr>
        <w:instrText xml:space="preserve"> REF Ref_LS \h </w:instrText>
      </w:r>
      <w:r w:rsidR="00C25E07">
        <w:rPr>
          <w:lang w:eastAsia="zh-CN"/>
        </w:rPr>
        <w:instrText xml:space="preserve"> \* MERGEFORMAT </w:instrText>
      </w:r>
      <w:r w:rsidR="00E107BC">
        <w:rPr>
          <w:lang w:eastAsia="zh-CN"/>
        </w:rPr>
      </w:r>
      <w:r w:rsidR="00E107BC">
        <w:rPr>
          <w:lang w:eastAsia="zh-CN"/>
        </w:rPr>
        <w:fldChar w:fldCharType="separate"/>
      </w:r>
      <w:r w:rsidR="00316397" w:rsidRPr="00C070FC">
        <w:rPr>
          <w:rFonts w:hint="eastAsia"/>
          <w:lang w:eastAsia="zh-CN"/>
        </w:rPr>
        <w:t>[</w:t>
      </w:r>
      <w:r w:rsidR="00316397">
        <w:rPr>
          <w:lang w:eastAsia="zh-CN"/>
        </w:rPr>
        <w:t>2</w:t>
      </w:r>
      <w:r w:rsidR="00316397" w:rsidRPr="00C070FC">
        <w:rPr>
          <w:rFonts w:hint="eastAsia"/>
          <w:lang w:eastAsia="zh-CN"/>
        </w:rPr>
        <w:t>]</w:t>
      </w:r>
      <w:r w:rsidR="00E107BC">
        <w:rPr>
          <w:lang w:eastAsia="zh-CN"/>
        </w:rPr>
        <w:fldChar w:fldCharType="end"/>
      </w:r>
      <w:r w:rsidR="00E107BC">
        <w:rPr>
          <w:lang w:eastAsia="zh-CN"/>
        </w:rPr>
        <w:t xml:space="preserve"> </w:t>
      </w:r>
      <w:r w:rsidR="00C37908">
        <w:rPr>
          <w:rFonts w:hint="eastAsia"/>
          <w:lang w:eastAsia="zh-CN"/>
        </w:rPr>
        <w:t>wa</w:t>
      </w:r>
      <w:r w:rsidR="00C37908">
        <w:rPr>
          <w:lang w:eastAsia="zh-CN"/>
        </w:rPr>
        <w:t xml:space="preserve">s sent to RAN1 regarding </w:t>
      </w:r>
      <w:r w:rsidR="00E107BC" w:rsidRPr="00C25E07">
        <w:rPr>
          <w:lang w:eastAsia="zh-CN"/>
        </w:rPr>
        <w:t>the reduction of processing delay for RAR.</w:t>
      </w:r>
    </w:p>
    <w:p w14:paraId="3828A478" w14:textId="3E23ACB0" w:rsidR="0082771C" w:rsidRDefault="0082771C" w:rsidP="00044F25">
      <w:pPr>
        <w:rPr>
          <w:lang w:eastAsia="zh-CN"/>
        </w:rPr>
      </w:pPr>
      <w:r w:rsidRPr="00AD203E">
        <w:rPr>
          <w:lang w:eastAsia="zh-CN"/>
        </w:rPr>
        <w:t xml:space="preserve">In this contribution, we </w:t>
      </w:r>
      <w:r w:rsidR="00044F25">
        <w:rPr>
          <w:lang w:eastAsia="zh-CN"/>
        </w:rPr>
        <w:t xml:space="preserve">evaluate </w:t>
      </w:r>
      <w:r w:rsidR="007A446C">
        <w:rPr>
          <w:lang w:eastAsia="zh-CN"/>
        </w:rPr>
        <w:t>control</w:t>
      </w:r>
      <w:r w:rsidR="00044F25">
        <w:rPr>
          <w:lang w:eastAsia="zh-CN"/>
        </w:rPr>
        <w:t xml:space="preserve"> plane latency based on latest RAN1 and RAN2</w:t>
      </w:r>
      <w:r w:rsidR="00CC14CC">
        <w:rPr>
          <w:lang w:eastAsia="zh-CN"/>
        </w:rPr>
        <w:t xml:space="preserve"> progress and the methodology used in LTE</w:t>
      </w:r>
      <w:r w:rsidRPr="00AD203E">
        <w:rPr>
          <w:lang w:eastAsia="zh-CN"/>
        </w:rPr>
        <w:t>.</w:t>
      </w:r>
      <w:r w:rsidR="002C07AF">
        <w:rPr>
          <w:lang w:eastAsia="zh-CN"/>
        </w:rPr>
        <w:t xml:space="preserve"> The contribution is an update of previous contribution R2-180</w:t>
      </w:r>
      <w:r w:rsidR="00A91B90">
        <w:rPr>
          <w:lang w:eastAsia="zh-CN"/>
        </w:rPr>
        <w:t>9780</w:t>
      </w:r>
      <w:r w:rsidR="002C07AF">
        <w:rPr>
          <w:lang w:eastAsia="zh-CN"/>
        </w:rPr>
        <w:t>.</w:t>
      </w:r>
    </w:p>
    <w:p w14:paraId="3828A479" w14:textId="77777777" w:rsidR="00AB79E9" w:rsidRDefault="00AB79E9" w:rsidP="00AB79E9">
      <w:pPr>
        <w:pStyle w:val="Heading1"/>
        <w:rPr>
          <w:rFonts w:eastAsia="SimSun"/>
          <w:lang w:val="en-US" w:eastAsia="zh-CN"/>
        </w:rPr>
      </w:pPr>
      <w:r>
        <w:rPr>
          <w:rFonts w:eastAsia="SimSun" w:hint="eastAsia"/>
          <w:lang w:val="en-US" w:eastAsia="zh-CN"/>
        </w:rPr>
        <w:t>Discussion</w:t>
      </w:r>
    </w:p>
    <w:p w14:paraId="3828A47A" w14:textId="77777777" w:rsidR="007A2ED0" w:rsidRDefault="00AB1F7D" w:rsidP="007A2ED0">
      <w:pPr>
        <w:pStyle w:val="Heading2"/>
        <w:ind w:left="840"/>
        <w:rPr>
          <w:rFonts w:eastAsia="SimSun"/>
          <w:lang w:eastAsia="zh-CN"/>
        </w:rPr>
      </w:pPr>
      <w:r>
        <w:rPr>
          <w:rFonts w:eastAsia="SimSun"/>
          <w:lang w:eastAsia="zh-CN"/>
        </w:rPr>
        <w:t>Requirements</w:t>
      </w:r>
    </w:p>
    <w:p w14:paraId="3828A47B" w14:textId="77777777" w:rsidR="00B44553" w:rsidRDefault="00B44553" w:rsidP="00825230">
      <w:pPr>
        <w:rPr>
          <w:lang w:eastAsia="zh-CN"/>
        </w:rPr>
      </w:pPr>
      <w:r w:rsidRPr="00696DCB">
        <w:rPr>
          <w:rFonts w:hint="eastAsia"/>
          <w:lang w:eastAsia="zh-CN"/>
        </w:rPr>
        <w:t>T</w:t>
      </w:r>
      <w:r w:rsidRPr="00696DCB">
        <w:rPr>
          <w:lang w:eastAsia="zh-CN"/>
        </w:rPr>
        <w:t xml:space="preserve">he requirements for </w:t>
      </w:r>
      <w:r w:rsidR="00825230">
        <w:rPr>
          <w:lang w:eastAsia="zh-CN"/>
        </w:rPr>
        <w:t>control</w:t>
      </w:r>
      <w:r w:rsidRPr="00696DCB">
        <w:rPr>
          <w:lang w:eastAsia="zh-CN"/>
        </w:rPr>
        <w:t xml:space="preserve"> plane latency from ITU-R M.2140 </w:t>
      </w:r>
      <w:r>
        <w:rPr>
          <w:lang w:eastAsia="zh-CN"/>
        </w:rPr>
        <w:fldChar w:fldCharType="begin"/>
      </w:r>
      <w:r>
        <w:rPr>
          <w:lang w:eastAsia="zh-CN"/>
        </w:rPr>
        <w:instrText xml:space="preserve"> REF Ref_ITU_Req \h </w:instrText>
      </w:r>
      <w:r w:rsidR="00825230">
        <w:rPr>
          <w:lang w:eastAsia="zh-CN"/>
        </w:rPr>
        <w:instrText xml:space="preserve"> \* MERGEFORMAT </w:instrText>
      </w:r>
      <w:r>
        <w:rPr>
          <w:lang w:eastAsia="zh-CN"/>
        </w:rPr>
      </w:r>
      <w:r>
        <w:rPr>
          <w:lang w:eastAsia="zh-CN"/>
        </w:rPr>
        <w:fldChar w:fldCharType="separate"/>
      </w:r>
      <w:r w:rsidR="00316397" w:rsidRPr="00C070FC">
        <w:rPr>
          <w:rFonts w:hint="eastAsia"/>
          <w:lang w:eastAsia="zh-CN"/>
        </w:rPr>
        <w:t>[</w:t>
      </w:r>
      <w:r w:rsidR="00316397">
        <w:rPr>
          <w:lang w:eastAsia="zh-CN"/>
        </w:rPr>
        <w:t>3</w:t>
      </w:r>
      <w:r w:rsidR="00316397" w:rsidRPr="00C070FC">
        <w:rPr>
          <w:rFonts w:hint="eastAsia"/>
          <w:lang w:eastAsia="zh-CN"/>
        </w:rPr>
        <w:t>]</w:t>
      </w:r>
      <w:r>
        <w:rPr>
          <w:lang w:eastAsia="zh-CN"/>
        </w:rPr>
        <w:fldChar w:fldCharType="end"/>
      </w:r>
      <w:r w:rsidR="002D1527">
        <w:rPr>
          <w:lang w:eastAsia="zh-CN"/>
        </w:rPr>
        <w:t xml:space="preserve"> </w:t>
      </w:r>
      <w:r w:rsidR="002D1527">
        <w:rPr>
          <w:rFonts w:hint="eastAsia"/>
          <w:lang w:eastAsia="zh-CN"/>
        </w:rPr>
        <w:t>are</w:t>
      </w:r>
      <w:r>
        <w:rPr>
          <w:lang w:eastAsia="zh-CN"/>
        </w:rPr>
        <w:t xml:space="preserve">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44553" w14:paraId="3828A47F" w14:textId="77777777" w:rsidTr="009A7805">
        <w:tc>
          <w:tcPr>
            <w:tcW w:w="9072" w:type="dxa"/>
            <w:shd w:val="clear" w:color="auto" w:fill="auto"/>
          </w:tcPr>
          <w:p w14:paraId="3828A47C" w14:textId="77777777" w:rsidR="00367419" w:rsidRDefault="00367419" w:rsidP="009A7805">
            <w:pPr>
              <w:ind w:leftChars="100" w:left="200"/>
              <w:rPr>
                <w:lang w:eastAsia="zh-CN"/>
              </w:rPr>
            </w:pPr>
            <w:r w:rsidRPr="00367419">
              <w:rPr>
                <w:lang w:eastAsia="zh-CN"/>
              </w:rPr>
              <w:t>Control plane latency refers to the transition time from a most “battery efficient” state (e.g. Idle state)</w:t>
            </w:r>
            <w:r>
              <w:rPr>
                <w:lang w:eastAsia="zh-CN"/>
              </w:rPr>
              <w:t xml:space="preserve"> </w:t>
            </w:r>
            <w:r w:rsidRPr="00367419">
              <w:rPr>
                <w:lang w:eastAsia="zh-CN"/>
              </w:rPr>
              <w:t>to the start of continuous data transfer (e.g. Active state).</w:t>
            </w:r>
          </w:p>
          <w:p w14:paraId="3828A47D" w14:textId="77777777" w:rsidR="00367419" w:rsidRDefault="00367419" w:rsidP="009A7805">
            <w:pPr>
              <w:ind w:leftChars="100" w:left="200"/>
              <w:rPr>
                <w:lang w:eastAsia="zh-CN"/>
              </w:rPr>
            </w:pPr>
            <w:r w:rsidRPr="00367419">
              <w:rPr>
                <w:lang w:eastAsia="zh-CN"/>
              </w:rPr>
              <w:t>This requirement is defined for the purpose of evaluation in the eMBB and URLLC usage scenarios.</w:t>
            </w:r>
          </w:p>
          <w:p w14:paraId="3828A47E" w14:textId="77777777" w:rsidR="00B44553" w:rsidRDefault="00367419" w:rsidP="009A7805">
            <w:pPr>
              <w:ind w:leftChars="100" w:left="200"/>
              <w:rPr>
                <w:lang w:eastAsia="zh-CN"/>
              </w:rPr>
            </w:pPr>
            <w:r w:rsidRPr="00367419">
              <w:rPr>
                <w:lang w:eastAsia="zh-CN"/>
              </w:rPr>
              <w:t>The minimum requirement for control plane latency is 20 ms. Proponents are encouraged to consider</w:t>
            </w:r>
            <w:r>
              <w:rPr>
                <w:lang w:eastAsia="zh-CN"/>
              </w:rPr>
              <w:t xml:space="preserve"> </w:t>
            </w:r>
            <w:r w:rsidRPr="00367419">
              <w:rPr>
                <w:lang w:eastAsia="zh-CN"/>
              </w:rPr>
              <w:t>lower control plane latency, e.g. 10 ms.</w:t>
            </w:r>
          </w:p>
        </w:tc>
      </w:tr>
    </w:tbl>
    <w:p w14:paraId="3828A480" w14:textId="77777777" w:rsidR="00AB1F7D" w:rsidRDefault="00AE3F63" w:rsidP="00AB1F7D">
      <w:pPr>
        <w:pStyle w:val="Heading2"/>
        <w:ind w:left="840"/>
        <w:rPr>
          <w:rFonts w:eastAsia="SimSun"/>
          <w:lang w:eastAsia="zh-CN"/>
        </w:rPr>
      </w:pPr>
      <w:r>
        <w:rPr>
          <w:rFonts w:eastAsia="SimSun"/>
          <w:lang w:eastAsia="zh-CN"/>
        </w:rPr>
        <w:t>M</w:t>
      </w:r>
      <w:r w:rsidR="00AB1F7D">
        <w:rPr>
          <w:rFonts w:eastAsia="SimSun"/>
          <w:lang w:eastAsia="zh-CN"/>
        </w:rPr>
        <w:t>ethodology</w:t>
      </w:r>
    </w:p>
    <w:p w14:paraId="3828A481" w14:textId="77777777" w:rsidR="00A42615" w:rsidRDefault="00E86EEB" w:rsidP="008B3B13">
      <w:pPr>
        <w:rPr>
          <w:lang w:val="en-GB" w:eastAsia="zh-CN"/>
        </w:rPr>
      </w:pPr>
      <w:r>
        <w:rPr>
          <w:lang w:val="en-GB" w:eastAsia="zh-CN"/>
        </w:rPr>
        <w:t>In LTE, c</w:t>
      </w:r>
      <w:r w:rsidR="002743FA">
        <w:rPr>
          <w:lang w:val="en-GB" w:eastAsia="zh-CN"/>
        </w:rPr>
        <w:t>ontrol</w:t>
      </w:r>
      <w:r w:rsidR="00F13CA3">
        <w:rPr>
          <w:lang w:val="en-GB" w:eastAsia="zh-CN"/>
        </w:rPr>
        <w:t xml:space="preserve"> plane latency evaluation was captured in section 13.</w:t>
      </w:r>
      <w:r w:rsidR="00C2307F">
        <w:rPr>
          <w:lang w:val="en-GB" w:eastAsia="zh-CN"/>
        </w:rPr>
        <w:t>2</w:t>
      </w:r>
      <w:r w:rsidR="00F13CA3">
        <w:rPr>
          <w:lang w:val="en-GB" w:eastAsia="zh-CN"/>
        </w:rPr>
        <w:t xml:space="preserve"> of TR 25.912 </w:t>
      </w:r>
      <w:r w:rsidR="00F13CA3">
        <w:rPr>
          <w:lang w:val="en-GB" w:eastAsia="zh-CN"/>
        </w:rPr>
        <w:fldChar w:fldCharType="begin"/>
      </w:r>
      <w:r w:rsidR="00F13CA3">
        <w:rPr>
          <w:lang w:val="en-GB" w:eastAsia="zh-CN"/>
        </w:rPr>
        <w:instrText xml:space="preserve"> REF Ref_25912 \h  \* MERGEFORMAT </w:instrText>
      </w:r>
      <w:r w:rsidR="00F13CA3">
        <w:rPr>
          <w:lang w:val="en-GB" w:eastAsia="zh-CN"/>
        </w:rPr>
      </w:r>
      <w:r w:rsidR="00F13CA3">
        <w:rPr>
          <w:lang w:val="en-GB" w:eastAsia="zh-CN"/>
        </w:rPr>
        <w:fldChar w:fldCharType="separate"/>
      </w:r>
      <w:r w:rsidR="00316397" w:rsidRPr="00316397">
        <w:rPr>
          <w:rFonts w:hint="eastAsia"/>
          <w:lang w:val="en-GB" w:eastAsia="zh-CN"/>
        </w:rPr>
        <w:t>[</w:t>
      </w:r>
      <w:r w:rsidR="00316397" w:rsidRPr="00316397">
        <w:rPr>
          <w:lang w:val="en-GB" w:eastAsia="zh-CN"/>
        </w:rPr>
        <w:t>4</w:t>
      </w:r>
      <w:r w:rsidR="00316397" w:rsidRPr="00316397">
        <w:rPr>
          <w:rFonts w:hint="eastAsia"/>
          <w:lang w:val="en-GB" w:eastAsia="zh-CN"/>
        </w:rPr>
        <w:t>]</w:t>
      </w:r>
      <w:r w:rsidR="00F13CA3">
        <w:rPr>
          <w:lang w:val="en-GB" w:eastAsia="zh-CN"/>
        </w:rPr>
        <w:fldChar w:fldCharType="end"/>
      </w:r>
      <w:r w:rsidR="00F13CA3">
        <w:rPr>
          <w:lang w:val="en-GB" w:eastAsia="zh-CN"/>
        </w:rPr>
        <w:t xml:space="preserve">, and the evaluation results were further updated in </w:t>
      </w:r>
      <w:r w:rsidR="00C2307F">
        <w:rPr>
          <w:lang w:val="en-GB" w:eastAsia="zh-CN"/>
        </w:rPr>
        <w:t xml:space="preserve">section 16.2 and </w:t>
      </w:r>
      <w:r w:rsidR="00F13CA3">
        <w:rPr>
          <w:lang w:val="en-GB" w:eastAsia="zh-CN"/>
        </w:rPr>
        <w:t>Annex B.</w:t>
      </w:r>
      <w:r w:rsidR="00AA5BB1">
        <w:rPr>
          <w:lang w:val="en-GB" w:eastAsia="zh-CN"/>
        </w:rPr>
        <w:t>1</w:t>
      </w:r>
      <w:r w:rsidR="00F13CA3">
        <w:rPr>
          <w:lang w:val="en-GB" w:eastAsia="zh-CN"/>
        </w:rPr>
        <w:t xml:space="preserve"> of TR 36.912 </w:t>
      </w:r>
      <w:r w:rsidR="00F13CA3">
        <w:rPr>
          <w:lang w:val="en-GB" w:eastAsia="zh-CN"/>
        </w:rPr>
        <w:fldChar w:fldCharType="begin"/>
      </w:r>
      <w:r w:rsidR="00F13CA3">
        <w:rPr>
          <w:lang w:val="en-GB" w:eastAsia="zh-CN"/>
        </w:rPr>
        <w:instrText xml:space="preserve"> REF Ref_36912 \h  \* MERGEFORMAT </w:instrText>
      </w:r>
      <w:r w:rsidR="00F13CA3">
        <w:rPr>
          <w:lang w:val="en-GB" w:eastAsia="zh-CN"/>
        </w:rPr>
      </w:r>
      <w:r w:rsidR="00F13CA3">
        <w:rPr>
          <w:lang w:val="en-GB" w:eastAsia="zh-CN"/>
        </w:rPr>
        <w:fldChar w:fldCharType="separate"/>
      </w:r>
      <w:r w:rsidR="00316397" w:rsidRPr="00316397">
        <w:rPr>
          <w:rFonts w:hint="eastAsia"/>
          <w:lang w:val="en-GB" w:eastAsia="zh-CN"/>
        </w:rPr>
        <w:t>[</w:t>
      </w:r>
      <w:r w:rsidR="00316397" w:rsidRPr="00316397">
        <w:rPr>
          <w:lang w:val="en-GB" w:eastAsia="zh-CN"/>
        </w:rPr>
        <w:t>5</w:t>
      </w:r>
      <w:r w:rsidR="00316397" w:rsidRPr="00316397">
        <w:rPr>
          <w:rFonts w:hint="eastAsia"/>
          <w:lang w:val="en-GB" w:eastAsia="zh-CN"/>
        </w:rPr>
        <w:t>]</w:t>
      </w:r>
      <w:r w:rsidR="00F13CA3">
        <w:rPr>
          <w:lang w:val="en-GB" w:eastAsia="zh-CN"/>
        </w:rPr>
        <w:fldChar w:fldCharType="end"/>
      </w:r>
      <w:r w:rsidR="00F13CA3">
        <w:rPr>
          <w:lang w:val="en-GB" w:eastAsia="zh-CN"/>
        </w:rPr>
        <w:t xml:space="preserve">. </w:t>
      </w:r>
    </w:p>
    <w:p w14:paraId="3828A482" w14:textId="77777777" w:rsidR="008B3B13" w:rsidRDefault="00642DAE" w:rsidP="008B3B13">
      <w:pPr>
        <w:rPr>
          <w:lang w:eastAsia="zh-CN"/>
        </w:rPr>
      </w:pPr>
      <w:r>
        <w:rPr>
          <w:lang w:val="en-GB" w:eastAsia="zh-CN"/>
        </w:rPr>
        <w:t xml:space="preserve">In the study for CP latency reduction for LTE to meet the IMT-2020 requirement, </w:t>
      </w:r>
      <w:r w:rsidR="001E5C2B">
        <w:rPr>
          <w:lang w:val="en-GB" w:eastAsia="zh-CN"/>
        </w:rPr>
        <w:t xml:space="preserve">evaluation is based on the procedure of </w:t>
      </w:r>
      <w:r w:rsidR="001E5C2B" w:rsidRPr="004E1F03">
        <w:t>resumption of a suspended RRC connection</w:t>
      </w:r>
      <w:r w:rsidR="001E5C2B">
        <w:rPr>
          <w:lang w:val="en-GB" w:eastAsia="zh-CN"/>
        </w:rPr>
        <w:t xml:space="preserve"> </w:t>
      </w:r>
      <w:r w:rsidR="001E5C2B">
        <w:rPr>
          <w:lang w:eastAsia="zh-CN"/>
        </w:rPr>
        <w:fldChar w:fldCharType="begin"/>
      </w:r>
      <w:r w:rsidR="001E5C2B">
        <w:rPr>
          <w:lang w:eastAsia="zh-CN"/>
        </w:rPr>
        <w:instrText xml:space="preserve"> REF Ref_LS \h  \* MERGEFORMAT </w:instrText>
      </w:r>
      <w:r w:rsidR="001E5C2B">
        <w:rPr>
          <w:lang w:eastAsia="zh-CN"/>
        </w:rPr>
      </w:r>
      <w:r w:rsidR="001E5C2B">
        <w:rPr>
          <w:lang w:eastAsia="zh-CN"/>
        </w:rPr>
        <w:fldChar w:fldCharType="separate"/>
      </w:r>
      <w:r w:rsidR="00316397" w:rsidRPr="00C070FC">
        <w:rPr>
          <w:rFonts w:hint="eastAsia"/>
          <w:lang w:eastAsia="zh-CN"/>
        </w:rPr>
        <w:t>[</w:t>
      </w:r>
      <w:r w:rsidR="00316397">
        <w:rPr>
          <w:lang w:eastAsia="zh-CN"/>
        </w:rPr>
        <w:t>2</w:t>
      </w:r>
      <w:r w:rsidR="00316397" w:rsidRPr="00C070FC">
        <w:rPr>
          <w:rFonts w:hint="eastAsia"/>
          <w:lang w:eastAsia="zh-CN"/>
        </w:rPr>
        <w:t>]</w:t>
      </w:r>
      <w:r w:rsidR="001E5C2B">
        <w:rPr>
          <w:lang w:eastAsia="zh-CN"/>
        </w:rPr>
        <w:fldChar w:fldCharType="end"/>
      </w:r>
      <w:r w:rsidR="001E5C2B">
        <w:rPr>
          <w:lang w:eastAsia="zh-CN"/>
        </w:rPr>
        <w:t>.</w:t>
      </w:r>
      <w:r w:rsidR="00136858">
        <w:rPr>
          <w:lang w:eastAsia="zh-CN"/>
        </w:rPr>
        <w:t xml:space="preserve"> In RAN2#</w:t>
      </w:r>
      <w:r w:rsidR="007C0086">
        <w:rPr>
          <w:lang w:eastAsia="zh-CN"/>
        </w:rPr>
        <w:t xml:space="preserve">102 </w:t>
      </w:r>
      <w:r w:rsidR="00136858">
        <w:rPr>
          <w:lang w:eastAsia="zh-CN"/>
        </w:rPr>
        <w:t xml:space="preserve">meeting, </w:t>
      </w:r>
      <w:r w:rsidR="00FF2ED2">
        <w:rPr>
          <w:lang w:eastAsia="zh-CN"/>
        </w:rPr>
        <w:t>following was agr</w:t>
      </w:r>
      <w:r w:rsidR="005227C2">
        <w:rPr>
          <w:lang w:eastAsia="zh-CN"/>
        </w:rPr>
        <w:t>e</w:t>
      </w:r>
      <w:r w:rsidR="00FF2ED2">
        <w:rPr>
          <w:lang w:eastAsia="zh-CN"/>
        </w:rPr>
        <w:t>ed</w:t>
      </w:r>
      <w:r w:rsidR="0026276E">
        <w:rPr>
          <w:lang w:eastAsia="zh-CN"/>
        </w:rPr>
        <w:t xml:space="preserve"> </w:t>
      </w:r>
      <w:r w:rsidR="00136858">
        <w:rPr>
          <w:lang w:eastAsia="zh-CN"/>
        </w:rPr>
        <w:t>regarding the components of LTE CP latency</w:t>
      </w:r>
      <w:r w:rsidR="00C74FD3">
        <w:rPr>
          <w:lang w:eastAsia="zh-CN"/>
        </w:rPr>
        <w:t xml:space="preserve"> as below</w:t>
      </w:r>
      <w:r w:rsidR="00136858">
        <w:rPr>
          <w:lang w:eastAsia="zh-CN"/>
        </w:rPr>
        <w:t>:</w:t>
      </w:r>
    </w:p>
    <w:p w14:paraId="3828A483" w14:textId="77777777" w:rsidR="00136858" w:rsidRDefault="00136858" w:rsidP="008B3B13">
      <w:pPr>
        <w:rPr>
          <w:lang w:eastAsia="zh-CN"/>
        </w:rPr>
      </w:pPr>
    </w:p>
    <w:p w14:paraId="3828A484" w14:textId="77777777" w:rsidR="007C0086" w:rsidRDefault="007C0086" w:rsidP="007C0086">
      <w:pPr>
        <w:jc w:val="center"/>
        <w:rPr>
          <w:rFonts w:ascii="Arial" w:hAnsi="Arial" w:cs="Arial"/>
          <w:b/>
          <w:iCs/>
          <w:color w:val="000000"/>
          <w:lang w:eastAsia="ko-KR"/>
        </w:rPr>
      </w:pPr>
      <w:r>
        <w:rPr>
          <w:rFonts w:ascii="Arial" w:hAnsi="Arial" w:cs="Arial"/>
          <w:b/>
          <w:iCs/>
          <w:color w:val="000000"/>
          <w:lang w:eastAsia="ko-KR"/>
        </w:rPr>
        <w:t>Table 1: Summary of control plane latency for FDD</w:t>
      </w:r>
    </w:p>
    <w:tbl>
      <w:tblPr>
        <w:tblW w:w="8202" w:type="dxa"/>
        <w:jc w:val="center"/>
        <w:tblCellMar>
          <w:left w:w="0" w:type="dxa"/>
          <w:right w:w="0" w:type="dxa"/>
        </w:tblCellMar>
        <w:tblLook w:val="0600" w:firstRow="0" w:lastRow="0" w:firstColumn="0" w:lastColumn="0" w:noHBand="1" w:noVBand="1"/>
      </w:tblPr>
      <w:tblGrid>
        <w:gridCol w:w="1263"/>
        <w:gridCol w:w="5557"/>
        <w:gridCol w:w="1382"/>
      </w:tblGrid>
      <w:tr w:rsidR="007C0086" w14:paraId="3828A488" w14:textId="77777777" w:rsidTr="007C0086">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828A485" w14:textId="77777777" w:rsidR="007C0086" w:rsidRPr="00680971" w:rsidRDefault="007C0086">
            <w:pPr>
              <w:spacing w:line="256" w:lineRule="auto"/>
              <w:jc w:val="center"/>
              <w:rPr>
                <w:rFonts w:eastAsia="DengXian"/>
                <w:b/>
                <w:color w:val="000000"/>
                <w:kern w:val="24"/>
                <w:sz w:val="18"/>
                <w:szCs w:val="18"/>
                <w:lang w:val="sv-SE" w:eastAsia="sv-SE"/>
              </w:rPr>
            </w:pPr>
            <w:r w:rsidRPr="00680971">
              <w:rPr>
                <w:rFonts w:eastAsia="DengXian"/>
                <w:b/>
                <w:color w:val="000000"/>
                <w:kern w:val="24"/>
                <w:sz w:val="18"/>
                <w:szCs w:val="18"/>
                <w:lang w:val="sv-SE" w:eastAsia="sv-SE"/>
              </w:rPr>
              <w:lastRenderedPageBreak/>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828A486" w14:textId="77777777" w:rsidR="007C0086" w:rsidRPr="00680971" w:rsidRDefault="007C0086">
            <w:pPr>
              <w:spacing w:line="256" w:lineRule="auto"/>
              <w:jc w:val="center"/>
              <w:rPr>
                <w:rFonts w:eastAsia="DengXian"/>
                <w:b/>
                <w:color w:val="000000"/>
                <w:kern w:val="24"/>
                <w:sz w:val="18"/>
                <w:szCs w:val="18"/>
                <w:lang w:val="sv-SE" w:eastAsia="sv-SE"/>
              </w:rPr>
            </w:pPr>
            <w:r w:rsidRPr="00680971">
              <w:rPr>
                <w:rFonts w:eastAsia="DengXian"/>
                <w:b/>
                <w:color w:val="000000"/>
                <w:kern w:val="24"/>
                <w:sz w:val="18"/>
                <w:szCs w:val="18"/>
                <w:lang w:val="sv-SE" w:eastAsia="sv-SE"/>
              </w:rPr>
              <w:t>Description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828A487" w14:textId="77777777" w:rsidR="007C0086" w:rsidRDefault="007C0086">
            <w:pPr>
              <w:spacing w:line="256" w:lineRule="auto"/>
              <w:jc w:val="center"/>
              <w:rPr>
                <w:rFonts w:ascii="Calibri" w:eastAsia="DengXian" w:hAnsi="Calibri"/>
                <w:b/>
                <w:color w:val="000000"/>
                <w:kern w:val="24"/>
                <w:sz w:val="18"/>
                <w:szCs w:val="18"/>
                <w:lang w:val="sv-SE" w:eastAsia="sv-SE"/>
              </w:rPr>
            </w:pPr>
            <w:r>
              <w:rPr>
                <w:rFonts w:ascii="Calibri" w:eastAsia="DengXian" w:hAnsi="Calibri"/>
                <w:b/>
                <w:color w:val="000000"/>
                <w:kern w:val="24"/>
                <w:sz w:val="18"/>
                <w:szCs w:val="18"/>
                <w:lang w:val="sv-SE" w:eastAsia="sv-SE"/>
              </w:rPr>
              <w:t>Latency [ms]</w:t>
            </w:r>
          </w:p>
        </w:tc>
      </w:tr>
      <w:tr w:rsidR="007C0086" w14:paraId="3828A48C" w14:textId="77777777" w:rsidTr="00680971">
        <w:trPr>
          <w:trHeight w:val="179"/>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9"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A" w14:textId="77777777" w:rsidR="007C0086" w:rsidRPr="00680971" w:rsidRDefault="007C0086">
            <w:pPr>
              <w:spacing w:line="256" w:lineRule="auto"/>
              <w:rPr>
                <w:rFonts w:eastAsia="DengXian"/>
                <w:color w:val="000000"/>
                <w:kern w:val="24"/>
                <w:sz w:val="18"/>
                <w:szCs w:val="18"/>
                <w:lang w:eastAsia="sv-SE"/>
              </w:rPr>
            </w:pPr>
            <w:r w:rsidRPr="00680971">
              <w:rPr>
                <w:rFonts w:eastAsia="DengXian"/>
                <w:color w:val="000000"/>
                <w:kern w:val="24"/>
                <w:sz w:val="18"/>
                <w:szCs w:val="18"/>
                <w:lang w:eastAsia="sv-SE"/>
              </w:rPr>
              <w:t>Delay due to RACH scheduling period (1TTI)</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B" w14:textId="77777777" w:rsidR="007C0086" w:rsidRDefault="007C0086">
            <w:pPr>
              <w:spacing w:line="256"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0</w:t>
            </w:r>
          </w:p>
        </w:tc>
      </w:tr>
      <w:tr w:rsidR="007C0086" w14:paraId="3828A490" w14:textId="77777777" w:rsidTr="00680971">
        <w:trPr>
          <w:trHeight w:val="15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D"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E"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Transmission of RACH Preamble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8F" w14:textId="77777777" w:rsidR="007C0086" w:rsidRDefault="007C0086">
            <w:pPr>
              <w:spacing w:line="256"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1</w:t>
            </w:r>
          </w:p>
        </w:tc>
      </w:tr>
      <w:tr w:rsidR="007C0086" w14:paraId="3828A494"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1"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2"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Preamble detection and processing in eNB</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3" w14:textId="77777777" w:rsidR="007C0086" w:rsidRDefault="007C0086">
            <w:pPr>
              <w:spacing w:line="256"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2</w:t>
            </w:r>
          </w:p>
        </w:tc>
      </w:tr>
      <w:tr w:rsidR="007C0086" w14:paraId="3828A498" w14:textId="77777777" w:rsidTr="00680971">
        <w:trPr>
          <w:trHeight w:val="112"/>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5"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6"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Transmission of RA response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7" w14:textId="77777777" w:rsidR="007C0086" w:rsidRDefault="007C0086">
            <w:pPr>
              <w:spacing w:line="256"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1</w:t>
            </w:r>
          </w:p>
        </w:tc>
      </w:tr>
      <w:tr w:rsidR="007C0086" w14:paraId="3828A49C" w14:textId="77777777" w:rsidTr="007C0086">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9"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A"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UE Processing Delay (decoding of scheduling grant, timing alignment and C-RNTI assignment + L1 encoding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B" w14:textId="77777777" w:rsidR="007C0086" w:rsidRDefault="007C0086">
            <w:pPr>
              <w:spacing w:line="256"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4</w:t>
            </w:r>
          </w:p>
        </w:tc>
      </w:tr>
      <w:tr w:rsidR="007C0086" w14:paraId="3828A4A0"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D"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E"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Transmission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9F" w14:textId="77777777" w:rsidR="007C0086" w:rsidRDefault="007C0086">
            <w:pPr>
              <w:spacing w:line="256"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1</w:t>
            </w:r>
          </w:p>
        </w:tc>
      </w:tr>
      <w:tr w:rsidR="007C0086" w14:paraId="3828A4A4"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1"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2"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Processing delay in eNB (L2 and RRC)</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3" w14:textId="77777777" w:rsidR="007C0086" w:rsidRDefault="007C0086">
            <w:pPr>
              <w:spacing w:line="256"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3</w:t>
            </w:r>
          </w:p>
        </w:tc>
      </w:tr>
      <w:tr w:rsidR="007C0086" w14:paraId="3828A4A8"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5"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6"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Transmission of RRC Connection Resume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7" w14:textId="77777777" w:rsidR="007C0086" w:rsidRDefault="007C0086">
            <w:pPr>
              <w:spacing w:line="256"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1</w:t>
            </w:r>
          </w:p>
        </w:tc>
      </w:tr>
      <w:tr w:rsidR="007C0086" w14:paraId="3828A4AC"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9"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A" w14:textId="77777777" w:rsidR="007C0086" w:rsidRPr="00680971" w:rsidRDefault="007C0086">
            <w:pPr>
              <w:spacing w:line="256" w:lineRule="auto"/>
              <w:rPr>
                <w:rFonts w:eastAsia="DengXian"/>
                <w:color w:val="000000"/>
                <w:kern w:val="24"/>
                <w:sz w:val="18"/>
                <w:szCs w:val="18"/>
                <w:lang w:eastAsia="sv-SE"/>
              </w:rPr>
            </w:pPr>
            <w:r w:rsidRPr="00680971">
              <w:rPr>
                <w:rFonts w:eastAsia="DengXian"/>
                <w:color w:val="000000"/>
                <w:kern w:val="24"/>
                <w:sz w:val="18"/>
                <w:szCs w:val="18"/>
                <w:lang w:eastAsia="sv-SE"/>
              </w:rPr>
              <w:t>Processing delay in UE of RRC Connection Resume including grant reception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B" w14:textId="77777777" w:rsidR="007C0086" w:rsidRDefault="007C0086">
            <w:pPr>
              <w:spacing w:line="256"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7</w:t>
            </w:r>
          </w:p>
        </w:tc>
      </w:tr>
      <w:tr w:rsidR="007C0086" w14:paraId="3828A4B0"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D" w14:textId="77777777" w:rsidR="007C0086" w:rsidRPr="00680971" w:rsidRDefault="007C0086">
            <w:pPr>
              <w:spacing w:line="256" w:lineRule="auto"/>
              <w:jc w:val="center"/>
              <w:rPr>
                <w:rFonts w:eastAsia="DengXian"/>
                <w:color w:val="000000"/>
                <w:kern w:val="24"/>
                <w:sz w:val="18"/>
                <w:szCs w:val="18"/>
                <w:lang w:val="sv-SE" w:eastAsia="sv-SE"/>
              </w:rPr>
            </w:pPr>
            <w:r w:rsidRPr="00680971">
              <w:rPr>
                <w:rFonts w:eastAsia="DengXian"/>
                <w:color w:val="000000"/>
                <w:kern w:val="24"/>
                <w:sz w:val="18"/>
                <w:szCs w:val="18"/>
                <w:lang w:val="sv-SE"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E" w14:textId="77777777" w:rsidR="007C0086" w:rsidRPr="00680971" w:rsidRDefault="007C0086">
            <w:pPr>
              <w:spacing w:line="256" w:lineRule="auto"/>
              <w:rPr>
                <w:rFonts w:eastAsia="DengXian"/>
                <w:color w:val="000000"/>
                <w:kern w:val="24"/>
                <w:sz w:val="18"/>
                <w:szCs w:val="18"/>
                <w:lang w:val="sv-SE" w:eastAsia="sv-SE"/>
              </w:rPr>
            </w:pPr>
            <w:r w:rsidRPr="00680971">
              <w:rPr>
                <w:rFonts w:eastAsia="DengXian"/>
                <w:color w:val="000000"/>
                <w:kern w:val="24"/>
                <w:sz w:val="18"/>
                <w:szCs w:val="18"/>
                <w:lang w:val="sv-SE" w:eastAsia="sv-SE"/>
              </w:rPr>
              <w:t xml:space="preserve">Transmission of RRC Connection Resume Complete and UP data </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AF" w14:textId="77777777" w:rsidR="007C0086" w:rsidRDefault="007C0086">
            <w:pPr>
              <w:spacing w:line="256"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0</w:t>
            </w:r>
          </w:p>
        </w:tc>
      </w:tr>
      <w:tr w:rsidR="007C0086" w14:paraId="3828A4B4"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1" w14:textId="77777777" w:rsidR="007C0086" w:rsidRPr="00680971" w:rsidRDefault="007C0086">
            <w:pPr>
              <w:spacing w:line="256" w:lineRule="auto"/>
              <w:jc w:val="center"/>
              <w:rPr>
                <w:rFonts w:eastAsia="DengXian"/>
                <w:b/>
                <w:color w:val="000000"/>
                <w:kern w:val="24"/>
                <w:sz w:val="18"/>
                <w:szCs w:val="18"/>
                <w:lang w:val="sv-SE" w:eastAsia="sv-SE"/>
              </w:rPr>
            </w:pPr>
            <w:r w:rsidRPr="00680971">
              <w:rPr>
                <w:rFonts w:eastAsia="DengXian"/>
                <w:b/>
                <w:color w:val="000000"/>
                <w:kern w:val="24"/>
                <w:sz w:val="18"/>
                <w:szCs w:val="18"/>
                <w:lang w:val="sv-SE"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2" w14:textId="77777777" w:rsidR="007C0086" w:rsidRPr="00680971" w:rsidRDefault="007C0086">
            <w:pPr>
              <w:spacing w:line="256" w:lineRule="auto"/>
              <w:jc w:val="center"/>
              <w:rPr>
                <w:rFonts w:eastAsia="DengXian"/>
                <w:b/>
                <w:color w:val="000000"/>
                <w:kern w:val="24"/>
                <w:sz w:val="18"/>
                <w:szCs w:val="18"/>
                <w:lang w:val="sv-SE" w:eastAsia="sv-SE"/>
              </w:rPr>
            </w:pPr>
            <w:r w:rsidRPr="00680971">
              <w:rPr>
                <w:rFonts w:eastAsia="DengXian"/>
                <w:b/>
                <w:color w:val="000000"/>
                <w:kern w:val="24"/>
                <w:sz w:val="18"/>
                <w:szCs w:val="18"/>
                <w:lang w:val="sv-SE" w:eastAsia="sv-SE"/>
              </w:rPr>
              <w:t>Total delay [ms]</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3" w14:textId="77777777" w:rsidR="007C0086" w:rsidRDefault="007C0086">
            <w:pPr>
              <w:spacing w:line="256" w:lineRule="auto"/>
              <w:jc w:val="center"/>
              <w:rPr>
                <w:rFonts w:ascii="Calibri" w:eastAsia="DengXian" w:hAnsi="Calibri"/>
                <w:b/>
                <w:color w:val="000000"/>
                <w:kern w:val="24"/>
                <w:sz w:val="18"/>
                <w:szCs w:val="18"/>
                <w:lang w:val="sv-SE" w:eastAsia="sv-SE"/>
              </w:rPr>
            </w:pPr>
            <w:r>
              <w:rPr>
                <w:rFonts w:ascii="Calibri" w:eastAsia="DengXian" w:hAnsi="Calibri"/>
                <w:b/>
                <w:color w:val="000000"/>
                <w:kern w:val="24"/>
                <w:sz w:val="18"/>
                <w:szCs w:val="18"/>
                <w:lang w:val="sv-SE" w:eastAsia="sv-SE"/>
              </w:rPr>
              <w:t>20</w:t>
            </w:r>
          </w:p>
        </w:tc>
      </w:tr>
      <w:tr w:rsidR="007C0086" w14:paraId="3828A4B7"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5" w14:textId="77777777" w:rsidR="007C0086" w:rsidRPr="00680971" w:rsidRDefault="007C0086">
            <w:pPr>
              <w:rPr>
                <w:rFonts w:eastAsia="DengXian"/>
                <w:b/>
                <w:color w:val="000000"/>
                <w:kern w:val="24"/>
                <w:sz w:val="18"/>
                <w:szCs w:val="18"/>
                <w:lang w:val="sv-SE" w:eastAsia="sv-SE"/>
              </w:rPr>
            </w:pP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6" w14:textId="77777777" w:rsidR="007C0086" w:rsidRPr="00680971" w:rsidRDefault="007C0086">
            <w:pPr>
              <w:rPr>
                <w:lang w:eastAsia="zh-CN"/>
              </w:rPr>
            </w:pPr>
          </w:p>
        </w:tc>
      </w:tr>
      <w:tr w:rsidR="007C0086" w14:paraId="3828A4BA"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8"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Notes</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9" w14:textId="77777777" w:rsidR="007C0086" w:rsidRPr="00680971" w:rsidRDefault="007C0086">
            <w:pPr>
              <w:rPr>
                <w:rFonts w:eastAsia="DengXian"/>
                <w:b/>
                <w:bCs/>
                <w:color w:val="000000"/>
                <w:kern w:val="24"/>
                <w:sz w:val="18"/>
                <w:szCs w:val="18"/>
                <w:lang w:val="sv-SE" w:eastAsia="sv-SE"/>
              </w:rPr>
            </w:pPr>
          </w:p>
        </w:tc>
      </w:tr>
      <w:tr w:rsidR="007C0086" w14:paraId="3828A4BD"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B"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1</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C" w14:textId="77777777" w:rsidR="007C0086" w:rsidRPr="00680971" w:rsidRDefault="007C0086">
            <w:pPr>
              <w:spacing w:line="256" w:lineRule="auto"/>
              <w:rPr>
                <w:rFonts w:eastAsia="DengXian"/>
                <w:bCs/>
                <w:color w:val="000000"/>
                <w:kern w:val="24"/>
                <w:sz w:val="18"/>
                <w:szCs w:val="18"/>
                <w:lang w:eastAsia="sv-SE"/>
              </w:rPr>
            </w:pPr>
            <w:r w:rsidRPr="00680971">
              <w:rPr>
                <w:rFonts w:eastAsia="DengXian"/>
                <w:bCs/>
                <w:color w:val="000000"/>
                <w:kern w:val="24"/>
                <w:sz w:val="18"/>
                <w:szCs w:val="18"/>
                <w:lang w:eastAsia="sv-SE"/>
              </w:rPr>
              <w:t>For step 1, the procedure for "</w:t>
            </w:r>
            <w:r w:rsidRPr="00680971">
              <w:rPr>
                <w:rFonts w:eastAsia="DengXian"/>
                <w:bCs/>
                <w:i/>
                <w:color w:val="000000"/>
                <w:kern w:val="24"/>
                <w:sz w:val="18"/>
                <w:szCs w:val="18"/>
                <w:lang w:eastAsia="sv-SE"/>
              </w:rPr>
              <w:t>transition […] from a most “battery efficient” state</w:t>
            </w:r>
            <w:r w:rsidRPr="00680971">
              <w:rPr>
                <w:rFonts w:eastAsia="DengXian"/>
                <w:bCs/>
                <w:color w:val="000000"/>
                <w:kern w:val="24"/>
                <w:sz w:val="18"/>
                <w:szCs w:val="18"/>
                <w:lang w:eastAsia="sv-SE"/>
              </w:rPr>
              <w:t>" has yet not begun, hence this step is not relevant for the latency of the procedure which is illustrated by a '0' in the above.</w:t>
            </w:r>
          </w:p>
        </w:tc>
      </w:tr>
      <w:tr w:rsidR="007C0086" w14:paraId="3828A4C0"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E"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2</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BF" w14:textId="77777777" w:rsidR="007C0086" w:rsidRPr="00680971" w:rsidRDefault="007C0086">
            <w:pPr>
              <w:spacing w:line="256" w:lineRule="auto"/>
              <w:rPr>
                <w:rFonts w:eastAsia="DengXian"/>
                <w:b/>
                <w:bCs/>
                <w:color w:val="000000"/>
                <w:kern w:val="24"/>
                <w:sz w:val="18"/>
                <w:szCs w:val="18"/>
                <w:lang w:eastAsia="sv-SE"/>
              </w:rPr>
            </w:pPr>
            <w:r w:rsidRPr="00680971">
              <w:rPr>
                <w:rFonts w:eastAsia="DengXian"/>
                <w:bCs/>
                <w:color w:val="000000"/>
                <w:kern w:val="24"/>
                <w:sz w:val="18"/>
                <w:szCs w:val="18"/>
                <w:lang w:eastAsia="sv-SE"/>
              </w:rPr>
              <w:t xml:space="preserve">For </w:t>
            </w:r>
            <w:r w:rsidRPr="00680971">
              <w:rPr>
                <w:rFonts w:eastAsia="DengXian"/>
                <w:sz w:val="18"/>
                <w:szCs w:val="18"/>
                <w:lang w:eastAsia="zh-CN"/>
              </w:rPr>
              <w:t>step 5, the latency of 4 ms has been agreed by RAN1, see LS in R2-1806411</w:t>
            </w:r>
          </w:p>
        </w:tc>
      </w:tr>
      <w:tr w:rsidR="007C0086" w14:paraId="3828A4C3"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1"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3</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2" w14:textId="77777777" w:rsidR="007C0086" w:rsidRPr="00680971" w:rsidRDefault="007C0086">
            <w:pPr>
              <w:spacing w:line="256" w:lineRule="auto"/>
              <w:rPr>
                <w:rFonts w:eastAsia="DengXian"/>
                <w:bCs/>
                <w:color w:val="000000"/>
                <w:kern w:val="24"/>
                <w:sz w:val="18"/>
                <w:szCs w:val="18"/>
                <w:lang w:eastAsia="sv-SE"/>
              </w:rPr>
            </w:pPr>
            <w:r w:rsidRPr="00680971">
              <w:rPr>
                <w:rFonts w:eastAsia="DengXian"/>
                <w:bCs/>
                <w:color w:val="000000"/>
                <w:kern w:val="24"/>
                <w:sz w:val="18"/>
                <w:szCs w:val="18"/>
                <w:lang w:eastAsia="sv-SE"/>
              </w:rPr>
              <w:t>For step 7, the processing delay in eNB (L2 and RRC) has been reduced to 3 ms.</w:t>
            </w:r>
          </w:p>
        </w:tc>
      </w:tr>
      <w:tr w:rsidR="007C0086" w14:paraId="3828A4C6"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4"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4</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5" w14:textId="77777777" w:rsidR="007C0086" w:rsidRPr="00680971" w:rsidRDefault="007C0086">
            <w:pPr>
              <w:spacing w:line="256" w:lineRule="auto"/>
              <w:rPr>
                <w:rFonts w:eastAsia="DengXian"/>
                <w:bCs/>
                <w:color w:val="000000"/>
                <w:kern w:val="24"/>
                <w:sz w:val="18"/>
                <w:szCs w:val="18"/>
                <w:lang w:eastAsia="zh-CN"/>
              </w:rPr>
            </w:pPr>
            <w:r w:rsidRPr="00680971">
              <w:rPr>
                <w:rFonts w:eastAsia="DengXian"/>
                <w:bCs/>
                <w:color w:val="000000"/>
                <w:kern w:val="24"/>
                <w:sz w:val="18"/>
                <w:szCs w:val="18"/>
                <w:lang w:eastAsia="sv-SE"/>
              </w:rPr>
              <w:t>For step 9, the RRCConnectionResume message only include</w:t>
            </w:r>
            <w:r w:rsidRPr="00680971">
              <w:rPr>
                <w:rFonts w:eastAsia="DengXian"/>
                <w:bCs/>
                <w:color w:val="000000"/>
                <w:kern w:val="24"/>
                <w:sz w:val="18"/>
                <w:szCs w:val="18"/>
                <w:lang w:eastAsia="zh-CN"/>
              </w:rPr>
              <w:t>s</w:t>
            </w:r>
            <w:r w:rsidRPr="00680971">
              <w:rPr>
                <w:rFonts w:eastAsia="DengXian"/>
                <w:bCs/>
                <w:color w:val="000000"/>
                <w:kern w:val="24"/>
                <w:sz w:val="18"/>
                <w:szCs w:val="18"/>
                <w:lang w:eastAsia="sv-SE"/>
              </w:rPr>
              <w:t xml:space="preserve"> MAC and PHY configuration. No DRX, SPS, CA, or MIMO re-configuration will be triggered by this message. </w:t>
            </w:r>
            <w:r w:rsidRPr="00680971">
              <w:rPr>
                <w:rFonts w:eastAsia="DengXian"/>
                <w:bCs/>
                <w:color w:val="000000"/>
                <w:kern w:val="24"/>
                <w:sz w:val="18"/>
                <w:szCs w:val="18"/>
                <w:lang w:eastAsia="zh-CN"/>
              </w:rPr>
              <w:t>Further, the UL grant for transmission of RRC Connection Resume Complete and the data is transmitted over common search space with DCI format 0.</w:t>
            </w:r>
          </w:p>
        </w:tc>
      </w:tr>
      <w:tr w:rsidR="007C0086" w14:paraId="3828A4C9" w14:textId="77777777" w:rsidTr="007C008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7" w14:textId="77777777" w:rsidR="007C0086" w:rsidRPr="00680971" w:rsidRDefault="007C0086">
            <w:pPr>
              <w:spacing w:line="256" w:lineRule="auto"/>
              <w:jc w:val="center"/>
              <w:rPr>
                <w:rFonts w:eastAsia="DengXian"/>
                <w:b/>
                <w:bCs/>
                <w:color w:val="000000"/>
                <w:kern w:val="24"/>
                <w:sz w:val="18"/>
                <w:szCs w:val="18"/>
                <w:lang w:val="sv-SE" w:eastAsia="sv-SE"/>
              </w:rPr>
            </w:pPr>
            <w:r w:rsidRPr="00680971">
              <w:rPr>
                <w:rFonts w:eastAsia="DengXian"/>
                <w:b/>
                <w:bCs/>
                <w:color w:val="000000"/>
                <w:kern w:val="24"/>
                <w:sz w:val="18"/>
                <w:szCs w:val="18"/>
                <w:lang w:val="sv-SE" w:eastAsia="sv-SE"/>
              </w:rPr>
              <w:t>5</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28A4C8" w14:textId="77777777" w:rsidR="007C0086" w:rsidRPr="00680971" w:rsidRDefault="007C0086">
            <w:pPr>
              <w:spacing w:line="256" w:lineRule="auto"/>
              <w:rPr>
                <w:rFonts w:eastAsia="DengXian"/>
                <w:bCs/>
                <w:color w:val="000000"/>
                <w:kern w:val="24"/>
                <w:sz w:val="18"/>
                <w:szCs w:val="18"/>
                <w:lang w:eastAsia="sv-SE"/>
              </w:rPr>
            </w:pPr>
            <w:r w:rsidRPr="00680971">
              <w:rPr>
                <w:rFonts w:eastAsia="DengXian"/>
                <w:bCs/>
                <w:color w:val="000000"/>
                <w:kern w:val="24"/>
                <w:sz w:val="18"/>
                <w:szCs w:val="18"/>
                <w:lang w:eastAsia="sv-SE"/>
              </w:rPr>
              <w:t>For step 10, the beginning of this subframe is considered to be "</w:t>
            </w:r>
            <w:r w:rsidRPr="00680971">
              <w:rPr>
                <w:rFonts w:eastAsia="DengXian"/>
                <w:bCs/>
                <w:i/>
                <w:color w:val="000000"/>
                <w:kern w:val="24"/>
                <w:sz w:val="18"/>
                <w:szCs w:val="18"/>
                <w:lang w:eastAsia="sv-SE"/>
              </w:rPr>
              <w:t>the start of continuous data transfer</w:t>
            </w:r>
            <w:r w:rsidRPr="00680971">
              <w:rPr>
                <w:rFonts w:eastAsia="DengXian"/>
                <w:bCs/>
                <w:color w:val="000000"/>
                <w:kern w:val="24"/>
                <w:sz w:val="18"/>
                <w:szCs w:val="18"/>
                <w:lang w:eastAsia="sv-SE"/>
              </w:rPr>
              <w:t>", hence this step is not relevant for the latency of the procedure which is illustrated by a '0' in the above.</w:t>
            </w:r>
          </w:p>
        </w:tc>
      </w:tr>
    </w:tbl>
    <w:p w14:paraId="3828A4CA" w14:textId="77777777" w:rsidR="00BC79CC" w:rsidRPr="00065B41" w:rsidRDefault="00BC79CC" w:rsidP="008B3B13">
      <w:pPr>
        <w:rPr>
          <w:lang w:eastAsia="zh-CN"/>
        </w:rPr>
      </w:pPr>
    </w:p>
    <w:p w14:paraId="3828A4CB" w14:textId="77777777" w:rsidR="00C511D9" w:rsidRPr="002A1177" w:rsidRDefault="001E5C2B" w:rsidP="008B3B13">
      <w:pPr>
        <w:rPr>
          <w:lang w:eastAsia="zh-CN"/>
        </w:rPr>
      </w:pPr>
      <w:r>
        <w:rPr>
          <w:lang w:val="en-GB" w:eastAsia="zh-CN"/>
        </w:rPr>
        <w:t xml:space="preserve">For the CP latency evaluation for </w:t>
      </w:r>
      <w:r w:rsidR="00C511D9">
        <w:rPr>
          <w:lang w:val="en-GB" w:eastAsia="zh-CN"/>
        </w:rPr>
        <w:t>NR</w:t>
      </w:r>
      <w:r>
        <w:rPr>
          <w:lang w:val="en-GB" w:eastAsia="zh-CN"/>
        </w:rPr>
        <w:t xml:space="preserve">, we consider </w:t>
      </w:r>
      <w:r w:rsidR="00706B52">
        <w:rPr>
          <w:lang w:val="en-GB" w:eastAsia="zh-CN"/>
        </w:rPr>
        <w:t>a</w:t>
      </w:r>
      <w:r>
        <w:rPr>
          <w:lang w:val="en-GB" w:eastAsia="zh-CN"/>
        </w:rPr>
        <w:t xml:space="preserve"> </w:t>
      </w:r>
      <w:r w:rsidR="00C74FD3">
        <w:rPr>
          <w:lang w:val="en-GB" w:eastAsia="zh-CN"/>
        </w:rPr>
        <w:t xml:space="preserve">similar approach as in </w:t>
      </w:r>
      <w:r w:rsidR="00C74FD3">
        <w:rPr>
          <w:lang w:eastAsia="zh-CN"/>
        </w:rPr>
        <w:t>R2-180</w:t>
      </w:r>
      <w:r w:rsidR="00680971">
        <w:rPr>
          <w:lang w:eastAsia="zh-CN"/>
        </w:rPr>
        <w:t>9185</w:t>
      </w:r>
      <w:r w:rsidR="00C74FD3">
        <w:rPr>
          <w:lang w:eastAsia="zh-CN"/>
        </w:rPr>
        <w:t xml:space="preserve"> </w:t>
      </w:r>
      <w:r w:rsidR="00C74FD3">
        <w:rPr>
          <w:lang w:eastAsia="zh-CN"/>
        </w:rPr>
        <w:fldChar w:fldCharType="begin"/>
      </w:r>
      <w:r w:rsidR="00C74FD3">
        <w:rPr>
          <w:lang w:eastAsia="zh-CN"/>
        </w:rPr>
        <w:instrText xml:space="preserve"> REF Ref_WF \h </w:instrText>
      </w:r>
      <w:r w:rsidR="00C74FD3">
        <w:rPr>
          <w:lang w:eastAsia="zh-CN"/>
        </w:rPr>
      </w:r>
      <w:r w:rsidR="00C74FD3">
        <w:rPr>
          <w:lang w:eastAsia="zh-CN"/>
        </w:rPr>
        <w:fldChar w:fldCharType="separate"/>
      </w:r>
      <w:r w:rsidR="00316397">
        <w:rPr>
          <w:rFonts w:hint="eastAsia"/>
          <w:lang w:eastAsia="zh-CN"/>
        </w:rPr>
        <w:t>[</w:t>
      </w:r>
      <w:r w:rsidR="00316397">
        <w:rPr>
          <w:noProof/>
          <w:lang w:eastAsia="zh-CN"/>
        </w:rPr>
        <w:t>12</w:t>
      </w:r>
      <w:r w:rsidR="00316397">
        <w:rPr>
          <w:rFonts w:hint="eastAsia"/>
          <w:lang w:eastAsia="zh-CN"/>
        </w:rPr>
        <w:t>]</w:t>
      </w:r>
      <w:r w:rsidR="00C74FD3">
        <w:rPr>
          <w:lang w:eastAsia="zh-CN"/>
        </w:rPr>
        <w:fldChar w:fldCharType="end"/>
      </w:r>
      <w:r w:rsidR="00C74FD3">
        <w:rPr>
          <w:lang w:eastAsia="zh-CN"/>
        </w:rPr>
        <w:t>.</w:t>
      </w:r>
      <w:r w:rsidR="00C511D9">
        <w:rPr>
          <w:lang w:val="en-GB" w:eastAsia="zh-CN"/>
        </w:rPr>
        <w:t xml:space="preserve"> </w:t>
      </w:r>
      <w:r>
        <w:rPr>
          <w:lang w:val="en-GB" w:eastAsia="zh-CN"/>
        </w:rPr>
        <w:t>T</w:t>
      </w:r>
      <w:r w:rsidR="00C511D9">
        <w:rPr>
          <w:lang w:val="en-GB" w:eastAsia="zh-CN"/>
        </w:rPr>
        <w:t xml:space="preserve">he state transition from </w:t>
      </w:r>
      <w:r w:rsidR="00C74FD3">
        <w:rPr>
          <w:lang w:val="en-GB" w:eastAsia="zh-CN"/>
        </w:rPr>
        <w:t xml:space="preserve">battery-efficient state </w:t>
      </w:r>
      <w:r w:rsidR="00C511D9">
        <w:rPr>
          <w:lang w:val="en-GB" w:eastAsia="zh-CN"/>
        </w:rPr>
        <w:t>RRC_INACTIVE to RRC_CONNECTED is considered.</w:t>
      </w:r>
      <w:r w:rsidR="00D525C5">
        <w:rPr>
          <w:lang w:val="en-GB" w:eastAsia="zh-CN"/>
        </w:rPr>
        <w:t xml:space="preserve"> </w:t>
      </w:r>
      <w:r w:rsidR="00733114">
        <w:rPr>
          <w:rFonts w:hint="eastAsia"/>
          <w:lang w:eastAsia="zh-CN"/>
        </w:rPr>
        <w:t xml:space="preserve">The </w:t>
      </w:r>
      <w:r w:rsidR="00733114">
        <w:rPr>
          <w:lang w:eastAsia="zh-CN"/>
        </w:rPr>
        <w:t xml:space="preserve">control plane latency includes time to complete the RRC procedure in </w:t>
      </w:r>
      <w:r w:rsidR="00825230">
        <w:rPr>
          <w:lang w:eastAsia="zh-CN"/>
        </w:rPr>
        <w:fldChar w:fldCharType="begin"/>
      </w:r>
      <w:r w:rsidR="00825230">
        <w:rPr>
          <w:lang w:eastAsia="zh-CN"/>
        </w:rPr>
        <w:instrText xml:space="preserve"> REF Fig_Procedure \h </w:instrText>
      </w:r>
      <w:r w:rsidR="00825230">
        <w:rPr>
          <w:lang w:eastAsia="zh-CN"/>
        </w:rPr>
      </w:r>
      <w:r w:rsidR="00825230">
        <w:rPr>
          <w:lang w:eastAsia="zh-CN"/>
        </w:rPr>
        <w:fldChar w:fldCharType="separate"/>
      </w:r>
      <w:r w:rsidR="00316397" w:rsidRPr="00C82827">
        <w:rPr>
          <w:rFonts w:eastAsia="MS Mincho"/>
        </w:rPr>
        <w:t xml:space="preserve">Figure </w:t>
      </w:r>
      <w:r w:rsidR="00316397">
        <w:rPr>
          <w:rFonts w:eastAsia="MS Mincho"/>
          <w:noProof/>
        </w:rPr>
        <w:t>1</w:t>
      </w:r>
      <w:r w:rsidR="00825230">
        <w:rPr>
          <w:lang w:eastAsia="zh-CN"/>
        </w:rPr>
        <w:fldChar w:fldCharType="end"/>
      </w:r>
      <w:r w:rsidR="00825230">
        <w:rPr>
          <w:lang w:eastAsia="zh-CN"/>
        </w:rPr>
        <w:t xml:space="preserve"> </w:t>
      </w:r>
      <w:r w:rsidR="00733114">
        <w:rPr>
          <w:lang w:eastAsia="zh-CN"/>
        </w:rPr>
        <w:t xml:space="preserve">below. </w:t>
      </w:r>
      <w:r>
        <w:rPr>
          <w:lang w:eastAsia="zh-CN"/>
        </w:rPr>
        <w:t>T</w:t>
      </w:r>
      <w:r w:rsidR="00733114">
        <w:rPr>
          <w:lang w:eastAsia="zh-CN"/>
        </w:rPr>
        <w:t xml:space="preserve">he </w:t>
      </w:r>
      <w:r>
        <w:rPr>
          <w:lang w:eastAsia="zh-CN"/>
        </w:rPr>
        <w:t>same</w:t>
      </w:r>
      <w:r w:rsidR="00733114">
        <w:rPr>
          <w:lang w:eastAsia="zh-CN"/>
        </w:rPr>
        <w:t xml:space="preserve"> RRC message name</w:t>
      </w:r>
      <w:r>
        <w:rPr>
          <w:lang w:eastAsia="zh-CN"/>
        </w:rPr>
        <w:t xml:space="preserve">s as LTE are used in </w:t>
      </w:r>
      <w:r>
        <w:rPr>
          <w:lang w:eastAsia="zh-CN"/>
        </w:rPr>
        <w:fldChar w:fldCharType="begin"/>
      </w:r>
      <w:r>
        <w:rPr>
          <w:lang w:eastAsia="zh-CN"/>
        </w:rPr>
        <w:instrText xml:space="preserve"> REF Fig_Procedure \h </w:instrText>
      </w:r>
      <w:r>
        <w:rPr>
          <w:lang w:eastAsia="zh-CN"/>
        </w:rPr>
      </w:r>
      <w:r>
        <w:rPr>
          <w:lang w:eastAsia="zh-CN"/>
        </w:rPr>
        <w:fldChar w:fldCharType="separate"/>
      </w:r>
      <w:r w:rsidR="00316397" w:rsidRPr="00C82827">
        <w:rPr>
          <w:rFonts w:eastAsia="MS Mincho"/>
        </w:rPr>
        <w:t xml:space="preserve">Figure </w:t>
      </w:r>
      <w:r w:rsidR="00316397">
        <w:rPr>
          <w:rFonts w:eastAsia="MS Mincho"/>
          <w:noProof/>
        </w:rPr>
        <w:t>1</w:t>
      </w:r>
      <w:r>
        <w:rPr>
          <w:lang w:eastAsia="zh-CN"/>
        </w:rPr>
        <w:fldChar w:fldCharType="end"/>
      </w:r>
      <w:r w:rsidR="00733114">
        <w:rPr>
          <w:lang w:eastAsia="zh-CN"/>
        </w:rPr>
        <w:t>.</w:t>
      </w:r>
    </w:p>
    <w:p w14:paraId="3828A4CC" w14:textId="77777777" w:rsidR="003D60E5" w:rsidRPr="00C82827" w:rsidRDefault="009D0584" w:rsidP="003D60E5">
      <w:pPr>
        <w:pStyle w:val="TH"/>
        <w:rPr>
          <w:rFonts w:eastAsia="MS Mincho"/>
        </w:rPr>
      </w:pPr>
      <w:r>
        <w:object w:dxaOrig="3540" w:dyaOrig="4056" w14:anchorId="3828A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5pt;height:270pt" o:ole="">
            <v:imagedata r:id="rId12" o:title=""/>
          </v:shape>
          <o:OLEObject Type="Embed" ProgID="Visio.Drawing.11" ShapeID="_x0000_i1025" DrawAspect="Content" ObjectID="_1595412702" r:id="rId13"/>
        </w:object>
      </w:r>
    </w:p>
    <w:p w14:paraId="3828A4CD" w14:textId="77777777" w:rsidR="003D60E5" w:rsidRPr="00C82827" w:rsidRDefault="003D60E5" w:rsidP="003D60E5">
      <w:pPr>
        <w:pStyle w:val="TF"/>
        <w:outlineLvl w:val="0"/>
        <w:rPr>
          <w:rFonts w:eastAsia="MS Mincho"/>
        </w:rPr>
      </w:pPr>
      <w:bookmarkStart w:id="0" w:name="Fig_Procedure"/>
      <w:r w:rsidRPr="00C82827">
        <w:rPr>
          <w:rFonts w:eastAsia="MS Mincho"/>
        </w:rPr>
        <w:t xml:space="preserve">Figure </w:t>
      </w:r>
      <w:r w:rsidR="00E5346D" w:rsidRPr="00E5346D">
        <w:rPr>
          <w:rFonts w:eastAsia="MS Mincho"/>
        </w:rPr>
        <w:fldChar w:fldCharType="begin"/>
      </w:r>
      <w:r w:rsidR="00E5346D" w:rsidRPr="00E5346D">
        <w:rPr>
          <w:rFonts w:eastAsia="MS Mincho"/>
        </w:rPr>
        <w:instrText xml:space="preserve"> SEQ Fig \* ARABIC </w:instrText>
      </w:r>
      <w:r w:rsidR="00E5346D" w:rsidRPr="00E5346D">
        <w:rPr>
          <w:rFonts w:eastAsia="MS Mincho"/>
        </w:rPr>
        <w:fldChar w:fldCharType="separate"/>
      </w:r>
      <w:r w:rsidR="00316397">
        <w:rPr>
          <w:rFonts w:eastAsia="MS Mincho"/>
          <w:noProof/>
        </w:rPr>
        <w:t>1</w:t>
      </w:r>
      <w:r w:rsidR="00E5346D" w:rsidRPr="00E5346D">
        <w:rPr>
          <w:rFonts w:eastAsia="MS Mincho"/>
        </w:rPr>
        <w:fldChar w:fldCharType="end"/>
      </w:r>
      <w:bookmarkEnd w:id="0"/>
      <w:r w:rsidRPr="00C82827">
        <w:rPr>
          <w:rFonts w:eastAsia="MS Mincho"/>
        </w:rPr>
        <w:t xml:space="preserve">: </w:t>
      </w:r>
      <w:r w:rsidR="00EE05A7">
        <w:rPr>
          <w:rFonts w:eastAsia="MS Mincho"/>
        </w:rPr>
        <w:t>Transition f</w:t>
      </w:r>
      <w:r w:rsidRPr="00C82827">
        <w:rPr>
          <w:rFonts w:eastAsia="MS Mincho"/>
        </w:rPr>
        <w:t xml:space="preserve">rom </w:t>
      </w:r>
      <w:r>
        <w:rPr>
          <w:lang w:eastAsia="zh-CN"/>
        </w:rPr>
        <w:t>RRC_INACTIVE</w:t>
      </w:r>
      <w:r w:rsidRPr="00C82827">
        <w:rPr>
          <w:rFonts w:eastAsia="MS Mincho"/>
        </w:rPr>
        <w:t xml:space="preserve"> to </w:t>
      </w:r>
      <w:r>
        <w:rPr>
          <w:lang w:eastAsia="zh-CN"/>
        </w:rPr>
        <w:t>RRC_CONNECTED</w:t>
      </w:r>
    </w:p>
    <w:p w14:paraId="3828A4CE" w14:textId="77777777" w:rsidR="00FF28C4" w:rsidRDefault="00FF28C4" w:rsidP="00FF28C4">
      <w:pPr>
        <w:rPr>
          <w:lang w:val="en-GB" w:eastAsia="zh-CN"/>
        </w:rPr>
      </w:pPr>
      <w:r>
        <w:rPr>
          <w:rFonts w:hint="eastAsia"/>
          <w:lang w:val="en-GB" w:eastAsia="zh-CN"/>
        </w:rPr>
        <w:t>A</w:t>
      </w:r>
      <w:r>
        <w:rPr>
          <w:lang w:val="en-GB" w:eastAsia="zh-CN"/>
        </w:rPr>
        <w:t>ssumptions</w:t>
      </w:r>
      <w:r w:rsidR="0040399E">
        <w:rPr>
          <w:lang w:val="en-GB" w:eastAsia="zh-CN"/>
        </w:rPr>
        <w:t>:</w:t>
      </w:r>
    </w:p>
    <w:p w14:paraId="3828A4CF" w14:textId="77777777" w:rsidR="00546CC0" w:rsidRDefault="00546CC0" w:rsidP="00546CC0">
      <w:pPr>
        <w:numPr>
          <w:ilvl w:val="0"/>
          <w:numId w:val="10"/>
        </w:numPr>
        <w:ind w:left="193" w:hanging="193"/>
        <w:rPr>
          <w:lang w:val="en-GB" w:eastAsia="zh-CN"/>
        </w:rPr>
      </w:pPr>
      <w:r>
        <w:rPr>
          <w:lang w:val="en-GB" w:eastAsia="zh-CN"/>
        </w:rPr>
        <w:t>RACH scheduling period</w:t>
      </w:r>
      <w:r w:rsidR="00FF28C4">
        <w:rPr>
          <w:lang w:val="en-GB" w:eastAsia="zh-CN"/>
        </w:rPr>
        <w:t xml:space="preserve">: short sequence preamble format </w:t>
      </w:r>
      <w:r w:rsidR="00873341">
        <w:rPr>
          <w:lang w:val="en-GB" w:eastAsia="zh-CN"/>
        </w:rPr>
        <w:t>B1</w:t>
      </w:r>
      <w:r w:rsidR="00542248">
        <w:rPr>
          <w:lang w:val="en-GB" w:eastAsia="zh-CN"/>
        </w:rPr>
        <w:t>/C0</w:t>
      </w:r>
      <w:r w:rsidR="00F674D8">
        <w:rPr>
          <w:lang w:val="en-GB" w:eastAsia="zh-CN"/>
        </w:rPr>
        <w:t xml:space="preserve"> is</w:t>
      </w:r>
      <w:r w:rsidR="00873341">
        <w:rPr>
          <w:lang w:val="en-GB" w:eastAsia="zh-CN"/>
        </w:rPr>
        <w:t xml:space="preserve"> considered</w:t>
      </w:r>
      <w:r w:rsidR="006131A7">
        <w:rPr>
          <w:lang w:val="en-GB" w:eastAsia="zh-CN"/>
        </w:rPr>
        <w:t>, which can have the highest density of PRACH configurations in time domain</w:t>
      </w:r>
      <w:r w:rsidR="00873341">
        <w:rPr>
          <w:lang w:val="en-GB" w:eastAsia="zh-CN"/>
        </w:rPr>
        <w:t xml:space="preserve">. </w:t>
      </w:r>
      <w:r w:rsidR="000027C1">
        <w:rPr>
          <w:lang w:val="en-GB" w:eastAsia="zh-CN"/>
        </w:rPr>
        <w:t xml:space="preserve">The duration of </w:t>
      </w:r>
      <w:r w:rsidR="00C45EED">
        <w:rPr>
          <w:lang w:val="en-GB" w:eastAsia="zh-CN"/>
        </w:rPr>
        <w:t>Format B1</w:t>
      </w:r>
      <w:r w:rsidR="00542248">
        <w:rPr>
          <w:lang w:val="en-GB" w:eastAsia="zh-CN"/>
        </w:rPr>
        <w:t>/C0</w:t>
      </w:r>
      <w:r w:rsidR="00C45EED">
        <w:rPr>
          <w:lang w:val="en-GB" w:eastAsia="zh-CN"/>
        </w:rPr>
        <w:t xml:space="preserve"> </w:t>
      </w:r>
      <w:r w:rsidR="000027C1">
        <w:rPr>
          <w:lang w:val="en-GB" w:eastAsia="zh-CN"/>
        </w:rPr>
        <w:t>is</w:t>
      </w:r>
      <w:r w:rsidR="00C45EED">
        <w:rPr>
          <w:lang w:val="en-GB" w:eastAsia="zh-CN"/>
        </w:rPr>
        <w:t xml:space="preserve"> two OFDM symbols. According to RACH configurations</w:t>
      </w:r>
      <w:r w:rsidR="000027C1">
        <w:rPr>
          <w:lang w:val="en-GB" w:eastAsia="zh-CN"/>
        </w:rPr>
        <w:t xml:space="preserve"> in TS 38.211 </w:t>
      </w:r>
      <w:r w:rsidR="000027C1">
        <w:rPr>
          <w:lang w:val="en-GB" w:eastAsia="zh-CN"/>
        </w:rPr>
        <w:fldChar w:fldCharType="begin"/>
      </w:r>
      <w:r w:rsidR="000027C1">
        <w:rPr>
          <w:lang w:val="en-GB" w:eastAsia="zh-CN"/>
        </w:rPr>
        <w:instrText xml:space="preserve"> REF Ref_TS38211 \h </w:instrText>
      </w:r>
      <w:r w:rsidR="000027C1">
        <w:rPr>
          <w:lang w:val="en-GB" w:eastAsia="zh-CN"/>
        </w:rPr>
      </w:r>
      <w:r w:rsidR="000027C1">
        <w:rPr>
          <w:lang w:val="en-GB" w:eastAsia="zh-CN"/>
        </w:rPr>
        <w:fldChar w:fldCharType="separate"/>
      </w:r>
      <w:r w:rsidR="00316397" w:rsidRPr="00FB1376">
        <w:rPr>
          <w:rFonts w:hint="eastAsia"/>
          <w:lang w:eastAsia="zh-CN"/>
        </w:rPr>
        <w:t>[</w:t>
      </w:r>
      <w:r w:rsidR="00316397">
        <w:rPr>
          <w:noProof/>
          <w:lang w:eastAsia="zh-CN"/>
        </w:rPr>
        <w:t>7</w:t>
      </w:r>
      <w:r w:rsidR="00316397" w:rsidRPr="00FB1376">
        <w:rPr>
          <w:rFonts w:hint="eastAsia"/>
          <w:lang w:eastAsia="zh-CN"/>
        </w:rPr>
        <w:t>]</w:t>
      </w:r>
      <w:r w:rsidR="000027C1">
        <w:rPr>
          <w:lang w:val="en-GB" w:eastAsia="zh-CN"/>
        </w:rPr>
        <w:fldChar w:fldCharType="end"/>
      </w:r>
      <w:r w:rsidR="00C45EED">
        <w:rPr>
          <w:lang w:val="en-GB" w:eastAsia="zh-CN"/>
        </w:rPr>
        <w:t xml:space="preserve">, for 15 kHz and 30 kHz SCS numerologies, PRACH slots containing preamble B1 can be configured in every </w:t>
      </w:r>
      <w:r w:rsidR="00BD022F">
        <w:rPr>
          <w:lang w:val="en-GB" w:eastAsia="zh-CN"/>
        </w:rPr>
        <w:t xml:space="preserve">UL </w:t>
      </w:r>
      <w:r w:rsidR="00C45EED">
        <w:rPr>
          <w:lang w:val="en-GB" w:eastAsia="zh-CN"/>
        </w:rPr>
        <w:t xml:space="preserve">slot, and there can be </w:t>
      </w:r>
      <w:r w:rsidR="00AD697C">
        <w:rPr>
          <w:lang w:val="en-GB" w:eastAsia="zh-CN"/>
        </w:rPr>
        <w:t>7</w:t>
      </w:r>
      <w:r w:rsidR="00C45EED">
        <w:rPr>
          <w:lang w:val="en-GB" w:eastAsia="zh-CN"/>
        </w:rPr>
        <w:t xml:space="preserve"> PRACH occasions configured in one PRACH slot</w:t>
      </w:r>
      <w:r w:rsidR="00AD697C">
        <w:rPr>
          <w:lang w:val="en-GB" w:eastAsia="zh-CN"/>
        </w:rPr>
        <w:t xml:space="preserve"> for paired and spectrum</w:t>
      </w:r>
      <w:r w:rsidR="00C45EED">
        <w:rPr>
          <w:lang w:val="en-GB" w:eastAsia="zh-CN"/>
        </w:rPr>
        <w:t xml:space="preserve">. </w:t>
      </w:r>
      <w:r w:rsidR="00BD022F">
        <w:rPr>
          <w:lang w:val="en-GB" w:eastAsia="zh-CN"/>
        </w:rPr>
        <w:t xml:space="preserve">For unpaired spectrum, configuration index </w:t>
      </w:r>
      <w:r w:rsidR="008A3598">
        <w:rPr>
          <w:lang w:val="en-GB" w:eastAsia="zh-CN"/>
        </w:rPr>
        <w:t xml:space="preserve">187 </w:t>
      </w:r>
      <w:r w:rsidR="00BD022F">
        <w:rPr>
          <w:lang w:val="en-GB" w:eastAsia="zh-CN"/>
        </w:rPr>
        <w:t xml:space="preserve">and </w:t>
      </w:r>
      <w:r w:rsidR="008A3598">
        <w:rPr>
          <w:lang w:val="en-GB" w:eastAsia="zh-CN"/>
        </w:rPr>
        <w:t xml:space="preserve">188 </w:t>
      </w:r>
      <w:r w:rsidR="00BD022F">
        <w:rPr>
          <w:lang w:val="en-GB" w:eastAsia="zh-CN"/>
        </w:rPr>
        <w:t xml:space="preserve">are used for 15 and 30 kHz SCS, respectively (since alternating DL/UL pattern is assumed, as discussed later). </w:t>
      </w:r>
      <w:r w:rsidR="00E15409">
        <w:rPr>
          <w:lang w:val="en-GB" w:eastAsia="zh-CN"/>
        </w:rPr>
        <w:t xml:space="preserve">Relevant configurations in TS 38.211 </w:t>
      </w:r>
      <w:r w:rsidR="00E15409">
        <w:rPr>
          <w:lang w:val="en-GB" w:eastAsia="zh-CN"/>
        </w:rPr>
        <w:fldChar w:fldCharType="begin"/>
      </w:r>
      <w:r w:rsidR="00E15409">
        <w:rPr>
          <w:lang w:val="en-GB" w:eastAsia="zh-CN"/>
        </w:rPr>
        <w:instrText xml:space="preserve"> REF Ref_TS38211 \h </w:instrText>
      </w:r>
      <w:r w:rsidR="00E15409">
        <w:rPr>
          <w:lang w:val="en-GB" w:eastAsia="zh-CN"/>
        </w:rPr>
      </w:r>
      <w:r w:rsidR="00E15409">
        <w:rPr>
          <w:lang w:val="en-GB" w:eastAsia="zh-CN"/>
        </w:rPr>
        <w:fldChar w:fldCharType="separate"/>
      </w:r>
      <w:r w:rsidR="00316397" w:rsidRPr="00FB1376">
        <w:rPr>
          <w:rFonts w:hint="eastAsia"/>
          <w:lang w:eastAsia="zh-CN"/>
        </w:rPr>
        <w:t>[</w:t>
      </w:r>
      <w:r w:rsidR="00316397">
        <w:rPr>
          <w:noProof/>
          <w:lang w:eastAsia="zh-CN"/>
        </w:rPr>
        <w:t>7</w:t>
      </w:r>
      <w:r w:rsidR="00316397" w:rsidRPr="00FB1376">
        <w:rPr>
          <w:rFonts w:hint="eastAsia"/>
          <w:lang w:eastAsia="zh-CN"/>
        </w:rPr>
        <w:t>]</w:t>
      </w:r>
      <w:r w:rsidR="00E15409">
        <w:rPr>
          <w:lang w:val="en-GB" w:eastAsia="zh-CN"/>
        </w:rPr>
        <w:fldChar w:fldCharType="end"/>
      </w:r>
      <w:r w:rsidR="00E15409">
        <w:rPr>
          <w:lang w:val="en-GB" w:eastAsia="zh-CN"/>
        </w:rPr>
        <w:t xml:space="preserve"> are copied below</w:t>
      </w:r>
      <w:r w:rsidR="00D82467">
        <w:rPr>
          <w:lang w:val="en-GB" w:eastAsia="zh-CN"/>
        </w:rPr>
        <w:t>.</w:t>
      </w:r>
    </w:p>
    <w:p w14:paraId="3828A4D0" w14:textId="77777777" w:rsidR="00E60147" w:rsidRPr="008B7749" w:rsidRDefault="00E60147" w:rsidP="00E60147">
      <w:pPr>
        <w:pStyle w:val="TH"/>
        <w:rPr>
          <w:sz w:val="18"/>
          <w:szCs w:val="18"/>
        </w:rPr>
      </w:pPr>
      <w:r w:rsidRPr="008B7749">
        <w:rPr>
          <w:sz w:val="18"/>
          <w:szCs w:val="18"/>
        </w:rPr>
        <w:t>Table 6.3.3.2-2: Random access configurations for FR1 and paired spectrum/supplementary uplink.</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008"/>
        <w:gridCol w:w="620"/>
        <w:gridCol w:w="871"/>
        <w:gridCol w:w="1519"/>
        <w:gridCol w:w="783"/>
        <w:gridCol w:w="910"/>
        <w:gridCol w:w="1400"/>
        <w:gridCol w:w="820"/>
      </w:tblGrid>
      <w:tr w:rsidR="00D61226" w14:paraId="3828A4D9" w14:textId="77777777" w:rsidTr="00D61226">
        <w:trPr>
          <w:trHeight w:val="483"/>
          <w:jc w:val="center"/>
        </w:trPr>
        <w:tc>
          <w:tcPr>
            <w:tcW w:w="1232" w:type="dxa"/>
            <w:vMerge w:val="restart"/>
            <w:shd w:val="clear" w:color="auto" w:fill="auto"/>
          </w:tcPr>
          <w:p w14:paraId="3828A4D1" w14:textId="77777777" w:rsidR="00D61226" w:rsidRPr="00D61226" w:rsidRDefault="00D61226" w:rsidP="000E6F63">
            <w:pPr>
              <w:pStyle w:val="TAH"/>
              <w:rPr>
                <w:rFonts w:eastAsia="Batang"/>
                <w:sz w:val="15"/>
                <w:szCs w:val="15"/>
              </w:rPr>
            </w:pPr>
            <w:r>
              <w:rPr>
                <w:rFonts w:eastAsia="Batang"/>
                <w:sz w:val="15"/>
                <w:szCs w:val="15"/>
              </w:rPr>
              <w:t>PRACH</w:t>
            </w:r>
            <w:r>
              <w:rPr>
                <w:rFonts w:eastAsia="Batang"/>
                <w:sz w:val="15"/>
                <w:szCs w:val="15"/>
                <w:lang w:val="en-US"/>
              </w:rPr>
              <w:t xml:space="preserve"> </w:t>
            </w:r>
            <w:r>
              <w:rPr>
                <w:rFonts w:eastAsia="Batang"/>
                <w:sz w:val="15"/>
                <w:szCs w:val="15"/>
              </w:rPr>
              <w:t xml:space="preserve">Configuration </w:t>
            </w:r>
            <w:r w:rsidRPr="00D61226">
              <w:rPr>
                <w:rFonts w:eastAsia="Batang"/>
                <w:sz w:val="15"/>
                <w:szCs w:val="15"/>
              </w:rPr>
              <w:t>Index</w:t>
            </w:r>
          </w:p>
        </w:tc>
        <w:tc>
          <w:tcPr>
            <w:tcW w:w="1008" w:type="dxa"/>
            <w:vMerge w:val="restart"/>
            <w:shd w:val="clear" w:color="auto" w:fill="auto"/>
          </w:tcPr>
          <w:p w14:paraId="3828A4D2" w14:textId="77777777" w:rsidR="00D61226" w:rsidRPr="00D61226" w:rsidRDefault="00D61226" w:rsidP="000E6F63">
            <w:pPr>
              <w:pStyle w:val="TAH"/>
              <w:rPr>
                <w:rFonts w:eastAsia="Batang"/>
                <w:sz w:val="15"/>
                <w:szCs w:val="15"/>
              </w:rPr>
            </w:pPr>
            <w:r w:rsidRPr="00D61226">
              <w:rPr>
                <w:rFonts w:eastAsia="Batang"/>
                <w:sz w:val="15"/>
                <w:szCs w:val="15"/>
              </w:rPr>
              <w:t>Preamble format</w:t>
            </w:r>
          </w:p>
        </w:tc>
        <w:tc>
          <w:tcPr>
            <w:tcW w:w="1491" w:type="dxa"/>
            <w:gridSpan w:val="2"/>
            <w:tcBorders>
              <w:bottom w:val="nil"/>
            </w:tcBorders>
            <w:shd w:val="clear" w:color="auto" w:fill="auto"/>
          </w:tcPr>
          <w:p w14:paraId="3828A4D3" w14:textId="77777777" w:rsidR="00D61226" w:rsidRPr="00D61226" w:rsidRDefault="00D61226" w:rsidP="000E6F63">
            <w:pPr>
              <w:pStyle w:val="TAH"/>
              <w:rPr>
                <w:rFonts w:eastAsia="Batang"/>
                <w:sz w:val="15"/>
                <w:szCs w:val="15"/>
              </w:rPr>
            </w:pPr>
            <w:r w:rsidRPr="00D61226">
              <w:rPr>
                <w:rFonts w:eastAsia="Batang"/>
                <w:sz w:val="15"/>
                <w:szCs w:val="15"/>
              </w:rPr>
              <w:object w:dxaOrig="1300" w:dyaOrig="300" w14:anchorId="3828A671">
                <v:shape id="_x0000_i1026" type="#_x0000_t75" style="width:64.95pt;height:15.2pt" o:ole="">
                  <v:imagedata r:id="rId14" o:title=""/>
                </v:shape>
                <o:OLEObject Type="Embed" ProgID="Equation.3" ShapeID="_x0000_i1026" DrawAspect="Content" ObjectID="_1595412703" r:id="rId15"/>
              </w:object>
            </w:r>
          </w:p>
        </w:tc>
        <w:tc>
          <w:tcPr>
            <w:tcW w:w="1519" w:type="dxa"/>
            <w:vMerge w:val="restart"/>
            <w:shd w:val="clear" w:color="auto" w:fill="auto"/>
          </w:tcPr>
          <w:p w14:paraId="3828A4D4" w14:textId="77777777" w:rsidR="00D61226" w:rsidRPr="00D61226" w:rsidRDefault="00D61226" w:rsidP="000E6F63">
            <w:pPr>
              <w:pStyle w:val="TAH"/>
              <w:rPr>
                <w:rFonts w:eastAsia="Batang"/>
                <w:sz w:val="15"/>
                <w:szCs w:val="15"/>
              </w:rPr>
            </w:pPr>
            <w:r w:rsidRPr="00D61226">
              <w:rPr>
                <w:rFonts w:eastAsia="Batang"/>
                <w:sz w:val="15"/>
                <w:szCs w:val="15"/>
              </w:rPr>
              <w:t>Subframe number</w:t>
            </w:r>
          </w:p>
        </w:tc>
        <w:tc>
          <w:tcPr>
            <w:tcW w:w="783" w:type="dxa"/>
            <w:vMerge w:val="restart"/>
            <w:shd w:val="clear" w:color="auto" w:fill="auto"/>
          </w:tcPr>
          <w:p w14:paraId="3828A4D5" w14:textId="77777777" w:rsidR="00D61226" w:rsidRPr="00D61226" w:rsidRDefault="00D61226" w:rsidP="000E6F63">
            <w:pPr>
              <w:pStyle w:val="TAH"/>
              <w:rPr>
                <w:rFonts w:eastAsia="Batang"/>
                <w:sz w:val="15"/>
                <w:szCs w:val="15"/>
              </w:rPr>
            </w:pPr>
            <w:r w:rsidRPr="00D61226">
              <w:rPr>
                <w:rFonts w:eastAsia="Batang"/>
                <w:sz w:val="15"/>
                <w:szCs w:val="15"/>
              </w:rPr>
              <w:t>Starting symbol</w:t>
            </w:r>
          </w:p>
        </w:tc>
        <w:tc>
          <w:tcPr>
            <w:tcW w:w="910" w:type="dxa"/>
            <w:vMerge w:val="restart"/>
          </w:tcPr>
          <w:p w14:paraId="3828A4D6" w14:textId="77777777" w:rsidR="00D61226" w:rsidRPr="00D61226" w:rsidRDefault="00D61226" w:rsidP="000E6F63">
            <w:pPr>
              <w:pStyle w:val="TAH"/>
              <w:rPr>
                <w:rFonts w:eastAsia="Batang"/>
                <w:sz w:val="15"/>
                <w:szCs w:val="15"/>
              </w:rPr>
            </w:pPr>
            <w:r w:rsidRPr="00D61226">
              <w:rPr>
                <w:rFonts w:eastAsia="Batang"/>
                <w:sz w:val="15"/>
                <w:szCs w:val="15"/>
              </w:rPr>
              <w:t>Number of PRACH slots within a subframe</w:t>
            </w:r>
          </w:p>
        </w:tc>
        <w:tc>
          <w:tcPr>
            <w:tcW w:w="1400" w:type="dxa"/>
            <w:vMerge w:val="restart"/>
          </w:tcPr>
          <w:p w14:paraId="3828A4D7" w14:textId="77777777" w:rsidR="00D61226" w:rsidRPr="00D61226" w:rsidRDefault="00D61226" w:rsidP="000E6F63">
            <w:pPr>
              <w:pStyle w:val="TAH"/>
              <w:rPr>
                <w:rFonts w:eastAsia="Batang"/>
                <w:sz w:val="15"/>
                <w:szCs w:val="15"/>
              </w:rPr>
            </w:pPr>
            <w:r w:rsidRPr="00D61226">
              <w:rPr>
                <w:rFonts w:eastAsia="Batang"/>
                <w:sz w:val="15"/>
                <w:szCs w:val="15"/>
              </w:rPr>
              <w:object w:dxaOrig="620" w:dyaOrig="320" w14:anchorId="3828A672">
                <v:shape id="_x0000_i1027" type="#_x0000_t75" style="width:31.75pt;height:16.95pt" o:ole="">
                  <v:imagedata r:id="rId16" o:title=""/>
                </v:shape>
                <o:OLEObject Type="Embed" ProgID="Equation.DSMT4" ShapeID="_x0000_i1027" DrawAspect="Content" ObjectID="_1595412704" r:id="rId17"/>
              </w:object>
            </w:r>
            <w:r w:rsidRPr="00D61226">
              <w:rPr>
                <w:rFonts w:eastAsia="Batang"/>
                <w:sz w:val="15"/>
                <w:szCs w:val="15"/>
              </w:rPr>
              <w:t>, number of time-domain PRACH occasions within a RACH slot</w:t>
            </w:r>
          </w:p>
        </w:tc>
        <w:tc>
          <w:tcPr>
            <w:tcW w:w="820" w:type="dxa"/>
            <w:vMerge w:val="restart"/>
          </w:tcPr>
          <w:p w14:paraId="3828A4D8" w14:textId="77777777" w:rsidR="00D61226" w:rsidRPr="00D61226" w:rsidRDefault="00D61226" w:rsidP="000E6F63">
            <w:pPr>
              <w:pStyle w:val="TAH"/>
              <w:rPr>
                <w:rFonts w:eastAsia="Batang"/>
                <w:sz w:val="15"/>
                <w:szCs w:val="15"/>
              </w:rPr>
            </w:pPr>
            <w:r w:rsidRPr="00D61226">
              <w:rPr>
                <w:rFonts w:eastAsia="Batang"/>
                <w:sz w:val="15"/>
                <w:szCs w:val="15"/>
              </w:rPr>
              <w:object w:dxaOrig="420" w:dyaOrig="320" w14:anchorId="3828A673">
                <v:shape id="_x0000_i1028" type="#_x0000_t75" style="width:21.55pt;height:16.95pt" o:ole="">
                  <v:imagedata r:id="rId18" o:title=""/>
                </v:shape>
                <o:OLEObject Type="Embed" ProgID="Equation.DSMT4" ShapeID="_x0000_i1028" DrawAspect="Content" ObjectID="_1595412705" r:id="rId19"/>
              </w:object>
            </w:r>
            <w:r w:rsidRPr="00D61226">
              <w:rPr>
                <w:rFonts w:eastAsia="Batang"/>
                <w:sz w:val="15"/>
                <w:szCs w:val="15"/>
              </w:rPr>
              <w:t>,</w:t>
            </w:r>
            <w:r w:rsidRPr="00D61226">
              <w:rPr>
                <w:rFonts w:eastAsia="Batang"/>
                <w:sz w:val="15"/>
                <w:szCs w:val="15"/>
              </w:rPr>
              <w:br/>
              <w:t>PRACH duration</w:t>
            </w:r>
          </w:p>
        </w:tc>
      </w:tr>
      <w:tr w:rsidR="00D61226" w14:paraId="3828A4E3" w14:textId="77777777" w:rsidTr="00D61226">
        <w:trPr>
          <w:trHeight w:val="702"/>
          <w:jc w:val="center"/>
        </w:trPr>
        <w:tc>
          <w:tcPr>
            <w:tcW w:w="1232" w:type="dxa"/>
            <w:vMerge/>
            <w:shd w:val="clear" w:color="auto" w:fill="auto"/>
            <w:vAlign w:val="center"/>
          </w:tcPr>
          <w:p w14:paraId="3828A4DA" w14:textId="77777777" w:rsidR="00D61226" w:rsidRPr="008B7749" w:rsidRDefault="00D61226" w:rsidP="000E6F63">
            <w:pPr>
              <w:pStyle w:val="TAH"/>
              <w:rPr>
                <w:rFonts w:eastAsia="Batang"/>
                <w:sz w:val="16"/>
                <w:szCs w:val="16"/>
              </w:rPr>
            </w:pPr>
          </w:p>
        </w:tc>
        <w:tc>
          <w:tcPr>
            <w:tcW w:w="1008" w:type="dxa"/>
            <w:vMerge/>
            <w:shd w:val="clear" w:color="auto" w:fill="auto"/>
            <w:vAlign w:val="center"/>
          </w:tcPr>
          <w:p w14:paraId="3828A4DB" w14:textId="77777777" w:rsidR="00D61226" w:rsidRPr="008B7749" w:rsidRDefault="00D61226" w:rsidP="000E6F63">
            <w:pPr>
              <w:pStyle w:val="TAH"/>
              <w:rPr>
                <w:rFonts w:eastAsia="Batang"/>
                <w:sz w:val="16"/>
                <w:szCs w:val="16"/>
              </w:rPr>
            </w:pPr>
          </w:p>
        </w:tc>
        <w:tc>
          <w:tcPr>
            <w:tcW w:w="620" w:type="dxa"/>
            <w:tcBorders>
              <w:top w:val="nil"/>
            </w:tcBorders>
            <w:shd w:val="clear" w:color="auto" w:fill="auto"/>
            <w:vAlign w:val="center"/>
          </w:tcPr>
          <w:p w14:paraId="3828A4DC" w14:textId="77777777" w:rsidR="00D61226" w:rsidRPr="008B7749" w:rsidRDefault="00D61226" w:rsidP="000E6F63">
            <w:pPr>
              <w:pStyle w:val="TAH"/>
              <w:rPr>
                <w:rFonts w:eastAsia="Batang"/>
                <w:sz w:val="16"/>
                <w:szCs w:val="16"/>
              </w:rPr>
            </w:pPr>
            <w:r w:rsidRPr="008B7749">
              <w:rPr>
                <w:rFonts w:eastAsia="Batang"/>
                <w:position w:val="-6"/>
                <w:sz w:val="16"/>
                <w:szCs w:val="16"/>
              </w:rPr>
              <w:object w:dxaOrig="180" w:dyaOrig="200" w14:anchorId="3828A674">
                <v:shape id="_x0000_i1029" type="#_x0000_t75" style="width:9.2pt;height:10.25pt" o:ole="">
                  <v:imagedata r:id="rId20" o:title=""/>
                </v:shape>
                <o:OLEObject Type="Embed" ProgID="Equation.3" ShapeID="_x0000_i1029" DrawAspect="Content" ObjectID="_1595412706" r:id="rId21"/>
              </w:object>
            </w:r>
          </w:p>
        </w:tc>
        <w:tc>
          <w:tcPr>
            <w:tcW w:w="871" w:type="dxa"/>
            <w:tcBorders>
              <w:top w:val="nil"/>
            </w:tcBorders>
            <w:shd w:val="clear" w:color="auto" w:fill="auto"/>
            <w:vAlign w:val="center"/>
          </w:tcPr>
          <w:p w14:paraId="3828A4DD" w14:textId="77777777" w:rsidR="00D61226" w:rsidRPr="008B7749" w:rsidRDefault="00D61226" w:rsidP="000E6F63">
            <w:pPr>
              <w:pStyle w:val="TAH"/>
              <w:rPr>
                <w:rFonts w:eastAsia="Batang"/>
                <w:sz w:val="16"/>
                <w:szCs w:val="16"/>
              </w:rPr>
            </w:pPr>
            <w:r w:rsidRPr="008B7749">
              <w:rPr>
                <w:rFonts w:eastAsia="Batang"/>
                <w:position w:val="-10"/>
                <w:sz w:val="16"/>
                <w:szCs w:val="16"/>
              </w:rPr>
              <w:object w:dxaOrig="200" w:dyaOrig="240" w14:anchorId="3828A675">
                <v:shape id="_x0000_i1030" type="#_x0000_t75" style="width:10.25pt;height:12pt" o:ole="">
                  <v:imagedata r:id="rId22" o:title=""/>
                </v:shape>
                <o:OLEObject Type="Embed" ProgID="Equation.3" ShapeID="_x0000_i1030" DrawAspect="Content" ObjectID="_1595412707" r:id="rId23"/>
              </w:object>
            </w:r>
          </w:p>
        </w:tc>
        <w:tc>
          <w:tcPr>
            <w:tcW w:w="1519" w:type="dxa"/>
            <w:vMerge/>
            <w:shd w:val="clear" w:color="auto" w:fill="auto"/>
          </w:tcPr>
          <w:p w14:paraId="3828A4DE" w14:textId="77777777" w:rsidR="00D61226" w:rsidRPr="008B7749" w:rsidRDefault="00D61226" w:rsidP="000E6F63">
            <w:pPr>
              <w:pStyle w:val="TAH"/>
              <w:rPr>
                <w:rFonts w:eastAsia="Batang"/>
                <w:sz w:val="16"/>
                <w:szCs w:val="16"/>
              </w:rPr>
            </w:pPr>
          </w:p>
        </w:tc>
        <w:tc>
          <w:tcPr>
            <w:tcW w:w="783" w:type="dxa"/>
            <w:vMerge/>
            <w:shd w:val="clear" w:color="auto" w:fill="auto"/>
          </w:tcPr>
          <w:p w14:paraId="3828A4DF" w14:textId="77777777" w:rsidR="00D61226" w:rsidRPr="008B7749" w:rsidRDefault="00D61226" w:rsidP="000E6F63">
            <w:pPr>
              <w:pStyle w:val="TAH"/>
              <w:rPr>
                <w:rFonts w:eastAsia="Batang"/>
                <w:sz w:val="16"/>
                <w:szCs w:val="16"/>
              </w:rPr>
            </w:pPr>
          </w:p>
        </w:tc>
        <w:tc>
          <w:tcPr>
            <w:tcW w:w="910" w:type="dxa"/>
            <w:vMerge/>
          </w:tcPr>
          <w:p w14:paraId="3828A4E0" w14:textId="77777777" w:rsidR="00D61226" w:rsidRPr="008B7749" w:rsidRDefault="00D61226" w:rsidP="000E6F63">
            <w:pPr>
              <w:pStyle w:val="TAH"/>
              <w:rPr>
                <w:rFonts w:eastAsia="Batang"/>
                <w:sz w:val="16"/>
                <w:szCs w:val="16"/>
              </w:rPr>
            </w:pPr>
          </w:p>
        </w:tc>
        <w:tc>
          <w:tcPr>
            <w:tcW w:w="1400" w:type="dxa"/>
            <w:vMerge/>
          </w:tcPr>
          <w:p w14:paraId="3828A4E1" w14:textId="77777777" w:rsidR="00D61226" w:rsidRPr="008B7749" w:rsidRDefault="00D61226" w:rsidP="000E6F63">
            <w:pPr>
              <w:pStyle w:val="TAH"/>
              <w:rPr>
                <w:rFonts w:eastAsia="Batang"/>
                <w:sz w:val="16"/>
                <w:szCs w:val="16"/>
              </w:rPr>
            </w:pPr>
          </w:p>
        </w:tc>
        <w:tc>
          <w:tcPr>
            <w:tcW w:w="820" w:type="dxa"/>
            <w:vMerge/>
          </w:tcPr>
          <w:p w14:paraId="3828A4E2" w14:textId="77777777" w:rsidR="00D61226" w:rsidRPr="008B7749" w:rsidRDefault="00D61226" w:rsidP="000E6F63">
            <w:pPr>
              <w:pStyle w:val="TAH"/>
              <w:rPr>
                <w:rFonts w:eastAsia="Batang"/>
                <w:sz w:val="16"/>
                <w:szCs w:val="16"/>
              </w:rPr>
            </w:pPr>
          </w:p>
        </w:tc>
      </w:tr>
      <w:tr w:rsidR="00D61226" w:rsidRPr="000D41DD" w14:paraId="3828A4ED" w14:textId="77777777" w:rsidTr="00D61226">
        <w:trPr>
          <w:trHeight w:val="182"/>
          <w:jc w:val="center"/>
        </w:trPr>
        <w:tc>
          <w:tcPr>
            <w:tcW w:w="1232" w:type="dxa"/>
            <w:shd w:val="clear" w:color="auto" w:fill="auto"/>
          </w:tcPr>
          <w:p w14:paraId="3828A4E4" w14:textId="77777777" w:rsidR="00E60147" w:rsidRPr="008B7749" w:rsidRDefault="00E60147" w:rsidP="000E6F63">
            <w:pPr>
              <w:pStyle w:val="TAC"/>
              <w:rPr>
                <w:rFonts w:eastAsia="Batang"/>
                <w:sz w:val="16"/>
                <w:szCs w:val="16"/>
                <w:lang w:val="en-US"/>
              </w:rPr>
            </w:pPr>
            <w:r w:rsidRPr="008B7749">
              <w:rPr>
                <w:rFonts w:eastAsia="Batang"/>
                <w:sz w:val="16"/>
                <w:szCs w:val="16"/>
              </w:rPr>
              <w:t>…</w:t>
            </w:r>
          </w:p>
        </w:tc>
        <w:tc>
          <w:tcPr>
            <w:tcW w:w="1008" w:type="dxa"/>
            <w:shd w:val="clear" w:color="auto" w:fill="auto"/>
            <w:vAlign w:val="center"/>
          </w:tcPr>
          <w:p w14:paraId="3828A4E5" w14:textId="77777777" w:rsidR="00E60147" w:rsidRPr="008B7749" w:rsidRDefault="00E60147" w:rsidP="000E6F63">
            <w:pPr>
              <w:pStyle w:val="TAC"/>
              <w:rPr>
                <w:rFonts w:eastAsia="Batang"/>
                <w:sz w:val="16"/>
                <w:szCs w:val="16"/>
              </w:rPr>
            </w:pPr>
          </w:p>
        </w:tc>
        <w:tc>
          <w:tcPr>
            <w:tcW w:w="620" w:type="dxa"/>
            <w:shd w:val="clear" w:color="auto" w:fill="auto"/>
            <w:vAlign w:val="center"/>
          </w:tcPr>
          <w:p w14:paraId="3828A4E6" w14:textId="77777777" w:rsidR="00E60147" w:rsidRPr="008B7749" w:rsidRDefault="00E60147" w:rsidP="000E6F63">
            <w:pPr>
              <w:pStyle w:val="TAC"/>
              <w:rPr>
                <w:rFonts w:eastAsia="Batang"/>
                <w:sz w:val="16"/>
                <w:szCs w:val="16"/>
              </w:rPr>
            </w:pPr>
          </w:p>
        </w:tc>
        <w:tc>
          <w:tcPr>
            <w:tcW w:w="871" w:type="dxa"/>
            <w:shd w:val="clear" w:color="auto" w:fill="auto"/>
            <w:vAlign w:val="center"/>
          </w:tcPr>
          <w:p w14:paraId="3828A4E7" w14:textId="77777777" w:rsidR="00E60147" w:rsidRPr="008B7749" w:rsidRDefault="00E60147" w:rsidP="000E6F63">
            <w:pPr>
              <w:pStyle w:val="TAC"/>
              <w:rPr>
                <w:rFonts w:eastAsia="Batang"/>
                <w:sz w:val="16"/>
                <w:szCs w:val="16"/>
              </w:rPr>
            </w:pPr>
          </w:p>
        </w:tc>
        <w:tc>
          <w:tcPr>
            <w:tcW w:w="1519" w:type="dxa"/>
            <w:shd w:val="clear" w:color="auto" w:fill="auto"/>
            <w:vAlign w:val="center"/>
          </w:tcPr>
          <w:p w14:paraId="3828A4E8" w14:textId="77777777" w:rsidR="00E60147" w:rsidRPr="008B7749" w:rsidRDefault="00E60147" w:rsidP="000E6F63">
            <w:pPr>
              <w:pStyle w:val="TAC"/>
              <w:rPr>
                <w:rFonts w:eastAsia="Batang"/>
                <w:sz w:val="16"/>
                <w:szCs w:val="16"/>
              </w:rPr>
            </w:pPr>
          </w:p>
        </w:tc>
        <w:tc>
          <w:tcPr>
            <w:tcW w:w="783" w:type="dxa"/>
            <w:shd w:val="clear" w:color="auto" w:fill="auto"/>
            <w:vAlign w:val="center"/>
          </w:tcPr>
          <w:p w14:paraId="3828A4E9" w14:textId="77777777" w:rsidR="00E60147" w:rsidRPr="008B7749" w:rsidRDefault="00E60147" w:rsidP="000E6F63">
            <w:pPr>
              <w:pStyle w:val="TAC"/>
              <w:rPr>
                <w:rFonts w:eastAsia="Batang"/>
                <w:sz w:val="16"/>
                <w:szCs w:val="16"/>
              </w:rPr>
            </w:pPr>
          </w:p>
        </w:tc>
        <w:tc>
          <w:tcPr>
            <w:tcW w:w="910" w:type="dxa"/>
            <w:vAlign w:val="center"/>
          </w:tcPr>
          <w:p w14:paraId="3828A4EA" w14:textId="77777777" w:rsidR="00E60147" w:rsidRPr="008B7749" w:rsidRDefault="00E60147" w:rsidP="000E6F63">
            <w:pPr>
              <w:pStyle w:val="TAC"/>
              <w:rPr>
                <w:rFonts w:eastAsia="Batang"/>
                <w:sz w:val="16"/>
                <w:szCs w:val="16"/>
              </w:rPr>
            </w:pPr>
          </w:p>
        </w:tc>
        <w:tc>
          <w:tcPr>
            <w:tcW w:w="1400" w:type="dxa"/>
            <w:vAlign w:val="center"/>
          </w:tcPr>
          <w:p w14:paraId="3828A4EB" w14:textId="77777777" w:rsidR="00E60147" w:rsidRPr="008B7749" w:rsidRDefault="00E60147" w:rsidP="000E6F63">
            <w:pPr>
              <w:pStyle w:val="TAC"/>
              <w:rPr>
                <w:rFonts w:eastAsia="Batang"/>
                <w:sz w:val="16"/>
                <w:szCs w:val="16"/>
              </w:rPr>
            </w:pPr>
          </w:p>
        </w:tc>
        <w:tc>
          <w:tcPr>
            <w:tcW w:w="820" w:type="dxa"/>
          </w:tcPr>
          <w:p w14:paraId="3828A4EC" w14:textId="77777777" w:rsidR="00E60147" w:rsidRPr="008B7749" w:rsidRDefault="00E60147" w:rsidP="000E6F63">
            <w:pPr>
              <w:pStyle w:val="TAC"/>
              <w:rPr>
                <w:rFonts w:eastAsia="Batang"/>
                <w:sz w:val="16"/>
                <w:szCs w:val="16"/>
              </w:rPr>
            </w:pPr>
          </w:p>
        </w:tc>
      </w:tr>
      <w:tr w:rsidR="00D61226" w:rsidRPr="000D41DD" w14:paraId="3828A4F7" w14:textId="77777777" w:rsidTr="00D61226">
        <w:trPr>
          <w:trHeight w:val="190"/>
          <w:jc w:val="center"/>
        </w:trPr>
        <w:tc>
          <w:tcPr>
            <w:tcW w:w="1232" w:type="dxa"/>
            <w:shd w:val="clear" w:color="auto" w:fill="auto"/>
          </w:tcPr>
          <w:p w14:paraId="3828A4EE" w14:textId="77777777" w:rsidR="00E60147" w:rsidRPr="008B7749" w:rsidRDefault="00E60147" w:rsidP="00D61226">
            <w:pPr>
              <w:pStyle w:val="TAC"/>
              <w:rPr>
                <w:rFonts w:eastAsia="Batang"/>
                <w:sz w:val="16"/>
                <w:szCs w:val="16"/>
              </w:rPr>
            </w:pPr>
            <w:r w:rsidRPr="008B7749">
              <w:rPr>
                <w:rFonts w:eastAsia="Batang"/>
                <w:sz w:val="16"/>
                <w:szCs w:val="16"/>
              </w:rPr>
              <w:t>196</w:t>
            </w:r>
          </w:p>
        </w:tc>
        <w:tc>
          <w:tcPr>
            <w:tcW w:w="1008" w:type="dxa"/>
            <w:shd w:val="clear" w:color="auto" w:fill="auto"/>
            <w:vAlign w:val="center"/>
          </w:tcPr>
          <w:p w14:paraId="3828A4EF" w14:textId="77777777" w:rsidR="00E60147" w:rsidRPr="008B7749" w:rsidRDefault="00E60147" w:rsidP="00D61226">
            <w:pPr>
              <w:pStyle w:val="TAC"/>
              <w:rPr>
                <w:rFonts w:eastAsia="Batang"/>
                <w:sz w:val="16"/>
                <w:szCs w:val="16"/>
              </w:rPr>
            </w:pPr>
            <w:r w:rsidRPr="008B7749">
              <w:rPr>
                <w:rFonts w:eastAsia="Batang"/>
                <w:sz w:val="16"/>
                <w:szCs w:val="16"/>
              </w:rPr>
              <w:t>B1</w:t>
            </w:r>
          </w:p>
        </w:tc>
        <w:tc>
          <w:tcPr>
            <w:tcW w:w="620" w:type="dxa"/>
            <w:shd w:val="clear" w:color="auto" w:fill="auto"/>
            <w:vAlign w:val="center"/>
          </w:tcPr>
          <w:p w14:paraId="3828A4F0" w14:textId="77777777" w:rsidR="00E60147" w:rsidRPr="008B7749" w:rsidRDefault="00E60147" w:rsidP="00D61226">
            <w:pPr>
              <w:pStyle w:val="TAC"/>
              <w:rPr>
                <w:rFonts w:eastAsia="Batang"/>
                <w:sz w:val="16"/>
                <w:szCs w:val="16"/>
              </w:rPr>
            </w:pPr>
            <w:r w:rsidRPr="008B7749">
              <w:rPr>
                <w:rFonts w:eastAsia="Batang"/>
                <w:sz w:val="16"/>
                <w:szCs w:val="16"/>
              </w:rPr>
              <w:t>1</w:t>
            </w:r>
          </w:p>
        </w:tc>
        <w:tc>
          <w:tcPr>
            <w:tcW w:w="871" w:type="dxa"/>
            <w:shd w:val="clear" w:color="auto" w:fill="auto"/>
            <w:vAlign w:val="center"/>
          </w:tcPr>
          <w:p w14:paraId="3828A4F1" w14:textId="77777777" w:rsidR="00E60147" w:rsidRPr="008B7749" w:rsidRDefault="00E60147" w:rsidP="00D61226">
            <w:pPr>
              <w:pStyle w:val="TAC"/>
              <w:rPr>
                <w:rFonts w:eastAsia="Batang"/>
                <w:sz w:val="16"/>
                <w:szCs w:val="16"/>
              </w:rPr>
            </w:pPr>
            <w:r w:rsidRPr="008B7749">
              <w:rPr>
                <w:rFonts w:eastAsia="Batang"/>
                <w:sz w:val="16"/>
                <w:szCs w:val="16"/>
              </w:rPr>
              <w:t>0</w:t>
            </w:r>
          </w:p>
        </w:tc>
        <w:tc>
          <w:tcPr>
            <w:tcW w:w="1519" w:type="dxa"/>
            <w:shd w:val="clear" w:color="auto" w:fill="auto"/>
            <w:vAlign w:val="center"/>
          </w:tcPr>
          <w:p w14:paraId="3828A4F2" w14:textId="77777777" w:rsidR="00E60147" w:rsidRPr="008B7749" w:rsidRDefault="00E60147" w:rsidP="00D61226">
            <w:pPr>
              <w:pStyle w:val="TAC"/>
              <w:rPr>
                <w:rFonts w:eastAsia="Batang"/>
                <w:sz w:val="16"/>
                <w:szCs w:val="16"/>
              </w:rPr>
            </w:pPr>
            <w:r w:rsidRPr="008B7749">
              <w:rPr>
                <w:rFonts w:eastAsia="Batang"/>
                <w:sz w:val="16"/>
                <w:szCs w:val="16"/>
              </w:rPr>
              <w:t>0,1,2,3,4,5,6,7,8,9</w:t>
            </w:r>
          </w:p>
        </w:tc>
        <w:tc>
          <w:tcPr>
            <w:tcW w:w="783" w:type="dxa"/>
            <w:shd w:val="clear" w:color="auto" w:fill="auto"/>
            <w:vAlign w:val="center"/>
          </w:tcPr>
          <w:p w14:paraId="3828A4F3" w14:textId="77777777" w:rsidR="00E60147" w:rsidRPr="008B7749" w:rsidRDefault="00E60147" w:rsidP="00D61226">
            <w:pPr>
              <w:pStyle w:val="TAC"/>
              <w:rPr>
                <w:rFonts w:eastAsia="Batang"/>
                <w:sz w:val="16"/>
                <w:szCs w:val="16"/>
              </w:rPr>
            </w:pPr>
            <w:r w:rsidRPr="008B7749">
              <w:rPr>
                <w:rFonts w:eastAsia="Batang"/>
                <w:sz w:val="16"/>
                <w:szCs w:val="16"/>
              </w:rPr>
              <w:t>0</w:t>
            </w:r>
          </w:p>
        </w:tc>
        <w:tc>
          <w:tcPr>
            <w:tcW w:w="910" w:type="dxa"/>
            <w:vAlign w:val="center"/>
          </w:tcPr>
          <w:p w14:paraId="3828A4F4" w14:textId="77777777" w:rsidR="00E60147" w:rsidRPr="008B7749" w:rsidRDefault="00E60147" w:rsidP="00D61226">
            <w:pPr>
              <w:pStyle w:val="TAC"/>
              <w:rPr>
                <w:rFonts w:eastAsia="Batang"/>
                <w:sz w:val="16"/>
                <w:szCs w:val="16"/>
              </w:rPr>
            </w:pPr>
            <w:r w:rsidRPr="008B7749">
              <w:rPr>
                <w:rFonts w:eastAsia="Batang"/>
                <w:sz w:val="16"/>
                <w:szCs w:val="16"/>
              </w:rPr>
              <w:t>2</w:t>
            </w:r>
          </w:p>
        </w:tc>
        <w:tc>
          <w:tcPr>
            <w:tcW w:w="1400" w:type="dxa"/>
            <w:vAlign w:val="center"/>
          </w:tcPr>
          <w:p w14:paraId="3828A4F5" w14:textId="77777777" w:rsidR="00E60147" w:rsidRPr="008B7749" w:rsidRDefault="00E60147" w:rsidP="00D61226">
            <w:pPr>
              <w:pStyle w:val="TAC"/>
              <w:rPr>
                <w:rFonts w:eastAsia="Batang"/>
                <w:sz w:val="16"/>
                <w:szCs w:val="16"/>
              </w:rPr>
            </w:pPr>
            <w:r w:rsidRPr="008B7749">
              <w:rPr>
                <w:rFonts w:eastAsia="Batang"/>
                <w:sz w:val="16"/>
                <w:szCs w:val="16"/>
              </w:rPr>
              <w:t>7</w:t>
            </w:r>
          </w:p>
        </w:tc>
        <w:tc>
          <w:tcPr>
            <w:tcW w:w="820" w:type="dxa"/>
          </w:tcPr>
          <w:p w14:paraId="3828A4F6" w14:textId="77777777" w:rsidR="00E60147" w:rsidRPr="008B7749" w:rsidRDefault="00E60147" w:rsidP="00D61226">
            <w:pPr>
              <w:pStyle w:val="TAC"/>
              <w:rPr>
                <w:rFonts w:eastAsia="Batang"/>
                <w:sz w:val="16"/>
                <w:szCs w:val="16"/>
              </w:rPr>
            </w:pPr>
            <w:r w:rsidRPr="008B7749">
              <w:rPr>
                <w:rFonts w:eastAsia="Batang"/>
                <w:sz w:val="16"/>
                <w:szCs w:val="16"/>
              </w:rPr>
              <w:t>2</w:t>
            </w:r>
          </w:p>
        </w:tc>
      </w:tr>
    </w:tbl>
    <w:p w14:paraId="3828A4F8" w14:textId="77777777" w:rsidR="003549D2" w:rsidRDefault="003549D2" w:rsidP="005C75E6">
      <w:pPr>
        <w:ind w:left="193"/>
        <w:rPr>
          <w:lang w:val="en-GB" w:eastAsia="zh-CN"/>
        </w:rPr>
      </w:pPr>
    </w:p>
    <w:p w14:paraId="3828A4F9" w14:textId="77777777" w:rsidR="008B7749" w:rsidRDefault="008B7749" w:rsidP="008B7749">
      <w:pPr>
        <w:pStyle w:val="TH"/>
        <w:rPr>
          <w:sz w:val="18"/>
          <w:szCs w:val="18"/>
        </w:rPr>
      </w:pPr>
      <w:r w:rsidRPr="008B7749">
        <w:rPr>
          <w:sz w:val="18"/>
          <w:szCs w:val="18"/>
        </w:rPr>
        <w:t>Table 6.3.3.2-3: Random access configurations for FR1 and unpaired spectrum.</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008"/>
        <w:gridCol w:w="620"/>
        <w:gridCol w:w="871"/>
        <w:gridCol w:w="1519"/>
        <w:gridCol w:w="783"/>
        <w:gridCol w:w="910"/>
        <w:gridCol w:w="1400"/>
        <w:gridCol w:w="820"/>
      </w:tblGrid>
      <w:tr w:rsidR="00F836CB" w14:paraId="3828A502" w14:textId="77777777" w:rsidTr="000E6F63">
        <w:trPr>
          <w:trHeight w:val="483"/>
          <w:jc w:val="center"/>
        </w:trPr>
        <w:tc>
          <w:tcPr>
            <w:tcW w:w="1232" w:type="dxa"/>
            <w:vMerge w:val="restart"/>
            <w:shd w:val="clear" w:color="auto" w:fill="auto"/>
          </w:tcPr>
          <w:p w14:paraId="3828A4FA" w14:textId="77777777" w:rsidR="00F836CB" w:rsidRPr="00D61226" w:rsidRDefault="00F836CB" w:rsidP="000E6F63">
            <w:pPr>
              <w:pStyle w:val="TAH"/>
              <w:rPr>
                <w:rFonts w:eastAsia="Batang"/>
                <w:sz w:val="15"/>
                <w:szCs w:val="15"/>
              </w:rPr>
            </w:pPr>
            <w:r>
              <w:rPr>
                <w:rFonts w:eastAsia="Batang"/>
                <w:sz w:val="15"/>
                <w:szCs w:val="15"/>
              </w:rPr>
              <w:t>PRACH</w:t>
            </w:r>
            <w:r>
              <w:rPr>
                <w:rFonts w:eastAsia="Batang"/>
                <w:sz w:val="15"/>
                <w:szCs w:val="15"/>
                <w:lang w:val="en-US"/>
              </w:rPr>
              <w:t xml:space="preserve"> </w:t>
            </w:r>
            <w:r>
              <w:rPr>
                <w:rFonts w:eastAsia="Batang"/>
                <w:sz w:val="15"/>
                <w:szCs w:val="15"/>
              </w:rPr>
              <w:t xml:space="preserve">Configuration </w:t>
            </w:r>
            <w:r w:rsidRPr="00D61226">
              <w:rPr>
                <w:rFonts w:eastAsia="Batang"/>
                <w:sz w:val="15"/>
                <w:szCs w:val="15"/>
              </w:rPr>
              <w:t>Index</w:t>
            </w:r>
          </w:p>
        </w:tc>
        <w:tc>
          <w:tcPr>
            <w:tcW w:w="1008" w:type="dxa"/>
            <w:vMerge w:val="restart"/>
            <w:shd w:val="clear" w:color="auto" w:fill="auto"/>
          </w:tcPr>
          <w:p w14:paraId="3828A4FB" w14:textId="77777777" w:rsidR="00F836CB" w:rsidRPr="00D61226" w:rsidRDefault="00F836CB" w:rsidP="000E6F63">
            <w:pPr>
              <w:pStyle w:val="TAH"/>
              <w:rPr>
                <w:rFonts w:eastAsia="Batang"/>
                <w:sz w:val="15"/>
                <w:szCs w:val="15"/>
              </w:rPr>
            </w:pPr>
            <w:r w:rsidRPr="00D61226">
              <w:rPr>
                <w:rFonts w:eastAsia="Batang"/>
                <w:sz w:val="15"/>
                <w:szCs w:val="15"/>
              </w:rPr>
              <w:t>Preamble format</w:t>
            </w:r>
          </w:p>
        </w:tc>
        <w:tc>
          <w:tcPr>
            <w:tcW w:w="1491" w:type="dxa"/>
            <w:gridSpan w:val="2"/>
            <w:tcBorders>
              <w:bottom w:val="nil"/>
            </w:tcBorders>
            <w:shd w:val="clear" w:color="auto" w:fill="auto"/>
          </w:tcPr>
          <w:p w14:paraId="3828A4FC" w14:textId="77777777" w:rsidR="00F836CB" w:rsidRPr="00D61226" w:rsidRDefault="00F836CB" w:rsidP="000E6F63">
            <w:pPr>
              <w:pStyle w:val="TAH"/>
              <w:rPr>
                <w:rFonts w:eastAsia="Batang"/>
                <w:sz w:val="15"/>
                <w:szCs w:val="15"/>
              </w:rPr>
            </w:pPr>
            <w:r w:rsidRPr="00D61226">
              <w:rPr>
                <w:rFonts w:eastAsia="Batang"/>
                <w:sz w:val="15"/>
                <w:szCs w:val="15"/>
              </w:rPr>
              <w:object w:dxaOrig="1300" w:dyaOrig="300" w14:anchorId="3828A676">
                <v:shape id="_x0000_i1031" type="#_x0000_t75" style="width:64.95pt;height:15.2pt" o:ole="">
                  <v:imagedata r:id="rId14" o:title=""/>
                </v:shape>
                <o:OLEObject Type="Embed" ProgID="Equation.3" ShapeID="_x0000_i1031" DrawAspect="Content" ObjectID="_1595412708" r:id="rId24"/>
              </w:object>
            </w:r>
          </w:p>
        </w:tc>
        <w:tc>
          <w:tcPr>
            <w:tcW w:w="1519" w:type="dxa"/>
            <w:vMerge w:val="restart"/>
            <w:shd w:val="clear" w:color="auto" w:fill="auto"/>
          </w:tcPr>
          <w:p w14:paraId="3828A4FD" w14:textId="77777777" w:rsidR="00F836CB" w:rsidRPr="00D61226" w:rsidRDefault="00F836CB" w:rsidP="000E6F63">
            <w:pPr>
              <w:pStyle w:val="TAH"/>
              <w:rPr>
                <w:rFonts w:eastAsia="Batang"/>
                <w:sz w:val="15"/>
                <w:szCs w:val="15"/>
              </w:rPr>
            </w:pPr>
            <w:r w:rsidRPr="00D61226">
              <w:rPr>
                <w:rFonts w:eastAsia="Batang"/>
                <w:sz w:val="15"/>
                <w:szCs w:val="15"/>
              </w:rPr>
              <w:t>Subframe number</w:t>
            </w:r>
          </w:p>
        </w:tc>
        <w:tc>
          <w:tcPr>
            <w:tcW w:w="783" w:type="dxa"/>
            <w:vMerge w:val="restart"/>
            <w:shd w:val="clear" w:color="auto" w:fill="auto"/>
          </w:tcPr>
          <w:p w14:paraId="3828A4FE" w14:textId="77777777" w:rsidR="00F836CB" w:rsidRPr="00D61226" w:rsidRDefault="00F836CB" w:rsidP="000E6F63">
            <w:pPr>
              <w:pStyle w:val="TAH"/>
              <w:rPr>
                <w:rFonts w:eastAsia="Batang"/>
                <w:sz w:val="15"/>
                <w:szCs w:val="15"/>
              </w:rPr>
            </w:pPr>
            <w:r w:rsidRPr="00D61226">
              <w:rPr>
                <w:rFonts w:eastAsia="Batang"/>
                <w:sz w:val="15"/>
                <w:szCs w:val="15"/>
              </w:rPr>
              <w:t>Starting symbol</w:t>
            </w:r>
          </w:p>
        </w:tc>
        <w:tc>
          <w:tcPr>
            <w:tcW w:w="910" w:type="dxa"/>
            <w:vMerge w:val="restart"/>
          </w:tcPr>
          <w:p w14:paraId="3828A4FF" w14:textId="77777777" w:rsidR="00F836CB" w:rsidRPr="00D61226" w:rsidRDefault="00F836CB" w:rsidP="000E6F63">
            <w:pPr>
              <w:pStyle w:val="TAH"/>
              <w:rPr>
                <w:rFonts w:eastAsia="Batang"/>
                <w:sz w:val="15"/>
                <w:szCs w:val="15"/>
              </w:rPr>
            </w:pPr>
            <w:r w:rsidRPr="00D61226">
              <w:rPr>
                <w:rFonts w:eastAsia="Batang"/>
                <w:sz w:val="15"/>
                <w:szCs w:val="15"/>
              </w:rPr>
              <w:t>Number of PRACH slots within a subframe</w:t>
            </w:r>
          </w:p>
        </w:tc>
        <w:tc>
          <w:tcPr>
            <w:tcW w:w="1400" w:type="dxa"/>
            <w:vMerge w:val="restart"/>
          </w:tcPr>
          <w:p w14:paraId="3828A500" w14:textId="77777777" w:rsidR="00F836CB" w:rsidRPr="00D61226" w:rsidRDefault="00F836CB" w:rsidP="000E6F63">
            <w:pPr>
              <w:pStyle w:val="TAH"/>
              <w:rPr>
                <w:rFonts w:eastAsia="Batang"/>
                <w:sz w:val="15"/>
                <w:szCs w:val="15"/>
              </w:rPr>
            </w:pPr>
            <w:r w:rsidRPr="00D61226">
              <w:rPr>
                <w:rFonts w:eastAsia="Batang"/>
                <w:sz w:val="15"/>
                <w:szCs w:val="15"/>
              </w:rPr>
              <w:object w:dxaOrig="620" w:dyaOrig="320" w14:anchorId="3828A677">
                <v:shape id="_x0000_i1032" type="#_x0000_t75" style="width:31.75pt;height:16.95pt" o:ole="">
                  <v:imagedata r:id="rId16" o:title=""/>
                </v:shape>
                <o:OLEObject Type="Embed" ProgID="Equation.DSMT4" ShapeID="_x0000_i1032" DrawAspect="Content" ObjectID="_1595412709" r:id="rId25"/>
              </w:object>
            </w:r>
            <w:r w:rsidRPr="00D61226">
              <w:rPr>
                <w:rFonts w:eastAsia="Batang"/>
                <w:sz w:val="15"/>
                <w:szCs w:val="15"/>
              </w:rPr>
              <w:t>, number of time-domain PRACH occasions within a RACH slot</w:t>
            </w:r>
          </w:p>
        </w:tc>
        <w:tc>
          <w:tcPr>
            <w:tcW w:w="820" w:type="dxa"/>
            <w:vMerge w:val="restart"/>
          </w:tcPr>
          <w:p w14:paraId="3828A501" w14:textId="77777777" w:rsidR="00F836CB" w:rsidRPr="00D61226" w:rsidRDefault="00F836CB" w:rsidP="000E6F63">
            <w:pPr>
              <w:pStyle w:val="TAH"/>
              <w:rPr>
                <w:rFonts w:eastAsia="Batang"/>
                <w:sz w:val="15"/>
                <w:szCs w:val="15"/>
              </w:rPr>
            </w:pPr>
            <w:r w:rsidRPr="00D61226">
              <w:rPr>
                <w:rFonts w:eastAsia="Batang"/>
                <w:sz w:val="15"/>
                <w:szCs w:val="15"/>
              </w:rPr>
              <w:object w:dxaOrig="420" w:dyaOrig="320" w14:anchorId="3828A678">
                <v:shape id="_x0000_i1033" type="#_x0000_t75" style="width:21.55pt;height:16.95pt" o:ole="">
                  <v:imagedata r:id="rId18" o:title=""/>
                </v:shape>
                <o:OLEObject Type="Embed" ProgID="Equation.DSMT4" ShapeID="_x0000_i1033" DrawAspect="Content" ObjectID="_1595412710" r:id="rId26"/>
              </w:object>
            </w:r>
            <w:r w:rsidRPr="00D61226">
              <w:rPr>
                <w:rFonts w:eastAsia="Batang"/>
                <w:sz w:val="15"/>
                <w:szCs w:val="15"/>
              </w:rPr>
              <w:t>,</w:t>
            </w:r>
            <w:r w:rsidRPr="00D61226">
              <w:rPr>
                <w:rFonts w:eastAsia="Batang"/>
                <w:sz w:val="15"/>
                <w:szCs w:val="15"/>
              </w:rPr>
              <w:br/>
              <w:t>PRACH duration</w:t>
            </w:r>
          </w:p>
        </w:tc>
      </w:tr>
      <w:tr w:rsidR="00F836CB" w14:paraId="3828A50C" w14:textId="77777777" w:rsidTr="000E6F63">
        <w:trPr>
          <w:trHeight w:val="702"/>
          <w:jc w:val="center"/>
        </w:trPr>
        <w:tc>
          <w:tcPr>
            <w:tcW w:w="1232" w:type="dxa"/>
            <w:vMerge/>
            <w:shd w:val="clear" w:color="auto" w:fill="auto"/>
            <w:vAlign w:val="center"/>
          </w:tcPr>
          <w:p w14:paraId="3828A503" w14:textId="77777777" w:rsidR="00F836CB" w:rsidRPr="008B7749" w:rsidRDefault="00F836CB" w:rsidP="000E6F63">
            <w:pPr>
              <w:pStyle w:val="TAH"/>
              <w:rPr>
                <w:rFonts w:eastAsia="Batang"/>
                <w:sz w:val="16"/>
                <w:szCs w:val="16"/>
              </w:rPr>
            </w:pPr>
          </w:p>
        </w:tc>
        <w:tc>
          <w:tcPr>
            <w:tcW w:w="1008" w:type="dxa"/>
            <w:vMerge/>
            <w:shd w:val="clear" w:color="auto" w:fill="auto"/>
            <w:vAlign w:val="center"/>
          </w:tcPr>
          <w:p w14:paraId="3828A504" w14:textId="77777777" w:rsidR="00F836CB" w:rsidRPr="008B7749" w:rsidRDefault="00F836CB" w:rsidP="000E6F63">
            <w:pPr>
              <w:pStyle w:val="TAH"/>
              <w:rPr>
                <w:rFonts w:eastAsia="Batang"/>
                <w:sz w:val="16"/>
                <w:szCs w:val="16"/>
              </w:rPr>
            </w:pPr>
          </w:p>
        </w:tc>
        <w:tc>
          <w:tcPr>
            <w:tcW w:w="620" w:type="dxa"/>
            <w:tcBorders>
              <w:top w:val="nil"/>
            </w:tcBorders>
            <w:shd w:val="clear" w:color="auto" w:fill="auto"/>
            <w:vAlign w:val="center"/>
          </w:tcPr>
          <w:p w14:paraId="3828A505" w14:textId="77777777" w:rsidR="00F836CB" w:rsidRPr="008B7749" w:rsidRDefault="00F836CB" w:rsidP="000E6F63">
            <w:pPr>
              <w:pStyle w:val="TAH"/>
              <w:rPr>
                <w:rFonts w:eastAsia="Batang"/>
                <w:sz w:val="16"/>
                <w:szCs w:val="16"/>
              </w:rPr>
            </w:pPr>
            <w:r w:rsidRPr="008B7749">
              <w:rPr>
                <w:rFonts w:eastAsia="Batang"/>
                <w:position w:val="-6"/>
                <w:sz w:val="16"/>
                <w:szCs w:val="16"/>
              </w:rPr>
              <w:object w:dxaOrig="180" w:dyaOrig="200" w14:anchorId="3828A679">
                <v:shape id="_x0000_i1034" type="#_x0000_t75" style="width:9.2pt;height:10.25pt" o:ole="">
                  <v:imagedata r:id="rId20" o:title=""/>
                </v:shape>
                <o:OLEObject Type="Embed" ProgID="Equation.3" ShapeID="_x0000_i1034" DrawAspect="Content" ObjectID="_1595412711" r:id="rId27"/>
              </w:object>
            </w:r>
          </w:p>
        </w:tc>
        <w:tc>
          <w:tcPr>
            <w:tcW w:w="871" w:type="dxa"/>
            <w:tcBorders>
              <w:top w:val="nil"/>
            </w:tcBorders>
            <w:shd w:val="clear" w:color="auto" w:fill="auto"/>
            <w:vAlign w:val="center"/>
          </w:tcPr>
          <w:p w14:paraId="3828A506" w14:textId="77777777" w:rsidR="00F836CB" w:rsidRPr="008B7749" w:rsidRDefault="00F836CB" w:rsidP="000E6F63">
            <w:pPr>
              <w:pStyle w:val="TAH"/>
              <w:rPr>
                <w:rFonts w:eastAsia="Batang"/>
                <w:sz w:val="16"/>
                <w:szCs w:val="16"/>
              </w:rPr>
            </w:pPr>
            <w:r w:rsidRPr="008B7749">
              <w:rPr>
                <w:rFonts w:eastAsia="Batang"/>
                <w:position w:val="-10"/>
                <w:sz w:val="16"/>
                <w:szCs w:val="16"/>
              </w:rPr>
              <w:object w:dxaOrig="200" w:dyaOrig="240" w14:anchorId="3828A67A">
                <v:shape id="_x0000_i1035" type="#_x0000_t75" style="width:10.25pt;height:12pt" o:ole="">
                  <v:imagedata r:id="rId22" o:title=""/>
                </v:shape>
                <o:OLEObject Type="Embed" ProgID="Equation.3" ShapeID="_x0000_i1035" DrawAspect="Content" ObjectID="_1595412712" r:id="rId28"/>
              </w:object>
            </w:r>
          </w:p>
        </w:tc>
        <w:tc>
          <w:tcPr>
            <w:tcW w:w="1519" w:type="dxa"/>
            <w:vMerge/>
            <w:shd w:val="clear" w:color="auto" w:fill="auto"/>
          </w:tcPr>
          <w:p w14:paraId="3828A507" w14:textId="77777777" w:rsidR="00F836CB" w:rsidRPr="008B7749" w:rsidRDefault="00F836CB" w:rsidP="000E6F63">
            <w:pPr>
              <w:pStyle w:val="TAH"/>
              <w:rPr>
                <w:rFonts w:eastAsia="Batang"/>
                <w:sz w:val="16"/>
                <w:szCs w:val="16"/>
              </w:rPr>
            </w:pPr>
          </w:p>
        </w:tc>
        <w:tc>
          <w:tcPr>
            <w:tcW w:w="783" w:type="dxa"/>
            <w:vMerge/>
            <w:shd w:val="clear" w:color="auto" w:fill="auto"/>
          </w:tcPr>
          <w:p w14:paraId="3828A508" w14:textId="77777777" w:rsidR="00F836CB" w:rsidRPr="008B7749" w:rsidRDefault="00F836CB" w:rsidP="000E6F63">
            <w:pPr>
              <w:pStyle w:val="TAH"/>
              <w:rPr>
                <w:rFonts w:eastAsia="Batang"/>
                <w:sz w:val="16"/>
                <w:szCs w:val="16"/>
              </w:rPr>
            </w:pPr>
          </w:p>
        </w:tc>
        <w:tc>
          <w:tcPr>
            <w:tcW w:w="910" w:type="dxa"/>
            <w:vMerge/>
          </w:tcPr>
          <w:p w14:paraId="3828A509" w14:textId="77777777" w:rsidR="00F836CB" w:rsidRPr="008B7749" w:rsidRDefault="00F836CB" w:rsidP="000E6F63">
            <w:pPr>
              <w:pStyle w:val="TAH"/>
              <w:rPr>
                <w:rFonts w:eastAsia="Batang"/>
                <w:sz w:val="16"/>
                <w:szCs w:val="16"/>
              </w:rPr>
            </w:pPr>
          </w:p>
        </w:tc>
        <w:tc>
          <w:tcPr>
            <w:tcW w:w="1400" w:type="dxa"/>
            <w:vMerge/>
          </w:tcPr>
          <w:p w14:paraId="3828A50A" w14:textId="77777777" w:rsidR="00F836CB" w:rsidRPr="008B7749" w:rsidRDefault="00F836CB" w:rsidP="000E6F63">
            <w:pPr>
              <w:pStyle w:val="TAH"/>
              <w:rPr>
                <w:rFonts w:eastAsia="Batang"/>
                <w:sz w:val="16"/>
                <w:szCs w:val="16"/>
              </w:rPr>
            </w:pPr>
          </w:p>
        </w:tc>
        <w:tc>
          <w:tcPr>
            <w:tcW w:w="820" w:type="dxa"/>
            <w:vMerge/>
          </w:tcPr>
          <w:p w14:paraId="3828A50B" w14:textId="77777777" w:rsidR="00F836CB" w:rsidRPr="008B7749" w:rsidRDefault="00F836CB" w:rsidP="000E6F63">
            <w:pPr>
              <w:pStyle w:val="TAH"/>
              <w:rPr>
                <w:rFonts w:eastAsia="Batang"/>
                <w:sz w:val="16"/>
                <w:szCs w:val="16"/>
              </w:rPr>
            </w:pPr>
          </w:p>
        </w:tc>
      </w:tr>
      <w:tr w:rsidR="00F836CB" w:rsidRPr="000D41DD" w14:paraId="3828A516" w14:textId="77777777" w:rsidTr="000E6F63">
        <w:trPr>
          <w:trHeight w:val="182"/>
          <w:jc w:val="center"/>
        </w:trPr>
        <w:tc>
          <w:tcPr>
            <w:tcW w:w="1232" w:type="dxa"/>
            <w:shd w:val="clear" w:color="auto" w:fill="auto"/>
          </w:tcPr>
          <w:p w14:paraId="3828A50D" w14:textId="77777777" w:rsidR="00F836CB" w:rsidRPr="008B7749" w:rsidRDefault="00F836CB" w:rsidP="000E6F63">
            <w:pPr>
              <w:pStyle w:val="TAC"/>
              <w:rPr>
                <w:rFonts w:eastAsia="Batang"/>
                <w:sz w:val="16"/>
                <w:szCs w:val="16"/>
                <w:lang w:val="en-US"/>
              </w:rPr>
            </w:pPr>
            <w:r w:rsidRPr="008B7749">
              <w:rPr>
                <w:rFonts w:eastAsia="Batang"/>
                <w:sz w:val="16"/>
                <w:szCs w:val="16"/>
              </w:rPr>
              <w:t>…</w:t>
            </w:r>
          </w:p>
        </w:tc>
        <w:tc>
          <w:tcPr>
            <w:tcW w:w="1008" w:type="dxa"/>
            <w:shd w:val="clear" w:color="auto" w:fill="auto"/>
            <w:vAlign w:val="center"/>
          </w:tcPr>
          <w:p w14:paraId="3828A50E" w14:textId="77777777" w:rsidR="00F836CB" w:rsidRPr="008B7749" w:rsidRDefault="00F836CB" w:rsidP="000E6F63">
            <w:pPr>
              <w:pStyle w:val="TAC"/>
              <w:rPr>
                <w:rFonts w:eastAsia="Batang"/>
                <w:sz w:val="16"/>
                <w:szCs w:val="16"/>
              </w:rPr>
            </w:pPr>
          </w:p>
        </w:tc>
        <w:tc>
          <w:tcPr>
            <w:tcW w:w="620" w:type="dxa"/>
            <w:shd w:val="clear" w:color="auto" w:fill="auto"/>
            <w:vAlign w:val="center"/>
          </w:tcPr>
          <w:p w14:paraId="3828A50F" w14:textId="77777777" w:rsidR="00F836CB" w:rsidRPr="008B7749" w:rsidRDefault="00F836CB" w:rsidP="000E6F63">
            <w:pPr>
              <w:pStyle w:val="TAC"/>
              <w:rPr>
                <w:rFonts w:eastAsia="Batang"/>
                <w:sz w:val="16"/>
                <w:szCs w:val="16"/>
              </w:rPr>
            </w:pPr>
          </w:p>
        </w:tc>
        <w:tc>
          <w:tcPr>
            <w:tcW w:w="871" w:type="dxa"/>
            <w:shd w:val="clear" w:color="auto" w:fill="auto"/>
            <w:vAlign w:val="center"/>
          </w:tcPr>
          <w:p w14:paraId="3828A510" w14:textId="77777777" w:rsidR="00F836CB" w:rsidRPr="008B7749" w:rsidRDefault="00F836CB" w:rsidP="000E6F63">
            <w:pPr>
              <w:pStyle w:val="TAC"/>
              <w:rPr>
                <w:rFonts w:eastAsia="Batang"/>
                <w:sz w:val="16"/>
                <w:szCs w:val="16"/>
              </w:rPr>
            </w:pPr>
          </w:p>
        </w:tc>
        <w:tc>
          <w:tcPr>
            <w:tcW w:w="1519" w:type="dxa"/>
            <w:shd w:val="clear" w:color="auto" w:fill="auto"/>
            <w:vAlign w:val="center"/>
          </w:tcPr>
          <w:p w14:paraId="3828A511" w14:textId="77777777" w:rsidR="00F836CB" w:rsidRPr="008B7749" w:rsidRDefault="00F836CB" w:rsidP="000E6F63">
            <w:pPr>
              <w:pStyle w:val="TAC"/>
              <w:rPr>
                <w:rFonts w:eastAsia="Batang"/>
                <w:sz w:val="16"/>
                <w:szCs w:val="16"/>
              </w:rPr>
            </w:pPr>
          </w:p>
        </w:tc>
        <w:tc>
          <w:tcPr>
            <w:tcW w:w="783" w:type="dxa"/>
            <w:shd w:val="clear" w:color="auto" w:fill="auto"/>
            <w:vAlign w:val="center"/>
          </w:tcPr>
          <w:p w14:paraId="3828A512" w14:textId="77777777" w:rsidR="00F836CB" w:rsidRPr="008B7749" w:rsidRDefault="00F836CB" w:rsidP="000E6F63">
            <w:pPr>
              <w:pStyle w:val="TAC"/>
              <w:rPr>
                <w:rFonts w:eastAsia="Batang"/>
                <w:sz w:val="16"/>
                <w:szCs w:val="16"/>
              </w:rPr>
            </w:pPr>
          </w:p>
        </w:tc>
        <w:tc>
          <w:tcPr>
            <w:tcW w:w="910" w:type="dxa"/>
            <w:vAlign w:val="center"/>
          </w:tcPr>
          <w:p w14:paraId="3828A513" w14:textId="77777777" w:rsidR="00F836CB" w:rsidRPr="008B7749" w:rsidRDefault="00F836CB" w:rsidP="000E6F63">
            <w:pPr>
              <w:pStyle w:val="TAC"/>
              <w:rPr>
                <w:rFonts w:eastAsia="Batang"/>
                <w:sz w:val="16"/>
                <w:szCs w:val="16"/>
              </w:rPr>
            </w:pPr>
          </w:p>
        </w:tc>
        <w:tc>
          <w:tcPr>
            <w:tcW w:w="1400" w:type="dxa"/>
            <w:vAlign w:val="center"/>
          </w:tcPr>
          <w:p w14:paraId="3828A514" w14:textId="77777777" w:rsidR="00F836CB" w:rsidRPr="008B7749" w:rsidRDefault="00F836CB" w:rsidP="000E6F63">
            <w:pPr>
              <w:pStyle w:val="TAC"/>
              <w:rPr>
                <w:rFonts w:eastAsia="Batang"/>
                <w:sz w:val="16"/>
                <w:szCs w:val="16"/>
              </w:rPr>
            </w:pPr>
          </w:p>
        </w:tc>
        <w:tc>
          <w:tcPr>
            <w:tcW w:w="820" w:type="dxa"/>
          </w:tcPr>
          <w:p w14:paraId="3828A515" w14:textId="77777777" w:rsidR="00F836CB" w:rsidRPr="008B7749" w:rsidRDefault="00F836CB" w:rsidP="000E6F63">
            <w:pPr>
              <w:pStyle w:val="TAC"/>
              <w:rPr>
                <w:rFonts w:eastAsia="Batang"/>
                <w:sz w:val="16"/>
                <w:szCs w:val="16"/>
              </w:rPr>
            </w:pPr>
          </w:p>
        </w:tc>
      </w:tr>
      <w:tr w:rsidR="004112F1" w:rsidRPr="000D41DD" w14:paraId="3828A520" w14:textId="77777777" w:rsidTr="004112F1">
        <w:trPr>
          <w:trHeight w:val="190"/>
          <w:jc w:val="center"/>
        </w:trPr>
        <w:tc>
          <w:tcPr>
            <w:tcW w:w="1232" w:type="dxa"/>
            <w:shd w:val="clear" w:color="auto" w:fill="auto"/>
          </w:tcPr>
          <w:p w14:paraId="3828A517" w14:textId="77777777" w:rsidR="004112F1" w:rsidRPr="004112F1" w:rsidRDefault="004112F1" w:rsidP="004112F1">
            <w:pPr>
              <w:pStyle w:val="TAC"/>
              <w:rPr>
                <w:rFonts w:eastAsia="Batang"/>
                <w:sz w:val="16"/>
                <w:szCs w:val="16"/>
              </w:rPr>
            </w:pPr>
            <w:r w:rsidRPr="004112F1">
              <w:rPr>
                <w:rFonts w:eastAsia="Batang"/>
                <w:sz w:val="16"/>
                <w:szCs w:val="16"/>
              </w:rPr>
              <w:t>187</w:t>
            </w:r>
          </w:p>
        </w:tc>
        <w:tc>
          <w:tcPr>
            <w:tcW w:w="1008" w:type="dxa"/>
            <w:shd w:val="clear" w:color="auto" w:fill="auto"/>
            <w:vAlign w:val="center"/>
          </w:tcPr>
          <w:p w14:paraId="3828A518" w14:textId="77777777" w:rsidR="004112F1" w:rsidRPr="004112F1" w:rsidRDefault="004112F1" w:rsidP="004112F1">
            <w:pPr>
              <w:pStyle w:val="TAC"/>
              <w:rPr>
                <w:rFonts w:eastAsia="Batang"/>
                <w:sz w:val="16"/>
                <w:szCs w:val="16"/>
              </w:rPr>
            </w:pPr>
            <w:r w:rsidRPr="004112F1">
              <w:rPr>
                <w:rFonts w:eastAsia="Batang"/>
                <w:sz w:val="16"/>
                <w:szCs w:val="16"/>
              </w:rPr>
              <w:t>C0</w:t>
            </w:r>
          </w:p>
        </w:tc>
        <w:tc>
          <w:tcPr>
            <w:tcW w:w="620" w:type="dxa"/>
            <w:shd w:val="clear" w:color="auto" w:fill="auto"/>
            <w:vAlign w:val="center"/>
          </w:tcPr>
          <w:p w14:paraId="3828A519" w14:textId="77777777" w:rsidR="004112F1" w:rsidRPr="004112F1" w:rsidRDefault="004112F1" w:rsidP="004112F1">
            <w:pPr>
              <w:pStyle w:val="TAC"/>
              <w:rPr>
                <w:rFonts w:eastAsia="Batang"/>
                <w:sz w:val="16"/>
                <w:szCs w:val="16"/>
              </w:rPr>
            </w:pPr>
            <w:r w:rsidRPr="004112F1">
              <w:rPr>
                <w:rFonts w:eastAsia="Batang"/>
                <w:sz w:val="16"/>
                <w:szCs w:val="16"/>
              </w:rPr>
              <w:t>1</w:t>
            </w:r>
          </w:p>
        </w:tc>
        <w:tc>
          <w:tcPr>
            <w:tcW w:w="871" w:type="dxa"/>
            <w:shd w:val="clear" w:color="auto" w:fill="auto"/>
            <w:vAlign w:val="center"/>
          </w:tcPr>
          <w:p w14:paraId="3828A51A" w14:textId="77777777" w:rsidR="004112F1" w:rsidRPr="004112F1" w:rsidRDefault="004112F1" w:rsidP="004112F1">
            <w:pPr>
              <w:pStyle w:val="TAC"/>
              <w:rPr>
                <w:rFonts w:eastAsia="Batang"/>
                <w:sz w:val="16"/>
                <w:szCs w:val="16"/>
              </w:rPr>
            </w:pPr>
            <w:r w:rsidRPr="004112F1">
              <w:rPr>
                <w:rFonts w:eastAsia="Batang"/>
                <w:sz w:val="16"/>
                <w:szCs w:val="16"/>
              </w:rPr>
              <w:t>0</w:t>
            </w:r>
          </w:p>
        </w:tc>
        <w:tc>
          <w:tcPr>
            <w:tcW w:w="1519" w:type="dxa"/>
            <w:shd w:val="clear" w:color="auto" w:fill="auto"/>
            <w:vAlign w:val="center"/>
          </w:tcPr>
          <w:p w14:paraId="3828A51B" w14:textId="77777777" w:rsidR="004112F1" w:rsidRPr="004112F1" w:rsidRDefault="004112F1" w:rsidP="004112F1">
            <w:pPr>
              <w:pStyle w:val="TAC"/>
              <w:rPr>
                <w:rFonts w:eastAsia="Batang"/>
                <w:sz w:val="16"/>
                <w:szCs w:val="16"/>
              </w:rPr>
            </w:pPr>
            <w:r w:rsidRPr="004112F1">
              <w:rPr>
                <w:rFonts w:eastAsia="Batang"/>
                <w:sz w:val="16"/>
                <w:szCs w:val="16"/>
              </w:rPr>
              <w:t>1,3,5,7,9</w:t>
            </w:r>
          </w:p>
        </w:tc>
        <w:tc>
          <w:tcPr>
            <w:tcW w:w="783" w:type="dxa"/>
            <w:shd w:val="clear" w:color="auto" w:fill="auto"/>
            <w:vAlign w:val="center"/>
          </w:tcPr>
          <w:p w14:paraId="3828A51C" w14:textId="77777777" w:rsidR="004112F1" w:rsidRPr="004112F1" w:rsidRDefault="004112F1" w:rsidP="004112F1">
            <w:pPr>
              <w:pStyle w:val="TAC"/>
              <w:rPr>
                <w:rFonts w:eastAsia="Batang"/>
                <w:sz w:val="16"/>
                <w:szCs w:val="16"/>
              </w:rPr>
            </w:pPr>
            <w:r w:rsidRPr="004112F1">
              <w:rPr>
                <w:rFonts w:eastAsia="Batang"/>
                <w:sz w:val="16"/>
                <w:szCs w:val="16"/>
              </w:rPr>
              <w:t>2</w:t>
            </w:r>
          </w:p>
        </w:tc>
        <w:tc>
          <w:tcPr>
            <w:tcW w:w="910" w:type="dxa"/>
            <w:vAlign w:val="center"/>
          </w:tcPr>
          <w:p w14:paraId="3828A51D" w14:textId="77777777" w:rsidR="004112F1" w:rsidRPr="004112F1" w:rsidRDefault="004112F1" w:rsidP="004112F1">
            <w:pPr>
              <w:pStyle w:val="TAC"/>
              <w:rPr>
                <w:rFonts w:eastAsia="Batang"/>
                <w:sz w:val="16"/>
                <w:szCs w:val="16"/>
              </w:rPr>
            </w:pPr>
            <w:r w:rsidRPr="004112F1">
              <w:rPr>
                <w:rFonts w:eastAsia="Batang"/>
                <w:sz w:val="16"/>
                <w:szCs w:val="16"/>
              </w:rPr>
              <w:t>1</w:t>
            </w:r>
          </w:p>
        </w:tc>
        <w:tc>
          <w:tcPr>
            <w:tcW w:w="1400" w:type="dxa"/>
            <w:vAlign w:val="center"/>
          </w:tcPr>
          <w:p w14:paraId="3828A51E" w14:textId="77777777" w:rsidR="004112F1" w:rsidRPr="004112F1" w:rsidRDefault="004112F1" w:rsidP="004112F1">
            <w:pPr>
              <w:pStyle w:val="TAC"/>
              <w:rPr>
                <w:rFonts w:eastAsia="Batang"/>
                <w:sz w:val="16"/>
                <w:szCs w:val="16"/>
              </w:rPr>
            </w:pPr>
            <w:r w:rsidRPr="004112F1">
              <w:rPr>
                <w:rFonts w:eastAsia="Batang"/>
                <w:sz w:val="16"/>
                <w:szCs w:val="16"/>
              </w:rPr>
              <w:t>6</w:t>
            </w:r>
          </w:p>
        </w:tc>
        <w:tc>
          <w:tcPr>
            <w:tcW w:w="820" w:type="dxa"/>
          </w:tcPr>
          <w:p w14:paraId="3828A51F" w14:textId="77777777" w:rsidR="004112F1" w:rsidRPr="004112F1" w:rsidRDefault="004112F1" w:rsidP="004112F1">
            <w:pPr>
              <w:pStyle w:val="TAC"/>
              <w:rPr>
                <w:rFonts w:eastAsia="Batang"/>
                <w:sz w:val="16"/>
                <w:szCs w:val="16"/>
              </w:rPr>
            </w:pPr>
            <w:r w:rsidRPr="004112F1">
              <w:rPr>
                <w:rFonts w:eastAsia="Batang"/>
                <w:sz w:val="16"/>
                <w:szCs w:val="16"/>
              </w:rPr>
              <w:t>2</w:t>
            </w:r>
          </w:p>
        </w:tc>
      </w:tr>
      <w:tr w:rsidR="004112F1" w:rsidRPr="000D41DD" w14:paraId="3828A52A" w14:textId="77777777" w:rsidTr="004112F1">
        <w:trPr>
          <w:trHeight w:val="190"/>
          <w:jc w:val="center"/>
        </w:trPr>
        <w:tc>
          <w:tcPr>
            <w:tcW w:w="1232" w:type="dxa"/>
            <w:shd w:val="clear" w:color="auto" w:fill="auto"/>
          </w:tcPr>
          <w:p w14:paraId="3828A521" w14:textId="77777777" w:rsidR="004112F1" w:rsidRPr="004112F1" w:rsidRDefault="004112F1" w:rsidP="004112F1">
            <w:pPr>
              <w:pStyle w:val="TAC"/>
              <w:rPr>
                <w:rFonts w:eastAsia="Batang"/>
                <w:sz w:val="16"/>
                <w:szCs w:val="16"/>
              </w:rPr>
            </w:pPr>
            <w:r w:rsidRPr="004112F1">
              <w:rPr>
                <w:rFonts w:eastAsia="Batang"/>
                <w:sz w:val="16"/>
                <w:szCs w:val="16"/>
              </w:rPr>
              <w:t>188</w:t>
            </w:r>
          </w:p>
        </w:tc>
        <w:tc>
          <w:tcPr>
            <w:tcW w:w="1008" w:type="dxa"/>
            <w:shd w:val="clear" w:color="auto" w:fill="auto"/>
          </w:tcPr>
          <w:p w14:paraId="3828A522" w14:textId="77777777" w:rsidR="004112F1" w:rsidRPr="004112F1" w:rsidRDefault="004112F1" w:rsidP="004112F1">
            <w:pPr>
              <w:pStyle w:val="TAC"/>
              <w:rPr>
                <w:rFonts w:eastAsia="Batang"/>
                <w:sz w:val="16"/>
                <w:szCs w:val="16"/>
              </w:rPr>
            </w:pPr>
            <w:r w:rsidRPr="004112F1">
              <w:rPr>
                <w:rFonts w:eastAsia="Batang"/>
                <w:sz w:val="16"/>
                <w:szCs w:val="16"/>
              </w:rPr>
              <w:t>C0</w:t>
            </w:r>
          </w:p>
        </w:tc>
        <w:tc>
          <w:tcPr>
            <w:tcW w:w="620" w:type="dxa"/>
            <w:shd w:val="clear" w:color="auto" w:fill="auto"/>
            <w:vAlign w:val="center"/>
          </w:tcPr>
          <w:p w14:paraId="3828A523" w14:textId="77777777" w:rsidR="004112F1" w:rsidRPr="004112F1" w:rsidRDefault="004112F1" w:rsidP="004112F1">
            <w:pPr>
              <w:pStyle w:val="TAC"/>
              <w:rPr>
                <w:rFonts w:eastAsia="Batang"/>
                <w:sz w:val="16"/>
                <w:szCs w:val="16"/>
              </w:rPr>
            </w:pPr>
            <w:r w:rsidRPr="004112F1">
              <w:rPr>
                <w:rFonts w:eastAsia="Batang"/>
                <w:sz w:val="16"/>
                <w:szCs w:val="16"/>
              </w:rPr>
              <w:t>1</w:t>
            </w:r>
          </w:p>
        </w:tc>
        <w:tc>
          <w:tcPr>
            <w:tcW w:w="871" w:type="dxa"/>
            <w:shd w:val="clear" w:color="auto" w:fill="auto"/>
            <w:vAlign w:val="center"/>
          </w:tcPr>
          <w:p w14:paraId="3828A524" w14:textId="77777777" w:rsidR="004112F1" w:rsidRPr="004112F1" w:rsidRDefault="004112F1" w:rsidP="004112F1">
            <w:pPr>
              <w:pStyle w:val="TAC"/>
              <w:rPr>
                <w:rFonts w:eastAsia="Batang"/>
                <w:sz w:val="16"/>
                <w:szCs w:val="16"/>
              </w:rPr>
            </w:pPr>
            <w:r w:rsidRPr="004112F1">
              <w:rPr>
                <w:rFonts w:eastAsia="Batang"/>
                <w:sz w:val="16"/>
                <w:szCs w:val="16"/>
              </w:rPr>
              <w:t>0</w:t>
            </w:r>
          </w:p>
        </w:tc>
        <w:tc>
          <w:tcPr>
            <w:tcW w:w="1519" w:type="dxa"/>
            <w:shd w:val="clear" w:color="auto" w:fill="auto"/>
            <w:vAlign w:val="center"/>
          </w:tcPr>
          <w:p w14:paraId="3828A525" w14:textId="77777777" w:rsidR="004112F1" w:rsidRPr="004112F1" w:rsidRDefault="004112F1" w:rsidP="004112F1">
            <w:pPr>
              <w:pStyle w:val="TAC"/>
              <w:rPr>
                <w:rFonts w:eastAsia="Batang"/>
                <w:sz w:val="16"/>
                <w:szCs w:val="16"/>
              </w:rPr>
            </w:pPr>
            <w:r w:rsidRPr="004112F1">
              <w:rPr>
                <w:rFonts w:eastAsia="Batang"/>
                <w:sz w:val="16"/>
                <w:szCs w:val="16"/>
              </w:rPr>
              <w:t>0,1,2,3,4,5,6,7,8,9</w:t>
            </w:r>
          </w:p>
        </w:tc>
        <w:tc>
          <w:tcPr>
            <w:tcW w:w="783" w:type="dxa"/>
            <w:shd w:val="clear" w:color="auto" w:fill="auto"/>
            <w:vAlign w:val="center"/>
          </w:tcPr>
          <w:p w14:paraId="3828A526" w14:textId="77777777" w:rsidR="004112F1" w:rsidRPr="004112F1" w:rsidRDefault="004112F1" w:rsidP="004112F1">
            <w:pPr>
              <w:pStyle w:val="TAC"/>
              <w:rPr>
                <w:rFonts w:eastAsia="Batang"/>
                <w:sz w:val="16"/>
                <w:szCs w:val="16"/>
              </w:rPr>
            </w:pPr>
            <w:r w:rsidRPr="004112F1">
              <w:rPr>
                <w:rFonts w:eastAsia="Batang"/>
                <w:sz w:val="16"/>
                <w:szCs w:val="16"/>
              </w:rPr>
              <w:t>8</w:t>
            </w:r>
          </w:p>
        </w:tc>
        <w:tc>
          <w:tcPr>
            <w:tcW w:w="910" w:type="dxa"/>
            <w:vAlign w:val="center"/>
          </w:tcPr>
          <w:p w14:paraId="3828A527" w14:textId="77777777" w:rsidR="004112F1" w:rsidRPr="004112F1" w:rsidRDefault="004112F1" w:rsidP="004112F1">
            <w:pPr>
              <w:pStyle w:val="TAC"/>
              <w:rPr>
                <w:rFonts w:eastAsia="Batang"/>
                <w:sz w:val="16"/>
                <w:szCs w:val="16"/>
              </w:rPr>
            </w:pPr>
            <w:r w:rsidRPr="004112F1">
              <w:rPr>
                <w:rFonts w:eastAsia="Batang"/>
                <w:sz w:val="16"/>
                <w:szCs w:val="16"/>
              </w:rPr>
              <w:t>1</w:t>
            </w:r>
          </w:p>
        </w:tc>
        <w:tc>
          <w:tcPr>
            <w:tcW w:w="1400" w:type="dxa"/>
            <w:vAlign w:val="center"/>
          </w:tcPr>
          <w:p w14:paraId="3828A528" w14:textId="77777777" w:rsidR="004112F1" w:rsidRPr="004112F1" w:rsidRDefault="004112F1" w:rsidP="004112F1">
            <w:pPr>
              <w:pStyle w:val="TAC"/>
              <w:rPr>
                <w:rFonts w:eastAsia="Batang"/>
                <w:sz w:val="16"/>
                <w:szCs w:val="16"/>
              </w:rPr>
            </w:pPr>
            <w:r w:rsidRPr="004112F1">
              <w:rPr>
                <w:rFonts w:eastAsia="Batang"/>
                <w:sz w:val="16"/>
                <w:szCs w:val="16"/>
              </w:rPr>
              <w:t>3</w:t>
            </w:r>
          </w:p>
        </w:tc>
        <w:tc>
          <w:tcPr>
            <w:tcW w:w="820" w:type="dxa"/>
          </w:tcPr>
          <w:p w14:paraId="3828A529" w14:textId="77777777" w:rsidR="004112F1" w:rsidRPr="004112F1" w:rsidRDefault="004112F1" w:rsidP="004112F1">
            <w:pPr>
              <w:pStyle w:val="TAC"/>
              <w:rPr>
                <w:rFonts w:eastAsia="Batang"/>
                <w:sz w:val="16"/>
                <w:szCs w:val="16"/>
              </w:rPr>
            </w:pPr>
            <w:r w:rsidRPr="004112F1">
              <w:rPr>
                <w:rFonts w:eastAsia="Batang"/>
                <w:sz w:val="16"/>
                <w:szCs w:val="16"/>
              </w:rPr>
              <w:t>2</w:t>
            </w:r>
          </w:p>
        </w:tc>
      </w:tr>
    </w:tbl>
    <w:p w14:paraId="3828A52B" w14:textId="77777777" w:rsidR="00360243" w:rsidRDefault="00360243" w:rsidP="008B7749">
      <w:pPr>
        <w:pStyle w:val="TH"/>
        <w:rPr>
          <w:sz w:val="18"/>
          <w:szCs w:val="18"/>
        </w:rPr>
      </w:pPr>
    </w:p>
    <w:p w14:paraId="3828A52C" w14:textId="4E6B8454" w:rsidR="00546CC0" w:rsidRDefault="007F0752" w:rsidP="00546CC0">
      <w:pPr>
        <w:numPr>
          <w:ilvl w:val="0"/>
          <w:numId w:val="10"/>
        </w:numPr>
        <w:ind w:left="193" w:hanging="193"/>
        <w:rPr>
          <w:lang w:val="en-GB" w:eastAsia="zh-CN"/>
        </w:rPr>
      </w:pPr>
      <w:r>
        <w:rPr>
          <w:lang w:val="en-GB" w:eastAsia="zh-CN"/>
        </w:rPr>
        <w:t>Preamble handling delay</w:t>
      </w:r>
      <w:r w:rsidR="005B1B9D">
        <w:rPr>
          <w:lang w:val="en-GB" w:eastAsia="zh-CN"/>
        </w:rPr>
        <w:t xml:space="preserve">: this is specified in TS </w:t>
      </w:r>
      <w:r w:rsidR="00C05ADE">
        <w:rPr>
          <w:lang w:val="en-GB" w:eastAsia="zh-CN"/>
        </w:rPr>
        <w:t xml:space="preserve">38.213 </w:t>
      </w:r>
      <w:r w:rsidR="00BF1E97">
        <w:rPr>
          <w:lang w:val="en-GB" w:eastAsia="zh-CN"/>
        </w:rPr>
        <w:fldChar w:fldCharType="begin"/>
      </w:r>
      <w:r w:rsidR="00BF1E97">
        <w:rPr>
          <w:lang w:val="en-GB" w:eastAsia="zh-CN"/>
        </w:rPr>
        <w:instrText xml:space="preserve"> REF Ref_TS38213 \h </w:instrText>
      </w:r>
      <w:r w:rsidR="00BF1E97">
        <w:rPr>
          <w:lang w:val="en-GB" w:eastAsia="zh-CN"/>
        </w:rPr>
      </w:r>
      <w:r w:rsidR="00BF1E97">
        <w:rPr>
          <w:lang w:val="en-GB" w:eastAsia="zh-CN"/>
        </w:rPr>
        <w:fldChar w:fldCharType="separate"/>
      </w:r>
      <w:r w:rsidR="00316397" w:rsidRPr="00FB1376">
        <w:rPr>
          <w:rFonts w:hint="eastAsia"/>
          <w:lang w:eastAsia="zh-CN"/>
        </w:rPr>
        <w:t>[</w:t>
      </w:r>
      <w:r w:rsidR="00316397">
        <w:rPr>
          <w:noProof/>
          <w:lang w:eastAsia="zh-CN"/>
        </w:rPr>
        <w:t>8</w:t>
      </w:r>
      <w:r w:rsidR="00316397" w:rsidRPr="00FB1376">
        <w:rPr>
          <w:rFonts w:hint="eastAsia"/>
          <w:lang w:eastAsia="zh-CN"/>
        </w:rPr>
        <w:t>]</w:t>
      </w:r>
      <w:r w:rsidR="00BF1E97">
        <w:rPr>
          <w:lang w:val="en-GB" w:eastAsia="zh-CN"/>
        </w:rPr>
        <w:fldChar w:fldCharType="end"/>
      </w:r>
      <w:r w:rsidR="000A26B0">
        <w:rPr>
          <w:lang w:val="en-GB" w:eastAsia="zh-CN"/>
        </w:rPr>
        <w:t xml:space="preserve"> </w:t>
      </w:r>
      <w:r w:rsidR="00C05ADE">
        <w:rPr>
          <w:lang w:val="en-GB" w:eastAsia="zh-CN"/>
        </w:rPr>
        <w:t>section 8.2 as “</w:t>
      </w:r>
      <w:r w:rsidR="00F12DFC" w:rsidRPr="00F12DFC">
        <w:rPr>
          <w:i/>
        </w:rPr>
        <w:t xml:space="preserve">The window starts at the first symbol of the earliest control resource set the UE is configured for Type1-PDCCH common search space, as defined in Subclause </w:t>
      </w:r>
      <w:r w:rsidR="00781511">
        <w:rPr>
          <w:i/>
        </w:rPr>
        <w:lastRenderedPageBreak/>
        <w:t>10.1</w:t>
      </w:r>
      <w:r w:rsidR="00F12DFC" w:rsidRPr="00F12DFC">
        <w:rPr>
          <w:i/>
        </w:rPr>
        <w:t xml:space="preserve">, that is at least </w:t>
      </w:r>
      <w:r w:rsidR="00F12DFC" w:rsidRPr="00F12DFC">
        <w:rPr>
          <w:i/>
          <w:position w:val="-12"/>
        </w:rPr>
        <w:object w:dxaOrig="2160" w:dyaOrig="360" w14:anchorId="3828A67B">
          <v:shape id="_x0000_i1036" type="#_x0000_t75" style="width:108pt;height:18pt" o:ole="">
            <v:imagedata r:id="rId29" o:title=""/>
          </v:shape>
          <o:OLEObject Type="Embed" ProgID="Equation.3" ShapeID="_x0000_i1036" DrawAspect="Content" ObjectID="_1595412713" r:id="rId30"/>
        </w:object>
      </w:r>
      <w:r w:rsidR="00F12DFC" w:rsidRPr="00F12DFC">
        <w:rPr>
          <w:i/>
        </w:rPr>
        <w:t xml:space="preserve"> symbols after the last symbol of the preamble sequence transmission, where </w:t>
      </w:r>
      <w:r w:rsidR="00F12DFC" w:rsidRPr="00F12DFC">
        <w:rPr>
          <w:rFonts w:ascii="Symbol" w:hAnsi="Symbol"/>
          <w:i/>
        </w:rPr>
        <w:t></w:t>
      </w:r>
      <w:r w:rsidR="00F12DFC" w:rsidRPr="00F12DFC">
        <w:rPr>
          <w:i/>
        </w:rPr>
        <w:t xml:space="preserve"> is defined in [10, TS 38.133].</w:t>
      </w:r>
      <w:r w:rsidR="00C05ADE">
        <w:rPr>
          <w:lang w:val="en-GB" w:eastAsia="zh-CN"/>
        </w:rPr>
        <w:t>”</w:t>
      </w:r>
      <w:r w:rsidR="008571C6">
        <w:rPr>
          <w:lang w:val="en-GB" w:eastAsia="zh-CN"/>
        </w:rPr>
        <w:t xml:space="preserve"> </w:t>
      </w:r>
      <w:r w:rsidR="00E23C28" w:rsidRPr="005C4FCF">
        <w:rPr>
          <w:lang w:val="en-GB" w:eastAsia="zh-CN"/>
        </w:rPr>
        <w:t xml:space="preserve">So far, there is no agreement made by RAN4. </w:t>
      </w:r>
      <w:r w:rsidR="00E170B9" w:rsidRPr="005C4FCF">
        <w:rPr>
          <w:lang w:val="en-GB" w:eastAsia="zh-CN"/>
        </w:rPr>
        <w:t xml:space="preserve">As an assumption, </w:t>
      </w:r>
      <w:r w:rsidR="00A9151D">
        <w:rPr>
          <w:lang w:val="en-GB" w:eastAsia="zh-CN"/>
        </w:rPr>
        <w:t>8 and 10</w:t>
      </w:r>
      <w:r w:rsidR="00A9151D" w:rsidRPr="005C4FCF">
        <w:rPr>
          <w:lang w:val="en-GB" w:eastAsia="zh-CN"/>
        </w:rPr>
        <w:t xml:space="preserve"> </w:t>
      </w:r>
      <w:r w:rsidR="00C3459C" w:rsidRPr="005C4FCF">
        <w:rPr>
          <w:lang w:val="en-GB" w:eastAsia="zh-CN"/>
        </w:rPr>
        <w:t xml:space="preserve">OFDM symbols </w:t>
      </w:r>
      <w:r w:rsidR="00A9151D">
        <w:rPr>
          <w:lang w:val="en-GB" w:eastAsia="zh-CN"/>
        </w:rPr>
        <w:t xml:space="preserve">(same as UE processing time </w:t>
      </w:r>
      <w:r w:rsidR="00A9151D">
        <w:rPr>
          <w:i/>
          <w:lang w:val="en-GB" w:eastAsia="zh-CN"/>
        </w:rPr>
        <w:t>N</w:t>
      </w:r>
      <w:r w:rsidR="00A9151D">
        <w:rPr>
          <w:i/>
          <w:vertAlign w:val="subscript"/>
          <w:lang w:val="en-GB" w:eastAsia="zh-CN"/>
        </w:rPr>
        <w:t>1</w:t>
      </w:r>
      <w:r w:rsidR="00A9151D">
        <w:rPr>
          <w:lang w:val="en-GB" w:eastAsia="zh-CN"/>
        </w:rPr>
        <w:t xml:space="preserve"> defined in Table 5.3-1 of TS 38.214</w:t>
      </w:r>
      <w:r w:rsidR="00104E86">
        <w:rPr>
          <w:lang w:val="en-GB" w:eastAsia="zh-CN"/>
        </w:rPr>
        <w:t xml:space="preserve"> </w:t>
      </w:r>
      <w:r w:rsidR="00104E86">
        <w:rPr>
          <w:lang w:val="en-GB" w:eastAsia="zh-CN"/>
        </w:rPr>
        <w:fldChar w:fldCharType="begin"/>
      </w:r>
      <w:r w:rsidR="00104E86">
        <w:rPr>
          <w:lang w:val="en-GB" w:eastAsia="zh-CN"/>
        </w:rPr>
        <w:instrText xml:space="preserve"> REF Ref_38214 \h </w:instrText>
      </w:r>
      <w:r w:rsidR="00104E86">
        <w:rPr>
          <w:lang w:val="en-GB" w:eastAsia="zh-CN"/>
        </w:rPr>
      </w:r>
      <w:r w:rsidR="00104E86">
        <w:rPr>
          <w:lang w:val="en-GB" w:eastAsia="zh-CN"/>
        </w:rPr>
        <w:fldChar w:fldCharType="separate"/>
      </w:r>
      <w:r w:rsidR="00316397" w:rsidRPr="00FB1376">
        <w:rPr>
          <w:rFonts w:hint="eastAsia"/>
          <w:lang w:eastAsia="zh-CN"/>
        </w:rPr>
        <w:t>[</w:t>
      </w:r>
      <w:r w:rsidR="00316397">
        <w:rPr>
          <w:noProof/>
          <w:lang w:eastAsia="zh-CN"/>
        </w:rPr>
        <w:t>9</w:t>
      </w:r>
      <w:r w:rsidR="00316397" w:rsidRPr="00FB1376">
        <w:rPr>
          <w:rFonts w:hint="eastAsia"/>
          <w:lang w:eastAsia="zh-CN"/>
        </w:rPr>
        <w:t>]</w:t>
      </w:r>
      <w:r w:rsidR="00104E86">
        <w:rPr>
          <w:lang w:val="en-GB" w:eastAsia="zh-CN"/>
        </w:rPr>
        <w:fldChar w:fldCharType="end"/>
      </w:r>
      <w:r w:rsidR="00A9151D">
        <w:rPr>
          <w:lang w:val="en-GB" w:eastAsia="zh-CN"/>
        </w:rPr>
        <w:t xml:space="preserve">) </w:t>
      </w:r>
      <w:r w:rsidR="00E64BFA" w:rsidRPr="005C4FCF">
        <w:rPr>
          <w:lang w:val="en-GB" w:eastAsia="zh-CN"/>
        </w:rPr>
        <w:t>are</w:t>
      </w:r>
      <w:r w:rsidR="00E170B9" w:rsidRPr="005C4FCF">
        <w:rPr>
          <w:lang w:val="en-GB" w:eastAsia="zh-CN"/>
        </w:rPr>
        <w:t xml:space="preserve"> assumed</w:t>
      </w:r>
      <w:r w:rsidR="00A9151D">
        <w:rPr>
          <w:lang w:val="en-GB" w:eastAsia="zh-CN"/>
        </w:rPr>
        <w:t xml:space="preserve"> for 15 and 30 kHz SCS, respectively</w:t>
      </w:r>
      <w:r w:rsidR="008571C6" w:rsidRPr="005C4FCF">
        <w:rPr>
          <w:lang w:val="en-GB" w:eastAsia="zh-CN"/>
        </w:rPr>
        <w:t>.</w:t>
      </w:r>
      <w:r w:rsidR="00AF0032">
        <w:rPr>
          <w:lang w:val="en-GB" w:eastAsia="zh-CN"/>
        </w:rPr>
        <w:t xml:space="preserve"> </w:t>
      </w:r>
    </w:p>
    <w:p w14:paraId="3828A52D" w14:textId="1947854A" w:rsidR="0040252F" w:rsidRDefault="00D449EE" w:rsidP="00000897">
      <w:pPr>
        <w:numPr>
          <w:ilvl w:val="0"/>
          <w:numId w:val="10"/>
        </w:numPr>
        <w:ind w:left="193" w:hanging="193"/>
        <w:rPr>
          <w:lang w:val="en-GB" w:eastAsia="zh-CN"/>
        </w:rPr>
      </w:pPr>
      <w:r>
        <w:rPr>
          <w:lang w:val="en-GB" w:eastAsia="zh-CN"/>
        </w:rPr>
        <w:t>2</w:t>
      </w:r>
      <w:r w:rsidR="004B22AC">
        <w:rPr>
          <w:lang w:val="en-GB" w:eastAsia="zh-CN"/>
        </w:rPr>
        <w:t>,</w:t>
      </w:r>
      <w:r>
        <w:rPr>
          <w:lang w:val="en-GB" w:eastAsia="zh-CN"/>
        </w:rPr>
        <w:t xml:space="preserve"> </w:t>
      </w:r>
      <w:r w:rsidR="00405D24">
        <w:rPr>
          <w:lang w:val="en-GB" w:eastAsia="zh-CN"/>
        </w:rPr>
        <w:t>4</w:t>
      </w:r>
      <w:r w:rsidR="0023105B" w:rsidRPr="00AA1358">
        <w:rPr>
          <w:lang w:val="en-GB" w:eastAsia="zh-CN"/>
        </w:rPr>
        <w:t xml:space="preserve"> </w:t>
      </w:r>
      <w:r w:rsidR="004B22AC">
        <w:rPr>
          <w:lang w:val="en-GB" w:eastAsia="zh-CN"/>
        </w:rPr>
        <w:t xml:space="preserve">and 7 </w:t>
      </w:r>
      <w:r w:rsidR="0023105B" w:rsidRPr="00AA1358">
        <w:rPr>
          <w:rFonts w:hint="eastAsia"/>
          <w:lang w:val="en-GB" w:eastAsia="zh-CN"/>
        </w:rPr>
        <w:t>OFDM</w:t>
      </w:r>
      <w:r w:rsidR="00405D24">
        <w:rPr>
          <w:lang w:val="en-GB" w:eastAsia="zh-CN"/>
        </w:rPr>
        <w:t xml:space="preserve"> symbols are</w:t>
      </w:r>
      <w:r w:rsidR="0023105B" w:rsidRPr="00AA1358">
        <w:rPr>
          <w:lang w:val="en-GB" w:eastAsia="zh-CN"/>
        </w:rPr>
        <w:t xml:space="preserve"> </w:t>
      </w:r>
      <w:r w:rsidR="00AA1358" w:rsidRPr="00AA1358">
        <w:rPr>
          <w:lang w:val="en-GB" w:eastAsia="zh-CN"/>
        </w:rPr>
        <w:t>used for PDSCH</w:t>
      </w:r>
      <w:r w:rsidR="003E3313">
        <w:rPr>
          <w:lang w:val="en-GB" w:eastAsia="zh-CN"/>
        </w:rPr>
        <w:t>/PUSCH</w:t>
      </w:r>
      <w:r w:rsidR="00AA1358" w:rsidRPr="00AA1358">
        <w:rPr>
          <w:lang w:val="en-GB" w:eastAsia="zh-CN"/>
        </w:rPr>
        <w:t xml:space="preserve"> transmission</w:t>
      </w:r>
      <w:r w:rsidR="00AA1358">
        <w:rPr>
          <w:lang w:val="en-GB" w:eastAsia="zh-CN"/>
        </w:rPr>
        <w:t>. PDSCH Type B mapping is mandatory, according to TS 38.306</w:t>
      </w:r>
      <w:r w:rsidR="003C5304">
        <w:rPr>
          <w:lang w:val="en-GB" w:eastAsia="zh-CN"/>
        </w:rPr>
        <w:t xml:space="preserve"> </w:t>
      </w:r>
      <w:r w:rsidR="003C5304">
        <w:rPr>
          <w:lang w:val="en-GB" w:eastAsia="zh-CN"/>
        </w:rPr>
        <w:fldChar w:fldCharType="begin"/>
      </w:r>
      <w:r w:rsidR="003C5304">
        <w:rPr>
          <w:lang w:val="en-GB" w:eastAsia="zh-CN"/>
        </w:rPr>
        <w:instrText xml:space="preserve"> REF Ref_38306 \h </w:instrText>
      </w:r>
      <w:r w:rsidR="003C5304">
        <w:rPr>
          <w:lang w:val="en-GB" w:eastAsia="zh-CN"/>
        </w:rPr>
      </w:r>
      <w:r w:rsidR="003C5304">
        <w:rPr>
          <w:lang w:val="en-GB" w:eastAsia="zh-CN"/>
        </w:rPr>
        <w:fldChar w:fldCharType="separate"/>
      </w:r>
      <w:r w:rsidR="00316397" w:rsidRPr="00FB1376">
        <w:rPr>
          <w:rFonts w:hint="eastAsia"/>
          <w:lang w:eastAsia="zh-CN"/>
        </w:rPr>
        <w:t>[</w:t>
      </w:r>
      <w:r w:rsidR="00316397">
        <w:rPr>
          <w:noProof/>
          <w:lang w:eastAsia="zh-CN"/>
        </w:rPr>
        <w:t>6</w:t>
      </w:r>
      <w:r w:rsidR="00316397" w:rsidRPr="00FB1376">
        <w:rPr>
          <w:rFonts w:hint="eastAsia"/>
          <w:lang w:eastAsia="zh-CN"/>
        </w:rPr>
        <w:t>]</w:t>
      </w:r>
      <w:r w:rsidR="003C5304">
        <w:rPr>
          <w:lang w:val="en-GB" w:eastAsia="zh-CN"/>
        </w:rPr>
        <w:fldChar w:fldCharType="end"/>
      </w:r>
      <w:r w:rsidR="003C5304">
        <w:rPr>
          <w:lang w:val="en-GB" w:eastAsia="zh-CN"/>
        </w:rPr>
        <w:t xml:space="preserve"> below:</w:t>
      </w:r>
    </w:p>
    <w:tbl>
      <w:tblPr>
        <w:tblW w:w="87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190"/>
        <w:gridCol w:w="642"/>
        <w:gridCol w:w="643"/>
        <w:gridCol w:w="642"/>
        <w:gridCol w:w="643"/>
      </w:tblGrid>
      <w:tr w:rsidR="0073754E" w:rsidRPr="008D70D3" w14:paraId="3828A536" w14:textId="77777777" w:rsidTr="00FB48DA">
        <w:trPr>
          <w:cantSplit/>
          <w:tblHeader/>
          <w:jc w:val="center"/>
        </w:trPr>
        <w:tc>
          <w:tcPr>
            <w:tcW w:w="6190" w:type="dxa"/>
          </w:tcPr>
          <w:p w14:paraId="3828A52E" w14:textId="77777777" w:rsidR="0073754E" w:rsidRPr="008D70D3" w:rsidRDefault="0073754E" w:rsidP="00000897">
            <w:pPr>
              <w:pStyle w:val="TAH"/>
              <w:rPr>
                <w:lang w:val="en-GB"/>
              </w:rPr>
            </w:pPr>
            <w:r w:rsidRPr="008D70D3">
              <w:rPr>
                <w:lang w:val="en-GB"/>
              </w:rPr>
              <w:t>Definitions for parameters</w:t>
            </w:r>
          </w:p>
        </w:tc>
        <w:tc>
          <w:tcPr>
            <w:tcW w:w="642" w:type="dxa"/>
          </w:tcPr>
          <w:p w14:paraId="3828A52F" w14:textId="77777777" w:rsidR="0073754E" w:rsidRPr="008D70D3" w:rsidRDefault="0073754E" w:rsidP="00000897">
            <w:pPr>
              <w:pStyle w:val="TAH"/>
              <w:rPr>
                <w:lang w:val="en-GB"/>
              </w:rPr>
            </w:pPr>
            <w:r w:rsidRPr="008D70D3">
              <w:rPr>
                <w:lang w:val="en-GB"/>
              </w:rPr>
              <w:t>Per</w:t>
            </w:r>
          </w:p>
        </w:tc>
        <w:tc>
          <w:tcPr>
            <w:tcW w:w="643" w:type="dxa"/>
          </w:tcPr>
          <w:p w14:paraId="3828A530" w14:textId="77777777" w:rsidR="0073754E" w:rsidRPr="008D70D3" w:rsidRDefault="0073754E" w:rsidP="00000897">
            <w:pPr>
              <w:pStyle w:val="TAH"/>
              <w:rPr>
                <w:lang w:val="en-GB"/>
              </w:rPr>
            </w:pPr>
            <w:r w:rsidRPr="008D70D3">
              <w:rPr>
                <w:lang w:val="en-GB"/>
              </w:rPr>
              <w:t>M</w:t>
            </w:r>
          </w:p>
        </w:tc>
        <w:tc>
          <w:tcPr>
            <w:tcW w:w="642" w:type="dxa"/>
          </w:tcPr>
          <w:p w14:paraId="3828A531" w14:textId="77777777" w:rsidR="0073754E" w:rsidRPr="008D70D3" w:rsidRDefault="0073754E" w:rsidP="00000897">
            <w:pPr>
              <w:pStyle w:val="TAH"/>
              <w:rPr>
                <w:lang w:val="en-GB"/>
              </w:rPr>
            </w:pPr>
            <w:r w:rsidRPr="008D70D3">
              <w:rPr>
                <w:lang w:val="en-GB"/>
              </w:rPr>
              <w:t>FDDTDD</w:t>
            </w:r>
          </w:p>
          <w:p w14:paraId="3828A532" w14:textId="77777777" w:rsidR="0073754E" w:rsidRPr="008D70D3" w:rsidRDefault="0073754E" w:rsidP="00000897">
            <w:pPr>
              <w:pStyle w:val="TAH"/>
              <w:rPr>
                <w:lang w:val="en-GB"/>
              </w:rPr>
            </w:pPr>
            <w:r w:rsidRPr="008D70D3">
              <w:rPr>
                <w:lang w:val="en-GB"/>
              </w:rPr>
              <w:t>DIFF</w:t>
            </w:r>
          </w:p>
        </w:tc>
        <w:tc>
          <w:tcPr>
            <w:tcW w:w="643" w:type="dxa"/>
          </w:tcPr>
          <w:p w14:paraId="3828A533" w14:textId="77777777" w:rsidR="0073754E" w:rsidRPr="008D70D3" w:rsidRDefault="0073754E" w:rsidP="00000897">
            <w:pPr>
              <w:pStyle w:val="TAH"/>
              <w:rPr>
                <w:lang w:val="en-GB"/>
              </w:rPr>
            </w:pPr>
            <w:r w:rsidRPr="008D70D3">
              <w:rPr>
                <w:lang w:val="en-GB"/>
              </w:rPr>
              <w:t>FR1</w:t>
            </w:r>
          </w:p>
          <w:p w14:paraId="3828A534" w14:textId="77777777" w:rsidR="0073754E" w:rsidRPr="008D70D3" w:rsidRDefault="0073754E" w:rsidP="00000897">
            <w:pPr>
              <w:pStyle w:val="TAH"/>
              <w:rPr>
                <w:lang w:val="en-GB"/>
              </w:rPr>
            </w:pPr>
            <w:r w:rsidRPr="008D70D3">
              <w:rPr>
                <w:lang w:val="en-GB"/>
              </w:rPr>
              <w:t>FR2</w:t>
            </w:r>
          </w:p>
          <w:p w14:paraId="3828A535" w14:textId="77777777" w:rsidR="0073754E" w:rsidRPr="008D70D3" w:rsidRDefault="0073754E" w:rsidP="00000897">
            <w:pPr>
              <w:pStyle w:val="TAH"/>
              <w:rPr>
                <w:lang w:val="en-GB"/>
              </w:rPr>
            </w:pPr>
            <w:r w:rsidRPr="008D70D3">
              <w:rPr>
                <w:lang w:val="en-GB"/>
              </w:rPr>
              <w:t>DIFF</w:t>
            </w:r>
          </w:p>
        </w:tc>
      </w:tr>
      <w:tr w:rsidR="0073754E" w:rsidRPr="00685609" w14:paraId="3828A53C" w14:textId="77777777" w:rsidTr="00FB48DA">
        <w:trPr>
          <w:cantSplit/>
          <w:tblHeader/>
          <w:jc w:val="center"/>
        </w:trPr>
        <w:tc>
          <w:tcPr>
            <w:tcW w:w="6190" w:type="dxa"/>
          </w:tcPr>
          <w:p w14:paraId="3828A537" w14:textId="77777777" w:rsidR="0073754E" w:rsidRPr="00FE4549" w:rsidRDefault="0073754E" w:rsidP="00000897">
            <w:pPr>
              <w:pStyle w:val="TAL"/>
              <w:rPr>
                <w:lang w:val="en-US"/>
              </w:rPr>
            </w:pPr>
            <w:r>
              <w:t>…</w:t>
            </w:r>
          </w:p>
        </w:tc>
        <w:tc>
          <w:tcPr>
            <w:tcW w:w="642" w:type="dxa"/>
          </w:tcPr>
          <w:p w14:paraId="3828A538" w14:textId="77777777" w:rsidR="0073754E" w:rsidRPr="00685609" w:rsidRDefault="0073754E" w:rsidP="00000897">
            <w:pPr>
              <w:pStyle w:val="TAL"/>
            </w:pPr>
          </w:p>
        </w:tc>
        <w:tc>
          <w:tcPr>
            <w:tcW w:w="643" w:type="dxa"/>
          </w:tcPr>
          <w:p w14:paraId="3828A539" w14:textId="77777777" w:rsidR="0073754E" w:rsidRPr="00685609" w:rsidRDefault="0073754E" w:rsidP="00000897">
            <w:pPr>
              <w:pStyle w:val="TAL"/>
            </w:pPr>
          </w:p>
        </w:tc>
        <w:tc>
          <w:tcPr>
            <w:tcW w:w="642" w:type="dxa"/>
          </w:tcPr>
          <w:p w14:paraId="3828A53A" w14:textId="77777777" w:rsidR="0073754E" w:rsidRPr="00685609" w:rsidRDefault="0073754E" w:rsidP="00000897">
            <w:pPr>
              <w:pStyle w:val="TAL"/>
            </w:pPr>
          </w:p>
        </w:tc>
        <w:tc>
          <w:tcPr>
            <w:tcW w:w="643" w:type="dxa"/>
          </w:tcPr>
          <w:p w14:paraId="3828A53B" w14:textId="77777777" w:rsidR="0073754E" w:rsidRPr="00685609" w:rsidRDefault="0073754E" w:rsidP="00000897">
            <w:pPr>
              <w:pStyle w:val="TAL"/>
            </w:pPr>
          </w:p>
        </w:tc>
      </w:tr>
      <w:tr w:rsidR="0073754E" w:rsidRPr="00685609" w14:paraId="3828A543" w14:textId="77777777" w:rsidTr="00FB48DA">
        <w:trPr>
          <w:cantSplit/>
          <w:tblHeader/>
          <w:jc w:val="center"/>
        </w:trPr>
        <w:tc>
          <w:tcPr>
            <w:tcW w:w="6190" w:type="dxa"/>
          </w:tcPr>
          <w:p w14:paraId="3828A53D" w14:textId="77777777" w:rsidR="0073754E" w:rsidRPr="00272FAA" w:rsidRDefault="0073754E" w:rsidP="00000897">
            <w:pPr>
              <w:pStyle w:val="TAL"/>
              <w:rPr>
                <w:b/>
                <w:i/>
              </w:rPr>
            </w:pPr>
            <w:r w:rsidRPr="00272FAA">
              <w:rPr>
                <w:b/>
                <w:i/>
              </w:rPr>
              <w:t>pdsch-MappingTypeB</w:t>
            </w:r>
          </w:p>
          <w:p w14:paraId="3828A53E" w14:textId="77777777" w:rsidR="0073754E" w:rsidRPr="00685609" w:rsidRDefault="0073754E" w:rsidP="00000897">
            <w:pPr>
              <w:pStyle w:val="TAL"/>
            </w:pPr>
            <w:r w:rsidRPr="00685609">
              <w:t>Indicates whether the UE supports receiving PDSCH using PDSCH mapping type B.</w:t>
            </w:r>
          </w:p>
        </w:tc>
        <w:tc>
          <w:tcPr>
            <w:tcW w:w="642" w:type="dxa"/>
          </w:tcPr>
          <w:p w14:paraId="3828A53F" w14:textId="77777777" w:rsidR="0073754E" w:rsidRPr="00685609" w:rsidRDefault="0073754E" w:rsidP="00000897">
            <w:pPr>
              <w:pStyle w:val="TAL"/>
            </w:pPr>
            <w:r w:rsidRPr="00685609">
              <w:t>UE</w:t>
            </w:r>
          </w:p>
        </w:tc>
        <w:tc>
          <w:tcPr>
            <w:tcW w:w="643" w:type="dxa"/>
          </w:tcPr>
          <w:p w14:paraId="3828A540" w14:textId="77777777" w:rsidR="0073754E" w:rsidRPr="00685609" w:rsidRDefault="0073754E" w:rsidP="00000897">
            <w:pPr>
              <w:pStyle w:val="TAL"/>
            </w:pPr>
            <w:r w:rsidRPr="00685609">
              <w:t>Yes</w:t>
            </w:r>
          </w:p>
        </w:tc>
        <w:tc>
          <w:tcPr>
            <w:tcW w:w="642" w:type="dxa"/>
          </w:tcPr>
          <w:p w14:paraId="3828A541" w14:textId="77777777" w:rsidR="0073754E" w:rsidRPr="00685609" w:rsidRDefault="0073754E" w:rsidP="00000897">
            <w:pPr>
              <w:pStyle w:val="TAL"/>
            </w:pPr>
            <w:r w:rsidRPr="00685609">
              <w:t>No</w:t>
            </w:r>
          </w:p>
        </w:tc>
        <w:tc>
          <w:tcPr>
            <w:tcW w:w="643" w:type="dxa"/>
          </w:tcPr>
          <w:p w14:paraId="3828A542" w14:textId="77777777" w:rsidR="0073754E" w:rsidRPr="00685609" w:rsidRDefault="0073754E" w:rsidP="00000897">
            <w:pPr>
              <w:pStyle w:val="TAL"/>
            </w:pPr>
            <w:r w:rsidRPr="00685609">
              <w:t>No</w:t>
            </w:r>
          </w:p>
        </w:tc>
      </w:tr>
    </w:tbl>
    <w:p w14:paraId="3828A544" w14:textId="77777777" w:rsidR="0073754E" w:rsidRDefault="0073754E" w:rsidP="00C55566">
      <w:pPr>
        <w:ind w:left="780"/>
        <w:rPr>
          <w:lang w:val="en-GB" w:eastAsia="zh-CN"/>
        </w:rPr>
      </w:pPr>
    </w:p>
    <w:p w14:paraId="3828A545" w14:textId="7E8C717B" w:rsidR="003C5304" w:rsidRPr="00AA1358" w:rsidRDefault="00C55566" w:rsidP="00EF7C73">
      <w:pPr>
        <w:ind w:left="193"/>
        <w:rPr>
          <w:lang w:val="en-GB" w:eastAsia="zh-CN"/>
        </w:rPr>
      </w:pPr>
      <w:r>
        <w:rPr>
          <w:rFonts w:hint="eastAsia"/>
          <w:lang w:val="en-GB" w:eastAsia="zh-CN"/>
        </w:rPr>
        <w:t>F</w:t>
      </w:r>
      <w:r>
        <w:rPr>
          <w:lang w:val="en-GB" w:eastAsia="zh-CN"/>
        </w:rPr>
        <w:t xml:space="preserve">or PDSCH Type B mapping, </w:t>
      </w:r>
      <w:r w:rsidR="00D449EE">
        <w:rPr>
          <w:lang w:val="en-GB" w:eastAsia="zh-CN"/>
        </w:rPr>
        <w:t xml:space="preserve">according to TS 38.214 </w:t>
      </w:r>
      <w:r w:rsidR="00D449EE">
        <w:rPr>
          <w:lang w:val="en-GB" w:eastAsia="zh-CN"/>
        </w:rPr>
        <w:fldChar w:fldCharType="begin"/>
      </w:r>
      <w:r w:rsidR="00D449EE">
        <w:rPr>
          <w:lang w:val="en-GB" w:eastAsia="zh-CN"/>
        </w:rPr>
        <w:instrText xml:space="preserve"> REF Ref_38214 \h </w:instrText>
      </w:r>
      <w:r w:rsidR="00D449EE">
        <w:rPr>
          <w:lang w:val="en-GB" w:eastAsia="zh-CN"/>
        </w:rPr>
      </w:r>
      <w:r w:rsidR="00D449EE">
        <w:rPr>
          <w:lang w:val="en-GB" w:eastAsia="zh-CN"/>
        </w:rPr>
        <w:fldChar w:fldCharType="separate"/>
      </w:r>
      <w:r w:rsidR="00316397" w:rsidRPr="00FB1376">
        <w:rPr>
          <w:rFonts w:hint="eastAsia"/>
          <w:lang w:eastAsia="zh-CN"/>
        </w:rPr>
        <w:t>[</w:t>
      </w:r>
      <w:r w:rsidR="00316397">
        <w:rPr>
          <w:noProof/>
          <w:lang w:eastAsia="zh-CN"/>
        </w:rPr>
        <w:t>9</w:t>
      </w:r>
      <w:r w:rsidR="00316397" w:rsidRPr="00FB1376">
        <w:rPr>
          <w:rFonts w:hint="eastAsia"/>
          <w:lang w:eastAsia="zh-CN"/>
        </w:rPr>
        <w:t>]</w:t>
      </w:r>
      <w:r w:rsidR="00D449EE">
        <w:rPr>
          <w:lang w:val="en-GB" w:eastAsia="zh-CN"/>
        </w:rPr>
        <w:fldChar w:fldCharType="end"/>
      </w:r>
      <w:r w:rsidR="00D449EE">
        <w:rPr>
          <w:lang w:val="en-GB" w:eastAsia="zh-CN"/>
        </w:rPr>
        <w:t xml:space="preserve"> below</w:t>
      </w:r>
      <w:r w:rsidR="00D449EE">
        <w:rPr>
          <w:rFonts w:hint="eastAsia"/>
          <w:lang w:val="en-GB" w:eastAsia="zh-CN"/>
        </w:rPr>
        <w:t xml:space="preserve">, when </w:t>
      </w:r>
      <w:r w:rsidR="00D449EE">
        <w:rPr>
          <w:lang w:val="en-GB" w:eastAsia="zh-CN"/>
        </w:rPr>
        <w:t xml:space="preserve">2 OFDM symbols are used, </w:t>
      </w:r>
      <w:r w:rsidR="00D449EE">
        <w:rPr>
          <w:rFonts w:hint="eastAsia"/>
          <w:lang w:val="en-GB" w:eastAsia="zh-CN"/>
        </w:rPr>
        <w:t>PDS</w:t>
      </w:r>
      <w:r w:rsidR="00D449EE">
        <w:rPr>
          <w:lang w:val="en-GB" w:eastAsia="zh-CN"/>
        </w:rPr>
        <w:t>CH can start in OFDM symbols with index from 0 to 12 in the DL slot;</w:t>
      </w:r>
      <w:r w:rsidR="00D449EE">
        <w:rPr>
          <w:rFonts w:hint="eastAsia"/>
          <w:lang w:val="en-GB" w:eastAsia="zh-CN"/>
        </w:rPr>
        <w:t xml:space="preserve"> </w:t>
      </w:r>
      <w:r w:rsidR="00FB389D">
        <w:rPr>
          <w:rFonts w:hint="eastAsia"/>
          <w:lang w:val="en-GB" w:eastAsia="zh-CN"/>
        </w:rPr>
        <w:t>when 4</w:t>
      </w:r>
      <w:r w:rsidR="00FB389D">
        <w:rPr>
          <w:lang w:val="en-GB" w:eastAsia="zh-CN"/>
        </w:rPr>
        <w:t xml:space="preserve"> OFDM symbols are used, </w:t>
      </w:r>
      <w:r>
        <w:rPr>
          <w:rFonts w:hint="eastAsia"/>
          <w:lang w:val="en-GB" w:eastAsia="zh-CN"/>
        </w:rPr>
        <w:t>PDS</w:t>
      </w:r>
      <w:r>
        <w:rPr>
          <w:lang w:val="en-GB" w:eastAsia="zh-CN"/>
        </w:rPr>
        <w:t>CH can start in OFDM symbol</w:t>
      </w:r>
      <w:r w:rsidR="00FB389D">
        <w:rPr>
          <w:lang w:val="en-GB" w:eastAsia="zh-CN"/>
        </w:rPr>
        <w:t xml:space="preserve">s with index from 0 to 10 </w:t>
      </w:r>
      <w:r>
        <w:rPr>
          <w:lang w:val="en-GB" w:eastAsia="zh-CN"/>
        </w:rPr>
        <w:t>in the DL slot,</w:t>
      </w:r>
      <w:r w:rsidR="00F25C06">
        <w:rPr>
          <w:lang w:val="en-GB" w:eastAsia="zh-CN"/>
        </w:rPr>
        <w:t xml:space="preserve"> </w:t>
      </w:r>
      <w:r w:rsidR="00F25C06">
        <w:rPr>
          <w:rFonts w:hint="eastAsia"/>
          <w:lang w:val="en-GB" w:eastAsia="zh-CN"/>
        </w:rPr>
        <w:t xml:space="preserve">when </w:t>
      </w:r>
      <w:r w:rsidR="00F25C06">
        <w:rPr>
          <w:lang w:val="en-GB" w:eastAsia="zh-CN"/>
        </w:rPr>
        <w:t xml:space="preserve">7 OFDM symbols are used, </w:t>
      </w:r>
      <w:r w:rsidR="00F25C06">
        <w:rPr>
          <w:rFonts w:hint="eastAsia"/>
          <w:lang w:val="en-GB" w:eastAsia="zh-CN"/>
        </w:rPr>
        <w:t>PDS</w:t>
      </w:r>
      <w:r w:rsidR="00F25C06">
        <w:rPr>
          <w:lang w:val="en-GB" w:eastAsia="zh-CN"/>
        </w:rPr>
        <w:t>CH can start in OFDM symbols with index from 0 to 7 in the DL slot,</w:t>
      </w:r>
    </w:p>
    <w:p w14:paraId="3828A546" w14:textId="77777777" w:rsidR="0040252F" w:rsidRPr="008A326E" w:rsidRDefault="0040252F" w:rsidP="0040399E">
      <w:pPr>
        <w:pStyle w:val="TH"/>
        <w:ind w:left="780"/>
        <w:rPr>
          <w:color w:val="000000"/>
        </w:rPr>
      </w:pPr>
      <w:bookmarkStart w:id="1"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207"/>
      </w:tblGrid>
      <w:tr w:rsidR="0040252F" w:rsidRPr="0048482F" w14:paraId="3828A54A" w14:textId="77777777" w:rsidTr="00E62294">
        <w:trPr>
          <w:jc w:val="center"/>
        </w:trPr>
        <w:tc>
          <w:tcPr>
            <w:tcW w:w="1582" w:type="dxa"/>
            <w:vMerge w:val="restart"/>
            <w:shd w:val="clear" w:color="auto" w:fill="auto"/>
          </w:tcPr>
          <w:p w14:paraId="3828A547" w14:textId="77777777" w:rsidR="0040252F" w:rsidRPr="0048482F" w:rsidRDefault="0040252F" w:rsidP="000E6F63">
            <w:pPr>
              <w:pStyle w:val="TAH"/>
              <w:rPr>
                <w:rFonts w:eastAsia="Batang"/>
                <w:color w:val="000000"/>
              </w:rPr>
            </w:pPr>
            <w:r>
              <w:rPr>
                <w:rFonts w:eastAsia="Batang"/>
                <w:color w:val="000000"/>
              </w:rPr>
              <w:t>PDSCH mapping type</w:t>
            </w:r>
          </w:p>
        </w:tc>
        <w:tc>
          <w:tcPr>
            <w:tcW w:w="3944" w:type="dxa"/>
            <w:gridSpan w:val="3"/>
          </w:tcPr>
          <w:p w14:paraId="3828A548" w14:textId="77777777" w:rsidR="0040252F" w:rsidRDefault="0040252F" w:rsidP="000E6F63">
            <w:pPr>
              <w:pStyle w:val="TAH"/>
              <w:rPr>
                <w:rFonts w:eastAsia="Batang"/>
                <w:color w:val="000000"/>
              </w:rPr>
            </w:pPr>
            <w:r>
              <w:rPr>
                <w:rFonts w:eastAsia="Batang"/>
                <w:color w:val="000000"/>
              </w:rPr>
              <w:t>Normal cyclic prefix</w:t>
            </w:r>
          </w:p>
        </w:tc>
        <w:tc>
          <w:tcPr>
            <w:tcW w:w="3473" w:type="dxa"/>
            <w:gridSpan w:val="3"/>
          </w:tcPr>
          <w:p w14:paraId="3828A549" w14:textId="77777777" w:rsidR="0040252F" w:rsidRDefault="0040252F" w:rsidP="000E6F63">
            <w:pPr>
              <w:pStyle w:val="TAH"/>
              <w:rPr>
                <w:rFonts w:eastAsia="Batang"/>
                <w:color w:val="000000"/>
              </w:rPr>
            </w:pPr>
            <w:r>
              <w:rPr>
                <w:rFonts w:eastAsia="Batang"/>
                <w:color w:val="000000"/>
              </w:rPr>
              <w:t>Extended cyclic prefix</w:t>
            </w:r>
          </w:p>
        </w:tc>
      </w:tr>
      <w:tr w:rsidR="0040252F" w:rsidRPr="0048482F" w14:paraId="3828A552" w14:textId="77777777" w:rsidTr="00E62294">
        <w:trPr>
          <w:jc w:val="center"/>
        </w:trPr>
        <w:tc>
          <w:tcPr>
            <w:tcW w:w="1582" w:type="dxa"/>
            <w:vMerge/>
            <w:shd w:val="clear" w:color="auto" w:fill="auto"/>
          </w:tcPr>
          <w:p w14:paraId="3828A54B" w14:textId="77777777" w:rsidR="0040252F" w:rsidRPr="0048482F" w:rsidRDefault="0040252F" w:rsidP="000E6F63">
            <w:pPr>
              <w:pStyle w:val="TAH"/>
              <w:rPr>
                <w:rFonts w:eastAsia="Batang"/>
                <w:color w:val="000000"/>
              </w:rPr>
            </w:pPr>
          </w:p>
        </w:tc>
        <w:tc>
          <w:tcPr>
            <w:tcW w:w="1107" w:type="dxa"/>
          </w:tcPr>
          <w:p w14:paraId="3828A54C" w14:textId="77777777" w:rsidR="0040252F" w:rsidRPr="00C93682" w:rsidRDefault="0040252F" w:rsidP="000E6F63">
            <w:pPr>
              <w:pStyle w:val="TAH"/>
              <w:rPr>
                <w:rFonts w:eastAsia="Batang"/>
                <w:i/>
                <w:color w:val="000000"/>
              </w:rPr>
            </w:pPr>
            <w:r>
              <w:rPr>
                <w:rFonts w:eastAsia="Batang"/>
                <w:i/>
                <w:color w:val="000000"/>
              </w:rPr>
              <w:t>S</w:t>
            </w:r>
          </w:p>
        </w:tc>
        <w:tc>
          <w:tcPr>
            <w:tcW w:w="1134" w:type="dxa"/>
            <w:shd w:val="clear" w:color="auto" w:fill="auto"/>
          </w:tcPr>
          <w:p w14:paraId="3828A54D" w14:textId="77777777" w:rsidR="0040252F" w:rsidRPr="00C93682" w:rsidRDefault="0040252F" w:rsidP="000E6F63">
            <w:pPr>
              <w:pStyle w:val="TAH"/>
              <w:rPr>
                <w:rFonts w:eastAsia="Batang"/>
                <w:i/>
                <w:color w:val="000000"/>
              </w:rPr>
            </w:pPr>
            <w:r>
              <w:rPr>
                <w:rFonts w:eastAsia="Batang"/>
                <w:i/>
                <w:color w:val="000000"/>
              </w:rPr>
              <w:t>L</w:t>
            </w:r>
          </w:p>
        </w:tc>
        <w:tc>
          <w:tcPr>
            <w:tcW w:w="1703" w:type="dxa"/>
          </w:tcPr>
          <w:p w14:paraId="3828A54E" w14:textId="77777777" w:rsidR="0040252F" w:rsidRDefault="0040252F" w:rsidP="000E6F63">
            <w:pPr>
              <w:pStyle w:val="TAH"/>
              <w:rPr>
                <w:rFonts w:eastAsia="Batang"/>
                <w:i/>
                <w:color w:val="000000"/>
              </w:rPr>
            </w:pPr>
            <w:r>
              <w:rPr>
                <w:rFonts w:eastAsia="Batang"/>
                <w:i/>
                <w:color w:val="000000"/>
              </w:rPr>
              <w:t>S+L</w:t>
            </w:r>
          </w:p>
        </w:tc>
        <w:tc>
          <w:tcPr>
            <w:tcW w:w="1132" w:type="dxa"/>
          </w:tcPr>
          <w:p w14:paraId="3828A54F" w14:textId="77777777" w:rsidR="0040252F" w:rsidRPr="00C93682" w:rsidRDefault="0040252F" w:rsidP="000E6F63">
            <w:pPr>
              <w:pStyle w:val="TAH"/>
              <w:rPr>
                <w:rFonts w:eastAsia="Batang"/>
                <w:i/>
                <w:color w:val="000000"/>
              </w:rPr>
            </w:pPr>
            <w:r>
              <w:rPr>
                <w:rFonts w:eastAsia="Batang"/>
                <w:i/>
                <w:color w:val="000000"/>
              </w:rPr>
              <w:t>S</w:t>
            </w:r>
          </w:p>
        </w:tc>
        <w:tc>
          <w:tcPr>
            <w:tcW w:w="1134" w:type="dxa"/>
          </w:tcPr>
          <w:p w14:paraId="3828A550" w14:textId="77777777" w:rsidR="0040252F" w:rsidRPr="003F5E1B" w:rsidRDefault="0040252F" w:rsidP="000E6F63">
            <w:pPr>
              <w:pStyle w:val="TAH"/>
              <w:rPr>
                <w:rFonts w:eastAsia="Batang"/>
                <w:i/>
                <w:color w:val="000000"/>
              </w:rPr>
            </w:pPr>
            <w:r>
              <w:rPr>
                <w:rFonts w:eastAsia="Batang"/>
                <w:i/>
                <w:color w:val="000000"/>
              </w:rPr>
              <w:t>L</w:t>
            </w:r>
          </w:p>
        </w:tc>
        <w:tc>
          <w:tcPr>
            <w:tcW w:w="1207" w:type="dxa"/>
          </w:tcPr>
          <w:p w14:paraId="3828A551" w14:textId="77777777" w:rsidR="0040252F" w:rsidRDefault="0040252F" w:rsidP="000E6F63">
            <w:pPr>
              <w:pStyle w:val="TAH"/>
              <w:rPr>
                <w:rFonts w:eastAsia="Batang"/>
                <w:i/>
                <w:color w:val="000000"/>
              </w:rPr>
            </w:pPr>
            <w:r>
              <w:rPr>
                <w:rFonts w:eastAsia="Batang"/>
                <w:i/>
                <w:color w:val="000000"/>
              </w:rPr>
              <w:t>S+L</w:t>
            </w:r>
          </w:p>
        </w:tc>
      </w:tr>
      <w:tr w:rsidR="0040252F" w:rsidRPr="0048482F" w14:paraId="3828A55A" w14:textId="77777777" w:rsidTr="00E62294">
        <w:trPr>
          <w:jc w:val="center"/>
        </w:trPr>
        <w:tc>
          <w:tcPr>
            <w:tcW w:w="1582" w:type="dxa"/>
            <w:shd w:val="clear" w:color="auto" w:fill="auto"/>
          </w:tcPr>
          <w:p w14:paraId="3828A553" w14:textId="77777777" w:rsidR="0040252F" w:rsidRPr="0048482F" w:rsidRDefault="0040252F" w:rsidP="000E6F63">
            <w:pPr>
              <w:pStyle w:val="TAC"/>
              <w:rPr>
                <w:rFonts w:eastAsia="Batang"/>
                <w:color w:val="000000"/>
              </w:rPr>
            </w:pPr>
            <w:r>
              <w:rPr>
                <w:rFonts w:eastAsia="Batang"/>
                <w:color w:val="000000"/>
              </w:rPr>
              <w:t>Type A</w:t>
            </w:r>
          </w:p>
        </w:tc>
        <w:tc>
          <w:tcPr>
            <w:tcW w:w="1107" w:type="dxa"/>
          </w:tcPr>
          <w:p w14:paraId="3828A554" w14:textId="77777777" w:rsidR="0040252F" w:rsidRPr="0048482F" w:rsidRDefault="0040252F" w:rsidP="000E6F63">
            <w:pPr>
              <w:pStyle w:val="TAC"/>
              <w:rPr>
                <w:rFonts w:eastAsia="Batang"/>
                <w:color w:val="000000"/>
              </w:rPr>
            </w:pPr>
            <w:r>
              <w:rPr>
                <w:rFonts w:eastAsia="Batang"/>
                <w:color w:val="000000"/>
              </w:rPr>
              <w:t>{0,1,2,3}</w:t>
            </w:r>
          </w:p>
        </w:tc>
        <w:tc>
          <w:tcPr>
            <w:tcW w:w="1134" w:type="dxa"/>
            <w:shd w:val="clear" w:color="auto" w:fill="auto"/>
          </w:tcPr>
          <w:p w14:paraId="3828A555" w14:textId="77777777" w:rsidR="0040252F" w:rsidRPr="0048482F" w:rsidRDefault="0040252F" w:rsidP="000E6F63">
            <w:pPr>
              <w:pStyle w:val="TAC"/>
              <w:rPr>
                <w:rFonts w:eastAsia="Batang"/>
                <w:color w:val="000000"/>
              </w:rPr>
            </w:pPr>
            <w:r>
              <w:rPr>
                <w:rFonts w:eastAsia="Batang"/>
                <w:color w:val="000000"/>
              </w:rPr>
              <w:t>{3,…,14}</w:t>
            </w:r>
          </w:p>
        </w:tc>
        <w:tc>
          <w:tcPr>
            <w:tcW w:w="1703" w:type="dxa"/>
          </w:tcPr>
          <w:p w14:paraId="3828A556" w14:textId="77777777" w:rsidR="0040252F" w:rsidRDefault="0040252F" w:rsidP="000E6F63">
            <w:pPr>
              <w:pStyle w:val="TAC"/>
              <w:rPr>
                <w:rFonts w:eastAsia="Batang"/>
                <w:color w:val="000000"/>
              </w:rPr>
            </w:pPr>
            <w:r>
              <w:rPr>
                <w:rFonts w:eastAsia="Batang"/>
                <w:color w:val="000000"/>
              </w:rPr>
              <w:t>{3,…,14}</w:t>
            </w:r>
          </w:p>
        </w:tc>
        <w:tc>
          <w:tcPr>
            <w:tcW w:w="1132" w:type="dxa"/>
          </w:tcPr>
          <w:p w14:paraId="3828A557" w14:textId="77777777" w:rsidR="0040252F" w:rsidRPr="0048482F" w:rsidRDefault="0040252F" w:rsidP="000E6F63">
            <w:pPr>
              <w:pStyle w:val="TAC"/>
              <w:rPr>
                <w:rFonts w:eastAsia="Batang"/>
                <w:color w:val="000000"/>
              </w:rPr>
            </w:pPr>
            <w:r>
              <w:rPr>
                <w:rFonts w:eastAsia="Batang"/>
                <w:color w:val="000000"/>
              </w:rPr>
              <w:t>{0,1,2,3}</w:t>
            </w:r>
          </w:p>
        </w:tc>
        <w:tc>
          <w:tcPr>
            <w:tcW w:w="1134" w:type="dxa"/>
          </w:tcPr>
          <w:p w14:paraId="3828A558" w14:textId="77777777" w:rsidR="0040252F" w:rsidRPr="0048482F" w:rsidRDefault="0040252F" w:rsidP="000E6F63">
            <w:pPr>
              <w:pStyle w:val="TAC"/>
              <w:rPr>
                <w:rFonts w:eastAsia="Batang"/>
                <w:color w:val="000000"/>
              </w:rPr>
            </w:pPr>
            <w:r>
              <w:rPr>
                <w:rFonts w:eastAsia="Batang"/>
                <w:color w:val="000000"/>
              </w:rPr>
              <w:t>{3,…,12}</w:t>
            </w:r>
          </w:p>
        </w:tc>
        <w:tc>
          <w:tcPr>
            <w:tcW w:w="1207" w:type="dxa"/>
          </w:tcPr>
          <w:p w14:paraId="3828A559" w14:textId="77777777" w:rsidR="0040252F" w:rsidRDefault="0040252F" w:rsidP="000E6F63">
            <w:pPr>
              <w:pStyle w:val="TAC"/>
              <w:rPr>
                <w:rFonts w:eastAsia="Batang"/>
                <w:color w:val="000000"/>
              </w:rPr>
            </w:pPr>
            <w:r>
              <w:rPr>
                <w:rFonts w:eastAsia="Batang"/>
                <w:color w:val="000000"/>
              </w:rPr>
              <w:t>{3,…,12}</w:t>
            </w:r>
          </w:p>
        </w:tc>
      </w:tr>
      <w:tr w:rsidR="0040252F" w:rsidRPr="0048482F" w14:paraId="3828A562" w14:textId="77777777" w:rsidTr="00E62294">
        <w:trPr>
          <w:jc w:val="center"/>
        </w:trPr>
        <w:tc>
          <w:tcPr>
            <w:tcW w:w="1582" w:type="dxa"/>
            <w:shd w:val="clear" w:color="auto" w:fill="auto"/>
          </w:tcPr>
          <w:p w14:paraId="3828A55B" w14:textId="77777777" w:rsidR="0040252F" w:rsidRPr="0040399E" w:rsidRDefault="0040252F" w:rsidP="000E6F63">
            <w:pPr>
              <w:pStyle w:val="TAC"/>
              <w:rPr>
                <w:rFonts w:eastAsia="Batang"/>
                <w:color w:val="000000"/>
                <w:highlight w:val="green"/>
              </w:rPr>
            </w:pPr>
            <w:r w:rsidRPr="0040399E">
              <w:rPr>
                <w:rFonts w:eastAsia="Batang"/>
                <w:color w:val="000000"/>
                <w:highlight w:val="green"/>
              </w:rPr>
              <w:t>Type B</w:t>
            </w:r>
          </w:p>
        </w:tc>
        <w:tc>
          <w:tcPr>
            <w:tcW w:w="1107" w:type="dxa"/>
          </w:tcPr>
          <w:p w14:paraId="3828A55C" w14:textId="77777777" w:rsidR="0040252F" w:rsidRPr="0040399E" w:rsidRDefault="0040252F" w:rsidP="000E6F63">
            <w:pPr>
              <w:pStyle w:val="TAC"/>
              <w:rPr>
                <w:rFonts w:eastAsia="Batang"/>
                <w:color w:val="000000"/>
                <w:highlight w:val="green"/>
              </w:rPr>
            </w:pPr>
            <w:r w:rsidRPr="0040399E">
              <w:rPr>
                <w:rFonts w:eastAsia="Batang"/>
                <w:color w:val="000000"/>
                <w:highlight w:val="green"/>
              </w:rPr>
              <w:t>{0,…,12}</w:t>
            </w:r>
          </w:p>
        </w:tc>
        <w:tc>
          <w:tcPr>
            <w:tcW w:w="1134" w:type="dxa"/>
            <w:shd w:val="clear" w:color="auto" w:fill="auto"/>
          </w:tcPr>
          <w:p w14:paraId="3828A55D" w14:textId="77777777" w:rsidR="0040252F" w:rsidRPr="0040399E" w:rsidRDefault="0040252F" w:rsidP="000E6F63">
            <w:pPr>
              <w:pStyle w:val="TAC"/>
              <w:rPr>
                <w:rFonts w:eastAsia="Batang"/>
                <w:color w:val="000000"/>
                <w:highlight w:val="green"/>
              </w:rPr>
            </w:pPr>
            <w:r w:rsidRPr="0040399E">
              <w:rPr>
                <w:rFonts w:eastAsia="Batang"/>
                <w:color w:val="000000"/>
                <w:highlight w:val="green"/>
              </w:rPr>
              <w:t>{2,4,7}</w:t>
            </w:r>
          </w:p>
        </w:tc>
        <w:tc>
          <w:tcPr>
            <w:tcW w:w="1703" w:type="dxa"/>
          </w:tcPr>
          <w:p w14:paraId="3828A55E" w14:textId="77777777" w:rsidR="0040252F" w:rsidRDefault="0040252F" w:rsidP="000E6F63">
            <w:pPr>
              <w:pStyle w:val="TAC"/>
              <w:rPr>
                <w:rFonts w:eastAsia="Batang"/>
                <w:color w:val="000000"/>
              </w:rPr>
            </w:pPr>
            <w:r>
              <w:rPr>
                <w:rFonts w:eastAsia="Batang"/>
                <w:color w:val="000000"/>
              </w:rPr>
              <w:t>{2,…,14}</w:t>
            </w:r>
          </w:p>
        </w:tc>
        <w:tc>
          <w:tcPr>
            <w:tcW w:w="1132" w:type="dxa"/>
          </w:tcPr>
          <w:p w14:paraId="3828A55F" w14:textId="77777777" w:rsidR="0040252F" w:rsidRPr="0048482F" w:rsidRDefault="0040252F" w:rsidP="000E6F63">
            <w:pPr>
              <w:pStyle w:val="TAC"/>
              <w:rPr>
                <w:rFonts w:eastAsia="Batang"/>
                <w:color w:val="000000"/>
              </w:rPr>
            </w:pPr>
            <w:r>
              <w:rPr>
                <w:rFonts w:eastAsia="Batang"/>
                <w:color w:val="000000"/>
              </w:rPr>
              <w:t>{0,…,10}</w:t>
            </w:r>
          </w:p>
        </w:tc>
        <w:tc>
          <w:tcPr>
            <w:tcW w:w="1134" w:type="dxa"/>
          </w:tcPr>
          <w:p w14:paraId="3828A560" w14:textId="77777777" w:rsidR="0040252F" w:rsidRPr="0048482F" w:rsidRDefault="0040252F" w:rsidP="000E6F63">
            <w:pPr>
              <w:pStyle w:val="TAC"/>
              <w:rPr>
                <w:rFonts w:eastAsia="Batang"/>
                <w:color w:val="000000"/>
              </w:rPr>
            </w:pPr>
            <w:r>
              <w:rPr>
                <w:rFonts w:eastAsia="Batang"/>
                <w:color w:val="000000"/>
              </w:rPr>
              <w:t>{2,4,6}</w:t>
            </w:r>
          </w:p>
        </w:tc>
        <w:tc>
          <w:tcPr>
            <w:tcW w:w="1207" w:type="dxa"/>
          </w:tcPr>
          <w:p w14:paraId="3828A561" w14:textId="77777777" w:rsidR="0040252F" w:rsidRDefault="0040252F" w:rsidP="000E6F63">
            <w:pPr>
              <w:pStyle w:val="TAC"/>
              <w:rPr>
                <w:rFonts w:eastAsia="Batang"/>
                <w:color w:val="000000"/>
              </w:rPr>
            </w:pPr>
            <w:r>
              <w:rPr>
                <w:rFonts w:eastAsia="Batang"/>
                <w:color w:val="000000"/>
              </w:rPr>
              <w:t>{2,…,12}</w:t>
            </w:r>
          </w:p>
        </w:tc>
      </w:tr>
      <w:bookmarkEnd w:id="1"/>
    </w:tbl>
    <w:p w14:paraId="3828A563" w14:textId="77777777" w:rsidR="008D0D64" w:rsidRDefault="008D0D64" w:rsidP="00405D24">
      <w:pPr>
        <w:ind w:left="193"/>
        <w:rPr>
          <w:lang w:val="en-GB" w:eastAsia="zh-CN"/>
        </w:rPr>
      </w:pPr>
    </w:p>
    <w:p w14:paraId="3828A564" w14:textId="6408B69D" w:rsidR="003E3313" w:rsidRDefault="003E3313" w:rsidP="00405D24">
      <w:pPr>
        <w:ind w:left="193"/>
        <w:rPr>
          <w:lang w:val="en-GB" w:eastAsia="zh-CN"/>
        </w:rPr>
      </w:pPr>
      <w:r>
        <w:rPr>
          <w:rFonts w:hint="eastAsia"/>
          <w:lang w:val="en-GB" w:eastAsia="zh-CN"/>
        </w:rPr>
        <w:t>For P</w:t>
      </w:r>
      <w:r>
        <w:rPr>
          <w:lang w:val="en-GB" w:eastAsia="zh-CN"/>
        </w:rPr>
        <w:t xml:space="preserve">USCH mapping, </w:t>
      </w:r>
      <w:r w:rsidR="00A574C8">
        <w:rPr>
          <w:lang w:val="en-GB" w:eastAsia="zh-CN"/>
        </w:rPr>
        <w:t>below</w:t>
      </w:r>
      <w:r>
        <w:rPr>
          <w:lang w:val="en-GB" w:eastAsia="zh-CN"/>
        </w:rPr>
        <w:t xml:space="preserve"> is specified in </w:t>
      </w:r>
      <w:r w:rsidR="00D3194B">
        <w:rPr>
          <w:lang w:val="en-GB" w:eastAsia="zh-CN"/>
        </w:rPr>
        <w:t xml:space="preserve">TS 38.214 </w:t>
      </w:r>
      <w:r w:rsidR="00D3194B">
        <w:rPr>
          <w:lang w:val="en-GB" w:eastAsia="zh-CN"/>
        </w:rPr>
        <w:fldChar w:fldCharType="begin"/>
      </w:r>
      <w:r w:rsidR="00D3194B">
        <w:rPr>
          <w:lang w:val="en-GB" w:eastAsia="zh-CN"/>
        </w:rPr>
        <w:instrText xml:space="preserve"> REF Ref_38214 \h </w:instrText>
      </w:r>
      <w:r w:rsidR="00D3194B">
        <w:rPr>
          <w:lang w:val="en-GB" w:eastAsia="zh-CN"/>
        </w:rPr>
      </w:r>
      <w:r w:rsidR="00D3194B">
        <w:rPr>
          <w:lang w:val="en-GB" w:eastAsia="zh-CN"/>
        </w:rPr>
        <w:fldChar w:fldCharType="separate"/>
      </w:r>
      <w:r w:rsidR="00316397" w:rsidRPr="00FB1376">
        <w:rPr>
          <w:rFonts w:hint="eastAsia"/>
          <w:lang w:eastAsia="zh-CN"/>
        </w:rPr>
        <w:t>[</w:t>
      </w:r>
      <w:r w:rsidR="00316397">
        <w:rPr>
          <w:noProof/>
          <w:lang w:eastAsia="zh-CN"/>
        </w:rPr>
        <w:t>9</w:t>
      </w:r>
      <w:r w:rsidR="00316397" w:rsidRPr="00FB1376">
        <w:rPr>
          <w:rFonts w:hint="eastAsia"/>
          <w:lang w:eastAsia="zh-CN"/>
        </w:rPr>
        <w:t>]</w:t>
      </w:r>
      <w:r w:rsidR="00D3194B">
        <w:rPr>
          <w:lang w:val="en-GB" w:eastAsia="zh-CN"/>
        </w:rPr>
        <w:fldChar w:fldCharType="end"/>
      </w:r>
      <w:r w:rsidR="00D3194B">
        <w:rPr>
          <w:lang w:val="en-GB" w:eastAsia="zh-CN"/>
        </w:rPr>
        <w:t xml:space="preserve">. </w:t>
      </w:r>
      <w:r w:rsidR="003F0DD5">
        <w:rPr>
          <w:lang w:val="en-GB" w:eastAsia="zh-CN"/>
        </w:rPr>
        <w:t xml:space="preserve">PUSCH Type B mapping is assumed. </w:t>
      </w:r>
      <w:r w:rsidR="00D449EE">
        <w:rPr>
          <w:lang w:val="en-GB" w:eastAsia="zh-CN"/>
        </w:rPr>
        <w:t xml:space="preserve">When 2 OFDM symbols are used, PUSCH can start with index from 0 to 12 in the UL slot. </w:t>
      </w:r>
      <w:r w:rsidR="003F0DD5">
        <w:rPr>
          <w:lang w:val="en-GB" w:eastAsia="zh-CN"/>
        </w:rPr>
        <w:t>When 4 OFDM symbols are used, PUSCH can start with index from 0 to 10 in the UL slot</w:t>
      </w:r>
      <w:r w:rsidR="00D3194B">
        <w:rPr>
          <w:lang w:val="en-GB" w:eastAsia="zh-CN"/>
        </w:rPr>
        <w:t>.</w:t>
      </w:r>
      <w:r w:rsidR="00F25C06">
        <w:rPr>
          <w:lang w:val="en-GB" w:eastAsia="zh-CN"/>
        </w:rPr>
        <w:t xml:space="preserve"> When 7 OFDM symbols are used, PUSCH can start with index from 0 to 7 in the UL slot.</w:t>
      </w:r>
    </w:p>
    <w:p w14:paraId="3828A565" w14:textId="77777777" w:rsidR="00604501" w:rsidRPr="008A326E" w:rsidRDefault="00604501" w:rsidP="0060450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134"/>
      </w:tblGrid>
      <w:tr w:rsidR="00604501" w:rsidRPr="0048482F" w14:paraId="3828A569" w14:textId="77777777" w:rsidTr="00E62294">
        <w:trPr>
          <w:jc w:val="center"/>
        </w:trPr>
        <w:tc>
          <w:tcPr>
            <w:tcW w:w="1582" w:type="dxa"/>
            <w:vMerge w:val="restart"/>
            <w:shd w:val="clear" w:color="auto" w:fill="auto"/>
          </w:tcPr>
          <w:p w14:paraId="3828A566" w14:textId="77777777" w:rsidR="00604501" w:rsidRPr="0048482F" w:rsidRDefault="00604501" w:rsidP="00000897">
            <w:pPr>
              <w:pStyle w:val="TAH"/>
              <w:rPr>
                <w:rFonts w:eastAsia="Batang"/>
                <w:color w:val="000000"/>
              </w:rPr>
            </w:pPr>
            <w:r>
              <w:rPr>
                <w:rFonts w:eastAsia="Batang"/>
                <w:color w:val="000000"/>
              </w:rPr>
              <w:t>PUSCH mapping type</w:t>
            </w:r>
          </w:p>
        </w:tc>
        <w:tc>
          <w:tcPr>
            <w:tcW w:w="3944" w:type="dxa"/>
            <w:gridSpan w:val="3"/>
          </w:tcPr>
          <w:p w14:paraId="3828A567" w14:textId="77777777" w:rsidR="00604501" w:rsidRDefault="00604501" w:rsidP="00000897">
            <w:pPr>
              <w:pStyle w:val="TAH"/>
              <w:rPr>
                <w:rFonts w:eastAsia="Batang"/>
                <w:color w:val="000000"/>
              </w:rPr>
            </w:pPr>
            <w:r>
              <w:rPr>
                <w:rFonts w:eastAsia="Batang"/>
                <w:color w:val="000000"/>
              </w:rPr>
              <w:t>Normal cyclic prefix</w:t>
            </w:r>
          </w:p>
        </w:tc>
        <w:tc>
          <w:tcPr>
            <w:tcW w:w="3400" w:type="dxa"/>
            <w:gridSpan w:val="3"/>
          </w:tcPr>
          <w:p w14:paraId="3828A568" w14:textId="77777777" w:rsidR="00604501" w:rsidRDefault="00604501" w:rsidP="00000897">
            <w:pPr>
              <w:pStyle w:val="TAH"/>
              <w:rPr>
                <w:rFonts w:eastAsia="Batang"/>
                <w:color w:val="000000"/>
              </w:rPr>
            </w:pPr>
            <w:r>
              <w:rPr>
                <w:rFonts w:eastAsia="Batang"/>
                <w:color w:val="000000"/>
              </w:rPr>
              <w:t>Extended cyclic prefix</w:t>
            </w:r>
          </w:p>
        </w:tc>
      </w:tr>
      <w:tr w:rsidR="00604501" w:rsidRPr="0048482F" w14:paraId="3828A571" w14:textId="77777777" w:rsidTr="00E62294">
        <w:trPr>
          <w:jc w:val="center"/>
        </w:trPr>
        <w:tc>
          <w:tcPr>
            <w:tcW w:w="1582" w:type="dxa"/>
            <w:vMerge/>
            <w:shd w:val="clear" w:color="auto" w:fill="auto"/>
          </w:tcPr>
          <w:p w14:paraId="3828A56A" w14:textId="77777777" w:rsidR="00604501" w:rsidRPr="0048482F" w:rsidRDefault="00604501" w:rsidP="00000897">
            <w:pPr>
              <w:pStyle w:val="TAH"/>
              <w:rPr>
                <w:rFonts w:eastAsia="Batang"/>
                <w:color w:val="000000"/>
              </w:rPr>
            </w:pPr>
          </w:p>
        </w:tc>
        <w:tc>
          <w:tcPr>
            <w:tcW w:w="1107" w:type="dxa"/>
          </w:tcPr>
          <w:p w14:paraId="3828A56B" w14:textId="77777777" w:rsidR="00604501" w:rsidRPr="00C93682" w:rsidRDefault="00604501" w:rsidP="00000897">
            <w:pPr>
              <w:pStyle w:val="TAH"/>
              <w:rPr>
                <w:rFonts w:eastAsia="Batang"/>
                <w:i/>
                <w:color w:val="000000"/>
              </w:rPr>
            </w:pPr>
            <w:r>
              <w:rPr>
                <w:rFonts w:eastAsia="Batang"/>
                <w:i/>
                <w:color w:val="000000"/>
              </w:rPr>
              <w:t>S</w:t>
            </w:r>
          </w:p>
        </w:tc>
        <w:tc>
          <w:tcPr>
            <w:tcW w:w="1134" w:type="dxa"/>
            <w:shd w:val="clear" w:color="auto" w:fill="auto"/>
          </w:tcPr>
          <w:p w14:paraId="3828A56C" w14:textId="77777777" w:rsidR="00604501" w:rsidRPr="00C93682" w:rsidRDefault="00604501" w:rsidP="00000897">
            <w:pPr>
              <w:pStyle w:val="TAH"/>
              <w:rPr>
                <w:rFonts w:eastAsia="Batang"/>
                <w:i/>
                <w:color w:val="000000"/>
              </w:rPr>
            </w:pPr>
            <w:r>
              <w:rPr>
                <w:rFonts w:eastAsia="Batang"/>
                <w:i/>
                <w:color w:val="000000"/>
              </w:rPr>
              <w:t>L</w:t>
            </w:r>
          </w:p>
        </w:tc>
        <w:tc>
          <w:tcPr>
            <w:tcW w:w="1703" w:type="dxa"/>
          </w:tcPr>
          <w:p w14:paraId="3828A56D" w14:textId="77777777" w:rsidR="00604501" w:rsidRDefault="00604501" w:rsidP="00000897">
            <w:pPr>
              <w:pStyle w:val="TAH"/>
              <w:rPr>
                <w:rFonts w:eastAsia="Batang"/>
                <w:i/>
                <w:color w:val="000000"/>
              </w:rPr>
            </w:pPr>
            <w:r>
              <w:rPr>
                <w:rFonts w:eastAsia="Batang"/>
                <w:i/>
                <w:color w:val="000000"/>
              </w:rPr>
              <w:t>S+L</w:t>
            </w:r>
          </w:p>
        </w:tc>
        <w:tc>
          <w:tcPr>
            <w:tcW w:w="1132" w:type="dxa"/>
          </w:tcPr>
          <w:p w14:paraId="3828A56E" w14:textId="77777777" w:rsidR="00604501" w:rsidRPr="00C93682" w:rsidRDefault="00604501" w:rsidP="00000897">
            <w:pPr>
              <w:pStyle w:val="TAH"/>
              <w:rPr>
                <w:rFonts w:eastAsia="Batang"/>
                <w:i/>
                <w:color w:val="000000"/>
              </w:rPr>
            </w:pPr>
            <w:r>
              <w:rPr>
                <w:rFonts w:eastAsia="Batang"/>
                <w:i/>
                <w:color w:val="000000"/>
              </w:rPr>
              <w:t>S</w:t>
            </w:r>
          </w:p>
        </w:tc>
        <w:tc>
          <w:tcPr>
            <w:tcW w:w="1134" w:type="dxa"/>
          </w:tcPr>
          <w:p w14:paraId="3828A56F" w14:textId="77777777" w:rsidR="00604501" w:rsidRPr="003F5E1B" w:rsidRDefault="00604501" w:rsidP="00000897">
            <w:pPr>
              <w:pStyle w:val="TAH"/>
              <w:rPr>
                <w:rFonts w:eastAsia="Batang"/>
                <w:i/>
                <w:color w:val="000000"/>
              </w:rPr>
            </w:pPr>
            <w:r>
              <w:rPr>
                <w:rFonts w:eastAsia="Batang"/>
                <w:i/>
                <w:color w:val="000000"/>
              </w:rPr>
              <w:t>L</w:t>
            </w:r>
          </w:p>
        </w:tc>
        <w:tc>
          <w:tcPr>
            <w:tcW w:w="1134" w:type="dxa"/>
          </w:tcPr>
          <w:p w14:paraId="3828A570" w14:textId="77777777" w:rsidR="00604501" w:rsidRDefault="00604501" w:rsidP="00000897">
            <w:pPr>
              <w:pStyle w:val="TAH"/>
              <w:rPr>
                <w:rFonts w:eastAsia="Batang"/>
                <w:i/>
                <w:color w:val="000000"/>
              </w:rPr>
            </w:pPr>
            <w:r>
              <w:rPr>
                <w:rFonts w:eastAsia="Batang"/>
                <w:i/>
                <w:color w:val="000000"/>
              </w:rPr>
              <w:t>S+L</w:t>
            </w:r>
          </w:p>
        </w:tc>
      </w:tr>
      <w:tr w:rsidR="00604501" w:rsidRPr="0048482F" w14:paraId="3828A579" w14:textId="77777777" w:rsidTr="00E62294">
        <w:trPr>
          <w:jc w:val="center"/>
        </w:trPr>
        <w:tc>
          <w:tcPr>
            <w:tcW w:w="1582" w:type="dxa"/>
            <w:shd w:val="clear" w:color="auto" w:fill="auto"/>
          </w:tcPr>
          <w:p w14:paraId="3828A572" w14:textId="77777777" w:rsidR="00604501" w:rsidRPr="0048482F" w:rsidRDefault="00604501" w:rsidP="00000897">
            <w:pPr>
              <w:pStyle w:val="TAC"/>
              <w:rPr>
                <w:rFonts w:eastAsia="Batang"/>
                <w:color w:val="000000"/>
              </w:rPr>
            </w:pPr>
            <w:r>
              <w:rPr>
                <w:rFonts w:eastAsia="Batang"/>
                <w:color w:val="000000"/>
              </w:rPr>
              <w:t>Type A</w:t>
            </w:r>
          </w:p>
        </w:tc>
        <w:tc>
          <w:tcPr>
            <w:tcW w:w="1107" w:type="dxa"/>
          </w:tcPr>
          <w:p w14:paraId="3828A573" w14:textId="77777777" w:rsidR="00604501" w:rsidRPr="0048482F" w:rsidRDefault="00604501" w:rsidP="00000897">
            <w:pPr>
              <w:pStyle w:val="TAC"/>
              <w:rPr>
                <w:rFonts w:eastAsia="Batang"/>
                <w:color w:val="000000"/>
              </w:rPr>
            </w:pPr>
            <w:r>
              <w:rPr>
                <w:rFonts w:eastAsia="Batang"/>
                <w:color w:val="000000"/>
              </w:rPr>
              <w:t>0</w:t>
            </w:r>
          </w:p>
        </w:tc>
        <w:tc>
          <w:tcPr>
            <w:tcW w:w="1134" w:type="dxa"/>
            <w:shd w:val="clear" w:color="auto" w:fill="auto"/>
          </w:tcPr>
          <w:p w14:paraId="3828A574" w14:textId="77777777" w:rsidR="00604501" w:rsidRPr="0048482F" w:rsidRDefault="00604501" w:rsidP="00000897">
            <w:pPr>
              <w:pStyle w:val="TAC"/>
              <w:rPr>
                <w:rFonts w:eastAsia="Batang"/>
                <w:color w:val="000000"/>
              </w:rPr>
            </w:pPr>
            <w:r>
              <w:rPr>
                <w:rFonts w:eastAsia="Batang"/>
                <w:color w:val="000000"/>
              </w:rPr>
              <w:t>{4,…,14}</w:t>
            </w:r>
          </w:p>
        </w:tc>
        <w:tc>
          <w:tcPr>
            <w:tcW w:w="1703" w:type="dxa"/>
          </w:tcPr>
          <w:p w14:paraId="3828A575" w14:textId="77777777" w:rsidR="00604501" w:rsidRDefault="00604501" w:rsidP="00000897">
            <w:pPr>
              <w:pStyle w:val="TAC"/>
              <w:rPr>
                <w:rFonts w:eastAsia="Batang"/>
                <w:color w:val="000000"/>
              </w:rPr>
            </w:pPr>
            <w:r>
              <w:rPr>
                <w:rFonts w:eastAsia="Batang"/>
                <w:color w:val="000000"/>
              </w:rPr>
              <w:t>{4,…,14}</w:t>
            </w:r>
          </w:p>
        </w:tc>
        <w:tc>
          <w:tcPr>
            <w:tcW w:w="1132" w:type="dxa"/>
          </w:tcPr>
          <w:p w14:paraId="3828A576" w14:textId="77777777" w:rsidR="00604501" w:rsidRPr="0048482F" w:rsidRDefault="00604501" w:rsidP="00000897">
            <w:pPr>
              <w:pStyle w:val="TAC"/>
              <w:rPr>
                <w:rFonts w:eastAsia="Batang"/>
                <w:color w:val="000000"/>
              </w:rPr>
            </w:pPr>
            <w:r>
              <w:rPr>
                <w:rFonts w:eastAsia="Batang"/>
                <w:color w:val="000000"/>
              </w:rPr>
              <w:t>0</w:t>
            </w:r>
          </w:p>
        </w:tc>
        <w:tc>
          <w:tcPr>
            <w:tcW w:w="1134" w:type="dxa"/>
          </w:tcPr>
          <w:p w14:paraId="3828A577" w14:textId="77777777" w:rsidR="00604501" w:rsidRPr="0048482F" w:rsidRDefault="00604501" w:rsidP="00000897">
            <w:pPr>
              <w:pStyle w:val="TAC"/>
              <w:rPr>
                <w:rFonts w:eastAsia="Batang"/>
                <w:color w:val="000000"/>
              </w:rPr>
            </w:pPr>
            <w:r>
              <w:rPr>
                <w:rFonts w:eastAsia="Batang"/>
                <w:color w:val="000000"/>
              </w:rPr>
              <w:t>{4,…,12}</w:t>
            </w:r>
          </w:p>
        </w:tc>
        <w:tc>
          <w:tcPr>
            <w:tcW w:w="1134" w:type="dxa"/>
          </w:tcPr>
          <w:p w14:paraId="3828A578" w14:textId="77777777" w:rsidR="00604501" w:rsidRDefault="00604501" w:rsidP="00000897">
            <w:pPr>
              <w:pStyle w:val="TAC"/>
              <w:rPr>
                <w:rFonts w:eastAsia="Batang"/>
                <w:color w:val="000000"/>
              </w:rPr>
            </w:pPr>
            <w:r>
              <w:rPr>
                <w:rFonts w:eastAsia="Batang"/>
                <w:color w:val="000000"/>
              </w:rPr>
              <w:t>{4,…,12}</w:t>
            </w:r>
          </w:p>
        </w:tc>
      </w:tr>
      <w:tr w:rsidR="00604501" w:rsidRPr="0048482F" w14:paraId="3828A581" w14:textId="77777777" w:rsidTr="00E62294">
        <w:trPr>
          <w:jc w:val="center"/>
        </w:trPr>
        <w:tc>
          <w:tcPr>
            <w:tcW w:w="1582" w:type="dxa"/>
            <w:shd w:val="clear" w:color="auto" w:fill="auto"/>
          </w:tcPr>
          <w:p w14:paraId="3828A57A" w14:textId="77777777" w:rsidR="00604501" w:rsidRPr="004F263C" w:rsidRDefault="00604501" w:rsidP="00000897">
            <w:pPr>
              <w:pStyle w:val="TAC"/>
              <w:rPr>
                <w:rFonts w:eastAsia="Batang"/>
                <w:color w:val="000000"/>
                <w:highlight w:val="green"/>
              </w:rPr>
            </w:pPr>
            <w:r w:rsidRPr="004F263C">
              <w:rPr>
                <w:rFonts w:eastAsia="Batang"/>
                <w:color w:val="000000"/>
                <w:highlight w:val="green"/>
              </w:rPr>
              <w:t>Type B</w:t>
            </w:r>
          </w:p>
        </w:tc>
        <w:tc>
          <w:tcPr>
            <w:tcW w:w="1107" w:type="dxa"/>
          </w:tcPr>
          <w:p w14:paraId="3828A57B" w14:textId="77777777" w:rsidR="00604501" w:rsidRPr="004F263C" w:rsidRDefault="00604501" w:rsidP="00000897">
            <w:pPr>
              <w:pStyle w:val="TAC"/>
              <w:rPr>
                <w:rFonts w:eastAsia="Batang"/>
                <w:color w:val="000000"/>
                <w:highlight w:val="green"/>
              </w:rPr>
            </w:pPr>
            <w:r w:rsidRPr="004F263C">
              <w:rPr>
                <w:rFonts w:eastAsia="Batang"/>
                <w:color w:val="000000"/>
                <w:highlight w:val="green"/>
              </w:rPr>
              <w:t>{0,…,13}</w:t>
            </w:r>
          </w:p>
        </w:tc>
        <w:tc>
          <w:tcPr>
            <w:tcW w:w="1134" w:type="dxa"/>
            <w:shd w:val="clear" w:color="auto" w:fill="auto"/>
          </w:tcPr>
          <w:p w14:paraId="3828A57C" w14:textId="77777777" w:rsidR="00604501" w:rsidRPr="004F263C" w:rsidRDefault="00604501" w:rsidP="00000897">
            <w:pPr>
              <w:pStyle w:val="TAC"/>
              <w:rPr>
                <w:rFonts w:eastAsia="Batang"/>
                <w:color w:val="000000"/>
                <w:highlight w:val="green"/>
              </w:rPr>
            </w:pPr>
            <w:r w:rsidRPr="004F263C">
              <w:rPr>
                <w:rFonts w:eastAsia="Batang"/>
                <w:color w:val="000000"/>
                <w:highlight w:val="green"/>
              </w:rPr>
              <w:t>{1,…,14}</w:t>
            </w:r>
          </w:p>
        </w:tc>
        <w:tc>
          <w:tcPr>
            <w:tcW w:w="1703" w:type="dxa"/>
          </w:tcPr>
          <w:p w14:paraId="3828A57D" w14:textId="77777777" w:rsidR="00604501" w:rsidRDefault="00604501" w:rsidP="00000897">
            <w:pPr>
              <w:pStyle w:val="TAC"/>
              <w:rPr>
                <w:rFonts w:eastAsia="Batang"/>
                <w:color w:val="000000"/>
              </w:rPr>
            </w:pPr>
            <w:r>
              <w:rPr>
                <w:rFonts w:eastAsia="Batang"/>
                <w:color w:val="000000"/>
              </w:rPr>
              <w:t>{1,…,14}</w:t>
            </w:r>
          </w:p>
        </w:tc>
        <w:tc>
          <w:tcPr>
            <w:tcW w:w="1132" w:type="dxa"/>
          </w:tcPr>
          <w:p w14:paraId="3828A57E" w14:textId="77777777" w:rsidR="00604501" w:rsidRPr="0048482F" w:rsidRDefault="00604501" w:rsidP="00000897">
            <w:pPr>
              <w:pStyle w:val="TAC"/>
              <w:rPr>
                <w:rFonts w:eastAsia="Batang"/>
                <w:color w:val="000000"/>
              </w:rPr>
            </w:pPr>
            <w:r>
              <w:rPr>
                <w:rFonts w:eastAsia="Batang"/>
                <w:color w:val="000000"/>
              </w:rPr>
              <w:t>{0,…,12}</w:t>
            </w:r>
          </w:p>
        </w:tc>
        <w:tc>
          <w:tcPr>
            <w:tcW w:w="1134" w:type="dxa"/>
          </w:tcPr>
          <w:p w14:paraId="3828A57F" w14:textId="77777777" w:rsidR="00604501" w:rsidRPr="0048482F" w:rsidRDefault="00604501" w:rsidP="00000897">
            <w:pPr>
              <w:pStyle w:val="TAC"/>
              <w:rPr>
                <w:rFonts w:eastAsia="Batang"/>
                <w:color w:val="000000"/>
              </w:rPr>
            </w:pPr>
            <w:r>
              <w:rPr>
                <w:rFonts w:eastAsia="Batang"/>
                <w:color w:val="000000"/>
              </w:rPr>
              <w:t>{1,…,12}</w:t>
            </w:r>
          </w:p>
        </w:tc>
        <w:tc>
          <w:tcPr>
            <w:tcW w:w="1134" w:type="dxa"/>
          </w:tcPr>
          <w:p w14:paraId="3828A580" w14:textId="77777777" w:rsidR="00604501" w:rsidRDefault="00604501" w:rsidP="00000897">
            <w:pPr>
              <w:pStyle w:val="TAC"/>
              <w:rPr>
                <w:rFonts w:eastAsia="Batang"/>
                <w:color w:val="000000"/>
              </w:rPr>
            </w:pPr>
            <w:r>
              <w:rPr>
                <w:rFonts w:eastAsia="Batang"/>
                <w:color w:val="000000"/>
              </w:rPr>
              <w:t>{1,…,12}</w:t>
            </w:r>
          </w:p>
        </w:tc>
      </w:tr>
    </w:tbl>
    <w:p w14:paraId="3828A582" w14:textId="77777777" w:rsidR="00AA1358" w:rsidRPr="00FA5E9F" w:rsidRDefault="00AA1358" w:rsidP="0040252F">
      <w:pPr>
        <w:rPr>
          <w:lang w:val="en-GB" w:eastAsia="zh-CN"/>
        </w:rPr>
      </w:pPr>
    </w:p>
    <w:p w14:paraId="3828A583" w14:textId="77777777" w:rsidR="00341F58" w:rsidRPr="009A3A6B" w:rsidRDefault="0089438B" w:rsidP="00603E46">
      <w:pPr>
        <w:numPr>
          <w:ilvl w:val="0"/>
          <w:numId w:val="10"/>
        </w:numPr>
        <w:ind w:left="193" w:hanging="193"/>
        <w:rPr>
          <w:lang w:val="en-GB" w:eastAsia="zh-CN"/>
        </w:rPr>
      </w:pPr>
      <w:r w:rsidRPr="005628B0">
        <w:rPr>
          <w:rFonts w:hint="eastAsia"/>
          <w:lang w:val="en-GB" w:eastAsia="zh-CN"/>
        </w:rPr>
        <w:t>RAR pr</w:t>
      </w:r>
      <w:r w:rsidRPr="005628B0">
        <w:rPr>
          <w:lang w:val="en-GB" w:eastAsia="zh-CN"/>
        </w:rPr>
        <w:t xml:space="preserve">ocessing time: In </w:t>
      </w:r>
      <w:r w:rsidR="00963660" w:rsidRPr="005628B0">
        <w:rPr>
          <w:lang w:val="en-GB" w:eastAsia="zh-CN"/>
        </w:rPr>
        <w:t xml:space="preserve">TS 38.213 </w:t>
      </w:r>
      <w:r w:rsidR="00963660" w:rsidRPr="005628B0">
        <w:rPr>
          <w:lang w:val="en-GB" w:eastAsia="zh-CN"/>
        </w:rPr>
        <w:fldChar w:fldCharType="begin"/>
      </w:r>
      <w:r w:rsidR="00963660" w:rsidRPr="00CD7C6F">
        <w:rPr>
          <w:lang w:val="en-GB" w:eastAsia="zh-CN"/>
        </w:rPr>
        <w:instrText xml:space="preserve"> REF Ref_TS38213 \h </w:instrText>
      </w:r>
      <w:r w:rsidR="00963660" w:rsidRPr="005628B0">
        <w:rPr>
          <w:lang w:val="en-GB" w:eastAsia="zh-CN"/>
        </w:rPr>
      </w:r>
      <w:r w:rsidR="00963660" w:rsidRPr="005628B0">
        <w:rPr>
          <w:lang w:val="en-GB" w:eastAsia="zh-CN"/>
        </w:rPr>
        <w:fldChar w:fldCharType="separate"/>
      </w:r>
      <w:r w:rsidR="00316397" w:rsidRPr="00FB1376">
        <w:rPr>
          <w:rFonts w:hint="eastAsia"/>
          <w:lang w:eastAsia="zh-CN"/>
        </w:rPr>
        <w:t>[</w:t>
      </w:r>
      <w:r w:rsidR="00316397">
        <w:rPr>
          <w:noProof/>
          <w:lang w:eastAsia="zh-CN"/>
        </w:rPr>
        <w:t>8</w:t>
      </w:r>
      <w:r w:rsidR="00316397" w:rsidRPr="00FB1376">
        <w:rPr>
          <w:rFonts w:hint="eastAsia"/>
          <w:lang w:eastAsia="zh-CN"/>
        </w:rPr>
        <w:t>]</w:t>
      </w:r>
      <w:r w:rsidR="00963660" w:rsidRPr="005628B0">
        <w:rPr>
          <w:lang w:val="en-GB" w:eastAsia="zh-CN"/>
        </w:rPr>
        <w:fldChar w:fldCharType="end"/>
      </w:r>
      <w:r w:rsidR="00963660" w:rsidRPr="005628B0">
        <w:rPr>
          <w:lang w:val="en-GB" w:eastAsia="zh-CN"/>
        </w:rPr>
        <w:t xml:space="preserve"> section 8.2, following is specified regarding the timing difference between RAR reception and </w:t>
      </w:r>
      <w:r w:rsidR="005628B0" w:rsidRPr="005628B0">
        <w:rPr>
          <w:lang w:val="en-GB" w:eastAsia="zh-CN"/>
        </w:rPr>
        <w:t>Msg3:</w:t>
      </w:r>
      <w:r w:rsidR="005628B0">
        <w:rPr>
          <w:lang w:val="en-GB" w:eastAsia="zh-CN"/>
        </w:rPr>
        <w:t xml:space="preserve"> </w:t>
      </w:r>
      <w:r w:rsidR="00603E46" w:rsidRPr="00603E46">
        <w:rPr>
          <w:i/>
        </w:rPr>
        <w:t xml:space="preserve">The UE may assume a minimum time between the last symbol of a PDSCH reception conveying a RAR and the first symbol of a corresponding Msg3 PUSCH transmission scheduled by the RAR in the PDSCH for a UE is equal to </w:t>
      </w:r>
      <w:r w:rsidR="00212DD8">
        <w:rPr>
          <w:i/>
          <w:position w:val="-12"/>
        </w:rPr>
        <w:pict w14:anchorId="3828A67C">
          <v:shape id="_x0000_i1037" type="#_x0000_t75" style="width:66pt;height:16.25pt">
            <v:imagedata r:id="rId31" o:title=""/>
          </v:shape>
        </w:pict>
      </w:r>
      <w:r w:rsidR="00603E46" w:rsidRPr="00603E46">
        <w:rPr>
          <w:i/>
        </w:rPr>
        <w:t xml:space="preserve"> msec. </w:t>
      </w:r>
      <w:r w:rsidR="00212DD8">
        <w:rPr>
          <w:i/>
          <w:position w:val="-12"/>
        </w:rPr>
        <w:pict w14:anchorId="3828A67D">
          <v:shape id="_x0000_i1038" type="#_x0000_t75" style="width:19.75pt;height:16.25pt">
            <v:imagedata r:id="rId32" o:title=""/>
          </v:shape>
        </w:pict>
      </w:r>
      <w:r w:rsidR="00603E46" w:rsidRPr="00603E46">
        <w:rPr>
          <w:i/>
        </w:rPr>
        <w:t xml:space="preserve"> is a time duration of </w:t>
      </w:r>
      <w:r w:rsidR="00212DD8">
        <w:rPr>
          <w:i/>
          <w:position w:val="-10"/>
        </w:rPr>
        <w:pict w14:anchorId="3828A67E">
          <v:shape id="_x0000_i1039" type="#_x0000_t75" style="width:13.75pt;height:15.55pt">
            <v:imagedata r:id="rId33" o:title=""/>
          </v:shape>
        </w:pict>
      </w:r>
      <w:r w:rsidR="00603E46" w:rsidRPr="00603E46">
        <w:rPr>
          <w:i/>
        </w:rPr>
        <w:t xml:space="preserve"> symbols corresponding to a PDSCH reception time for PDSCH processing capability 1 when additional PDSCH DM-RS is configured and </w:t>
      </w:r>
      <w:r w:rsidR="00212DD8">
        <w:rPr>
          <w:i/>
          <w:position w:val="-12"/>
        </w:rPr>
        <w:pict w14:anchorId="3828A67F">
          <v:shape id="_x0000_i1040" type="#_x0000_t75" style="width:19.75pt;height:16.25pt">
            <v:imagedata r:id="rId34" o:title=""/>
          </v:shape>
        </w:pict>
      </w:r>
      <w:r w:rsidR="00603E46" w:rsidRPr="00603E46">
        <w:rPr>
          <w:i/>
        </w:rPr>
        <w:t xml:space="preserve"> is a time duration of </w:t>
      </w:r>
      <w:r w:rsidR="00212DD8">
        <w:rPr>
          <w:i/>
          <w:position w:val="-10"/>
        </w:rPr>
        <w:pict w14:anchorId="3828A680">
          <v:shape id="_x0000_i1041" type="#_x0000_t75" style="width:15.2pt;height:15.55pt">
            <v:imagedata r:id="rId35" o:title=""/>
          </v:shape>
        </w:pict>
      </w:r>
      <w:r w:rsidR="00603E46" w:rsidRPr="00603E46">
        <w:rPr>
          <w:i/>
        </w:rPr>
        <w:t xml:space="preserve"> symbols corresponding to a PUSCH preparation time for PUSCH processing capability 1 [6, TS 38.214].</w:t>
      </w:r>
      <w:r w:rsidR="009A3A6B">
        <w:t xml:space="preserve"> Therefore when TA is not considered, the RAR processing time is shown in </w:t>
      </w:r>
      <w:r w:rsidR="009A3A6B">
        <w:fldChar w:fldCharType="begin"/>
      </w:r>
      <w:r w:rsidR="009A3A6B">
        <w:instrText xml:space="preserve"> REF Table_RAR_Processing \h </w:instrText>
      </w:r>
      <w:r w:rsidR="009A3A6B">
        <w:fldChar w:fldCharType="separate"/>
      </w:r>
      <w:r w:rsidR="00316397" w:rsidRPr="00C82827">
        <w:rPr>
          <w:rFonts w:eastAsia="MS Mincho"/>
        </w:rPr>
        <w:t xml:space="preserve">Table </w:t>
      </w:r>
      <w:r w:rsidR="00316397">
        <w:rPr>
          <w:rFonts w:eastAsia="MS Mincho"/>
          <w:noProof/>
        </w:rPr>
        <w:t>1</w:t>
      </w:r>
      <w:r w:rsidR="009A3A6B">
        <w:fldChar w:fldCharType="end"/>
      </w:r>
      <w:r w:rsidR="009A3A6B">
        <w:t xml:space="preserve"> below:</w:t>
      </w:r>
    </w:p>
    <w:p w14:paraId="3828A584" w14:textId="77777777" w:rsidR="00B44632" w:rsidRPr="005C17C8" w:rsidRDefault="00B44632" w:rsidP="00B44632">
      <w:pPr>
        <w:pStyle w:val="TH"/>
        <w:outlineLvl w:val="0"/>
        <w:rPr>
          <w:rFonts w:eastAsia="MS Mincho"/>
          <w:lang w:val="en-US"/>
        </w:rPr>
      </w:pPr>
      <w:bookmarkStart w:id="2" w:name="Table_RAR_Processing"/>
      <w:r w:rsidRPr="00C82827">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sidR="00316397">
        <w:rPr>
          <w:rFonts w:eastAsia="MS Mincho"/>
          <w:noProof/>
        </w:rPr>
        <w:t>1</w:t>
      </w:r>
      <w:r>
        <w:rPr>
          <w:rFonts w:eastAsia="MS Mincho"/>
        </w:rPr>
        <w:fldChar w:fldCharType="end"/>
      </w:r>
      <w:bookmarkEnd w:id="2"/>
      <w:r w:rsidRPr="00C82827">
        <w:rPr>
          <w:rFonts w:eastAsia="MS Mincho"/>
        </w:rPr>
        <w:t xml:space="preserve">: </w:t>
      </w:r>
      <w:r w:rsidR="005C17C8">
        <w:rPr>
          <w:rFonts w:eastAsia="MS Mincho"/>
          <w:lang w:val="en-US"/>
        </w:rPr>
        <w:t>RAR processing time</w:t>
      </w:r>
    </w:p>
    <w:tbl>
      <w:tblPr>
        <w:tblW w:w="5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1429"/>
        <w:gridCol w:w="1430"/>
        <w:gridCol w:w="1430"/>
      </w:tblGrid>
      <w:tr w:rsidR="009A3A6B" w:rsidRPr="00C82827" w14:paraId="3828A589" w14:textId="77777777" w:rsidTr="009A3A6B">
        <w:trPr>
          <w:trHeight w:val="255"/>
          <w:jc w:val="center"/>
        </w:trPr>
        <w:tc>
          <w:tcPr>
            <w:tcW w:w="1318" w:type="dxa"/>
            <w:shd w:val="clear" w:color="auto" w:fill="auto"/>
            <w:noWrap/>
            <w:vAlign w:val="bottom"/>
          </w:tcPr>
          <w:p w14:paraId="3828A585" w14:textId="77777777" w:rsidR="009A3A6B" w:rsidRPr="00CD7C6F" w:rsidRDefault="009A3A6B" w:rsidP="00995688">
            <w:pPr>
              <w:pStyle w:val="TAH"/>
              <w:rPr>
                <w:lang w:val="en-US"/>
              </w:rPr>
            </w:pPr>
            <w:r>
              <w:rPr>
                <w:lang w:val="en-US"/>
              </w:rPr>
              <w:t>Numerology</w:t>
            </w:r>
          </w:p>
        </w:tc>
        <w:tc>
          <w:tcPr>
            <w:tcW w:w="1429" w:type="dxa"/>
            <w:shd w:val="clear" w:color="auto" w:fill="auto"/>
            <w:noWrap/>
            <w:vAlign w:val="bottom"/>
          </w:tcPr>
          <w:p w14:paraId="3828A586" w14:textId="77777777" w:rsidR="009A3A6B" w:rsidRPr="00CD7C6F" w:rsidRDefault="009A3A6B" w:rsidP="00995688">
            <w:pPr>
              <w:pStyle w:val="TAH"/>
              <w:rPr>
                <w:lang w:val="en-US"/>
              </w:rPr>
            </w:pPr>
            <w:r w:rsidRPr="006A5029">
              <w:rPr>
                <w:i/>
                <w:position w:val="-12"/>
              </w:rPr>
              <w:object w:dxaOrig="400" w:dyaOrig="320" w14:anchorId="3828A681">
                <v:shape id="_x0000_i1042" type="#_x0000_t75" style="width:19.75pt;height:16.25pt" o:ole="">
                  <v:imagedata r:id="rId32" o:title=""/>
                </v:shape>
                <o:OLEObject Type="Embed" ProgID="Equation.3" ShapeID="_x0000_i1042" DrawAspect="Content" ObjectID="_1595412714" r:id="rId36"/>
              </w:object>
            </w:r>
            <w:r>
              <w:rPr>
                <w:lang w:val="en-US"/>
              </w:rPr>
              <w:t>(OFDM symbols)</w:t>
            </w:r>
          </w:p>
        </w:tc>
        <w:tc>
          <w:tcPr>
            <w:tcW w:w="1430" w:type="dxa"/>
          </w:tcPr>
          <w:p w14:paraId="3828A587" w14:textId="77777777" w:rsidR="009A3A6B" w:rsidRDefault="009A3A6B" w:rsidP="00995688">
            <w:pPr>
              <w:pStyle w:val="TAH"/>
              <w:rPr>
                <w:lang w:val="en-US"/>
              </w:rPr>
            </w:pPr>
            <w:r w:rsidRPr="006A5029">
              <w:rPr>
                <w:i/>
                <w:position w:val="-12"/>
              </w:rPr>
              <w:object w:dxaOrig="400" w:dyaOrig="320" w14:anchorId="3828A682">
                <v:shape id="_x0000_i1043" type="#_x0000_t75" style="width:19.75pt;height:16.25pt" o:ole="">
                  <v:imagedata r:id="rId34" o:title=""/>
                </v:shape>
                <o:OLEObject Type="Embed" ProgID="Equation.3" ShapeID="_x0000_i1043" DrawAspect="Content" ObjectID="_1595412715" r:id="rId37"/>
              </w:object>
            </w:r>
            <w:r>
              <w:rPr>
                <w:lang w:val="en-US"/>
              </w:rPr>
              <w:t>(OFDM symbols)</w:t>
            </w:r>
          </w:p>
        </w:tc>
        <w:tc>
          <w:tcPr>
            <w:tcW w:w="1430" w:type="dxa"/>
            <w:shd w:val="clear" w:color="auto" w:fill="auto"/>
            <w:noWrap/>
            <w:vAlign w:val="bottom"/>
          </w:tcPr>
          <w:p w14:paraId="3828A588" w14:textId="77777777" w:rsidR="009A3A6B" w:rsidRPr="00A535E7" w:rsidRDefault="009A3A6B" w:rsidP="009A3A6B">
            <w:pPr>
              <w:pStyle w:val="TAH"/>
              <w:rPr>
                <w:lang w:val="en-US"/>
              </w:rPr>
            </w:pPr>
            <w:r>
              <w:rPr>
                <w:lang w:val="en-US"/>
              </w:rPr>
              <w:t>Minimum RAR to Msg3 delay [OFDM symbols)</w:t>
            </w:r>
          </w:p>
        </w:tc>
      </w:tr>
      <w:tr w:rsidR="009A3A6B" w:rsidRPr="00C82827" w14:paraId="3828A58E" w14:textId="77777777" w:rsidTr="009A3A6B">
        <w:trPr>
          <w:trHeight w:val="495"/>
          <w:jc w:val="center"/>
        </w:trPr>
        <w:tc>
          <w:tcPr>
            <w:tcW w:w="1318" w:type="dxa"/>
            <w:shd w:val="clear" w:color="auto" w:fill="auto"/>
            <w:noWrap/>
          </w:tcPr>
          <w:p w14:paraId="3828A58A" w14:textId="77777777" w:rsidR="009A3A6B" w:rsidRPr="00CD7C6F" w:rsidRDefault="009A3A6B" w:rsidP="00CD7C6F">
            <w:pPr>
              <w:pStyle w:val="TAR"/>
              <w:wordWrap w:val="0"/>
              <w:rPr>
                <w:lang w:val="en-US"/>
              </w:rPr>
            </w:pPr>
            <w:r>
              <w:rPr>
                <w:rFonts w:hint="eastAsia"/>
              </w:rPr>
              <w:t>1</w:t>
            </w:r>
            <w:r>
              <w:rPr>
                <w:lang w:val="en-US"/>
              </w:rPr>
              <w:t>5 kHz SCS</w:t>
            </w:r>
          </w:p>
        </w:tc>
        <w:tc>
          <w:tcPr>
            <w:tcW w:w="1429" w:type="dxa"/>
            <w:shd w:val="clear" w:color="auto" w:fill="auto"/>
          </w:tcPr>
          <w:p w14:paraId="3828A58B" w14:textId="77777777" w:rsidR="009A3A6B" w:rsidRPr="00C82827" w:rsidRDefault="009A3A6B" w:rsidP="00CD7C6F">
            <w:pPr>
              <w:pStyle w:val="TAL"/>
              <w:jc w:val="center"/>
            </w:pPr>
            <w:r>
              <w:rPr>
                <w:rFonts w:hint="eastAsia"/>
              </w:rPr>
              <w:t>13</w:t>
            </w:r>
          </w:p>
        </w:tc>
        <w:tc>
          <w:tcPr>
            <w:tcW w:w="1430" w:type="dxa"/>
          </w:tcPr>
          <w:p w14:paraId="3828A58C" w14:textId="77777777" w:rsidR="009A3A6B" w:rsidRPr="006E4F9B" w:rsidRDefault="009A3A6B" w:rsidP="00995688">
            <w:pPr>
              <w:pStyle w:val="TAC"/>
              <w:rPr>
                <w:lang w:val="en-US"/>
              </w:rPr>
            </w:pPr>
            <w:r>
              <w:rPr>
                <w:rFonts w:hint="eastAsia"/>
                <w:lang w:val="en-US"/>
              </w:rPr>
              <w:t>10</w:t>
            </w:r>
          </w:p>
        </w:tc>
        <w:tc>
          <w:tcPr>
            <w:tcW w:w="1430" w:type="dxa"/>
            <w:shd w:val="clear" w:color="auto" w:fill="auto"/>
          </w:tcPr>
          <w:p w14:paraId="3828A58D" w14:textId="77777777" w:rsidR="009A3A6B" w:rsidRPr="006E4F9B" w:rsidRDefault="00E700A6" w:rsidP="00E700A6">
            <w:pPr>
              <w:pStyle w:val="TAC"/>
              <w:rPr>
                <w:lang w:val="en-US"/>
              </w:rPr>
            </w:pPr>
            <w:r>
              <w:rPr>
                <w:lang w:val="en-US"/>
              </w:rPr>
              <w:t>30</w:t>
            </w:r>
          </w:p>
        </w:tc>
      </w:tr>
      <w:tr w:rsidR="009A3A6B" w:rsidRPr="00C82827" w14:paraId="3828A593" w14:textId="77777777" w:rsidTr="009A3A6B">
        <w:trPr>
          <w:trHeight w:val="255"/>
          <w:jc w:val="center"/>
        </w:trPr>
        <w:tc>
          <w:tcPr>
            <w:tcW w:w="1318" w:type="dxa"/>
            <w:shd w:val="clear" w:color="auto" w:fill="auto"/>
            <w:noWrap/>
          </w:tcPr>
          <w:p w14:paraId="3828A58F" w14:textId="77777777" w:rsidR="009A3A6B" w:rsidRPr="00CD7C6F" w:rsidRDefault="009A3A6B" w:rsidP="00CD7C6F">
            <w:pPr>
              <w:pStyle w:val="TAR"/>
              <w:wordWrap w:val="0"/>
              <w:rPr>
                <w:lang w:val="en-US"/>
              </w:rPr>
            </w:pPr>
            <w:r>
              <w:rPr>
                <w:lang w:val="en-US"/>
              </w:rPr>
              <w:t>30 kHz SCS</w:t>
            </w:r>
          </w:p>
        </w:tc>
        <w:tc>
          <w:tcPr>
            <w:tcW w:w="1429" w:type="dxa"/>
            <w:shd w:val="clear" w:color="auto" w:fill="auto"/>
          </w:tcPr>
          <w:p w14:paraId="3828A590" w14:textId="77777777" w:rsidR="009A3A6B" w:rsidRPr="00C82827" w:rsidRDefault="009A3A6B" w:rsidP="00CD7C6F">
            <w:pPr>
              <w:pStyle w:val="TAL"/>
              <w:jc w:val="center"/>
            </w:pPr>
            <w:r>
              <w:rPr>
                <w:rFonts w:hint="eastAsia"/>
              </w:rPr>
              <w:t>13</w:t>
            </w:r>
          </w:p>
        </w:tc>
        <w:tc>
          <w:tcPr>
            <w:tcW w:w="1430" w:type="dxa"/>
          </w:tcPr>
          <w:p w14:paraId="3828A591" w14:textId="77777777" w:rsidR="009A3A6B" w:rsidRPr="00C3353F" w:rsidRDefault="009A3A6B" w:rsidP="00995688">
            <w:pPr>
              <w:pStyle w:val="TAC"/>
              <w:rPr>
                <w:lang w:val="en-US"/>
              </w:rPr>
            </w:pPr>
            <w:r>
              <w:rPr>
                <w:rFonts w:hint="eastAsia"/>
                <w:lang w:val="en-US"/>
              </w:rPr>
              <w:t>12</w:t>
            </w:r>
          </w:p>
        </w:tc>
        <w:tc>
          <w:tcPr>
            <w:tcW w:w="1430" w:type="dxa"/>
            <w:shd w:val="clear" w:color="auto" w:fill="auto"/>
          </w:tcPr>
          <w:p w14:paraId="3828A592" w14:textId="77777777" w:rsidR="009A3A6B" w:rsidRPr="00C3353F" w:rsidRDefault="00E700A6" w:rsidP="00995688">
            <w:pPr>
              <w:pStyle w:val="TAC"/>
              <w:rPr>
                <w:lang w:val="en-US"/>
              </w:rPr>
            </w:pPr>
            <w:r>
              <w:rPr>
                <w:lang w:val="en-US"/>
              </w:rPr>
              <w:t>39</w:t>
            </w:r>
          </w:p>
        </w:tc>
      </w:tr>
    </w:tbl>
    <w:p w14:paraId="3828A594" w14:textId="77777777" w:rsidR="00B44632" w:rsidRDefault="00B44632" w:rsidP="00CD7C6F">
      <w:pPr>
        <w:ind w:left="193"/>
        <w:rPr>
          <w:lang w:val="en-GB" w:eastAsia="zh-CN"/>
        </w:rPr>
      </w:pPr>
    </w:p>
    <w:p w14:paraId="3828A595" w14:textId="77777777" w:rsidR="00546CC0" w:rsidRDefault="00546CC0" w:rsidP="00546CC0">
      <w:pPr>
        <w:numPr>
          <w:ilvl w:val="0"/>
          <w:numId w:val="10"/>
        </w:numPr>
        <w:ind w:left="193" w:hanging="193"/>
        <w:rPr>
          <w:lang w:val="en-GB" w:eastAsia="zh-CN"/>
        </w:rPr>
      </w:pPr>
      <w:r w:rsidRPr="005A75BE">
        <w:rPr>
          <w:lang w:val="en-GB" w:eastAsia="zh-CN"/>
        </w:rPr>
        <w:lastRenderedPageBreak/>
        <w:t xml:space="preserve">gNB and UE </w:t>
      </w:r>
      <w:r w:rsidR="005A75BE" w:rsidRPr="005A75BE">
        <w:rPr>
          <w:lang w:val="en-GB" w:eastAsia="zh-CN"/>
        </w:rPr>
        <w:t xml:space="preserve">processing time: </w:t>
      </w:r>
      <w:r w:rsidR="0033577E" w:rsidRPr="00680329">
        <w:rPr>
          <w:lang w:val="en-GB" w:eastAsia="zh-CN"/>
        </w:rPr>
        <w:t xml:space="preserve">The same processing time as in </w:t>
      </w:r>
      <w:r w:rsidR="0033577E" w:rsidRPr="00680329">
        <w:rPr>
          <w:lang w:eastAsia="zh-CN"/>
        </w:rPr>
        <w:t>R2-180</w:t>
      </w:r>
      <w:r w:rsidR="00680971">
        <w:rPr>
          <w:lang w:eastAsia="zh-CN"/>
        </w:rPr>
        <w:t>9185</w:t>
      </w:r>
      <w:r w:rsidR="0033577E" w:rsidRPr="00680329">
        <w:rPr>
          <w:lang w:eastAsia="zh-CN"/>
        </w:rPr>
        <w:t xml:space="preserve"> </w:t>
      </w:r>
      <w:r w:rsidR="0033577E" w:rsidRPr="00680329">
        <w:rPr>
          <w:lang w:eastAsia="zh-CN"/>
        </w:rPr>
        <w:fldChar w:fldCharType="begin"/>
      </w:r>
      <w:r w:rsidR="0033577E" w:rsidRPr="00680329">
        <w:rPr>
          <w:lang w:eastAsia="zh-CN"/>
        </w:rPr>
        <w:instrText xml:space="preserve"> REF Ref_WF \h </w:instrText>
      </w:r>
      <w:r w:rsidR="00314F7D">
        <w:rPr>
          <w:highlight w:val="yellow"/>
          <w:lang w:eastAsia="zh-CN"/>
        </w:rPr>
        <w:instrText xml:space="preserve"> \* MERGEFORMAT </w:instrText>
      </w:r>
      <w:r w:rsidR="0033577E" w:rsidRPr="00680329">
        <w:rPr>
          <w:lang w:eastAsia="zh-CN"/>
        </w:rPr>
      </w:r>
      <w:r w:rsidR="0033577E" w:rsidRPr="00680329">
        <w:rPr>
          <w:lang w:eastAsia="zh-CN"/>
        </w:rPr>
        <w:fldChar w:fldCharType="separate"/>
      </w:r>
      <w:r w:rsidR="00316397">
        <w:rPr>
          <w:rFonts w:hint="eastAsia"/>
          <w:lang w:eastAsia="zh-CN"/>
        </w:rPr>
        <w:t>[</w:t>
      </w:r>
      <w:r w:rsidR="00316397">
        <w:rPr>
          <w:noProof/>
          <w:lang w:eastAsia="zh-CN"/>
        </w:rPr>
        <w:t>12</w:t>
      </w:r>
      <w:r w:rsidR="00316397">
        <w:rPr>
          <w:rFonts w:hint="eastAsia"/>
          <w:lang w:eastAsia="zh-CN"/>
        </w:rPr>
        <w:t>]</w:t>
      </w:r>
      <w:r w:rsidR="0033577E" w:rsidRPr="00680329">
        <w:rPr>
          <w:lang w:eastAsia="zh-CN"/>
        </w:rPr>
        <w:fldChar w:fldCharType="end"/>
      </w:r>
      <w:r w:rsidR="0033577E" w:rsidRPr="00680329">
        <w:rPr>
          <w:lang w:eastAsia="zh-CN"/>
        </w:rPr>
        <w:t xml:space="preserve"> is used for NR evaluation, i.e. gNB processing time in component 7 is 3 ms, and UE processing time in component 9 is </w:t>
      </w:r>
      <w:r w:rsidR="00603E46">
        <w:rPr>
          <w:lang w:eastAsia="zh-CN"/>
        </w:rPr>
        <w:t>7</w:t>
      </w:r>
      <w:r w:rsidR="0033577E" w:rsidRPr="00680329">
        <w:rPr>
          <w:lang w:eastAsia="zh-CN"/>
        </w:rPr>
        <w:t xml:space="preserve"> ms.</w:t>
      </w:r>
      <w:r w:rsidR="0033577E">
        <w:rPr>
          <w:lang w:eastAsia="zh-CN"/>
        </w:rPr>
        <w:t xml:space="preserve"> </w:t>
      </w:r>
    </w:p>
    <w:p w14:paraId="3828A596" w14:textId="77777777" w:rsidR="006F415D" w:rsidRPr="00F62957" w:rsidRDefault="00F62957" w:rsidP="00F62957">
      <w:pPr>
        <w:pStyle w:val="Heading2"/>
        <w:ind w:left="840"/>
        <w:rPr>
          <w:rFonts w:eastAsia="SimSun"/>
          <w:lang w:eastAsia="zh-CN"/>
        </w:rPr>
      </w:pPr>
      <w:r>
        <w:rPr>
          <w:rFonts w:eastAsia="SimSun"/>
          <w:lang w:eastAsia="zh-CN"/>
        </w:rPr>
        <w:t>Evaluation for p</w:t>
      </w:r>
      <w:r w:rsidR="006F415D" w:rsidRPr="00F62957">
        <w:rPr>
          <w:rFonts w:eastAsia="SimSun" w:hint="eastAsia"/>
          <w:lang w:eastAsia="zh-CN"/>
        </w:rPr>
        <w:t>a</w:t>
      </w:r>
      <w:r w:rsidR="006F415D" w:rsidRPr="00F62957">
        <w:rPr>
          <w:rFonts w:eastAsia="SimSun"/>
          <w:lang w:eastAsia="zh-CN"/>
        </w:rPr>
        <w:t>ired spectrum</w:t>
      </w:r>
    </w:p>
    <w:p w14:paraId="3828A597" w14:textId="2E69D809" w:rsidR="00235E77" w:rsidRDefault="00235E77" w:rsidP="00E56A4E">
      <w:pPr>
        <w:rPr>
          <w:lang w:val="en-GB" w:eastAsia="zh-CN"/>
        </w:rPr>
      </w:pPr>
      <w:r>
        <w:rPr>
          <w:rFonts w:hint="eastAsia"/>
          <w:lang w:val="en-GB" w:eastAsia="zh-CN"/>
        </w:rPr>
        <w:t>The CP</w:t>
      </w:r>
      <w:r>
        <w:rPr>
          <w:lang w:val="en-GB" w:eastAsia="zh-CN"/>
        </w:rPr>
        <w:t xml:space="preserve"> latency depends on the </w:t>
      </w:r>
      <w:r w:rsidR="007B7BA4">
        <w:rPr>
          <w:lang w:val="en-GB" w:eastAsia="zh-CN"/>
        </w:rPr>
        <w:t xml:space="preserve">relative timing offset when the RACH is triggered. The CP latency (component 1 to 8) for various cases are shown in </w:t>
      </w:r>
      <w:r w:rsidR="007B7BA4">
        <w:rPr>
          <w:lang w:val="en-GB" w:eastAsia="zh-CN"/>
        </w:rPr>
        <w:fldChar w:fldCharType="begin"/>
      </w:r>
      <w:r w:rsidR="007B7BA4">
        <w:rPr>
          <w:lang w:val="en-GB" w:eastAsia="zh-CN"/>
        </w:rPr>
        <w:instrText xml:space="preserve"> REF Fig_Comp1_4_Paired \h </w:instrText>
      </w:r>
      <w:r w:rsidR="007B7BA4">
        <w:rPr>
          <w:lang w:val="en-GB" w:eastAsia="zh-CN"/>
        </w:rPr>
      </w:r>
      <w:r w:rsidR="007B7BA4">
        <w:rPr>
          <w:lang w:val="en-GB" w:eastAsia="zh-CN"/>
        </w:rPr>
        <w:fldChar w:fldCharType="separate"/>
      </w:r>
      <w:r w:rsidR="00316397" w:rsidRPr="00C82827">
        <w:rPr>
          <w:rFonts w:eastAsia="MS Mincho"/>
        </w:rPr>
        <w:t xml:space="preserve">Figure </w:t>
      </w:r>
      <w:r w:rsidR="00316397">
        <w:rPr>
          <w:rFonts w:eastAsia="MS Mincho"/>
          <w:noProof/>
        </w:rPr>
        <w:t>2</w:t>
      </w:r>
      <w:r w:rsidR="007B7BA4">
        <w:rPr>
          <w:lang w:val="en-GB" w:eastAsia="zh-CN"/>
        </w:rPr>
        <w:fldChar w:fldCharType="end"/>
      </w:r>
      <w:r w:rsidR="00B27FAB">
        <w:rPr>
          <w:lang w:val="en-GB" w:eastAsia="zh-CN"/>
        </w:rPr>
        <w:t xml:space="preserve"> and </w:t>
      </w:r>
      <w:r w:rsidR="00B27FAB">
        <w:rPr>
          <w:lang w:val="en-GB" w:eastAsia="zh-CN"/>
        </w:rPr>
        <w:fldChar w:fldCharType="begin"/>
      </w:r>
      <w:r w:rsidR="00B27FAB">
        <w:rPr>
          <w:lang w:val="en-GB" w:eastAsia="zh-CN"/>
        </w:rPr>
        <w:instrText xml:space="preserve"> REF Fig_Comp1_4_Paired_30kHz \h </w:instrText>
      </w:r>
      <w:r w:rsidR="00B27FAB">
        <w:rPr>
          <w:lang w:val="en-GB" w:eastAsia="zh-CN"/>
        </w:rPr>
      </w:r>
      <w:r w:rsidR="00B27FAB">
        <w:rPr>
          <w:lang w:val="en-GB" w:eastAsia="zh-CN"/>
        </w:rPr>
        <w:fldChar w:fldCharType="separate"/>
      </w:r>
      <w:r w:rsidR="00316397" w:rsidRPr="00C82827">
        <w:rPr>
          <w:rFonts w:eastAsia="MS Mincho"/>
        </w:rPr>
        <w:t xml:space="preserve">Figure </w:t>
      </w:r>
      <w:r w:rsidR="00316397">
        <w:rPr>
          <w:rFonts w:eastAsia="MS Mincho"/>
          <w:noProof/>
        </w:rPr>
        <w:t>3</w:t>
      </w:r>
      <w:r w:rsidR="00B27FAB">
        <w:rPr>
          <w:lang w:val="en-GB" w:eastAsia="zh-CN"/>
        </w:rPr>
        <w:fldChar w:fldCharType="end"/>
      </w:r>
      <w:r w:rsidR="007B7BA4">
        <w:rPr>
          <w:lang w:val="en-GB" w:eastAsia="zh-CN"/>
        </w:rPr>
        <w:t xml:space="preserve"> below</w:t>
      </w:r>
      <w:r w:rsidR="0038001F">
        <w:rPr>
          <w:lang w:val="en-GB" w:eastAsia="zh-CN"/>
        </w:rPr>
        <w:t xml:space="preserve"> for 15 and 30 kHz SCS</w:t>
      </w:r>
      <w:r w:rsidR="004421C0">
        <w:rPr>
          <w:lang w:val="en-GB" w:eastAsia="zh-CN"/>
        </w:rPr>
        <w:t>, assuming 4 OFDM symbol duration for PDSCH/PUSCH</w:t>
      </w:r>
      <w:r w:rsidR="007B7BA4">
        <w:rPr>
          <w:lang w:val="en-GB" w:eastAsia="zh-CN"/>
        </w:rPr>
        <w:t>.</w:t>
      </w:r>
      <w:r w:rsidR="00F6258A">
        <w:rPr>
          <w:lang w:val="en-GB" w:eastAsia="zh-CN"/>
        </w:rPr>
        <w:t xml:space="preserve"> To avoid very </w:t>
      </w:r>
      <w:r w:rsidR="002A2467">
        <w:rPr>
          <w:lang w:val="en-GB" w:eastAsia="zh-CN"/>
        </w:rPr>
        <w:t>wide</w:t>
      </w:r>
      <w:r w:rsidR="00F6258A">
        <w:rPr>
          <w:lang w:val="en-GB" w:eastAsia="zh-CN"/>
        </w:rPr>
        <w:t xml:space="preserve"> diagram, only 1 ms is shown for component 7.</w:t>
      </w:r>
    </w:p>
    <w:p w14:paraId="3828A598" w14:textId="77777777" w:rsidR="00926A8F" w:rsidRDefault="00212DD8" w:rsidP="00AC10D0">
      <w:pPr>
        <w:jc w:val="center"/>
        <w:rPr>
          <w:lang w:val="en-GB" w:eastAsia="zh-CN"/>
        </w:rPr>
      </w:pPr>
      <w:r>
        <w:rPr>
          <w:lang w:val="en-GB" w:eastAsia="zh-CN"/>
        </w:rPr>
        <w:pict w14:anchorId="3828A683">
          <v:shape id="_x0000_i1044" type="#_x0000_t75" style="width:481.05pt;height:162pt">
            <v:imagedata r:id="rId38" o:title=""/>
          </v:shape>
        </w:pict>
      </w:r>
    </w:p>
    <w:p w14:paraId="3828A599" w14:textId="77777777" w:rsidR="001536A4" w:rsidRDefault="001536A4" w:rsidP="001536A4">
      <w:pPr>
        <w:pStyle w:val="TF"/>
        <w:outlineLvl w:val="0"/>
        <w:rPr>
          <w:rFonts w:eastAsia="MS Mincho"/>
        </w:rPr>
      </w:pPr>
      <w:bookmarkStart w:id="3" w:name="Fig_Comp1_4_Paired"/>
      <w:r w:rsidRPr="00C82827">
        <w:rPr>
          <w:rFonts w:eastAsia="MS Mincho"/>
        </w:rPr>
        <w:t xml:space="preserve">Figure </w:t>
      </w:r>
      <w:r w:rsidRPr="00E5346D">
        <w:rPr>
          <w:rFonts w:eastAsia="MS Mincho"/>
        </w:rPr>
        <w:fldChar w:fldCharType="begin"/>
      </w:r>
      <w:r w:rsidRPr="00E5346D">
        <w:rPr>
          <w:rFonts w:eastAsia="MS Mincho"/>
        </w:rPr>
        <w:instrText xml:space="preserve"> SEQ Fig \* ARABIC </w:instrText>
      </w:r>
      <w:r w:rsidRPr="00E5346D">
        <w:rPr>
          <w:rFonts w:eastAsia="MS Mincho"/>
        </w:rPr>
        <w:fldChar w:fldCharType="separate"/>
      </w:r>
      <w:r w:rsidR="00316397">
        <w:rPr>
          <w:rFonts w:eastAsia="MS Mincho"/>
          <w:noProof/>
        </w:rPr>
        <w:t>2</w:t>
      </w:r>
      <w:r w:rsidRPr="00E5346D">
        <w:rPr>
          <w:rFonts w:eastAsia="MS Mincho"/>
        </w:rPr>
        <w:fldChar w:fldCharType="end"/>
      </w:r>
      <w:bookmarkEnd w:id="3"/>
      <w:r w:rsidRPr="00C82827">
        <w:rPr>
          <w:rFonts w:eastAsia="MS Mincho"/>
        </w:rPr>
        <w:t xml:space="preserve">: </w:t>
      </w:r>
      <w:r>
        <w:rPr>
          <w:rFonts w:eastAsia="MS Mincho"/>
        </w:rPr>
        <w:t xml:space="preserve">Component 1 to </w:t>
      </w:r>
      <w:r w:rsidR="007B7BA4">
        <w:rPr>
          <w:rFonts w:eastAsia="MS Mincho"/>
        </w:rPr>
        <w:t xml:space="preserve">8 </w:t>
      </w:r>
      <w:r>
        <w:rPr>
          <w:rFonts w:eastAsia="MS Mincho"/>
        </w:rPr>
        <w:t>in paired spectrum</w:t>
      </w:r>
      <w:r w:rsidR="00DA567F">
        <w:rPr>
          <w:rFonts w:eastAsia="MS Mincho"/>
        </w:rPr>
        <w:t xml:space="preserve">, </w:t>
      </w:r>
      <w:r w:rsidR="008D34D0">
        <w:rPr>
          <w:rFonts w:eastAsia="MS Mincho"/>
        </w:rPr>
        <w:t>15 kHz SCS</w:t>
      </w:r>
    </w:p>
    <w:p w14:paraId="3828A59A" w14:textId="77777777" w:rsidR="00485ABD" w:rsidRPr="001536A4" w:rsidRDefault="00485ABD" w:rsidP="001536A4">
      <w:pPr>
        <w:pStyle w:val="TF"/>
        <w:outlineLvl w:val="0"/>
        <w:rPr>
          <w:rFonts w:eastAsia="MS Mincho"/>
        </w:rPr>
      </w:pPr>
    </w:p>
    <w:p w14:paraId="3828A59B" w14:textId="77777777" w:rsidR="004F4CC3" w:rsidRDefault="00212DD8" w:rsidP="00E56A4E">
      <w:pPr>
        <w:rPr>
          <w:lang w:val="en-GB" w:eastAsia="zh-CN"/>
        </w:rPr>
      </w:pPr>
      <w:r>
        <w:rPr>
          <w:lang w:val="en-GB" w:eastAsia="zh-CN"/>
        </w:rPr>
        <w:pict w14:anchorId="3828A684">
          <v:shape id="_x0000_i1045" type="#_x0000_t75" style="width:481.75pt;height:116.45pt">
            <v:imagedata r:id="rId39" o:title=""/>
          </v:shape>
        </w:pict>
      </w:r>
    </w:p>
    <w:p w14:paraId="3828A59C" w14:textId="77777777" w:rsidR="00E74F5C" w:rsidRPr="001536A4" w:rsidRDefault="00E74F5C" w:rsidP="00E74F5C">
      <w:pPr>
        <w:pStyle w:val="TF"/>
        <w:outlineLvl w:val="0"/>
        <w:rPr>
          <w:rFonts w:eastAsia="MS Mincho"/>
        </w:rPr>
      </w:pPr>
      <w:bookmarkStart w:id="4" w:name="Fig_Comp1_4_Paired_30kHz"/>
      <w:r w:rsidRPr="00C82827">
        <w:rPr>
          <w:rFonts w:eastAsia="MS Mincho"/>
        </w:rPr>
        <w:t xml:space="preserve">Figure </w:t>
      </w:r>
      <w:r w:rsidRPr="00E5346D">
        <w:rPr>
          <w:rFonts w:eastAsia="MS Mincho"/>
        </w:rPr>
        <w:fldChar w:fldCharType="begin"/>
      </w:r>
      <w:r w:rsidRPr="00E5346D">
        <w:rPr>
          <w:rFonts w:eastAsia="MS Mincho"/>
        </w:rPr>
        <w:instrText xml:space="preserve"> SEQ Fig \* ARABIC </w:instrText>
      </w:r>
      <w:r w:rsidRPr="00E5346D">
        <w:rPr>
          <w:rFonts w:eastAsia="MS Mincho"/>
        </w:rPr>
        <w:fldChar w:fldCharType="separate"/>
      </w:r>
      <w:r w:rsidR="00316397">
        <w:rPr>
          <w:rFonts w:eastAsia="MS Mincho"/>
          <w:noProof/>
        </w:rPr>
        <w:t>3</w:t>
      </w:r>
      <w:r w:rsidRPr="00E5346D">
        <w:rPr>
          <w:rFonts w:eastAsia="MS Mincho"/>
        </w:rPr>
        <w:fldChar w:fldCharType="end"/>
      </w:r>
      <w:bookmarkEnd w:id="4"/>
      <w:r w:rsidRPr="00C82827">
        <w:rPr>
          <w:rFonts w:eastAsia="MS Mincho"/>
        </w:rPr>
        <w:t xml:space="preserve">: </w:t>
      </w:r>
      <w:r>
        <w:rPr>
          <w:rFonts w:eastAsia="MS Mincho"/>
        </w:rPr>
        <w:t>Component 1 to 8 in paired spectrum (30 kHz SCS)</w:t>
      </w:r>
    </w:p>
    <w:p w14:paraId="3828A59D" w14:textId="15482226" w:rsidR="00E56A4E" w:rsidRPr="0083381D" w:rsidRDefault="00037026" w:rsidP="00E56A4E">
      <w:pPr>
        <w:rPr>
          <w:lang w:val="en-GB" w:eastAsia="zh-CN"/>
        </w:rPr>
      </w:pPr>
      <w:r>
        <w:rPr>
          <w:rFonts w:hint="eastAsia"/>
          <w:lang w:val="en-GB" w:eastAsia="zh-CN"/>
        </w:rPr>
        <w:t>T</w:t>
      </w:r>
      <w:r>
        <w:rPr>
          <w:lang w:val="en-GB" w:eastAsia="zh-CN"/>
        </w:rPr>
        <w:t>he evaluation for paired spectrum</w:t>
      </w:r>
      <w:r w:rsidR="007B7BA4">
        <w:rPr>
          <w:lang w:val="en-GB" w:eastAsia="zh-CN"/>
        </w:rPr>
        <w:t xml:space="preserve"> for the first row in </w:t>
      </w:r>
      <w:r w:rsidR="007B7BA4">
        <w:rPr>
          <w:lang w:val="en-GB" w:eastAsia="zh-CN"/>
        </w:rPr>
        <w:fldChar w:fldCharType="begin"/>
      </w:r>
      <w:r w:rsidR="007B7BA4">
        <w:rPr>
          <w:lang w:val="en-GB" w:eastAsia="zh-CN"/>
        </w:rPr>
        <w:instrText xml:space="preserve"> REF Fig_Comp1_4_Paired \h </w:instrText>
      </w:r>
      <w:r w:rsidR="007B7BA4">
        <w:rPr>
          <w:lang w:val="en-GB" w:eastAsia="zh-CN"/>
        </w:rPr>
      </w:r>
      <w:r w:rsidR="007B7BA4">
        <w:rPr>
          <w:lang w:val="en-GB" w:eastAsia="zh-CN"/>
        </w:rPr>
        <w:fldChar w:fldCharType="separate"/>
      </w:r>
      <w:r w:rsidR="00316397" w:rsidRPr="00C82827">
        <w:rPr>
          <w:rFonts w:eastAsia="MS Mincho"/>
        </w:rPr>
        <w:t xml:space="preserve">Figure </w:t>
      </w:r>
      <w:r w:rsidR="00316397">
        <w:rPr>
          <w:rFonts w:eastAsia="MS Mincho"/>
          <w:noProof/>
        </w:rPr>
        <w:t>2</w:t>
      </w:r>
      <w:r w:rsidR="007B7BA4">
        <w:rPr>
          <w:lang w:val="en-GB" w:eastAsia="zh-CN"/>
        </w:rPr>
        <w:fldChar w:fldCharType="end"/>
      </w:r>
      <w:r w:rsidR="00D238CB">
        <w:rPr>
          <w:lang w:val="en-GB" w:eastAsia="zh-CN"/>
        </w:rPr>
        <w:t xml:space="preserve"> (for 15 kHz SCS) and </w:t>
      </w:r>
      <w:r w:rsidR="00D238CB">
        <w:rPr>
          <w:lang w:val="en-GB" w:eastAsia="zh-CN"/>
        </w:rPr>
        <w:fldChar w:fldCharType="begin"/>
      </w:r>
      <w:r w:rsidR="00D238CB">
        <w:rPr>
          <w:lang w:val="en-GB" w:eastAsia="zh-CN"/>
        </w:rPr>
        <w:instrText xml:space="preserve"> REF Fig_Comp1_4_Paired_30kHz \h </w:instrText>
      </w:r>
      <w:r w:rsidR="00D238CB">
        <w:rPr>
          <w:lang w:val="en-GB" w:eastAsia="zh-CN"/>
        </w:rPr>
      </w:r>
      <w:r w:rsidR="00D238CB">
        <w:rPr>
          <w:lang w:val="en-GB" w:eastAsia="zh-CN"/>
        </w:rPr>
        <w:fldChar w:fldCharType="separate"/>
      </w:r>
      <w:r w:rsidR="00316397" w:rsidRPr="00C82827">
        <w:rPr>
          <w:rFonts w:eastAsia="MS Mincho"/>
        </w:rPr>
        <w:t xml:space="preserve">Figure </w:t>
      </w:r>
      <w:r w:rsidR="00316397">
        <w:rPr>
          <w:rFonts w:eastAsia="MS Mincho"/>
          <w:noProof/>
        </w:rPr>
        <w:t>3</w:t>
      </w:r>
      <w:r w:rsidR="00D238CB">
        <w:rPr>
          <w:lang w:val="en-GB" w:eastAsia="zh-CN"/>
        </w:rPr>
        <w:fldChar w:fldCharType="end"/>
      </w:r>
      <w:r w:rsidR="00D238CB">
        <w:rPr>
          <w:lang w:val="en-GB" w:eastAsia="zh-CN"/>
        </w:rPr>
        <w:t xml:space="preserve"> (for 30 kHz SCS)</w:t>
      </w:r>
      <w:r>
        <w:rPr>
          <w:lang w:val="en-GB" w:eastAsia="zh-CN"/>
        </w:rPr>
        <w:t xml:space="preserve"> is shown in </w:t>
      </w:r>
      <w:r w:rsidR="00735A21">
        <w:rPr>
          <w:lang w:val="en-GB" w:eastAsia="zh-CN"/>
        </w:rPr>
        <w:fldChar w:fldCharType="begin"/>
      </w:r>
      <w:r w:rsidR="00735A21">
        <w:rPr>
          <w:lang w:val="en-GB" w:eastAsia="zh-CN"/>
        </w:rPr>
        <w:instrText xml:space="preserve"> REF Table_Paired_OS \h </w:instrText>
      </w:r>
      <w:r w:rsidR="00735A21">
        <w:rPr>
          <w:lang w:val="en-GB" w:eastAsia="zh-CN"/>
        </w:rPr>
      </w:r>
      <w:r w:rsidR="00735A21">
        <w:rPr>
          <w:lang w:val="en-GB" w:eastAsia="zh-CN"/>
        </w:rPr>
        <w:fldChar w:fldCharType="separate"/>
      </w:r>
      <w:r w:rsidR="00316397" w:rsidRPr="00C82827">
        <w:rPr>
          <w:rFonts w:eastAsia="MS Mincho"/>
        </w:rPr>
        <w:t xml:space="preserve">Table </w:t>
      </w:r>
      <w:r w:rsidR="00316397">
        <w:rPr>
          <w:rFonts w:eastAsia="MS Mincho"/>
          <w:noProof/>
        </w:rPr>
        <w:t>2</w:t>
      </w:r>
      <w:r w:rsidR="00735A21">
        <w:rPr>
          <w:lang w:val="en-GB" w:eastAsia="zh-CN"/>
        </w:rPr>
        <w:fldChar w:fldCharType="end"/>
      </w:r>
      <w:r w:rsidR="00735A21">
        <w:rPr>
          <w:lang w:val="en-GB" w:eastAsia="zh-CN"/>
        </w:rPr>
        <w:t xml:space="preserve"> below</w:t>
      </w:r>
      <w:r w:rsidR="004421C0">
        <w:rPr>
          <w:lang w:val="en-GB" w:eastAsia="zh-CN"/>
        </w:rPr>
        <w:t>,</w:t>
      </w:r>
      <w:r w:rsidR="004421C0" w:rsidRPr="004421C0">
        <w:rPr>
          <w:lang w:val="en-GB" w:eastAsia="zh-CN"/>
        </w:rPr>
        <w:t xml:space="preserve"> </w:t>
      </w:r>
      <w:r w:rsidR="004421C0">
        <w:rPr>
          <w:lang w:val="en-GB" w:eastAsia="zh-CN"/>
        </w:rPr>
        <w:t>assuming 4 OFDM symbol duration for PDSCH/PUSCH</w:t>
      </w:r>
      <w:r w:rsidR="00735A21">
        <w:rPr>
          <w:lang w:val="en-GB" w:eastAsia="zh-CN"/>
        </w:rPr>
        <w:t>.</w:t>
      </w:r>
    </w:p>
    <w:p w14:paraId="3828A59E" w14:textId="77777777" w:rsidR="00EE05A7" w:rsidRPr="00520564" w:rsidRDefault="00EE05A7" w:rsidP="00EE05A7">
      <w:pPr>
        <w:pStyle w:val="TH"/>
        <w:outlineLvl w:val="0"/>
        <w:rPr>
          <w:rFonts w:eastAsia="MS Mincho"/>
          <w:lang w:val="en-US"/>
        </w:rPr>
      </w:pPr>
      <w:r>
        <w:rPr>
          <w:lang w:val="en-GB" w:eastAsia="zh-CN"/>
        </w:rPr>
        <w:lastRenderedPageBreak/>
        <w:tab/>
      </w:r>
      <w:bookmarkStart w:id="5" w:name="Table_Paired_OS"/>
      <w:r w:rsidRPr="00C82827">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sidR="00316397">
        <w:rPr>
          <w:rFonts w:eastAsia="MS Mincho"/>
          <w:noProof/>
        </w:rPr>
        <w:t>2</w:t>
      </w:r>
      <w:r>
        <w:rPr>
          <w:rFonts w:eastAsia="MS Mincho"/>
        </w:rPr>
        <w:fldChar w:fldCharType="end"/>
      </w:r>
      <w:bookmarkEnd w:id="5"/>
      <w:r w:rsidRPr="00C82827">
        <w:rPr>
          <w:rFonts w:eastAsia="MS Mincho"/>
        </w:rPr>
        <w:t xml:space="preserve">: Transition time from </w:t>
      </w:r>
      <w:r w:rsidR="006913E4">
        <w:rPr>
          <w:lang w:eastAsia="zh-CN"/>
        </w:rPr>
        <w:t>RRC_INACTIVE</w:t>
      </w:r>
      <w:r w:rsidR="006913E4" w:rsidRPr="00C82827">
        <w:rPr>
          <w:rFonts w:eastAsia="MS Mincho"/>
        </w:rPr>
        <w:t xml:space="preserve"> to </w:t>
      </w:r>
      <w:r w:rsidR="006913E4">
        <w:rPr>
          <w:lang w:eastAsia="zh-CN"/>
        </w:rPr>
        <w:t>RRC_CONNECTED</w:t>
      </w:r>
      <w:r w:rsidR="00520564">
        <w:rPr>
          <w:lang w:val="en-US" w:eastAsia="zh-CN"/>
        </w:rPr>
        <w:t xml:space="preserve"> for paired spectrum</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068"/>
        <w:gridCol w:w="1264"/>
        <w:gridCol w:w="27"/>
        <w:gridCol w:w="1238"/>
      </w:tblGrid>
      <w:tr w:rsidR="00232191" w:rsidRPr="00C82827" w14:paraId="3828A5A2" w14:textId="77777777" w:rsidTr="001869B4">
        <w:trPr>
          <w:trHeight w:val="255"/>
          <w:jc w:val="center"/>
        </w:trPr>
        <w:tc>
          <w:tcPr>
            <w:tcW w:w="1318" w:type="dxa"/>
            <w:vMerge w:val="restart"/>
            <w:shd w:val="clear" w:color="auto" w:fill="auto"/>
            <w:noWrap/>
            <w:vAlign w:val="bottom"/>
          </w:tcPr>
          <w:p w14:paraId="3828A59F" w14:textId="77777777" w:rsidR="00232191" w:rsidRPr="00C82827" w:rsidRDefault="00232191" w:rsidP="00421146">
            <w:pPr>
              <w:pStyle w:val="TAH"/>
            </w:pPr>
            <w:r w:rsidRPr="00C82827">
              <w:t>Component</w:t>
            </w:r>
          </w:p>
        </w:tc>
        <w:tc>
          <w:tcPr>
            <w:tcW w:w="6068" w:type="dxa"/>
            <w:vMerge w:val="restart"/>
            <w:shd w:val="clear" w:color="auto" w:fill="auto"/>
            <w:noWrap/>
            <w:vAlign w:val="bottom"/>
          </w:tcPr>
          <w:p w14:paraId="3828A5A0" w14:textId="77777777" w:rsidR="00232191" w:rsidRPr="00C82827" w:rsidRDefault="00232191" w:rsidP="00421146">
            <w:pPr>
              <w:pStyle w:val="TAH"/>
            </w:pPr>
            <w:r w:rsidRPr="00C82827">
              <w:t>Description</w:t>
            </w:r>
          </w:p>
        </w:tc>
        <w:tc>
          <w:tcPr>
            <w:tcW w:w="2529" w:type="dxa"/>
            <w:gridSpan w:val="3"/>
          </w:tcPr>
          <w:p w14:paraId="3828A5A1" w14:textId="77777777" w:rsidR="00232191" w:rsidRDefault="00232191" w:rsidP="00B4154A">
            <w:pPr>
              <w:pStyle w:val="TAH"/>
              <w:rPr>
                <w:lang w:val="en-US"/>
              </w:rPr>
            </w:pPr>
            <w:r>
              <w:rPr>
                <w:lang w:val="en-US"/>
              </w:rPr>
              <w:t>Duration</w:t>
            </w:r>
          </w:p>
        </w:tc>
      </w:tr>
      <w:tr w:rsidR="00274120" w:rsidRPr="00C82827" w14:paraId="3828A5A7" w14:textId="77777777" w:rsidTr="00C60E98">
        <w:trPr>
          <w:trHeight w:val="255"/>
          <w:jc w:val="center"/>
        </w:trPr>
        <w:tc>
          <w:tcPr>
            <w:tcW w:w="1318" w:type="dxa"/>
            <w:vMerge/>
            <w:shd w:val="clear" w:color="auto" w:fill="auto"/>
            <w:noWrap/>
            <w:vAlign w:val="bottom"/>
          </w:tcPr>
          <w:p w14:paraId="3828A5A3" w14:textId="77777777" w:rsidR="00274120" w:rsidRPr="00C82827" w:rsidRDefault="00274120" w:rsidP="00421146">
            <w:pPr>
              <w:pStyle w:val="TAH"/>
            </w:pPr>
          </w:p>
        </w:tc>
        <w:tc>
          <w:tcPr>
            <w:tcW w:w="6068" w:type="dxa"/>
            <w:vMerge/>
            <w:shd w:val="clear" w:color="auto" w:fill="auto"/>
            <w:noWrap/>
            <w:vAlign w:val="bottom"/>
          </w:tcPr>
          <w:p w14:paraId="3828A5A4" w14:textId="77777777" w:rsidR="00274120" w:rsidRPr="00C82827" w:rsidRDefault="00274120" w:rsidP="00421146">
            <w:pPr>
              <w:pStyle w:val="TAH"/>
            </w:pPr>
          </w:p>
        </w:tc>
        <w:tc>
          <w:tcPr>
            <w:tcW w:w="1264" w:type="dxa"/>
          </w:tcPr>
          <w:p w14:paraId="3828A5A5" w14:textId="77777777" w:rsidR="00274120" w:rsidRDefault="00274120" w:rsidP="00274120">
            <w:pPr>
              <w:pStyle w:val="TAH"/>
              <w:rPr>
                <w:lang w:val="en-US"/>
              </w:rPr>
            </w:pPr>
            <w:r>
              <w:rPr>
                <w:rFonts w:hint="eastAsia"/>
                <w:lang w:val="en-US"/>
              </w:rPr>
              <w:t>1</w:t>
            </w:r>
            <w:r>
              <w:rPr>
                <w:lang w:val="en-US"/>
              </w:rPr>
              <w:t>5 kHz SCS</w:t>
            </w:r>
          </w:p>
        </w:tc>
        <w:tc>
          <w:tcPr>
            <w:tcW w:w="1265" w:type="dxa"/>
            <w:gridSpan w:val="2"/>
          </w:tcPr>
          <w:p w14:paraId="3828A5A6" w14:textId="77777777" w:rsidR="00274120" w:rsidRPr="00A535E7" w:rsidRDefault="00274120" w:rsidP="00B4154A">
            <w:pPr>
              <w:pStyle w:val="TAH"/>
              <w:rPr>
                <w:lang w:val="en-US"/>
              </w:rPr>
            </w:pPr>
            <w:r>
              <w:rPr>
                <w:lang w:val="en-US"/>
              </w:rPr>
              <w:t>30 kHz SCS</w:t>
            </w:r>
          </w:p>
        </w:tc>
      </w:tr>
      <w:tr w:rsidR="00D430EA" w:rsidRPr="00C82827" w14:paraId="3828A5AB" w14:textId="77777777" w:rsidTr="00C60E98">
        <w:trPr>
          <w:trHeight w:val="255"/>
          <w:jc w:val="center"/>
        </w:trPr>
        <w:tc>
          <w:tcPr>
            <w:tcW w:w="1318" w:type="dxa"/>
            <w:shd w:val="clear" w:color="auto" w:fill="auto"/>
            <w:noWrap/>
          </w:tcPr>
          <w:p w14:paraId="3828A5A8" w14:textId="77777777" w:rsidR="00D430EA" w:rsidRPr="00C82827" w:rsidRDefault="00D430EA" w:rsidP="00421146">
            <w:pPr>
              <w:pStyle w:val="TAR"/>
            </w:pPr>
            <w:r w:rsidRPr="00C82827">
              <w:t>1</w:t>
            </w:r>
          </w:p>
        </w:tc>
        <w:tc>
          <w:tcPr>
            <w:tcW w:w="6068" w:type="dxa"/>
            <w:shd w:val="clear" w:color="auto" w:fill="auto"/>
          </w:tcPr>
          <w:p w14:paraId="3828A5A9" w14:textId="77777777" w:rsidR="00D430EA" w:rsidRPr="00354030" w:rsidRDefault="00D430EA" w:rsidP="00354030">
            <w:pPr>
              <w:pStyle w:val="TAL"/>
              <w:rPr>
                <w:lang w:val="en-US"/>
              </w:rPr>
            </w:pPr>
            <w:r w:rsidRPr="00C82827">
              <w:t>Average dela</w:t>
            </w:r>
            <w:r>
              <w:t>y due to RACH scheduling period</w:t>
            </w:r>
          </w:p>
        </w:tc>
        <w:tc>
          <w:tcPr>
            <w:tcW w:w="2529" w:type="dxa"/>
            <w:gridSpan w:val="3"/>
          </w:tcPr>
          <w:p w14:paraId="3828A5AA" w14:textId="77777777" w:rsidR="00D430EA" w:rsidRPr="00B4154A" w:rsidRDefault="006D7B87" w:rsidP="00421146">
            <w:pPr>
              <w:pStyle w:val="TAC"/>
              <w:rPr>
                <w:lang w:val="en-US"/>
              </w:rPr>
            </w:pPr>
            <w:r>
              <w:rPr>
                <w:rFonts w:hint="eastAsia"/>
                <w:lang w:val="en-US" w:eastAsia="zh-CN"/>
              </w:rPr>
              <w:t>0</w:t>
            </w:r>
          </w:p>
        </w:tc>
      </w:tr>
      <w:tr w:rsidR="00B27FAB" w:rsidRPr="00C82827" w14:paraId="3828A5AF" w14:textId="77777777" w:rsidTr="00C60E98">
        <w:trPr>
          <w:trHeight w:val="255"/>
          <w:jc w:val="center"/>
        </w:trPr>
        <w:tc>
          <w:tcPr>
            <w:tcW w:w="1318" w:type="dxa"/>
            <w:shd w:val="clear" w:color="auto" w:fill="auto"/>
            <w:noWrap/>
          </w:tcPr>
          <w:p w14:paraId="3828A5AC" w14:textId="77777777" w:rsidR="00B27FAB" w:rsidRPr="00C82827" w:rsidRDefault="00B27FAB" w:rsidP="00421146">
            <w:pPr>
              <w:pStyle w:val="TAR"/>
            </w:pPr>
            <w:r w:rsidRPr="00C82827">
              <w:t>2</w:t>
            </w:r>
          </w:p>
        </w:tc>
        <w:tc>
          <w:tcPr>
            <w:tcW w:w="6068" w:type="dxa"/>
            <w:shd w:val="clear" w:color="auto" w:fill="auto"/>
          </w:tcPr>
          <w:p w14:paraId="3828A5AD" w14:textId="77777777" w:rsidR="00B27FAB" w:rsidRPr="00C82827" w:rsidRDefault="00B27FAB" w:rsidP="00421146">
            <w:pPr>
              <w:pStyle w:val="TAL"/>
            </w:pPr>
            <w:r>
              <w:rPr>
                <w:rFonts w:hint="eastAsia"/>
                <w:lang w:eastAsia="zh-CN"/>
              </w:rPr>
              <w:t>Tr</w:t>
            </w:r>
            <w:r>
              <w:rPr>
                <w:lang w:eastAsia="zh-CN"/>
              </w:rPr>
              <w:t xml:space="preserve">ansmission of </w:t>
            </w:r>
            <w:r w:rsidRPr="00C82827">
              <w:t>RACH Preamble</w:t>
            </w:r>
          </w:p>
        </w:tc>
        <w:tc>
          <w:tcPr>
            <w:tcW w:w="2529" w:type="dxa"/>
            <w:gridSpan w:val="3"/>
          </w:tcPr>
          <w:p w14:paraId="3828A5AE" w14:textId="77777777" w:rsidR="00B27FAB" w:rsidRPr="00C82827" w:rsidRDefault="00B27FAB" w:rsidP="00421146">
            <w:pPr>
              <w:pStyle w:val="TAC"/>
            </w:pPr>
            <w:r>
              <w:rPr>
                <w:rFonts w:hint="eastAsia"/>
              </w:rPr>
              <w:t>2 symbo</w:t>
            </w:r>
            <w:r>
              <w:rPr>
                <w:lang w:val="en-US"/>
              </w:rPr>
              <w:t>ls</w:t>
            </w:r>
          </w:p>
        </w:tc>
      </w:tr>
      <w:tr w:rsidR="00B34BFF" w:rsidRPr="00C82827" w14:paraId="3828A5B4" w14:textId="77777777" w:rsidTr="00DB0BBA">
        <w:trPr>
          <w:trHeight w:val="255"/>
          <w:jc w:val="center"/>
        </w:trPr>
        <w:tc>
          <w:tcPr>
            <w:tcW w:w="1318" w:type="dxa"/>
            <w:shd w:val="clear" w:color="auto" w:fill="auto"/>
            <w:noWrap/>
          </w:tcPr>
          <w:p w14:paraId="3828A5B0" w14:textId="77777777" w:rsidR="00B34BFF" w:rsidRPr="00C82827" w:rsidRDefault="00B34BFF" w:rsidP="00EC6383">
            <w:pPr>
              <w:pStyle w:val="TAR"/>
            </w:pPr>
            <w:r w:rsidRPr="00C82827">
              <w:t>3</w:t>
            </w:r>
          </w:p>
        </w:tc>
        <w:tc>
          <w:tcPr>
            <w:tcW w:w="6068" w:type="dxa"/>
            <w:shd w:val="clear" w:color="auto" w:fill="auto"/>
          </w:tcPr>
          <w:p w14:paraId="3828A5B1" w14:textId="77777777" w:rsidR="00B34BFF" w:rsidRPr="00C82827" w:rsidRDefault="00B34BFF" w:rsidP="00421146">
            <w:pPr>
              <w:pStyle w:val="TAL"/>
            </w:pPr>
            <w:r w:rsidRPr="007D3852">
              <w:rPr>
                <w:szCs w:val="18"/>
                <w:lang w:eastAsia="sv-SE"/>
              </w:rPr>
              <w:t xml:space="preserve">Preamble detection and processing in </w:t>
            </w:r>
            <w:r>
              <w:rPr>
                <w:szCs w:val="18"/>
                <w:lang w:eastAsia="sv-SE"/>
              </w:rPr>
              <w:t>g</w:t>
            </w:r>
            <w:r w:rsidRPr="007D3852">
              <w:rPr>
                <w:szCs w:val="18"/>
                <w:lang w:eastAsia="sv-SE"/>
              </w:rPr>
              <w:t>NB</w:t>
            </w:r>
          </w:p>
        </w:tc>
        <w:tc>
          <w:tcPr>
            <w:tcW w:w="1264" w:type="dxa"/>
          </w:tcPr>
          <w:p w14:paraId="3828A5B2" w14:textId="18C8E024" w:rsidR="00B34BFF" w:rsidRPr="00D31FCE" w:rsidRDefault="00B34BFF" w:rsidP="002442FE">
            <w:pPr>
              <w:pStyle w:val="TAC"/>
              <w:rPr>
                <w:color w:val="FF0000"/>
              </w:rPr>
            </w:pPr>
            <w:r>
              <w:rPr>
                <w:lang w:val="en-US"/>
              </w:rPr>
              <w:t>8</w:t>
            </w:r>
            <w:r w:rsidRPr="001869B4">
              <w:rPr>
                <w:rFonts w:hint="eastAsia"/>
              </w:rPr>
              <w:t xml:space="preserve"> sy</w:t>
            </w:r>
            <w:r w:rsidRPr="001869B4">
              <w:t>mbols</w:t>
            </w:r>
          </w:p>
        </w:tc>
        <w:tc>
          <w:tcPr>
            <w:tcW w:w="1265" w:type="dxa"/>
            <w:gridSpan w:val="2"/>
          </w:tcPr>
          <w:p w14:paraId="3828A5B3" w14:textId="77777777" w:rsidR="00B34BFF" w:rsidRPr="00D31FCE" w:rsidRDefault="00B34BFF" w:rsidP="002442FE">
            <w:pPr>
              <w:pStyle w:val="TAC"/>
              <w:rPr>
                <w:color w:val="FF0000"/>
              </w:rPr>
            </w:pPr>
            <w:r>
              <w:rPr>
                <w:lang w:val="en-US"/>
              </w:rPr>
              <w:t>10</w:t>
            </w:r>
            <w:r w:rsidRPr="001869B4">
              <w:rPr>
                <w:rFonts w:hint="eastAsia"/>
              </w:rPr>
              <w:t xml:space="preserve"> sy</w:t>
            </w:r>
            <w:r w:rsidRPr="001869B4">
              <w:t>mbols</w:t>
            </w:r>
          </w:p>
        </w:tc>
      </w:tr>
      <w:tr w:rsidR="004C7FE4" w:rsidRPr="00C82827" w14:paraId="3828A5B9" w14:textId="77777777" w:rsidTr="00DB0BBA">
        <w:trPr>
          <w:trHeight w:val="255"/>
          <w:jc w:val="center"/>
        </w:trPr>
        <w:tc>
          <w:tcPr>
            <w:tcW w:w="1318" w:type="dxa"/>
            <w:shd w:val="clear" w:color="auto" w:fill="auto"/>
            <w:noWrap/>
          </w:tcPr>
          <w:p w14:paraId="3828A5B5" w14:textId="77777777" w:rsidR="004C7FE4" w:rsidRDefault="004C7FE4" w:rsidP="00421146">
            <w:pPr>
              <w:pStyle w:val="TAR"/>
              <w:rPr>
                <w:lang w:eastAsia="zh-CN"/>
              </w:rPr>
            </w:pPr>
            <w:r>
              <w:rPr>
                <w:rFonts w:hint="eastAsia"/>
                <w:lang w:eastAsia="zh-CN"/>
              </w:rPr>
              <w:t>4a</w:t>
            </w:r>
          </w:p>
        </w:tc>
        <w:tc>
          <w:tcPr>
            <w:tcW w:w="6068" w:type="dxa"/>
            <w:shd w:val="clear" w:color="auto" w:fill="auto"/>
          </w:tcPr>
          <w:p w14:paraId="3828A5B6" w14:textId="77777777" w:rsidR="004C7FE4" w:rsidRPr="002442FE" w:rsidRDefault="004C7FE4" w:rsidP="00421146">
            <w:pPr>
              <w:pStyle w:val="TAL"/>
              <w:rPr>
                <w:rFonts w:cs="Arial"/>
                <w:color w:val="000000"/>
                <w:kern w:val="24"/>
                <w:szCs w:val="18"/>
                <w:lang w:val="en-US" w:eastAsia="sv-SE"/>
              </w:rPr>
            </w:pPr>
            <w:r>
              <w:rPr>
                <w:rFonts w:cs="Arial" w:hint="eastAsia"/>
                <w:color w:val="000000"/>
                <w:kern w:val="24"/>
                <w:szCs w:val="18"/>
                <w:lang w:eastAsia="sv-SE"/>
              </w:rPr>
              <w:t>Frame al</w:t>
            </w:r>
            <w:r>
              <w:rPr>
                <w:rFonts w:cs="Arial"/>
                <w:color w:val="000000"/>
                <w:kern w:val="24"/>
                <w:szCs w:val="18"/>
                <w:lang w:val="en-US" w:eastAsia="sv-SE"/>
              </w:rPr>
              <w:t>ignment</w:t>
            </w:r>
          </w:p>
        </w:tc>
        <w:tc>
          <w:tcPr>
            <w:tcW w:w="1264" w:type="dxa"/>
          </w:tcPr>
          <w:p w14:paraId="3828A5B7" w14:textId="77777777" w:rsidR="004C7FE4" w:rsidRPr="007F3D98" w:rsidRDefault="004C7FE4" w:rsidP="00421146">
            <w:pPr>
              <w:pStyle w:val="TAC"/>
              <w:rPr>
                <w:lang w:val="en-US"/>
              </w:rPr>
            </w:pPr>
            <w:r>
              <w:rPr>
                <w:lang w:val="en-US"/>
              </w:rPr>
              <w:t>0</w:t>
            </w:r>
          </w:p>
        </w:tc>
        <w:tc>
          <w:tcPr>
            <w:tcW w:w="1265" w:type="dxa"/>
            <w:gridSpan w:val="2"/>
          </w:tcPr>
          <w:p w14:paraId="3828A5B8" w14:textId="77777777" w:rsidR="004C7FE4" w:rsidRPr="007F3D98" w:rsidRDefault="004C7FE4" w:rsidP="00421146">
            <w:pPr>
              <w:pStyle w:val="TAC"/>
              <w:rPr>
                <w:lang w:val="en-US"/>
              </w:rPr>
            </w:pPr>
            <w:r>
              <w:rPr>
                <w:rFonts w:hint="eastAsia"/>
                <w:lang w:val="en-US"/>
              </w:rPr>
              <w:t>2 sy</w:t>
            </w:r>
            <w:r>
              <w:rPr>
                <w:lang w:val="en-US"/>
              </w:rPr>
              <w:t>mbols</w:t>
            </w:r>
          </w:p>
        </w:tc>
      </w:tr>
      <w:tr w:rsidR="00B27FAB" w:rsidRPr="00C82827" w14:paraId="3828A5BD" w14:textId="77777777" w:rsidTr="00C60E98">
        <w:trPr>
          <w:trHeight w:val="255"/>
          <w:jc w:val="center"/>
        </w:trPr>
        <w:tc>
          <w:tcPr>
            <w:tcW w:w="1318" w:type="dxa"/>
            <w:shd w:val="clear" w:color="auto" w:fill="auto"/>
            <w:noWrap/>
          </w:tcPr>
          <w:p w14:paraId="3828A5BA" w14:textId="77777777" w:rsidR="00B27FAB" w:rsidRPr="00C82827" w:rsidRDefault="00B27FAB" w:rsidP="00421146">
            <w:pPr>
              <w:pStyle w:val="TAR"/>
              <w:rPr>
                <w:lang w:eastAsia="zh-CN"/>
              </w:rPr>
            </w:pPr>
            <w:r>
              <w:rPr>
                <w:rFonts w:hint="eastAsia"/>
                <w:lang w:eastAsia="zh-CN"/>
              </w:rPr>
              <w:t>4</w:t>
            </w:r>
          </w:p>
        </w:tc>
        <w:tc>
          <w:tcPr>
            <w:tcW w:w="6068" w:type="dxa"/>
            <w:shd w:val="clear" w:color="auto" w:fill="auto"/>
          </w:tcPr>
          <w:p w14:paraId="3828A5BB" w14:textId="77777777" w:rsidR="00B27FAB" w:rsidRPr="00C82827" w:rsidRDefault="00B27FAB" w:rsidP="00421146">
            <w:pPr>
              <w:pStyle w:val="TAL"/>
            </w:pPr>
            <w:r w:rsidRPr="00E359D9">
              <w:rPr>
                <w:rFonts w:cs="Arial"/>
                <w:color w:val="000000"/>
                <w:kern w:val="24"/>
                <w:szCs w:val="18"/>
                <w:lang w:eastAsia="sv-SE"/>
              </w:rPr>
              <w:t>Transmissi</w:t>
            </w:r>
            <w:r w:rsidRPr="003F63A9">
              <w:rPr>
                <w:szCs w:val="18"/>
                <w:lang w:eastAsia="sv-SE"/>
              </w:rPr>
              <w:t>on of RA response</w:t>
            </w:r>
          </w:p>
        </w:tc>
        <w:tc>
          <w:tcPr>
            <w:tcW w:w="2529" w:type="dxa"/>
            <w:gridSpan w:val="3"/>
          </w:tcPr>
          <w:p w14:paraId="3828A5BC" w14:textId="77777777" w:rsidR="00B27FAB" w:rsidRPr="00D31FCE" w:rsidRDefault="00B27FAB" w:rsidP="00421146">
            <w:pPr>
              <w:pStyle w:val="TAC"/>
              <w:rPr>
                <w:color w:val="FF0000"/>
                <w:lang w:eastAsia="zh-CN"/>
              </w:rPr>
            </w:pPr>
            <w:r w:rsidRPr="001869B4">
              <w:rPr>
                <w:rFonts w:hint="eastAsia"/>
              </w:rPr>
              <w:t xml:space="preserve">4 </w:t>
            </w:r>
            <w:r w:rsidRPr="001869B4">
              <w:t>symbols</w:t>
            </w:r>
          </w:p>
        </w:tc>
      </w:tr>
      <w:tr w:rsidR="006F12A8" w:rsidRPr="00C82827" w14:paraId="3828A5C2" w14:textId="77777777" w:rsidTr="001869B4">
        <w:trPr>
          <w:trHeight w:val="495"/>
          <w:jc w:val="center"/>
        </w:trPr>
        <w:tc>
          <w:tcPr>
            <w:tcW w:w="1318" w:type="dxa"/>
            <w:shd w:val="clear" w:color="auto" w:fill="auto"/>
            <w:noWrap/>
          </w:tcPr>
          <w:p w14:paraId="3828A5BE" w14:textId="77777777" w:rsidR="006F12A8" w:rsidRPr="00C82827" w:rsidRDefault="006F12A8" w:rsidP="00421146">
            <w:pPr>
              <w:pStyle w:val="TAR"/>
            </w:pPr>
            <w:r w:rsidRPr="00C82827">
              <w:t>5</w:t>
            </w:r>
          </w:p>
        </w:tc>
        <w:tc>
          <w:tcPr>
            <w:tcW w:w="6068" w:type="dxa"/>
            <w:shd w:val="clear" w:color="auto" w:fill="auto"/>
          </w:tcPr>
          <w:p w14:paraId="3828A5BF" w14:textId="77777777" w:rsidR="006F12A8" w:rsidRPr="00C82827" w:rsidRDefault="006F12A8" w:rsidP="00F64A1C">
            <w:pPr>
              <w:pStyle w:val="TAL"/>
            </w:pPr>
            <w:r w:rsidRPr="00C82827">
              <w:t xml:space="preserve">UE Processing Delay (decoding of scheduling grant, timing alignment and C-RNTI assignment + L1 encoding of </w:t>
            </w:r>
            <w:r>
              <w:t>RRC Resume Request</w:t>
            </w:r>
            <w:r w:rsidRPr="00C82827">
              <w:t>)</w:t>
            </w:r>
          </w:p>
        </w:tc>
        <w:tc>
          <w:tcPr>
            <w:tcW w:w="1291" w:type="dxa"/>
            <w:gridSpan w:val="2"/>
          </w:tcPr>
          <w:p w14:paraId="3828A5C0" w14:textId="77777777" w:rsidR="006F12A8" w:rsidRDefault="006F12A8" w:rsidP="00421146">
            <w:pPr>
              <w:pStyle w:val="TAC"/>
              <w:rPr>
                <w:lang w:val="en-US"/>
              </w:rPr>
            </w:pPr>
            <w:r>
              <w:rPr>
                <w:rFonts w:hint="eastAsia"/>
                <w:lang w:val="en-US"/>
              </w:rPr>
              <w:t>30 symb</w:t>
            </w:r>
            <w:r>
              <w:rPr>
                <w:lang w:val="en-US"/>
              </w:rPr>
              <w:t>ols</w:t>
            </w:r>
          </w:p>
        </w:tc>
        <w:tc>
          <w:tcPr>
            <w:tcW w:w="1238" w:type="dxa"/>
            <w:shd w:val="clear" w:color="auto" w:fill="auto"/>
          </w:tcPr>
          <w:p w14:paraId="3828A5C1" w14:textId="77777777" w:rsidR="006F12A8" w:rsidRPr="006E4F9B" w:rsidRDefault="006F12A8" w:rsidP="00421146">
            <w:pPr>
              <w:pStyle w:val="TAC"/>
              <w:rPr>
                <w:lang w:val="en-US"/>
              </w:rPr>
            </w:pPr>
            <w:r>
              <w:rPr>
                <w:lang w:val="en-US"/>
              </w:rPr>
              <w:t>39 symbols</w:t>
            </w:r>
          </w:p>
        </w:tc>
      </w:tr>
      <w:tr w:rsidR="00DA5B24" w:rsidRPr="00C82827" w14:paraId="3828A5C6" w14:textId="77777777" w:rsidTr="00C60E98">
        <w:trPr>
          <w:trHeight w:val="255"/>
          <w:jc w:val="center"/>
        </w:trPr>
        <w:tc>
          <w:tcPr>
            <w:tcW w:w="1318" w:type="dxa"/>
            <w:shd w:val="clear" w:color="auto" w:fill="auto"/>
            <w:noWrap/>
          </w:tcPr>
          <w:p w14:paraId="3828A5C3" w14:textId="77777777" w:rsidR="00DA5B24" w:rsidRPr="00C82827" w:rsidRDefault="00DA5B24" w:rsidP="00421146">
            <w:pPr>
              <w:pStyle w:val="TAR"/>
            </w:pPr>
            <w:r w:rsidRPr="00C82827">
              <w:t>6</w:t>
            </w:r>
          </w:p>
        </w:tc>
        <w:tc>
          <w:tcPr>
            <w:tcW w:w="6068" w:type="dxa"/>
            <w:shd w:val="clear" w:color="auto" w:fill="auto"/>
          </w:tcPr>
          <w:p w14:paraId="3828A5C4" w14:textId="77777777" w:rsidR="00DA5B24" w:rsidRPr="00C82827" w:rsidRDefault="00DA5B24" w:rsidP="009D0584">
            <w:pPr>
              <w:pStyle w:val="TAL"/>
            </w:pPr>
            <w:r w:rsidRPr="00C82827">
              <w:t xml:space="preserve">Transmission of </w:t>
            </w:r>
            <w:r>
              <w:t>RRC Resume Request</w:t>
            </w:r>
          </w:p>
        </w:tc>
        <w:tc>
          <w:tcPr>
            <w:tcW w:w="2529" w:type="dxa"/>
            <w:gridSpan w:val="3"/>
          </w:tcPr>
          <w:p w14:paraId="3828A5C5" w14:textId="77777777" w:rsidR="00DA5B24" w:rsidRPr="00C3353F" w:rsidRDefault="00DA5B24" w:rsidP="00DA5B24">
            <w:pPr>
              <w:pStyle w:val="TAC"/>
              <w:rPr>
                <w:lang w:val="en-US"/>
              </w:rPr>
            </w:pPr>
            <w:r>
              <w:rPr>
                <w:rFonts w:hint="eastAsia"/>
                <w:lang w:val="en-US"/>
              </w:rPr>
              <w:t>4</w:t>
            </w:r>
            <w:r>
              <w:rPr>
                <w:lang w:val="en-US"/>
              </w:rPr>
              <w:t xml:space="preserve"> symbols</w:t>
            </w:r>
          </w:p>
        </w:tc>
      </w:tr>
      <w:tr w:rsidR="00DA5B24" w:rsidRPr="00C82827" w14:paraId="3828A5CA" w14:textId="77777777" w:rsidTr="00C60E98">
        <w:trPr>
          <w:trHeight w:val="255"/>
          <w:jc w:val="center"/>
        </w:trPr>
        <w:tc>
          <w:tcPr>
            <w:tcW w:w="1318" w:type="dxa"/>
            <w:shd w:val="clear" w:color="auto" w:fill="auto"/>
            <w:noWrap/>
          </w:tcPr>
          <w:p w14:paraId="3828A5C7" w14:textId="77777777" w:rsidR="00DA5B24" w:rsidRPr="00C82827" w:rsidRDefault="00DA5B24" w:rsidP="00421146">
            <w:pPr>
              <w:pStyle w:val="TAR"/>
            </w:pPr>
            <w:r w:rsidRPr="00C82827">
              <w:t>7</w:t>
            </w:r>
          </w:p>
        </w:tc>
        <w:tc>
          <w:tcPr>
            <w:tcW w:w="6068" w:type="dxa"/>
            <w:shd w:val="clear" w:color="auto" w:fill="auto"/>
          </w:tcPr>
          <w:p w14:paraId="3828A5C8" w14:textId="77777777" w:rsidR="00DA5B24" w:rsidRPr="00C82827" w:rsidRDefault="00DA5B24" w:rsidP="004870FA">
            <w:pPr>
              <w:pStyle w:val="TAL"/>
            </w:pPr>
            <w:r w:rsidRPr="00C82827">
              <w:t xml:space="preserve">Processing delay in </w:t>
            </w:r>
            <w:r>
              <w:rPr>
                <w:lang w:val="en-US"/>
              </w:rPr>
              <w:t>g</w:t>
            </w:r>
            <w:r w:rsidRPr="00C82827">
              <w:t>NB (L2 and RRC)</w:t>
            </w:r>
          </w:p>
        </w:tc>
        <w:tc>
          <w:tcPr>
            <w:tcW w:w="2529" w:type="dxa"/>
            <w:gridSpan w:val="3"/>
          </w:tcPr>
          <w:p w14:paraId="3828A5C9" w14:textId="77777777" w:rsidR="00DA5B24" w:rsidRPr="001869B4" w:rsidRDefault="00314F7D" w:rsidP="00421146">
            <w:pPr>
              <w:pStyle w:val="TAC"/>
              <w:rPr>
                <w:lang w:val="en-US"/>
              </w:rPr>
            </w:pPr>
            <w:r w:rsidRPr="00EC458B">
              <w:rPr>
                <w:lang w:val="en-US"/>
              </w:rPr>
              <w:t>3</w:t>
            </w:r>
            <w:r>
              <w:rPr>
                <w:rFonts w:hint="eastAsia"/>
              </w:rPr>
              <w:t xml:space="preserve"> </w:t>
            </w:r>
            <w:r w:rsidR="00DA5B24">
              <w:rPr>
                <w:rFonts w:hint="eastAsia"/>
              </w:rPr>
              <w:t>ms</w:t>
            </w:r>
          </w:p>
        </w:tc>
      </w:tr>
      <w:tr w:rsidR="00DA5B24" w:rsidRPr="00C82827" w14:paraId="3828A5CE" w14:textId="77777777" w:rsidTr="00C60E98">
        <w:trPr>
          <w:trHeight w:val="255"/>
          <w:jc w:val="center"/>
        </w:trPr>
        <w:tc>
          <w:tcPr>
            <w:tcW w:w="1318" w:type="dxa"/>
            <w:shd w:val="clear" w:color="auto" w:fill="auto"/>
            <w:noWrap/>
          </w:tcPr>
          <w:p w14:paraId="3828A5CB" w14:textId="77777777" w:rsidR="00DA5B24" w:rsidRPr="00C82827" w:rsidRDefault="00DA5B24" w:rsidP="00421146">
            <w:pPr>
              <w:pStyle w:val="TAR"/>
            </w:pPr>
            <w:r w:rsidRPr="00C82827">
              <w:t>8</w:t>
            </w:r>
          </w:p>
        </w:tc>
        <w:tc>
          <w:tcPr>
            <w:tcW w:w="6068" w:type="dxa"/>
            <w:shd w:val="clear" w:color="auto" w:fill="auto"/>
          </w:tcPr>
          <w:p w14:paraId="3828A5CC" w14:textId="77777777" w:rsidR="00DA5B24" w:rsidRPr="00C82827" w:rsidRDefault="00DA5B24" w:rsidP="009D0584">
            <w:pPr>
              <w:pStyle w:val="TAL"/>
            </w:pPr>
            <w:r w:rsidRPr="00C82827">
              <w:t>Transmission of RRC</w:t>
            </w:r>
            <w:r>
              <w:rPr>
                <w:lang w:val="en-US"/>
              </w:rPr>
              <w:t xml:space="preserve"> Resume</w:t>
            </w:r>
            <w:r w:rsidRPr="00C82827">
              <w:t xml:space="preserve"> (and UL grant)</w:t>
            </w:r>
          </w:p>
        </w:tc>
        <w:tc>
          <w:tcPr>
            <w:tcW w:w="2529" w:type="dxa"/>
            <w:gridSpan w:val="3"/>
          </w:tcPr>
          <w:p w14:paraId="3828A5CD" w14:textId="77777777" w:rsidR="00DA5B24" w:rsidRPr="00BE7E72" w:rsidRDefault="00DA5B24" w:rsidP="00421146">
            <w:pPr>
              <w:pStyle w:val="TAC"/>
              <w:rPr>
                <w:lang w:val="en-US"/>
              </w:rPr>
            </w:pPr>
            <w:r>
              <w:rPr>
                <w:rFonts w:hint="eastAsia"/>
                <w:lang w:val="en-US"/>
              </w:rPr>
              <w:t>4 symb</w:t>
            </w:r>
            <w:r>
              <w:rPr>
                <w:lang w:val="en-US"/>
              </w:rPr>
              <w:t>ols</w:t>
            </w:r>
          </w:p>
        </w:tc>
      </w:tr>
      <w:tr w:rsidR="008A7A05" w:rsidRPr="00C82827" w14:paraId="3828A5D2" w14:textId="77777777" w:rsidTr="00C60E98">
        <w:trPr>
          <w:trHeight w:val="255"/>
          <w:jc w:val="center"/>
        </w:trPr>
        <w:tc>
          <w:tcPr>
            <w:tcW w:w="1318" w:type="dxa"/>
            <w:shd w:val="clear" w:color="auto" w:fill="auto"/>
            <w:noWrap/>
          </w:tcPr>
          <w:p w14:paraId="3828A5CF" w14:textId="77777777" w:rsidR="008A7A05" w:rsidRPr="00C82827" w:rsidRDefault="008A7A05" w:rsidP="008A7A05">
            <w:pPr>
              <w:pStyle w:val="TAR"/>
            </w:pPr>
            <w:r w:rsidRPr="00C82827">
              <w:t>9</w:t>
            </w:r>
          </w:p>
        </w:tc>
        <w:tc>
          <w:tcPr>
            <w:tcW w:w="6068" w:type="dxa"/>
            <w:shd w:val="clear" w:color="auto" w:fill="auto"/>
          </w:tcPr>
          <w:p w14:paraId="3828A5D0" w14:textId="77777777" w:rsidR="008A7A05" w:rsidRPr="008A7A05" w:rsidRDefault="008A7A05" w:rsidP="00F64A1C">
            <w:pPr>
              <w:spacing w:after="0"/>
              <w:rPr>
                <w:rFonts w:ascii="Arial" w:hAnsi="Arial"/>
                <w:sz w:val="18"/>
              </w:rPr>
            </w:pPr>
            <w:r w:rsidRPr="008A7A05">
              <w:rPr>
                <w:rFonts w:ascii="Arial" w:hAnsi="Arial"/>
                <w:sz w:val="18"/>
              </w:rPr>
              <w:t xml:space="preserve">Processing delay in the UE </w:t>
            </w:r>
            <w:r w:rsidR="00F64A1C">
              <w:rPr>
                <w:rFonts w:ascii="Arial" w:hAnsi="Arial"/>
                <w:sz w:val="18"/>
              </w:rPr>
              <w:t xml:space="preserve">of </w:t>
            </w:r>
            <w:r w:rsidRPr="008A7A05">
              <w:rPr>
                <w:rFonts w:ascii="Arial" w:hAnsi="Arial"/>
                <w:sz w:val="18"/>
              </w:rPr>
              <w:t xml:space="preserve">RRC Resume </w:t>
            </w:r>
            <w:r w:rsidR="00F64A1C">
              <w:rPr>
                <w:rFonts w:ascii="Arial" w:hAnsi="Arial"/>
                <w:sz w:val="18"/>
              </w:rPr>
              <w:t>including</w:t>
            </w:r>
            <w:r w:rsidR="00F64A1C" w:rsidRPr="008A7A05">
              <w:rPr>
                <w:rFonts w:ascii="Arial" w:hAnsi="Arial"/>
                <w:sz w:val="18"/>
              </w:rPr>
              <w:t xml:space="preserve"> </w:t>
            </w:r>
            <w:r w:rsidRPr="008A7A05">
              <w:rPr>
                <w:rFonts w:ascii="Arial" w:hAnsi="Arial"/>
                <w:sz w:val="18"/>
              </w:rPr>
              <w:t>the reception of UL grant</w:t>
            </w:r>
          </w:p>
        </w:tc>
        <w:tc>
          <w:tcPr>
            <w:tcW w:w="2529" w:type="dxa"/>
            <w:gridSpan w:val="3"/>
          </w:tcPr>
          <w:p w14:paraId="3828A5D1" w14:textId="77777777" w:rsidR="008A7A05" w:rsidRPr="006E4F9B" w:rsidRDefault="00B61EBD" w:rsidP="008A7A05">
            <w:pPr>
              <w:pStyle w:val="TAC"/>
              <w:rPr>
                <w:lang w:val="en-US"/>
              </w:rPr>
            </w:pPr>
            <w:r>
              <w:rPr>
                <w:lang w:val="en-US"/>
              </w:rPr>
              <w:t>7</w:t>
            </w:r>
            <w:r>
              <w:rPr>
                <w:rFonts w:hint="eastAsia"/>
                <w:lang w:val="en-US"/>
              </w:rPr>
              <w:t xml:space="preserve"> </w:t>
            </w:r>
            <w:r w:rsidR="008A7A05">
              <w:rPr>
                <w:lang w:val="en-US"/>
              </w:rPr>
              <w:t>ms</w:t>
            </w:r>
          </w:p>
        </w:tc>
      </w:tr>
      <w:tr w:rsidR="00DA5B24" w:rsidRPr="00C82827" w14:paraId="3828A5D6" w14:textId="77777777" w:rsidTr="00C60E98">
        <w:trPr>
          <w:trHeight w:val="255"/>
          <w:jc w:val="center"/>
        </w:trPr>
        <w:tc>
          <w:tcPr>
            <w:tcW w:w="1318" w:type="dxa"/>
            <w:shd w:val="clear" w:color="auto" w:fill="auto"/>
            <w:noWrap/>
          </w:tcPr>
          <w:p w14:paraId="3828A5D3" w14:textId="77777777" w:rsidR="00DA5B24" w:rsidRPr="00C82827" w:rsidRDefault="00DA5B24" w:rsidP="00421146">
            <w:pPr>
              <w:pStyle w:val="TAR"/>
            </w:pPr>
            <w:r w:rsidRPr="00C82827">
              <w:t>10</w:t>
            </w:r>
          </w:p>
        </w:tc>
        <w:tc>
          <w:tcPr>
            <w:tcW w:w="6068" w:type="dxa"/>
            <w:shd w:val="clear" w:color="auto" w:fill="auto"/>
          </w:tcPr>
          <w:p w14:paraId="3828A5D4" w14:textId="77777777" w:rsidR="00DA5B24" w:rsidRPr="00C82827" w:rsidRDefault="00DA5B24" w:rsidP="009D0584">
            <w:pPr>
              <w:pStyle w:val="TAL"/>
            </w:pPr>
            <w:r w:rsidRPr="00C82827">
              <w:t xml:space="preserve">Transmission of </w:t>
            </w:r>
            <w:r>
              <w:t>RRC Resume Complete</w:t>
            </w:r>
          </w:p>
        </w:tc>
        <w:tc>
          <w:tcPr>
            <w:tcW w:w="2529" w:type="dxa"/>
            <w:gridSpan w:val="3"/>
          </w:tcPr>
          <w:p w14:paraId="3828A5D5" w14:textId="77777777" w:rsidR="00DA5B24" w:rsidRPr="00BE7E72" w:rsidRDefault="00DA5B24" w:rsidP="00136858">
            <w:pPr>
              <w:pStyle w:val="TAC"/>
              <w:rPr>
                <w:lang w:val="en-US"/>
              </w:rPr>
            </w:pPr>
            <w:r>
              <w:rPr>
                <w:rFonts w:hint="eastAsia"/>
                <w:lang w:val="en-US"/>
              </w:rPr>
              <w:t>0</w:t>
            </w:r>
          </w:p>
        </w:tc>
      </w:tr>
      <w:tr w:rsidR="006F12A8" w:rsidRPr="00C82827" w14:paraId="3828A5DB" w14:textId="77777777" w:rsidTr="001869B4">
        <w:trPr>
          <w:trHeight w:val="255"/>
          <w:jc w:val="center"/>
        </w:trPr>
        <w:tc>
          <w:tcPr>
            <w:tcW w:w="1318" w:type="dxa"/>
            <w:shd w:val="clear" w:color="auto" w:fill="auto"/>
            <w:noWrap/>
            <w:vAlign w:val="bottom"/>
          </w:tcPr>
          <w:p w14:paraId="3828A5D7" w14:textId="77777777" w:rsidR="006F12A8" w:rsidRPr="00C82827" w:rsidRDefault="006F12A8" w:rsidP="00421146">
            <w:pPr>
              <w:pStyle w:val="TAR"/>
            </w:pPr>
          </w:p>
        </w:tc>
        <w:tc>
          <w:tcPr>
            <w:tcW w:w="6068" w:type="dxa"/>
            <w:shd w:val="clear" w:color="auto" w:fill="auto"/>
          </w:tcPr>
          <w:p w14:paraId="3828A5D8" w14:textId="77777777" w:rsidR="006F12A8" w:rsidRPr="00C82827" w:rsidRDefault="006F12A8" w:rsidP="00421146">
            <w:pPr>
              <w:keepNext/>
              <w:keepLines/>
              <w:spacing w:after="0"/>
              <w:jc w:val="right"/>
              <w:rPr>
                <w:rFonts w:ascii="Arial" w:hAnsi="Arial"/>
                <w:b/>
                <w:bCs/>
                <w:sz w:val="18"/>
              </w:rPr>
            </w:pPr>
            <w:r w:rsidRPr="00C82827">
              <w:rPr>
                <w:rFonts w:ascii="Arial" w:hAnsi="Arial"/>
                <w:b/>
                <w:bCs/>
                <w:sz w:val="18"/>
              </w:rPr>
              <w:t>Total delay</w:t>
            </w:r>
          </w:p>
        </w:tc>
        <w:tc>
          <w:tcPr>
            <w:tcW w:w="1291" w:type="dxa"/>
            <w:gridSpan w:val="2"/>
          </w:tcPr>
          <w:p w14:paraId="3828A5D9" w14:textId="2E4960A9" w:rsidR="006F12A8" w:rsidRPr="009E5B71" w:rsidRDefault="00B730D2" w:rsidP="00CF22F9">
            <w:pPr>
              <w:keepNext/>
              <w:keepLines/>
              <w:spacing w:after="0"/>
              <w:jc w:val="center"/>
              <w:rPr>
                <w:rFonts w:ascii="Arial" w:hAnsi="Arial"/>
                <w:bCs/>
                <w:sz w:val="18"/>
              </w:rPr>
            </w:pPr>
            <w:r>
              <w:rPr>
                <w:rFonts w:ascii="Arial" w:hAnsi="Arial"/>
                <w:bCs/>
                <w:sz w:val="18"/>
              </w:rPr>
              <w:t>52</w:t>
            </w:r>
            <w:r w:rsidRPr="009E5B71">
              <w:rPr>
                <w:rFonts w:ascii="Arial" w:hAnsi="Arial"/>
                <w:bCs/>
                <w:sz w:val="18"/>
              </w:rPr>
              <w:t xml:space="preserve"> </w:t>
            </w:r>
            <w:r w:rsidR="009E5B71" w:rsidRPr="009E5B71">
              <w:rPr>
                <w:rFonts w:ascii="Arial" w:hAnsi="Arial"/>
                <w:bCs/>
                <w:sz w:val="18"/>
              </w:rPr>
              <w:t xml:space="preserve">symbols + </w:t>
            </w:r>
            <w:r w:rsidR="00144988">
              <w:rPr>
                <w:rFonts w:ascii="Arial" w:hAnsi="Arial"/>
                <w:bCs/>
                <w:sz w:val="18"/>
              </w:rPr>
              <w:t>10</w:t>
            </w:r>
            <w:r w:rsidR="00144988" w:rsidRPr="00EC458B">
              <w:rPr>
                <w:rFonts w:ascii="Arial" w:hAnsi="Arial"/>
                <w:bCs/>
                <w:sz w:val="18"/>
              </w:rPr>
              <w:t xml:space="preserve"> </w:t>
            </w:r>
            <w:r w:rsidR="009E5B71" w:rsidRPr="00EC458B">
              <w:rPr>
                <w:rFonts w:ascii="Arial" w:hAnsi="Arial"/>
                <w:bCs/>
                <w:sz w:val="18"/>
              </w:rPr>
              <w:t xml:space="preserve">ms = </w:t>
            </w:r>
            <w:r w:rsidR="00314F7D" w:rsidRPr="00EC458B">
              <w:rPr>
                <w:rFonts w:ascii="Arial" w:hAnsi="Arial"/>
                <w:bCs/>
                <w:sz w:val="18"/>
              </w:rPr>
              <w:t>1</w:t>
            </w:r>
            <w:r w:rsidR="00144988">
              <w:rPr>
                <w:rFonts w:ascii="Arial" w:hAnsi="Arial"/>
                <w:bCs/>
                <w:sz w:val="18"/>
              </w:rPr>
              <w:t>3.</w:t>
            </w:r>
            <w:r w:rsidR="00CF22F9">
              <w:rPr>
                <w:rFonts w:ascii="Arial" w:hAnsi="Arial"/>
                <w:bCs/>
                <w:sz w:val="18"/>
              </w:rPr>
              <w:t>71</w:t>
            </w:r>
            <w:r w:rsidR="00CF22F9" w:rsidRPr="00EC458B">
              <w:rPr>
                <w:rFonts w:ascii="Arial" w:hAnsi="Arial"/>
                <w:bCs/>
                <w:sz w:val="18"/>
              </w:rPr>
              <w:t xml:space="preserve"> </w:t>
            </w:r>
            <w:r w:rsidR="009E5B71" w:rsidRPr="00EC458B">
              <w:rPr>
                <w:rFonts w:ascii="Arial" w:hAnsi="Arial"/>
                <w:bCs/>
                <w:sz w:val="18"/>
              </w:rPr>
              <w:t>ms</w:t>
            </w:r>
          </w:p>
        </w:tc>
        <w:tc>
          <w:tcPr>
            <w:tcW w:w="1238" w:type="dxa"/>
            <w:shd w:val="clear" w:color="auto" w:fill="auto"/>
            <w:noWrap/>
            <w:vAlign w:val="bottom"/>
          </w:tcPr>
          <w:p w14:paraId="3828A5DA" w14:textId="04340CBE" w:rsidR="006F12A8" w:rsidRPr="00C82827" w:rsidRDefault="00F6141C" w:rsidP="0063216A">
            <w:pPr>
              <w:keepNext/>
              <w:keepLines/>
              <w:spacing w:after="0"/>
              <w:jc w:val="center"/>
              <w:rPr>
                <w:rFonts w:ascii="Arial" w:hAnsi="Arial"/>
                <w:b/>
                <w:bCs/>
                <w:sz w:val="18"/>
              </w:rPr>
            </w:pPr>
            <w:r>
              <w:rPr>
                <w:rFonts w:ascii="Arial" w:hAnsi="Arial"/>
                <w:bCs/>
                <w:sz w:val="18"/>
              </w:rPr>
              <w:t>6</w:t>
            </w:r>
            <w:r w:rsidR="00A84538">
              <w:rPr>
                <w:rFonts w:ascii="Arial" w:hAnsi="Arial"/>
                <w:bCs/>
                <w:sz w:val="18"/>
              </w:rPr>
              <w:t>5</w:t>
            </w:r>
            <w:r w:rsidRPr="009E5B71">
              <w:rPr>
                <w:rFonts w:ascii="Arial" w:hAnsi="Arial"/>
                <w:bCs/>
                <w:sz w:val="18"/>
              </w:rPr>
              <w:t xml:space="preserve"> </w:t>
            </w:r>
            <w:r w:rsidR="00DA5B24" w:rsidRPr="009E5B71">
              <w:rPr>
                <w:rFonts w:ascii="Arial" w:hAnsi="Arial"/>
                <w:bCs/>
                <w:sz w:val="18"/>
              </w:rPr>
              <w:t xml:space="preserve">symbols + </w:t>
            </w:r>
            <w:r w:rsidR="00BA32FD">
              <w:rPr>
                <w:rFonts w:ascii="Arial" w:hAnsi="Arial"/>
                <w:bCs/>
                <w:sz w:val="18"/>
              </w:rPr>
              <w:t>10</w:t>
            </w:r>
            <w:r w:rsidR="00BA32FD" w:rsidRPr="00EC458B">
              <w:rPr>
                <w:rFonts w:ascii="Arial" w:hAnsi="Arial"/>
                <w:bCs/>
                <w:sz w:val="18"/>
              </w:rPr>
              <w:t xml:space="preserve"> </w:t>
            </w:r>
            <w:r w:rsidR="00DA5B24" w:rsidRPr="00EC458B">
              <w:rPr>
                <w:rFonts w:ascii="Arial" w:hAnsi="Arial"/>
                <w:bCs/>
                <w:sz w:val="18"/>
              </w:rPr>
              <w:t xml:space="preserve">ms = </w:t>
            </w:r>
            <w:r w:rsidR="00314F7D" w:rsidRPr="00EC458B">
              <w:rPr>
                <w:rFonts w:ascii="Arial" w:hAnsi="Arial"/>
                <w:bCs/>
                <w:sz w:val="18"/>
              </w:rPr>
              <w:t>1</w:t>
            </w:r>
            <w:r w:rsidR="00BA32FD">
              <w:rPr>
                <w:rFonts w:ascii="Arial" w:hAnsi="Arial"/>
                <w:bCs/>
                <w:sz w:val="18"/>
              </w:rPr>
              <w:t>2.</w:t>
            </w:r>
            <w:r w:rsidR="0063216A">
              <w:rPr>
                <w:rFonts w:ascii="Arial" w:hAnsi="Arial"/>
                <w:bCs/>
                <w:sz w:val="18"/>
              </w:rPr>
              <w:t>32</w:t>
            </w:r>
            <w:r w:rsidRPr="00EC458B">
              <w:rPr>
                <w:rFonts w:ascii="Arial" w:hAnsi="Arial"/>
                <w:bCs/>
                <w:sz w:val="18"/>
              </w:rPr>
              <w:t xml:space="preserve"> </w:t>
            </w:r>
            <w:r w:rsidR="00DA5B24" w:rsidRPr="00EC458B">
              <w:rPr>
                <w:rFonts w:ascii="Arial" w:hAnsi="Arial"/>
                <w:bCs/>
                <w:sz w:val="18"/>
              </w:rPr>
              <w:t>ms</w:t>
            </w:r>
          </w:p>
        </w:tc>
      </w:tr>
    </w:tbl>
    <w:p w14:paraId="3828A5DC" w14:textId="77777777" w:rsidR="00EE05A7" w:rsidRDefault="00EE05A7" w:rsidP="00EE05A7">
      <w:pPr>
        <w:rPr>
          <w:rFonts w:eastAsia="MS Mincho"/>
        </w:rPr>
      </w:pPr>
    </w:p>
    <w:p w14:paraId="3828A5DD" w14:textId="77777777" w:rsidR="0099151C" w:rsidRPr="00DF5872" w:rsidRDefault="0099151C" w:rsidP="00EE05A7">
      <w:pPr>
        <w:rPr>
          <w:rFonts w:eastAsia="MS Mincho"/>
        </w:rPr>
      </w:pPr>
      <w:r>
        <w:rPr>
          <w:rFonts w:eastAsia="MS Mincho"/>
        </w:rPr>
        <w:t xml:space="preserve">CP latency evaluation results for paired spectrum is shown in </w:t>
      </w:r>
      <w:r>
        <w:rPr>
          <w:rFonts w:eastAsia="MS Mincho"/>
        </w:rPr>
        <w:fldChar w:fldCharType="begin"/>
      </w:r>
      <w:r>
        <w:rPr>
          <w:rFonts w:eastAsia="MS Mincho"/>
        </w:rPr>
        <w:instrText xml:space="preserve"> REF Table_Paired_ms \h </w:instrText>
      </w:r>
      <w:r>
        <w:rPr>
          <w:rFonts w:eastAsia="MS Mincho"/>
        </w:rPr>
      </w:r>
      <w:r>
        <w:rPr>
          <w:rFonts w:eastAsia="MS Mincho"/>
        </w:rPr>
        <w:fldChar w:fldCharType="separate"/>
      </w:r>
      <w:r w:rsidR="00316397" w:rsidRPr="00C82827">
        <w:rPr>
          <w:rFonts w:eastAsia="MS Mincho"/>
        </w:rPr>
        <w:t xml:space="preserve">Table </w:t>
      </w:r>
      <w:r w:rsidR="00316397">
        <w:rPr>
          <w:rFonts w:eastAsia="MS Mincho"/>
          <w:noProof/>
        </w:rPr>
        <w:t>3</w:t>
      </w:r>
      <w:r>
        <w:rPr>
          <w:rFonts w:eastAsia="MS Mincho"/>
        </w:rPr>
        <w:fldChar w:fldCharType="end"/>
      </w:r>
      <w:r>
        <w:rPr>
          <w:rFonts w:eastAsia="MS Mincho"/>
        </w:rPr>
        <w:t xml:space="preserve"> below</w:t>
      </w:r>
      <w:r w:rsidR="00DA5B24">
        <w:rPr>
          <w:rFonts w:eastAsia="MS Mincho"/>
        </w:rPr>
        <w:t xml:space="preserve"> by averaging all cases shown in </w:t>
      </w:r>
      <w:r w:rsidR="00DA5B24">
        <w:rPr>
          <w:lang w:val="en-GB" w:eastAsia="zh-CN"/>
        </w:rPr>
        <w:fldChar w:fldCharType="begin"/>
      </w:r>
      <w:r w:rsidR="00DA5B24">
        <w:rPr>
          <w:lang w:val="en-GB" w:eastAsia="zh-CN"/>
        </w:rPr>
        <w:instrText xml:space="preserve"> REF Fig_Comp1_4_Paired \h </w:instrText>
      </w:r>
      <w:r w:rsidR="00DA5B24">
        <w:rPr>
          <w:lang w:val="en-GB" w:eastAsia="zh-CN"/>
        </w:rPr>
      </w:r>
      <w:r w:rsidR="00DA5B24">
        <w:rPr>
          <w:lang w:val="en-GB" w:eastAsia="zh-CN"/>
        </w:rPr>
        <w:fldChar w:fldCharType="separate"/>
      </w:r>
      <w:r w:rsidR="00316397" w:rsidRPr="00C82827">
        <w:rPr>
          <w:rFonts w:eastAsia="MS Mincho"/>
        </w:rPr>
        <w:t xml:space="preserve">Figure </w:t>
      </w:r>
      <w:r w:rsidR="00316397">
        <w:rPr>
          <w:rFonts w:eastAsia="MS Mincho"/>
          <w:noProof/>
        </w:rPr>
        <w:t>2</w:t>
      </w:r>
      <w:r w:rsidR="00DA5B24">
        <w:rPr>
          <w:lang w:val="en-GB" w:eastAsia="zh-CN"/>
        </w:rPr>
        <w:fldChar w:fldCharType="end"/>
      </w:r>
      <w:r w:rsidR="00DA5B24">
        <w:rPr>
          <w:lang w:val="en-GB" w:eastAsia="zh-CN"/>
        </w:rPr>
        <w:t xml:space="preserve"> and </w:t>
      </w:r>
      <w:r w:rsidR="00DA5B24">
        <w:rPr>
          <w:lang w:val="en-GB" w:eastAsia="zh-CN"/>
        </w:rPr>
        <w:fldChar w:fldCharType="begin"/>
      </w:r>
      <w:r w:rsidR="00DA5B24">
        <w:rPr>
          <w:lang w:val="en-GB" w:eastAsia="zh-CN"/>
        </w:rPr>
        <w:instrText xml:space="preserve"> REF Fig_Comp1_4_Paired_30kHz \h </w:instrText>
      </w:r>
      <w:r w:rsidR="00DA5B24">
        <w:rPr>
          <w:lang w:val="en-GB" w:eastAsia="zh-CN"/>
        </w:rPr>
      </w:r>
      <w:r w:rsidR="00DA5B24">
        <w:rPr>
          <w:lang w:val="en-GB" w:eastAsia="zh-CN"/>
        </w:rPr>
        <w:fldChar w:fldCharType="separate"/>
      </w:r>
      <w:r w:rsidR="00316397" w:rsidRPr="00C82827">
        <w:rPr>
          <w:rFonts w:eastAsia="MS Mincho"/>
        </w:rPr>
        <w:t xml:space="preserve">Figure </w:t>
      </w:r>
      <w:r w:rsidR="00316397">
        <w:rPr>
          <w:rFonts w:eastAsia="MS Mincho"/>
          <w:noProof/>
        </w:rPr>
        <w:t>3</w:t>
      </w:r>
      <w:r w:rsidR="00DA5B24">
        <w:rPr>
          <w:lang w:val="en-GB" w:eastAsia="zh-CN"/>
        </w:rPr>
        <w:fldChar w:fldCharType="end"/>
      </w:r>
      <w:r>
        <w:rPr>
          <w:rFonts w:eastAsia="MS Mincho"/>
        </w:rPr>
        <w:t>.</w:t>
      </w:r>
    </w:p>
    <w:p w14:paraId="3828A5DE" w14:textId="77777777" w:rsidR="00477813" w:rsidRPr="00520564" w:rsidRDefault="00477813" w:rsidP="00477813">
      <w:pPr>
        <w:pStyle w:val="TH"/>
        <w:outlineLvl w:val="0"/>
        <w:rPr>
          <w:rFonts w:eastAsia="MS Mincho"/>
          <w:lang w:val="en-US"/>
        </w:rPr>
      </w:pPr>
      <w:bookmarkStart w:id="6" w:name="Table_Paired_ms"/>
      <w:r w:rsidRPr="00C82827">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sidR="00316397">
        <w:rPr>
          <w:rFonts w:eastAsia="MS Mincho"/>
          <w:noProof/>
        </w:rPr>
        <w:t>3</w:t>
      </w:r>
      <w:r>
        <w:rPr>
          <w:rFonts w:eastAsia="MS Mincho"/>
        </w:rPr>
        <w:fldChar w:fldCharType="end"/>
      </w:r>
      <w:bookmarkEnd w:id="6"/>
      <w:r w:rsidRPr="00C82827">
        <w:rPr>
          <w:rFonts w:eastAsia="MS Mincho"/>
        </w:rPr>
        <w:t xml:space="preserve">: </w:t>
      </w:r>
      <w:r>
        <w:rPr>
          <w:rFonts w:eastAsia="MS Mincho"/>
          <w:lang w:val="en-US"/>
        </w:rPr>
        <w:t>CP latency evaluation results</w:t>
      </w:r>
      <w:r>
        <w:rPr>
          <w:lang w:val="en-US" w:eastAsia="zh-CN"/>
        </w:rPr>
        <w:t xml:space="preserve"> </w:t>
      </w:r>
      <w:r w:rsidR="005801AD">
        <w:rPr>
          <w:lang w:val="en-US" w:eastAsia="zh-CN"/>
        </w:rPr>
        <w:t xml:space="preserve">(ms) </w:t>
      </w:r>
      <w:r>
        <w:rPr>
          <w:lang w:val="en-US" w:eastAsia="zh-CN"/>
        </w:rPr>
        <w:t>for paired spectrum</w:t>
      </w:r>
    </w:p>
    <w:tbl>
      <w:tblPr>
        <w:tblW w:w="5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618"/>
        <w:gridCol w:w="1619"/>
      </w:tblGrid>
      <w:tr w:rsidR="002F6D5C" w:rsidRPr="00C82827" w14:paraId="3828A5E2" w14:textId="77777777" w:rsidTr="00595092">
        <w:trPr>
          <w:trHeight w:val="255"/>
          <w:jc w:val="center"/>
        </w:trPr>
        <w:tc>
          <w:tcPr>
            <w:tcW w:w="2592" w:type="dxa"/>
            <w:shd w:val="clear" w:color="auto" w:fill="auto"/>
            <w:noWrap/>
            <w:vAlign w:val="bottom"/>
          </w:tcPr>
          <w:p w14:paraId="3828A5DF" w14:textId="45505169" w:rsidR="002F6D5C" w:rsidRPr="005801AD" w:rsidRDefault="005801AD" w:rsidP="00421146">
            <w:pPr>
              <w:pStyle w:val="TAH"/>
              <w:rPr>
                <w:lang w:val="en-US"/>
              </w:rPr>
            </w:pPr>
            <w:r>
              <w:rPr>
                <w:lang w:val="en-US"/>
              </w:rPr>
              <w:t>Numerology</w:t>
            </w:r>
          </w:p>
        </w:tc>
        <w:tc>
          <w:tcPr>
            <w:tcW w:w="1618" w:type="dxa"/>
            <w:tcBorders>
              <w:bottom w:val="single" w:sz="4" w:space="0" w:color="auto"/>
            </w:tcBorders>
          </w:tcPr>
          <w:p w14:paraId="3828A5E0" w14:textId="77777777" w:rsidR="002F6D5C" w:rsidRPr="00A535E7" w:rsidRDefault="002F6D5C" w:rsidP="00421146">
            <w:pPr>
              <w:pStyle w:val="TAH"/>
              <w:rPr>
                <w:lang w:val="en-US"/>
              </w:rPr>
            </w:pPr>
            <w:r>
              <w:rPr>
                <w:rFonts w:hint="eastAsia"/>
                <w:lang w:val="en-US"/>
              </w:rPr>
              <w:t>1</w:t>
            </w:r>
            <w:r>
              <w:rPr>
                <w:lang w:val="en-US"/>
              </w:rPr>
              <w:t>5 kHz SCS</w:t>
            </w:r>
          </w:p>
        </w:tc>
        <w:tc>
          <w:tcPr>
            <w:tcW w:w="1619" w:type="dxa"/>
            <w:tcBorders>
              <w:bottom w:val="single" w:sz="4" w:space="0" w:color="auto"/>
            </w:tcBorders>
          </w:tcPr>
          <w:p w14:paraId="3828A5E1" w14:textId="77777777" w:rsidR="002F6D5C" w:rsidRPr="00A535E7" w:rsidRDefault="002F6D5C" w:rsidP="00421146">
            <w:pPr>
              <w:pStyle w:val="TAH"/>
              <w:rPr>
                <w:lang w:val="en-US"/>
              </w:rPr>
            </w:pPr>
            <w:r>
              <w:rPr>
                <w:rFonts w:hint="eastAsia"/>
                <w:lang w:val="en-US"/>
              </w:rPr>
              <w:t>3</w:t>
            </w:r>
            <w:r>
              <w:rPr>
                <w:lang w:val="en-US"/>
              </w:rPr>
              <w:t>0 kHz SCS</w:t>
            </w:r>
          </w:p>
        </w:tc>
      </w:tr>
      <w:tr w:rsidR="005801AD" w:rsidRPr="00C82827" w14:paraId="3828A5EA" w14:textId="77777777" w:rsidTr="00595092">
        <w:trPr>
          <w:trHeight w:val="255"/>
          <w:jc w:val="center"/>
        </w:trPr>
        <w:tc>
          <w:tcPr>
            <w:tcW w:w="2592" w:type="dxa"/>
            <w:shd w:val="clear" w:color="auto" w:fill="auto"/>
            <w:noWrap/>
          </w:tcPr>
          <w:p w14:paraId="3828A5E7" w14:textId="77777777" w:rsidR="005801AD" w:rsidRPr="00C74459" w:rsidRDefault="005801AD" w:rsidP="00C74459">
            <w:pPr>
              <w:pStyle w:val="TAR"/>
              <w:jc w:val="left"/>
              <w:rPr>
                <w:lang w:val="en-US"/>
              </w:rPr>
            </w:pPr>
            <w:r>
              <w:rPr>
                <w:rFonts w:hint="eastAsia"/>
                <w:lang w:val="en-US"/>
              </w:rPr>
              <w:t>2 O</w:t>
            </w:r>
            <w:r>
              <w:rPr>
                <w:lang w:val="en-US"/>
              </w:rPr>
              <w:t>FDM symbol PDSCH/PUSCH duration</w:t>
            </w:r>
          </w:p>
        </w:tc>
        <w:tc>
          <w:tcPr>
            <w:tcW w:w="1618" w:type="dxa"/>
            <w:shd w:val="clear" w:color="auto" w:fill="92D050"/>
          </w:tcPr>
          <w:p w14:paraId="3828A5E8" w14:textId="77777777" w:rsidR="005801AD" w:rsidRDefault="00DB0BBA" w:rsidP="00BA32FD">
            <w:pPr>
              <w:pStyle w:val="TAC"/>
              <w:rPr>
                <w:lang w:val="en-US"/>
              </w:rPr>
            </w:pPr>
            <w:r>
              <w:rPr>
                <w:rFonts w:hint="eastAsia"/>
                <w:lang w:val="en-US"/>
              </w:rPr>
              <w:t>13.3</w:t>
            </w:r>
          </w:p>
        </w:tc>
        <w:tc>
          <w:tcPr>
            <w:tcW w:w="1619" w:type="dxa"/>
            <w:shd w:val="clear" w:color="auto" w:fill="92D050"/>
          </w:tcPr>
          <w:p w14:paraId="3828A5E9" w14:textId="77777777" w:rsidR="005801AD" w:rsidRPr="00EC458B" w:rsidRDefault="00DB0BBA" w:rsidP="00E24EDF">
            <w:pPr>
              <w:pStyle w:val="TAC"/>
              <w:rPr>
                <w:lang w:val="en-US"/>
              </w:rPr>
            </w:pPr>
            <w:r>
              <w:rPr>
                <w:rFonts w:hint="eastAsia"/>
                <w:lang w:val="en-US"/>
              </w:rPr>
              <w:t>12.</w:t>
            </w:r>
            <w:r>
              <w:rPr>
                <w:lang w:val="en-US"/>
              </w:rPr>
              <w:t>0</w:t>
            </w:r>
          </w:p>
        </w:tc>
      </w:tr>
      <w:tr w:rsidR="005801AD" w:rsidRPr="00C82827" w14:paraId="3828A5EE" w14:textId="77777777" w:rsidTr="00595092">
        <w:trPr>
          <w:trHeight w:val="255"/>
          <w:jc w:val="center"/>
        </w:trPr>
        <w:tc>
          <w:tcPr>
            <w:tcW w:w="2592" w:type="dxa"/>
            <w:shd w:val="clear" w:color="auto" w:fill="auto"/>
            <w:noWrap/>
          </w:tcPr>
          <w:p w14:paraId="3828A5EB" w14:textId="77777777" w:rsidR="005801AD" w:rsidRPr="00C74459" w:rsidRDefault="005801AD" w:rsidP="005801AD">
            <w:pPr>
              <w:pStyle w:val="TAR"/>
              <w:jc w:val="left"/>
              <w:rPr>
                <w:lang w:val="en-US"/>
              </w:rPr>
            </w:pPr>
            <w:r>
              <w:rPr>
                <w:rFonts w:hint="eastAsia"/>
                <w:lang w:val="en-US"/>
              </w:rPr>
              <w:t xml:space="preserve">4 </w:t>
            </w:r>
            <w:r>
              <w:rPr>
                <w:lang w:val="en-US"/>
              </w:rPr>
              <w:t>OFDM symbol PDSCH/PUSCH duration</w:t>
            </w:r>
          </w:p>
        </w:tc>
        <w:tc>
          <w:tcPr>
            <w:tcW w:w="1618" w:type="dxa"/>
            <w:shd w:val="clear" w:color="auto" w:fill="92D050"/>
          </w:tcPr>
          <w:p w14:paraId="3828A5EC" w14:textId="77777777" w:rsidR="005801AD" w:rsidRDefault="005801AD" w:rsidP="005801AD">
            <w:pPr>
              <w:pStyle w:val="TAC"/>
              <w:rPr>
                <w:lang w:val="en-US"/>
              </w:rPr>
            </w:pPr>
            <w:r>
              <w:rPr>
                <w:lang w:val="en-US"/>
              </w:rPr>
              <w:t>13.8</w:t>
            </w:r>
          </w:p>
        </w:tc>
        <w:tc>
          <w:tcPr>
            <w:tcW w:w="1619" w:type="dxa"/>
            <w:shd w:val="clear" w:color="auto" w:fill="92D050"/>
          </w:tcPr>
          <w:p w14:paraId="3828A5ED" w14:textId="77777777" w:rsidR="005801AD" w:rsidRPr="00EC458B" w:rsidRDefault="005801AD" w:rsidP="005801AD">
            <w:pPr>
              <w:pStyle w:val="TAC"/>
              <w:rPr>
                <w:lang w:val="en-US"/>
              </w:rPr>
            </w:pPr>
            <w:r w:rsidRPr="00EC458B">
              <w:rPr>
                <w:lang w:val="en-US"/>
              </w:rPr>
              <w:t>1</w:t>
            </w:r>
            <w:r>
              <w:rPr>
                <w:lang w:val="en-US"/>
              </w:rPr>
              <w:t>2</w:t>
            </w:r>
            <w:r w:rsidRPr="00EC458B">
              <w:rPr>
                <w:lang w:val="en-US"/>
              </w:rPr>
              <w:t>.</w:t>
            </w:r>
            <w:r>
              <w:rPr>
                <w:lang w:val="en-US"/>
              </w:rPr>
              <w:t>3</w:t>
            </w:r>
          </w:p>
        </w:tc>
      </w:tr>
      <w:tr w:rsidR="00A64A41" w:rsidRPr="00C82827" w14:paraId="3828A5F2" w14:textId="77777777" w:rsidTr="00595092">
        <w:trPr>
          <w:trHeight w:val="255"/>
          <w:jc w:val="center"/>
        </w:trPr>
        <w:tc>
          <w:tcPr>
            <w:tcW w:w="2592" w:type="dxa"/>
            <w:shd w:val="clear" w:color="auto" w:fill="auto"/>
            <w:noWrap/>
          </w:tcPr>
          <w:p w14:paraId="3828A5EF" w14:textId="77777777" w:rsidR="00A64A41" w:rsidRDefault="002203AC" w:rsidP="00A64A41">
            <w:pPr>
              <w:pStyle w:val="TAR"/>
              <w:jc w:val="left"/>
              <w:rPr>
                <w:lang w:val="en-US"/>
              </w:rPr>
            </w:pPr>
            <w:r>
              <w:rPr>
                <w:lang w:val="en-US"/>
              </w:rPr>
              <w:t>7</w:t>
            </w:r>
            <w:r w:rsidR="00A64A41">
              <w:rPr>
                <w:rFonts w:hint="eastAsia"/>
                <w:lang w:val="en-US"/>
              </w:rPr>
              <w:t xml:space="preserve"> </w:t>
            </w:r>
            <w:r w:rsidR="00A64A41">
              <w:rPr>
                <w:lang w:val="en-US"/>
              </w:rPr>
              <w:t>OFDM symbol PDSCH/PUSCH duration</w:t>
            </w:r>
          </w:p>
        </w:tc>
        <w:tc>
          <w:tcPr>
            <w:tcW w:w="1618" w:type="dxa"/>
            <w:shd w:val="clear" w:color="auto" w:fill="92D050"/>
          </w:tcPr>
          <w:p w14:paraId="3828A5F0" w14:textId="77777777" w:rsidR="00A64A41" w:rsidRDefault="00A64A41" w:rsidP="002203AC">
            <w:pPr>
              <w:pStyle w:val="TAC"/>
              <w:rPr>
                <w:lang w:val="en-US"/>
              </w:rPr>
            </w:pPr>
            <w:r>
              <w:rPr>
                <w:lang w:val="en-US"/>
              </w:rPr>
              <w:t>1</w:t>
            </w:r>
            <w:r w:rsidR="002203AC">
              <w:rPr>
                <w:lang w:val="en-US"/>
              </w:rPr>
              <w:t>4</w:t>
            </w:r>
            <w:r>
              <w:rPr>
                <w:lang w:val="en-US"/>
              </w:rPr>
              <w:t>.8</w:t>
            </w:r>
          </w:p>
        </w:tc>
        <w:tc>
          <w:tcPr>
            <w:tcW w:w="1619" w:type="dxa"/>
            <w:shd w:val="clear" w:color="auto" w:fill="92D050"/>
          </w:tcPr>
          <w:p w14:paraId="3828A5F1" w14:textId="77777777" w:rsidR="00A64A41" w:rsidRPr="00EC458B" w:rsidRDefault="00A64A41" w:rsidP="002203AC">
            <w:pPr>
              <w:pStyle w:val="TAC"/>
              <w:rPr>
                <w:lang w:val="en-US"/>
              </w:rPr>
            </w:pPr>
            <w:r w:rsidRPr="00EC458B">
              <w:rPr>
                <w:lang w:val="en-US"/>
              </w:rPr>
              <w:t>1</w:t>
            </w:r>
            <w:r>
              <w:rPr>
                <w:lang w:val="en-US"/>
              </w:rPr>
              <w:t>2</w:t>
            </w:r>
            <w:r w:rsidRPr="00EC458B">
              <w:rPr>
                <w:lang w:val="en-US"/>
              </w:rPr>
              <w:t>.</w:t>
            </w:r>
            <w:r w:rsidR="002203AC">
              <w:rPr>
                <w:lang w:val="en-US"/>
              </w:rPr>
              <w:t>8</w:t>
            </w:r>
          </w:p>
        </w:tc>
      </w:tr>
    </w:tbl>
    <w:p w14:paraId="3828A5F3" w14:textId="77777777" w:rsidR="004A3246" w:rsidRDefault="004A3246" w:rsidP="00E56A4E">
      <w:pPr>
        <w:rPr>
          <w:lang w:val="en-GB" w:eastAsia="zh-CN"/>
        </w:rPr>
      </w:pPr>
    </w:p>
    <w:p w14:paraId="3828A5F4" w14:textId="77777777" w:rsidR="00F707DD" w:rsidRDefault="00F707DD" w:rsidP="00F707DD">
      <w:bookmarkStart w:id="7" w:name="Obs_Paired"/>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316397">
        <w:rPr>
          <w:b/>
          <w:noProof/>
          <w:lang w:eastAsia="ko-KR"/>
        </w:rPr>
        <w:t>1</w:t>
      </w:r>
      <w:r>
        <w:rPr>
          <w:b/>
          <w:lang w:eastAsia="ko-KR"/>
        </w:rPr>
        <w:fldChar w:fldCharType="end"/>
      </w:r>
      <w:r w:rsidRPr="00077A03">
        <w:rPr>
          <w:lang w:eastAsia="ko-KR"/>
        </w:rPr>
        <w:t>:</w:t>
      </w:r>
      <w:r>
        <w:rPr>
          <w:lang w:eastAsia="ko-KR"/>
        </w:rPr>
        <w:t xml:space="preserve"> </w:t>
      </w:r>
      <w:r>
        <w:t>The a</w:t>
      </w:r>
      <w:r w:rsidRPr="006449DC">
        <w:t xml:space="preserve">nalysis shows that the </w:t>
      </w:r>
      <w:r w:rsidR="00860129">
        <w:t>20 ms</w:t>
      </w:r>
      <w:r w:rsidRPr="006449DC">
        <w:t xml:space="preserve"> </w:t>
      </w:r>
      <w:r w:rsidR="00860129">
        <w:t>control</w:t>
      </w:r>
      <w:r>
        <w:t xml:space="preserve"> plane</w:t>
      </w:r>
      <w:r w:rsidRPr="006449DC">
        <w:t xml:space="preserve"> latency requirement can be satisfied</w:t>
      </w:r>
      <w:r>
        <w:t xml:space="preserve"> </w:t>
      </w:r>
      <w:r w:rsidR="00860129">
        <w:t xml:space="preserve">for </w:t>
      </w:r>
      <w:r>
        <w:t>paired spectrum.</w:t>
      </w:r>
      <w:bookmarkEnd w:id="7"/>
    </w:p>
    <w:p w14:paraId="3828A5F5" w14:textId="77777777" w:rsidR="006F415D" w:rsidRPr="00713365" w:rsidRDefault="00713365" w:rsidP="00713365">
      <w:pPr>
        <w:pStyle w:val="Heading2"/>
        <w:ind w:left="840"/>
        <w:rPr>
          <w:rFonts w:eastAsia="SimSun"/>
          <w:lang w:eastAsia="zh-CN"/>
        </w:rPr>
      </w:pPr>
      <w:r>
        <w:rPr>
          <w:rFonts w:eastAsia="SimSun"/>
          <w:lang w:eastAsia="zh-CN"/>
        </w:rPr>
        <w:t>Evaluation for u</w:t>
      </w:r>
      <w:r w:rsidR="006F415D" w:rsidRPr="00713365">
        <w:rPr>
          <w:rFonts w:eastAsia="SimSun"/>
          <w:lang w:eastAsia="zh-CN"/>
        </w:rPr>
        <w:t>np</w:t>
      </w:r>
      <w:r w:rsidR="006F415D" w:rsidRPr="00713365">
        <w:rPr>
          <w:rFonts w:eastAsia="SimSun" w:hint="eastAsia"/>
          <w:lang w:eastAsia="zh-CN"/>
        </w:rPr>
        <w:t>a</w:t>
      </w:r>
      <w:r w:rsidR="006F415D" w:rsidRPr="00713365">
        <w:rPr>
          <w:rFonts w:eastAsia="SimSun"/>
          <w:lang w:eastAsia="zh-CN"/>
        </w:rPr>
        <w:t>ired spectrum</w:t>
      </w:r>
    </w:p>
    <w:p w14:paraId="3828A5F6" w14:textId="77777777" w:rsidR="00F707DD" w:rsidRDefault="006F415D" w:rsidP="00E56A4E">
      <w:pPr>
        <w:rPr>
          <w:lang w:val="en-GB" w:eastAsia="zh-CN"/>
        </w:rPr>
      </w:pPr>
      <w:r>
        <w:rPr>
          <w:lang w:val="en-GB" w:eastAsia="zh-CN"/>
        </w:rPr>
        <w:t xml:space="preserve">For unpaired spectrum, an alternating DL/UL pattern is assumed, i.e. the periodicity is 2 slots with </w:t>
      </w:r>
      <w:r w:rsidR="00B50295">
        <w:rPr>
          <w:lang w:val="en-GB" w:eastAsia="zh-CN"/>
        </w:rPr>
        <w:t>one</w:t>
      </w:r>
      <w:r>
        <w:rPr>
          <w:lang w:val="en-GB" w:eastAsia="zh-CN"/>
        </w:rPr>
        <w:t xml:space="preserve"> slot for DL and the other slot for UL.</w:t>
      </w:r>
    </w:p>
    <w:p w14:paraId="3828A5F7" w14:textId="77777777" w:rsidR="004A0545" w:rsidRDefault="00876ABB" w:rsidP="00E56A4E">
      <w:pPr>
        <w:rPr>
          <w:lang w:val="en-GB" w:eastAsia="zh-CN"/>
        </w:rPr>
      </w:pPr>
      <w:r>
        <w:rPr>
          <w:lang w:val="en-GB" w:eastAsia="zh-CN"/>
        </w:rPr>
        <w:t xml:space="preserve">For 15 kHz SCS, </w:t>
      </w:r>
      <w:r w:rsidR="00F44041">
        <w:rPr>
          <w:lang w:val="en-GB" w:eastAsia="zh-CN"/>
        </w:rPr>
        <w:t xml:space="preserve">RACH configuration </w:t>
      </w:r>
      <w:r w:rsidR="00A7365F">
        <w:rPr>
          <w:lang w:val="en-GB" w:eastAsia="zh-CN"/>
        </w:rPr>
        <w:t xml:space="preserve">187 </w:t>
      </w:r>
      <w:r w:rsidR="00F44041">
        <w:rPr>
          <w:lang w:val="en-GB" w:eastAsia="zh-CN"/>
        </w:rPr>
        <w:t>is used, where RACH is configured in odd slots, and there are 6 RACH occasions in each RACH slot.</w:t>
      </w:r>
      <w:r w:rsidR="0031466D">
        <w:rPr>
          <w:lang w:val="en-GB" w:eastAsia="zh-CN"/>
        </w:rPr>
        <w:t xml:space="preserve"> For 30 kHz SCS, RACH configuration </w:t>
      </w:r>
      <w:r w:rsidR="000A5A86">
        <w:rPr>
          <w:lang w:val="en-GB" w:eastAsia="zh-CN"/>
        </w:rPr>
        <w:t>1</w:t>
      </w:r>
      <w:r w:rsidR="00A7365F">
        <w:rPr>
          <w:lang w:val="en-GB" w:eastAsia="zh-CN"/>
        </w:rPr>
        <w:t xml:space="preserve">88 </w:t>
      </w:r>
      <w:r w:rsidR="0031466D">
        <w:rPr>
          <w:lang w:val="en-GB" w:eastAsia="zh-CN"/>
        </w:rPr>
        <w:t>is used, where RACH is configured in odd slots, and there are 3 RACH occasions in each RACH slot</w:t>
      </w:r>
      <w:r w:rsidR="0031466D">
        <w:rPr>
          <w:rFonts w:hint="eastAsia"/>
          <w:lang w:val="en-GB" w:eastAsia="zh-CN"/>
        </w:rPr>
        <w:t>.</w:t>
      </w:r>
    </w:p>
    <w:p w14:paraId="3828A5F8" w14:textId="5D60F693" w:rsidR="000D3C76" w:rsidRDefault="000D3C76" w:rsidP="000D3C76">
      <w:pPr>
        <w:rPr>
          <w:lang w:val="en-GB" w:eastAsia="zh-CN"/>
        </w:rPr>
      </w:pPr>
      <w:r>
        <w:rPr>
          <w:rFonts w:hint="eastAsia"/>
          <w:lang w:val="en-GB" w:eastAsia="zh-CN"/>
        </w:rPr>
        <w:t>The CP</w:t>
      </w:r>
      <w:r>
        <w:rPr>
          <w:lang w:val="en-GB" w:eastAsia="zh-CN"/>
        </w:rPr>
        <w:t xml:space="preserve"> latency depends on the relative timing offset when the RACH is triggered. The CP latency (component 1 to 8) for various cases are shown in </w:t>
      </w:r>
      <w:r>
        <w:rPr>
          <w:lang w:val="en-GB" w:eastAsia="zh-CN"/>
        </w:rPr>
        <w:fldChar w:fldCharType="begin"/>
      </w:r>
      <w:r>
        <w:rPr>
          <w:lang w:val="en-GB" w:eastAsia="zh-CN"/>
        </w:rPr>
        <w:instrText xml:space="preserve"> REF Fig_Comp1_4_Unpaired_15kHz \h </w:instrText>
      </w:r>
      <w:r>
        <w:rPr>
          <w:lang w:val="en-GB" w:eastAsia="zh-CN"/>
        </w:rPr>
      </w:r>
      <w:r>
        <w:rPr>
          <w:lang w:val="en-GB" w:eastAsia="zh-CN"/>
        </w:rPr>
        <w:fldChar w:fldCharType="separate"/>
      </w:r>
      <w:r w:rsidR="00316397" w:rsidRPr="00C82827">
        <w:rPr>
          <w:rFonts w:eastAsia="MS Mincho"/>
        </w:rPr>
        <w:t xml:space="preserve">Figure </w:t>
      </w:r>
      <w:r w:rsidR="00316397">
        <w:rPr>
          <w:rFonts w:eastAsia="MS Mincho"/>
          <w:noProof/>
        </w:rPr>
        <w:t>4</w:t>
      </w:r>
      <w:r>
        <w:rPr>
          <w:lang w:val="en-GB" w:eastAsia="zh-CN"/>
        </w:rPr>
        <w:fldChar w:fldCharType="end"/>
      </w:r>
      <w:r>
        <w:rPr>
          <w:lang w:val="en-GB" w:eastAsia="zh-CN"/>
        </w:rPr>
        <w:t xml:space="preserve"> and </w:t>
      </w:r>
      <w:r w:rsidR="0031466D">
        <w:rPr>
          <w:lang w:val="en-GB" w:eastAsia="zh-CN"/>
        </w:rPr>
        <w:fldChar w:fldCharType="begin"/>
      </w:r>
      <w:r w:rsidR="0031466D">
        <w:rPr>
          <w:lang w:val="en-GB" w:eastAsia="zh-CN"/>
        </w:rPr>
        <w:instrText xml:space="preserve"> REF Fig_Comp1_4_Unpaired_30kHz \h </w:instrText>
      </w:r>
      <w:r w:rsidR="0031466D">
        <w:rPr>
          <w:lang w:val="en-GB" w:eastAsia="zh-CN"/>
        </w:rPr>
      </w:r>
      <w:r w:rsidR="0031466D">
        <w:rPr>
          <w:lang w:val="en-GB" w:eastAsia="zh-CN"/>
        </w:rPr>
        <w:fldChar w:fldCharType="separate"/>
      </w:r>
      <w:r w:rsidR="00316397" w:rsidRPr="00C82827">
        <w:rPr>
          <w:rFonts w:eastAsia="MS Mincho"/>
        </w:rPr>
        <w:t xml:space="preserve">Figure </w:t>
      </w:r>
      <w:r w:rsidR="00316397">
        <w:rPr>
          <w:rFonts w:eastAsia="MS Mincho"/>
          <w:noProof/>
        </w:rPr>
        <w:t>5</w:t>
      </w:r>
      <w:r w:rsidR="0031466D">
        <w:rPr>
          <w:lang w:val="en-GB" w:eastAsia="zh-CN"/>
        </w:rPr>
        <w:fldChar w:fldCharType="end"/>
      </w:r>
      <w:r w:rsidR="0031466D">
        <w:rPr>
          <w:lang w:val="en-GB" w:eastAsia="zh-CN"/>
        </w:rPr>
        <w:t xml:space="preserve"> </w:t>
      </w:r>
      <w:r>
        <w:rPr>
          <w:lang w:val="en-GB" w:eastAsia="zh-CN"/>
        </w:rPr>
        <w:t>below</w:t>
      </w:r>
      <w:r w:rsidR="0038001F">
        <w:rPr>
          <w:lang w:val="en-GB" w:eastAsia="zh-CN"/>
        </w:rPr>
        <w:t xml:space="preserve"> for 15 and 30 kHz SCS</w:t>
      </w:r>
      <w:r w:rsidR="001C3F36">
        <w:rPr>
          <w:lang w:val="en-GB" w:eastAsia="zh-CN"/>
        </w:rPr>
        <w:t xml:space="preserve">, </w:t>
      </w:r>
      <w:r w:rsidR="001C3F36">
        <w:rPr>
          <w:lang w:val="en-GB" w:eastAsia="zh-CN"/>
        </w:rPr>
        <w:t>assuming 4 OFDM symbol duration for PDSCH/PUSCH.</w:t>
      </w:r>
      <w:r w:rsidR="00752689">
        <w:rPr>
          <w:lang w:val="en-GB" w:eastAsia="zh-CN"/>
        </w:rPr>
        <w:t xml:space="preserve"> To avoid very wide diagram, only 1 ms is shown for component 7.</w:t>
      </w:r>
    </w:p>
    <w:p w14:paraId="3828A5F9" w14:textId="77777777" w:rsidR="00BE0435" w:rsidRDefault="00212DD8" w:rsidP="00BE0435">
      <w:pPr>
        <w:rPr>
          <w:lang w:val="en-GB" w:eastAsia="zh-CN"/>
        </w:rPr>
      </w:pPr>
      <w:r>
        <w:rPr>
          <w:lang w:val="en-GB" w:eastAsia="zh-CN"/>
        </w:rPr>
        <w:lastRenderedPageBreak/>
        <w:pict w14:anchorId="3828A685">
          <v:shape id="_x0000_i1046" type="#_x0000_t75" style="width:481.75pt;height:121.75pt">
            <v:imagedata r:id="rId40" o:title=""/>
          </v:shape>
        </w:pict>
      </w:r>
    </w:p>
    <w:p w14:paraId="3828A5FA" w14:textId="77777777" w:rsidR="00E92C34" w:rsidRDefault="00E92C34" w:rsidP="00E92C34">
      <w:pPr>
        <w:pStyle w:val="TF"/>
        <w:outlineLvl w:val="0"/>
        <w:rPr>
          <w:rFonts w:eastAsia="MS Mincho"/>
        </w:rPr>
      </w:pPr>
      <w:bookmarkStart w:id="8" w:name="Fig_Comp1_4_Unpaired_15kHz"/>
      <w:r w:rsidRPr="00C82827">
        <w:rPr>
          <w:rFonts w:eastAsia="MS Mincho"/>
        </w:rPr>
        <w:t xml:space="preserve">Figure </w:t>
      </w:r>
      <w:r w:rsidRPr="00E5346D">
        <w:rPr>
          <w:rFonts w:eastAsia="MS Mincho"/>
        </w:rPr>
        <w:fldChar w:fldCharType="begin"/>
      </w:r>
      <w:r w:rsidRPr="00E5346D">
        <w:rPr>
          <w:rFonts w:eastAsia="MS Mincho"/>
        </w:rPr>
        <w:instrText xml:space="preserve"> SEQ Fig \* ARABIC </w:instrText>
      </w:r>
      <w:r w:rsidRPr="00E5346D">
        <w:rPr>
          <w:rFonts w:eastAsia="MS Mincho"/>
        </w:rPr>
        <w:fldChar w:fldCharType="separate"/>
      </w:r>
      <w:r w:rsidR="00316397">
        <w:rPr>
          <w:rFonts w:eastAsia="MS Mincho"/>
          <w:noProof/>
        </w:rPr>
        <w:t>4</w:t>
      </w:r>
      <w:r w:rsidRPr="00E5346D">
        <w:rPr>
          <w:rFonts w:eastAsia="MS Mincho"/>
        </w:rPr>
        <w:fldChar w:fldCharType="end"/>
      </w:r>
      <w:bookmarkEnd w:id="8"/>
      <w:r w:rsidRPr="00C82827">
        <w:rPr>
          <w:rFonts w:eastAsia="MS Mincho"/>
        </w:rPr>
        <w:t xml:space="preserve">: </w:t>
      </w:r>
      <w:r>
        <w:rPr>
          <w:rFonts w:eastAsia="MS Mincho"/>
        </w:rPr>
        <w:t xml:space="preserve">Component 1 to </w:t>
      </w:r>
      <w:r w:rsidR="00DA567F">
        <w:rPr>
          <w:rFonts w:eastAsia="MS Mincho"/>
        </w:rPr>
        <w:t xml:space="preserve">8 </w:t>
      </w:r>
      <w:r>
        <w:rPr>
          <w:rFonts w:eastAsia="MS Mincho"/>
        </w:rPr>
        <w:t>in unpaired spectrum</w:t>
      </w:r>
      <w:r w:rsidR="006A3B14">
        <w:rPr>
          <w:rFonts w:eastAsia="MS Mincho"/>
        </w:rPr>
        <w:t>, 15 kHz SCS</w:t>
      </w:r>
    </w:p>
    <w:p w14:paraId="3828A5FB" w14:textId="77777777" w:rsidR="00453F2D" w:rsidRDefault="00212DD8" w:rsidP="00453F2D">
      <w:pPr>
        <w:rPr>
          <w:lang w:val="en-GB" w:eastAsia="zh-CN"/>
        </w:rPr>
      </w:pPr>
      <w:r>
        <w:rPr>
          <w:lang w:val="en-GB" w:eastAsia="zh-CN"/>
        </w:rPr>
        <w:pict w14:anchorId="3828A686">
          <v:shape id="_x0000_i1047" type="#_x0000_t75" style="width:481.05pt;height:67.05pt">
            <v:imagedata r:id="rId41" o:title=""/>
          </v:shape>
        </w:pict>
      </w:r>
    </w:p>
    <w:p w14:paraId="3828A5FC" w14:textId="77777777" w:rsidR="006A3B14" w:rsidRPr="00E92C34" w:rsidRDefault="006A3B14" w:rsidP="00DD69BB">
      <w:pPr>
        <w:pStyle w:val="TF"/>
        <w:outlineLvl w:val="0"/>
        <w:rPr>
          <w:rFonts w:eastAsia="MS Mincho"/>
        </w:rPr>
      </w:pPr>
      <w:bookmarkStart w:id="9" w:name="Fig_Comp1_4_Unpaired_30kHz"/>
      <w:r w:rsidRPr="00C82827">
        <w:rPr>
          <w:rFonts w:eastAsia="MS Mincho"/>
        </w:rPr>
        <w:t xml:space="preserve">Figure </w:t>
      </w:r>
      <w:r w:rsidRPr="00E5346D">
        <w:rPr>
          <w:rFonts w:eastAsia="MS Mincho"/>
        </w:rPr>
        <w:fldChar w:fldCharType="begin"/>
      </w:r>
      <w:r w:rsidRPr="00E5346D">
        <w:rPr>
          <w:rFonts w:eastAsia="MS Mincho"/>
        </w:rPr>
        <w:instrText xml:space="preserve"> SEQ Fig \* ARABIC </w:instrText>
      </w:r>
      <w:r w:rsidRPr="00E5346D">
        <w:rPr>
          <w:rFonts w:eastAsia="MS Mincho"/>
        </w:rPr>
        <w:fldChar w:fldCharType="separate"/>
      </w:r>
      <w:r w:rsidR="00316397">
        <w:rPr>
          <w:rFonts w:eastAsia="MS Mincho"/>
          <w:noProof/>
        </w:rPr>
        <w:t>5</w:t>
      </w:r>
      <w:r w:rsidRPr="00E5346D">
        <w:rPr>
          <w:rFonts w:eastAsia="MS Mincho"/>
        </w:rPr>
        <w:fldChar w:fldCharType="end"/>
      </w:r>
      <w:bookmarkEnd w:id="9"/>
      <w:r w:rsidRPr="00C82827">
        <w:rPr>
          <w:rFonts w:eastAsia="MS Mincho"/>
        </w:rPr>
        <w:t xml:space="preserve">: </w:t>
      </w:r>
      <w:r>
        <w:rPr>
          <w:rFonts w:eastAsia="MS Mincho"/>
        </w:rPr>
        <w:t xml:space="preserve">Component 1 to </w:t>
      </w:r>
      <w:r w:rsidR="0031466D">
        <w:rPr>
          <w:rFonts w:eastAsia="MS Mincho"/>
        </w:rPr>
        <w:t xml:space="preserve">8 </w:t>
      </w:r>
      <w:r>
        <w:rPr>
          <w:rFonts w:eastAsia="MS Mincho"/>
        </w:rPr>
        <w:t>in unpaired spectrum, 30 kHz SCS</w:t>
      </w:r>
    </w:p>
    <w:p w14:paraId="3828A5FD" w14:textId="675E6E5C" w:rsidR="009A1215" w:rsidRDefault="009A1215" w:rsidP="009A1215">
      <w:pPr>
        <w:rPr>
          <w:lang w:val="en-GB" w:eastAsia="zh-CN"/>
        </w:rPr>
      </w:pPr>
      <w:r>
        <w:rPr>
          <w:rFonts w:hint="eastAsia"/>
          <w:lang w:val="en-GB" w:eastAsia="zh-CN"/>
        </w:rPr>
        <w:t>T</w:t>
      </w:r>
      <w:r>
        <w:rPr>
          <w:lang w:val="en-GB" w:eastAsia="zh-CN"/>
        </w:rPr>
        <w:t xml:space="preserve">he evaluation for </w:t>
      </w:r>
      <w:r w:rsidR="006A52B1">
        <w:rPr>
          <w:lang w:val="en-GB" w:eastAsia="zh-CN"/>
        </w:rPr>
        <w:t>un</w:t>
      </w:r>
      <w:r>
        <w:rPr>
          <w:lang w:val="en-GB" w:eastAsia="zh-CN"/>
        </w:rPr>
        <w:t xml:space="preserve">paired spectrum </w:t>
      </w:r>
      <w:r w:rsidR="0031466D">
        <w:rPr>
          <w:lang w:val="en-GB" w:eastAsia="zh-CN"/>
        </w:rPr>
        <w:t xml:space="preserve">for the first row in </w:t>
      </w:r>
      <w:r w:rsidR="0031466D">
        <w:rPr>
          <w:lang w:val="en-GB" w:eastAsia="zh-CN"/>
        </w:rPr>
        <w:fldChar w:fldCharType="begin"/>
      </w:r>
      <w:r w:rsidR="0031466D">
        <w:rPr>
          <w:lang w:val="en-GB" w:eastAsia="zh-CN"/>
        </w:rPr>
        <w:instrText xml:space="preserve"> REF Fig_Comp1_4_Unpaired_15kHz \h </w:instrText>
      </w:r>
      <w:r w:rsidR="0031466D">
        <w:rPr>
          <w:lang w:val="en-GB" w:eastAsia="zh-CN"/>
        </w:rPr>
      </w:r>
      <w:r w:rsidR="0031466D">
        <w:rPr>
          <w:lang w:val="en-GB" w:eastAsia="zh-CN"/>
        </w:rPr>
        <w:fldChar w:fldCharType="separate"/>
      </w:r>
      <w:r w:rsidR="00316397" w:rsidRPr="00C82827">
        <w:rPr>
          <w:rFonts w:eastAsia="MS Mincho"/>
        </w:rPr>
        <w:t xml:space="preserve">Figure </w:t>
      </w:r>
      <w:r w:rsidR="00316397">
        <w:rPr>
          <w:rFonts w:eastAsia="MS Mincho"/>
          <w:noProof/>
        </w:rPr>
        <w:t>4</w:t>
      </w:r>
      <w:r w:rsidR="0031466D">
        <w:rPr>
          <w:lang w:val="en-GB" w:eastAsia="zh-CN"/>
        </w:rPr>
        <w:fldChar w:fldCharType="end"/>
      </w:r>
      <w:r w:rsidR="0031466D">
        <w:rPr>
          <w:lang w:val="en-GB" w:eastAsia="zh-CN"/>
        </w:rPr>
        <w:t xml:space="preserve"> (for 15 kHz SCS) and </w:t>
      </w:r>
      <w:r w:rsidR="0031466D">
        <w:rPr>
          <w:lang w:val="en-GB" w:eastAsia="zh-CN"/>
        </w:rPr>
        <w:fldChar w:fldCharType="begin"/>
      </w:r>
      <w:r w:rsidR="0031466D">
        <w:rPr>
          <w:lang w:val="en-GB" w:eastAsia="zh-CN"/>
        </w:rPr>
        <w:instrText xml:space="preserve"> REF Fig_Comp1_4_Unpaired_30kHz \h </w:instrText>
      </w:r>
      <w:r w:rsidR="0031466D">
        <w:rPr>
          <w:lang w:val="en-GB" w:eastAsia="zh-CN"/>
        </w:rPr>
      </w:r>
      <w:r w:rsidR="0031466D">
        <w:rPr>
          <w:lang w:val="en-GB" w:eastAsia="zh-CN"/>
        </w:rPr>
        <w:fldChar w:fldCharType="separate"/>
      </w:r>
      <w:r w:rsidR="00316397" w:rsidRPr="00C82827">
        <w:rPr>
          <w:rFonts w:eastAsia="MS Mincho"/>
        </w:rPr>
        <w:t xml:space="preserve">Figure </w:t>
      </w:r>
      <w:r w:rsidR="00316397">
        <w:rPr>
          <w:rFonts w:eastAsia="MS Mincho"/>
          <w:noProof/>
        </w:rPr>
        <w:t>5</w:t>
      </w:r>
      <w:r w:rsidR="0031466D">
        <w:rPr>
          <w:lang w:val="en-GB" w:eastAsia="zh-CN"/>
        </w:rPr>
        <w:fldChar w:fldCharType="end"/>
      </w:r>
      <w:r w:rsidR="0031466D">
        <w:rPr>
          <w:lang w:val="en-GB" w:eastAsia="zh-CN"/>
        </w:rPr>
        <w:t xml:space="preserve"> (for 30 kHz SCS) </w:t>
      </w:r>
      <w:r>
        <w:rPr>
          <w:lang w:val="en-GB" w:eastAsia="zh-CN"/>
        </w:rPr>
        <w:t xml:space="preserve">is shown in </w:t>
      </w:r>
      <w:r w:rsidR="00C50D22">
        <w:rPr>
          <w:lang w:val="en-GB" w:eastAsia="zh-CN"/>
        </w:rPr>
        <w:fldChar w:fldCharType="begin"/>
      </w:r>
      <w:r w:rsidR="00C50D22">
        <w:rPr>
          <w:lang w:val="en-GB" w:eastAsia="zh-CN"/>
        </w:rPr>
        <w:instrText xml:space="preserve"> REF  Table_Unpaired_OS \h </w:instrText>
      </w:r>
      <w:r w:rsidR="00C50D22">
        <w:rPr>
          <w:lang w:val="en-GB" w:eastAsia="zh-CN"/>
        </w:rPr>
      </w:r>
      <w:r w:rsidR="00C50D22">
        <w:rPr>
          <w:lang w:val="en-GB" w:eastAsia="zh-CN"/>
        </w:rPr>
        <w:fldChar w:fldCharType="separate"/>
      </w:r>
      <w:r w:rsidR="00316397" w:rsidRPr="00C82827">
        <w:rPr>
          <w:rFonts w:eastAsia="MS Mincho"/>
        </w:rPr>
        <w:t xml:space="preserve">Table </w:t>
      </w:r>
      <w:r w:rsidR="00316397">
        <w:rPr>
          <w:rFonts w:eastAsia="MS Mincho"/>
          <w:noProof/>
        </w:rPr>
        <w:t>4</w:t>
      </w:r>
      <w:r w:rsidR="00C50D22">
        <w:rPr>
          <w:lang w:val="en-GB" w:eastAsia="zh-CN"/>
        </w:rPr>
        <w:fldChar w:fldCharType="end"/>
      </w:r>
      <w:r>
        <w:rPr>
          <w:lang w:val="en-GB" w:eastAsia="zh-CN"/>
        </w:rPr>
        <w:t xml:space="preserve"> below</w:t>
      </w:r>
      <w:r w:rsidR="003A3AA6">
        <w:rPr>
          <w:lang w:val="en-GB" w:eastAsia="zh-CN"/>
        </w:rPr>
        <w:t xml:space="preserve">, </w:t>
      </w:r>
      <w:r w:rsidR="003A3AA6">
        <w:rPr>
          <w:lang w:val="en-GB" w:eastAsia="zh-CN"/>
        </w:rPr>
        <w:t>assuming 4 OFDM symbol duration for PDSCH/PUSCH.</w:t>
      </w:r>
    </w:p>
    <w:p w14:paraId="3828A5FE" w14:textId="77777777" w:rsidR="009A1215" w:rsidRDefault="009A1215" w:rsidP="009A1215">
      <w:pPr>
        <w:pStyle w:val="TH"/>
        <w:outlineLvl w:val="0"/>
        <w:rPr>
          <w:lang w:val="en-US" w:eastAsia="zh-CN"/>
        </w:rPr>
      </w:pPr>
      <w:r>
        <w:rPr>
          <w:lang w:val="en-GB" w:eastAsia="zh-CN"/>
        </w:rPr>
        <w:tab/>
      </w:r>
      <w:bookmarkStart w:id="10" w:name="Table_Unpaired_OS"/>
      <w:r w:rsidRPr="00C82827">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sidR="00316397">
        <w:rPr>
          <w:rFonts w:eastAsia="MS Mincho"/>
          <w:noProof/>
        </w:rPr>
        <w:t>4</w:t>
      </w:r>
      <w:r>
        <w:rPr>
          <w:rFonts w:eastAsia="MS Mincho"/>
        </w:rPr>
        <w:fldChar w:fldCharType="end"/>
      </w:r>
      <w:bookmarkEnd w:id="10"/>
      <w:r w:rsidRPr="00C82827">
        <w:rPr>
          <w:rFonts w:eastAsia="MS Mincho"/>
        </w:rPr>
        <w:t xml:space="preserve">: Transition time from </w:t>
      </w:r>
      <w:r>
        <w:rPr>
          <w:lang w:eastAsia="zh-CN"/>
        </w:rPr>
        <w:t>RRC_INACTIVE</w:t>
      </w:r>
      <w:r w:rsidRPr="00C82827">
        <w:rPr>
          <w:rFonts w:eastAsia="MS Mincho"/>
        </w:rPr>
        <w:t xml:space="preserve"> to </w:t>
      </w:r>
      <w:r>
        <w:rPr>
          <w:lang w:eastAsia="zh-CN"/>
        </w:rPr>
        <w:t>RRC_CONNECTED</w:t>
      </w:r>
      <w:r>
        <w:rPr>
          <w:lang w:val="en-US" w:eastAsia="zh-CN"/>
        </w:rPr>
        <w:t xml:space="preserve"> for </w:t>
      </w:r>
      <w:r w:rsidR="00702F01">
        <w:rPr>
          <w:lang w:val="en-US" w:eastAsia="zh-CN"/>
        </w:rPr>
        <w:t>un</w:t>
      </w:r>
      <w:r>
        <w:rPr>
          <w:lang w:val="en-US" w:eastAsia="zh-CN"/>
        </w:rPr>
        <w:t>paired spectrum</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068"/>
        <w:gridCol w:w="1264"/>
        <w:gridCol w:w="41"/>
        <w:gridCol w:w="1224"/>
      </w:tblGrid>
      <w:tr w:rsidR="00052FBD" w:rsidRPr="00C82827" w14:paraId="3828A602" w14:textId="77777777" w:rsidTr="00C60E98">
        <w:trPr>
          <w:trHeight w:val="255"/>
          <w:jc w:val="center"/>
        </w:trPr>
        <w:tc>
          <w:tcPr>
            <w:tcW w:w="1318" w:type="dxa"/>
            <w:vMerge w:val="restart"/>
            <w:shd w:val="clear" w:color="auto" w:fill="auto"/>
            <w:noWrap/>
            <w:vAlign w:val="bottom"/>
          </w:tcPr>
          <w:p w14:paraId="3828A5FF" w14:textId="77777777" w:rsidR="00052FBD" w:rsidRPr="00C82827" w:rsidRDefault="00052FBD" w:rsidP="00C60E98">
            <w:pPr>
              <w:pStyle w:val="TAH"/>
            </w:pPr>
            <w:r w:rsidRPr="00C82827">
              <w:t>Component</w:t>
            </w:r>
          </w:p>
        </w:tc>
        <w:tc>
          <w:tcPr>
            <w:tcW w:w="6068" w:type="dxa"/>
            <w:vMerge w:val="restart"/>
            <w:shd w:val="clear" w:color="auto" w:fill="auto"/>
            <w:noWrap/>
            <w:vAlign w:val="bottom"/>
          </w:tcPr>
          <w:p w14:paraId="3828A600" w14:textId="77777777" w:rsidR="00052FBD" w:rsidRPr="00C82827" w:rsidRDefault="00052FBD" w:rsidP="00C60E98">
            <w:pPr>
              <w:pStyle w:val="TAH"/>
            </w:pPr>
            <w:r w:rsidRPr="00C82827">
              <w:t>Description</w:t>
            </w:r>
          </w:p>
        </w:tc>
        <w:tc>
          <w:tcPr>
            <w:tcW w:w="2529" w:type="dxa"/>
            <w:gridSpan w:val="3"/>
          </w:tcPr>
          <w:p w14:paraId="3828A601" w14:textId="77777777" w:rsidR="00052FBD" w:rsidRDefault="00052FBD" w:rsidP="00C60E98">
            <w:pPr>
              <w:pStyle w:val="TAH"/>
              <w:rPr>
                <w:lang w:val="en-US"/>
              </w:rPr>
            </w:pPr>
            <w:r>
              <w:rPr>
                <w:lang w:val="en-US"/>
              </w:rPr>
              <w:t>Duration</w:t>
            </w:r>
          </w:p>
        </w:tc>
      </w:tr>
      <w:tr w:rsidR="00274120" w:rsidRPr="00C82827" w14:paraId="3828A607" w14:textId="77777777" w:rsidTr="00045719">
        <w:trPr>
          <w:trHeight w:val="255"/>
          <w:jc w:val="center"/>
        </w:trPr>
        <w:tc>
          <w:tcPr>
            <w:tcW w:w="1318" w:type="dxa"/>
            <w:vMerge/>
            <w:shd w:val="clear" w:color="auto" w:fill="auto"/>
            <w:noWrap/>
            <w:vAlign w:val="bottom"/>
          </w:tcPr>
          <w:p w14:paraId="3828A603" w14:textId="77777777" w:rsidR="00274120" w:rsidRPr="00C82827" w:rsidRDefault="00274120" w:rsidP="00C60E98">
            <w:pPr>
              <w:pStyle w:val="TAH"/>
            </w:pPr>
          </w:p>
        </w:tc>
        <w:tc>
          <w:tcPr>
            <w:tcW w:w="6068" w:type="dxa"/>
            <w:vMerge/>
            <w:shd w:val="clear" w:color="auto" w:fill="auto"/>
            <w:noWrap/>
            <w:vAlign w:val="bottom"/>
          </w:tcPr>
          <w:p w14:paraId="3828A604" w14:textId="77777777" w:rsidR="00274120" w:rsidRPr="00C82827" w:rsidRDefault="00274120" w:rsidP="00C60E98">
            <w:pPr>
              <w:pStyle w:val="TAH"/>
            </w:pPr>
          </w:p>
        </w:tc>
        <w:tc>
          <w:tcPr>
            <w:tcW w:w="1305" w:type="dxa"/>
            <w:gridSpan w:val="2"/>
          </w:tcPr>
          <w:p w14:paraId="3828A605" w14:textId="77777777" w:rsidR="00274120" w:rsidRDefault="00274120" w:rsidP="00C60E98">
            <w:pPr>
              <w:pStyle w:val="TAH"/>
              <w:rPr>
                <w:lang w:val="en-US"/>
              </w:rPr>
            </w:pPr>
            <w:r>
              <w:rPr>
                <w:rFonts w:hint="eastAsia"/>
                <w:lang w:val="en-US"/>
              </w:rPr>
              <w:t>1</w:t>
            </w:r>
            <w:r>
              <w:rPr>
                <w:lang w:val="en-US"/>
              </w:rPr>
              <w:t>5 kHz SCS</w:t>
            </w:r>
          </w:p>
        </w:tc>
        <w:tc>
          <w:tcPr>
            <w:tcW w:w="1224" w:type="dxa"/>
          </w:tcPr>
          <w:p w14:paraId="3828A606" w14:textId="77777777" w:rsidR="00274120" w:rsidRPr="00A535E7" w:rsidRDefault="00274120" w:rsidP="00C60E98">
            <w:pPr>
              <w:pStyle w:val="TAH"/>
              <w:rPr>
                <w:lang w:val="en-US"/>
              </w:rPr>
            </w:pPr>
            <w:r>
              <w:rPr>
                <w:lang w:val="en-US"/>
              </w:rPr>
              <w:t>30 kHz SCS</w:t>
            </w:r>
          </w:p>
        </w:tc>
      </w:tr>
      <w:tr w:rsidR="00CE3F97" w:rsidRPr="00C82827" w14:paraId="3828A60B" w14:textId="77777777" w:rsidTr="001740A9">
        <w:trPr>
          <w:trHeight w:val="255"/>
          <w:jc w:val="center"/>
        </w:trPr>
        <w:tc>
          <w:tcPr>
            <w:tcW w:w="1318" w:type="dxa"/>
            <w:shd w:val="clear" w:color="auto" w:fill="auto"/>
            <w:noWrap/>
          </w:tcPr>
          <w:p w14:paraId="3828A608" w14:textId="77777777" w:rsidR="00CE3F97" w:rsidRPr="00C82827" w:rsidRDefault="00CE3F97" w:rsidP="00C60E98">
            <w:pPr>
              <w:pStyle w:val="TAR"/>
            </w:pPr>
            <w:r w:rsidRPr="00C82827">
              <w:t>1</w:t>
            </w:r>
          </w:p>
        </w:tc>
        <w:tc>
          <w:tcPr>
            <w:tcW w:w="6068" w:type="dxa"/>
            <w:shd w:val="clear" w:color="auto" w:fill="auto"/>
          </w:tcPr>
          <w:p w14:paraId="3828A609" w14:textId="77777777" w:rsidR="00CE3F97" w:rsidRPr="00354030" w:rsidRDefault="00CE3F97" w:rsidP="00C60E98">
            <w:pPr>
              <w:pStyle w:val="TAL"/>
              <w:rPr>
                <w:lang w:val="en-US"/>
              </w:rPr>
            </w:pPr>
            <w:r w:rsidRPr="00C82827">
              <w:t>Average dela</w:t>
            </w:r>
            <w:r>
              <w:t>y due to RACH scheduling period</w:t>
            </w:r>
          </w:p>
        </w:tc>
        <w:tc>
          <w:tcPr>
            <w:tcW w:w="2529" w:type="dxa"/>
            <w:gridSpan w:val="3"/>
          </w:tcPr>
          <w:p w14:paraId="3828A60A" w14:textId="77777777" w:rsidR="00CE3F97" w:rsidRPr="00B4154A" w:rsidRDefault="00CE3F97" w:rsidP="00C60E98">
            <w:pPr>
              <w:pStyle w:val="TAC"/>
              <w:rPr>
                <w:lang w:val="en-US"/>
              </w:rPr>
            </w:pPr>
            <w:r>
              <w:rPr>
                <w:lang w:val="en-US"/>
              </w:rPr>
              <w:t>0</w:t>
            </w:r>
          </w:p>
        </w:tc>
      </w:tr>
      <w:tr w:rsidR="00052FBD" w:rsidRPr="00C82827" w14:paraId="3828A60F" w14:textId="77777777" w:rsidTr="00C60E98">
        <w:trPr>
          <w:trHeight w:val="255"/>
          <w:jc w:val="center"/>
        </w:trPr>
        <w:tc>
          <w:tcPr>
            <w:tcW w:w="1318" w:type="dxa"/>
            <w:shd w:val="clear" w:color="auto" w:fill="auto"/>
            <w:noWrap/>
          </w:tcPr>
          <w:p w14:paraId="3828A60C" w14:textId="77777777" w:rsidR="00052FBD" w:rsidRPr="00C82827" w:rsidRDefault="00052FBD" w:rsidP="00C60E98">
            <w:pPr>
              <w:pStyle w:val="TAR"/>
            </w:pPr>
            <w:r w:rsidRPr="00C82827">
              <w:t>2</w:t>
            </w:r>
          </w:p>
        </w:tc>
        <w:tc>
          <w:tcPr>
            <w:tcW w:w="6068" w:type="dxa"/>
            <w:shd w:val="clear" w:color="auto" w:fill="auto"/>
          </w:tcPr>
          <w:p w14:paraId="3828A60D" w14:textId="77777777" w:rsidR="00052FBD" w:rsidRPr="00C82827" w:rsidRDefault="00052FBD" w:rsidP="00C60E98">
            <w:pPr>
              <w:pStyle w:val="TAL"/>
            </w:pPr>
            <w:r>
              <w:rPr>
                <w:rFonts w:hint="eastAsia"/>
                <w:lang w:eastAsia="zh-CN"/>
              </w:rPr>
              <w:t>Tr</w:t>
            </w:r>
            <w:r>
              <w:rPr>
                <w:lang w:eastAsia="zh-CN"/>
              </w:rPr>
              <w:t xml:space="preserve">ansmission of </w:t>
            </w:r>
            <w:r w:rsidRPr="00C82827">
              <w:t>RACH Preamble</w:t>
            </w:r>
          </w:p>
        </w:tc>
        <w:tc>
          <w:tcPr>
            <w:tcW w:w="2529" w:type="dxa"/>
            <w:gridSpan w:val="3"/>
          </w:tcPr>
          <w:p w14:paraId="3828A60E" w14:textId="77777777" w:rsidR="00052FBD" w:rsidRPr="00C82827" w:rsidRDefault="00052FBD" w:rsidP="00C60E98">
            <w:pPr>
              <w:pStyle w:val="TAC"/>
            </w:pPr>
            <w:r>
              <w:rPr>
                <w:rFonts w:hint="eastAsia"/>
              </w:rPr>
              <w:t>2 symbo</w:t>
            </w:r>
            <w:r>
              <w:rPr>
                <w:lang w:val="en-US"/>
              </w:rPr>
              <w:t>ls</w:t>
            </w:r>
          </w:p>
        </w:tc>
      </w:tr>
      <w:tr w:rsidR="00DB0BBA" w:rsidRPr="00C82827" w14:paraId="3828A614" w14:textId="77777777" w:rsidTr="00DB0BBA">
        <w:trPr>
          <w:trHeight w:val="255"/>
          <w:jc w:val="center"/>
        </w:trPr>
        <w:tc>
          <w:tcPr>
            <w:tcW w:w="1318" w:type="dxa"/>
            <w:shd w:val="clear" w:color="auto" w:fill="auto"/>
            <w:noWrap/>
          </w:tcPr>
          <w:p w14:paraId="3828A610" w14:textId="77777777" w:rsidR="00DB0BBA" w:rsidRPr="00C82827" w:rsidRDefault="00DB0BBA" w:rsidP="00C60E98">
            <w:pPr>
              <w:pStyle w:val="TAR"/>
            </w:pPr>
            <w:r w:rsidRPr="00C82827">
              <w:t>3</w:t>
            </w:r>
          </w:p>
        </w:tc>
        <w:tc>
          <w:tcPr>
            <w:tcW w:w="6068" w:type="dxa"/>
            <w:shd w:val="clear" w:color="auto" w:fill="auto"/>
          </w:tcPr>
          <w:p w14:paraId="3828A611" w14:textId="77777777" w:rsidR="00DB0BBA" w:rsidRPr="00C82827" w:rsidRDefault="00DB0BBA" w:rsidP="00C60E98">
            <w:pPr>
              <w:pStyle w:val="TAL"/>
            </w:pPr>
            <w:r w:rsidRPr="007D3852">
              <w:rPr>
                <w:szCs w:val="18"/>
                <w:lang w:eastAsia="sv-SE"/>
              </w:rPr>
              <w:t xml:space="preserve">Preamble detection and processing in </w:t>
            </w:r>
            <w:r>
              <w:rPr>
                <w:szCs w:val="18"/>
                <w:lang w:eastAsia="sv-SE"/>
              </w:rPr>
              <w:t>g</w:t>
            </w:r>
            <w:r w:rsidRPr="007D3852">
              <w:rPr>
                <w:szCs w:val="18"/>
                <w:lang w:eastAsia="sv-SE"/>
              </w:rPr>
              <w:t>NB</w:t>
            </w:r>
          </w:p>
        </w:tc>
        <w:tc>
          <w:tcPr>
            <w:tcW w:w="1264" w:type="dxa"/>
          </w:tcPr>
          <w:p w14:paraId="3828A612" w14:textId="028E2B32" w:rsidR="00DB0BBA" w:rsidRPr="00D31FCE" w:rsidRDefault="00DB0BBA" w:rsidP="009754FC">
            <w:pPr>
              <w:pStyle w:val="TAC"/>
              <w:rPr>
                <w:color w:val="FF0000"/>
              </w:rPr>
            </w:pPr>
            <w:r>
              <w:rPr>
                <w:lang w:val="en-US"/>
              </w:rPr>
              <w:t>8</w:t>
            </w:r>
            <w:r w:rsidRPr="001869B4">
              <w:rPr>
                <w:rFonts w:hint="eastAsia"/>
              </w:rPr>
              <w:t xml:space="preserve"> sy</w:t>
            </w:r>
            <w:r w:rsidRPr="001869B4">
              <w:t>mbols</w:t>
            </w:r>
          </w:p>
        </w:tc>
        <w:tc>
          <w:tcPr>
            <w:tcW w:w="1265" w:type="dxa"/>
            <w:gridSpan w:val="2"/>
          </w:tcPr>
          <w:p w14:paraId="3828A613" w14:textId="77777777" w:rsidR="00DB0BBA" w:rsidRPr="00D31FCE" w:rsidRDefault="00DB0BBA" w:rsidP="009754FC">
            <w:pPr>
              <w:pStyle w:val="TAC"/>
              <w:rPr>
                <w:color w:val="FF0000"/>
              </w:rPr>
            </w:pPr>
            <w:r>
              <w:rPr>
                <w:lang w:val="en-US"/>
              </w:rPr>
              <w:t>10</w:t>
            </w:r>
            <w:r w:rsidRPr="001869B4">
              <w:rPr>
                <w:rFonts w:hint="eastAsia"/>
              </w:rPr>
              <w:t xml:space="preserve"> sy</w:t>
            </w:r>
            <w:r w:rsidRPr="001869B4">
              <w:t>mbols</w:t>
            </w:r>
          </w:p>
        </w:tc>
      </w:tr>
      <w:tr w:rsidR="009754FC" w:rsidRPr="00C82827" w14:paraId="3828A619" w14:textId="77777777" w:rsidTr="00045719">
        <w:trPr>
          <w:trHeight w:val="255"/>
          <w:jc w:val="center"/>
        </w:trPr>
        <w:tc>
          <w:tcPr>
            <w:tcW w:w="1318" w:type="dxa"/>
            <w:shd w:val="clear" w:color="auto" w:fill="auto"/>
            <w:noWrap/>
          </w:tcPr>
          <w:p w14:paraId="3828A615" w14:textId="77777777" w:rsidR="009754FC" w:rsidRDefault="009754FC" w:rsidP="009754FC">
            <w:pPr>
              <w:pStyle w:val="TAR"/>
              <w:rPr>
                <w:lang w:eastAsia="zh-CN"/>
              </w:rPr>
            </w:pPr>
            <w:r>
              <w:rPr>
                <w:rFonts w:hint="eastAsia"/>
                <w:lang w:eastAsia="zh-CN"/>
              </w:rPr>
              <w:t>4a</w:t>
            </w:r>
          </w:p>
        </w:tc>
        <w:tc>
          <w:tcPr>
            <w:tcW w:w="6068" w:type="dxa"/>
            <w:shd w:val="clear" w:color="auto" w:fill="auto"/>
          </w:tcPr>
          <w:p w14:paraId="3828A616" w14:textId="77777777" w:rsidR="009754FC" w:rsidRPr="002442FE" w:rsidRDefault="009754FC" w:rsidP="009754FC">
            <w:pPr>
              <w:pStyle w:val="TAL"/>
              <w:rPr>
                <w:rFonts w:cs="Arial"/>
                <w:color w:val="000000"/>
                <w:kern w:val="24"/>
                <w:szCs w:val="18"/>
                <w:lang w:val="en-US" w:eastAsia="sv-SE"/>
              </w:rPr>
            </w:pPr>
            <w:r>
              <w:rPr>
                <w:rFonts w:cs="Arial" w:hint="eastAsia"/>
                <w:color w:val="000000"/>
                <w:kern w:val="24"/>
                <w:szCs w:val="18"/>
                <w:lang w:eastAsia="sv-SE"/>
              </w:rPr>
              <w:t>Frame al</w:t>
            </w:r>
            <w:r>
              <w:rPr>
                <w:rFonts w:cs="Arial"/>
                <w:color w:val="000000"/>
                <w:kern w:val="24"/>
                <w:szCs w:val="18"/>
                <w:lang w:val="en-US" w:eastAsia="sv-SE"/>
              </w:rPr>
              <w:t>ignment</w:t>
            </w:r>
          </w:p>
        </w:tc>
        <w:tc>
          <w:tcPr>
            <w:tcW w:w="1305" w:type="dxa"/>
            <w:gridSpan w:val="2"/>
          </w:tcPr>
          <w:p w14:paraId="3828A617" w14:textId="231BD67C" w:rsidR="009754FC" w:rsidRPr="00822AB9" w:rsidRDefault="00133FA4" w:rsidP="009754FC">
            <w:pPr>
              <w:pStyle w:val="TAC"/>
              <w:rPr>
                <w:lang w:val="en-US"/>
              </w:rPr>
            </w:pPr>
            <w:r>
              <w:rPr>
                <w:lang w:val="en-US"/>
              </w:rPr>
              <w:t>2</w:t>
            </w:r>
            <w:r>
              <w:rPr>
                <w:rFonts w:hint="eastAsia"/>
              </w:rPr>
              <w:t xml:space="preserve"> </w:t>
            </w:r>
            <w:r w:rsidR="009754FC">
              <w:rPr>
                <w:rFonts w:hint="eastAsia"/>
              </w:rPr>
              <w:t>s</w:t>
            </w:r>
            <w:r w:rsidR="009754FC">
              <w:rPr>
                <w:lang w:val="en-US"/>
              </w:rPr>
              <w:t>ymbols</w:t>
            </w:r>
          </w:p>
        </w:tc>
        <w:tc>
          <w:tcPr>
            <w:tcW w:w="1224" w:type="dxa"/>
          </w:tcPr>
          <w:p w14:paraId="3828A618" w14:textId="77777777" w:rsidR="009754FC" w:rsidRPr="002442FE" w:rsidRDefault="009754FC" w:rsidP="009754FC">
            <w:pPr>
              <w:pStyle w:val="TAC"/>
              <w:rPr>
                <w:lang w:val="en-US"/>
              </w:rPr>
            </w:pPr>
            <w:r>
              <w:rPr>
                <w:rFonts w:hint="eastAsia"/>
                <w:lang w:val="en-US"/>
              </w:rPr>
              <w:t>0</w:t>
            </w:r>
          </w:p>
        </w:tc>
      </w:tr>
      <w:tr w:rsidR="009754FC" w:rsidRPr="00C82827" w14:paraId="3828A61D" w14:textId="77777777" w:rsidTr="00C60E98">
        <w:trPr>
          <w:trHeight w:val="255"/>
          <w:jc w:val="center"/>
        </w:trPr>
        <w:tc>
          <w:tcPr>
            <w:tcW w:w="1318" w:type="dxa"/>
            <w:shd w:val="clear" w:color="auto" w:fill="auto"/>
            <w:noWrap/>
          </w:tcPr>
          <w:p w14:paraId="3828A61A" w14:textId="77777777" w:rsidR="009754FC" w:rsidRPr="00C82827" w:rsidRDefault="009754FC" w:rsidP="009754FC">
            <w:pPr>
              <w:pStyle w:val="TAR"/>
              <w:rPr>
                <w:lang w:eastAsia="zh-CN"/>
              </w:rPr>
            </w:pPr>
            <w:r>
              <w:rPr>
                <w:rFonts w:hint="eastAsia"/>
                <w:lang w:eastAsia="zh-CN"/>
              </w:rPr>
              <w:t>4</w:t>
            </w:r>
          </w:p>
        </w:tc>
        <w:tc>
          <w:tcPr>
            <w:tcW w:w="6068" w:type="dxa"/>
            <w:shd w:val="clear" w:color="auto" w:fill="auto"/>
          </w:tcPr>
          <w:p w14:paraId="3828A61B" w14:textId="77777777" w:rsidR="009754FC" w:rsidRPr="00C82827" w:rsidRDefault="009754FC" w:rsidP="009754FC">
            <w:pPr>
              <w:pStyle w:val="TAL"/>
            </w:pPr>
            <w:r w:rsidRPr="00E359D9">
              <w:rPr>
                <w:rFonts w:cs="Arial"/>
                <w:color w:val="000000"/>
                <w:kern w:val="24"/>
                <w:szCs w:val="18"/>
                <w:lang w:eastAsia="sv-SE"/>
              </w:rPr>
              <w:t>Transmissi</w:t>
            </w:r>
            <w:r w:rsidRPr="003F63A9">
              <w:rPr>
                <w:szCs w:val="18"/>
                <w:lang w:eastAsia="sv-SE"/>
              </w:rPr>
              <w:t>on of RA response</w:t>
            </w:r>
          </w:p>
        </w:tc>
        <w:tc>
          <w:tcPr>
            <w:tcW w:w="2529" w:type="dxa"/>
            <w:gridSpan w:val="3"/>
          </w:tcPr>
          <w:p w14:paraId="3828A61C" w14:textId="77777777" w:rsidR="009754FC" w:rsidRPr="00D31FCE" w:rsidRDefault="009754FC" w:rsidP="009754FC">
            <w:pPr>
              <w:pStyle w:val="TAC"/>
              <w:rPr>
                <w:color w:val="FF0000"/>
                <w:lang w:eastAsia="zh-CN"/>
              </w:rPr>
            </w:pPr>
            <w:r w:rsidRPr="001869B4">
              <w:rPr>
                <w:rFonts w:hint="eastAsia"/>
              </w:rPr>
              <w:t xml:space="preserve">4 </w:t>
            </w:r>
            <w:r w:rsidRPr="001869B4">
              <w:t>symbols</w:t>
            </w:r>
          </w:p>
        </w:tc>
      </w:tr>
      <w:tr w:rsidR="009754FC" w:rsidRPr="00C82827" w14:paraId="3828A622" w14:textId="77777777" w:rsidTr="00045719">
        <w:trPr>
          <w:trHeight w:val="495"/>
          <w:jc w:val="center"/>
        </w:trPr>
        <w:tc>
          <w:tcPr>
            <w:tcW w:w="1318" w:type="dxa"/>
            <w:shd w:val="clear" w:color="auto" w:fill="auto"/>
            <w:noWrap/>
          </w:tcPr>
          <w:p w14:paraId="3828A61E" w14:textId="77777777" w:rsidR="009754FC" w:rsidRPr="00C82827" w:rsidRDefault="009754FC" w:rsidP="009754FC">
            <w:pPr>
              <w:pStyle w:val="TAR"/>
            </w:pPr>
            <w:r w:rsidRPr="00C82827">
              <w:t>5</w:t>
            </w:r>
          </w:p>
        </w:tc>
        <w:tc>
          <w:tcPr>
            <w:tcW w:w="6068" w:type="dxa"/>
            <w:shd w:val="clear" w:color="auto" w:fill="auto"/>
          </w:tcPr>
          <w:p w14:paraId="3828A61F" w14:textId="77777777" w:rsidR="009754FC" w:rsidRPr="00C82827" w:rsidRDefault="009754FC" w:rsidP="00CE3F97">
            <w:pPr>
              <w:pStyle w:val="TAL"/>
            </w:pPr>
            <w:r w:rsidRPr="00C82827">
              <w:t xml:space="preserve">UE Processing Delay (decoding of scheduling grant, timing alignment and C-RNTI assignment + L1 encoding of </w:t>
            </w:r>
            <w:r>
              <w:t>RRC Resume Request</w:t>
            </w:r>
            <w:r w:rsidRPr="00C82827">
              <w:t>)</w:t>
            </w:r>
          </w:p>
        </w:tc>
        <w:tc>
          <w:tcPr>
            <w:tcW w:w="1305" w:type="dxa"/>
            <w:gridSpan w:val="2"/>
          </w:tcPr>
          <w:p w14:paraId="3828A620" w14:textId="77777777" w:rsidR="009754FC" w:rsidRDefault="009754FC" w:rsidP="009754FC">
            <w:pPr>
              <w:pStyle w:val="TAC"/>
              <w:rPr>
                <w:lang w:val="en-US"/>
              </w:rPr>
            </w:pPr>
            <w:r>
              <w:rPr>
                <w:rFonts w:hint="eastAsia"/>
                <w:lang w:val="en-US"/>
              </w:rPr>
              <w:t>30 symb</w:t>
            </w:r>
            <w:r>
              <w:rPr>
                <w:lang w:val="en-US"/>
              </w:rPr>
              <w:t>ols</w:t>
            </w:r>
          </w:p>
        </w:tc>
        <w:tc>
          <w:tcPr>
            <w:tcW w:w="1224" w:type="dxa"/>
            <w:shd w:val="clear" w:color="auto" w:fill="auto"/>
          </w:tcPr>
          <w:p w14:paraId="3828A621" w14:textId="77777777" w:rsidR="009754FC" w:rsidRPr="006E4F9B" w:rsidRDefault="009754FC" w:rsidP="009754FC">
            <w:pPr>
              <w:pStyle w:val="TAC"/>
              <w:rPr>
                <w:lang w:val="en-US"/>
              </w:rPr>
            </w:pPr>
            <w:r>
              <w:rPr>
                <w:lang w:val="en-US"/>
              </w:rPr>
              <w:t>39 symbols</w:t>
            </w:r>
          </w:p>
        </w:tc>
      </w:tr>
      <w:tr w:rsidR="009754FC" w:rsidRPr="00C82827" w14:paraId="3828A627" w14:textId="77777777" w:rsidTr="00045719">
        <w:trPr>
          <w:trHeight w:val="255"/>
          <w:jc w:val="center"/>
        </w:trPr>
        <w:tc>
          <w:tcPr>
            <w:tcW w:w="1318" w:type="dxa"/>
            <w:shd w:val="clear" w:color="auto" w:fill="auto"/>
            <w:noWrap/>
          </w:tcPr>
          <w:p w14:paraId="3828A623" w14:textId="77777777" w:rsidR="009754FC" w:rsidRPr="00C82827" w:rsidRDefault="009754FC" w:rsidP="009754FC">
            <w:pPr>
              <w:pStyle w:val="TAR"/>
            </w:pPr>
            <w:r>
              <w:rPr>
                <w:rFonts w:hint="eastAsia"/>
              </w:rPr>
              <w:t>6a</w:t>
            </w:r>
          </w:p>
        </w:tc>
        <w:tc>
          <w:tcPr>
            <w:tcW w:w="6068" w:type="dxa"/>
            <w:shd w:val="clear" w:color="auto" w:fill="auto"/>
          </w:tcPr>
          <w:p w14:paraId="3828A624" w14:textId="77777777" w:rsidR="009754FC" w:rsidRPr="009754FC" w:rsidRDefault="009754FC" w:rsidP="009754FC">
            <w:pPr>
              <w:pStyle w:val="TAL"/>
              <w:rPr>
                <w:lang w:val="en-US"/>
              </w:rPr>
            </w:pPr>
            <w:r>
              <w:rPr>
                <w:rFonts w:hint="eastAsia"/>
              </w:rPr>
              <w:t xml:space="preserve">Frame </w:t>
            </w:r>
            <w:r>
              <w:rPr>
                <w:lang w:val="en-US"/>
              </w:rPr>
              <w:t>alignment</w:t>
            </w:r>
          </w:p>
        </w:tc>
        <w:tc>
          <w:tcPr>
            <w:tcW w:w="1305" w:type="dxa"/>
            <w:gridSpan w:val="2"/>
          </w:tcPr>
          <w:p w14:paraId="3828A625" w14:textId="77777777" w:rsidR="009754FC" w:rsidRDefault="009754FC" w:rsidP="009754FC">
            <w:pPr>
              <w:pStyle w:val="TAC"/>
              <w:rPr>
                <w:lang w:val="en-US"/>
              </w:rPr>
            </w:pPr>
            <w:r>
              <w:rPr>
                <w:rFonts w:hint="eastAsia"/>
                <w:lang w:val="en-US"/>
              </w:rPr>
              <w:t>8 symbo</w:t>
            </w:r>
            <w:r w:rsidR="00045719">
              <w:rPr>
                <w:lang w:val="en-US"/>
              </w:rPr>
              <w:t>ls</w:t>
            </w:r>
          </w:p>
        </w:tc>
        <w:tc>
          <w:tcPr>
            <w:tcW w:w="1224" w:type="dxa"/>
          </w:tcPr>
          <w:p w14:paraId="3828A626" w14:textId="77777777" w:rsidR="009754FC" w:rsidRDefault="00045719" w:rsidP="009754FC">
            <w:pPr>
              <w:pStyle w:val="TAC"/>
              <w:rPr>
                <w:lang w:val="en-US"/>
              </w:rPr>
            </w:pPr>
            <w:r>
              <w:rPr>
                <w:rFonts w:hint="eastAsia"/>
                <w:lang w:val="en-US"/>
              </w:rPr>
              <w:t>0</w:t>
            </w:r>
          </w:p>
        </w:tc>
      </w:tr>
      <w:tr w:rsidR="009754FC" w:rsidRPr="00C82827" w14:paraId="3828A62B" w14:textId="77777777" w:rsidTr="00C60E98">
        <w:trPr>
          <w:trHeight w:val="255"/>
          <w:jc w:val="center"/>
        </w:trPr>
        <w:tc>
          <w:tcPr>
            <w:tcW w:w="1318" w:type="dxa"/>
            <w:shd w:val="clear" w:color="auto" w:fill="auto"/>
            <w:noWrap/>
          </w:tcPr>
          <w:p w14:paraId="3828A628" w14:textId="77777777" w:rsidR="009754FC" w:rsidRPr="00C82827" w:rsidRDefault="009754FC" w:rsidP="009754FC">
            <w:pPr>
              <w:pStyle w:val="TAR"/>
            </w:pPr>
            <w:r w:rsidRPr="00C82827">
              <w:t>6</w:t>
            </w:r>
          </w:p>
        </w:tc>
        <w:tc>
          <w:tcPr>
            <w:tcW w:w="6068" w:type="dxa"/>
            <w:shd w:val="clear" w:color="auto" w:fill="auto"/>
          </w:tcPr>
          <w:p w14:paraId="3828A629" w14:textId="77777777" w:rsidR="009754FC" w:rsidRPr="00C82827" w:rsidRDefault="009754FC" w:rsidP="009D0584">
            <w:pPr>
              <w:pStyle w:val="TAL"/>
            </w:pPr>
            <w:r w:rsidRPr="00C82827">
              <w:t xml:space="preserve">Transmission of </w:t>
            </w:r>
            <w:r>
              <w:t>RRC Resume Request</w:t>
            </w:r>
          </w:p>
        </w:tc>
        <w:tc>
          <w:tcPr>
            <w:tcW w:w="2529" w:type="dxa"/>
            <w:gridSpan w:val="3"/>
          </w:tcPr>
          <w:p w14:paraId="3828A62A" w14:textId="77777777" w:rsidR="009754FC" w:rsidRPr="00C3353F" w:rsidRDefault="009754FC" w:rsidP="009754FC">
            <w:pPr>
              <w:pStyle w:val="TAC"/>
              <w:rPr>
                <w:lang w:val="en-US"/>
              </w:rPr>
            </w:pPr>
            <w:r>
              <w:rPr>
                <w:rFonts w:hint="eastAsia"/>
                <w:lang w:val="en-US"/>
              </w:rPr>
              <w:t>4</w:t>
            </w:r>
            <w:r>
              <w:rPr>
                <w:lang w:val="en-US"/>
              </w:rPr>
              <w:t xml:space="preserve"> symbols</w:t>
            </w:r>
          </w:p>
        </w:tc>
      </w:tr>
      <w:tr w:rsidR="009754FC" w:rsidRPr="00C82827" w14:paraId="3828A62F" w14:textId="77777777" w:rsidTr="00C60E98">
        <w:trPr>
          <w:trHeight w:val="255"/>
          <w:jc w:val="center"/>
        </w:trPr>
        <w:tc>
          <w:tcPr>
            <w:tcW w:w="1318" w:type="dxa"/>
            <w:shd w:val="clear" w:color="auto" w:fill="auto"/>
            <w:noWrap/>
          </w:tcPr>
          <w:p w14:paraId="3828A62C" w14:textId="77777777" w:rsidR="009754FC" w:rsidRPr="00C82827" w:rsidRDefault="009754FC" w:rsidP="009754FC">
            <w:pPr>
              <w:pStyle w:val="TAR"/>
            </w:pPr>
            <w:r w:rsidRPr="00C82827">
              <w:t>7</w:t>
            </w:r>
          </w:p>
        </w:tc>
        <w:tc>
          <w:tcPr>
            <w:tcW w:w="6068" w:type="dxa"/>
            <w:shd w:val="clear" w:color="auto" w:fill="auto"/>
          </w:tcPr>
          <w:p w14:paraId="3828A62D" w14:textId="77777777" w:rsidR="009754FC" w:rsidRPr="00C82827" w:rsidRDefault="009754FC" w:rsidP="009754FC">
            <w:pPr>
              <w:pStyle w:val="TAL"/>
            </w:pPr>
            <w:r w:rsidRPr="00C82827">
              <w:t xml:space="preserve">Processing delay in </w:t>
            </w:r>
            <w:r>
              <w:rPr>
                <w:lang w:val="en-US"/>
              </w:rPr>
              <w:t>g</w:t>
            </w:r>
            <w:r w:rsidRPr="00C82827">
              <w:t>NB (L2 and RRC)</w:t>
            </w:r>
          </w:p>
        </w:tc>
        <w:tc>
          <w:tcPr>
            <w:tcW w:w="2529" w:type="dxa"/>
            <w:gridSpan w:val="3"/>
          </w:tcPr>
          <w:p w14:paraId="3828A62E" w14:textId="77777777" w:rsidR="009754FC" w:rsidRPr="001869B4" w:rsidRDefault="00314F7D" w:rsidP="009754FC">
            <w:pPr>
              <w:pStyle w:val="TAC"/>
              <w:rPr>
                <w:lang w:val="en-US"/>
              </w:rPr>
            </w:pPr>
            <w:r w:rsidRPr="009015B6">
              <w:rPr>
                <w:lang w:val="en-US"/>
              </w:rPr>
              <w:t>3</w:t>
            </w:r>
            <w:r>
              <w:rPr>
                <w:rFonts w:hint="eastAsia"/>
              </w:rPr>
              <w:t xml:space="preserve"> </w:t>
            </w:r>
            <w:r w:rsidR="009754FC">
              <w:rPr>
                <w:rFonts w:hint="eastAsia"/>
              </w:rPr>
              <w:t>ms</w:t>
            </w:r>
          </w:p>
        </w:tc>
      </w:tr>
      <w:tr w:rsidR="00672323" w:rsidRPr="00C82827" w14:paraId="3828A634" w14:textId="77777777" w:rsidTr="00672323">
        <w:trPr>
          <w:trHeight w:val="255"/>
          <w:jc w:val="center"/>
        </w:trPr>
        <w:tc>
          <w:tcPr>
            <w:tcW w:w="1318" w:type="dxa"/>
            <w:shd w:val="clear" w:color="auto" w:fill="auto"/>
            <w:noWrap/>
          </w:tcPr>
          <w:p w14:paraId="3828A630" w14:textId="77777777" w:rsidR="00672323" w:rsidRPr="00414CFF" w:rsidRDefault="00672323" w:rsidP="009754FC">
            <w:pPr>
              <w:pStyle w:val="TAR"/>
              <w:rPr>
                <w:lang w:val="en-US"/>
              </w:rPr>
            </w:pPr>
            <w:r>
              <w:rPr>
                <w:lang w:val="en-US"/>
              </w:rPr>
              <w:t>8a</w:t>
            </w:r>
          </w:p>
        </w:tc>
        <w:tc>
          <w:tcPr>
            <w:tcW w:w="6068" w:type="dxa"/>
            <w:shd w:val="clear" w:color="auto" w:fill="auto"/>
          </w:tcPr>
          <w:p w14:paraId="3828A631" w14:textId="77777777" w:rsidR="00672323" w:rsidRPr="00414CFF" w:rsidRDefault="00672323" w:rsidP="009754FC">
            <w:pPr>
              <w:pStyle w:val="TAL"/>
              <w:rPr>
                <w:lang w:val="en-US"/>
              </w:rPr>
            </w:pPr>
            <w:r>
              <w:rPr>
                <w:rFonts w:hint="eastAsia"/>
              </w:rPr>
              <w:t xml:space="preserve">Frame </w:t>
            </w:r>
            <w:r>
              <w:rPr>
                <w:lang w:val="en-US"/>
              </w:rPr>
              <w:t>alignment</w:t>
            </w:r>
          </w:p>
        </w:tc>
        <w:tc>
          <w:tcPr>
            <w:tcW w:w="1305" w:type="dxa"/>
            <w:gridSpan w:val="2"/>
          </w:tcPr>
          <w:p w14:paraId="3828A632" w14:textId="77777777" w:rsidR="00672323" w:rsidRDefault="00672323" w:rsidP="009754FC">
            <w:pPr>
              <w:pStyle w:val="TAC"/>
              <w:rPr>
                <w:lang w:val="en-US"/>
              </w:rPr>
            </w:pPr>
            <w:r>
              <w:rPr>
                <w:rFonts w:hint="eastAsia"/>
                <w:lang w:val="en-US"/>
              </w:rPr>
              <w:t>0</w:t>
            </w:r>
          </w:p>
        </w:tc>
        <w:tc>
          <w:tcPr>
            <w:tcW w:w="1224" w:type="dxa"/>
          </w:tcPr>
          <w:p w14:paraId="3828A633" w14:textId="7E002B29" w:rsidR="00672323" w:rsidRDefault="00D056FB" w:rsidP="009754FC">
            <w:pPr>
              <w:pStyle w:val="TAC"/>
              <w:rPr>
                <w:lang w:val="en-US"/>
              </w:rPr>
            </w:pPr>
            <w:r>
              <w:rPr>
                <w:rFonts w:hint="eastAsia"/>
                <w:lang w:val="en-US"/>
              </w:rPr>
              <w:t>3</w:t>
            </w:r>
            <w:r w:rsidR="00672323">
              <w:rPr>
                <w:rFonts w:hint="eastAsia"/>
                <w:lang w:val="en-US"/>
              </w:rPr>
              <w:t xml:space="preserve"> sy</w:t>
            </w:r>
            <w:r w:rsidR="00672323">
              <w:rPr>
                <w:lang w:val="en-US"/>
              </w:rPr>
              <w:t>mbols</w:t>
            </w:r>
          </w:p>
        </w:tc>
      </w:tr>
      <w:tr w:rsidR="009754FC" w:rsidRPr="00C82827" w14:paraId="3828A638" w14:textId="77777777" w:rsidTr="00C60E98">
        <w:trPr>
          <w:trHeight w:val="255"/>
          <w:jc w:val="center"/>
        </w:trPr>
        <w:tc>
          <w:tcPr>
            <w:tcW w:w="1318" w:type="dxa"/>
            <w:shd w:val="clear" w:color="auto" w:fill="auto"/>
            <w:noWrap/>
          </w:tcPr>
          <w:p w14:paraId="3828A635" w14:textId="77777777" w:rsidR="009754FC" w:rsidRPr="00C82827" w:rsidRDefault="009754FC" w:rsidP="009754FC">
            <w:pPr>
              <w:pStyle w:val="TAR"/>
            </w:pPr>
            <w:r w:rsidRPr="00C82827">
              <w:t>8</w:t>
            </w:r>
          </w:p>
        </w:tc>
        <w:tc>
          <w:tcPr>
            <w:tcW w:w="6068" w:type="dxa"/>
            <w:shd w:val="clear" w:color="auto" w:fill="auto"/>
          </w:tcPr>
          <w:p w14:paraId="3828A636" w14:textId="77777777" w:rsidR="009754FC" w:rsidRPr="00C82827" w:rsidRDefault="009754FC" w:rsidP="009D0584">
            <w:pPr>
              <w:pStyle w:val="TAL"/>
            </w:pPr>
            <w:r w:rsidRPr="00C82827">
              <w:t>Transmission of RRC</w:t>
            </w:r>
            <w:r>
              <w:rPr>
                <w:lang w:val="en-US"/>
              </w:rPr>
              <w:t xml:space="preserve"> Resume</w:t>
            </w:r>
            <w:r w:rsidRPr="00C82827">
              <w:t xml:space="preserve"> (and UL grant)</w:t>
            </w:r>
          </w:p>
        </w:tc>
        <w:tc>
          <w:tcPr>
            <w:tcW w:w="2529" w:type="dxa"/>
            <w:gridSpan w:val="3"/>
          </w:tcPr>
          <w:p w14:paraId="3828A637" w14:textId="77777777" w:rsidR="009754FC" w:rsidRPr="00BE7E72" w:rsidRDefault="009754FC" w:rsidP="009754FC">
            <w:pPr>
              <w:pStyle w:val="TAC"/>
              <w:rPr>
                <w:lang w:val="en-US"/>
              </w:rPr>
            </w:pPr>
            <w:r>
              <w:rPr>
                <w:rFonts w:hint="eastAsia"/>
                <w:lang w:val="en-US"/>
              </w:rPr>
              <w:t>4 symb</w:t>
            </w:r>
            <w:r>
              <w:rPr>
                <w:lang w:val="en-US"/>
              </w:rPr>
              <w:t>ols</w:t>
            </w:r>
          </w:p>
        </w:tc>
      </w:tr>
      <w:tr w:rsidR="009754FC" w:rsidRPr="00C82827" w14:paraId="3828A63C" w14:textId="77777777" w:rsidTr="00C60E98">
        <w:trPr>
          <w:trHeight w:val="255"/>
          <w:jc w:val="center"/>
        </w:trPr>
        <w:tc>
          <w:tcPr>
            <w:tcW w:w="1318" w:type="dxa"/>
            <w:shd w:val="clear" w:color="auto" w:fill="auto"/>
            <w:noWrap/>
          </w:tcPr>
          <w:p w14:paraId="3828A639" w14:textId="77777777" w:rsidR="009754FC" w:rsidRPr="00C82827" w:rsidRDefault="009754FC" w:rsidP="009754FC">
            <w:pPr>
              <w:pStyle w:val="TAR"/>
            </w:pPr>
            <w:r w:rsidRPr="00C82827">
              <w:t>9</w:t>
            </w:r>
          </w:p>
        </w:tc>
        <w:tc>
          <w:tcPr>
            <w:tcW w:w="6068" w:type="dxa"/>
            <w:shd w:val="clear" w:color="auto" w:fill="auto"/>
          </w:tcPr>
          <w:p w14:paraId="3828A63A" w14:textId="77777777" w:rsidR="009754FC" w:rsidRPr="008A7A05" w:rsidRDefault="009754FC" w:rsidP="00B571C2">
            <w:pPr>
              <w:spacing w:after="0"/>
              <w:rPr>
                <w:rFonts w:ascii="Arial" w:hAnsi="Arial"/>
                <w:sz w:val="18"/>
              </w:rPr>
            </w:pPr>
            <w:r w:rsidRPr="008A7A05">
              <w:rPr>
                <w:rFonts w:ascii="Arial" w:hAnsi="Arial"/>
                <w:sz w:val="18"/>
              </w:rPr>
              <w:t xml:space="preserve">Processing delay in the UE (L2 and RRC) of RRC Resume </w:t>
            </w:r>
            <w:r w:rsidR="00B571C2">
              <w:rPr>
                <w:rFonts w:ascii="Arial" w:hAnsi="Arial"/>
                <w:sz w:val="18"/>
              </w:rPr>
              <w:t>including</w:t>
            </w:r>
            <w:r w:rsidR="00B571C2" w:rsidRPr="008A7A05">
              <w:rPr>
                <w:rFonts w:ascii="Arial" w:hAnsi="Arial"/>
                <w:sz w:val="18"/>
              </w:rPr>
              <w:t xml:space="preserve"> </w:t>
            </w:r>
            <w:r w:rsidRPr="008A7A05">
              <w:rPr>
                <w:rFonts w:ascii="Arial" w:hAnsi="Arial"/>
                <w:sz w:val="18"/>
              </w:rPr>
              <w:t>the reception of UL grant</w:t>
            </w:r>
          </w:p>
        </w:tc>
        <w:tc>
          <w:tcPr>
            <w:tcW w:w="2529" w:type="dxa"/>
            <w:gridSpan w:val="3"/>
          </w:tcPr>
          <w:p w14:paraId="3828A63B" w14:textId="77777777" w:rsidR="009754FC" w:rsidRPr="006E4F9B" w:rsidRDefault="00CE3F97" w:rsidP="009754FC">
            <w:pPr>
              <w:pStyle w:val="TAC"/>
              <w:rPr>
                <w:lang w:val="en-US"/>
              </w:rPr>
            </w:pPr>
            <w:r>
              <w:rPr>
                <w:lang w:val="en-US"/>
              </w:rPr>
              <w:t>7</w:t>
            </w:r>
            <w:r>
              <w:rPr>
                <w:rFonts w:hint="eastAsia"/>
                <w:lang w:val="en-US"/>
              </w:rPr>
              <w:t xml:space="preserve"> </w:t>
            </w:r>
            <w:r w:rsidR="009754FC">
              <w:rPr>
                <w:lang w:val="en-US"/>
              </w:rPr>
              <w:t>ms</w:t>
            </w:r>
          </w:p>
        </w:tc>
      </w:tr>
      <w:tr w:rsidR="009754FC" w:rsidRPr="00C82827" w14:paraId="3828A640" w14:textId="77777777" w:rsidTr="00C60E98">
        <w:trPr>
          <w:trHeight w:val="255"/>
          <w:jc w:val="center"/>
        </w:trPr>
        <w:tc>
          <w:tcPr>
            <w:tcW w:w="1318" w:type="dxa"/>
            <w:shd w:val="clear" w:color="auto" w:fill="auto"/>
            <w:noWrap/>
          </w:tcPr>
          <w:p w14:paraId="3828A63D" w14:textId="77777777" w:rsidR="009754FC" w:rsidRPr="00C82827" w:rsidRDefault="009754FC" w:rsidP="009754FC">
            <w:pPr>
              <w:pStyle w:val="TAR"/>
            </w:pPr>
            <w:r w:rsidRPr="00C82827">
              <w:t>10</w:t>
            </w:r>
          </w:p>
        </w:tc>
        <w:tc>
          <w:tcPr>
            <w:tcW w:w="6068" w:type="dxa"/>
            <w:shd w:val="clear" w:color="auto" w:fill="auto"/>
          </w:tcPr>
          <w:p w14:paraId="3828A63E" w14:textId="77777777" w:rsidR="009754FC" w:rsidRPr="00C82827" w:rsidRDefault="009754FC" w:rsidP="009D0584">
            <w:pPr>
              <w:pStyle w:val="TAL"/>
            </w:pPr>
            <w:r w:rsidRPr="00C82827">
              <w:t xml:space="preserve">Transmission of </w:t>
            </w:r>
            <w:r>
              <w:t>RRC Resume Complete</w:t>
            </w:r>
          </w:p>
        </w:tc>
        <w:tc>
          <w:tcPr>
            <w:tcW w:w="2529" w:type="dxa"/>
            <w:gridSpan w:val="3"/>
          </w:tcPr>
          <w:p w14:paraId="3828A63F" w14:textId="77777777" w:rsidR="009754FC" w:rsidRPr="00BE7E72" w:rsidRDefault="009754FC" w:rsidP="009754FC">
            <w:pPr>
              <w:pStyle w:val="TAC"/>
              <w:rPr>
                <w:lang w:val="en-US"/>
              </w:rPr>
            </w:pPr>
            <w:r>
              <w:rPr>
                <w:rFonts w:hint="eastAsia"/>
                <w:lang w:val="en-US"/>
              </w:rPr>
              <w:t>0</w:t>
            </w:r>
          </w:p>
        </w:tc>
      </w:tr>
      <w:tr w:rsidR="009754FC" w:rsidRPr="00C82827" w14:paraId="3828A645" w14:textId="77777777" w:rsidTr="00045719">
        <w:trPr>
          <w:trHeight w:val="255"/>
          <w:jc w:val="center"/>
        </w:trPr>
        <w:tc>
          <w:tcPr>
            <w:tcW w:w="1318" w:type="dxa"/>
            <w:shd w:val="clear" w:color="auto" w:fill="auto"/>
            <w:noWrap/>
            <w:vAlign w:val="bottom"/>
          </w:tcPr>
          <w:p w14:paraId="3828A641" w14:textId="77777777" w:rsidR="009754FC" w:rsidRPr="00C82827" w:rsidRDefault="009754FC" w:rsidP="009754FC">
            <w:pPr>
              <w:pStyle w:val="TAR"/>
            </w:pPr>
          </w:p>
        </w:tc>
        <w:tc>
          <w:tcPr>
            <w:tcW w:w="6068" w:type="dxa"/>
            <w:shd w:val="clear" w:color="auto" w:fill="auto"/>
          </w:tcPr>
          <w:p w14:paraId="3828A642" w14:textId="77777777" w:rsidR="009754FC" w:rsidRPr="00C82827" w:rsidRDefault="009754FC" w:rsidP="009754FC">
            <w:pPr>
              <w:keepNext/>
              <w:keepLines/>
              <w:spacing w:after="0"/>
              <w:jc w:val="right"/>
              <w:rPr>
                <w:rFonts w:ascii="Arial" w:hAnsi="Arial"/>
                <w:b/>
                <w:bCs/>
                <w:sz w:val="18"/>
              </w:rPr>
            </w:pPr>
            <w:r w:rsidRPr="00C82827">
              <w:rPr>
                <w:rFonts w:ascii="Arial" w:hAnsi="Arial"/>
                <w:b/>
                <w:bCs/>
                <w:sz w:val="18"/>
              </w:rPr>
              <w:t>Total delay</w:t>
            </w:r>
          </w:p>
        </w:tc>
        <w:tc>
          <w:tcPr>
            <w:tcW w:w="1305" w:type="dxa"/>
            <w:gridSpan w:val="2"/>
          </w:tcPr>
          <w:p w14:paraId="3828A643" w14:textId="77777777" w:rsidR="009754FC" w:rsidRPr="009E5B71" w:rsidRDefault="006D5EF5" w:rsidP="00822AB9">
            <w:pPr>
              <w:keepNext/>
              <w:keepLines/>
              <w:spacing w:after="0"/>
              <w:jc w:val="center"/>
              <w:rPr>
                <w:rFonts w:ascii="Arial" w:hAnsi="Arial"/>
                <w:bCs/>
                <w:sz w:val="18"/>
              </w:rPr>
            </w:pPr>
            <w:r>
              <w:rPr>
                <w:rFonts w:ascii="Arial" w:hAnsi="Arial"/>
                <w:bCs/>
                <w:sz w:val="18"/>
              </w:rPr>
              <w:t>62</w:t>
            </w:r>
            <w:r w:rsidRPr="009E5B71">
              <w:rPr>
                <w:rFonts w:ascii="Arial" w:hAnsi="Arial"/>
                <w:bCs/>
                <w:sz w:val="18"/>
              </w:rPr>
              <w:t xml:space="preserve"> </w:t>
            </w:r>
            <w:r w:rsidR="009754FC" w:rsidRPr="009E5B71">
              <w:rPr>
                <w:rFonts w:ascii="Arial" w:hAnsi="Arial"/>
                <w:bCs/>
                <w:sz w:val="18"/>
              </w:rPr>
              <w:t xml:space="preserve">symbols + </w:t>
            </w:r>
            <w:r w:rsidR="00822AB9">
              <w:rPr>
                <w:rFonts w:ascii="Arial" w:hAnsi="Arial"/>
                <w:bCs/>
                <w:sz w:val="18"/>
              </w:rPr>
              <w:t>10</w:t>
            </w:r>
            <w:r w:rsidR="00822AB9" w:rsidRPr="009E5B71">
              <w:rPr>
                <w:rFonts w:ascii="Arial" w:hAnsi="Arial"/>
                <w:bCs/>
                <w:sz w:val="18"/>
              </w:rPr>
              <w:t xml:space="preserve"> </w:t>
            </w:r>
            <w:r w:rsidR="009754FC" w:rsidRPr="009E5B71">
              <w:rPr>
                <w:rFonts w:ascii="Arial" w:hAnsi="Arial"/>
                <w:bCs/>
                <w:sz w:val="18"/>
              </w:rPr>
              <w:t xml:space="preserve">ms = </w:t>
            </w:r>
            <w:r w:rsidR="00314F7D" w:rsidRPr="009015B6">
              <w:rPr>
                <w:rFonts w:ascii="Arial" w:hAnsi="Arial"/>
                <w:bCs/>
                <w:sz w:val="18"/>
              </w:rPr>
              <w:t>14</w:t>
            </w:r>
            <w:r>
              <w:rPr>
                <w:rFonts w:ascii="Arial" w:hAnsi="Arial"/>
                <w:bCs/>
                <w:sz w:val="18"/>
              </w:rPr>
              <w:t>.42</w:t>
            </w:r>
            <w:r w:rsidR="00314F7D" w:rsidRPr="009E5B71">
              <w:rPr>
                <w:rFonts w:ascii="Arial" w:hAnsi="Arial"/>
                <w:bCs/>
                <w:sz w:val="18"/>
              </w:rPr>
              <w:t xml:space="preserve"> </w:t>
            </w:r>
            <w:r w:rsidR="009754FC" w:rsidRPr="009E5B71">
              <w:rPr>
                <w:rFonts w:ascii="Arial" w:hAnsi="Arial"/>
                <w:bCs/>
                <w:sz w:val="18"/>
              </w:rPr>
              <w:t>ms</w:t>
            </w:r>
          </w:p>
        </w:tc>
        <w:tc>
          <w:tcPr>
            <w:tcW w:w="1224" w:type="dxa"/>
            <w:shd w:val="clear" w:color="auto" w:fill="auto"/>
            <w:noWrap/>
            <w:vAlign w:val="bottom"/>
          </w:tcPr>
          <w:p w14:paraId="3828A644" w14:textId="77777777" w:rsidR="009754FC" w:rsidRPr="00C82827" w:rsidRDefault="00D37299" w:rsidP="00D37299">
            <w:pPr>
              <w:keepNext/>
              <w:keepLines/>
              <w:spacing w:after="0"/>
              <w:jc w:val="center"/>
              <w:rPr>
                <w:rFonts w:ascii="Arial" w:hAnsi="Arial"/>
                <w:b/>
                <w:bCs/>
                <w:sz w:val="18"/>
              </w:rPr>
            </w:pPr>
            <w:r>
              <w:rPr>
                <w:rFonts w:ascii="Arial" w:hAnsi="Arial"/>
                <w:bCs/>
                <w:sz w:val="18"/>
              </w:rPr>
              <w:t>66</w:t>
            </w:r>
            <w:r w:rsidRPr="009E5B71">
              <w:rPr>
                <w:rFonts w:ascii="Arial" w:hAnsi="Arial"/>
                <w:bCs/>
                <w:sz w:val="18"/>
              </w:rPr>
              <w:t xml:space="preserve"> </w:t>
            </w:r>
            <w:r w:rsidR="009754FC" w:rsidRPr="009E5B71">
              <w:rPr>
                <w:rFonts w:ascii="Arial" w:hAnsi="Arial"/>
                <w:bCs/>
                <w:sz w:val="18"/>
              </w:rPr>
              <w:t xml:space="preserve">symbols + </w:t>
            </w:r>
            <w:r>
              <w:rPr>
                <w:rFonts w:ascii="Arial" w:hAnsi="Arial"/>
                <w:bCs/>
                <w:sz w:val="18"/>
              </w:rPr>
              <w:t>10</w:t>
            </w:r>
            <w:r w:rsidRPr="009E5B71">
              <w:rPr>
                <w:rFonts w:ascii="Arial" w:hAnsi="Arial"/>
                <w:bCs/>
                <w:sz w:val="18"/>
              </w:rPr>
              <w:t xml:space="preserve"> </w:t>
            </w:r>
            <w:r w:rsidR="009754FC" w:rsidRPr="009E5B71">
              <w:rPr>
                <w:rFonts w:ascii="Arial" w:hAnsi="Arial"/>
                <w:bCs/>
                <w:sz w:val="18"/>
              </w:rPr>
              <w:t xml:space="preserve">ms = </w:t>
            </w:r>
            <w:r>
              <w:rPr>
                <w:rFonts w:ascii="Arial" w:hAnsi="Arial"/>
                <w:bCs/>
                <w:sz w:val="18"/>
              </w:rPr>
              <w:t>12.36</w:t>
            </w:r>
            <w:r w:rsidR="009754FC" w:rsidRPr="009E5B71">
              <w:rPr>
                <w:rFonts w:ascii="Arial" w:hAnsi="Arial"/>
                <w:bCs/>
                <w:sz w:val="18"/>
              </w:rPr>
              <w:t xml:space="preserve"> ms</w:t>
            </w:r>
          </w:p>
        </w:tc>
      </w:tr>
    </w:tbl>
    <w:p w14:paraId="3828A646" w14:textId="77777777" w:rsidR="0007110E" w:rsidRDefault="0007110E" w:rsidP="009A1215">
      <w:pPr>
        <w:rPr>
          <w:rFonts w:eastAsia="MS Mincho"/>
        </w:rPr>
      </w:pPr>
    </w:p>
    <w:p w14:paraId="3828A647" w14:textId="77777777" w:rsidR="009A1215" w:rsidRPr="00DF5872" w:rsidRDefault="009A1215" w:rsidP="009A1215">
      <w:pPr>
        <w:rPr>
          <w:rFonts w:eastAsia="MS Mincho"/>
        </w:rPr>
      </w:pPr>
      <w:r>
        <w:rPr>
          <w:rFonts w:eastAsia="MS Mincho"/>
        </w:rPr>
        <w:t xml:space="preserve">CP latency evaluation results </w:t>
      </w:r>
      <w:r w:rsidR="005E00E0">
        <w:rPr>
          <w:rFonts w:eastAsia="MS Mincho"/>
        </w:rPr>
        <w:t>f</w:t>
      </w:r>
      <w:r>
        <w:rPr>
          <w:rFonts w:eastAsia="MS Mincho"/>
        </w:rPr>
        <w:t xml:space="preserve">or </w:t>
      </w:r>
      <w:r w:rsidR="005E00E0">
        <w:rPr>
          <w:rFonts w:eastAsia="MS Mincho"/>
        </w:rPr>
        <w:t>un</w:t>
      </w:r>
      <w:r>
        <w:rPr>
          <w:rFonts w:eastAsia="MS Mincho"/>
        </w:rPr>
        <w:t xml:space="preserve">paired spectrum is shown in </w:t>
      </w:r>
      <w:r w:rsidR="00C50D22">
        <w:rPr>
          <w:rFonts w:eastAsia="MS Mincho"/>
        </w:rPr>
        <w:fldChar w:fldCharType="begin"/>
      </w:r>
      <w:r w:rsidR="00C50D22">
        <w:rPr>
          <w:rFonts w:eastAsia="MS Mincho"/>
        </w:rPr>
        <w:instrText xml:space="preserve"> REF  Table_Unpaired_ms \h </w:instrText>
      </w:r>
      <w:r w:rsidR="00C50D22">
        <w:rPr>
          <w:rFonts w:eastAsia="MS Mincho"/>
        </w:rPr>
      </w:r>
      <w:r w:rsidR="00C50D22">
        <w:rPr>
          <w:rFonts w:eastAsia="MS Mincho"/>
        </w:rPr>
        <w:fldChar w:fldCharType="separate"/>
      </w:r>
      <w:r w:rsidR="00316397" w:rsidRPr="00C82827">
        <w:rPr>
          <w:rFonts w:eastAsia="MS Mincho"/>
        </w:rPr>
        <w:t xml:space="preserve">Table </w:t>
      </w:r>
      <w:r w:rsidR="00316397">
        <w:rPr>
          <w:rFonts w:eastAsia="MS Mincho"/>
          <w:noProof/>
        </w:rPr>
        <w:t>5</w:t>
      </w:r>
      <w:r w:rsidR="00C50D22">
        <w:rPr>
          <w:rFonts w:eastAsia="MS Mincho"/>
        </w:rPr>
        <w:fldChar w:fldCharType="end"/>
      </w:r>
      <w:r>
        <w:rPr>
          <w:rFonts w:eastAsia="MS Mincho"/>
        </w:rPr>
        <w:t xml:space="preserve"> below</w:t>
      </w:r>
      <w:r w:rsidR="0007110E">
        <w:rPr>
          <w:rFonts w:eastAsia="MS Mincho"/>
        </w:rPr>
        <w:t xml:space="preserve"> by averaging all cases shown in </w:t>
      </w:r>
      <w:r w:rsidR="0007110E">
        <w:rPr>
          <w:rFonts w:eastAsia="MS Mincho"/>
        </w:rPr>
        <w:fldChar w:fldCharType="begin"/>
      </w:r>
      <w:r w:rsidR="0007110E">
        <w:rPr>
          <w:rFonts w:eastAsia="MS Mincho"/>
        </w:rPr>
        <w:instrText xml:space="preserve"> REF Fig_Comp1_4_Unpaired_15kHz \h </w:instrText>
      </w:r>
      <w:r w:rsidR="0007110E">
        <w:rPr>
          <w:rFonts w:eastAsia="MS Mincho"/>
        </w:rPr>
      </w:r>
      <w:r w:rsidR="0007110E">
        <w:rPr>
          <w:rFonts w:eastAsia="MS Mincho"/>
        </w:rPr>
        <w:fldChar w:fldCharType="separate"/>
      </w:r>
      <w:r w:rsidR="00316397" w:rsidRPr="00C82827">
        <w:rPr>
          <w:rFonts w:eastAsia="MS Mincho"/>
        </w:rPr>
        <w:t xml:space="preserve">Figure </w:t>
      </w:r>
      <w:r w:rsidR="00316397">
        <w:rPr>
          <w:rFonts w:eastAsia="MS Mincho"/>
          <w:noProof/>
        </w:rPr>
        <w:t>4</w:t>
      </w:r>
      <w:r w:rsidR="0007110E">
        <w:rPr>
          <w:rFonts w:eastAsia="MS Mincho"/>
        </w:rPr>
        <w:fldChar w:fldCharType="end"/>
      </w:r>
      <w:r w:rsidR="0007110E">
        <w:rPr>
          <w:rFonts w:eastAsia="MS Mincho"/>
        </w:rPr>
        <w:t xml:space="preserve"> </w:t>
      </w:r>
      <w:r w:rsidR="0007110E">
        <w:rPr>
          <w:lang w:val="en-GB" w:eastAsia="zh-CN"/>
        </w:rPr>
        <w:t xml:space="preserve">and </w:t>
      </w:r>
      <w:r w:rsidR="0007110E">
        <w:rPr>
          <w:lang w:val="en-GB" w:eastAsia="zh-CN"/>
        </w:rPr>
        <w:fldChar w:fldCharType="begin"/>
      </w:r>
      <w:r w:rsidR="0007110E">
        <w:rPr>
          <w:lang w:val="en-GB" w:eastAsia="zh-CN"/>
        </w:rPr>
        <w:instrText xml:space="preserve"> REF Fig_Comp1_4_Unpaired_30kHz \h </w:instrText>
      </w:r>
      <w:r w:rsidR="0007110E">
        <w:rPr>
          <w:lang w:val="en-GB" w:eastAsia="zh-CN"/>
        </w:rPr>
      </w:r>
      <w:r w:rsidR="0007110E">
        <w:rPr>
          <w:lang w:val="en-GB" w:eastAsia="zh-CN"/>
        </w:rPr>
        <w:fldChar w:fldCharType="separate"/>
      </w:r>
      <w:r w:rsidR="00316397" w:rsidRPr="00C82827">
        <w:rPr>
          <w:rFonts w:eastAsia="MS Mincho"/>
        </w:rPr>
        <w:t xml:space="preserve">Figure </w:t>
      </w:r>
      <w:r w:rsidR="00316397">
        <w:rPr>
          <w:rFonts w:eastAsia="MS Mincho"/>
          <w:noProof/>
        </w:rPr>
        <w:t>5</w:t>
      </w:r>
      <w:r w:rsidR="0007110E">
        <w:rPr>
          <w:lang w:val="en-GB" w:eastAsia="zh-CN"/>
        </w:rPr>
        <w:fldChar w:fldCharType="end"/>
      </w:r>
      <w:r>
        <w:rPr>
          <w:rFonts w:eastAsia="MS Mincho"/>
        </w:rPr>
        <w:t>.</w:t>
      </w:r>
      <w:r w:rsidR="00822AB9">
        <w:rPr>
          <w:rFonts w:eastAsia="MS Mincho"/>
        </w:rPr>
        <w:t xml:space="preserve"> Note that first row in </w:t>
      </w:r>
      <w:r w:rsidR="00822AB9">
        <w:rPr>
          <w:rFonts w:eastAsia="MS Mincho"/>
        </w:rPr>
        <w:fldChar w:fldCharType="begin"/>
      </w:r>
      <w:r w:rsidR="00822AB9">
        <w:rPr>
          <w:rFonts w:eastAsia="MS Mincho"/>
        </w:rPr>
        <w:instrText xml:space="preserve"> REF Fig_Comp1_4_Unpaired_15kHz \h </w:instrText>
      </w:r>
      <w:r w:rsidR="00822AB9">
        <w:rPr>
          <w:rFonts w:eastAsia="MS Mincho"/>
        </w:rPr>
      </w:r>
      <w:r w:rsidR="00822AB9">
        <w:rPr>
          <w:rFonts w:eastAsia="MS Mincho"/>
        </w:rPr>
        <w:fldChar w:fldCharType="separate"/>
      </w:r>
      <w:r w:rsidR="00316397" w:rsidRPr="00C82827">
        <w:rPr>
          <w:rFonts w:eastAsia="MS Mincho"/>
        </w:rPr>
        <w:t xml:space="preserve">Figure </w:t>
      </w:r>
      <w:r w:rsidR="00316397">
        <w:rPr>
          <w:rFonts w:eastAsia="MS Mincho"/>
          <w:noProof/>
        </w:rPr>
        <w:t>4</w:t>
      </w:r>
      <w:r w:rsidR="00822AB9">
        <w:rPr>
          <w:rFonts w:eastAsia="MS Mincho"/>
        </w:rPr>
        <w:fldChar w:fldCharType="end"/>
      </w:r>
      <w:r w:rsidR="00822AB9">
        <w:rPr>
          <w:rFonts w:eastAsia="MS Mincho"/>
        </w:rPr>
        <w:t xml:space="preserve"> </w:t>
      </w:r>
      <w:r w:rsidR="00822AB9">
        <w:rPr>
          <w:lang w:val="en-GB" w:eastAsia="zh-CN"/>
        </w:rPr>
        <w:t xml:space="preserve">and </w:t>
      </w:r>
      <w:r w:rsidR="00822AB9">
        <w:rPr>
          <w:lang w:val="en-GB" w:eastAsia="zh-CN"/>
        </w:rPr>
        <w:fldChar w:fldCharType="begin"/>
      </w:r>
      <w:r w:rsidR="00822AB9">
        <w:rPr>
          <w:lang w:val="en-GB" w:eastAsia="zh-CN"/>
        </w:rPr>
        <w:instrText xml:space="preserve"> REF Fig_Comp1_4_Unpaired_30kHz \h </w:instrText>
      </w:r>
      <w:r w:rsidR="00822AB9">
        <w:rPr>
          <w:lang w:val="en-GB" w:eastAsia="zh-CN"/>
        </w:rPr>
      </w:r>
      <w:r w:rsidR="00822AB9">
        <w:rPr>
          <w:lang w:val="en-GB" w:eastAsia="zh-CN"/>
        </w:rPr>
        <w:fldChar w:fldCharType="separate"/>
      </w:r>
      <w:r w:rsidR="00316397" w:rsidRPr="00C82827">
        <w:rPr>
          <w:rFonts w:eastAsia="MS Mincho"/>
        </w:rPr>
        <w:t xml:space="preserve">Figure </w:t>
      </w:r>
      <w:r w:rsidR="00316397">
        <w:rPr>
          <w:rFonts w:eastAsia="MS Mincho"/>
          <w:noProof/>
        </w:rPr>
        <w:t>5</w:t>
      </w:r>
      <w:r w:rsidR="00822AB9">
        <w:rPr>
          <w:lang w:val="en-GB" w:eastAsia="zh-CN"/>
        </w:rPr>
        <w:fldChar w:fldCharType="end"/>
      </w:r>
      <w:r w:rsidR="00822AB9">
        <w:rPr>
          <w:lang w:val="en-GB" w:eastAsia="zh-CN"/>
        </w:rPr>
        <w:t xml:space="preserve"> is </w:t>
      </w:r>
      <w:r w:rsidR="00B045B1">
        <w:rPr>
          <w:lang w:val="en-GB" w:eastAsia="zh-CN"/>
        </w:rPr>
        <w:t>allocated</w:t>
      </w:r>
      <w:r w:rsidR="00822AB9">
        <w:rPr>
          <w:lang w:val="en-GB" w:eastAsia="zh-CN"/>
        </w:rPr>
        <w:t xml:space="preserve"> more weight since the corresponding PRACH occasion is the first occasions and have more probability to be utilized.</w:t>
      </w:r>
    </w:p>
    <w:p w14:paraId="3828A648" w14:textId="77777777" w:rsidR="009A1215" w:rsidRPr="00520564" w:rsidRDefault="009A1215" w:rsidP="009A1215">
      <w:pPr>
        <w:pStyle w:val="TH"/>
        <w:outlineLvl w:val="0"/>
        <w:rPr>
          <w:rFonts w:eastAsia="MS Mincho"/>
          <w:lang w:val="en-US"/>
        </w:rPr>
      </w:pPr>
      <w:bookmarkStart w:id="11" w:name="Table_Unpaired_ms"/>
      <w:r w:rsidRPr="00C82827">
        <w:rPr>
          <w:rFonts w:eastAsia="MS Mincho"/>
        </w:rPr>
        <w:lastRenderedPageBreak/>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sidR="00316397">
        <w:rPr>
          <w:rFonts w:eastAsia="MS Mincho"/>
          <w:noProof/>
        </w:rPr>
        <w:t>5</w:t>
      </w:r>
      <w:r>
        <w:rPr>
          <w:rFonts w:eastAsia="MS Mincho"/>
        </w:rPr>
        <w:fldChar w:fldCharType="end"/>
      </w:r>
      <w:bookmarkEnd w:id="11"/>
      <w:r w:rsidRPr="00C82827">
        <w:rPr>
          <w:rFonts w:eastAsia="MS Mincho"/>
        </w:rPr>
        <w:t xml:space="preserve">: </w:t>
      </w:r>
      <w:r>
        <w:rPr>
          <w:rFonts w:eastAsia="MS Mincho"/>
          <w:lang w:val="en-US"/>
        </w:rPr>
        <w:t>CP latency evaluation results</w:t>
      </w:r>
      <w:r w:rsidR="001C2ABD">
        <w:rPr>
          <w:rFonts w:eastAsia="MS Mincho"/>
          <w:lang w:val="en-US"/>
        </w:rPr>
        <w:t xml:space="preserve"> (ms)</w:t>
      </w:r>
      <w:r>
        <w:rPr>
          <w:lang w:val="en-US" w:eastAsia="zh-CN"/>
        </w:rPr>
        <w:t xml:space="preserve"> for </w:t>
      </w:r>
      <w:r w:rsidR="0084243F">
        <w:rPr>
          <w:lang w:val="en-US" w:eastAsia="zh-CN"/>
        </w:rPr>
        <w:t>un</w:t>
      </w:r>
      <w:r>
        <w:rPr>
          <w:lang w:val="en-US" w:eastAsia="zh-CN"/>
        </w:rPr>
        <w:t>paired spectrum</w:t>
      </w:r>
    </w:p>
    <w:tbl>
      <w:tblPr>
        <w:tblW w:w="5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618"/>
        <w:gridCol w:w="1619"/>
      </w:tblGrid>
      <w:tr w:rsidR="001C2ABD" w:rsidRPr="00A535E7" w14:paraId="3828A64C" w14:textId="77777777" w:rsidTr="00935C81">
        <w:trPr>
          <w:trHeight w:val="255"/>
          <w:jc w:val="center"/>
        </w:trPr>
        <w:tc>
          <w:tcPr>
            <w:tcW w:w="2592" w:type="dxa"/>
            <w:shd w:val="clear" w:color="auto" w:fill="auto"/>
            <w:noWrap/>
            <w:vAlign w:val="bottom"/>
          </w:tcPr>
          <w:p w14:paraId="3828A649" w14:textId="77777777" w:rsidR="001C2ABD" w:rsidRPr="005801AD" w:rsidRDefault="001C2ABD" w:rsidP="00935C81">
            <w:pPr>
              <w:pStyle w:val="TAH"/>
              <w:rPr>
                <w:lang w:val="en-US"/>
              </w:rPr>
            </w:pPr>
            <w:r>
              <w:rPr>
                <w:lang w:val="en-US"/>
              </w:rPr>
              <w:t>Numerology</w:t>
            </w:r>
          </w:p>
        </w:tc>
        <w:tc>
          <w:tcPr>
            <w:tcW w:w="1618" w:type="dxa"/>
            <w:tcBorders>
              <w:bottom w:val="single" w:sz="4" w:space="0" w:color="auto"/>
            </w:tcBorders>
          </w:tcPr>
          <w:p w14:paraId="3828A64A" w14:textId="77777777" w:rsidR="001C2ABD" w:rsidRPr="00A535E7" w:rsidRDefault="001C2ABD" w:rsidP="00935C81">
            <w:pPr>
              <w:pStyle w:val="TAH"/>
              <w:rPr>
                <w:lang w:val="en-US"/>
              </w:rPr>
            </w:pPr>
            <w:r>
              <w:rPr>
                <w:rFonts w:hint="eastAsia"/>
                <w:lang w:val="en-US"/>
              </w:rPr>
              <w:t>1</w:t>
            </w:r>
            <w:r>
              <w:rPr>
                <w:lang w:val="en-US"/>
              </w:rPr>
              <w:t>5 kHz SCS</w:t>
            </w:r>
          </w:p>
        </w:tc>
        <w:tc>
          <w:tcPr>
            <w:tcW w:w="1619" w:type="dxa"/>
            <w:tcBorders>
              <w:bottom w:val="single" w:sz="4" w:space="0" w:color="auto"/>
            </w:tcBorders>
          </w:tcPr>
          <w:p w14:paraId="3828A64B" w14:textId="77777777" w:rsidR="001C2ABD" w:rsidRPr="00A535E7" w:rsidRDefault="001C2ABD" w:rsidP="00935C81">
            <w:pPr>
              <w:pStyle w:val="TAH"/>
              <w:rPr>
                <w:lang w:val="en-US"/>
              </w:rPr>
            </w:pPr>
            <w:r>
              <w:rPr>
                <w:rFonts w:hint="eastAsia"/>
                <w:lang w:val="en-US"/>
              </w:rPr>
              <w:t>3</w:t>
            </w:r>
            <w:r>
              <w:rPr>
                <w:lang w:val="en-US"/>
              </w:rPr>
              <w:t>0 kHz SCS</w:t>
            </w:r>
          </w:p>
        </w:tc>
      </w:tr>
      <w:tr w:rsidR="001C2ABD" w:rsidRPr="00EC458B" w14:paraId="3828A650" w14:textId="77777777" w:rsidTr="00935C81">
        <w:trPr>
          <w:trHeight w:val="255"/>
          <w:jc w:val="center"/>
        </w:trPr>
        <w:tc>
          <w:tcPr>
            <w:tcW w:w="2592" w:type="dxa"/>
            <w:shd w:val="clear" w:color="auto" w:fill="auto"/>
            <w:noWrap/>
          </w:tcPr>
          <w:p w14:paraId="3828A64D" w14:textId="77777777" w:rsidR="001C2ABD" w:rsidRPr="00C74459" w:rsidRDefault="001C2ABD" w:rsidP="00935C81">
            <w:pPr>
              <w:pStyle w:val="TAR"/>
              <w:jc w:val="left"/>
              <w:rPr>
                <w:lang w:val="en-US"/>
              </w:rPr>
            </w:pPr>
            <w:r>
              <w:rPr>
                <w:rFonts w:hint="eastAsia"/>
                <w:lang w:val="en-US"/>
              </w:rPr>
              <w:t>2 O</w:t>
            </w:r>
            <w:r>
              <w:rPr>
                <w:lang w:val="en-US"/>
              </w:rPr>
              <w:t>FDM symbol PDSCH/PUSCH duration</w:t>
            </w:r>
          </w:p>
        </w:tc>
        <w:tc>
          <w:tcPr>
            <w:tcW w:w="1618" w:type="dxa"/>
            <w:shd w:val="clear" w:color="auto" w:fill="92D050"/>
          </w:tcPr>
          <w:p w14:paraId="3828A64E" w14:textId="77777777" w:rsidR="001C2ABD" w:rsidRDefault="001C2ABD" w:rsidP="001C2ABD">
            <w:pPr>
              <w:pStyle w:val="TAC"/>
              <w:rPr>
                <w:lang w:val="en-US"/>
              </w:rPr>
            </w:pPr>
            <w:r>
              <w:rPr>
                <w:rFonts w:hint="eastAsia"/>
                <w:lang w:val="en-US"/>
              </w:rPr>
              <w:t>1</w:t>
            </w:r>
            <w:r>
              <w:rPr>
                <w:lang w:val="en-US"/>
              </w:rPr>
              <w:t>4.0</w:t>
            </w:r>
          </w:p>
        </w:tc>
        <w:tc>
          <w:tcPr>
            <w:tcW w:w="1619" w:type="dxa"/>
            <w:shd w:val="clear" w:color="auto" w:fill="92D050"/>
          </w:tcPr>
          <w:p w14:paraId="3828A64F" w14:textId="77777777" w:rsidR="001C2ABD" w:rsidRPr="00EC458B" w:rsidRDefault="001C2ABD" w:rsidP="001C2ABD">
            <w:pPr>
              <w:pStyle w:val="TAC"/>
              <w:rPr>
                <w:lang w:val="en-US"/>
              </w:rPr>
            </w:pPr>
            <w:r>
              <w:rPr>
                <w:rFonts w:hint="eastAsia"/>
                <w:lang w:val="en-US"/>
              </w:rPr>
              <w:t>12.</w:t>
            </w:r>
            <w:r>
              <w:rPr>
                <w:lang w:val="en-US"/>
              </w:rPr>
              <w:t>3</w:t>
            </w:r>
          </w:p>
        </w:tc>
      </w:tr>
      <w:tr w:rsidR="001C2ABD" w:rsidRPr="00EC458B" w14:paraId="3828A654" w14:textId="77777777" w:rsidTr="00935C81">
        <w:trPr>
          <w:trHeight w:val="255"/>
          <w:jc w:val="center"/>
        </w:trPr>
        <w:tc>
          <w:tcPr>
            <w:tcW w:w="2592" w:type="dxa"/>
            <w:shd w:val="clear" w:color="auto" w:fill="auto"/>
            <w:noWrap/>
          </w:tcPr>
          <w:p w14:paraId="3828A651" w14:textId="77777777" w:rsidR="001C2ABD" w:rsidRPr="00C74459" w:rsidRDefault="001C2ABD" w:rsidP="00935C81">
            <w:pPr>
              <w:pStyle w:val="TAR"/>
              <w:jc w:val="left"/>
              <w:rPr>
                <w:lang w:val="en-US"/>
              </w:rPr>
            </w:pPr>
            <w:r>
              <w:rPr>
                <w:rFonts w:hint="eastAsia"/>
                <w:lang w:val="en-US"/>
              </w:rPr>
              <w:t xml:space="preserve">4 </w:t>
            </w:r>
            <w:r>
              <w:rPr>
                <w:lang w:val="en-US"/>
              </w:rPr>
              <w:t>OFDM symbol PDSCH/PUSCH duration</w:t>
            </w:r>
          </w:p>
        </w:tc>
        <w:tc>
          <w:tcPr>
            <w:tcW w:w="1618" w:type="dxa"/>
            <w:shd w:val="clear" w:color="auto" w:fill="92D050"/>
          </w:tcPr>
          <w:p w14:paraId="3828A652" w14:textId="77777777" w:rsidR="001C2ABD" w:rsidRDefault="001C2ABD" w:rsidP="001C2ABD">
            <w:pPr>
              <w:pStyle w:val="TAC"/>
              <w:rPr>
                <w:lang w:val="en-US"/>
              </w:rPr>
            </w:pPr>
            <w:r>
              <w:rPr>
                <w:lang w:val="en-US"/>
              </w:rPr>
              <w:t>14.3</w:t>
            </w:r>
          </w:p>
        </w:tc>
        <w:tc>
          <w:tcPr>
            <w:tcW w:w="1619" w:type="dxa"/>
            <w:shd w:val="clear" w:color="auto" w:fill="92D050"/>
          </w:tcPr>
          <w:p w14:paraId="3828A653" w14:textId="77777777" w:rsidR="001C2ABD" w:rsidRPr="00EC458B" w:rsidRDefault="001C2ABD" w:rsidP="001C2ABD">
            <w:pPr>
              <w:pStyle w:val="TAC"/>
              <w:rPr>
                <w:lang w:val="en-US"/>
              </w:rPr>
            </w:pPr>
            <w:r w:rsidRPr="00EC458B">
              <w:rPr>
                <w:lang w:val="en-US"/>
              </w:rPr>
              <w:t>1</w:t>
            </w:r>
            <w:r>
              <w:rPr>
                <w:lang w:val="en-US"/>
              </w:rPr>
              <w:t>2</w:t>
            </w:r>
            <w:r w:rsidRPr="00EC458B">
              <w:rPr>
                <w:lang w:val="en-US"/>
              </w:rPr>
              <w:t>.</w:t>
            </w:r>
            <w:r>
              <w:rPr>
                <w:lang w:val="en-US"/>
              </w:rPr>
              <w:t>4</w:t>
            </w:r>
          </w:p>
        </w:tc>
      </w:tr>
      <w:tr w:rsidR="00A64A41" w:rsidRPr="00EC458B" w14:paraId="3828A658" w14:textId="77777777" w:rsidTr="00935C81">
        <w:trPr>
          <w:trHeight w:val="255"/>
          <w:jc w:val="center"/>
        </w:trPr>
        <w:tc>
          <w:tcPr>
            <w:tcW w:w="2592" w:type="dxa"/>
            <w:shd w:val="clear" w:color="auto" w:fill="auto"/>
            <w:noWrap/>
          </w:tcPr>
          <w:p w14:paraId="3828A655" w14:textId="77777777" w:rsidR="00A64A41" w:rsidRDefault="00A64A41" w:rsidP="00A64A41">
            <w:pPr>
              <w:pStyle w:val="TAR"/>
              <w:jc w:val="left"/>
              <w:rPr>
                <w:lang w:val="en-US"/>
              </w:rPr>
            </w:pPr>
            <w:r>
              <w:rPr>
                <w:lang w:val="en-US"/>
              </w:rPr>
              <w:t>7</w:t>
            </w:r>
            <w:r>
              <w:rPr>
                <w:rFonts w:hint="eastAsia"/>
                <w:lang w:val="en-US"/>
              </w:rPr>
              <w:t xml:space="preserve"> </w:t>
            </w:r>
            <w:r>
              <w:rPr>
                <w:lang w:val="en-US"/>
              </w:rPr>
              <w:t>OFDM symbol PDSCH/PUSCH duration</w:t>
            </w:r>
          </w:p>
        </w:tc>
        <w:tc>
          <w:tcPr>
            <w:tcW w:w="1618" w:type="dxa"/>
            <w:shd w:val="clear" w:color="auto" w:fill="92D050"/>
          </w:tcPr>
          <w:p w14:paraId="3828A656" w14:textId="77777777" w:rsidR="00A64A41" w:rsidRDefault="00A64A41" w:rsidP="00A64A41">
            <w:pPr>
              <w:pStyle w:val="TAC"/>
              <w:rPr>
                <w:lang w:val="en-US"/>
              </w:rPr>
            </w:pPr>
            <w:r>
              <w:rPr>
                <w:lang w:val="en-US"/>
              </w:rPr>
              <w:t>15.0</w:t>
            </w:r>
          </w:p>
        </w:tc>
        <w:tc>
          <w:tcPr>
            <w:tcW w:w="1619" w:type="dxa"/>
            <w:shd w:val="clear" w:color="auto" w:fill="92D050"/>
          </w:tcPr>
          <w:p w14:paraId="3828A657" w14:textId="77777777" w:rsidR="00A64A41" w:rsidRPr="00EC458B" w:rsidRDefault="00A64A41" w:rsidP="00A64A41">
            <w:pPr>
              <w:pStyle w:val="TAC"/>
              <w:rPr>
                <w:lang w:val="en-US"/>
              </w:rPr>
            </w:pPr>
            <w:r w:rsidRPr="00EC458B">
              <w:rPr>
                <w:lang w:val="en-US"/>
              </w:rPr>
              <w:t>1</w:t>
            </w:r>
            <w:r>
              <w:rPr>
                <w:lang w:val="en-US"/>
              </w:rPr>
              <w:t>3</w:t>
            </w:r>
            <w:r w:rsidRPr="00EC458B">
              <w:rPr>
                <w:lang w:val="en-US"/>
              </w:rPr>
              <w:t>.</w:t>
            </w:r>
            <w:r>
              <w:rPr>
                <w:lang w:val="en-US"/>
              </w:rPr>
              <w:t>4</w:t>
            </w:r>
          </w:p>
        </w:tc>
      </w:tr>
    </w:tbl>
    <w:p w14:paraId="3828A659" w14:textId="77777777" w:rsidR="009A1215" w:rsidRDefault="009A1215" w:rsidP="009A1215">
      <w:pPr>
        <w:rPr>
          <w:lang w:val="en-GB" w:eastAsia="zh-CN"/>
        </w:rPr>
      </w:pPr>
    </w:p>
    <w:p w14:paraId="3828A65A" w14:textId="77777777" w:rsidR="009A1215" w:rsidRPr="009015B6" w:rsidRDefault="009A1215" w:rsidP="009A1215">
      <w:bookmarkStart w:id="12" w:name="Obs_Unpaired"/>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316397">
        <w:rPr>
          <w:b/>
          <w:noProof/>
          <w:lang w:eastAsia="ko-KR"/>
        </w:rPr>
        <w:t>2</w:t>
      </w:r>
      <w:r>
        <w:rPr>
          <w:b/>
          <w:lang w:eastAsia="ko-KR"/>
        </w:rPr>
        <w:fldChar w:fldCharType="end"/>
      </w:r>
      <w:r w:rsidRPr="00077A03">
        <w:rPr>
          <w:lang w:eastAsia="ko-KR"/>
        </w:rPr>
        <w:t>:</w:t>
      </w:r>
      <w:r>
        <w:rPr>
          <w:lang w:eastAsia="ko-KR"/>
        </w:rPr>
        <w:t xml:space="preserve"> </w:t>
      </w:r>
      <w:r>
        <w:t>The a</w:t>
      </w:r>
      <w:r w:rsidRPr="006449DC">
        <w:t>nalysis shows t</w:t>
      </w:r>
      <w:r w:rsidRPr="009015B6">
        <w:t xml:space="preserve">hat the 20 ms control plane latency requirement can be satisfied for </w:t>
      </w:r>
      <w:r w:rsidR="00347D2B" w:rsidRPr="009015B6">
        <w:t>un</w:t>
      </w:r>
      <w:r w:rsidR="00E032A2" w:rsidRPr="009015B6">
        <w:t>paired spectrum</w:t>
      </w:r>
      <w:r w:rsidRPr="009015B6">
        <w:t>.</w:t>
      </w:r>
      <w:bookmarkEnd w:id="12"/>
    </w:p>
    <w:p w14:paraId="3828A65B" w14:textId="77777777" w:rsidR="0034111C" w:rsidRPr="003233F5" w:rsidRDefault="00EE7FA7" w:rsidP="00D03902">
      <w:pPr>
        <w:pStyle w:val="Heading1"/>
        <w:rPr>
          <w:lang w:val="en-US"/>
        </w:rPr>
      </w:pPr>
      <w:r w:rsidRPr="003233F5">
        <w:rPr>
          <w:lang w:val="en-US"/>
        </w:rPr>
        <w:t>Conclusion</w:t>
      </w:r>
    </w:p>
    <w:p w14:paraId="3828A65C" w14:textId="1E466350" w:rsidR="009A1215" w:rsidRDefault="009A1215" w:rsidP="009A1215">
      <w:pPr>
        <w:rPr>
          <w:lang w:eastAsia="zh-CN"/>
        </w:rPr>
      </w:pPr>
      <w:r w:rsidRPr="003233F5">
        <w:rPr>
          <w:lang w:eastAsia="ko-KR"/>
        </w:rPr>
        <w:t xml:space="preserve">In this contribution, </w:t>
      </w:r>
      <w:r>
        <w:rPr>
          <w:lang w:eastAsia="zh-CN"/>
        </w:rPr>
        <w:t>we evaluate control plane latency. We have the following observations</w:t>
      </w:r>
      <w:r w:rsidR="00BF75F2">
        <w:rPr>
          <w:lang w:eastAsia="zh-CN"/>
        </w:rPr>
        <w:t>:</w:t>
      </w:r>
      <w:bookmarkStart w:id="13" w:name="_GoBack"/>
      <w:bookmarkEnd w:id="13"/>
    </w:p>
    <w:p w14:paraId="3828A65D" w14:textId="77777777" w:rsidR="0037379D" w:rsidRDefault="0037379D" w:rsidP="009A1215">
      <w:pPr>
        <w:rPr>
          <w:lang w:eastAsia="zh-CN"/>
        </w:rPr>
      </w:pPr>
      <w:r>
        <w:rPr>
          <w:lang w:eastAsia="zh-CN"/>
        </w:rPr>
        <w:fldChar w:fldCharType="begin"/>
      </w:r>
      <w:r>
        <w:rPr>
          <w:lang w:eastAsia="zh-CN"/>
        </w:rPr>
        <w:instrText xml:space="preserve"> REF Obs_Paired \h </w:instrText>
      </w:r>
      <w:r>
        <w:rPr>
          <w:lang w:eastAsia="zh-CN"/>
        </w:rPr>
      </w:r>
      <w:r>
        <w:rPr>
          <w:lang w:eastAsia="zh-CN"/>
        </w:rPr>
        <w:fldChar w:fldCharType="separate"/>
      </w:r>
      <w:r w:rsidR="00316397">
        <w:rPr>
          <w:b/>
          <w:lang w:eastAsia="ko-KR"/>
        </w:rPr>
        <w:t>Observation</w:t>
      </w:r>
      <w:r w:rsidR="00316397" w:rsidRPr="00077A03">
        <w:rPr>
          <w:b/>
          <w:lang w:eastAsia="ko-KR"/>
        </w:rPr>
        <w:t xml:space="preserve"> </w:t>
      </w:r>
      <w:r w:rsidR="00316397">
        <w:rPr>
          <w:b/>
          <w:noProof/>
          <w:lang w:eastAsia="ko-KR"/>
        </w:rPr>
        <w:t>1</w:t>
      </w:r>
      <w:r w:rsidR="00316397" w:rsidRPr="00077A03">
        <w:rPr>
          <w:lang w:eastAsia="ko-KR"/>
        </w:rPr>
        <w:t>:</w:t>
      </w:r>
      <w:r w:rsidR="00316397">
        <w:rPr>
          <w:lang w:eastAsia="ko-KR"/>
        </w:rPr>
        <w:t xml:space="preserve"> </w:t>
      </w:r>
      <w:r w:rsidR="00316397">
        <w:t>The a</w:t>
      </w:r>
      <w:r w:rsidR="00316397" w:rsidRPr="006449DC">
        <w:t xml:space="preserve">nalysis shows that the </w:t>
      </w:r>
      <w:r w:rsidR="00316397">
        <w:t>20 ms</w:t>
      </w:r>
      <w:r w:rsidR="00316397" w:rsidRPr="006449DC">
        <w:t xml:space="preserve"> </w:t>
      </w:r>
      <w:r w:rsidR="00316397">
        <w:t>control plane</w:t>
      </w:r>
      <w:r w:rsidR="00316397" w:rsidRPr="006449DC">
        <w:t xml:space="preserve"> latency requirement can be satisfied</w:t>
      </w:r>
      <w:r w:rsidR="00316397">
        <w:t xml:space="preserve"> for paired spectrum.</w:t>
      </w:r>
      <w:r>
        <w:rPr>
          <w:lang w:eastAsia="zh-CN"/>
        </w:rPr>
        <w:fldChar w:fldCharType="end"/>
      </w:r>
    </w:p>
    <w:p w14:paraId="3828A65E" w14:textId="77777777" w:rsidR="00F53ED7" w:rsidRDefault="0037379D" w:rsidP="009A1215">
      <w:pPr>
        <w:rPr>
          <w:lang w:eastAsia="zh-CN"/>
        </w:rPr>
      </w:pPr>
      <w:r>
        <w:rPr>
          <w:lang w:eastAsia="zh-CN"/>
        </w:rPr>
        <w:fldChar w:fldCharType="begin"/>
      </w:r>
      <w:r>
        <w:rPr>
          <w:lang w:eastAsia="zh-CN"/>
        </w:rPr>
        <w:instrText xml:space="preserve"> REF Obs_Unpaired \h </w:instrText>
      </w:r>
      <w:r>
        <w:rPr>
          <w:lang w:eastAsia="zh-CN"/>
        </w:rPr>
      </w:r>
      <w:r>
        <w:rPr>
          <w:lang w:eastAsia="zh-CN"/>
        </w:rPr>
        <w:fldChar w:fldCharType="separate"/>
      </w:r>
      <w:r w:rsidR="00316397">
        <w:rPr>
          <w:b/>
          <w:lang w:eastAsia="ko-KR"/>
        </w:rPr>
        <w:t>Observation</w:t>
      </w:r>
      <w:r w:rsidR="00316397" w:rsidRPr="00077A03">
        <w:rPr>
          <w:b/>
          <w:lang w:eastAsia="ko-KR"/>
        </w:rPr>
        <w:t xml:space="preserve"> </w:t>
      </w:r>
      <w:r w:rsidR="00316397">
        <w:rPr>
          <w:b/>
          <w:noProof/>
          <w:lang w:eastAsia="ko-KR"/>
        </w:rPr>
        <w:t>2</w:t>
      </w:r>
      <w:r w:rsidR="00316397" w:rsidRPr="00077A03">
        <w:rPr>
          <w:lang w:eastAsia="ko-KR"/>
        </w:rPr>
        <w:t>:</w:t>
      </w:r>
      <w:r w:rsidR="00316397">
        <w:rPr>
          <w:lang w:eastAsia="ko-KR"/>
        </w:rPr>
        <w:t xml:space="preserve"> </w:t>
      </w:r>
      <w:r w:rsidR="00316397">
        <w:t>The a</w:t>
      </w:r>
      <w:r w:rsidR="00316397" w:rsidRPr="006449DC">
        <w:t>nalysis shows t</w:t>
      </w:r>
      <w:r w:rsidR="00316397" w:rsidRPr="009015B6">
        <w:t>hat the 20 ms control plane latency requirement can be satisfied for unpaired spectrum.</w:t>
      </w:r>
      <w:r>
        <w:rPr>
          <w:lang w:eastAsia="zh-CN"/>
        </w:rPr>
        <w:fldChar w:fldCharType="end"/>
      </w:r>
    </w:p>
    <w:p w14:paraId="3828A65F" w14:textId="77777777" w:rsidR="009A1215" w:rsidRDefault="009A1215" w:rsidP="009A1215">
      <w:pPr>
        <w:rPr>
          <w:lang w:eastAsia="ko-KR"/>
        </w:rPr>
      </w:pPr>
      <w:r>
        <w:rPr>
          <w:lang w:eastAsia="zh-CN"/>
        </w:rPr>
        <w:t>We</w:t>
      </w:r>
      <w:r w:rsidRPr="003233F5">
        <w:rPr>
          <w:lang w:eastAsia="ko-KR"/>
        </w:rPr>
        <w:t xml:space="preserve"> propose the following:</w:t>
      </w:r>
    </w:p>
    <w:p w14:paraId="3828A660" w14:textId="77777777" w:rsidR="009A1215" w:rsidRDefault="009A1215" w:rsidP="009A1215">
      <w:pPr>
        <w:rPr>
          <w:lang w:eastAsia="ko-KR"/>
        </w:rPr>
      </w:pPr>
      <w:r>
        <w:rPr>
          <w:b/>
          <w:lang w:eastAsia="ko-KR"/>
        </w:rPr>
        <w:t>Proposal</w:t>
      </w:r>
      <w:r w:rsidRPr="00077A03">
        <w:rPr>
          <w:b/>
          <w:lang w:eastAsia="ko-KR"/>
        </w:rPr>
        <w:t xml:space="preserve"> </w:t>
      </w:r>
      <w:r>
        <w:rPr>
          <w:b/>
          <w:lang w:eastAsia="ko-KR"/>
        </w:rPr>
        <w:fldChar w:fldCharType="begin"/>
      </w:r>
      <w:r>
        <w:rPr>
          <w:b/>
          <w:lang w:eastAsia="ko-KR"/>
        </w:rPr>
        <w:instrText xml:space="preserve"> SEQ Proposal \* MERGEFORMAT  \* MERGEFORMAT  \* MERGEFORMAT </w:instrText>
      </w:r>
      <w:r>
        <w:rPr>
          <w:b/>
          <w:lang w:eastAsia="ko-KR"/>
        </w:rPr>
        <w:fldChar w:fldCharType="separate"/>
      </w:r>
      <w:r w:rsidR="00316397">
        <w:rPr>
          <w:b/>
          <w:noProof/>
          <w:lang w:eastAsia="ko-KR"/>
        </w:rPr>
        <w:t>1</w:t>
      </w:r>
      <w:r>
        <w:rPr>
          <w:b/>
          <w:lang w:eastAsia="ko-KR"/>
        </w:rPr>
        <w:fldChar w:fldCharType="end"/>
      </w:r>
      <w:r w:rsidRPr="00077A03">
        <w:rPr>
          <w:lang w:eastAsia="ko-KR"/>
        </w:rPr>
        <w:t>:</w:t>
      </w:r>
      <w:r>
        <w:rPr>
          <w:lang w:eastAsia="ko-KR"/>
        </w:rPr>
        <w:t xml:space="preserve"> </w:t>
      </w:r>
      <w:r>
        <w:t xml:space="preserve">The </w:t>
      </w:r>
      <w:r w:rsidR="00520F52">
        <w:t>control</w:t>
      </w:r>
      <w:r>
        <w:t xml:space="preserve"> plane latency results are captured in IMT-2020 self-evaluation.</w:t>
      </w:r>
    </w:p>
    <w:p w14:paraId="3828A661" w14:textId="77777777" w:rsidR="00BF69D3" w:rsidRPr="003233F5" w:rsidRDefault="00BF69D3" w:rsidP="00D22685">
      <w:pPr>
        <w:rPr>
          <w:lang w:eastAsia="ko-KR"/>
        </w:rPr>
      </w:pPr>
    </w:p>
    <w:p w14:paraId="3828A662"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3828A663" w14:textId="77777777" w:rsidR="002D7CD3" w:rsidRDefault="002D7CD3" w:rsidP="002D7CD3">
      <w:pPr>
        <w:tabs>
          <w:tab w:val="left" w:pos="90"/>
          <w:tab w:val="left" w:pos="1868"/>
          <w:tab w:val="right" w:pos="10648"/>
        </w:tabs>
      </w:pPr>
      <w:bookmarkStart w:id="14" w:name="Ref_Workplan"/>
      <w:bookmarkStart w:id="15" w:name="Ref_Huawei_Plan"/>
      <w:r w:rsidRPr="00C070FC">
        <w:rPr>
          <w:rFonts w:hint="eastAsia"/>
        </w:rPr>
        <w:t>[</w:t>
      </w:r>
      <w:r w:rsidR="002A41FA">
        <w:fldChar w:fldCharType="begin"/>
      </w:r>
      <w:r w:rsidR="002A41FA">
        <w:instrText xml:space="preserve"> SEQ Ref \* MERGEFORMAT </w:instrText>
      </w:r>
      <w:r w:rsidR="002A41FA">
        <w:fldChar w:fldCharType="separate"/>
      </w:r>
      <w:r w:rsidR="00316397">
        <w:rPr>
          <w:noProof/>
        </w:rPr>
        <w:t>1</w:t>
      </w:r>
      <w:r w:rsidR="002A41FA">
        <w:rPr>
          <w:noProof/>
        </w:rPr>
        <w:fldChar w:fldCharType="end"/>
      </w:r>
      <w:r w:rsidRPr="00C070FC">
        <w:rPr>
          <w:rFonts w:hint="eastAsia"/>
        </w:rPr>
        <w:t>]</w:t>
      </w:r>
      <w:bookmarkEnd w:id="14"/>
      <w:bookmarkEnd w:id="15"/>
      <w:r w:rsidRPr="00C070FC">
        <w:t xml:space="preserve"> </w:t>
      </w:r>
      <w:r w:rsidRPr="008B7D81">
        <w:t>RP-172532</w:t>
      </w:r>
      <w:r>
        <w:t xml:space="preserve">, Huawei, </w:t>
      </w:r>
      <w:r w:rsidR="002D2993" w:rsidRPr="00823F5E">
        <w:t>"</w:t>
      </w:r>
      <w:r w:rsidRPr="00B1164F">
        <w:t xml:space="preserve">Work plan for self evaluation towards 3GPP </w:t>
      </w:r>
      <w:r w:rsidRPr="00B1164F">
        <w:rPr>
          <w:rFonts w:hint="eastAsia"/>
        </w:rPr>
        <w:t>U</w:t>
      </w:r>
      <w:r w:rsidRPr="00B1164F">
        <w:t xml:space="preserve">pdate </w:t>
      </w:r>
      <w:r w:rsidRPr="00B1164F">
        <w:rPr>
          <w:rFonts w:hint="eastAsia"/>
        </w:rPr>
        <w:t>S</w:t>
      </w:r>
      <w:r w:rsidRPr="00B1164F">
        <w:t>ubmission to ITU-R</w:t>
      </w:r>
      <w:r w:rsidR="002D2993" w:rsidRPr="00823F5E">
        <w:t>"</w:t>
      </w:r>
    </w:p>
    <w:p w14:paraId="3828A664" w14:textId="77777777" w:rsidR="00163F7B" w:rsidRDefault="00163F7B" w:rsidP="002D7CD3">
      <w:pPr>
        <w:tabs>
          <w:tab w:val="left" w:pos="90"/>
          <w:tab w:val="left" w:pos="1868"/>
          <w:tab w:val="right" w:pos="10648"/>
        </w:tabs>
      </w:pPr>
      <w:bookmarkStart w:id="16" w:name="Ref_LS"/>
      <w:r w:rsidRPr="00C070FC">
        <w:rPr>
          <w:rFonts w:hint="eastAsia"/>
        </w:rPr>
        <w:t>[</w:t>
      </w:r>
      <w:r w:rsidR="002A41FA">
        <w:fldChar w:fldCharType="begin"/>
      </w:r>
      <w:r w:rsidR="002A41FA">
        <w:instrText xml:space="preserve"> SEQ Ref \* MERGEFORMAT </w:instrText>
      </w:r>
      <w:r w:rsidR="002A41FA">
        <w:fldChar w:fldCharType="separate"/>
      </w:r>
      <w:r w:rsidR="00316397">
        <w:rPr>
          <w:noProof/>
        </w:rPr>
        <w:t>2</w:t>
      </w:r>
      <w:r w:rsidR="002A41FA">
        <w:rPr>
          <w:noProof/>
        </w:rPr>
        <w:fldChar w:fldCharType="end"/>
      </w:r>
      <w:r w:rsidRPr="00C070FC">
        <w:rPr>
          <w:rFonts w:hint="eastAsia"/>
        </w:rPr>
        <w:t>]</w:t>
      </w:r>
      <w:bookmarkEnd w:id="16"/>
      <w:r>
        <w:rPr>
          <w:lang w:val="en-GB" w:eastAsia="zh-CN"/>
        </w:rPr>
        <w:t xml:space="preserve"> R2-1803985, </w:t>
      </w:r>
      <w:r w:rsidR="002D2993" w:rsidRPr="00823F5E">
        <w:t>"</w:t>
      </w:r>
      <w:r w:rsidRPr="002D2993">
        <w:rPr>
          <w:lang w:val="en-GB" w:eastAsia="zh-CN"/>
        </w:rPr>
        <w:t xml:space="preserve">LS on </w:t>
      </w:r>
      <w:r w:rsidR="002D2993">
        <w:rPr>
          <w:lang w:val="en-GB" w:eastAsia="zh-CN"/>
        </w:rPr>
        <w:t>CP latency reduction</w:t>
      </w:r>
      <w:r w:rsidR="002D2993" w:rsidRPr="00823F5E">
        <w:t>"</w:t>
      </w:r>
    </w:p>
    <w:p w14:paraId="3828A665" w14:textId="77777777" w:rsidR="00827A81" w:rsidRDefault="00827A81" w:rsidP="00BA1110">
      <w:pPr>
        <w:tabs>
          <w:tab w:val="left" w:pos="90"/>
          <w:tab w:val="left" w:pos="1868"/>
          <w:tab w:val="right" w:pos="10648"/>
        </w:tabs>
      </w:pPr>
      <w:bookmarkStart w:id="17" w:name="Ref_ITU_Req"/>
      <w:r w:rsidRPr="00C070FC">
        <w:rPr>
          <w:rFonts w:hint="eastAsia"/>
        </w:rPr>
        <w:t>[</w:t>
      </w:r>
      <w:r w:rsidR="002A41FA">
        <w:fldChar w:fldCharType="begin"/>
      </w:r>
      <w:r w:rsidR="002A41FA">
        <w:instrText xml:space="preserve"> SEQ Ref \* MERGEFORMAT </w:instrText>
      </w:r>
      <w:r w:rsidR="002A41FA">
        <w:fldChar w:fldCharType="separate"/>
      </w:r>
      <w:r w:rsidR="00316397">
        <w:rPr>
          <w:noProof/>
        </w:rPr>
        <w:t>3</w:t>
      </w:r>
      <w:r w:rsidR="002A41FA">
        <w:rPr>
          <w:noProof/>
        </w:rPr>
        <w:fldChar w:fldCharType="end"/>
      </w:r>
      <w:r w:rsidRPr="00C070FC">
        <w:rPr>
          <w:rFonts w:hint="eastAsia"/>
        </w:rPr>
        <w:t>]</w:t>
      </w:r>
      <w:bookmarkEnd w:id="17"/>
      <w:r w:rsidRPr="00C070FC">
        <w:t xml:space="preserve"> </w:t>
      </w:r>
      <w:r>
        <w:rPr>
          <w:rFonts w:hint="eastAsia"/>
          <w:lang w:eastAsia="zh-CN"/>
        </w:rPr>
        <w:t>Report ITU-R M.2410</w:t>
      </w:r>
      <w:r>
        <w:t>, “</w:t>
      </w:r>
      <w:r>
        <w:rPr>
          <w:lang w:eastAsia="zh-CN"/>
        </w:rPr>
        <w:t>Minimum requirements related to technical performance</w:t>
      </w:r>
      <w:r>
        <w:rPr>
          <w:rFonts w:hint="eastAsia"/>
          <w:lang w:eastAsia="zh-CN"/>
        </w:rPr>
        <w:t xml:space="preserve"> </w:t>
      </w:r>
      <w:r>
        <w:rPr>
          <w:lang w:eastAsia="zh-CN"/>
        </w:rPr>
        <w:t>for IMT-2020 radio interface(s)</w:t>
      </w:r>
      <w:r>
        <w:t>”</w:t>
      </w:r>
    </w:p>
    <w:p w14:paraId="3828A666" w14:textId="77777777" w:rsidR="00F13CA3" w:rsidRDefault="00F13CA3" w:rsidP="00F13CA3">
      <w:pPr>
        <w:tabs>
          <w:tab w:val="left" w:pos="90"/>
          <w:tab w:val="left" w:pos="1868"/>
          <w:tab w:val="right" w:pos="10648"/>
        </w:tabs>
      </w:pPr>
      <w:bookmarkStart w:id="18" w:name="Ref_25912"/>
      <w:r w:rsidRPr="00823F5E">
        <w:rPr>
          <w:rFonts w:hint="eastAsia"/>
        </w:rPr>
        <w:t>[</w:t>
      </w:r>
      <w:r w:rsidR="002A41FA">
        <w:fldChar w:fldCharType="begin"/>
      </w:r>
      <w:r w:rsidR="002A41FA">
        <w:instrText xml:space="preserve"> SEQ Ref \* MERGEFORMAT </w:instrText>
      </w:r>
      <w:r w:rsidR="002A41FA">
        <w:fldChar w:fldCharType="separate"/>
      </w:r>
      <w:r w:rsidR="00316397">
        <w:rPr>
          <w:noProof/>
        </w:rPr>
        <w:t>4</w:t>
      </w:r>
      <w:r w:rsidR="002A41FA">
        <w:rPr>
          <w:noProof/>
        </w:rPr>
        <w:fldChar w:fldCharType="end"/>
      </w:r>
      <w:r w:rsidRPr="00823F5E">
        <w:rPr>
          <w:rFonts w:hint="eastAsia"/>
        </w:rPr>
        <w:t>]</w:t>
      </w:r>
      <w:bookmarkEnd w:id="18"/>
      <w:r w:rsidRPr="00823F5E">
        <w:t xml:space="preserve"> 3GPP TR 25.912, "Feasibility study for evolved Universal Terrestrial Radio Access (UTRA) and Universal Terrestrial Radio Access Network (UTRAN)"</w:t>
      </w:r>
    </w:p>
    <w:p w14:paraId="3828A667" w14:textId="77777777" w:rsidR="00F13CA3" w:rsidRDefault="00F13CA3" w:rsidP="00F13CA3">
      <w:pPr>
        <w:tabs>
          <w:tab w:val="left" w:pos="90"/>
          <w:tab w:val="left" w:pos="1868"/>
          <w:tab w:val="right" w:pos="10648"/>
        </w:tabs>
      </w:pPr>
      <w:bookmarkStart w:id="19" w:name="Ref_36912"/>
      <w:r w:rsidRPr="00823F5E">
        <w:rPr>
          <w:rFonts w:hint="eastAsia"/>
        </w:rPr>
        <w:t>[</w:t>
      </w:r>
      <w:r w:rsidR="002A41FA">
        <w:fldChar w:fldCharType="begin"/>
      </w:r>
      <w:r w:rsidR="002A41FA">
        <w:instrText xml:space="preserve"> SEQ Ref \* MERGEFORMAT </w:instrText>
      </w:r>
      <w:r w:rsidR="002A41FA">
        <w:fldChar w:fldCharType="separate"/>
      </w:r>
      <w:r w:rsidR="00316397">
        <w:rPr>
          <w:noProof/>
        </w:rPr>
        <w:t>5</w:t>
      </w:r>
      <w:r w:rsidR="002A41FA">
        <w:rPr>
          <w:noProof/>
        </w:rPr>
        <w:fldChar w:fldCharType="end"/>
      </w:r>
      <w:r w:rsidRPr="00823F5E">
        <w:rPr>
          <w:rFonts w:hint="eastAsia"/>
        </w:rPr>
        <w:t>]</w:t>
      </w:r>
      <w:bookmarkEnd w:id="19"/>
      <w:r w:rsidRPr="00823F5E">
        <w:t xml:space="preserve"> 3GPP TR </w:t>
      </w:r>
      <w:r>
        <w:t>36</w:t>
      </w:r>
      <w:r w:rsidRPr="00823F5E">
        <w:t>.912, "</w:t>
      </w:r>
      <w:r w:rsidRPr="00132137">
        <w:t>Feasibility study for Further Advancements for E-UTRA (LTE-Advanced)</w:t>
      </w:r>
      <w:r w:rsidRPr="00823F5E">
        <w:t>"</w:t>
      </w:r>
    </w:p>
    <w:p w14:paraId="3828A668" w14:textId="77777777" w:rsidR="004E4BFF" w:rsidRDefault="004E4BFF" w:rsidP="004E4BFF">
      <w:bookmarkStart w:id="20" w:name="Ref_38306"/>
      <w:r w:rsidRPr="00FB1376">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6</w:t>
      </w:r>
      <w:r w:rsidR="002A41FA">
        <w:rPr>
          <w:noProof/>
          <w:lang w:eastAsia="zh-CN"/>
        </w:rPr>
        <w:fldChar w:fldCharType="end"/>
      </w:r>
      <w:r w:rsidRPr="00FB1376">
        <w:rPr>
          <w:rFonts w:hint="eastAsia"/>
          <w:lang w:eastAsia="zh-CN"/>
        </w:rPr>
        <w:t>]</w:t>
      </w:r>
      <w:bookmarkEnd w:id="20"/>
      <w:r w:rsidRPr="00FB1376">
        <w:rPr>
          <w:lang w:eastAsia="zh-CN"/>
        </w:rPr>
        <w:t xml:space="preserve"> </w:t>
      </w:r>
      <w:r w:rsidRPr="00971F81">
        <w:t>3GPP TS 38.</w:t>
      </w:r>
      <w:r>
        <w:t>306</w:t>
      </w:r>
      <w:r w:rsidRPr="00FB1376">
        <w:t xml:space="preserve">, </w:t>
      </w:r>
      <w:r w:rsidRPr="001D7D9E">
        <w:t>"</w:t>
      </w:r>
      <w:r w:rsidR="00362502" w:rsidRPr="00362502">
        <w:rPr>
          <w:color w:val="000000"/>
        </w:rPr>
        <w:t>NR; User Equipment (UE) radio access capabilities</w:t>
      </w:r>
      <w:r w:rsidRPr="001D7D9E">
        <w:t>"</w:t>
      </w:r>
    </w:p>
    <w:p w14:paraId="3828A669" w14:textId="77777777" w:rsidR="00AB1D15" w:rsidRDefault="00AB1D15" w:rsidP="00AB1D15">
      <w:bookmarkStart w:id="21" w:name="Ref_TS38211"/>
      <w:r w:rsidRPr="00FB1376">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7</w:t>
      </w:r>
      <w:r w:rsidR="002A41FA">
        <w:rPr>
          <w:noProof/>
          <w:lang w:eastAsia="zh-CN"/>
        </w:rPr>
        <w:fldChar w:fldCharType="end"/>
      </w:r>
      <w:r w:rsidRPr="00FB1376">
        <w:rPr>
          <w:rFonts w:hint="eastAsia"/>
          <w:lang w:eastAsia="zh-CN"/>
        </w:rPr>
        <w:t>]</w:t>
      </w:r>
      <w:bookmarkEnd w:id="21"/>
      <w:r w:rsidRPr="00FB1376">
        <w:rPr>
          <w:lang w:eastAsia="zh-CN"/>
        </w:rPr>
        <w:t xml:space="preserve"> </w:t>
      </w:r>
      <w:r w:rsidRPr="00971F81">
        <w:t>3GPP TS 38.21</w:t>
      </w:r>
      <w:r w:rsidR="005B4475" w:rsidRPr="00971F81">
        <w:t>1</w:t>
      </w:r>
      <w:r w:rsidRPr="00FB1376">
        <w:t xml:space="preserve">, </w:t>
      </w:r>
      <w:r w:rsidR="001D7D9E" w:rsidRPr="001D7D9E">
        <w:t>"</w:t>
      </w:r>
      <w:r w:rsidR="0097129A" w:rsidRPr="0097129A">
        <w:rPr>
          <w:color w:val="000000"/>
        </w:rPr>
        <w:t>NR; Physical channels and modulation</w:t>
      </w:r>
      <w:r w:rsidR="001D7D9E" w:rsidRPr="001D7D9E">
        <w:t>"</w:t>
      </w:r>
    </w:p>
    <w:p w14:paraId="3828A66A" w14:textId="77777777" w:rsidR="000D04F0" w:rsidRDefault="000D04F0" w:rsidP="000D04F0">
      <w:bookmarkStart w:id="22" w:name="Ref_TS38213"/>
      <w:r w:rsidRPr="00FB1376">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8</w:t>
      </w:r>
      <w:r w:rsidR="002A41FA">
        <w:rPr>
          <w:noProof/>
          <w:lang w:eastAsia="zh-CN"/>
        </w:rPr>
        <w:fldChar w:fldCharType="end"/>
      </w:r>
      <w:r w:rsidRPr="00FB1376">
        <w:rPr>
          <w:rFonts w:hint="eastAsia"/>
          <w:lang w:eastAsia="zh-CN"/>
        </w:rPr>
        <w:t>]</w:t>
      </w:r>
      <w:bookmarkEnd w:id="22"/>
      <w:r w:rsidRPr="00FB1376">
        <w:rPr>
          <w:lang w:eastAsia="zh-CN"/>
        </w:rPr>
        <w:t xml:space="preserve"> </w:t>
      </w:r>
      <w:r w:rsidRPr="00971F81">
        <w:t>3GPP TS 38.21</w:t>
      </w:r>
      <w:r w:rsidR="005A23F6" w:rsidRPr="00971F81">
        <w:t>3</w:t>
      </w:r>
      <w:r w:rsidRPr="00FB1376">
        <w:t xml:space="preserve">, </w:t>
      </w:r>
      <w:r w:rsidR="001D7D9E" w:rsidRPr="001D7D9E">
        <w:t>"</w:t>
      </w:r>
      <w:r w:rsidRPr="00FB1376">
        <w:rPr>
          <w:color w:val="000000"/>
        </w:rPr>
        <w:t xml:space="preserve">NR; Physical layer procedures for </w:t>
      </w:r>
      <w:r w:rsidR="0060083B">
        <w:rPr>
          <w:color w:val="000000"/>
        </w:rPr>
        <w:t>control</w:t>
      </w:r>
      <w:r w:rsidR="001D7D9E" w:rsidRPr="001D7D9E">
        <w:t>"</w:t>
      </w:r>
    </w:p>
    <w:p w14:paraId="3828A66B" w14:textId="77777777" w:rsidR="00C55566" w:rsidRDefault="00C55566" w:rsidP="00C55566">
      <w:bookmarkStart w:id="23" w:name="Ref_38214"/>
      <w:r w:rsidRPr="00FB1376">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9</w:t>
      </w:r>
      <w:r w:rsidR="002A41FA">
        <w:rPr>
          <w:noProof/>
          <w:lang w:eastAsia="zh-CN"/>
        </w:rPr>
        <w:fldChar w:fldCharType="end"/>
      </w:r>
      <w:r w:rsidRPr="00FB1376">
        <w:rPr>
          <w:rFonts w:hint="eastAsia"/>
          <w:lang w:eastAsia="zh-CN"/>
        </w:rPr>
        <w:t>]</w:t>
      </w:r>
      <w:bookmarkEnd w:id="23"/>
      <w:r w:rsidRPr="00FB1376">
        <w:rPr>
          <w:lang w:eastAsia="zh-CN"/>
        </w:rPr>
        <w:t xml:space="preserve"> </w:t>
      </w:r>
      <w:r w:rsidRPr="00971F81">
        <w:t>3GPP TS 38.21</w:t>
      </w:r>
      <w:r w:rsidR="002049D8">
        <w:t>4</w:t>
      </w:r>
      <w:r w:rsidRPr="00FB1376">
        <w:t xml:space="preserve">, </w:t>
      </w:r>
      <w:r w:rsidRPr="001D7D9E">
        <w:t>"</w:t>
      </w:r>
      <w:r w:rsidR="006A53F0" w:rsidRPr="006A53F0">
        <w:rPr>
          <w:color w:val="000000"/>
        </w:rPr>
        <w:t>NR; Physical Layer Procedures for data</w:t>
      </w:r>
      <w:r w:rsidRPr="001D7D9E">
        <w:t>"</w:t>
      </w:r>
    </w:p>
    <w:p w14:paraId="3828A66C" w14:textId="77777777" w:rsidR="002D7CD3" w:rsidRDefault="002D7CD3" w:rsidP="000D04F0">
      <w:bookmarkStart w:id="24" w:name="Ref_Huawei_CP"/>
      <w:r>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10</w:t>
      </w:r>
      <w:r w:rsidR="002A41FA">
        <w:rPr>
          <w:noProof/>
          <w:lang w:eastAsia="zh-CN"/>
        </w:rPr>
        <w:fldChar w:fldCharType="end"/>
      </w:r>
      <w:r>
        <w:rPr>
          <w:rFonts w:hint="eastAsia"/>
          <w:lang w:eastAsia="zh-CN"/>
        </w:rPr>
        <w:t>]</w:t>
      </w:r>
      <w:bookmarkEnd w:id="24"/>
      <w:r>
        <w:rPr>
          <w:lang w:eastAsia="zh-CN"/>
        </w:rPr>
        <w:t xml:space="preserve"> </w:t>
      </w:r>
      <w:r>
        <w:t>R2-180</w:t>
      </w:r>
      <w:r w:rsidR="0035547B">
        <w:rPr>
          <w:lang w:eastAsia="zh-CN"/>
        </w:rPr>
        <w:t>5716</w:t>
      </w:r>
      <w:r>
        <w:t xml:space="preserve">, Huawei </w:t>
      </w:r>
      <w:r>
        <w:rPr>
          <w:i/>
        </w:rPr>
        <w:t>et al</w:t>
      </w:r>
      <w:r>
        <w:t>, “</w:t>
      </w:r>
      <w:r w:rsidR="0035547B">
        <w:t>Consideration on self evaluation of IMT-2020 for CP latency</w:t>
      </w:r>
      <w:r>
        <w:t>”</w:t>
      </w:r>
    </w:p>
    <w:p w14:paraId="3828A66D" w14:textId="77777777" w:rsidR="007A446C" w:rsidRDefault="007A446C" w:rsidP="0091235A">
      <w:bookmarkStart w:id="25" w:name="Ref_Ericsson_CP"/>
      <w:r>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11</w:t>
      </w:r>
      <w:r w:rsidR="002A41FA">
        <w:rPr>
          <w:noProof/>
          <w:lang w:eastAsia="zh-CN"/>
        </w:rPr>
        <w:fldChar w:fldCharType="end"/>
      </w:r>
      <w:r>
        <w:rPr>
          <w:rFonts w:hint="eastAsia"/>
          <w:lang w:eastAsia="zh-CN"/>
        </w:rPr>
        <w:t>]</w:t>
      </w:r>
      <w:bookmarkEnd w:id="25"/>
      <w:r>
        <w:rPr>
          <w:lang w:eastAsia="zh-CN"/>
        </w:rPr>
        <w:t xml:space="preserve"> </w:t>
      </w:r>
      <w:r>
        <w:t>R2-180</w:t>
      </w:r>
      <w:r w:rsidR="0035547B">
        <w:t>5653</w:t>
      </w:r>
      <w:r>
        <w:t>, Ericsson, “</w:t>
      </w:r>
      <w:r w:rsidR="0035547B">
        <w:t>IMT-2020 self-evaluation: CP latency in NR</w:t>
      </w:r>
      <w:r>
        <w:t>”</w:t>
      </w:r>
    </w:p>
    <w:p w14:paraId="3828A66E" w14:textId="77777777" w:rsidR="002C75A7" w:rsidRPr="0050772F" w:rsidRDefault="002C75A7" w:rsidP="002C75A7">
      <w:bookmarkStart w:id="26" w:name="Ref_WF"/>
      <w:r>
        <w:rPr>
          <w:rFonts w:hint="eastAsia"/>
          <w:lang w:eastAsia="zh-CN"/>
        </w:rPr>
        <w:t>[</w:t>
      </w:r>
      <w:r w:rsidR="002A41FA">
        <w:fldChar w:fldCharType="begin"/>
      </w:r>
      <w:r w:rsidR="002A41FA">
        <w:instrText xml:space="preserve"> SEQ Ref \* MERGEFORMAT </w:instrText>
      </w:r>
      <w:r w:rsidR="002A41FA">
        <w:fldChar w:fldCharType="separate"/>
      </w:r>
      <w:r w:rsidR="00316397">
        <w:rPr>
          <w:noProof/>
          <w:lang w:eastAsia="zh-CN"/>
        </w:rPr>
        <w:t>12</w:t>
      </w:r>
      <w:r w:rsidR="002A41FA">
        <w:rPr>
          <w:noProof/>
          <w:lang w:eastAsia="zh-CN"/>
        </w:rPr>
        <w:fldChar w:fldCharType="end"/>
      </w:r>
      <w:r>
        <w:rPr>
          <w:rFonts w:hint="eastAsia"/>
          <w:lang w:eastAsia="zh-CN"/>
        </w:rPr>
        <w:t>]</w:t>
      </w:r>
      <w:bookmarkEnd w:id="26"/>
      <w:r>
        <w:rPr>
          <w:lang w:eastAsia="zh-CN"/>
        </w:rPr>
        <w:t xml:space="preserve"> </w:t>
      </w:r>
      <w:r>
        <w:t>R2-18</w:t>
      </w:r>
      <w:r w:rsidR="0026276E">
        <w:t>0</w:t>
      </w:r>
      <w:r w:rsidR="007C0086">
        <w:t>9185</w:t>
      </w:r>
      <w:r>
        <w:t xml:space="preserve">, </w:t>
      </w:r>
      <w:r w:rsidR="007C0086">
        <w:t>RAN2</w:t>
      </w:r>
      <w:r>
        <w:t>, “</w:t>
      </w:r>
      <w:r w:rsidR="007C0086" w:rsidRPr="007C0086">
        <w:t>Reply LS on CP latency reduction</w:t>
      </w:r>
      <w:r>
        <w:t>”</w:t>
      </w:r>
    </w:p>
    <w:p w14:paraId="3828A66F" w14:textId="77777777" w:rsidR="002C75A7" w:rsidRPr="0050772F" w:rsidRDefault="002C75A7" w:rsidP="0091235A"/>
    <w:sectPr w:rsidR="002C75A7" w:rsidRPr="0050772F">
      <w:foot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F8B99" w14:textId="77777777" w:rsidR="00212DD8" w:rsidRDefault="00212DD8">
      <w:r>
        <w:separator/>
      </w:r>
    </w:p>
  </w:endnote>
  <w:endnote w:type="continuationSeparator" w:id="0">
    <w:p w14:paraId="3F4B19F5" w14:textId="77777777" w:rsidR="00212DD8" w:rsidRDefault="00212DD8">
      <w:r>
        <w:continuationSeparator/>
      </w:r>
    </w:p>
  </w:endnote>
  <w:endnote w:type="continuationNotice" w:id="1">
    <w:p w14:paraId="1F98BC8F" w14:textId="77777777" w:rsidR="00212DD8" w:rsidRDefault="00212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68D" w14:textId="77777777" w:rsidR="00DB0BBA" w:rsidRDefault="00DB0BB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7EAC">
      <w:rPr>
        <w:rFonts w:ascii="Arial" w:hAnsi="Arial" w:cs="Arial"/>
        <w:b/>
        <w:noProof/>
        <w:sz w:val="18"/>
        <w:szCs w:val="18"/>
      </w:rPr>
      <w:t>1</w:t>
    </w:r>
    <w:r>
      <w:rPr>
        <w:rFonts w:ascii="Arial" w:hAnsi="Arial" w:cs="Arial"/>
        <w:b/>
        <w:sz w:val="18"/>
        <w:szCs w:val="18"/>
      </w:rPr>
      <w:fldChar w:fldCharType="end"/>
    </w:r>
  </w:p>
  <w:p w14:paraId="3828A68E" w14:textId="77777777" w:rsidR="00DB0BBA" w:rsidRDefault="00DB0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150F3" w14:textId="77777777" w:rsidR="00212DD8" w:rsidRDefault="00212DD8">
      <w:r>
        <w:separator/>
      </w:r>
    </w:p>
  </w:footnote>
  <w:footnote w:type="continuationSeparator" w:id="0">
    <w:p w14:paraId="5BFD2D8C" w14:textId="77777777" w:rsidR="00212DD8" w:rsidRDefault="00212DD8">
      <w:r>
        <w:continuationSeparator/>
      </w:r>
    </w:p>
  </w:footnote>
  <w:footnote w:type="continuationNotice" w:id="1">
    <w:p w14:paraId="35C51CDA" w14:textId="77777777" w:rsidR="00212DD8" w:rsidRDefault="00212D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C7607"/>
    <w:multiLevelType w:val="hybridMultilevel"/>
    <w:tmpl w:val="3CEED5CC"/>
    <w:lvl w:ilvl="0" w:tplc="2258E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324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4"/>
  </w:num>
  <w:num w:numId="4">
    <w:abstractNumId w:val="12"/>
  </w:num>
  <w:num w:numId="5">
    <w:abstractNumId w:val="0"/>
  </w:num>
  <w:num w:numId="6">
    <w:abstractNumId w:val="1"/>
  </w:num>
  <w:num w:numId="7">
    <w:abstractNumId w:val="8"/>
  </w:num>
  <w:num w:numId="8">
    <w:abstractNumId w:val="11"/>
  </w:num>
  <w:num w:numId="9">
    <w:abstractNumId w:val="10"/>
  </w:num>
  <w:num w:numId="10">
    <w:abstractNumId w:val="16"/>
  </w:num>
  <w:num w:numId="11">
    <w:abstractNumId w:val="9"/>
  </w:num>
  <w:num w:numId="12">
    <w:abstractNumId w:val="2"/>
  </w:num>
  <w:num w:numId="13">
    <w:abstractNumId w:val="3"/>
  </w:num>
  <w:num w:numId="14">
    <w:abstractNumId w:val="4"/>
  </w:num>
  <w:num w:numId="15">
    <w:abstractNumId w:val="17"/>
  </w:num>
  <w:num w:numId="16">
    <w:abstractNumId w:val="7"/>
  </w:num>
  <w:num w:numId="17">
    <w:abstractNumId w:val="15"/>
  </w:num>
  <w:num w:numId="18">
    <w:abstractNumId w:val="6"/>
  </w:num>
  <w:num w:numId="19">
    <w:abstractNumId w:val="6"/>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97"/>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7C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203"/>
    <w:rsid w:val="00006553"/>
    <w:rsid w:val="00006743"/>
    <w:rsid w:val="0000710D"/>
    <w:rsid w:val="000071EF"/>
    <w:rsid w:val="000074C4"/>
    <w:rsid w:val="00007591"/>
    <w:rsid w:val="0000778E"/>
    <w:rsid w:val="000077CC"/>
    <w:rsid w:val="00007848"/>
    <w:rsid w:val="00007893"/>
    <w:rsid w:val="00007C93"/>
    <w:rsid w:val="00007DF5"/>
    <w:rsid w:val="00007E86"/>
    <w:rsid w:val="00010012"/>
    <w:rsid w:val="000104B2"/>
    <w:rsid w:val="000104F4"/>
    <w:rsid w:val="00010581"/>
    <w:rsid w:val="00010BFA"/>
    <w:rsid w:val="00010D3D"/>
    <w:rsid w:val="00010D5E"/>
    <w:rsid w:val="0001120F"/>
    <w:rsid w:val="00011396"/>
    <w:rsid w:val="000113E5"/>
    <w:rsid w:val="00011604"/>
    <w:rsid w:val="000116ED"/>
    <w:rsid w:val="00011AE0"/>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8D"/>
    <w:rsid w:val="000137E2"/>
    <w:rsid w:val="00013A76"/>
    <w:rsid w:val="00013C7B"/>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5DDC"/>
    <w:rsid w:val="0001601B"/>
    <w:rsid w:val="00016773"/>
    <w:rsid w:val="00016813"/>
    <w:rsid w:val="00016837"/>
    <w:rsid w:val="000168D7"/>
    <w:rsid w:val="0001690E"/>
    <w:rsid w:val="00016A4B"/>
    <w:rsid w:val="00016B19"/>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F"/>
    <w:rsid w:val="00023C0D"/>
    <w:rsid w:val="00023C13"/>
    <w:rsid w:val="00024085"/>
    <w:rsid w:val="000243C7"/>
    <w:rsid w:val="00024672"/>
    <w:rsid w:val="00024812"/>
    <w:rsid w:val="000249E3"/>
    <w:rsid w:val="00024A1A"/>
    <w:rsid w:val="00024AF4"/>
    <w:rsid w:val="00024BCB"/>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C5E"/>
    <w:rsid w:val="00030E21"/>
    <w:rsid w:val="00030FA8"/>
    <w:rsid w:val="0003104B"/>
    <w:rsid w:val="00031159"/>
    <w:rsid w:val="000311F8"/>
    <w:rsid w:val="0003140F"/>
    <w:rsid w:val="000315DD"/>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026"/>
    <w:rsid w:val="0003716C"/>
    <w:rsid w:val="00037AA4"/>
    <w:rsid w:val="00037BDC"/>
    <w:rsid w:val="00037E11"/>
    <w:rsid w:val="00037E41"/>
    <w:rsid w:val="00040136"/>
    <w:rsid w:val="00040272"/>
    <w:rsid w:val="0004037D"/>
    <w:rsid w:val="0004047D"/>
    <w:rsid w:val="00040A41"/>
    <w:rsid w:val="0004107E"/>
    <w:rsid w:val="000411A8"/>
    <w:rsid w:val="000411EC"/>
    <w:rsid w:val="000414FA"/>
    <w:rsid w:val="000416B3"/>
    <w:rsid w:val="0004192E"/>
    <w:rsid w:val="000419CF"/>
    <w:rsid w:val="000419E7"/>
    <w:rsid w:val="000419F8"/>
    <w:rsid w:val="00041A05"/>
    <w:rsid w:val="00041B56"/>
    <w:rsid w:val="00041C3F"/>
    <w:rsid w:val="00041F0E"/>
    <w:rsid w:val="00042202"/>
    <w:rsid w:val="000422E0"/>
    <w:rsid w:val="000424AA"/>
    <w:rsid w:val="000425D8"/>
    <w:rsid w:val="00042907"/>
    <w:rsid w:val="00043047"/>
    <w:rsid w:val="00043131"/>
    <w:rsid w:val="000431E6"/>
    <w:rsid w:val="000437E5"/>
    <w:rsid w:val="00043958"/>
    <w:rsid w:val="00043C89"/>
    <w:rsid w:val="00043DA7"/>
    <w:rsid w:val="00043E6C"/>
    <w:rsid w:val="00043F2B"/>
    <w:rsid w:val="00044061"/>
    <w:rsid w:val="000443C9"/>
    <w:rsid w:val="000444AB"/>
    <w:rsid w:val="000446D3"/>
    <w:rsid w:val="0004475E"/>
    <w:rsid w:val="00044A7D"/>
    <w:rsid w:val="00044F25"/>
    <w:rsid w:val="00044F64"/>
    <w:rsid w:val="0004511D"/>
    <w:rsid w:val="00045273"/>
    <w:rsid w:val="00045488"/>
    <w:rsid w:val="00045489"/>
    <w:rsid w:val="00045604"/>
    <w:rsid w:val="000456BE"/>
    <w:rsid w:val="00045719"/>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EF7"/>
    <w:rsid w:val="00051FE5"/>
    <w:rsid w:val="00052006"/>
    <w:rsid w:val="0005254C"/>
    <w:rsid w:val="00052878"/>
    <w:rsid w:val="000528A2"/>
    <w:rsid w:val="00052978"/>
    <w:rsid w:val="00052C56"/>
    <w:rsid w:val="00052F2E"/>
    <w:rsid w:val="00052FBD"/>
    <w:rsid w:val="00053482"/>
    <w:rsid w:val="00053573"/>
    <w:rsid w:val="000539BF"/>
    <w:rsid w:val="00053CF8"/>
    <w:rsid w:val="00053DF1"/>
    <w:rsid w:val="00053E2C"/>
    <w:rsid w:val="0005418B"/>
    <w:rsid w:val="00054321"/>
    <w:rsid w:val="00054388"/>
    <w:rsid w:val="00054463"/>
    <w:rsid w:val="000544F3"/>
    <w:rsid w:val="00054578"/>
    <w:rsid w:val="000547EF"/>
    <w:rsid w:val="00054836"/>
    <w:rsid w:val="00054854"/>
    <w:rsid w:val="00054AA0"/>
    <w:rsid w:val="00054B0B"/>
    <w:rsid w:val="00054B41"/>
    <w:rsid w:val="00054B60"/>
    <w:rsid w:val="00054C51"/>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43"/>
    <w:rsid w:val="00060CDD"/>
    <w:rsid w:val="00060EC8"/>
    <w:rsid w:val="00060FFA"/>
    <w:rsid w:val="00061019"/>
    <w:rsid w:val="000611E2"/>
    <w:rsid w:val="000612E2"/>
    <w:rsid w:val="0006150D"/>
    <w:rsid w:val="00061710"/>
    <w:rsid w:val="000619D4"/>
    <w:rsid w:val="00061F67"/>
    <w:rsid w:val="00061FB7"/>
    <w:rsid w:val="0006217D"/>
    <w:rsid w:val="00062185"/>
    <w:rsid w:val="00062557"/>
    <w:rsid w:val="00062579"/>
    <w:rsid w:val="00062AE4"/>
    <w:rsid w:val="00062C44"/>
    <w:rsid w:val="00062DBA"/>
    <w:rsid w:val="00062E66"/>
    <w:rsid w:val="00063077"/>
    <w:rsid w:val="000631B1"/>
    <w:rsid w:val="000634A7"/>
    <w:rsid w:val="000638CF"/>
    <w:rsid w:val="00063AE5"/>
    <w:rsid w:val="00063C8C"/>
    <w:rsid w:val="00063D9E"/>
    <w:rsid w:val="00063E6F"/>
    <w:rsid w:val="000641A5"/>
    <w:rsid w:val="000644E0"/>
    <w:rsid w:val="00064718"/>
    <w:rsid w:val="000649F5"/>
    <w:rsid w:val="00064AD2"/>
    <w:rsid w:val="00064AD3"/>
    <w:rsid w:val="0006541D"/>
    <w:rsid w:val="000655B0"/>
    <w:rsid w:val="00065674"/>
    <w:rsid w:val="000656A7"/>
    <w:rsid w:val="000656C1"/>
    <w:rsid w:val="0006572F"/>
    <w:rsid w:val="000658D3"/>
    <w:rsid w:val="00065A9C"/>
    <w:rsid w:val="00065AEC"/>
    <w:rsid w:val="00065B41"/>
    <w:rsid w:val="00065DFF"/>
    <w:rsid w:val="0006601B"/>
    <w:rsid w:val="000660CC"/>
    <w:rsid w:val="000661B6"/>
    <w:rsid w:val="00066488"/>
    <w:rsid w:val="000669DA"/>
    <w:rsid w:val="00066E1E"/>
    <w:rsid w:val="00066EF8"/>
    <w:rsid w:val="00067100"/>
    <w:rsid w:val="0006733B"/>
    <w:rsid w:val="00067514"/>
    <w:rsid w:val="000675CB"/>
    <w:rsid w:val="000675CD"/>
    <w:rsid w:val="00067933"/>
    <w:rsid w:val="00067CB7"/>
    <w:rsid w:val="00067CD1"/>
    <w:rsid w:val="00067D3A"/>
    <w:rsid w:val="00067DD6"/>
    <w:rsid w:val="000703C9"/>
    <w:rsid w:val="000703F0"/>
    <w:rsid w:val="000704A3"/>
    <w:rsid w:val="00070708"/>
    <w:rsid w:val="00070760"/>
    <w:rsid w:val="00070BA2"/>
    <w:rsid w:val="00070DBA"/>
    <w:rsid w:val="00070E1C"/>
    <w:rsid w:val="0007103D"/>
    <w:rsid w:val="0007104A"/>
    <w:rsid w:val="0007110E"/>
    <w:rsid w:val="000714A1"/>
    <w:rsid w:val="0007167F"/>
    <w:rsid w:val="00071849"/>
    <w:rsid w:val="000719B7"/>
    <w:rsid w:val="00071B65"/>
    <w:rsid w:val="00071CF2"/>
    <w:rsid w:val="00071D65"/>
    <w:rsid w:val="00071DD0"/>
    <w:rsid w:val="00072169"/>
    <w:rsid w:val="00072284"/>
    <w:rsid w:val="0007230B"/>
    <w:rsid w:val="0007251F"/>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220"/>
    <w:rsid w:val="00075422"/>
    <w:rsid w:val="00075808"/>
    <w:rsid w:val="000759B3"/>
    <w:rsid w:val="00075C9E"/>
    <w:rsid w:val="00075D76"/>
    <w:rsid w:val="00075E9B"/>
    <w:rsid w:val="0007600B"/>
    <w:rsid w:val="000760A0"/>
    <w:rsid w:val="000762FB"/>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16"/>
    <w:rsid w:val="00082171"/>
    <w:rsid w:val="00082495"/>
    <w:rsid w:val="00082A8A"/>
    <w:rsid w:val="00082B5D"/>
    <w:rsid w:val="00082C2B"/>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0AF"/>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48B"/>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6B0"/>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A86"/>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6A8"/>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90E"/>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4F0"/>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66"/>
    <w:rsid w:val="000D387A"/>
    <w:rsid w:val="000D3A32"/>
    <w:rsid w:val="000D3ADF"/>
    <w:rsid w:val="000D3BB8"/>
    <w:rsid w:val="000D3C76"/>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6C5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087"/>
    <w:rsid w:val="000E3129"/>
    <w:rsid w:val="000E31E3"/>
    <w:rsid w:val="000E3260"/>
    <w:rsid w:val="000E3881"/>
    <w:rsid w:val="000E3AB9"/>
    <w:rsid w:val="000E4004"/>
    <w:rsid w:val="000E4079"/>
    <w:rsid w:val="000E40DF"/>
    <w:rsid w:val="000E413B"/>
    <w:rsid w:val="000E45D8"/>
    <w:rsid w:val="000E47DD"/>
    <w:rsid w:val="000E48AA"/>
    <w:rsid w:val="000E48BD"/>
    <w:rsid w:val="000E4917"/>
    <w:rsid w:val="000E4999"/>
    <w:rsid w:val="000E49BD"/>
    <w:rsid w:val="000E4B46"/>
    <w:rsid w:val="000E4C40"/>
    <w:rsid w:val="000E4C95"/>
    <w:rsid w:val="000E4CBB"/>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F63"/>
    <w:rsid w:val="000E7415"/>
    <w:rsid w:val="000E784B"/>
    <w:rsid w:val="000E7989"/>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7BF"/>
    <w:rsid w:val="000F58DF"/>
    <w:rsid w:val="000F591D"/>
    <w:rsid w:val="000F5A2F"/>
    <w:rsid w:val="000F5B6E"/>
    <w:rsid w:val="000F5E0A"/>
    <w:rsid w:val="000F5E21"/>
    <w:rsid w:val="000F5FF5"/>
    <w:rsid w:val="000F604E"/>
    <w:rsid w:val="000F6133"/>
    <w:rsid w:val="000F6152"/>
    <w:rsid w:val="000F67E9"/>
    <w:rsid w:val="000F686C"/>
    <w:rsid w:val="000F6B7C"/>
    <w:rsid w:val="000F6C81"/>
    <w:rsid w:val="000F6EF4"/>
    <w:rsid w:val="000F719F"/>
    <w:rsid w:val="000F757A"/>
    <w:rsid w:val="000F79AC"/>
    <w:rsid w:val="000F7DFD"/>
    <w:rsid w:val="0010007F"/>
    <w:rsid w:val="00100372"/>
    <w:rsid w:val="001005B6"/>
    <w:rsid w:val="00100697"/>
    <w:rsid w:val="00100A1F"/>
    <w:rsid w:val="00100D0B"/>
    <w:rsid w:val="00100F0A"/>
    <w:rsid w:val="0010111E"/>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90B"/>
    <w:rsid w:val="00104A22"/>
    <w:rsid w:val="00104C3B"/>
    <w:rsid w:val="00104D19"/>
    <w:rsid w:val="00104E86"/>
    <w:rsid w:val="00105173"/>
    <w:rsid w:val="0010540A"/>
    <w:rsid w:val="00105648"/>
    <w:rsid w:val="00105709"/>
    <w:rsid w:val="00105746"/>
    <w:rsid w:val="001057FD"/>
    <w:rsid w:val="0010593D"/>
    <w:rsid w:val="00105B98"/>
    <w:rsid w:val="00105BA1"/>
    <w:rsid w:val="00105BA6"/>
    <w:rsid w:val="00105D08"/>
    <w:rsid w:val="00105D7C"/>
    <w:rsid w:val="00105E83"/>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0ECC"/>
    <w:rsid w:val="00111479"/>
    <w:rsid w:val="001114FE"/>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B6"/>
    <w:rsid w:val="00113531"/>
    <w:rsid w:val="001139F0"/>
    <w:rsid w:val="00113B32"/>
    <w:rsid w:val="00113BB8"/>
    <w:rsid w:val="00113C36"/>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666"/>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FEF"/>
    <w:rsid w:val="001216A9"/>
    <w:rsid w:val="001217B0"/>
    <w:rsid w:val="0012188A"/>
    <w:rsid w:val="001218D7"/>
    <w:rsid w:val="001218FF"/>
    <w:rsid w:val="00121D0C"/>
    <w:rsid w:val="001220AF"/>
    <w:rsid w:val="00122252"/>
    <w:rsid w:val="00122429"/>
    <w:rsid w:val="001226F3"/>
    <w:rsid w:val="0012288C"/>
    <w:rsid w:val="0012295C"/>
    <w:rsid w:val="00122988"/>
    <w:rsid w:val="00122B48"/>
    <w:rsid w:val="00122E57"/>
    <w:rsid w:val="00122E83"/>
    <w:rsid w:val="00122F42"/>
    <w:rsid w:val="00122F9D"/>
    <w:rsid w:val="00123013"/>
    <w:rsid w:val="001230B7"/>
    <w:rsid w:val="00123373"/>
    <w:rsid w:val="00123620"/>
    <w:rsid w:val="00123671"/>
    <w:rsid w:val="00123891"/>
    <w:rsid w:val="00123B5B"/>
    <w:rsid w:val="00123C9F"/>
    <w:rsid w:val="001240DB"/>
    <w:rsid w:val="00124585"/>
    <w:rsid w:val="001249F5"/>
    <w:rsid w:val="00124A46"/>
    <w:rsid w:val="00124E69"/>
    <w:rsid w:val="0012565E"/>
    <w:rsid w:val="0012567B"/>
    <w:rsid w:val="001258FB"/>
    <w:rsid w:val="00125B2A"/>
    <w:rsid w:val="00125BC7"/>
    <w:rsid w:val="00125BFA"/>
    <w:rsid w:val="00125DA2"/>
    <w:rsid w:val="00125DB6"/>
    <w:rsid w:val="00126017"/>
    <w:rsid w:val="0012601B"/>
    <w:rsid w:val="001264B9"/>
    <w:rsid w:val="001264C6"/>
    <w:rsid w:val="00126638"/>
    <w:rsid w:val="00126985"/>
    <w:rsid w:val="001269C4"/>
    <w:rsid w:val="00126D5C"/>
    <w:rsid w:val="00126F32"/>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FA4"/>
    <w:rsid w:val="0013415F"/>
    <w:rsid w:val="00134183"/>
    <w:rsid w:val="00134753"/>
    <w:rsid w:val="0013477F"/>
    <w:rsid w:val="00134F99"/>
    <w:rsid w:val="00135024"/>
    <w:rsid w:val="001351CB"/>
    <w:rsid w:val="00135480"/>
    <w:rsid w:val="00135715"/>
    <w:rsid w:val="00135807"/>
    <w:rsid w:val="00135893"/>
    <w:rsid w:val="001358BC"/>
    <w:rsid w:val="00135BB1"/>
    <w:rsid w:val="001360F7"/>
    <w:rsid w:val="00136254"/>
    <w:rsid w:val="001362B5"/>
    <w:rsid w:val="001366AB"/>
    <w:rsid w:val="00136858"/>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88"/>
    <w:rsid w:val="001449B7"/>
    <w:rsid w:val="00144CC1"/>
    <w:rsid w:val="00144E00"/>
    <w:rsid w:val="0014566D"/>
    <w:rsid w:val="001457AE"/>
    <w:rsid w:val="0014588F"/>
    <w:rsid w:val="00145BA4"/>
    <w:rsid w:val="00145C7B"/>
    <w:rsid w:val="001461DB"/>
    <w:rsid w:val="00146352"/>
    <w:rsid w:val="00146496"/>
    <w:rsid w:val="00146566"/>
    <w:rsid w:val="0014681E"/>
    <w:rsid w:val="0014693D"/>
    <w:rsid w:val="00146951"/>
    <w:rsid w:val="001469CD"/>
    <w:rsid w:val="00146C56"/>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1FE2"/>
    <w:rsid w:val="0015224B"/>
    <w:rsid w:val="001522FE"/>
    <w:rsid w:val="0015239F"/>
    <w:rsid w:val="001524A4"/>
    <w:rsid w:val="001529ED"/>
    <w:rsid w:val="0015300B"/>
    <w:rsid w:val="00153028"/>
    <w:rsid w:val="001531A9"/>
    <w:rsid w:val="0015338C"/>
    <w:rsid w:val="001534D2"/>
    <w:rsid w:val="001536A4"/>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AD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1F"/>
    <w:rsid w:val="001600CD"/>
    <w:rsid w:val="001608A8"/>
    <w:rsid w:val="001608E0"/>
    <w:rsid w:val="001608E1"/>
    <w:rsid w:val="00160B14"/>
    <w:rsid w:val="00160B9C"/>
    <w:rsid w:val="00160BAD"/>
    <w:rsid w:val="00160BC1"/>
    <w:rsid w:val="00160D6F"/>
    <w:rsid w:val="00160E23"/>
    <w:rsid w:val="00161124"/>
    <w:rsid w:val="001614F0"/>
    <w:rsid w:val="00161503"/>
    <w:rsid w:val="001616B7"/>
    <w:rsid w:val="00161B32"/>
    <w:rsid w:val="00161DD1"/>
    <w:rsid w:val="00161E21"/>
    <w:rsid w:val="0016202C"/>
    <w:rsid w:val="001622D0"/>
    <w:rsid w:val="00162353"/>
    <w:rsid w:val="001627F2"/>
    <w:rsid w:val="0016293F"/>
    <w:rsid w:val="001629BB"/>
    <w:rsid w:val="00162D52"/>
    <w:rsid w:val="00162DAB"/>
    <w:rsid w:val="0016316F"/>
    <w:rsid w:val="001632DE"/>
    <w:rsid w:val="0016381D"/>
    <w:rsid w:val="001638CE"/>
    <w:rsid w:val="00163A45"/>
    <w:rsid w:val="00163ADF"/>
    <w:rsid w:val="00163D66"/>
    <w:rsid w:val="00163F7B"/>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5F9"/>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937"/>
    <w:rsid w:val="00171AB7"/>
    <w:rsid w:val="00171AF1"/>
    <w:rsid w:val="00172187"/>
    <w:rsid w:val="00172748"/>
    <w:rsid w:val="001727C3"/>
    <w:rsid w:val="00172A8E"/>
    <w:rsid w:val="00172C17"/>
    <w:rsid w:val="00173263"/>
    <w:rsid w:val="00173576"/>
    <w:rsid w:val="00173635"/>
    <w:rsid w:val="00173A4C"/>
    <w:rsid w:val="00173CAC"/>
    <w:rsid w:val="001740A9"/>
    <w:rsid w:val="001740FD"/>
    <w:rsid w:val="00174173"/>
    <w:rsid w:val="0017424C"/>
    <w:rsid w:val="0017466B"/>
    <w:rsid w:val="001746BC"/>
    <w:rsid w:val="0017474E"/>
    <w:rsid w:val="00174788"/>
    <w:rsid w:val="001749F9"/>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5A4"/>
    <w:rsid w:val="0018280F"/>
    <w:rsid w:val="001828B3"/>
    <w:rsid w:val="00182938"/>
    <w:rsid w:val="00182B3F"/>
    <w:rsid w:val="00183029"/>
    <w:rsid w:val="00183266"/>
    <w:rsid w:val="0018335A"/>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4E94"/>
    <w:rsid w:val="0018514D"/>
    <w:rsid w:val="00185397"/>
    <w:rsid w:val="00185444"/>
    <w:rsid w:val="00185460"/>
    <w:rsid w:val="001857BF"/>
    <w:rsid w:val="00185878"/>
    <w:rsid w:val="00185D7D"/>
    <w:rsid w:val="0018605C"/>
    <w:rsid w:val="00186379"/>
    <w:rsid w:val="00186404"/>
    <w:rsid w:val="00186475"/>
    <w:rsid w:val="0018648C"/>
    <w:rsid w:val="00186816"/>
    <w:rsid w:val="001869B4"/>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87D"/>
    <w:rsid w:val="00191C28"/>
    <w:rsid w:val="00191D9B"/>
    <w:rsid w:val="00191DD3"/>
    <w:rsid w:val="00191F3D"/>
    <w:rsid w:val="001924D8"/>
    <w:rsid w:val="00192507"/>
    <w:rsid w:val="001926D7"/>
    <w:rsid w:val="00192819"/>
    <w:rsid w:val="0019299E"/>
    <w:rsid w:val="00192C4B"/>
    <w:rsid w:val="00192F26"/>
    <w:rsid w:val="00192F7D"/>
    <w:rsid w:val="0019306F"/>
    <w:rsid w:val="0019352A"/>
    <w:rsid w:val="001935B2"/>
    <w:rsid w:val="001937AD"/>
    <w:rsid w:val="0019396B"/>
    <w:rsid w:val="00193A52"/>
    <w:rsid w:val="00193D60"/>
    <w:rsid w:val="00194152"/>
    <w:rsid w:val="001944E8"/>
    <w:rsid w:val="0019476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48D"/>
    <w:rsid w:val="001A2536"/>
    <w:rsid w:val="001A25D0"/>
    <w:rsid w:val="001A261D"/>
    <w:rsid w:val="001A274D"/>
    <w:rsid w:val="001A294F"/>
    <w:rsid w:val="001A2A6A"/>
    <w:rsid w:val="001A2A81"/>
    <w:rsid w:val="001A2DBE"/>
    <w:rsid w:val="001A2E25"/>
    <w:rsid w:val="001A30E0"/>
    <w:rsid w:val="001A342F"/>
    <w:rsid w:val="001A351C"/>
    <w:rsid w:val="001A375B"/>
    <w:rsid w:val="001A38B4"/>
    <w:rsid w:val="001A3967"/>
    <w:rsid w:val="001A3A53"/>
    <w:rsid w:val="001A3AF9"/>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0B"/>
    <w:rsid w:val="001B1892"/>
    <w:rsid w:val="001B18A5"/>
    <w:rsid w:val="001B19E6"/>
    <w:rsid w:val="001B1B6E"/>
    <w:rsid w:val="001B1B81"/>
    <w:rsid w:val="001B1C49"/>
    <w:rsid w:val="001B1D6A"/>
    <w:rsid w:val="001B1DE0"/>
    <w:rsid w:val="001B1E0B"/>
    <w:rsid w:val="001B1E6D"/>
    <w:rsid w:val="001B1E8C"/>
    <w:rsid w:val="001B1F31"/>
    <w:rsid w:val="001B20BB"/>
    <w:rsid w:val="001B2337"/>
    <w:rsid w:val="001B252A"/>
    <w:rsid w:val="001B2597"/>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CF0"/>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ABD"/>
    <w:rsid w:val="001C2DF4"/>
    <w:rsid w:val="001C30FB"/>
    <w:rsid w:val="001C3170"/>
    <w:rsid w:val="001C33BF"/>
    <w:rsid w:val="001C361D"/>
    <w:rsid w:val="001C394B"/>
    <w:rsid w:val="001C3A65"/>
    <w:rsid w:val="001C3C14"/>
    <w:rsid w:val="001C3C5A"/>
    <w:rsid w:val="001C3F36"/>
    <w:rsid w:val="001C4304"/>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400"/>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9E"/>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A2"/>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C2B"/>
    <w:rsid w:val="001E5EA4"/>
    <w:rsid w:val="001E5EE6"/>
    <w:rsid w:val="001E5F58"/>
    <w:rsid w:val="001E5F7E"/>
    <w:rsid w:val="001E6019"/>
    <w:rsid w:val="001E61CB"/>
    <w:rsid w:val="001E6215"/>
    <w:rsid w:val="001E63A6"/>
    <w:rsid w:val="001E67F4"/>
    <w:rsid w:val="001E6C8F"/>
    <w:rsid w:val="001E6DE2"/>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0"/>
    <w:rsid w:val="001F1A1C"/>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3D6"/>
    <w:rsid w:val="0020243F"/>
    <w:rsid w:val="0020244C"/>
    <w:rsid w:val="002026C0"/>
    <w:rsid w:val="0020279E"/>
    <w:rsid w:val="00202882"/>
    <w:rsid w:val="00202A2A"/>
    <w:rsid w:val="00202E7D"/>
    <w:rsid w:val="0020302B"/>
    <w:rsid w:val="002031FF"/>
    <w:rsid w:val="00203548"/>
    <w:rsid w:val="002036E1"/>
    <w:rsid w:val="0020389B"/>
    <w:rsid w:val="00203D46"/>
    <w:rsid w:val="00203F07"/>
    <w:rsid w:val="0020410D"/>
    <w:rsid w:val="002046E9"/>
    <w:rsid w:val="0020494C"/>
    <w:rsid w:val="002049D8"/>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D02"/>
    <w:rsid w:val="00212DD8"/>
    <w:rsid w:val="00212F05"/>
    <w:rsid w:val="00213128"/>
    <w:rsid w:val="0021312D"/>
    <w:rsid w:val="002131DF"/>
    <w:rsid w:val="00213236"/>
    <w:rsid w:val="00213267"/>
    <w:rsid w:val="00213405"/>
    <w:rsid w:val="002134C3"/>
    <w:rsid w:val="0021360E"/>
    <w:rsid w:val="002139A4"/>
    <w:rsid w:val="00213DCA"/>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17DD2"/>
    <w:rsid w:val="002203AC"/>
    <w:rsid w:val="002206DA"/>
    <w:rsid w:val="00220702"/>
    <w:rsid w:val="00220785"/>
    <w:rsid w:val="00221224"/>
    <w:rsid w:val="00221338"/>
    <w:rsid w:val="00221AB9"/>
    <w:rsid w:val="00221B65"/>
    <w:rsid w:val="00221C90"/>
    <w:rsid w:val="00222045"/>
    <w:rsid w:val="00222119"/>
    <w:rsid w:val="002221D3"/>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ABB"/>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18"/>
    <w:rsid w:val="00230DBC"/>
    <w:rsid w:val="00230E46"/>
    <w:rsid w:val="00230F90"/>
    <w:rsid w:val="0023105B"/>
    <w:rsid w:val="002312F4"/>
    <w:rsid w:val="0023149D"/>
    <w:rsid w:val="00231C61"/>
    <w:rsid w:val="00231CAF"/>
    <w:rsid w:val="00231D09"/>
    <w:rsid w:val="00231E73"/>
    <w:rsid w:val="00231FC7"/>
    <w:rsid w:val="00232191"/>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5E77"/>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18A"/>
    <w:rsid w:val="002442FE"/>
    <w:rsid w:val="0024450A"/>
    <w:rsid w:val="0024458B"/>
    <w:rsid w:val="00244C7C"/>
    <w:rsid w:val="00244FED"/>
    <w:rsid w:val="00245330"/>
    <w:rsid w:val="002455CA"/>
    <w:rsid w:val="0024560B"/>
    <w:rsid w:val="0024569C"/>
    <w:rsid w:val="0024577F"/>
    <w:rsid w:val="002458CD"/>
    <w:rsid w:val="002458E3"/>
    <w:rsid w:val="00245978"/>
    <w:rsid w:val="00246032"/>
    <w:rsid w:val="00246108"/>
    <w:rsid w:val="002465F9"/>
    <w:rsid w:val="00246762"/>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89"/>
    <w:rsid w:val="00252393"/>
    <w:rsid w:val="002523DF"/>
    <w:rsid w:val="00252914"/>
    <w:rsid w:val="002529EF"/>
    <w:rsid w:val="00252A33"/>
    <w:rsid w:val="00252C17"/>
    <w:rsid w:val="00252EE5"/>
    <w:rsid w:val="00252FFE"/>
    <w:rsid w:val="0025330D"/>
    <w:rsid w:val="00253395"/>
    <w:rsid w:val="0025366D"/>
    <w:rsid w:val="00253A49"/>
    <w:rsid w:val="00253B68"/>
    <w:rsid w:val="00253C6B"/>
    <w:rsid w:val="002545BF"/>
    <w:rsid w:val="00254765"/>
    <w:rsid w:val="00254906"/>
    <w:rsid w:val="00254B4D"/>
    <w:rsid w:val="00254CB6"/>
    <w:rsid w:val="00254CD3"/>
    <w:rsid w:val="00254D2F"/>
    <w:rsid w:val="00254FD0"/>
    <w:rsid w:val="00255493"/>
    <w:rsid w:val="0025553E"/>
    <w:rsid w:val="00255666"/>
    <w:rsid w:val="002558C6"/>
    <w:rsid w:val="00255B2F"/>
    <w:rsid w:val="00255CEF"/>
    <w:rsid w:val="002561B9"/>
    <w:rsid w:val="00256611"/>
    <w:rsid w:val="00256848"/>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956"/>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6E"/>
    <w:rsid w:val="002628A2"/>
    <w:rsid w:val="002629A2"/>
    <w:rsid w:val="00262AD4"/>
    <w:rsid w:val="00262FCB"/>
    <w:rsid w:val="00263317"/>
    <w:rsid w:val="002634DE"/>
    <w:rsid w:val="0026366C"/>
    <w:rsid w:val="002637EB"/>
    <w:rsid w:val="002637F7"/>
    <w:rsid w:val="00263B64"/>
    <w:rsid w:val="00263BFE"/>
    <w:rsid w:val="00263EB9"/>
    <w:rsid w:val="00263F9D"/>
    <w:rsid w:val="0026401A"/>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4F0"/>
    <w:rsid w:val="00272634"/>
    <w:rsid w:val="00272A77"/>
    <w:rsid w:val="00272D4E"/>
    <w:rsid w:val="00272F38"/>
    <w:rsid w:val="00272FDB"/>
    <w:rsid w:val="00273925"/>
    <w:rsid w:val="00273B66"/>
    <w:rsid w:val="00273B9E"/>
    <w:rsid w:val="00274047"/>
    <w:rsid w:val="002740B7"/>
    <w:rsid w:val="00274119"/>
    <w:rsid w:val="00274120"/>
    <w:rsid w:val="002743FA"/>
    <w:rsid w:val="002744EE"/>
    <w:rsid w:val="00274590"/>
    <w:rsid w:val="002745BF"/>
    <w:rsid w:val="002747F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0F57"/>
    <w:rsid w:val="002810B5"/>
    <w:rsid w:val="00281215"/>
    <w:rsid w:val="00281220"/>
    <w:rsid w:val="0028159A"/>
    <w:rsid w:val="0028183B"/>
    <w:rsid w:val="00281DFF"/>
    <w:rsid w:val="00281E1A"/>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5DB"/>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177"/>
    <w:rsid w:val="002A1599"/>
    <w:rsid w:val="002A1B2B"/>
    <w:rsid w:val="002A1EE9"/>
    <w:rsid w:val="002A1FBA"/>
    <w:rsid w:val="002A236A"/>
    <w:rsid w:val="002A2382"/>
    <w:rsid w:val="002A2467"/>
    <w:rsid w:val="002A24AD"/>
    <w:rsid w:val="002A2727"/>
    <w:rsid w:val="002A274F"/>
    <w:rsid w:val="002A2B15"/>
    <w:rsid w:val="002A2BEE"/>
    <w:rsid w:val="002A2D90"/>
    <w:rsid w:val="002A2E58"/>
    <w:rsid w:val="002A352A"/>
    <w:rsid w:val="002A398B"/>
    <w:rsid w:val="002A3A4D"/>
    <w:rsid w:val="002A3BB9"/>
    <w:rsid w:val="002A3D95"/>
    <w:rsid w:val="002A41CE"/>
    <w:rsid w:val="002A41FA"/>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CF2"/>
    <w:rsid w:val="002B1FFB"/>
    <w:rsid w:val="002B2015"/>
    <w:rsid w:val="002B22B8"/>
    <w:rsid w:val="002B274E"/>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23D"/>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7AF"/>
    <w:rsid w:val="002C0938"/>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3E2"/>
    <w:rsid w:val="002C75A7"/>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527"/>
    <w:rsid w:val="002D196D"/>
    <w:rsid w:val="002D1BA4"/>
    <w:rsid w:val="002D20B1"/>
    <w:rsid w:val="002D22C1"/>
    <w:rsid w:val="002D23A8"/>
    <w:rsid w:val="002D2506"/>
    <w:rsid w:val="002D2766"/>
    <w:rsid w:val="002D294E"/>
    <w:rsid w:val="002D2993"/>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C6F"/>
    <w:rsid w:val="002D4F4E"/>
    <w:rsid w:val="002D4F9D"/>
    <w:rsid w:val="002D4FFB"/>
    <w:rsid w:val="002D50BD"/>
    <w:rsid w:val="002D52DD"/>
    <w:rsid w:val="002D55B5"/>
    <w:rsid w:val="002D57FE"/>
    <w:rsid w:val="002D5814"/>
    <w:rsid w:val="002D5C91"/>
    <w:rsid w:val="002D5CA0"/>
    <w:rsid w:val="002D5DD3"/>
    <w:rsid w:val="002D653E"/>
    <w:rsid w:val="002D657D"/>
    <w:rsid w:val="002D676A"/>
    <w:rsid w:val="002D6778"/>
    <w:rsid w:val="002D68C1"/>
    <w:rsid w:val="002D69F5"/>
    <w:rsid w:val="002D6D77"/>
    <w:rsid w:val="002D6E2D"/>
    <w:rsid w:val="002D6ED4"/>
    <w:rsid w:val="002D70E6"/>
    <w:rsid w:val="002D7117"/>
    <w:rsid w:val="002D720E"/>
    <w:rsid w:val="002D7681"/>
    <w:rsid w:val="002D7733"/>
    <w:rsid w:val="002D7772"/>
    <w:rsid w:val="002D7984"/>
    <w:rsid w:val="002D7A74"/>
    <w:rsid w:val="002D7CD3"/>
    <w:rsid w:val="002D7D24"/>
    <w:rsid w:val="002D7EAC"/>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D7"/>
    <w:rsid w:val="002E61DF"/>
    <w:rsid w:val="002E62CC"/>
    <w:rsid w:val="002E66A5"/>
    <w:rsid w:val="002E66B3"/>
    <w:rsid w:val="002E68CD"/>
    <w:rsid w:val="002E6CC0"/>
    <w:rsid w:val="002E6D13"/>
    <w:rsid w:val="002E6DA6"/>
    <w:rsid w:val="002E7352"/>
    <w:rsid w:val="002E7587"/>
    <w:rsid w:val="002E76AE"/>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10"/>
    <w:rsid w:val="002F1D3A"/>
    <w:rsid w:val="002F1DA8"/>
    <w:rsid w:val="002F20E1"/>
    <w:rsid w:val="002F26B2"/>
    <w:rsid w:val="002F2761"/>
    <w:rsid w:val="002F29ED"/>
    <w:rsid w:val="002F2B7A"/>
    <w:rsid w:val="002F2C22"/>
    <w:rsid w:val="002F321F"/>
    <w:rsid w:val="002F3441"/>
    <w:rsid w:val="002F358E"/>
    <w:rsid w:val="002F370F"/>
    <w:rsid w:val="002F383B"/>
    <w:rsid w:val="002F38B8"/>
    <w:rsid w:val="002F3A06"/>
    <w:rsid w:val="002F3D2C"/>
    <w:rsid w:val="002F3DCE"/>
    <w:rsid w:val="002F3FB9"/>
    <w:rsid w:val="002F406B"/>
    <w:rsid w:val="002F43B2"/>
    <w:rsid w:val="002F4426"/>
    <w:rsid w:val="002F455C"/>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7BF"/>
    <w:rsid w:val="002F691C"/>
    <w:rsid w:val="002F6ADB"/>
    <w:rsid w:val="002F6B2A"/>
    <w:rsid w:val="002F6CB0"/>
    <w:rsid w:val="002F6D5C"/>
    <w:rsid w:val="002F6E9A"/>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634"/>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4E0"/>
    <w:rsid w:val="0030772A"/>
    <w:rsid w:val="0030785D"/>
    <w:rsid w:val="00307B0E"/>
    <w:rsid w:val="00307B1B"/>
    <w:rsid w:val="00307BD2"/>
    <w:rsid w:val="00307FFA"/>
    <w:rsid w:val="00310060"/>
    <w:rsid w:val="003102F5"/>
    <w:rsid w:val="00310350"/>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66D"/>
    <w:rsid w:val="00314D65"/>
    <w:rsid w:val="00314DAB"/>
    <w:rsid w:val="00314DB4"/>
    <w:rsid w:val="00314E83"/>
    <w:rsid w:val="00314F5A"/>
    <w:rsid w:val="00314F7D"/>
    <w:rsid w:val="0031522E"/>
    <w:rsid w:val="00315303"/>
    <w:rsid w:val="00315536"/>
    <w:rsid w:val="00315608"/>
    <w:rsid w:val="0031620A"/>
    <w:rsid w:val="003162D4"/>
    <w:rsid w:val="00316397"/>
    <w:rsid w:val="00316720"/>
    <w:rsid w:val="00316726"/>
    <w:rsid w:val="00316868"/>
    <w:rsid w:val="003169B9"/>
    <w:rsid w:val="00316C01"/>
    <w:rsid w:val="00316C72"/>
    <w:rsid w:val="003172E5"/>
    <w:rsid w:val="003174CE"/>
    <w:rsid w:val="0031756F"/>
    <w:rsid w:val="003175D3"/>
    <w:rsid w:val="00317735"/>
    <w:rsid w:val="00317908"/>
    <w:rsid w:val="00317912"/>
    <w:rsid w:val="003204B4"/>
    <w:rsid w:val="00320679"/>
    <w:rsid w:val="003209F5"/>
    <w:rsid w:val="00320B55"/>
    <w:rsid w:val="0032148F"/>
    <w:rsid w:val="00321641"/>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426"/>
    <w:rsid w:val="00323619"/>
    <w:rsid w:val="0032439F"/>
    <w:rsid w:val="00324426"/>
    <w:rsid w:val="00324AE0"/>
    <w:rsid w:val="00324ED1"/>
    <w:rsid w:val="00325352"/>
    <w:rsid w:val="003253A0"/>
    <w:rsid w:val="0032551A"/>
    <w:rsid w:val="0032569A"/>
    <w:rsid w:val="0032586B"/>
    <w:rsid w:val="0032588D"/>
    <w:rsid w:val="0032597B"/>
    <w:rsid w:val="00325F27"/>
    <w:rsid w:val="00326278"/>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77E"/>
    <w:rsid w:val="00335936"/>
    <w:rsid w:val="00335B70"/>
    <w:rsid w:val="00335C4A"/>
    <w:rsid w:val="00336147"/>
    <w:rsid w:val="003364AC"/>
    <w:rsid w:val="00336679"/>
    <w:rsid w:val="003366A8"/>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5DD"/>
    <w:rsid w:val="003417FC"/>
    <w:rsid w:val="00341B62"/>
    <w:rsid w:val="00341BD7"/>
    <w:rsid w:val="00341C5B"/>
    <w:rsid w:val="00341D9A"/>
    <w:rsid w:val="00341EEB"/>
    <w:rsid w:val="00341F5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D2B"/>
    <w:rsid w:val="00347EDF"/>
    <w:rsid w:val="00347F3D"/>
    <w:rsid w:val="00347F99"/>
    <w:rsid w:val="00350100"/>
    <w:rsid w:val="0035056A"/>
    <w:rsid w:val="00350BE5"/>
    <w:rsid w:val="00350C7A"/>
    <w:rsid w:val="00350D68"/>
    <w:rsid w:val="00350E07"/>
    <w:rsid w:val="00350E1E"/>
    <w:rsid w:val="00350EE3"/>
    <w:rsid w:val="00351173"/>
    <w:rsid w:val="003517CB"/>
    <w:rsid w:val="003519E5"/>
    <w:rsid w:val="00351A83"/>
    <w:rsid w:val="00351C1D"/>
    <w:rsid w:val="00351EF7"/>
    <w:rsid w:val="00351F80"/>
    <w:rsid w:val="0035224A"/>
    <w:rsid w:val="00352279"/>
    <w:rsid w:val="0035240D"/>
    <w:rsid w:val="003525EA"/>
    <w:rsid w:val="00352B98"/>
    <w:rsid w:val="00352CA9"/>
    <w:rsid w:val="00352D21"/>
    <w:rsid w:val="0035301B"/>
    <w:rsid w:val="0035328A"/>
    <w:rsid w:val="00353460"/>
    <w:rsid w:val="00353542"/>
    <w:rsid w:val="00353779"/>
    <w:rsid w:val="0035377E"/>
    <w:rsid w:val="00353788"/>
    <w:rsid w:val="003538EF"/>
    <w:rsid w:val="00353902"/>
    <w:rsid w:val="00354030"/>
    <w:rsid w:val="0035426A"/>
    <w:rsid w:val="00354529"/>
    <w:rsid w:val="003545AD"/>
    <w:rsid w:val="0035475F"/>
    <w:rsid w:val="003549CA"/>
    <w:rsid w:val="003549D2"/>
    <w:rsid w:val="00354DE9"/>
    <w:rsid w:val="0035504B"/>
    <w:rsid w:val="00355152"/>
    <w:rsid w:val="0035547B"/>
    <w:rsid w:val="003555B8"/>
    <w:rsid w:val="00355646"/>
    <w:rsid w:val="003557D5"/>
    <w:rsid w:val="0035598C"/>
    <w:rsid w:val="00355AB4"/>
    <w:rsid w:val="00355C24"/>
    <w:rsid w:val="00355E54"/>
    <w:rsid w:val="0035610F"/>
    <w:rsid w:val="003561C2"/>
    <w:rsid w:val="003561CD"/>
    <w:rsid w:val="003562C5"/>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24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02"/>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419"/>
    <w:rsid w:val="00367779"/>
    <w:rsid w:val="00367904"/>
    <w:rsid w:val="00367B78"/>
    <w:rsid w:val="00367E7D"/>
    <w:rsid w:val="00367EDA"/>
    <w:rsid w:val="00367FB0"/>
    <w:rsid w:val="00367FB2"/>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79D"/>
    <w:rsid w:val="0037382B"/>
    <w:rsid w:val="00373861"/>
    <w:rsid w:val="003738EC"/>
    <w:rsid w:val="00373AD5"/>
    <w:rsid w:val="00373F7C"/>
    <w:rsid w:val="00373FE1"/>
    <w:rsid w:val="00374172"/>
    <w:rsid w:val="003742E3"/>
    <w:rsid w:val="00374642"/>
    <w:rsid w:val="0037478F"/>
    <w:rsid w:val="003747E4"/>
    <w:rsid w:val="00374863"/>
    <w:rsid w:val="00374B69"/>
    <w:rsid w:val="00374D35"/>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DB1"/>
    <w:rsid w:val="00377EA2"/>
    <w:rsid w:val="0038001F"/>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5E86"/>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08"/>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A82"/>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B09"/>
    <w:rsid w:val="00397BED"/>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6C"/>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3AA6"/>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6D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5C"/>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B3C"/>
    <w:rsid w:val="003B2C84"/>
    <w:rsid w:val="003B3029"/>
    <w:rsid w:val="003B30B1"/>
    <w:rsid w:val="003B32BD"/>
    <w:rsid w:val="003B3372"/>
    <w:rsid w:val="003B33CD"/>
    <w:rsid w:val="003B33D1"/>
    <w:rsid w:val="003B33D3"/>
    <w:rsid w:val="003B34E8"/>
    <w:rsid w:val="003B35D1"/>
    <w:rsid w:val="003B3869"/>
    <w:rsid w:val="003B3D81"/>
    <w:rsid w:val="003B3F08"/>
    <w:rsid w:val="003B3F39"/>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73"/>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751"/>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30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4D6"/>
    <w:rsid w:val="003D067D"/>
    <w:rsid w:val="003D086E"/>
    <w:rsid w:val="003D0A38"/>
    <w:rsid w:val="003D0DD3"/>
    <w:rsid w:val="003D0E85"/>
    <w:rsid w:val="003D0EC8"/>
    <w:rsid w:val="003D13F7"/>
    <w:rsid w:val="003D1402"/>
    <w:rsid w:val="003D1404"/>
    <w:rsid w:val="003D14A3"/>
    <w:rsid w:val="003D1AD2"/>
    <w:rsid w:val="003D1B9B"/>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057"/>
    <w:rsid w:val="003D5463"/>
    <w:rsid w:val="003D5601"/>
    <w:rsid w:val="003D58A4"/>
    <w:rsid w:val="003D595D"/>
    <w:rsid w:val="003D5A5A"/>
    <w:rsid w:val="003D5A87"/>
    <w:rsid w:val="003D5B55"/>
    <w:rsid w:val="003D5BE6"/>
    <w:rsid w:val="003D5DE0"/>
    <w:rsid w:val="003D5F35"/>
    <w:rsid w:val="003D60E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32"/>
    <w:rsid w:val="003E2D61"/>
    <w:rsid w:val="003E2EE8"/>
    <w:rsid w:val="003E2F76"/>
    <w:rsid w:val="003E2FAB"/>
    <w:rsid w:val="003E2FF6"/>
    <w:rsid w:val="003E3034"/>
    <w:rsid w:val="003E3207"/>
    <w:rsid w:val="003E3313"/>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0B"/>
    <w:rsid w:val="003E4E9C"/>
    <w:rsid w:val="003E528A"/>
    <w:rsid w:val="003E5589"/>
    <w:rsid w:val="003E563F"/>
    <w:rsid w:val="003E591B"/>
    <w:rsid w:val="003E5C60"/>
    <w:rsid w:val="003E5CCA"/>
    <w:rsid w:val="003E5E99"/>
    <w:rsid w:val="003E5FCA"/>
    <w:rsid w:val="003E61B0"/>
    <w:rsid w:val="003E6237"/>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DD5"/>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3A9"/>
    <w:rsid w:val="003F6B27"/>
    <w:rsid w:val="003F6C3B"/>
    <w:rsid w:val="003F6D25"/>
    <w:rsid w:val="003F6F74"/>
    <w:rsid w:val="003F7050"/>
    <w:rsid w:val="003F723D"/>
    <w:rsid w:val="003F7376"/>
    <w:rsid w:val="003F7513"/>
    <w:rsid w:val="003F764B"/>
    <w:rsid w:val="003F7838"/>
    <w:rsid w:val="003F788E"/>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52F"/>
    <w:rsid w:val="00402644"/>
    <w:rsid w:val="004027F6"/>
    <w:rsid w:val="00402ABF"/>
    <w:rsid w:val="00402B9F"/>
    <w:rsid w:val="00402E36"/>
    <w:rsid w:val="00402F0B"/>
    <w:rsid w:val="00402F70"/>
    <w:rsid w:val="004032D3"/>
    <w:rsid w:val="004033D5"/>
    <w:rsid w:val="00403575"/>
    <w:rsid w:val="0040379C"/>
    <w:rsid w:val="0040399E"/>
    <w:rsid w:val="004039F4"/>
    <w:rsid w:val="00403A3A"/>
    <w:rsid w:val="00403A46"/>
    <w:rsid w:val="00404912"/>
    <w:rsid w:val="00404BD4"/>
    <w:rsid w:val="00405520"/>
    <w:rsid w:val="00405559"/>
    <w:rsid w:val="00405868"/>
    <w:rsid w:val="00405D24"/>
    <w:rsid w:val="00405EDF"/>
    <w:rsid w:val="0040651D"/>
    <w:rsid w:val="00406534"/>
    <w:rsid w:val="004068B7"/>
    <w:rsid w:val="00406A3F"/>
    <w:rsid w:val="00406B49"/>
    <w:rsid w:val="00406B96"/>
    <w:rsid w:val="00406CE9"/>
    <w:rsid w:val="0040746A"/>
    <w:rsid w:val="00407942"/>
    <w:rsid w:val="00407AD9"/>
    <w:rsid w:val="00407BE9"/>
    <w:rsid w:val="0041034F"/>
    <w:rsid w:val="00410409"/>
    <w:rsid w:val="0041058E"/>
    <w:rsid w:val="00410759"/>
    <w:rsid w:val="004107A9"/>
    <w:rsid w:val="00410957"/>
    <w:rsid w:val="0041106D"/>
    <w:rsid w:val="004111E1"/>
    <w:rsid w:val="00411240"/>
    <w:rsid w:val="004112F1"/>
    <w:rsid w:val="0041163F"/>
    <w:rsid w:val="00411694"/>
    <w:rsid w:val="0041174D"/>
    <w:rsid w:val="004118F6"/>
    <w:rsid w:val="00411A63"/>
    <w:rsid w:val="00411D65"/>
    <w:rsid w:val="00411E4B"/>
    <w:rsid w:val="00411ECE"/>
    <w:rsid w:val="0041219C"/>
    <w:rsid w:val="0041247F"/>
    <w:rsid w:val="004124A4"/>
    <w:rsid w:val="004124D4"/>
    <w:rsid w:val="004127C1"/>
    <w:rsid w:val="004129F6"/>
    <w:rsid w:val="00412EF2"/>
    <w:rsid w:val="0041304B"/>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CFF"/>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39"/>
    <w:rsid w:val="00416A71"/>
    <w:rsid w:val="00416AC2"/>
    <w:rsid w:val="00416CA4"/>
    <w:rsid w:val="00416D1F"/>
    <w:rsid w:val="00416DD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46"/>
    <w:rsid w:val="00421186"/>
    <w:rsid w:val="0042143F"/>
    <w:rsid w:val="004219D7"/>
    <w:rsid w:val="00421B91"/>
    <w:rsid w:val="00421C4D"/>
    <w:rsid w:val="00421E05"/>
    <w:rsid w:val="00421FDE"/>
    <w:rsid w:val="00422451"/>
    <w:rsid w:val="00422480"/>
    <w:rsid w:val="0042261D"/>
    <w:rsid w:val="00422791"/>
    <w:rsid w:val="004228DA"/>
    <w:rsid w:val="00422AEB"/>
    <w:rsid w:val="00422BE9"/>
    <w:rsid w:val="00422C55"/>
    <w:rsid w:val="00422D09"/>
    <w:rsid w:val="00422D3E"/>
    <w:rsid w:val="00422F00"/>
    <w:rsid w:val="004232B5"/>
    <w:rsid w:val="0042330D"/>
    <w:rsid w:val="00423C24"/>
    <w:rsid w:val="00423F7A"/>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9E"/>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926"/>
    <w:rsid w:val="00430FD0"/>
    <w:rsid w:val="0043114A"/>
    <w:rsid w:val="004311FA"/>
    <w:rsid w:val="00431201"/>
    <w:rsid w:val="00431216"/>
    <w:rsid w:val="0043122E"/>
    <w:rsid w:val="00431331"/>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231"/>
    <w:rsid w:val="0043557C"/>
    <w:rsid w:val="00435700"/>
    <w:rsid w:val="00435A15"/>
    <w:rsid w:val="00435AFE"/>
    <w:rsid w:val="00436084"/>
    <w:rsid w:val="0043608F"/>
    <w:rsid w:val="0043617B"/>
    <w:rsid w:val="004364A7"/>
    <w:rsid w:val="004364E7"/>
    <w:rsid w:val="0043665F"/>
    <w:rsid w:val="0043674D"/>
    <w:rsid w:val="00436F0E"/>
    <w:rsid w:val="00436FF1"/>
    <w:rsid w:val="0043701E"/>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1C0"/>
    <w:rsid w:val="00442533"/>
    <w:rsid w:val="00442792"/>
    <w:rsid w:val="004428FC"/>
    <w:rsid w:val="00442A6D"/>
    <w:rsid w:val="00442BBF"/>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BE5"/>
    <w:rsid w:val="00446C89"/>
    <w:rsid w:val="00446DDE"/>
    <w:rsid w:val="00446E1D"/>
    <w:rsid w:val="00446E44"/>
    <w:rsid w:val="00447052"/>
    <w:rsid w:val="00447065"/>
    <w:rsid w:val="004472EE"/>
    <w:rsid w:val="004473DF"/>
    <w:rsid w:val="004473F4"/>
    <w:rsid w:val="00447885"/>
    <w:rsid w:val="00447A42"/>
    <w:rsid w:val="00447BF7"/>
    <w:rsid w:val="004500A8"/>
    <w:rsid w:val="00450206"/>
    <w:rsid w:val="004502FE"/>
    <w:rsid w:val="0045069E"/>
    <w:rsid w:val="004506BA"/>
    <w:rsid w:val="00450DFF"/>
    <w:rsid w:val="00451022"/>
    <w:rsid w:val="00451219"/>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6A4"/>
    <w:rsid w:val="00453748"/>
    <w:rsid w:val="00453904"/>
    <w:rsid w:val="004539BB"/>
    <w:rsid w:val="00453E63"/>
    <w:rsid w:val="00453F2D"/>
    <w:rsid w:val="0045412F"/>
    <w:rsid w:val="00454144"/>
    <w:rsid w:val="004543D1"/>
    <w:rsid w:val="00454490"/>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A61"/>
    <w:rsid w:val="00464BD2"/>
    <w:rsid w:val="00464F02"/>
    <w:rsid w:val="00464F5C"/>
    <w:rsid w:val="004653B1"/>
    <w:rsid w:val="004653E8"/>
    <w:rsid w:val="0046574A"/>
    <w:rsid w:val="004659F1"/>
    <w:rsid w:val="00465DDA"/>
    <w:rsid w:val="00465E4B"/>
    <w:rsid w:val="004665C0"/>
    <w:rsid w:val="00466879"/>
    <w:rsid w:val="004668C6"/>
    <w:rsid w:val="00466AAB"/>
    <w:rsid w:val="00466C0F"/>
    <w:rsid w:val="00466CFA"/>
    <w:rsid w:val="00466E0F"/>
    <w:rsid w:val="00467003"/>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4F2"/>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13"/>
    <w:rsid w:val="0047789B"/>
    <w:rsid w:val="00477ABA"/>
    <w:rsid w:val="00477B30"/>
    <w:rsid w:val="00477BE2"/>
    <w:rsid w:val="00477F73"/>
    <w:rsid w:val="004801E5"/>
    <w:rsid w:val="0048026D"/>
    <w:rsid w:val="004802B9"/>
    <w:rsid w:val="0048044F"/>
    <w:rsid w:val="00480454"/>
    <w:rsid w:val="004805DC"/>
    <w:rsid w:val="00480924"/>
    <w:rsid w:val="0048094C"/>
    <w:rsid w:val="00480C46"/>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ABD"/>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6D15"/>
    <w:rsid w:val="004870FA"/>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DB1"/>
    <w:rsid w:val="00490EB1"/>
    <w:rsid w:val="00490FDD"/>
    <w:rsid w:val="00491331"/>
    <w:rsid w:val="004914F2"/>
    <w:rsid w:val="004915D5"/>
    <w:rsid w:val="0049165A"/>
    <w:rsid w:val="00491A15"/>
    <w:rsid w:val="00492489"/>
    <w:rsid w:val="004925AA"/>
    <w:rsid w:val="00492784"/>
    <w:rsid w:val="0049282D"/>
    <w:rsid w:val="00492C26"/>
    <w:rsid w:val="00492C96"/>
    <w:rsid w:val="00493131"/>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45"/>
    <w:rsid w:val="004A0561"/>
    <w:rsid w:val="004A062F"/>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246"/>
    <w:rsid w:val="004A339C"/>
    <w:rsid w:val="004A33FE"/>
    <w:rsid w:val="004A363C"/>
    <w:rsid w:val="004A3849"/>
    <w:rsid w:val="004A3897"/>
    <w:rsid w:val="004A3915"/>
    <w:rsid w:val="004A396C"/>
    <w:rsid w:val="004A39D2"/>
    <w:rsid w:val="004A3A88"/>
    <w:rsid w:val="004A3B04"/>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92"/>
    <w:rsid w:val="004A6BBB"/>
    <w:rsid w:val="004A6D42"/>
    <w:rsid w:val="004A6E09"/>
    <w:rsid w:val="004A7237"/>
    <w:rsid w:val="004A770B"/>
    <w:rsid w:val="004A772B"/>
    <w:rsid w:val="004A7E09"/>
    <w:rsid w:val="004B0057"/>
    <w:rsid w:val="004B037A"/>
    <w:rsid w:val="004B0689"/>
    <w:rsid w:val="004B07D7"/>
    <w:rsid w:val="004B0894"/>
    <w:rsid w:val="004B09CD"/>
    <w:rsid w:val="004B0C59"/>
    <w:rsid w:val="004B0D2F"/>
    <w:rsid w:val="004B0F75"/>
    <w:rsid w:val="004B1292"/>
    <w:rsid w:val="004B143F"/>
    <w:rsid w:val="004B14FF"/>
    <w:rsid w:val="004B1D76"/>
    <w:rsid w:val="004B21DC"/>
    <w:rsid w:val="004B22A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410"/>
    <w:rsid w:val="004C35EA"/>
    <w:rsid w:val="004C3747"/>
    <w:rsid w:val="004C3759"/>
    <w:rsid w:val="004C3777"/>
    <w:rsid w:val="004C37B4"/>
    <w:rsid w:val="004C3852"/>
    <w:rsid w:val="004C3A4E"/>
    <w:rsid w:val="004C3B3C"/>
    <w:rsid w:val="004C3BB0"/>
    <w:rsid w:val="004C3C11"/>
    <w:rsid w:val="004C3D94"/>
    <w:rsid w:val="004C405B"/>
    <w:rsid w:val="004C4190"/>
    <w:rsid w:val="004C4298"/>
    <w:rsid w:val="004C4591"/>
    <w:rsid w:val="004C49D4"/>
    <w:rsid w:val="004C4C4F"/>
    <w:rsid w:val="004C4D14"/>
    <w:rsid w:val="004C4D4E"/>
    <w:rsid w:val="004C4DB8"/>
    <w:rsid w:val="004C51DE"/>
    <w:rsid w:val="004C5408"/>
    <w:rsid w:val="004C5712"/>
    <w:rsid w:val="004C59AB"/>
    <w:rsid w:val="004C5AEF"/>
    <w:rsid w:val="004C5DF9"/>
    <w:rsid w:val="004C5E81"/>
    <w:rsid w:val="004C5F07"/>
    <w:rsid w:val="004C61E0"/>
    <w:rsid w:val="004C6209"/>
    <w:rsid w:val="004C6533"/>
    <w:rsid w:val="004C657F"/>
    <w:rsid w:val="004C680C"/>
    <w:rsid w:val="004C6938"/>
    <w:rsid w:val="004C6A45"/>
    <w:rsid w:val="004C6B07"/>
    <w:rsid w:val="004C6D53"/>
    <w:rsid w:val="004C6EAD"/>
    <w:rsid w:val="004C7212"/>
    <w:rsid w:val="004C7481"/>
    <w:rsid w:val="004C7719"/>
    <w:rsid w:val="004C795A"/>
    <w:rsid w:val="004C7D10"/>
    <w:rsid w:val="004C7F15"/>
    <w:rsid w:val="004C7FE4"/>
    <w:rsid w:val="004D00AA"/>
    <w:rsid w:val="004D0109"/>
    <w:rsid w:val="004D0667"/>
    <w:rsid w:val="004D072B"/>
    <w:rsid w:val="004D0839"/>
    <w:rsid w:val="004D0B27"/>
    <w:rsid w:val="004D0BA1"/>
    <w:rsid w:val="004D0CC0"/>
    <w:rsid w:val="004D11E1"/>
    <w:rsid w:val="004D14B7"/>
    <w:rsid w:val="004D18FE"/>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EF9"/>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7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23A"/>
    <w:rsid w:val="004E173E"/>
    <w:rsid w:val="004E17F5"/>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DE1"/>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BFF"/>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1E0"/>
    <w:rsid w:val="004F21E2"/>
    <w:rsid w:val="004F263C"/>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CC3"/>
    <w:rsid w:val="004F5065"/>
    <w:rsid w:val="004F509E"/>
    <w:rsid w:val="004F5105"/>
    <w:rsid w:val="004F5452"/>
    <w:rsid w:val="004F54C4"/>
    <w:rsid w:val="004F551A"/>
    <w:rsid w:val="004F56F5"/>
    <w:rsid w:val="004F5720"/>
    <w:rsid w:val="004F5835"/>
    <w:rsid w:val="004F592C"/>
    <w:rsid w:val="004F5C45"/>
    <w:rsid w:val="004F5D47"/>
    <w:rsid w:val="004F5D9F"/>
    <w:rsid w:val="004F6598"/>
    <w:rsid w:val="004F6775"/>
    <w:rsid w:val="004F6788"/>
    <w:rsid w:val="004F6918"/>
    <w:rsid w:val="004F69E0"/>
    <w:rsid w:val="004F6A7B"/>
    <w:rsid w:val="004F6C11"/>
    <w:rsid w:val="004F6D4A"/>
    <w:rsid w:val="004F6D78"/>
    <w:rsid w:val="004F6D8D"/>
    <w:rsid w:val="004F7154"/>
    <w:rsid w:val="004F7656"/>
    <w:rsid w:val="004F77A3"/>
    <w:rsid w:val="004F7802"/>
    <w:rsid w:val="004F7914"/>
    <w:rsid w:val="004F7D81"/>
    <w:rsid w:val="004F7E35"/>
    <w:rsid w:val="004F7EBB"/>
    <w:rsid w:val="004F7F24"/>
    <w:rsid w:val="00500014"/>
    <w:rsid w:val="00500057"/>
    <w:rsid w:val="0050006C"/>
    <w:rsid w:val="00500601"/>
    <w:rsid w:val="005007C9"/>
    <w:rsid w:val="0050085C"/>
    <w:rsid w:val="00500C95"/>
    <w:rsid w:val="00500DB6"/>
    <w:rsid w:val="00500EFA"/>
    <w:rsid w:val="00500F1B"/>
    <w:rsid w:val="00500F7E"/>
    <w:rsid w:val="00501237"/>
    <w:rsid w:val="0050137E"/>
    <w:rsid w:val="005014EE"/>
    <w:rsid w:val="00501558"/>
    <w:rsid w:val="0050159D"/>
    <w:rsid w:val="005017C1"/>
    <w:rsid w:val="005017D0"/>
    <w:rsid w:val="0050186F"/>
    <w:rsid w:val="0050192E"/>
    <w:rsid w:val="00501A26"/>
    <w:rsid w:val="00501A7E"/>
    <w:rsid w:val="00501BE0"/>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55"/>
    <w:rsid w:val="005048EE"/>
    <w:rsid w:val="0050497A"/>
    <w:rsid w:val="00504985"/>
    <w:rsid w:val="00504A4F"/>
    <w:rsid w:val="00504DD7"/>
    <w:rsid w:val="00504E84"/>
    <w:rsid w:val="00504F79"/>
    <w:rsid w:val="00505275"/>
    <w:rsid w:val="0050556B"/>
    <w:rsid w:val="0050562D"/>
    <w:rsid w:val="005057AD"/>
    <w:rsid w:val="00505885"/>
    <w:rsid w:val="00505C86"/>
    <w:rsid w:val="005061CD"/>
    <w:rsid w:val="0050626E"/>
    <w:rsid w:val="005065E8"/>
    <w:rsid w:val="005066C6"/>
    <w:rsid w:val="00506B0E"/>
    <w:rsid w:val="005074A3"/>
    <w:rsid w:val="00507641"/>
    <w:rsid w:val="00507703"/>
    <w:rsid w:val="0050772F"/>
    <w:rsid w:val="0050776B"/>
    <w:rsid w:val="00507A05"/>
    <w:rsid w:val="00507E56"/>
    <w:rsid w:val="00507F6F"/>
    <w:rsid w:val="0051017D"/>
    <w:rsid w:val="00510608"/>
    <w:rsid w:val="00510787"/>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4ECB"/>
    <w:rsid w:val="0051527C"/>
    <w:rsid w:val="0051539C"/>
    <w:rsid w:val="0051563D"/>
    <w:rsid w:val="0051566B"/>
    <w:rsid w:val="00515702"/>
    <w:rsid w:val="0051573B"/>
    <w:rsid w:val="0051597F"/>
    <w:rsid w:val="00515B3B"/>
    <w:rsid w:val="00515E47"/>
    <w:rsid w:val="00515ED6"/>
    <w:rsid w:val="00515F02"/>
    <w:rsid w:val="005160FD"/>
    <w:rsid w:val="005161C6"/>
    <w:rsid w:val="00516241"/>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64"/>
    <w:rsid w:val="005205E4"/>
    <w:rsid w:val="00520624"/>
    <w:rsid w:val="00520804"/>
    <w:rsid w:val="0052083B"/>
    <w:rsid w:val="0052085A"/>
    <w:rsid w:val="00520877"/>
    <w:rsid w:val="00520A2B"/>
    <w:rsid w:val="00520A8B"/>
    <w:rsid w:val="00520CEF"/>
    <w:rsid w:val="00520F52"/>
    <w:rsid w:val="005210CD"/>
    <w:rsid w:val="0052110E"/>
    <w:rsid w:val="00521261"/>
    <w:rsid w:val="005212D9"/>
    <w:rsid w:val="00521460"/>
    <w:rsid w:val="0052183C"/>
    <w:rsid w:val="00521B35"/>
    <w:rsid w:val="00521D0C"/>
    <w:rsid w:val="00521FAD"/>
    <w:rsid w:val="00521FB3"/>
    <w:rsid w:val="005223DB"/>
    <w:rsid w:val="005226E6"/>
    <w:rsid w:val="005227C2"/>
    <w:rsid w:val="005229D2"/>
    <w:rsid w:val="00522D09"/>
    <w:rsid w:val="00522D27"/>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1EA"/>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B2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234"/>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48"/>
    <w:rsid w:val="005422AF"/>
    <w:rsid w:val="00542889"/>
    <w:rsid w:val="005428C0"/>
    <w:rsid w:val="00542AAC"/>
    <w:rsid w:val="00542F1E"/>
    <w:rsid w:val="005433A4"/>
    <w:rsid w:val="005436EE"/>
    <w:rsid w:val="0054391B"/>
    <w:rsid w:val="0054397A"/>
    <w:rsid w:val="00543A7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CC0"/>
    <w:rsid w:val="00546EA1"/>
    <w:rsid w:val="005470AE"/>
    <w:rsid w:val="005476FB"/>
    <w:rsid w:val="00547770"/>
    <w:rsid w:val="00547937"/>
    <w:rsid w:val="00547C08"/>
    <w:rsid w:val="0055000D"/>
    <w:rsid w:val="0055017F"/>
    <w:rsid w:val="00550C08"/>
    <w:rsid w:val="0055101D"/>
    <w:rsid w:val="0055129D"/>
    <w:rsid w:val="0055139A"/>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191"/>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504"/>
    <w:rsid w:val="00557673"/>
    <w:rsid w:val="0055767A"/>
    <w:rsid w:val="005576D1"/>
    <w:rsid w:val="005577D4"/>
    <w:rsid w:val="00557962"/>
    <w:rsid w:val="00557A8C"/>
    <w:rsid w:val="00557FF2"/>
    <w:rsid w:val="00560005"/>
    <w:rsid w:val="005602D0"/>
    <w:rsid w:val="00560672"/>
    <w:rsid w:val="00560771"/>
    <w:rsid w:val="005607C6"/>
    <w:rsid w:val="00560BB0"/>
    <w:rsid w:val="00560C8F"/>
    <w:rsid w:val="00560E01"/>
    <w:rsid w:val="00561004"/>
    <w:rsid w:val="00561046"/>
    <w:rsid w:val="005613D6"/>
    <w:rsid w:val="00561739"/>
    <w:rsid w:val="00561BC4"/>
    <w:rsid w:val="00561E19"/>
    <w:rsid w:val="00561E66"/>
    <w:rsid w:val="00562273"/>
    <w:rsid w:val="005622A6"/>
    <w:rsid w:val="00562557"/>
    <w:rsid w:val="005626C4"/>
    <w:rsid w:val="005627D2"/>
    <w:rsid w:val="005628B0"/>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4CA"/>
    <w:rsid w:val="00565597"/>
    <w:rsid w:val="00565622"/>
    <w:rsid w:val="005656AA"/>
    <w:rsid w:val="00565764"/>
    <w:rsid w:val="005659CA"/>
    <w:rsid w:val="005659DE"/>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2A"/>
    <w:rsid w:val="00572C01"/>
    <w:rsid w:val="00572C12"/>
    <w:rsid w:val="00572C9F"/>
    <w:rsid w:val="00572CE2"/>
    <w:rsid w:val="00572DDB"/>
    <w:rsid w:val="00573075"/>
    <w:rsid w:val="00573395"/>
    <w:rsid w:val="005733C3"/>
    <w:rsid w:val="00573406"/>
    <w:rsid w:val="00573610"/>
    <w:rsid w:val="00573959"/>
    <w:rsid w:val="00573A12"/>
    <w:rsid w:val="00573DB4"/>
    <w:rsid w:val="00573E1C"/>
    <w:rsid w:val="005744C5"/>
    <w:rsid w:val="00574513"/>
    <w:rsid w:val="00574620"/>
    <w:rsid w:val="005746A5"/>
    <w:rsid w:val="005747DA"/>
    <w:rsid w:val="00574924"/>
    <w:rsid w:val="00574AE1"/>
    <w:rsid w:val="00575349"/>
    <w:rsid w:val="0057542F"/>
    <w:rsid w:val="005758E5"/>
    <w:rsid w:val="00575F5A"/>
    <w:rsid w:val="00575FAC"/>
    <w:rsid w:val="0057619E"/>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1AD"/>
    <w:rsid w:val="0058043A"/>
    <w:rsid w:val="0058069F"/>
    <w:rsid w:val="005806AC"/>
    <w:rsid w:val="0058079E"/>
    <w:rsid w:val="00580943"/>
    <w:rsid w:val="00580C39"/>
    <w:rsid w:val="00580C49"/>
    <w:rsid w:val="00580C7F"/>
    <w:rsid w:val="00581225"/>
    <w:rsid w:val="0058149A"/>
    <w:rsid w:val="005814A6"/>
    <w:rsid w:val="00581830"/>
    <w:rsid w:val="00581BC8"/>
    <w:rsid w:val="00581E39"/>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619"/>
    <w:rsid w:val="005848F2"/>
    <w:rsid w:val="00584B42"/>
    <w:rsid w:val="00584B6F"/>
    <w:rsid w:val="00584CCB"/>
    <w:rsid w:val="00584E6E"/>
    <w:rsid w:val="00585181"/>
    <w:rsid w:val="0058525A"/>
    <w:rsid w:val="005854D4"/>
    <w:rsid w:val="005855DA"/>
    <w:rsid w:val="0058583E"/>
    <w:rsid w:val="005859AA"/>
    <w:rsid w:val="00585A05"/>
    <w:rsid w:val="00585BF3"/>
    <w:rsid w:val="00585DDC"/>
    <w:rsid w:val="00585E09"/>
    <w:rsid w:val="00585E36"/>
    <w:rsid w:val="00585F34"/>
    <w:rsid w:val="00586340"/>
    <w:rsid w:val="005863AE"/>
    <w:rsid w:val="00586449"/>
    <w:rsid w:val="0058682E"/>
    <w:rsid w:val="00586B7E"/>
    <w:rsid w:val="00586D34"/>
    <w:rsid w:val="00586F12"/>
    <w:rsid w:val="00587105"/>
    <w:rsid w:val="00587198"/>
    <w:rsid w:val="0058741A"/>
    <w:rsid w:val="0058751F"/>
    <w:rsid w:val="0058772B"/>
    <w:rsid w:val="00587743"/>
    <w:rsid w:val="00587826"/>
    <w:rsid w:val="00587875"/>
    <w:rsid w:val="00587A60"/>
    <w:rsid w:val="00587CEA"/>
    <w:rsid w:val="00587F7C"/>
    <w:rsid w:val="0059004C"/>
    <w:rsid w:val="0059046D"/>
    <w:rsid w:val="00590526"/>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690"/>
    <w:rsid w:val="0059285C"/>
    <w:rsid w:val="00592B26"/>
    <w:rsid w:val="00592DB0"/>
    <w:rsid w:val="00592DD2"/>
    <w:rsid w:val="00592DF8"/>
    <w:rsid w:val="00592F6F"/>
    <w:rsid w:val="00593426"/>
    <w:rsid w:val="0059383A"/>
    <w:rsid w:val="00593A30"/>
    <w:rsid w:val="00593D64"/>
    <w:rsid w:val="00593DAA"/>
    <w:rsid w:val="00593F2D"/>
    <w:rsid w:val="00594725"/>
    <w:rsid w:val="00594D7E"/>
    <w:rsid w:val="00594DB3"/>
    <w:rsid w:val="00594FF1"/>
    <w:rsid w:val="00594FF3"/>
    <w:rsid w:val="00595092"/>
    <w:rsid w:val="005952A9"/>
    <w:rsid w:val="00595407"/>
    <w:rsid w:val="005956A1"/>
    <w:rsid w:val="0059585B"/>
    <w:rsid w:val="00595A11"/>
    <w:rsid w:val="00595A21"/>
    <w:rsid w:val="00595DD9"/>
    <w:rsid w:val="0059622A"/>
    <w:rsid w:val="0059632B"/>
    <w:rsid w:val="00596347"/>
    <w:rsid w:val="00596468"/>
    <w:rsid w:val="005967A9"/>
    <w:rsid w:val="005967E7"/>
    <w:rsid w:val="005969A6"/>
    <w:rsid w:val="00596C9F"/>
    <w:rsid w:val="00596CB4"/>
    <w:rsid w:val="00596CB7"/>
    <w:rsid w:val="00596E83"/>
    <w:rsid w:val="00596F66"/>
    <w:rsid w:val="00596F9B"/>
    <w:rsid w:val="00597568"/>
    <w:rsid w:val="005976AA"/>
    <w:rsid w:val="00597753"/>
    <w:rsid w:val="005977A4"/>
    <w:rsid w:val="005977AB"/>
    <w:rsid w:val="00597944"/>
    <w:rsid w:val="00597AEB"/>
    <w:rsid w:val="00597D46"/>
    <w:rsid w:val="00597E1F"/>
    <w:rsid w:val="00597FC0"/>
    <w:rsid w:val="005A0062"/>
    <w:rsid w:val="005A0073"/>
    <w:rsid w:val="005A0169"/>
    <w:rsid w:val="005A0291"/>
    <w:rsid w:val="005A0297"/>
    <w:rsid w:val="005A06B7"/>
    <w:rsid w:val="005A08E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3F6"/>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19"/>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5BE"/>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9D"/>
    <w:rsid w:val="005B1BC4"/>
    <w:rsid w:val="005B1C2B"/>
    <w:rsid w:val="005B1C55"/>
    <w:rsid w:val="005B22A0"/>
    <w:rsid w:val="005B25EA"/>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08"/>
    <w:rsid w:val="005B4091"/>
    <w:rsid w:val="005B40C1"/>
    <w:rsid w:val="005B414F"/>
    <w:rsid w:val="005B43E6"/>
    <w:rsid w:val="005B4475"/>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A1D"/>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0FDA"/>
    <w:rsid w:val="005C1215"/>
    <w:rsid w:val="005C1227"/>
    <w:rsid w:val="005C12C8"/>
    <w:rsid w:val="005C14B7"/>
    <w:rsid w:val="005C14BA"/>
    <w:rsid w:val="005C16C7"/>
    <w:rsid w:val="005C1755"/>
    <w:rsid w:val="005C17C8"/>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386"/>
    <w:rsid w:val="005C3443"/>
    <w:rsid w:val="005C3663"/>
    <w:rsid w:val="005C3815"/>
    <w:rsid w:val="005C3B51"/>
    <w:rsid w:val="005C3CCB"/>
    <w:rsid w:val="005C4189"/>
    <w:rsid w:val="005C42BC"/>
    <w:rsid w:val="005C4320"/>
    <w:rsid w:val="005C43A2"/>
    <w:rsid w:val="005C4715"/>
    <w:rsid w:val="005C4A42"/>
    <w:rsid w:val="005C4A6A"/>
    <w:rsid w:val="005C4B7E"/>
    <w:rsid w:val="005C4C82"/>
    <w:rsid w:val="005C4D16"/>
    <w:rsid w:val="005C4E43"/>
    <w:rsid w:val="005C4E88"/>
    <w:rsid w:val="005C4FBE"/>
    <w:rsid w:val="005C4FCF"/>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5E6"/>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C6F"/>
    <w:rsid w:val="005D1DE6"/>
    <w:rsid w:val="005D1FC8"/>
    <w:rsid w:val="005D2322"/>
    <w:rsid w:val="005D2654"/>
    <w:rsid w:val="005D28F1"/>
    <w:rsid w:val="005D2B5F"/>
    <w:rsid w:val="005D2BCD"/>
    <w:rsid w:val="005D2F6E"/>
    <w:rsid w:val="005D3019"/>
    <w:rsid w:val="005D316C"/>
    <w:rsid w:val="005D3424"/>
    <w:rsid w:val="005D3850"/>
    <w:rsid w:val="005D38FD"/>
    <w:rsid w:val="005D3B77"/>
    <w:rsid w:val="005D3C49"/>
    <w:rsid w:val="005D3D7A"/>
    <w:rsid w:val="005D3DC8"/>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0E0"/>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6F8"/>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6FC1"/>
    <w:rsid w:val="005E703A"/>
    <w:rsid w:val="005E7182"/>
    <w:rsid w:val="005E71D1"/>
    <w:rsid w:val="005E74E1"/>
    <w:rsid w:val="005E75CB"/>
    <w:rsid w:val="005E75EB"/>
    <w:rsid w:val="005E785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68"/>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3C5"/>
    <w:rsid w:val="006004E7"/>
    <w:rsid w:val="0060083B"/>
    <w:rsid w:val="00600B0C"/>
    <w:rsid w:val="00600C77"/>
    <w:rsid w:val="0060154B"/>
    <w:rsid w:val="0060163C"/>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46"/>
    <w:rsid w:val="00604262"/>
    <w:rsid w:val="00604354"/>
    <w:rsid w:val="00604501"/>
    <w:rsid w:val="0060459C"/>
    <w:rsid w:val="00604612"/>
    <w:rsid w:val="00604658"/>
    <w:rsid w:val="00604712"/>
    <w:rsid w:val="00604AC5"/>
    <w:rsid w:val="00604D95"/>
    <w:rsid w:val="00604E04"/>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4D0"/>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6C8"/>
    <w:rsid w:val="00612F3C"/>
    <w:rsid w:val="006130C0"/>
    <w:rsid w:val="00613147"/>
    <w:rsid w:val="006131A7"/>
    <w:rsid w:val="006132C6"/>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B8"/>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05E"/>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97B"/>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BB7"/>
    <w:rsid w:val="00630CD1"/>
    <w:rsid w:val="00631132"/>
    <w:rsid w:val="006312BA"/>
    <w:rsid w:val="0063149D"/>
    <w:rsid w:val="00631640"/>
    <w:rsid w:val="00631843"/>
    <w:rsid w:val="00631ADB"/>
    <w:rsid w:val="00631BF4"/>
    <w:rsid w:val="00631CE4"/>
    <w:rsid w:val="00631CF2"/>
    <w:rsid w:val="00631F44"/>
    <w:rsid w:val="0063216A"/>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4F"/>
    <w:rsid w:val="00634775"/>
    <w:rsid w:val="0063483E"/>
    <w:rsid w:val="0063485A"/>
    <w:rsid w:val="00634EA3"/>
    <w:rsid w:val="00634F02"/>
    <w:rsid w:val="0063536D"/>
    <w:rsid w:val="00635479"/>
    <w:rsid w:val="006355B3"/>
    <w:rsid w:val="00635768"/>
    <w:rsid w:val="0063589E"/>
    <w:rsid w:val="006358D5"/>
    <w:rsid w:val="006358F7"/>
    <w:rsid w:val="0063592D"/>
    <w:rsid w:val="00635AA5"/>
    <w:rsid w:val="00635D5A"/>
    <w:rsid w:val="00636561"/>
    <w:rsid w:val="00636736"/>
    <w:rsid w:val="00636B19"/>
    <w:rsid w:val="00636B21"/>
    <w:rsid w:val="00636C2F"/>
    <w:rsid w:val="00637057"/>
    <w:rsid w:val="006370C8"/>
    <w:rsid w:val="00637356"/>
    <w:rsid w:val="00637369"/>
    <w:rsid w:val="006376DA"/>
    <w:rsid w:val="00637917"/>
    <w:rsid w:val="00637A78"/>
    <w:rsid w:val="00637A85"/>
    <w:rsid w:val="00637DD1"/>
    <w:rsid w:val="00637F30"/>
    <w:rsid w:val="00640639"/>
    <w:rsid w:val="00640B09"/>
    <w:rsid w:val="00640B3D"/>
    <w:rsid w:val="00640D7A"/>
    <w:rsid w:val="006410E8"/>
    <w:rsid w:val="006414D9"/>
    <w:rsid w:val="006414EB"/>
    <w:rsid w:val="00641518"/>
    <w:rsid w:val="0064166A"/>
    <w:rsid w:val="006416FA"/>
    <w:rsid w:val="006418B2"/>
    <w:rsid w:val="00641E8A"/>
    <w:rsid w:val="0064219E"/>
    <w:rsid w:val="006421A8"/>
    <w:rsid w:val="0064252D"/>
    <w:rsid w:val="006428EB"/>
    <w:rsid w:val="00642A83"/>
    <w:rsid w:val="00642DAE"/>
    <w:rsid w:val="00642E85"/>
    <w:rsid w:val="00643051"/>
    <w:rsid w:val="006430ED"/>
    <w:rsid w:val="006431B1"/>
    <w:rsid w:val="006431BD"/>
    <w:rsid w:val="0064321E"/>
    <w:rsid w:val="006435FD"/>
    <w:rsid w:val="0064377E"/>
    <w:rsid w:val="006437AC"/>
    <w:rsid w:val="0064394F"/>
    <w:rsid w:val="0064404E"/>
    <w:rsid w:val="0064463A"/>
    <w:rsid w:val="0064486B"/>
    <w:rsid w:val="006449C9"/>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A1"/>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96"/>
    <w:rsid w:val="006564EE"/>
    <w:rsid w:val="006565C8"/>
    <w:rsid w:val="00656783"/>
    <w:rsid w:val="006568F5"/>
    <w:rsid w:val="00656B54"/>
    <w:rsid w:val="00656B82"/>
    <w:rsid w:val="00656D6E"/>
    <w:rsid w:val="00656D72"/>
    <w:rsid w:val="00656DE7"/>
    <w:rsid w:val="00656FA5"/>
    <w:rsid w:val="00657170"/>
    <w:rsid w:val="00657197"/>
    <w:rsid w:val="0065719B"/>
    <w:rsid w:val="006572BB"/>
    <w:rsid w:val="0065740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B7F"/>
    <w:rsid w:val="00664E9F"/>
    <w:rsid w:val="00664FC7"/>
    <w:rsid w:val="00664FF2"/>
    <w:rsid w:val="006650AF"/>
    <w:rsid w:val="006651E1"/>
    <w:rsid w:val="0066535A"/>
    <w:rsid w:val="006654C9"/>
    <w:rsid w:val="006656BA"/>
    <w:rsid w:val="006656F0"/>
    <w:rsid w:val="00665A39"/>
    <w:rsid w:val="00665A62"/>
    <w:rsid w:val="00665E0D"/>
    <w:rsid w:val="00666307"/>
    <w:rsid w:val="00666313"/>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23"/>
    <w:rsid w:val="006723DD"/>
    <w:rsid w:val="0067240C"/>
    <w:rsid w:val="00672A4E"/>
    <w:rsid w:val="00672A6E"/>
    <w:rsid w:val="00672ACA"/>
    <w:rsid w:val="00672B7B"/>
    <w:rsid w:val="00672DBF"/>
    <w:rsid w:val="006731CE"/>
    <w:rsid w:val="006737D4"/>
    <w:rsid w:val="00673E0F"/>
    <w:rsid w:val="00673EE7"/>
    <w:rsid w:val="00673FA8"/>
    <w:rsid w:val="00674113"/>
    <w:rsid w:val="0067413A"/>
    <w:rsid w:val="00674221"/>
    <w:rsid w:val="006749C5"/>
    <w:rsid w:val="00674A3E"/>
    <w:rsid w:val="00674BD8"/>
    <w:rsid w:val="00674DA9"/>
    <w:rsid w:val="006754CD"/>
    <w:rsid w:val="00675536"/>
    <w:rsid w:val="00675795"/>
    <w:rsid w:val="00675872"/>
    <w:rsid w:val="00675990"/>
    <w:rsid w:val="00675B26"/>
    <w:rsid w:val="00675BAB"/>
    <w:rsid w:val="00675C01"/>
    <w:rsid w:val="00675CA4"/>
    <w:rsid w:val="00675FA9"/>
    <w:rsid w:val="00676142"/>
    <w:rsid w:val="006763E4"/>
    <w:rsid w:val="006765C9"/>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62"/>
    <w:rsid w:val="006801C3"/>
    <w:rsid w:val="006802B5"/>
    <w:rsid w:val="00680329"/>
    <w:rsid w:val="00680476"/>
    <w:rsid w:val="0068059A"/>
    <w:rsid w:val="006805F0"/>
    <w:rsid w:val="00680787"/>
    <w:rsid w:val="00680971"/>
    <w:rsid w:val="00680D1F"/>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CB2"/>
    <w:rsid w:val="0068325B"/>
    <w:rsid w:val="00683357"/>
    <w:rsid w:val="0068338C"/>
    <w:rsid w:val="00683640"/>
    <w:rsid w:val="00683688"/>
    <w:rsid w:val="006838C5"/>
    <w:rsid w:val="006839BD"/>
    <w:rsid w:val="00683EAF"/>
    <w:rsid w:val="00684311"/>
    <w:rsid w:val="00684485"/>
    <w:rsid w:val="0068464A"/>
    <w:rsid w:val="00684B97"/>
    <w:rsid w:val="00684F96"/>
    <w:rsid w:val="00685086"/>
    <w:rsid w:val="006850D1"/>
    <w:rsid w:val="0068516A"/>
    <w:rsid w:val="0068536A"/>
    <w:rsid w:val="0068583F"/>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B0"/>
    <w:rsid w:val="00687435"/>
    <w:rsid w:val="006874A2"/>
    <w:rsid w:val="006875AD"/>
    <w:rsid w:val="006876DD"/>
    <w:rsid w:val="006877B5"/>
    <w:rsid w:val="006877CD"/>
    <w:rsid w:val="0068791A"/>
    <w:rsid w:val="0068796E"/>
    <w:rsid w:val="006879AB"/>
    <w:rsid w:val="00687B12"/>
    <w:rsid w:val="00687B92"/>
    <w:rsid w:val="00687D45"/>
    <w:rsid w:val="0069031B"/>
    <w:rsid w:val="00690426"/>
    <w:rsid w:val="00690485"/>
    <w:rsid w:val="00690795"/>
    <w:rsid w:val="00690876"/>
    <w:rsid w:val="00690A2F"/>
    <w:rsid w:val="006913B9"/>
    <w:rsid w:val="006913E4"/>
    <w:rsid w:val="00691677"/>
    <w:rsid w:val="0069196D"/>
    <w:rsid w:val="00691A6B"/>
    <w:rsid w:val="00691B17"/>
    <w:rsid w:val="00691B25"/>
    <w:rsid w:val="00691D6C"/>
    <w:rsid w:val="00691EA1"/>
    <w:rsid w:val="00692153"/>
    <w:rsid w:val="00692638"/>
    <w:rsid w:val="006926C7"/>
    <w:rsid w:val="006926F7"/>
    <w:rsid w:val="00692C81"/>
    <w:rsid w:val="0069309C"/>
    <w:rsid w:val="006930D6"/>
    <w:rsid w:val="0069325F"/>
    <w:rsid w:val="0069334F"/>
    <w:rsid w:val="00693991"/>
    <w:rsid w:val="00693A3C"/>
    <w:rsid w:val="00693AE8"/>
    <w:rsid w:val="00693C75"/>
    <w:rsid w:val="00693CDF"/>
    <w:rsid w:val="00693F3F"/>
    <w:rsid w:val="0069402E"/>
    <w:rsid w:val="0069410B"/>
    <w:rsid w:val="0069464E"/>
    <w:rsid w:val="00694907"/>
    <w:rsid w:val="00694B51"/>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B14"/>
    <w:rsid w:val="006A3E06"/>
    <w:rsid w:val="006A3E39"/>
    <w:rsid w:val="006A400C"/>
    <w:rsid w:val="006A44B3"/>
    <w:rsid w:val="006A44C7"/>
    <w:rsid w:val="006A46A0"/>
    <w:rsid w:val="006A46EE"/>
    <w:rsid w:val="006A4A2D"/>
    <w:rsid w:val="006A4A58"/>
    <w:rsid w:val="006A4B4D"/>
    <w:rsid w:val="006A4B89"/>
    <w:rsid w:val="006A527A"/>
    <w:rsid w:val="006A52B1"/>
    <w:rsid w:val="006A5358"/>
    <w:rsid w:val="006A53F0"/>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7F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4A3"/>
    <w:rsid w:val="006B458F"/>
    <w:rsid w:val="006B483B"/>
    <w:rsid w:val="006B4911"/>
    <w:rsid w:val="006B4988"/>
    <w:rsid w:val="006B4BE2"/>
    <w:rsid w:val="006B4BEB"/>
    <w:rsid w:val="006B4D72"/>
    <w:rsid w:val="006B4E4A"/>
    <w:rsid w:val="006B5170"/>
    <w:rsid w:val="006B523A"/>
    <w:rsid w:val="006B52D4"/>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79A"/>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0A5"/>
    <w:rsid w:val="006C5659"/>
    <w:rsid w:val="006C5FA1"/>
    <w:rsid w:val="006C5FC0"/>
    <w:rsid w:val="006C615E"/>
    <w:rsid w:val="006C6304"/>
    <w:rsid w:val="006C676A"/>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CE4"/>
    <w:rsid w:val="006D0E1F"/>
    <w:rsid w:val="006D1012"/>
    <w:rsid w:val="006D1356"/>
    <w:rsid w:val="006D151D"/>
    <w:rsid w:val="006D172D"/>
    <w:rsid w:val="006D1C16"/>
    <w:rsid w:val="006D1FE0"/>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EF5"/>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B87"/>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C22"/>
    <w:rsid w:val="006E2ECC"/>
    <w:rsid w:val="006E2FB0"/>
    <w:rsid w:val="006E340F"/>
    <w:rsid w:val="006E3576"/>
    <w:rsid w:val="006E3717"/>
    <w:rsid w:val="006E3B8C"/>
    <w:rsid w:val="006E3D4E"/>
    <w:rsid w:val="006E3D56"/>
    <w:rsid w:val="006E3FFE"/>
    <w:rsid w:val="006E4098"/>
    <w:rsid w:val="006E428E"/>
    <w:rsid w:val="006E4880"/>
    <w:rsid w:val="006E4EA9"/>
    <w:rsid w:val="006E4F7F"/>
    <w:rsid w:val="006E4F9B"/>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2A8"/>
    <w:rsid w:val="006F15CB"/>
    <w:rsid w:val="006F16A9"/>
    <w:rsid w:val="006F19D7"/>
    <w:rsid w:val="006F1A65"/>
    <w:rsid w:val="006F1FBF"/>
    <w:rsid w:val="006F2460"/>
    <w:rsid w:val="006F2782"/>
    <w:rsid w:val="006F2801"/>
    <w:rsid w:val="006F2A84"/>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5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2"/>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1F06"/>
    <w:rsid w:val="00702182"/>
    <w:rsid w:val="00702301"/>
    <w:rsid w:val="007025E1"/>
    <w:rsid w:val="0070280F"/>
    <w:rsid w:val="0070297A"/>
    <w:rsid w:val="0070298F"/>
    <w:rsid w:val="00702C44"/>
    <w:rsid w:val="00702D2B"/>
    <w:rsid w:val="00702F01"/>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B52"/>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65"/>
    <w:rsid w:val="007133D2"/>
    <w:rsid w:val="0071351E"/>
    <w:rsid w:val="00713542"/>
    <w:rsid w:val="00713548"/>
    <w:rsid w:val="007137EE"/>
    <w:rsid w:val="007139B0"/>
    <w:rsid w:val="00714046"/>
    <w:rsid w:val="007141C9"/>
    <w:rsid w:val="007144EF"/>
    <w:rsid w:val="007149AE"/>
    <w:rsid w:val="007149AF"/>
    <w:rsid w:val="00714DCD"/>
    <w:rsid w:val="00714FC9"/>
    <w:rsid w:val="0071539C"/>
    <w:rsid w:val="00715639"/>
    <w:rsid w:val="00715750"/>
    <w:rsid w:val="00715BA8"/>
    <w:rsid w:val="00715DA6"/>
    <w:rsid w:val="00715F00"/>
    <w:rsid w:val="007160DF"/>
    <w:rsid w:val="00716245"/>
    <w:rsid w:val="0071625F"/>
    <w:rsid w:val="007162D8"/>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BD"/>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7D3"/>
    <w:rsid w:val="00722A58"/>
    <w:rsid w:val="00722B6A"/>
    <w:rsid w:val="00722C4B"/>
    <w:rsid w:val="00722DCB"/>
    <w:rsid w:val="007231AD"/>
    <w:rsid w:val="007231B5"/>
    <w:rsid w:val="00723392"/>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1BF"/>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114"/>
    <w:rsid w:val="00733270"/>
    <w:rsid w:val="007338BC"/>
    <w:rsid w:val="00733F0B"/>
    <w:rsid w:val="00734075"/>
    <w:rsid w:val="00734100"/>
    <w:rsid w:val="00734395"/>
    <w:rsid w:val="0073466C"/>
    <w:rsid w:val="007347DD"/>
    <w:rsid w:val="00734CBB"/>
    <w:rsid w:val="00734EA6"/>
    <w:rsid w:val="00734FAC"/>
    <w:rsid w:val="0073521A"/>
    <w:rsid w:val="007354F0"/>
    <w:rsid w:val="007355D4"/>
    <w:rsid w:val="007358DB"/>
    <w:rsid w:val="00735A21"/>
    <w:rsid w:val="00735ABC"/>
    <w:rsid w:val="00735EB0"/>
    <w:rsid w:val="0073607A"/>
    <w:rsid w:val="007362FE"/>
    <w:rsid w:val="007364E8"/>
    <w:rsid w:val="00736563"/>
    <w:rsid w:val="00736567"/>
    <w:rsid w:val="007365BF"/>
    <w:rsid w:val="007369C0"/>
    <w:rsid w:val="00736ACA"/>
    <w:rsid w:val="00736B0C"/>
    <w:rsid w:val="00736BFC"/>
    <w:rsid w:val="0073706D"/>
    <w:rsid w:val="007371FF"/>
    <w:rsid w:val="0073754E"/>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73"/>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7BF"/>
    <w:rsid w:val="00743820"/>
    <w:rsid w:val="007438A9"/>
    <w:rsid w:val="00743966"/>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00"/>
    <w:rsid w:val="00747BC2"/>
    <w:rsid w:val="00747CF4"/>
    <w:rsid w:val="00747F9F"/>
    <w:rsid w:val="007502CF"/>
    <w:rsid w:val="007503E9"/>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689"/>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12"/>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873"/>
    <w:rsid w:val="00756933"/>
    <w:rsid w:val="00756AA7"/>
    <w:rsid w:val="00756AD6"/>
    <w:rsid w:val="00756B3F"/>
    <w:rsid w:val="00756C14"/>
    <w:rsid w:val="00756D40"/>
    <w:rsid w:val="00756D56"/>
    <w:rsid w:val="00756DBA"/>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DEE"/>
    <w:rsid w:val="00762EEF"/>
    <w:rsid w:val="00762FEE"/>
    <w:rsid w:val="007630BB"/>
    <w:rsid w:val="00763300"/>
    <w:rsid w:val="007633DB"/>
    <w:rsid w:val="0076366A"/>
    <w:rsid w:val="007638B4"/>
    <w:rsid w:val="00763F11"/>
    <w:rsid w:val="0076436B"/>
    <w:rsid w:val="00764A7E"/>
    <w:rsid w:val="00764B49"/>
    <w:rsid w:val="00764BE0"/>
    <w:rsid w:val="00764C90"/>
    <w:rsid w:val="00764C98"/>
    <w:rsid w:val="00764CFF"/>
    <w:rsid w:val="00764DF2"/>
    <w:rsid w:val="00765046"/>
    <w:rsid w:val="00765063"/>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9A9"/>
    <w:rsid w:val="00766F4B"/>
    <w:rsid w:val="00766F59"/>
    <w:rsid w:val="00766FAD"/>
    <w:rsid w:val="00767706"/>
    <w:rsid w:val="00767820"/>
    <w:rsid w:val="00767B90"/>
    <w:rsid w:val="00767C81"/>
    <w:rsid w:val="00767C97"/>
    <w:rsid w:val="00767CEC"/>
    <w:rsid w:val="0077017D"/>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2F33"/>
    <w:rsid w:val="00773443"/>
    <w:rsid w:val="007734E0"/>
    <w:rsid w:val="007738DC"/>
    <w:rsid w:val="00773E70"/>
    <w:rsid w:val="007743AB"/>
    <w:rsid w:val="007745C2"/>
    <w:rsid w:val="007748E0"/>
    <w:rsid w:val="00774A04"/>
    <w:rsid w:val="00774B6E"/>
    <w:rsid w:val="00774D5D"/>
    <w:rsid w:val="00774DA1"/>
    <w:rsid w:val="00774E40"/>
    <w:rsid w:val="00775016"/>
    <w:rsid w:val="00775162"/>
    <w:rsid w:val="0077548E"/>
    <w:rsid w:val="00775608"/>
    <w:rsid w:val="007758BA"/>
    <w:rsid w:val="007759E0"/>
    <w:rsid w:val="00775CE8"/>
    <w:rsid w:val="00775F5C"/>
    <w:rsid w:val="007760B9"/>
    <w:rsid w:val="007766AC"/>
    <w:rsid w:val="00776877"/>
    <w:rsid w:val="00776C55"/>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11"/>
    <w:rsid w:val="007815A5"/>
    <w:rsid w:val="007815DA"/>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1CF"/>
    <w:rsid w:val="0078371B"/>
    <w:rsid w:val="00783ACA"/>
    <w:rsid w:val="00783D76"/>
    <w:rsid w:val="00783F35"/>
    <w:rsid w:val="00783F7A"/>
    <w:rsid w:val="00784022"/>
    <w:rsid w:val="0078403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165"/>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0C4"/>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46C"/>
    <w:rsid w:val="007A4791"/>
    <w:rsid w:val="007A4A4F"/>
    <w:rsid w:val="007A4C9E"/>
    <w:rsid w:val="007A5685"/>
    <w:rsid w:val="007A56A7"/>
    <w:rsid w:val="007A56D0"/>
    <w:rsid w:val="007A5A54"/>
    <w:rsid w:val="007A5B99"/>
    <w:rsid w:val="007A5C25"/>
    <w:rsid w:val="007A5C66"/>
    <w:rsid w:val="007A5C92"/>
    <w:rsid w:val="007A63BF"/>
    <w:rsid w:val="007A650B"/>
    <w:rsid w:val="007A67A7"/>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EE6"/>
    <w:rsid w:val="007B1261"/>
    <w:rsid w:val="007B19A2"/>
    <w:rsid w:val="007B1C1E"/>
    <w:rsid w:val="007B1D16"/>
    <w:rsid w:val="007B1EB3"/>
    <w:rsid w:val="007B213B"/>
    <w:rsid w:val="007B2680"/>
    <w:rsid w:val="007B294B"/>
    <w:rsid w:val="007B29CF"/>
    <w:rsid w:val="007B2B60"/>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6F65"/>
    <w:rsid w:val="007B7238"/>
    <w:rsid w:val="007B7496"/>
    <w:rsid w:val="007B74AE"/>
    <w:rsid w:val="007B75CA"/>
    <w:rsid w:val="007B76BB"/>
    <w:rsid w:val="007B79AC"/>
    <w:rsid w:val="007B7BA4"/>
    <w:rsid w:val="007B7BBF"/>
    <w:rsid w:val="007B7EE2"/>
    <w:rsid w:val="007B7F09"/>
    <w:rsid w:val="007C0086"/>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69"/>
    <w:rsid w:val="007C59F0"/>
    <w:rsid w:val="007C5BA4"/>
    <w:rsid w:val="007C5F18"/>
    <w:rsid w:val="007C6BE8"/>
    <w:rsid w:val="007C6C64"/>
    <w:rsid w:val="007C6DCB"/>
    <w:rsid w:val="007C7161"/>
    <w:rsid w:val="007C71C0"/>
    <w:rsid w:val="007C748C"/>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45A"/>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191"/>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5C90"/>
    <w:rsid w:val="007E612D"/>
    <w:rsid w:val="007E62D0"/>
    <w:rsid w:val="007E646D"/>
    <w:rsid w:val="007E648C"/>
    <w:rsid w:val="007E65B4"/>
    <w:rsid w:val="007E6763"/>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752"/>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98"/>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BA"/>
    <w:rsid w:val="007F60CC"/>
    <w:rsid w:val="007F6162"/>
    <w:rsid w:val="007F6219"/>
    <w:rsid w:val="007F6508"/>
    <w:rsid w:val="007F69D6"/>
    <w:rsid w:val="007F6AA4"/>
    <w:rsid w:val="007F6ACC"/>
    <w:rsid w:val="007F6C2C"/>
    <w:rsid w:val="007F6E31"/>
    <w:rsid w:val="007F6EB9"/>
    <w:rsid w:val="007F6FEF"/>
    <w:rsid w:val="007F76AB"/>
    <w:rsid w:val="007F76FA"/>
    <w:rsid w:val="007F7801"/>
    <w:rsid w:val="007F7873"/>
    <w:rsid w:val="007F7928"/>
    <w:rsid w:val="007F7A63"/>
    <w:rsid w:val="007F7AC3"/>
    <w:rsid w:val="007F7E0F"/>
    <w:rsid w:val="007F7E6E"/>
    <w:rsid w:val="007F7FC6"/>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1D0"/>
    <w:rsid w:val="00803316"/>
    <w:rsid w:val="008033FF"/>
    <w:rsid w:val="008034F3"/>
    <w:rsid w:val="008034F5"/>
    <w:rsid w:val="00803533"/>
    <w:rsid w:val="00803535"/>
    <w:rsid w:val="00803700"/>
    <w:rsid w:val="008038F4"/>
    <w:rsid w:val="00803AA2"/>
    <w:rsid w:val="008042B0"/>
    <w:rsid w:val="0080468D"/>
    <w:rsid w:val="00804DAC"/>
    <w:rsid w:val="00804FDD"/>
    <w:rsid w:val="00805253"/>
    <w:rsid w:val="008056E5"/>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A3"/>
    <w:rsid w:val="00815AE5"/>
    <w:rsid w:val="00815B0C"/>
    <w:rsid w:val="00815B45"/>
    <w:rsid w:val="00815BD4"/>
    <w:rsid w:val="00815C1E"/>
    <w:rsid w:val="00815D4F"/>
    <w:rsid w:val="00815F49"/>
    <w:rsid w:val="00816019"/>
    <w:rsid w:val="008161EE"/>
    <w:rsid w:val="00816330"/>
    <w:rsid w:val="00816573"/>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AB9"/>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230"/>
    <w:rsid w:val="00825368"/>
    <w:rsid w:val="00825955"/>
    <w:rsid w:val="008259B9"/>
    <w:rsid w:val="00825A87"/>
    <w:rsid w:val="00825C1C"/>
    <w:rsid w:val="00825D56"/>
    <w:rsid w:val="00825E3F"/>
    <w:rsid w:val="00826014"/>
    <w:rsid w:val="00826116"/>
    <w:rsid w:val="00826539"/>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1"/>
    <w:rsid w:val="00827C4A"/>
    <w:rsid w:val="00827C86"/>
    <w:rsid w:val="0083045E"/>
    <w:rsid w:val="0083055C"/>
    <w:rsid w:val="00830686"/>
    <w:rsid w:val="00830701"/>
    <w:rsid w:val="00830DF8"/>
    <w:rsid w:val="00831229"/>
    <w:rsid w:val="0083159D"/>
    <w:rsid w:val="008316D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1D"/>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B7D"/>
    <w:rsid w:val="00835F1A"/>
    <w:rsid w:val="00835F80"/>
    <w:rsid w:val="008360C9"/>
    <w:rsid w:val="00836517"/>
    <w:rsid w:val="00836940"/>
    <w:rsid w:val="00836949"/>
    <w:rsid w:val="00836B0F"/>
    <w:rsid w:val="00836C4D"/>
    <w:rsid w:val="00836C7B"/>
    <w:rsid w:val="00836ECD"/>
    <w:rsid w:val="00837796"/>
    <w:rsid w:val="00837846"/>
    <w:rsid w:val="00837AA6"/>
    <w:rsid w:val="008401E1"/>
    <w:rsid w:val="0084067B"/>
    <w:rsid w:val="00840945"/>
    <w:rsid w:val="00840A91"/>
    <w:rsid w:val="00840C27"/>
    <w:rsid w:val="00840CAA"/>
    <w:rsid w:val="008410AB"/>
    <w:rsid w:val="008418AF"/>
    <w:rsid w:val="0084196C"/>
    <w:rsid w:val="00841BC2"/>
    <w:rsid w:val="008421F1"/>
    <w:rsid w:val="0084230A"/>
    <w:rsid w:val="008423A3"/>
    <w:rsid w:val="008423FB"/>
    <w:rsid w:val="0084243F"/>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3EBB"/>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DA4"/>
    <w:rsid w:val="00846FD2"/>
    <w:rsid w:val="00847C05"/>
    <w:rsid w:val="00847CD9"/>
    <w:rsid w:val="00847D89"/>
    <w:rsid w:val="00847E2E"/>
    <w:rsid w:val="00847F6C"/>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247"/>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5FDE"/>
    <w:rsid w:val="0085604F"/>
    <w:rsid w:val="00856534"/>
    <w:rsid w:val="00856621"/>
    <w:rsid w:val="0085665F"/>
    <w:rsid w:val="00856AA7"/>
    <w:rsid w:val="00856F53"/>
    <w:rsid w:val="00856FFB"/>
    <w:rsid w:val="00857037"/>
    <w:rsid w:val="008571C6"/>
    <w:rsid w:val="00857410"/>
    <w:rsid w:val="008574F2"/>
    <w:rsid w:val="0085799D"/>
    <w:rsid w:val="00857BF0"/>
    <w:rsid w:val="00857C59"/>
    <w:rsid w:val="0086011B"/>
    <w:rsid w:val="00860127"/>
    <w:rsid w:val="00860129"/>
    <w:rsid w:val="00860186"/>
    <w:rsid w:val="008601B1"/>
    <w:rsid w:val="00860263"/>
    <w:rsid w:val="008603C2"/>
    <w:rsid w:val="00860574"/>
    <w:rsid w:val="008608F4"/>
    <w:rsid w:val="00860CC6"/>
    <w:rsid w:val="00860D84"/>
    <w:rsid w:val="008612CD"/>
    <w:rsid w:val="00861361"/>
    <w:rsid w:val="008617DA"/>
    <w:rsid w:val="00861DA7"/>
    <w:rsid w:val="00861E1C"/>
    <w:rsid w:val="008621BC"/>
    <w:rsid w:val="00862515"/>
    <w:rsid w:val="0086292A"/>
    <w:rsid w:val="00862A64"/>
    <w:rsid w:val="00862C12"/>
    <w:rsid w:val="00862D72"/>
    <w:rsid w:val="008631CC"/>
    <w:rsid w:val="00863757"/>
    <w:rsid w:val="00863850"/>
    <w:rsid w:val="00863895"/>
    <w:rsid w:val="008639E5"/>
    <w:rsid w:val="00863C83"/>
    <w:rsid w:val="00863E64"/>
    <w:rsid w:val="00863ED6"/>
    <w:rsid w:val="00863FC5"/>
    <w:rsid w:val="00864009"/>
    <w:rsid w:val="008640F1"/>
    <w:rsid w:val="008641AC"/>
    <w:rsid w:val="00864697"/>
    <w:rsid w:val="0086486D"/>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7A1"/>
    <w:rsid w:val="00871875"/>
    <w:rsid w:val="00871D10"/>
    <w:rsid w:val="0087200B"/>
    <w:rsid w:val="0087208F"/>
    <w:rsid w:val="00872135"/>
    <w:rsid w:val="008722E7"/>
    <w:rsid w:val="008724DA"/>
    <w:rsid w:val="008724F7"/>
    <w:rsid w:val="00872A1C"/>
    <w:rsid w:val="00872DFC"/>
    <w:rsid w:val="00872E27"/>
    <w:rsid w:val="008730A4"/>
    <w:rsid w:val="008732C6"/>
    <w:rsid w:val="00873341"/>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51A"/>
    <w:rsid w:val="008746FC"/>
    <w:rsid w:val="00874AE5"/>
    <w:rsid w:val="00874E84"/>
    <w:rsid w:val="0087511A"/>
    <w:rsid w:val="00875139"/>
    <w:rsid w:val="00875161"/>
    <w:rsid w:val="00875410"/>
    <w:rsid w:val="008754AE"/>
    <w:rsid w:val="00875CB6"/>
    <w:rsid w:val="008763DF"/>
    <w:rsid w:val="0087652C"/>
    <w:rsid w:val="00876ABB"/>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0E"/>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38B"/>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94"/>
    <w:rsid w:val="008975C1"/>
    <w:rsid w:val="00897604"/>
    <w:rsid w:val="0089760E"/>
    <w:rsid w:val="008979BE"/>
    <w:rsid w:val="00897C8F"/>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1D31"/>
    <w:rsid w:val="008A2145"/>
    <w:rsid w:val="008A240D"/>
    <w:rsid w:val="008A24FC"/>
    <w:rsid w:val="008A2504"/>
    <w:rsid w:val="008A2903"/>
    <w:rsid w:val="008A290D"/>
    <w:rsid w:val="008A295B"/>
    <w:rsid w:val="008A2B81"/>
    <w:rsid w:val="008A2DE1"/>
    <w:rsid w:val="008A2E5E"/>
    <w:rsid w:val="008A31A7"/>
    <w:rsid w:val="008A3598"/>
    <w:rsid w:val="008A36A8"/>
    <w:rsid w:val="008A3BC4"/>
    <w:rsid w:val="008A3C8F"/>
    <w:rsid w:val="008A3E66"/>
    <w:rsid w:val="008A3F15"/>
    <w:rsid w:val="008A4168"/>
    <w:rsid w:val="008A42DC"/>
    <w:rsid w:val="008A4763"/>
    <w:rsid w:val="008A4818"/>
    <w:rsid w:val="008A4A3E"/>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A05"/>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13"/>
    <w:rsid w:val="008B3B19"/>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749"/>
    <w:rsid w:val="008B7BAB"/>
    <w:rsid w:val="008B7D81"/>
    <w:rsid w:val="008C00DF"/>
    <w:rsid w:val="008C0188"/>
    <w:rsid w:val="008C0196"/>
    <w:rsid w:val="008C01F2"/>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19"/>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CF4"/>
    <w:rsid w:val="008C426A"/>
    <w:rsid w:val="008C4A1D"/>
    <w:rsid w:val="008C4B25"/>
    <w:rsid w:val="008C4B71"/>
    <w:rsid w:val="008C500F"/>
    <w:rsid w:val="008C5053"/>
    <w:rsid w:val="008C50FB"/>
    <w:rsid w:val="008C50FD"/>
    <w:rsid w:val="008C53C9"/>
    <w:rsid w:val="008C542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D64"/>
    <w:rsid w:val="008D1006"/>
    <w:rsid w:val="008D1577"/>
    <w:rsid w:val="008D15F2"/>
    <w:rsid w:val="008D1CE6"/>
    <w:rsid w:val="008D1D6B"/>
    <w:rsid w:val="008D23F8"/>
    <w:rsid w:val="008D246D"/>
    <w:rsid w:val="008D27AD"/>
    <w:rsid w:val="008D28F2"/>
    <w:rsid w:val="008D2D28"/>
    <w:rsid w:val="008D2DD9"/>
    <w:rsid w:val="008D2FDF"/>
    <w:rsid w:val="008D2FEB"/>
    <w:rsid w:val="008D3276"/>
    <w:rsid w:val="008D34D0"/>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18"/>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BB"/>
    <w:rsid w:val="008F2000"/>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C9B"/>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78F"/>
    <w:rsid w:val="00900AAD"/>
    <w:rsid w:val="00900D43"/>
    <w:rsid w:val="00900D7A"/>
    <w:rsid w:val="009015B6"/>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6A0"/>
    <w:rsid w:val="00907829"/>
    <w:rsid w:val="00907B61"/>
    <w:rsid w:val="00907C93"/>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0F16"/>
    <w:rsid w:val="00911273"/>
    <w:rsid w:val="0091138D"/>
    <w:rsid w:val="00911498"/>
    <w:rsid w:val="009119BF"/>
    <w:rsid w:val="00911C40"/>
    <w:rsid w:val="00911C49"/>
    <w:rsid w:val="00911F50"/>
    <w:rsid w:val="0091208D"/>
    <w:rsid w:val="009120BB"/>
    <w:rsid w:val="0091212E"/>
    <w:rsid w:val="00912202"/>
    <w:rsid w:val="00912218"/>
    <w:rsid w:val="0091235A"/>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BC"/>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788"/>
    <w:rsid w:val="009228DE"/>
    <w:rsid w:val="00922C34"/>
    <w:rsid w:val="00923193"/>
    <w:rsid w:val="009234E1"/>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8F"/>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A1F"/>
    <w:rsid w:val="00930DFA"/>
    <w:rsid w:val="009313B9"/>
    <w:rsid w:val="00931423"/>
    <w:rsid w:val="00931B10"/>
    <w:rsid w:val="00931B97"/>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6E1D"/>
    <w:rsid w:val="0093700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56E"/>
    <w:rsid w:val="009448D6"/>
    <w:rsid w:val="009449E5"/>
    <w:rsid w:val="00944ED2"/>
    <w:rsid w:val="00944FC6"/>
    <w:rsid w:val="00945005"/>
    <w:rsid w:val="0094510E"/>
    <w:rsid w:val="00945231"/>
    <w:rsid w:val="009453C6"/>
    <w:rsid w:val="009453F3"/>
    <w:rsid w:val="0094564B"/>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0EB4"/>
    <w:rsid w:val="009512C1"/>
    <w:rsid w:val="009513BA"/>
    <w:rsid w:val="00951485"/>
    <w:rsid w:val="009517CA"/>
    <w:rsid w:val="00951990"/>
    <w:rsid w:val="0095199D"/>
    <w:rsid w:val="00951CCC"/>
    <w:rsid w:val="00951E08"/>
    <w:rsid w:val="00951E7E"/>
    <w:rsid w:val="00951E9A"/>
    <w:rsid w:val="009520E6"/>
    <w:rsid w:val="0095235E"/>
    <w:rsid w:val="009523B9"/>
    <w:rsid w:val="009525AB"/>
    <w:rsid w:val="0095267F"/>
    <w:rsid w:val="0095279B"/>
    <w:rsid w:val="00952ACC"/>
    <w:rsid w:val="00952E7F"/>
    <w:rsid w:val="00952F50"/>
    <w:rsid w:val="0095318B"/>
    <w:rsid w:val="0095354E"/>
    <w:rsid w:val="009536EF"/>
    <w:rsid w:val="00953EFF"/>
    <w:rsid w:val="009540BE"/>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8C"/>
    <w:rsid w:val="0095731B"/>
    <w:rsid w:val="00957386"/>
    <w:rsid w:val="009573B7"/>
    <w:rsid w:val="00957419"/>
    <w:rsid w:val="00957481"/>
    <w:rsid w:val="00957681"/>
    <w:rsid w:val="009577DF"/>
    <w:rsid w:val="0095787D"/>
    <w:rsid w:val="00957A55"/>
    <w:rsid w:val="00957E9B"/>
    <w:rsid w:val="00957ED2"/>
    <w:rsid w:val="0096027B"/>
    <w:rsid w:val="009604E8"/>
    <w:rsid w:val="009608EB"/>
    <w:rsid w:val="00960C08"/>
    <w:rsid w:val="00960DEA"/>
    <w:rsid w:val="00960F4C"/>
    <w:rsid w:val="0096102C"/>
    <w:rsid w:val="00961087"/>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60"/>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B29"/>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87A"/>
    <w:rsid w:val="00970997"/>
    <w:rsid w:val="00970BD9"/>
    <w:rsid w:val="00970CAD"/>
    <w:rsid w:val="0097129A"/>
    <w:rsid w:val="009715BA"/>
    <w:rsid w:val="009719CA"/>
    <w:rsid w:val="00971B20"/>
    <w:rsid w:val="00971D50"/>
    <w:rsid w:val="00971F81"/>
    <w:rsid w:val="0097223A"/>
    <w:rsid w:val="00972562"/>
    <w:rsid w:val="00972586"/>
    <w:rsid w:val="009725A5"/>
    <w:rsid w:val="009726E8"/>
    <w:rsid w:val="009726F1"/>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4FC"/>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5E5"/>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0AEB"/>
    <w:rsid w:val="0099109A"/>
    <w:rsid w:val="0099129F"/>
    <w:rsid w:val="0099138A"/>
    <w:rsid w:val="00991431"/>
    <w:rsid w:val="00991467"/>
    <w:rsid w:val="0099151C"/>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C1C"/>
    <w:rsid w:val="00994DBD"/>
    <w:rsid w:val="00994E5C"/>
    <w:rsid w:val="00994FC8"/>
    <w:rsid w:val="00995010"/>
    <w:rsid w:val="00995017"/>
    <w:rsid w:val="009951D2"/>
    <w:rsid w:val="0099528E"/>
    <w:rsid w:val="0099541C"/>
    <w:rsid w:val="00995688"/>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C49"/>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215"/>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A6B"/>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35"/>
    <w:rsid w:val="009A638F"/>
    <w:rsid w:val="009A655B"/>
    <w:rsid w:val="009A688B"/>
    <w:rsid w:val="009A6B61"/>
    <w:rsid w:val="009A6B96"/>
    <w:rsid w:val="009A7003"/>
    <w:rsid w:val="009A714B"/>
    <w:rsid w:val="009A7318"/>
    <w:rsid w:val="009A7434"/>
    <w:rsid w:val="009A74E6"/>
    <w:rsid w:val="009A7675"/>
    <w:rsid w:val="009A76B2"/>
    <w:rsid w:val="009A7727"/>
    <w:rsid w:val="009A7805"/>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58"/>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C95"/>
    <w:rsid w:val="009B6D05"/>
    <w:rsid w:val="009B6E87"/>
    <w:rsid w:val="009B6EBD"/>
    <w:rsid w:val="009B7031"/>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3C2"/>
    <w:rsid w:val="009C34D8"/>
    <w:rsid w:val="009C355A"/>
    <w:rsid w:val="009C36ED"/>
    <w:rsid w:val="009C372C"/>
    <w:rsid w:val="009C3783"/>
    <w:rsid w:val="009C3BF2"/>
    <w:rsid w:val="009C3FBE"/>
    <w:rsid w:val="009C4059"/>
    <w:rsid w:val="009C43B8"/>
    <w:rsid w:val="009C4875"/>
    <w:rsid w:val="009C4890"/>
    <w:rsid w:val="009C4A55"/>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3F"/>
    <w:rsid w:val="009D0285"/>
    <w:rsid w:val="009D0436"/>
    <w:rsid w:val="009D056A"/>
    <w:rsid w:val="009D0584"/>
    <w:rsid w:val="009D0820"/>
    <w:rsid w:val="009D09B1"/>
    <w:rsid w:val="009D0A20"/>
    <w:rsid w:val="009D0E8F"/>
    <w:rsid w:val="009D140C"/>
    <w:rsid w:val="009D15DF"/>
    <w:rsid w:val="009D1829"/>
    <w:rsid w:val="009D1832"/>
    <w:rsid w:val="009D190C"/>
    <w:rsid w:val="009D1C49"/>
    <w:rsid w:val="009D241E"/>
    <w:rsid w:val="009D2575"/>
    <w:rsid w:val="009D2690"/>
    <w:rsid w:val="009D2741"/>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8A2"/>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B71"/>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5E9E"/>
    <w:rsid w:val="009F6083"/>
    <w:rsid w:val="009F61BB"/>
    <w:rsid w:val="009F62F6"/>
    <w:rsid w:val="009F662D"/>
    <w:rsid w:val="009F663D"/>
    <w:rsid w:val="009F66DC"/>
    <w:rsid w:val="009F6977"/>
    <w:rsid w:val="009F6A23"/>
    <w:rsid w:val="009F6D30"/>
    <w:rsid w:val="009F6E94"/>
    <w:rsid w:val="009F7275"/>
    <w:rsid w:val="009F72CD"/>
    <w:rsid w:val="009F7412"/>
    <w:rsid w:val="009F777B"/>
    <w:rsid w:val="009F78BF"/>
    <w:rsid w:val="009F7A88"/>
    <w:rsid w:val="009F7B00"/>
    <w:rsid w:val="009F7B22"/>
    <w:rsid w:val="009F7BDC"/>
    <w:rsid w:val="009F7C17"/>
    <w:rsid w:val="009F7D66"/>
    <w:rsid w:val="009F7E7C"/>
    <w:rsid w:val="009F7FC9"/>
    <w:rsid w:val="00A0007F"/>
    <w:rsid w:val="00A000B5"/>
    <w:rsid w:val="00A000B9"/>
    <w:rsid w:val="00A0019F"/>
    <w:rsid w:val="00A00767"/>
    <w:rsid w:val="00A007F6"/>
    <w:rsid w:val="00A00A10"/>
    <w:rsid w:val="00A00A5C"/>
    <w:rsid w:val="00A00C6F"/>
    <w:rsid w:val="00A00D8E"/>
    <w:rsid w:val="00A01126"/>
    <w:rsid w:val="00A011D4"/>
    <w:rsid w:val="00A01334"/>
    <w:rsid w:val="00A015AA"/>
    <w:rsid w:val="00A017A9"/>
    <w:rsid w:val="00A018CE"/>
    <w:rsid w:val="00A01D0B"/>
    <w:rsid w:val="00A01F96"/>
    <w:rsid w:val="00A02290"/>
    <w:rsid w:val="00A02485"/>
    <w:rsid w:val="00A026FD"/>
    <w:rsid w:val="00A02BE6"/>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0D5"/>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37B"/>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BB5"/>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A1D"/>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2A7"/>
    <w:rsid w:val="00A3473D"/>
    <w:rsid w:val="00A34A85"/>
    <w:rsid w:val="00A34F7C"/>
    <w:rsid w:val="00A350E2"/>
    <w:rsid w:val="00A35277"/>
    <w:rsid w:val="00A352F7"/>
    <w:rsid w:val="00A35382"/>
    <w:rsid w:val="00A353D7"/>
    <w:rsid w:val="00A35697"/>
    <w:rsid w:val="00A35962"/>
    <w:rsid w:val="00A35A48"/>
    <w:rsid w:val="00A35FF3"/>
    <w:rsid w:val="00A36092"/>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508"/>
    <w:rsid w:val="00A41634"/>
    <w:rsid w:val="00A4163C"/>
    <w:rsid w:val="00A41763"/>
    <w:rsid w:val="00A417CC"/>
    <w:rsid w:val="00A41896"/>
    <w:rsid w:val="00A41B6B"/>
    <w:rsid w:val="00A42267"/>
    <w:rsid w:val="00A42329"/>
    <w:rsid w:val="00A423E8"/>
    <w:rsid w:val="00A42410"/>
    <w:rsid w:val="00A42496"/>
    <w:rsid w:val="00A42615"/>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E2B"/>
    <w:rsid w:val="00A523C6"/>
    <w:rsid w:val="00A52709"/>
    <w:rsid w:val="00A52E9C"/>
    <w:rsid w:val="00A532C6"/>
    <w:rsid w:val="00A5351C"/>
    <w:rsid w:val="00A535E7"/>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CCA"/>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4C8"/>
    <w:rsid w:val="00A577D3"/>
    <w:rsid w:val="00A57B47"/>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41"/>
    <w:rsid w:val="00A64A9F"/>
    <w:rsid w:val="00A64AFF"/>
    <w:rsid w:val="00A64BD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02"/>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5F"/>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4"/>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38"/>
    <w:rsid w:val="00A845EE"/>
    <w:rsid w:val="00A84C06"/>
    <w:rsid w:val="00A84C9C"/>
    <w:rsid w:val="00A84ECE"/>
    <w:rsid w:val="00A85195"/>
    <w:rsid w:val="00A8526C"/>
    <w:rsid w:val="00A85AC7"/>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BE5"/>
    <w:rsid w:val="00A87CE4"/>
    <w:rsid w:val="00A87E33"/>
    <w:rsid w:val="00A87FED"/>
    <w:rsid w:val="00A90116"/>
    <w:rsid w:val="00A9031C"/>
    <w:rsid w:val="00A906FC"/>
    <w:rsid w:val="00A90948"/>
    <w:rsid w:val="00A90C35"/>
    <w:rsid w:val="00A90D0C"/>
    <w:rsid w:val="00A90DCF"/>
    <w:rsid w:val="00A90F62"/>
    <w:rsid w:val="00A91040"/>
    <w:rsid w:val="00A913F9"/>
    <w:rsid w:val="00A9151D"/>
    <w:rsid w:val="00A91B90"/>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6"/>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358"/>
    <w:rsid w:val="00AA1651"/>
    <w:rsid w:val="00AA1817"/>
    <w:rsid w:val="00AA18C0"/>
    <w:rsid w:val="00AA19AE"/>
    <w:rsid w:val="00AA1BED"/>
    <w:rsid w:val="00AA1C53"/>
    <w:rsid w:val="00AA1D13"/>
    <w:rsid w:val="00AA1DBD"/>
    <w:rsid w:val="00AA2345"/>
    <w:rsid w:val="00AA23AB"/>
    <w:rsid w:val="00AA2481"/>
    <w:rsid w:val="00AA25E5"/>
    <w:rsid w:val="00AA26E7"/>
    <w:rsid w:val="00AA2925"/>
    <w:rsid w:val="00AA2C07"/>
    <w:rsid w:val="00AA32CE"/>
    <w:rsid w:val="00AA330E"/>
    <w:rsid w:val="00AA34B2"/>
    <w:rsid w:val="00AA35CD"/>
    <w:rsid w:val="00AA3718"/>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BB1"/>
    <w:rsid w:val="00AA5F99"/>
    <w:rsid w:val="00AA5FEA"/>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D15"/>
    <w:rsid w:val="00AB1E43"/>
    <w:rsid w:val="00AB1F7D"/>
    <w:rsid w:val="00AB20E8"/>
    <w:rsid w:val="00AB2238"/>
    <w:rsid w:val="00AB22C2"/>
    <w:rsid w:val="00AB24B4"/>
    <w:rsid w:val="00AB26B2"/>
    <w:rsid w:val="00AB271A"/>
    <w:rsid w:val="00AB274B"/>
    <w:rsid w:val="00AB275D"/>
    <w:rsid w:val="00AB27B5"/>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AAC"/>
    <w:rsid w:val="00AB4BFF"/>
    <w:rsid w:val="00AB4EC8"/>
    <w:rsid w:val="00AB50B4"/>
    <w:rsid w:val="00AB5299"/>
    <w:rsid w:val="00AB555A"/>
    <w:rsid w:val="00AB565B"/>
    <w:rsid w:val="00AB5CA5"/>
    <w:rsid w:val="00AB5CEC"/>
    <w:rsid w:val="00AB5DA4"/>
    <w:rsid w:val="00AB6439"/>
    <w:rsid w:val="00AB6711"/>
    <w:rsid w:val="00AB68B0"/>
    <w:rsid w:val="00AB6AB2"/>
    <w:rsid w:val="00AB72A8"/>
    <w:rsid w:val="00AB72D4"/>
    <w:rsid w:val="00AB72F1"/>
    <w:rsid w:val="00AB74CA"/>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17"/>
    <w:rsid w:val="00AC072C"/>
    <w:rsid w:val="00AC073C"/>
    <w:rsid w:val="00AC0894"/>
    <w:rsid w:val="00AC0972"/>
    <w:rsid w:val="00AC099E"/>
    <w:rsid w:val="00AC09CF"/>
    <w:rsid w:val="00AC0A76"/>
    <w:rsid w:val="00AC0AB6"/>
    <w:rsid w:val="00AC0E58"/>
    <w:rsid w:val="00AC0FD1"/>
    <w:rsid w:val="00AC1078"/>
    <w:rsid w:val="00AC10D0"/>
    <w:rsid w:val="00AC134C"/>
    <w:rsid w:val="00AC1437"/>
    <w:rsid w:val="00AC1478"/>
    <w:rsid w:val="00AC14F0"/>
    <w:rsid w:val="00AC1753"/>
    <w:rsid w:val="00AC17E0"/>
    <w:rsid w:val="00AC18E7"/>
    <w:rsid w:val="00AC1C27"/>
    <w:rsid w:val="00AC1C3F"/>
    <w:rsid w:val="00AC1C7F"/>
    <w:rsid w:val="00AC1D4A"/>
    <w:rsid w:val="00AC1EA7"/>
    <w:rsid w:val="00AC22D5"/>
    <w:rsid w:val="00AC22D9"/>
    <w:rsid w:val="00AC235D"/>
    <w:rsid w:val="00AC27DB"/>
    <w:rsid w:val="00AC2870"/>
    <w:rsid w:val="00AC28CF"/>
    <w:rsid w:val="00AC291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03E"/>
    <w:rsid w:val="00AD2674"/>
    <w:rsid w:val="00AD26AA"/>
    <w:rsid w:val="00AD2724"/>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97C"/>
    <w:rsid w:val="00AD72CA"/>
    <w:rsid w:val="00AD7313"/>
    <w:rsid w:val="00AD76C5"/>
    <w:rsid w:val="00AD76D4"/>
    <w:rsid w:val="00AD7712"/>
    <w:rsid w:val="00AD78EA"/>
    <w:rsid w:val="00AD7998"/>
    <w:rsid w:val="00AD7EB0"/>
    <w:rsid w:val="00AD7F0E"/>
    <w:rsid w:val="00AE03EC"/>
    <w:rsid w:val="00AE073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3F63"/>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0C7"/>
    <w:rsid w:val="00AE61D9"/>
    <w:rsid w:val="00AE67DA"/>
    <w:rsid w:val="00AE68A6"/>
    <w:rsid w:val="00AE6960"/>
    <w:rsid w:val="00AE69A8"/>
    <w:rsid w:val="00AE704E"/>
    <w:rsid w:val="00AE70F1"/>
    <w:rsid w:val="00AE7281"/>
    <w:rsid w:val="00AF0032"/>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F18"/>
    <w:rsid w:val="00AF5021"/>
    <w:rsid w:val="00AF514C"/>
    <w:rsid w:val="00AF54CF"/>
    <w:rsid w:val="00AF5537"/>
    <w:rsid w:val="00AF5812"/>
    <w:rsid w:val="00AF58C8"/>
    <w:rsid w:val="00AF59DF"/>
    <w:rsid w:val="00AF59F8"/>
    <w:rsid w:val="00AF5B75"/>
    <w:rsid w:val="00AF5D7E"/>
    <w:rsid w:val="00AF5DBA"/>
    <w:rsid w:val="00AF688D"/>
    <w:rsid w:val="00AF68A3"/>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9BC"/>
    <w:rsid w:val="00B01CDB"/>
    <w:rsid w:val="00B01D24"/>
    <w:rsid w:val="00B02028"/>
    <w:rsid w:val="00B020C1"/>
    <w:rsid w:val="00B02215"/>
    <w:rsid w:val="00B02258"/>
    <w:rsid w:val="00B026D7"/>
    <w:rsid w:val="00B02761"/>
    <w:rsid w:val="00B0288F"/>
    <w:rsid w:val="00B02919"/>
    <w:rsid w:val="00B02A1A"/>
    <w:rsid w:val="00B02F89"/>
    <w:rsid w:val="00B03333"/>
    <w:rsid w:val="00B0355D"/>
    <w:rsid w:val="00B037C2"/>
    <w:rsid w:val="00B03B8E"/>
    <w:rsid w:val="00B03C7D"/>
    <w:rsid w:val="00B03EE5"/>
    <w:rsid w:val="00B03F79"/>
    <w:rsid w:val="00B041CF"/>
    <w:rsid w:val="00B0430E"/>
    <w:rsid w:val="00B04506"/>
    <w:rsid w:val="00B04531"/>
    <w:rsid w:val="00B0453E"/>
    <w:rsid w:val="00B045B1"/>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3"/>
    <w:rsid w:val="00B070CD"/>
    <w:rsid w:val="00B070EA"/>
    <w:rsid w:val="00B071D0"/>
    <w:rsid w:val="00B07401"/>
    <w:rsid w:val="00B07552"/>
    <w:rsid w:val="00B0759D"/>
    <w:rsid w:val="00B075FC"/>
    <w:rsid w:val="00B07648"/>
    <w:rsid w:val="00B0776C"/>
    <w:rsid w:val="00B07E14"/>
    <w:rsid w:val="00B1013E"/>
    <w:rsid w:val="00B101A3"/>
    <w:rsid w:val="00B10348"/>
    <w:rsid w:val="00B104AE"/>
    <w:rsid w:val="00B10E2E"/>
    <w:rsid w:val="00B10E89"/>
    <w:rsid w:val="00B1102A"/>
    <w:rsid w:val="00B1120D"/>
    <w:rsid w:val="00B1126C"/>
    <w:rsid w:val="00B1144D"/>
    <w:rsid w:val="00B1164F"/>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4FE"/>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7"/>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4B"/>
    <w:rsid w:val="00B247AC"/>
    <w:rsid w:val="00B247EE"/>
    <w:rsid w:val="00B248B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B"/>
    <w:rsid w:val="00B27FAD"/>
    <w:rsid w:val="00B27FAE"/>
    <w:rsid w:val="00B3000E"/>
    <w:rsid w:val="00B3024C"/>
    <w:rsid w:val="00B3048A"/>
    <w:rsid w:val="00B30517"/>
    <w:rsid w:val="00B30734"/>
    <w:rsid w:val="00B30A24"/>
    <w:rsid w:val="00B30A40"/>
    <w:rsid w:val="00B30DC8"/>
    <w:rsid w:val="00B30F44"/>
    <w:rsid w:val="00B31057"/>
    <w:rsid w:val="00B315C7"/>
    <w:rsid w:val="00B315DF"/>
    <w:rsid w:val="00B31693"/>
    <w:rsid w:val="00B31761"/>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11"/>
    <w:rsid w:val="00B3429C"/>
    <w:rsid w:val="00B34375"/>
    <w:rsid w:val="00B3475E"/>
    <w:rsid w:val="00B34A64"/>
    <w:rsid w:val="00B34B90"/>
    <w:rsid w:val="00B34BFF"/>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7D"/>
    <w:rsid w:val="00B36FB2"/>
    <w:rsid w:val="00B37061"/>
    <w:rsid w:val="00B373B7"/>
    <w:rsid w:val="00B3745D"/>
    <w:rsid w:val="00B376F8"/>
    <w:rsid w:val="00B3772A"/>
    <w:rsid w:val="00B3781C"/>
    <w:rsid w:val="00B37DC9"/>
    <w:rsid w:val="00B37EBF"/>
    <w:rsid w:val="00B40100"/>
    <w:rsid w:val="00B40176"/>
    <w:rsid w:val="00B403A3"/>
    <w:rsid w:val="00B4047F"/>
    <w:rsid w:val="00B409BD"/>
    <w:rsid w:val="00B40EFD"/>
    <w:rsid w:val="00B411F9"/>
    <w:rsid w:val="00B4154A"/>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553"/>
    <w:rsid w:val="00B44632"/>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4E"/>
    <w:rsid w:val="00B46A5A"/>
    <w:rsid w:val="00B46AA2"/>
    <w:rsid w:val="00B470A9"/>
    <w:rsid w:val="00B47312"/>
    <w:rsid w:val="00B4750A"/>
    <w:rsid w:val="00B4779C"/>
    <w:rsid w:val="00B478D0"/>
    <w:rsid w:val="00B47943"/>
    <w:rsid w:val="00B4796E"/>
    <w:rsid w:val="00B47A51"/>
    <w:rsid w:val="00B47F68"/>
    <w:rsid w:val="00B5001D"/>
    <w:rsid w:val="00B500BE"/>
    <w:rsid w:val="00B50295"/>
    <w:rsid w:val="00B5044C"/>
    <w:rsid w:val="00B5045F"/>
    <w:rsid w:val="00B50870"/>
    <w:rsid w:val="00B5091E"/>
    <w:rsid w:val="00B50A7E"/>
    <w:rsid w:val="00B50BA0"/>
    <w:rsid w:val="00B50CE3"/>
    <w:rsid w:val="00B50DBD"/>
    <w:rsid w:val="00B50F01"/>
    <w:rsid w:val="00B50F5D"/>
    <w:rsid w:val="00B510DC"/>
    <w:rsid w:val="00B510F1"/>
    <w:rsid w:val="00B51119"/>
    <w:rsid w:val="00B51262"/>
    <w:rsid w:val="00B514E2"/>
    <w:rsid w:val="00B51604"/>
    <w:rsid w:val="00B517F5"/>
    <w:rsid w:val="00B51C62"/>
    <w:rsid w:val="00B51FCE"/>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2"/>
    <w:rsid w:val="00B571C8"/>
    <w:rsid w:val="00B57361"/>
    <w:rsid w:val="00B574B6"/>
    <w:rsid w:val="00B57DB9"/>
    <w:rsid w:val="00B57F14"/>
    <w:rsid w:val="00B57F77"/>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EBD"/>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898"/>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58E"/>
    <w:rsid w:val="00B7267A"/>
    <w:rsid w:val="00B726EA"/>
    <w:rsid w:val="00B72700"/>
    <w:rsid w:val="00B727E7"/>
    <w:rsid w:val="00B728F2"/>
    <w:rsid w:val="00B72C53"/>
    <w:rsid w:val="00B72D68"/>
    <w:rsid w:val="00B72EDF"/>
    <w:rsid w:val="00B730D2"/>
    <w:rsid w:val="00B737A6"/>
    <w:rsid w:val="00B737DA"/>
    <w:rsid w:val="00B73A2D"/>
    <w:rsid w:val="00B73B18"/>
    <w:rsid w:val="00B73B35"/>
    <w:rsid w:val="00B73B89"/>
    <w:rsid w:val="00B73B91"/>
    <w:rsid w:val="00B73BD2"/>
    <w:rsid w:val="00B73C14"/>
    <w:rsid w:val="00B73CC8"/>
    <w:rsid w:val="00B73D49"/>
    <w:rsid w:val="00B73D6C"/>
    <w:rsid w:val="00B73DFF"/>
    <w:rsid w:val="00B73E46"/>
    <w:rsid w:val="00B73E69"/>
    <w:rsid w:val="00B74120"/>
    <w:rsid w:val="00B74207"/>
    <w:rsid w:val="00B74457"/>
    <w:rsid w:val="00B745A9"/>
    <w:rsid w:val="00B745DE"/>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88B"/>
    <w:rsid w:val="00B8090E"/>
    <w:rsid w:val="00B8097B"/>
    <w:rsid w:val="00B80AB8"/>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521"/>
    <w:rsid w:val="00B83963"/>
    <w:rsid w:val="00B83DBC"/>
    <w:rsid w:val="00B83F6D"/>
    <w:rsid w:val="00B8432E"/>
    <w:rsid w:val="00B849C0"/>
    <w:rsid w:val="00B84AE6"/>
    <w:rsid w:val="00B84DA9"/>
    <w:rsid w:val="00B84E0A"/>
    <w:rsid w:val="00B851E4"/>
    <w:rsid w:val="00B852F2"/>
    <w:rsid w:val="00B857A3"/>
    <w:rsid w:val="00B857BB"/>
    <w:rsid w:val="00B85C57"/>
    <w:rsid w:val="00B85EB9"/>
    <w:rsid w:val="00B860AB"/>
    <w:rsid w:val="00B86233"/>
    <w:rsid w:val="00B8668D"/>
    <w:rsid w:val="00B866DC"/>
    <w:rsid w:val="00B8674E"/>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2D2"/>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1B7"/>
    <w:rsid w:val="00B92453"/>
    <w:rsid w:val="00B9262B"/>
    <w:rsid w:val="00B929E5"/>
    <w:rsid w:val="00B92A4A"/>
    <w:rsid w:val="00B92E00"/>
    <w:rsid w:val="00B93008"/>
    <w:rsid w:val="00B93430"/>
    <w:rsid w:val="00B93496"/>
    <w:rsid w:val="00B9367D"/>
    <w:rsid w:val="00B93D79"/>
    <w:rsid w:val="00B93FE9"/>
    <w:rsid w:val="00B9418C"/>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3AC"/>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10"/>
    <w:rsid w:val="00BA1124"/>
    <w:rsid w:val="00BA16B9"/>
    <w:rsid w:val="00BA1A61"/>
    <w:rsid w:val="00BA1BC0"/>
    <w:rsid w:val="00BA1E3A"/>
    <w:rsid w:val="00BA1E9F"/>
    <w:rsid w:val="00BA1F01"/>
    <w:rsid w:val="00BA2713"/>
    <w:rsid w:val="00BA2B01"/>
    <w:rsid w:val="00BA2B11"/>
    <w:rsid w:val="00BA2BE3"/>
    <w:rsid w:val="00BA2DD0"/>
    <w:rsid w:val="00BA2E35"/>
    <w:rsid w:val="00BA32FD"/>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0DB"/>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EA"/>
    <w:rsid w:val="00BB12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C3A"/>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62"/>
    <w:rsid w:val="00BB7FAB"/>
    <w:rsid w:val="00BC00FB"/>
    <w:rsid w:val="00BC0384"/>
    <w:rsid w:val="00BC0606"/>
    <w:rsid w:val="00BC0698"/>
    <w:rsid w:val="00BC082C"/>
    <w:rsid w:val="00BC09AD"/>
    <w:rsid w:val="00BC0B81"/>
    <w:rsid w:val="00BC0BEA"/>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1"/>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C"/>
    <w:rsid w:val="00BC7B29"/>
    <w:rsid w:val="00BC7BDC"/>
    <w:rsid w:val="00BC7EC2"/>
    <w:rsid w:val="00BD022F"/>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1A"/>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DE"/>
    <w:rsid w:val="00BE0285"/>
    <w:rsid w:val="00BE02B4"/>
    <w:rsid w:val="00BE037B"/>
    <w:rsid w:val="00BE0435"/>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236"/>
    <w:rsid w:val="00BE6495"/>
    <w:rsid w:val="00BE6592"/>
    <w:rsid w:val="00BE6626"/>
    <w:rsid w:val="00BE67DE"/>
    <w:rsid w:val="00BE69E4"/>
    <w:rsid w:val="00BE6B34"/>
    <w:rsid w:val="00BE6B40"/>
    <w:rsid w:val="00BE6C88"/>
    <w:rsid w:val="00BE6DEA"/>
    <w:rsid w:val="00BE6DF6"/>
    <w:rsid w:val="00BE6F79"/>
    <w:rsid w:val="00BE7273"/>
    <w:rsid w:val="00BE728A"/>
    <w:rsid w:val="00BE7302"/>
    <w:rsid w:val="00BE73DC"/>
    <w:rsid w:val="00BE741B"/>
    <w:rsid w:val="00BE7E72"/>
    <w:rsid w:val="00BE7F88"/>
    <w:rsid w:val="00BF006D"/>
    <w:rsid w:val="00BF02C2"/>
    <w:rsid w:val="00BF070A"/>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E97"/>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3AB"/>
    <w:rsid w:val="00BF6404"/>
    <w:rsid w:val="00BF64D6"/>
    <w:rsid w:val="00BF64F4"/>
    <w:rsid w:val="00BF65BB"/>
    <w:rsid w:val="00BF69D3"/>
    <w:rsid w:val="00BF6D41"/>
    <w:rsid w:val="00BF6EFA"/>
    <w:rsid w:val="00BF7148"/>
    <w:rsid w:val="00BF7576"/>
    <w:rsid w:val="00BF75F2"/>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60"/>
    <w:rsid w:val="00C0491D"/>
    <w:rsid w:val="00C04BF0"/>
    <w:rsid w:val="00C04DF4"/>
    <w:rsid w:val="00C04EB4"/>
    <w:rsid w:val="00C0515D"/>
    <w:rsid w:val="00C0518F"/>
    <w:rsid w:val="00C0523F"/>
    <w:rsid w:val="00C052C7"/>
    <w:rsid w:val="00C054D3"/>
    <w:rsid w:val="00C05ADE"/>
    <w:rsid w:val="00C05C67"/>
    <w:rsid w:val="00C05DCD"/>
    <w:rsid w:val="00C0614D"/>
    <w:rsid w:val="00C064CE"/>
    <w:rsid w:val="00C06640"/>
    <w:rsid w:val="00C066FD"/>
    <w:rsid w:val="00C06D80"/>
    <w:rsid w:val="00C070FC"/>
    <w:rsid w:val="00C0718E"/>
    <w:rsid w:val="00C072B2"/>
    <w:rsid w:val="00C074B3"/>
    <w:rsid w:val="00C0759D"/>
    <w:rsid w:val="00C07881"/>
    <w:rsid w:val="00C079E5"/>
    <w:rsid w:val="00C07ACC"/>
    <w:rsid w:val="00C07AD0"/>
    <w:rsid w:val="00C07B3A"/>
    <w:rsid w:val="00C107DA"/>
    <w:rsid w:val="00C107F5"/>
    <w:rsid w:val="00C10935"/>
    <w:rsid w:val="00C109A9"/>
    <w:rsid w:val="00C10C31"/>
    <w:rsid w:val="00C10FA0"/>
    <w:rsid w:val="00C110D9"/>
    <w:rsid w:val="00C11150"/>
    <w:rsid w:val="00C113BB"/>
    <w:rsid w:val="00C11737"/>
    <w:rsid w:val="00C119BF"/>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A2D"/>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07F"/>
    <w:rsid w:val="00C23139"/>
    <w:rsid w:val="00C23664"/>
    <w:rsid w:val="00C239A9"/>
    <w:rsid w:val="00C23A8B"/>
    <w:rsid w:val="00C23E52"/>
    <w:rsid w:val="00C241BD"/>
    <w:rsid w:val="00C24392"/>
    <w:rsid w:val="00C243D3"/>
    <w:rsid w:val="00C24676"/>
    <w:rsid w:val="00C24762"/>
    <w:rsid w:val="00C247FE"/>
    <w:rsid w:val="00C248EA"/>
    <w:rsid w:val="00C248FF"/>
    <w:rsid w:val="00C2495E"/>
    <w:rsid w:val="00C24962"/>
    <w:rsid w:val="00C25161"/>
    <w:rsid w:val="00C25530"/>
    <w:rsid w:val="00C25624"/>
    <w:rsid w:val="00C25C73"/>
    <w:rsid w:val="00C25D43"/>
    <w:rsid w:val="00C25E07"/>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3F"/>
    <w:rsid w:val="00C33584"/>
    <w:rsid w:val="00C33599"/>
    <w:rsid w:val="00C33786"/>
    <w:rsid w:val="00C33A5C"/>
    <w:rsid w:val="00C33E7E"/>
    <w:rsid w:val="00C33EE9"/>
    <w:rsid w:val="00C33F49"/>
    <w:rsid w:val="00C34227"/>
    <w:rsid w:val="00C34337"/>
    <w:rsid w:val="00C3440F"/>
    <w:rsid w:val="00C34414"/>
    <w:rsid w:val="00C3442A"/>
    <w:rsid w:val="00C3458F"/>
    <w:rsid w:val="00C3459C"/>
    <w:rsid w:val="00C346A4"/>
    <w:rsid w:val="00C34858"/>
    <w:rsid w:val="00C3492D"/>
    <w:rsid w:val="00C34AB3"/>
    <w:rsid w:val="00C34B01"/>
    <w:rsid w:val="00C34EFF"/>
    <w:rsid w:val="00C34FFC"/>
    <w:rsid w:val="00C35065"/>
    <w:rsid w:val="00C35210"/>
    <w:rsid w:val="00C3527F"/>
    <w:rsid w:val="00C355E7"/>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A8A"/>
    <w:rsid w:val="00C36C59"/>
    <w:rsid w:val="00C36C72"/>
    <w:rsid w:val="00C36D98"/>
    <w:rsid w:val="00C3708F"/>
    <w:rsid w:val="00C3716A"/>
    <w:rsid w:val="00C37211"/>
    <w:rsid w:val="00C3739E"/>
    <w:rsid w:val="00C37474"/>
    <w:rsid w:val="00C3780C"/>
    <w:rsid w:val="00C37817"/>
    <w:rsid w:val="00C37908"/>
    <w:rsid w:val="00C3792A"/>
    <w:rsid w:val="00C37CD1"/>
    <w:rsid w:val="00C37D27"/>
    <w:rsid w:val="00C402A7"/>
    <w:rsid w:val="00C402FF"/>
    <w:rsid w:val="00C40452"/>
    <w:rsid w:val="00C4074B"/>
    <w:rsid w:val="00C40805"/>
    <w:rsid w:val="00C408A3"/>
    <w:rsid w:val="00C409AF"/>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57"/>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2BF"/>
    <w:rsid w:val="00C454DF"/>
    <w:rsid w:val="00C45678"/>
    <w:rsid w:val="00C4569C"/>
    <w:rsid w:val="00C457FF"/>
    <w:rsid w:val="00C4590E"/>
    <w:rsid w:val="00C459BD"/>
    <w:rsid w:val="00C459D2"/>
    <w:rsid w:val="00C45A28"/>
    <w:rsid w:val="00C45E2E"/>
    <w:rsid w:val="00C45EED"/>
    <w:rsid w:val="00C461E6"/>
    <w:rsid w:val="00C4629A"/>
    <w:rsid w:val="00C463EF"/>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22"/>
    <w:rsid w:val="00C50DF6"/>
    <w:rsid w:val="00C50FC5"/>
    <w:rsid w:val="00C5118D"/>
    <w:rsid w:val="00C511D9"/>
    <w:rsid w:val="00C51692"/>
    <w:rsid w:val="00C516D4"/>
    <w:rsid w:val="00C5177D"/>
    <w:rsid w:val="00C517AD"/>
    <w:rsid w:val="00C51847"/>
    <w:rsid w:val="00C51871"/>
    <w:rsid w:val="00C5199E"/>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C4C"/>
    <w:rsid w:val="00C53E3F"/>
    <w:rsid w:val="00C53F50"/>
    <w:rsid w:val="00C54141"/>
    <w:rsid w:val="00C54146"/>
    <w:rsid w:val="00C54188"/>
    <w:rsid w:val="00C542B9"/>
    <w:rsid w:val="00C54845"/>
    <w:rsid w:val="00C54E3F"/>
    <w:rsid w:val="00C54E9A"/>
    <w:rsid w:val="00C55000"/>
    <w:rsid w:val="00C550F9"/>
    <w:rsid w:val="00C55347"/>
    <w:rsid w:val="00C55494"/>
    <w:rsid w:val="00C55566"/>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E98"/>
    <w:rsid w:val="00C61347"/>
    <w:rsid w:val="00C61457"/>
    <w:rsid w:val="00C618FA"/>
    <w:rsid w:val="00C61F6D"/>
    <w:rsid w:val="00C62369"/>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9EE"/>
    <w:rsid w:val="00C65E1D"/>
    <w:rsid w:val="00C661A0"/>
    <w:rsid w:val="00C66803"/>
    <w:rsid w:val="00C668AF"/>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41B"/>
    <w:rsid w:val="00C70509"/>
    <w:rsid w:val="00C705FA"/>
    <w:rsid w:val="00C70AAC"/>
    <w:rsid w:val="00C70C93"/>
    <w:rsid w:val="00C70F8E"/>
    <w:rsid w:val="00C7115B"/>
    <w:rsid w:val="00C71769"/>
    <w:rsid w:val="00C71D27"/>
    <w:rsid w:val="00C71E5E"/>
    <w:rsid w:val="00C7207B"/>
    <w:rsid w:val="00C722CF"/>
    <w:rsid w:val="00C72308"/>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D2D"/>
    <w:rsid w:val="00C73F94"/>
    <w:rsid w:val="00C740EB"/>
    <w:rsid w:val="00C7411B"/>
    <w:rsid w:val="00C743E3"/>
    <w:rsid w:val="00C74459"/>
    <w:rsid w:val="00C74595"/>
    <w:rsid w:val="00C7462B"/>
    <w:rsid w:val="00C74C2E"/>
    <w:rsid w:val="00C74C93"/>
    <w:rsid w:val="00C74E54"/>
    <w:rsid w:val="00C74FD3"/>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601"/>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25F"/>
    <w:rsid w:val="00C92387"/>
    <w:rsid w:val="00C9244B"/>
    <w:rsid w:val="00C92485"/>
    <w:rsid w:val="00C924EB"/>
    <w:rsid w:val="00C92684"/>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664"/>
    <w:rsid w:val="00CA4A34"/>
    <w:rsid w:val="00CA4DB7"/>
    <w:rsid w:val="00CA50BB"/>
    <w:rsid w:val="00CA510D"/>
    <w:rsid w:val="00CA5191"/>
    <w:rsid w:val="00CA529D"/>
    <w:rsid w:val="00CA5318"/>
    <w:rsid w:val="00CA5501"/>
    <w:rsid w:val="00CA5797"/>
    <w:rsid w:val="00CA58DA"/>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855"/>
    <w:rsid w:val="00CB0900"/>
    <w:rsid w:val="00CB0961"/>
    <w:rsid w:val="00CB09DA"/>
    <w:rsid w:val="00CB0D1D"/>
    <w:rsid w:val="00CB127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A7"/>
    <w:rsid w:val="00CB2AE3"/>
    <w:rsid w:val="00CB2CE2"/>
    <w:rsid w:val="00CB2E56"/>
    <w:rsid w:val="00CB3500"/>
    <w:rsid w:val="00CB36E4"/>
    <w:rsid w:val="00CB39B9"/>
    <w:rsid w:val="00CB4155"/>
    <w:rsid w:val="00CB428B"/>
    <w:rsid w:val="00CB46E5"/>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C0D"/>
    <w:rsid w:val="00CC0F13"/>
    <w:rsid w:val="00CC1060"/>
    <w:rsid w:val="00CC10C5"/>
    <w:rsid w:val="00CC14CC"/>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BE9"/>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DBF"/>
    <w:rsid w:val="00CC7FBE"/>
    <w:rsid w:val="00CD034F"/>
    <w:rsid w:val="00CD0502"/>
    <w:rsid w:val="00CD10C6"/>
    <w:rsid w:val="00CD1342"/>
    <w:rsid w:val="00CD14BA"/>
    <w:rsid w:val="00CD172E"/>
    <w:rsid w:val="00CD1879"/>
    <w:rsid w:val="00CD1A5D"/>
    <w:rsid w:val="00CD1B22"/>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CA0"/>
    <w:rsid w:val="00CD4DED"/>
    <w:rsid w:val="00CD4EE4"/>
    <w:rsid w:val="00CD501F"/>
    <w:rsid w:val="00CD5136"/>
    <w:rsid w:val="00CD529A"/>
    <w:rsid w:val="00CD57B1"/>
    <w:rsid w:val="00CD5D7C"/>
    <w:rsid w:val="00CD5E71"/>
    <w:rsid w:val="00CD6112"/>
    <w:rsid w:val="00CD632E"/>
    <w:rsid w:val="00CD6900"/>
    <w:rsid w:val="00CD6905"/>
    <w:rsid w:val="00CD6A6D"/>
    <w:rsid w:val="00CD6BA0"/>
    <w:rsid w:val="00CD6D1E"/>
    <w:rsid w:val="00CD710B"/>
    <w:rsid w:val="00CD714C"/>
    <w:rsid w:val="00CD718C"/>
    <w:rsid w:val="00CD71A0"/>
    <w:rsid w:val="00CD731C"/>
    <w:rsid w:val="00CD7382"/>
    <w:rsid w:val="00CD73E8"/>
    <w:rsid w:val="00CD7509"/>
    <w:rsid w:val="00CD79DC"/>
    <w:rsid w:val="00CD7C6F"/>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3F97"/>
    <w:rsid w:val="00CE4000"/>
    <w:rsid w:val="00CE41C7"/>
    <w:rsid w:val="00CE41ED"/>
    <w:rsid w:val="00CE42EA"/>
    <w:rsid w:val="00CE4392"/>
    <w:rsid w:val="00CE43BF"/>
    <w:rsid w:val="00CE43E6"/>
    <w:rsid w:val="00CE4749"/>
    <w:rsid w:val="00CE47C9"/>
    <w:rsid w:val="00CE4AC5"/>
    <w:rsid w:val="00CE4B45"/>
    <w:rsid w:val="00CE4CAF"/>
    <w:rsid w:val="00CE4F1B"/>
    <w:rsid w:val="00CE5381"/>
    <w:rsid w:val="00CE53C3"/>
    <w:rsid w:val="00CE5542"/>
    <w:rsid w:val="00CE557B"/>
    <w:rsid w:val="00CE56BF"/>
    <w:rsid w:val="00CE56EC"/>
    <w:rsid w:val="00CE5801"/>
    <w:rsid w:val="00CE5865"/>
    <w:rsid w:val="00CE5A25"/>
    <w:rsid w:val="00CE5D86"/>
    <w:rsid w:val="00CE5EAF"/>
    <w:rsid w:val="00CE6026"/>
    <w:rsid w:val="00CE61DA"/>
    <w:rsid w:val="00CE62C3"/>
    <w:rsid w:val="00CE668E"/>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4E"/>
    <w:rsid w:val="00CF22F9"/>
    <w:rsid w:val="00CF2658"/>
    <w:rsid w:val="00CF27C4"/>
    <w:rsid w:val="00CF29A7"/>
    <w:rsid w:val="00CF29C5"/>
    <w:rsid w:val="00CF2BDA"/>
    <w:rsid w:val="00CF2C4D"/>
    <w:rsid w:val="00CF2DAD"/>
    <w:rsid w:val="00CF2DE8"/>
    <w:rsid w:val="00CF2E02"/>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190"/>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6FB"/>
    <w:rsid w:val="00D05709"/>
    <w:rsid w:val="00D059BF"/>
    <w:rsid w:val="00D05B09"/>
    <w:rsid w:val="00D05C9C"/>
    <w:rsid w:val="00D05E46"/>
    <w:rsid w:val="00D05F7B"/>
    <w:rsid w:val="00D06139"/>
    <w:rsid w:val="00D06237"/>
    <w:rsid w:val="00D0634F"/>
    <w:rsid w:val="00D0637B"/>
    <w:rsid w:val="00D063D6"/>
    <w:rsid w:val="00D064AE"/>
    <w:rsid w:val="00D064E8"/>
    <w:rsid w:val="00D06704"/>
    <w:rsid w:val="00D06717"/>
    <w:rsid w:val="00D06983"/>
    <w:rsid w:val="00D06A2E"/>
    <w:rsid w:val="00D06C68"/>
    <w:rsid w:val="00D06D84"/>
    <w:rsid w:val="00D06DD0"/>
    <w:rsid w:val="00D071C9"/>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268"/>
    <w:rsid w:val="00D12413"/>
    <w:rsid w:val="00D1244D"/>
    <w:rsid w:val="00D12583"/>
    <w:rsid w:val="00D1258B"/>
    <w:rsid w:val="00D12711"/>
    <w:rsid w:val="00D12B1C"/>
    <w:rsid w:val="00D12D69"/>
    <w:rsid w:val="00D12FCC"/>
    <w:rsid w:val="00D13093"/>
    <w:rsid w:val="00D13142"/>
    <w:rsid w:val="00D13369"/>
    <w:rsid w:val="00D1348A"/>
    <w:rsid w:val="00D134DE"/>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EFF"/>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8CB"/>
    <w:rsid w:val="00D23AAA"/>
    <w:rsid w:val="00D23AB0"/>
    <w:rsid w:val="00D2407C"/>
    <w:rsid w:val="00D24332"/>
    <w:rsid w:val="00D24628"/>
    <w:rsid w:val="00D246A0"/>
    <w:rsid w:val="00D24726"/>
    <w:rsid w:val="00D247DE"/>
    <w:rsid w:val="00D24D76"/>
    <w:rsid w:val="00D24E3A"/>
    <w:rsid w:val="00D24EF7"/>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D5B"/>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0C5"/>
    <w:rsid w:val="00D31337"/>
    <w:rsid w:val="00D3143E"/>
    <w:rsid w:val="00D31575"/>
    <w:rsid w:val="00D317F0"/>
    <w:rsid w:val="00D3194B"/>
    <w:rsid w:val="00D3194F"/>
    <w:rsid w:val="00D31ABF"/>
    <w:rsid w:val="00D31BDB"/>
    <w:rsid w:val="00D31E63"/>
    <w:rsid w:val="00D31FCE"/>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299"/>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EA"/>
    <w:rsid w:val="00D431DE"/>
    <w:rsid w:val="00D435D6"/>
    <w:rsid w:val="00D43A9C"/>
    <w:rsid w:val="00D43BFA"/>
    <w:rsid w:val="00D44108"/>
    <w:rsid w:val="00D441EB"/>
    <w:rsid w:val="00D446FE"/>
    <w:rsid w:val="00D4473D"/>
    <w:rsid w:val="00D449EE"/>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9F0"/>
    <w:rsid w:val="00D51C9D"/>
    <w:rsid w:val="00D51D96"/>
    <w:rsid w:val="00D51F14"/>
    <w:rsid w:val="00D5223C"/>
    <w:rsid w:val="00D5226F"/>
    <w:rsid w:val="00D52582"/>
    <w:rsid w:val="00D525C5"/>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123"/>
    <w:rsid w:val="00D552B3"/>
    <w:rsid w:val="00D553D2"/>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91"/>
    <w:rsid w:val="00D579A8"/>
    <w:rsid w:val="00D57AC3"/>
    <w:rsid w:val="00D57BA7"/>
    <w:rsid w:val="00D57D89"/>
    <w:rsid w:val="00D57DC7"/>
    <w:rsid w:val="00D6008A"/>
    <w:rsid w:val="00D600E6"/>
    <w:rsid w:val="00D60272"/>
    <w:rsid w:val="00D60380"/>
    <w:rsid w:val="00D603AC"/>
    <w:rsid w:val="00D60782"/>
    <w:rsid w:val="00D60A65"/>
    <w:rsid w:val="00D60A83"/>
    <w:rsid w:val="00D60AB0"/>
    <w:rsid w:val="00D60C12"/>
    <w:rsid w:val="00D60C35"/>
    <w:rsid w:val="00D61226"/>
    <w:rsid w:val="00D614B8"/>
    <w:rsid w:val="00D614F3"/>
    <w:rsid w:val="00D6152A"/>
    <w:rsid w:val="00D615EC"/>
    <w:rsid w:val="00D6190B"/>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1AF"/>
    <w:rsid w:val="00D6621D"/>
    <w:rsid w:val="00D66220"/>
    <w:rsid w:val="00D662A2"/>
    <w:rsid w:val="00D66307"/>
    <w:rsid w:val="00D66BB2"/>
    <w:rsid w:val="00D66FF1"/>
    <w:rsid w:val="00D67306"/>
    <w:rsid w:val="00D67773"/>
    <w:rsid w:val="00D67895"/>
    <w:rsid w:val="00D6792A"/>
    <w:rsid w:val="00D67940"/>
    <w:rsid w:val="00D67D33"/>
    <w:rsid w:val="00D67D88"/>
    <w:rsid w:val="00D700D9"/>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796"/>
    <w:rsid w:val="00D748E3"/>
    <w:rsid w:val="00D749E1"/>
    <w:rsid w:val="00D74A4A"/>
    <w:rsid w:val="00D74A6C"/>
    <w:rsid w:val="00D74ABF"/>
    <w:rsid w:val="00D74F20"/>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33"/>
    <w:rsid w:val="00D80E81"/>
    <w:rsid w:val="00D81326"/>
    <w:rsid w:val="00D81360"/>
    <w:rsid w:val="00D8157D"/>
    <w:rsid w:val="00D81666"/>
    <w:rsid w:val="00D81697"/>
    <w:rsid w:val="00D8183A"/>
    <w:rsid w:val="00D81AC3"/>
    <w:rsid w:val="00D81DAC"/>
    <w:rsid w:val="00D8203F"/>
    <w:rsid w:val="00D82467"/>
    <w:rsid w:val="00D82706"/>
    <w:rsid w:val="00D82DCA"/>
    <w:rsid w:val="00D82F78"/>
    <w:rsid w:val="00D831C3"/>
    <w:rsid w:val="00D83348"/>
    <w:rsid w:val="00D833E9"/>
    <w:rsid w:val="00D8349A"/>
    <w:rsid w:val="00D83579"/>
    <w:rsid w:val="00D8359D"/>
    <w:rsid w:val="00D836CF"/>
    <w:rsid w:val="00D83702"/>
    <w:rsid w:val="00D838AC"/>
    <w:rsid w:val="00D83979"/>
    <w:rsid w:val="00D83A7E"/>
    <w:rsid w:val="00D83AB4"/>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81E"/>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163"/>
    <w:rsid w:val="00DA567F"/>
    <w:rsid w:val="00DA5702"/>
    <w:rsid w:val="00DA5721"/>
    <w:rsid w:val="00DA59FB"/>
    <w:rsid w:val="00DA5B06"/>
    <w:rsid w:val="00DA5B24"/>
    <w:rsid w:val="00DA5C90"/>
    <w:rsid w:val="00DA5CB8"/>
    <w:rsid w:val="00DA5CBC"/>
    <w:rsid w:val="00DA5DD9"/>
    <w:rsid w:val="00DA5F07"/>
    <w:rsid w:val="00DA5FA9"/>
    <w:rsid w:val="00DA602B"/>
    <w:rsid w:val="00DA60F6"/>
    <w:rsid w:val="00DA61C9"/>
    <w:rsid w:val="00DA61F8"/>
    <w:rsid w:val="00DA657A"/>
    <w:rsid w:val="00DA664A"/>
    <w:rsid w:val="00DA6BEB"/>
    <w:rsid w:val="00DA701A"/>
    <w:rsid w:val="00DA7438"/>
    <w:rsid w:val="00DA75E3"/>
    <w:rsid w:val="00DA77DE"/>
    <w:rsid w:val="00DA7827"/>
    <w:rsid w:val="00DA7A2A"/>
    <w:rsid w:val="00DB01A9"/>
    <w:rsid w:val="00DB060B"/>
    <w:rsid w:val="00DB0A16"/>
    <w:rsid w:val="00DB0B3C"/>
    <w:rsid w:val="00DB0BBA"/>
    <w:rsid w:val="00DB0EA6"/>
    <w:rsid w:val="00DB0F62"/>
    <w:rsid w:val="00DB1098"/>
    <w:rsid w:val="00DB1284"/>
    <w:rsid w:val="00DB128C"/>
    <w:rsid w:val="00DB12CD"/>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50"/>
    <w:rsid w:val="00DC04E7"/>
    <w:rsid w:val="00DC0609"/>
    <w:rsid w:val="00DC0840"/>
    <w:rsid w:val="00DC0B6E"/>
    <w:rsid w:val="00DC0F0F"/>
    <w:rsid w:val="00DC1243"/>
    <w:rsid w:val="00DC15E5"/>
    <w:rsid w:val="00DC1907"/>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4C7"/>
    <w:rsid w:val="00DC468A"/>
    <w:rsid w:val="00DC46C1"/>
    <w:rsid w:val="00DC475B"/>
    <w:rsid w:val="00DC4B63"/>
    <w:rsid w:val="00DC4C2E"/>
    <w:rsid w:val="00DC4EA8"/>
    <w:rsid w:val="00DC5073"/>
    <w:rsid w:val="00DC5134"/>
    <w:rsid w:val="00DC51BE"/>
    <w:rsid w:val="00DC51E8"/>
    <w:rsid w:val="00DC532C"/>
    <w:rsid w:val="00DC5365"/>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C5D"/>
    <w:rsid w:val="00DD1EAB"/>
    <w:rsid w:val="00DD2115"/>
    <w:rsid w:val="00DD2274"/>
    <w:rsid w:val="00DD229E"/>
    <w:rsid w:val="00DD2571"/>
    <w:rsid w:val="00DD25B3"/>
    <w:rsid w:val="00DD26FC"/>
    <w:rsid w:val="00DD298D"/>
    <w:rsid w:val="00DD2B74"/>
    <w:rsid w:val="00DD2B9F"/>
    <w:rsid w:val="00DD2E1E"/>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3A"/>
    <w:rsid w:val="00DD599A"/>
    <w:rsid w:val="00DD5B46"/>
    <w:rsid w:val="00DD5C80"/>
    <w:rsid w:val="00DD5CBD"/>
    <w:rsid w:val="00DD5CDF"/>
    <w:rsid w:val="00DD6395"/>
    <w:rsid w:val="00DD63DF"/>
    <w:rsid w:val="00DD69BB"/>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0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8B7"/>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47"/>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2A2"/>
    <w:rsid w:val="00E03331"/>
    <w:rsid w:val="00E033AE"/>
    <w:rsid w:val="00E036F2"/>
    <w:rsid w:val="00E0374C"/>
    <w:rsid w:val="00E03845"/>
    <w:rsid w:val="00E03864"/>
    <w:rsid w:val="00E03881"/>
    <w:rsid w:val="00E03A25"/>
    <w:rsid w:val="00E03B6C"/>
    <w:rsid w:val="00E04067"/>
    <w:rsid w:val="00E04156"/>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82F"/>
    <w:rsid w:val="00E05BC7"/>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7BC"/>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DC7"/>
    <w:rsid w:val="00E12E6C"/>
    <w:rsid w:val="00E13109"/>
    <w:rsid w:val="00E13116"/>
    <w:rsid w:val="00E1312A"/>
    <w:rsid w:val="00E1319E"/>
    <w:rsid w:val="00E13390"/>
    <w:rsid w:val="00E133F3"/>
    <w:rsid w:val="00E133F6"/>
    <w:rsid w:val="00E13615"/>
    <w:rsid w:val="00E13637"/>
    <w:rsid w:val="00E13703"/>
    <w:rsid w:val="00E139B8"/>
    <w:rsid w:val="00E139EA"/>
    <w:rsid w:val="00E13D5F"/>
    <w:rsid w:val="00E13F73"/>
    <w:rsid w:val="00E14036"/>
    <w:rsid w:val="00E1425A"/>
    <w:rsid w:val="00E142A2"/>
    <w:rsid w:val="00E14339"/>
    <w:rsid w:val="00E1434D"/>
    <w:rsid w:val="00E143F4"/>
    <w:rsid w:val="00E144F4"/>
    <w:rsid w:val="00E14BCA"/>
    <w:rsid w:val="00E14DA7"/>
    <w:rsid w:val="00E14EB2"/>
    <w:rsid w:val="00E1533E"/>
    <w:rsid w:val="00E153F8"/>
    <w:rsid w:val="00E15409"/>
    <w:rsid w:val="00E1571F"/>
    <w:rsid w:val="00E15F2A"/>
    <w:rsid w:val="00E1603F"/>
    <w:rsid w:val="00E16125"/>
    <w:rsid w:val="00E1659F"/>
    <w:rsid w:val="00E167BE"/>
    <w:rsid w:val="00E16CC8"/>
    <w:rsid w:val="00E16D49"/>
    <w:rsid w:val="00E1702F"/>
    <w:rsid w:val="00E170B9"/>
    <w:rsid w:val="00E1719C"/>
    <w:rsid w:val="00E171E3"/>
    <w:rsid w:val="00E173AC"/>
    <w:rsid w:val="00E1746B"/>
    <w:rsid w:val="00E1798A"/>
    <w:rsid w:val="00E1799C"/>
    <w:rsid w:val="00E17B7D"/>
    <w:rsid w:val="00E17F19"/>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C28"/>
    <w:rsid w:val="00E23D41"/>
    <w:rsid w:val="00E23DC4"/>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4EDF"/>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A44"/>
    <w:rsid w:val="00E27F4A"/>
    <w:rsid w:val="00E301F6"/>
    <w:rsid w:val="00E30602"/>
    <w:rsid w:val="00E30985"/>
    <w:rsid w:val="00E30B4C"/>
    <w:rsid w:val="00E30D51"/>
    <w:rsid w:val="00E30D83"/>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D62"/>
    <w:rsid w:val="00E34EA8"/>
    <w:rsid w:val="00E34F99"/>
    <w:rsid w:val="00E353D4"/>
    <w:rsid w:val="00E35953"/>
    <w:rsid w:val="00E360D0"/>
    <w:rsid w:val="00E3622C"/>
    <w:rsid w:val="00E36263"/>
    <w:rsid w:val="00E36386"/>
    <w:rsid w:val="00E364D4"/>
    <w:rsid w:val="00E36858"/>
    <w:rsid w:val="00E36899"/>
    <w:rsid w:val="00E3697B"/>
    <w:rsid w:val="00E36B09"/>
    <w:rsid w:val="00E36E0A"/>
    <w:rsid w:val="00E36F69"/>
    <w:rsid w:val="00E36FD1"/>
    <w:rsid w:val="00E37253"/>
    <w:rsid w:val="00E37275"/>
    <w:rsid w:val="00E37C5E"/>
    <w:rsid w:val="00E37D73"/>
    <w:rsid w:val="00E4083D"/>
    <w:rsid w:val="00E4083E"/>
    <w:rsid w:val="00E40C5B"/>
    <w:rsid w:val="00E40D53"/>
    <w:rsid w:val="00E412B7"/>
    <w:rsid w:val="00E41360"/>
    <w:rsid w:val="00E41485"/>
    <w:rsid w:val="00E41AD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78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DD4"/>
    <w:rsid w:val="00E52F60"/>
    <w:rsid w:val="00E530A0"/>
    <w:rsid w:val="00E530C7"/>
    <w:rsid w:val="00E532B6"/>
    <w:rsid w:val="00E5346D"/>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E92"/>
    <w:rsid w:val="00E54F3A"/>
    <w:rsid w:val="00E54F3C"/>
    <w:rsid w:val="00E5547C"/>
    <w:rsid w:val="00E55688"/>
    <w:rsid w:val="00E55834"/>
    <w:rsid w:val="00E55970"/>
    <w:rsid w:val="00E55A24"/>
    <w:rsid w:val="00E55B41"/>
    <w:rsid w:val="00E55B83"/>
    <w:rsid w:val="00E55D90"/>
    <w:rsid w:val="00E55EF6"/>
    <w:rsid w:val="00E55FC2"/>
    <w:rsid w:val="00E560FD"/>
    <w:rsid w:val="00E563E2"/>
    <w:rsid w:val="00E564FC"/>
    <w:rsid w:val="00E56798"/>
    <w:rsid w:val="00E568B6"/>
    <w:rsid w:val="00E56936"/>
    <w:rsid w:val="00E56A4E"/>
    <w:rsid w:val="00E56AEF"/>
    <w:rsid w:val="00E56E7C"/>
    <w:rsid w:val="00E576B9"/>
    <w:rsid w:val="00E57876"/>
    <w:rsid w:val="00E57BBD"/>
    <w:rsid w:val="00E57D6B"/>
    <w:rsid w:val="00E57EFC"/>
    <w:rsid w:val="00E60029"/>
    <w:rsid w:val="00E60047"/>
    <w:rsid w:val="00E60147"/>
    <w:rsid w:val="00E6021F"/>
    <w:rsid w:val="00E602AE"/>
    <w:rsid w:val="00E605B0"/>
    <w:rsid w:val="00E60639"/>
    <w:rsid w:val="00E609AC"/>
    <w:rsid w:val="00E60A38"/>
    <w:rsid w:val="00E60B75"/>
    <w:rsid w:val="00E60BC2"/>
    <w:rsid w:val="00E60CE5"/>
    <w:rsid w:val="00E60D40"/>
    <w:rsid w:val="00E60F31"/>
    <w:rsid w:val="00E6172D"/>
    <w:rsid w:val="00E61879"/>
    <w:rsid w:val="00E619AC"/>
    <w:rsid w:val="00E61ECF"/>
    <w:rsid w:val="00E61FD7"/>
    <w:rsid w:val="00E62010"/>
    <w:rsid w:val="00E62059"/>
    <w:rsid w:val="00E62294"/>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6D"/>
    <w:rsid w:val="00E6477F"/>
    <w:rsid w:val="00E64797"/>
    <w:rsid w:val="00E647FA"/>
    <w:rsid w:val="00E6489A"/>
    <w:rsid w:val="00E648CD"/>
    <w:rsid w:val="00E64BFA"/>
    <w:rsid w:val="00E65801"/>
    <w:rsid w:val="00E65909"/>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0A6"/>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C22"/>
    <w:rsid w:val="00E72F16"/>
    <w:rsid w:val="00E732C5"/>
    <w:rsid w:val="00E7354F"/>
    <w:rsid w:val="00E73693"/>
    <w:rsid w:val="00E73709"/>
    <w:rsid w:val="00E737EF"/>
    <w:rsid w:val="00E73942"/>
    <w:rsid w:val="00E73A23"/>
    <w:rsid w:val="00E73A6A"/>
    <w:rsid w:val="00E73B7D"/>
    <w:rsid w:val="00E73BCE"/>
    <w:rsid w:val="00E73C75"/>
    <w:rsid w:val="00E74079"/>
    <w:rsid w:val="00E74505"/>
    <w:rsid w:val="00E74828"/>
    <w:rsid w:val="00E74895"/>
    <w:rsid w:val="00E74C1C"/>
    <w:rsid w:val="00E74F5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6A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4FF9"/>
    <w:rsid w:val="00E850E9"/>
    <w:rsid w:val="00E85307"/>
    <w:rsid w:val="00E85553"/>
    <w:rsid w:val="00E85702"/>
    <w:rsid w:val="00E85703"/>
    <w:rsid w:val="00E85943"/>
    <w:rsid w:val="00E85971"/>
    <w:rsid w:val="00E85D43"/>
    <w:rsid w:val="00E85D59"/>
    <w:rsid w:val="00E85DE1"/>
    <w:rsid w:val="00E85F5B"/>
    <w:rsid w:val="00E85F6E"/>
    <w:rsid w:val="00E860AC"/>
    <w:rsid w:val="00E86276"/>
    <w:rsid w:val="00E866B3"/>
    <w:rsid w:val="00E86742"/>
    <w:rsid w:val="00E86AF4"/>
    <w:rsid w:val="00E86BDA"/>
    <w:rsid w:val="00E86EEB"/>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06"/>
    <w:rsid w:val="00E91B99"/>
    <w:rsid w:val="00E91E03"/>
    <w:rsid w:val="00E92041"/>
    <w:rsid w:val="00E923AB"/>
    <w:rsid w:val="00E923D7"/>
    <w:rsid w:val="00E926C3"/>
    <w:rsid w:val="00E92A01"/>
    <w:rsid w:val="00E92C34"/>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53"/>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65"/>
    <w:rsid w:val="00EA320C"/>
    <w:rsid w:val="00EA32B0"/>
    <w:rsid w:val="00EA37FA"/>
    <w:rsid w:val="00EA3BD5"/>
    <w:rsid w:val="00EA3DFD"/>
    <w:rsid w:val="00EA3E8F"/>
    <w:rsid w:val="00EA3F92"/>
    <w:rsid w:val="00EA3FBB"/>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E8A"/>
    <w:rsid w:val="00EB3096"/>
    <w:rsid w:val="00EB321B"/>
    <w:rsid w:val="00EB3270"/>
    <w:rsid w:val="00EB34FC"/>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BE7"/>
    <w:rsid w:val="00EC0C16"/>
    <w:rsid w:val="00EC0D51"/>
    <w:rsid w:val="00EC0DAF"/>
    <w:rsid w:val="00EC0E77"/>
    <w:rsid w:val="00EC115A"/>
    <w:rsid w:val="00EC1219"/>
    <w:rsid w:val="00EC1557"/>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925"/>
    <w:rsid w:val="00EC3C23"/>
    <w:rsid w:val="00EC3F19"/>
    <w:rsid w:val="00EC4050"/>
    <w:rsid w:val="00EC405C"/>
    <w:rsid w:val="00EC4377"/>
    <w:rsid w:val="00EC458B"/>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383"/>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12"/>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0E8"/>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1C"/>
    <w:rsid w:val="00ED7B2C"/>
    <w:rsid w:val="00ED7BF3"/>
    <w:rsid w:val="00ED7C9A"/>
    <w:rsid w:val="00ED7F95"/>
    <w:rsid w:val="00EE003E"/>
    <w:rsid w:val="00EE008C"/>
    <w:rsid w:val="00EE01A7"/>
    <w:rsid w:val="00EE0235"/>
    <w:rsid w:val="00EE02A9"/>
    <w:rsid w:val="00EE04B1"/>
    <w:rsid w:val="00EE05A7"/>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130"/>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83"/>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E48"/>
    <w:rsid w:val="00EF3F81"/>
    <w:rsid w:val="00EF3FA1"/>
    <w:rsid w:val="00EF45CE"/>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0D"/>
    <w:rsid w:val="00EF64C3"/>
    <w:rsid w:val="00EF67A1"/>
    <w:rsid w:val="00EF67BC"/>
    <w:rsid w:val="00EF6948"/>
    <w:rsid w:val="00EF697C"/>
    <w:rsid w:val="00EF69A5"/>
    <w:rsid w:val="00EF6DA2"/>
    <w:rsid w:val="00EF6DCA"/>
    <w:rsid w:val="00EF6F1D"/>
    <w:rsid w:val="00EF74AB"/>
    <w:rsid w:val="00EF753C"/>
    <w:rsid w:val="00EF7560"/>
    <w:rsid w:val="00EF763A"/>
    <w:rsid w:val="00EF7825"/>
    <w:rsid w:val="00EF7960"/>
    <w:rsid w:val="00EF79AD"/>
    <w:rsid w:val="00EF7C73"/>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A93"/>
    <w:rsid w:val="00F05AE7"/>
    <w:rsid w:val="00F05BFB"/>
    <w:rsid w:val="00F05C64"/>
    <w:rsid w:val="00F05C89"/>
    <w:rsid w:val="00F05DAA"/>
    <w:rsid w:val="00F05EE4"/>
    <w:rsid w:val="00F05F69"/>
    <w:rsid w:val="00F06721"/>
    <w:rsid w:val="00F0675C"/>
    <w:rsid w:val="00F068C9"/>
    <w:rsid w:val="00F0694C"/>
    <w:rsid w:val="00F06A4C"/>
    <w:rsid w:val="00F06A75"/>
    <w:rsid w:val="00F06AFF"/>
    <w:rsid w:val="00F06D9F"/>
    <w:rsid w:val="00F0712C"/>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2DFC"/>
    <w:rsid w:val="00F13200"/>
    <w:rsid w:val="00F13432"/>
    <w:rsid w:val="00F1380A"/>
    <w:rsid w:val="00F139C6"/>
    <w:rsid w:val="00F13A5F"/>
    <w:rsid w:val="00F13A7A"/>
    <w:rsid w:val="00F13A7E"/>
    <w:rsid w:val="00F13C28"/>
    <w:rsid w:val="00F13C84"/>
    <w:rsid w:val="00F13CA3"/>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1C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99"/>
    <w:rsid w:val="00F23ECC"/>
    <w:rsid w:val="00F23F09"/>
    <w:rsid w:val="00F24022"/>
    <w:rsid w:val="00F241E3"/>
    <w:rsid w:val="00F241E8"/>
    <w:rsid w:val="00F24364"/>
    <w:rsid w:val="00F244F8"/>
    <w:rsid w:val="00F24AFD"/>
    <w:rsid w:val="00F24B06"/>
    <w:rsid w:val="00F24BCE"/>
    <w:rsid w:val="00F24CD3"/>
    <w:rsid w:val="00F24CDB"/>
    <w:rsid w:val="00F24DDE"/>
    <w:rsid w:val="00F250D9"/>
    <w:rsid w:val="00F251D0"/>
    <w:rsid w:val="00F257F2"/>
    <w:rsid w:val="00F259CD"/>
    <w:rsid w:val="00F25C03"/>
    <w:rsid w:val="00F25C06"/>
    <w:rsid w:val="00F25C0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079"/>
    <w:rsid w:val="00F312A4"/>
    <w:rsid w:val="00F3177A"/>
    <w:rsid w:val="00F317F7"/>
    <w:rsid w:val="00F3186F"/>
    <w:rsid w:val="00F3197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035"/>
    <w:rsid w:val="00F3411D"/>
    <w:rsid w:val="00F341DA"/>
    <w:rsid w:val="00F34294"/>
    <w:rsid w:val="00F34469"/>
    <w:rsid w:val="00F34590"/>
    <w:rsid w:val="00F348A8"/>
    <w:rsid w:val="00F34996"/>
    <w:rsid w:val="00F34DA9"/>
    <w:rsid w:val="00F34E7E"/>
    <w:rsid w:val="00F34F81"/>
    <w:rsid w:val="00F35136"/>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D5A"/>
    <w:rsid w:val="00F37E5B"/>
    <w:rsid w:val="00F37EBC"/>
    <w:rsid w:val="00F37F1B"/>
    <w:rsid w:val="00F37FB6"/>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041"/>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950"/>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ED7"/>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1C"/>
    <w:rsid w:val="00F617F8"/>
    <w:rsid w:val="00F6191E"/>
    <w:rsid w:val="00F61DC1"/>
    <w:rsid w:val="00F61E14"/>
    <w:rsid w:val="00F61EC9"/>
    <w:rsid w:val="00F61F35"/>
    <w:rsid w:val="00F62365"/>
    <w:rsid w:val="00F6258A"/>
    <w:rsid w:val="00F62957"/>
    <w:rsid w:val="00F62BCA"/>
    <w:rsid w:val="00F62BDC"/>
    <w:rsid w:val="00F6305B"/>
    <w:rsid w:val="00F63191"/>
    <w:rsid w:val="00F631FC"/>
    <w:rsid w:val="00F63251"/>
    <w:rsid w:val="00F63339"/>
    <w:rsid w:val="00F63637"/>
    <w:rsid w:val="00F636AF"/>
    <w:rsid w:val="00F638D6"/>
    <w:rsid w:val="00F63E42"/>
    <w:rsid w:val="00F63E74"/>
    <w:rsid w:val="00F63F6C"/>
    <w:rsid w:val="00F63FD6"/>
    <w:rsid w:val="00F64024"/>
    <w:rsid w:val="00F645C7"/>
    <w:rsid w:val="00F646E9"/>
    <w:rsid w:val="00F649C6"/>
    <w:rsid w:val="00F649CD"/>
    <w:rsid w:val="00F64A1C"/>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4D8"/>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7DD"/>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2F8D"/>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5D6"/>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CB"/>
    <w:rsid w:val="00F83701"/>
    <w:rsid w:val="00F83771"/>
    <w:rsid w:val="00F839F8"/>
    <w:rsid w:val="00F83F72"/>
    <w:rsid w:val="00F8401C"/>
    <w:rsid w:val="00F84221"/>
    <w:rsid w:val="00F8449B"/>
    <w:rsid w:val="00F84657"/>
    <w:rsid w:val="00F84713"/>
    <w:rsid w:val="00F84B24"/>
    <w:rsid w:val="00F84D57"/>
    <w:rsid w:val="00F84DC0"/>
    <w:rsid w:val="00F84DD2"/>
    <w:rsid w:val="00F84E06"/>
    <w:rsid w:val="00F85007"/>
    <w:rsid w:val="00F851EB"/>
    <w:rsid w:val="00F85815"/>
    <w:rsid w:val="00F85950"/>
    <w:rsid w:val="00F85A14"/>
    <w:rsid w:val="00F85A3C"/>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8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BB"/>
    <w:rsid w:val="00F973F6"/>
    <w:rsid w:val="00F97447"/>
    <w:rsid w:val="00F97756"/>
    <w:rsid w:val="00F97991"/>
    <w:rsid w:val="00F97A32"/>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7B8"/>
    <w:rsid w:val="00FA1AF8"/>
    <w:rsid w:val="00FA1B17"/>
    <w:rsid w:val="00FA1B52"/>
    <w:rsid w:val="00FA1E6A"/>
    <w:rsid w:val="00FA1EBA"/>
    <w:rsid w:val="00FA25F0"/>
    <w:rsid w:val="00FA277E"/>
    <w:rsid w:val="00FA2A47"/>
    <w:rsid w:val="00FA2C85"/>
    <w:rsid w:val="00FA2D95"/>
    <w:rsid w:val="00FA2F95"/>
    <w:rsid w:val="00FA30A6"/>
    <w:rsid w:val="00FA3127"/>
    <w:rsid w:val="00FA3398"/>
    <w:rsid w:val="00FA3536"/>
    <w:rsid w:val="00FA38F6"/>
    <w:rsid w:val="00FA3BCA"/>
    <w:rsid w:val="00FA3E9A"/>
    <w:rsid w:val="00FA3FB2"/>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E9F"/>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4A8"/>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89D"/>
    <w:rsid w:val="00FB39BE"/>
    <w:rsid w:val="00FB3CC8"/>
    <w:rsid w:val="00FB3CDE"/>
    <w:rsid w:val="00FB3D89"/>
    <w:rsid w:val="00FB3DF6"/>
    <w:rsid w:val="00FB3FAC"/>
    <w:rsid w:val="00FB40CC"/>
    <w:rsid w:val="00FB47E7"/>
    <w:rsid w:val="00FB48DA"/>
    <w:rsid w:val="00FB4AB2"/>
    <w:rsid w:val="00FB4D6F"/>
    <w:rsid w:val="00FB5161"/>
    <w:rsid w:val="00FB5171"/>
    <w:rsid w:val="00FB5733"/>
    <w:rsid w:val="00FB5B2F"/>
    <w:rsid w:val="00FB5CAA"/>
    <w:rsid w:val="00FB617E"/>
    <w:rsid w:val="00FB646D"/>
    <w:rsid w:val="00FB66F0"/>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AE4"/>
    <w:rsid w:val="00FC1DBF"/>
    <w:rsid w:val="00FC1FF2"/>
    <w:rsid w:val="00FC207C"/>
    <w:rsid w:val="00FC20BC"/>
    <w:rsid w:val="00FC2194"/>
    <w:rsid w:val="00FC22A4"/>
    <w:rsid w:val="00FC22D3"/>
    <w:rsid w:val="00FC244F"/>
    <w:rsid w:val="00FC24C5"/>
    <w:rsid w:val="00FC25BC"/>
    <w:rsid w:val="00FC25C6"/>
    <w:rsid w:val="00FC28AB"/>
    <w:rsid w:val="00FC2A32"/>
    <w:rsid w:val="00FC2B14"/>
    <w:rsid w:val="00FC2B88"/>
    <w:rsid w:val="00FC2D4D"/>
    <w:rsid w:val="00FC3243"/>
    <w:rsid w:val="00FC36ED"/>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7E5"/>
    <w:rsid w:val="00FD2867"/>
    <w:rsid w:val="00FD2B7D"/>
    <w:rsid w:val="00FD2BFA"/>
    <w:rsid w:val="00FD2D55"/>
    <w:rsid w:val="00FD2D77"/>
    <w:rsid w:val="00FD2FC3"/>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E4"/>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D7FF5"/>
    <w:rsid w:val="00FE002E"/>
    <w:rsid w:val="00FE005A"/>
    <w:rsid w:val="00FE0065"/>
    <w:rsid w:val="00FE01EE"/>
    <w:rsid w:val="00FE047A"/>
    <w:rsid w:val="00FE0658"/>
    <w:rsid w:val="00FE06C3"/>
    <w:rsid w:val="00FE0854"/>
    <w:rsid w:val="00FE089E"/>
    <w:rsid w:val="00FE0991"/>
    <w:rsid w:val="00FE0A51"/>
    <w:rsid w:val="00FE0B26"/>
    <w:rsid w:val="00FE0BA8"/>
    <w:rsid w:val="00FE0C88"/>
    <w:rsid w:val="00FE0DE9"/>
    <w:rsid w:val="00FE0E46"/>
    <w:rsid w:val="00FE0E47"/>
    <w:rsid w:val="00FE0EB3"/>
    <w:rsid w:val="00FE1095"/>
    <w:rsid w:val="00FE12AD"/>
    <w:rsid w:val="00FE155B"/>
    <w:rsid w:val="00FE1793"/>
    <w:rsid w:val="00FE1BAA"/>
    <w:rsid w:val="00FE1BCA"/>
    <w:rsid w:val="00FE1C12"/>
    <w:rsid w:val="00FE1C4E"/>
    <w:rsid w:val="00FE1DC0"/>
    <w:rsid w:val="00FE1F30"/>
    <w:rsid w:val="00FE1F34"/>
    <w:rsid w:val="00FE2168"/>
    <w:rsid w:val="00FE22C1"/>
    <w:rsid w:val="00FE23EA"/>
    <w:rsid w:val="00FE2558"/>
    <w:rsid w:val="00FE2761"/>
    <w:rsid w:val="00FE2BBF"/>
    <w:rsid w:val="00FE2FB8"/>
    <w:rsid w:val="00FE30F1"/>
    <w:rsid w:val="00FE3AAC"/>
    <w:rsid w:val="00FE3B7F"/>
    <w:rsid w:val="00FE3DB6"/>
    <w:rsid w:val="00FE3E50"/>
    <w:rsid w:val="00FE4144"/>
    <w:rsid w:val="00FE4391"/>
    <w:rsid w:val="00FE4448"/>
    <w:rsid w:val="00FE444A"/>
    <w:rsid w:val="00FE4549"/>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8C4"/>
    <w:rsid w:val="00FF2985"/>
    <w:rsid w:val="00FF2DB7"/>
    <w:rsid w:val="00FF2ED2"/>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8A468"/>
  <w15:chartTrackingRefBased/>
  <w15:docId w15:val="{566844E1-5DBB-4205-AA13-78776AD1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link w:val="Heading6Char"/>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uiPriority w:val="39"/>
    <w:rsid w:val="00723F7C"/>
    <w:pPr>
      <w:spacing w:before="180"/>
      <w:ind w:left="2693" w:hanging="2693"/>
    </w:pPr>
    <w:rPr>
      <w:b/>
    </w:rPr>
  </w:style>
  <w:style w:type="paragraph" w:styleId="TOC1">
    <w:name w:val="toc 1"/>
    <w:uiPriority w:val="39"/>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23F7C"/>
    <w:pPr>
      <w:ind w:left="1701" w:hanging="1701"/>
    </w:pPr>
  </w:style>
  <w:style w:type="paragraph" w:styleId="TOC4">
    <w:name w:val="toc 4"/>
    <w:basedOn w:val="TOC3"/>
    <w:uiPriority w:val="39"/>
    <w:rsid w:val="00723F7C"/>
    <w:pPr>
      <w:ind w:left="1418" w:hanging="1418"/>
    </w:pPr>
  </w:style>
  <w:style w:type="paragraph" w:styleId="TOC3">
    <w:name w:val="toc 3"/>
    <w:basedOn w:val="TOC2"/>
    <w:uiPriority w:val="39"/>
    <w:rsid w:val="00723F7C"/>
    <w:pPr>
      <w:ind w:left="1134" w:hanging="1134"/>
    </w:pPr>
  </w:style>
  <w:style w:type="paragraph" w:styleId="TOC2">
    <w:name w:val="toc 2"/>
    <w:basedOn w:val="TOC1"/>
    <w:uiPriority w:val="39"/>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uiPriority w:val="39"/>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uiPriority w:val="39"/>
    <w:rsid w:val="00723F7C"/>
    <w:pPr>
      <w:ind w:left="1985" w:hanging="1985"/>
    </w:pPr>
  </w:style>
  <w:style w:type="paragraph" w:styleId="TOC7">
    <w:name w:val="toc 7"/>
    <w:basedOn w:val="TOC6"/>
    <w:next w:val="Normal"/>
    <w:uiPriority w:val="39"/>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uiPriority w:val="99"/>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aliases w:val="bt,正文文本"/>
    <w:basedOn w:val="Normal"/>
    <w:link w:val="BodyTextChar"/>
    <w:rsid w:val="000F7DFD"/>
    <w:pPr>
      <w:spacing w:after="120"/>
    </w:pPr>
    <w:rPr>
      <w:lang w:val="en-GB"/>
    </w:rPr>
  </w:style>
  <w:style w:type="character" w:customStyle="1" w:styleId="BodyTextChar">
    <w:name w:val="Body Text Char"/>
    <w:aliases w:val="bt Char,正文文本 Char"/>
    <w:link w:val="BodyText"/>
    <w:rsid w:val="000F7DFD"/>
    <w:rPr>
      <w:rFonts w:ascii="Times New Roman" w:hAnsi="Times New Roman"/>
      <w:lang w:val="en-GB" w:eastAsia="en-US"/>
    </w:rPr>
  </w:style>
  <w:style w:type="paragraph" w:styleId="ListParagraph">
    <w:name w:val="List Paragraph"/>
    <w:aliases w:val="- Bullets,목록 단락,リスト段落,列出段落,?? ??,?????,????"/>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uiPriority w:val="99"/>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11"/>
      </w:numPr>
      <w:tabs>
        <w:tab w:val="clear" w:pos="1304"/>
        <w:tab w:val="left" w:pos="1701"/>
      </w:tabs>
      <w:spacing w:after="120"/>
      <w:ind w:left="1701" w:hanging="1701"/>
      <w:jc w:val="both"/>
    </w:pPr>
    <w:rPr>
      <w:rFonts w:ascii="Arial" w:hAnsi="Arial"/>
      <w:b/>
      <w:bCs/>
      <w:lang w:val="en-GB" w:eastAsia="zh-CN"/>
    </w:rPr>
  </w:style>
  <w:style w:type="character" w:customStyle="1" w:styleId="TACChar">
    <w:name w:val="TAC Char"/>
    <w:qFormat/>
    <w:rsid w:val="004A3246"/>
    <w:rPr>
      <w:rFonts w:ascii="Arial" w:hAnsi="Arial"/>
      <w:sz w:val="18"/>
      <w:lang w:val="en-GB" w:eastAsia="ja-JP" w:bidi="ar-SA"/>
    </w:rPr>
  </w:style>
  <w:style w:type="character" w:customStyle="1" w:styleId="fontstyle01">
    <w:name w:val="fontstyle01"/>
    <w:rsid w:val="00367419"/>
    <w:rPr>
      <w:rFonts w:ascii="TimesNewRomanPSMT" w:hAnsi="TimesNewRomanPSMT" w:hint="default"/>
      <w:b w:val="0"/>
      <w:bCs w:val="0"/>
      <w:i w:val="0"/>
      <w:iCs w:val="0"/>
      <w:color w:val="000000"/>
      <w:sz w:val="24"/>
      <w:szCs w:val="24"/>
    </w:rPr>
  </w:style>
  <w:style w:type="paragraph" w:customStyle="1" w:styleId="tdoc-header">
    <w:name w:val="tdoc-header"/>
    <w:rsid w:val="00E60147"/>
    <w:rPr>
      <w:rFonts w:ascii="Arial" w:hAnsi="Arial"/>
      <w:noProof/>
      <w:sz w:val="24"/>
      <w:lang w:val="en-GB" w:eastAsia="en-US"/>
    </w:rPr>
  </w:style>
  <w:style w:type="paragraph" w:customStyle="1" w:styleId="TAJ">
    <w:name w:val="TAJ"/>
    <w:basedOn w:val="TH"/>
    <w:rsid w:val="00E60147"/>
    <w:pPr>
      <w:overflowPunct/>
      <w:autoSpaceDE/>
      <w:autoSpaceDN/>
      <w:adjustRightInd/>
      <w:textAlignment w:val="auto"/>
    </w:pPr>
    <w:rPr>
      <w:lang w:val="en-GB"/>
    </w:rPr>
  </w:style>
  <w:style w:type="character" w:customStyle="1" w:styleId="BalloonTextChar">
    <w:name w:val="Balloon Text Char"/>
    <w:link w:val="BalloonText"/>
    <w:uiPriority w:val="99"/>
    <w:rsid w:val="00E60147"/>
    <w:rPr>
      <w:rFonts w:ascii="Tahoma" w:hAnsi="Tahoma" w:cs="Tahoma"/>
      <w:sz w:val="16"/>
      <w:szCs w:val="16"/>
      <w:lang w:eastAsia="en-US"/>
    </w:rPr>
  </w:style>
  <w:style w:type="character" w:customStyle="1" w:styleId="CommentSubjectChar">
    <w:name w:val="Comment Subject Char"/>
    <w:link w:val="CommentSubject"/>
    <w:rsid w:val="00E60147"/>
    <w:rPr>
      <w:rFonts w:ascii="Times New Roman" w:eastAsia="Times New Roman" w:hAnsi="Times New Roman"/>
      <w:b/>
      <w:bCs/>
      <w:lang w:eastAsia="en-US"/>
    </w:rPr>
  </w:style>
  <w:style w:type="character" w:customStyle="1" w:styleId="TFZchn">
    <w:name w:val="TF Zchn"/>
    <w:locked/>
    <w:rsid w:val="00E60147"/>
    <w:rPr>
      <w:rFonts w:ascii="Arial" w:hAnsi="Arial"/>
      <w:b/>
      <w:lang w:val="en-GB" w:eastAsia="en-US"/>
    </w:rPr>
  </w:style>
  <w:style w:type="character" w:customStyle="1" w:styleId="B10">
    <w:name w:val="B1 (文字)"/>
    <w:qFormat/>
    <w:locked/>
    <w:rsid w:val="00E60147"/>
    <w:rPr>
      <w:rFonts w:ascii="Times New Roman" w:hAnsi="Times New Roman"/>
      <w:lang w:val="en-GB" w:eastAsia="en-US"/>
    </w:rPr>
  </w:style>
  <w:style w:type="paragraph" w:customStyle="1" w:styleId="RAN1bullet2">
    <w:name w:val="RAN1 bullet2"/>
    <w:basedOn w:val="Normal"/>
    <w:link w:val="RAN1bullet2Char"/>
    <w:qFormat/>
    <w:rsid w:val="00E60147"/>
    <w:pPr>
      <w:numPr>
        <w:ilvl w:val="1"/>
        <w:numId w:val="13"/>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E60147"/>
    <w:rPr>
      <w:rFonts w:ascii="Times" w:eastAsia="Batang" w:hAnsi="Times"/>
      <w:lang w:eastAsia="en-US"/>
    </w:rPr>
  </w:style>
  <w:style w:type="paragraph" w:customStyle="1" w:styleId="RAN1bullet1">
    <w:name w:val="RAN1 bullet1"/>
    <w:basedOn w:val="Normal"/>
    <w:link w:val="RAN1bullet1Char"/>
    <w:qFormat/>
    <w:rsid w:val="00E60147"/>
    <w:pPr>
      <w:numPr>
        <w:numId w:val="14"/>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60147"/>
    <w:rPr>
      <w:rFonts w:ascii="Times" w:eastAsia="Batang" w:hAnsi="Times"/>
      <w:szCs w:val="24"/>
      <w:lang w:val="en-GB" w:eastAsia="x-none"/>
    </w:rPr>
  </w:style>
  <w:style w:type="paragraph" w:customStyle="1" w:styleId="RAN1tdoc">
    <w:name w:val="RAN1 tdoc"/>
    <w:basedOn w:val="Normal"/>
    <w:link w:val="RAN1tdocChar"/>
    <w:qFormat/>
    <w:rsid w:val="00E6014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E6014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60147"/>
    <w:pPr>
      <w:numPr>
        <w:ilvl w:val="2"/>
        <w:numId w:val="15"/>
      </w:numPr>
    </w:pPr>
  </w:style>
  <w:style w:type="character" w:customStyle="1" w:styleId="RAN1bullet3Char">
    <w:name w:val="RAN1 bullet3 Char"/>
    <w:link w:val="RAN1bullet3"/>
    <w:qFormat/>
    <w:rsid w:val="00E60147"/>
    <w:rPr>
      <w:rFonts w:ascii="Times" w:eastAsia="Batang" w:hAnsi="Times"/>
      <w:lang w:eastAsia="en-US"/>
    </w:rPr>
  </w:style>
  <w:style w:type="character" w:customStyle="1" w:styleId="ProposalChar">
    <w:name w:val="Proposal Char"/>
    <w:link w:val="Proposal"/>
    <w:rsid w:val="00E60147"/>
    <w:rPr>
      <w:rFonts w:ascii="Arial" w:hAnsi="Arial"/>
      <w:b/>
      <w:bCs/>
      <w:lang w:val="en-GB"/>
    </w:rPr>
  </w:style>
  <w:style w:type="paragraph" w:customStyle="1" w:styleId="ZchnZchn">
    <w:name w:val="Zchn Zchn"/>
    <w:rsid w:val="00E6014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E60147"/>
    <w:pPr>
      <w:numPr>
        <w:numId w:val="16"/>
      </w:numPr>
      <w:spacing w:after="0" w:line="240" w:lineRule="auto"/>
    </w:pPr>
    <w:rPr>
      <w:rFonts w:ascii="Times New Roman" w:eastAsia="SimSun" w:hAnsi="Times New Roman"/>
      <w:sz w:val="20"/>
      <w:szCs w:val="24"/>
    </w:rPr>
  </w:style>
  <w:style w:type="character" w:customStyle="1" w:styleId="bulletChar">
    <w:name w:val="bullet Char"/>
    <w:link w:val="bullet"/>
    <w:rsid w:val="00E60147"/>
    <w:rPr>
      <w:rFonts w:ascii="Times New Roman" w:hAnsi="Times New Roman"/>
      <w:szCs w:val="24"/>
      <w:lang w:eastAsia="en-US"/>
    </w:rPr>
  </w:style>
  <w:style w:type="paragraph" w:styleId="TOCHeading">
    <w:name w:val="TOC Heading"/>
    <w:basedOn w:val="Heading1"/>
    <w:next w:val="Normal"/>
    <w:uiPriority w:val="39"/>
    <w:unhideWhenUsed/>
    <w:qFormat/>
    <w:rsid w:val="00E60147"/>
    <w:pPr>
      <w:widowControl/>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noProof w:val="0"/>
      <w:color w:val="2F5496"/>
      <w:sz w:val="32"/>
      <w:szCs w:val="32"/>
      <w:lang w:val="en-US"/>
    </w:rPr>
  </w:style>
  <w:style w:type="paragraph" w:customStyle="1" w:styleId="onecomwebmail-msonormal">
    <w:name w:val="onecomwebmail-msonormal"/>
    <w:basedOn w:val="Normal"/>
    <w:rsid w:val="00E60147"/>
    <w:pPr>
      <w:overflowPunct/>
      <w:autoSpaceDE/>
      <w:autoSpaceDN/>
      <w:adjustRightInd/>
      <w:spacing w:before="100" w:beforeAutospacing="1" w:after="100" w:afterAutospacing="1"/>
      <w:textAlignment w:val="auto"/>
    </w:pPr>
    <w:rPr>
      <w:sz w:val="24"/>
      <w:szCs w:val="24"/>
    </w:rPr>
  </w:style>
  <w:style w:type="paragraph" w:customStyle="1" w:styleId="text">
    <w:name w:val="text"/>
    <w:basedOn w:val="Normal"/>
    <w:link w:val="textChar"/>
    <w:qFormat/>
    <w:rsid w:val="00E60147"/>
    <w:pPr>
      <w:widowControl w:val="0"/>
      <w:overflowPunct/>
      <w:autoSpaceDE/>
      <w:autoSpaceDN/>
      <w:adjustRightInd/>
      <w:spacing w:after="240"/>
      <w:jc w:val="both"/>
      <w:textAlignment w:val="auto"/>
    </w:pPr>
    <w:rPr>
      <w:rFonts w:ascii="Calibri" w:hAnsi="Calibri"/>
      <w:kern w:val="2"/>
      <w:sz w:val="24"/>
      <w:lang w:eastAsia="zh-CN"/>
    </w:rPr>
  </w:style>
  <w:style w:type="paragraph" w:customStyle="1" w:styleId="bullet1">
    <w:name w:val="bullet1"/>
    <w:basedOn w:val="text"/>
    <w:link w:val="bullet1Char"/>
    <w:qFormat/>
    <w:rsid w:val="00E60147"/>
    <w:pPr>
      <w:widowControl/>
      <w:numPr>
        <w:numId w:val="17"/>
      </w:numPr>
      <w:spacing w:after="0"/>
      <w:jc w:val="left"/>
    </w:pPr>
    <w:rPr>
      <w:szCs w:val="24"/>
      <w:lang w:val="en-GB"/>
    </w:rPr>
  </w:style>
  <w:style w:type="character" w:customStyle="1" w:styleId="textChar">
    <w:name w:val="text Char"/>
    <w:link w:val="text"/>
    <w:rsid w:val="00E60147"/>
    <w:rPr>
      <w:rFonts w:ascii="Calibri" w:hAnsi="Calibri"/>
      <w:kern w:val="2"/>
      <w:sz w:val="24"/>
    </w:rPr>
  </w:style>
  <w:style w:type="paragraph" w:customStyle="1" w:styleId="bullet2">
    <w:name w:val="bullet2"/>
    <w:basedOn w:val="text"/>
    <w:link w:val="bullet2Char"/>
    <w:qFormat/>
    <w:rsid w:val="00E60147"/>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60147"/>
    <w:rPr>
      <w:rFonts w:ascii="Calibri" w:hAnsi="Calibri"/>
      <w:kern w:val="2"/>
      <w:sz w:val="24"/>
      <w:szCs w:val="24"/>
      <w:lang w:val="en-GB"/>
    </w:rPr>
  </w:style>
  <w:style w:type="paragraph" w:customStyle="1" w:styleId="bullet3">
    <w:name w:val="bullet3"/>
    <w:basedOn w:val="text"/>
    <w:link w:val="bullet3Char"/>
    <w:qFormat/>
    <w:rsid w:val="00E60147"/>
    <w:pPr>
      <w:widowControl/>
      <w:numPr>
        <w:ilvl w:val="2"/>
        <w:numId w:val="1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E60147"/>
    <w:rPr>
      <w:rFonts w:ascii="Times" w:hAnsi="Times"/>
      <w:kern w:val="2"/>
      <w:sz w:val="24"/>
      <w:szCs w:val="24"/>
      <w:lang w:val="en-GB"/>
    </w:rPr>
  </w:style>
  <w:style w:type="paragraph" w:customStyle="1" w:styleId="bullet4">
    <w:name w:val="bullet4"/>
    <w:basedOn w:val="text"/>
    <w:qFormat/>
    <w:rsid w:val="00E60147"/>
    <w:pPr>
      <w:widowControl/>
      <w:numPr>
        <w:ilvl w:val="3"/>
        <w:numId w:val="17"/>
      </w:numPr>
      <w:tabs>
        <w:tab w:val="num" w:pos="360"/>
        <w:tab w:val="num" w:pos="16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60147"/>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E60147"/>
    <w:rPr>
      <w:rFonts w:ascii="Times New Roman" w:eastAsia="Malgun Gothic" w:hAnsi="Times New Roman" w:cs="Batang"/>
      <w:lang w:val="en-GB" w:eastAsia="en-US"/>
    </w:rPr>
  </w:style>
  <w:style w:type="paragraph" w:customStyle="1" w:styleId="tdoc">
    <w:name w:val="tdoc"/>
    <w:basedOn w:val="Normal"/>
    <w:link w:val="tdocChar"/>
    <w:qFormat/>
    <w:rsid w:val="00E60147"/>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E60147"/>
    <w:rPr>
      <w:rFonts w:ascii="Times" w:eastAsia="Batang" w:hAnsi="Times"/>
      <w:szCs w:val="24"/>
      <w:lang w:val="en-GB" w:eastAsia="en-US"/>
    </w:rPr>
  </w:style>
  <w:style w:type="character" w:styleId="Strong">
    <w:name w:val="Strong"/>
    <w:uiPriority w:val="22"/>
    <w:qFormat/>
    <w:rsid w:val="00E60147"/>
    <w:rPr>
      <w:b/>
      <w:bCs/>
    </w:rPr>
  </w:style>
  <w:style w:type="paragraph" w:customStyle="1" w:styleId="maintext">
    <w:name w:val="main text"/>
    <w:basedOn w:val="Normal"/>
    <w:link w:val="maintextChar"/>
    <w:qFormat/>
    <w:rsid w:val="00E6014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E60147"/>
    <w:rPr>
      <w:rFonts w:ascii="Times New Roman" w:eastAsia="Malgun Gothic" w:hAnsi="Times New Roman"/>
      <w:lang w:val="en-GB" w:eastAsia="ko-KR"/>
    </w:rPr>
  </w:style>
  <w:style w:type="character" w:customStyle="1" w:styleId="bullet3Char">
    <w:name w:val="bullet3 Char"/>
    <w:link w:val="bullet3"/>
    <w:rsid w:val="00E60147"/>
    <w:rPr>
      <w:rFonts w:ascii="Times" w:eastAsia="Batang" w:hAnsi="Times"/>
      <w:szCs w:val="24"/>
      <w:lang w:val="en-GB" w:eastAsia="en-US"/>
    </w:rPr>
  </w:style>
  <w:style w:type="character" w:customStyle="1" w:styleId="Heading6Char">
    <w:name w:val="Heading 6 Char"/>
    <w:link w:val="Heading6"/>
    <w:rsid w:val="00E60147"/>
    <w:rPr>
      <w:rFonts w:ascii="Arial" w:eastAsia="Arial" w:hAnsi="Arial"/>
      <w:noProof/>
      <w:lang w:val="en-GB" w:eastAsia="en-US"/>
    </w:rPr>
  </w:style>
  <w:style w:type="paragraph" w:customStyle="1" w:styleId="gmail-msolistparagraph">
    <w:name w:val="gmail-msolistparagraph"/>
    <w:basedOn w:val="Normal"/>
    <w:uiPriority w:val="99"/>
    <w:semiHidden/>
    <w:rsid w:val="00E60147"/>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E60147"/>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E60147"/>
    <w:rPr>
      <w:color w:val="808080"/>
    </w:rPr>
  </w:style>
  <w:style w:type="paragraph" w:customStyle="1" w:styleId="ListParagraph1">
    <w:name w:val="List Paragraph1"/>
    <w:basedOn w:val="Normal"/>
    <w:uiPriority w:val="99"/>
    <w:qFormat/>
    <w:rsid w:val="00E60147"/>
    <w:pPr>
      <w:overflowPunct/>
      <w:autoSpaceDE/>
      <w:autoSpaceDN/>
      <w:adjustRightInd/>
      <w:spacing w:after="0"/>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0892035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7.wmf"/><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5.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88ED00E8-5512-4707-B408-FBF1960AB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D3E8CF-A4FF-4A08-B40C-258B6F20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A9817B5-D8CB-40AF-973A-9F4846B2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8</Pages>
  <Words>2931</Words>
  <Characters>14133</Characters>
  <Application>Microsoft Office Word</Application>
  <DocSecurity>0</DocSecurity>
  <Lines>673</Lines>
  <Paragraphs>501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24</cp:revision>
  <cp:lastPrinted>2004-04-14T09:17:00Z</cp:lastPrinted>
  <dcterms:created xsi:type="dcterms:W3CDTF">2018-08-09T06:04:00Z</dcterms:created>
  <dcterms:modified xsi:type="dcterms:W3CDTF">2018-08-10T05:20:00Z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57919d33-0621-4500-be18-7a5d329186a0</vt:lpwstr>
  </property>
  <property fmtid="{D5CDD505-2E9C-101B-9397-08002B2CF9AE}" pid="5" name="CTP_TimeStamp">
    <vt:lpwstr>2018-08-10 05:20:35Z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CTP_NT</vt:lpwstr>
  </property>
</Properties>
</file>