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03D2B87E"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B4808">
        <w:rPr>
          <w:rFonts w:ascii="Arial" w:hAnsi="Arial" w:cs="Arial"/>
          <w:b/>
          <w:bCs/>
          <w:noProof/>
          <w:snapToGrid w:val="0"/>
          <w:kern w:val="0"/>
          <w:sz w:val="28"/>
          <w:szCs w:val="28"/>
          <w:lang w:val="en-GB"/>
        </w:rPr>
        <w:t>1</w:t>
      </w:r>
      <w:r>
        <w:rPr>
          <w:rFonts w:ascii="Arial" w:hAnsi="Arial" w:cs="Arial"/>
          <w:b/>
          <w:bCs/>
          <w:noProof/>
          <w:snapToGrid w:val="0"/>
          <w:kern w:val="0"/>
          <w:sz w:val="28"/>
          <w:szCs w:val="28"/>
          <w:lang w:val="en-GB"/>
        </w:rPr>
        <w:t>0</w:t>
      </w:r>
      <w:r w:rsidR="00E66C3B">
        <w:rPr>
          <w:rFonts w:ascii="Arial" w:hAnsi="Arial" w:cs="Arial"/>
          <w:b/>
          <w:bCs/>
          <w:noProof/>
          <w:snapToGrid w:val="0"/>
          <w:kern w:val="0"/>
          <w:sz w:val="28"/>
          <w:szCs w:val="28"/>
          <w:lang w:val="en-GB"/>
        </w:rPr>
        <w:t>2</w:t>
      </w:r>
      <w:r w:rsidR="00E66C3B">
        <w:rPr>
          <w:rFonts w:ascii="Arial" w:hAnsi="Arial" w:cs="Arial"/>
          <w:b/>
          <w:bCs/>
          <w:noProof/>
          <w:snapToGrid w:val="0"/>
          <w:kern w:val="0"/>
          <w:sz w:val="28"/>
          <w:szCs w:val="28"/>
          <w:lang w:val="en-GB"/>
        </w:rPr>
        <w:tab/>
      </w:r>
      <w:r w:rsidR="00E66C3B">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R2-18</w:t>
      </w:r>
      <w:r w:rsidR="002E6727">
        <w:rPr>
          <w:rFonts w:ascii="Arial" w:hAnsi="Arial" w:cs="Arial"/>
          <w:b/>
          <w:bCs/>
          <w:noProof/>
          <w:snapToGrid w:val="0"/>
          <w:kern w:val="0"/>
          <w:sz w:val="28"/>
          <w:szCs w:val="28"/>
        </w:rPr>
        <w:t>07321</w:t>
      </w:r>
    </w:p>
    <w:p w14:paraId="3D29C805" w14:textId="169E0821" w:rsidR="00553234" w:rsidRPr="00402985" w:rsidRDefault="00E66C3B"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Busan</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Korea</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21</w:t>
      </w:r>
      <w:r w:rsidR="00945FA9">
        <w:rPr>
          <w:rFonts w:ascii="Arial" w:hAnsi="Arial" w:cs="Arial"/>
          <w:b/>
          <w:bCs/>
          <w:noProof/>
          <w:kern w:val="0"/>
          <w:sz w:val="28"/>
          <w:szCs w:val="28"/>
          <w:lang w:val="en-GB"/>
        </w:rPr>
        <w:t xml:space="preserve"> –</w:t>
      </w:r>
      <w:r w:rsidR="00553234">
        <w:rPr>
          <w:rFonts w:ascii="Arial" w:hAnsi="Arial" w:cs="Arial"/>
          <w:b/>
          <w:bCs/>
          <w:noProof/>
          <w:kern w:val="0"/>
          <w:sz w:val="28"/>
          <w:szCs w:val="28"/>
          <w:lang w:val="en-GB"/>
        </w:rPr>
        <w:t xml:space="preserve"> </w:t>
      </w:r>
      <w:r w:rsidR="0033386B">
        <w:rPr>
          <w:rFonts w:ascii="Arial" w:hAnsi="Arial" w:cs="Arial"/>
          <w:b/>
          <w:bCs/>
          <w:noProof/>
          <w:kern w:val="0"/>
          <w:sz w:val="28"/>
          <w:szCs w:val="28"/>
          <w:lang w:val="en-GB"/>
        </w:rPr>
        <w:t>2</w:t>
      </w:r>
      <w:r>
        <w:rPr>
          <w:rFonts w:ascii="Arial" w:hAnsi="Arial" w:cs="Arial"/>
          <w:b/>
          <w:bCs/>
          <w:noProof/>
          <w:kern w:val="0"/>
          <w:sz w:val="28"/>
          <w:szCs w:val="28"/>
          <w:lang w:val="en-GB"/>
        </w:rPr>
        <w:t>5</w:t>
      </w:r>
      <w:r w:rsidR="00945FA9">
        <w:rPr>
          <w:rFonts w:ascii="Arial" w:hAnsi="Arial" w:cs="Arial"/>
          <w:b/>
          <w:bCs/>
          <w:noProof/>
          <w:kern w:val="0"/>
          <w:sz w:val="28"/>
          <w:szCs w:val="28"/>
          <w:lang w:val="en-GB"/>
        </w:rPr>
        <w:t xml:space="preserve"> </w:t>
      </w:r>
      <w:r>
        <w:rPr>
          <w:rFonts w:ascii="Arial" w:hAnsi="Arial" w:cs="Arial"/>
          <w:b/>
          <w:bCs/>
          <w:noProof/>
          <w:kern w:val="0"/>
          <w:sz w:val="28"/>
          <w:szCs w:val="28"/>
          <w:lang w:val="en-GB"/>
        </w:rPr>
        <w:t>May</w:t>
      </w:r>
      <w:r w:rsidR="00553234" w:rsidRPr="008A4FE1">
        <w:rPr>
          <w:rFonts w:ascii="Arial" w:hAnsi="Arial" w:cs="Arial"/>
          <w:b/>
          <w:bCs/>
          <w:noProof/>
          <w:kern w:val="0"/>
          <w:sz w:val="28"/>
          <w:szCs w:val="28"/>
          <w:lang w:val="en-GB"/>
        </w:rPr>
        <w:t xml:space="preserve"> 201</w:t>
      </w:r>
      <w:r w:rsidR="00553234">
        <w:rPr>
          <w:rFonts w:ascii="Arial" w:hAnsi="Arial" w:cs="Arial"/>
          <w:b/>
          <w:bCs/>
          <w:noProof/>
          <w:kern w:val="0"/>
          <w:sz w:val="28"/>
          <w:szCs w:val="28"/>
          <w:lang w:val="en-GB"/>
        </w:rPr>
        <w:t>8</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20BC8B5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p>
    <w:p w14:paraId="59B94E8E" w14:textId="515DCA56"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3230F3">
        <w:rPr>
          <w:rFonts w:ascii="Arial" w:hAnsi="Arial" w:cs="Arial"/>
          <w:b/>
          <w:bCs/>
          <w:noProof/>
          <w:snapToGrid w:val="0"/>
          <w:kern w:val="0"/>
          <w:sz w:val="28"/>
          <w:szCs w:val="28"/>
        </w:rPr>
        <w:t>Open aspects of AS/NAS interactions for RRC Reject procedure</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734571A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B50D18">
        <w:rPr>
          <w:rFonts w:ascii="Arial" w:hAnsi="Arial" w:cs="Arial"/>
          <w:b/>
          <w:bCs/>
          <w:noProof/>
          <w:snapToGrid w:val="0"/>
          <w:kern w:val="0"/>
          <w:sz w:val="28"/>
          <w:szCs w:val="28"/>
        </w:rPr>
        <w:t>10.</w:t>
      </w:r>
      <w:r w:rsidR="002E45C0">
        <w:rPr>
          <w:rFonts w:ascii="Arial" w:hAnsi="Arial" w:cs="Arial"/>
          <w:b/>
          <w:bCs/>
          <w:noProof/>
          <w:snapToGrid w:val="0"/>
          <w:kern w:val="0"/>
          <w:sz w:val="28"/>
          <w:szCs w:val="28"/>
        </w:rPr>
        <w:t>4.1.3.6</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4BCD8DF" w14:textId="33233C9B" w:rsidR="002E6727" w:rsidRDefault="003230F3" w:rsidP="006F2252">
      <w:r>
        <w:t xml:space="preserve">It has been agreed that </w:t>
      </w:r>
      <w:proofErr w:type="spellStart"/>
      <w:r w:rsidRPr="00657554">
        <w:rPr>
          <w:i/>
        </w:rPr>
        <w:t>RRCReject</w:t>
      </w:r>
      <w:proofErr w:type="spellEnd"/>
      <w:r>
        <w:t xml:space="preserve"> (REJECT) message with wait timer can be sent to the UE in response to </w:t>
      </w:r>
      <w:proofErr w:type="spellStart"/>
      <w:r w:rsidRPr="00657554">
        <w:rPr>
          <w:i/>
        </w:rPr>
        <w:t>RRCResume</w:t>
      </w:r>
      <w:proofErr w:type="spellEnd"/>
      <w:r w:rsidR="0091740C">
        <w:t>.</w:t>
      </w:r>
      <w:r>
        <w:t xml:space="preserve"> The </w:t>
      </w:r>
      <w:r w:rsidR="002E6727">
        <w:t xml:space="preserve">following aspects are not yet clear in the procedure: </w:t>
      </w:r>
    </w:p>
    <w:p w14:paraId="69D8E684" w14:textId="77777777" w:rsidR="002E6727" w:rsidRDefault="002E6727" w:rsidP="006F2252"/>
    <w:p w14:paraId="18EDB9D7" w14:textId="183F8F6B" w:rsidR="002E6727" w:rsidRDefault="003230F3" w:rsidP="002E6727">
      <w:pPr>
        <w:pStyle w:val="ListParagraph"/>
        <w:numPr>
          <w:ilvl w:val="0"/>
          <w:numId w:val="29"/>
        </w:numPr>
        <w:ind w:firstLineChars="0"/>
      </w:pPr>
      <w:r>
        <w:t xml:space="preserve">UE procedure </w:t>
      </w:r>
      <w:r w:rsidR="002E6727">
        <w:t>and the</w:t>
      </w:r>
      <w:r>
        <w:t xml:space="preserve"> AS/NAS interaction when the REJECT message is received </w:t>
      </w:r>
    </w:p>
    <w:p w14:paraId="3104F803" w14:textId="77777777" w:rsidR="002E6727" w:rsidRDefault="003230F3" w:rsidP="002E6727">
      <w:pPr>
        <w:pStyle w:val="ListParagraph"/>
        <w:numPr>
          <w:ilvl w:val="0"/>
          <w:numId w:val="29"/>
        </w:numPr>
        <w:ind w:firstLineChars="0"/>
      </w:pPr>
      <w:r>
        <w:t>UE behavior upon the wait timer expiry</w:t>
      </w:r>
    </w:p>
    <w:p w14:paraId="426EB39B" w14:textId="77777777" w:rsidR="002E6727" w:rsidRDefault="002E6727" w:rsidP="002E6727">
      <w:pPr>
        <w:pStyle w:val="ListParagraph"/>
        <w:numPr>
          <w:ilvl w:val="0"/>
          <w:numId w:val="29"/>
        </w:numPr>
        <w:ind w:firstLineChars="0"/>
      </w:pPr>
      <w:r>
        <w:t xml:space="preserve">UE behavior upon </w:t>
      </w:r>
      <w:r w:rsidR="003230F3">
        <w:t xml:space="preserve">cell reselection whilst wait time is running </w:t>
      </w:r>
    </w:p>
    <w:p w14:paraId="60BC4EAD" w14:textId="77777777" w:rsidR="002E6727" w:rsidRDefault="002E6727" w:rsidP="002E6727"/>
    <w:p w14:paraId="404E9974" w14:textId="27BA1A16" w:rsidR="003230F3" w:rsidRPr="00E66C3B" w:rsidRDefault="002E6727" w:rsidP="002E6727">
      <w:r>
        <w:t>I</w:t>
      </w:r>
      <w:r w:rsidR="003230F3">
        <w:t xml:space="preserve">n this contribution, we discuss these open issues and propose a way forward </w:t>
      </w:r>
      <w:r>
        <w:t>for</w:t>
      </w:r>
      <w:r w:rsidR="003230F3">
        <w:t xml:space="preserve"> these. </w:t>
      </w:r>
    </w:p>
    <w:p w14:paraId="36B65BB2" w14:textId="3AA5088A"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8456A80" w14:textId="5B6FDCC8" w:rsidR="00ED551D" w:rsidRPr="00ED551D" w:rsidRDefault="001A1A9D" w:rsidP="00ED551D">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36"/>
        </w:rPr>
      </w:pPr>
      <w:proofErr w:type="spellStart"/>
      <w:r w:rsidRPr="001A1A9D">
        <w:rPr>
          <w:rFonts w:ascii="Arial" w:hAnsi="Arial" w:cs="Arial"/>
          <w:b w:val="0"/>
          <w:bCs w:val="0"/>
          <w:i/>
          <w:kern w:val="0"/>
          <w:sz w:val="28"/>
          <w:szCs w:val="36"/>
        </w:rPr>
        <w:t>ResumeRequest</w:t>
      </w:r>
      <w:proofErr w:type="spellEnd"/>
      <w:r>
        <w:rPr>
          <w:rFonts w:ascii="Arial" w:hAnsi="Arial" w:cs="Arial"/>
          <w:b w:val="0"/>
          <w:bCs w:val="0"/>
          <w:kern w:val="0"/>
          <w:sz w:val="28"/>
          <w:szCs w:val="36"/>
        </w:rPr>
        <w:t xml:space="preserve"> sent due to data from upper layers</w:t>
      </w:r>
    </w:p>
    <w:p w14:paraId="33A2BBC4" w14:textId="2468A2B2" w:rsidR="003230F3" w:rsidRDefault="003230F3" w:rsidP="003230F3">
      <w:r>
        <w:t xml:space="preserve">The UE may receive REJECT in response to </w:t>
      </w:r>
      <w:proofErr w:type="spellStart"/>
      <w:r w:rsidRPr="00657554">
        <w:rPr>
          <w:i/>
        </w:rPr>
        <w:t>RRCResume</w:t>
      </w:r>
      <w:proofErr w:type="spellEnd"/>
      <w:r>
        <w:t xml:space="preserve"> and the UE may have initiated </w:t>
      </w:r>
      <w:proofErr w:type="spellStart"/>
      <w:r w:rsidRPr="00657554">
        <w:rPr>
          <w:i/>
        </w:rPr>
        <w:t>RRCResume</w:t>
      </w:r>
      <w:proofErr w:type="spellEnd"/>
      <w:r>
        <w:t xml:space="preserve"> procedure </w:t>
      </w:r>
      <w:r w:rsidR="00ED551D">
        <w:t>due to</w:t>
      </w:r>
      <w:r>
        <w:t xml:space="preserve"> the</w:t>
      </w:r>
      <w:r w:rsidR="00ED551D">
        <w:t xml:space="preserve"> arrival of </w:t>
      </w:r>
      <w:r>
        <w:t xml:space="preserve">UL data </w:t>
      </w:r>
      <w:r w:rsidR="00ED551D">
        <w:t xml:space="preserve">or due to </w:t>
      </w:r>
      <w:r>
        <w:t>DL data (i.e. upon receiving RAN paging)</w:t>
      </w:r>
    </w:p>
    <w:p w14:paraId="63B693FF" w14:textId="77777777" w:rsidR="009633A3" w:rsidRDefault="009633A3" w:rsidP="003230F3"/>
    <w:p w14:paraId="0C89FDB4" w14:textId="77777777" w:rsidR="00ED551D" w:rsidRDefault="003230F3" w:rsidP="003230F3">
      <w:r>
        <w:t>Firstly, although there are two separate subcases for case 1 (i.e. UL or DL data), realistically,</w:t>
      </w:r>
      <w:r w:rsidR="00E8138A">
        <w:t xml:space="preserve"> if the network pages a UE, then it is unlikely that the UE’s Resume message is rejected by the network</w:t>
      </w:r>
      <w:r w:rsidR="00ED551D">
        <w:t xml:space="preserve"> (in case of congestion, the network can refrain from paging the UEs for DL data arrival instead)</w:t>
      </w:r>
      <w:r w:rsidR="00E8138A">
        <w:t xml:space="preserve">. Given that </w:t>
      </w:r>
      <w:r w:rsidR="00ED551D">
        <w:t xml:space="preserve">rejection after RAN paging </w:t>
      </w:r>
      <w:r w:rsidR="00E8138A">
        <w:t xml:space="preserve">is a rare occurrence, we propose to treat </w:t>
      </w:r>
      <w:r w:rsidR="00ED551D">
        <w:t>both UL and DL data cases similarly</w:t>
      </w:r>
      <w:r w:rsidR="00E8138A">
        <w:t xml:space="preserve">. </w:t>
      </w:r>
    </w:p>
    <w:p w14:paraId="58FDC346" w14:textId="77777777" w:rsidR="00ED551D" w:rsidRDefault="00ED551D" w:rsidP="003230F3"/>
    <w:p w14:paraId="5B44FC7E" w14:textId="24D6A17B" w:rsidR="00E8138A" w:rsidRDefault="00E8138A" w:rsidP="003230F3">
      <w:r>
        <w:t xml:space="preserve">It has already been agreed that in case of UL data arrival (i.e. data from upper layers), if the UE’s Resume request is rejected (with wait timer), the UE will go back to INACTIVE and inform NAS. So, the same procedure is adopted for both case 1a (i.e. UL data) and 1b (i.e. RAN paging). </w:t>
      </w:r>
    </w:p>
    <w:p w14:paraId="23B62424" w14:textId="1D953B04" w:rsidR="009633A3" w:rsidRDefault="009633A3" w:rsidP="003230F3"/>
    <w:p w14:paraId="5760C2C5" w14:textId="0239802C" w:rsidR="00ED551D" w:rsidRPr="001A3865" w:rsidRDefault="00E8138A" w:rsidP="003230F3">
      <w:pPr>
        <w:rPr>
          <w:b/>
        </w:rPr>
      </w:pPr>
      <w:r w:rsidRPr="001A3865">
        <w:rPr>
          <w:b/>
        </w:rPr>
        <w:t xml:space="preserve">Proposal 1: For both UL data and </w:t>
      </w:r>
      <w:r w:rsidR="00ED551D">
        <w:rPr>
          <w:b/>
        </w:rPr>
        <w:t>for DL data (</w:t>
      </w:r>
      <w:r w:rsidRPr="001A3865">
        <w:rPr>
          <w:b/>
        </w:rPr>
        <w:t>RAN paging</w:t>
      </w:r>
      <w:r w:rsidR="00ED551D">
        <w:rPr>
          <w:b/>
        </w:rPr>
        <w:t>)</w:t>
      </w:r>
      <w:r w:rsidRPr="001A3865">
        <w:rPr>
          <w:b/>
        </w:rPr>
        <w:t>, if the UE’s resume request is rejected by the network, the UE shall inform NAS and go back to INACTIVE state</w:t>
      </w:r>
    </w:p>
    <w:p w14:paraId="0F1D364E" w14:textId="13662EB5" w:rsidR="00ED551D" w:rsidRPr="00ED551D" w:rsidRDefault="00ED551D" w:rsidP="00ED551D">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36"/>
        </w:rPr>
      </w:pPr>
      <w:r w:rsidRPr="00ED551D">
        <w:rPr>
          <w:rFonts w:ascii="Arial" w:hAnsi="Arial" w:cs="Arial"/>
          <w:b w:val="0"/>
          <w:bCs w:val="0"/>
          <w:kern w:val="0"/>
          <w:sz w:val="28"/>
          <w:szCs w:val="36"/>
        </w:rPr>
        <w:lastRenderedPageBreak/>
        <w:t xml:space="preserve">Resume due </w:t>
      </w:r>
      <w:r>
        <w:rPr>
          <w:rFonts w:ascii="Arial" w:hAnsi="Arial" w:cs="Arial"/>
          <w:b w:val="0"/>
          <w:bCs w:val="0"/>
          <w:kern w:val="0"/>
          <w:sz w:val="28"/>
          <w:szCs w:val="36"/>
        </w:rPr>
        <w:t>RNAU</w:t>
      </w:r>
      <w:r w:rsidR="001A1A9D">
        <w:rPr>
          <w:rFonts w:ascii="Arial" w:hAnsi="Arial" w:cs="Arial"/>
          <w:b w:val="0"/>
          <w:bCs w:val="0"/>
          <w:kern w:val="0"/>
          <w:sz w:val="28"/>
          <w:szCs w:val="36"/>
        </w:rPr>
        <w:t xml:space="preserve"> (AS triggered resume)</w:t>
      </w:r>
    </w:p>
    <w:p w14:paraId="640B2C03" w14:textId="77777777" w:rsidR="001A1A9D" w:rsidRDefault="00331964" w:rsidP="003230F3">
      <w:r>
        <w:t xml:space="preserve">RNAU may be periodic or event triggered. </w:t>
      </w:r>
      <w:r w:rsidR="00ED551D">
        <w:t>If the</w:t>
      </w:r>
      <w:r w:rsidR="009633A3">
        <w:t xml:space="preserve"> REJECT message is received in response to periodic RNAU, </w:t>
      </w:r>
      <w:r w:rsidR="002914F7">
        <w:t>then the important question to address is what the network behavior is if a periodic RNAU report is missed from the UE. If the network behavior is to drop the UE context upon missing a periodic RNAU then it seems logical for the UE also to do the same. However, clearing the UE context in response to a message over SRB0 is not recommended</w:t>
      </w:r>
      <w:r w:rsidR="001A1A9D">
        <w:t xml:space="preserve"> from security perspective</w:t>
      </w:r>
      <w:r w:rsidR="002914F7">
        <w:t xml:space="preserve"> (also see section </w:t>
      </w:r>
      <w:r w:rsidR="001A1A9D">
        <w:fldChar w:fldCharType="begin"/>
      </w:r>
      <w:r w:rsidR="001A1A9D">
        <w:instrText xml:space="preserve"> REF _Ref513743870 \r \h </w:instrText>
      </w:r>
      <w:r w:rsidR="001A1A9D">
        <w:fldChar w:fldCharType="separate"/>
      </w:r>
      <w:r w:rsidR="001A1A9D">
        <w:t>2.3</w:t>
      </w:r>
      <w:r w:rsidR="001A1A9D">
        <w:fldChar w:fldCharType="end"/>
      </w:r>
      <w:r w:rsidR="002914F7">
        <w:t xml:space="preserve">). </w:t>
      </w:r>
    </w:p>
    <w:p w14:paraId="09635A91" w14:textId="77777777" w:rsidR="001A1A9D" w:rsidRDefault="001A1A9D" w:rsidP="003230F3"/>
    <w:p w14:paraId="5A76990C" w14:textId="1BA44E7A" w:rsidR="009633A3" w:rsidRDefault="002914F7" w:rsidP="003230F3">
      <w:r>
        <w:t xml:space="preserve">Further, </w:t>
      </w:r>
      <w:r w:rsidR="00331964">
        <w:t>a</w:t>
      </w:r>
      <w:r>
        <w:t xml:space="preserve"> network implementation could also keep the UE context even when a few periodic RNAUs are missed. So, considering this, we propose that for periodic RANU case, the UE simply keeps the UE context and runs the wait timer and sends a report upon the expiry of the timer. </w:t>
      </w:r>
    </w:p>
    <w:p w14:paraId="0E648E03" w14:textId="42A8C6D5" w:rsidR="002914F7" w:rsidRDefault="002914F7" w:rsidP="003230F3"/>
    <w:p w14:paraId="5FE0A6A1" w14:textId="79C7F2C9" w:rsidR="002914F7" w:rsidRDefault="002914F7" w:rsidP="003230F3">
      <w:r>
        <w:t xml:space="preserve">For </w:t>
      </w:r>
      <w:r w:rsidR="00331964">
        <w:t xml:space="preserve">the case of </w:t>
      </w:r>
      <w:r>
        <w:t xml:space="preserve">REJECT message received in response to event triggered RNAU, the decision is a bit more straightforward, since the network wouldn’t clear the context in this case anyway, the most logical action is for the UE to retain the AS context and trigger the RNAU again upon expiry of the wait timer. </w:t>
      </w:r>
    </w:p>
    <w:p w14:paraId="561B5D23" w14:textId="72D0E8E5" w:rsidR="00331964" w:rsidRDefault="00331964" w:rsidP="003230F3"/>
    <w:p w14:paraId="784204A6" w14:textId="0FDF58C8" w:rsidR="00331964" w:rsidRPr="001A3865" w:rsidRDefault="00331964" w:rsidP="00331964">
      <w:pPr>
        <w:rPr>
          <w:b/>
        </w:rPr>
      </w:pPr>
      <w:r w:rsidRPr="001A3865">
        <w:rPr>
          <w:b/>
        </w:rPr>
        <w:t xml:space="preserve">Proposal </w:t>
      </w:r>
      <w:r>
        <w:rPr>
          <w:b/>
        </w:rPr>
        <w:t>2</w:t>
      </w:r>
      <w:r w:rsidRPr="001A3865">
        <w:rPr>
          <w:b/>
        </w:rPr>
        <w:t xml:space="preserve">: For </w:t>
      </w:r>
      <w:r>
        <w:rPr>
          <w:b/>
        </w:rPr>
        <w:t xml:space="preserve">RNAU (i.e. both event triggered RNAU and periodic RNAU), </w:t>
      </w:r>
      <w:r w:rsidRPr="001A3865">
        <w:rPr>
          <w:b/>
        </w:rPr>
        <w:t>if the UE’s resume request is rejected by the network, the UE shall go back to INACTIVE state</w:t>
      </w:r>
    </w:p>
    <w:p w14:paraId="53838995" w14:textId="77777777" w:rsidR="00331964" w:rsidRDefault="00331964" w:rsidP="003230F3"/>
    <w:p w14:paraId="25FD1A25" w14:textId="60472229" w:rsidR="00331964" w:rsidRPr="00ED551D" w:rsidRDefault="00331964" w:rsidP="00331964">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36"/>
        </w:rPr>
      </w:pPr>
      <w:bookmarkStart w:id="2" w:name="_Ref513743870"/>
      <w:r w:rsidRPr="00ED551D">
        <w:rPr>
          <w:rFonts w:ascii="Arial" w:hAnsi="Arial" w:cs="Arial"/>
          <w:b w:val="0"/>
          <w:bCs w:val="0"/>
          <w:kern w:val="0"/>
          <w:sz w:val="28"/>
          <w:szCs w:val="36"/>
        </w:rPr>
        <w:t xml:space="preserve">UE behavior for </w:t>
      </w:r>
      <w:r>
        <w:rPr>
          <w:rFonts w:ascii="Arial" w:hAnsi="Arial" w:cs="Arial"/>
          <w:b w:val="0"/>
          <w:bCs w:val="0"/>
          <w:kern w:val="0"/>
          <w:sz w:val="28"/>
          <w:szCs w:val="36"/>
        </w:rPr>
        <w:t>upon expiry of wait timer</w:t>
      </w:r>
      <w:bookmarkEnd w:id="2"/>
    </w:p>
    <w:p w14:paraId="37108162" w14:textId="53FB0D6B" w:rsidR="00E8138A" w:rsidRDefault="00331964" w:rsidP="003230F3">
      <w:r>
        <w:t>T</w:t>
      </w:r>
      <w:r w:rsidR="00E8138A">
        <w:t xml:space="preserve">he </w:t>
      </w:r>
      <w:r>
        <w:t xml:space="preserve">next </w:t>
      </w:r>
      <w:r w:rsidR="00E8138A">
        <w:t>open question is regarding the UE behavior when the wait timer expires</w:t>
      </w:r>
      <w:r w:rsidR="001A1A9D">
        <w:t xml:space="preserve"> after receiving it in a Reject message</w:t>
      </w:r>
      <w:r w:rsidR="00E8138A">
        <w:t>. One option discussed during the email discussion was to release the AS context and initiate RRC connection setup procedure</w:t>
      </w:r>
      <w:r>
        <w:t xml:space="preserve"> upon expiry of the wait timer</w:t>
      </w:r>
      <w:r w:rsidR="00E8138A">
        <w:t xml:space="preserve">. Although this is a feasible option, this is not recommended behavior since the REJECT message is sent on SRB0 (i.e. without integrity protection). By adopting a procedure to go to initial connection setup upon expiry of wait timer, the UE has indirectly transitioned to IDLE state </w:t>
      </w:r>
      <w:proofErr w:type="gramStart"/>
      <w:r w:rsidR="00E8138A">
        <w:t>as a result of</w:t>
      </w:r>
      <w:proofErr w:type="gramEnd"/>
      <w:r w:rsidR="00E8138A">
        <w:t xml:space="preserve"> the timer expiry (which was triggered by the reception of a message over SRB0). We have in the past agreed that any message that results in state transition should be integrity protected. So, based on this, we think that the UE shall retain the AS-Context upon expiry of wait timer. </w:t>
      </w:r>
    </w:p>
    <w:p w14:paraId="419F0DBA" w14:textId="0DDE7B42" w:rsidR="00E8138A" w:rsidRDefault="00E8138A" w:rsidP="003230F3"/>
    <w:p w14:paraId="2B2B3F8F" w14:textId="36197C57" w:rsidR="00E8138A" w:rsidRDefault="00331964" w:rsidP="003230F3">
      <w:r>
        <w:t xml:space="preserve">Then the question is which layer triggers the </w:t>
      </w:r>
      <w:proofErr w:type="spellStart"/>
      <w:r w:rsidRPr="00331964">
        <w:rPr>
          <w:i/>
        </w:rPr>
        <w:t>RRCResume</w:t>
      </w:r>
      <w:proofErr w:type="spellEnd"/>
      <w:r>
        <w:t xml:space="preserve"> procedure. For UL/DL data arrival, based on proposal 1 above, s</w:t>
      </w:r>
      <w:r w:rsidR="00E8138A">
        <w:t>ince the UE has informed NAS about the rejection of resume procedure, it should be left to NAS to reinitiate the data transfer upon the alleviation of the rejection. So, we make the following proposal:</w:t>
      </w:r>
    </w:p>
    <w:p w14:paraId="575A6A69" w14:textId="42B11656" w:rsidR="00E8138A" w:rsidRDefault="00E8138A" w:rsidP="003230F3"/>
    <w:p w14:paraId="14038C26" w14:textId="38486B64" w:rsidR="00C67235" w:rsidRDefault="00E8138A" w:rsidP="009633A3">
      <w:pPr>
        <w:rPr>
          <w:b/>
        </w:rPr>
      </w:pPr>
      <w:r w:rsidRPr="001A3865">
        <w:rPr>
          <w:b/>
        </w:rPr>
        <w:t xml:space="preserve">Proposal </w:t>
      </w:r>
      <w:r w:rsidR="00D90430">
        <w:rPr>
          <w:b/>
        </w:rPr>
        <w:t>3</w:t>
      </w:r>
      <w:r w:rsidRPr="001A3865">
        <w:rPr>
          <w:b/>
        </w:rPr>
        <w:t>: Upon expiry of the wait timer, the UE retains the AS context and informs NAS about the alleviation of the “</w:t>
      </w:r>
      <w:r w:rsidR="009633A3" w:rsidRPr="001A3865">
        <w:rPr>
          <w:b/>
        </w:rPr>
        <w:t xml:space="preserve">Rejection”. </w:t>
      </w:r>
      <w:r w:rsidR="00331964">
        <w:rPr>
          <w:b/>
        </w:rPr>
        <w:t xml:space="preserve">NAS is then expected to trigger a new Resume procedure with the appropriate cause code. </w:t>
      </w:r>
    </w:p>
    <w:p w14:paraId="58DB4150" w14:textId="68DD3FAC" w:rsidR="00331964" w:rsidRDefault="00331964" w:rsidP="009633A3">
      <w:pPr>
        <w:rPr>
          <w:b/>
        </w:rPr>
      </w:pPr>
    </w:p>
    <w:p w14:paraId="66BB238A" w14:textId="57E77AA5" w:rsidR="00331964" w:rsidRDefault="00331964" w:rsidP="00331964">
      <w:r>
        <w:t xml:space="preserve">If any AS related events (i.e. triggered RNAU) needs to be sent upon expiry of wait timer, these shall be re-initiated directly by AS upon expiry of the wait timer. Although the periodic RNAU may be triggered immediately upon expiry of wait timer, it is possible that an event triggered RNAU may be invalid if the UE reselects from one cell to another cell whilst the wait timer is running (e.g. if the UE reselects from a cell which is not part of RNA, thus triggering RNAU and receiving a REJECT message, but whilst the wait timer is running, performs reselection to a cell that is </w:t>
      </w:r>
      <w:r>
        <w:lastRenderedPageBreak/>
        <w:t xml:space="preserve">part of RNA). In this case, the event triggered RNAU shall be cancelled by UE. </w:t>
      </w:r>
    </w:p>
    <w:p w14:paraId="0AE0A233" w14:textId="6658DFEF" w:rsidR="00331964" w:rsidRDefault="00331964" w:rsidP="009633A3">
      <w:pPr>
        <w:rPr>
          <w:b/>
        </w:rPr>
      </w:pPr>
    </w:p>
    <w:p w14:paraId="7A93C56A" w14:textId="2EF602E0" w:rsidR="00331964" w:rsidRDefault="00331964" w:rsidP="009633A3">
      <w:pPr>
        <w:rPr>
          <w:b/>
        </w:rPr>
      </w:pPr>
      <w:r>
        <w:rPr>
          <w:b/>
        </w:rPr>
        <w:t xml:space="preserve">Proposal </w:t>
      </w:r>
      <w:r w:rsidR="00D90430">
        <w:rPr>
          <w:b/>
        </w:rPr>
        <w:t>4</w:t>
      </w:r>
      <w:r>
        <w:rPr>
          <w:b/>
        </w:rPr>
        <w:t xml:space="preserve">: Any RAN triggered events that are pending </w:t>
      </w:r>
      <w:r w:rsidR="001A1A9D">
        <w:rPr>
          <w:b/>
        </w:rPr>
        <w:t xml:space="preserve">and valid </w:t>
      </w:r>
      <w:r>
        <w:rPr>
          <w:b/>
        </w:rPr>
        <w:t xml:space="preserve">(e.g. periodic RNAU and </w:t>
      </w:r>
      <w:r w:rsidR="001A1A9D">
        <w:rPr>
          <w:b/>
        </w:rPr>
        <w:t xml:space="preserve">valid </w:t>
      </w:r>
      <w:r>
        <w:rPr>
          <w:b/>
        </w:rPr>
        <w:t xml:space="preserve">event triggered RNAU) shall be </w:t>
      </w:r>
      <w:r w:rsidR="001A1A9D">
        <w:rPr>
          <w:b/>
        </w:rPr>
        <w:t>transmitted</w:t>
      </w:r>
      <w:r>
        <w:rPr>
          <w:b/>
        </w:rPr>
        <w:t xml:space="preserve"> by AS upon expiry of the wait timer</w:t>
      </w:r>
    </w:p>
    <w:p w14:paraId="2F43E356" w14:textId="016B0B42" w:rsidR="009633A3" w:rsidRDefault="009633A3" w:rsidP="009633A3"/>
    <w:p w14:paraId="24A2E06E" w14:textId="065A56CF" w:rsidR="00050ED1" w:rsidRPr="00ED551D" w:rsidRDefault="00050ED1" w:rsidP="00050ED1">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36"/>
        </w:rPr>
      </w:pPr>
      <w:r w:rsidRPr="00ED551D">
        <w:rPr>
          <w:rFonts w:ascii="Arial" w:hAnsi="Arial" w:cs="Arial"/>
          <w:b w:val="0"/>
          <w:bCs w:val="0"/>
          <w:kern w:val="0"/>
          <w:sz w:val="28"/>
          <w:szCs w:val="36"/>
        </w:rPr>
        <w:t xml:space="preserve">UE behavior for </w:t>
      </w:r>
      <w:r>
        <w:rPr>
          <w:rFonts w:ascii="Arial" w:hAnsi="Arial" w:cs="Arial"/>
          <w:b w:val="0"/>
          <w:bCs w:val="0"/>
          <w:kern w:val="0"/>
          <w:sz w:val="28"/>
          <w:szCs w:val="36"/>
        </w:rPr>
        <w:t>upon cell reselection when wait timer is running</w:t>
      </w:r>
    </w:p>
    <w:p w14:paraId="1927766D" w14:textId="43465489" w:rsidR="002914F7" w:rsidRDefault="00050ED1" w:rsidP="009633A3">
      <w:r>
        <w:t>C</w:t>
      </w:r>
      <w:r w:rsidR="009633A3">
        <w:t xml:space="preserve">ell reselection </w:t>
      </w:r>
      <w:r>
        <w:t>may happen</w:t>
      </w:r>
      <w:r w:rsidR="009633A3">
        <w:t xml:space="preserve"> whilst the wait timer is running Given that the main goal of the wait timer is for congestion control in the target node, when the target node changes (due to cell reselection), then the UE </w:t>
      </w:r>
      <w:r>
        <w:t>should</w:t>
      </w:r>
      <w:r w:rsidR="009633A3">
        <w:t xml:space="preserve"> be allowed to attempt data transfer immediately. </w:t>
      </w:r>
      <w:proofErr w:type="gramStart"/>
      <w:r w:rsidR="009633A3">
        <w:t>A simple way</w:t>
      </w:r>
      <w:proofErr w:type="gramEnd"/>
      <w:r w:rsidR="009633A3">
        <w:t xml:space="preserve"> to model this would be to stop the wait timer (i.e. wait timer is considered to be expired) upon cell reselection and to inform NAS about alleviation of “Rejection” (i.e. similar to Proposal 2) when cell reselection happens. </w:t>
      </w:r>
      <w:r>
        <w:t>Any pending RAN triggered events should also be reinitiated upon the expiry of wait timer (if they are valid)</w:t>
      </w:r>
      <w:r w:rsidR="007F20D9">
        <w:t xml:space="preserve"> – i.e. </w:t>
      </w:r>
      <w:proofErr w:type="gramStart"/>
      <w:r w:rsidR="007F20D9">
        <w:t>similar to</w:t>
      </w:r>
      <w:proofErr w:type="gramEnd"/>
      <w:r w:rsidR="007F20D9">
        <w:t xml:space="preserve"> proposal 4</w:t>
      </w:r>
      <w:r>
        <w:t xml:space="preserve">. </w:t>
      </w:r>
    </w:p>
    <w:p w14:paraId="724250A5" w14:textId="751CB2D7" w:rsidR="009633A3" w:rsidRDefault="009633A3" w:rsidP="009633A3"/>
    <w:p w14:paraId="2F62749A" w14:textId="5DFD6996" w:rsidR="00050ED1" w:rsidRDefault="009633A3" w:rsidP="001A3865">
      <w:pPr>
        <w:rPr>
          <w:b/>
        </w:rPr>
      </w:pPr>
      <w:r w:rsidRPr="001A3865">
        <w:rPr>
          <w:b/>
        </w:rPr>
        <w:t xml:space="preserve">Proposal </w:t>
      </w:r>
      <w:r w:rsidR="00D90430">
        <w:rPr>
          <w:b/>
        </w:rPr>
        <w:t>5</w:t>
      </w:r>
      <w:r w:rsidRPr="001A3865">
        <w:rPr>
          <w:b/>
        </w:rPr>
        <w:t>: Upon cell reselection whilst the wait timer is running, the UE stops the wait timer and informs NAS about alleviation of “Rejection”</w:t>
      </w:r>
      <w:r w:rsidR="00050ED1">
        <w:rPr>
          <w:b/>
        </w:rPr>
        <w:t xml:space="preserve"> if the rejection was in response to UL/DL data arrival. </w:t>
      </w:r>
    </w:p>
    <w:p w14:paraId="396BBF51" w14:textId="17632A6A" w:rsidR="00050ED1" w:rsidRDefault="00050ED1" w:rsidP="001A3865">
      <w:pPr>
        <w:rPr>
          <w:b/>
        </w:rPr>
      </w:pPr>
    </w:p>
    <w:p w14:paraId="4E4373AE" w14:textId="5DC887DE" w:rsidR="00050ED1" w:rsidRDefault="00050ED1" w:rsidP="00050ED1">
      <w:pPr>
        <w:rPr>
          <w:b/>
        </w:rPr>
      </w:pPr>
      <w:r>
        <w:rPr>
          <w:b/>
        </w:rPr>
        <w:t xml:space="preserve">Proposal </w:t>
      </w:r>
      <w:r w:rsidR="00D90430">
        <w:rPr>
          <w:b/>
        </w:rPr>
        <w:t>6</w:t>
      </w:r>
      <w:r>
        <w:rPr>
          <w:b/>
        </w:rPr>
        <w:t xml:space="preserve">: Upon cell reselection whilst the wait timer is running, the UE </w:t>
      </w:r>
      <w:r w:rsidR="001A3865" w:rsidRPr="001A3865">
        <w:rPr>
          <w:b/>
        </w:rPr>
        <w:t>shall</w:t>
      </w:r>
      <w:r>
        <w:rPr>
          <w:b/>
        </w:rPr>
        <w:t>:</w:t>
      </w:r>
    </w:p>
    <w:p w14:paraId="40A04982" w14:textId="7C25D99E" w:rsidR="00050ED1" w:rsidRDefault="001A3865" w:rsidP="00050ED1">
      <w:pPr>
        <w:pStyle w:val="ListParagraph"/>
        <w:numPr>
          <w:ilvl w:val="0"/>
          <w:numId w:val="28"/>
        </w:numPr>
        <w:ind w:firstLineChars="0"/>
        <w:rPr>
          <w:b/>
        </w:rPr>
      </w:pPr>
      <w:r w:rsidRPr="00050ED1">
        <w:rPr>
          <w:b/>
        </w:rPr>
        <w:t xml:space="preserve">reevaluate if any of the event triggered RNAUs are still valid and initiate transmission of </w:t>
      </w:r>
      <w:r w:rsidR="00050ED1" w:rsidRPr="00050ED1">
        <w:rPr>
          <w:b/>
        </w:rPr>
        <w:t xml:space="preserve">the </w:t>
      </w:r>
      <w:r w:rsidRPr="00050ED1">
        <w:rPr>
          <w:b/>
        </w:rPr>
        <w:t xml:space="preserve">RNAU if the triggering condition is still valid (i.e. the UE is in a cell that is not part of RNA). </w:t>
      </w:r>
    </w:p>
    <w:p w14:paraId="79FADE8C" w14:textId="78B0E8BF" w:rsidR="00D90430" w:rsidRDefault="00050ED1" w:rsidP="007F6CFD">
      <w:pPr>
        <w:pStyle w:val="ListParagraph"/>
        <w:numPr>
          <w:ilvl w:val="0"/>
          <w:numId w:val="28"/>
        </w:numPr>
        <w:ind w:firstLineChars="0"/>
      </w:pPr>
      <w:r w:rsidRPr="00D90430">
        <w:rPr>
          <w:b/>
        </w:rPr>
        <w:t xml:space="preserve">transmit periodic RNAU if it was triggered and pending </w:t>
      </w:r>
    </w:p>
    <w:p w14:paraId="789B3D6C" w14:textId="0A0300CC"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30424211" w14:textId="68C075AC" w:rsidR="007F20D9" w:rsidRDefault="007F20D9" w:rsidP="007F20D9">
      <w:r>
        <w:t xml:space="preserve">In this contribution we discuss the open issues regarding handling of wait time in Reject message during Resume procedure. The following proposals are made: </w:t>
      </w:r>
    </w:p>
    <w:p w14:paraId="3A6F3A46" w14:textId="77777777" w:rsidR="007F20D9" w:rsidRPr="007F20D9" w:rsidRDefault="007F20D9" w:rsidP="007F20D9">
      <w:bookmarkStart w:id="3" w:name="_GoBack"/>
      <w:bookmarkEnd w:id="3"/>
    </w:p>
    <w:p w14:paraId="0A74A533" w14:textId="6AEA5E04" w:rsidR="007F20D9" w:rsidRDefault="007F20D9" w:rsidP="007F20D9">
      <w:pPr>
        <w:rPr>
          <w:b/>
        </w:rPr>
      </w:pPr>
      <w:r w:rsidRPr="001A3865">
        <w:rPr>
          <w:b/>
        </w:rPr>
        <w:t xml:space="preserve">Proposal 1: For both UL data and </w:t>
      </w:r>
      <w:r>
        <w:rPr>
          <w:b/>
        </w:rPr>
        <w:t>for DL data (</w:t>
      </w:r>
      <w:r w:rsidRPr="001A3865">
        <w:rPr>
          <w:b/>
        </w:rPr>
        <w:t>RAN paging</w:t>
      </w:r>
      <w:r>
        <w:rPr>
          <w:b/>
        </w:rPr>
        <w:t>)</w:t>
      </w:r>
      <w:r w:rsidRPr="001A3865">
        <w:rPr>
          <w:b/>
        </w:rPr>
        <w:t>, if the UE’s resume request is rejected by the network, the UE shall inform NAS and go back to INACTIVE state</w:t>
      </w:r>
    </w:p>
    <w:p w14:paraId="3C25A1FC" w14:textId="77777777" w:rsidR="007F20D9" w:rsidRPr="001A3865" w:rsidRDefault="007F20D9" w:rsidP="007F20D9">
      <w:pPr>
        <w:rPr>
          <w:b/>
        </w:rPr>
      </w:pPr>
    </w:p>
    <w:p w14:paraId="37F2512C" w14:textId="0AC414FF" w:rsidR="007F20D9" w:rsidRDefault="007F20D9" w:rsidP="007F20D9">
      <w:pPr>
        <w:rPr>
          <w:b/>
        </w:rPr>
      </w:pPr>
      <w:r w:rsidRPr="001A3865">
        <w:rPr>
          <w:b/>
        </w:rPr>
        <w:t xml:space="preserve">Proposal </w:t>
      </w:r>
      <w:r>
        <w:rPr>
          <w:b/>
        </w:rPr>
        <w:t>2</w:t>
      </w:r>
      <w:r w:rsidRPr="001A3865">
        <w:rPr>
          <w:b/>
        </w:rPr>
        <w:t xml:space="preserve">: For </w:t>
      </w:r>
      <w:r>
        <w:rPr>
          <w:b/>
        </w:rPr>
        <w:t xml:space="preserve">RNAU (i.e. both event triggered RNAU and periodic RNAU), </w:t>
      </w:r>
      <w:r w:rsidRPr="001A3865">
        <w:rPr>
          <w:b/>
        </w:rPr>
        <w:t>if the UE’s resume request is rejected by the network, the UE shall go back to INACTIVE state</w:t>
      </w:r>
    </w:p>
    <w:p w14:paraId="1F6622F3" w14:textId="77777777" w:rsidR="007F20D9" w:rsidRPr="001A3865" w:rsidRDefault="007F20D9" w:rsidP="007F20D9">
      <w:pPr>
        <w:rPr>
          <w:b/>
        </w:rPr>
      </w:pPr>
    </w:p>
    <w:p w14:paraId="6620CEF0" w14:textId="2C57937A" w:rsidR="007F20D9" w:rsidRDefault="007F20D9" w:rsidP="007F20D9">
      <w:pPr>
        <w:rPr>
          <w:b/>
        </w:rPr>
      </w:pPr>
      <w:r w:rsidRPr="001A3865">
        <w:rPr>
          <w:b/>
        </w:rPr>
        <w:t xml:space="preserve">Proposal </w:t>
      </w:r>
      <w:r>
        <w:rPr>
          <w:b/>
        </w:rPr>
        <w:t>3</w:t>
      </w:r>
      <w:r w:rsidRPr="001A3865">
        <w:rPr>
          <w:b/>
        </w:rPr>
        <w:t xml:space="preserve">: Upon expiry of the wait timer, the UE retains the AS context and informs NAS about the alleviation of the “Rejection”. </w:t>
      </w:r>
      <w:r>
        <w:rPr>
          <w:b/>
        </w:rPr>
        <w:t xml:space="preserve">NAS is then expected to trigger a new Resume procedure with the appropriate cause code. </w:t>
      </w:r>
    </w:p>
    <w:p w14:paraId="36C188EF" w14:textId="77777777" w:rsidR="007F20D9" w:rsidRDefault="007F20D9" w:rsidP="007F20D9">
      <w:pPr>
        <w:rPr>
          <w:b/>
        </w:rPr>
      </w:pPr>
    </w:p>
    <w:p w14:paraId="13AFB1BF" w14:textId="39AF1BF4" w:rsidR="007F20D9" w:rsidRDefault="007F20D9" w:rsidP="007F20D9">
      <w:pPr>
        <w:rPr>
          <w:b/>
        </w:rPr>
      </w:pPr>
      <w:r>
        <w:rPr>
          <w:b/>
        </w:rPr>
        <w:t>Proposal 4: Any RAN triggered events that are pending and valid (e.g. periodic RNAU and valid event triggered RNAU) shall be transmitted by AS upon expiry of the wait timer</w:t>
      </w:r>
    </w:p>
    <w:p w14:paraId="0DD04566" w14:textId="77777777" w:rsidR="007F20D9" w:rsidRDefault="007F20D9" w:rsidP="007F20D9">
      <w:pPr>
        <w:rPr>
          <w:b/>
        </w:rPr>
      </w:pPr>
    </w:p>
    <w:p w14:paraId="564296B8" w14:textId="77777777" w:rsidR="007F20D9" w:rsidRDefault="007F20D9" w:rsidP="007F20D9">
      <w:pPr>
        <w:rPr>
          <w:b/>
        </w:rPr>
      </w:pPr>
      <w:r w:rsidRPr="001A3865">
        <w:rPr>
          <w:b/>
        </w:rPr>
        <w:t xml:space="preserve">Proposal </w:t>
      </w:r>
      <w:r>
        <w:rPr>
          <w:b/>
        </w:rPr>
        <w:t>5</w:t>
      </w:r>
      <w:r w:rsidRPr="001A3865">
        <w:rPr>
          <w:b/>
        </w:rPr>
        <w:t>: Upon cell reselection whilst the wait timer is running, the UE stops the wait timer and informs NAS about alleviation of “Rejection”</w:t>
      </w:r>
      <w:r>
        <w:rPr>
          <w:b/>
        </w:rPr>
        <w:t xml:space="preserve"> if the rejection was in response to UL/DL data arrival. </w:t>
      </w:r>
    </w:p>
    <w:p w14:paraId="539D02BC" w14:textId="77777777" w:rsidR="007F20D9" w:rsidRDefault="007F20D9" w:rsidP="007F20D9">
      <w:pPr>
        <w:rPr>
          <w:b/>
        </w:rPr>
      </w:pPr>
    </w:p>
    <w:p w14:paraId="497EC3BB" w14:textId="77777777" w:rsidR="007F20D9" w:rsidRDefault="007F20D9" w:rsidP="007F20D9">
      <w:pPr>
        <w:rPr>
          <w:b/>
        </w:rPr>
      </w:pPr>
      <w:r>
        <w:rPr>
          <w:b/>
        </w:rPr>
        <w:lastRenderedPageBreak/>
        <w:t xml:space="preserve">Proposal 6: Upon cell reselection whilst the wait timer is running, the UE </w:t>
      </w:r>
      <w:r w:rsidRPr="001A3865">
        <w:rPr>
          <w:b/>
        </w:rPr>
        <w:t>shall</w:t>
      </w:r>
      <w:r>
        <w:rPr>
          <w:b/>
        </w:rPr>
        <w:t>:</w:t>
      </w:r>
    </w:p>
    <w:p w14:paraId="1F27CA2E" w14:textId="77777777" w:rsidR="007F20D9" w:rsidRDefault="007F20D9" w:rsidP="007F20D9">
      <w:pPr>
        <w:pStyle w:val="ListParagraph"/>
        <w:numPr>
          <w:ilvl w:val="0"/>
          <w:numId w:val="28"/>
        </w:numPr>
        <w:ind w:firstLineChars="0"/>
        <w:rPr>
          <w:b/>
        </w:rPr>
      </w:pPr>
      <w:r w:rsidRPr="00050ED1">
        <w:rPr>
          <w:b/>
        </w:rPr>
        <w:t xml:space="preserve">reevaluate if any of the event triggered RNAUs are still valid and initiate transmission of the RNAU if the triggering condition is still valid (i.e. the UE is in a cell that is not part of RNA). </w:t>
      </w:r>
    </w:p>
    <w:p w14:paraId="54841A1B" w14:textId="77777777" w:rsidR="007F20D9" w:rsidRDefault="007F20D9" w:rsidP="007F20D9">
      <w:pPr>
        <w:pStyle w:val="ListParagraph"/>
        <w:numPr>
          <w:ilvl w:val="0"/>
          <w:numId w:val="28"/>
        </w:numPr>
        <w:ind w:firstLineChars="0"/>
      </w:pPr>
      <w:r w:rsidRPr="00D90430">
        <w:rPr>
          <w:b/>
        </w:rPr>
        <w:t xml:space="preserve">transmit periodic RNAU if it was triggered and pending </w:t>
      </w:r>
    </w:p>
    <w:p w14:paraId="1E520EDD" w14:textId="10F7E546" w:rsidR="00D90430" w:rsidRDefault="00D90430" w:rsidP="00D90430"/>
    <w:p w14:paraId="112375FD" w14:textId="2D00260D" w:rsidR="00D90430" w:rsidRDefault="00D90430" w:rsidP="00D90430">
      <w:r>
        <w:t xml:space="preserve">Some of the above agreements rely on CT1 specifying appropriate behavior in NAS. So, we propose to send </w:t>
      </w:r>
      <w:proofErr w:type="gramStart"/>
      <w:r>
        <w:t>an</w:t>
      </w:r>
      <w:proofErr w:type="gramEnd"/>
      <w:r>
        <w:t xml:space="preserve"> LS to CT1 with appropriate information. </w:t>
      </w:r>
    </w:p>
    <w:p w14:paraId="7AEDD456" w14:textId="77777777" w:rsidR="00D90430" w:rsidRDefault="00D90430" w:rsidP="00D90430"/>
    <w:p w14:paraId="4E4E4E68" w14:textId="225A0D76" w:rsidR="00B2704A" w:rsidRPr="00B2704A" w:rsidRDefault="00D90430" w:rsidP="00B2704A">
      <w:pPr>
        <w:rPr>
          <w:b/>
        </w:rPr>
      </w:pPr>
      <w:r>
        <w:rPr>
          <w:b/>
        </w:rPr>
        <w:t xml:space="preserve">Proposal 7: Send an LS to CT1 informing them about our agreements (specifically, regarding agreements related to proposals 1, </w:t>
      </w:r>
      <w:r w:rsidR="00AC11CC">
        <w:rPr>
          <w:b/>
        </w:rPr>
        <w:t>3</w:t>
      </w:r>
      <w:r>
        <w:rPr>
          <w:b/>
        </w:rPr>
        <w:t xml:space="preserve"> and </w:t>
      </w:r>
      <w:r w:rsidR="00AC11CC">
        <w:rPr>
          <w:b/>
        </w:rPr>
        <w:t>5</w:t>
      </w:r>
      <w:r>
        <w:rPr>
          <w:b/>
        </w:rPr>
        <w:t>)</w:t>
      </w:r>
    </w:p>
    <w:p w14:paraId="6A97AE49" w14:textId="5F64605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sectPr w:rsidR="00945FA9"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F788F"/>
    <w:multiLevelType w:val="hybridMultilevel"/>
    <w:tmpl w:val="3FA65536"/>
    <w:lvl w:ilvl="0" w:tplc="5D085F6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AD41E68"/>
    <w:multiLevelType w:val="hybridMultilevel"/>
    <w:tmpl w:val="0AFCAFEE"/>
    <w:lvl w:ilvl="0" w:tplc="997CB08A">
      <w:numFmt w:val="bullet"/>
      <w:lvlText w:val="-"/>
      <w:lvlJc w:val="left"/>
      <w:pPr>
        <w:ind w:left="780" w:hanging="360"/>
      </w:pPr>
      <w:rPr>
        <w:rFonts w:ascii="Times New Roman" w:eastAsiaTheme="minorEastAsia"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1"/>
  </w:num>
  <w:num w:numId="3">
    <w:abstractNumId w:val="25"/>
  </w:num>
  <w:num w:numId="4">
    <w:abstractNumId w:val="2"/>
  </w:num>
  <w:num w:numId="5">
    <w:abstractNumId w:val="14"/>
  </w:num>
  <w:num w:numId="6">
    <w:abstractNumId w:val="9"/>
  </w:num>
  <w:num w:numId="7">
    <w:abstractNumId w:val="17"/>
  </w:num>
  <w:num w:numId="8">
    <w:abstractNumId w:val="23"/>
  </w:num>
  <w:num w:numId="9">
    <w:abstractNumId w:val="28"/>
  </w:num>
  <w:num w:numId="10">
    <w:abstractNumId w:val="7"/>
  </w:num>
  <w:num w:numId="11">
    <w:abstractNumId w:val="19"/>
  </w:num>
  <w:num w:numId="12">
    <w:abstractNumId w:val="18"/>
  </w:num>
  <w:num w:numId="13">
    <w:abstractNumId w:val="27"/>
  </w:num>
  <w:num w:numId="14">
    <w:abstractNumId w:val="3"/>
  </w:num>
  <w:num w:numId="15">
    <w:abstractNumId w:val="4"/>
  </w:num>
  <w:num w:numId="16">
    <w:abstractNumId w:val="22"/>
  </w:num>
  <w:num w:numId="17">
    <w:abstractNumId w:val="6"/>
  </w:num>
  <w:num w:numId="18">
    <w:abstractNumId w:val="26"/>
  </w:num>
  <w:num w:numId="19">
    <w:abstractNumId w:val="8"/>
  </w:num>
  <w:num w:numId="20">
    <w:abstractNumId w:val="11"/>
  </w:num>
  <w:num w:numId="21">
    <w:abstractNumId w:val="12"/>
  </w:num>
  <w:num w:numId="22">
    <w:abstractNumId w:val="15"/>
  </w:num>
  <w:num w:numId="23">
    <w:abstractNumId w:val="5"/>
  </w:num>
  <w:num w:numId="24">
    <w:abstractNumId w:val="20"/>
  </w:num>
  <w:num w:numId="25">
    <w:abstractNumId w:val="10"/>
  </w:num>
  <w:num w:numId="26">
    <w:abstractNumId w:val="1"/>
  </w:num>
  <w:num w:numId="27">
    <w:abstractNumId w:val="24"/>
  </w:num>
  <w:num w:numId="28">
    <w:abstractNumId w:val="16"/>
  </w:num>
  <w:num w:numId="2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0ED1"/>
    <w:rsid w:val="000563ED"/>
    <w:rsid w:val="000603D6"/>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1A9D"/>
    <w:rsid w:val="001A384E"/>
    <w:rsid w:val="001A3865"/>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4F7"/>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45C0"/>
    <w:rsid w:val="002E5737"/>
    <w:rsid w:val="002E672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30F3"/>
    <w:rsid w:val="003268BB"/>
    <w:rsid w:val="00330072"/>
    <w:rsid w:val="00330B4E"/>
    <w:rsid w:val="0033176D"/>
    <w:rsid w:val="00331964"/>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57554"/>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20D9"/>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33A3"/>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11CC"/>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430"/>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138A"/>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551D"/>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DF0D-662F-459A-BA91-29F0F7A5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17</cp:revision>
  <cp:lastPrinted>2113-01-01T00:00:00Z</cp:lastPrinted>
  <dcterms:created xsi:type="dcterms:W3CDTF">2018-03-28T14:35:00Z</dcterms:created>
  <dcterms:modified xsi:type="dcterms:W3CDTF">2018-05-10T18:37:00Z</dcterms:modified>
</cp:coreProperties>
</file>