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CBD6" w14:textId="1C606A14" w:rsidR="00F62591" w:rsidRDefault="00F62591" w:rsidP="00F62591">
      <w:pPr>
        <w:pStyle w:val="3GPPHeader"/>
        <w:spacing w:after="60"/>
        <w:rPr>
          <w:sz w:val="32"/>
          <w:szCs w:val="32"/>
          <w:highlight w:val="yellow"/>
        </w:rPr>
      </w:pPr>
      <w:r>
        <w:t>3GPP TSG-RAN WG2 #101bis</w:t>
      </w:r>
      <w:r>
        <w:tab/>
      </w:r>
      <w:r w:rsidR="00537C2F" w:rsidRPr="00537C2F">
        <w:rPr>
          <w:sz w:val="32"/>
          <w:szCs w:val="32"/>
        </w:rPr>
        <w:t>R2-180525</w:t>
      </w:r>
      <w:r w:rsidR="00101D67">
        <w:rPr>
          <w:sz w:val="32"/>
          <w:szCs w:val="32"/>
        </w:rPr>
        <w:t>7</w:t>
      </w:r>
    </w:p>
    <w:p w14:paraId="1187D931" w14:textId="77777777" w:rsidR="00F62591" w:rsidRDefault="00F62591" w:rsidP="00F62591">
      <w:pPr>
        <w:pStyle w:val="CRCoverPage"/>
        <w:outlineLvl w:val="0"/>
        <w:rPr>
          <w:b/>
          <w:noProof/>
          <w:sz w:val="24"/>
        </w:rPr>
      </w:pPr>
      <w:r>
        <w:rPr>
          <w:b/>
          <w:noProof/>
          <w:sz w:val="24"/>
        </w:rPr>
        <w:t>Sanya, China, 16</w:t>
      </w:r>
      <w:r>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p>
    <w:p w14:paraId="23A3D770" w14:textId="77777777" w:rsidR="00F62591" w:rsidRPr="00CE0424" w:rsidRDefault="00F62591" w:rsidP="00F62591">
      <w:pPr>
        <w:pStyle w:val="3GPPHeader"/>
      </w:pPr>
    </w:p>
    <w:p w14:paraId="5F8CA4B9" w14:textId="0BCF3AAB" w:rsidR="00F62591" w:rsidRPr="00A326F6" w:rsidRDefault="00F62591" w:rsidP="00F62591">
      <w:pPr>
        <w:pStyle w:val="3GPPHeader"/>
        <w:rPr>
          <w:sz w:val="22"/>
          <w:szCs w:val="22"/>
        </w:rPr>
      </w:pPr>
      <w:r w:rsidRPr="00A326F6">
        <w:rPr>
          <w:sz w:val="22"/>
          <w:szCs w:val="22"/>
        </w:rPr>
        <w:t>Agenda Item:</w:t>
      </w:r>
      <w:r w:rsidRPr="00A326F6">
        <w:rPr>
          <w:sz w:val="22"/>
          <w:szCs w:val="22"/>
        </w:rPr>
        <w:tab/>
      </w:r>
      <w:r w:rsidR="00537C2F" w:rsidRPr="00A326F6">
        <w:rPr>
          <w:sz w:val="22"/>
          <w:szCs w:val="22"/>
        </w:rPr>
        <w:t>9.8.5</w:t>
      </w:r>
    </w:p>
    <w:p w14:paraId="31984086" w14:textId="77777777" w:rsidR="00F62591" w:rsidRPr="00CE0424" w:rsidRDefault="00F62591" w:rsidP="00F62591">
      <w:pPr>
        <w:pStyle w:val="3GPPHeader"/>
        <w:rPr>
          <w:sz w:val="22"/>
          <w:szCs w:val="22"/>
        </w:rPr>
      </w:pPr>
      <w:r>
        <w:rPr>
          <w:sz w:val="22"/>
          <w:szCs w:val="22"/>
        </w:rPr>
        <w:t>Source:</w:t>
      </w:r>
      <w:r w:rsidRPr="00CE0424">
        <w:rPr>
          <w:sz w:val="22"/>
          <w:szCs w:val="22"/>
        </w:rPr>
        <w:tab/>
        <w:t>Ericsson</w:t>
      </w:r>
    </w:p>
    <w:p w14:paraId="38F01D10" w14:textId="76C12796" w:rsidR="00F62591" w:rsidRPr="00CE0424" w:rsidRDefault="00F62591" w:rsidP="00F62591">
      <w:pPr>
        <w:pStyle w:val="3GPPHeader"/>
        <w:rPr>
          <w:sz w:val="22"/>
          <w:szCs w:val="22"/>
        </w:rPr>
      </w:pPr>
      <w:r>
        <w:rPr>
          <w:sz w:val="22"/>
          <w:szCs w:val="22"/>
        </w:rPr>
        <w:t>Title:</w:t>
      </w:r>
      <w:r w:rsidRPr="00CE0424">
        <w:rPr>
          <w:sz w:val="22"/>
          <w:szCs w:val="22"/>
        </w:rPr>
        <w:tab/>
      </w:r>
      <w:r w:rsidR="00DA1428" w:rsidRPr="00DA1428">
        <w:rPr>
          <w:sz w:val="22"/>
          <w:szCs w:val="22"/>
        </w:rPr>
        <w:t xml:space="preserve">Positioning assistance data </w:t>
      </w:r>
      <w:bookmarkStart w:id="0" w:name="_GoBack"/>
      <w:bookmarkEnd w:id="0"/>
      <w:r w:rsidR="00DA1428" w:rsidRPr="00DA1428">
        <w:rPr>
          <w:sz w:val="22"/>
          <w:szCs w:val="22"/>
        </w:rPr>
        <w:t>segmentation and grouping</w:t>
      </w:r>
    </w:p>
    <w:p w14:paraId="6E97B41E" w14:textId="77777777" w:rsidR="00F62591" w:rsidRPr="00CE0424" w:rsidRDefault="00F62591" w:rsidP="00F62591">
      <w:pPr>
        <w:pStyle w:val="3GPPHeader"/>
        <w:rPr>
          <w:sz w:val="22"/>
          <w:szCs w:val="22"/>
        </w:rPr>
      </w:pPr>
      <w:r w:rsidRPr="00CE0424">
        <w:rPr>
          <w:sz w:val="22"/>
          <w:szCs w:val="22"/>
        </w:rPr>
        <w:t>Document for:</w:t>
      </w:r>
      <w:r w:rsidRPr="00CE0424">
        <w:rPr>
          <w:sz w:val="22"/>
          <w:szCs w:val="22"/>
        </w:rPr>
        <w:tab/>
      </w:r>
      <w:r w:rsidRPr="003623AE">
        <w:rPr>
          <w:sz w:val="22"/>
          <w:szCs w:val="22"/>
        </w:rPr>
        <w:t>Discussion, Decision</w:t>
      </w:r>
    </w:p>
    <w:p w14:paraId="4CE5E3C6" w14:textId="77777777" w:rsidR="00F62591" w:rsidRPr="00CE0424" w:rsidRDefault="00F62591" w:rsidP="00F62591"/>
    <w:p w14:paraId="2A600CF4" w14:textId="77777777" w:rsidR="00F62591" w:rsidRDefault="00F62591" w:rsidP="00F62591">
      <w:pPr>
        <w:pStyle w:val="Heading1"/>
      </w:pPr>
      <w:r w:rsidRPr="00CE0424">
        <w:t>Introduction</w:t>
      </w:r>
    </w:p>
    <w:p w14:paraId="41DDC74E" w14:textId="05C6A915" w:rsidR="00F62591" w:rsidRPr="00487AAF" w:rsidRDefault="00F62591" w:rsidP="00F62591">
      <w:r>
        <w:t xml:space="preserve">In RAN2#101 meeting, it was discussed which </w:t>
      </w:r>
      <w:r w:rsidR="004833A9">
        <w:t>n</w:t>
      </w:r>
      <w:r>
        <w:t>ode should perform segmentation and what sort of segmentation should be performed.</w:t>
      </w:r>
    </w:p>
    <w:p w14:paraId="7433CCEE" w14:textId="77777777" w:rsidR="00F62591" w:rsidRDefault="00F62591" w:rsidP="00F62591">
      <w:pPr>
        <w:pStyle w:val="NO"/>
        <w:numPr>
          <w:ilvl w:val="0"/>
          <w:numId w:val="14"/>
        </w:numPr>
        <w:pBdr>
          <w:top w:val="single" w:sz="4" w:space="1" w:color="auto"/>
          <w:left w:val="single" w:sz="4" w:space="4" w:color="auto"/>
          <w:bottom w:val="single" w:sz="4" w:space="0" w:color="auto"/>
          <w:right w:val="single" w:sz="4" w:space="4" w:color="auto"/>
        </w:pBdr>
        <w:rPr>
          <w:lang w:val="en-US"/>
        </w:rPr>
      </w:pPr>
      <w:r>
        <w:rPr>
          <w:lang w:val="en-US"/>
        </w:rPr>
        <w:t>=&gt; Octet string segmentation will be supported.  FFS which node does it.</w:t>
      </w:r>
    </w:p>
    <w:p w14:paraId="0249BF40" w14:textId="77777777" w:rsidR="00F62591" w:rsidRPr="004340C0" w:rsidRDefault="00F62591" w:rsidP="00F62591">
      <w:pPr>
        <w:pStyle w:val="NO"/>
        <w:numPr>
          <w:ilvl w:val="0"/>
          <w:numId w:val="14"/>
        </w:numPr>
        <w:pBdr>
          <w:top w:val="single" w:sz="4" w:space="1" w:color="auto"/>
          <w:left w:val="single" w:sz="4" w:space="4" w:color="auto"/>
          <w:bottom w:val="single" w:sz="4" w:space="0" w:color="auto"/>
          <w:right w:val="single" w:sz="4" w:space="4" w:color="auto"/>
        </w:pBdr>
        <w:rPr>
          <w:lang w:val="en-US"/>
        </w:rPr>
      </w:pPr>
      <w:r>
        <w:rPr>
          <w:lang w:val="en-US"/>
        </w:rPr>
        <w:t>=&gt; FFS pseudo segmentation (contributions invited)</w:t>
      </w:r>
    </w:p>
    <w:p w14:paraId="623AA63B" w14:textId="77777777" w:rsidR="00F62591" w:rsidRDefault="00F62591" w:rsidP="00F62591">
      <w:pPr>
        <w:pStyle w:val="BodyText"/>
        <w:rPr>
          <w:lang w:val="en-US"/>
        </w:rPr>
      </w:pPr>
    </w:p>
    <w:p w14:paraId="7F08172C" w14:textId="62F12D9B" w:rsidR="00F62591" w:rsidRDefault="00F62591" w:rsidP="00F62591">
      <w:r>
        <w:t xml:space="preserve">It has been agreed as a baseline to consider one SIB per </w:t>
      </w:r>
      <w:r w:rsidR="00B50821">
        <w:t>assistance data (</w:t>
      </w:r>
      <w:r>
        <w:t>AD</w:t>
      </w:r>
      <w:r w:rsidR="00B50821">
        <w:t>)</w:t>
      </w:r>
      <w:r>
        <w:t>. The agreement captured in RAN2#101</w:t>
      </w:r>
    </w:p>
    <w:p w14:paraId="746DFFD9" w14:textId="77777777" w:rsidR="00F62591" w:rsidRPr="004340C0" w:rsidRDefault="00F62591" w:rsidP="00F62591">
      <w:pPr>
        <w:pStyle w:val="NO"/>
        <w:numPr>
          <w:ilvl w:val="0"/>
          <w:numId w:val="15"/>
        </w:numPr>
        <w:pBdr>
          <w:top w:val="single" w:sz="4" w:space="1" w:color="auto"/>
          <w:left w:val="single" w:sz="4" w:space="4" w:color="auto"/>
          <w:bottom w:val="single" w:sz="4" w:space="1" w:color="auto"/>
          <w:right w:val="single" w:sz="4" w:space="4" w:color="auto"/>
        </w:pBdr>
        <w:jc w:val="left"/>
        <w:rPr>
          <w:noProof/>
          <w:lang w:val="en-US" w:eastAsia="ko-KR"/>
        </w:rPr>
      </w:pPr>
      <w:r>
        <w:rPr>
          <w:noProof/>
          <w:lang w:val="en-US" w:eastAsia="ko-KR"/>
        </w:rPr>
        <w:t>Proceed with the QC proposal (one SIB per AD element) as a baseline.  Related contributions are invited on complexity analysis and possible grouping of some elements in the same SIB.</w:t>
      </w:r>
    </w:p>
    <w:p w14:paraId="3AFD1441" w14:textId="77777777" w:rsidR="00F62591" w:rsidRDefault="00F62591" w:rsidP="00F62591">
      <w:pPr>
        <w:pStyle w:val="BodyText"/>
        <w:rPr>
          <w:lang w:val="en-US"/>
        </w:rPr>
      </w:pPr>
    </w:p>
    <w:p w14:paraId="19FED529" w14:textId="3AD9ED00" w:rsidR="00F62591" w:rsidRPr="00487AAF" w:rsidRDefault="00F62591" w:rsidP="00F62591">
      <w:pPr>
        <w:pStyle w:val="BodyText"/>
        <w:rPr>
          <w:lang w:val="en-US"/>
        </w:rPr>
      </w:pPr>
      <w:r>
        <w:rPr>
          <w:lang w:val="en-US"/>
        </w:rPr>
        <w:t xml:space="preserve">In this paper we discuss the </w:t>
      </w:r>
      <w:r w:rsidR="00E86168">
        <w:rPr>
          <w:lang w:val="en-US"/>
        </w:rPr>
        <w:t xml:space="preserve">Positioning </w:t>
      </w:r>
      <w:r>
        <w:rPr>
          <w:lang w:val="en-US"/>
        </w:rPr>
        <w:t>AD segmentation and possible grouping of some elements (AD) in the same SIB/SI message.</w:t>
      </w:r>
    </w:p>
    <w:p w14:paraId="60444DAD" w14:textId="77777777" w:rsidR="00F62591" w:rsidRDefault="00F62591" w:rsidP="00F62591">
      <w:pPr>
        <w:pStyle w:val="Heading1"/>
      </w:pPr>
      <w:bookmarkStart w:id="1" w:name="_Ref178064866"/>
      <w:r w:rsidRPr="00CE0424">
        <w:t>Discussion</w:t>
      </w:r>
      <w:bookmarkEnd w:id="1"/>
    </w:p>
    <w:p w14:paraId="350E8827" w14:textId="033D999D" w:rsidR="000321DA" w:rsidRPr="000321DA" w:rsidRDefault="008C6459" w:rsidP="008C6459">
      <w:pPr>
        <w:pStyle w:val="Heading2"/>
      </w:pPr>
      <w:r>
        <w:t>Segmentation</w:t>
      </w:r>
    </w:p>
    <w:p w14:paraId="3764C023" w14:textId="39D3600C" w:rsidR="00F62591" w:rsidRPr="00BB6E1B" w:rsidRDefault="00F62591" w:rsidP="00F62591">
      <w:r w:rsidRPr="00BB6E1B">
        <w:t xml:space="preserve">RTK </w:t>
      </w:r>
      <w:r>
        <w:t>AD</w:t>
      </w:r>
      <w:r w:rsidR="000E0830">
        <w:t xml:space="preserve"> is one </w:t>
      </w:r>
      <w:r w:rsidR="00307FB2">
        <w:t xml:space="preserve">part </w:t>
      </w:r>
      <w:r w:rsidR="000E0830">
        <w:t xml:space="preserve">of the </w:t>
      </w:r>
      <w:r w:rsidR="00307FB2">
        <w:t>Positioning AD which has been agreed to be supported in the 3gpp. RTK AD can</w:t>
      </w:r>
      <w:r w:rsidRPr="00BB6E1B">
        <w:t xml:space="preserve"> be divided into common or generic message type. Common messages are not associated with GNSS-ID whereas Generic messages are associated with GNSS-ID. One way to classify the SIB would be based upon whether the assistance data is common or generic type. The baseline for SIB content should be basically based upon the RTCM message content that has been agreed/captured in LPP.</w:t>
      </w:r>
    </w:p>
    <w:p w14:paraId="2F2BD3D6" w14:textId="77777777" w:rsidR="00F62591" w:rsidRPr="00BB6E1B" w:rsidRDefault="00F62591" w:rsidP="00F62591">
      <w:r w:rsidRPr="00BB6E1B">
        <w:t>From, LPP CR, we can see the below common assistance data:</w:t>
      </w:r>
    </w:p>
    <w:p w14:paraId="3F6A7968" w14:textId="77777777" w:rsidR="00F62591" w:rsidRPr="00BB6E1B" w:rsidRDefault="00F62591" w:rsidP="00F62591">
      <w:pPr>
        <w:pStyle w:val="ListParagraph"/>
        <w:numPr>
          <w:ilvl w:val="0"/>
          <w:numId w:val="17"/>
        </w:numPr>
        <w:spacing w:after="180" w:line="276" w:lineRule="auto"/>
        <w:contextualSpacing w:val="0"/>
        <w:rPr>
          <w:sz w:val="18"/>
        </w:rPr>
      </w:pPr>
      <w:r w:rsidRPr="00BB6E1B">
        <w:rPr>
          <w:noProof/>
          <w:snapToGrid w:val="0"/>
          <w:sz w:val="18"/>
        </w:rPr>
        <w:t>GNSS-RTK-ReferenceStationInfo</w:t>
      </w:r>
    </w:p>
    <w:p w14:paraId="72C05B40" w14:textId="77777777" w:rsidR="00F62591" w:rsidRPr="00BB6E1B" w:rsidRDefault="00F62591" w:rsidP="00F62591">
      <w:pPr>
        <w:pStyle w:val="ListParagraph"/>
        <w:numPr>
          <w:ilvl w:val="0"/>
          <w:numId w:val="17"/>
        </w:numPr>
        <w:spacing w:after="180" w:line="276" w:lineRule="auto"/>
        <w:contextualSpacing w:val="0"/>
        <w:rPr>
          <w:sz w:val="18"/>
        </w:rPr>
      </w:pPr>
      <w:r w:rsidRPr="00BB6E1B">
        <w:rPr>
          <w:noProof/>
          <w:snapToGrid w:val="0"/>
          <w:sz w:val="18"/>
        </w:rPr>
        <w:t>GNSS-RTK-CommonObservationInfo</w:t>
      </w:r>
    </w:p>
    <w:p w14:paraId="5879A999" w14:textId="77777777" w:rsidR="00F62591" w:rsidRPr="00BB6E1B" w:rsidRDefault="00F62591" w:rsidP="00F62591">
      <w:pPr>
        <w:pStyle w:val="ListParagraph"/>
        <w:numPr>
          <w:ilvl w:val="0"/>
          <w:numId w:val="17"/>
        </w:numPr>
        <w:spacing w:after="180" w:line="276" w:lineRule="auto"/>
        <w:contextualSpacing w:val="0"/>
        <w:rPr>
          <w:sz w:val="18"/>
        </w:rPr>
      </w:pPr>
      <w:r w:rsidRPr="00BB6E1B">
        <w:rPr>
          <w:noProof/>
          <w:snapToGrid w:val="0"/>
          <w:sz w:val="18"/>
        </w:rPr>
        <w:t>GNSS-RTK-AuxiliaryStationData</w:t>
      </w:r>
      <w:r w:rsidRPr="00BB6E1B">
        <w:rPr>
          <w:sz w:val="18"/>
        </w:rPr>
        <w:t xml:space="preserve"> </w:t>
      </w:r>
    </w:p>
    <w:p w14:paraId="4E6C3C75" w14:textId="77777777" w:rsidR="00F62591" w:rsidRPr="00BB6E1B" w:rsidRDefault="00F62591" w:rsidP="00F62591">
      <w:pPr>
        <w:rPr>
          <w:rFonts w:cs="Arial"/>
        </w:rPr>
      </w:pPr>
      <w:r w:rsidRPr="00BB6E1B">
        <w:rPr>
          <w:rFonts w:cs="Arial"/>
        </w:rPr>
        <w:t>Similarly, the Generic messages are listed below:</w:t>
      </w:r>
    </w:p>
    <w:p w14:paraId="2958213B"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GNSS-RTK-Observations</w:t>
      </w:r>
    </w:p>
    <w:p w14:paraId="34FFAE46"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GLO-RTK-BiasInformation for GLONASS</w:t>
      </w:r>
    </w:p>
    <w:p w14:paraId="4FCD851A"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GNSS-RTK-MAC-CorrectionDifferences</w:t>
      </w:r>
    </w:p>
    <w:p w14:paraId="1A780FD6"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lastRenderedPageBreak/>
        <w:t>GNSS-RTK-Residuals</w:t>
      </w:r>
    </w:p>
    <w:p w14:paraId="0B0452F9"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GNSS-RTK-FKP-Gradients</w:t>
      </w:r>
    </w:p>
    <w:p w14:paraId="3FEFBFD9"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GNSS-SSR-OrbitCorrections</w:t>
      </w:r>
    </w:p>
    <w:p w14:paraId="6B9FB3CF"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GNSS-SSR-ClockCorrections</w:t>
      </w:r>
    </w:p>
    <w:p w14:paraId="68C1ED14" w14:textId="77777777" w:rsidR="00F62591" w:rsidRPr="00BB6E1B" w:rsidRDefault="00F62591" w:rsidP="00F62591">
      <w:pPr>
        <w:pStyle w:val="ListParagraph"/>
        <w:numPr>
          <w:ilvl w:val="0"/>
          <w:numId w:val="18"/>
        </w:numPr>
        <w:spacing w:after="180" w:line="276" w:lineRule="auto"/>
        <w:contextualSpacing w:val="0"/>
        <w:rPr>
          <w:sz w:val="18"/>
        </w:rPr>
      </w:pPr>
      <w:r w:rsidRPr="00BB6E1B">
        <w:rPr>
          <w:noProof/>
          <w:snapToGrid w:val="0"/>
          <w:sz w:val="18"/>
        </w:rPr>
        <w:t>GNSS-SSR-CodeBias</w:t>
      </w:r>
    </w:p>
    <w:p w14:paraId="72B11338" w14:textId="77777777" w:rsidR="00F62591" w:rsidRDefault="00F62591" w:rsidP="00F62591">
      <w:pPr>
        <w:pStyle w:val="BodyText"/>
        <w:rPr>
          <w:rStyle w:val="IvDbodytextChar"/>
          <w:i/>
        </w:rPr>
      </w:pP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686"/>
        <w:gridCol w:w="4012"/>
      </w:tblGrid>
      <w:tr w:rsidR="00F62591" w14:paraId="56BAEEA2" w14:textId="77777777" w:rsidTr="00CA0160">
        <w:trPr>
          <w:trHeight w:val="240"/>
        </w:trPr>
        <w:tc>
          <w:tcPr>
            <w:tcW w:w="1385" w:type="dxa"/>
            <w:vMerge w:val="restart"/>
            <w:shd w:val="clear" w:color="auto" w:fill="auto"/>
          </w:tcPr>
          <w:p w14:paraId="0E3B4E52" w14:textId="77777777" w:rsidR="00F62591" w:rsidRPr="00D07711" w:rsidRDefault="00F62591" w:rsidP="00CA0160">
            <w:pPr>
              <w:pStyle w:val="TAL"/>
              <w:rPr>
                <w:noProof/>
                <w:sz w:val="16"/>
                <w:szCs w:val="18"/>
                <w:lang w:eastAsia="ko-KR"/>
              </w:rPr>
            </w:pPr>
          </w:p>
          <w:p w14:paraId="143866C0" w14:textId="77777777" w:rsidR="00F62591" w:rsidRPr="00D07711" w:rsidRDefault="00F62591" w:rsidP="00CA0160">
            <w:pPr>
              <w:pStyle w:val="TAL"/>
              <w:rPr>
                <w:noProof/>
                <w:sz w:val="16"/>
                <w:szCs w:val="18"/>
                <w:lang w:eastAsia="ko-KR"/>
              </w:rPr>
            </w:pPr>
          </w:p>
          <w:p w14:paraId="52CA87C0" w14:textId="77777777" w:rsidR="00F62591" w:rsidRPr="00D07711" w:rsidRDefault="00F62591" w:rsidP="00CA0160">
            <w:pPr>
              <w:pStyle w:val="TAL"/>
              <w:rPr>
                <w:noProof/>
                <w:sz w:val="16"/>
                <w:szCs w:val="18"/>
                <w:lang w:eastAsia="ko-KR"/>
              </w:rPr>
            </w:pPr>
            <w:r w:rsidRPr="00D07711">
              <w:rPr>
                <w:noProof/>
                <w:sz w:val="16"/>
                <w:szCs w:val="18"/>
                <w:lang w:eastAsia="ko-KR"/>
              </w:rPr>
              <w:t>RTK Common Message Type</w:t>
            </w:r>
          </w:p>
          <w:p w14:paraId="3EC6ACD6" w14:textId="77777777" w:rsidR="00F62591" w:rsidRPr="00D07711" w:rsidRDefault="00F62591" w:rsidP="00CA0160">
            <w:pPr>
              <w:pStyle w:val="Proposal"/>
              <w:numPr>
                <w:ilvl w:val="0"/>
                <w:numId w:val="0"/>
              </w:numPr>
              <w:rPr>
                <w:sz w:val="18"/>
                <w:szCs w:val="18"/>
              </w:rPr>
            </w:pPr>
          </w:p>
        </w:tc>
        <w:tc>
          <w:tcPr>
            <w:tcW w:w="1686" w:type="dxa"/>
            <w:shd w:val="clear" w:color="auto" w:fill="auto"/>
          </w:tcPr>
          <w:p w14:paraId="66E170A5" w14:textId="315F2814" w:rsidR="00F62591" w:rsidRPr="00D07711" w:rsidRDefault="00F62591" w:rsidP="00CA0160">
            <w:pPr>
              <w:pStyle w:val="Proposal"/>
              <w:numPr>
                <w:ilvl w:val="0"/>
                <w:numId w:val="0"/>
              </w:numPr>
              <w:rPr>
                <w:b w:val="0"/>
                <w:sz w:val="18"/>
                <w:szCs w:val="18"/>
              </w:rPr>
            </w:pPr>
            <w:bookmarkStart w:id="2" w:name="_Toc502925982"/>
            <w:bookmarkStart w:id="3" w:name="_Toc505262357"/>
            <w:bookmarkStart w:id="4" w:name="_Toc505857574"/>
            <w:bookmarkStart w:id="5" w:name="_Toc509951695"/>
            <w:bookmarkStart w:id="6" w:name="_Toc510189762"/>
            <w:bookmarkStart w:id="7" w:name="_Toc510622457"/>
            <w:r w:rsidRPr="00D07711">
              <w:rPr>
                <w:b w:val="0"/>
                <w:noProof/>
                <w:sz w:val="18"/>
                <w:szCs w:val="18"/>
                <w:lang w:eastAsia="ko-KR"/>
              </w:rPr>
              <w:t>sibType</w:t>
            </w:r>
            <w:bookmarkEnd w:id="2"/>
            <w:bookmarkEnd w:id="3"/>
            <w:bookmarkEnd w:id="4"/>
            <w:bookmarkEnd w:id="5"/>
            <w:r w:rsidR="007D3DC3">
              <w:rPr>
                <w:b w:val="0"/>
                <w:noProof/>
                <w:sz w:val="18"/>
                <w:szCs w:val="18"/>
                <w:lang w:eastAsia="ko-KR"/>
              </w:rPr>
              <w:t>XX.1</w:t>
            </w:r>
            <w:bookmarkEnd w:id="6"/>
            <w:bookmarkEnd w:id="7"/>
          </w:p>
        </w:tc>
        <w:tc>
          <w:tcPr>
            <w:tcW w:w="4012" w:type="dxa"/>
            <w:shd w:val="clear" w:color="auto" w:fill="auto"/>
          </w:tcPr>
          <w:p w14:paraId="71AB6126" w14:textId="77777777" w:rsidR="00F62591" w:rsidRPr="00572D99" w:rsidRDefault="00F62591" w:rsidP="00CA0160">
            <w:pPr>
              <w:pStyle w:val="Proposal"/>
              <w:numPr>
                <w:ilvl w:val="0"/>
                <w:numId w:val="0"/>
              </w:numPr>
              <w:rPr>
                <w:rFonts w:cs="Arial"/>
                <w:b w:val="0"/>
                <w:sz w:val="16"/>
                <w:szCs w:val="18"/>
              </w:rPr>
            </w:pPr>
            <w:bookmarkStart w:id="8" w:name="_Toc502925983"/>
            <w:bookmarkStart w:id="9" w:name="_Toc505262358"/>
            <w:bookmarkStart w:id="10" w:name="_Toc505857575"/>
            <w:bookmarkStart w:id="11" w:name="_Toc509951696"/>
            <w:bookmarkStart w:id="12" w:name="_Toc510189763"/>
            <w:bookmarkStart w:id="13" w:name="_Toc510622458"/>
            <w:r w:rsidRPr="00572D99">
              <w:rPr>
                <w:rFonts w:cs="Arial"/>
                <w:b w:val="0"/>
                <w:noProof/>
                <w:snapToGrid w:val="0"/>
                <w:sz w:val="16"/>
              </w:rPr>
              <w:t>GNSS-RTK-ReferenceStationInfo</w:t>
            </w:r>
            <w:bookmarkEnd w:id="8"/>
            <w:bookmarkEnd w:id="9"/>
            <w:bookmarkEnd w:id="10"/>
            <w:bookmarkEnd w:id="11"/>
            <w:bookmarkEnd w:id="12"/>
            <w:bookmarkEnd w:id="13"/>
          </w:p>
        </w:tc>
      </w:tr>
      <w:tr w:rsidR="00F62591" w:rsidRPr="00D07711" w14:paraId="088F1211" w14:textId="77777777" w:rsidTr="00CA0160">
        <w:trPr>
          <w:trHeight w:val="240"/>
        </w:trPr>
        <w:tc>
          <w:tcPr>
            <w:tcW w:w="1385" w:type="dxa"/>
            <w:vMerge/>
            <w:shd w:val="clear" w:color="auto" w:fill="auto"/>
          </w:tcPr>
          <w:p w14:paraId="5C619232" w14:textId="77777777" w:rsidR="00F62591" w:rsidRPr="00D07711" w:rsidRDefault="00F62591" w:rsidP="00CA0160">
            <w:pPr>
              <w:pStyle w:val="TAL"/>
              <w:rPr>
                <w:noProof/>
                <w:szCs w:val="18"/>
                <w:lang w:eastAsia="ko-KR"/>
              </w:rPr>
            </w:pPr>
          </w:p>
        </w:tc>
        <w:tc>
          <w:tcPr>
            <w:tcW w:w="1686" w:type="dxa"/>
            <w:shd w:val="clear" w:color="auto" w:fill="auto"/>
          </w:tcPr>
          <w:p w14:paraId="26325DBC" w14:textId="33937E5A" w:rsidR="00F62591" w:rsidRPr="00D07711" w:rsidRDefault="00F62591" w:rsidP="00CA0160">
            <w:pPr>
              <w:pStyle w:val="Proposal"/>
              <w:numPr>
                <w:ilvl w:val="0"/>
                <w:numId w:val="0"/>
              </w:numPr>
              <w:rPr>
                <w:b w:val="0"/>
                <w:sz w:val="18"/>
                <w:szCs w:val="18"/>
              </w:rPr>
            </w:pPr>
            <w:bookmarkStart w:id="14" w:name="_Toc502925984"/>
            <w:bookmarkStart w:id="15" w:name="_Toc505262359"/>
            <w:bookmarkStart w:id="16" w:name="_Toc505857576"/>
            <w:bookmarkStart w:id="17" w:name="_Toc509951697"/>
            <w:bookmarkStart w:id="18" w:name="_Toc510189764"/>
            <w:bookmarkStart w:id="19" w:name="_Toc510622459"/>
            <w:r w:rsidRPr="00D07711">
              <w:rPr>
                <w:b w:val="0"/>
                <w:noProof/>
                <w:sz w:val="18"/>
                <w:szCs w:val="18"/>
                <w:lang w:eastAsia="ko-KR"/>
              </w:rPr>
              <w:t>sibType</w:t>
            </w:r>
            <w:r w:rsidR="007D3DC3">
              <w:rPr>
                <w:b w:val="0"/>
                <w:noProof/>
                <w:sz w:val="18"/>
                <w:szCs w:val="18"/>
                <w:lang w:eastAsia="ko-KR"/>
              </w:rPr>
              <w:t>XX.</w:t>
            </w:r>
            <w:r w:rsidRPr="00D07711">
              <w:rPr>
                <w:b w:val="0"/>
                <w:noProof/>
                <w:sz w:val="18"/>
                <w:szCs w:val="18"/>
                <w:lang w:eastAsia="ko-KR"/>
              </w:rPr>
              <w:t>2</w:t>
            </w:r>
            <w:bookmarkEnd w:id="14"/>
            <w:bookmarkEnd w:id="15"/>
            <w:bookmarkEnd w:id="16"/>
            <w:bookmarkEnd w:id="17"/>
            <w:bookmarkEnd w:id="18"/>
            <w:bookmarkEnd w:id="19"/>
          </w:p>
        </w:tc>
        <w:tc>
          <w:tcPr>
            <w:tcW w:w="4012" w:type="dxa"/>
            <w:shd w:val="clear" w:color="auto" w:fill="auto"/>
          </w:tcPr>
          <w:p w14:paraId="7542B967" w14:textId="77777777" w:rsidR="00F62591" w:rsidRPr="00572D99" w:rsidRDefault="00F62591" w:rsidP="00CA0160">
            <w:pPr>
              <w:rPr>
                <w:rFonts w:cs="Arial"/>
                <w:sz w:val="16"/>
              </w:rPr>
            </w:pPr>
            <w:bookmarkStart w:id="20" w:name="_Toc502925985"/>
            <w:r w:rsidRPr="00572D99">
              <w:rPr>
                <w:rFonts w:cs="Arial"/>
                <w:noProof/>
                <w:snapToGrid w:val="0"/>
                <w:sz w:val="16"/>
              </w:rPr>
              <w:t>GNSS-RTK-CommonObservationInfo</w:t>
            </w:r>
          </w:p>
          <w:bookmarkEnd w:id="20"/>
          <w:p w14:paraId="1BCFA8E5" w14:textId="77777777" w:rsidR="00F62591" w:rsidRPr="00572D99" w:rsidRDefault="00F62591" w:rsidP="00CA0160">
            <w:pPr>
              <w:pStyle w:val="Proposal"/>
              <w:numPr>
                <w:ilvl w:val="0"/>
                <w:numId w:val="0"/>
              </w:numPr>
              <w:rPr>
                <w:rFonts w:cs="Arial"/>
                <w:b w:val="0"/>
                <w:sz w:val="16"/>
                <w:szCs w:val="18"/>
              </w:rPr>
            </w:pPr>
          </w:p>
        </w:tc>
      </w:tr>
      <w:tr w:rsidR="00F62591" w:rsidRPr="00D07711" w14:paraId="295E5E57" w14:textId="77777777" w:rsidTr="00CA0160">
        <w:trPr>
          <w:trHeight w:val="240"/>
        </w:trPr>
        <w:tc>
          <w:tcPr>
            <w:tcW w:w="1385" w:type="dxa"/>
            <w:vMerge/>
            <w:shd w:val="clear" w:color="auto" w:fill="auto"/>
          </w:tcPr>
          <w:p w14:paraId="73B4C47B" w14:textId="77777777" w:rsidR="00F62591" w:rsidRPr="00D07711" w:rsidRDefault="00F62591" w:rsidP="00CA0160">
            <w:pPr>
              <w:pStyle w:val="TAL"/>
              <w:rPr>
                <w:noProof/>
                <w:szCs w:val="18"/>
                <w:lang w:eastAsia="ko-KR"/>
              </w:rPr>
            </w:pPr>
          </w:p>
        </w:tc>
        <w:tc>
          <w:tcPr>
            <w:tcW w:w="1686" w:type="dxa"/>
            <w:shd w:val="clear" w:color="auto" w:fill="auto"/>
          </w:tcPr>
          <w:p w14:paraId="78E28643" w14:textId="37282E1F" w:rsidR="00F62591" w:rsidRPr="00D07711" w:rsidRDefault="00F62591" w:rsidP="00CA0160">
            <w:pPr>
              <w:pStyle w:val="Proposal"/>
              <w:numPr>
                <w:ilvl w:val="0"/>
                <w:numId w:val="0"/>
              </w:numPr>
              <w:rPr>
                <w:b w:val="0"/>
                <w:sz w:val="18"/>
                <w:szCs w:val="18"/>
              </w:rPr>
            </w:pPr>
            <w:bookmarkStart w:id="21" w:name="_Toc502925986"/>
            <w:bookmarkStart w:id="22" w:name="_Toc505262360"/>
            <w:bookmarkStart w:id="23" w:name="_Toc505857577"/>
            <w:bookmarkStart w:id="24" w:name="_Toc509951698"/>
            <w:bookmarkStart w:id="25" w:name="_Toc510189765"/>
            <w:bookmarkStart w:id="26" w:name="_Toc510622460"/>
            <w:r w:rsidRPr="00D07711">
              <w:rPr>
                <w:b w:val="0"/>
                <w:noProof/>
                <w:sz w:val="18"/>
                <w:szCs w:val="18"/>
                <w:lang w:eastAsia="ko-KR"/>
              </w:rPr>
              <w:t>sibType</w:t>
            </w:r>
            <w:r w:rsidR="007D3DC3">
              <w:rPr>
                <w:b w:val="0"/>
                <w:noProof/>
                <w:sz w:val="18"/>
                <w:szCs w:val="18"/>
                <w:lang w:eastAsia="ko-KR"/>
              </w:rPr>
              <w:t>XX.</w:t>
            </w:r>
            <w:r w:rsidRPr="00D07711">
              <w:rPr>
                <w:b w:val="0"/>
                <w:noProof/>
                <w:sz w:val="18"/>
                <w:szCs w:val="18"/>
                <w:lang w:eastAsia="ko-KR"/>
              </w:rPr>
              <w:t>3</w:t>
            </w:r>
            <w:bookmarkEnd w:id="21"/>
            <w:bookmarkEnd w:id="22"/>
            <w:bookmarkEnd w:id="23"/>
            <w:bookmarkEnd w:id="24"/>
            <w:bookmarkEnd w:id="25"/>
            <w:bookmarkEnd w:id="26"/>
          </w:p>
        </w:tc>
        <w:tc>
          <w:tcPr>
            <w:tcW w:w="4012" w:type="dxa"/>
            <w:shd w:val="clear" w:color="auto" w:fill="auto"/>
          </w:tcPr>
          <w:p w14:paraId="2545A19E" w14:textId="77777777" w:rsidR="00F62591" w:rsidRPr="00572D99" w:rsidRDefault="00F62591" w:rsidP="00CA0160">
            <w:pPr>
              <w:rPr>
                <w:rFonts w:cs="Arial"/>
                <w:sz w:val="16"/>
              </w:rPr>
            </w:pPr>
            <w:bookmarkStart w:id="27" w:name="_Toc502925987"/>
            <w:r w:rsidRPr="00572D99">
              <w:rPr>
                <w:rFonts w:cs="Arial"/>
                <w:noProof/>
                <w:snapToGrid w:val="0"/>
                <w:sz w:val="16"/>
              </w:rPr>
              <w:t>GNSS-RTK-AuxiliaryStationData</w:t>
            </w:r>
            <w:r w:rsidRPr="00572D99">
              <w:rPr>
                <w:rFonts w:cs="Arial"/>
                <w:sz w:val="16"/>
              </w:rPr>
              <w:t xml:space="preserve"> </w:t>
            </w:r>
          </w:p>
          <w:bookmarkEnd w:id="27"/>
          <w:p w14:paraId="7B55E5D0" w14:textId="77777777" w:rsidR="00F62591" w:rsidRPr="00572D99" w:rsidRDefault="00F62591" w:rsidP="00CA0160">
            <w:pPr>
              <w:pStyle w:val="Proposal"/>
              <w:numPr>
                <w:ilvl w:val="0"/>
                <w:numId w:val="0"/>
              </w:numPr>
              <w:rPr>
                <w:rFonts w:cs="Arial"/>
                <w:b w:val="0"/>
                <w:sz w:val="16"/>
                <w:szCs w:val="18"/>
              </w:rPr>
            </w:pPr>
          </w:p>
        </w:tc>
      </w:tr>
      <w:tr w:rsidR="00F62591" w:rsidRPr="00D07711" w14:paraId="5BF11AA1" w14:textId="77777777" w:rsidTr="00CA0160">
        <w:trPr>
          <w:trHeight w:val="267"/>
        </w:trPr>
        <w:tc>
          <w:tcPr>
            <w:tcW w:w="1385" w:type="dxa"/>
            <w:vMerge w:val="restart"/>
            <w:shd w:val="clear" w:color="auto" w:fill="auto"/>
          </w:tcPr>
          <w:p w14:paraId="2455FA29" w14:textId="77777777" w:rsidR="00F62591" w:rsidRPr="00D07711" w:rsidRDefault="00F62591" w:rsidP="00CA0160">
            <w:pPr>
              <w:pStyle w:val="Proposal"/>
              <w:numPr>
                <w:ilvl w:val="0"/>
                <w:numId w:val="0"/>
              </w:numPr>
              <w:jc w:val="left"/>
              <w:rPr>
                <w:b w:val="0"/>
                <w:noProof/>
                <w:sz w:val="16"/>
                <w:szCs w:val="18"/>
                <w:lang w:eastAsia="ko-KR"/>
              </w:rPr>
            </w:pPr>
          </w:p>
          <w:p w14:paraId="116AC679" w14:textId="77777777" w:rsidR="00F62591" w:rsidRPr="00D07711" w:rsidRDefault="00F62591" w:rsidP="00CA0160">
            <w:pPr>
              <w:pStyle w:val="Proposal"/>
              <w:numPr>
                <w:ilvl w:val="0"/>
                <w:numId w:val="0"/>
              </w:numPr>
              <w:jc w:val="left"/>
              <w:rPr>
                <w:b w:val="0"/>
                <w:sz w:val="18"/>
                <w:szCs w:val="18"/>
              </w:rPr>
            </w:pPr>
            <w:bookmarkStart w:id="28" w:name="_Toc502925990"/>
            <w:bookmarkStart w:id="29" w:name="_Toc505262361"/>
            <w:bookmarkStart w:id="30" w:name="_Toc505857578"/>
            <w:bookmarkStart w:id="31" w:name="_Toc509951699"/>
            <w:bookmarkStart w:id="32" w:name="_Toc510189766"/>
            <w:bookmarkStart w:id="33" w:name="_Toc510622461"/>
            <w:r w:rsidRPr="00D07711">
              <w:rPr>
                <w:b w:val="0"/>
                <w:noProof/>
                <w:sz w:val="16"/>
                <w:szCs w:val="18"/>
                <w:lang w:eastAsia="ko-KR"/>
              </w:rPr>
              <w:t>RTK Generic Message Type</w:t>
            </w:r>
            <w:bookmarkEnd w:id="28"/>
            <w:bookmarkEnd w:id="29"/>
            <w:bookmarkEnd w:id="30"/>
            <w:bookmarkEnd w:id="31"/>
            <w:bookmarkEnd w:id="32"/>
            <w:bookmarkEnd w:id="33"/>
          </w:p>
        </w:tc>
        <w:tc>
          <w:tcPr>
            <w:tcW w:w="1686" w:type="dxa"/>
            <w:shd w:val="clear" w:color="auto" w:fill="auto"/>
          </w:tcPr>
          <w:p w14:paraId="484CBFB0" w14:textId="457EE1D9" w:rsidR="00F62591" w:rsidRPr="00D07711" w:rsidRDefault="00F62591" w:rsidP="00CA0160">
            <w:pPr>
              <w:pStyle w:val="Proposal"/>
              <w:numPr>
                <w:ilvl w:val="0"/>
                <w:numId w:val="0"/>
              </w:numPr>
              <w:rPr>
                <w:b w:val="0"/>
                <w:sz w:val="18"/>
                <w:szCs w:val="18"/>
              </w:rPr>
            </w:pPr>
            <w:bookmarkStart w:id="34" w:name="_Toc502925991"/>
            <w:bookmarkStart w:id="35" w:name="_Toc505262362"/>
            <w:bookmarkStart w:id="36" w:name="_Toc505857579"/>
            <w:bookmarkStart w:id="37" w:name="_Toc509951700"/>
            <w:bookmarkStart w:id="38" w:name="_Toc510189767"/>
            <w:bookmarkStart w:id="39" w:name="_Toc510622462"/>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4</w:t>
            </w:r>
            <w:bookmarkEnd w:id="34"/>
            <w:bookmarkEnd w:id="35"/>
            <w:bookmarkEnd w:id="36"/>
            <w:bookmarkEnd w:id="37"/>
            <w:bookmarkEnd w:id="38"/>
            <w:bookmarkEnd w:id="39"/>
          </w:p>
        </w:tc>
        <w:tc>
          <w:tcPr>
            <w:tcW w:w="4012" w:type="dxa"/>
            <w:shd w:val="clear" w:color="auto" w:fill="auto"/>
          </w:tcPr>
          <w:p w14:paraId="43629176" w14:textId="77777777" w:rsidR="00F62591" w:rsidRPr="00E63355" w:rsidRDefault="00F62591" w:rsidP="00CA0160">
            <w:pPr>
              <w:rPr>
                <w:rFonts w:cs="Arial"/>
                <w:sz w:val="16"/>
              </w:rPr>
            </w:pPr>
            <w:r w:rsidRPr="00E63355">
              <w:rPr>
                <w:rFonts w:cs="Arial"/>
                <w:noProof/>
                <w:snapToGrid w:val="0"/>
                <w:sz w:val="16"/>
              </w:rPr>
              <w:t>GNSS-RTK-Observations</w:t>
            </w:r>
          </w:p>
          <w:p w14:paraId="3773437E" w14:textId="77777777" w:rsidR="00F62591" w:rsidRPr="00E63355" w:rsidRDefault="00F62591" w:rsidP="00CA0160">
            <w:pPr>
              <w:pStyle w:val="Proposal"/>
              <w:numPr>
                <w:ilvl w:val="0"/>
                <w:numId w:val="0"/>
              </w:numPr>
              <w:rPr>
                <w:rFonts w:cs="Arial"/>
                <w:b w:val="0"/>
                <w:sz w:val="16"/>
                <w:szCs w:val="18"/>
              </w:rPr>
            </w:pPr>
          </w:p>
        </w:tc>
      </w:tr>
      <w:tr w:rsidR="00F62591" w14:paraId="4BA97357" w14:textId="77777777" w:rsidTr="00CA0160">
        <w:trPr>
          <w:trHeight w:val="266"/>
        </w:trPr>
        <w:tc>
          <w:tcPr>
            <w:tcW w:w="1385" w:type="dxa"/>
            <w:vMerge/>
            <w:shd w:val="clear" w:color="auto" w:fill="auto"/>
          </w:tcPr>
          <w:p w14:paraId="4B9774DE" w14:textId="77777777" w:rsidR="00F62591" w:rsidRPr="00D07711" w:rsidRDefault="00F62591" w:rsidP="00CA0160">
            <w:pPr>
              <w:pStyle w:val="Proposal"/>
              <w:numPr>
                <w:ilvl w:val="0"/>
                <w:numId w:val="0"/>
              </w:numPr>
              <w:jc w:val="left"/>
              <w:rPr>
                <w:b w:val="0"/>
                <w:noProof/>
                <w:sz w:val="18"/>
                <w:szCs w:val="18"/>
                <w:lang w:eastAsia="ko-KR"/>
              </w:rPr>
            </w:pPr>
          </w:p>
        </w:tc>
        <w:tc>
          <w:tcPr>
            <w:tcW w:w="1686" w:type="dxa"/>
            <w:shd w:val="clear" w:color="auto" w:fill="auto"/>
          </w:tcPr>
          <w:p w14:paraId="0C6B5573" w14:textId="3B4ABACD" w:rsidR="00F62591" w:rsidRPr="00D07711" w:rsidRDefault="00F62591" w:rsidP="00CA0160">
            <w:pPr>
              <w:pStyle w:val="Proposal"/>
              <w:numPr>
                <w:ilvl w:val="0"/>
                <w:numId w:val="0"/>
              </w:numPr>
              <w:rPr>
                <w:b w:val="0"/>
                <w:sz w:val="18"/>
              </w:rPr>
            </w:pPr>
            <w:bookmarkStart w:id="40" w:name="_Toc502925993"/>
            <w:bookmarkStart w:id="41" w:name="_Toc505262363"/>
            <w:bookmarkStart w:id="42" w:name="_Toc505857580"/>
            <w:bookmarkStart w:id="43" w:name="_Toc509951701"/>
            <w:bookmarkStart w:id="44" w:name="_Toc510189768"/>
            <w:bookmarkStart w:id="45" w:name="_Toc510622463"/>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5</w:t>
            </w:r>
            <w:bookmarkEnd w:id="40"/>
            <w:bookmarkEnd w:id="41"/>
            <w:bookmarkEnd w:id="42"/>
            <w:bookmarkEnd w:id="43"/>
            <w:bookmarkEnd w:id="44"/>
            <w:bookmarkEnd w:id="45"/>
          </w:p>
        </w:tc>
        <w:tc>
          <w:tcPr>
            <w:tcW w:w="4012" w:type="dxa"/>
            <w:shd w:val="clear" w:color="auto" w:fill="auto"/>
          </w:tcPr>
          <w:p w14:paraId="0CB9C65E" w14:textId="77777777" w:rsidR="00F62591" w:rsidRPr="00E63355" w:rsidRDefault="00F62591" w:rsidP="00CA0160">
            <w:pPr>
              <w:rPr>
                <w:rFonts w:cs="Arial"/>
                <w:sz w:val="16"/>
              </w:rPr>
            </w:pPr>
            <w:r w:rsidRPr="00E63355">
              <w:rPr>
                <w:rFonts w:cs="Arial"/>
                <w:noProof/>
                <w:snapToGrid w:val="0"/>
                <w:sz w:val="16"/>
              </w:rPr>
              <w:t>GLO-RTK-BiasInformation for GLONASS</w:t>
            </w:r>
          </w:p>
          <w:p w14:paraId="4DFBB05B" w14:textId="77777777" w:rsidR="00F62591" w:rsidRPr="00E63355" w:rsidRDefault="00F62591" w:rsidP="00CA0160">
            <w:pPr>
              <w:pStyle w:val="Proposal"/>
              <w:numPr>
                <w:ilvl w:val="0"/>
                <w:numId w:val="0"/>
              </w:numPr>
              <w:rPr>
                <w:rFonts w:cs="Arial"/>
                <w:b w:val="0"/>
                <w:sz w:val="16"/>
              </w:rPr>
            </w:pPr>
          </w:p>
        </w:tc>
      </w:tr>
      <w:tr w:rsidR="00F62591" w14:paraId="11DD27E4" w14:textId="77777777" w:rsidTr="00CA0160">
        <w:trPr>
          <w:trHeight w:val="266"/>
        </w:trPr>
        <w:tc>
          <w:tcPr>
            <w:tcW w:w="1385" w:type="dxa"/>
            <w:vMerge/>
            <w:shd w:val="clear" w:color="auto" w:fill="auto"/>
          </w:tcPr>
          <w:p w14:paraId="3EBABA1B" w14:textId="77777777" w:rsidR="00F62591" w:rsidRPr="00D07711" w:rsidRDefault="00F62591" w:rsidP="00CA0160">
            <w:pPr>
              <w:pStyle w:val="Proposal"/>
              <w:numPr>
                <w:ilvl w:val="0"/>
                <w:numId w:val="0"/>
              </w:numPr>
              <w:jc w:val="left"/>
              <w:rPr>
                <w:b w:val="0"/>
                <w:noProof/>
                <w:sz w:val="18"/>
                <w:szCs w:val="18"/>
                <w:lang w:eastAsia="ko-KR"/>
              </w:rPr>
            </w:pPr>
          </w:p>
        </w:tc>
        <w:tc>
          <w:tcPr>
            <w:tcW w:w="1686" w:type="dxa"/>
            <w:shd w:val="clear" w:color="auto" w:fill="auto"/>
          </w:tcPr>
          <w:p w14:paraId="1C826E0F" w14:textId="6F94CF36" w:rsidR="00F62591" w:rsidRPr="00D07711" w:rsidRDefault="00F62591" w:rsidP="00CA0160">
            <w:pPr>
              <w:pStyle w:val="Proposal"/>
              <w:numPr>
                <w:ilvl w:val="0"/>
                <w:numId w:val="0"/>
              </w:numPr>
              <w:rPr>
                <w:b w:val="0"/>
                <w:sz w:val="18"/>
              </w:rPr>
            </w:pPr>
            <w:bookmarkStart w:id="46" w:name="_Toc502925995"/>
            <w:bookmarkStart w:id="47" w:name="_Toc505262364"/>
            <w:bookmarkStart w:id="48" w:name="_Toc505857581"/>
            <w:bookmarkStart w:id="49" w:name="_Toc509951702"/>
            <w:bookmarkStart w:id="50" w:name="_Toc510189769"/>
            <w:bookmarkStart w:id="51" w:name="_Toc510622464"/>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6</w:t>
            </w:r>
            <w:bookmarkEnd w:id="46"/>
            <w:bookmarkEnd w:id="47"/>
            <w:bookmarkEnd w:id="48"/>
            <w:bookmarkEnd w:id="49"/>
            <w:bookmarkEnd w:id="50"/>
            <w:bookmarkEnd w:id="51"/>
          </w:p>
        </w:tc>
        <w:tc>
          <w:tcPr>
            <w:tcW w:w="4012" w:type="dxa"/>
            <w:shd w:val="clear" w:color="auto" w:fill="auto"/>
          </w:tcPr>
          <w:p w14:paraId="52C4FD88" w14:textId="77777777" w:rsidR="00F62591" w:rsidRPr="00E63355" w:rsidRDefault="00F62591" w:rsidP="00CA0160">
            <w:pPr>
              <w:rPr>
                <w:sz w:val="18"/>
              </w:rPr>
            </w:pPr>
            <w:r w:rsidRPr="00E63355">
              <w:rPr>
                <w:noProof/>
                <w:snapToGrid w:val="0"/>
                <w:sz w:val="18"/>
              </w:rPr>
              <w:t>GNSS-RTK-MAC-CorrectionDifferences</w:t>
            </w:r>
          </w:p>
          <w:p w14:paraId="6A3F1A34" w14:textId="77777777" w:rsidR="00F62591" w:rsidRPr="00D07711" w:rsidRDefault="00F62591" w:rsidP="00CA0160">
            <w:pPr>
              <w:pStyle w:val="Proposal"/>
              <w:numPr>
                <w:ilvl w:val="0"/>
                <w:numId w:val="0"/>
              </w:numPr>
              <w:rPr>
                <w:b w:val="0"/>
                <w:sz w:val="18"/>
              </w:rPr>
            </w:pPr>
          </w:p>
        </w:tc>
      </w:tr>
      <w:tr w:rsidR="00F62591" w14:paraId="51DC017B" w14:textId="77777777" w:rsidTr="00CA0160">
        <w:trPr>
          <w:trHeight w:val="266"/>
        </w:trPr>
        <w:tc>
          <w:tcPr>
            <w:tcW w:w="1385" w:type="dxa"/>
            <w:vMerge/>
            <w:shd w:val="clear" w:color="auto" w:fill="auto"/>
          </w:tcPr>
          <w:p w14:paraId="6C5017FD" w14:textId="77777777" w:rsidR="00F62591" w:rsidRPr="00D07711" w:rsidRDefault="00F62591" w:rsidP="00CA0160">
            <w:pPr>
              <w:pStyle w:val="Proposal"/>
              <w:numPr>
                <w:ilvl w:val="0"/>
                <w:numId w:val="0"/>
              </w:numPr>
              <w:jc w:val="left"/>
              <w:rPr>
                <w:b w:val="0"/>
                <w:noProof/>
                <w:sz w:val="18"/>
                <w:szCs w:val="18"/>
                <w:lang w:eastAsia="ko-KR"/>
              </w:rPr>
            </w:pPr>
          </w:p>
        </w:tc>
        <w:tc>
          <w:tcPr>
            <w:tcW w:w="1686" w:type="dxa"/>
            <w:shd w:val="clear" w:color="auto" w:fill="auto"/>
          </w:tcPr>
          <w:p w14:paraId="57B52DA9" w14:textId="1C564EAE" w:rsidR="00F62591" w:rsidRPr="00D07711" w:rsidRDefault="00F62591" w:rsidP="00CA0160">
            <w:pPr>
              <w:pStyle w:val="Proposal"/>
              <w:numPr>
                <w:ilvl w:val="0"/>
                <w:numId w:val="0"/>
              </w:numPr>
              <w:rPr>
                <w:b w:val="0"/>
                <w:sz w:val="18"/>
              </w:rPr>
            </w:pPr>
            <w:bookmarkStart w:id="52" w:name="_Toc502925997"/>
            <w:bookmarkStart w:id="53" w:name="_Toc505262365"/>
            <w:bookmarkStart w:id="54" w:name="_Toc505857582"/>
            <w:bookmarkStart w:id="55" w:name="_Toc509951703"/>
            <w:bookmarkStart w:id="56" w:name="_Toc510189770"/>
            <w:bookmarkStart w:id="57" w:name="_Toc510622465"/>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7</w:t>
            </w:r>
            <w:bookmarkEnd w:id="52"/>
            <w:bookmarkEnd w:id="53"/>
            <w:bookmarkEnd w:id="54"/>
            <w:bookmarkEnd w:id="55"/>
            <w:bookmarkEnd w:id="56"/>
            <w:bookmarkEnd w:id="57"/>
          </w:p>
        </w:tc>
        <w:tc>
          <w:tcPr>
            <w:tcW w:w="4012" w:type="dxa"/>
            <w:shd w:val="clear" w:color="auto" w:fill="auto"/>
          </w:tcPr>
          <w:p w14:paraId="5CA583D6" w14:textId="77777777" w:rsidR="00F62591" w:rsidRPr="00E63355" w:rsidRDefault="00F62591" w:rsidP="00CA0160">
            <w:pPr>
              <w:rPr>
                <w:sz w:val="18"/>
              </w:rPr>
            </w:pPr>
            <w:r w:rsidRPr="00E63355">
              <w:rPr>
                <w:noProof/>
                <w:snapToGrid w:val="0"/>
                <w:sz w:val="18"/>
              </w:rPr>
              <w:t>GNSS-RTK-Residuals</w:t>
            </w:r>
          </w:p>
          <w:p w14:paraId="54BF819B" w14:textId="77777777" w:rsidR="00F62591" w:rsidRPr="00D07711" w:rsidRDefault="00F62591" w:rsidP="00CA0160">
            <w:pPr>
              <w:pStyle w:val="Proposal"/>
              <w:numPr>
                <w:ilvl w:val="0"/>
                <w:numId w:val="0"/>
              </w:numPr>
              <w:rPr>
                <w:b w:val="0"/>
                <w:sz w:val="18"/>
              </w:rPr>
            </w:pPr>
          </w:p>
        </w:tc>
      </w:tr>
      <w:tr w:rsidR="00F62591" w14:paraId="62224602" w14:textId="77777777" w:rsidTr="00CA0160">
        <w:trPr>
          <w:trHeight w:val="266"/>
        </w:trPr>
        <w:tc>
          <w:tcPr>
            <w:tcW w:w="1385" w:type="dxa"/>
            <w:vMerge/>
            <w:shd w:val="clear" w:color="auto" w:fill="auto"/>
          </w:tcPr>
          <w:p w14:paraId="0031B44A" w14:textId="77777777" w:rsidR="00F62591" w:rsidRPr="00D07711" w:rsidRDefault="00F62591" w:rsidP="00CA0160">
            <w:pPr>
              <w:pStyle w:val="Proposal"/>
              <w:numPr>
                <w:ilvl w:val="0"/>
                <w:numId w:val="0"/>
              </w:numPr>
              <w:jc w:val="left"/>
              <w:rPr>
                <w:b w:val="0"/>
                <w:noProof/>
                <w:sz w:val="18"/>
                <w:szCs w:val="18"/>
                <w:lang w:eastAsia="ko-KR"/>
              </w:rPr>
            </w:pPr>
          </w:p>
        </w:tc>
        <w:tc>
          <w:tcPr>
            <w:tcW w:w="1686" w:type="dxa"/>
            <w:shd w:val="clear" w:color="auto" w:fill="auto"/>
          </w:tcPr>
          <w:p w14:paraId="0DDE1DE1" w14:textId="564A4083" w:rsidR="00F62591" w:rsidRPr="00D07711" w:rsidRDefault="00F62591" w:rsidP="00CA0160">
            <w:pPr>
              <w:pStyle w:val="Proposal"/>
              <w:numPr>
                <w:ilvl w:val="0"/>
                <w:numId w:val="0"/>
              </w:numPr>
              <w:rPr>
                <w:b w:val="0"/>
                <w:noProof/>
                <w:sz w:val="18"/>
                <w:szCs w:val="18"/>
                <w:lang w:eastAsia="ko-KR"/>
              </w:rPr>
            </w:pPr>
            <w:bookmarkStart w:id="58" w:name="_Toc505262366"/>
            <w:bookmarkStart w:id="59" w:name="_Toc505857583"/>
            <w:bookmarkStart w:id="60" w:name="_Toc509951704"/>
            <w:bookmarkStart w:id="61" w:name="_Toc510189771"/>
            <w:bookmarkStart w:id="62" w:name="_Toc510622466"/>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8</w:t>
            </w:r>
            <w:bookmarkEnd w:id="58"/>
            <w:bookmarkEnd w:id="59"/>
            <w:bookmarkEnd w:id="60"/>
            <w:bookmarkEnd w:id="61"/>
            <w:bookmarkEnd w:id="62"/>
          </w:p>
        </w:tc>
        <w:tc>
          <w:tcPr>
            <w:tcW w:w="4012" w:type="dxa"/>
            <w:shd w:val="clear" w:color="auto" w:fill="auto"/>
          </w:tcPr>
          <w:p w14:paraId="1D2CED8D" w14:textId="77777777" w:rsidR="00F62591" w:rsidRPr="00E63355" w:rsidRDefault="00F62591" w:rsidP="00CA0160">
            <w:pPr>
              <w:rPr>
                <w:sz w:val="18"/>
              </w:rPr>
            </w:pPr>
            <w:r w:rsidRPr="00E63355">
              <w:rPr>
                <w:noProof/>
                <w:snapToGrid w:val="0"/>
                <w:sz w:val="18"/>
              </w:rPr>
              <w:t>GNSS-RTK-FKP-Gradients</w:t>
            </w:r>
          </w:p>
          <w:p w14:paraId="5FA1ED87" w14:textId="77777777" w:rsidR="00F62591" w:rsidRPr="00D07711" w:rsidRDefault="00F62591" w:rsidP="00CA0160">
            <w:pPr>
              <w:pStyle w:val="Proposal"/>
              <w:numPr>
                <w:ilvl w:val="0"/>
                <w:numId w:val="0"/>
              </w:numPr>
              <w:rPr>
                <w:b w:val="0"/>
                <w:sz w:val="18"/>
              </w:rPr>
            </w:pPr>
          </w:p>
        </w:tc>
      </w:tr>
      <w:tr w:rsidR="00F62591" w14:paraId="72F44ED8" w14:textId="77777777" w:rsidTr="00CA0160">
        <w:trPr>
          <w:trHeight w:val="266"/>
        </w:trPr>
        <w:tc>
          <w:tcPr>
            <w:tcW w:w="1385" w:type="dxa"/>
            <w:vMerge/>
            <w:shd w:val="clear" w:color="auto" w:fill="auto"/>
          </w:tcPr>
          <w:p w14:paraId="57E49F21" w14:textId="77777777" w:rsidR="00F62591" w:rsidRPr="00D07711" w:rsidRDefault="00F62591" w:rsidP="00CA0160">
            <w:pPr>
              <w:pStyle w:val="Proposal"/>
              <w:numPr>
                <w:ilvl w:val="0"/>
                <w:numId w:val="0"/>
              </w:numPr>
              <w:jc w:val="left"/>
              <w:rPr>
                <w:b w:val="0"/>
                <w:noProof/>
                <w:sz w:val="18"/>
                <w:szCs w:val="18"/>
                <w:lang w:eastAsia="ko-KR"/>
              </w:rPr>
            </w:pPr>
          </w:p>
        </w:tc>
        <w:tc>
          <w:tcPr>
            <w:tcW w:w="1686" w:type="dxa"/>
            <w:shd w:val="clear" w:color="auto" w:fill="auto"/>
          </w:tcPr>
          <w:p w14:paraId="78B99E1C" w14:textId="1C0B2C7F" w:rsidR="00F62591" w:rsidRPr="00D07711" w:rsidRDefault="00F62591" w:rsidP="00CA0160">
            <w:pPr>
              <w:pStyle w:val="Proposal"/>
              <w:numPr>
                <w:ilvl w:val="0"/>
                <w:numId w:val="0"/>
              </w:numPr>
              <w:rPr>
                <w:b w:val="0"/>
                <w:noProof/>
                <w:sz w:val="18"/>
                <w:szCs w:val="18"/>
                <w:lang w:eastAsia="ko-KR"/>
              </w:rPr>
            </w:pPr>
            <w:bookmarkStart w:id="63" w:name="_Toc505262367"/>
            <w:bookmarkStart w:id="64" w:name="_Toc505857584"/>
            <w:bookmarkStart w:id="65" w:name="_Toc509951705"/>
            <w:bookmarkStart w:id="66" w:name="_Toc510189772"/>
            <w:bookmarkStart w:id="67" w:name="_Toc510622467"/>
            <w:r w:rsidRPr="00D07711">
              <w:rPr>
                <w:b w:val="0"/>
                <w:noProof/>
                <w:sz w:val="18"/>
                <w:szCs w:val="18"/>
                <w:lang w:eastAsia="ko-KR"/>
              </w:rPr>
              <w:t>sibType</w:t>
            </w:r>
            <w:r w:rsidR="007D3DC3">
              <w:rPr>
                <w:b w:val="0"/>
                <w:noProof/>
                <w:sz w:val="18"/>
                <w:szCs w:val="18"/>
                <w:lang w:eastAsia="ko-KR"/>
              </w:rPr>
              <w:t>XX.</w:t>
            </w:r>
            <w:r>
              <w:rPr>
                <w:b w:val="0"/>
                <w:noProof/>
                <w:sz w:val="18"/>
                <w:szCs w:val="18"/>
                <w:lang w:eastAsia="ko-KR"/>
              </w:rPr>
              <w:t>9</w:t>
            </w:r>
            <w:bookmarkEnd w:id="63"/>
            <w:bookmarkEnd w:id="64"/>
            <w:bookmarkEnd w:id="65"/>
            <w:bookmarkEnd w:id="66"/>
            <w:bookmarkEnd w:id="67"/>
          </w:p>
        </w:tc>
        <w:tc>
          <w:tcPr>
            <w:tcW w:w="4012" w:type="dxa"/>
            <w:shd w:val="clear" w:color="auto" w:fill="auto"/>
          </w:tcPr>
          <w:p w14:paraId="03F3924F" w14:textId="77777777" w:rsidR="00F62591" w:rsidRPr="00E63355" w:rsidRDefault="00F62591" w:rsidP="00CA0160">
            <w:pPr>
              <w:rPr>
                <w:sz w:val="18"/>
              </w:rPr>
            </w:pPr>
            <w:r w:rsidRPr="00E63355">
              <w:rPr>
                <w:noProof/>
                <w:snapToGrid w:val="0"/>
                <w:sz w:val="18"/>
              </w:rPr>
              <w:t>GNSS-SSR-OrbitCorrections</w:t>
            </w:r>
          </w:p>
          <w:p w14:paraId="3240972C" w14:textId="77777777" w:rsidR="00F62591" w:rsidRPr="00D07711" w:rsidRDefault="00F62591" w:rsidP="00CA0160">
            <w:pPr>
              <w:pStyle w:val="Proposal"/>
              <w:numPr>
                <w:ilvl w:val="0"/>
                <w:numId w:val="0"/>
              </w:numPr>
              <w:rPr>
                <w:b w:val="0"/>
                <w:sz w:val="18"/>
              </w:rPr>
            </w:pPr>
          </w:p>
        </w:tc>
      </w:tr>
      <w:tr w:rsidR="00F62591" w14:paraId="22716719" w14:textId="77777777" w:rsidTr="00CA0160">
        <w:trPr>
          <w:trHeight w:val="178"/>
        </w:trPr>
        <w:tc>
          <w:tcPr>
            <w:tcW w:w="1385" w:type="dxa"/>
            <w:vMerge/>
            <w:shd w:val="clear" w:color="auto" w:fill="auto"/>
          </w:tcPr>
          <w:p w14:paraId="2181A8D6" w14:textId="77777777" w:rsidR="00F62591" w:rsidRPr="00D07711" w:rsidRDefault="00F62591" w:rsidP="00CA0160">
            <w:pPr>
              <w:pStyle w:val="TAL"/>
              <w:rPr>
                <w:noProof/>
                <w:sz w:val="16"/>
                <w:szCs w:val="18"/>
                <w:lang w:eastAsia="ko-KR"/>
              </w:rPr>
            </w:pPr>
          </w:p>
        </w:tc>
        <w:tc>
          <w:tcPr>
            <w:tcW w:w="1686" w:type="dxa"/>
            <w:shd w:val="clear" w:color="auto" w:fill="auto"/>
          </w:tcPr>
          <w:p w14:paraId="0636D0AB" w14:textId="06D86B6D" w:rsidR="00F62591" w:rsidRPr="00D07711" w:rsidRDefault="00F62591" w:rsidP="00CA0160">
            <w:pPr>
              <w:pStyle w:val="Proposal"/>
              <w:numPr>
                <w:ilvl w:val="0"/>
                <w:numId w:val="0"/>
              </w:numPr>
              <w:rPr>
                <w:b w:val="0"/>
                <w:sz w:val="18"/>
                <w:szCs w:val="18"/>
              </w:rPr>
            </w:pPr>
            <w:bookmarkStart w:id="68" w:name="_Toc502926002"/>
            <w:bookmarkStart w:id="69" w:name="_Toc505262368"/>
            <w:bookmarkStart w:id="70" w:name="_Toc505857585"/>
            <w:bookmarkStart w:id="71" w:name="_Toc509951706"/>
            <w:bookmarkStart w:id="72" w:name="_Toc510189773"/>
            <w:bookmarkStart w:id="73" w:name="_Toc510622468"/>
            <w:r w:rsidRPr="00D07711">
              <w:rPr>
                <w:b w:val="0"/>
                <w:noProof/>
                <w:sz w:val="18"/>
                <w:szCs w:val="18"/>
                <w:lang w:eastAsia="ko-KR"/>
              </w:rPr>
              <w:t>sibType</w:t>
            </w:r>
            <w:r w:rsidR="007D3DC3">
              <w:rPr>
                <w:b w:val="0"/>
                <w:noProof/>
                <w:sz w:val="18"/>
                <w:szCs w:val="18"/>
                <w:lang w:eastAsia="ko-KR"/>
              </w:rPr>
              <w:t>XX.</w:t>
            </w:r>
            <w:r w:rsidRPr="00D07711">
              <w:rPr>
                <w:b w:val="0"/>
                <w:noProof/>
                <w:sz w:val="18"/>
                <w:szCs w:val="18"/>
                <w:lang w:eastAsia="ko-KR"/>
              </w:rPr>
              <w:t>10</w:t>
            </w:r>
            <w:bookmarkEnd w:id="68"/>
            <w:bookmarkEnd w:id="69"/>
            <w:bookmarkEnd w:id="70"/>
            <w:bookmarkEnd w:id="71"/>
            <w:bookmarkEnd w:id="72"/>
            <w:bookmarkEnd w:id="73"/>
          </w:p>
        </w:tc>
        <w:tc>
          <w:tcPr>
            <w:tcW w:w="4012" w:type="dxa"/>
            <w:shd w:val="clear" w:color="auto" w:fill="auto"/>
          </w:tcPr>
          <w:p w14:paraId="7FEFE910" w14:textId="77777777" w:rsidR="00F62591" w:rsidRPr="00E63355" w:rsidRDefault="00F62591" w:rsidP="00CA0160">
            <w:pPr>
              <w:rPr>
                <w:sz w:val="18"/>
              </w:rPr>
            </w:pPr>
            <w:r w:rsidRPr="00E63355">
              <w:rPr>
                <w:noProof/>
                <w:snapToGrid w:val="0"/>
                <w:sz w:val="18"/>
              </w:rPr>
              <w:t>GNSS-SSR-ClockCorrections</w:t>
            </w:r>
          </w:p>
          <w:p w14:paraId="31CD0CD0" w14:textId="77777777" w:rsidR="00F62591" w:rsidRPr="00D07711" w:rsidRDefault="00F62591" w:rsidP="00CA0160">
            <w:pPr>
              <w:pStyle w:val="Proposal"/>
              <w:numPr>
                <w:ilvl w:val="0"/>
                <w:numId w:val="0"/>
              </w:numPr>
              <w:rPr>
                <w:b w:val="0"/>
                <w:sz w:val="16"/>
                <w:szCs w:val="18"/>
              </w:rPr>
            </w:pPr>
          </w:p>
        </w:tc>
      </w:tr>
      <w:tr w:rsidR="00F62591" w14:paraId="4B7F17A4" w14:textId="77777777" w:rsidTr="00CA0160">
        <w:trPr>
          <w:trHeight w:val="178"/>
        </w:trPr>
        <w:tc>
          <w:tcPr>
            <w:tcW w:w="1385" w:type="dxa"/>
            <w:vMerge/>
            <w:shd w:val="clear" w:color="auto" w:fill="auto"/>
          </w:tcPr>
          <w:p w14:paraId="738CF442" w14:textId="77777777" w:rsidR="00F62591" w:rsidRPr="00D07711" w:rsidRDefault="00F62591" w:rsidP="00CA0160">
            <w:pPr>
              <w:pStyle w:val="TAL"/>
              <w:rPr>
                <w:noProof/>
                <w:sz w:val="16"/>
                <w:szCs w:val="18"/>
                <w:lang w:eastAsia="ko-KR"/>
              </w:rPr>
            </w:pPr>
          </w:p>
        </w:tc>
        <w:tc>
          <w:tcPr>
            <w:tcW w:w="1686" w:type="dxa"/>
            <w:shd w:val="clear" w:color="auto" w:fill="auto"/>
          </w:tcPr>
          <w:p w14:paraId="01838171" w14:textId="6B4C19E7" w:rsidR="00F62591" w:rsidRPr="00D07711" w:rsidRDefault="00F62591" w:rsidP="00CA0160">
            <w:pPr>
              <w:pStyle w:val="Proposal"/>
              <w:numPr>
                <w:ilvl w:val="0"/>
                <w:numId w:val="0"/>
              </w:numPr>
              <w:rPr>
                <w:b w:val="0"/>
                <w:sz w:val="18"/>
                <w:szCs w:val="18"/>
              </w:rPr>
            </w:pPr>
            <w:bookmarkStart w:id="74" w:name="_Toc502926004"/>
            <w:bookmarkStart w:id="75" w:name="_Toc505262369"/>
            <w:bookmarkStart w:id="76" w:name="_Toc505857586"/>
            <w:bookmarkStart w:id="77" w:name="_Toc509951707"/>
            <w:bookmarkStart w:id="78" w:name="_Toc510189774"/>
            <w:bookmarkStart w:id="79" w:name="_Toc510622469"/>
            <w:r w:rsidRPr="00D07711">
              <w:rPr>
                <w:b w:val="0"/>
                <w:noProof/>
                <w:sz w:val="18"/>
                <w:szCs w:val="18"/>
                <w:lang w:eastAsia="ko-KR"/>
              </w:rPr>
              <w:t>sibType</w:t>
            </w:r>
            <w:r w:rsidR="007D3DC3">
              <w:rPr>
                <w:b w:val="0"/>
                <w:noProof/>
                <w:sz w:val="18"/>
                <w:szCs w:val="18"/>
                <w:lang w:eastAsia="ko-KR"/>
              </w:rPr>
              <w:t>XX.</w:t>
            </w:r>
            <w:r w:rsidRPr="00D07711">
              <w:rPr>
                <w:b w:val="0"/>
                <w:noProof/>
                <w:sz w:val="18"/>
                <w:szCs w:val="18"/>
                <w:lang w:eastAsia="ko-KR"/>
              </w:rPr>
              <w:t>11</w:t>
            </w:r>
            <w:bookmarkEnd w:id="74"/>
            <w:bookmarkEnd w:id="75"/>
            <w:bookmarkEnd w:id="76"/>
            <w:bookmarkEnd w:id="77"/>
            <w:bookmarkEnd w:id="78"/>
            <w:bookmarkEnd w:id="79"/>
          </w:p>
        </w:tc>
        <w:tc>
          <w:tcPr>
            <w:tcW w:w="4012" w:type="dxa"/>
            <w:shd w:val="clear" w:color="auto" w:fill="auto"/>
          </w:tcPr>
          <w:p w14:paraId="2D096A19" w14:textId="77777777" w:rsidR="00F62591" w:rsidRPr="00E63355" w:rsidRDefault="00F62591" w:rsidP="00CA0160">
            <w:pPr>
              <w:rPr>
                <w:sz w:val="18"/>
              </w:rPr>
            </w:pPr>
            <w:r w:rsidRPr="00E63355">
              <w:rPr>
                <w:noProof/>
                <w:snapToGrid w:val="0"/>
                <w:sz w:val="18"/>
              </w:rPr>
              <w:t>GNSS-SSR-CodeBias</w:t>
            </w:r>
          </w:p>
          <w:p w14:paraId="5D3814B4" w14:textId="77777777" w:rsidR="00F62591" w:rsidRPr="00D07711" w:rsidRDefault="00F62591" w:rsidP="00CA0160">
            <w:pPr>
              <w:pStyle w:val="Proposal"/>
              <w:numPr>
                <w:ilvl w:val="0"/>
                <w:numId w:val="0"/>
              </w:numPr>
              <w:rPr>
                <w:b w:val="0"/>
                <w:sz w:val="16"/>
                <w:szCs w:val="18"/>
              </w:rPr>
            </w:pPr>
          </w:p>
        </w:tc>
      </w:tr>
    </w:tbl>
    <w:p w14:paraId="65BAD36E" w14:textId="77777777" w:rsidR="00F62591" w:rsidRDefault="00F62591" w:rsidP="00F62591">
      <w:pPr>
        <w:rPr>
          <w:lang w:val="en-US"/>
        </w:rPr>
      </w:pPr>
    </w:p>
    <w:p w14:paraId="7B5DA2B7" w14:textId="77777777" w:rsidR="00810866" w:rsidRDefault="00F62591" w:rsidP="00F62591">
      <w:pPr>
        <w:rPr>
          <w:lang w:val="en-US"/>
        </w:rPr>
      </w:pPr>
      <w:r>
        <w:rPr>
          <w:lang w:val="en-US"/>
        </w:rPr>
        <w:t>Below, we have computed the size of above messages</w:t>
      </w:r>
      <w:r w:rsidR="00C81638">
        <w:rPr>
          <w:lang w:val="en-US"/>
        </w:rPr>
        <w:t xml:space="preserve"> considering two different cases.</w:t>
      </w:r>
    </w:p>
    <w:p w14:paraId="37ED085B" w14:textId="0E3C9BE8" w:rsidR="00810866" w:rsidRDefault="00810866" w:rsidP="00F62591">
      <w:pPr>
        <w:rPr>
          <w:lang w:val="en-US"/>
        </w:rPr>
      </w:pPr>
      <w:r>
        <w:rPr>
          <w:lang w:val="en-US"/>
        </w:rPr>
        <w:t>For example:</w:t>
      </w:r>
    </w:p>
    <w:p w14:paraId="31EBB4C8" w14:textId="77777777" w:rsidR="00D57B8F" w:rsidRDefault="00D57B8F" w:rsidP="00D57B8F">
      <w:pPr>
        <w:shd w:val="clear" w:color="auto" w:fill="E6E6E6"/>
        <w:rPr>
          <w:rFonts w:ascii="Courier New" w:hAnsi="Courier New" w:cs="Courier New"/>
          <w:snapToGrid w:val="0"/>
          <w:sz w:val="16"/>
          <w:szCs w:val="16"/>
        </w:rPr>
      </w:pPr>
      <w:r w:rsidRPr="003E540A">
        <w:rPr>
          <w:rFonts w:ascii="Courier New" w:hAnsi="Courier New" w:cs="Courier New"/>
          <w:snapToGrid w:val="0"/>
          <w:sz w:val="16"/>
          <w:szCs w:val="16"/>
        </w:rPr>
        <w:t>SSR-OrbitCorrectionList-r15 ::= SEQUENCE (SIZE(1..</w:t>
      </w:r>
      <w:r w:rsidRPr="003E540A">
        <w:rPr>
          <w:rFonts w:ascii="Courier New" w:hAnsi="Courier New" w:cs="Courier New"/>
          <w:snapToGrid w:val="0"/>
          <w:color w:val="FF0000"/>
          <w:sz w:val="16"/>
          <w:szCs w:val="16"/>
        </w:rPr>
        <w:t>64</w:t>
      </w:r>
      <w:r w:rsidRPr="003E540A">
        <w:rPr>
          <w:rFonts w:ascii="Courier New" w:hAnsi="Courier New" w:cs="Courier New"/>
          <w:snapToGrid w:val="0"/>
          <w:sz w:val="16"/>
          <w:szCs w:val="16"/>
        </w:rPr>
        <w:t>)) OF SSR-OrbitCorrectionSatelliteElement-r15</w:t>
      </w:r>
    </w:p>
    <w:p w14:paraId="104A2179" w14:textId="77777777" w:rsidR="003E540A" w:rsidRDefault="003E540A" w:rsidP="00D57B8F">
      <w:pPr>
        <w:shd w:val="clear" w:color="auto" w:fill="E6E6E6"/>
        <w:rPr>
          <w:rFonts w:ascii="Courier New" w:hAnsi="Courier New" w:cs="Courier New"/>
          <w:snapToGrid w:val="0"/>
          <w:sz w:val="16"/>
          <w:szCs w:val="16"/>
        </w:rPr>
      </w:pPr>
    </w:p>
    <w:p w14:paraId="2629D93F" w14:textId="2384B5FF" w:rsidR="003E540A" w:rsidRPr="003E540A" w:rsidRDefault="003E540A" w:rsidP="003E540A">
      <w:pPr>
        <w:shd w:val="clear" w:color="auto" w:fill="E6E6E6"/>
        <w:rPr>
          <w:rFonts w:ascii="Courier New" w:hAnsi="Courier New" w:cs="Courier New"/>
          <w:snapToGrid w:val="0"/>
          <w:sz w:val="16"/>
          <w:szCs w:val="16"/>
        </w:rPr>
      </w:pPr>
      <w:r w:rsidRPr="003E540A">
        <w:rPr>
          <w:rFonts w:ascii="Courier New" w:hAnsi="Courier New" w:cs="Courier New"/>
          <w:snapToGrid w:val="0"/>
          <w:sz w:val="16"/>
          <w:szCs w:val="16"/>
        </w:rPr>
        <w:t>SSR-OrbitCorrectionList-r15 ::= SEQUENCE (SIZE(1..</w:t>
      </w:r>
      <w:r w:rsidRPr="003E540A">
        <w:rPr>
          <w:rFonts w:ascii="Courier New" w:hAnsi="Courier New" w:cs="Courier New"/>
          <w:snapToGrid w:val="0"/>
          <w:color w:val="FF0000"/>
          <w:sz w:val="16"/>
          <w:szCs w:val="16"/>
        </w:rPr>
        <w:t>24</w:t>
      </w:r>
      <w:r w:rsidRPr="003E540A">
        <w:rPr>
          <w:rFonts w:ascii="Courier New" w:hAnsi="Courier New" w:cs="Courier New"/>
          <w:snapToGrid w:val="0"/>
          <w:sz w:val="16"/>
          <w:szCs w:val="16"/>
        </w:rPr>
        <w:t>)) OF SSR-OrbitCorrectionSatelliteElement-r15</w:t>
      </w:r>
    </w:p>
    <w:p w14:paraId="6B45FDED" w14:textId="77777777" w:rsidR="003E540A" w:rsidRPr="003E540A" w:rsidRDefault="003E540A" w:rsidP="00D57B8F">
      <w:pPr>
        <w:shd w:val="clear" w:color="auto" w:fill="E6E6E6"/>
        <w:rPr>
          <w:rFonts w:ascii="Courier New" w:hAnsi="Courier New" w:cs="Courier New"/>
          <w:snapToGrid w:val="0"/>
          <w:sz w:val="16"/>
          <w:szCs w:val="16"/>
        </w:rPr>
      </w:pPr>
    </w:p>
    <w:p w14:paraId="4B4E0F88" w14:textId="3816CE5B" w:rsidR="00F62591" w:rsidRDefault="00C81638" w:rsidP="00F62591">
      <w:pPr>
        <w:rPr>
          <w:lang w:val="en-US"/>
        </w:rPr>
      </w:pPr>
      <w:r>
        <w:rPr>
          <w:lang w:val="en-US"/>
        </w:rPr>
        <w:t>When all the maximum 64 items are used and when 24 items</w:t>
      </w:r>
      <w:r w:rsidR="007875E1">
        <w:rPr>
          <w:lang w:val="en-US"/>
        </w:rPr>
        <w:t xml:space="preserve"> (based upon</w:t>
      </w:r>
      <w:r w:rsidR="003E540A">
        <w:rPr>
          <w:lang w:val="en-US"/>
        </w:rPr>
        <w:t xml:space="preserve"> typical</w:t>
      </w:r>
      <w:r w:rsidR="007875E1">
        <w:rPr>
          <w:lang w:val="en-US"/>
        </w:rPr>
        <w:t xml:space="preserve"> number of satellites)</w:t>
      </w:r>
      <w:r>
        <w:rPr>
          <w:lang w:val="en-US"/>
        </w:rPr>
        <w:t xml:space="preserve"> </w:t>
      </w:r>
      <w:r w:rsidR="00C830AF">
        <w:rPr>
          <w:lang w:val="en-US"/>
        </w:rPr>
        <w:t>have</w:t>
      </w:r>
      <w:r>
        <w:rPr>
          <w:lang w:val="en-US"/>
        </w:rPr>
        <w:t xml:space="preserve"> been used. In normal deployment cases, it can be </w:t>
      </w:r>
      <w:r w:rsidR="00C830AF">
        <w:rPr>
          <w:lang w:val="en-US"/>
        </w:rPr>
        <w:t xml:space="preserve">only 24 or even less </w:t>
      </w:r>
      <w:r w:rsidR="0041630C">
        <w:rPr>
          <w:lang w:val="en-US"/>
        </w:rPr>
        <w:t xml:space="preserve">satellites </w:t>
      </w:r>
      <w:r w:rsidR="00C830AF">
        <w:rPr>
          <w:lang w:val="en-US"/>
        </w:rPr>
        <w:t>available.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1626"/>
        <w:gridCol w:w="1826"/>
        <w:gridCol w:w="1562"/>
        <w:gridCol w:w="1379"/>
      </w:tblGrid>
      <w:tr w:rsidR="00CE7748" w:rsidRPr="00572D99" w14:paraId="6DB0A64B" w14:textId="1127FF26" w:rsidTr="00CE7748">
        <w:trPr>
          <w:trHeight w:val="186"/>
        </w:trPr>
        <w:tc>
          <w:tcPr>
            <w:tcW w:w="3462" w:type="dxa"/>
            <w:shd w:val="clear" w:color="auto" w:fill="auto"/>
          </w:tcPr>
          <w:p w14:paraId="0CB6B5D1" w14:textId="77777777" w:rsidR="00CE7748" w:rsidRPr="00C55A97" w:rsidRDefault="00CE7748" w:rsidP="00CA0160">
            <w:pPr>
              <w:pStyle w:val="Proposal"/>
              <w:numPr>
                <w:ilvl w:val="0"/>
                <w:numId w:val="0"/>
              </w:numPr>
              <w:rPr>
                <w:rFonts w:cs="Arial"/>
                <w:i/>
                <w:sz w:val="16"/>
                <w:szCs w:val="18"/>
              </w:rPr>
            </w:pPr>
            <w:bookmarkStart w:id="80" w:name="_Toc509951708"/>
            <w:bookmarkStart w:id="81" w:name="_Toc510189775"/>
            <w:bookmarkStart w:id="82" w:name="_Toc510622470"/>
            <w:r w:rsidRPr="00C55A97">
              <w:rPr>
                <w:rFonts w:cs="Arial"/>
                <w:i/>
                <w:noProof/>
                <w:snapToGrid w:val="0"/>
                <w:sz w:val="16"/>
              </w:rPr>
              <w:t>Assistance Data</w:t>
            </w:r>
            <w:bookmarkEnd w:id="80"/>
            <w:bookmarkEnd w:id="81"/>
            <w:bookmarkEnd w:id="82"/>
          </w:p>
        </w:tc>
        <w:tc>
          <w:tcPr>
            <w:tcW w:w="1626" w:type="dxa"/>
          </w:tcPr>
          <w:p w14:paraId="5869CB7F" w14:textId="1486E15E" w:rsidR="00CE7748" w:rsidRPr="00C55A97" w:rsidRDefault="00CE7748" w:rsidP="00CA0160">
            <w:pPr>
              <w:pStyle w:val="Proposal"/>
              <w:numPr>
                <w:ilvl w:val="0"/>
                <w:numId w:val="0"/>
              </w:numPr>
              <w:rPr>
                <w:rFonts w:cs="Arial"/>
                <w:i/>
                <w:noProof/>
                <w:snapToGrid w:val="0"/>
                <w:sz w:val="16"/>
              </w:rPr>
            </w:pPr>
            <w:bookmarkStart w:id="83" w:name="_Toc509951709"/>
            <w:bookmarkStart w:id="84" w:name="_Toc510189776"/>
            <w:bookmarkStart w:id="85" w:name="_Toc510622471"/>
            <w:r w:rsidRPr="00C55A97">
              <w:rPr>
                <w:rFonts w:cs="Arial"/>
                <w:i/>
                <w:noProof/>
                <w:snapToGrid w:val="0"/>
                <w:sz w:val="16"/>
              </w:rPr>
              <w:t>Size</w:t>
            </w:r>
            <w:r>
              <w:rPr>
                <w:rFonts w:cs="Arial"/>
                <w:i/>
                <w:noProof/>
                <w:snapToGrid w:val="0"/>
                <w:sz w:val="16"/>
              </w:rPr>
              <w:t xml:space="preserve"> in bytes</w:t>
            </w:r>
            <w:bookmarkEnd w:id="83"/>
            <w:bookmarkEnd w:id="84"/>
            <w:r>
              <w:rPr>
                <w:rFonts w:cs="Arial"/>
                <w:i/>
                <w:noProof/>
                <w:snapToGrid w:val="0"/>
                <w:sz w:val="16"/>
              </w:rPr>
              <w:t xml:space="preserve"> with max 64 Lists</w:t>
            </w:r>
            <w:bookmarkEnd w:id="85"/>
          </w:p>
        </w:tc>
        <w:tc>
          <w:tcPr>
            <w:tcW w:w="1826" w:type="dxa"/>
          </w:tcPr>
          <w:p w14:paraId="56067412" w14:textId="0C82E74A" w:rsidR="00CE7748" w:rsidRPr="00C55A97" w:rsidRDefault="00CE7748" w:rsidP="00CA0160">
            <w:pPr>
              <w:pStyle w:val="Proposal"/>
              <w:numPr>
                <w:ilvl w:val="0"/>
                <w:numId w:val="0"/>
              </w:numPr>
              <w:rPr>
                <w:rFonts w:cs="Arial"/>
                <w:i/>
                <w:noProof/>
                <w:snapToGrid w:val="0"/>
                <w:sz w:val="16"/>
              </w:rPr>
            </w:pPr>
            <w:bookmarkStart w:id="86" w:name="_Toc510189777"/>
            <w:bookmarkStart w:id="87" w:name="_Toc510622472"/>
            <w:r>
              <w:rPr>
                <w:rFonts w:cs="Arial"/>
                <w:i/>
                <w:noProof/>
                <w:snapToGrid w:val="0"/>
                <w:sz w:val="16"/>
              </w:rPr>
              <w:t>Nr. Of SI message (DCI Format 1A-&gt;277Bytes)</w:t>
            </w:r>
            <w:bookmarkEnd w:id="86"/>
            <w:r>
              <w:rPr>
                <w:rFonts w:cs="Arial"/>
                <w:i/>
                <w:noProof/>
                <w:snapToGrid w:val="0"/>
                <w:sz w:val="16"/>
              </w:rPr>
              <w:t xml:space="preserve"> </w:t>
            </w:r>
            <w:r w:rsidR="00FE0477">
              <w:rPr>
                <w:rFonts w:cs="Arial"/>
                <w:i/>
                <w:noProof/>
                <w:snapToGrid w:val="0"/>
                <w:sz w:val="16"/>
              </w:rPr>
              <w:t>for 64 lists</w:t>
            </w:r>
            <w:bookmarkEnd w:id="87"/>
          </w:p>
        </w:tc>
        <w:tc>
          <w:tcPr>
            <w:tcW w:w="1562" w:type="dxa"/>
          </w:tcPr>
          <w:p w14:paraId="58C9F901" w14:textId="4CCDF441" w:rsidR="00CE7748" w:rsidRDefault="00CE7748" w:rsidP="00CA0160">
            <w:pPr>
              <w:pStyle w:val="Proposal"/>
              <w:numPr>
                <w:ilvl w:val="0"/>
                <w:numId w:val="0"/>
              </w:numPr>
              <w:rPr>
                <w:rFonts w:cs="Arial"/>
                <w:i/>
                <w:noProof/>
                <w:snapToGrid w:val="0"/>
                <w:sz w:val="16"/>
              </w:rPr>
            </w:pPr>
            <w:bookmarkStart w:id="88" w:name="_Toc510622473"/>
            <w:r w:rsidRPr="00C55A97">
              <w:rPr>
                <w:rFonts w:cs="Arial"/>
                <w:i/>
                <w:noProof/>
                <w:snapToGrid w:val="0"/>
                <w:sz w:val="16"/>
              </w:rPr>
              <w:t>Size</w:t>
            </w:r>
            <w:r>
              <w:rPr>
                <w:rFonts w:cs="Arial"/>
                <w:i/>
                <w:noProof/>
                <w:snapToGrid w:val="0"/>
                <w:sz w:val="16"/>
              </w:rPr>
              <w:t xml:space="preserve"> in bytes with 24 Lists (max 24 satellites)</w:t>
            </w:r>
            <w:bookmarkEnd w:id="88"/>
          </w:p>
        </w:tc>
        <w:tc>
          <w:tcPr>
            <w:tcW w:w="1379" w:type="dxa"/>
          </w:tcPr>
          <w:p w14:paraId="467412FF" w14:textId="1E894BA1" w:rsidR="00CE7748" w:rsidRPr="00C55A97" w:rsidRDefault="00CE7748" w:rsidP="00CA0160">
            <w:pPr>
              <w:pStyle w:val="Proposal"/>
              <w:numPr>
                <w:ilvl w:val="0"/>
                <w:numId w:val="0"/>
              </w:numPr>
              <w:rPr>
                <w:rFonts w:cs="Arial"/>
                <w:i/>
                <w:noProof/>
                <w:snapToGrid w:val="0"/>
                <w:sz w:val="16"/>
              </w:rPr>
            </w:pPr>
            <w:bookmarkStart w:id="89" w:name="_Toc510622474"/>
            <w:r>
              <w:rPr>
                <w:rFonts w:cs="Arial"/>
                <w:i/>
                <w:noProof/>
                <w:snapToGrid w:val="0"/>
                <w:sz w:val="16"/>
              </w:rPr>
              <w:t>Nr. Of SI message (DCI Format 1A-&gt;277Bytes)</w:t>
            </w:r>
            <w:r w:rsidR="00FE0477">
              <w:rPr>
                <w:rFonts w:cs="Arial"/>
                <w:i/>
                <w:noProof/>
                <w:snapToGrid w:val="0"/>
                <w:sz w:val="16"/>
              </w:rPr>
              <w:t xml:space="preserve"> for 24 lists</w:t>
            </w:r>
            <w:bookmarkEnd w:id="89"/>
          </w:p>
        </w:tc>
      </w:tr>
      <w:tr w:rsidR="00CE7748" w:rsidRPr="00572D99" w14:paraId="489ECEC0" w14:textId="67E27200" w:rsidTr="00CE7748">
        <w:trPr>
          <w:trHeight w:val="186"/>
        </w:trPr>
        <w:tc>
          <w:tcPr>
            <w:tcW w:w="3462" w:type="dxa"/>
            <w:shd w:val="clear" w:color="auto" w:fill="auto"/>
          </w:tcPr>
          <w:p w14:paraId="2CE87F50" w14:textId="1C5CFC55" w:rsidR="00CE7748" w:rsidRPr="00572D99" w:rsidRDefault="00CE7748" w:rsidP="00262133">
            <w:pPr>
              <w:pStyle w:val="Proposal"/>
              <w:numPr>
                <w:ilvl w:val="0"/>
                <w:numId w:val="0"/>
              </w:numPr>
              <w:rPr>
                <w:rFonts w:cs="Arial"/>
                <w:b w:val="0"/>
                <w:noProof/>
                <w:snapToGrid w:val="0"/>
                <w:sz w:val="16"/>
              </w:rPr>
            </w:pPr>
            <w:bookmarkStart w:id="90" w:name="_Toc509951710"/>
            <w:bookmarkStart w:id="91" w:name="_Toc510189778"/>
            <w:bookmarkStart w:id="92" w:name="_Toc510622475"/>
            <w:r w:rsidRPr="00572D99">
              <w:rPr>
                <w:rFonts w:cs="Arial"/>
                <w:b w:val="0"/>
                <w:noProof/>
                <w:snapToGrid w:val="0"/>
                <w:sz w:val="16"/>
              </w:rPr>
              <w:t>GNSS-RTK-ReferenceStationInfo</w:t>
            </w:r>
            <w:bookmarkEnd w:id="90"/>
            <w:bookmarkEnd w:id="91"/>
            <w:bookmarkEnd w:id="92"/>
          </w:p>
        </w:tc>
        <w:tc>
          <w:tcPr>
            <w:tcW w:w="1626" w:type="dxa"/>
          </w:tcPr>
          <w:p w14:paraId="6E68E179" w14:textId="77777777" w:rsidR="00CE7748" w:rsidRPr="00572D99" w:rsidRDefault="00CE7748" w:rsidP="00262133">
            <w:pPr>
              <w:pStyle w:val="Proposal"/>
              <w:numPr>
                <w:ilvl w:val="0"/>
                <w:numId w:val="0"/>
              </w:numPr>
              <w:rPr>
                <w:rFonts w:cs="Arial"/>
                <w:b w:val="0"/>
                <w:noProof/>
                <w:snapToGrid w:val="0"/>
                <w:sz w:val="16"/>
              </w:rPr>
            </w:pPr>
            <w:bookmarkStart w:id="93" w:name="_Toc509951711"/>
            <w:bookmarkStart w:id="94" w:name="_Toc510189779"/>
            <w:bookmarkStart w:id="95" w:name="_Toc510622476"/>
            <w:r>
              <w:rPr>
                <w:rFonts w:cs="Arial"/>
                <w:b w:val="0"/>
                <w:noProof/>
                <w:snapToGrid w:val="0"/>
                <w:sz w:val="16"/>
              </w:rPr>
              <w:t>36</w:t>
            </w:r>
            <w:bookmarkEnd w:id="93"/>
            <w:bookmarkEnd w:id="94"/>
            <w:bookmarkEnd w:id="95"/>
          </w:p>
        </w:tc>
        <w:tc>
          <w:tcPr>
            <w:tcW w:w="1826" w:type="dxa"/>
          </w:tcPr>
          <w:p w14:paraId="0EB47521" w14:textId="6ED01DBD" w:rsidR="00CE7748" w:rsidRDefault="00CE7748" w:rsidP="00262133">
            <w:pPr>
              <w:pStyle w:val="Proposal"/>
              <w:numPr>
                <w:ilvl w:val="0"/>
                <w:numId w:val="0"/>
              </w:numPr>
              <w:rPr>
                <w:rFonts w:cs="Arial"/>
                <w:b w:val="0"/>
                <w:noProof/>
                <w:snapToGrid w:val="0"/>
                <w:sz w:val="16"/>
              </w:rPr>
            </w:pPr>
            <w:bookmarkStart w:id="96" w:name="_Toc510189780"/>
            <w:bookmarkStart w:id="97" w:name="_Toc510622477"/>
            <w:r>
              <w:rPr>
                <w:rFonts w:cs="Arial"/>
                <w:b w:val="0"/>
                <w:noProof/>
                <w:snapToGrid w:val="0"/>
                <w:sz w:val="16"/>
              </w:rPr>
              <w:t>1</w:t>
            </w:r>
            <w:bookmarkEnd w:id="96"/>
            <w:bookmarkEnd w:id="97"/>
          </w:p>
        </w:tc>
        <w:tc>
          <w:tcPr>
            <w:tcW w:w="1562" w:type="dxa"/>
            <w:vAlign w:val="bottom"/>
          </w:tcPr>
          <w:p w14:paraId="370BC55D" w14:textId="55998914" w:rsidR="00CE7748" w:rsidRDefault="00CE7748" w:rsidP="00262133">
            <w:pPr>
              <w:pStyle w:val="Proposal"/>
              <w:numPr>
                <w:ilvl w:val="0"/>
                <w:numId w:val="0"/>
              </w:numPr>
              <w:rPr>
                <w:rFonts w:cs="Arial"/>
                <w:b w:val="0"/>
                <w:noProof/>
                <w:snapToGrid w:val="0"/>
                <w:sz w:val="16"/>
              </w:rPr>
            </w:pPr>
            <w:bookmarkStart w:id="98" w:name="_Toc510622478"/>
            <w:r>
              <w:rPr>
                <w:rFonts w:cs="Arial"/>
                <w:noProof/>
                <w:snapToGrid w:val="0"/>
                <w:sz w:val="16"/>
              </w:rPr>
              <w:t>14</w:t>
            </w:r>
            <w:bookmarkEnd w:id="98"/>
          </w:p>
        </w:tc>
        <w:tc>
          <w:tcPr>
            <w:tcW w:w="1379" w:type="dxa"/>
          </w:tcPr>
          <w:p w14:paraId="753C573E" w14:textId="7D02B6A3" w:rsidR="00CE7748" w:rsidRDefault="00FE0477" w:rsidP="00262133">
            <w:pPr>
              <w:pStyle w:val="Proposal"/>
              <w:numPr>
                <w:ilvl w:val="0"/>
                <w:numId w:val="0"/>
              </w:numPr>
              <w:rPr>
                <w:rFonts w:cs="Arial"/>
                <w:noProof/>
                <w:snapToGrid w:val="0"/>
                <w:sz w:val="16"/>
              </w:rPr>
            </w:pPr>
            <w:bookmarkStart w:id="99" w:name="_Toc510622479"/>
            <w:r>
              <w:rPr>
                <w:rFonts w:cs="Arial"/>
                <w:noProof/>
                <w:snapToGrid w:val="0"/>
                <w:sz w:val="16"/>
              </w:rPr>
              <w:t>1</w:t>
            </w:r>
            <w:bookmarkEnd w:id="99"/>
          </w:p>
        </w:tc>
      </w:tr>
      <w:tr w:rsidR="00CE7748" w:rsidRPr="00572D99" w14:paraId="7BD9C05B" w14:textId="6FD6D349" w:rsidTr="00CE7748">
        <w:trPr>
          <w:trHeight w:val="186"/>
        </w:trPr>
        <w:tc>
          <w:tcPr>
            <w:tcW w:w="3462" w:type="dxa"/>
            <w:shd w:val="clear" w:color="auto" w:fill="auto"/>
          </w:tcPr>
          <w:p w14:paraId="0F6E75E4" w14:textId="77777777" w:rsidR="00CE7748" w:rsidRPr="00572D99" w:rsidRDefault="00CE7748" w:rsidP="00262133">
            <w:pPr>
              <w:rPr>
                <w:rFonts w:cs="Arial"/>
                <w:sz w:val="16"/>
              </w:rPr>
            </w:pPr>
            <w:r w:rsidRPr="00572D99">
              <w:rPr>
                <w:rFonts w:cs="Arial"/>
                <w:noProof/>
                <w:snapToGrid w:val="0"/>
                <w:sz w:val="16"/>
              </w:rPr>
              <w:t>GNSS-RTK-CommonObservationInfo</w:t>
            </w:r>
          </w:p>
          <w:p w14:paraId="1BAD7303" w14:textId="77777777" w:rsidR="00CE7748" w:rsidRPr="00572D99" w:rsidRDefault="00CE7748" w:rsidP="00262133">
            <w:pPr>
              <w:pStyle w:val="Proposal"/>
              <w:numPr>
                <w:ilvl w:val="0"/>
                <w:numId w:val="0"/>
              </w:numPr>
              <w:rPr>
                <w:rFonts w:cs="Arial"/>
                <w:b w:val="0"/>
                <w:sz w:val="16"/>
                <w:szCs w:val="18"/>
              </w:rPr>
            </w:pPr>
          </w:p>
        </w:tc>
        <w:tc>
          <w:tcPr>
            <w:tcW w:w="1626" w:type="dxa"/>
          </w:tcPr>
          <w:p w14:paraId="682202FE" w14:textId="77777777" w:rsidR="00CE7748" w:rsidRPr="00572D99" w:rsidRDefault="00CE7748" w:rsidP="00262133">
            <w:pPr>
              <w:rPr>
                <w:rFonts w:cs="Arial"/>
                <w:noProof/>
                <w:snapToGrid w:val="0"/>
                <w:sz w:val="16"/>
              </w:rPr>
            </w:pPr>
            <w:r>
              <w:rPr>
                <w:rFonts w:cs="Arial"/>
                <w:noProof/>
                <w:snapToGrid w:val="0"/>
                <w:sz w:val="16"/>
              </w:rPr>
              <w:t>3</w:t>
            </w:r>
          </w:p>
        </w:tc>
        <w:tc>
          <w:tcPr>
            <w:tcW w:w="1826" w:type="dxa"/>
          </w:tcPr>
          <w:p w14:paraId="7A8185C4" w14:textId="4D187CA8" w:rsidR="00CE7748" w:rsidRDefault="00CE7748" w:rsidP="00262133">
            <w:pPr>
              <w:rPr>
                <w:rFonts w:cs="Arial"/>
                <w:noProof/>
                <w:snapToGrid w:val="0"/>
                <w:sz w:val="16"/>
              </w:rPr>
            </w:pPr>
            <w:r>
              <w:rPr>
                <w:rFonts w:cs="Arial"/>
                <w:noProof/>
                <w:snapToGrid w:val="0"/>
                <w:sz w:val="16"/>
              </w:rPr>
              <w:t>1</w:t>
            </w:r>
          </w:p>
        </w:tc>
        <w:tc>
          <w:tcPr>
            <w:tcW w:w="1562" w:type="dxa"/>
            <w:vAlign w:val="bottom"/>
          </w:tcPr>
          <w:p w14:paraId="69329291" w14:textId="10164C1C" w:rsidR="00CE7748" w:rsidRDefault="00CE7748" w:rsidP="00262133">
            <w:pPr>
              <w:rPr>
                <w:rFonts w:cs="Arial"/>
                <w:noProof/>
                <w:snapToGrid w:val="0"/>
                <w:sz w:val="16"/>
              </w:rPr>
            </w:pPr>
            <w:r>
              <w:rPr>
                <w:rFonts w:cs="Arial"/>
                <w:noProof/>
                <w:snapToGrid w:val="0"/>
                <w:sz w:val="16"/>
              </w:rPr>
              <w:t>2</w:t>
            </w:r>
          </w:p>
        </w:tc>
        <w:tc>
          <w:tcPr>
            <w:tcW w:w="1379" w:type="dxa"/>
          </w:tcPr>
          <w:p w14:paraId="1F748597" w14:textId="2D3BC857" w:rsidR="00CE7748" w:rsidRDefault="00FE0477" w:rsidP="00262133">
            <w:pPr>
              <w:rPr>
                <w:rFonts w:cs="Arial"/>
                <w:noProof/>
                <w:snapToGrid w:val="0"/>
                <w:sz w:val="16"/>
              </w:rPr>
            </w:pPr>
            <w:r>
              <w:rPr>
                <w:rFonts w:cs="Arial"/>
                <w:noProof/>
                <w:snapToGrid w:val="0"/>
                <w:sz w:val="16"/>
              </w:rPr>
              <w:t>1</w:t>
            </w:r>
          </w:p>
        </w:tc>
      </w:tr>
      <w:tr w:rsidR="00CE7748" w:rsidRPr="00572D99" w14:paraId="4951693F" w14:textId="139A530A" w:rsidTr="00CE7748">
        <w:trPr>
          <w:trHeight w:val="186"/>
        </w:trPr>
        <w:tc>
          <w:tcPr>
            <w:tcW w:w="3462" w:type="dxa"/>
            <w:shd w:val="clear" w:color="auto" w:fill="auto"/>
          </w:tcPr>
          <w:p w14:paraId="6BB56D73" w14:textId="77777777" w:rsidR="00CE7748" w:rsidRPr="00572D99" w:rsidRDefault="00CE7748" w:rsidP="00262133">
            <w:pPr>
              <w:rPr>
                <w:rFonts w:cs="Arial"/>
                <w:sz w:val="16"/>
              </w:rPr>
            </w:pPr>
            <w:r w:rsidRPr="00572D99">
              <w:rPr>
                <w:rFonts w:cs="Arial"/>
                <w:noProof/>
                <w:snapToGrid w:val="0"/>
                <w:sz w:val="16"/>
              </w:rPr>
              <w:t>GNSS-RTK-AuxiliaryStationData</w:t>
            </w:r>
            <w:r w:rsidRPr="00572D99">
              <w:rPr>
                <w:rFonts w:cs="Arial"/>
                <w:sz w:val="16"/>
              </w:rPr>
              <w:t xml:space="preserve"> </w:t>
            </w:r>
          </w:p>
          <w:p w14:paraId="2A34C180" w14:textId="77777777" w:rsidR="00CE7748" w:rsidRPr="00572D99" w:rsidRDefault="00CE7748" w:rsidP="00262133">
            <w:pPr>
              <w:pStyle w:val="Proposal"/>
              <w:numPr>
                <w:ilvl w:val="0"/>
                <w:numId w:val="0"/>
              </w:numPr>
              <w:rPr>
                <w:rFonts w:cs="Arial"/>
                <w:b w:val="0"/>
                <w:sz w:val="16"/>
                <w:szCs w:val="18"/>
              </w:rPr>
            </w:pPr>
          </w:p>
        </w:tc>
        <w:tc>
          <w:tcPr>
            <w:tcW w:w="1626" w:type="dxa"/>
          </w:tcPr>
          <w:p w14:paraId="44F0148E" w14:textId="77777777" w:rsidR="00CE7748" w:rsidRPr="00572D99" w:rsidRDefault="00CE7748" w:rsidP="00262133">
            <w:pPr>
              <w:rPr>
                <w:rFonts w:cs="Arial"/>
                <w:noProof/>
                <w:snapToGrid w:val="0"/>
                <w:sz w:val="16"/>
              </w:rPr>
            </w:pPr>
            <w:r w:rsidRPr="007D3DC3">
              <w:rPr>
                <w:rFonts w:cs="Arial"/>
                <w:noProof/>
                <w:snapToGrid w:val="0"/>
                <w:color w:val="FF0000"/>
                <w:sz w:val="16"/>
              </w:rPr>
              <w:t>312</w:t>
            </w:r>
          </w:p>
        </w:tc>
        <w:tc>
          <w:tcPr>
            <w:tcW w:w="1826" w:type="dxa"/>
          </w:tcPr>
          <w:p w14:paraId="102D9C75" w14:textId="15E512C7" w:rsidR="00CE7748" w:rsidRPr="007D3DC3" w:rsidRDefault="00CE7748" w:rsidP="00262133">
            <w:pPr>
              <w:rPr>
                <w:rFonts w:cs="Arial"/>
                <w:noProof/>
                <w:snapToGrid w:val="0"/>
                <w:color w:val="FF0000"/>
                <w:sz w:val="16"/>
              </w:rPr>
            </w:pPr>
            <w:r>
              <w:rPr>
                <w:rFonts w:cs="Arial"/>
                <w:noProof/>
                <w:snapToGrid w:val="0"/>
                <w:color w:val="FF0000"/>
                <w:sz w:val="16"/>
              </w:rPr>
              <w:t>2</w:t>
            </w:r>
          </w:p>
        </w:tc>
        <w:tc>
          <w:tcPr>
            <w:tcW w:w="1562" w:type="dxa"/>
            <w:vAlign w:val="bottom"/>
          </w:tcPr>
          <w:p w14:paraId="1E5D6DD7" w14:textId="62D578A6" w:rsidR="00CE7748" w:rsidRDefault="00CE7748" w:rsidP="00262133">
            <w:pPr>
              <w:rPr>
                <w:rFonts w:cs="Arial"/>
                <w:noProof/>
                <w:snapToGrid w:val="0"/>
                <w:color w:val="FF0000"/>
                <w:sz w:val="16"/>
              </w:rPr>
            </w:pPr>
            <w:r>
              <w:rPr>
                <w:rFonts w:ascii="Calibri" w:hAnsi="Calibri"/>
                <w:color w:val="000000"/>
                <w:sz w:val="22"/>
                <w:szCs w:val="22"/>
              </w:rPr>
              <w:t>117</w:t>
            </w:r>
          </w:p>
        </w:tc>
        <w:tc>
          <w:tcPr>
            <w:tcW w:w="1379" w:type="dxa"/>
          </w:tcPr>
          <w:p w14:paraId="227054A4" w14:textId="2D3ACE59"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E63355" w14:paraId="29C1DF82" w14:textId="6D15FF58" w:rsidTr="00CE7748">
        <w:trPr>
          <w:trHeight w:val="207"/>
        </w:trPr>
        <w:tc>
          <w:tcPr>
            <w:tcW w:w="3462" w:type="dxa"/>
            <w:shd w:val="clear" w:color="auto" w:fill="auto"/>
          </w:tcPr>
          <w:p w14:paraId="533F71AC" w14:textId="77777777" w:rsidR="00CE7748" w:rsidRPr="00E63355" w:rsidRDefault="00CE7748" w:rsidP="00262133">
            <w:pPr>
              <w:rPr>
                <w:rFonts w:cs="Arial"/>
                <w:sz w:val="16"/>
              </w:rPr>
            </w:pPr>
            <w:r w:rsidRPr="00E63355">
              <w:rPr>
                <w:rFonts w:cs="Arial"/>
                <w:noProof/>
                <w:snapToGrid w:val="0"/>
                <w:sz w:val="16"/>
              </w:rPr>
              <w:t>GNSS-RTK-Observations</w:t>
            </w:r>
          </w:p>
          <w:p w14:paraId="43F8C0E1" w14:textId="77777777" w:rsidR="00CE7748" w:rsidRPr="00E63355" w:rsidRDefault="00CE7748" w:rsidP="00262133">
            <w:pPr>
              <w:pStyle w:val="Proposal"/>
              <w:numPr>
                <w:ilvl w:val="0"/>
                <w:numId w:val="0"/>
              </w:numPr>
              <w:rPr>
                <w:rFonts w:cs="Arial"/>
                <w:b w:val="0"/>
                <w:sz w:val="16"/>
                <w:szCs w:val="18"/>
              </w:rPr>
            </w:pPr>
          </w:p>
        </w:tc>
        <w:tc>
          <w:tcPr>
            <w:tcW w:w="1626" w:type="dxa"/>
          </w:tcPr>
          <w:p w14:paraId="390C5912" w14:textId="77777777" w:rsidR="00CE7748" w:rsidRPr="00E63355" w:rsidRDefault="00CE7748" w:rsidP="00262133">
            <w:pPr>
              <w:rPr>
                <w:rFonts w:cs="Arial"/>
                <w:noProof/>
                <w:snapToGrid w:val="0"/>
                <w:sz w:val="16"/>
              </w:rPr>
            </w:pPr>
            <w:r>
              <w:rPr>
                <w:rFonts w:cs="Arial"/>
                <w:noProof/>
                <w:snapToGrid w:val="0"/>
                <w:sz w:val="16"/>
              </w:rPr>
              <w:t>193</w:t>
            </w:r>
          </w:p>
        </w:tc>
        <w:tc>
          <w:tcPr>
            <w:tcW w:w="1826" w:type="dxa"/>
          </w:tcPr>
          <w:p w14:paraId="40221369" w14:textId="311765A4" w:rsidR="00CE7748" w:rsidRDefault="00CE7748" w:rsidP="00262133">
            <w:pPr>
              <w:rPr>
                <w:rFonts w:cs="Arial"/>
                <w:noProof/>
                <w:snapToGrid w:val="0"/>
                <w:sz w:val="16"/>
              </w:rPr>
            </w:pPr>
            <w:r>
              <w:rPr>
                <w:rFonts w:cs="Arial"/>
                <w:noProof/>
                <w:snapToGrid w:val="0"/>
                <w:sz w:val="16"/>
              </w:rPr>
              <w:t>1</w:t>
            </w:r>
          </w:p>
        </w:tc>
        <w:tc>
          <w:tcPr>
            <w:tcW w:w="1562" w:type="dxa"/>
            <w:vAlign w:val="bottom"/>
          </w:tcPr>
          <w:p w14:paraId="079DA33B" w14:textId="715E0FE4" w:rsidR="00CE7748" w:rsidRDefault="00CE7748" w:rsidP="00262133">
            <w:pPr>
              <w:rPr>
                <w:rFonts w:cs="Arial"/>
                <w:noProof/>
                <w:snapToGrid w:val="0"/>
                <w:sz w:val="16"/>
              </w:rPr>
            </w:pPr>
            <w:r>
              <w:rPr>
                <w:rFonts w:ascii="Calibri" w:hAnsi="Calibri"/>
                <w:color w:val="000000"/>
                <w:sz w:val="22"/>
                <w:szCs w:val="22"/>
              </w:rPr>
              <w:t>73</w:t>
            </w:r>
          </w:p>
        </w:tc>
        <w:tc>
          <w:tcPr>
            <w:tcW w:w="1379" w:type="dxa"/>
          </w:tcPr>
          <w:p w14:paraId="7FF1B99E" w14:textId="2A6F651F"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E63355" w14:paraId="08364DAB" w14:textId="580D9A0B" w:rsidTr="00CE7748">
        <w:trPr>
          <w:trHeight w:val="206"/>
        </w:trPr>
        <w:tc>
          <w:tcPr>
            <w:tcW w:w="3462" w:type="dxa"/>
            <w:shd w:val="clear" w:color="auto" w:fill="auto"/>
          </w:tcPr>
          <w:p w14:paraId="0DA83B26" w14:textId="77777777" w:rsidR="00CE7748" w:rsidRPr="00E63355" w:rsidRDefault="00CE7748" w:rsidP="00262133">
            <w:pPr>
              <w:rPr>
                <w:rFonts w:cs="Arial"/>
                <w:sz w:val="16"/>
              </w:rPr>
            </w:pPr>
            <w:r w:rsidRPr="00E63355">
              <w:rPr>
                <w:rFonts w:cs="Arial"/>
                <w:noProof/>
                <w:snapToGrid w:val="0"/>
                <w:sz w:val="16"/>
              </w:rPr>
              <w:t>GLO-RTK-BiasInformation for GLONASS</w:t>
            </w:r>
          </w:p>
          <w:p w14:paraId="09F1C7C5" w14:textId="77777777" w:rsidR="00CE7748" w:rsidRPr="00E63355" w:rsidRDefault="00CE7748" w:rsidP="00262133">
            <w:pPr>
              <w:pStyle w:val="Proposal"/>
              <w:numPr>
                <w:ilvl w:val="0"/>
                <w:numId w:val="0"/>
              </w:numPr>
              <w:rPr>
                <w:rFonts w:cs="Arial"/>
                <w:b w:val="0"/>
                <w:sz w:val="16"/>
              </w:rPr>
            </w:pPr>
          </w:p>
        </w:tc>
        <w:tc>
          <w:tcPr>
            <w:tcW w:w="1626" w:type="dxa"/>
          </w:tcPr>
          <w:p w14:paraId="1B89956E" w14:textId="77777777" w:rsidR="00CE7748" w:rsidRPr="00E63355" w:rsidRDefault="00CE7748" w:rsidP="00262133">
            <w:pPr>
              <w:rPr>
                <w:rFonts w:cs="Arial"/>
                <w:noProof/>
                <w:snapToGrid w:val="0"/>
                <w:sz w:val="16"/>
              </w:rPr>
            </w:pPr>
            <w:r>
              <w:rPr>
                <w:rFonts w:cs="Arial"/>
                <w:noProof/>
                <w:snapToGrid w:val="0"/>
                <w:sz w:val="16"/>
              </w:rPr>
              <w:t>11</w:t>
            </w:r>
          </w:p>
        </w:tc>
        <w:tc>
          <w:tcPr>
            <w:tcW w:w="1826" w:type="dxa"/>
          </w:tcPr>
          <w:p w14:paraId="6F7211F0" w14:textId="00E6C9E0" w:rsidR="00CE7748" w:rsidRDefault="00CE7748" w:rsidP="00262133">
            <w:pPr>
              <w:rPr>
                <w:rFonts w:cs="Arial"/>
                <w:noProof/>
                <w:snapToGrid w:val="0"/>
                <w:sz w:val="16"/>
              </w:rPr>
            </w:pPr>
            <w:r>
              <w:rPr>
                <w:rFonts w:cs="Arial"/>
                <w:noProof/>
                <w:snapToGrid w:val="0"/>
                <w:sz w:val="16"/>
              </w:rPr>
              <w:t>1</w:t>
            </w:r>
          </w:p>
        </w:tc>
        <w:tc>
          <w:tcPr>
            <w:tcW w:w="1562" w:type="dxa"/>
            <w:vAlign w:val="bottom"/>
          </w:tcPr>
          <w:p w14:paraId="17011BCA" w14:textId="10DFB836" w:rsidR="00CE7748" w:rsidRDefault="00CE7748" w:rsidP="00262133">
            <w:pPr>
              <w:rPr>
                <w:rFonts w:cs="Arial"/>
                <w:noProof/>
                <w:snapToGrid w:val="0"/>
                <w:sz w:val="16"/>
              </w:rPr>
            </w:pPr>
            <w:r>
              <w:rPr>
                <w:rFonts w:ascii="Calibri" w:hAnsi="Calibri"/>
                <w:color w:val="000000"/>
                <w:sz w:val="22"/>
                <w:szCs w:val="22"/>
              </w:rPr>
              <w:t>5</w:t>
            </w:r>
          </w:p>
        </w:tc>
        <w:tc>
          <w:tcPr>
            <w:tcW w:w="1379" w:type="dxa"/>
          </w:tcPr>
          <w:p w14:paraId="1CDB72F6" w14:textId="1DB51DE7"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D07711" w14:paraId="7FC9E97B" w14:textId="644057D2" w:rsidTr="00CE7748">
        <w:trPr>
          <w:trHeight w:val="206"/>
        </w:trPr>
        <w:tc>
          <w:tcPr>
            <w:tcW w:w="3462" w:type="dxa"/>
            <w:shd w:val="clear" w:color="auto" w:fill="auto"/>
          </w:tcPr>
          <w:p w14:paraId="264E4F25" w14:textId="77777777" w:rsidR="00CE7748" w:rsidRPr="00F83F0B" w:rsidRDefault="00CE7748" w:rsidP="00262133">
            <w:pPr>
              <w:rPr>
                <w:sz w:val="16"/>
              </w:rPr>
            </w:pPr>
            <w:r w:rsidRPr="00F83F0B">
              <w:rPr>
                <w:noProof/>
                <w:snapToGrid w:val="0"/>
                <w:sz w:val="16"/>
              </w:rPr>
              <w:t>GNSS-RTK-MAC-CorrectionDifferences</w:t>
            </w:r>
          </w:p>
          <w:p w14:paraId="253F16DC" w14:textId="77777777" w:rsidR="00CE7748" w:rsidRPr="00F83F0B" w:rsidRDefault="00CE7748" w:rsidP="00262133">
            <w:pPr>
              <w:pStyle w:val="Proposal"/>
              <w:numPr>
                <w:ilvl w:val="0"/>
                <w:numId w:val="0"/>
              </w:numPr>
              <w:rPr>
                <w:b w:val="0"/>
                <w:sz w:val="16"/>
              </w:rPr>
            </w:pPr>
          </w:p>
        </w:tc>
        <w:tc>
          <w:tcPr>
            <w:tcW w:w="1626" w:type="dxa"/>
          </w:tcPr>
          <w:p w14:paraId="005CB64A" w14:textId="77777777" w:rsidR="00CE7748" w:rsidRPr="00F83F0B" w:rsidRDefault="00CE7748" w:rsidP="00262133">
            <w:pPr>
              <w:rPr>
                <w:noProof/>
                <w:snapToGrid w:val="0"/>
                <w:sz w:val="16"/>
              </w:rPr>
            </w:pPr>
            <w:r w:rsidRPr="007D3DC3">
              <w:rPr>
                <w:noProof/>
                <w:snapToGrid w:val="0"/>
                <w:color w:val="FF0000"/>
                <w:sz w:val="16"/>
              </w:rPr>
              <w:t>476</w:t>
            </w:r>
          </w:p>
        </w:tc>
        <w:tc>
          <w:tcPr>
            <w:tcW w:w="1826" w:type="dxa"/>
          </w:tcPr>
          <w:p w14:paraId="24D10BA1" w14:textId="1F35EA52" w:rsidR="00CE7748" w:rsidRPr="007D3DC3" w:rsidRDefault="00CE7748" w:rsidP="00262133">
            <w:pPr>
              <w:rPr>
                <w:noProof/>
                <w:snapToGrid w:val="0"/>
                <w:color w:val="FF0000"/>
                <w:sz w:val="16"/>
              </w:rPr>
            </w:pPr>
            <w:r>
              <w:rPr>
                <w:noProof/>
                <w:snapToGrid w:val="0"/>
                <w:color w:val="FF0000"/>
                <w:sz w:val="16"/>
              </w:rPr>
              <w:t>2</w:t>
            </w:r>
          </w:p>
        </w:tc>
        <w:tc>
          <w:tcPr>
            <w:tcW w:w="1562" w:type="dxa"/>
            <w:vAlign w:val="bottom"/>
          </w:tcPr>
          <w:p w14:paraId="6B6BF93C" w14:textId="2ABB4996" w:rsidR="00CE7748" w:rsidRDefault="00CE7748" w:rsidP="00262133">
            <w:pPr>
              <w:rPr>
                <w:noProof/>
                <w:snapToGrid w:val="0"/>
                <w:color w:val="FF0000"/>
                <w:sz w:val="16"/>
              </w:rPr>
            </w:pPr>
            <w:r>
              <w:rPr>
                <w:rFonts w:ascii="Calibri" w:hAnsi="Calibri"/>
                <w:color w:val="000000"/>
                <w:sz w:val="22"/>
                <w:szCs w:val="22"/>
              </w:rPr>
              <w:t>179</w:t>
            </w:r>
          </w:p>
        </w:tc>
        <w:tc>
          <w:tcPr>
            <w:tcW w:w="1379" w:type="dxa"/>
          </w:tcPr>
          <w:p w14:paraId="1375F6F2" w14:textId="2E680A0D"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D07711" w14:paraId="10AA86E1" w14:textId="06FCAFD0" w:rsidTr="00CE7748">
        <w:trPr>
          <w:trHeight w:val="206"/>
        </w:trPr>
        <w:tc>
          <w:tcPr>
            <w:tcW w:w="3462" w:type="dxa"/>
            <w:shd w:val="clear" w:color="auto" w:fill="auto"/>
          </w:tcPr>
          <w:p w14:paraId="000F0129" w14:textId="77777777" w:rsidR="00CE7748" w:rsidRPr="00F83F0B" w:rsidRDefault="00CE7748" w:rsidP="00262133">
            <w:pPr>
              <w:rPr>
                <w:sz w:val="16"/>
              </w:rPr>
            </w:pPr>
            <w:r w:rsidRPr="00F83F0B">
              <w:rPr>
                <w:noProof/>
                <w:snapToGrid w:val="0"/>
                <w:sz w:val="16"/>
              </w:rPr>
              <w:t>GNSS-RTK-Residuals</w:t>
            </w:r>
          </w:p>
          <w:p w14:paraId="5AAC2BEE" w14:textId="77777777" w:rsidR="00CE7748" w:rsidRPr="00F83F0B" w:rsidRDefault="00CE7748" w:rsidP="00262133">
            <w:pPr>
              <w:pStyle w:val="Proposal"/>
              <w:numPr>
                <w:ilvl w:val="0"/>
                <w:numId w:val="0"/>
              </w:numPr>
              <w:rPr>
                <w:b w:val="0"/>
                <w:sz w:val="16"/>
              </w:rPr>
            </w:pPr>
          </w:p>
        </w:tc>
        <w:tc>
          <w:tcPr>
            <w:tcW w:w="1626" w:type="dxa"/>
          </w:tcPr>
          <w:p w14:paraId="1A1E1F7C" w14:textId="77777777" w:rsidR="00CE7748" w:rsidRPr="00F83F0B" w:rsidRDefault="00CE7748" w:rsidP="00262133">
            <w:pPr>
              <w:rPr>
                <w:noProof/>
                <w:snapToGrid w:val="0"/>
                <w:sz w:val="16"/>
              </w:rPr>
            </w:pPr>
            <w:r w:rsidRPr="007D3DC3">
              <w:rPr>
                <w:noProof/>
                <w:snapToGrid w:val="0"/>
                <w:color w:val="FF0000"/>
                <w:sz w:val="16"/>
              </w:rPr>
              <w:t>417</w:t>
            </w:r>
          </w:p>
        </w:tc>
        <w:tc>
          <w:tcPr>
            <w:tcW w:w="1826" w:type="dxa"/>
          </w:tcPr>
          <w:p w14:paraId="41AF2CC4" w14:textId="2D75B344" w:rsidR="00CE7748" w:rsidRPr="007D3DC3" w:rsidRDefault="00CE7748" w:rsidP="00262133">
            <w:pPr>
              <w:rPr>
                <w:noProof/>
                <w:snapToGrid w:val="0"/>
                <w:color w:val="FF0000"/>
                <w:sz w:val="16"/>
              </w:rPr>
            </w:pPr>
            <w:r>
              <w:rPr>
                <w:noProof/>
                <w:snapToGrid w:val="0"/>
                <w:color w:val="FF0000"/>
                <w:sz w:val="16"/>
              </w:rPr>
              <w:t>2</w:t>
            </w:r>
          </w:p>
        </w:tc>
        <w:tc>
          <w:tcPr>
            <w:tcW w:w="1562" w:type="dxa"/>
            <w:vAlign w:val="bottom"/>
          </w:tcPr>
          <w:p w14:paraId="4D6BE7BC" w14:textId="58156E83" w:rsidR="00CE7748" w:rsidRDefault="00CE7748" w:rsidP="00262133">
            <w:pPr>
              <w:rPr>
                <w:noProof/>
                <w:snapToGrid w:val="0"/>
                <w:color w:val="FF0000"/>
                <w:sz w:val="16"/>
              </w:rPr>
            </w:pPr>
            <w:r>
              <w:rPr>
                <w:rFonts w:ascii="Calibri" w:hAnsi="Calibri"/>
                <w:color w:val="000000"/>
                <w:sz w:val="22"/>
                <w:szCs w:val="22"/>
              </w:rPr>
              <w:t>157</w:t>
            </w:r>
          </w:p>
        </w:tc>
        <w:tc>
          <w:tcPr>
            <w:tcW w:w="1379" w:type="dxa"/>
          </w:tcPr>
          <w:p w14:paraId="26F162FB" w14:textId="2C6EE778"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D07711" w14:paraId="0281D818" w14:textId="194F4D0B" w:rsidTr="00CE7748">
        <w:trPr>
          <w:trHeight w:val="206"/>
        </w:trPr>
        <w:tc>
          <w:tcPr>
            <w:tcW w:w="3462" w:type="dxa"/>
            <w:shd w:val="clear" w:color="auto" w:fill="auto"/>
          </w:tcPr>
          <w:p w14:paraId="79052D5E" w14:textId="77777777" w:rsidR="00CE7748" w:rsidRPr="00F83F0B" w:rsidRDefault="00CE7748" w:rsidP="00262133">
            <w:pPr>
              <w:rPr>
                <w:sz w:val="16"/>
              </w:rPr>
            </w:pPr>
            <w:r w:rsidRPr="00F83F0B">
              <w:rPr>
                <w:noProof/>
                <w:snapToGrid w:val="0"/>
                <w:sz w:val="16"/>
              </w:rPr>
              <w:t>GNSS-RTK-FKP-Gradients</w:t>
            </w:r>
          </w:p>
          <w:p w14:paraId="56AA61DD" w14:textId="77777777" w:rsidR="00CE7748" w:rsidRPr="00F83F0B" w:rsidRDefault="00CE7748" w:rsidP="00262133">
            <w:pPr>
              <w:pStyle w:val="Proposal"/>
              <w:numPr>
                <w:ilvl w:val="0"/>
                <w:numId w:val="0"/>
              </w:numPr>
              <w:rPr>
                <w:b w:val="0"/>
                <w:sz w:val="16"/>
              </w:rPr>
            </w:pPr>
          </w:p>
        </w:tc>
        <w:tc>
          <w:tcPr>
            <w:tcW w:w="1626" w:type="dxa"/>
          </w:tcPr>
          <w:p w14:paraId="617938B8" w14:textId="77777777" w:rsidR="00CE7748" w:rsidRPr="00F83F0B" w:rsidRDefault="00CE7748" w:rsidP="00262133">
            <w:pPr>
              <w:rPr>
                <w:noProof/>
                <w:snapToGrid w:val="0"/>
                <w:sz w:val="16"/>
              </w:rPr>
            </w:pPr>
            <w:r w:rsidRPr="007D3DC3">
              <w:rPr>
                <w:noProof/>
                <w:snapToGrid w:val="0"/>
                <w:color w:val="FF0000"/>
                <w:sz w:val="16"/>
              </w:rPr>
              <w:t>576</w:t>
            </w:r>
          </w:p>
        </w:tc>
        <w:tc>
          <w:tcPr>
            <w:tcW w:w="1826" w:type="dxa"/>
          </w:tcPr>
          <w:p w14:paraId="5349FA91" w14:textId="7A64D1D3" w:rsidR="00CE7748" w:rsidRPr="007D3DC3" w:rsidRDefault="00CE7748" w:rsidP="00262133">
            <w:pPr>
              <w:rPr>
                <w:noProof/>
                <w:snapToGrid w:val="0"/>
                <w:color w:val="FF0000"/>
                <w:sz w:val="16"/>
              </w:rPr>
            </w:pPr>
            <w:r>
              <w:rPr>
                <w:noProof/>
                <w:snapToGrid w:val="0"/>
                <w:color w:val="FF0000"/>
                <w:sz w:val="16"/>
              </w:rPr>
              <w:t>3</w:t>
            </w:r>
          </w:p>
        </w:tc>
        <w:tc>
          <w:tcPr>
            <w:tcW w:w="1562" w:type="dxa"/>
            <w:vAlign w:val="bottom"/>
          </w:tcPr>
          <w:p w14:paraId="457B7B88" w14:textId="20C9777E" w:rsidR="00CE7748" w:rsidRDefault="00CE7748" w:rsidP="00262133">
            <w:pPr>
              <w:rPr>
                <w:noProof/>
                <w:snapToGrid w:val="0"/>
                <w:color w:val="FF0000"/>
                <w:sz w:val="16"/>
              </w:rPr>
            </w:pPr>
            <w:r>
              <w:rPr>
                <w:rFonts w:ascii="Calibri" w:hAnsi="Calibri"/>
                <w:color w:val="000000"/>
                <w:sz w:val="22"/>
                <w:szCs w:val="22"/>
              </w:rPr>
              <w:t>216</w:t>
            </w:r>
          </w:p>
        </w:tc>
        <w:tc>
          <w:tcPr>
            <w:tcW w:w="1379" w:type="dxa"/>
          </w:tcPr>
          <w:p w14:paraId="124B55B2" w14:textId="14B69A4E"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D07711" w14:paraId="6FF4A76F" w14:textId="3DA0D8AF" w:rsidTr="00CE7748">
        <w:trPr>
          <w:trHeight w:val="206"/>
        </w:trPr>
        <w:tc>
          <w:tcPr>
            <w:tcW w:w="3462" w:type="dxa"/>
            <w:shd w:val="clear" w:color="auto" w:fill="auto"/>
          </w:tcPr>
          <w:p w14:paraId="4A4BBDC0" w14:textId="77777777" w:rsidR="00CE7748" w:rsidRPr="00F83F0B" w:rsidRDefault="00CE7748" w:rsidP="00262133">
            <w:pPr>
              <w:rPr>
                <w:sz w:val="16"/>
              </w:rPr>
            </w:pPr>
            <w:r w:rsidRPr="00F83F0B">
              <w:rPr>
                <w:noProof/>
                <w:snapToGrid w:val="0"/>
                <w:sz w:val="16"/>
              </w:rPr>
              <w:t>GNSS-SSR-OrbitCorrections</w:t>
            </w:r>
          </w:p>
          <w:p w14:paraId="56BB4EF6" w14:textId="77777777" w:rsidR="00CE7748" w:rsidRPr="00F83F0B" w:rsidRDefault="00CE7748" w:rsidP="00262133">
            <w:pPr>
              <w:pStyle w:val="Proposal"/>
              <w:numPr>
                <w:ilvl w:val="0"/>
                <w:numId w:val="0"/>
              </w:numPr>
              <w:rPr>
                <w:b w:val="0"/>
                <w:sz w:val="16"/>
              </w:rPr>
            </w:pPr>
          </w:p>
        </w:tc>
        <w:tc>
          <w:tcPr>
            <w:tcW w:w="1626" w:type="dxa"/>
          </w:tcPr>
          <w:p w14:paraId="6AD10689" w14:textId="77777777" w:rsidR="00CE7748" w:rsidRPr="00F83F0B" w:rsidRDefault="00CE7748" w:rsidP="00262133">
            <w:pPr>
              <w:rPr>
                <w:noProof/>
                <w:snapToGrid w:val="0"/>
                <w:sz w:val="16"/>
              </w:rPr>
            </w:pPr>
            <w:r w:rsidRPr="007D3DC3">
              <w:rPr>
                <w:noProof/>
                <w:snapToGrid w:val="0"/>
                <w:color w:val="FF0000"/>
                <w:sz w:val="16"/>
              </w:rPr>
              <w:t>1130</w:t>
            </w:r>
          </w:p>
        </w:tc>
        <w:tc>
          <w:tcPr>
            <w:tcW w:w="1826" w:type="dxa"/>
          </w:tcPr>
          <w:p w14:paraId="21EFCE69" w14:textId="577D95EA" w:rsidR="00CE7748" w:rsidRPr="007D3DC3" w:rsidRDefault="00425A5D" w:rsidP="00262133">
            <w:pPr>
              <w:rPr>
                <w:noProof/>
                <w:snapToGrid w:val="0"/>
                <w:color w:val="FF0000"/>
                <w:sz w:val="16"/>
              </w:rPr>
            </w:pPr>
            <w:r>
              <w:rPr>
                <w:noProof/>
                <w:snapToGrid w:val="0"/>
                <w:color w:val="FF0000"/>
                <w:sz w:val="16"/>
              </w:rPr>
              <w:t>5</w:t>
            </w:r>
          </w:p>
        </w:tc>
        <w:tc>
          <w:tcPr>
            <w:tcW w:w="1562" w:type="dxa"/>
            <w:vAlign w:val="bottom"/>
          </w:tcPr>
          <w:p w14:paraId="57F98D5B" w14:textId="71DB0B1D" w:rsidR="00CE7748" w:rsidRDefault="00CE7748" w:rsidP="00262133">
            <w:pPr>
              <w:rPr>
                <w:noProof/>
                <w:snapToGrid w:val="0"/>
                <w:color w:val="FF0000"/>
                <w:sz w:val="16"/>
              </w:rPr>
            </w:pPr>
            <w:r>
              <w:rPr>
                <w:rFonts w:ascii="Calibri" w:hAnsi="Calibri"/>
                <w:color w:val="000000"/>
                <w:sz w:val="22"/>
                <w:szCs w:val="22"/>
              </w:rPr>
              <w:t>424</w:t>
            </w:r>
          </w:p>
        </w:tc>
        <w:tc>
          <w:tcPr>
            <w:tcW w:w="1379" w:type="dxa"/>
          </w:tcPr>
          <w:p w14:paraId="5EA57F59" w14:textId="13003BC3" w:rsidR="00CE7748" w:rsidRDefault="00FE0477" w:rsidP="00262133">
            <w:pPr>
              <w:rPr>
                <w:rFonts w:ascii="Calibri" w:hAnsi="Calibri"/>
                <w:color w:val="000000"/>
                <w:sz w:val="22"/>
                <w:szCs w:val="22"/>
              </w:rPr>
            </w:pPr>
            <w:r>
              <w:rPr>
                <w:rFonts w:ascii="Calibri" w:hAnsi="Calibri"/>
                <w:color w:val="000000"/>
                <w:sz w:val="22"/>
                <w:szCs w:val="22"/>
              </w:rPr>
              <w:t>2</w:t>
            </w:r>
          </w:p>
        </w:tc>
      </w:tr>
      <w:tr w:rsidR="00CE7748" w:rsidRPr="00D07711" w14:paraId="7BA3927D" w14:textId="51B35406" w:rsidTr="00CE7748">
        <w:trPr>
          <w:trHeight w:val="138"/>
        </w:trPr>
        <w:tc>
          <w:tcPr>
            <w:tcW w:w="3462" w:type="dxa"/>
            <w:shd w:val="clear" w:color="auto" w:fill="auto"/>
          </w:tcPr>
          <w:p w14:paraId="17C83C4C" w14:textId="77777777" w:rsidR="00CE7748" w:rsidRPr="00F83F0B" w:rsidRDefault="00CE7748" w:rsidP="00262133">
            <w:pPr>
              <w:rPr>
                <w:sz w:val="16"/>
              </w:rPr>
            </w:pPr>
            <w:r w:rsidRPr="00F83F0B">
              <w:rPr>
                <w:noProof/>
                <w:snapToGrid w:val="0"/>
                <w:sz w:val="16"/>
              </w:rPr>
              <w:t>GNSS-SSR-ClockCorrections</w:t>
            </w:r>
          </w:p>
          <w:p w14:paraId="77BDE388" w14:textId="77777777" w:rsidR="00CE7748" w:rsidRPr="00F83F0B" w:rsidRDefault="00CE7748" w:rsidP="00262133">
            <w:pPr>
              <w:pStyle w:val="Proposal"/>
              <w:numPr>
                <w:ilvl w:val="0"/>
                <w:numId w:val="0"/>
              </w:numPr>
              <w:rPr>
                <w:b w:val="0"/>
                <w:sz w:val="16"/>
                <w:szCs w:val="18"/>
              </w:rPr>
            </w:pPr>
          </w:p>
        </w:tc>
        <w:tc>
          <w:tcPr>
            <w:tcW w:w="1626" w:type="dxa"/>
          </w:tcPr>
          <w:p w14:paraId="4ACED3E3" w14:textId="77777777" w:rsidR="00CE7748" w:rsidRPr="00F83F0B" w:rsidRDefault="00CE7748" w:rsidP="00262133">
            <w:pPr>
              <w:rPr>
                <w:noProof/>
                <w:snapToGrid w:val="0"/>
                <w:sz w:val="16"/>
              </w:rPr>
            </w:pPr>
            <w:r w:rsidRPr="007D3DC3">
              <w:rPr>
                <w:noProof/>
                <w:snapToGrid w:val="0"/>
                <w:color w:val="FF0000"/>
                <w:sz w:val="16"/>
              </w:rPr>
              <w:t>634</w:t>
            </w:r>
          </w:p>
        </w:tc>
        <w:tc>
          <w:tcPr>
            <w:tcW w:w="1826" w:type="dxa"/>
          </w:tcPr>
          <w:p w14:paraId="15BDC064" w14:textId="4A83A5CF" w:rsidR="00CE7748" w:rsidRPr="007D3DC3" w:rsidRDefault="00CE7748" w:rsidP="00262133">
            <w:pPr>
              <w:rPr>
                <w:noProof/>
                <w:snapToGrid w:val="0"/>
                <w:color w:val="FF0000"/>
                <w:sz w:val="16"/>
              </w:rPr>
            </w:pPr>
            <w:r>
              <w:rPr>
                <w:noProof/>
                <w:snapToGrid w:val="0"/>
                <w:color w:val="FF0000"/>
                <w:sz w:val="16"/>
              </w:rPr>
              <w:t>3</w:t>
            </w:r>
          </w:p>
        </w:tc>
        <w:tc>
          <w:tcPr>
            <w:tcW w:w="1562" w:type="dxa"/>
            <w:vAlign w:val="bottom"/>
          </w:tcPr>
          <w:p w14:paraId="66852CF6" w14:textId="1F6C4515" w:rsidR="00CE7748" w:rsidRDefault="00CE7748" w:rsidP="00262133">
            <w:pPr>
              <w:rPr>
                <w:noProof/>
                <w:snapToGrid w:val="0"/>
                <w:color w:val="FF0000"/>
                <w:sz w:val="16"/>
              </w:rPr>
            </w:pPr>
            <w:r>
              <w:rPr>
                <w:rFonts w:ascii="Calibri" w:hAnsi="Calibri"/>
                <w:color w:val="000000"/>
                <w:sz w:val="22"/>
                <w:szCs w:val="22"/>
              </w:rPr>
              <w:t>238</w:t>
            </w:r>
          </w:p>
        </w:tc>
        <w:tc>
          <w:tcPr>
            <w:tcW w:w="1379" w:type="dxa"/>
          </w:tcPr>
          <w:p w14:paraId="67AB53D4" w14:textId="6E7799BE" w:rsidR="00CE7748" w:rsidRDefault="00FE0477" w:rsidP="00262133">
            <w:pPr>
              <w:rPr>
                <w:rFonts w:ascii="Calibri" w:hAnsi="Calibri"/>
                <w:color w:val="000000"/>
                <w:sz w:val="22"/>
                <w:szCs w:val="22"/>
              </w:rPr>
            </w:pPr>
            <w:r>
              <w:rPr>
                <w:rFonts w:ascii="Calibri" w:hAnsi="Calibri"/>
                <w:color w:val="000000"/>
                <w:sz w:val="22"/>
                <w:szCs w:val="22"/>
              </w:rPr>
              <w:t>1</w:t>
            </w:r>
          </w:p>
        </w:tc>
      </w:tr>
      <w:tr w:rsidR="00CE7748" w:rsidRPr="00D07711" w14:paraId="67576A40" w14:textId="2DAE927C" w:rsidTr="00CE7748">
        <w:trPr>
          <w:trHeight w:val="138"/>
        </w:trPr>
        <w:tc>
          <w:tcPr>
            <w:tcW w:w="3462" w:type="dxa"/>
            <w:shd w:val="clear" w:color="auto" w:fill="auto"/>
          </w:tcPr>
          <w:p w14:paraId="4D37BC3F" w14:textId="77777777" w:rsidR="00CE7748" w:rsidRPr="00F83F0B" w:rsidRDefault="00CE7748" w:rsidP="00262133">
            <w:pPr>
              <w:rPr>
                <w:sz w:val="16"/>
              </w:rPr>
            </w:pPr>
            <w:r w:rsidRPr="00F83F0B">
              <w:rPr>
                <w:noProof/>
                <w:snapToGrid w:val="0"/>
                <w:sz w:val="16"/>
              </w:rPr>
              <w:t>GNSS-SSR-CodeBias</w:t>
            </w:r>
          </w:p>
          <w:p w14:paraId="6E3D9A05" w14:textId="77777777" w:rsidR="00CE7748" w:rsidRPr="00F83F0B" w:rsidRDefault="00CE7748" w:rsidP="00262133">
            <w:pPr>
              <w:pStyle w:val="Proposal"/>
              <w:numPr>
                <w:ilvl w:val="0"/>
                <w:numId w:val="0"/>
              </w:numPr>
              <w:rPr>
                <w:b w:val="0"/>
                <w:sz w:val="16"/>
                <w:szCs w:val="18"/>
              </w:rPr>
            </w:pPr>
          </w:p>
        </w:tc>
        <w:tc>
          <w:tcPr>
            <w:tcW w:w="1626" w:type="dxa"/>
          </w:tcPr>
          <w:p w14:paraId="4C4AA98D" w14:textId="77777777" w:rsidR="00CE7748" w:rsidRPr="00F83F0B" w:rsidRDefault="00CE7748" w:rsidP="00262133">
            <w:pPr>
              <w:rPr>
                <w:noProof/>
                <w:snapToGrid w:val="0"/>
                <w:sz w:val="16"/>
              </w:rPr>
            </w:pPr>
            <w:r w:rsidRPr="00F83F0B">
              <w:rPr>
                <w:noProof/>
                <w:snapToGrid w:val="0"/>
                <w:sz w:val="16"/>
              </w:rPr>
              <w:t>258</w:t>
            </w:r>
          </w:p>
        </w:tc>
        <w:tc>
          <w:tcPr>
            <w:tcW w:w="1826" w:type="dxa"/>
          </w:tcPr>
          <w:p w14:paraId="74606EEA" w14:textId="463279D3" w:rsidR="00CE7748" w:rsidRPr="00F83F0B" w:rsidRDefault="00CE7748" w:rsidP="00262133">
            <w:pPr>
              <w:rPr>
                <w:noProof/>
                <w:snapToGrid w:val="0"/>
                <w:sz w:val="16"/>
              </w:rPr>
            </w:pPr>
            <w:r>
              <w:rPr>
                <w:noProof/>
                <w:snapToGrid w:val="0"/>
                <w:sz w:val="16"/>
              </w:rPr>
              <w:t>1</w:t>
            </w:r>
          </w:p>
        </w:tc>
        <w:tc>
          <w:tcPr>
            <w:tcW w:w="1562" w:type="dxa"/>
            <w:vAlign w:val="bottom"/>
          </w:tcPr>
          <w:p w14:paraId="3329E625" w14:textId="53176EA2" w:rsidR="00CE7748" w:rsidRDefault="00CE7748" w:rsidP="00262133">
            <w:pPr>
              <w:rPr>
                <w:noProof/>
                <w:snapToGrid w:val="0"/>
                <w:sz w:val="16"/>
              </w:rPr>
            </w:pPr>
            <w:r>
              <w:rPr>
                <w:rFonts w:ascii="Calibri" w:hAnsi="Calibri"/>
                <w:color w:val="000000"/>
                <w:sz w:val="22"/>
                <w:szCs w:val="22"/>
              </w:rPr>
              <w:t>99</w:t>
            </w:r>
          </w:p>
        </w:tc>
        <w:tc>
          <w:tcPr>
            <w:tcW w:w="1379" w:type="dxa"/>
          </w:tcPr>
          <w:p w14:paraId="1D365CA4" w14:textId="63184A8E" w:rsidR="00CE7748" w:rsidRDefault="00FE0477" w:rsidP="00262133">
            <w:pPr>
              <w:rPr>
                <w:rFonts w:ascii="Calibri" w:hAnsi="Calibri"/>
                <w:color w:val="000000"/>
                <w:sz w:val="22"/>
                <w:szCs w:val="22"/>
              </w:rPr>
            </w:pPr>
            <w:r>
              <w:rPr>
                <w:rFonts w:ascii="Calibri" w:hAnsi="Calibri"/>
                <w:color w:val="000000"/>
                <w:sz w:val="22"/>
                <w:szCs w:val="22"/>
              </w:rPr>
              <w:t>1</w:t>
            </w:r>
          </w:p>
        </w:tc>
      </w:tr>
    </w:tbl>
    <w:p w14:paraId="1F9405E6" w14:textId="77777777" w:rsidR="00F62591" w:rsidRDefault="00F62591" w:rsidP="00F62591">
      <w:pPr>
        <w:rPr>
          <w:lang w:val="en-US"/>
        </w:rPr>
      </w:pPr>
    </w:p>
    <w:p w14:paraId="0CB30A92" w14:textId="23BBC96C" w:rsidR="00F62591" w:rsidRDefault="00F62591" w:rsidP="00F62591">
      <w:pPr>
        <w:rPr>
          <w:rFonts w:ascii="Times New Roman" w:hAnsi="Times New Roman"/>
          <w:noProof/>
          <w:lang w:val="en" w:eastAsia="ko-KR"/>
        </w:rPr>
      </w:pPr>
      <w:r>
        <w:t xml:space="preserve">There is physical layer limitation on what the Size of SIB could be from </w:t>
      </w:r>
      <w:r>
        <w:rPr>
          <w:noProof/>
          <w:lang w:val="en" w:eastAsia="ko-KR"/>
        </w:rPr>
        <w:t>3GPP TS 36.331</w:t>
      </w:r>
      <w:r w:rsidR="00B104B9">
        <w:rPr>
          <w:noProof/>
          <w:lang w:val="en" w:eastAsia="ko-KR"/>
        </w:rPr>
        <w:t xml:space="preserve"> [1]</w:t>
      </w:r>
      <w:r>
        <w:rPr>
          <w:noProof/>
          <w:lang w:val="en" w:eastAsia="ko-KR"/>
        </w:rPr>
        <w:t>:</w:t>
      </w:r>
    </w:p>
    <w:p w14:paraId="4BA9377D" w14:textId="77777777" w:rsidR="00F62591" w:rsidRDefault="00F62591" w:rsidP="00F62591">
      <w:pPr>
        <w:ind w:left="284"/>
        <w:jc w:val="left"/>
        <w:rPr>
          <w:noProof/>
          <w:lang w:eastAsia="ko-KR"/>
        </w:rPr>
      </w:pPr>
    </w:p>
    <w:p w14:paraId="35C295F2" w14:textId="77777777" w:rsidR="00F62591" w:rsidRDefault="00F62591" w:rsidP="00F62591">
      <w:pPr>
        <w:ind w:left="284"/>
        <w:jc w:val="left"/>
        <w:rPr>
          <w:lang w:val="x-none" w:eastAsia="en-US"/>
        </w:rPr>
      </w:pPr>
      <w:r>
        <w:rPr>
          <w:noProof/>
          <w:lang w:eastAsia="ko-KR"/>
        </w:rPr>
        <w:t>"</w:t>
      </w:r>
      <w:r>
        <w:rPr>
          <w:i/>
          <w:lang w:val="x-none"/>
        </w:rPr>
        <w:t xml:space="preserve">The physical layer imposes a limit to the maximum size a SIB can take. When DCI format 1C is used the maximum allowed by the physical layer is 1736 bits (217 bytes) while for format 1A the limit is </w:t>
      </w:r>
      <w:r w:rsidRPr="00B41DBD">
        <w:rPr>
          <w:i/>
        </w:rPr>
        <w:t>22</w:t>
      </w:r>
      <w:r>
        <w:rPr>
          <w:i/>
          <w:lang w:val="x-none"/>
        </w:rPr>
        <w:t>16 bits (277 bytes), see TS 36.212 [</w:t>
      </w:r>
      <w:r w:rsidRPr="00B41DBD">
        <w:rPr>
          <w:i/>
        </w:rPr>
        <w:t>22</w:t>
      </w:r>
      <w:r>
        <w:rPr>
          <w:i/>
          <w:lang w:val="x-none"/>
        </w:rPr>
        <w:t>] and TS 36.213 [23]. For BL UEs and UEs in CE, the maximum SIB and SI message size is 936 bits, see TS 36.213 [23]. For NB-IoT, the maximum SIB and SI message size is 680 bits, see TS 36.213 [23].</w:t>
      </w:r>
      <w:r>
        <w:rPr>
          <w:noProof/>
          <w:lang w:eastAsia="ko-KR"/>
        </w:rPr>
        <w:t>"</w:t>
      </w:r>
    </w:p>
    <w:p w14:paraId="04FF2F19" w14:textId="77777777" w:rsidR="00F62591" w:rsidRDefault="00F62591" w:rsidP="00F62591">
      <w:pPr>
        <w:rPr>
          <w:lang w:val="x-none"/>
        </w:rPr>
      </w:pPr>
    </w:p>
    <w:p w14:paraId="4CBE7ED0" w14:textId="3CC6EBDE" w:rsidR="00F62591" w:rsidRDefault="00F62591" w:rsidP="00F62591">
      <w:r w:rsidRPr="007D31DE">
        <w:t>Based upon above, the m</w:t>
      </w:r>
      <w:r>
        <w:t xml:space="preserve">aximum size is for GNSS-SSR-Orbit Corrections. The maximum size is considering all the maximum possible items (64) in the list. In this case, there will be need of </w:t>
      </w:r>
      <w:r w:rsidR="00656BF8">
        <w:t>5</w:t>
      </w:r>
      <w:r>
        <w:t xml:space="preserve"> SI message (considering DCI format 1</w:t>
      </w:r>
      <w:r w:rsidR="00656BF8">
        <w:t>A</w:t>
      </w:r>
      <w:r>
        <w:t>).</w:t>
      </w:r>
      <w:r w:rsidR="005B0994">
        <w:t xml:space="preserve"> However, if list is based upon maximum 24 satellites, then as shown above table, the</w:t>
      </w:r>
      <w:r w:rsidR="00520EA8">
        <w:t xml:space="preserve"> number</w:t>
      </w:r>
      <w:r w:rsidR="005B0994">
        <w:t xml:space="preserve"> of SI message needed is just 1</w:t>
      </w:r>
      <w:r w:rsidR="00520EA8">
        <w:t xml:space="preserve"> for most of the RTK AD messages.</w:t>
      </w:r>
    </w:p>
    <w:p w14:paraId="4313DC43" w14:textId="77777777" w:rsidR="00F62591" w:rsidRDefault="00F62591" w:rsidP="00F62591"/>
    <w:p w14:paraId="6BF5C2FD" w14:textId="532E6A3A" w:rsidR="00F62591" w:rsidRDefault="00F62591" w:rsidP="00F62591">
      <w:r>
        <w:t xml:space="preserve">From the UE perspective, </w:t>
      </w:r>
      <w:r w:rsidR="00817845">
        <w:t xml:space="preserve">from the above table the </w:t>
      </w:r>
      <w:r w:rsidR="0029074C">
        <w:t>worst-case</w:t>
      </w:r>
      <w:r w:rsidR="00E311F0">
        <w:t xml:space="preserve"> time duration</w:t>
      </w:r>
      <w:r w:rsidR="0029074C">
        <w:t xml:space="preserve"> </w:t>
      </w:r>
      <w:r w:rsidR="00D82E64">
        <w:t>(</w:t>
      </w:r>
      <w:r w:rsidR="0029074C">
        <w:t>latency)</w:t>
      </w:r>
      <w:r w:rsidR="00817845">
        <w:t xml:space="preserve"> </w:t>
      </w:r>
      <w:r w:rsidR="00D82E64">
        <w:t>is</w:t>
      </w:r>
      <w:r w:rsidR="00817845">
        <w:t xml:space="preserve"> </w:t>
      </w:r>
      <w:r>
        <w:t>the acquisition of 5 SI messages</w:t>
      </w:r>
      <w:r w:rsidR="0093584B">
        <w:t xml:space="preserve"> times </w:t>
      </w:r>
      <w:r w:rsidR="00FF7514">
        <w:t xml:space="preserve">the </w:t>
      </w:r>
      <w:r w:rsidR="0093584B">
        <w:t>SI window length</w:t>
      </w:r>
      <w:r>
        <w:t xml:space="preserve">. </w:t>
      </w:r>
      <w:r w:rsidR="00FF7514">
        <w:t xml:space="preserve">With a separate SI window length for positioning SIBs, the window can be made short to </w:t>
      </w:r>
      <w:r w:rsidR="00977FA7">
        <w:t xml:space="preserve">lower </w:t>
      </w:r>
      <w:r w:rsidR="00D82E64">
        <w:t>the</w:t>
      </w:r>
      <w:r w:rsidR="00977FA7">
        <w:t xml:space="preserve"> latency</w:t>
      </w:r>
      <w:r w:rsidR="00085D60">
        <w:t>.</w:t>
      </w:r>
      <w:r w:rsidR="00520EA8">
        <w:t xml:space="preserve"> As</w:t>
      </w:r>
      <w:r>
        <w:t xml:space="preserve">, the UE would anyway have to read the SIB message for Positioning SIB scheduling and one SI message for the content. Thus, for the maximum size, the latency involves acquisition of </w:t>
      </w:r>
      <w:r w:rsidR="008C7B6D">
        <w:t>4</w:t>
      </w:r>
      <w:r>
        <w:t xml:space="preserve"> other SI.</w:t>
      </w:r>
    </w:p>
    <w:p w14:paraId="4E465D25" w14:textId="77777777" w:rsidR="00F62591" w:rsidRDefault="00F62591" w:rsidP="00F62591"/>
    <w:p w14:paraId="7C702A61" w14:textId="733C4DA7" w:rsidR="00F62591" w:rsidRDefault="00A03F72" w:rsidP="00F62591">
      <w:r>
        <w:object w:dxaOrig="10740" w:dyaOrig="2580" w14:anchorId="6038B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5pt" o:ole="">
            <v:imagedata r:id="rId13" o:title=""/>
          </v:shape>
          <o:OLEObject Type="Embed" ProgID="Visio.Drawing.15" ShapeID="_x0000_i1025" DrawAspect="Content" ObjectID="_1584508589" r:id="rId14"/>
        </w:object>
      </w:r>
    </w:p>
    <w:p w14:paraId="657E893D" w14:textId="77777777" w:rsidR="00F62591" w:rsidRPr="007D31DE" w:rsidRDefault="00F62591" w:rsidP="00F62591"/>
    <w:p w14:paraId="108F377E" w14:textId="75F52687" w:rsidR="00861949" w:rsidRDefault="00861949" w:rsidP="00F62591">
      <w:pPr>
        <w:pStyle w:val="Observation"/>
      </w:pPr>
      <w:bookmarkStart w:id="100" w:name="_Toc510622455"/>
      <w:r>
        <w:t>The total acquisition time of some SIBs will depend on the number of included satellites as well as the SI window length. With a separate SI window length for positioning SIBs, it is possible to control the total acquisition time.</w:t>
      </w:r>
      <w:bookmarkEnd w:id="100"/>
    </w:p>
    <w:p w14:paraId="6BAB7B2B" w14:textId="247331CC" w:rsidR="004223EE" w:rsidRDefault="004223EE" w:rsidP="00F62591">
      <w:pPr>
        <w:pStyle w:val="Observation"/>
      </w:pPr>
      <w:bookmarkStart w:id="101" w:name="_Toc510622456"/>
      <w:r>
        <w:t>With typical values of number of satellites and positioning SI window length, the total acquisition time is within [200] ms for all pos SIBs</w:t>
      </w:r>
      <w:bookmarkEnd w:id="101"/>
    </w:p>
    <w:p w14:paraId="5C228FBD" w14:textId="5F77D542" w:rsidR="005B4643" w:rsidRDefault="005B4643" w:rsidP="005B4643">
      <w:pPr>
        <w:pStyle w:val="Observation"/>
        <w:numPr>
          <w:ilvl w:val="0"/>
          <w:numId w:val="0"/>
        </w:numPr>
      </w:pPr>
    </w:p>
    <w:p w14:paraId="2E26A43D" w14:textId="77777777" w:rsidR="002907B8" w:rsidRDefault="002907B8" w:rsidP="002907B8">
      <w:pPr>
        <w:pStyle w:val="CommentText"/>
      </w:pPr>
      <w:r>
        <w:t>Considering the observations above, the pseudo segmentation of SIBs in E-SMLC is an optimization that is not considered needed in this release of the specification. It will add complexity, and the octet string segmentation alone is considered sufficient.</w:t>
      </w:r>
    </w:p>
    <w:p w14:paraId="5221093B" w14:textId="003298E4" w:rsidR="002907B8" w:rsidRDefault="002907B8" w:rsidP="001B28EA">
      <w:pPr>
        <w:pStyle w:val="Proposal"/>
      </w:pPr>
      <w:bookmarkStart w:id="102" w:name="_Toc510622480"/>
      <w:r>
        <w:t>Pseudo</w:t>
      </w:r>
      <w:r w:rsidRPr="002907B8">
        <w:t xml:space="preserve"> </w:t>
      </w:r>
      <w:r>
        <w:t>segmentation is not supported in this release of the specification.</w:t>
      </w:r>
      <w:bookmarkEnd w:id="102"/>
    </w:p>
    <w:p w14:paraId="60978028" w14:textId="77777777" w:rsidR="005B4643" w:rsidRDefault="005B4643" w:rsidP="005B4643">
      <w:pPr>
        <w:pStyle w:val="Observation"/>
        <w:numPr>
          <w:ilvl w:val="0"/>
          <w:numId w:val="0"/>
        </w:numPr>
      </w:pPr>
    </w:p>
    <w:p w14:paraId="0B6D03F2" w14:textId="77777777" w:rsidR="00F62591" w:rsidRDefault="00F62591" w:rsidP="00F62591">
      <w:pPr>
        <w:pStyle w:val="Proposal"/>
      </w:pPr>
      <w:bookmarkStart w:id="103" w:name="_Toc347823621"/>
      <w:bookmarkStart w:id="104" w:name="_Toc347824073"/>
      <w:bookmarkStart w:id="105" w:name="_Toc347824246"/>
      <w:bookmarkStart w:id="106" w:name="_Toc509951712"/>
      <w:bookmarkStart w:id="107" w:name="_Toc510189781"/>
      <w:bookmarkStart w:id="108" w:name="_Toc510622481"/>
      <w:bookmarkStart w:id="109" w:name="_Hlk509951690"/>
      <w:r>
        <w:t>Use Octet String Segmentation in eNB</w:t>
      </w:r>
      <w:r w:rsidRPr="00A04F49">
        <w:t>.</w:t>
      </w:r>
      <w:bookmarkEnd w:id="103"/>
      <w:bookmarkEnd w:id="104"/>
      <w:bookmarkEnd w:id="105"/>
      <w:bookmarkEnd w:id="106"/>
      <w:bookmarkEnd w:id="107"/>
      <w:bookmarkEnd w:id="108"/>
    </w:p>
    <w:bookmarkEnd w:id="109"/>
    <w:p w14:paraId="703D20D2" w14:textId="04F1A4A3" w:rsidR="00F62591" w:rsidRDefault="006A1E01" w:rsidP="006A1E01">
      <w:pPr>
        <w:pStyle w:val="Heading2"/>
      </w:pPr>
      <w:r>
        <w:t>Grouping</w:t>
      </w:r>
    </w:p>
    <w:p w14:paraId="38CC5B08" w14:textId="77777777" w:rsidR="00827AB3" w:rsidRDefault="00827AB3" w:rsidP="00F62591">
      <w:pPr>
        <w:pStyle w:val="BodyText"/>
      </w:pPr>
    </w:p>
    <w:p w14:paraId="7421042F" w14:textId="7D606970" w:rsidR="00F62591" w:rsidRDefault="00827AB3" w:rsidP="00F62591">
      <w:pPr>
        <w:pStyle w:val="BodyText"/>
      </w:pPr>
      <w:r>
        <w:t xml:space="preserve">LTE SIBs are grouped together in a SI message based upon the periodicity. </w:t>
      </w:r>
      <w:r w:rsidR="005D37F7">
        <w:t xml:space="preserve">Grouping of </w:t>
      </w:r>
      <w:r w:rsidR="00007BC5">
        <w:t>Positioning</w:t>
      </w:r>
      <w:r w:rsidR="005D37F7">
        <w:t xml:space="preserve"> SIBs should be allowed too. </w:t>
      </w:r>
      <w:r w:rsidR="00F62591">
        <w:t xml:space="preserve">Some of the RTK AD needs to be refreshed every second and some of the RTK AD can be unchanged for days. In such cases, it would be useful to group fast changing RTK AD content into one SI message. It would also be possible to group the RTK AD based upon their size. </w:t>
      </w:r>
      <w:r w:rsidR="00FB2A90">
        <w:t>For example, s</w:t>
      </w:r>
      <w:r w:rsidR="00F62591">
        <w:t>maller RTK AD content can be grouped together</w:t>
      </w:r>
      <w:r w:rsidR="00FB2A90">
        <w:t xml:space="preserve"> in the same SI message</w:t>
      </w:r>
      <w:r w:rsidR="00F62591">
        <w:t>. From above table below can be grouped together.</w:t>
      </w:r>
    </w:p>
    <w:p w14:paraId="31AA6E7E" w14:textId="77777777" w:rsidR="00F62591" w:rsidRDefault="00F62591" w:rsidP="00F62591">
      <w:pPr>
        <w:pStyle w:val="BodyText"/>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7"/>
        <w:gridCol w:w="2752"/>
      </w:tblGrid>
      <w:tr w:rsidR="00F62591" w:rsidRPr="00572D99" w14:paraId="48F66C9C" w14:textId="77777777" w:rsidTr="00CA0160">
        <w:trPr>
          <w:trHeight w:val="186"/>
        </w:trPr>
        <w:tc>
          <w:tcPr>
            <w:tcW w:w="4727" w:type="dxa"/>
            <w:shd w:val="clear" w:color="auto" w:fill="auto"/>
          </w:tcPr>
          <w:p w14:paraId="725DB582" w14:textId="77777777" w:rsidR="00F62591" w:rsidRPr="00572D99" w:rsidRDefault="00F62591" w:rsidP="00CA0160">
            <w:pPr>
              <w:pStyle w:val="Proposal"/>
              <w:numPr>
                <w:ilvl w:val="0"/>
                <w:numId w:val="0"/>
              </w:numPr>
              <w:rPr>
                <w:rFonts w:cs="Arial"/>
                <w:b w:val="0"/>
                <w:noProof/>
                <w:snapToGrid w:val="0"/>
                <w:sz w:val="16"/>
              </w:rPr>
            </w:pPr>
            <w:bookmarkStart w:id="110" w:name="_Toc509951713"/>
            <w:bookmarkStart w:id="111" w:name="_Toc510189782"/>
            <w:bookmarkStart w:id="112" w:name="_Toc510622482"/>
            <w:r w:rsidRPr="00572D99">
              <w:rPr>
                <w:rFonts w:cs="Arial"/>
                <w:b w:val="0"/>
                <w:noProof/>
                <w:snapToGrid w:val="0"/>
                <w:sz w:val="16"/>
              </w:rPr>
              <w:t>GNSS-RTK-ReferenceStationInfo</w:t>
            </w:r>
            <w:bookmarkEnd w:id="110"/>
            <w:bookmarkEnd w:id="111"/>
            <w:bookmarkEnd w:id="112"/>
          </w:p>
        </w:tc>
        <w:tc>
          <w:tcPr>
            <w:tcW w:w="2752" w:type="dxa"/>
          </w:tcPr>
          <w:p w14:paraId="10091EFC" w14:textId="77777777" w:rsidR="00F62591" w:rsidRPr="00572D99" w:rsidRDefault="00F62591" w:rsidP="00CA0160">
            <w:pPr>
              <w:pStyle w:val="Proposal"/>
              <w:numPr>
                <w:ilvl w:val="0"/>
                <w:numId w:val="0"/>
              </w:numPr>
              <w:rPr>
                <w:rFonts w:cs="Arial"/>
                <w:b w:val="0"/>
                <w:noProof/>
                <w:snapToGrid w:val="0"/>
                <w:sz w:val="16"/>
              </w:rPr>
            </w:pPr>
            <w:bookmarkStart w:id="113" w:name="_Toc509951714"/>
            <w:bookmarkStart w:id="114" w:name="_Toc510189783"/>
            <w:bookmarkStart w:id="115" w:name="_Toc510622483"/>
            <w:r>
              <w:rPr>
                <w:rFonts w:cs="Arial"/>
                <w:b w:val="0"/>
                <w:noProof/>
                <w:snapToGrid w:val="0"/>
                <w:sz w:val="16"/>
              </w:rPr>
              <w:t>36</w:t>
            </w:r>
            <w:bookmarkEnd w:id="113"/>
            <w:bookmarkEnd w:id="114"/>
            <w:bookmarkEnd w:id="115"/>
          </w:p>
        </w:tc>
      </w:tr>
      <w:tr w:rsidR="00F62591" w:rsidRPr="00572D99" w14:paraId="6752A758" w14:textId="77777777" w:rsidTr="00CA0160">
        <w:trPr>
          <w:trHeight w:val="186"/>
        </w:trPr>
        <w:tc>
          <w:tcPr>
            <w:tcW w:w="4727" w:type="dxa"/>
            <w:shd w:val="clear" w:color="auto" w:fill="auto"/>
          </w:tcPr>
          <w:p w14:paraId="30B165F4" w14:textId="77777777" w:rsidR="00F62591" w:rsidRPr="00572D99" w:rsidRDefault="00F62591" w:rsidP="00CA0160">
            <w:pPr>
              <w:rPr>
                <w:rFonts w:cs="Arial"/>
                <w:sz w:val="16"/>
              </w:rPr>
            </w:pPr>
            <w:r w:rsidRPr="00572D99">
              <w:rPr>
                <w:rFonts w:cs="Arial"/>
                <w:noProof/>
                <w:snapToGrid w:val="0"/>
                <w:sz w:val="16"/>
              </w:rPr>
              <w:t>GNSS-RTK-CommonObservationInfo</w:t>
            </w:r>
          </w:p>
          <w:p w14:paraId="20A10DD8" w14:textId="77777777" w:rsidR="00F62591" w:rsidRPr="00572D99" w:rsidRDefault="00F62591" w:rsidP="00CA0160">
            <w:pPr>
              <w:pStyle w:val="Proposal"/>
              <w:numPr>
                <w:ilvl w:val="0"/>
                <w:numId w:val="0"/>
              </w:numPr>
              <w:rPr>
                <w:rFonts w:cs="Arial"/>
                <w:b w:val="0"/>
                <w:sz w:val="16"/>
                <w:szCs w:val="18"/>
              </w:rPr>
            </w:pPr>
          </w:p>
        </w:tc>
        <w:tc>
          <w:tcPr>
            <w:tcW w:w="2752" w:type="dxa"/>
          </w:tcPr>
          <w:p w14:paraId="5D9CE6E4" w14:textId="77777777" w:rsidR="00F62591" w:rsidRPr="00572D99" w:rsidRDefault="00F62591" w:rsidP="00CA0160">
            <w:pPr>
              <w:rPr>
                <w:rFonts w:cs="Arial"/>
                <w:noProof/>
                <w:snapToGrid w:val="0"/>
                <w:sz w:val="16"/>
              </w:rPr>
            </w:pPr>
            <w:r>
              <w:rPr>
                <w:rFonts w:cs="Arial"/>
                <w:noProof/>
                <w:snapToGrid w:val="0"/>
                <w:sz w:val="16"/>
              </w:rPr>
              <w:t>3</w:t>
            </w:r>
          </w:p>
        </w:tc>
      </w:tr>
      <w:tr w:rsidR="00F62591" w:rsidRPr="00572D99" w14:paraId="0C090B26" w14:textId="77777777" w:rsidTr="00CA0160">
        <w:trPr>
          <w:trHeight w:val="186"/>
        </w:trPr>
        <w:tc>
          <w:tcPr>
            <w:tcW w:w="4727" w:type="dxa"/>
            <w:shd w:val="clear" w:color="auto" w:fill="auto"/>
          </w:tcPr>
          <w:p w14:paraId="68EAD819" w14:textId="77777777" w:rsidR="00F62591" w:rsidRPr="00E63355" w:rsidRDefault="00F62591" w:rsidP="00CA0160">
            <w:pPr>
              <w:rPr>
                <w:rFonts w:cs="Arial"/>
                <w:sz w:val="16"/>
              </w:rPr>
            </w:pPr>
            <w:r w:rsidRPr="00E63355">
              <w:rPr>
                <w:rFonts w:cs="Arial"/>
                <w:noProof/>
                <w:snapToGrid w:val="0"/>
                <w:sz w:val="16"/>
              </w:rPr>
              <w:t>GLO-RTK-BiasInformation for GLONASS</w:t>
            </w:r>
          </w:p>
          <w:p w14:paraId="14711DF6" w14:textId="77777777" w:rsidR="00F62591" w:rsidRPr="00572D99" w:rsidRDefault="00F62591" w:rsidP="00CA0160">
            <w:pPr>
              <w:rPr>
                <w:rFonts w:cs="Arial"/>
                <w:noProof/>
                <w:snapToGrid w:val="0"/>
                <w:sz w:val="16"/>
              </w:rPr>
            </w:pPr>
          </w:p>
        </w:tc>
        <w:tc>
          <w:tcPr>
            <w:tcW w:w="2752" w:type="dxa"/>
          </w:tcPr>
          <w:p w14:paraId="529728E7" w14:textId="77777777" w:rsidR="00F62591" w:rsidRDefault="00F62591" w:rsidP="00CA0160">
            <w:pPr>
              <w:rPr>
                <w:rFonts w:cs="Arial"/>
                <w:noProof/>
                <w:snapToGrid w:val="0"/>
                <w:sz w:val="16"/>
              </w:rPr>
            </w:pPr>
            <w:r>
              <w:rPr>
                <w:rFonts w:cs="Arial"/>
                <w:noProof/>
                <w:snapToGrid w:val="0"/>
                <w:sz w:val="16"/>
              </w:rPr>
              <w:t>11</w:t>
            </w:r>
          </w:p>
        </w:tc>
      </w:tr>
    </w:tbl>
    <w:p w14:paraId="51FD737D" w14:textId="77777777" w:rsidR="00F62591" w:rsidRDefault="00F62591" w:rsidP="00F62591">
      <w:pPr>
        <w:pStyle w:val="BodyText"/>
      </w:pPr>
    </w:p>
    <w:p w14:paraId="03447594" w14:textId="77777777" w:rsidR="00F62591" w:rsidRDefault="00F62591" w:rsidP="00F62591">
      <w:pPr>
        <w:pStyle w:val="BodyText"/>
      </w:pPr>
    </w:p>
    <w:p w14:paraId="745F6935" w14:textId="09BE5508" w:rsidR="00F62591" w:rsidRDefault="00F62591" w:rsidP="00F62591">
      <w:pPr>
        <w:pStyle w:val="Proposal"/>
      </w:pPr>
      <w:bookmarkStart w:id="116" w:name="_Toc509951715"/>
      <w:bookmarkStart w:id="117" w:name="_Toc510189784"/>
      <w:bookmarkStart w:id="118" w:name="_Toc510622484"/>
      <w:r>
        <w:t>RTK AD</w:t>
      </w:r>
      <w:bookmarkEnd w:id="116"/>
      <w:bookmarkEnd w:id="117"/>
      <w:r w:rsidR="00C26C80">
        <w:t xml:space="preserve"> </w:t>
      </w:r>
      <w:r w:rsidR="00C600E0">
        <w:t>should be allowed to map to one SI similar to LTE SIBs.</w:t>
      </w:r>
      <w:bookmarkEnd w:id="118"/>
      <w:r w:rsidR="00007BC5">
        <w:t xml:space="preserve"> </w:t>
      </w:r>
    </w:p>
    <w:p w14:paraId="0B540A2D" w14:textId="77777777" w:rsidR="00F62591" w:rsidRDefault="00F62591" w:rsidP="00F62591">
      <w:pPr>
        <w:pStyle w:val="BodyText"/>
      </w:pPr>
    </w:p>
    <w:p w14:paraId="32170464" w14:textId="77777777" w:rsidR="00F62591" w:rsidRPr="00CE0424" w:rsidRDefault="00F62591" w:rsidP="00F62591"/>
    <w:p w14:paraId="381031F7" w14:textId="77777777" w:rsidR="00F62591" w:rsidRPr="00CE0424" w:rsidRDefault="00F62591" w:rsidP="00F62591">
      <w:pPr>
        <w:pStyle w:val="Heading1"/>
      </w:pPr>
      <w:r w:rsidRPr="00CE0424">
        <w:t>Conclusion</w:t>
      </w:r>
    </w:p>
    <w:p w14:paraId="3BD1570A" w14:textId="77777777" w:rsidR="00B42310" w:rsidRDefault="00F62591" w:rsidP="00F62591">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904E5DC" w14:textId="77777777" w:rsidR="00B42310" w:rsidRDefault="00B42310">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The total acquisition time of some SIBs will depend on the number of included satellites as well as the SI window length. With a separate SI window length for positioning SIBs, it is possible to control the total acquisition time.</w:t>
      </w:r>
    </w:p>
    <w:p w14:paraId="7BF310D8" w14:textId="77777777" w:rsidR="00B42310" w:rsidRDefault="00B42310">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With typical values of number of satellites and positioning SI window length, the total acquisition time is within [200] ms for all pos SIBs</w:t>
      </w:r>
    </w:p>
    <w:p w14:paraId="249814F3" w14:textId="77777777" w:rsidR="00F62591" w:rsidRDefault="00F62591" w:rsidP="00F62591">
      <w:pPr>
        <w:pStyle w:val="BodyText"/>
        <w:rPr>
          <w:b/>
          <w:bCs/>
        </w:rPr>
      </w:pPr>
      <w:r>
        <w:rPr>
          <w:b/>
          <w:bCs/>
        </w:rPr>
        <w:fldChar w:fldCharType="end"/>
      </w:r>
    </w:p>
    <w:p w14:paraId="05E27B35" w14:textId="77777777" w:rsidR="00B42310" w:rsidRDefault="00F62591" w:rsidP="00F6259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1671ED4" w14:textId="77777777" w:rsidR="00B42310" w:rsidRDefault="00B4231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Pseudo segmentation is not supported in this release of the specification.</w:t>
      </w:r>
    </w:p>
    <w:p w14:paraId="7C1685FA" w14:textId="77777777" w:rsidR="00B42310" w:rsidRDefault="00B4231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Use Octet String Segmentation in eNB.</w:t>
      </w:r>
    </w:p>
    <w:p w14:paraId="50657ECA" w14:textId="77777777" w:rsidR="00B42310" w:rsidRDefault="00B4231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RTK AD should be allowed to map to one SI similar to LTE SIBs.</w:t>
      </w:r>
    </w:p>
    <w:p w14:paraId="412EA9F9" w14:textId="77777777" w:rsidR="00F62591" w:rsidRPr="00D04434" w:rsidRDefault="00F62591" w:rsidP="00F62591">
      <w:pPr>
        <w:rPr>
          <w:b/>
          <w:bCs/>
        </w:rPr>
      </w:pPr>
      <w:r>
        <w:rPr>
          <w:b/>
          <w:bCs/>
        </w:rPr>
        <w:fldChar w:fldCharType="end"/>
      </w:r>
    </w:p>
    <w:p w14:paraId="363B9823" w14:textId="77777777" w:rsidR="00F62591" w:rsidRPr="00CE0424" w:rsidRDefault="00F62591" w:rsidP="00F62591"/>
    <w:p w14:paraId="27485906" w14:textId="77777777" w:rsidR="00F62591" w:rsidRPr="00CE0424" w:rsidRDefault="00F62591" w:rsidP="00F62591">
      <w:pPr>
        <w:pStyle w:val="Heading1"/>
      </w:pPr>
      <w:bookmarkStart w:id="119" w:name="_In-sequence_SDU_delivery"/>
      <w:bookmarkEnd w:id="119"/>
      <w:r w:rsidRPr="00CE0424">
        <w:t>References</w:t>
      </w:r>
    </w:p>
    <w:p w14:paraId="7184E6B4" w14:textId="0A28602D" w:rsidR="00E557E5" w:rsidRDefault="00B104B9" w:rsidP="00E557E5">
      <w:pPr>
        <w:pStyle w:val="Reference"/>
        <w:overflowPunct/>
        <w:autoSpaceDE/>
        <w:autoSpaceDN/>
        <w:adjustRightInd/>
        <w:spacing w:after="60" w:line="259" w:lineRule="auto"/>
        <w:jc w:val="left"/>
        <w:textAlignment w:val="auto"/>
      </w:pPr>
      <w:bookmarkStart w:id="120" w:name="_Ref480385177"/>
      <w:bookmarkStart w:id="121" w:name="_Ref174151459"/>
      <w:bookmarkStart w:id="122" w:name="_Ref189809556"/>
      <w:r>
        <w:rPr>
          <w:noProof/>
          <w:lang w:val="en" w:eastAsia="ko-KR"/>
        </w:rPr>
        <w:t xml:space="preserve">3GPP TS 36.331 </w:t>
      </w:r>
      <w:r w:rsidR="007C78EE">
        <w:t>“Radio Resource Control (RRC)”</w:t>
      </w:r>
      <w:bookmarkEnd w:id="120"/>
      <w:r w:rsidR="00F645B5">
        <w:t xml:space="preserve">. </w:t>
      </w:r>
      <w:r w:rsidR="007C78EE">
        <w:t>v15.</w:t>
      </w:r>
      <w:r w:rsidR="00F645B5">
        <w:t>0</w:t>
      </w:r>
      <w:r w:rsidR="007C78EE">
        <w:t>.</w:t>
      </w:r>
      <w:r w:rsidR="00F645B5">
        <w:t>1</w:t>
      </w:r>
      <w:r w:rsidR="00E557E5" w:rsidRPr="000820C2">
        <w:t>.</w:t>
      </w:r>
    </w:p>
    <w:bookmarkEnd w:id="121"/>
    <w:bookmarkEnd w:id="122"/>
    <w:p w14:paraId="1B3F254A" w14:textId="77777777" w:rsidR="00F62591" w:rsidRPr="00CE0424" w:rsidRDefault="00F62591" w:rsidP="00F62591">
      <w:pPr>
        <w:pStyle w:val="BodyText"/>
      </w:pPr>
    </w:p>
    <w:p w14:paraId="7AA6E6A4" w14:textId="77777777" w:rsidR="003A7EF3" w:rsidRPr="00BA562B" w:rsidRDefault="003A7EF3" w:rsidP="00BA562B"/>
    <w:sectPr w:rsidR="003A7EF3" w:rsidRPr="00BA562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AD09F" w14:textId="77777777" w:rsidR="001E67D7" w:rsidRDefault="001E67D7">
      <w:r>
        <w:separator/>
      </w:r>
    </w:p>
  </w:endnote>
  <w:endnote w:type="continuationSeparator" w:id="0">
    <w:p w14:paraId="2A7CF6C4" w14:textId="77777777" w:rsidR="001E67D7" w:rsidRDefault="001E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4464EF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02A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02A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C5484" w14:textId="77777777" w:rsidR="001E67D7" w:rsidRDefault="001E67D7">
      <w:r>
        <w:separator/>
      </w:r>
    </w:p>
  </w:footnote>
  <w:footnote w:type="continuationSeparator" w:id="0">
    <w:p w14:paraId="4646EFC5" w14:textId="77777777" w:rsidR="001E67D7" w:rsidRDefault="001E6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0C427E"/>
    <w:multiLevelType w:val="hybridMultilevel"/>
    <w:tmpl w:val="30F82A4E"/>
    <w:lvl w:ilvl="0" w:tplc="10AE3B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1A11C1"/>
    <w:multiLevelType w:val="hybridMultilevel"/>
    <w:tmpl w:val="91DAD9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3C1859"/>
    <w:multiLevelType w:val="hybridMultilevel"/>
    <w:tmpl w:val="E2AA51CE"/>
    <w:lvl w:ilvl="0" w:tplc="1038716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7"/>
  </w:num>
  <w:num w:numId="15">
    <w:abstractNumId w:val="16"/>
  </w:num>
  <w:num w:numId="16">
    <w:abstractNumId w:val="4"/>
  </w:num>
  <w:num w:numId="17">
    <w:abstractNumId w:val="5"/>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BC5"/>
    <w:rsid w:val="00007CDC"/>
    <w:rsid w:val="00011B28"/>
    <w:rsid w:val="00015D15"/>
    <w:rsid w:val="0002564D"/>
    <w:rsid w:val="00025ECA"/>
    <w:rsid w:val="00027939"/>
    <w:rsid w:val="000321DA"/>
    <w:rsid w:val="000325B8"/>
    <w:rsid w:val="00034C15"/>
    <w:rsid w:val="00036BA1"/>
    <w:rsid w:val="000422E2"/>
    <w:rsid w:val="00042F22"/>
    <w:rsid w:val="000444EF"/>
    <w:rsid w:val="00047BA9"/>
    <w:rsid w:val="00052A07"/>
    <w:rsid w:val="000534E3"/>
    <w:rsid w:val="0005606A"/>
    <w:rsid w:val="00057117"/>
    <w:rsid w:val="000616E7"/>
    <w:rsid w:val="0006487E"/>
    <w:rsid w:val="00065E1A"/>
    <w:rsid w:val="000724F0"/>
    <w:rsid w:val="00077E5F"/>
    <w:rsid w:val="0008036A"/>
    <w:rsid w:val="000807AB"/>
    <w:rsid w:val="00081AE6"/>
    <w:rsid w:val="000855EB"/>
    <w:rsid w:val="00085B52"/>
    <w:rsid w:val="00085D60"/>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2F0"/>
    <w:rsid w:val="000D4797"/>
    <w:rsid w:val="000D5FCF"/>
    <w:rsid w:val="000E0527"/>
    <w:rsid w:val="000E0830"/>
    <w:rsid w:val="000E1E92"/>
    <w:rsid w:val="000E3CDB"/>
    <w:rsid w:val="000F06D6"/>
    <w:rsid w:val="000F0EB1"/>
    <w:rsid w:val="000F1106"/>
    <w:rsid w:val="000F3BE9"/>
    <w:rsid w:val="000F3F6C"/>
    <w:rsid w:val="000F6DF3"/>
    <w:rsid w:val="001005FF"/>
    <w:rsid w:val="00101D6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9AC"/>
    <w:rsid w:val="001421B9"/>
    <w:rsid w:val="00144BC7"/>
    <w:rsid w:val="001456C9"/>
    <w:rsid w:val="00151E23"/>
    <w:rsid w:val="001526E0"/>
    <w:rsid w:val="001551B5"/>
    <w:rsid w:val="00163A99"/>
    <w:rsid w:val="001643A8"/>
    <w:rsid w:val="001645A9"/>
    <w:rsid w:val="001659C1"/>
    <w:rsid w:val="00173A8E"/>
    <w:rsid w:val="00177795"/>
    <w:rsid w:val="0018143F"/>
    <w:rsid w:val="00190AC1"/>
    <w:rsid w:val="0019341A"/>
    <w:rsid w:val="00195CB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67D7"/>
    <w:rsid w:val="001E7AED"/>
    <w:rsid w:val="001F3916"/>
    <w:rsid w:val="001F5047"/>
    <w:rsid w:val="001F54C5"/>
    <w:rsid w:val="001F662C"/>
    <w:rsid w:val="001F7074"/>
    <w:rsid w:val="002002A4"/>
    <w:rsid w:val="00200490"/>
    <w:rsid w:val="00201F3A"/>
    <w:rsid w:val="00203F96"/>
    <w:rsid w:val="002069B2"/>
    <w:rsid w:val="00207FA3"/>
    <w:rsid w:val="00214CDD"/>
    <w:rsid w:val="00214DA8"/>
    <w:rsid w:val="00215423"/>
    <w:rsid w:val="002158FA"/>
    <w:rsid w:val="00220600"/>
    <w:rsid w:val="002224DB"/>
    <w:rsid w:val="00223FCB"/>
    <w:rsid w:val="002252C3"/>
    <w:rsid w:val="002254F8"/>
    <w:rsid w:val="00225C54"/>
    <w:rsid w:val="00230765"/>
    <w:rsid w:val="002319E4"/>
    <w:rsid w:val="00235632"/>
    <w:rsid w:val="00235872"/>
    <w:rsid w:val="00241559"/>
    <w:rsid w:val="002435B3"/>
    <w:rsid w:val="002458EB"/>
    <w:rsid w:val="002500C8"/>
    <w:rsid w:val="00250903"/>
    <w:rsid w:val="00255D4E"/>
    <w:rsid w:val="00257543"/>
    <w:rsid w:val="002617E7"/>
    <w:rsid w:val="00261FC8"/>
    <w:rsid w:val="00262133"/>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4C"/>
    <w:rsid w:val="002907B5"/>
    <w:rsid w:val="002907B8"/>
    <w:rsid w:val="00292EB7"/>
    <w:rsid w:val="00296227"/>
    <w:rsid w:val="00296F44"/>
    <w:rsid w:val="0029777D"/>
    <w:rsid w:val="002A055E"/>
    <w:rsid w:val="002A1D4E"/>
    <w:rsid w:val="002A2869"/>
    <w:rsid w:val="002B193B"/>
    <w:rsid w:val="002B24D6"/>
    <w:rsid w:val="002C41E6"/>
    <w:rsid w:val="002C4CF5"/>
    <w:rsid w:val="002D071A"/>
    <w:rsid w:val="002D34B2"/>
    <w:rsid w:val="002D7637"/>
    <w:rsid w:val="002E17F2"/>
    <w:rsid w:val="002E7CAE"/>
    <w:rsid w:val="002F2771"/>
    <w:rsid w:val="002F37A9"/>
    <w:rsid w:val="00301CE6"/>
    <w:rsid w:val="0030256B"/>
    <w:rsid w:val="00303653"/>
    <w:rsid w:val="0030501F"/>
    <w:rsid w:val="00307BA1"/>
    <w:rsid w:val="00307FB2"/>
    <w:rsid w:val="00310D44"/>
    <w:rsid w:val="00311702"/>
    <w:rsid w:val="00311E82"/>
    <w:rsid w:val="00313FD6"/>
    <w:rsid w:val="003143BD"/>
    <w:rsid w:val="00314490"/>
    <w:rsid w:val="00317B01"/>
    <w:rsid w:val="003203ED"/>
    <w:rsid w:val="00321709"/>
    <w:rsid w:val="00322C9F"/>
    <w:rsid w:val="00324D23"/>
    <w:rsid w:val="00331751"/>
    <w:rsid w:val="00334579"/>
    <w:rsid w:val="00335858"/>
    <w:rsid w:val="00336BDA"/>
    <w:rsid w:val="003373AD"/>
    <w:rsid w:val="00342BD7"/>
    <w:rsid w:val="00343A07"/>
    <w:rsid w:val="00346DB5"/>
    <w:rsid w:val="003477B1"/>
    <w:rsid w:val="0035482C"/>
    <w:rsid w:val="00354D35"/>
    <w:rsid w:val="00357380"/>
    <w:rsid w:val="003602D9"/>
    <w:rsid w:val="003604CE"/>
    <w:rsid w:val="003623A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40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30C"/>
    <w:rsid w:val="00421105"/>
    <w:rsid w:val="004223EE"/>
    <w:rsid w:val="004242F4"/>
    <w:rsid w:val="00425A5D"/>
    <w:rsid w:val="00427248"/>
    <w:rsid w:val="00437447"/>
    <w:rsid w:val="0044096A"/>
    <w:rsid w:val="00441A92"/>
    <w:rsid w:val="00444F56"/>
    <w:rsid w:val="00446488"/>
    <w:rsid w:val="004517AA"/>
    <w:rsid w:val="00452CAC"/>
    <w:rsid w:val="00457565"/>
    <w:rsid w:val="00457B71"/>
    <w:rsid w:val="00465F3A"/>
    <w:rsid w:val="004669E2"/>
    <w:rsid w:val="00470C31"/>
    <w:rsid w:val="004734D0"/>
    <w:rsid w:val="00474B27"/>
    <w:rsid w:val="0047556B"/>
    <w:rsid w:val="00477768"/>
    <w:rsid w:val="004833A9"/>
    <w:rsid w:val="00487AAF"/>
    <w:rsid w:val="004925C0"/>
    <w:rsid w:val="00492BC5"/>
    <w:rsid w:val="004963C9"/>
    <w:rsid w:val="004964F1"/>
    <w:rsid w:val="004A16BC"/>
    <w:rsid w:val="004A2B94"/>
    <w:rsid w:val="004B7C0C"/>
    <w:rsid w:val="004C3898"/>
    <w:rsid w:val="004D0CA3"/>
    <w:rsid w:val="004D36B1"/>
    <w:rsid w:val="004D7EBD"/>
    <w:rsid w:val="004E2680"/>
    <w:rsid w:val="004E28F9"/>
    <w:rsid w:val="004E462E"/>
    <w:rsid w:val="004E56DC"/>
    <w:rsid w:val="004E76F4"/>
    <w:rsid w:val="004F0B4E"/>
    <w:rsid w:val="004F0B6C"/>
    <w:rsid w:val="004F2078"/>
    <w:rsid w:val="004F4DA3"/>
    <w:rsid w:val="00506557"/>
    <w:rsid w:val="0050677A"/>
    <w:rsid w:val="00506F09"/>
    <w:rsid w:val="005108D8"/>
    <w:rsid w:val="00511624"/>
    <w:rsid w:val="005116F9"/>
    <w:rsid w:val="005153A7"/>
    <w:rsid w:val="00520EA8"/>
    <w:rsid w:val="005219CF"/>
    <w:rsid w:val="005252A3"/>
    <w:rsid w:val="00531534"/>
    <w:rsid w:val="005338D0"/>
    <w:rsid w:val="00534B59"/>
    <w:rsid w:val="00536759"/>
    <w:rsid w:val="00537C2F"/>
    <w:rsid w:val="00537C62"/>
    <w:rsid w:val="00546970"/>
    <w:rsid w:val="00554E19"/>
    <w:rsid w:val="0056121F"/>
    <w:rsid w:val="00563601"/>
    <w:rsid w:val="00572505"/>
    <w:rsid w:val="00580202"/>
    <w:rsid w:val="00582809"/>
    <w:rsid w:val="0058798C"/>
    <w:rsid w:val="005900FA"/>
    <w:rsid w:val="005935A4"/>
    <w:rsid w:val="005948C2"/>
    <w:rsid w:val="00595DCA"/>
    <w:rsid w:val="0059779B"/>
    <w:rsid w:val="005A209A"/>
    <w:rsid w:val="005A662D"/>
    <w:rsid w:val="005B0994"/>
    <w:rsid w:val="005B35D7"/>
    <w:rsid w:val="005B392A"/>
    <w:rsid w:val="005B3AA3"/>
    <w:rsid w:val="005B4643"/>
    <w:rsid w:val="005B6F83"/>
    <w:rsid w:val="005C5D17"/>
    <w:rsid w:val="005C74FB"/>
    <w:rsid w:val="005D1602"/>
    <w:rsid w:val="005D37F7"/>
    <w:rsid w:val="005D486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D90"/>
    <w:rsid w:val="006234A6"/>
    <w:rsid w:val="00624D23"/>
    <w:rsid w:val="00630001"/>
    <w:rsid w:val="006311B3"/>
    <w:rsid w:val="0063166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BF8"/>
    <w:rsid w:val="00656DDE"/>
    <w:rsid w:val="0066011D"/>
    <w:rsid w:val="006607C0"/>
    <w:rsid w:val="006613A6"/>
    <w:rsid w:val="006627A2"/>
    <w:rsid w:val="006634E6"/>
    <w:rsid w:val="006655EE"/>
    <w:rsid w:val="00667EE7"/>
    <w:rsid w:val="00670922"/>
    <w:rsid w:val="00670BE1"/>
    <w:rsid w:val="0067218F"/>
    <w:rsid w:val="00672CF9"/>
    <w:rsid w:val="006741F2"/>
    <w:rsid w:val="00674CC3"/>
    <w:rsid w:val="00675C72"/>
    <w:rsid w:val="006771F9"/>
    <w:rsid w:val="006776D7"/>
    <w:rsid w:val="00681003"/>
    <w:rsid w:val="006817C9"/>
    <w:rsid w:val="00683ECE"/>
    <w:rsid w:val="0068773D"/>
    <w:rsid w:val="00695FC2"/>
    <w:rsid w:val="00696949"/>
    <w:rsid w:val="00697052"/>
    <w:rsid w:val="006A1E01"/>
    <w:rsid w:val="006A46FB"/>
    <w:rsid w:val="006A5926"/>
    <w:rsid w:val="006A5D2E"/>
    <w:rsid w:val="006A5E28"/>
    <w:rsid w:val="006A697B"/>
    <w:rsid w:val="006A7AFF"/>
    <w:rsid w:val="006B1816"/>
    <w:rsid w:val="006B2099"/>
    <w:rsid w:val="006B50CF"/>
    <w:rsid w:val="006B6601"/>
    <w:rsid w:val="006C03B8"/>
    <w:rsid w:val="006C5EC9"/>
    <w:rsid w:val="006C6059"/>
    <w:rsid w:val="006C7522"/>
    <w:rsid w:val="006D20B7"/>
    <w:rsid w:val="006D6F08"/>
    <w:rsid w:val="006E062C"/>
    <w:rsid w:val="006E28B7"/>
    <w:rsid w:val="006E3310"/>
    <w:rsid w:val="006E4E39"/>
    <w:rsid w:val="006E565E"/>
    <w:rsid w:val="006E673D"/>
    <w:rsid w:val="006E7D3B"/>
    <w:rsid w:val="006F1B70"/>
    <w:rsid w:val="006F341D"/>
    <w:rsid w:val="006F3CDE"/>
    <w:rsid w:val="006F58D4"/>
    <w:rsid w:val="0070346E"/>
    <w:rsid w:val="007045A3"/>
    <w:rsid w:val="00704EDB"/>
    <w:rsid w:val="0070537F"/>
    <w:rsid w:val="007055B1"/>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017D"/>
    <w:rsid w:val="00750EAC"/>
    <w:rsid w:val="00751228"/>
    <w:rsid w:val="007571E1"/>
    <w:rsid w:val="007604B2"/>
    <w:rsid w:val="00761C19"/>
    <w:rsid w:val="00765233"/>
    <w:rsid w:val="00765281"/>
    <w:rsid w:val="00766BAD"/>
    <w:rsid w:val="007730BD"/>
    <w:rsid w:val="007755F2"/>
    <w:rsid w:val="00776971"/>
    <w:rsid w:val="0078177E"/>
    <w:rsid w:val="0078304C"/>
    <w:rsid w:val="00783673"/>
    <w:rsid w:val="00785490"/>
    <w:rsid w:val="007875E1"/>
    <w:rsid w:val="00792512"/>
    <w:rsid w:val="007925EA"/>
    <w:rsid w:val="00793CD8"/>
    <w:rsid w:val="00795C92"/>
    <w:rsid w:val="00796231"/>
    <w:rsid w:val="00797FE4"/>
    <w:rsid w:val="007A1CB3"/>
    <w:rsid w:val="007A306F"/>
    <w:rsid w:val="007A43A6"/>
    <w:rsid w:val="007A508D"/>
    <w:rsid w:val="007A58A6"/>
    <w:rsid w:val="007B3D2D"/>
    <w:rsid w:val="007B50AE"/>
    <w:rsid w:val="007B51DF"/>
    <w:rsid w:val="007C05DD"/>
    <w:rsid w:val="007C3D18"/>
    <w:rsid w:val="007C60BF"/>
    <w:rsid w:val="007C6A07"/>
    <w:rsid w:val="007C75A1"/>
    <w:rsid w:val="007C77A5"/>
    <w:rsid w:val="007C78EE"/>
    <w:rsid w:val="007D04E5"/>
    <w:rsid w:val="007D31DE"/>
    <w:rsid w:val="007D3DC3"/>
    <w:rsid w:val="007D5901"/>
    <w:rsid w:val="007D7526"/>
    <w:rsid w:val="007E4610"/>
    <w:rsid w:val="007E4715"/>
    <w:rsid w:val="007E505B"/>
    <w:rsid w:val="007E7091"/>
    <w:rsid w:val="00803F4F"/>
    <w:rsid w:val="00803FAE"/>
    <w:rsid w:val="0080571E"/>
    <w:rsid w:val="0080605F"/>
    <w:rsid w:val="00807786"/>
    <w:rsid w:val="00810866"/>
    <w:rsid w:val="00811FCB"/>
    <w:rsid w:val="008158D4"/>
    <w:rsid w:val="008158D6"/>
    <w:rsid w:val="00817196"/>
    <w:rsid w:val="00817845"/>
    <w:rsid w:val="00817EDE"/>
    <w:rsid w:val="008235DB"/>
    <w:rsid w:val="00824AB4"/>
    <w:rsid w:val="00825C42"/>
    <w:rsid w:val="00825D25"/>
    <w:rsid w:val="00827AB3"/>
    <w:rsid w:val="00827D6F"/>
    <w:rsid w:val="008344C9"/>
    <w:rsid w:val="008376AC"/>
    <w:rsid w:val="008444E8"/>
    <w:rsid w:val="00844E80"/>
    <w:rsid w:val="0084685F"/>
    <w:rsid w:val="00846FE7"/>
    <w:rsid w:val="00850AB2"/>
    <w:rsid w:val="00850CEC"/>
    <w:rsid w:val="00854D66"/>
    <w:rsid w:val="00856911"/>
    <w:rsid w:val="00860DD9"/>
    <w:rsid w:val="00861949"/>
    <w:rsid w:val="008677FD"/>
    <w:rsid w:val="008706D4"/>
    <w:rsid w:val="00870F8A"/>
    <w:rsid w:val="008719A4"/>
    <w:rsid w:val="00871D23"/>
    <w:rsid w:val="00874312"/>
    <w:rsid w:val="0087437C"/>
    <w:rsid w:val="00875CD7"/>
    <w:rsid w:val="00876B4D"/>
    <w:rsid w:val="00877F18"/>
    <w:rsid w:val="00894A88"/>
    <w:rsid w:val="00895386"/>
    <w:rsid w:val="0089665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459"/>
    <w:rsid w:val="008C6AE8"/>
    <w:rsid w:val="008C7573"/>
    <w:rsid w:val="008C7B6D"/>
    <w:rsid w:val="008D34F1"/>
    <w:rsid w:val="008D39D8"/>
    <w:rsid w:val="008D6540"/>
    <w:rsid w:val="008D6D1A"/>
    <w:rsid w:val="008E065E"/>
    <w:rsid w:val="008E0927"/>
    <w:rsid w:val="008E1909"/>
    <w:rsid w:val="008E78CC"/>
    <w:rsid w:val="008E7FB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84B"/>
    <w:rsid w:val="009368F3"/>
    <w:rsid w:val="00941636"/>
    <w:rsid w:val="00943742"/>
    <w:rsid w:val="00943FB3"/>
    <w:rsid w:val="00945C05"/>
    <w:rsid w:val="00946945"/>
    <w:rsid w:val="00947713"/>
    <w:rsid w:val="00950DE7"/>
    <w:rsid w:val="00952C7E"/>
    <w:rsid w:val="00953920"/>
    <w:rsid w:val="00953D47"/>
    <w:rsid w:val="0095681E"/>
    <w:rsid w:val="009572D4"/>
    <w:rsid w:val="00961921"/>
    <w:rsid w:val="0096430A"/>
    <w:rsid w:val="0096554B"/>
    <w:rsid w:val="0096584A"/>
    <w:rsid w:val="00971F08"/>
    <w:rsid w:val="0097603D"/>
    <w:rsid w:val="00976949"/>
    <w:rsid w:val="00977FA7"/>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234"/>
    <w:rsid w:val="009C403E"/>
    <w:rsid w:val="009D4FF0"/>
    <w:rsid w:val="009D703C"/>
    <w:rsid w:val="009D718F"/>
    <w:rsid w:val="009E068F"/>
    <w:rsid w:val="009E14E0"/>
    <w:rsid w:val="009E1524"/>
    <w:rsid w:val="009E35DB"/>
    <w:rsid w:val="009E47A3"/>
    <w:rsid w:val="009F08F3"/>
    <w:rsid w:val="009F1ECE"/>
    <w:rsid w:val="009F344F"/>
    <w:rsid w:val="009F65C0"/>
    <w:rsid w:val="00A03E64"/>
    <w:rsid w:val="00A03F72"/>
    <w:rsid w:val="00A048A8"/>
    <w:rsid w:val="00A04F49"/>
    <w:rsid w:val="00A10215"/>
    <w:rsid w:val="00A13E54"/>
    <w:rsid w:val="00A17F63"/>
    <w:rsid w:val="00A2193B"/>
    <w:rsid w:val="00A2351A"/>
    <w:rsid w:val="00A24E54"/>
    <w:rsid w:val="00A264A9"/>
    <w:rsid w:val="00A27785"/>
    <w:rsid w:val="00A30187"/>
    <w:rsid w:val="00A326F6"/>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5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AEA"/>
    <w:rsid w:val="00AF1C5D"/>
    <w:rsid w:val="00AF2174"/>
    <w:rsid w:val="00AF42D7"/>
    <w:rsid w:val="00AF4E1E"/>
    <w:rsid w:val="00B006FE"/>
    <w:rsid w:val="00B007CB"/>
    <w:rsid w:val="00B02AA9"/>
    <w:rsid w:val="00B02FA3"/>
    <w:rsid w:val="00B05084"/>
    <w:rsid w:val="00B104B9"/>
    <w:rsid w:val="00B157F9"/>
    <w:rsid w:val="00B167F1"/>
    <w:rsid w:val="00B20256"/>
    <w:rsid w:val="00B20D09"/>
    <w:rsid w:val="00B2763F"/>
    <w:rsid w:val="00B27AAC"/>
    <w:rsid w:val="00B30929"/>
    <w:rsid w:val="00B372AA"/>
    <w:rsid w:val="00B40445"/>
    <w:rsid w:val="00B41888"/>
    <w:rsid w:val="00B41DBD"/>
    <w:rsid w:val="00B42310"/>
    <w:rsid w:val="00B42BDB"/>
    <w:rsid w:val="00B45A52"/>
    <w:rsid w:val="00B46175"/>
    <w:rsid w:val="00B50821"/>
    <w:rsid w:val="00B62AAA"/>
    <w:rsid w:val="00B664C7"/>
    <w:rsid w:val="00B66F34"/>
    <w:rsid w:val="00B703C9"/>
    <w:rsid w:val="00B739F6"/>
    <w:rsid w:val="00B77EA2"/>
    <w:rsid w:val="00B81A6C"/>
    <w:rsid w:val="00B85DE5"/>
    <w:rsid w:val="00B90F73"/>
    <w:rsid w:val="00B93B59"/>
    <w:rsid w:val="00B9406A"/>
    <w:rsid w:val="00BA2280"/>
    <w:rsid w:val="00BA2A08"/>
    <w:rsid w:val="00BA562B"/>
    <w:rsid w:val="00BA56D2"/>
    <w:rsid w:val="00BA76E0"/>
    <w:rsid w:val="00BB2A25"/>
    <w:rsid w:val="00BB41C0"/>
    <w:rsid w:val="00BB51E9"/>
    <w:rsid w:val="00BC0FDC"/>
    <w:rsid w:val="00BC3053"/>
    <w:rsid w:val="00BC4D2E"/>
    <w:rsid w:val="00BD3D8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C80"/>
    <w:rsid w:val="00C26FAA"/>
    <w:rsid w:val="00C279B5"/>
    <w:rsid w:val="00C27C45"/>
    <w:rsid w:val="00C3719D"/>
    <w:rsid w:val="00C54995"/>
    <w:rsid w:val="00C54D41"/>
    <w:rsid w:val="00C54E9A"/>
    <w:rsid w:val="00C55A97"/>
    <w:rsid w:val="00C600E0"/>
    <w:rsid w:val="00C60783"/>
    <w:rsid w:val="00C64672"/>
    <w:rsid w:val="00C67EC3"/>
    <w:rsid w:val="00C70697"/>
    <w:rsid w:val="00C72EF4"/>
    <w:rsid w:val="00C75D2F"/>
    <w:rsid w:val="00C767BE"/>
    <w:rsid w:val="00C76963"/>
    <w:rsid w:val="00C76E3C"/>
    <w:rsid w:val="00C802B0"/>
    <w:rsid w:val="00C81568"/>
    <w:rsid w:val="00C81638"/>
    <w:rsid w:val="00C830AF"/>
    <w:rsid w:val="00C9027A"/>
    <w:rsid w:val="00C9068E"/>
    <w:rsid w:val="00C93C4B"/>
    <w:rsid w:val="00C944AB"/>
    <w:rsid w:val="00C95B40"/>
    <w:rsid w:val="00CA1ED8"/>
    <w:rsid w:val="00CB1F63"/>
    <w:rsid w:val="00CB7170"/>
    <w:rsid w:val="00CC040E"/>
    <w:rsid w:val="00CC111F"/>
    <w:rsid w:val="00CC2011"/>
    <w:rsid w:val="00CC30DD"/>
    <w:rsid w:val="00CC3EA0"/>
    <w:rsid w:val="00CC5095"/>
    <w:rsid w:val="00CC7B45"/>
    <w:rsid w:val="00CD1188"/>
    <w:rsid w:val="00CD2ED1"/>
    <w:rsid w:val="00CD337B"/>
    <w:rsid w:val="00CD468C"/>
    <w:rsid w:val="00CD5A71"/>
    <w:rsid w:val="00CE0424"/>
    <w:rsid w:val="00CE7561"/>
    <w:rsid w:val="00CE7748"/>
    <w:rsid w:val="00CF1354"/>
    <w:rsid w:val="00CF3B1F"/>
    <w:rsid w:val="00CF3BF6"/>
    <w:rsid w:val="00CF625B"/>
    <w:rsid w:val="00CF687E"/>
    <w:rsid w:val="00D0349B"/>
    <w:rsid w:val="00D040C6"/>
    <w:rsid w:val="00D04434"/>
    <w:rsid w:val="00D10249"/>
    <w:rsid w:val="00D115C3"/>
    <w:rsid w:val="00D11897"/>
    <w:rsid w:val="00D13135"/>
    <w:rsid w:val="00D13E4E"/>
    <w:rsid w:val="00D1700C"/>
    <w:rsid w:val="00D22361"/>
    <w:rsid w:val="00D239A7"/>
    <w:rsid w:val="00D23ABB"/>
    <w:rsid w:val="00D23F47"/>
    <w:rsid w:val="00D3005B"/>
    <w:rsid w:val="00D35C24"/>
    <w:rsid w:val="00D36E71"/>
    <w:rsid w:val="00D37D87"/>
    <w:rsid w:val="00D40B33"/>
    <w:rsid w:val="00D4318F"/>
    <w:rsid w:val="00D438BF"/>
    <w:rsid w:val="00D440F8"/>
    <w:rsid w:val="00D511E5"/>
    <w:rsid w:val="00D546FF"/>
    <w:rsid w:val="00D55AD5"/>
    <w:rsid w:val="00D576CA"/>
    <w:rsid w:val="00D57B8F"/>
    <w:rsid w:val="00D60E13"/>
    <w:rsid w:val="00D61AF5"/>
    <w:rsid w:val="00D62CD5"/>
    <w:rsid w:val="00D6435F"/>
    <w:rsid w:val="00D652B5"/>
    <w:rsid w:val="00D66155"/>
    <w:rsid w:val="00D708B0"/>
    <w:rsid w:val="00D70E73"/>
    <w:rsid w:val="00D73A1F"/>
    <w:rsid w:val="00D77B1D"/>
    <w:rsid w:val="00D8021F"/>
    <w:rsid w:val="00D80383"/>
    <w:rsid w:val="00D823C6"/>
    <w:rsid w:val="00D82E64"/>
    <w:rsid w:val="00D86CA3"/>
    <w:rsid w:val="00D871CE"/>
    <w:rsid w:val="00D9196D"/>
    <w:rsid w:val="00D92982"/>
    <w:rsid w:val="00DA1428"/>
    <w:rsid w:val="00DA305E"/>
    <w:rsid w:val="00DA3234"/>
    <w:rsid w:val="00DA5007"/>
    <w:rsid w:val="00DA5417"/>
    <w:rsid w:val="00DA56E8"/>
    <w:rsid w:val="00DB0A9F"/>
    <w:rsid w:val="00DB377D"/>
    <w:rsid w:val="00DC161A"/>
    <w:rsid w:val="00DC2D36"/>
    <w:rsid w:val="00DC53EF"/>
    <w:rsid w:val="00DD398F"/>
    <w:rsid w:val="00DE5608"/>
    <w:rsid w:val="00DE58D0"/>
    <w:rsid w:val="00DE654F"/>
    <w:rsid w:val="00DF0B6E"/>
    <w:rsid w:val="00DF15E0"/>
    <w:rsid w:val="00DF37A0"/>
    <w:rsid w:val="00DF5C56"/>
    <w:rsid w:val="00E110E7"/>
    <w:rsid w:val="00E11B20"/>
    <w:rsid w:val="00E17FA2"/>
    <w:rsid w:val="00E22330"/>
    <w:rsid w:val="00E30B5A"/>
    <w:rsid w:val="00E311F0"/>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7E5"/>
    <w:rsid w:val="00E57565"/>
    <w:rsid w:val="00E63838"/>
    <w:rsid w:val="00E64434"/>
    <w:rsid w:val="00E67C51"/>
    <w:rsid w:val="00E70AA3"/>
    <w:rsid w:val="00E72EFC"/>
    <w:rsid w:val="00E758EC"/>
    <w:rsid w:val="00E8234C"/>
    <w:rsid w:val="00E83AA9"/>
    <w:rsid w:val="00E85928"/>
    <w:rsid w:val="00E86168"/>
    <w:rsid w:val="00E87822"/>
    <w:rsid w:val="00E90395"/>
    <w:rsid w:val="00E90E49"/>
    <w:rsid w:val="00E917F9"/>
    <w:rsid w:val="00E9291C"/>
    <w:rsid w:val="00E93FFE"/>
    <w:rsid w:val="00E94F8A"/>
    <w:rsid w:val="00EA7A41"/>
    <w:rsid w:val="00EB077B"/>
    <w:rsid w:val="00EB3B21"/>
    <w:rsid w:val="00EB4EA2"/>
    <w:rsid w:val="00EC27C6"/>
    <w:rsid w:val="00EC4207"/>
    <w:rsid w:val="00EC5653"/>
    <w:rsid w:val="00EC60B5"/>
    <w:rsid w:val="00EC71CE"/>
    <w:rsid w:val="00ED1006"/>
    <w:rsid w:val="00EF18FE"/>
    <w:rsid w:val="00EF5787"/>
    <w:rsid w:val="00EF60D0"/>
    <w:rsid w:val="00EF69C2"/>
    <w:rsid w:val="00F0528D"/>
    <w:rsid w:val="00F06C67"/>
    <w:rsid w:val="00F06DFD"/>
    <w:rsid w:val="00F071D1"/>
    <w:rsid w:val="00F07533"/>
    <w:rsid w:val="00F10629"/>
    <w:rsid w:val="00F11742"/>
    <w:rsid w:val="00F11D5B"/>
    <w:rsid w:val="00F15FA5"/>
    <w:rsid w:val="00F209B7"/>
    <w:rsid w:val="00F2376F"/>
    <w:rsid w:val="00F243D8"/>
    <w:rsid w:val="00F30828"/>
    <w:rsid w:val="00F313D6"/>
    <w:rsid w:val="00F40F0C"/>
    <w:rsid w:val="00F4766C"/>
    <w:rsid w:val="00F507D1"/>
    <w:rsid w:val="00F519CE"/>
    <w:rsid w:val="00F51ADA"/>
    <w:rsid w:val="00F607C5"/>
    <w:rsid w:val="00F60DEA"/>
    <w:rsid w:val="00F62591"/>
    <w:rsid w:val="00F6302A"/>
    <w:rsid w:val="00F645B5"/>
    <w:rsid w:val="00F64C2B"/>
    <w:rsid w:val="00F651BE"/>
    <w:rsid w:val="00F67F53"/>
    <w:rsid w:val="00F703BE"/>
    <w:rsid w:val="00F71F69"/>
    <w:rsid w:val="00F72052"/>
    <w:rsid w:val="00F72B72"/>
    <w:rsid w:val="00F74BB9"/>
    <w:rsid w:val="00F75582"/>
    <w:rsid w:val="00F75A7F"/>
    <w:rsid w:val="00F75B63"/>
    <w:rsid w:val="00F76EFA"/>
    <w:rsid w:val="00F804BE"/>
    <w:rsid w:val="00F817CE"/>
    <w:rsid w:val="00F83F0B"/>
    <w:rsid w:val="00F8456C"/>
    <w:rsid w:val="00F859D8"/>
    <w:rsid w:val="00F868F5"/>
    <w:rsid w:val="00F9056A"/>
    <w:rsid w:val="00F90F8D"/>
    <w:rsid w:val="00F92782"/>
    <w:rsid w:val="00F93AA9"/>
    <w:rsid w:val="00F96985"/>
    <w:rsid w:val="00F97838"/>
    <w:rsid w:val="00FA0044"/>
    <w:rsid w:val="00FA2BB3"/>
    <w:rsid w:val="00FB2A90"/>
    <w:rsid w:val="00FB4C80"/>
    <w:rsid w:val="00FB6A6A"/>
    <w:rsid w:val="00FC4AD0"/>
    <w:rsid w:val="00FC5848"/>
    <w:rsid w:val="00FC7429"/>
    <w:rsid w:val="00FD07F6"/>
    <w:rsid w:val="00FD1EC8"/>
    <w:rsid w:val="00FD3FB3"/>
    <w:rsid w:val="00FD47ED"/>
    <w:rsid w:val="00FD74DB"/>
    <w:rsid w:val="00FD7660"/>
    <w:rsid w:val="00FE0477"/>
    <w:rsid w:val="00FE0655"/>
    <w:rsid w:val="00FE2365"/>
    <w:rsid w:val="00FE3382"/>
    <w:rsid w:val="00FE4C7B"/>
    <w:rsid w:val="00FE5FC9"/>
    <w:rsid w:val="00FE7336"/>
    <w:rsid w:val="00FE787C"/>
    <w:rsid w:val="00FF45A5"/>
    <w:rsid w:val="00FF5C91"/>
    <w:rsid w:val="00FF75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487AAF"/>
    <w:pPr>
      <w:keepLines/>
      <w:overflowPunct/>
      <w:autoSpaceDE/>
      <w:autoSpaceDN/>
      <w:adjustRightInd/>
      <w:spacing w:after="180"/>
      <w:ind w:left="1135" w:hanging="851"/>
      <w:textAlignment w:val="auto"/>
    </w:pPr>
    <w:rPr>
      <w:rFonts w:ascii="Times New Roman" w:eastAsia="Malgun Gothic" w:hAnsi="Times New Roman"/>
      <w:lang w:val="x-none" w:eastAsia="en-US"/>
    </w:rPr>
  </w:style>
  <w:style w:type="character" w:customStyle="1" w:styleId="NOChar">
    <w:name w:val="NO Char"/>
    <w:link w:val="NO"/>
    <w:rsid w:val="00487AAF"/>
    <w:rPr>
      <w:rFonts w:ascii="Times New Roman" w:eastAsia="Malgun Gothic" w:hAnsi="Times New Roman"/>
      <w:lang w:val="x-none" w:eastAsia="en-US"/>
    </w:rPr>
  </w:style>
  <w:style w:type="paragraph" w:styleId="ListParagraph">
    <w:name w:val="List Paragraph"/>
    <w:basedOn w:val="Normal"/>
    <w:uiPriority w:val="34"/>
    <w:qFormat/>
    <w:rsid w:val="00631668"/>
    <w:pPr>
      <w:overflowPunct/>
      <w:autoSpaceDE/>
      <w:autoSpaceDN/>
      <w:adjustRightInd/>
      <w:spacing w:after="0"/>
      <w:ind w:left="720"/>
      <w:contextualSpacing/>
      <w:jc w:val="left"/>
      <w:textAlignment w:val="auto"/>
    </w:pPr>
    <w:rPr>
      <w:sz w:val="22"/>
      <w:lang w:val="en-US" w:eastAsia="en-US"/>
    </w:rPr>
  </w:style>
  <w:style w:type="paragraph" w:customStyle="1" w:styleId="IvDbodytext">
    <w:name w:val="IvD bodytext"/>
    <w:basedOn w:val="BodyText"/>
    <w:link w:val="IvDbodytextChar"/>
    <w:qFormat/>
    <w:rsid w:val="006316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631668"/>
    <w:rPr>
      <w:rFonts w:ascii="Arial" w:hAnsi="Arial"/>
      <w:spacing w:val="2"/>
      <w:lang w:val="en-GB" w:eastAsia="en-US"/>
    </w:rPr>
  </w:style>
  <w:style w:type="character" w:customStyle="1" w:styleId="TALCar">
    <w:name w:val="TAL Car"/>
    <w:link w:val="TAL"/>
    <w:locked/>
    <w:rsid w:val="006316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256">
      <w:bodyDiv w:val="1"/>
      <w:marLeft w:val="0"/>
      <w:marRight w:val="0"/>
      <w:marTop w:val="0"/>
      <w:marBottom w:val="0"/>
      <w:divBdr>
        <w:top w:val="none" w:sz="0" w:space="0" w:color="auto"/>
        <w:left w:val="none" w:sz="0" w:space="0" w:color="auto"/>
        <w:bottom w:val="none" w:sz="0" w:space="0" w:color="auto"/>
        <w:right w:val="none" w:sz="0" w:space="0" w:color="auto"/>
      </w:divBdr>
    </w:div>
    <w:div w:id="129135393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5NUHHDQN7SK2-1476151046-19836</_dlc_DocId>
    <_dlc_DocIdUrl xmlns="f166a696-7b5b-4ccd-9f0c-ffde0cceec81">
      <Url>https://ericsson.sharepoint.com/sites/star/_layouts/15/DocIdRedir.aspx?ID=5NUHHDQN7SK2-1476151046-19836</Url>
      <Description>5NUHHDQN7SK2-1476151046-19836</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7782B-B54F-4B06-9427-4166C63306A4}">
  <ds:schemaRefs>
    <ds:schemaRef ds:uri="http://schemas.microsoft.com/sharepoint/events"/>
  </ds:schemaRefs>
</ds:datastoreItem>
</file>

<file path=customXml/itemProps2.xml><?xml version="1.0" encoding="utf-8"?>
<ds:datastoreItem xmlns:ds="http://schemas.openxmlformats.org/officeDocument/2006/customXml" ds:itemID="{C873BFEF-A6B7-4129-AF32-9187D53E5780}">
  <ds:schemaRefs>
    <ds:schemaRef ds:uri="http://schemas.microsoft.com/sharepoint/v3/contenttype/forms"/>
  </ds:schemaRefs>
</ds:datastoreItem>
</file>

<file path=customXml/itemProps3.xml><?xml version="1.0" encoding="utf-8"?>
<ds:datastoreItem xmlns:ds="http://schemas.openxmlformats.org/officeDocument/2006/customXml" ds:itemID="{1687A8D5-8044-4375-960D-2F18559D9691}">
  <ds:schemaRefs>
    <ds:schemaRef ds:uri="http://schemas.openxmlformats.org/package/2006/metadata/core-properties"/>
    <ds:schemaRef ds:uri="d8762117-8292-4133-b1c7-eab5c6487cfd"/>
    <ds:schemaRef ds:uri="http://purl.org/dc/elements/1.1/"/>
    <ds:schemaRef ds:uri="http://purl.org/dc/terms/"/>
    <ds:schemaRef ds:uri="http://schemas.microsoft.com/office/infopath/2007/PartnerControls"/>
    <ds:schemaRef ds:uri="http://schemas.microsoft.com/office/2006/documentManagement/types"/>
    <ds:schemaRef ds:uri="http://schemas.microsoft.com/sharepoint/v4"/>
    <ds:schemaRef ds:uri="http://www.w3.org/XML/1998/namespace"/>
    <ds:schemaRef ds:uri="f166a696-7b5b-4ccd-9f0c-ffde0cceec81"/>
    <ds:schemaRef ds:uri="611109f9-ed58-4498-a270-1fb2086a532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F950B28-B94D-4AAC-BFE7-E947DBF5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9D83BF-07F4-459F-8883-BFEFD8CCC553}">
  <ds:schemaRefs>
    <ds:schemaRef ds:uri="Microsoft.SharePoint.Taxonomy.ContentTypeSync"/>
  </ds:schemaRefs>
</ds:datastoreItem>
</file>

<file path=customXml/itemProps6.xml><?xml version="1.0" encoding="utf-8"?>
<ds:datastoreItem xmlns:ds="http://schemas.openxmlformats.org/officeDocument/2006/customXml" ds:itemID="{7F3B27AE-7F25-4836-8143-8A74D801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5</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2018-04-06T06:30:00Z</dcterms:created>
  <dcterms:modified xsi:type="dcterms:W3CDTF">2018-04-06T06:30:00Z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2ffd19ed-df46-410c-900c-c395eaff46d6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