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F8616A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F8616A">
        <w:rPr>
          <w:rFonts w:ascii="Arial" w:hAnsi="Arial"/>
          <w:b/>
          <w:sz w:val="24"/>
          <w:szCs w:val="24"/>
          <w:lang w:eastAsia="ja-JP"/>
        </w:rPr>
        <w:t>WG2 #100</w:t>
      </w:r>
      <w:r w:rsidRPr="00F8616A">
        <w:rPr>
          <w:rFonts w:ascii="Arial" w:hAnsi="Arial"/>
          <w:b/>
          <w:bCs/>
          <w:sz w:val="24"/>
          <w:szCs w:val="24"/>
          <w:lang w:eastAsia="ja-JP"/>
        </w:rPr>
        <w:tab/>
      </w:r>
      <w:r w:rsidR="00E8327C" w:rsidRPr="00E8327C">
        <w:rPr>
          <w:rFonts w:ascii="Arial" w:hAnsi="Arial"/>
          <w:b/>
          <w:bCs/>
          <w:sz w:val="24"/>
          <w:szCs w:val="24"/>
          <w:lang w:eastAsia="ja-JP"/>
        </w:rPr>
        <w:t>R2-17</w:t>
      </w:r>
      <w:r w:rsidR="00BE75EC">
        <w:rPr>
          <w:rFonts w:ascii="Arial" w:hAnsi="Arial"/>
          <w:b/>
          <w:bCs/>
          <w:sz w:val="24"/>
          <w:szCs w:val="24"/>
          <w:lang w:eastAsia="ja-JP"/>
        </w:rPr>
        <w:t>14248</w:t>
      </w:r>
    </w:p>
    <w:p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8616A">
        <w:rPr>
          <w:rFonts w:ascii="Arial" w:eastAsia="SimSun" w:hAnsi="Arial"/>
          <w:b/>
          <w:sz w:val="24"/>
          <w:szCs w:val="24"/>
          <w:lang w:eastAsia="zh-CN"/>
        </w:rPr>
        <w:t>Reno, USA, November 27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- December 1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6084">
        <w:rPr>
          <w:rFonts w:ascii="Arial" w:hAnsi="Arial" w:cs="Arial"/>
          <w:bCs/>
        </w:rPr>
        <w:t xml:space="preserve">Reply LS on </w:t>
      </w:r>
      <w:r w:rsidR="00367CC7">
        <w:rPr>
          <w:rFonts w:ascii="Arial" w:hAnsi="Arial" w:cs="Arial"/>
          <w:bCs/>
        </w:rPr>
        <w:t>C</w:t>
      </w:r>
      <w:r w:rsidR="005C6084" w:rsidRPr="005C6084">
        <w:rPr>
          <w:rFonts w:ascii="Arial" w:hAnsi="Arial" w:cs="Arial"/>
          <w:bCs/>
        </w:rPr>
        <w:t>er</w:t>
      </w:r>
      <w:r w:rsidR="005C6084" w:rsidRPr="005C6084">
        <w:rPr>
          <w:rFonts w:ascii="Arial" w:hAnsi="Arial" w:cs="Arial"/>
          <w:bCs/>
        </w:rPr>
        <w:t>tification/License and Identification of Aerial Vehicles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35C5F" w:rsidRPr="00F35C5F">
        <w:rPr>
          <w:rFonts w:ascii="Arial" w:hAnsi="Arial" w:cs="Arial"/>
          <w:bCs/>
        </w:rPr>
        <w:t>S2-178175, Reply LS on Certification/License and Ide</w:t>
      </w:r>
      <w:r w:rsidR="00F35C5F">
        <w:rPr>
          <w:rFonts w:ascii="Arial" w:hAnsi="Arial" w:cs="Arial"/>
          <w:bCs/>
        </w:rPr>
        <w:t>ntification of Aerial Vehicles</w:t>
      </w:r>
    </w:p>
    <w:p w:rsidR="00F35C5F" w:rsidRDefault="00F35C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F35C5F">
        <w:rPr>
          <w:rFonts w:ascii="Arial" w:hAnsi="Arial" w:cs="Arial"/>
          <w:bCs/>
        </w:rPr>
        <w:t>S1-174512, Reply LS on Certification/License and Identification of Aerial Vehicles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E75EC" w:rsidRPr="00BE75EC">
        <w:rPr>
          <w:rFonts w:ascii="Arial" w:hAnsi="Arial" w:cs="Arial"/>
          <w:bCs/>
        </w:rPr>
        <w:t>FS_LTE_Aerial</w:t>
      </w:r>
    </w:p>
    <w:p w:rsidR="0082164B" w:rsidRDefault="00AC4A0E" w:rsidP="00BE75E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BE75EC">
        <w:rPr>
          <w:rFonts w:ascii="Arial" w:hAnsi="Arial" w:cs="Arial"/>
          <w:b/>
        </w:rPr>
        <w:t>Source:</w:t>
      </w:r>
      <w:r w:rsidRPr="00BE75EC">
        <w:rPr>
          <w:rFonts w:ascii="Arial" w:hAnsi="Arial" w:cs="Arial"/>
          <w:bCs/>
          <w:color w:val="FF0000"/>
        </w:rPr>
        <w:tab/>
      </w:r>
      <w:r w:rsidR="00BE75EC" w:rsidRPr="00BE75EC">
        <w:rPr>
          <w:rFonts w:ascii="Arial" w:hAnsi="Arial" w:cs="Arial"/>
          <w:bCs/>
        </w:rPr>
        <w:t>RAN2</w:t>
      </w:r>
      <w:bookmarkStart w:id="0" w:name="_GoBack"/>
      <w:bookmarkEnd w:id="0"/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5C6084">
        <w:rPr>
          <w:rFonts w:ascii="Arial" w:hAnsi="Arial" w:cs="Arial"/>
          <w:bCs/>
        </w:rPr>
        <w:t>SA2, SA1</w:t>
      </w:r>
      <w:r w:rsidR="00403E61">
        <w:rPr>
          <w:rFonts w:ascii="Arial" w:hAnsi="Arial" w:cs="Arial"/>
          <w:bCs/>
        </w:rPr>
        <w:t>, RAN3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="00403E61">
        <w:rPr>
          <w:rFonts w:ascii="Arial" w:hAnsi="Arial" w:cs="Arial"/>
          <w:b/>
        </w:rPr>
        <w:tab/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C6084">
        <w:rPr>
          <w:rFonts w:cs="Arial"/>
          <w:b w:val="0"/>
          <w:bCs/>
        </w:rPr>
        <w:t>Dawid Koziol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C6084">
        <w:rPr>
          <w:rFonts w:cs="Arial"/>
          <w:b w:val="0"/>
          <w:bCs/>
        </w:rPr>
        <w:t>dawid.koziol</w:t>
      </w:r>
      <w:r w:rsidR="004536A4">
        <w:rPr>
          <w:rFonts w:cs="Arial"/>
          <w:b w:val="0"/>
          <w:bCs/>
        </w:rPr>
        <w:t>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349E">
        <w:rPr>
          <w:rFonts w:ascii="Arial" w:hAnsi="Arial" w:cs="Arial"/>
          <w:bCs/>
        </w:rPr>
        <w:t>R2-1714232</w:t>
      </w:r>
      <w:r w:rsidR="005C6084">
        <w:rPr>
          <w:rFonts w:ascii="Arial" w:hAnsi="Arial" w:cs="Arial"/>
          <w:bCs/>
        </w:rPr>
        <w:t xml:space="preserve">, </w:t>
      </w:r>
      <w:r w:rsidR="000F2FB7" w:rsidRPr="000F2FB7">
        <w:rPr>
          <w:rFonts w:ascii="Arial" w:hAnsi="Arial" w:cs="Arial"/>
          <w:bCs/>
        </w:rPr>
        <w:t>Text Proposal for UE Identification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F2FB7" w:rsidRDefault="004536A4" w:rsidP="000F2F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C6084">
        <w:rPr>
          <w:rFonts w:ascii="Arial" w:hAnsi="Arial" w:cs="Arial"/>
        </w:rPr>
        <w:t xml:space="preserve">would like to thank SA2 and SA1 for their LSs related to </w:t>
      </w:r>
      <w:r w:rsidR="005C6084">
        <w:rPr>
          <w:rFonts w:ascii="Arial" w:hAnsi="Arial" w:cs="Arial"/>
          <w:bCs/>
        </w:rPr>
        <w:t>certification/l</w:t>
      </w:r>
      <w:r w:rsidR="005C6084" w:rsidRPr="005C6084">
        <w:rPr>
          <w:rFonts w:ascii="Arial" w:hAnsi="Arial" w:cs="Arial"/>
          <w:bCs/>
        </w:rPr>
        <w:t xml:space="preserve">icense and </w:t>
      </w:r>
      <w:r w:rsidR="005C6084">
        <w:rPr>
          <w:rFonts w:ascii="Arial" w:hAnsi="Arial" w:cs="Arial"/>
          <w:bCs/>
        </w:rPr>
        <w:t>i</w:t>
      </w:r>
      <w:r w:rsidR="005C6084" w:rsidRPr="005C6084">
        <w:rPr>
          <w:rFonts w:ascii="Arial" w:hAnsi="Arial" w:cs="Arial"/>
          <w:bCs/>
        </w:rPr>
        <w:t>dentification of Aerial Vehicles</w:t>
      </w:r>
      <w:r w:rsidR="005C6084">
        <w:rPr>
          <w:rFonts w:ascii="Arial" w:hAnsi="Arial" w:cs="Arial"/>
          <w:bCs/>
        </w:rPr>
        <w:t>.</w:t>
      </w:r>
      <w:r w:rsidR="005C6084">
        <w:rPr>
          <w:rFonts w:ascii="Arial" w:hAnsi="Arial" w:cs="Arial"/>
        </w:rPr>
        <w:t xml:space="preserve"> Based on the provided feedback, RAN2 has further discussed this topic and </w:t>
      </w:r>
      <w:r w:rsidR="000F2FB7">
        <w:rPr>
          <w:rFonts w:ascii="Arial" w:hAnsi="Arial" w:cs="Arial"/>
        </w:rPr>
        <w:t xml:space="preserve">agreed the attached </w:t>
      </w:r>
      <w:r w:rsidR="000F2FB7" w:rsidRPr="000F2FB7">
        <w:rPr>
          <w:rFonts w:ascii="Arial" w:hAnsi="Arial" w:cs="Arial"/>
        </w:rPr>
        <w:t>Text Proposal for UE Identification</w:t>
      </w:r>
      <w:r w:rsidR="001F6DD3">
        <w:rPr>
          <w:rFonts w:ascii="Arial" w:hAnsi="Arial" w:cs="Arial"/>
        </w:rPr>
        <w:t xml:space="preserve"> for TR 36.777</w:t>
      </w:r>
      <w:r w:rsidR="000F2FB7">
        <w:rPr>
          <w:rFonts w:ascii="Arial" w:hAnsi="Arial" w:cs="Arial"/>
        </w:rPr>
        <w:t>.</w:t>
      </w:r>
      <w:r w:rsidR="00F35C5F">
        <w:rPr>
          <w:rFonts w:ascii="Arial" w:hAnsi="Arial" w:cs="Arial"/>
        </w:rPr>
        <w:t xml:space="preserve"> In particular, it was agreed that:</w:t>
      </w:r>
    </w:p>
    <w:p w:rsidR="00F35C5F" w:rsidRDefault="00F35C5F" w:rsidP="000F2FB7">
      <w:pPr>
        <w:jc w:val="both"/>
        <w:rPr>
          <w:rFonts w:ascii="Arial" w:eastAsia="MS Mincho" w:hAnsi="Arial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35C5F" w:rsidTr="00F35C5F">
        <w:tc>
          <w:tcPr>
            <w:tcW w:w="9855" w:type="dxa"/>
          </w:tcPr>
          <w:p w:rsidR="00F35C5F" w:rsidRPr="00F35C5F" w:rsidRDefault="00F35C5F" w:rsidP="00F35C5F">
            <w:pPr>
              <w:rPr>
                <w:lang w:val="en-US" w:eastAsia="ja-JP"/>
              </w:rPr>
            </w:pPr>
            <w:r>
              <w:rPr>
                <w:bCs/>
                <w:lang w:eastAsia="ja-JP"/>
              </w:rPr>
              <w:t xml:space="preserve">Permission for a user to function as an aerial UE </w:t>
            </w:r>
            <w:r>
              <w:rPr>
                <w:rFonts w:hint="eastAsia"/>
                <w:bCs/>
                <w:lang w:eastAsia="ja-JP"/>
              </w:rPr>
              <w:t>in the</w:t>
            </w:r>
            <w:r>
              <w:rPr>
                <w:bCs/>
                <w:lang w:eastAsia="ja-JP"/>
              </w:rPr>
              <w:t xml:space="preserve"> 3GPP network can be identified via subscription information. This</w:t>
            </w:r>
            <w:r w:rsidRPr="005C5C12">
              <w:rPr>
                <w:bCs/>
                <w:lang w:eastAsia="ja-JP"/>
              </w:rPr>
              <w:t xml:space="preserve"> subscription information </w:t>
            </w:r>
            <w:r>
              <w:rPr>
                <w:rFonts w:hint="eastAsia"/>
                <w:bCs/>
                <w:lang w:eastAsia="ja-JP"/>
              </w:rPr>
              <w:t xml:space="preserve">is </w:t>
            </w:r>
            <w:r w:rsidRPr="005C5C12">
              <w:rPr>
                <w:bCs/>
                <w:lang w:eastAsia="ja-JP"/>
              </w:rPr>
              <w:t>passed to RAN via S1 signalling from</w:t>
            </w:r>
            <w:r>
              <w:rPr>
                <w:bCs/>
                <w:lang w:eastAsia="ja-JP"/>
              </w:rPr>
              <w:t xml:space="preserve"> the</w:t>
            </w:r>
            <w:r w:rsidRPr="005C5C12">
              <w:rPr>
                <w:bCs/>
                <w:lang w:eastAsia="ja-JP"/>
              </w:rPr>
              <w:t xml:space="preserve"> MME. </w:t>
            </w:r>
            <w:r>
              <w:rPr>
                <w:rFonts w:hint="eastAsia"/>
                <w:lang w:val="en-US" w:eastAsia="ja-JP"/>
              </w:rPr>
              <w:t>The eNB may use this information together with capability indication to identify an aerial UE, perform the necessary control and apply the relevant functions.</w:t>
            </w:r>
          </w:p>
        </w:tc>
      </w:tr>
    </w:tbl>
    <w:p w:rsidR="00E8327C" w:rsidRPr="00E8327C" w:rsidRDefault="00E8327C" w:rsidP="000F2FB7">
      <w:pPr>
        <w:jc w:val="both"/>
        <w:rPr>
          <w:i/>
        </w:rPr>
      </w:pPr>
    </w:p>
    <w:p w:rsidR="00FA2996" w:rsidRDefault="00F35C5F" w:rsidP="00FA2996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RAN2 understanding is that signalling mentioned above would be a</w:t>
      </w:r>
      <w:r w:rsidRPr="00F35C5F">
        <w:rPr>
          <w:rFonts w:ascii="Arial" w:hAnsi="Arial" w:cs="Arial"/>
        </w:rPr>
        <w:t>n authorization information, similar to the one provided for ProSe or V2X.</w:t>
      </w:r>
      <w:r>
        <w:rPr>
          <w:rFonts w:ascii="Arial" w:hAnsi="Arial" w:cs="Arial"/>
        </w:rPr>
        <w:t xml:space="preserve"> Based on SA1 feedback, RAN2’s understanding is that in Rel-15 this information w</w:t>
      </w:r>
      <w:r w:rsidR="003B0129">
        <w:rPr>
          <w:rFonts w:ascii="Arial" w:hAnsi="Arial" w:cs="Arial"/>
        </w:rPr>
        <w:t>ould</w:t>
      </w:r>
      <w:r>
        <w:rPr>
          <w:rFonts w:ascii="Arial" w:hAnsi="Arial" w:cs="Arial"/>
        </w:rPr>
        <w:t xml:space="preserve"> be limited to subscription related information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while aspects</w:t>
      </w:r>
      <w:r>
        <w:rPr>
          <w:rFonts w:ascii="Arial" w:hAnsi="Arial" w:cs="Arial"/>
        </w:rPr>
        <w:t xml:space="preserve"> </w:t>
      </w:r>
      <w:r w:rsidR="00FA2996">
        <w:rPr>
          <w:rFonts w:ascii="Arial" w:hAnsi="Arial" w:cs="Arial"/>
          <w:iCs/>
        </w:rPr>
        <w:t>relating to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certification/licensing are out of scope for Release 15.</w:t>
      </w:r>
    </w:p>
    <w:p w:rsidR="00367CC7" w:rsidRPr="001F7026" w:rsidRDefault="00367CC7" w:rsidP="00FA2996">
      <w:pPr>
        <w:jc w:val="both"/>
        <w:rPr>
          <w:rFonts w:ascii="Arial" w:hAnsi="Arial" w:cs="Arial"/>
          <w:szCs w:val="22"/>
        </w:rPr>
      </w:pPr>
    </w:p>
    <w:p w:rsidR="002C661A" w:rsidRDefault="00F35C5F" w:rsidP="00FA2996">
      <w:pPr>
        <w:pStyle w:val="Header"/>
        <w:jc w:val="both"/>
        <w:rPr>
          <w:rFonts w:ascii="Arial" w:hAnsi="Arial" w:cs="Arial"/>
        </w:rPr>
      </w:pPr>
      <w:r w:rsidRPr="00F35C5F">
        <w:rPr>
          <w:rFonts w:ascii="Arial" w:hAnsi="Arial" w:cs="Arial"/>
        </w:rPr>
        <w:t xml:space="preserve">RAN2 would also like to clarify that determination of whether the UE is actually flying or not would be RAN function and RAN2 is working on solutions addressing this issue. </w:t>
      </w:r>
    </w:p>
    <w:p w:rsidR="003B0129" w:rsidRDefault="003B0129" w:rsidP="00FA2996">
      <w:pPr>
        <w:pStyle w:val="Header"/>
        <w:jc w:val="both"/>
        <w:rPr>
          <w:rFonts w:ascii="Arial" w:hAnsi="Arial" w:cs="Arial"/>
        </w:rPr>
      </w:pPr>
    </w:p>
    <w:p w:rsidR="003B0129" w:rsidRDefault="003B0129" w:rsidP="00FA2996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inform that it has now concluded the </w:t>
      </w:r>
      <w:r w:rsidR="00367CC7">
        <w:rPr>
          <w:rFonts w:ascii="Arial" w:hAnsi="Arial" w:cs="Arial"/>
        </w:rPr>
        <w:t>s</w:t>
      </w:r>
      <w:r w:rsidRPr="003B0129">
        <w:rPr>
          <w:rFonts w:ascii="Arial" w:hAnsi="Arial" w:cs="Arial"/>
        </w:rPr>
        <w:t>tudy on enhanced Support for Aerial Vehicles</w:t>
      </w:r>
      <w:r>
        <w:rPr>
          <w:rFonts w:ascii="Arial" w:hAnsi="Arial" w:cs="Arial"/>
        </w:rPr>
        <w:t xml:space="preserve"> and will </w:t>
      </w:r>
      <w:r w:rsidR="00AB28BE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inform SA2 </w:t>
      </w:r>
      <w:r w:rsidR="00AB28BE">
        <w:rPr>
          <w:rFonts w:ascii="Arial" w:hAnsi="Arial" w:cs="Arial"/>
        </w:rPr>
        <w:t>of the required actions in case normative work is agreed.</w:t>
      </w:r>
    </w:p>
    <w:p w:rsidR="00F35C5F" w:rsidRDefault="00F35C5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1F6DD3" w:rsidRPr="001F6DD3">
        <w:rPr>
          <w:rFonts w:ascii="Arial" w:hAnsi="Arial" w:cs="Arial"/>
        </w:rPr>
        <w:t xml:space="preserve">SA1, </w:t>
      </w:r>
      <w:r w:rsidR="000F2FB7">
        <w:rPr>
          <w:rFonts w:ascii="Arial" w:hAnsi="Arial" w:cs="Arial"/>
        </w:rPr>
        <w:t>SA2</w:t>
      </w:r>
      <w:r w:rsidR="00F35C5F">
        <w:rPr>
          <w:rFonts w:ascii="Arial" w:hAnsi="Arial" w:cs="Arial"/>
        </w:rPr>
        <w:t>, RAN3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3B0129">
        <w:rPr>
          <w:rFonts w:ascii="Arial" w:hAnsi="Arial" w:cs="Arial"/>
        </w:rPr>
        <w:t xml:space="preserve">SA1, </w:t>
      </w:r>
      <w:r w:rsidR="006D34E7">
        <w:rPr>
          <w:rFonts w:ascii="Arial" w:hAnsi="Arial" w:cs="Arial"/>
        </w:rPr>
        <w:t>SA2</w:t>
      </w:r>
      <w:r w:rsidR="00FB6FFF" w:rsidRPr="008A405E">
        <w:rPr>
          <w:rFonts w:ascii="Arial" w:hAnsi="Arial" w:cs="Arial"/>
        </w:rPr>
        <w:t xml:space="preserve"> </w:t>
      </w:r>
      <w:r w:rsidR="006D34E7">
        <w:rPr>
          <w:rFonts w:ascii="Arial" w:hAnsi="Arial" w:cs="Arial"/>
        </w:rPr>
        <w:t xml:space="preserve">and RAN3 to </w:t>
      </w:r>
      <w:r w:rsidR="003B0129">
        <w:rPr>
          <w:rFonts w:ascii="Arial" w:hAnsi="Arial" w:cs="Arial"/>
        </w:rPr>
        <w:t>take this information into account</w:t>
      </w:r>
      <w:r w:rsidR="00FB6FFF" w:rsidRPr="008A405E">
        <w:rPr>
          <w:rFonts w:ascii="Arial" w:hAnsi="Arial" w:cs="Arial"/>
        </w:rPr>
        <w:t>.</w:t>
      </w:r>
    </w:p>
    <w:p w:rsidR="000F2FB7" w:rsidRDefault="000F2FB7" w:rsidP="000F2FB7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746FB6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</w:t>
      </w:r>
      <w:r w:rsidR="000F2FB7">
        <w:rPr>
          <w:rFonts w:ascii="Arial" w:hAnsi="Arial" w:cs="Arial"/>
          <w:bCs/>
        </w:rPr>
        <w:t>ch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p w:rsidR="000F2FB7" w:rsidRDefault="000F2FB7" w:rsidP="000F2F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>
        <w:rPr>
          <w:rFonts w:ascii="Arial" w:hAnsi="Arial" w:cs="Arial"/>
          <w:bCs/>
        </w:rPr>
        <w:t>bis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F861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20 April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Sanya</w:t>
      </w:r>
      <w:r w:rsidRPr="00F8616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:rsidR="000F2FB7" w:rsidRPr="00FB6FFF" w:rsidRDefault="000F2FB7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0F2FB7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67D" w:rsidRDefault="0040667D">
      <w:r>
        <w:separator/>
      </w:r>
    </w:p>
  </w:endnote>
  <w:endnote w:type="continuationSeparator" w:id="0">
    <w:p w:rsidR="0040667D" w:rsidRDefault="004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67D" w:rsidRDefault="0040667D">
      <w:r>
        <w:separator/>
      </w:r>
    </w:p>
  </w:footnote>
  <w:footnote w:type="continuationSeparator" w:id="0">
    <w:p w:rsidR="0040667D" w:rsidRDefault="00406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F2FB7"/>
    <w:rsid w:val="00106DAE"/>
    <w:rsid w:val="001A4A1C"/>
    <w:rsid w:val="001E097B"/>
    <w:rsid w:val="001E5685"/>
    <w:rsid w:val="001F6DD3"/>
    <w:rsid w:val="00213696"/>
    <w:rsid w:val="002C661A"/>
    <w:rsid w:val="00315E1A"/>
    <w:rsid w:val="00367CC7"/>
    <w:rsid w:val="003B0129"/>
    <w:rsid w:val="003E1E02"/>
    <w:rsid w:val="003F4EDC"/>
    <w:rsid w:val="00400535"/>
    <w:rsid w:val="00403E61"/>
    <w:rsid w:val="0040667D"/>
    <w:rsid w:val="00426599"/>
    <w:rsid w:val="004536A4"/>
    <w:rsid w:val="004D1404"/>
    <w:rsid w:val="004E0C00"/>
    <w:rsid w:val="005776C6"/>
    <w:rsid w:val="00587EF0"/>
    <w:rsid w:val="005C6084"/>
    <w:rsid w:val="005F68C4"/>
    <w:rsid w:val="00641974"/>
    <w:rsid w:val="006747FD"/>
    <w:rsid w:val="006B6901"/>
    <w:rsid w:val="006D34E7"/>
    <w:rsid w:val="006F6B6A"/>
    <w:rsid w:val="00742F14"/>
    <w:rsid w:val="00746FB6"/>
    <w:rsid w:val="00770F3E"/>
    <w:rsid w:val="007907C7"/>
    <w:rsid w:val="007C38C3"/>
    <w:rsid w:val="008161C5"/>
    <w:rsid w:val="0082164B"/>
    <w:rsid w:val="00862156"/>
    <w:rsid w:val="0089769B"/>
    <w:rsid w:val="008A405E"/>
    <w:rsid w:val="00925D0E"/>
    <w:rsid w:val="00952F5C"/>
    <w:rsid w:val="00A63B00"/>
    <w:rsid w:val="00A678A1"/>
    <w:rsid w:val="00AA603C"/>
    <w:rsid w:val="00AB28BE"/>
    <w:rsid w:val="00AC15C3"/>
    <w:rsid w:val="00AC4A0E"/>
    <w:rsid w:val="00B415F6"/>
    <w:rsid w:val="00BE75EC"/>
    <w:rsid w:val="00CE342E"/>
    <w:rsid w:val="00D651D9"/>
    <w:rsid w:val="00DC72EC"/>
    <w:rsid w:val="00DD0746"/>
    <w:rsid w:val="00E3115C"/>
    <w:rsid w:val="00E4544F"/>
    <w:rsid w:val="00E5349E"/>
    <w:rsid w:val="00E8327C"/>
    <w:rsid w:val="00EB403F"/>
    <w:rsid w:val="00EC4698"/>
    <w:rsid w:val="00F344D1"/>
    <w:rsid w:val="00F35C5F"/>
    <w:rsid w:val="00F8616A"/>
    <w:rsid w:val="00FA2996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0B229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</cp:revision>
  <cp:lastPrinted>2002-04-23T07:10:00Z</cp:lastPrinted>
  <dcterms:created xsi:type="dcterms:W3CDTF">2017-12-02T01:21:00Z</dcterms:created>
  <dcterms:modified xsi:type="dcterms:W3CDTF">2017-12-02T01:21:00Z</dcterms:modified>
</cp:coreProperties>
</file>