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03614F" w:rsidRDefault="007D4ADC" w:rsidP="00AA0339">
      <w:pPr>
        <w:tabs>
          <w:tab w:val="center" w:pos="4536"/>
          <w:tab w:val="right" w:pos="8280"/>
          <w:tab w:val="right" w:pos="9781"/>
        </w:tabs>
        <w:ind w:right="-58"/>
        <w:rPr>
          <w:rFonts w:eastAsiaTheme="minorEastAsia"/>
          <w:b/>
          <w:bCs/>
          <w:sz w:val="22"/>
          <w:szCs w:val="22"/>
          <w:lang w:eastAsia="zh-CN"/>
        </w:rPr>
      </w:pPr>
      <w:bookmarkStart w:id="0" w:name="OLE_LINK161"/>
      <w:bookmarkStart w:id="1" w:name="OLE_LINK162"/>
      <w:r w:rsidRPr="007D4ADC">
        <w:rPr>
          <w:b/>
          <w:bCs/>
          <w:sz w:val="22"/>
          <w:szCs w:val="22"/>
          <w:lang w:val="en-GB"/>
        </w:rPr>
        <w:t>3GPP TSG RAN WG1 Meeting AH 1801</w:t>
      </w:r>
      <w:bookmarkEnd w:id="0"/>
      <w:bookmarkEnd w:id="1"/>
      <w:r w:rsidRPr="007D4ADC">
        <w:rPr>
          <w:rFonts w:eastAsiaTheme="minorEastAsia"/>
          <w:b/>
          <w:bCs/>
          <w:sz w:val="22"/>
          <w:szCs w:val="22"/>
          <w:lang w:eastAsia="zh-CN"/>
        </w:rPr>
        <w:t xml:space="preserve">             </w:t>
      </w:r>
      <w:r w:rsidRPr="007D4ADC">
        <w:rPr>
          <w:b/>
          <w:bCs/>
          <w:sz w:val="22"/>
          <w:szCs w:val="22"/>
        </w:rPr>
        <w:t xml:space="preserve">     </w:t>
      </w:r>
      <w:r w:rsidRPr="007D4ADC">
        <w:rPr>
          <w:rFonts w:eastAsiaTheme="minorEastAsia"/>
          <w:b/>
          <w:bCs/>
          <w:sz w:val="22"/>
          <w:szCs w:val="22"/>
          <w:lang w:eastAsia="zh-CN"/>
        </w:rPr>
        <w:t xml:space="preserve">                            </w:t>
      </w:r>
      <w:r w:rsidRPr="007D4ADC">
        <w:rPr>
          <w:b/>
          <w:bCs/>
          <w:sz w:val="22"/>
          <w:szCs w:val="22"/>
        </w:rPr>
        <w:t xml:space="preserve">       </w:t>
      </w:r>
      <w:r w:rsidRPr="007D4ADC">
        <w:rPr>
          <w:rFonts w:eastAsiaTheme="minorEastAsia"/>
          <w:b/>
          <w:bCs/>
          <w:sz w:val="22"/>
          <w:szCs w:val="22"/>
          <w:lang w:eastAsia="zh-CN"/>
        </w:rPr>
        <w:t xml:space="preserve">         </w:t>
      </w:r>
      <w:r w:rsidR="00AF0C3C">
        <w:rPr>
          <w:rFonts w:eastAsiaTheme="minorEastAsia" w:hint="eastAsia"/>
          <w:b/>
          <w:bCs/>
          <w:sz w:val="22"/>
          <w:szCs w:val="22"/>
          <w:lang w:eastAsia="zh-CN"/>
        </w:rPr>
        <w:t xml:space="preserve">            </w:t>
      </w:r>
      <w:r w:rsidRPr="007D4ADC">
        <w:rPr>
          <w:b/>
          <w:bCs/>
          <w:sz w:val="22"/>
          <w:szCs w:val="22"/>
        </w:rPr>
        <w:t>R</w:t>
      </w:r>
      <w:r w:rsidRPr="007D4ADC">
        <w:rPr>
          <w:rFonts w:eastAsiaTheme="minorEastAsia"/>
          <w:b/>
          <w:bCs/>
          <w:sz w:val="22"/>
          <w:szCs w:val="22"/>
          <w:lang w:eastAsia="zh-CN"/>
        </w:rPr>
        <w:t>1-18</w:t>
      </w:r>
      <w:r w:rsidR="00AF0C3C" w:rsidRPr="00132C14">
        <w:rPr>
          <w:rFonts w:eastAsiaTheme="minorEastAsia"/>
          <w:b/>
          <w:bCs/>
          <w:sz w:val="22"/>
          <w:szCs w:val="22"/>
          <w:lang w:eastAsia="zh-CN"/>
        </w:rPr>
        <w:t>0026</w:t>
      </w:r>
      <w:r w:rsidR="00AF0C3C">
        <w:rPr>
          <w:rFonts w:eastAsiaTheme="minorEastAsia" w:hint="eastAsia"/>
          <w:b/>
          <w:bCs/>
          <w:sz w:val="22"/>
          <w:szCs w:val="22"/>
          <w:lang w:eastAsia="zh-CN"/>
        </w:rPr>
        <w:t>9</w:t>
      </w:r>
    </w:p>
    <w:p w:rsidR="001E51D5" w:rsidRPr="0003614F" w:rsidRDefault="007D4ADC" w:rsidP="001E51D5">
      <w:pPr>
        <w:pStyle w:val="ad"/>
        <w:spacing w:after="120"/>
        <w:rPr>
          <w:rFonts w:ascii="Times New Roman" w:eastAsia="Times New Roman" w:hAnsi="Times New Roman"/>
          <w:bCs/>
          <w:sz w:val="22"/>
          <w:szCs w:val="22"/>
        </w:rPr>
      </w:pPr>
      <w:bookmarkStart w:id="2" w:name="OLE_LINK163"/>
      <w:bookmarkStart w:id="3" w:name="OLE_LINK164"/>
      <w:bookmarkStart w:id="4" w:name="OLE_LINK165"/>
      <w:r w:rsidRPr="007D4ADC">
        <w:rPr>
          <w:rFonts w:ascii="Times New Roman" w:eastAsia="Times New Roman" w:hAnsi="Times New Roman"/>
          <w:bCs/>
          <w:sz w:val="22"/>
          <w:szCs w:val="22"/>
          <w:lang w:val="en-GB"/>
        </w:rPr>
        <w:t>Vancouver, Canada, January 22</w:t>
      </w:r>
      <w:r w:rsidRPr="007D4ADC">
        <w:rPr>
          <w:rFonts w:ascii="Times New Roman" w:eastAsia="Times New Roman" w:hAnsi="Times New Roman"/>
          <w:bCs/>
          <w:sz w:val="22"/>
          <w:szCs w:val="22"/>
          <w:vertAlign w:val="superscript"/>
          <w:lang w:val="en-GB"/>
        </w:rPr>
        <w:t>nd</w:t>
      </w:r>
      <w:r w:rsidRPr="007D4ADC">
        <w:rPr>
          <w:rFonts w:ascii="Times New Roman" w:eastAsia="Times New Roman" w:hAnsi="Times New Roman"/>
          <w:bCs/>
          <w:sz w:val="22"/>
          <w:szCs w:val="22"/>
          <w:lang w:val="en-GB"/>
        </w:rPr>
        <w:t xml:space="preserve"> – 26</w:t>
      </w:r>
      <w:r w:rsidRPr="007D4ADC">
        <w:rPr>
          <w:rFonts w:ascii="Times New Roman" w:eastAsia="Times New Roman" w:hAnsi="Times New Roman"/>
          <w:bCs/>
          <w:sz w:val="22"/>
          <w:szCs w:val="22"/>
          <w:vertAlign w:val="superscript"/>
          <w:lang w:val="en-GB"/>
        </w:rPr>
        <w:t>th</w:t>
      </w:r>
      <w:r w:rsidRPr="007D4ADC">
        <w:rPr>
          <w:rFonts w:ascii="Times New Roman" w:eastAsia="Times New Roman" w:hAnsi="Times New Roman"/>
          <w:bCs/>
          <w:sz w:val="22"/>
          <w:szCs w:val="22"/>
          <w:lang w:val="en-GB"/>
        </w:rPr>
        <w:t>, 2018</w:t>
      </w:r>
      <w:bookmarkEnd w:id="2"/>
      <w:bookmarkEnd w:id="3"/>
      <w:bookmarkEnd w:id="4"/>
    </w:p>
    <w:p w:rsidR="001E2E30" w:rsidRPr="001E51D5"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bookmarkStart w:id="5" w:name="OLE_LINK19"/>
      <w:r w:rsidR="00F96A3C" w:rsidRPr="003F16A1">
        <w:rPr>
          <w:rFonts w:ascii="Times New Roman" w:hAnsi="Times New Roman"/>
          <w:sz w:val="22"/>
          <w:szCs w:val="22"/>
        </w:rPr>
        <w:t xml:space="preserve">Initial self evaluation for </w:t>
      </w:r>
      <w:bookmarkStart w:id="6" w:name="OLE_LINK6"/>
      <w:bookmarkStart w:id="7" w:name="OLE_LINK7"/>
      <w:r w:rsidR="00946350">
        <w:rPr>
          <w:rFonts w:ascii="Times New Roman" w:eastAsiaTheme="minorEastAsia" w:hAnsi="Times New Roman" w:hint="eastAsia"/>
          <w:sz w:val="22"/>
          <w:szCs w:val="22"/>
          <w:lang w:eastAsia="zh-CN"/>
        </w:rPr>
        <w:t>Dense Urban</w:t>
      </w:r>
      <w:r w:rsidR="00F96A3C" w:rsidRPr="003F16A1">
        <w:rPr>
          <w:rFonts w:ascii="Times New Roman" w:hAnsi="Times New Roman"/>
          <w:sz w:val="22"/>
          <w:szCs w:val="22"/>
        </w:rPr>
        <w:t>-</w:t>
      </w:r>
      <w:proofErr w:type="spellStart"/>
      <w:r w:rsidR="00F96A3C" w:rsidRPr="003F16A1">
        <w:rPr>
          <w:rFonts w:ascii="Times New Roman" w:hAnsi="Times New Roman"/>
          <w:sz w:val="22"/>
          <w:szCs w:val="22"/>
        </w:rPr>
        <w:t>eMBB</w:t>
      </w:r>
      <w:bookmarkEnd w:id="5"/>
      <w:bookmarkEnd w:id="6"/>
      <w:bookmarkEnd w:id="7"/>
      <w:proofErr w:type="spellEnd"/>
    </w:p>
    <w:p w:rsidR="002B3EFE" w:rsidRPr="0003648C"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7D4ADC" w:rsidRPr="007D4ADC">
        <w:rPr>
          <w:rFonts w:ascii="Times New Roman" w:eastAsiaTheme="minorEastAsia" w:hAnsi="Times New Roman"/>
          <w:sz w:val="22"/>
          <w:szCs w:val="22"/>
          <w:lang w:eastAsia="zh-CN"/>
        </w:rPr>
        <w:t>7.9</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B56A9A" w:rsidRDefault="008C0041" w:rsidP="000124DD">
      <w:pPr>
        <w:spacing w:beforeLines="50"/>
        <w:jc w:val="both"/>
        <w:rPr>
          <w:rFonts w:eastAsiaTheme="minorEastAsia"/>
          <w:lang w:eastAsia="zh-CN"/>
        </w:rPr>
      </w:pPr>
      <w:r>
        <w:rPr>
          <w:rFonts w:eastAsiaTheme="minorEastAsia" w:hint="eastAsia"/>
          <w:kern w:val="2"/>
          <w:lang w:eastAsia="zh-CN"/>
        </w:rPr>
        <w:t xml:space="preserve">At RAN#75 meeting, </w:t>
      </w:r>
      <w:r w:rsidR="006169D4">
        <w:rPr>
          <w:rFonts w:eastAsiaTheme="minorEastAsia" w:hint="eastAsia"/>
          <w:lang w:eastAsia="zh-CN"/>
        </w:rPr>
        <w:t>n</w:t>
      </w:r>
      <w:r w:rsidRPr="002E4950">
        <w:rPr>
          <w:lang w:eastAsia="zh-CN"/>
        </w:rPr>
        <w:t>ew Study Item on Self Evaluation towards IMT-2020 submission</w:t>
      </w:r>
      <w:r>
        <w:rPr>
          <w:rFonts w:hint="eastAsia"/>
          <w:lang w:eastAsia="zh-CN"/>
        </w:rPr>
        <w:t xml:space="preserve"> was approved [1]</w:t>
      </w:r>
      <w:proofErr w:type="gramStart"/>
      <w:r w:rsidR="005B02F7">
        <w:rPr>
          <w:rFonts w:eastAsiaTheme="minorEastAsia" w:hint="eastAsia"/>
          <w:lang w:eastAsia="zh-CN"/>
        </w:rPr>
        <w:t>,</w:t>
      </w:r>
      <w:proofErr w:type="gramEnd"/>
      <w:r w:rsidR="005B02F7">
        <w:rPr>
          <w:rFonts w:eastAsiaTheme="minorEastAsia" w:hint="eastAsia"/>
          <w:lang w:eastAsia="zh-CN"/>
        </w:rPr>
        <w:t xml:space="preserve"> </w:t>
      </w:r>
      <w:r w:rsidR="00DA0A68">
        <w:rPr>
          <w:rFonts w:eastAsiaTheme="minorEastAsia" w:hint="eastAsia"/>
          <w:lang w:eastAsia="zh-CN"/>
        </w:rPr>
        <w:t xml:space="preserve">the self evaluation will provide the performance </w:t>
      </w:r>
      <w:r w:rsidR="006169D4">
        <w:rPr>
          <w:rFonts w:eastAsiaTheme="minorEastAsia" w:hint="eastAsia"/>
          <w:lang w:eastAsia="zh-CN"/>
        </w:rPr>
        <w:t xml:space="preserve">towards </w:t>
      </w:r>
      <w:r w:rsidR="00DA0A68">
        <w:rPr>
          <w:rFonts w:eastAsiaTheme="minorEastAsia" w:hint="eastAsia"/>
          <w:lang w:eastAsia="zh-CN"/>
        </w:rPr>
        <w:t>all the ITU-R IMT-2020 requirements.</w:t>
      </w:r>
      <w:r w:rsidR="00FE2B5D">
        <w:rPr>
          <w:rFonts w:eastAsiaTheme="minorEastAsia" w:hint="eastAsia"/>
          <w:lang w:eastAsia="zh-CN"/>
        </w:rPr>
        <w:t xml:space="preserve"> </w:t>
      </w:r>
      <w:r w:rsidR="00FE2B5D">
        <w:rPr>
          <w:rFonts w:eastAsiaTheme="minorEastAsia"/>
          <w:lang w:eastAsia="zh-CN"/>
        </w:rPr>
        <w:t>T</w:t>
      </w:r>
      <w:r w:rsidR="00FE2B5D">
        <w:rPr>
          <w:rFonts w:eastAsiaTheme="minorEastAsia" w:hint="eastAsia"/>
          <w:lang w:eastAsia="zh-CN"/>
        </w:rPr>
        <w:t xml:space="preserve">he key </w:t>
      </w:r>
      <w:bookmarkStart w:id="8" w:name="OLE_LINK3"/>
      <w:bookmarkStart w:id="9" w:name="OLE_LINK4"/>
      <w:bookmarkStart w:id="10" w:name="OLE_LINK5"/>
      <w:r w:rsidR="00FE2B5D">
        <w:rPr>
          <w:rFonts w:eastAsiaTheme="minorEastAsia" w:hint="eastAsia"/>
          <w:lang w:eastAsia="zh-CN"/>
        </w:rPr>
        <w:t xml:space="preserve">minimum technical performance requirements </w:t>
      </w:r>
      <w:bookmarkEnd w:id="8"/>
      <w:bookmarkEnd w:id="9"/>
      <w:bookmarkEnd w:id="10"/>
      <w:r w:rsidR="00FE2B5D">
        <w:rPr>
          <w:rFonts w:eastAsiaTheme="minorEastAsia" w:hint="eastAsia"/>
          <w:lang w:eastAsia="zh-CN"/>
        </w:rPr>
        <w:t xml:space="preserve">are provide in </w:t>
      </w:r>
      <w:bookmarkStart w:id="11" w:name="OLE_LINK12"/>
      <w:bookmarkStart w:id="12" w:name="OLE_LINK13"/>
      <w:bookmarkStart w:id="13" w:name="OLE_LINK14"/>
      <w:bookmarkStart w:id="14" w:name="OLE_LINK15"/>
      <w:bookmarkStart w:id="15" w:name="OLE_LINK16"/>
      <w:r w:rsidR="003D45DA" w:rsidRPr="003D45DA">
        <w:rPr>
          <w:lang w:eastAsia="ko-KR"/>
        </w:rPr>
        <w:t>Report ITU</w:t>
      </w:r>
      <w:r w:rsidR="003D45DA" w:rsidRPr="003D45DA">
        <w:rPr>
          <w:lang w:eastAsia="ko-KR"/>
        </w:rPr>
        <w:noBreakHyphen/>
        <w:t>R M.241</w:t>
      </w:r>
      <w:r w:rsidR="003D45DA" w:rsidRPr="003D45DA">
        <w:rPr>
          <w:rFonts w:eastAsiaTheme="minorEastAsia" w:hint="eastAsia"/>
          <w:lang w:eastAsia="zh-CN"/>
        </w:rPr>
        <w:t>0</w:t>
      </w:r>
      <w:bookmarkEnd w:id="11"/>
      <w:bookmarkEnd w:id="12"/>
      <w:bookmarkEnd w:id="13"/>
      <w:bookmarkEnd w:id="14"/>
      <w:bookmarkEnd w:id="15"/>
      <w:r w:rsidR="003D45DA" w:rsidRPr="003D45DA">
        <w:rPr>
          <w:rFonts w:eastAsiaTheme="minorEastAsia" w:hint="eastAsia"/>
          <w:lang w:eastAsia="zh-CN"/>
        </w:rPr>
        <w:t xml:space="preserve"> </w:t>
      </w:r>
      <w:r w:rsidR="00FE2B5D" w:rsidRPr="003D45DA">
        <w:rPr>
          <w:rFonts w:eastAsiaTheme="minorEastAsia" w:hint="eastAsia"/>
          <w:lang w:eastAsia="zh-CN"/>
        </w:rPr>
        <w:t>[2]</w:t>
      </w:r>
      <w:bookmarkStart w:id="16" w:name="OLE_LINK166"/>
      <w:bookmarkStart w:id="17" w:name="OLE_LINK167"/>
      <w:r w:rsidR="00314E81">
        <w:rPr>
          <w:rFonts w:eastAsiaTheme="minorEastAsia" w:hint="eastAsia"/>
          <w:lang w:eastAsia="zh-CN"/>
        </w:rPr>
        <w:t xml:space="preserve"> for</w:t>
      </w:r>
      <w:r w:rsidR="006169D4">
        <w:rPr>
          <w:rFonts w:eastAsiaTheme="minorEastAsia" w:hint="eastAsia"/>
          <w:lang w:eastAsia="zh-CN"/>
        </w:rPr>
        <w:t xml:space="preserve"> the</w:t>
      </w:r>
      <w:r w:rsidR="00314E81">
        <w:rPr>
          <w:rFonts w:eastAsiaTheme="minorEastAsia" w:hint="eastAsia"/>
          <w:lang w:eastAsia="zh-CN"/>
        </w:rPr>
        <w:t xml:space="preserve"> test </w:t>
      </w:r>
      <w:r w:rsidR="00314E81">
        <w:rPr>
          <w:rFonts w:eastAsiaTheme="minorEastAsia"/>
          <w:lang w:eastAsia="zh-CN"/>
        </w:rPr>
        <w:t>environment</w:t>
      </w:r>
      <w:r w:rsidR="00314E81">
        <w:rPr>
          <w:rFonts w:eastAsiaTheme="minorEastAsia" w:hint="eastAsia"/>
          <w:lang w:eastAsia="zh-CN"/>
        </w:rPr>
        <w:t xml:space="preserve"> of Dense Urban-</w:t>
      </w:r>
      <w:proofErr w:type="spellStart"/>
      <w:r w:rsidR="00314E81">
        <w:rPr>
          <w:rFonts w:eastAsiaTheme="minorEastAsia" w:hint="eastAsia"/>
          <w:lang w:eastAsia="zh-CN"/>
        </w:rPr>
        <w:t>eMBB</w:t>
      </w:r>
      <w:bookmarkEnd w:id="16"/>
      <w:bookmarkEnd w:id="17"/>
      <w:proofErr w:type="spellEnd"/>
      <w:r w:rsidR="00FE2B5D" w:rsidRPr="003D45DA">
        <w:rPr>
          <w:rFonts w:eastAsiaTheme="minorEastAsia" w:hint="eastAsia"/>
          <w:lang w:eastAsia="zh-CN"/>
        </w:rPr>
        <w:t xml:space="preserve">. </w:t>
      </w:r>
    </w:p>
    <w:p w:rsidR="009C11F8" w:rsidRPr="00F44FA3" w:rsidRDefault="009C11F8" w:rsidP="009C11F8">
      <w:pPr>
        <w:jc w:val="center"/>
        <w:rPr>
          <w:rFonts w:eastAsia="+mn-ea"/>
          <w:i/>
        </w:rPr>
      </w:pPr>
      <w:bookmarkStart w:id="18" w:name="OLE_LINK168"/>
      <w:bookmarkStart w:id="19" w:name="OLE_LINK169"/>
      <w:r w:rsidRPr="00F44FA3">
        <w:rPr>
          <w:rFonts w:eastAsia="+mn-ea"/>
          <w:i/>
        </w:rPr>
        <w:t>TABLE 1</w:t>
      </w:r>
    </w:p>
    <w:p w:rsidR="009C11F8" w:rsidRPr="00F44FA3" w:rsidRDefault="009C11F8" w:rsidP="009C11F8">
      <w:pPr>
        <w:jc w:val="center"/>
        <w:rPr>
          <w:rFonts w:eastAsia="+mn-ea"/>
          <w:i/>
        </w:rPr>
      </w:pPr>
      <w:r w:rsidRPr="00F44FA3">
        <w:rPr>
          <w:rFonts w:eastAsia="+mn-ea"/>
          <w:i/>
        </w:rPr>
        <w:t>5th percentile user spectral efficiency</w:t>
      </w:r>
    </w:p>
    <w:tbl>
      <w:tblPr>
        <w:tblStyle w:val="af3"/>
        <w:tblW w:w="8328" w:type="dxa"/>
        <w:jc w:val="center"/>
        <w:tblLook w:val="01E0"/>
      </w:tblPr>
      <w:tblGrid>
        <w:gridCol w:w="3789"/>
        <w:gridCol w:w="3005"/>
        <w:gridCol w:w="1534"/>
      </w:tblGrid>
      <w:tr w:rsidR="009C11F8" w:rsidRPr="00F44FA3" w:rsidTr="00C310AB">
        <w:trPr>
          <w:trHeight w:val="42"/>
          <w:jc w:val="center"/>
        </w:trPr>
        <w:tc>
          <w:tcPr>
            <w:tcW w:w="3789" w:type="dxa"/>
          </w:tcPr>
          <w:p w:rsidR="009C11F8" w:rsidRPr="00F44FA3" w:rsidRDefault="009C11F8" w:rsidP="00C310AB">
            <w:pPr>
              <w:rPr>
                <w:rFonts w:eastAsia="+mn-ea"/>
                <w:i/>
              </w:rPr>
            </w:pPr>
            <w:r w:rsidRPr="00F44FA3">
              <w:rPr>
                <w:rFonts w:eastAsia="+mn-ea"/>
                <w:i/>
              </w:rPr>
              <w:t>Test environment</w:t>
            </w:r>
          </w:p>
        </w:tc>
        <w:tc>
          <w:tcPr>
            <w:tcW w:w="3005" w:type="dxa"/>
          </w:tcPr>
          <w:p w:rsidR="009C11F8" w:rsidRPr="00F44FA3" w:rsidRDefault="009C11F8" w:rsidP="00C310AB">
            <w:pPr>
              <w:rPr>
                <w:rFonts w:eastAsia="+mn-ea"/>
                <w:i/>
              </w:rPr>
            </w:pPr>
            <w:r w:rsidRPr="00F44FA3">
              <w:rPr>
                <w:rFonts w:eastAsia="+mn-ea"/>
                <w:i/>
              </w:rPr>
              <w:t xml:space="preserve">Downlink </w:t>
            </w:r>
            <w:r w:rsidRPr="00F44FA3">
              <w:rPr>
                <w:rFonts w:eastAsia="+mn-ea"/>
                <w:i/>
              </w:rPr>
              <w:br/>
              <w:t>(bit/s/Hz)</w:t>
            </w:r>
          </w:p>
        </w:tc>
        <w:tc>
          <w:tcPr>
            <w:tcW w:w="1534" w:type="dxa"/>
          </w:tcPr>
          <w:p w:rsidR="009C11F8" w:rsidRPr="00F44FA3" w:rsidRDefault="009C11F8" w:rsidP="00C310AB">
            <w:pPr>
              <w:rPr>
                <w:rFonts w:eastAsia="+mn-ea"/>
                <w:i/>
              </w:rPr>
            </w:pPr>
            <w:r w:rsidRPr="00F44FA3">
              <w:rPr>
                <w:rFonts w:eastAsia="+mn-ea"/>
                <w:i/>
              </w:rPr>
              <w:t xml:space="preserve">Uplink </w:t>
            </w:r>
            <w:r w:rsidRPr="00F44FA3">
              <w:rPr>
                <w:rFonts w:eastAsia="+mn-ea"/>
                <w:i/>
              </w:rPr>
              <w:br/>
              <w:t>(bit/s/Hz)</w:t>
            </w:r>
          </w:p>
        </w:tc>
      </w:tr>
      <w:tr w:rsidR="009C11F8" w:rsidRPr="00F44FA3" w:rsidTr="00C310AB">
        <w:trPr>
          <w:jc w:val="center"/>
        </w:trPr>
        <w:tc>
          <w:tcPr>
            <w:tcW w:w="3789" w:type="dxa"/>
          </w:tcPr>
          <w:p w:rsidR="009C11F8" w:rsidRPr="00F44FA3" w:rsidRDefault="009C11F8" w:rsidP="00C310AB">
            <w:pPr>
              <w:rPr>
                <w:rFonts w:eastAsia="+mn-ea"/>
                <w:i/>
              </w:rPr>
            </w:pPr>
            <w:r w:rsidRPr="00A81E7C">
              <w:rPr>
                <w:rFonts w:eastAsia="+mn-ea"/>
                <w:i/>
              </w:rPr>
              <w:t xml:space="preserve">Dense Urban – </w:t>
            </w:r>
            <w:proofErr w:type="spellStart"/>
            <w:r w:rsidRPr="00A81E7C">
              <w:rPr>
                <w:rFonts w:eastAsia="+mn-ea"/>
                <w:i/>
              </w:rPr>
              <w:t>eMBB</w:t>
            </w:r>
            <w:proofErr w:type="spellEnd"/>
          </w:p>
        </w:tc>
        <w:tc>
          <w:tcPr>
            <w:tcW w:w="3005" w:type="dxa"/>
          </w:tcPr>
          <w:p w:rsidR="009C11F8" w:rsidRPr="00F44FA3" w:rsidRDefault="009C11F8" w:rsidP="00C310AB">
            <w:pPr>
              <w:rPr>
                <w:rFonts w:eastAsia="+mn-ea"/>
                <w:i/>
              </w:rPr>
            </w:pPr>
            <w:r w:rsidRPr="00F44FA3">
              <w:rPr>
                <w:rFonts w:eastAsia="+mn-ea"/>
                <w:i/>
              </w:rPr>
              <w:t>0.225</w:t>
            </w:r>
          </w:p>
        </w:tc>
        <w:tc>
          <w:tcPr>
            <w:tcW w:w="1534" w:type="dxa"/>
          </w:tcPr>
          <w:p w:rsidR="009C11F8" w:rsidRPr="00F44FA3" w:rsidRDefault="009C11F8" w:rsidP="00C310AB">
            <w:pPr>
              <w:rPr>
                <w:rFonts w:eastAsia="+mn-ea"/>
                <w:i/>
              </w:rPr>
            </w:pPr>
            <w:r w:rsidRPr="00F44FA3">
              <w:rPr>
                <w:rFonts w:eastAsia="+mn-ea"/>
                <w:i/>
              </w:rPr>
              <w:t>0.15</w:t>
            </w:r>
          </w:p>
        </w:tc>
      </w:tr>
    </w:tbl>
    <w:p w:rsidR="009C11F8" w:rsidRDefault="009C11F8" w:rsidP="009C11F8">
      <w:pPr>
        <w:pStyle w:val="a0"/>
        <w:jc w:val="center"/>
        <w:rPr>
          <w:rFonts w:eastAsiaTheme="minorEastAsia"/>
          <w:i/>
          <w:lang w:eastAsia="zh-CN"/>
        </w:rPr>
      </w:pPr>
    </w:p>
    <w:p w:rsidR="009C11F8" w:rsidRPr="00A81E7C" w:rsidRDefault="009C11F8" w:rsidP="009C11F8">
      <w:pPr>
        <w:pStyle w:val="a0"/>
        <w:jc w:val="center"/>
        <w:rPr>
          <w:rFonts w:eastAsia="+mn-ea"/>
          <w:i/>
        </w:rPr>
      </w:pPr>
      <w:r w:rsidRPr="00A81E7C">
        <w:rPr>
          <w:rFonts w:eastAsia="+mn-ea"/>
          <w:i/>
        </w:rPr>
        <w:t>TABLE 2</w:t>
      </w:r>
    </w:p>
    <w:p w:rsidR="009C11F8" w:rsidRPr="00A81E7C" w:rsidRDefault="009C11F8" w:rsidP="009C11F8">
      <w:pPr>
        <w:pStyle w:val="a0"/>
        <w:jc w:val="center"/>
        <w:rPr>
          <w:rFonts w:eastAsia="+mn-ea"/>
          <w:i/>
        </w:rPr>
      </w:pPr>
      <w:r w:rsidRPr="00A81E7C">
        <w:rPr>
          <w:rFonts w:eastAsia="+mn-ea"/>
          <w:i/>
        </w:rPr>
        <w:t>Average spectral efficiency</w:t>
      </w:r>
    </w:p>
    <w:tbl>
      <w:tblPr>
        <w:tblStyle w:val="10"/>
        <w:tblW w:w="8542" w:type="dxa"/>
        <w:jc w:val="center"/>
        <w:tblLook w:val="01E0"/>
      </w:tblPr>
      <w:tblGrid>
        <w:gridCol w:w="3529"/>
        <w:gridCol w:w="3213"/>
        <w:gridCol w:w="1800"/>
      </w:tblGrid>
      <w:tr w:rsidR="009C11F8" w:rsidRPr="000124DD" w:rsidTr="00C310AB">
        <w:trPr>
          <w:trHeight w:val="42"/>
          <w:jc w:val="center"/>
        </w:trPr>
        <w:tc>
          <w:tcPr>
            <w:tcW w:w="3529" w:type="dxa"/>
          </w:tcPr>
          <w:p w:rsidR="007D4ADC" w:rsidRPr="000124DD" w:rsidRDefault="009030A9" w:rsidP="007D4ADC">
            <w:pPr>
              <w:rPr>
                <w:rFonts w:eastAsia="+mn-ea"/>
                <w:i/>
                <w:sz w:val="20"/>
                <w:szCs w:val="20"/>
              </w:rPr>
            </w:pPr>
            <w:r w:rsidRPr="000124DD">
              <w:rPr>
                <w:rFonts w:eastAsia="+mn-ea"/>
                <w:i/>
                <w:sz w:val="20"/>
                <w:szCs w:val="20"/>
              </w:rPr>
              <w:t>Test environment</w:t>
            </w:r>
          </w:p>
        </w:tc>
        <w:tc>
          <w:tcPr>
            <w:tcW w:w="3213" w:type="dxa"/>
          </w:tcPr>
          <w:p w:rsidR="007D4ADC" w:rsidRPr="000124DD" w:rsidRDefault="009030A9" w:rsidP="007D4ADC">
            <w:pPr>
              <w:rPr>
                <w:rFonts w:eastAsia="+mn-ea"/>
                <w:i/>
                <w:sz w:val="20"/>
                <w:szCs w:val="20"/>
              </w:rPr>
            </w:pPr>
            <w:r w:rsidRPr="000124DD">
              <w:rPr>
                <w:rFonts w:eastAsia="+mn-ea"/>
                <w:i/>
                <w:sz w:val="20"/>
                <w:szCs w:val="20"/>
              </w:rPr>
              <w:t>Downlink</w:t>
            </w:r>
            <w:r w:rsidRPr="000124DD">
              <w:rPr>
                <w:rFonts w:eastAsia="+mn-ea"/>
                <w:i/>
                <w:sz w:val="20"/>
                <w:szCs w:val="20"/>
              </w:rPr>
              <w:br/>
              <w:t>(bit/s/Hz/</w:t>
            </w:r>
            <w:proofErr w:type="spellStart"/>
            <w:r w:rsidRPr="000124DD">
              <w:rPr>
                <w:rFonts w:eastAsia="+mn-ea"/>
                <w:i/>
                <w:sz w:val="20"/>
                <w:szCs w:val="20"/>
              </w:rPr>
              <w:t>TRxP</w:t>
            </w:r>
            <w:proofErr w:type="spellEnd"/>
            <w:r w:rsidRPr="000124DD">
              <w:rPr>
                <w:rFonts w:eastAsia="+mn-ea"/>
                <w:i/>
                <w:sz w:val="20"/>
                <w:szCs w:val="20"/>
              </w:rPr>
              <w:t>)</w:t>
            </w:r>
          </w:p>
        </w:tc>
        <w:tc>
          <w:tcPr>
            <w:tcW w:w="1800" w:type="dxa"/>
          </w:tcPr>
          <w:p w:rsidR="007D4ADC" w:rsidRPr="000124DD" w:rsidRDefault="009030A9" w:rsidP="007D4ADC">
            <w:pPr>
              <w:rPr>
                <w:rFonts w:eastAsia="+mn-ea"/>
                <w:i/>
                <w:sz w:val="20"/>
                <w:szCs w:val="20"/>
              </w:rPr>
            </w:pPr>
            <w:r w:rsidRPr="000124DD">
              <w:rPr>
                <w:rFonts w:eastAsia="+mn-ea"/>
                <w:i/>
                <w:sz w:val="20"/>
                <w:szCs w:val="20"/>
              </w:rPr>
              <w:t>Uplink</w:t>
            </w:r>
            <w:r w:rsidRPr="000124DD">
              <w:rPr>
                <w:rFonts w:eastAsia="+mn-ea"/>
                <w:i/>
                <w:sz w:val="20"/>
                <w:szCs w:val="20"/>
              </w:rPr>
              <w:br/>
              <w:t>(bit/s/Hz/</w:t>
            </w:r>
            <w:proofErr w:type="spellStart"/>
            <w:r w:rsidRPr="000124DD">
              <w:rPr>
                <w:rFonts w:eastAsia="+mn-ea"/>
                <w:i/>
                <w:sz w:val="20"/>
                <w:szCs w:val="20"/>
              </w:rPr>
              <w:t>TRxP</w:t>
            </w:r>
            <w:proofErr w:type="spellEnd"/>
            <w:r w:rsidRPr="000124DD">
              <w:rPr>
                <w:rFonts w:eastAsia="+mn-ea"/>
                <w:i/>
                <w:sz w:val="20"/>
                <w:szCs w:val="20"/>
              </w:rPr>
              <w:t>)</w:t>
            </w:r>
          </w:p>
        </w:tc>
      </w:tr>
      <w:tr w:rsidR="009C11F8" w:rsidRPr="000124DD" w:rsidTr="00C310AB">
        <w:trPr>
          <w:jc w:val="center"/>
        </w:trPr>
        <w:tc>
          <w:tcPr>
            <w:tcW w:w="3529" w:type="dxa"/>
          </w:tcPr>
          <w:p w:rsidR="007D4ADC" w:rsidRPr="000124DD" w:rsidRDefault="009030A9" w:rsidP="007D4ADC">
            <w:pPr>
              <w:rPr>
                <w:rFonts w:eastAsiaTheme="minorEastAsia"/>
                <w:i/>
                <w:sz w:val="20"/>
                <w:szCs w:val="20"/>
                <w:lang w:eastAsia="zh-CN"/>
              </w:rPr>
            </w:pPr>
            <w:r w:rsidRPr="000124DD">
              <w:rPr>
                <w:rFonts w:eastAsia="+mn-ea"/>
                <w:i/>
                <w:sz w:val="20"/>
                <w:szCs w:val="20"/>
              </w:rPr>
              <w:t xml:space="preserve">Dense Urban – </w:t>
            </w:r>
            <w:proofErr w:type="spellStart"/>
            <w:r w:rsidRPr="000124DD">
              <w:rPr>
                <w:rFonts w:eastAsia="+mn-ea"/>
                <w:i/>
                <w:sz w:val="20"/>
                <w:szCs w:val="20"/>
              </w:rPr>
              <w:t>eMBB</w:t>
            </w:r>
            <w:proofErr w:type="spellEnd"/>
            <w:r w:rsidRPr="000124DD">
              <w:rPr>
                <w:rFonts w:eastAsiaTheme="minorEastAsia"/>
                <w:i/>
                <w:sz w:val="20"/>
                <w:szCs w:val="20"/>
                <w:lang w:eastAsia="zh-CN"/>
              </w:rPr>
              <w:t xml:space="preserve"> </w:t>
            </w:r>
            <w:r w:rsidR="007D4ADC" w:rsidRPr="000124DD">
              <w:rPr>
                <w:rFonts w:eastAsia="+mn-ea"/>
                <w:i/>
                <w:sz w:val="20"/>
                <w:szCs w:val="20"/>
              </w:rPr>
              <w:t>(Note 1)</w:t>
            </w:r>
          </w:p>
        </w:tc>
        <w:tc>
          <w:tcPr>
            <w:tcW w:w="3213" w:type="dxa"/>
          </w:tcPr>
          <w:p w:rsidR="007D4ADC" w:rsidRPr="000124DD" w:rsidRDefault="009030A9" w:rsidP="007D4ADC">
            <w:pPr>
              <w:rPr>
                <w:rFonts w:eastAsia="+mn-ea"/>
                <w:i/>
                <w:sz w:val="20"/>
                <w:szCs w:val="20"/>
              </w:rPr>
            </w:pPr>
            <w:r w:rsidRPr="000124DD">
              <w:rPr>
                <w:rFonts w:eastAsia="+mn-ea"/>
                <w:i/>
                <w:sz w:val="20"/>
                <w:szCs w:val="20"/>
              </w:rPr>
              <w:t>7.8</w:t>
            </w:r>
          </w:p>
        </w:tc>
        <w:tc>
          <w:tcPr>
            <w:tcW w:w="1800" w:type="dxa"/>
          </w:tcPr>
          <w:p w:rsidR="007D4ADC" w:rsidRPr="000124DD" w:rsidRDefault="009030A9" w:rsidP="007D4ADC">
            <w:pPr>
              <w:rPr>
                <w:rFonts w:eastAsia="+mn-ea"/>
                <w:i/>
                <w:sz w:val="20"/>
                <w:szCs w:val="20"/>
              </w:rPr>
            </w:pPr>
            <w:r w:rsidRPr="000124DD">
              <w:rPr>
                <w:rFonts w:eastAsia="+mn-ea"/>
                <w:i/>
                <w:sz w:val="20"/>
                <w:szCs w:val="20"/>
              </w:rPr>
              <w:t>5.4</w:t>
            </w:r>
          </w:p>
        </w:tc>
      </w:tr>
    </w:tbl>
    <w:bookmarkEnd w:id="18"/>
    <w:bookmarkEnd w:id="19"/>
    <w:p w:rsidR="00B56A9A" w:rsidRDefault="007D4ADC" w:rsidP="000124DD">
      <w:pPr>
        <w:spacing w:beforeLines="50"/>
        <w:jc w:val="both"/>
        <w:rPr>
          <w:rFonts w:eastAsiaTheme="minorEastAsia"/>
          <w:i/>
          <w:lang w:eastAsia="zh-CN"/>
        </w:rPr>
      </w:pPr>
      <w:r w:rsidRPr="007D4ADC">
        <w:rPr>
          <w:rFonts w:asciiTheme="majorBidi" w:hAnsiTheme="majorBidi" w:cstheme="majorBidi"/>
          <w:i/>
          <w:lang w:eastAsia="ja-JP"/>
        </w:rPr>
        <w:t xml:space="preserve">NOTE 1 – This requirement applies to Macro </w:t>
      </w:r>
      <w:proofErr w:type="spellStart"/>
      <w:r w:rsidRPr="007D4ADC">
        <w:rPr>
          <w:rFonts w:asciiTheme="majorBidi" w:hAnsiTheme="majorBidi" w:cstheme="majorBidi"/>
          <w:i/>
          <w:lang w:eastAsia="ja-JP"/>
        </w:rPr>
        <w:t>TRxP</w:t>
      </w:r>
      <w:proofErr w:type="spellEnd"/>
      <w:r w:rsidRPr="007D4ADC">
        <w:rPr>
          <w:rFonts w:asciiTheme="majorBidi" w:hAnsiTheme="majorBidi" w:cstheme="majorBidi"/>
          <w:i/>
          <w:lang w:eastAsia="ja-JP"/>
        </w:rPr>
        <w:t xml:space="preserve"> layer of the Dense Urban – </w:t>
      </w:r>
      <w:proofErr w:type="spellStart"/>
      <w:r w:rsidRPr="007D4ADC">
        <w:rPr>
          <w:rFonts w:asciiTheme="majorBidi" w:hAnsiTheme="majorBidi" w:cstheme="majorBidi"/>
          <w:i/>
          <w:lang w:eastAsia="ja-JP"/>
        </w:rPr>
        <w:t>eMBB</w:t>
      </w:r>
      <w:proofErr w:type="spellEnd"/>
      <w:r w:rsidRPr="007D4ADC">
        <w:rPr>
          <w:rFonts w:asciiTheme="majorBidi" w:hAnsiTheme="majorBidi" w:cstheme="majorBidi"/>
          <w:i/>
          <w:lang w:eastAsia="ja-JP"/>
        </w:rPr>
        <w:t xml:space="preserve"> test environment as described in Report </w:t>
      </w:r>
      <w:r w:rsidRPr="007D4ADC">
        <w:rPr>
          <w:rFonts w:asciiTheme="majorBidi" w:hAnsiTheme="majorBidi" w:cstheme="majorBidi"/>
          <w:i/>
          <w:lang w:eastAsia="ko-KR"/>
        </w:rPr>
        <w:t>ITU-R M.2412-0</w:t>
      </w:r>
      <w:r w:rsidRPr="007D4ADC">
        <w:rPr>
          <w:rFonts w:asciiTheme="majorBidi" w:hAnsiTheme="majorBidi" w:cstheme="majorBidi"/>
          <w:i/>
          <w:lang w:eastAsia="ja-JP"/>
        </w:rPr>
        <w:t>.</w:t>
      </w:r>
    </w:p>
    <w:p w:rsidR="00B56A9A" w:rsidRDefault="00FE2B5D" w:rsidP="000124DD">
      <w:pPr>
        <w:spacing w:beforeLines="50"/>
        <w:jc w:val="both"/>
        <w:rPr>
          <w:rFonts w:eastAsiaTheme="minorEastAsia"/>
          <w:lang w:eastAsia="zh-CN"/>
        </w:rPr>
      </w:pPr>
      <w:r w:rsidRPr="003D45DA">
        <w:rPr>
          <w:rFonts w:eastAsiaTheme="minorEastAsia"/>
          <w:lang w:eastAsia="zh-CN"/>
        </w:rPr>
        <w:t>A</w:t>
      </w:r>
      <w:r w:rsidRPr="003D45DA">
        <w:rPr>
          <w:rFonts w:eastAsiaTheme="minorEastAsia" w:hint="eastAsia"/>
          <w:lang w:eastAsia="zh-CN"/>
        </w:rPr>
        <w:t xml:space="preserve">ccording to the evaluation methodology of </w:t>
      </w:r>
      <w:r w:rsidR="003D45DA" w:rsidRPr="003D45DA">
        <w:rPr>
          <w:lang w:eastAsia="ko-KR"/>
        </w:rPr>
        <w:t>Report ITU</w:t>
      </w:r>
      <w:r w:rsidR="003D45DA" w:rsidRPr="003D45DA">
        <w:rPr>
          <w:lang w:eastAsia="ko-KR"/>
        </w:rPr>
        <w:noBreakHyphen/>
        <w:t>R M.2412</w:t>
      </w:r>
      <w:r w:rsidRPr="003D45DA">
        <w:rPr>
          <w:rFonts w:eastAsiaTheme="minorEastAsia" w:hint="eastAsia"/>
          <w:lang w:eastAsia="zh-CN"/>
        </w:rPr>
        <w:t xml:space="preserve"> [3</w:t>
      </w:r>
      <w:r>
        <w:rPr>
          <w:rFonts w:eastAsiaTheme="minorEastAsia" w:hint="eastAsia"/>
          <w:lang w:eastAsia="zh-CN"/>
        </w:rPr>
        <w:t xml:space="preserve">], </w:t>
      </w:r>
      <w:bookmarkStart w:id="20" w:name="OLE_LINK10"/>
      <w:bookmarkStart w:id="21" w:name="OLE_LINK11"/>
      <w:r>
        <w:rPr>
          <w:rFonts w:eastAsiaTheme="minorEastAsia" w:hint="eastAsia"/>
          <w:lang w:eastAsia="zh-CN"/>
        </w:rPr>
        <w:t xml:space="preserve">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w:t>
      </w:r>
      <w:bookmarkEnd w:id="20"/>
      <w:bookmarkEnd w:id="21"/>
      <w:r>
        <w:rPr>
          <w:rFonts w:eastAsiaTheme="minorEastAsia" w:hint="eastAsia"/>
          <w:lang w:val="en-GB" w:eastAsia="zh-CN"/>
        </w:rPr>
        <w:t xml:space="preserve">need system-level simulation </w:t>
      </w:r>
      <w:r>
        <w:rPr>
          <w:rFonts w:eastAsiaTheme="minorEastAsia"/>
          <w:lang w:val="en-GB" w:eastAsia="zh-CN"/>
        </w:rPr>
        <w:t>evaluation</w:t>
      </w:r>
      <w:r>
        <w:rPr>
          <w:rFonts w:eastAsiaTheme="minorEastAsia" w:hint="eastAsia"/>
          <w:lang w:val="en-GB" w:eastAsia="zh-CN"/>
        </w:rPr>
        <w:t xml:space="preserve"> to demonstrate the </w:t>
      </w:r>
      <w:r>
        <w:rPr>
          <w:rFonts w:eastAsiaTheme="minorEastAsia"/>
          <w:lang w:val="en-GB" w:eastAsia="zh-CN"/>
        </w:rPr>
        <w:t>achievement</w:t>
      </w:r>
      <w:r>
        <w:rPr>
          <w:rFonts w:eastAsiaTheme="minorEastAsia" w:hint="eastAsia"/>
          <w:lang w:val="en-GB" w:eastAsia="zh-CN"/>
        </w:rPr>
        <w:t xml:space="preserve"> for the ITU-R </w:t>
      </w:r>
      <w:bookmarkStart w:id="22" w:name="OLE_LINK8"/>
      <w:bookmarkStart w:id="23" w:name="OLE_LINK9"/>
      <w:r>
        <w:rPr>
          <w:rFonts w:eastAsiaTheme="minorEastAsia" w:hint="eastAsia"/>
          <w:lang w:eastAsia="zh-CN"/>
        </w:rPr>
        <w:t>technical performance requirements</w:t>
      </w:r>
      <w:bookmarkEnd w:id="22"/>
      <w:bookmarkEnd w:id="23"/>
      <w:r w:rsidR="00D72F93">
        <w:rPr>
          <w:rFonts w:eastAsiaTheme="minorEastAsia" w:hint="eastAsia"/>
          <w:lang w:eastAsia="zh-CN"/>
        </w:rPr>
        <w:t xml:space="preserve">, while user experienced data rate can be calculated by </w:t>
      </w:r>
      <w:r w:rsidR="00D72F93">
        <w:rPr>
          <w:rFonts w:eastAsia="+mn-ea"/>
        </w:rPr>
        <w:t>5</w:t>
      </w:r>
      <w:r w:rsidR="007D4ADC" w:rsidRPr="007D4ADC">
        <w:rPr>
          <w:rFonts w:eastAsiaTheme="minorEastAsia"/>
          <w:vertAlign w:val="superscript"/>
          <w:lang w:eastAsia="zh-CN"/>
        </w:rPr>
        <w:t>th</w:t>
      </w:r>
      <w:r w:rsidR="00D72F93">
        <w:rPr>
          <w:rFonts w:eastAsiaTheme="minorEastAsia" w:hint="eastAsia"/>
          <w:lang w:eastAsia="zh-CN"/>
        </w:rPr>
        <w:t xml:space="preserve"> </w:t>
      </w:r>
      <w:r w:rsidR="00D72F93" w:rsidRPr="00D72F93">
        <w:rPr>
          <w:rFonts w:eastAsia="+mn-ea"/>
        </w:rPr>
        <w:t>percentile user spectral efficiency</w:t>
      </w:r>
      <w:r w:rsidR="00D72F93" w:rsidRPr="00EE21A1">
        <w:rPr>
          <w:rFonts w:eastAsia="+mn-ea"/>
        </w:rPr>
        <w:t xml:space="preserve"> </w:t>
      </w:r>
      <w:proofErr w:type="spellStart"/>
      <w:r w:rsidR="007D4ADC" w:rsidRPr="007D4ADC">
        <w:rPr>
          <w:rFonts w:eastAsia="+mn-ea"/>
        </w:rPr>
        <w:t>SE</w:t>
      </w:r>
      <w:r w:rsidR="007D4ADC" w:rsidRPr="007D4ADC">
        <w:rPr>
          <w:rFonts w:eastAsia="+mn-ea"/>
          <w:vertAlign w:val="subscript"/>
        </w:rPr>
        <w:t>user</w:t>
      </w:r>
      <w:proofErr w:type="spellEnd"/>
      <w:r w:rsidR="00D72F93" w:rsidRPr="00EE21A1">
        <w:rPr>
          <w:rFonts w:eastAsia="+mn-ea"/>
        </w:rPr>
        <w:t xml:space="preserve"> through</w:t>
      </w:r>
      <w:r w:rsidR="00D72F93" w:rsidRPr="00EE21A1">
        <w:rPr>
          <w:rFonts w:eastAsia="+mn-ea" w:hint="eastAsia"/>
        </w:rPr>
        <w:t xml:space="preserve"> </w:t>
      </w:r>
      <w:r w:rsidR="00D72F93" w:rsidRPr="00EE21A1">
        <w:rPr>
          <w:rFonts w:eastAsia="+mn-ea"/>
        </w:rPr>
        <w:t>equation</w:t>
      </w:r>
      <w:r w:rsidR="00D72F93">
        <w:rPr>
          <w:rFonts w:eastAsia="+mn-ea" w:hint="eastAsia"/>
        </w:rPr>
        <w:t xml:space="preserve"> </w:t>
      </w:r>
      <w:r w:rsidR="00D72F93">
        <w:rPr>
          <w:rFonts w:eastAsiaTheme="minorEastAsia" w:hint="eastAsia"/>
          <w:lang w:eastAsia="zh-CN"/>
        </w:rPr>
        <w:t xml:space="preserve">in [2] (this KPI is only applied to </w:t>
      </w:r>
      <w:r w:rsidR="006125B2">
        <w:rPr>
          <w:rFonts w:eastAsiaTheme="minorEastAsia" w:hint="eastAsia"/>
          <w:lang w:eastAsia="zh-CN"/>
        </w:rPr>
        <w:t>Dense U</w:t>
      </w:r>
      <w:r w:rsidR="006A7CD5">
        <w:rPr>
          <w:rFonts w:eastAsiaTheme="minorEastAsia" w:hint="eastAsia"/>
          <w:lang w:eastAsia="zh-CN"/>
        </w:rPr>
        <w:t>rban</w:t>
      </w:r>
      <w:r w:rsidR="00D72F93">
        <w:rPr>
          <w:rFonts w:eastAsiaTheme="minorEastAsia" w:hint="eastAsia"/>
          <w:lang w:eastAsia="zh-CN"/>
        </w:rPr>
        <w:t>-</w:t>
      </w:r>
      <w:proofErr w:type="spellStart"/>
      <w:r w:rsidR="00D72F93">
        <w:rPr>
          <w:rFonts w:eastAsiaTheme="minorEastAsia" w:hint="eastAsia"/>
          <w:lang w:eastAsia="zh-CN"/>
        </w:rPr>
        <w:t>eMBB</w:t>
      </w:r>
      <w:proofErr w:type="spellEnd"/>
      <w:r w:rsidR="00D72F93">
        <w:rPr>
          <w:rFonts w:eastAsiaTheme="minorEastAsia" w:hint="eastAsia"/>
          <w:lang w:eastAsia="zh-CN"/>
        </w:rPr>
        <w:t>)</w:t>
      </w:r>
      <w:r>
        <w:rPr>
          <w:rFonts w:eastAsiaTheme="minorEastAsia" w:hint="eastAsia"/>
          <w:lang w:eastAsia="zh-CN"/>
        </w:rPr>
        <w:t>.</w:t>
      </w:r>
    </w:p>
    <w:p w:rsidR="00B56A9A" w:rsidRDefault="006A7CD5" w:rsidP="000124DD">
      <w:pPr>
        <w:spacing w:beforeLines="50"/>
        <w:jc w:val="center"/>
        <w:rPr>
          <w:rFonts w:eastAsiaTheme="minorEastAsia"/>
          <w:lang w:eastAsia="zh-CN"/>
        </w:rPr>
      </w:pPr>
      <w:proofErr w:type="spellStart"/>
      <w:r w:rsidRPr="0024528B">
        <w:rPr>
          <w:rFonts w:eastAsia="+mn-ea"/>
          <w:i/>
        </w:rPr>
        <w:t>R</w:t>
      </w:r>
      <w:r w:rsidRPr="0024528B">
        <w:rPr>
          <w:rFonts w:eastAsia="+mn-ea"/>
          <w:i/>
          <w:vertAlign w:val="subscript"/>
        </w:rPr>
        <w:t>user</w:t>
      </w:r>
      <w:proofErr w:type="spellEnd"/>
      <w:r w:rsidRPr="0024528B">
        <w:rPr>
          <w:rFonts w:eastAsia="+mn-ea"/>
          <w:i/>
        </w:rPr>
        <w:t xml:space="preserve"> = W × </w:t>
      </w:r>
      <w:bookmarkStart w:id="24" w:name="OLE_LINK52"/>
      <w:bookmarkStart w:id="25" w:name="OLE_LINK53"/>
      <w:bookmarkStart w:id="26" w:name="OLE_LINK54"/>
      <w:proofErr w:type="spellStart"/>
      <w:r w:rsidRPr="0024528B">
        <w:rPr>
          <w:rFonts w:eastAsia="+mn-ea"/>
          <w:i/>
        </w:rPr>
        <w:t>SE</w:t>
      </w:r>
      <w:r w:rsidRPr="0024528B">
        <w:rPr>
          <w:rFonts w:eastAsia="+mn-ea"/>
          <w:i/>
          <w:vertAlign w:val="subscript"/>
        </w:rPr>
        <w:t>user</w:t>
      </w:r>
      <w:bookmarkEnd w:id="24"/>
      <w:bookmarkEnd w:id="25"/>
      <w:bookmarkEnd w:id="26"/>
      <w:proofErr w:type="spellEnd"/>
    </w:p>
    <w:p w:rsidR="00B56A9A" w:rsidRDefault="00FE2B5D" w:rsidP="000124DD">
      <w:pPr>
        <w:spacing w:beforeLines="50"/>
        <w:jc w:val="both"/>
        <w:rPr>
          <w:rFonts w:eastAsiaTheme="minorEastAsia"/>
          <w:kern w:val="2"/>
          <w:lang w:eastAsia="zh-CN"/>
        </w:rPr>
      </w:pPr>
      <w:r>
        <w:rPr>
          <w:rFonts w:eastAsiaTheme="minorEastAsia"/>
          <w:lang w:eastAsia="zh-CN"/>
        </w:rPr>
        <w:t>I</w:t>
      </w:r>
      <w:r>
        <w:rPr>
          <w:rFonts w:eastAsiaTheme="minorEastAsia" w:hint="eastAsia"/>
          <w:lang w:eastAsia="zh-CN"/>
        </w:rPr>
        <w:t xml:space="preserve">n this document, we </w:t>
      </w:r>
      <w:r>
        <w:rPr>
          <w:rFonts w:eastAsiaTheme="minorEastAsia"/>
          <w:lang w:eastAsia="zh-CN"/>
        </w:rPr>
        <w:t>focus</w:t>
      </w:r>
      <w:r>
        <w:rPr>
          <w:rFonts w:eastAsiaTheme="minorEastAsia" w:hint="eastAsia"/>
          <w:lang w:eastAsia="zh-CN"/>
        </w:rPr>
        <w:t xml:space="preserve"> on the </w:t>
      </w:r>
      <w:r w:rsidR="00A208BF">
        <w:rPr>
          <w:rFonts w:eastAsiaTheme="minorEastAsia" w:hint="eastAsia"/>
          <w:lang w:eastAsia="zh-CN"/>
        </w:rPr>
        <w:t>Dense Urban</w:t>
      </w:r>
      <w:r w:rsidRPr="00FE2B5D">
        <w:rPr>
          <w:rFonts w:eastAsiaTheme="minorEastAsia"/>
          <w:lang w:eastAsia="zh-CN"/>
        </w:rPr>
        <w:t>-</w:t>
      </w:r>
      <w:proofErr w:type="spellStart"/>
      <w:r w:rsidRPr="00FE2B5D">
        <w:rPr>
          <w:rFonts w:eastAsiaTheme="minorEastAsia"/>
          <w:lang w:eastAsia="zh-CN"/>
        </w:rPr>
        <w:t>eMBB</w:t>
      </w:r>
      <w:proofErr w:type="spellEnd"/>
      <w:r>
        <w:rPr>
          <w:rFonts w:eastAsiaTheme="minorEastAsia" w:hint="eastAsia"/>
          <w:lang w:eastAsia="zh-CN"/>
        </w:rPr>
        <w:t xml:space="preserve"> to </w:t>
      </w:r>
      <w:r>
        <w:rPr>
          <w:rFonts w:eastAsiaTheme="minorEastAsia" w:hint="eastAsia"/>
          <w:lang w:val="en-GB" w:eastAsia="zh-CN"/>
        </w:rPr>
        <w:t xml:space="preserve">demonstrate the </w:t>
      </w:r>
      <w:r>
        <w:rPr>
          <w:rFonts w:eastAsiaTheme="minorEastAsia" w:hint="eastAsia"/>
          <w:lang w:eastAsia="zh-CN"/>
        </w:rPr>
        <w:t xml:space="preserve">technical performance requirements, including the </w:t>
      </w:r>
      <w:r w:rsidR="002F12C0">
        <w:rPr>
          <w:rFonts w:eastAsiaTheme="minorEastAsia" w:hint="eastAsia"/>
          <w:lang w:eastAsia="zh-CN"/>
        </w:rPr>
        <w:t xml:space="preserve">DL </w:t>
      </w:r>
      <w:r>
        <w:rPr>
          <w:rFonts w:eastAsiaTheme="minorEastAsia"/>
          <w:lang w:eastAsia="zh-CN"/>
        </w:rPr>
        <w:t>average</w:t>
      </w:r>
      <w:r>
        <w:rPr>
          <w:rFonts w:eastAsiaTheme="minorEastAsia" w:hint="eastAsia"/>
          <w:lang w:eastAsia="zh-CN"/>
        </w:rPr>
        <w:t xml:space="preserve"> spectral efficiency, the </w:t>
      </w:r>
      <w:r w:rsidR="002F12C0">
        <w:rPr>
          <w:rFonts w:eastAsiaTheme="minorEastAsia" w:hint="eastAsia"/>
          <w:lang w:eastAsia="zh-CN"/>
        </w:rPr>
        <w:t xml:space="preserve">DL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sidR="00176611">
        <w:rPr>
          <w:rFonts w:eastAsiaTheme="minorEastAsia" w:hint="eastAsia"/>
          <w:lang w:val="en-GB" w:eastAsia="zh-CN"/>
        </w:rPr>
        <w:t xml:space="preserve"> and </w:t>
      </w:r>
      <w:bookmarkStart w:id="27" w:name="OLE_LINK73"/>
      <w:bookmarkStart w:id="28" w:name="OLE_LINK74"/>
      <w:r w:rsidR="00176611">
        <w:rPr>
          <w:rFonts w:eastAsiaTheme="minorEastAsia" w:hint="eastAsia"/>
          <w:lang w:val="en-GB" w:eastAsia="zh-CN"/>
        </w:rPr>
        <w:t xml:space="preserve">the </w:t>
      </w:r>
      <w:bookmarkStart w:id="29" w:name="OLE_LINK75"/>
      <w:bookmarkStart w:id="30" w:name="OLE_LINK76"/>
      <w:r w:rsidR="002F12C0">
        <w:rPr>
          <w:rFonts w:eastAsiaTheme="minorEastAsia" w:hint="eastAsia"/>
          <w:lang w:val="en-GB" w:eastAsia="zh-CN"/>
        </w:rPr>
        <w:t xml:space="preserve">DL </w:t>
      </w:r>
      <w:r w:rsidR="00527371">
        <w:rPr>
          <w:rFonts w:eastAsiaTheme="minorEastAsia" w:hint="eastAsia"/>
          <w:lang w:val="en-GB" w:eastAsia="zh-CN"/>
        </w:rPr>
        <w:t>u</w:t>
      </w:r>
      <w:r w:rsidR="00527371" w:rsidRPr="00527371">
        <w:rPr>
          <w:rFonts w:eastAsiaTheme="minorEastAsia"/>
          <w:lang w:val="en-GB" w:eastAsia="zh-CN"/>
        </w:rPr>
        <w:t>ser experienced data rate</w:t>
      </w:r>
      <w:bookmarkEnd w:id="27"/>
      <w:bookmarkEnd w:id="28"/>
      <w:bookmarkEnd w:id="29"/>
      <w:bookmarkEnd w:id="30"/>
      <w:r w:rsidR="00176611">
        <w:rPr>
          <w:rFonts w:eastAsiaTheme="minorEastAsia" w:hint="eastAsia"/>
          <w:lang w:val="en-GB" w:eastAsia="zh-CN"/>
        </w:rPr>
        <w:t>.</w:t>
      </w:r>
    </w:p>
    <w:p w:rsidR="00921B15" w:rsidRDefault="00C92C23" w:rsidP="00311517">
      <w:pPr>
        <w:pStyle w:val="1"/>
        <w:rPr>
          <w:rFonts w:ascii="Times New Roman" w:hAnsi="Times New Roman"/>
        </w:rPr>
      </w:pPr>
      <w:bookmarkStart w:id="31" w:name="OLE_LINK172"/>
      <w:bookmarkStart w:id="32" w:name="OLE_LINK173"/>
      <w:r>
        <w:rPr>
          <w:rFonts w:ascii="Times New Roman" w:hAnsi="Times New Roman" w:hint="eastAsia"/>
        </w:rPr>
        <w:t>Evaluation</w:t>
      </w:r>
      <w:bookmarkEnd w:id="31"/>
      <w:bookmarkEnd w:id="32"/>
      <w:r w:rsidR="006A0C6E">
        <w:rPr>
          <w:rFonts w:ascii="Times New Roman" w:hAnsi="Times New Roman" w:hint="eastAsia"/>
        </w:rPr>
        <w:t xml:space="preserve"> methodology</w:t>
      </w:r>
    </w:p>
    <w:p w:rsidR="007E0E41" w:rsidRDefault="00F13BB5">
      <w:pPr>
        <w:jc w:val="both"/>
        <w:rPr>
          <w:rFonts w:eastAsiaTheme="minorEastAsia"/>
          <w:lang w:eastAsia="zh-CN"/>
        </w:rPr>
      </w:pPr>
      <w:r>
        <w:rPr>
          <w:rFonts w:hint="eastAsia"/>
          <w:lang w:eastAsia="zh-CN"/>
        </w:rPr>
        <w:t>System</w:t>
      </w:r>
      <w:r w:rsidR="00513E61">
        <w:rPr>
          <w:rFonts w:eastAsiaTheme="minorEastAsia" w:hint="eastAsia"/>
          <w:lang w:eastAsia="zh-CN"/>
        </w:rPr>
        <w:t>-</w:t>
      </w:r>
      <w:r>
        <w:rPr>
          <w:rFonts w:hint="eastAsia"/>
          <w:lang w:eastAsia="zh-CN"/>
        </w:rPr>
        <w:t xml:space="preserve">level simulation </w:t>
      </w:r>
      <w:r w:rsidR="00513E61">
        <w:rPr>
          <w:rFonts w:eastAsiaTheme="minorEastAsia" w:hint="eastAsia"/>
          <w:lang w:eastAsia="zh-CN"/>
        </w:rPr>
        <w:t xml:space="preserve">with proper link to </w:t>
      </w:r>
      <w:r w:rsidR="00513E61">
        <w:rPr>
          <w:rFonts w:eastAsiaTheme="minorEastAsia"/>
          <w:lang w:eastAsia="zh-CN"/>
        </w:rPr>
        <w:t>system</w:t>
      </w:r>
      <w:r w:rsidR="00513E61">
        <w:rPr>
          <w:rFonts w:eastAsiaTheme="minorEastAsia" w:hint="eastAsia"/>
          <w:lang w:eastAsia="zh-CN"/>
        </w:rPr>
        <w:t xml:space="preserve"> interface based on link-level </w:t>
      </w:r>
      <w:r w:rsidR="00513E61">
        <w:rPr>
          <w:rFonts w:eastAsiaTheme="minorEastAsia"/>
          <w:lang w:eastAsia="zh-CN"/>
        </w:rPr>
        <w:t>simulation</w:t>
      </w:r>
      <w:r w:rsidR="00513E61">
        <w:rPr>
          <w:rFonts w:eastAsiaTheme="minorEastAsia" w:hint="eastAsia"/>
          <w:lang w:eastAsia="zh-CN"/>
        </w:rPr>
        <w:t xml:space="preserve"> results </w:t>
      </w:r>
      <w:r w:rsidR="008C6E9E">
        <w:rPr>
          <w:rFonts w:eastAsiaTheme="minorEastAsia" w:hint="eastAsia"/>
          <w:lang w:eastAsia="zh-CN"/>
        </w:rPr>
        <w:t>could</w:t>
      </w:r>
      <w:r>
        <w:rPr>
          <w:rFonts w:hint="eastAsia"/>
          <w:lang w:eastAsia="zh-CN"/>
        </w:rPr>
        <w:t xml:space="preserve"> be used to evaluate average spectral efficiency and 5</w:t>
      </w:r>
      <w:r w:rsidRPr="00463481">
        <w:rPr>
          <w:rFonts w:hint="eastAsia"/>
          <w:vertAlign w:val="superscript"/>
          <w:lang w:eastAsia="zh-CN"/>
        </w:rPr>
        <w:t>th</w:t>
      </w:r>
      <w:r>
        <w:rPr>
          <w:rFonts w:hint="eastAsia"/>
          <w:lang w:eastAsia="zh-CN"/>
        </w:rPr>
        <w:t xml:space="preserve"> percentile user spectral efficiency.</w:t>
      </w:r>
      <w:r w:rsidR="00513E61">
        <w:rPr>
          <w:rFonts w:eastAsiaTheme="minorEastAsia" w:hint="eastAsia"/>
          <w:lang w:eastAsia="zh-CN"/>
        </w:rPr>
        <w:t xml:space="preserve"> </w:t>
      </w:r>
    </w:p>
    <w:p w:rsidR="00513E61" w:rsidRDefault="008376B1" w:rsidP="0002451A">
      <w:pPr>
        <w:pStyle w:val="a0"/>
        <w:rPr>
          <w:rFonts w:eastAsiaTheme="minorEastAsia"/>
          <w:lang w:eastAsia="zh-CN"/>
        </w:rPr>
      </w:pPr>
      <w:r>
        <w:rPr>
          <w:rFonts w:eastAsiaTheme="minorEastAsia" w:hint="eastAsia"/>
          <w:lang w:val="en-GB" w:eastAsia="zh-CN"/>
        </w:rPr>
        <w:t xml:space="preserve">The </w:t>
      </w:r>
      <w:bookmarkStart w:id="33" w:name="OLE_LINK106"/>
      <w:bookmarkStart w:id="34" w:name="OLE_LINK107"/>
      <w:bookmarkStart w:id="35" w:name="OLE_LINK108"/>
      <w:r w:rsidR="00AD49FD">
        <w:rPr>
          <w:rFonts w:eastAsiaTheme="minorEastAsia" w:hint="eastAsia"/>
          <w:lang w:eastAsia="zh-CN"/>
        </w:rPr>
        <w:t>user experienced data rate</w:t>
      </w:r>
      <w:r>
        <w:rPr>
          <w:rFonts w:eastAsiaTheme="minorEastAsia" w:hint="eastAsia"/>
          <w:lang w:eastAsia="zh-CN"/>
        </w:rPr>
        <w:t xml:space="preserve"> </w:t>
      </w:r>
      <w:bookmarkEnd w:id="33"/>
      <w:bookmarkEnd w:id="34"/>
      <w:bookmarkEnd w:id="35"/>
      <w:r>
        <w:rPr>
          <w:rFonts w:eastAsiaTheme="minorEastAsia" w:hint="eastAsia"/>
          <w:lang w:eastAsia="zh-CN"/>
        </w:rPr>
        <w:t xml:space="preserve">can be calculated based on proper bandwidth to </w:t>
      </w:r>
      <w:r>
        <w:rPr>
          <w:lang w:eastAsia="zh-CN"/>
        </w:rPr>
        <w:t>demonstrate</w:t>
      </w:r>
      <w:r>
        <w:rPr>
          <w:rFonts w:hint="eastAsia"/>
          <w:lang w:eastAsia="zh-CN"/>
        </w:rPr>
        <w:t xml:space="preserve"> the achievement</w:t>
      </w:r>
      <w:r>
        <w:rPr>
          <w:rFonts w:eastAsiaTheme="minorEastAsia" w:hint="eastAsia"/>
          <w:lang w:eastAsia="zh-CN"/>
        </w:rPr>
        <w:t xml:space="preserve"> </w:t>
      </w:r>
      <w:r w:rsidR="0025772D">
        <w:rPr>
          <w:rFonts w:eastAsiaTheme="minorEastAsia" w:hint="eastAsia"/>
          <w:lang w:eastAsia="zh-CN"/>
        </w:rPr>
        <w:t xml:space="preserve">for the requirement </w:t>
      </w:r>
      <w:r>
        <w:rPr>
          <w:rFonts w:eastAsiaTheme="minorEastAsia" w:hint="eastAsia"/>
          <w:lang w:eastAsia="zh-CN"/>
        </w:rPr>
        <w:t>of the ITU</w:t>
      </w:r>
      <w:r w:rsidR="0048711B">
        <w:rPr>
          <w:rFonts w:eastAsiaTheme="minorEastAsia" w:hint="eastAsia"/>
          <w:lang w:eastAsia="zh-CN"/>
        </w:rPr>
        <w:t>-</w:t>
      </w:r>
      <w:r>
        <w:rPr>
          <w:rFonts w:eastAsiaTheme="minorEastAsia" w:hint="eastAsia"/>
          <w:lang w:eastAsia="zh-CN"/>
        </w:rPr>
        <w:t>R.</w:t>
      </w:r>
    </w:p>
    <w:p w:rsidR="00CB58E2" w:rsidRDefault="00CB58E2" w:rsidP="00CB58E2">
      <w:pPr>
        <w:pStyle w:val="1"/>
        <w:rPr>
          <w:rFonts w:ascii="Times New Roman" w:hAnsi="Times New Roman"/>
        </w:rPr>
      </w:pPr>
      <w:r w:rsidRPr="00EE21A1">
        <w:rPr>
          <w:rFonts w:ascii="Times New Roman" w:hAnsi="Times New Roman" w:hint="eastAsia"/>
        </w:rPr>
        <w:t>Evaluation assumption</w:t>
      </w:r>
    </w:p>
    <w:p w:rsidR="00CB58E2" w:rsidRPr="00CB58E2" w:rsidRDefault="00CB58E2" w:rsidP="000D460D">
      <w:pPr>
        <w:pStyle w:val="a0"/>
        <w:rPr>
          <w:rFonts w:eastAsiaTheme="minorEastAsia"/>
          <w:i/>
          <w:lang w:eastAsia="zh-CN"/>
        </w:rPr>
      </w:pPr>
      <w:bookmarkStart w:id="36" w:name="OLE_LINK176"/>
      <w:bookmarkStart w:id="37" w:name="OLE_LINK177"/>
      <w:r>
        <w:rPr>
          <w:rFonts w:eastAsiaTheme="minorEastAsia" w:hint="eastAsia"/>
          <w:lang w:eastAsia="zh-CN"/>
        </w:rPr>
        <w:t xml:space="preserve">In </w:t>
      </w:r>
      <w:r w:rsidR="006169D4">
        <w:rPr>
          <w:rFonts w:eastAsiaTheme="minorEastAsia" w:hint="eastAsia"/>
          <w:lang w:eastAsia="zh-CN"/>
        </w:rPr>
        <w:t>[3]</w:t>
      </w:r>
      <w:r>
        <w:rPr>
          <w:rFonts w:eastAsiaTheme="minorEastAsia" w:hint="eastAsia"/>
          <w:lang w:eastAsia="zh-CN"/>
        </w:rPr>
        <w:t xml:space="preserve">, a number of evaluation parameters are defined for </w:t>
      </w:r>
      <w:r w:rsidR="006169D4">
        <w:rPr>
          <w:rFonts w:eastAsiaTheme="minorEastAsia" w:hint="eastAsia"/>
          <w:lang w:eastAsia="zh-CN"/>
        </w:rPr>
        <w:t xml:space="preserve">the </w:t>
      </w:r>
      <w:r>
        <w:rPr>
          <w:rFonts w:eastAsiaTheme="minorEastAsia"/>
          <w:lang w:eastAsia="zh-CN"/>
        </w:rPr>
        <w:t>detailed</w:t>
      </w:r>
      <w:r>
        <w:rPr>
          <w:rFonts w:eastAsiaTheme="minorEastAsia" w:hint="eastAsia"/>
          <w:lang w:eastAsia="zh-CN"/>
        </w:rPr>
        <w:t xml:space="preserve"> </w:t>
      </w:r>
      <w:r>
        <w:rPr>
          <w:rFonts w:eastAsiaTheme="minorEastAsia"/>
          <w:lang w:eastAsia="zh-CN"/>
        </w:rPr>
        <w:t>evaluation</w:t>
      </w:r>
      <w:r w:rsidR="006169D4">
        <w:rPr>
          <w:rFonts w:eastAsiaTheme="minorEastAsia" w:hint="eastAsia"/>
          <w:lang w:eastAsia="zh-CN"/>
        </w:rPr>
        <w:t>s</w:t>
      </w:r>
      <w:r>
        <w:rPr>
          <w:rFonts w:eastAsiaTheme="minorEastAsia" w:hint="eastAsia"/>
          <w:lang w:eastAsia="zh-CN"/>
        </w:rPr>
        <w:t xml:space="preserve">. </w:t>
      </w:r>
      <w:r>
        <w:rPr>
          <w:rFonts w:eastAsiaTheme="minorEastAsia"/>
          <w:lang w:eastAsia="zh-CN"/>
        </w:rPr>
        <w:t>S</w:t>
      </w:r>
      <w:r>
        <w:rPr>
          <w:rFonts w:eastAsiaTheme="minorEastAsia" w:hint="eastAsia"/>
          <w:lang w:eastAsia="zh-CN"/>
        </w:rPr>
        <w:t>ome of them need further decision from IMT-2020 technology proponent, e.g. the</w:t>
      </w:r>
      <w:r w:rsidR="006169D4">
        <w:rPr>
          <w:rFonts w:eastAsiaTheme="minorEastAsia" w:hint="eastAsia"/>
          <w:lang w:eastAsia="zh-CN"/>
        </w:rPr>
        <w:t xml:space="preserve"> exact</w:t>
      </w:r>
      <w:r>
        <w:rPr>
          <w:rFonts w:eastAsiaTheme="minorEastAsia" w:hint="eastAsia"/>
          <w:lang w:eastAsia="zh-CN"/>
        </w:rPr>
        <w:t xml:space="preserve"> number of antenna elements</w:t>
      </w:r>
      <w:r w:rsidR="006169D4">
        <w:rPr>
          <w:rFonts w:eastAsiaTheme="minorEastAsia" w:hint="eastAsia"/>
          <w:lang w:eastAsia="zh-CN"/>
        </w:rPr>
        <w:t xml:space="preserve"> applied</w:t>
      </w:r>
      <w:r>
        <w:rPr>
          <w:rFonts w:eastAsiaTheme="minorEastAsia" w:hint="eastAsia"/>
          <w:lang w:eastAsia="zh-CN"/>
        </w:rPr>
        <w:t xml:space="preserve"> and it is also necessary to discuss the </w:t>
      </w:r>
      <w:r>
        <w:rPr>
          <w:rFonts w:eastAsiaTheme="minorEastAsia"/>
          <w:lang w:eastAsia="zh-CN"/>
        </w:rPr>
        <w:t>parameters</w:t>
      </w:r>
      <w:r>
        <w:rPr>
          <w:rFonts w:eastAsiaTheme="minorEastAsia" w:hint="eastAsia"/>
          <w:lang w:eastAsia="zh-CN"/>
        </w:rPr>
        <w:t xml:space="preserve"> which were not detailed (</w:t>
      </w:r>
      <w:r w:rsidRPr="00F63530">
        <w:rPr>
          <w:rFonts w:eastAsiaTheme="minorEastAsia"/>
          <w:i/>
          <w:lang w:eastAsia="zh-CN"/>
        </w:rPr>
        <w:t>“reported</w:t>
      </w:r>
      <w:r w:rsidRPr="00F63530">
        <w:rPr>
          <w:rFonts w:eastAsiaTheme="minorEastAsia" w:hint="eastAsia"/>
          <w:i/>
          <w:lang w:eastAsia="zh-CN"/>
        </w:rPr>
        <w:t xml:space="preserve"> by proponent</w:t>
      </w:r>
      <w:r w:rsidRPr="00F63530">
        <w:rPr>
          <w:rFonts w:eastAsiaTheme="minorEastAsia"/>
          <w:i/>
          <w:lang w:eastAsia="zh-CN"/>
        </w:rPr>
        <w:t>”</w:t>
      </w:r>
      <w:r>
        <w:rPr>
          <w:rFonts w:eastAsiaTheme="minorEastAsia" w:hint="eastAsia"/>
          <w:lang w:eastAsia="zh-CN"/>
        </w:rPr>
        <w:t xml:space="preserve">) in ITU report, e.g. </w:t>
      </w:r>
      <w:proofErr w:type="spellStart"/>
      <w:r>
        <w:rPr>
          <w:rFonts w:eastAsiaTheme="minorEastAsia" w:hint="eastAsia"/>
          <w:lang w:eastAsia="zh-CN"/>
        </w:rPr>
        <w:t>TxRU</w:t>
      </w:r>
      <w:proofErr w:type="spellEnd"/>
      <w:r>
        <w:rPr>
          <w:rFonts w:eastAsiaTheme="minorEastAsia" w:hint="eastAsia"/>
          <w:lang w:eastAsia="zh-CN"/>
        </w:rPr>
        <w:t xml:space="preserve"> to antenna element mapping. </w:t>
      </w:r>
      <w:r>
        <w:rPr>
          <w:rFonts w:eastAsiaTheme="minorEastAsia"/>
          <w:lang w:eastAsia="zh-CN"/>
        </w:rPr>
        <w:t>B</w:t>
      </w:r>
      <w:r>
        <w:rPr>
          <w:rFonts w:eastAsiaTheme="minorEastAsia" w:hint="eastAsia"/>
          <w:lang w:eastAsia="zh-CN"/>
        </w:rPr>
        <w:t xml:space="preserve">efore future discussion on those parameters, the evaluation </w:t>
      </w:r>
      <w:r>
        <w:rPr>
          <w:rFonts w:eastAsiaTheme="minorEastAsia"/>
          <w:lang w:eastAsia="zh-CN"/>
        </w:rPr>
        <w:t>assumption</w:t>
      </w:r>
      <w:r>
        <w:rPr>
          <w:rFonts w:eastAsiaTheme="minorEastAsia" w:hint="eastAsia"/>
          <w:lang w:eastAsia="zh-CN"/>
        </w:rPr>
        <w:t xml:space="preserve">s used in this </w:t>
      </w:r>
      <w:r>
        <w:rPr>
          <w:rFonts w:eastAsiaTheme="minorEastAsia"/>
          <w:lang w:eastAsia="zh-CN"/>
        </w:rPr>
        <w:t>document</w:t>
      </w:r>
      <w:r>
        <w:rPr>
          <w:rFonts w:eastAsiaTheme="minorEastAsia" w:hint="eastAsia"/>
          <w:lang w:eastAsia="zh-CN"/>
        </w:rPr>
        <w:t xml:space="preserve"> are summarized in Annex, which will be updated when 3GPP has further discussions and</w:t>
      </w:r>
      <w:r w:rsidR="006169D4">
        <w:rPr>
          <w:rFonts w:eastAsiaTheme="minorEastAsia" w:hint="eastAsia"/>
          <w:lang w:eastAsia="zh-CN"/>
        </w:rPr>
        <w:t>/or</w:t>
      </w:r>
      <w:r>
        <w:rPr>
          <w:rFonts w:eastAsiaTheme="minorEastAsia" w:hint="eastAsia"/>
          <w:lang w:eastAsia="zh-CN"/>
        </w:rPr>
        <w:t xml:space="preserve"> agreements.</w:t>
      </w:r>
    </w:p>
    <w:bookmarkEnd w:id="36"/>
    <w:bookmarkEnd w:id="37"/>
    <w:p w:rsidR="000519B2" w:rsidRPr="000519B2" w:rsidRDefault="009D10AD" w:rsidP="000519B2">
      <w:pPr>
        <w:pStyle w:val="1"/>
        <w:rPr>
          <w:rFonts w:ascii="Times New Roman" w:hAnsi="Times New Roman"/>
        </w:rPr>
      </w:pPr>
      <w:r>
        <w:rPr>
          <w:rFonts w:ascii="Times New Roman" w:hAnsi="Times New Roman" w:hint="eastAsia"/>
        </w:rPr>
        <w:lastRenderedPageBreak/>
        <w:t xml:space="preserve">Initial </w:t>
      </w:r>
      <w:r w:rsidR="00157798">
        <w:rPr>
          <w:rFonts w:ascii="Times New Roman" w:hAnsi="Times New Roman" w:hint="eastAsia"/>
        </w:rPr>
        <w:t xml:space="preserve">downlink </w:t>
      </w:r>
      <w:r>
        <w:rPr>
          <w:rFonts w:ascii="Times New Roman" w:hAnsi="Times New Roman" w:hint="eastAsia"/>
        </w:rPr>
        <w:t>evaluation results</w:t>
      </w:r>
    </w:p>
    <w:p w:rsidR="007E0E41" w:rsidRDefault="00DB646A" w:rsidP="000124DD">
      <w:pPr>
        <w:spacing w:beforeLines="50"/>
        <w:jc w:val="both"/>
        <w:rPr>
          <w:rFonts w:eastAsiaTheme="minorEastAsia"/>
          <w:lang w:eastAsia="zh-CN"/>
        </w:rPr>
      </w:pPr>
      <w:r>
        <w:rPr>
          <w:rFonts w:hint="eastAsia"/>
          <w:lang w:eastAsia="zh-CN"/>
        </w:rPr>
        <w:t xml:space="preserve">Based on the above </w:t>
      </w:r>
      <w:r w:rsidR="005A3D36">
        <w:rPr>
          <w:rFonts w:eastAsiaTheme="minorEastAsia" w:hint="eastAsia"/>
          <w:lang w:eastAsia="zh-CN"/>
        </w:rPr>
        <w:t>information</w:t>
      </w:r>
      <w:r>
        <w:rPr>
          <w:rFonts w:hint="eastAsia"/>
          <w:lang w:eastAsia="zh-CN"/>
        </w:rPr>
        <w:t xml:space="preserve">, </w:t>
      </w:r>
      <w:r>
        <w:rPr>
          <w:rFonts w:eastAsiaTheme="minorEastAsia" w:hint="eastAsia"/>
          <w:lang w:eastAsia="zh-CN"/>
        </w:rPr>
        <w:t xml:space="preserve">the </w:t>
      </w:r>
      <w:r>
        <w:rPr>
          <w:rFonts w:hint="eastAsia"/>
          <w:lang w:eastAsia="zh-CN"/>
        </w:rPr>
        <w:t xml:space="preserve">initial evaluation results </w:t>
      </w:r>
      <w:r w:rsidR="002E60FD">
        <w:rPr>
          <w:rFonts w:eastAsiaTheme="minorEastAsia" w:hint="eastAsia"/>
          <w:lang w:eastAsia="zh-CN"/>
        </w:rPr>
        <w:t xml:space="preserve">are </w:t>
      </w:r>
      <w:r w:rsidR="002E60FD">
        <w:rPr>
          <w:rFonts w:eastAsiaTheme="minorEastAsia"/>
          <w:lang w:eastAsia="zh-CN"/>
        </w:rPr>
        <w:t>provide</w:t>
      </w:r>
      <w:r w:rsidR="00466B67">
        <w:rPr>
          <w:rFonts w:eastAsiaTheme="minorEastAsia" w:hint="eastAsia"/>
          <w:lang w:eastAsia="zh-CN"/>
        </w:rPr>
        <w:t>d</w:t>
      </w:r>
      <w:r w:rsidR="002E60FD">
        <w:rPr>
          <w:rFonts w:eastAsiaTheme="minorEastAsia" w:hint="eastAsia"/>
          <w:lang w:eastAsia="zh-CN"/>
        </w:rPr>
        <w:t xml:space="preserve"> </w:t>
      </w:r>
      <w:r>
        <w:rPr>
          <w:rFonts w:hint="eastAsia"/>
          <w:lang w:eastAsia="zh-CN"/>
        </w:rPr>
        <w:t xml:space="preserve">for </w:t>
      </w:r>
      <w:bookmarkStart w:id="38" w:name="OLE_LINK115"/>
      <w:bookmarkStart w:id="39" w:name="OLE_LINK116"/>
      <w:r w:rsidR="001C097F">
        <w:rPr>
          <w:rFonts w:eastAsiaTheme="minorEastAsia" w:hint="eastAsia"/>
          <w:lang w:eastAsia="zh-CN"/>
        </w:rPr>
        <w:t xml:space="preserve">DL </w:t>
      </w:r>
      <w:r>
        <w:rPr>
          <w:rFonts w:hint="eastAsia"/>
          <w:lang w:eastAsia="zh-CN"/>
        </w:rPr>
        <w:t xml:space="preserve">average spectral </w:t>
      </w:r>
      <w:r>
        <w:rPr>
          <w:lang w:eastAsia="zh-CN"/>
        </w:rPr>
        <w:t>efficiency</w:t>
      </w:r>
      <w:r>
        <w:rPr>
          <w:rFonts w:eastAsiaTheme="minorEastAsia" w:hint="eastAsia"/>
          <w:lang w:eastAsia="zh-CN"/>
        </w:rPr>
        <w:t xml:space="preserve"> </w:t>
      </w:r>
      <w:bookmarkEnd w:id="38"/>
      <w:bookmarkEnd w:id="39"/>
      <w:r>
        <w:rPr>
          <w:rFonts w:eastAsiaTheme="minorEastAsia" w:hint="eastAsia"/>
          <w:lang w:eastAsia="zh-CN"/>
        </w:rPr>
        <w:t xml:space="preserve">and </w:t>
      </w:r>
      <w:r w:rsidR="001C097F">
        <w:rPr>
          <w:rFonts w:eastAsiaTheme="minorEastAsia" w:hint="eastAsia"/>
          <w:lang w:eastAsia="zh-CN"/>
        </w:rPr>
        <w:t xml:space="preserve">DL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hint="eastAsia"/>
          <w:lang w:eastAsia="zh-CN"/>
        </w:rPr>
        <w:t xml:space="preserve"> </w:t>
      </w:r>
      <w:bookmarkStart w:id="40" w:name="OLE_LINK178"/>
      <w:bookmarkStart w:id="41" w:name="OLE_LINK179"/>
      <w:r w:rsidR="0011420B">
        <w:rPr>
          <w:rFonts w:eastAsiaTheme="minorEastAsia" w:hint="eastAsia"/>
          <w:lang w:eastAsia="zh-CN"/>
        </w:rPr>
        <w:t>under Dense Ur</w:t>
      </w:r>
      <w:r w:rsidR="009215F8">
        <w:rPr>
          <w:rFonts w:eastAsiaTheme="minorEastAsia" w:hint="eastAsia"/>
          <w:lang w:eastAsia="zh-CN"/>
        </w:rPr>
        <w:t>ba</w:t>
      </w:r>
      <w:r w:rsidR="0011420B">
        <w:rPr>
          <w:rFonts w:eastAsiaTheme="minorEastAsia" w:hint="eastAsia"/>
          <w:lang w:eastAsia="zh-CN"/>
        </w:rPr>
        <w:t>n-</w:t>
      </w:r>
      <w:proofErr w:type="spellStart"/>
      <w:r w:rsidR="0011420B">
        <w:rPr>
          <w:rFonts w:eastAsiaTheme="minorEastAsia" w:hint="eastAsia"/>
          <w:lang w:eastAsia="zh-CN"/>
        </w:rPr>
        <w:t>eMBB</w:t>
      </w:r>
      <w:bookmarkEnd w:id="40"/>
      <w:bookmarkEnd w:id="41"/>
      <w:proofErr w:type="spellEnd"/>
      <w:r w:rsidR="0011420B">
        <w:rPr>
          <w:rFonts w:eastAsiaTheme="minorEastAsia" w:hint="eastAsia"/>
          <w:lang w:eastAsia="zh-CN"/>
        </w:rPr>
        <w:t xml:space="preserve"> </w:t>
      </w:r>
      <w:r>
        <w:rPr>
          <w:rFonts w:eastAsiaTheme="minorEastAsia"/>
          <w:lang w:eastAsia="zh-CN"/>
        </w:rPr>
        <w:t xml:space="preserve">in </w:t>
      </w:r>
      <w:r>
        <w:rPr>
          <w:rFonts w:eastAsiaTheme="minorEastAsia" w:hint="eastAsia"/>
          <w:lang w:eastAsia="zh-CN"/>
        </w:rPr>
        <w:t>Table 1</w:t>
      </w:r>
      <w:r w:rsidR="002E6B56">
        <w:rPr>
          <w:rFonts w:eastAsiaTheme="minorEastAsia" w:hint="eastAsia"/>
          <w:lang w:eastAsia="zh-CN"/>
        </w:rPr>
        <w:t xml:space="preserve"> and Table 2</w:t>
      </w:r>
      <w:r>
        <w:rPr>
          <w:rFonts w:eastAsiaTheme="minorEastAsia" w:hint="eastAsia"/>
          <w:lang w:eastAsia="zh-CN"/>
        </w:rPr>
        <w:t xml:space="preserve">. The user experienced data rates results are provided in Table </w:t>
      </w:r>
      <w:r w:rsidR="00135BAA">
        <w:rPr>
          <w:rFonts w:eastAsiaTheme="minorEastAsia" w:hint="eastAsia"/>
          <w:lang w:eastAsia="zh-CN"/>
        </w:rPr>
        <w:t xml:space="preserve">3 </w:t>
      </w:r>
      <w:r>
        <w:rPr>
          <w:rFonts w:eastAsiaTheme="minorEastAsia" w:hint="eastAsia"/>
          <w:lang w:eastAsia="zh-CN"/>
        </w:rPr>
        <w:t xml:space="preserve">which are calculated based on initial results of the </w:t>
      </w:r>
      <w:r w:rsidR="001B1B9A">
        <w:rPr>
          <w:rFonts w:eastAsiaTheme="minorEastAsia" w:hint="eastAsia"/>
          <w:lang w:eastAsia="zh-CN"/>
        </w:rPr>
        <w:t>5</w:t>
      </w:r>
      <w:r w:rsidR="001B1B9A" w:rsidRPr="001B1B9A">
        <w:rPr>
          <w:rFonts w:eastAsiaTheme="minorEastAsia" w:hint="eastAsia"/>
          <w:vertAlign w:val="superscript"/>
          <w:lang w:eastAsia="zh-CN"/>
        </w:rPr>
        <w:t>th</w:t>
      </w:r>
      <w:r w:rsidR="001B1B9A">
        <w:rPr>
          <w:rFonts w:eastAsiaTheme="minorEastAsia" w:hint="eastAsia"/>
          <w:lang w:eastAsia="zh-CN"/>
        </w:rPr>
        <w:t xml:space="preserve"> percentile s</w:t>
      </w:r>
      <w:r>
        <w:rPr>
          <w:rFonts w:hint="eastAsia"/>
          <w:lang w:eastAsia="zh-CN"/>
        </w:rPr>
        <w:t xml:space="preserve">pectral </w:t>
      </w:r>
      <w:r>
        <w:rPr>
          <w:lang w:eastAsia="zh-CN"/>
        </w:rPr>
        <w:t>efficiency</w:t>
      </w:r>
      <w:r>
        <w:rPr>
          <w:rFonts w:eastAsiaTheme="minorEastAsia" w:hint="eastAsia"/>
          <w:lang w:eastAsia="zh-CN"/>
        </w:rPr>
        <w:t xml:space="preserve">. </w:t>
      </w:r>
      <w:r>
        <w:rPr>
          <w:rFonts w:hint="eastAsia"/>
          <w:lang w:eastAsia="zh-CN"/>
        </w:rPr>
        <w:t xml:space="preserve">Evaluation assumptions can be found in </w:t>
      </w:r>
      <w:r w:rsidR="00135BAA">
        <w:rPr>
          <w:rFonts w:hint="eastAsia"/>
          <w:lang w:eastAsia="zh-CN"/>
        </w:rPr>
        <w:t>A</w:t>
      </w:r>
      <w:r w:rsidR="00135BAA">
        <w:rPr>
          <w:rFonts w:eastAsiaTheme="minorEastAsia" w:hint="eastAsia"/>
          <w:lang w:eastAsia="zh-CN"/>
        </w:rPr>
        <w:t>nnex</w:t>
      </w:r>
      <w:r>
        <w:rPr>
          <w:rFonts w:hint="eastAsia"/>
          <w:lang w:eastAsia="zh-CN"/>
        </w:rPr>
        <w:t>.</w:t>
      </w:r>
    </w:p>
    <w:p w:rsidR="007E0E41" w:rsidRDefault="00883FC7" w:rsidP="000124DD">
      <w:pPr>
        <w:spacing w:beforeLines="50"/>
        <w:jc w:val="both"/>
        <w:rPr>
          <w:rFonts w:eastAsiaTheme="minorEastAsia"/>
          <w:lang w:eastAsia="zh-CN"/>
        </w:rPr>
      </w:pPr>
      <w:r w:rsidRPr="00F422B1">
        <w:rPr>
          <w:rFonts w:eastAsiaTheme="minorEastAsia"/>
          <w:lang w:eastAsia="zh-CN"/>
        </w:rPr>
        <w:t>Note: antenna configuration</w:t>
      </w:r>
      <w:r w:rsidR="006169D4">
        <w:rPr>
          <w:rFonts w:eastAsiaTheme="minorEastAsia" w:hint="eastAsia"/>
          <w:lang w:eastAsia="zh-CN"/>
        </w:rPr>
        <w:t xml:space="preserve"> applied in this document</w:t>
      </w:r>
      <w:r w:rsidRPr="00F422B1">
        <w:rPr>
          <w:rFonts w:eastAsiaTheme="minorEastAsia"/>
          <w:lang w:eastAsia="zh-CN"/>
        </w:rPr>
        <w:t xml:space="preserve"> follows the ones in calibration for DL geometry</w:t>
      </w:r>
      <w:r w:rsidR="00E20157">
        <w:rPr>
          <w:rFonts w:eastAsiaTheme="minorEastAsia" w:hint="eastAsia"/>
          <w:lang w:eastAsia="zh-CN"/>
        </w:rPr>
        <w:t xml:space="preserve"> </w:t>
      </w:r>
      <w:r w:rsidRPr="00F422B1">
        <w:rPr>
          <w:rFonts w:eastAsiaTheme="minorEastAsia"/>
          <w:lang w:eastAsia="zh-CN"/>
        </w:rPr>
        <w:t>[</w:t>
      </w:r>
      <w:r>
        <w:rPr>
          <w:rFonts w:eastAsiaTheme="minorEastAsia" w:hint="eastAsia"/>
          <w:lang w:eastAsia="zh-CN"/>
        </w:rPr>
        <w:t>4</w:t>
      </w:r>
      <w:r w:rsidRPr="00F422B1">
        <w:rPr>
          <w:rFonts w:eastAsiaTheme="minorEastAsia"/>
          <w:lang w:eastAsia="zh-CN"/>
        </w:rPr>
        <w:t>]. More antenna configurations will be further evaluated to observe which configuration</w:t>
      </w:r>
      <w:r w:rsidR="006169D4">
        <w:rPr>
          <w:rFonts w:eastAsiaTheme="minorEastAsia" w:hint="eastAsia"/>
          <w:lang w:eastAsia="zh-CN"/>
        </w:rPr>
        <w:t>s</w:t>
      </w:r>
      <w:r w:rsidRPr="00F422B1">
        <w:rPr>
          <w:rFonts w:eastAsiaTheme="minorEastAsia"/>
          <w:lang w:eastAsia="zh-CN"/>
        </w:rPr>
        <w:t xml:space="preserve"> </w:t>
      </w:r>
      <w:r w:rsidR="006169D4">
        <w:rPr>
          <w:rFonts w:eastAsiaTheme="minorEastAsia" w:hint="eastAsia"/>
          <w:lang w:eastAsia="zh-CN"/>
        </w:rPr>
        <w:t>are</w:t>
      </w:r>
      <w:r w:rsidRPr="00F422B1">
        <w:rPr>
          <w:rFonts w:eastAsiaTheme="minorEastAsia"/>
          <w:lang w:eastAsia="zh-CN"/>
        </w:rPr>
        <w:t xml:space="preserve"> more proper.</w:t>
      </w:r>
      <w:r w:rsidRPr="00F422B1">
        <w:rPr>
          <w:rFonts w:eastAsiaTheme="minorEastAsia" w:hint="eastAsia"/>
          <w:lang w:eastAsia="zh-CN"/>
        </w:rPr>
        <w:t xml:space="preserve"> </w:t>
      </w:r>
    </w:p>
    <w:p w:rsidR="00B56A9A" w:rsidRDefault="006169D4" w:rsidP="000124DD">
      <w:pPr>
        <w:spacing w:beforeLines="50"/>
        <w:rPr>
          <w:rFonts w:eastAsiaTheme="minorEastAsia"/>
          <w:lang w:eastAsia="zh-CN"/>
        </w:rPr>
      </w:pPr>
      <w:r w:rsidRPr="007D4ADC">
        <w:rPr>
          <w:rFonts w:eastAsiaTheme="minorEastAsia"/>
          <w:b/>
          <w:i/>
          <w:lang w:eastAsia="zh-CN"/>
        </w:rPr>
        <w:t>Spectral efficiency:</w:t>
      </w:r>
    </w:p>
    <w:p w:rsidR="007E0E41" w:rsidRDefault="006169D4" w:rsidP="000124DD">
      <w:pPr>
        <w:spacing w:beforeLines="5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evaluation results mainly focus on those at 4GHz. </w:t>
      </w:r>
      <w:r w:rsidR="00FA2B57">
        <w:rPr>
          <w:rFonts w:eastAsiaTheme="minorEastAsia"/>
          <w:lang w:eastAsia="zh-CN"/>
        </w:rPr>
        <w:t>F</w:t>
      </w:r>
      <w:r w:rsidR="00FA2B57">
        <w:rPr>
          <w:rFonts w:eastAsiaTheme="minorEastAsia" w:hint="eastAsia"/>
          <w:lang w:eastAsia="zh-CN"/>
        </w:rPr>
        <w:t xml:space="preserve">or the evaluation with above 6GHz, the </w:t>
      </w:r>
      <w:bookmarkStart w:id="42" w:name="OLE_LINK209"/>
      <w:bookmarkStart w:id="43" w:name="OLE_LINK210"/>
      <w:r w:rsidR="00FA2B57">
        <w:rPr>
          <w:rFonts w:eastAsiaTheme="minorEastAsia"/>
          <w:lang w:eastAsia="zh-CN"/>
        </w:rPr>
        <w:t>strateg</w:t>
      </w:r>
      <w:r w:rsidR="00FA2B57">
        <w:rPr>
          <w:rFonts w:eastAsiaTheme="minorEastAsia" w:hint="eastAsia"/>
          <w:lang w:eastAsia="zh-CN"/>
        </w:rPr>
        <w:t xml:space="preserve">ies of </w:t>
      </w:r>
      <w:r w:rsidR="00FA2B57">
        <w:rPr>
          <w:rFonts w:eastAsiaTheme="minorEastAsia"/>
          <w:lang w:eastAsia="zh-CN"/>
        </w:rPr>
        <w:t>transmission</w:t>
      </w:r>
      <w:r w:rsidR="00FA2B57">
        <w:rPr>
          <w:rFonts w:eastAsiaTheme="minorEastAsia" w:hint="eastAsia"/>
          <w:lang w:eastAsia="zh-CN"/>
        </w:rPr>
        <w:t xml:space="preserve"> (resource </w:t>
      </w:r>
      <w:r w:rsidR="00FA2B57">
        <w:rPr>
          <w:rFonts w:eastAsiaTheme="minorEastAsia"/>
          <w:lang w:eastAsia="zh-CN"/>
        </w:rPr>
        <w:t>schedule</w:t>
      </w:r>
      <w:r w:rsidR="00FA2B57">
        <w:rPr>
          <w:rFonts w:eastAsiaTheme="minorEastAsia" w:hint="eastAsia"/>
          <w:lang w:eastAsia="zh-CN"/>
        </w:rPr>
        <w:t xml:space="preserve">, analogy beam management, .etc) and </w:t>
      </w:r>
      <w:bookmarkEnd w:id="42"/>
      <w:bookmarkEnd w:id="43"/>
      <w:r w:rsidR="00FA2B57">
        <w:rPr>
          <w:rFonts w:eastAsiaTheme="minorEastAsia" w:hint="eastAsia"/>
          <w:lang w:eastAsia="zh-CN"/>
        </w:rPr>
        <w:t xml:space="preserve">reception with multiple panels in UEs side need more </w:t>
      </w:r>
      <w:r w:rsidR="002957B9">
        <w:rPr>
          <w:rFonts w:eastAsiaTheme="minorEastAsia" w:hint="eastAsia"/>
          <w:lang w:eastAsia="zh-CN"/>
        </w:rPr>
        <w:t>investigation/discussion</w:t>
      </w:r>
      <w:r w:rsidR="00FA2B57">
        <w:rPr>
          <w:rFonts w:eastAsiaTheme="minorEastAsia" w:hint="eastAsia"/>
          <w:lang w:eastAsia="zh-CN"/>
        </w:rPr>
        <w:t xml:space="preserve"> and will be </w:t>
      </w:r>
      <w:r>
        <w:rPr>
          <w:rFonts w:eastAsiaTheme="minorEastAsia" w:hint="eastAsia"/>
          <w:lang w:eastAsia="zh-CN"/>
        </w:rPr>
        <w:t>updated</w:t>
      </w:r>
      <w:r w:rsidR="00FA2B57">
        <w:rPr>
          <w:rFonts w:eastAsiaTheme="minorEastAsia" w:hint="eastAsia"/>
          <w:lang w:eastAsia="zh-CN"/>
        </w:rPr>
        <w:t>.</w:t>
      </w:r>
    </w:p>
    <w:p w:rsidR="007D4ADC" w:rsidRDefault="00523E13" w:rsidP="000124DD">
      <w:pPr>
        <w:spacing w:beforeLines="50"/>
        <w:jc w:val="both"/>
        <w:rPr>
          <w:rFonts w:eastAsiaTheme="minorEastAsia"/>
          <w:lang w:eastAsia="zh-CN"/>
        </w:rPr>
      </w:pPr>
      <w:r>
        <w:rPr>
          <w:rFonts w:eastAsiaTheme="minorEastAsia" w:hint="eastAsia"/>
          <w:lang w:eastAsia="zh-CN"/>
        </w:rPr>
        <w:t xml:space="preserve">Note: non-ideal </w:t>
      </w:r>
      <w:r>
        <w:rPr>
          <w:rFonts w:eastAsiaTheme="minorEastAsia"/>
          <w:lang w:eastAsia="zh-CN"/>
        </w:rPr>
        <w:t>evaluation</w:t>
      </w:r>
      <w:r>
        <w:rPr>
          <w:rFonts w:eastAsiaTheme="minorEastAsia" w:hint="eastAsia"/>
          <w:lang w:eastAsia="zh-CN"/>
        </w:rPr>
        <w:t xml:space="preserve"> assumptions and overhead will be updated in future.</w:t>
      </w:r>
      <w:r w:rsidR="00184978" w:rsidRPr="00184978">
        <w:rPr>
          <w:rFonts w:eastAsiaTheme="minorEastAsia" w:hint="eastAsia"/>
          <w:lang w:eastAsia="zh-CN"/>
        </w:rPr>
        <w:t xml:space="preserve"> </w:t>
      </w:r>
      <w:r w:rsidR="00184978">
        <w:rPr>
          <w:rFonts w:eastAsiaTheme="minorEastAsia" w:hint="eastAsia"/>
          <w:lang w:eastAsia="zh-CN"/>
        </w:rPr>
        <w:t xml:space="preserve">Overhead for TDD and FDD are </w:t>
      </w:r>
      <w:r w:rsidR="006169D4">
        <w:rPr>
          <w:rFonts w:eastAsiaTheme="minorEastAsia" w:hint="eastAsia"/>
          <w:lang w:eastAsia="zh-CN"/>
        </w:rPr>
        <w:t>assumed</w:t>
      </w:r>
      <w:r w:rsidR="00184978">
        <w:rPr>
          <w:rFonts w:eastAsiaTheme="minorEastAsia" w:hint="eastAsia"/>
          <w:lang w:eastAsia="zh-CN"/>
        </w:rPr>
        <w:t xml:space="preserve"> same in this document for simplicity.</w:t>
      </w:r>
      <w:r w:rsidR="0011420B" w:rsidRPr="00EF2DFC" w:rsidDel="0011420B">
        <w:rPr>
          <w:rFonts w:eastAsiaTheme="minorEastAsia" w:hint="eastAsia"/>
          <w:highlight w:val="yellow"/>
          <w:lang w:eastAsia="zh-CN"/>
        </w:rPr>
        <w:t xml:space="preserve"> </w:t>
      </w:r>
    </w:p>
    <w:p w:rsidR="007E0E41" w:rsidRDefault="00206254">
      <w:pPr>
        <w:pStyle w:val="a7"/>
        <w:keepNext/>
        <w:jc w:val="center"/>
        <w:rPr>
          <w:rFonts w:eastAsiaTheme="minorEastAsia"/>
          <w:lang w:eastAsia="zh-CN"/>
        </w:rPr>
      </w:pPr>
      <w:r>
        <w:t xml:space="preserve">Table </w:t>
      </w:r>
      <w:r w:rsidR="00B56A9A">
        <w:fldChar w:fldCharType="begin"/>
      </w:r>
      <w:r>
        <w:instrText xml:space="preserve"> SEQ Table \* ARABIC </w:instrText>
      </w:r>
      <w:r w:rsidR="00B56A9A">
        <w:fldChar w:fldCharType="separate"/>
      </w:r>
      <w:r w:rsidR="008D09A2">
        <w:rPr>
          <w:noProof/>
        </w:rPr>
        <w:t>1</w:t>
      </w:r>
      <w:r w:rsidR="00B56A9A">
        <w:fldChar w:fldCharType="end"/>
      </w:r>
      <w:r>
        <w:rPr>
          <w:rFonts w:eastAsiaTheme="minorEastAsia" w:hint="eastAsia"/>
          <w:lang w:eastAsia="zh-CN"/>
        </w:rPr>
        <w:t xml:space="preserve"> </w:t>
      </w:r>
      <w:bookmarkStart w:id="44" w:name="OLE_LINK142"/>
      <w:bookmarkStart w:id="45" w:name="OLE_LINK180"/>
      <w:bookmarkStart w:id="46" w:name="OLE_LINK181"/>
      <w:r w:rsidRPr="00695F74">
        <w:rPr>
          <w:rFonts w:eastAsiaTheme="minorEastAsia"/>
          <w:lang w:eastAsia="zh-CN"/>
        </w:rPr>
        <w:t xml:space="preserve">Initial 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bookmarkEnd w:id="44"/>
      <w:r>
        <w:rPr>
          <w:rFonts w:eastAsiaTheme="minorEastAsia" w:hint="eastAsia"/>
          <w:lang w:eastAsia="zh-CN"/>
        </w:rPr>
        <w:t xml:space="preserve"> (</w:t>
      </w:r>
      <w:r w:rsidR="000E3AFD">
        <w:rPr>
          <w:rFonts w:eastAsiaTheme="minorEastAsia" w:hint="eastAsia"/>
          <w:lang w:eastAsia="zh-CN"/>
        </w:rPr>
        <w:t>Dense Urban</w:t>
      </w:r>
      <w:r>
        <w:rPr>
          <w:rFonts w:eastAsiaTheme="minorEastAsia" w:hint="eastAsia"/>
          <w:lang w:eastAsia="zh-CN"/>
        </w:rPr>
        <w:t>-</w:t>
      </w:r>
      <w:proofErr w:type="spellStart"/>
      <w:r>
        <w:rPr>
          <w:rFonts w:eastAsiaTheme="minorEastAsia" w:hint="eastAsia"/>
          <w:lang w:eastAsia="zh-CN"/>
        </w:rPr>
        <w:t>eMBB</w:t>
      </w:r>
      <w:bookmarkEnd w:id="45"/>
      <w:bookmarkEnd w:id="46"/>
      <w:proofErr w:type="spellEnd"/>
      <w:r w:rsidR="002957B9">
        <w:rPr>
          <w:rFonts w:eastAsiaTheme="minorEastAsia" w:hint="eastAsia"/>
          <w:lang w:eastAsia="zh-CN"/>
        </w:rPr>
        <w:t xml:space="preserve"> at 4GHz</w:t>
      </w:r>
      <w:r w:rsidR="00770F22">
        <w:rPr>
          <w:rFonts w:eastAsiaTheme="minorEastAsia" w:hint="eastAsia"/>
          <w:lang w:eastAsia="zh-CN"/>
        </w:rPr>
        <w:t>)</w:t>
      </w:r>
    </w:p>
    <w:tbl>
      <w:tblPr>
        <w:tblStyle w:val="af3"/>
        <w:tblW w:w="4511" w:type="pct"/>
        <w:jc w:val="center"/>
        <w:tblLook w:val="04A0"/>
      </w:tblPr>
      <w:tblGrid>
        <w:gridCol w:w="2168"/>
        <w:gridCol w:w="1171"/>
        <w:gridCol w:w="1869"/>
        <w:gridCol w:w="2226"/>
        <w:gridCol w:w="946"/>
      </w:tblGrid>
      <w:tr w:rsidR="00206254" w:rsidRPr="000F3F92" w:rsidTr="00CE39C6">
        <w:trPr>
          <w:jc w:val="center"/>
        </w:trPr>
        <w:tc>
          <w:tcPr>
            <w:tcW w:w="1294" w:type="pct"/>
          </w:tcPr>
          <w:p w:rsidR="00206254" w:rsidRPr="000F3F92" w:rsidRDefault="00206254" w:rsidP="00C310AB">
            <w:pPr>
              <w:rPr>
                <w:rFonts w:eastAsiaTheme="minorEastAsia"/>
                <w:lang w:eastAsia="zh-CN"/>
              </w:rPr>
            </w:pPr>
            <w:bookmarkStart w:id="47" w:name="OLE_LINK33"/>
            <w:bookmarkStart w:id="48" w:name="OLE_LINK45"/>
            <w:bookmarkStart w:id="49" w:name="OLE_LINK100"/>
            <w:bookmarkStart w:id="50" w:name="OLE_LINK109"/>
            <w:r w:rsidRPr="000F3F92">
              <w:rPr>
                <w:rFonts w:hint="eastAsia"/>
              </w:rPr>
              <w:t xml:space="preserve">Test environment </w:t>
            </w:r>
          </w:p>
        </w:tc>
        <w:tc>
          <w:tcPr>
            <w:tcW w:w="699" w:type="pct"/>
          </w:tcPr>
          <w:p w:rsidR="00206254" w:rsidRPr="000F3F92" w:rsidRDefault="00206254" w:rsidP="00C310AB">
            <w:pPr>
              <w:rPr>
                <w:rFonts w:eastAsiaTheme="minorEastAsia"/>
              </w:rPr>
            </w:pPr>
            <w:r w:rsidRPr="000F3F92">
              <w:rPr>
                <w:rFonts w:eastAsiaTheme="minorEastAsia"/>
              </w:rPr>
              <w:t>Duplex scheme</w:t>
            </w:r>
          </w:p>
        </w:tc>
        <w:tc>
          <w:tcPr>
            <w:tcW w:w="1115" w:type="pct"/>
          </w:tcPr>
          <w:p w:rsidR="007D4ADC" w:rsidRPr="007D4ADC" w:rsidRDefault="007D4ADC" w:rsidP="007D4ADC">
            <w:pPr>
              <w:rPr>
                <w:rFonts w:eastAsiaTheme="minorEastAsia"/>
              </w:rPr>
            </w:pPr>
            <w:proofErr w:type="spellStart"/>
            <w:r w:rsidRPr="007D4ADC">
              <w:rPr>
                <w:rFonts w:eastAsiaTheme="minorEastAsia"/>
              </w:rPr>
              <w:t>SE</w:t>
            </w:r>
            <w:r w:rsidRPr="007D4ADC">
              <w:rPr>
                <w:rFonts w:eastAsiaTheme="minorEastAsia"/>
                <w:vertAlign w:val="subscript"/>
              </w:rPr>
              <w:t>avg</w:t>
            </w:r>
            <w:proofErr w:type="spellEnd"/>
            <w:r w:rsidRPr="007D4ADC">
              <w:rPr>
                <w:rFonts w:eastAsiaTheme="minorEastAsia"/>
              </w:rPr>
              <w:t xml:space="preserve"> </w:t>
            </w:r>
          </w:p>
          <w:p w:rsidR="007D4ADC" w:rsidRPr="007D4ADC" w:rsidRDefault="007D4ADC" w:rsidP="007D4ADC">
            <w:pPr>
              <w:rPr>
                <w:rFonts w:eastAsiaTheme="minorEastAsia"/>
              </w:rPr>
            </w:pPr>
            <w:r w:rsidRPr="007D4ADC">
              <w:rPr>
                <w:rFonts w:eastAsiaTheme="minorEastAsia"/>
              </w:rPr>
              <w:t>(bit/s/Hz/</w:t>
            </w:r>
            <w:proofErr w:type="spellStart"/>
            <w:r w:rsidRPr="007D4ADC">
              <w:rPr>
                <w:rFonts w:eastAsiaTheme="minorEastAsia"/>
              </w:rPr>
              <w:t>TRxP</w:t>
            </w:r>
            <w:proofErr w:type="spellEnd"/>
            <w:r w:rsidRPr="007D4ADC">
              <w:rPr>
                <w:rFonts w:eastAsiaTheme="minorEastAsia"/>
              </w:rPr>
              <w:t>)</w:t>
            </w:r>
          </w:p>
        </w:tc>
        <w:tc>
          <w:tcPr>
            <w:tcW w:w="1328" w:type="pct"/>
          </w:tcPr>
          <w:p w:rsidR="007D4ADC" w:rsidRPr="007D4ADC" w:rsidRDefault="00DE58A9" w:rsidP="007D4ADC">
            <w:pPr>
              <w:rPr>
                <w:rFonts w:eastAsiaTheme="minorEastAsia"/>
              </w:rPr>
            </w:pPr>
            <w:r>
              <w:rPr>
                <w:rFonts w:eastAsiaTheme="minorEastAsia"/>
              </w:rPr>
              <w:t xml:space="preserve">Requirement </w:t>
            </w:r>
            <w:r w:rsidR="007D4ADC" w:rsidRPr="007D4ADC">
              <w:rPr>
                <w:rFonts w:eastAsiaTheme="minorEastAsia"/>
              </w:rPr>
              <w:t>(bit/s/Hz/</w:t>
            </w:r>
            <w:proofErr w:type="spellStart"/>
            <w:r w:rsidR="007D4ADC" w:rsidRPr="007D4ADC">
              <w:rPr>
                <w:rFonts w:eastAsiaTheme="minorEastAsia"/>
              </w:rPr>
              <w:t>TRxP</w:t>
            </w:r>
            <w:proofErr w:type="spellEnd"/>
            <w:r w:rsidR="007D4ADC" w:rsidRPr="007D4ADC">
              <w:rPr>
                <w:rFonts w:eastAsiaTheme="minorEastAsia"/>
              </w:rPr>
              <w:t>)</w:t>
            </w:r>
          </w:p>
        </w:tc>
        <w:tc>
          <w:tcPr>
            <w:tcW w:w="564" w:type="pct"/>
          </w:tcPr>
          <w:p w:rsidR="00206254" w:rsidRPr="000F3F92" w:rsidRDefault="00DE58A9" w:rsidP="00C310AB">
            <w:pPr>
              <w:rPr>
                <w:rFonts w:eastAsiaTheme="minorEastAsia"/>
                <w:lang w:eastAsia="zh-CN"/>
              </w:rPr>
            </w:pPr>
            <w:r>
              <w:rPr>
                <w:rFonts w:eastAsiaTheme="minorEastAsia"/>
                <w:lang w:eastAsia="zh-CN"/>
              </w:rPr>
              <w:t>Gain</w:t>
            </w:r>
          </w:p>
        </w:tc>
      </w:tr>
      <w:tr w:rsidR="00D40FE7" w:rsidRPr="000F3F92" w:rsidTr="00CE39C6">
        <w:trPr>
          <w:jc w:val="center"/>
        </w:trPr>
        <w:tc>
          <w:tcPr>
            <w:tcW w:w="1294" w:type="pct"/>
            <w:vMerge w:val="restart"/>
          </w:tcPr>
          <w:p w:rsidR="00D40FE7" w:rsidRPr="000F3F92" w:rsidRDefault="00DE58A9" w:rsidP="00C310AB">
            <w:pPr>
              <w:rPr>
                <w:rFonts w:eastAsiaTheme="minorEastAsia"/>
                <w:color w:val="000000"/>
                <w:lang w:eastAsia="zh-CN"/>
              </w:rPr>
            </w:pPr>
            <w:bookmarkStart w:id="51" w:name="_Hlk503433358"/>
            <w:bookmarkStart w:id="52" w:name="OLE_LINK292"/>
            <w:r w:rsidRPr="00DE58A9">
              <w:rPr>
                <w:color w:val="000000"/>
              </w:rPr>
              <w:t>Dense Urban</w:t>
            </w:r>
            <w:bookmarkStart w:id="53" w:name="OLE_LINK182"/>
            <w:r w:rsidR="006954E5">
              <w:rPr>
                <w:rFonts w:eastAsiaTheme="minorEastAsia" w:hint="eastAsia"/>
                <w:color w:val="000000"/>
                <w:lang w:eastAsia="zh-CN"/>
              </w:rPr>
              <w:t>-</w:t>
            </w:r>
            <w:proofErr w:type="spellStart"/>
            <w:r w:rsidR="006954E5">
              <w:rPr>
                <w:rFonts w:eastAsiaTheme="minorEastAsia" w:hint="eastAsia"/>
                <w:color w:val="000000"/>
                <w:lang w:eastAsia="zh-CN"/>
              </w:rPr>
              <w:t>eMBB</w:t>
            </w:r>
            <w:bookmarkEnd w:id="53"/>
            <w:proofErr w:type="spellEnd"/>
            <w:r w:rsidR="00D40FE7" w:rsidRPr="000F3F92">
              <w:rPr>
                <w:rFonts w:eastAsiaTheme="minorEastAsia" w:hint="eastAsia"/>
                <w:color w:val="000000"/>
                <w:lang w:eastAsia="zh-CN"/>
              </w:rPr>
              <w:t xml:space="preserve"> </w:t>
            </w:r>
            <w:proofErr w:type="spellStart"/>
            <w:r w:rsidR="00D40FE7" w:rsidRPr="000F3F92">
              <w:rPr>
                <w:rFonts w:eastAsiaTheme="minorEastAsia" w:hint="eastAsia"/>
                <w:color w:val="000000"/>
                <w:lang w:eastAsia="zh-CN"/>
              </w:rPr>
              <w:t>Config</w:t>
            </w:r>
            <w:proofErr w:type="spellEnd"/>
            <w:r w:rsidR="005E529F">
              <w:rPr>
                <w:rFonts w:eastAsiaTheme="minorEastAsia" w:hint="eastAsia"/>
                <w:color w:val="000000"/>
                <w:lang w:eastAsia="zh-CN"/>
              </w:rPr>
              <w:t xml:space="preserve">. </w:t>
            </w:r>
            <w:r w:rsidR="00D40FE7" w:rsidRPr="000F3F92">
              <w:rPr>
                <w:rFonts w:eastAsiaTheme="minorEastAsia" w:hint="eastAsia"/>
                <w:color w:val="000000"/>
                <w:lang w:eastAsia="zh-CN"/>
              </w:rPr>
              <w:t>A</w:t>
            </w:r>
          </w:p>
          <w:p w:rsidR="00D40FE7" w:rsidRPr="000F3F92" w:rsidRDefault="00DE58A9" w:rsidP="00F15E85">
            <w:pPr>
              <w:rPr>
                <w:rFonts w:eastAsiaTheme="minorEastAsia"/>
                <w:lang w:eastAsia="zh-CN"/>
              </w:rPr>
            </w:pPr>
            <w:r w:rsidRPr="00DE58A9">
              <w:rPr>
                <w:rFonts w:eastAsiaTheme="minorEastAsia"/>
                <w:color w:val="000000"/>
                <w:lang w:eastAsia="zh-CN"/>
              </w:rPr>
              <w:t>(</w:t>
            </w:r>
            <w:r>
              <w:rPr>
                <w:lang w:eastAsia="zh-CN"/>
              </w:rPr>
              <w:t>4 GHz</w:t>
            </w:r>
            <w:r>
              <w:rPr>
                <w:rFonts w:eastAsiaTheme="minorEastAsia"/>
                <w:lang w:eastAsia="zh-CN"/>
              </w:rPr>
              <w:t xml:space="preserve">, </w:t>
            </w:r>
            <w:r w:rsidR="00C14B95">
              <w:rPr>
                <w:rFonts w:eastAsiaTheme="minorEastAsia" w:hint="eastAsia"/>
                <w:lang w:eastAsia="zh-CN"/>
              </w:rPr>
              <w:t>32TxRu/</w:t>
            </w:r>
            <w:r>
              <w:rPr>
                <w:rFonts w:eastAsiaTheme="minorEastAsia"/>
                <w:lang w:eastAsia="zh-CN"/>
              </w:rPr>
              <w:t>128</w:t>
            </w:r>
            <w:r>
              <w:rPr>
                <w:lang w:eastAsia="zh-CN"/>
              </w:rPr>
              <w:t>T4R</w:t>
            </w:r>
            <w:r>
              <w:rPr>
                <w:rFonts w:eastAsiaTheme="minorEastAsia"/>
                <w:lang w:eastAsia="zh-CN"/>
              </w:rPr>
              <w:t>)</w:t>
            </w:r>
          </w:p>
        </w:tc>
        <w:tc>
          <w:tcPr>
            <w:tcW w:w="699" w:type="pct"/>
            <w:vAlign w:val="center"/>
          </w:tcPr>
          <w:p w:rsidR="00D40FE7" w:rsidRPr="000F3F92" w:rsidRDefault="007D4ADC" w:rsidP="00C310AB">
            <w:pPr>
              <w:rPr>
                <w:color w:val="000000"/>
              </w:rPr>
            </w:pPr>
            <w:r w:rsidRPr="007D4ADC">
              <w:rPr>
                <w:color w:val="000000"/>
              </w:rPr>
              <w:t>TDD</w:t>
            </w:r>
          </w:p>
        </w:tc>
        <w:tc>
          <w:tcPr>
            <w:tcW w:w="1115" w:type="pct"/>
            <w:vAlign w:val="center"/>
          </w:tcPr>
          <w:p w:rsidR="00D40FE7" w:rsidRPr="000F3F92" w:rsidRDefault="00D40FE7" w:rsidP="00C310AB">
            <w:pPr>
              <w:rPr>
                <w:color w:val="000000"/>
              </w:rPr>
            </w:pPr>
            <w:r w:rsidRPr="000F3F92">
              <w:rPr>
                <w:rFonts w:hint="eastAsia"/>
                <w:color w:val="000000"/>
              </w:rPr>
              <w:t>14.93</w:t>
            </w:r>
          </w:p>
        </w:tc>
        <w:tc>
          <w:tcPr>
            <w:tcW w:w="1328" w:type="pct"/>
            <w:vAlign w:val="center"/>
          </w:tcPr>
          <w:p w:rsidR="00D40FE7" w:rsidRPr="000F3F92" w:rsidRDefault="00D40FE7" w:rsidP="00C310AB">
            <w:pPr>
              <w:rPr>
                <w:rFonts w:eastAsiaTheme="minorEastAsia"/>
                <w:color w:val="000000"/>
                <w:lang w:eastAsia="zh-CN"/>
              </w:rPr>
            </w:pPr>
            <w:r w:rsidRPr="000F3F92">
              <w:rPr>
                <w:rFonts w:eastAsiaTheme="minorEastAsia" w:hint="eastAsia"/>
                <w:color w:val="000000"/>
                <w:lang w:eastAsia="zh-CN"/>
              </w:rPr>
              <w:t>7.8</w:t>
            </w:r>
          </w:p>
        </w:tc>
        <w:tc>
          <w:tcPr>
            <w:tcW w:w="564" w:type="pct"/>
            <w:vAlign w:val="center"/>
          </w:tcPr>
          <w:p w:rsidR="00D40FE7" w:rsidRPr="000F3F92" w:rsidDel="005714B5" w:rsidRDefault="007D4ADC" w:rsidP="00C310AB">
            <w:pPr>
              <w:rPr>
                <w:rFonts w:eastAsiaTheme="minorEastAsia"/>
                <w:color w:val="000000"/>
                <w:lang w:eastAsia="zh-CN"/>
              </w:rPr>
            </w:pPr>
            <w:r w:rsidRPr="007D4ADC">
              <w:rPr>
                <w:rFonts w:eastAsiaTheme="minorEastAsia"/>
                <w:color w:val="000000"/>
                <w:lang w:eastAsia="zh-CN"/>
              </w:rPr>
              <w:t>+91.41%</w:t>
            </w:r>
          </w:p>
        </w:tc>
      </w:tr>
      <w:tr w:rsidR="00D40FE7" w:rsidRPr="000F3F92" w:rsidTr="00CE39C6">
        <w:trPr>
          <w:trHeight w:val="494"/>
          <w:jc w:val="center"/>
        </w:trPr>
        <w:tc>
          <w:tcPr>
            <w:tcW w:w="1294" w:type="pct"/>
            <w:vMerge/>
            <w:vAlign w:val="center"/>
          </w:tcPr>
          <w:p w:rsidR="00D40FE7" w:rsidRPr="000F3F92" w:rsidRDefault="00D40FE7" w:rsidP="00C310AB"/>
        </w:tc>
        <w:tc>
          <w:tcPr>
            <w:tcW w:w="699" w:type="pct"/>
            <w:vAlign w:val="center"/>
          </w:tcPr>
          <w:p w:rsidR="00D40FE7" w:rsidRPr="000F3F92" w:rsidRDefault="007D4ADC" w:rsidP="00C310AB">
            <w:pPr>
              <w:rPr>
                <w:color w:val="000000"/>
              </w:rPr>
            </w:pPr>
            <w:r w:rsidRPr="007D4ADC">
              <w:rPr>
                <w:color w:val="000000"/>
              </w:rPr>
              <w:t>FDD</w:t>
            </w:r>
          </w:p>
        </w:tc>
        <w:tc>
          <w:tcPr>
            <w:tcW w:w="1115" w:type="pct"/>
            <w:vAlign w:val="center"/>
          </w:tcPr>
          <w:p w:rsidR="00D40FE7" w:rsidRPr="000F3F92" w:rsidRDefault="00D40FE7" w:rsidP="00C310AB">
            <w:pPr>
              <w:rPr>
                <w:color w:val="000000"/>
              </w:rPr>
            </w:pPr>
            <w:r w:rsidRPr="000F3F92">
              <w:rPr>
                <w:rFonts w:eastAsiaTheme="minorEastAsia" w:hint="eastAsia"/>
                <w:color w:val="000000"/>
              </w:rPr>
              <w:t>11.90</w:t>
            </w:r>
          </w:p>
        </w:tc>
        <w:tc>
          <w:tcPr>
            <w:tcW w:w="1328" w:type="pct"/>
            <w:vAlign w:val="center"/>
          </w:tcPr>
          <w:p w:rsidR="00D40FE7" w:rsidRPr="000F3F92" w:rsidRDefault="00D40FE7" w:rsidP="00C310AB">
            <w:pPr>
              <w:rPr>
                <w:color w:val="000000"/>
                <w:lang w:eastAsia="zh-CN"/>
              </w:rPr>
            </w:pPr>
            <w:r w:rsidRPr="000F3F92">
              <w:rPr>
                <w:rFonts w:eastAsiaTheme="minorEastAsia" w:hint="eastAsia"/>
                <w:color w:val="000000"/>
                <w:lang w:eastAsia="zh-CN"/>
              </w:rPr>
              <w:t>7.8</w:t>
            </w:r>
          </w:p>
        </w:tc>
        <w:tc>
          <w:tcPr>
            <w:tcW w:w="564" w:type="pct"/>
            <w:vAlign w:val="center"/>
          </w:tcPr>
          <w:p w:rsidR="00D40FE7" w:rsidRPr="000F3F92" w:rsidDel="005714B5" w:rsidRDefault="007D4ADC" w:rsidP="00C310AB">
            <w:pPr>
              <w:rPr>
                <w:rFonts w:eastAsiaTheme="minorEastAsia"/>
                <w:color w:val="000000"/>
                <w:lang w:eastAsia="zh-CN"/>
              </w:rPr>
            </w:pPr>
            <w:r w:rsidRPr="007D4ADC">
              <w:rPr>
                <w:rFonts w:eastAsiaTheme="minorEastAsia"/>
                <w:color w:val="000000"/>
                <w:lang w:eastAsia="zh-CN"/>
              </w:rPr>
              <w:t>+52.56%</w:t>
            </w:r>
          </w:p>
        </w:tc>
      </w:tr>
      <w:bookmarkEnd w:id="47"/>
      <w:bookmarkEnd w:id="48"/>
      <w:bookmarkEnd w:id="49"/>
      <w:bookmarkEnd w:id="50"/>
      <w:bookmarkEnd w:id="51"/>
      <w:bookmarkEnd w:id="52"/>
    </w:tbl>
    <w:p w:rsidR="009030A9" w:rsidRDefault="009030A9" w:rsidP="000124DD">
      <w:pPr>
        <w:spacing w:beforeLines="50"/>
        <w:rPr>
          <w:rFonts w:eastAsiaTheme="minorEastAsia"/>
          <w:lang w:eastAsia="zh-CN"/>
        </w:rPr>
      </w:pPr>
    </w:p>
    <w:p w:rsidR="007E0E41" w:rsidRDefault="008D09A2">
      <w:pPr>
        <w:pStyle w:val="a7"/>
        <w:keepNext/>
        <w:jc w:val="center"/>
        <w:rPr>
          <w:rFonts w:eastAsiaTheme="minorEastAsia"/>
          <w:lang w:eastAsia="zh-CN"/>
        </w:rPr>
      </w:pPr>
      <w:r>
        <w:t xml:space="preserve">Table </w:t>
      </w:r>
      <w:r w:rsidR="00B56A9A">
        <w:fldChar w:fldCharType="begin"/>
      </w:r>
      <w:r>
        <w:instrText xml:space="preserve"> SEQ Table \* ARABIC </w:instrText>
      </w:r>
      <w:r w:rsidR="00B56A9A">
        <w:fldChar w:fldCharType="separate"/>
      </w:r>
      <w:r>
        <w:rPr>
          <w:noProof/>
        </w:rPr>
        <w:t>2</w:t>
      </w:r>
      <w:r w:rsidR="00B56A9A">
        <w:fldChar w:fldCharType="end"/>
      </w:r>
      <w:r>
        <w:rPr>
          <w:rFonts w:eastAsiaTheme="minorEastAsia" w:hint="eastAsia"/>
          <w:lang w:eastAsia="zh-CN"/>
        </w:rPr>
        <w:t xml:space="preserve"> </w:t>
      </w:r>
      <w:bookmarkStart w:id="54" w:name="OLE_LINK185"/>
      <w:bookmarkStart w:id="55" w:name="OLE_LINK186"/>
      <w:r w:rsidRPr="00695F74">
        <w:rPr>
          <w:rFonts w:eastAsiaTheme="minorEastAsia"/>
          <w:lang w:eastAsia="zh-CN"/>
        </w:rPr>
        <w:t xml:space="preserve">Initial DL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(Dense Urban-</w:t>
      </w:r>
      <w:proofErr w:type="spellStart"/>
      <w:r>
        <w:rPr>
          <w:rFonts w:eastAsiaTheme="minorEastAsia" w:hint="eastAsia"/>
          <w:lang w:eastAsia="zh-CN"/>
        </w:rPr>
        <w:t>eMBB</w:t>
      </w:r>
      <w:bookmarkEnd w:id="54"/>
      <w:bookmarkEnd w:id="55"/>
      <w:proofErr w:type="spellEnd"/>
      <w:r w:rsidR="002957B9">
        <w:rPr>
          <w:rFonts w:eastAsiaTheme="minorEastAsia" w:hint="eastAsia"/>
          <w:lang w:eastAsia="zh-CN"/>
        </w:rPr>
        <w:t xml:space="preserve"> at 4GHz</w:t>
      </w:r>
      <w:r w:rsidR="004C34DB">
        <w:rPr>
          <w:rFonts w:eastAsiaTheme="minorEastAsia" w:hint="eastAsia"/>
          <w:lang w:eastAsia="zh-CN"/>
        </w:rPr>
        <w:t>)</w:t>
      </w:r>
    </w:p>
    <w:tbl>
      <w:tblPr>
        <w:tblStyle w:val="af3"/>
        <w:tblW w:w="4511" w:type="pct"/>
        <w:jc w:val="center"/>
        <w:tblLook w:val="04A0"/>
      </w:tblPr>
      <w:tblGrid>
        <w:gridCol w:w="2065"/>
        <w:gridCol w:w="1275"/>
        <w:gridCol w:w="1844"/>
        <w:gridCol w:w="2150"/>
        <w:gridCol w:w="1046"/>
      </w:tblGrid>
      <w:tr w:rsidR="008D09A2" w:rsidRPr="000F3F92" w:rsidTr="00C31C1D">
        <w:trPr>
          <w:jc w:val="center"/>
        </w:trPr>
        <w:tc>
          <w:tcPr>
            <w:tcW w:w="1232" w:type="pct"/>
          </w:tcPr>
          <w:p w:rsidR="008D09A2" w:rsidRPr="000F3F92" w:rsidRDefault="008D09A2" w:rsidP="00C310AB">
            <w:pPr>
              <w:rPr>
                <w:rFonts w:eastAsiaTheme="minorEastAsia"/>
                <w:lang w:eastAsia="zh-CN"/>
              </w:rPr>
            </w:pPr>
            <w:r w:rsidRPr="000F3F92">
              <w:rPr>
                <w:rFonts w:hint="eastAsia"/>
              </w:rPr>
              <w:t xml:space="preserve">Test environment </w:t>
            </w:r>
          </w:p>
        </w:tc>
        <w:tc>
          <w:tcPr>
            <w:tcW w:w="761" w:type="pct"/>
          </w:tcPr>
          <w:p w:rsidR="008D09A2" w:rsidRPr="000F3F92" w:rsidRDefault="008D09A2" w:rsidP="00C310AB">
            <w:pPr>
              <w:rPr>
                <w:rFonts w:eastAsiaTheme="minorEastAsia"/>
              </w:rPr>
            </w:pPr>
            <w:r w:rsidRPr="000F3F92">
              <w:rPr>
                <w:rFonts w:eastAsiaTheme="minorEastAsia"/>
              </w:rPr>
              <w:t>Duplex scheme</w:t>
            </w:r>
          </w:p>
        </w:tc>
        <w:tc>
          <w:tcPr>
            <w:tcW w:w="1100" w:type="pct"/>
          </w:tcPr>
          <w:p w:rsidR="007D4ADC" w:rsidRPr="007D4ADC" w:rsidRDefault="00DE58A9" w:rsidP="007D4ADC">
            <w:pPr>
              <w:rPr>
                <w:rFonts w:eastAsiaTheme="minorEastAsia"/>
                <w:color w:val="000000"/>
                <w:lang w:eastAsia="zh-CN"/>
              </w:rPr>
            </w:pPr>
            <w:proofErr w:type="spellStart"/>
            <w:r>
              <w:t>SE</w:t>
            </w:r>
            <w:r w:rsidR="00CE39C6">
              <w:rPr>
                <w:rFonts w:eastAsiaTheme="minorEastAsia" w:hint="eastAsia"/>
                <w:vertAlign w:val="subscript"/>
                <w:lang w:eastAsia="zh-CN"/>
              </w:rPr>
              <w:t>user</w:t>
            </w:r>
            <w:proofErr w:type="spellEnd"/>
          </w:p>
          <w:p w:rsidR="007E0E41" w:rsidRDefault="00DE58A9">
            <w:pPr>
              <w:rPr>
                <w:rFonts w:ascii="Arial" w:eastAsiaTheme="minorEastAsia" w:hAnsi="Arial"/>
                <w:b/>
                <w:kern w:val="32"/>
                <w:sz w:val="28"/>
              </w:rPr>
            </w:pPr>
            <w:r>
              <w:rPr>
                <w:color w:val="000000"/>
              </w:rPr>
              <w:t>(bit/s/H</w:t>
            </w:r>
            <w:r>
              <w:rPr>
                <w:rFonts w:eastAsiaTheme="minorEastAsia"/>
                <w:color w:val="000000"/>
                <w:lang w:eastAsia="zh-CN"/>
              </w:rPr>
              <w:t>z</w:t>
            </w:r>
            <w:r>
              <w:rPr>
                <w:color w:val="000000"/>
              </w:rPr>
              <w:t>)</w:t>
            </w:r>
          </w:p>
        </w:tc>
        <w:tc>
          <w:tcPr>
            <w:tcW w:w="1283" w:type="pct"/>
          </w:tcPr>
          <w:p w:rsidR="008D09A2" w:rsidRPr="000F3F92" w:rsidRDefault="00DE58A9" w:rsidP="00C310AB">
            <w:pPr>
              <w:rPr>
                <w:rFonts w:eastAsiaTheme="minorEastAsia"/>
                <w:lang w:eastAsia="zh-CN"/>
              </w:rPr>
            </w:pPr>
            <w:r>
              <w:rPr>
                <w:rFonts w:eastAsiaTheme="minorEastAsia"/>
                <w:lang w:eastAsia="zh-CN"/>
              </w:rPr>
              <w:t xml:space="preserve">Requirement </w:t>
            </w:r>
          </w:p>
          <w:p w:rsidR="007E0E41" w:rsidRDefault="00DE58A9">
            <w:pPr>
              <w:rPr>
                <w:rFonts w:ascii="Arial" w:eastAsiaTheme="minorEastAsia" w:hAnsi="Arial"/>
                <w:b/>
                <w:kern w:val="32"/>
                <w:sz w:val="28"/>
              </w:rPr>
            </w:pPr>
            <w:r>
              <w:rPr>
                <w:color w:val="000000"/>
              </w:rPr>
              <w:t>(bit/s/H</w:t>
            </w:r>
            <w:r>
              <w:rPr>
                <w:rFonts w:eastAsiaTheme="minorEastAsia"/>
                <w:color w:val="000000"/>
                <w:lang w:eastAsia="zh-CN"/>
              </w:rPr>
              <w:t>z</w:t>
            </w:r>
            <w:r>
              <w:rPr>
                <w:color w:val="000000"/>
              </w:rPr>
              <w:t>)</w:t>
            </w:r>
          </w:p>
        </w:tc>
        <w:tc>
          <w:tcPr>
            <w:tcW w:w="624" w:type="pct"/>
          </w:tcPr>
          <w:p w:rsidR="008D09A2" w:rsidRPr="000F3F92" w:rsidRDefault="00DE58A9" w:rsidP="00C310AB">
            <w:pPr>
              <w:rPr>
                <w:rFonts w:eastAsiaTheme="minorEastAsia"/>
                <w:lang w:eastAsia="zh-CN"/>
              </w:rPr>
            </w:pPr>
            <w:r>
              <w:rPr>
                <w:rFonts w:eastAsiaTheme="minorEastAsia"/>
                <w:lang w:eastAsia="zh-CN"/>
              </w:rPr>
              <w:t>Gain</w:t>
            </w:r>
          </w:p>
        </w:tc>
      </w:tr>
      <w:tr w:rsidR="00D40FE7" w:rsidRPr="000F3F92" w:rsidTr="00C31C1D">
        <w:trPr>
          <w:jc w:val="center"/>
        </w:trPr>
        <w:tc>
          <w:tcPr>
            <w:tcW w:w="1232" w:type="pct"/>
            <w:vMerge w:val="restart"/>
          </w:tcPr>
          <w:p w:rsidR="00D40FE7" w:rsidRPr="000F3F92" w:rsidRDefault="00DE58A9" w:rsidP="00C310AB">
            <w:pPr>
              <w:rPr>
                <w:rFonts w:eastAsiaTheme="minorEastAsia"/>
                <w:color w:val="000000"/>
                <w:lang w:eastAsia="zh-CN"/>
              </w:rPr>
            </w:pPr>
            <w:bookmarkStart w:id="56" w:name="_Hlk503433378"/>
            <w:bookmarkStart w:id="57" w:name="OLE_LINK295"/>
            <w:r w:rsidRPr="00DE58A9">
              <w:rPr>
                <w:color w:val="000000"/>
              </w:rPr>
              <w:t>Dense Urban</w:t>
            </w:r>
            <w:r w:rsidR="006954E5">
              <w:rPr>
                <w:rFonts w:eastAsiaTheme="minorEastAsia" w:hint="eastAsia"/>
                <w:color w:val="000000"/>
                <w:lang w:eastAsia="zh-CN"/>
              </w:rPr>
              <w:t>-</w:t>
            </w:r>
            <w:proofErr w:type="spellStart"/>
            <w:r w:rsidR="006954E5">
              <w:rPr>
                <w:rFonts w:eastAsiaTheme="minorEastAsia" w:hint="eastAsia"/>
                <w:color w:val="000000"/>
                <w:lang w:eastAsia="zh-CN"/>
              </w:rPr>
              <w:t>eMBB</w:t>
            </w:r>
            <w:proofErr w:type="spellEnd"/>
            <w:r w:rsidR="00D40FE7" w:rsidRPr="000F3F92">
              <w:rPr>
                <w:rFonts w:eastAsiaTheme="minorEastAsia" w:hint="eastAsia"/>
                <w:color w:val="000000"/>
                <w:lang w:eastAsia="zh-CN"/>
              </w:rPr>
              <w:t xml:space="preserve"> </w:t>
            </w:r>
            <w:proofErr w:type="spellStart"/>
            <w:r w:rsidR="00D40FE7" w:rsidRPr="000F3F92">
              <w:rPr>
                <w:rFonts w:eastAsiaTheme="minorEastAsia" w:hint="eastAsia"/>
                <w:color w:val="000000"/>
                <w:lang w:eastAsia="zh-CN"/>
              </w:rPr>
              <w:t>Config</w:t>
            </w:r>
            <w:proofErr w:type="spellEnd"/>
            <w:r w:rsidR="00292F26">
              <w:rPr>
                <w:rFonts w:eastAsiaTheme="minorEastAsia" w:hint="eastAsia"/>
                <w:color w:val="000000"/>
                <w:lang w:eastAsia="zh-CN"/>
              </w:rPr>
              <w:t xml:space="preserve">. </w:t>
            </w:r>
            <w:r w:rsidR="00D40FE7" w:rsidRPr="000F3F92">
              <w:rPr>
                <w:rFonts w:eastAsiaTheme="minorEastAsia" w:hint="eastAsia"/>
                <w:color w:val="000000"/>
                <w:lang w:eastAsia="zh-CN"/>
              </w:rPr>
              <w:t>A</w:t>
            </w:r>
          </w:p>
          <w:p w:rsidR="00D40FE7" w:rsidRPr="000F3F92" w:rsidRDefault="00DE58A9" w:rsidP="00C310AB">
            <w:pPr>
              <w:rPr>
                <w:rFonts w:eastAsiaTheme="minorEastAsia"/>
                <w:lang w:eastAsia="zh-CN"/>
              </w:rPr>
            </w:pPr>
            <w:r w:rsidRPr="00DE58A9">
              <w:rPr>
                <w:rFonts w:eastAsiaTheme="minorEastAsia"/>
                <w:color w:val="000000"/>
                <w:lang w:eastAsia="zh-CN"/>
              </w:rPr>
              <w:t>(</w:t>
            </w:r>
            <w:r>
              <w:rPr>
                <w:lang w:eastAsia="zh-CN"/>
              </w:rPr>
              <w:t>4 GHz</w:t>
            </w:r>
            <w:r>
              <w:rPr>
                <w:rFonts w:eastAsiaTheme="minorEastAsia"/>
                <w:lang w:eastAsia="zh-CN"/>
              </w:rPr>
              <w:t xml:space="preserve">, </w:t>
            </w:r>
            <w:r w:rsidR="00C14B95">
              <w:rPr>
                <w:rFonts w:eastAsiaTheme="minorEastAsia" w:hint="eastAsia"/>
                <w:lang w:eastAsia="zh-CN"/>
              </w:rPr>
              <w:t>32TxRu/</w:t>
            </w:r>
            <w:r>
              <w:rPr>
                <w:rFonts w:eastAsiaTheme="minorEastAsia"/>
                <w:lang w:eastAsia="zh-CN"/>
              </w:rPr>
              <w:t>128</w:t>
            </w:r>
            <w:r>
              <w:rPr>
                <w:lang w:eastAsia="zh-CN"/>
              </w:rPr>
              <w:t>T4R</w:t>
            </w:r>
            <w:r>
              <w:rPr>
                <w:rFonts w:eastAsiaTheme="minorEastAsia"/>
                <w:lang w:eastAsia="zh-CN"/>
              </w:rPr>
              <w:t>)</w:t>
            </w:r>
          </w:p>
        </w:tc>
        <w:tc>
          <w:tcPr>
            <w:tcW w:w="761" w:type="pct"/>
            <w:vAlign w:val="center"/>
          </w:tcPr>
          <w:p w:rsidR="00D40FE7" w:rsidRPr="000F3F92" w:rsidRDefault="007D4ADC" w:rsidP="00C310AB">
            <w:pPr>
              <w:rPr>
                <w:color w:val="000000"/>
              </w:rPr>
            </w:pPr>
            <w:r w:rsidRPr="007D4ADC">
              <w:rPr>
                <w:color w:val="000000"/>
              </w:rPr>
              <w:t>TDD</w:t>
            </w:r>
          </w:p>
        </w:tc>
        <w:tc>
          <w:tcPr>
            <w:tcW w:w="1100" w:type="pct"/>
            <w:vAlign w:val="center"/>
          </w:tcPr>
          <w:p w:rsidR="00D40FE7" w:rsidRPr="000F3F92" w:rsidRDefault="00D40FE7" w:rsidP="00C310AB">
            <w:pPr>
              <w:rPr>
                <w:color w:val="000000"/>
              </w:rPr>
            </w:pPr>
            <w:r w:rsidRPr="000F3F92">
              <w:rPr>
                <w:rFonts w:eastAsiaTheme="minorEastAsia" w:hint="eastAsia"/>
                <w:color w:val="000000"/>
              </w:rPr>
              <w:t>0.5</w:t>
            </w:r>
            <w:r w:rsidRPr="000F3F92">
              <w:rPr>
                <w:rFonts w:hint="eastAsia"/>
                <w:color w:val="000000"/>
              </w:rPr>
              <w:t>1</w:t>
            </w:r>
          </w:p>
        </w:tc>
        <w:tc>
          <w:tcPr>
            <w:tcW w:w="1283" w:type="pct"/>
            <w:vAlign w:val="center"/>
          </w:tcPr>
          <w:p w:rsidR="00D40FE7" w:rsidRPr="000F3F92" w:rsidRDefault="00D40FE7" w:rsidP="00C310AB">
            <w:pPr>
              <w:rPr>
                <w:rFonts w:eastAsiaTheme="minorEastAsia"/>
                <w:color w:val="000000"/>
                <w:lang w:eastAsia="zh-CN"/>
              </w:rPr>
            </w:pPr>
            <w:r w:rsidRPr="000F3F92">
              <w:rPr>
                <w:rFonts w:eastAsiaTheme="minorEastAsia" w:hint="eastAsia"/>
                <w:color w:val="000000"/>
                <w:lang w:eastAsia="zh-CN"/>
              </w:rPr>
              <w:t>0.225</w:t>
            </w:r>
          </w:p>
        </w:tc>
        <w:tc>
          <w:tcPr>
            <w:tcW w:w="624" w:type="pct"/>
            <w:vAlign w:val="center"/>
          </w:tcPr>
          <w:p w:rsidR="00D40FE7" w:rsidRPr="000F3F92" w:rsidDel="005714B5" w:rsidRDefault="007D4ADC" w:rsidP="00C310AB">
            <w:pPr>
              <w:rPr>
                <w:rFonts w:eastAsiaTheme="minorEastAsia"/>
                <w:color w:val="000000"/>
                <w:lang w:eastAsia="zh-CN"/>
              </w:rPr>
            </w:pPr>
            <w:r w:rsidRPr="007D4ADC">
              <w:rPr>
                <w:rFonts w:eastAsiaTheme="minorEastAsia"/>
                <w:color w:val="000000"/>
                <w:lang w:eastAsia="zh-CN"/>
              </w:rPr>
              <w:t>+126.67%</w:t>
            </w:r>
          </w:p>
        </w:tc>
      </w:tr>
      <w:tr w:rsidR="00D40FE7" w:rsidRPr="000F3F92" w:rsidTr="00C31C1D">
        <w:trPr>
          <w:jc w:val="center"/>
        </w:trPr>
        <w:tc>
          <w:tcPr>
            <w:tcW w:w="1232" w:type="pct"/>
            <w:vMerge/>
            <w:vAlign w:val="center"/>
          </w:tcPr>
          <w:p w:rsidR="00D40FE7" w:rsidRPr="000F3F92" w:rsidRDefault="00D40FE7" w:rsidP="00C310AB"/>
        </w:tc>
        <w:tc>
          <w:tcPr>
            <w:tcW w:w="761" w:type="pct"/>
            <w:vAlign w:val="center"/>
          </w:tcPr>
          <w:p w:rsidR="00D40FE7" w:rsidRPr="000F3F92" w:rsidRDefault="007D4ADC" w:rsidP="00C310AB">
            <w:pPr>
              <w:rPr>
                <w:color w:val="000000"/>
              </w:rPr>
            </w:pPr>
            <w:r w:rsidRPr="007D4ADC">
              <w:rPr>
                <w:color w:val="000000"/>
              </w:rPr>
              <w:t>FDD</w:t>
            </w:r>
          </w:p>
        </w:tc>
        <w:tc>
          <w:tcPr>
            <w:tcW w:w="1100" w:type="pct"/>
            <w:vAlign w:val="center"/>
          </w:tcPr>
          <w:p w:rsidR="00D40FE7" w:rsidRPr="000F3F92" w:rsidRDefault="00D40FE7" w:rsidP="00C310AB">
            <w:pPr>
              <w:rPr>
                <w:color w:val="000000"/>
              </w:rPr>
            </w:pPr>
            <w:r w:rsidRPr="000F3F92">
              <w:rPr>
                <w:rFonts w:eastAsiaTheme="minorEastAsia" w:hint="eastAsia"/>
                <w:color w:val="000000"/>
              </w:rPr>
              <w:t>0.37</w:t>
            </w:r>
          </w:p>
        </w:tc>
        <w:tc>
          <w:tcPr>
            <w:tcW w:w="1283" w:type="pct"/>
            <w:vAlign w:val="center"/>
          </w:tcPr>
          <w:p w:rsidR="00D40FE7" w:rsidRPr="000F3F92" w:rsidRDefault="00D40FE7" w:rsidP="00C310AB">
            <w:pPr>
              <w:rPr>
                <w:color w:val="000000"/>
                <w:lang w:eastAsia="zh-CN"/>
              </w:rPr>
            </w:pPr>
            <w:r w:rsidRPr="000F3F92">
              <w:rPr>
                <w:rFonts w:eastAsiaTheme="minorEastAsia" w:hint="eastAsia"/>
                <w:color w:val="000000"/>
                <w:lang w:eastAsia="zh-CN"/>
              </w:rPr>
              <w:t>0.225</w:t>
            </w:r>
          </w:p>
        </w:tc>
        <w:tc>
          <w:tcPr>
            <w:tcW w:w="624" w:type="pct"/>
            <w:vAlign w:val="center"/>
          </w:tcPr>
          <w:p w:rsidR="00D40FE7" w:rsidRPr="000F3F92" w:rsidDel="005714B5" w:rsidRDefault="007D4ADC" w:rsidP="00C310AB">
            <w:pPr>
              <w:rPr>
                <w:rFonts w:eastAsiaTheme="minorEastAsia"/>
                <w:color w:val="000000"/>
                <w:lang w:eastAsia="zh-CN"/>
              </w:rPr>
            </w:pPr>
            <w:r w:rsidRPr="007D4ADC">
              <w:rPr>
                <w:rFonts w:eastAsiaTheme="minorEastAsia"/>
                <w:color w:val="000000"/>
                <w:lang w:eastAsia="zh-CN"/>
              </w:rPr>
              <w:t>+64.44%</w:t>
            </w:r>
          </w:p>
        </w:tc>
      </w:tr>
    </w:tbl>
    <w:p w:rsidR="007E0E41" w:rsidRDefault="00534D2E" w:rsidP="000124DD">
      <w:pPr>
        <w:spacing w:beforeLines="50"/>
        <w:jc w:val="both"/>
        <w:rPr>
          <w:rFonts w:eastAsiaTheme="minorEastAsia"/>
          <w:b/>
          <w:i/>
          <w:lang w:val="en-GB" w:eastAsia="zh-CN"/>
        </w:rPr>
      </w:pPr>
      <w:bookmarkStart w:id="58" w:name="OLE_LINK301"/>
      <w:bookmarkStart w:id="59" w:name="OLE_LINK302"/>
      <w:bookmarkEnd w:id="56"/>
      <w:bookmarkEnd w:id="57"/>
      <w:r w:rsidRPr="007813B7">
        <w:rPr>
          <w:rFonts w:eastAsiaTheme="minorEastAsia" w:hint="eastAsia"/>
          <w:b/>
          <w:i/>
          <w:lang w:eastAsia="zh-CN"/>
        </w:rPr>
        <w:t>Observation 1:</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DL spectral efficiency requirements in</w:t>
      </w:r>
      <w:r>
        <w:rPr>
          <w:rFonts w:eastAsiaTheme="minorEastAsia" w:hint="eastAsia"/>
          <w:b/>
          <w:i/>
          <w:lang w:eastAsia="zh-CN"/>
        </w:rPr>
        <w:t xml:space="preserve"> 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p>
    <w:p w:rsidR="007D4ADC" w:rsidRDefault="00255213" w:rsidP="000124DD">
      <w:pPr>
        <w:spacing w:beforeLines="50"/>
        <w:jc w:val="both"/>
        <w:rPr>
          <w:rFonts w:eastAsiaTheme="minorEastAsia"/>
          <w:b/>
          <w:i/>
          <w:lang w:eastAsia="zh-CN"/>
        </w:rPr>
      </w:pPr>
      <w:bookmarkStart w:id="60" w:name="OLE_LINK288"/>
      <w:bookmarkStart w:id="61" w:name="OLE_LINK289"/>
      <w:r>
        <w:rPr>
          <w:rFonts w:eastAsiaTheme="minorEastAsia" w:hint="eastAsia"/>
          <w:b/>
          <w:i/>
          <w:lang w:val="en-GB" w:eastAsia="zh-CN"/>
        </w:rPr>
        <w:tab/>
      </w:r>
      <w:bookmarkStart w:id="62" w:name="OLE_LINK110"/>
      <w:r>
        <w:rPr>
          <w:rFonts w:eastAsiaTheme="minorEastAsia" w:hint="eastAsia"/>
          <w:b/>
          <w:i/>
          <w:lang w:val="en-GB" w:eastAsia="zh-CN"/>
        </w:rPr>
        <w:t xml:space="preserve">- The </w:t>
      </w:r>
      <w:r w:rsidR="00DA3038">
        <w:rPr>
          <w:rFonts w:eastAsiaTheme="minorEastAsia" w:hint="eastAsia"/>
          <w:b/>
          <w:i/>
          <w:lang w:val="en-GB" w:eastAsia="zh-CN"/>
        </w:rPr>
        <w:t>128</w:t>
      </w:r>
      <w:r>
        <w:rPr>
          <w:rFonts w:eastAsiaTheme="minorEastAsia" w:hint="eastAsia"/>
          <w:b/>
          <w:i/>
          <w:lang w:val="en-GB" w:eastAsia="zh-CN"/>
        </w:rPr>
        <w:t xml:space="preserve">T4R antenna element </w:t>
      </w:r>
      <w:r>
        <w:rPr>
          <w:rFonts w:eastAsiaTheme="minorEastAsia"/>
          <w:b/>
          <w:i/>
          <w:lang w:val="en-GB" w:eastAsia="zh-CN"/>
        </w:rPr>
        <w:t>configuration</w:t>
      </w:r>
      <w:r>
        <w:rPr>
          <w:rFonts w:eastAsiaTheme="minorEastAsia" w:hint="eastAsia"/>
          <w:b/>
          <w:i/>
          <w:lang w:val="en-GB" w:eastAsia="zh-CN"/>
        </w:rPr>
        <w:t xml:space="preserve"> </w:t>
      </w:r>
      <w:r w:rsidR="00756636">
        <w:rPr>
          <w:rFonts w:eastAsiaTheme="minorEastAsia" w:hint="eastAsia"/>
          <w:b/>
          <w:i/>
          <w:lang w:val="en-GB" w:eastAsia="zh-CN"/>
        </w:rPr>
        <w:t xml:space="preserve">with 32TxRu at transmitter </w:t>
      </w:r>
      <w:r>
        <w:rPr>
          <w:rFonts w:eastAsiaTheme="minorEastAsia" w:hint="eastAsia"/>
          <w:b/>
          <w:i/>
          <w:lang w:val="en-GB" w:eastAsia="zh-CN"/>
        </w:rPr>
        <w:t>can fulfil the requirement</w:t>
      </w:r>
      <w:bookmarkEnd w:id="58"/>
      <w:bookmarkEnd w:id="59"/>
      <w:bookmarkEnd w:id="60"/>
      <w:bookmarkEnd w:id="61"/>
      <w:bookmarkEnd w:id="62"/>
    </w:p>
    <w:p w:rsidR="007E0E41" w:rsidRDefault="007E0E41" w:rsidP="000124DD">
      <w:pPr>
        <w:spacing w:beforeLines="50"/>
        <w:jc w:val="both"/>
        <w:rPr>
          <w:rFonts w:eastAsiaTheme="minorEastAsia"/>
          <w:b/>
          <w:i/>
          <w:lang w:eastAsia="zh-CN"/>
        </w:rPr>
      </w:pPr>
    </w:p>
    <w:p w:rsidR="00B56A9A" w:rsidRDefault="002957B9" w:rsidP="000124DD">
      <w:pPr>
        <w:spacing w:beforeLines="50"/>
        <w:jc w:val="both"/>
        <w:rPr>
          <w:rFonts w:eastAsiaTheme="minorEastAsia"/>
          <w:b/>
          <w:i/>
          <w:lang w:eastAsia="zh-CN"/>
        </w:rPr>
      </w:pPr>
      <w:r>
        <w:rPr>
          <w:rFonts w:eastAsiaTheme="minorEastAsia" w:hint="eastAsia"/>
          <w:b/>
          <w:i/>
          <w:lang w:eastAsia="zh-CN"/>
        </w:rPr>
        <w:t>User experienced data rate</w:t>
      </w:r>
      <w:r w:rsidRPr="002957B9">
        <w:rPr>
          <w:rFonts w:eastAsiaTheme="minorEastAsia" w:hint="eastAsia"/>
          <w:b/>
          <w:i/>
          <w:lang w:eastAsia="zh-CN"/>
        </w:rPr>
        <w:t>:</w:t>
      </w:r>
    </w:p>
    <w:p w:rsidR="00B56A9A" w:rsidRDefault="00FA030E" w:rsidP="000124DD">
      <w:pPr>
        <w:spacing w:beforeLines="50"/>
        <w:jc w:val="both"/>
        <w:rPr>
          <w:rFonts w:eastAsiaTheme="minorEastAsia"/>
          <w:lang w:val="en-GB" w:eastAsia="zh-CN"/>
        </w:rPr>
      </w:pPr>
      <w:r>
        <w:rPr>
          <w:rFonts w:eastAsiaTheme="minorEastAsia" w:hint="eastAsia"/>
          <w:lang w:val="en-GB" w:eastAsia="zh-CN"/>
        </w:rPr>
        <w:t xml:space="preserve">Considering various bandwidth at sub 6GHz, initial </w:t>
      </w:r>
      <w:r>
        <w:rPr>
          <w:rFonts w:eastAsiaTheme="minorEastAsia" w:hint="eastAsia"/>
          <w:lang w:eastAsia="zh-CN"/>
        </w:rPr>
        <w:t>DL user experienced data rates</w:t>
      </w:r>
      <w:r>
        <w:rPr>
          <w:rFonts w:eastAsiaTheme="minorEastAsia" w:hint="eastAsia"/>
          <w:lang w:val="en-GB" w:eastAsia="zh-CN"/>
        </w:rPr>
        <w:t xml:space="preserve"> are provided </w:t>
      </w:r>
      <w:r w:rsidR="00534B0A">
        <w:rPr>
          <w:rFonts w:eastAsiaTheme="minorEastAsia" w:hint="eastAsia"/>
          <w:lang w:val="en-GB" w:eastAsia="zh-CN"/>
        </w:rPr>
        <w:t>in</w:t>
      </w:r>
      <w:r>
        <w:rPr>
          <w:rFonts w:eastAsiaTheme="minorEastAsia" w:hint="eastAsia"/>
          <w:lang w:val="en-GB" w:eastAsia="zh-CN"/>
        </w:rPr>
        <w:t xml:space="preserve"> Table </w:t>
      </w:r>
      <w:r w:rsidR="001F2643">
        <w:rPr>
          <w:rFonts w:eastAsiaTheme="minorEastAsia" w:hint="eastAsia"/>
          <w:lang w:val="en-GB" w:eastAsia="zh-CN"/>
        </w:rPr>
        <w:t>3</w:t>
      </w:r>
      <w:r>
        <w:rPr>
          <w:rFonts w:eastAsiaTheme="minorEastAsia" w:hint="eastAsia"/>
          <w:lang w:val="en-GB" w:eastAsia="zh-CN"/>
        </w:rPr>
        <w:t>.</w:t>
      </w:r>
    </w:p>
    <w:p w:rsidR="003128FE" w:rsidRPr="003128FE" w:rsidRDefault="003128FE" w:rsidP="003128FE">
      <w:pPr>
        <w:pStyle w:val="a7"/>
        <w:keepNext/>
        <w:jc w:val="center"/>
        <w:rPr>
          <w:rFonts w:eastAsiaTheme="minorEastAsia"/>
          <w:lang w:eastAsia="zh-CN"/>
        </w:rPr>
      </w:pPr>
      <w:r>
        <w:t xml:space="preserve">Table </w:t>
      </w:r>
      <w:r w:rsidR="00B56A9A">
        <w:fldChar w:fldCharType="begin"/>
      </w:r>
      <w:r w:rsidR="00023E3D">
        <w:instrText xml:space="preserve"> SEQ Table \* ARABIC </w:instrText>
      </w:r>
      <w:r w:rsidR="00B56A9A">
        <w:fldChar w:fldCharType="separate"/>
      </w:r>
      <w:r w:rsidR="001F2643">
        <w:rPr>
          <w:noProof/>
        </w:rPr>
        <w:t>3</w:t>
      </w:r>
      <w:r w:rsidR="00B56A9A">
        <w:fldChar w:fldCharType="end"/>
      </w:r>
      <w:r>
        <w:rPr>
          <w:rFonts w:eastAsiaTheme="minorEastAsia" w:hint="eastAsia"/>
          <w:lang w:eastAsia="zh-CN"/>
        </w:rPr>
        <w:t xml:space="preserve"> Initial </w:t>
      </w:r>
      <w:bookmarkStart w:id="63" w:name="OLE_LINK154"/>
      <w:bookmarkStart w:id="64" w:name="OLE_LINK155"/>
      <w:r>
        <w:rPr>
          <w:rFonts w:eastAsiaTheme="minorEastAsia" w:hint="eastAsia"/>
          <w:lang w:eastAsia="zh-CN"/>
        </w:rPr>
        <w:t>DL user experienced data rate</w:t>
      </w:r>
      <w:bookmarkEnd w:id="63"/>
      <w:bookmarkEnd w:id="64"/>
      <w:r>
        <w:rPr>
          <w:rFonts w:eastAsiaTheme="minorEastAsia" w:hint="eastAsia"/>
          <w:lang w:eastAsia="zh-CN"/>
        </w:rPr>
        <w:t xml:space="preserve"> evaluation </w:t>
      </w:r>
      <w:r w:rsidR="003B3209">
        <w:rPr>
          <w:rFonts w:eastAsiaTheme="minorEastAsia" w:hint="eastAsia"/>
          <w:lang w:eastAsia="zh-CN"/>
        </w:rPr>
        <w:t>at</w:t>
      </w:r>
      <w:r w:rsidR="0033026B">
        <w:rPr>
          <w:rFonts w:eastAsiaTheme="minorEastAsia" w:hint="eastAsia"/>
          <w:lang w:eastAsia="zh-CN"/>
        </w:rPr>
        <w:t xml:space="preserve"> </w:t>
      </w:r>
      <w:r>
        <w:rPr>
          <w:rFonts w:eastAsiaTheme="minorEastAsia" w:hint="eastAsia"/>
          <w:lang w:eastAsia="zh-CN"/>
        </w:rPr>
        <w:t>4</w:t>
      </w:r>
      <w:r w:rsidR="00192364">
        <w:rPr>
          <w:rFonts w:eastAsiaTheme="minorEastAsia" w:hint="eastAsia"/>
          <w:lang w:eastAsia="zh-CN"/>
        </w:rPr>
        <w:t>G</w:t>
      </w:r>
      <w:r>
        <w:rPr>
          <w:rFonts w:eastAsiaTheme="minorEastAsia" w:hint="eastAsia"/>
          <w:lang w:eastAsia="zh-CN"/>
        </w:rPr>
        <w:t>Hz</w:t>
      </w:r>
    </w:p>
    <w:tbl>
      <w:tblPr>
        <w:tblStyle w:val="af3"/>
        <w:tblW w:w="4541" w:type="pct"/>
        <w:jc w:val="center"/>
        <w:tblLook w:val="04A0"/>
      </w:tblPr>
      <w:tblGrid>
        <w:gridCol w:w="1975"/>
        <w:gridCol w:w="2016"/>
        <w:gridCol w:w="1616"/>
        <w:gridCol w:w="1414"/>
        <w:gridCol w:w="1414"/>
      </w:tblGrid>
      <w:tr w:rsidR="00221548" w:rsidRPr="000F3F92" w:rsidTr="00AA7831">
        <w:trPr>
          <w:jc w:val="center"/>
        </w:trPr>
        <w:tc>
          <w:tcPr>
            <w:tcW w:w="1171" w:type="pct"/>
            <w:vAlign w:val="center"/>
          </w:tcPr>
          <w:p w:rsidR="007E0E41" w:rsidRDefault="00221548">
            <w:pPr>
              <w:jc w:val="both"/>
              <w:rPr>
                <w:rFonts w:eastAsiaTheme="minorEastAsia"/>
              </w:rPr>
            </w:pPr>
            <w:r w:rsidRPr="000F3F92">
              <w:rPr>
                <w:rFonts w:hint="eastAsia"/>
              </w:rPr>
              <w:t>Test environment</w:t>
            </w:r>
          </w:p>
        </w:tc>
        <w:tc>
          <w:tcPr>
            <w:tcW w:w="1195" w:type="pct"/>
            <w:vAlign w:val="center"/>
          </w:tcPr>
          <w:p w:rsidR="007E0E41" w:rsidRDefault="00221548">
            <w:pPr>
              <w:jc w:val="both"/>
              <w:rPr>
                <w:rFonts w:eastAsiaTheme="minorEastAsia"/>
                <w:lang w:eastAsia="zh-CN"/>
              </w:rPr>
            </w:pPr>
            <w:r w:rsidRPr="000F3F92">
              <w:rPr>
                <w:rFonts w:eastAsiaTheme="minorEastAsia"/>
                <w:lang w:eastAsia="zh-CN"/>
              </w:rPr>
              <w:t>D</w:t>
            </w:r>
            <w:r w:rsidRPr="000F3F92">
              <w:rPr>
                <w:rFonts w:eastAsiaTheme="minorEastAsia" w:hint="eastAsia"/>
                <w:lang w:eastAsia="zh-CN"/>
              </w:rPr>
              <w:t>uplex mode</w:t>
            </w:r>
          </w:p>
        </w:tc>
        <w:tc>
          <w:tcPr>
            <w:tcW w:w="958" w:type="pct"/>
            <w:vAlign w:val="center"/>
          </w:tcPr>
          <w:p w:rsidR="007E0E41" w:rsidRDefault="00221548">
            <w:pPr>
              <w:jc w:val="both"/>
              <w:rPr>
                <w:rFonts w:eastAsiaTheme="minorEastAsia"/>
                <w:i/>
                <w:iCs/>
                <w:lang w:eastAsia="zh-CN"/>
              </w:rPr>
            </w:pPr>
            <w:r>
              <w:rPr>
                <w:rFonts w:eastAsiaTheme="minorEastAsia"/>
                <w:iCs/>
                <w:lang w:eastAsia="zh-CN"/>
              </w:rPr>
              <w:t>Bandwidth</w:t>
            </w:r>
            <w:r>
              <w:rPr>
                <w:rFonts w:eastAsiaTheme="minorEastAsia"/>
                <w:i/>
                <w:iCs/>
                <w:lang w:eastAsia="zh-CN"/>
              </w:rPr>
              <w:t xml:space="preserve"> W</w:t>
            </w:r>
          </w:p>
          <w:p w:rsidR="007E0E41" w:rsidRDefault="007D4ADC">
            <w:pPr>
              <w:jc w:val="both"/>
              <w:rPr>
                <w:rFonts w:eastAsiaTheme="minorEastAsia"/>
              </w:rPr>
            </w:pPr>
            <w:r w:rsidRPr="007D4ADC">
              <w:rPr>
                <w:color w:val="000000"/>
              </w:rPr>
              <w:t>(</w:t>
            </w:r>
            <w:r w:rsidRPr="007D4ADC">
              <w:rPr>
                <w:rFonts w:eastAsiaTheme="minorEastAsia"/>
                <w:color w:val="000000"/>
                <w:lang w:eastAsia="zh-CN"/>
              </w:rPr>
              <w:t>MHz</w:t>
            </w:r>
            <w:r w:rsidRPr="007D4ADC">
              <w:rPr>
                <w:color w:val="000000"/>
              </w:rPr>
              <w:t>)</w:t>
            </w:r>
          </w:p>
        </w:tc>
        <w:tc>
          <w:tcPr>
            <w:tcW w:w="838" w:type="pct"/>
            <w:vAlign w:val="center"/>
          </w:tcPr>
          <w:p w:rsidR="007E0E41" w:rsidRDefault="007D4ADC">
            <w:pPr>
              <w:jc w:val="both"/>
            </w:pPr>
            <w:proofErr w:type="spellStart"/>
            <w:r w:rsidRPr="007D4ADC">
              <w:t>R</w:t>
            </w:r>
            <w:r w:rsidRPr="007D4ADC">
              <w:rPr>
                <w:vertAlign w:val="subscript"/>
              </w:rPr>
              <w:t>user</w:t>
            </w:r>
            <w:proofErr w:type="spellEnd"/>
            <w:r w:rsidRPr="007D4ADC">
              <w:rPr>
                <w:color w:val="000000"/>
              </w:rPr>
              <w:t xml:space="preserve"> </w:t>
            </w:r>
            <w:bookmarkStart w:id="65" w:name="OLE_LINK298"/>
            <w:r w:rsidRPr="007D4ADC">
              <w:rPr>
                <w:color w:val="000000"/>
              </w:rPr>
              <w:t>(</w:t>
            </w:r>
            <w:proofErr w:type="spellStart"/>
            <w:r w:rsidRPr="007D4ADC">
              <w:rPr>
                <w:color w:val="000000"/>
              </w:rPr>
              <w:t>Mbit</w:t>
            </w:r>
            <w:proofErr w:type="spellEnd"/>
            <w:r w:rsidRPr="007D4ADC">
              <w:rPr>
                <w:color w:val="000000"/>
              </w:rPr>
              <w:t>/s)</w:t>
            </w:r>
            <w:bookmarkEnd w:id="65"/>
          </w:p>
        </w:tc>
        <w:tc>
          <w:tcPr>
            <w:tcW w:w="838" w:type="pct"/>
            <w:vAlign w:val="center"/>
          </w:tcPr>
          <w:p w:rsidR="007E0E41" w:rsidRDefault="007D4ADC">
            <w:pPr>
              <w:jc w:val="both"/>
              <w:rPr>
                <w:rFonts w:eastAsiaTheme="minorEastAsia"/>
                <w:lang w:eastAsia="zh-CN"/>
              </w:rPr>
            </w:pPr>
            <w:r w:rsidRPr="007D4ADC">
              <w:rPr>
                <w:rFonts w:eastAsiaTheme="minorEastAsia"/>
                <w:lang w:eastAsia="zh-CN"/>
              </w:rPr>
              <w:t>Requirement</w:t>
            </w:r>
          </w:p>
          <w:p w:rsidR="007E0E41" w:rsidRDefault="00221548">
            <w:pPr>
              <w:jc w:val="both"/>
              <w:rPr>
                <w:rFonts w:eastAsiaTheme="minorEastAsia"/>
                <w:lang w:eastAsia="zh-CN"/>
              </w:rPr>
            </w:pPr>
            <w:r w:rsidRPr="00221548">
              <w:rPr>
                <w:color w:val="000000"/>
              </w:rPr>
              <w:t>(</w:t>
            </w:r>
            <w:proofErr w:type="spellStart"/>
            <w:r w:rsidRPr="00221548">
              <w:rPr>
                <w:color w:val="000000"/>
              </w:rPr>
              <w:t>Mbit</w:t>
            </w:r>
            <w:proofErr w:type="spellEnd"/>
            <w:r w:rsidRPr="00221548">
              <w:rPr>
                <w:color w:val="000000"/>
              </w:rPr>
              <w:t>/s)</w:t>
            </w:r>
          </w:p>
        </w:tc>
      </w:tr>
      <w:tr w:rsidR="00221548" w:rsidRPr="000F3F92" w:rsidTr="00C0376C">
        <w:trPr>
          <w:trHeight w:val="64"/>
          <w:jc w:val="center"/>
        </w:trPr>
        <w:tc>
          <w:tcPr>
            <w:tcW w:w="1171" w:type="pct"/>
            <w:vMerge w:val="restart"/>
            <w:vAlign w:val="center"/>
          </w:tcPr>
          <w:p w:rsidR="007E0E41" w:rsidRDefault="00221548">
            <w:pPr>
              <w:jc w:val="both"/>
              <w:rPr>
                <w:rFonts w:eastAsiaTheme="minorEastAsia"/>
                <w:color w:val="000000"/>
                <w:lang w:eastAsia="zh-CN"/>
              </w:rPr>
            </w:pPr>
            <w:bookmarkStart w:id="66" w:name="_Hlk503433563"/>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0F3F92">
              <w:rPr>
                <w:rFonts w:eastAsiaTheme="minorEastAsia" w:hint="eastAsia"/>
                <w:color w:val="000000"/>
                <w:lang w:eastAsia="zh-CN"/>
              </w:rPr>
              <w:t xml:space="preserve"> </w:t>
            </w:r>
            <w:proofErr w:type="spellStart"/>
            <w:r w:rsidRPr="000F3F92">
              <w:rPr>
                <w:rFonts w:eastAsiaTheme="minorEastAsia" w:hint="eastAsia"/>
                <w:color w:val="000000"/>
                <w:lang w:eastAsia="zh-CN"/>
              </w:rPr>
              <w:t>Config</w:t>
            </w:r>
            <w:proofErr w:type="spellEnd"/>
            <w:r>
              <w:rPr>
                <w:rFonts w:eastAsiaTheme="minorEastAsia" w:hint="eastAsia"/>
                <w:color w:val="000000"/>
                <w:lang w:eastAsia="zh-CN"/>
              </w:rPr>
              <w:t xml:space="preserve">. </w:t>
            </w:r>
            <w:r w:rsidRPr="000F3F92">
              <w:rPr>
                <w:rFonts w:eastAsiaTheme="minorEastAsia" w:hint="eastAsia"/>
                <w:color w:val="000000"/>
                <w:lang w:eastAsia="zh-CN"/>
              </w:rPr>
              <w:t>A</w:t>
            </w:r>
          </w:p>
          <w:p w:rsidR="007E0E41" w:rsidRDefault="00221548">
            <w:pPr>
              <w:rPr>
                <w:rFonts w:eastAsiaTheme="minorEastAsia"/>
                <w:lang w:eastAsia="zh-CN"/>
              </w:rPr>
            </w:pPr>
            <w:r w:rsidRPr="000F3F92">
              <w:rPr>
                <w:rFonts w:eastAsiaTheme="minorEastAsia" w:hint="eastAsia"/>
                <w:color w:val="000000"/>
                <w:lang w:eastAsia="zh-CN"/>
              </w:rPr>
              <w:t>(</w:t>
            </w:r>
            <w:r w:rsidRPr="000F3F92">
              <w:rPr>
                <w:rFonts w:hint="eastAsia"/>
                <w:lang w:eastAsia="zh-CN"/>
              </w:rPr>
              <w:t>4 GHz</w:t>
            </w:r>
            <w:r w:rsidRPr="000F3F92">
              <w:rPr>
                <w:rFonts w:eastAsiaTheme="minorEastAsia" w:hint="eastAsia"/>
                <w:lang w:eastAsia="zh-CN"/>
              </w:rPr>
              <w:t xml:space="preserve">, </w:t>
            </w:r>
            <w:r w:rsidR="001B1622">
              <w:rPr>
                <w:rFonts w:eastAsiaTheme="minorEastAsia" w:hint="eastAsia"/>
                <w:lang w:eastAsia="zh-CN"/>
              </w:rPr>
              <w:t>32TxRu/</w:t>
            </w:r>
            <w:r w:rsidRPr="000F3F92">
              <w:rPr>
                <w:rFonts w:eastAsiaTheme="minorEastAsia" w:hint="eastAsia"/>
                <w:lang w:eastAsia="zh-CN"/>
              </w:rPr>
              <w:t>128</w:t>
            </w:r>
            <w:r w:rsidRPr="000F3F92">
              <w:rPr>
                <w:rFonts w:hint="eastAsia"/>
                <w:lang w:eastAsia="zh-CN"/>
              </w:rPr>
              <w:t>T4R</w:t>
            </w:r>
            <w:r w:rsidRPr="000F3F92">
              <w:rPr>
                <w:rFonts w:eastAsiaTheme="minorEastAsia" w:hint="eastAsia"/>
                <w:lang w:eastAsia="zh-CN"/>
              </w:rPr>
              <w:t>)</w:t>
            </w:r>
          </w:p>
        </w:tc>
        <w:tc>
          <w:tcPr>
            <w:tcW w:w="1195" w:type="pct"/>
            <w:vMerge w:val="restart"/>
            <w:vAlign w:val="center"/>
          </w:tcPr>
          <w:p w:rsidR="007E0E41" w:rsidRDefault="007D4ADC">
            <w:pPr>
              <w:jc w:val="both"/>
              <w:rPr>
                <w:color w:val="000000"/>
              </w:rPr>
            </w:pPr>
            <w:r w:rsidRPr="007D4ADC">
              <w:rPr>
                <w:color w:val="000000"/>
              </w:rPr>
              <w:t>TDD</w:t>
            </w:r>
          </w:p>
        </w:tc>
        <w:tc>
          <w:tcPr>
            <w:tcW w:w="958" w:type="pct"/>
            <w:vAlign w:val="center"/>
          </w:tcPr>
          <w:p w:rsidR="007E0E41" w:rsidRDefault="00221548" w:rsidP="008B00D0">
            <w:pPr>
              <w:jc w:val="both"/>
              <w:rPr>
                <w:color w:val="000000"/>
              </w:rPr>
            </w:pPr>
            <w:r w:rsidRPr="000F3F92">
              <w:rPr>
                <w:rFonts w:hint="eastAsia"/>
                <w:color w:val="000000"/>
              </w:rPr>
              <w:t>100</w:t>
            </w:r>
          </w:p>
        </w:tc>
        <w:tc>
          <w:tcPr>
            <w:tcW w:w="838" w:type="pct"/>
            <w:vAlign w:val="center"/>
          </w:tcPr>
          <w:p w:rsidR="007E0E41" w:rsidRDefault="00221548">
            <w:pPr>
              <w:jc w:val="both"/>
              <w:rPr>
                <w:color w:val="000000"/>
              </w:rPr>
            </w:pPr>
            <w:r w:rsidRPr="000F3F92">
              <w:rPr>
                <w:rFonts w:hint="eastAsia"/>
                <w:color w:val="000000"/>
              </w:rPr>
              <w:t>51.00</w:t>
            </w:r>
          </w:p>
        </w:tc>
        <w:tc>
          <w:tcPr>
            <w:tcW w:w="838" w:type="pct"/>
            <w:vAlign w:val="center"/>
          </w:tcPr>
          <w:p w:rsidR="007E0E41" w:rsidRDefault="000C2EF3">
            <w:pPr>
              <w:jc w:val="both"/>
              <w:rPr>
                <w:rFonts w:eastAsiaTheme="minorEastAsia"/>
                <w:color w:val="000000"/>
                <w:lang w:eastAsia="zh-CN"/>
              </w:rPr>
            </w:pPr>
            <w:r>
              <w:rPr>
                <w:rFonts w:eastAsiaTheme="minorEastAsia" w:hint="eastAsia"/>
                <w:color w:val="000000"/>
                <w:lang w:eastAsia="zh-CN"/>
              </w:rPr>
              <w:t>100</w:t>
            </w:r>
          </w:p>
        </w:tc>
      </w:tr>
      <w:tr w:rsidR="00221548" w:rsidRPr="000F3F92" w:rsidTr="00C0376C">
        <w:trPr>
          <w:trHeight w:val="62"/>
          <w:jc w:val="center"/>
        </w:trPr>
        <w:tc>
          <w:tcPr>
            <w:tcW w:w="1171" w:type="pct"/>
            <w:vMerge/>
            <w:vAlign w:val="center"/>
          </w:tcPr>
          <w:p w:rsidR="007E0E41" w:rsidRDefault="007E0E41">
            <w:pPr>
              <w:jc w:val="both"/>
              <w:rPr>
                <w:color w:val="000000"/>
              </w:rPr>
            </w:pPr>
          </w:p>
        </w:tc>
        <w:tc>
          <w:tcPr>
            <w:tcW w:w="1195" w:type="pct"/>
            <w:vMerge/>
            <w:vAlign w:val="center"/>
          </w:tcPr>
          <w:p w:rsidR="007E0E41" w:rsidRDefault="007E0E41">
            <w:pPr>
              <w:jc w:val="both"/>
              <w:rPr>
                <w:color w:val="000000"/>
              </w:rPr>
            </w:pPr>
          </w:p>
        </w:tc>
        <w:tc>
          <w:tcPr>
            <w:tcW w:w="958" w:type="pct"/>
            <w:vAlign w:val="center"/>
          </w:tcPr>
          <w:p w:rsidR="007E0E41" w:rsidRDefault="00221548">
            <w:pPr>
              <w:jc w:val="both"/>
              <w:rPr>
                <w:color w:val="000000"/>
              </w:rPr>
            </w:pPr>
            <w:r w:rsidRPr="000F3F92">
              <w:rPr>
                <w:rFonts w:hint="eastAsia"/>
                <w:color w:val="000000"/>
              </w:rPr>
              <w:t>150</w:t>
            </w:r>
          </w:p>
        </w:tc>
        <w:tc>
          <w:tcPr>
            <w:tcW w:w="838" w:type="pct"/>
            <w:vAlign w:val="center"/>
          </w:tcPr>
          <w:p w:rsidR="007E0E41" w:rsidRDefault="00221548">
            <w:pPr>
              <w:jc w:val="both"/>
              <w:rPr>
                <w:color w:val="000000"/>
              </w:rPr>
            </w:pPr>
            <w:r w:rsidRPr="000F3F92">
              <w:rPr>
                <w:rFonts w:hint="eastAsia"/>
                <w:color w:val="000000"/>
              </w:rPr>
              <w:t>76.50</w:t>
            </w:r>
          </w:p>
        </w:tc>
        <w:tc>
          <w:tcPr>
            <w:tcW w:w="838" w:type="pct"/>
            <w:vAlign w:val="center"/>
          </w:tcPr>
          <w:p w:rsidR="007E0E41" w:rsidRDefault="000C2EF3">
            <w:pPr>
              <w:jc w:val="both"/>
              <w:rPr>
                <w:rFonts w:eastAsiaTheme="minorEastAsia"/>
                <w:color w:val="000000"/>
                <w:lang w:eastAsia="zh-CN"/>
              </w:rPr>
            </w:pPr>
            <w:r>
              <w:rPr>
                <w:rFonts w:eastAsiaTheme="minorEastAsia" w:hint="eastAsia"/>
                <w:color w:val="000000"/>
                <w:lang w:eastAsia="zh-CN"/>
              </w:rPr>
              <w:t>100</w:t>
            </w:r>
          </w:p>
        </w:tc>
      </w:tr>
      <w:tr w:rsidR="00221548" w:rsidRPr="000F3F92" w:rsidTr="00C0376C">
        <w:trPr>
          <w:trHeight w:val="62"/>
          <w:jc w:val="center"/>
        </w:trPr>
        <w:tc>
          <w:tcPr>
            <w:tcW w:w="1171" w:type="pct"/>
            <w:vMerge/>
            <w:vAlign w:val="center"/>
          </w:tcPr>
          <w:p w:rsidR="007E0E41" w:rsidRDefault="007E0E41">
            <w:pPr>
              <w:jc w:val="both"/>
              <w:rPr>
                <w:color w:val="000000"/>
              </w:rPr>
            </w:pPr>
          </w:p>
        </w:tc>
        <w:tc>
          <w:tcPr>
            <w:tcW w:w="1195" w:type="pct"/>
            <w:vMerge/>
            <w:vAlign w:val="center"/>
          </w:tcPr>
          <w:p w:rsidR="007E0E41" w:rsidRDefault="007E0E41">
            <w:pPr>
              <w:jc w:val="both"/>
              <w:rPr>
                <w:color w:val="000000"/>
              </w:rPr>
            </w:pPr>
          </w:p>
        </w:tc>
        <w:tc>
          <w:tcPr>
            <w:tcW w:w="958" w:type="pct"/>
            <w:vAlign w:val="center"/>
          </w:tcPr>
          <w:p w:rsidR="007E0E41" w:rsidRDefault="00221548">
            <w:pPr>
              <w:jc w:val="both"/>
              <w:rPr>
                <w:color w:val="000000"/>
              </w:rPr>
            </w:pPr>
            <w:r w:rsidRPr="000F3F92">
              <w:rPr>
                <w:rFonts w:hint="eastAsia"/>
                <w:color w:val="000000"/>
              </w:rPr>
              <w:t>200</w:t>
            </w:r>
          </w:p>
        </w:tc>
        <w:tc>
          <w:tcPr>
            <w:tcW w:w="838" w:type="pct"/>
            <w:vAlign w:val="center"/>
          </w:tcPr>
          <w:p w:rsidR="007E0E41" w:rsidRDefault="00221548">
            <w:pPr>
              <w:jc w:val="both"/>
              <w:rPr>
                <w:color w:val="000000"/>
              </w:rPr>
            </w:pPr>
            <w:r w:rsidRPr="000F3F92">
              <w:rPr>
                <w:rFonts w:hint="eastAsia"/>
                <w:color w:val="000000"/>
              </w:rPr>
              <w:t>102.00</w:t>
            </w:r>
          </w:p>
        </w:tc>
        <w:tc>
          <w:tcPr>
            <w:tcW w:w="838" w:type="pct"/>
            <w:vAlign w:val="center"/>
          </w:tcPr>
          <w:p w:rsidR="007E0E41" w:rsidRDefault="000C2EF3">
            <w:pPr>
              <w:jc w:val="both"/>
              <w:rPr>
                <w:rFonts w:eastAsiaTheme="minorEastAsia"/>
                <w:color w:val="000000"/>
                <w:lang w:eastAsia="zh-CN"/>
              </w:rPr>
            </w:pPr>
            <w:r>
              <w:rPr>
                <w:rFonts w:eastAsiaTheme="minorEastAsia" w:hint="eastAsia"/>
                <w:color w:val="000000"/>
                <w:lang w:eastAsia="zh-CN"/>
              </w:rPr>
              <w:t>100</w:t>
            </w:r>
          </w:p>
        </w:tc>
      </w:tr>
      <w:tr w:rsidR="00221548" w:rsidRPr="000F3F92" w:rsidTr="00C0376C">
        <w:trPr>
          <w:trHeight w:val="62"/>
          <w:jc w:val="center"/>
        </w:trPr>
        <w:tc>
          <w:tcPr>
            <w:tcW w:w="1171" w:type="pct"/>
            <w:vMerge/>
            <w:vAlign w:val="center"/>
          </w:tcPr>
          <w:p w:rsidR="007E0E41" w:rsidRDefault="007E0E41">
            <w:pPr>
              <w:jc w:val="both"/>
              <w:rPr>
                <w:color w:val="000000"/>
              </w:rPr>
            </w:pPr>
          </w:p>
        </w:tc>
        <w:tc>
          <w:tcPr>
            <w:tcW w:w="1195" w:type="pct"/>
            <w:vMerge/>
            <w:vAlign w:val="center"/>
          </w:tcPr>
          <w:p w:rsidR="007E0E41" w:rsidRDefault="007E0E41">
            <w:pPr>
              <w:jc w:val="both"/>
              <w:rPr>
                <w:color w:val="000000"/>
              </w:rPr>
            </w:pPr>
          </w:p>
        </w:tc>
        <w:tc>
          <w:tcPr>
            <w:tcW w:w="958" w:type="pct"/>
            <w:vAlign w:val="center"/>
          </w:tcPr>
          <w:p w:rsidR="007E0E41" w:rsidRDefault="00221548">
            <w:pPr>
              <w:jc w:val="both"/>
              <w:rPr>
                <w:color w:val="000000"/>
              </w:rPr>
            </w:pPr>
            <w:r w:rsidRPr="000F3F92">
              <w:rPr>
                <w:rFonts w:hint="eastAsia"/>
                <w:color w:val="000000"/>
              </w:rPr>
              <w:t>250</w:t>
            </w:r>
          </w:p>
        </w:tc>
        <w:tc>
          <w:tcPr>
            <w:tcW w:w="838" w:type="pct"/>
            <w:vAlign w:val="center"/>
          </w:tcPr>
          <w:p w:rsidR="007E0E41" w:rsidRDefault="00221548">
            <w:pPr>
              <w:jc w:val="both"/>
              <w:rPr>
                <w:color w:val="000000"/>
              </w:rPr>
            </w:pPr>
            <w:r w:rsidRPr="000F3F92">
              <w:rPr>
                <w:rFonts w:hint="eastAsia"/>
                <w:color w:val="000000"/>
              </w:rPr>
              <w:t>127.50</w:t>
            </w:r>
          </w:p>
        </w:tc>
        <w:tc>
          <w:tcPr>
            <w:tcW w:w="838" w:type="pct"/>
            <w:vAlign w:val="center"/>
          </w:tcPr>
          <w:p w:rsidR="007E0E41" w:rsidRDefault="000C2EF3">
            <w:pPr>
              <w:jc w:val="both"/>
              <w:rPr>
                <w:rFonts w:eastAsiaTheme="minorEastAsia"/>
                <w:color w:val="000000"/>
                <w:lang w:eastAsia="zh-CN"/>
              </w:rPr>
            </w:pPr>
            <w:r>
              <w:rPr>
                <w:rFonts w:eastAsiaTheme="minorEastAsia" w:hint="eastAsia"/>
                <w:color w:val="000000"/>
                <w:lang w:eastAsia="zh-CN"/>
              </w:rPr>
              <w:t>100</w:t>
            </w:r>
          </w:p>
        </w:tc>
      </w:tr>
      <w:tr w:rsidR="00221548" w:rsidRPr="000F3F92" w:rsidTr="00C0376C">
        <w:trPr>
          <w:trHeight w:val="44"/>
          <w:jc w:val="center"/>
        </w:trPr>
        <w:tc>
          <w:tcPr>
            <w:tcW w:w="1171" w:type="pct"/>
            <w:vMerge/>
            <w:vAlign w:val="center"/>
          </w:tcPr>
          <w:p w:rsidR="007E0E41" w:rsidRDefault="007E0E41">
            <w:pPr>
              <w:jc w:val="both"/>
            </w:pPr>
          </w:p>
        </w:tc>
        <w:tc>
          <w:tcPr>
            <w:tcW w:w="1195" w:type="pct"/>
            <w:vMerge w:val="restart"/>
            <w:vAlign w:val="center"/>
          </w:tcPr>
          <w:p w:rsidR="007E0E41" w:rsidRDefault="007D4ADC">
            <w:pPr>
              <w:jc w:val="both"/>
              <w:rPr>
                <w:color w:val="000000"/>
              </w:rPr>
            </w:pPr>
            <w:r w:rsidRPr="007D4ADC">
              <w:rPr>
                <w:color w:val="000000"/>
              </w:rPr>
              <w:t>FDD</w:t>
            </w:r>
          </w:p>
        </w:tc>
        <w:tc>
          <w:tcPr>
            <w:tcW w:w="958" w:type="pct"/>
            <w:vAlign w:val="center"/>
          </w:tcPr>
          <w:p w:rsidR="007E0E41" w:rsidRDefault="00221548">
            <w:pPr>
              <w:jc w:val="both"/>
              <w:rPr>
                <w:color w:val="000000"/>
              </w:rPr>
            </w:pPr>
            <w:r w:rsidRPr="000F3F92">
              <w:rPr>
                <w:rFonts w:hint="eastAsia"/>
                <w:color w:val="000000"/>
              </w:rPr>
              <w:t>200</w:t>
            </w:r>
          </w:p>
        </w:tc>
        <w:tc>
          <w:tcPr>
            <w:tcW w:w="838" w:type="pct"/>
            <w:vAlign w:val="center"/>
          </w:tcPr>
          <w:p w:rsidR="007E0E41" w:rsidRDefault="00221548">
            <w:pPr>
              <w:jc w:val="both"/>
              <w:rPr>
                <w:color w:val="000000"/>
              </w:rPr>
            </w:pPr>
            <w:r w:rsidRPr="000F3F92">
              <w:rPr>
                <w:rFonts w:hint="eastAsia"/>
                <w:color w:val="000000"/>
              </w:rPr>
              <w:t>74.00</w:t>
            </w:r>
          </w:p>
        </w:tc>
        <w:tc>
          <w:tcPr>
            <w:tcW w:w="838" w:type="pct"/>
            <w:vAlign w:val="center"/>
          </w:tcPr>
          <w:p w:rsidR="007E0E41" w:rsidRDefault="000C2EF3">
            <w:pPr>
              <w:jc w:val="both"/>
              <w:rPr>
                <w:rFonts w:eastAsiaTheme="minorEastAsia"/>
                <w:color w:val="000000"/>
                <w:lang w:eastAsia="zh-CN"/>
              </w:rPr>
            </w:pPr>
            <w:r>
              <w:rPr>
                <w:rFonts w:eastAsiaTheme="minorEastAsia" w:hint="eastAsia"/>
                <w:color w:val="000000"/>
                <w:lang w:eastAsia="zh-CN"/>
              </w:rPr>
              <w:t>100</w:t>
            </w:r>
          </w:p>
        </w:tc>
      </w:tr>
      <w:tr w:rsidR="00221548" w:rsidRPr="000F3F92" w:rsidTr="00C0376C">
        <w:trPr>
          <w:trHeight w:val="42"/>
          <w:jc w:val="center"/>
        </w:trPr>
        <w:tc>
          <w:tcPr>
            <w:tcW w:w="1171" w:type="pct"/>
            <w:vMerge/>
            <w:vAlign w:val="center"/>
          </w:tcPr>
          <w:p w:rsidR="007E0E41" w:rsidRDefault="007E0E41">
            <w:pPr>
              <w:jc w:val="both"/>
            </w:pPr>
          </w:p>
        </w:tc>
        <w:tc>
          <w:tcPr>
            <w:tcW w:w="1195" w:type="pct"/>
            <w:vMerge/>
            <w:vAlign w:val="center"/>
          </w:tcPr>
          <w:p w:rsidR="007E0E41" w:rsidRDefault="007E0E41">
            <w:pPr>
              <w:jc w:val="both"/>
              <w:rPr>
                <w:color w:val="000000"/>
              </w:rPr>
            </w:pPr>
          </w:p>
        </w:tc>
        <w:tc>
          <w:tcPr>
            <w:tcW w:w="958" w:type="pct"/>
            <w:vAlign w:val="center"/>
          </w:tcPr>
          <w:p w:rsidR="007E0E41" w:rsidRDefault="00221548">
            <w:pPr>
              <w:jc w:val="both"/>
              <w:rPr>
                <w:color w:val="000000"/>
              </w:rPr>
            </w:pPr>
            <w:r w:rsidRPr="000F3F92">
              <w:rPr>
                <w:rFonts w:hint="eastAsia"/>
                <w:color w:val="000000"/>
              </w:rPr>
              <w:t>250</w:t>
            </w:r>
          </w:p>
        </w:tc>
        <w:tc>
          <w:tcPr>
            <w:tcW w:w="838" w:type="pct"/>
            <w:vAlign w:val="center"/>
          </w:tcPr>
          <w:p w:rsidR="007E0E41" w:rsidRDefault="00221548">
            <w:pPr>
              <w:jc w:val="both"/>
              <w:rPr>
                <w:color w:val="000000"/>
              </w:rPr>
            </w:pPr>
            <w:r w:rsidRPr="000F3F92">
              <w:rPr>
                <w:rFonts w:hint="eastAsia"/>
                <w:color w:val="000000"/>
              </w:rPr>
              <w:t>92.50</w:t>
            </w:r>
          </w:p>
        </w:tc>
        <w:tc>
          <w:tcPr>
            <w:tcW w:w="838" w:type="pct"/>
            <w:vAlign w:val="center"/>
          </w:tcPr>
          <w:p w:rsidR="007E0E41" w:rsidRDefault="000C2EF3">
            <w:pPr>
              <w:jc w:val="both"/>
              <w:rPr>
                <w:rFonts w:eastAsiaTheme="minorEastAsia"/>
                <w:color w:val="000000"/>
                <w:lang w:eastAsia="zh-CN"/>
              </w:rPr>
            </w:pPr>
            <w:r>
              <w:rPr>
                <w:rFonts w:eastAsiaTheme="minorEastAsia" w:hint="eastAsia"/>
                <w:color w:val="000000"/>
                <w:lang w:eastAsia="zh-CN"/>
              </w:rPr>
              <w:t>100</w:t>
            </w:r>
          </w:p>
        </w:tc>
      </w:tr>
      <w:tr w:rsidR="00221548" w:rsidRPr="000F3F92" w:rsidTr="00C0376C">
        <w:trPr>
          <w:trHeight w:val="42"/>
          <w:jc w:val="center"/>
        </w:trPr>
        <w:tc>
          <w:tcPr>
            <w:tcW w:w="1171" w:type="pct"/>
            <w:vMerge/>
            <w:vAlign w:val="center"/>
          </w:tcPr>
          <w:p w:rsidR="007E0E41" w:rsidRDefault="007E0E41">
            <w:pPr>
              <w:jc w:val="both"/>
            </w:pPr>
          </w:p>
        </w:tc>
        <w:tc>
          <w:tcPr>
            <w:tcW w:w="1195" w:type="pct"/>
            <w:vMerge/>
            <w:vAlign w:val="center"/>
          </w:tcPr>
          <w:p w:rsidR="007E0E41" w:rsidRDefault="007E0E41">
            <w:pPr>
              <w:jc w:val="both"/>
              <w:rPr>
                <w:color w:val="000000"/>
              </w:rPr>
            </w:pPr>
          </w:p>
        </w:tc>
        <w:tc>
          <w:tcPr>
            <w:tcW w:w="958" w:type="pct"/>
            <w:vAlign w:val="center"/>
          </w:tcPr>
          <w:p w:rsidR="007E0E41" w:rsidRDefault="00221548">
            <w:pPr>
              <w:jc w:val="both"/>
              <w:rPr>
                <w:color w:val="000000"/>
              </w:rPr>
            </w:pPr>
            <w:r w:rsidRPr="000F3F92">
              <w:rPr>
                <w:rFonts w:hint="eastAsia"/>
                <w:color w:val="000000"/>
              </w:rPr>
              <w:t>300</w:t>
            </w:r>
          </w:p>
        </w:tc>
        <w:tc>
          <w:tcPr>
            <w:tcW w:w="838" w:type="pct"/>
            <w:vAlign w:val="center"/>
          </w:tcPr>
          <w:p w:rsidR="007E0E41" w:rsidRDefault="00221548">
            <w:pPr>
              <w:jc w:val="both"/>
              <w:rPr>
                <w:color w:val="000000"/>
              </w:rPr>
            </w:pPr>
            <w:r w:rsidRPr="000F3F92">
              <w:rPr>
                <w:rFonts w:hint="eastAsia"/>
                <w:color w:val="000000"/>
              </w:rPr>
              <w:t>111.00</w:t>
            </w:r>
          </w:p>
        </w:tc>
        <w:tc>
          <w:tcPr>
            <w:tcW w:w="838" w:type="pct"/>
            <w:vAlign w:val="center"/>
          </w:tcPr>
          <w:p w:rsidR="007E0E41" w:rsidRDefault="000C2EF3">
            <w:pPr>
              <w:jc w:val="both"/>
              <w:rPr>
                <w:rFonts w:eastAsiaTheme="minorEastAsia"/>
                <w:color w:val="000000"/>
                <w:lang w:eastAsia="zh-CN"/>
              </w:rPr>
            </w:pPr>
            <w:r>
              <w:rPr>
                <w:rFonts w:eastAsiaTheme="minorEastAsia" w:hint="eastAsia"/>
                <w:color w:val="000000"/>
                <w:lang w:eastAsia="zh-CN"/>
              </w:rPr>
              <w:t>100</w:t>
            </w:r>
          </w:p>
        </w:tc>
      </w:tr>
      <w:tr w:rsidR="00221548" w:rsidRPr="000F3F92" w:rsidTr="00C0376C">
        <w:trPr>
          <w:trHeight w:val="42"/>
          <w:jc w:val="center"/>
        </w:trPr>
        <w:tc>
          <w:tcPr>
            <w:tcW w:w="1171" w:type="pct"/>
            <w:vMerge/>
            <w:vAlign w:val="center"/>
          </w:tcPr>
          <w:p w:rsidR="007E0E41" w:rsidRDefault="007E0E41">
            <w:pPr>
              <w:jc w:val="both"/>
            </w:pPr>
          </w:p>
        </w:tc>
        <w:tc>
          <w:tcPr>
            <w:tcW w:w="1195" w:type="pct"/>
            <w:vMerge/>
            <w:vAlign w:val="center"/>
          </w:tcPr>
          <w:p w:rsidR="007E0E41" w:rsidRDefault="007E0E41">
            <w:pPr>
              <w:jc w:val="both"/>
              <w:rPr>
                <w:color w:val="000000"/>
              </w:rPr>
            </w:pPr>
          </w:p>
        </w:tc>
        <w:tc>
          <w:tcPr>
            <w:tcW w:w="958" w:type="pct"/>
            <w:vAlign w:val="center"/>
          </w:tcPr>
          <w:p w:rsidR="007E0E41" w:rsidRDefault="00221548">
            <w:pPr>
              <w:jc w:val="both"/>
              <w:rPr>
                <w:color w:val="000000"/>
              </w:rPr>
            </w:pPr>
            <w:r w:rsidRPr="000F3F92">
              <w:rPr>
                <w:rFonts w:hint="eastAsia"/>
                <w:color w:val="000000"/>
              </w:rPr>
              <w:t>350</w:t>
            </w:r>
          </w:p>
        </w:tc>
        <w:tc>
          <w:tcPr>
            <w:tcW w:w="838" w:type="pct"/>
            <w:vAlign w:val="center"/>
          </w:tcPr>
          <w:p w:rsidR="007E0E41" w:rsidRDefault="00221548">
            <w:pPr>
              <w:jc w:val="both"/>
              <w:rPr>
                <w:color w:val="000000"/>
              </w:rPr>
            </w:pPr>
            <w:r w:rsidRPr="000F3F92">
              <w:rPr>
                <w:rFonts w:hint="eastAsia"/>
                <w:color w:val="000000"/>
              </w:rPr>
              <w:t>129.50</w:t>
            </w:r>
          </w:p>
        </w:tc>
        <w:tc>
          <w:tcPr>
            <w:tcW w:w="838" w:type="pct"/>
            <w:vAlign w:val="center"/>
          </w:tcPr>
          <w:p w:rsidR="007E0E41" w:rsidRDefault="000C2EF3">
            <w:pPr>
              <w:jc w:val="both"/>
              <w:rPr>
                <w:rFonts w:eastAsiaTheme="minorEastAsia"/>
                <w:color w:val="000000"/>
                <w:lang w:eastAsia="zh-CN"/>
              </w:rPr>
            </w:pPr>
            <w:r>
              <w:rPr>
                <w:rFonts w:eastAsiaTheme="minorEastAsia" w:hint="eastAsia"/>
                <w:color w:val="000000"/>
                <w:lang w:eastAsia="zh-CN"/>
              </w:rPr>
              <w:t>100</w:t>
            </w:r>
          </w:p>
        </w:tc>
      </w:tr>
    </w:tbl>
    <w:p w:rsidR="007D4ADC" w:rsidRDefault="000D6042" w:rsidP="000124DD">
      <w:pPr>
        <w:spacing w:beforeLines="50"/>
        <w:jc w:val="both"/>
        <w:rPr>
          <w:rFonts w:eastAsiaTheme="minorEastAsia"/>
          <w:b/>
          <w:i/>
          <w:lang w:eastAsia="zh-CN"/>
        </w:rPr>
      </w:pPr>
      <w:bookmarkStart w:id="67" w:name="OLE_LINK124"/>
      <w:bookmarkStart w:id="68" w:name="OLE_LINK125"/>
      <w:bookmarkStart w:id="69" w:name="OLE_LINK303"/>
      <w:bookmarkStart w:id="70" w:name="OLE_LINK304"/>
      <w:bookmarkStart w:id="71" w:name="OLE_LINK55"/>
      <w:bookmarkEnd w:id="66"/>
      <w:r w:rsidRPr="007813B7">
        <w:rPr>
          <w:rFonts w:eastAsiaTheme="minorEastAsia" w:hint="eastAsia"/>
          <w:b/>
          <w:i/>
          <w:lang w:eastAsia="zh-CN"/>
        </w:rPr>
        <w:t xml:space="preserve">Observation </w:t>
      </w:r>
      <w:r>
        <w:rPr>
          <w:rFonts w:eastAsiaTheme="minorEastAsia" w:hint="eastAsia"/>
          <w:b/>
          <w:i/>
          <w:lang w:eastAsia="zh-CN"/>
        </w:rPr>
        <w:t>2</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sidR="00B536CE">
        <w:rPr>
          <w:rFonts w:eastAsiaTheme="minorEastAsia" w:hint="eastAsia"/>
          <w:b/>
          <w:i/>
          <w:lang w:eastAsia="zh-CN"/>
        </w:rPr>
        <w:t xml:space="preserve">DL </w:t>
      </w:r>
      <w:r>
        <w:rPr>
          <w:rFonts w:eastAsiaTheme="minorEastAsia" w:hint="eastAsia"/>
          <w:b/>
          <w:i/>
          <w:lang w:eastAsia="zh-CN"/>
        </w:rPr>
        <w:t>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 xml:space="preserve"> in sub 6GHz.</w:t>
      </w:r>
      <w:bookmarkEnd w:id="67"/>
      <w:bookmarkEnd w:id="68"/>
    </w:p>
    <w:p w:rsidR="00B56A9A" w:rsidRDefault="000D6042" w:rsidP="000124DD">
      <w:pPr>
        <w:spacing w:beforeLines="50"/>
        <w:jc w:val="both"/>
        <w:rPr>
          <w:rFonts w:eastAsiaTheme="minorEastAsia"/>
          <w:b/>
          <w:i/>
          <w:lang w:eastAsia="zh-CN"/>
        </w:rPr>
      </w:pPr>
      <w:r w:rsidRPr="007F1FA6">
        <w:rPr>
          <w:rFonts w:eastAsiaTheme="minorEastAsia" w:hint="eastAsia"/>
          <w:b/>
          <w:i/>
          <w:lang w:eastAsia="zh-CN"/>
        </w:rPr>
        <w:tab/>
      </w:r>
      <w:bookmarkStart w:id="72" w:name="OLE_LINK117"/>
      <w:r>
        <w:rPr>
          <w:rFonts w:eastAsiaTheme="minorEastAsia" w:hint="eastAsia"/>
          <w:b/>
          <w:i/>
        </w:rPr>
        <w:t xml:space="preserve">- </w:t>
      </w:r>
      <w:bookmarkStart w:id="73" w:name="OLE_LINK139"/>
      <w:bookmarkStart w:id="74" w:name="OLE_LINK140"/>
      <w:bookmarkStart w:id="75" w:name="OLE_LINK141"/>
      <w:r w:rsidR="00B556F8" w:rsidRPr="007F1FA6">
        <w:rPr>
          <w:rFonts w:eastAsiaTheme="minorEastAsia"/>
          <w:b/>
          <w:i/>
        </w:rPr>
        <w:t>For</w:t>
      </w:r>
      <w:r w:rsidRPr="007F1FA6">
        <w:rPr>
          <w:rFonts w:eastAsiaTheme="minorEastAsia" w:hint="eastAsia"/>
          <w:b/>
          <w:i/>
        </w:rPr>
        <w:t xml:space="preserve"> </w:t>
      </w:r>
      <w:r>
        <w:rPr>
          <w:rFonts w:eastAsiaTheme="minorEastAsia" w:hint="eastAsia"/>
          <w:b/>
          <w:i/>
          <w:lang w:eastAsia="zh-CN"/>
        </w:rPr>
        <w:t xml:space="preserve">TDD mode, the bandwidth should </w:t>
      </w:r>
      <w:r w:rsidR="00E80F8D">
        <w:rPr>
          <w:rFonts w:eastAsiaTheme="minorEastAsia" w:hint="eastAsia"/>
          <w:b/>
          <w:i/>
          <w:lang w:eastAsia="zh-CN"/>
        </w:rPr>
        <w:t xml:space="preserve">be </w:t>
      </w:r>
      <w:r>
        <w:rPr>
          <w:rFonts w:eastAsiaTheme="minorEastAsia" w:hint="eastAsia"/>
          <w:b/>
          <w:i/>
          <w:lang w:eastAsia="zh-CN"/>
        </w:rPr>
        <w:t>not smaller than 200MHz</w:t>
      </w:r>
      <w:bookmarkEnd w:id="72"/>
      <w:bookmarkEnd w:id="73"/>
      <w:bookmarkEnd w:id="74"/>
      <w:bookmarkEnd w:id="75"/>
    </w:p>
    <w:p w:rsidR="00B56A9A" w:rsidRDefault="000D6042" w:rsidP="000124DD">
      <w:pPr>
        <w:spacing w:beforeLines="50"/>
        <w:ind w:firstLine="720"/>
        <w:jc w:val="both"/>
        <w:rPr>
          <w:rFonts w:eastAsiaTheme="minorEastAsia"/>
          <w:b/>
          <w:i/>
          <w:lang w:eastAsia="zh-CN"/>
        </w:rPr>
      </w:pPr>
      <w:r>
        <w:rPr>
          <w:rFonts w:eastAsiaTheme="minorEastAsia" w:hint="eastAsia"/>
          <w:b/>
          <w:i/>
        </w:rPr>
        <w:t xml:space="preserve">- </w:t>
      </w:r>
      <w:r w:rsidR="00B556F8" w:rsidRPr="007F1FA6">
        <w:rPr>
          <w:rFonts w:eastAsiaTheme="minorEastAsia"/>
          <w:b/>
          <w:i/>
        </w:rPr>
        <w:t>For</w:t>
      </w:r>
      <w:r w:rsidRPr="007F1FA6">
        <w:rPr>
          <w:rFonts w:eastAsiaTheme="minorEastAsia" w:hint="eastAsia"/>
          <w:b/>
          <w:i/>
        </w:rPr>
        <w:t xml:space="preserve"> </w:t>
      </w:r>
      <w:r>
        <w:rPr>
          <w:rFonts w:eastAsiaTheme="minorEastAsia" w:hint="eastAsia"/>
          <w:b/>
          <w:i/>
          <w:lang w:eastAsia="zh-CN"/>
        </w:rPr>
        <w:t xml:space="preserve">FDD mode, the bandwidth should </w:t>
      </w:r>
      <w:r w:rsidR="00E80F8D">
        <w:rPr>
          <w:rFonts w:eastAsiaTheme="minorEastAsia" w:hint="eastAsia"/>
          <w:b/>
          <w:i/>
          <w:lang w:eastAsia="zh-CN"/>
        </w:rPr>
        <w:t xml:space="preserve">be </w:t>
      </w:r>
      <w:r>
        <w:rPr>
          <w:rFonts w:eastAsiaTheme="minorEastAsia" w:hint="eastAsia"/>
          <w:b/>
          <w:i/>
          <w:lang w:eastAsia="zh-CN"/>
        </w:rPr>
        <w:t>not smaller than 300MHz</w:t>
      </w:r>
    </w:p>
    <w:bookmarkEnd w:id="69"/>
    <w:bookmarkEnd w:id="70"/>
    <w:bookmarkEnd w:id="71"/>
    <w:p w:rsidR="00B56A9A" w:rsidRDefault="00EB2C73" w:rsidP="000124DD">
      <w:pPr>
        <w:spacing w:beforeLines="50"/>
        <w:jc w:val="both"/>
        <w:rPr>
          <w:rFonts w:eastAsiaTheme="minorEastAsia"/>
          <w:b/>
          <w:i/>
          <w:lang w:eastAsia="zh-CN"/>
        </w:rPr>
      </w:pPr>
      <w:r w:rsidRPr="007F74FE">
        <w:rPr>
          <w:rFonts w:eastAsiaTheme="minorEastAsia"/>
          <w:lang w:eastAsia="zh-CN"/>
        </w:rPr>
        <w:lastRenderedPageBreak/>
        <w:t xml:space="preserve">Note that </w:t>
      </w:r>
      <w:r>
        <w:rPr>
          <w:rFonts w:eastAsiaTheme="minorEastAsia" w:hint="eastAsia"/>
          <w:lang w:eastAsia="zh-CN"/>
        </w:rPr>
        <w:t xml:space="preserve">the above results will be updated when evaluation assumptions </w:t>
      </w:r>
      <w:r w:rsidR="00E80F8D">
        <w:rPr>
          <w:rFonts w:eastAsiaTheme="minorEastAsia" w:hint="eastAsia"/>
          <w:lang w:eastAsia="zh-CN"/>
        </w:rPr>
        <w:t xml:space="preserve">and spectral efficiency </w:t>
      </w:r>
      <w:r>
        <w:rPr>
          <w:rFonts w:eastAsiaTheme="minorEastAsia" w:hint="eastAsia"/>
          <w:lang w:eastAsia="zh-CN"/>
        </w:rPr>
        <w:t>are further updated.</w:t>
      </w:r>
    </w:p>
    <w:p w:rsidR="00830F4E" w:rsidRPr="0003648C" w:rsidRDefault="00830F4E" w:rsidP="00830F4E">
      <w:pPr>
        <w:pStyle w:val="1"/>
        <w:rPr>
          <w:rFonts w:ascii="Times New Roman" w:hAnsi="Times New Roman"/>
        </w:rPr>
      </w:pPr>
      <w:r w:rsidRPr="0003648C">
        <w:rPr>
          <w:rFonts w:ascii="Times New Roman" w:hAnsi="Times New Roman"/>
        </w:rPr>
        <w:t>Conclusion</w:t>
      </w:r>
    </w:p>
    <w:p w:rsidR="00B56A9A" w:rsidRDefault="003223CF" w:rsidP="000124DD">
      <w:pPr>
        <w:spacing w:afterLines="90"/>
        <w:jc w:val="both"/>
        <w:rPr>
          <w:rFonts w:eastAsia="宋体"/>
          <w:lang w:eastAsia="zh-CN"/>
        </w:rPr>
      </w:pPr>
      <w:r w:rsidRPr="0003648C">
        <w:t>In this contribution</w:t>
      </w:r>
      <w:r w:rsidR="00905578" w:rsidRPr="0003648C">
        <w:rPr>
          <w:rFonts w:eastAsia="宋体"/>
          <w:lang w:eastAsia="zh-CN"/>
        </w:rPr>
        <w:t xml:space="preserve">, </w:t>
      </w:r>
      <w:r w:rsidR="00586A1D">
        <w:rPr>
          <w:rFonts w:eastAsia="宋体" w:hint="eastAsia"/>
          <w:lang w:eastAsia="zh-CN"/>
        </w:rPr>
        <w:t xml:space="preserve">we provide our preliminary evaluation results of </w:t>
      </w:r>
      <w:r w:rsidR="001D6ADB" w:rsidRPr="001D6ADB">
        <w:rPr>
          <w:rFonts w:eastAsia="宋体"/>
          <w:lang w:eastAsia="zh-CN"/>
        </w:rPr>
        <w:t xml:space="preserve">Dense Urban </w:t>
      </w:r>
      <w:r w:rsidR="00586A1D" w:rsidRPr="00586A1D">
        <w:rPr>
          <w:rFonts w:eastAsia="宋体"/>
          <w:lang w:eastAsia="zh-CN"/>
        </w:rPr>
        <w:t>-</w:t>
      </w:r>
      <w:proofErr w:type="spellStart"/>
      <w:r w:rsidR="00586A1D" w:rsidRPr="00586A1D">
        <w:rPr>
          <w:rFonts w:eastAsia="宋体"/>
          <w:lang w:eastAsia="zh-CN"/>
        </w:rPr>
        <w:t>eMBB</w:t>
      </w:r>
      <w:proofErr w:type="spellEnd"/>
      <w:r w:rsidR="00586A1D">
        <w:rPr>
          <w:rFonts w:eastAsia="宋体" w:hint="eastAsia"/>
          <w:lang w:eastAsia="zh-CN"/>
        </w:rPr>
        <w:t>,</w:t>
      </w:r>
      <w:r w:rsidR="000F4CC7">
        <w:rPr>
          <w:rFonts w:eastAsia="宋体" w:hint="eastAsia"/>
          <w:lang w:eastAsia="zh-CN"/>
        </w:rPr>
        <w:t xml:space="preserve"> we have following </w:t>
      </w:r>
      <w:r w:rsidR="000F4CC7">
        <w:rPr>
          <w:rFonts w:eastAsia="宋体"/>
          <w:lang w:eastAsia="zh-CN"/>
        </w:rPr>
        <w:t>observations</w:t>
      </w:r>
      <w:r w:rsidR="000F4CC7">
        <w:rPr>
          <w:rFonts w:eastAsia="宋体" w:hint="eastAsia"/>
          <w:lang w:eastAsia="zh-CN"/>
        </w:rPr>
        <w:t>:</w:t>
      </w:r>
    </w:p>
    <w:p w:rsidR="00B56A9A" w:rsidRDefault="00EF4222" w:rsidP="000124DD">
      <w:pPr>
        <w:spacing w:beforeLines="50"/>
        <w:jc w:val="both"/>
        <w:rPr>
          <w:rFonts w:eastAsiaTheme="minorEastAsia"/>
          <w:b/>
          <w:i/>
          <w:lang w:val="en-GB" w:eastAsia="zh-CN"/>
        </w:rPr>
      </w:pPr>
      <w:bookmarkStart w:id="76" w:name="OLE_LINK77"/>
      <w:bookmarkStart w:id="77" w:name="OLE_LINK78"/>
      <w:r w:rsidRPr="007813B7">
        <w:rPr>
          <w:rFonts w:eastAsiaTheme="minorEastAsia" w:hint="eastAsia"/>
          <w:b/>
          <w:i/>
          <w:lang w:eastAsia="zh-CN"/>
        </w:rPr>
        <w:t>Observation 1:</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DL spectral efficiency requirements in</w:t>
      </w:r>
      <w:r>
        <w:rPr>
          <w:rFonts w:eastAsiaTheme="minorEastAsia" w:hint="eastAsia"/>
          <w:b/>
          <w:i/>
          <w:lang w:eastAsia="zh-CN"/>
        </w:rPr>
        <w:t xml:space="preserve"> 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p>
    <w:p w:rsidR="00B56A9A" w:rsidRDefault="00EF4222" w:rsidP="000124DD">
      <w:pPr>
        <w:spacing w:beforeLines="50" w:afterLines="100"/>
        <w:jc w:val="both"/>
        <w:rPr>
          <w:rFonts w:eastAsiaTheme="minorEastAsia"/>
          <w:b/>
          <w:i/>
          <w:lang w:val="en-GB" w:eastAsia="zh-CN"/>
        </w:rPr>
      </w:pPr>
      <w:r>
        <w:rPr>
          <w:rFonts w:eastAsiaTheme="minorEastAsia" w:hint="eastAsia"/>
          <w:b/>
          <w:i/>
          <w:lang w:val="en-GB" w:eastAsia="zh-CN"/>
        </w:rPr>
        <w:tab/>
        <w:t xml:space="preserve">- The 128T4R antenna element </w:t>
      </w:r>
      <w:r>
        <w:rPr>
          <w:rFonts w:eastAsiaTheme="minorEastAsia"/>
          <w:b/>
          <w:i/>
          <w:lang w:val="en-GB" w:eastAsia="zh-CN"/>
        </w:rPr>
        <w:t>configuration</w:t>
      </w:r>
      <w:r w:rsidR="00756636">
        <w:rPr>
          <w:rFonts w:eastAsiaTheme="minorEastAsia" w:hint="eastAsia"/>
          <w:b/>
          <w:i/>
          <w:lang w:val="en-GB" w:eastAsia="zh-CN"/>
        </w:rPr>
        <w:t xml:space="preserve"> with 32TxRu at transmitter</w:t>
      </w:r>
      <w:r>
        <w:rPr>
          <w:rFonts w:eastAsiaTheme="minorEastAsia" w:hint="eastAsia"/>
          <w:b/>
          <w:i/>
          <w:lang w:val="en-GB" w:eastAsia="zh-CN"/>
        </w:rPr>
        <w:t xml:space="preserve"> can fulfil the requirement</w:t>
      </w:r>
    </w:p>
    <w:p w:rsidR="00B56A9A" w:rsidRDefault="0007169C" w:rsidP="000124DD">
      <w:pPr>
        <w:spacing w:beforeLines="50"/>
        <w:jc w:val="both"/>
        <w:rPr>
          <w:rFonts w:eastAsiaTheme="minorEastAsia"/>
          <w:b/>
          <w:i/>
          <w:lang w:eastAsia="zh-CN"/>
        </w:rPr>
      </w:pPr>
      <w:r w:rsidRPr="007813B7">
        <w:rPr>
          <w:rFonts w:eastAsiaTheme="minorEastAsia" w:hint="eastAsia"/>
          <w:b/>
          <w:i/>
          <w:lang w:eastAsia="zh-CN"/>
        </w:rPr>
        <w:t xml:space="preserve">Observation </w:t>
      </w:r>
      <w:r>
        <w:rPr>
          <w:rFonts w:eastAsiaTheme="minorEastAsia" w:hint="eastAsia"/>
          <w:b/>
          <w:i/>
          <w:lang w:eastAsia="zh-CN"/>
        </w:rPr>
        <w:t>2</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DL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 xml:space="preserve"> in sub 6GHz.</w:t>
      </w:r>
    </w:p>
    <w:p w:rsidR="00B56A9A" w:rsidRDefault="0007169C" w:rsidP="000124DD">
      <w:pPr>
        <w:spacing w:beforeLines="50"/>
        <w:jc w:val="both"/>
        <w:rPr>
          <w:rFonts w:eastAsiaTheme="minorEastAsia"/>
          <w:b/>
          <w:i/>
          <w:lang w:eastAsia="zh-CN"/>
        </w:rPr>
      </w:pPr>
      <w:r w:rsidRPr="007F1FA6">
        <w:rPr>
          <w:rFonts w:eastAsiaTheme="minorEastAsia" w:hint="eastAsia"/>
          <w:b/>
          <w:i/>
          <w:lang w:eastAsia="zh-CN"/>
        </w:rPr>
        <w:tab/>
      </w:r>
      <w:r>
        <w:rPr>
          <w:rFonts w:eastAsiaTheme="minorEastAsia" w:hint="eastAsia"/>
          <w:b/>
          <w:i/>
        </w:rPr>
        <w:t xml:space="preserve">- </w:t>
      </w:r>
      <w:r w:rsidRPr="007F1FA6">
        <w:rPr>
          <w:rFonts w:eastAsiaTheme="minorEastAsia"/>
          <w:b/>
          <w:i/>
        </w:rPr>
        <w:t>For</w:t>
      </w:r>
      <w:r w:rsidRPr="007F1FA6">
        <w:rPr>
          <w:rFonts w:eastAsiaTheme="minorEastAsia" w:hint="eastAsia"/>
          <w:b/>
          <w:i/>
        </w:rPr>
        <w:t xml:space="preserve"> </w:t>
      </w:r>
      <w:r>
        <w:rPr>
          <w:rFonts w:eastAsiaTheme="minorEastAsia" w:hint="eastAsia"/>
          <w:b/>
          <w:i/>
          <w:lang w:eastAsia="zh-CN"/>
        </w:rPr>
        <w:t>TDD mode, the bandwidth should be not smaller than 200MHz</w:t>
      </w:r>
    </w:p>
    <w:p w:rsidR="00B56A9A" w:rsidRDefault="0007169C" w:rsidP="000124DD">
      <w:pPr>
        <w:spacing w:beforeLines="50"/>
        <w:ind w:firstLine="720"/>
        <w:jc w:val="both"/>
        <w:rPr>
          <w:rFonts w:eastAsiaTheme="minorEastAsia"/>
          <w:b/>
          <w:i/>
          <w:lang w:eastAsia="zh-CN"/>
        </w:rPr>
      </w:pPr>
      <w:r>
        <w:rPr>
          <w:rFonts w:eastAsiaTheme="minorEastAsia" w:hint="eastAsia"/>
          <w:b/>
          <w:i/>
        </w:rPr>
        <w:t xml:space="preserve">- </w:t>
      </w:r>
      <w:r w:rsidRPr="007F1FA6">
        <w:rPr>
          <w:rFonts w:eastAsiaTheme="minorEastAsia"/>
          <w:b/>
          <w:i/>
        </w:rPr>
        <w:t>For</w:t>
      </w:r>
      <w:r w:rsidRPr="007F1FA6">
        <w:rPr>
          <w:rFonts w:eastAsiaTheme="minorEastAsia" w:hint="eastAsia"/>
          <w:b/>
          <w:i/>
        </w:rPr>
        <w:t xml:space="preserve"> </w:t>
      </w:r>
      <w:r>
        <w:rPr>
          <w:rFonts w:eastAsiaTheme="minorEastAsia" w:hint="eastAsia"/>
          <w:b/>
          <w:i/>
          <w:lang w:eastAsia="zh-CN"/>
        </w:rPr>
        <w:t>FDD mode, the bandwidth should be not smaller than 300MHz</w:t>
      </w:r>
    </w:p>
    <w:bookmarkEnd w:id="76"/>
    <w:bookmarkEnd w:id="77"/>
    <w:p w:rsidR="007E0E41"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78" w:name="_Ref427008671"/>
      <w:bookmarkStart w:id="79" w:name="_Ref427135890"/>
      <w:bookmarkEnd w:id="78"/>
      <w:bookmarkEnd w:id="79"/>
    </w:p>
    <w:p w:rsidR="006D01F1" w:rsidRPr="00323390" w:rsidRDefault="005B02F7" w:rsidP="00D47BDF">
      <w:pPr>
        <w:pStyle w:val="a0"/>
        <w:numPr>
          <w:ilvl w:val="1"/>
          <w:numId w:val="2"/>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r w:rsidRPr="002E4950">
        <w:rPr>
          <w:lang w:eastAsia="zh-CN"/>
        </w:rPr>
        <w:t>Huawei, Ericsson</w:t>
      </w:r>
      <w:r w:rsidR="00591F2E">
        <w:rPr>
          <w:rFonts w:eastAsiaTheme="minorEastAsia" w:hint="eastAsia"/>
          <w:iCs/>
          <w:lang w:eastAsia="zh-CN"/>
        </w:rPr>
        <w:t>.</w:t>
      </w:r>
    </w:p>
    <w:p w:rsidR="00870B06" w:rsidRPr="00870B06"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870B06" w:rsidRPr="003C3EDB"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3C3EDB" w:rsidRPr="002C11EF" w:rsidRDefault="003C3EDB" w:rsidP="002C11EF">
      <w:pPr>
        <w:pStyle w:val="a0"/>
        <w:numPr>
          <w:ilvl w:val="1"/>
          <w:numId w:val="2"/>
        </w:numPr>
        <w:tabs>
          <w:tab w:val="clear" w:pos="1545"/>
          <w:tab w:val="left" w:pos="0"/>
          <w:tab w:val="left" w:pos="540"/>
        </w:tabs>
        <w:ind w:left="540" w:hangingChars="270" w:hanging="540"/>
        <w:rPr>
          <w:lang w:eastAsia="zh-CN"/>
        </w:rPr>
      </w:pPr>
      <w:bookmarkStart w:id="80" w:name="OLE_LINK61"/>
      <w:bookmarkStart w:id="81" w:name="OLE_LINK62"/>
      <w:r w:rsidRPr="0024021A">
        <w:t>R</w:t>
      </w:r>
      <w:r>
        <w:rPr>
          <w:rFonts w:eastAsiaTheme="minorEastAsia" w:hint="eastAsia"/>
          <w:lang w:eastAsia="zh-CN"/>
        </w:rPr>
        <w:t>T</w:t>
      </w:r>
      <w:r w:rsidRPr="0024021A">
        <w:t>-17</w:t>
      </w:r>
      <w:r>
        <w:rPr>
          <w:rFonts w:eastAsiaTheme="minorEastAsia" w:hint="eastAsia"/>
          <w:lang w:eastAsia="zh-CN"/>
        </w:rPr>
        <w:t xml:space="preserve">0019, </w:t>
      </w:r>
      <w:r>
        <w:rPr>
          <w:rFonts w:eastAsiaTheme="minorEastAsia"/>
          <w:lang w:eastAsia="zh-CN"/>
        </w:rPr>
        <w:t>“</w:t>
      </w:r>
      <w:r w:rsidRPr="00874EBC">
        <w:rPr>
          <w:rFonts w:eastAsiaTheme="minorEastAsia"/>
          <w:lang w:eastAsia="zh-CN"/>
        </w:rPr>
        <w:t>Summary of email discussion “[ITU-R AH 01] Calibration for self-evaluation”</w:t>
      </w:r>
      <w:r>
        <w:rPr>
          <w:rFonts w:eastAsiaTheme="minorEastAsia" w:hint="eastAsia"/>
          <w:lang w:eastAsia="zh-CN"/>
        </w:rPr>
        <w:t>，</w:t>
      </w:r>
      <w:r w:rsidRPr="00874EBC">
        <w:rPr>
          <w:lang w:eastAsia="zh-CN"/>
        </w:rPr>
        <w:t xml:space="preserve"> </w:t>
      </w:r>
      <w:r w:rsidRPr="002E4950">
        <w:rPr>
          <w:lang w:eastAsia="zh-CN"/>
        </w:rPr>
        <w:t>Huawei</w:t>
      </w:r>
      <w:r>
        <w:rPr>
          <w:rFonts w:eastAsiaTheme="minorEastAsia" w:hint="eastAsia"/>
          <w:lang w:eastAsia="zh-CN"/>
        </w:rPr>
        <w:t>.</w:t>
      </w:r>
      <w:bookmarkEnd w:id="80"/>
      <w:bookmarkEnd w:id="81"/>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4653BD">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Pr="007A1D56" w:rsidRDefault="00B338C9" w:rsidP="00B338C9">
      <w:pPr>
        <w:spacing w:after="120"/>
        <w:rPr>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8543EC">
        <w:rPr>
          <w:rFonts w:eastAsiaTheme="minorEastAsia" w:hint="eastAsia"/>
          <w:lang w:eastAsia="zh-CN"/>
        </w:rPr>
        <w:t>Dense Urban</w:t>
      </w:r>
      <w:r w:rsidR="004F30E1">
        <w:rPr>
          <w:rFonts w:eastAsiaTheme="minorEastAsia" w:hint="eastAsia"/>
          <w:lang w:eastAsia="zh-CN"/>
        </w:rPr>
        <w: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tbl>
      <w:tblPr>
        <w:tblW w:w="8510" w:type="dxa"/>
        <w:tblInd w:w="103" w:type="dxa"/>
        <w:tblLook w:val="04A0"/>
      </w:tblPr>
      <w:tblGrid>
        <w:gridCol w:w="3124"/>
        <w:gridCol w:w="5386"/>
      </w:tblGrid>
      <w:tr w:rsidR="002454C5" w:rsidRPr="009F0A6D" w:rsidTr="002454C5">
        <w:trPr>
          <w:trHeight w:val="325"/>
        </w:trPr>
        <w:tc>
          <w:tcPr>
            <w:tcW w:w="3124" w:type="dxa"/>
            <w:tcBorders>
              <w:top w:val="single" w:sz="4" w:space="0" w:color="auto"/>
              <w:left w:val="single" w:sz="4" w:space="0" w:color="auto"/>
              <w:bottom w:val="single" w:sz="4" w:space="0" w:color="auto"/>
              <w:right w:val="single" w:sz="4" w:space="0" w:color="auto"/>
            </w:tcBorders>
            <w:shd w:val="clear" w:color="000000" w:fill="D8D8D8"/>
            <w:vAlign w:val="center"/>
          </w:tcPr>
          <w:p w:rsidR="002454C5" w:rsidRPr="002121EB" w:rsidRDefault="002454C5" w:rsidP="00C310AB">
            <w:pPr>
              <w:jc w:val="center"/>
              <w:rPr>
                <w:rFonts w:ascii="Arial" w:eastAsia="宋体" w:hAnsi="Arial" w:cs="Arial"/>
                <w:b/>
                <w:bCs/>
                <w:sz w:val="18"/>
                <w:szCs w:val="18"/>
                <w:lang w:eastAsia="zh-CN"/>
              </w:rPr>
            </w:pPr>
            <w:r w:rsidRPr="002121EB">
              <w:rPr>
                <w:rFonts w:ascii="Arial" w:eastAsia="宋体" w:hAnsi="Arial" w:cs="Arial"/>
                <w:b/>
                <w:bCs/>
                <w:sz w:val="18"/>
                <w:szCs w:val="18"/>
                <w:lang w:eastAsia="zh-CN"/>
              </w:rPr>
              <w:t xml:space="preserve">Dense Urban - </w:t>
            </w:r>
            <w:proofErr w:type="spellStart"/>
            <w:r w:rsidRPr="002121EB">
              <w:rPr>
                <w:rFonts w:ascii="Arial" w:eastAsia="宋体" w:hAnsi="Arial" w:cs="Arial"/>
                <w:b/>
                <w:bCs/>
                <w:sz w:val="18"/>
                <w:szCs w:val="18"/>
                <w:lang w:eastAsia="zh-CN"/>
              </w:rPr>
              <w:t>eMBB</w:t>
            </w:r>
            <w:proofErr w:type="spellEnd"/>
          </w:p>
        </w:tc>
        <w:tc>
          <w:tcPr>
            <w:tcW w:w="5386" w:type="dxa"/>
            <w:tcBorders>
              <w:top w:val="single" w:sz="4" w:space="0" w:color="auto"/>
              <w:left w:val="single" w:sz="4" w:space="0" w:color="auto"/>
              <w:bottom w:val="single" w:sz="4" w:space="0" w:color="auto"/>
              <w:right w:val="single" w:sz="4" w:space="0" w:color="auto"/>
            </w:tcBorders>
            <w:shd w:val="clear" w:color="000000" w:fill="D8D8D8"/>
            <w:vAlign w:val="center"/>
          </w:tcPr>
          <w:p w:rsidR="002454C5" w:rsidRPr="002121EB" w:rsidRDefault="002454C5" w:rsidP="00C310AB">
            <w:pPr>
              <w:jc w:val="center"/>
              <w:rPr>
                <w:rFonts w:ascii="Arial" w:eastAsia="宋体" w:hAnsi="Arial" w:cs="Arial"/>
                <w:b/>
                <w:bCs/>
                <w:sz w:val="18"/>
                <w:szCs w:val="18"/>
                <w:lang w:eastAsia="zh-CN"/>
              </w:rPr>
            </w:pPr>
            <w:proofErr w:type="spellStart"/>
            <w:r w:rsidRPr="009F0A6D">
              <w:rPr>
                <w:rFonts w:ascii="Arial" w:eastAsia="宋体" w:hAnsi="Arial" w:cs="Arial"/>
                <w:sz w:val="18"/>
                <w:szCs w:val="18"/>
                <w:lang w:eastAsia="zh-CN"/>
              </w:rPr>
              <w:t>Config</w:t>
            </w:r>
            <w:proofErr w:type="spellEnd"/>
            <w:r w:rsidRPr="009F0A6D">
              <w:rPr>
                <w:rFonts w:ascii="Arial" w:eastAsia="宋体" w:hAnsi="Arial" w:cs="Arial"/>
                <w:sz w:val="18"/>
                <w:szCs w:val="18"/>
                <w:lang w:eastAsia="zh-CN"/>
              </w:rPr>
              <w:t>. A</w:t>
            </w:r>
          </w:p>
        </w:tc>
      </w:tr>
      <w:tr w:rsidR="002454C5" w:rsidRPr="009F0A6D" w:rsidTr="002454C5">
        <w:trPr>
          <w:trHeight w:val="415"/>
        </w:trPr>
        <w:tc>
          <w:tcPr>
            <w:tcW w:w="3124" w:type="dxa"/>
            <w:tcBorders>
              <w:top w:val="nil"/>
              <w:left w:val="single" w:sz="4" w:space="0" w:color="auto"/>
              <w:bottom w:val="single" w:sz="4" w:space="0" w:color="auto"/>
              <w:right w:val="single" w:sz="4" w:space="0" w:color="auto"/>
            </w:tcBorders>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Carrier frequency for evaluation</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1 layer (Macro) with 4 GHz</w:t>
            </w:r>
          </w:p>
        </w:tc>
      </w:tr>
      <w:tr w:rsidR="002454C5" w:rsidRPr="009F0A6D" w:rsidTr="002454C5">
        <w:trPr>
          <w:trHeight w:val="124"/>
        </w:trPr>
        <w:tc>
          <w:tcPr>
            <w:tcW w:w="3124" w:type="dxa"/>
            <w:tcBorders>
              <w:top w:val="nil"/>
              <w:left w:val="single" w:sz="4" w:space="0" w:color="auto"/>
              <w:bottom w:val="single" w:sz="4" w:space="0" w:color="auto"/>
              <w:right w:val="single" w:sz="4" w:space="0" w:color="auto"/>
            </w:tcBorders>
          </w:tcPr>
          <w:p w:rsidR="002454C5" w:rsidRDefault="002454C5" w:rsidP="00C310AB">
            <w:pPr>
              <w:rPr>
                <w:rFonts w:ascii="Arial" w:eastAsia="宋体" w:hAnsi="Arial" w:cs="Arial"/>
                <w:sz w:val="18"/>
                <w:szCs w:val="18"/>
                <w:lang w:eastAsia="zh-CN"/>
              </w:rPr>
            </w:pPr>
            <w:r>
              <w:rPr>
                <w:rFonts w:ascii="Arial" w:eastAsia="宋体" w:hAnsi="Arial" w:cs="Arial"/>
                <w:sz w:val="18"/>
                <w:szCs w:val="18"/>
                <w:lang w:eastAsia="zh-CN"/>
              </w:rPr>
              <w:t>S</w:t>
            </w:r>
            <w:r w:rsidR="00D75771">
              <w:rPr>
                <w:rFonts w:ascii="Arial" w:eastAsia="宋体" w:hAnsi="Arial" w:cs="Arial" w:hint="eastAsia"/>
                <w:sz w:val="18"/>
                <w:szCs w:val="18"/>
                <w:lang w:eastAsia="zh-CN"/>
              </w:rPr>
              <w:t>imulation</w:t>
            </w:r>
            <w:r>
              <w:rPr>
                <w:rFonts w:ascii="Arial" w:eastAsia="宋体" w:hAnsi="Arial" w:cs="Arial"/>
                <w:sz w:val="18"/>
                <w:szCs w:val="18"/>
                <w:lang w:eastAsia="zh-CN"/>
              </w:rPr>
              <w:t xml:space="preserve"> </w:t>
            </w:r>
            <w:r>
              <w:rPr>
                <w:rFonts w:ascii="Arial" w:eastAsia="宋体" w:hAnsi="Arial" w:cs="Arial" w:hint="eastAsia"/>
                <w:sz w:val="18"/>
                <w:szCs w:val="18"/>
                <w:lang w:eastAsia="zh-CN"/>
              </w:rPr>
              <w:t>bandwidth</w:t>
            </w:r>
          </w:p>
        </w:tc>
        <w:tc>
          <w:tcPr>
            <w:tcW w:w="5386" w:type="dxa"/>
            <w:tcBorders>
              <w:top w:val="nil"/>
              <w:left w:val="single" w:sz="4" w:space="0" w:color="auto"/>
              <w:bottom w:val="single" w:sz="4" w:space="0" w:color="auto"/>
              <w:right w:val="single" w:sz="4" w:space="0" w:color="auto"/>
            </w:tcBorders>
            <w:vAlign w:val="center"/>
          </w:tcPr>
          <w:p w:rsidR="007E0E41" w:rsidRDefault="002454C5">
            <w:pPr>
              <w:rPr>
                <w:rFonts w:ascii="Arial" w:eastAsia="宋体" w:hAnsi="Arial" w:cs="Arial"/>
                <w:sz w:val="18"/>
                <w:szCs w:val="18"/>
                <w:lang w:eastAsia="zh-CN"/>
              </w:rPr>
            </w:pPr>
            <w:r>
              <w:rPr>
                <w:rFonts w:ascii="Arial" w:eastAsia="宋体" w:hAnsi="Arial" w:cs="Arial" w:hint="eastAsia"/>
                <w:sz w:val="18"/>
                <w:szCs w:val="18"/>
                <w:lang w:eastAsia="zh-CN"/>
              </w:rPr>
              <w:t>FDD: 10M</w:t>
            </w:r>
            <w:r w:rsidR="00D75771">
              <w:rPr>
                <w:rFonts w:ascii="Arial" w:eastAsia="宋体" w:hAnsi="Arial" w:cs="Arial" w:hint="eastAsia"/>
                <w:sz w:val="18"/>
                <w:szCs w:val="18"/>
                <w:lang w:eastAsia="zh-CN"/>
              </w:rPr>
              <w:t>+10M</w:t>
            </w:r>
          </w:p>
          <w:p w:rsidR="00DA7592" w:rsidRDefault="002454C5">
            <w:pPr>
              <w:rPr>
                <w:rFonts w:ascii="Arial" w:eastAsia="宋体" w:hAnsi="Arial" w:cs="Arial"/>
                <w:sz w:val="18"/>
                <w:szCs w:val="18"/>
                <w:lang w:eastAsia="zh-CN"/>
              </w:rPr>
            </w:pPr>
            <w:r>
              <w:rPr>
                <w:rFonts w:ascii="Arial" w:eastAsia="宋体" w:hAnsi="Arial" w:cs="Arial" w:hint="eastAsia"/>
                <w:sz w:val="18"/>
                <w:szCs w:val="18"/>
                <w:lang w:eastAsia="zh-CN"/>
              </w:rPr>
              <w:t>TDD: 20M</w:t>
            </w:r>
          </w:p>
        </w:tc>
      </w:tr>
      <w:tr w:rsidR="002454C5" w:rsidRPr="009F0A6D" w:rsidTr="002454C5">
        <w:trPr>
          <w:trHeight w:val="124"/>
        </w:trPr>
        <w:tc>
          <w:tcPr>
            <w:tcW w:w="3124" w:type="dxa"/>
            <w:tcBorders>
              <w:top w:val="nil"/>
              <w:left w:val="single" w:sz="4" w:space="0" w:color="auto"/>
              <w:bottom w:val="single" w:sz="4" w:space="0" w:color="auto"/>
              <w:right w:val="single" w:sz="4" w:space="0" w:color="auto"/>
            </w:tcBorders>
            <w:vAlign w:val="center"/>
          </w:tcPr>
          <w:p w:rsidR="002454C5" w:rsidRPr="00786663" w:rsidRDefault="002454C5" w:rsidP="00C310AB">
            <w:pPr>
              <w:rPr>
                <w:rFonts w:ascii="Arial" w:hAnsi="Arial" w:cs="Arial"/>
                <w:sz w:val="18"/>
              </w:rPr>
            </w:pPr>
            <w:r w:rsidRPr="00786663">
              <w:rPr>
                <w:rFonts w:ascii="Arial" w:hAnsi="Arial" w:cs="Arial"/>
                <w:sz w:val="18"/>
              </w:rPr>
              <w:t>Subcarrier spacing</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hAnsi="Arial" w:cs="Arial"/>
                <w:sz w:val="18"/>
              </w:rPr>
            </w:pPr>
            <w:r>
              <w:rPr>
                <w:rFonts w:ascii="Arial" w:eastAsia="宋体" w:hAnsi="Arial" w:cs="Arial" w:hint="eastAsia"/>
                <w:sz w:val="18"/>
                <w:szCs w:val="18"/>
                <w:lang w:eastAsia="zh-CN"/>
              </w:rPr>
              <w:t>15K</w:t>
            </w:r>
          </w:p>
        </w:tc>
      </w:tr>
      <w:tr w:rsidR="002454C5" w:rsidRPr="009F0A6D" w:rsidTr="002454C5">
        <w:trPr>
          <w:trHeight w:val="124"/>
        </w:trPr>
        <w:tc>
          <w:tcPr>
            <w:tcW w:w="3124" w:type="dxa"/>
            <w:tcBorders>
              <w:top w:val="nil"/>
              <w:left w:val="single" w:sz="4" w:space="0" w:color="auto"/>
              <w:bottom w:val="single" w:sz="4" w:space="0" w:color="auto"/>
              <w:right w:val="single" w:sz="4" w:space="0" w:color="auto"/>
            </w:tcBorders>
            <w:vAlign w:val="center"/>
          </w:tcPr>
          <w:p w:rsidR="002454C5" w:rsidRPr="00786663" w:rsidRDefault="002454C5" w:rsidP="00C310AB">
            <w:pPr>
              <w:rPr>
                <w:rFonts w:ascii="Arial" w:hAnsi="Arial" w:cs="Arial"/>
                <w:sz w:val="18"/>
                <w:lang w:eastAsia="zh-CN"/>
              </w:rPr>
            </w:pPr>
            <w:r w:rsidRPr="00786663">
              <w:rPr>
                <w:rFonts w:ascii="Arial" w:hAnsi="Arial" w:cs="Arial"/>
                <w:sz w:val="18"/>
                <w:lang w:eastAsia="zh-CN"/>
              </w:rPr>
              <w:t>Symbols number per slot</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hAnsi="Arial" w:cs="Arial"/>
                <w:sz w:val="18"/>
                <w:lang w:eastAsia="zh-CN"/>
              </w:rPr>
            </w:pPr>
            <w:r>
              <w:rPr>
                <w:rFonts w:ascii="Arial" w:eastAsia="宋体" w:hAnsi="Arial" w:cs="Arial" w:hint="eastAsia"/>
                <w:sz w:val="18"/>
                <w:szCs w:val="18"/>
                <w:lang w:eastAsia="zh-CN"/>
              </w:rPr>
              <w:t>14</w:t>
            </w:r>
          </w:p>
        </w:tc>
      </w:tr>
      <w:tr w:rsidR="002454C5" w:rsidRPr="009F0A6D" w:rsidTr="002454C5">
        <w:trPr>
          <w:trHeight w:val="124"/>
        </w:trPr>
        <w:tc>
          <w:tcPr>
            <w:tcW w:w="3124" w:type="dxa"/>
            <w:tcBorders>
              <w:top w:val="nil"/>
              <w:left w:val="single" w:sz="4" w:space="0" w:color="auto"/>
              <w:bottom w:val="single" w:sz="4" w:space="0" w:color="auto"/>
              <w:right w:val="single" w:sz="4" w:space="0" w:color="auto"/>
            </w:tcBorders>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BS antenna height</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25 m</w:t>
            </w:r>
          </w:p>
        </w:tc>
      </w:tr>
      <w:tr w:rsidR="002454C5" w:rsidRPr="009F0A6D" w:rsidTr="002454C5">
        <w:trPr>
          <w:trHeight w:val="197"/>
        </w:trPr>
        <w:tc>
          <w:tcPr>
            <w:tcW w:w="3124" w:type="dxa"/>
            <w:tcBorders>
              <w:top w:val="nil"/>
              <w:left w:val="single" w:sz="4" w:space="0" w:color="auto"/>
              <w:bottom w:val="single" w:sz="4" w:space="0" w:color="auto"/>
              <w:right w:val="single" w:sz="4" w:space="0" w:color="auto"/>
            </w:tcBorders>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Total transmit power per </w:t>
            </w:r>
            <w:proofErr w:type="spellStart"/>
            <w:r w:rsidRPr="009F0A6D">
              <w:rPr>
                <w:rFonts w:ascii="Arial" w:eastAsia="宋体" w:hAnsi="Arial" w:cs="Arial"/>
                <w:sz w:val="18"/>
                <w:szCs w:val="18"/>
                <w:lang w:eastAsia="zh-CN"/>
              </w:rPr>
              <w:t>TRxP</w:t>
            </w:r>
            <w:proofErr w:type="spellEnd"/>
          </w:p>
        </w:tc>
        <w:tc>
          <w:tcPr>
            <w:tcW w:w="5386" w:type="dxa"/>
            <w:tcBorders>
              <w:top w:val="nil"/>
              <w:left w:val="single" w:sz="4" w:space="0" w:color="auto"/>
              <w:bottom w:val="single" w:sz="4" w:space="0" w:color="auto"/>
              <w:right w:val="single" w:sz="4" w:space="0" w:color="auto"/>
            </w:tcBorders>
            <w:vAlign w:val="center"/>
          </w:tcPr>
          <w:p w:rsidR="007E0E41" w:rsidRDefault="002454C5">
            <w:pPr>
              <w:rPr>
                <w:rFonts w:ascii="Arial" w:eastAsia="宋体" w:hAnsi="Arial" w:cs="Arial"/>
                <w:sz w:val="18"/>
                <w:szCs w:val="18"/>
                <w:lang w:eastAsia="zh-CN"/>
              </w:rPr>
            </w:pPr>
            <w:r>
              <w:rPr>
                <w:rFonts w:ascii="Arial" w:eastAsia="宋体" w:hAnsi="Arial" w:cs="Arial" w:hint="eastAsia"/>
                <w:sz w:val="18"/>
                <w:szCs w:val="18"/>
                <w:lang w:eastAsia="zh-CN"/>
              </w:rPr>
              <w:t>FDD: 4</w:t>
            </w:r>
            <w:r w:rsidRPr="00FC2050">
              <w:rPr>
                <w:rFonts w:ascii="Arial" w:eastAsia="宋体" w:hAnsi="Arial" w:cs="Arial"/>
                <w:sz w:val="18"/>
                <w:szCs w:val="18"/>
                <w:lang w:eastAsia="zh-CN"/>
              </w:rPr>
              <w:t xml:space="preserve">1 </w:t>
            </w:r>
            <w:proofErr w:type="spellStart"/>
            <w:r w:rsidRPr="00FC2050">
              <w:rPr>
                <w:rFonts w:ascii="Arial" w:eastAsia="宋体" w:hAnsi="Arial" w:cs="Arial"/>
                <w:sz w:val="18"/>
                <w:szCs w:val="18"/>
                <w:lang w:eastAsia="zh-CN"/>
              </w:rPr>
              <w:t>dBm</w:t>
            </w:r>
            <w:proofErr w:type="spellEnd"/>
          </w:p>
          <w:p w:rsidR="00DA7592" w:rsidRDefault="002454C5">
            <w:pPr>
              <w:rPr>
                <w:rFonts w:ascii="Arial" w:eastAsia="宋体" w:hAnsi="Arial" w:cs="Arial"/>
                <w:sz w:val="18"/>
                <w:szCs w:val="18"/>
                <w:lang w:eastAsia="zh-CN"/>
              </w:rPr>
            </w:pPr>
            <w:r>
              <w:rPr>
                <w:rFonts w:ascii="Arial" w:eastAsia="宋体" w:hAnsi="Arial" w:cs="Arial" w:hint="eastAsia"/>
                <w:sz w:val="18"/>
                <w:szCs w:val="18"/>
                <w:lang w:eastAsia="zh-CN"/>
              </w:rPr>
              <w:t>TDD: 44</w:t>
            </w:r>
            <w:r w:rsidRPr="00FC2050">
              <w:rPr>
                <w:rFonts w:ascii="Arial" w:eastAsia="宋体" w:hAnsi="Arial" w:cs="Arial"/>
                <w:sz w:val="18"/>
                <w:szCs w:val="18"/>
                <w:lang w:eastAsia="zh-CN"/>
              </w:rPr>
              <w:t xml:space="preserve"> </w:t>
            </w:r>
            <w:proofErr w:type="spellStart"/>
            <w:r w:rsidRPr="00FC2050">
              <w:rPr>
                <w:rFonts w:ascii="Arial" w:eastAsia="宋体" w:hAnsi="Arial" w:cs="Arial"/>
                <w:sz w:val="18"/>
                <w:szCs w:val="18"/>
                <w:lang w:eastAsia="zh-CN"/>
              </w:rPr>
              <w:t>dBm</w:t>
            </w:r>
            <w:proofErr w:type="spellEnd"/>
            <w:r w:rsidRPr="009F0A6D">
              <w:rPr>
                <w:rFonts w:ascii="Arial" w:eastAsia="宋体" w:hAnsi="Arial" w:cs="Arial"/>
                <w:sz w:val="18"/>
                <w:szCs w:val="18"/>
                <w:lang w:eastAsia="zh-CN"/>
              </w:rPr>
              <w:t xml:space="preserve"> </w:t>
            </w:r>
          </w:p>
        </w:tc>
      </w:tr>
      <w:tr w:rsidR="002454C5" w:rsidRPr="009F0A6D" w:rsidTr="002454C5">
        <w:trPr>
          <w:trHeight w:val="189"/>
        </w:trPr>
        <w:tc>
          <w:tcPr>
            <w:tcW w:w="3124" w:type="dxa"/>
            <w:tcBorders>
              <w:top w:val="nil"/>
              <w:left w:val="single" w:sz="4" w:space="0" w:color="auto"/>
              <w:bottom w:val="single" w:sz="4" w:space="0" w:color="auto"/>
              <w:right w:val="single" w:sz="4" w:space="0" w:color="auto"/>
            </w:tcBorders>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UE power class</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 xml:space="preserve">23 </w:t>
            </w:r>
            <w:proofErr w:type="spellStart"/>
            <w:r w:rsidRPr="009F0A6D">
              <w:rPr>
                <w:rFonts w:ascii="Arial" w:eastAsia="宋体" w:hAnsi="Arial" w:cs="Arial"/>
                <w:sz w:val="18"/>
                <w:szCs w:val="18"/>
                <w:lang w:eastAsia="zh-CN"/>
              </w:rPr>
              <w:t>dBm</w:t>
            </w:r>
            <w:proofErr w:type="spellEnd"/>
          </w:p>
        </w:tc>
      </w:tr>
      <w:tr w:rsidR="002454C5" w:rsidRPr="009F0A6D" w:rsidTr="002454C5">
        <w:trPr>
          <w:trHeight w:val="249"/>
        </w:trPr>
        <w:tc>
          <w:tcPr>
            <w:tcW w:w="3124" w:type="dxa"/>
            <w:tcBorders>
              <w:top w:val="nil"/>
              <w:left w:val="single" w:sz="4" w:space="0" w:color="auto"/>
              <w:bottom w:val="single" w:sz="4" w:space="0" w:color="auto"/>
              <w:right w:val="single" w:sz="4" w:space="0" w:color="auto"/>
            </w:tcBorders>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Percentage of high loss and low loss building type </w:t>
            </w:r>
          </w:p>
        </w:tc>
        <w:tc>
          <w:tcPr>
            <w:tcW w:w="5386" w:type="dxa"/>
            <w:tcBorders>
              <w:top w:val="nil"/>
              <w:left w:val="single" w:sz="4" w:space="0" w:color="auto"/>
              <w:bottom w:val="single" w:sz="4" w:space="0" w:color="auto"/>
              <w:right w:val="single" w:sz="4" w:space="0" w:color="auto"/>
            </w:tcBorders>
          </w:tcPr>
          <w:p w:rsidR="00DA7592" w:rsidRDefault="002454C5">
            <w:pPr>
              <w:rPr>
                <w:rFonts w:ascii="Arial" w:eastAsia="宋体" w:hAnsi="Arial" w:cs="Arial"/>
                <w:sz w:val="18"/>
                <w:szCs w:val="18"/>
                <w:lang w:eastAsia="zh-CN"/>
              </w:rPr>
            </w:pPr>
            <w:r w:rsidRPr="00095C21">
              <w:rPr>
                <w:rFonts w:ascii="Arial" w:eastAsia="宋体" w:hAnsi="Arial" w:cs="Arial"/>
                <w:sz w:val="18"/>
                <w:szCs w:val="18"/>
                <w:lang w:eastAsia="zh-CN"/>
              </w:rPr>
              <w:t>20% high loss, 80% low loss (applies to Channel model B)</w:t>
            </w:r>
          </w:p>
        </w:tc>
      </w:tr>
      <w:tr w:rsidR="002454C5" w:rsidRPr="009F0A6D" w:rsidTr="002454C5">
        <w:trPr>
          <w:trHeight w:val="128"/>
        </w:trPr>
        <w:tc>
          <w:tcPr>
            <w:tcW w:w="3124" w:type="dxa"/>
            <w:tcBorders>
              <w:top w:val="nil"/>
              <w:left w:val="single" w:sz="4" w:space="0" w:color="auto"/>
              <w:bottom w:val="single" w:sz="4" w:space="0" w:color="auto"/>
              <w:right w:val="single" w:sz="4" w:space="0" w:color="auto"/>
            </w:tcBorders>
            <w:vAlign w:val="center"/>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Inter-site distance</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200 m</w:t>
            </w:r>
          </w:p>
        </w:tc>
      </w:tr>
      <w:tr w:rsidR="002454C5" w:rsidRPr="009F0A6D" w:rsidTr="002454C5">
        <w:trPr>
          <w:trHeight w:val="754"/>
        </w:trPr>
        <w:tc>
          <w:tcPr>
            <w:tcW w:w="3124" w:type="dxa"/>
            <w:tcBorders>
              <w:top w:val="single" w:sz="4" w:space="0" w:color="auto"/>
              <w:left w:val="single" w:sz="4" w:space="0" w:color="auto"/>
              <w:bottom w:val="single" w:sz="4" w:space="0" w:color="auto"/>
              <w:right w:val="single" w:sz="4" w:space="0" w:color="auto"/>
            </w:tcBorders>
            <w:vAlign w:val="center"/>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Number of antenna elements per </w:t>
            </w:r>
            <w:proofErr w:type="spellStart"/>
            <w:r w:rsidRPr="009F0A6D">
              <w:rPr>
                <w:rFonts w:ascii="Arial" w:eastAsia="宋体" w:hAnsi="Arial" w:cs="Arial"/>
                <w:sz w:val="18"/>
                <w:szCs w:val="18"/>
                <w:lang w:eastAsia="zh-CN"/>
              </w:rPr>
              <w:t>TRxP</w:t>
            </w:r>
            <w:proofErr w:type="spellEnd"/>
          </w:p>
        </w:tc>
        <w:tc>
          <w:tcPr>
            <w:tcW w:w="5386" w:type="dxa"/>
            <w:tcBorders>
              <w:top w:val="single" w:sz="4" w:space="0" w:color="auto"/>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128Tx/Rx</w:t>
            </w:r>
            <w:r>
              <w:rPr>
                <w:rFonts w:ascii="Arial" w:eastAsia="宋体" w:hAnsi="Arial" w:cs="Arial" w:hint="eastAsia"/>
                <w:sz w:val="18"/>
                <w:szCs w:val="18"/>
                <w:lang w:eastAsia="zh-CN"/>
              </w:rPr>
              <w:t>,</w:t>
            </w:r>
            <w:r w:rsidRPr="009F0A6D">
              <w:rPr>
                <w:rFonts w:ascii="Arial" w:eastAsia="宋体" w:hAnsi="Arial" w:cs="Arial"/>
                <w:sz w:val="18"/>
                <w:szCs w:val="18"/>
                <w:lang w:eastAsia="zh-CN"/>
              </w:rPr>
              <w:t xml:space="preserve"> (</w:t>
            </w:r>
            <w:proofErr w:type="spellStart"/>
            <w:r w:rsidRPr="009F0A6D">
              <w:rPr>
                <w:rFonts w:ascii="Arial" w:eastAsia="宋体" w:hAnsi="Arial" w:cs="Arial"/>
                <w:sz w:val="18"/>
                <w:szCs w:val="18"/>
                <w:lang w:eastAsia="zh-CN"/>
              </w:rPr>
              <w:t>M,N,P,Mg,Ng</w:t>
            </w:r>
            <w:proofErr w:type="spellEnd"/>
            <w:r w:rsidRPr="009F0A6D">
              <w:rPr>
                <w:rFonts w:ascii="Arial" w:eastAsia="宋体" w:hAnsi="Arial" w:cs="Arial"/>
                <w:sz w:val="18"/>
                <w:szCs w:val="18"/>
                <w:lang w:eastAsia="zh-CN"/>
              </w:rPr>
              <w:t>) = (8,8,2,1,1), (</w:t>
            </w:r>
            <w:proofErr w:type="spellStart"/>
            <w:r w:rsidRPr="009F0A6D">
              <w:rPr>
                <w:rFonts w:ascii="Arial" w:eastAsia="宋体" w:hAnsi="Arial" w:cs="Arial"/>
                <w:sz w:val="18"/>
                <w:szCs w:val="18"/>
                <w:lang w:eastAsia="zh-CN"/>
              </w:rPr>
              <w:t>dH,dV</w:t>
            </w:r>
            <w:proofErr w:type="spellEnd"/>
            <w:r w:rsidRPr="009F0A6D">
              <w:rPr>
                <w:rFonts w:ascii="Arial" w:eastAsia="宋体" w:hAnsi="Arial" w:cs="Arial"/>
                <w:sz w:val="18"/>
                <w:szCs w:val="18"/>
                <w:lang w:eastAsia="zh-CN"/>
              </w:rPr>
              <w:t>) = (0.5, 0.8)λ</w:t>
            </w:r>
            <w:r w:rsidRPr="009F0A6D">
              <w:rPr>
                <w:rFonts w:ascii="Arial" w:eastAsia="宋体" w:hAnsi="Arial" w:cs="Arial"/>
                <w:sz w:val="18"/>
                <w:szCs w:val="18"/>
                <w:lang w:eastAsia="zh-CN"/>
              </w:rPr>
              <w:br/>
            </w:r>
            <w:r w:rsidRPr="009F0A6D">
              <w:rPr>
                <w:rFonts w:ascii="Arial" w:eastAsia="宋体" w:hAnsi="Arial" w:cs="Arial"/>
                <w:sz w:val="18"/>
                <w:szCs w:val="18"/>
                <w:lang w:eastAsia="zh-CN"/>
              </w:rPr>
              <w:br/>
              <w:t>+45°, -45° polarization</w:t>
            </w:r>
          </w:p>
        </w:tc>
      </w:tr>
      <w:tr w:rsidR="002454C5" w:rsidRPr="009F0A6D" w:rsidTr="002454C5">
        <w:trPr>
          <w:trHeight w:val="273"/>
        </w:trPr>
        <w:tc>
          <w:tcPr>
            <w:tcW w:w="3124" w:type="dxa"/>
            <w:tcBorders>
              <w:top w:val="nil"/>
              <w:left w:val="single" w:sz="4" w:space="0" w:color="auto"/>
              <w:bottom w:val="single" w:sz="4" w:space="0" w:color="auto"/>
              <w:right w:val="single" w:sz="4" w:space="0" w:color="auto"/>
            </w:tcBorders>
            <w:vAlign w:val="center"/>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Number of TXRU per </w:t>
            </w:r>
            <w:proofErr w:type="spellStart"/>
            <w:r w:rsidRPr="009F0A6D">
              <w:rPr>
                <w:rFonts w:ascii="Arial" w:eastAsia="宋体" w:hAnsi="Arial" w:cs="Arial"/>
                <w:sz w:val="18"/>
                <w:szCs w:val="18"/>
                <w:lang w:eastAsia="zh-CN"/>
              </w:rPr>
              <w:t>TRxP</w:t>
            </w:r>
            <w:proofErr w:type="spellEnd"/>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Pr>
                <w:rFonts w:ascii="Arial" w:eastAsia="宋体" w:hAnsi="Arial" w:cs="Arial" w:hint="eastAsia"/>
                <w:sz w:val="18"/>
                <w:szCs w:val="18"/>
                <w:lang w:eastAsia="zh-CN"/>
              </w:rPr>
              <w:t>32</w:t>
            </w:r>
            <w:r w:rsidRPr="009F0A6D">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Mp,Np,P,Mg,Ng</w:t>
            </w:r>
            <w:proofErr w:type="spellEnd"/>
            <w:r w:rsidRPr="009F0A6D">
              <w:rPr>
                <w:rFonts w:ascii="Arial" w:eastAsia="宋体" w:hAnsi="Arial" w:cs="Arial"/>
                <w:sz w:val="18"/>
                <w:szCs w:val="18"/>
                <w:lang w:eastAsia="zh-CN"/>
              </w:rPr>
              <w:t>) = (</w:t>
            </w:r>
            <w:r>
              <w:rPr>
                <w:rFonts w:ascii="Arial" w:eastAsia="宋体" w:hAnsi="Arial" w:cs="Arial" w:hint="eastAsia"/>
                <w:sz w:val="18"/>
                <w:szCs w:val="18"/>
                <w:lang w:eastAsia="zh-CN"/>
              </w:rPr>
              <w:t>4</w:t>
            </w:r>
            <w:r w:rsidRPr="009F0A6D">
              <w:rPr>
                <w:rFonts w:ascii="Arial" w:eastAsia="宋体" w:hAnsi="Arial" w:cs="Arial"/>
                <w:sz w:val="18"/>
                <w:szCs w:val="18"/>
                <w:lang w:eastAsia="zh-CN"/>
              </w:rPr>
              <w:t>,</w:t>
            </w:r>
            <w:r>
              <w:rPr>
                <w:rFonts w:ascii="Arial" w:eastAsia="宋体" w:hAnsi="Arial" w:cs="Arial" w:hint="eastAsia"/>
                <w:sz w:val="18"/>
                <w:szCs w:val="18"/>
                <w:lang w:eastAsia="zh-CN"/>
              </w:rPr>
              <w:t>4</w:t>
            </w:r>
            <w:r w:rsidRPr="009F0A6D">
              <w:rPr>
                <w:rFonts w:ascii="Arial" w:eastAsia="宋体" w:hAnsi="Arial" w:cs="Arial"/>
                <w:sz w:val="18"/>
                <w:szCs w:val="18"/>
                <w:lang w:eastAsia="zh-CN"/>
              </w:rPr>
              <w:t>,2,1,1)</w:t>
            </w:r>
          </w:p>
        </w:tc>
      </w:tr>
      <w:tr w:rsidR="002454C5" w:rsidRPr="009F0A6D" w:rsidTr="002454C5">
        <w:trPr>
          <w:trHeight w:val="986"/>
        </w:trPr>
        <w:tc>
          <w:tcPr>
            <w:tcW w:w="3124" w:type="dxa"/>
            <w:tcBorders>
              <w:top w:val="nil"/>
              <w:left w:val="single" w:sz="4" w:space="0" w:color="auto"/>
              <w:bottom w:val="single" w:sz="4" w:space="0" w:color="auto"/>
              <w:right w:val="single" w:sz="4" w:space="0" w:color="auto"/>
            </w:tcBorders>
            <w:vAlign w:val="center"/>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Number of UE antenna elements </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4Tx/Rx</w:t>
            </w:r>
            <w:r>
              <w:rPr>
                <w:rFonts w:ascii="Arial" w:eastAsia="宋体" w:hAnsi="Arial" w:cs="Arial" w:hint="eastAsia"/>
                <w:sz w:val="18"/>
                <w:szCs w:val="18"/>
                <w:lang w:eastAsia="zh-CN"/>
              </w:rPr>
              <w:t>,</w:t>
            </w:r>
            <w:r w:rsidRPr="009F0A6D">
              <w:rPr>
                <w:rFonts w:ascii="Arial" w:eastAsia="宋体" w:hAnsi="Arial" w:cs="Arial"/>
                <w:sz w:val="18"/>
                <w:szCs w:val="18"/>
                <w:lang w:eastAsia="zh-CN"/>
              </w:rPr>
              <w:t xml:space="preserve"> (</w:t>
            </w:r>
            <w:proofErr w:type="spellStart"/>
            <w:r w:rsidRPr="009F0A6D">
              <w:rPr>
                <w:rFonts w:ascii="Arial" w:eastAsia="宋体" w:hAnsi="Arial" w:cs="Arial"/>
                <w:sz w:val="18"/>
                <w:szCs w:val="18"/>
                <w:lang w:eastAsia="zh-CN"/>
              </w:rPr>
              <w:t>M,N,P,Mg,Ng</w:t>
            </w:r>
            <w:proofErr w:type="spellEnd"/>
            <w:r w:rsidRPr="009F0A6D">
              <w:rPr>
                <w:rFonts w:ascii="Arial" w:eastAsia="宋体" w:hAnsi="Arial" w:cs="Arial"/>
                <w:sz w:val="18"/>
                <w:szCs w:val="18"/>
                <w:lang w:eastAsia="zh-CN"/>
              </w:rPr>
              <w:t>) = (1,2,2,1,1), (</w:t>
            </w:r>
            <w:proofErr w:type="spellStart"/>
            <w:r w:rsidRPr="009F0A6D">
              <w:rPr>
                <w:rFonts w:ascii="Arial" w:eastAsia="宋体" w:hAnsi="Arial" w:cs="Arial"/>
                <w:sz w:val="18"/>
                <w:szCs w:val="18"/>
                <w:lang w:eastAsia="zh-CN"/>
              </w:rPr>
              <w:t>dH,dV</w:t>
            </w:r>
            <w:proofErr w:type="spellEnd"/>
            <w:r w:rsidRPr="009F0A6D">
              <w:rPr>
                <w:rFonts w:ascii="Arial" w:eastAsia="宋体" w:hAnsi="Arial" w:cs="Arial"/>
                <w:sz w:val="18"/>
                <w:szCs w:val="18"/>
                <w:lang w:eastAsia="zh-CN"/>
              </w:rPr>
              <w:t xml:space="preserve">) = (0.5, </w:t>
            </w:r>
            <w:r>
              <w:rPr>
                <w:rFonts w:ascii="Arial" w:eastAsia="宋体" w:hAnsi="Arial" w:cs="Arial" w:hint="eastAsia"/>
                <w:sz w:val="18"/>
                <w:szCs w:val="18"/>
                <w:lang w:eastAsia="zh-CN"/>
              </w:rPr>
              <w:t>N/A</w:t>
            </w:r>
            <w:r w:rsidRPr="009F0A6D">
              <w:rPr>
                <w:rFonts w:ascii="Arial" w:eastAsia="宋体" w:hAnsi="Arial" w:cs="Arial"/>
                <w:sz w:val="18"/>
                <w:szCs w:val="18"/>
                <w:lang w:eastAsia="zh-CN"/>
              </w:rPr>
              <w:t>)λ</w:t>
            </w:r>
            <w:r w:rsidRPr="009F0A6D">
              <w:rPr>
                <w:rFonts w:ascii="Arial" w:eastAsia="宋体" w:hAnsi="Arial" w:cs="Arial"/>
                <w:sz w:val="18"/>
                <w:szCs w:val="18"/>
                <w:lang w:eastAsia="zh-CN"/>
              </w:rPr>
              <w:br/>
            </w:r>
            <w:r w:rsidRPr="009F0A6D">
              <w:rPr>
                <w:rFonts w:ascii="Arial" w:eastAsia="宋体" w:hAnsi="Arial" w:cs="Arial"/>
                <w:sz w:val="18"/>
                <w:szCs w:val="18"/>
                <w:lang w:eastAsia="zh-CN"/>
              </w:rPr>
              <w:br/>
              <w:t>0°,90° polarization</w:t>
            </w:r>
          </w:p>
        </w:tc>
      </w:tr>
      <w:tr w:rsidR="002454C5" w:rsidRPr="009F0A6D" w:rsidTr="002454C5">
        <w:trPr>
          <w:trHeight w:val="510"/>
        </w:trPr>
        <w:tc>
          <w:tcPr>
            <w:tcW w:w="3124" w:type="dxa"/>
            <w:tcBorders>
              <w:top w:val="nil"/>
              <w:left w:val="single" w:sz="4" w:space="0" w:color="auto"/>
              <w:bottom w:val="single" w:sz="4" w:space="0" w:color="auto"/>
              <w:right w:val="single" w:sz="4" w:space="0" w:color="auto"/>
            </w:tcBorders>
            <w:vAlign w:val="center"/>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Number of TXRU per UE</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4TXRU</w:t>
            </w:r>
            <w:r>
              <w:rPr>
                <w:rFonts w:ascii="Arial" w:eastAsia="宋体" w:hAnsi="Arial" w:cs="Arial" w:hint="eastAsia"/>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Mp,Np,P,Mg,Ng</w:t>
            </w:r>
            <w:proofErr w:type="spellEnd"/>
            <w:r w:rsidRPr="009F0A6D">
              <w:rPr>
                <w:rFonts w:ascii="Arial" w:eastAsia="宋体" w:hAnsi="Arial" w:cs="Arial"/>
                <w:sz w:val="18"/>
                <w:szCs w:val="18"/>
                <w:lang w:eastAsia="zh-CN"/>
              </w:rPr>
              <w:t>) = (1,2,2,1,1)</w:t>
            </w:r>
            <w:r w:rsidRPr="009F0A6D">
              <w:rPr>
                <w:rFonts w:ascii="Arial" w:eastAsia="宋体" w:hAnsi="Arial" w:cs="Arial"/>
                <w:sz w:val="18"/>
                <w:szCs w:val="18"/>
                <w:lang w:eastAsia="zh-CN"/>
              </w:rPr>
              <w:br/>
              <w:t>(1-to-1 mapping)</w:t>
            </w:r>
          </w:p>
        </w:tc>
      </w:tr>
      <w:tr w:rsidR="002454C5" w:rsidRPr="009F0A6D" w:rsidTr="002454C5">
        <w:trPr>
          <w:trHeight w:val="561"/>
        </w:trPr>
        <w:tc>
          <w:tcPr>
            <w:tcW w:w="3124" w:type="dxa"/>
            <w:tcBorders>
              <w:top w:val="nil"/>
              <w:left w:val="single" w:sz="4" w:space="0" w:color="auto"/>
              <w:bottom w:val="single" w:sz="4" w:space="0" w:color="auto"/>
              <w:right w:val="single" w:sz="4" w:space="0" w:color="auto"/>
            </w:tcBorders>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Device deployment</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80% indoor, 20% outdoor (in car)</w:t>
            </w:r>
            <w:r w:rsidRPr="009F0A6D">
              <w:rPr>
                <w:rFonts w:ascii="Arial" w:eastAsia="宋体" w:hAnsi="Arial" w:cs="Arial"/>
                <w:sz w:val="18"/>
                <w:szCs w:val="18"/>
                <w:lang w:eastAsia="zh-CN"/>
              </w:rPr>
              <w:br/>
              <w:t>Randomly and uniformly distributed over the area under Macro layer</w:t>
            </w:r>
          </w:p>
        </w:tc>
      </w:tr>
      <w:tr w:rsidR="002454C5" w:rsidRPr="009F0A6D" w:rsidTr="002454C5">
        <w:trPr>
          <w:trHeight w:val="271"/>
        </w:trPr>
        <w:tc>
          <w:tcPr>
            <w:tcW w:w="3124" w:type="dxa"/>
            <w:tcBorders>
              <w:top w:val="nil"/>
              <w:left w:val="single" w:sz="4" w:space="0" w:color="auto"/>
              <w:bottom w:val="single" w:sz="4" w:space="0" w:color="auto"/>
              <w:right w:val="single" w:sz="4" w:space="0" w:color="auto"/>
            </w:tcBorders>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lastRenderedPageBreak/>
              <w:t>UE speeds of interest</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Indoor users: 3km/h</w:t>
            </w:r>
            <w:r w:rsidRPr="009F0A6D">
              <w:rPr>
                <w:rFonts w:ascii="Arial" w:eastAsia="宋体" w:hAnsi="Arial" w:cs="Arial"/>
                <w:sz w:val="18"/>
                <w:szCs w:val="18"/>
                <w:lang w:eastAsia="zh-CN"/>
              </w:rPr>
              <w:br/>
              <w:t>Outdoor users (in-car): 30 km/h</w:t>
            </w:r>
          </w:p>
        </w:tc>
      </w:tr>
      <w:tr w:rsidR="002454C5" w:rsidRPr="009F0A6D" w:rsidTr="002454C5">
        <w:trPr>
          <w:trHeight w:val="151"/>
        </w:trPr>
        <w:tc>
          <w:tcPr>
            <w:tcW w:w="3124" w:type="dxa"/>
            <w:tcBorders>
              <w:top w:val="nil"/>
              <w:left w:val="single" w:sz="4" w:space="0" w:color="auto"/>
              <w:bottom w:val="single" w:sz="4" w:space="0" w:color="auto"/>
              <w:right w:val="single" w:sz="4" w:space="0" w:color="auto"/>
            </w:tcBorders>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BS noise figure</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5 dB</w:t>
            </w:r>
          </w:p>
        </w:tc>
      </w:tr>
      <w:tr w:rsidR="002454C5" w:rsidRPr="009F0A6D" w:rsidTr="002454C5">
        <w:trPr>
          <w:trHeight w:val="165"/>
        </w:trPr>
        <w:tc>
          <w:tcPr>
            <w:tcW w:w="3124" w:type="dxa"/>
            <w:tcBorders>
              <w:top w:val="single" w:sz="4" w:space="0" w:color="auto"/>
              <w:left w:val="single" w:sz="4" w:space="0" w:color="auto"/>
              <w:bottom w:val="single" w:sz="4" w:space="0" w:color="auto"/>
              <w:right w:val="single" w:sz="4" w:space="0" w:color="auto"/>
            </w:tcBorders>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UE noise figure</w:t>
            </w:r>
          </w:p>
        </w:tc>
        <w:tc>
          <w:tcPr>
            <w:tcW w:w="5386" w:type="dxa"/>
            <w:tcBorders>
              <w:top w:val="single" w:sz="4" w:space="0" w:color="auto"/>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 xml:space="preserve">7 dB </w:t>
            </w:r>
          </w:p>
        </w:tc>
      </w:tr>
      <w:tr w:rsidR="002454C5" w:rsidRPr="009F0A6D" w:rsidTr="002454C5">
        <w:trPr>
          <w:trHeight w:val="163"/>
        </w:trPr>
        <w:tc>
          <w:tcPr>
            <w:tcW w:w="3124" w:type="dxa"/>
            <w:tcBorders>
              <w:top w:val="nil"/>
              <w:left w:val="single" w:sz="4" w:space="0" w:color="auto"/>
              <w:bottom w:val="single" w:sz="4" w:space="0" w:color="auto"/>
              <w:right w:val="single" w:sz="4" w:space="0" w:color="auto"/>
            </w:tcBorders>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BS antenna element gain</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 xml:space="preserve">8 </w:t>
            </w:r>
            <w:proofErr w:type="spellStart"/>
            <w:r w:rsidRPr="009F0A6D">
              <w:rPr>
                <w:rFonts w:ascii="Arial" w:eastAsia="宋体" w:hAnsi="Arial" w:cs="Arial"/>
                <w:sz w:val="18"/>
                <w:szCs w:val="18"/>
                <w:lang w:eastAsia="zh-CN"/>
              </w:rPr>
              <w:t>dBi</w:t>
            </w:r>
            <w:proofErr w:type="spellEnd"/>
          </w:p>
        </w:tc>
      </w:tr>
      <w:tr w:rsidR="002454C5" w:rsidRPr="009F0A6D" w:rsidTr="002454C5">
        <w:trPr>
          <w:trHeight w:val="163"/>
        </w:trPr>
        <w:tc>
          <w:tcPr>
            <w:tcW w:w="3124" w:type="dxa"/>
            <w:tcBorders>
              <w:top w:val="nil"/>
              <w:left w:val="single" w:sz="4" w:space="0" w:color="auto"/>
              <w:bottom w:val="single" w:sz="4" w:space="0" w:color="auto"/>
              <w:right w:val="single" w:sz="4" w:space="0" w:color="auto"/>
            </w:tcBorders>
          </w:tcPr>
          <w:p w:rsidR="002454C5" w:rsidRDefault="002454C5" w:rsidP="00C310AB">
            <w:pPr>
              <w:rPr>
                <w:rFonts w:ascii="Arial" w:eastAsia="宋体" w:hAnsi="Arial" w:cs="Arial"/>
                <w:sz w:val="18"/>
                <w:szCs w:val="18"/>
                <w:lang w:eastAsia="zh-CN"/>
              </w:rPr>
            </w:pPr>
            <w:r>
              <w:rPr>
                <w:rFonts w:ascii="Arial" w:eastAsia="宋体" w:hAnsi="Arial" w:cs="Arial" w:hint="eastAsia"/>
                <w:sz w:val="18"/>
                <w:szCs w:val="18"/>
                <w:lang w:eastAsia="zh-CN"/>
              </w:rPr>
              <w:t>BS antenna element pattern</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Pr>
                <w:rFonts w:ascii="Arial" w:eastAsia="宋体" w:hAnsi="Arial" w:cs="Arial"/>
                <w:sz w:val="18"/>
                <w:szCs w:val="18"/>
                <w:lang w:eastAsia="zh-CN"/>
              </w:rPr>
              <w:t xml:space="preserve">See Table </w:t>
            </w:r>
            <w:r>
              <w:rPr>
                <w:rFonts w:ascii="Arial" w:eastAsia="宋体" w:hAnsi="Arial" w:cs="Arial" w:hint="eastAsia"/>
                <w:sz w:val="18"/>
                <w:szCs w:val="18"/>
                <w:lang w:eastAsia="zh-CN"/>
              </w:rPr>
              <w:t>9</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p>
        </w:tc>
      </w:tr>
      <w:tr w:rsidR="002454C5" w:rsidRPr="009F0A6D" w:rsidTr="002454C5">
        <w:trPr>
          <w:trHeight w:val="224"/>
        </w:trPr>
        <w:tc>
          <w:tcPr>
            <w:tcW w:w="3124" w:type="dxa"/>
            <w:tcBorders>
              <w:top w:val="nil"/>
              <w:left w:val="single" w:sz="4" w:space="0" w:color="auto"/>
              <w:bottom w:val="single" w:sz="4" w:space="0" w:color="auto"/>
              <w:right w:val="single" w:sz="4" w:space="0" w:color="auto"/>
            </w:tcBorders>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UE antenna element gain</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 xml:space="preserve">0 </w:t>
            </w:r>
            <w:proofErr w:type="spellStart"/>
            <w:r w:rsidRPr="009F0A6D">
              <w:rPr>
                <w:rFonts w:ascii="Arial" w:eastAsia="宋体" w:hAnsi="Arial" w:cs="Arial"/>
                <w:sz w:val="18"/>
                <w:szCs w:val="18"/>
                <w:lang w:eastAsia="zh-CN"/>
              </w:rPr>
              <w:t>dBi</w:t>
            </w:r>
            <w:proofErr w:type="spellEnd"/>
          </w:p>
        </w:tc>
      </w:tr>
      <w:tr w:rsidR="002454C5" w:rsidRPr="009F0A6D" w:rsidTr="002454C5">
        <w:trPr>
          <w:trHeight w:val="224"/>
        </w:trPr>
        <w:tc>
          <w:tcPr>
            <w:tcW w:w="3124" w:type="dxa"/>
            <w:tcBorders>
              <w:top w:val="nil"/>
              <w:left w:val="single" w:sz="4" w:space="0" w:color="auto"/>
              <w:bottom w:val="single" w:sz="4" w:space="0" w:color="auto"/>
              <w:right w:val="single" w:sz="4" w:space="0" w:color="auto"/>
            </w:tcBorders>
          </w:tcPr>
          <w:p w:rsidR="002454C5" w:rsidRDefault="002454C5" w:rsidP="00C310AB">
            <w:pPr>
              <w:rPr>
                <w:rFonts w:ascii="Arial" w:eastAsia="宋体" w:hAnsi="Arial" w:cs="Arial"/>
                <w:sz w:val="18"/>
                <w:szCs w:val="18"/>
                <w:lang w:eastAsia="zh-CN"/>
              </w:rPr>
            </w:pPr>
            <w:r>
              <w:rPr>
                <w:rFonts w:ascii="Arial" w:eastAsia="宋体" w:hAnsi="Arial" w:cs="Arial" w:hint="eastAsia"/>
                <w:sz w:val="18"/>
                <w:szCs w:val="18"/>
                <w:lang w:eastAsia="zh-CN"/>
              </w:rPr>
              <w:t>UE antenna element pattern</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Pr>
                <w:rFonts w:ascii="Arial" w:eastAsia="宋体" w:hAnsi="Arial" w:cs="Arial" w:hint="eastAsia"/>
                <w:sz w:val="18"/>
                <w:szCs w:val="18"/>
                <w:lang w:eastAsia="zh-CN"/>
              </w:rPr>
              <w:t>Omni-directional</w:t>
            </w:r>
          </w:p>
        </w:tc>
      </w:tr>
      <w:tr w:rsidR="002454C5" w:rsidRPr="009F0A6D" w:rsidTr="002454C5">
        <w:trPr>
          <w:trHeight w:val="269"/>
        </w:trPr>
        <w:tc>
          <w:tcPr>
            <w:tcW w:w="3124" w:type="dxa"/>
            <w:tcBorders>
              <w:top w:val="nil"/>
              <w:left w:val="single" w:sz="4" w:space="0" w:color="auto"/>
              <w:bottom w:val="single" w:sz="4" w:space="0" w:color="auto"/>
              <w:right w:val="single" w:sz="4" w:space="0" w:color="auto"/>
            </w:tcBorders>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Thermal noise level</w:t>
            </w:r>
          </w:p>
        </w:tc>
        <w:tc>
          <w:tcPr>
            <w:tcW w:w="5386" w:type="dxa"/>
            <w:tcBorders>
              <w:top w:val="nil"/>
              <w:left w:val="single" w:sz="4" w:space="0" w:color="auto"/>
              <w:bottom w:val="single" w:sz="4" w:space="0" w:color="auto"/>
              <w:right w:val="single" w:sz="4" w:space="0" w:color="auto"/>
            </w:tcBorders>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 xml:space="preserve">-174 </w:t>
            </w:r>
            <w:proofErr w:type="spellStart"/>
            <w:r w:rsidRPr="009F0A6D">
              <w:rPr>
                <w:rFonts w:ascii="Arial" w:eastAsia="宋体" w:hAnsi="Arial" w:cs="Arial"/>
                <w:sz w:val="18"/>
                <w:szCs w:val="18"/>
                <w:lang w:eastAsia="zh-CN"/>
              </w:rPr>
              <w:t>dBm</w:t>
            </w:r>
            <w:proofErr w:type="spellEnd"/>
            <w:r w:rsidRPr="009F0A6D">
              <w:rPr>
                <w:rFonts w:ascii="Arial" w:eastAsia="宋体" w:hAnsi="Arial" w:cs="Arial"/>
                <w:sz w:val="18"/>
                <w:szCs w:val="18"/>
                <w:lang w:eastAsia="zh-CN"/>
              </w:rPr>
              <w:t>/Hz</w:t>
            </w:r>
          </w:p>
        </w:tc>
      </w:tr>
      <w:tr w:rsidR="002454C5" w:rsidRPr="009F0A6D" w:rsidTr="002454C5">
        <w:trPr>
          <w:trHeight w:val="145"/>
        </w:trPr>
        <w:tc>
          <w:tcPr>
            <w:tcW w:w="3124" w:type="dxa"/>
            <w:tcBorders>
              <w:top w:val="nil"/>
              <w:left w:val="single" w:sz="4" w:space="0" w:color="auto"/>
              <w:bottom w:val="single" w:sz="4" w:space="0" w:color="auto"/>
              <w:right w:val="single" w:sz="4" w:space="0" w:color="auto"/>
            </w:tcBorders>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Traffic model</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color w:val="000000"/>
                <w:sz w:val="18"/>
                <w:szCs w:val="18"/>
                <w:lang w:eastAsia="zh-CN"/>
              </w:rPr>
              <w:t>Full buffer</w:t>
            </w:r>
          </w:p>
        </w:tc>
      </w:tr>
      <w:tr w:rsidR="002454C5" w:rsidRPr="009F0A6D" w:rsidTr="002454C5">
        <w:trPr>
          <w:trHeight w:val="123"/>
        </w:trPr>
        <w:tc>
          <w:tcPr>
            <w:tcW w:w="3124" w:type="dxa"/>
            <w:tcBorders>
              <w:top w:val="nil"/>
              <w:left w:val="single" w:sz="4" w:space="0" w:color="auto"/>
              <w:bottom w:val="single" w:sz="4" w:space="0" w:color="auto"/>
              <w:right w:val="single" w:sz="4" w:space="0" w:color="auto"/>
            </w:tcBorders>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UE density</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 xml:space="preserve">10 UEs per </w:t>
            </w:r>
            <w:proofErr w:type="spellStart"/>
            <w:r w:rsidRPr="009F0A6D">
              <w:rPr>
                <w:rFonts w:ascii="Arial" w:eastAsia="宋体" w:hAnsi="Arial" w:cs="Arial"/>
                <w:sz w:val="18"/>
                <w:szCs w:val="18"/>
                <w:lang w:eastAsia="zh-CN"/>
              </w:rPr>
              <w:t>TRxP</w:t>
            </w:r>
            <w:proofErr w:type="spellEnd"/>
          </w:p>
        </w:tc>
      </w:tr>
      <w:tr w:rsidR="002454C5" w:rsidRPr="009F0A6D" w:rsidTr="002454C5">
        <w:trPr>
          <w:trHeight w:val="979"/>
        </w:trPr>
        <w:tc>
          <w:tcPr>
            <w:tcW w:w="3124" w:type="dxa"/>
            <w:tcBorders>
              <w:top w:val="nil"/>
              <w:left w:val="single" w:sz="4" w:space="0" w:color="auto"/>
              <w:bottom w:val="single" w:sz="4" w:space="0" w:color="auto"/>
              <w:right w:val="single" w:sz="4" w:space="0" w:color="auto"/>
            </w:tcBorders>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UE antenna height</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Outdoor UEs: 1.5 m</w:t>
            </w:r>
            <w:r w:rsidRPr="009F0A6D">
              <w:rPr>
                <w:rFonts w:ascii="Arial" w:eastAsia="宋体" w:hAnsi="Arial" w:cs="Arial"/>
                <w:sz w:val="18"/>
                <w:szCs w:val="18"/>
                <w:lang w:eastAsia="zh-CN"/>
              </w:rPr>
              <w:br/>
              <w:t>Indoor UTs: 3(</w:t>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1) + 1.5; </w:t>
            </w:r>
            <w:r w:rsidRPr="009F0A6D">
              <w:rPr>
                <w:rFonts w:ascii="Arial" w:eastAsia="宋体" w:hAnsi="Arial" w:cs="Arial"/>
                <w:sz w:val="18"/>
                <w:szCs w:val="18"/>
                <w:lang w:eastAsia="zh-CN"/>
              </w:rPr>
              <w:br/>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uniform(1,Nfl) where </w:t>
            </w:r>
            <w:r w:rsidRPr="009F0A6D">
              <w:rPr>
                <w:rFonts w:ascii="Arial" w:eastAsia="宋体" w:hAnsi="Arial" w:cs="Arial"/>
                <w:sz w:val="18"/>
                <w:szCs w:val="18"/>
                <w:lang w:eastAsia="zh-CN"/>
              </w:rPr>
              <w:br/>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uniform(4,8)</w:t>
            </w:r>
          </w:p>
        </w:tc>
      </w:tr>
      <w:tr w:rsidR="002454C5" w:rsidRPr="009F0A6D" w:rsidTr="002454C5">
        <w:trPr>
          <w:trHeight w:val="510"/>
        </w:trPr>
        <w:tc>
          <w:tcPr>
            <w:tcW w:w="3124" w:type="dxa"/>
            <w:tcBorders>
              <w:top w:val="single" w:sz="4" w:space="0" w:color="auto"/>
              <w:left w:val="single" w:sz="4" w:space="0" w:color="auto"/>
              <w:bottom w:val="single" w:sz="4" w:space="0" w:color="auto"/>
              <w:right w:val="nil"/>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 xml:space="preserve">Channel model </w:t>
            </w:r>
          </w:p>
        </w:tc>
        <w:tc>
          <w:tcPr>
            <w:tcW w:w="5386" w:type="dxa"/>
            <w:tcBorders>
              <w:top w:val="single" w:sz="4" w:space="0" w:color="auto"/>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095C21">
              <w:rPr>
                <w:rFonts w:ascii="Arial" w:eastAsia="宋体" w:hAnsi="Arial" w:cs="Arial"/>
                <w:sz w:val="18"/>
                <w:szCs w:val="18"/>
                <w:lang w:eastAsia="zh-CN"/>
              </w:rPr>
              <w:t>Channel model B</w:t>
            </w:r>
          </w:p>
        </w:tc>
      </w:tr>
      <w:tr w:rsidR="002454C5" w:rsidRPr="009F0A6D" w:rsidTr="002454C5">
        <w:trPr>
          <w:trHeight w:val="300"/>
        </w:trPr>
        <w:tc>
          <w:tcPr>
            <w:tcW w:w="3124" w:type="dxa"/>
            <w:tcBorders>
              <w:top w:val="single" w:sz="4" w:space="0" w:color="auto"/>
              <w:left w:val="single" w:sz="4" w:space="0" w:color="auto"/>
              <w:bottom w:val="single" w:sz="4" w:space="0" w:color="auto"/>
              <w:right w:val="single" w:sz="4" w:space="0" w:color="auto"/>
            </w:tcBorders>
            <w:vAlign w:val="center"/>
          </w:tcPr>
          <w:p w:rsidR="002454C5" w:rsidRPr="009F0A6D" w:rsidRDefault="002454C5" w:rsidP="00C310AB">
            <w:pPr>
              <w:rPr>
                <w:rFonts w:ascii="Arial" w:eastAsia="宋体" w:hAnsi="Arial" w:cs="Arial"/>
                <w:sz w:val="18"/>
                <w:szCs w:val="18"/>
                <w:lang w:eastAsia="zh-CN"/>
              </w:rPr>
            </w:pPr>
            <w:proofErr w:type="spellStart"/>
            <w:r w:rsidRPr="009F0A6D">
              <w:rPr>
                <w:rFonts w:ascii="Arial" w:eastAsia="宋体" w:hAnsi="Arial" w:cs="Arial"/>
                <w:sz w:val="18"/>
                <w:szCs w:val="18"/>
                <w:lang w:eastAsia="zh-CN"/>
              </w:rPr>
              <w:t>TR</w:t>
            </w:r>
            <w:r>
              <w:rPr>
                <w:rFonts w:ascii="Arial" w:eastAsia="宋体" w:hAnsi="Arial" w:cs="Arial" w:hint="eastAsia"/>
                <w:sz w:val="18"/>
                <w:szCs w:val="18"/>
                <w:lang w:eastAsia="zh-CN"/>
              </w:rPr>
              <w:t>x</w:t>
            </w:r>
            <w:r w:rsidRPr="009F0A6D">
              <w:rPr>
                <w:rFonts w:ascii="Arial" w:eastAsia="宋体" w:hAnsi="Arial" w:cs="Arial"/>
                <w:sz w:val="18"/>
                <w:szCs w:val="18"/>
                <w:lang w:eastAsia="zh-CN"/>
              </w:rPr>
              <w:t>P</w:t>
            </w:r>
            <w:proofErr w:type="spellEnd"/>
            <w:r w:rsidRPr="009F0A6D">
              <w:rPr>
                <w:rFonts w:ascii="Arial" w:eastAsia="宋体" w:hAnsi="Arial" w:cs="Arial"/>
                <w:sz w:val="18"/>
                <w:szCs w:val="18"/>
                <w:lang w:eastAsia="zh-CN"/>
              </w:rPr>
              <w:t xml:space="preserve"> number per site</w:t>
            </w:r>
          </w:p>
        </w:tc>
        <w:tc>
          <w:tcPr>
            <w:tcW w:w="5386" w:type="dxa"/>
            <w:tcBorders>
              <w:top w:val="single" w:sz="4" w:space="0" w:color="auto"/>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3</w:t>
            </w:r>
          </w:p>
        </w:tc>
      </w:tr>
      <w:tr w:rsidR="002454C5" w:rsidRPr="009F0A6D" w:rsidTr="00192364">
        <w:trPr>
          <w:trHeight w:val="308"/>
        </w:trPr>
        <w:tc>
          <w:tcPr>
            <w:tcW w:w="3124" w:type="dxa"/>
            <w:tcBorders>
              <w:top w:val="nil"/>
              <w:left w:val="single" w:sz="4" w:space="0" w:color="auto"/>
              <w:bottom w:val="single" w:sz="4" w:space="0" w:color="auto"/>
              <w:right w:val="single" w:sz="4" w:space="0" w:color="auto"/>
            </w:tcBorders>
            <w:vAlign w:val="center"/>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Mechanic tilt </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90</w:t>
            </w:r>
            <w:r w:rsidRPr="007C35B1">
              <w:rPr>
                <w:rFonts w:ascii="Arial" w:eastAsia="宋体" w:hAnsi="Arial" w:cs="Arial"/>
                <w:sz w:val="18"/>
                <w:szCs w:val="18"/>
                <w:lang w:eastAsia="zh-CN"/>
              </w:rPr>
              <w:t>°</w:t>
            </w:r>
            <w:r w:rsidRPr="009F0A6D">
              <w:rPr>
                <w:rFonts w:ascii="Arial" w:eastAsia="宋体" w:hAnsi="Arial" w:cs="Arial"/>
                <w:sz w:val="18"/>
                <w:szCs w:val="18"/>
                <w:lang w:eastAsia="zh-CN"/>
              </w:rPr>
              <w:t xml:space="preserve"> in GCS </w:t>
            </w:r>
          </w:p>
        </w:tc>
      </w:tr>
      <w:tr w:rsidR="002454C5" w:rsidRPr="009F0A6D" w:rsidTr="00192364">
        <w:trPr>
          <w:trHeight w:val="358"/>
        </w:trPr>
        <w:tc>
          <w:tcPr>
            <w:tcW w:w="3124" w:type="dxa"/>
            <w:tcBorders>
              <w:top w:val="nil"/>
              <w:left w:val="single" w:sz="4" w:space="0" w:color="auto"/>
              <w:bottom w:val="single" w:sz="4" w:space="0" w:color="auto"/>
              <w:right w:val="single" w:sz="4" w:space="0" w:color="auto"/>
            </w:tcBorders>
            <w:vAlign w:val="center"/>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Electronic tilt</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095C21">
              <w:rPr>
                <w:rFonts w:ascii="Arial" w:eastAsia="宋体" w:hAnsi="Arial" w:cs="Arial"/>
                <w:sz w:val="18"/>
                <w:szCs w:val="18"/>
                <w:lang w:eastAsia="zh-CN"/>
              </w:rPr>
              <w:t>102° in LCS</w:t>
            </w:r>
          </w:p>
        </w:tc>
      </w:tr>
      <w:tr w:rsidR="002454C5" w:rsidRPr="009F0A6D" w:rsidTr="00192364">
        <w:trPr>
          <w:trHeight w:val="406"/>
        </w:trPr>
        <w:tc>
          <w:tcPr>
            <w:tcW w:w="3124" w:type="dxa"/>
            <w:tcBorders>
              <w:top w:val="nil"/>
              <w:left w:val="single" w:sz="4" w:space="0" w:color="auto"/>
              <w:bottom w:val="single" w:sz="4" w:space="0" w:color="auto"/>
              <w:right w:val="single" w:sz="4" w:space="0" w:color="auto"/>
            </w:tcBorders>
            <w:vAlign w:val="center"/>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UT attachment</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Based on RSRP (formula</w:t>
            </w:r>
            <w:r>
              <w:rPr>
                <w:rFonts w:ascii="Arial" w:eastAsia="宋体" w:hAnsi="Arial" w:cs="Arial" w:hint="eastAsia"/>
                <w:sz w:val="18"/>
                <w:szCs w:val="18"/>
                <w:lang w:eastAsia="zh-CN"/>
              </w:rPr>
              <w:t xml:space="preserve"> </w:t>
            </w:r>
            <w:r w:rsidRPr="00FD4907">
              <w:rPr>
                <w:rFonts w:ascii="Arial" w:eastAsia="宋体" w:hAnsi="Arial" w:cs="Arial"/>
                <w:sz w:val="18"/>
                <w:szCs w:val="18"/>
                <w:lang w:eastAsia="zh-CN"/>
              </w:rPr>
              <w:t>(8.1-1)</w:t>
            </w:r>
            <w:r>
              <w:rPr>
                <w:rFonts w:ascii="Arial" w:eastAsia="宋体" w:hAnsi="Arial" w:cs="Arial" w:hint="eastAsia"/>
                <w:sz w:val="18"/>
                <w:szCs w:val="18"/>
                <w:lang w:eastAsia="zh-CN"/>
              </w:rPr>
              <w:t xml:space="preserve"> in TR36.873</w:t>
            </w:r>
            <w:r w:rsidRPr="009F0A6D">
              <w:rPr>
                <w:rFonts w:ascii="Arial" w:eastAsia="宋体" w:hAnsi="Arial" w:cs="Arial"/>
                <w:sz w:val="18"/>
                <w:szCs w:val="18"/>
                <w:lang w:eastAsia="zh-CN"/>
              </w:rPr>
              <w:t>) from port 0</w:t>
            </w:r>
          </w:p>
        </w:tc>
      </w:tr>
      <w:tr w:rsidR="002454C5" w:rsidRPr="009F0A6D" w:rsidTr="002454C5">
        <w:trPr>
          <w:trHeight w:val="300"/>
        </w:trPr>
        <w:tc>
          <w:tcPr>
            <w:tcW w:w="3124" w:type="dxa"/>
            <w:tcBorders>
              <w:top w:val="nil"/>
              <w:left w:val="single" w:sz="4" w:space="0" w:color="auto"/>
              <w:bottom w:val="single" w:sz="4" w:space="0" w:color="auto"/>
              <w:right w:val="single" w:sz="4" w:space="0" w:color="auto"/>
            </w:tcBorders>
            <w:vAlign w:val="center"/>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Wrapping around method</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Geographical distance based wrapping</w:t>
            </w:r>
          </w:p>
        </w:tc>
      </w:tr>
      <w:tr w:rsidR="002454C5" w:rsidRPr="009F0A6D" w:rsidTr="002454C5">
        <w:trPr>
          <w:trHeight w:val="167"/>
        </w:trPr>
        <w:tc>
          <w:tcPr>
            <w:tcW w:w="3124" w:type="dxa"/>
            <w:tcBorders>
              <w:top w:val="nil"/>
              <w:left w:val="single" w:sz="4" w:space="0" w:color="auto"/>
              <w:bottom w:val="single" w:sz="4" w:space="0" w:color="auto"/>
              <w:right w:val="single" w:sz="4" w:space="0" w:color="auto"/>
            </w:tcBorders>
            <w:vAlign w:val="center"/>
          </w:tcPr>
          <w:p w:rsidR="002454C5" w:rsidRPr="009F0A6D" w:rsidRDefault="002454C5" w:rsidP="00C310AB">
            <w:pPr>
              <w:rPr>
                <w:rFonts w:ascii="Arial" w:eastAsia="宋体" w:hAnsi="Arial" w:cs="Arial"/>
                <w:sz w:val="18"/>
                <w:szCs w:val="18"/>
                <w:lang w:eastAsia="zh-CN"/>
              </w:rPr>
            </w:pPr>
            <w:r w:rsidRPr="009F0A6D">
              <w:rPr>
                <w:rFonts w:ascii="Arial" w:eastAsia="宋体" w:hAnsi="Arial" w:cs="Arial"/>
                <w:sz w:val="18"/>
                <w:szCs w:val="18"/>
                <w:lang w:eastAsia="zh-CN"/>
              </w:rPr>
              <w:t>Polarized antenna model</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sidRPr="009F0A6D">
              <w:rPr>
                <w:rFonts w:ascii="Arial" w:eastAsia="宋体" w:hAnsi="Arial" w:cs="Arial"/>
                <w:sz w:val="18"/>
                <w:szCs w:val="18"/>
                <w:lang w:eastAsia="zh-CN"/>
              </w:rPr>
              <w:t>Model-2 in TR36.873</w:t>
            </w:r>
          </w:p>
        </w:tc>
      </w:tr>
      <w:tr w:rsidR="002454C5" w:rsidRPr="009F0A6D" w:rsidTr="002454C5">
        <w:trPr>
          <w:trHeight w:val="409"/>
        </w:trPr>
        <w:tc>
          <w:tcPr>
            <w:tcW w:w="3124" w:type="dxa"/>
            <w:tcBorders>
              <w:top w:val="nil"/>
              <w:left w:val="single" w:sz="4" w:space="0" w:color="auto"/>
              <w:bottom w:val="single" w:sz="4" w:space="0" w:color="auto"/>
              <w:right w:val="single" w:sz="4" w:space="0" w:color="auto"/>
            </w:tcBorders>
            <w:vAlign w:val="center"/>
          </w:tcPr>
          <w:p w:rsidR="002454C5" w:rsidRDefault="002454C5" w:rsidP="00C310AB">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R</w:t>
            </w:r>
            <w:r>
              <w:rPr>
                <w:rFonts w:ascii="Arial" w:hAnsi="Arial" w:cs="Arial"/>
                <w:sz w:val="18"/>
                <w:lang w:eastAsia="zh-CN"/>
              </w:rPr>
              <w:t>eceiver</w:t>
            </w:r>
          </w:p>
        </w:tc>
        <w:tc>
          <w:tcPr>
            <w:tcW w:w="5386" w:type="dxa"/>
            <w:tcBorders>
              <w:top w:val="nil"/>
              <w:left w:val="single" w:sz="4" w:space="0" w:color="auto"/>
              <w:bottom w:val="single" w:sz="4" w:space="0" w:color="auto"/>
              <w:right w:val="single" w:sz="4" w:space="0" w:color="auto"/>
            </w:tcBorders>
            <w:vAlign w:val="center"/>
          </w:tcPr>
          <w:p w:rsidR="00DA7592" w:rsidRDefault="002454C5">
            <w:pPr>
              <w:autoSpaceDE w:val="0"/>
              <w:autoSpaceDN w:val="0"/>
              <w:adjustRightInd w:val="0"/>
              <w:snapToGrid w:val="0"/>
              <w:rPr>
                <w:rFonts w:ascii="Arial" w:eastAsiaTheme="minorEastAsia" w:hAnsi="Arial" w:cs="Arial"/>
                <w:sz w:val="18"/>
                <w:lang w:eastAsia="zh-CN"/>
              </w:rPr>
            </w:pPr>
            <w:r>
              <w:rPr>
                <w:rFonts w:ascii="Arial" w:eastAsia="宋体" w:hAnsi="Arial" w:cs="Arial" w:hint="eastAsia"/>
                <w:sz w:val="18"/>
                <w:szCs w:val="18"/>
                <w:lang w:eastAsia="zh-CN"/>
              </w:rPr>
              <w:t>MMSE-IRC</w:t>
            </w:r>
          </w:p>
        </w:tc>
      </w:tr>
      <w:tr w:rsidR="002454C5" w:rsidRPr="009F0A6D" w:rsidTr="002454C5">
        <w:trPr>
          <w:trHeight w:val="409"/>
        </w:trPr>
        <w:tc>
          <w:tcPr>
            <w:tcW w:w="3124" w:type="dxa"/>
            <w:tcBorders>
              <w:top w:val="nil"/>
              <w:left w:val="single" w:sz="4" w:space="0" w:color="auto"/>
              <w:bottom w:val="single" w:sz="4" w:space="0" w:color="auto"/>
              <w:right w:val="single" w:sz="4" w:space="0" w:color="auto"/>
            </w:tcBorders>
            <w:vAlign w:val="center"/>
          </w:tcPr>
          <w:p w:rsidR="002454C5" w:rsidRDefault="002454C5" w:rsidP="00C310AB">
            <w:pPr>
              <w:autoSpaceDE w:val="0"/>
              <w:autoSpaceDN w:val="0"/>
              <w:adjustRightInd w:val="0"/>
              <w:snapToGrid w:val="0"/>
              <w:rPr>
                <w:rFonts w:ascii="Arial" w:hAnsi="Arial" w:cs="Arial"/>
                <w:sz w:val="18"/>
                <w:lang w:eastAsia="zh-CN"/>
              </w:rPr>
            </w:pPr>
            <w:r>
              <w:rPr>
                <w:rFonts w:ascii="Arial" w:hAnsi="Arial" w:cs="Arial"/>
                <w:sz w:val="18"/>
                <w:lang w:eastAsia="zh-CN"/>
              </w:rPr>
              <w:t>CSI feedback</w:t>
            </w:r>
          </w:p>
        </w:tc>
        <w:tc>
          <w:tcPr>
            <w:tcW w:w="5386" w:type="dxa"/>
            <w:tcBorders>
              <w:top w:val="nil"/>
              <w:left w:val="single" w:sz="4" w:space="0" w:color="auto"/>
              <w:bottom w:val="single" w:sz="4" w:space="0" w:color="auto"/>
              <w:right w:val="single" w:sz="4" w:space="0" w:color="auto"/>
            </w:tcBorders>
            <w:vAlign w:val="center"/>
          </w:tcPr>
          <w:p w:rsidR="00DA7592" w:rsidRDefault="002454C5">
            <w:pPr>
              <w:autoSpaceDE w:val="0"/>
              <w:autoSpaceDN w:val="0"/>
              <w:adjustRightInd w:val="0"/>
              <w:snapToGrid w:val="0"/>
              <w:rPr>
                <w:rFonts w:ascii="Arial" w:hAnsi="Arial" w:cs="Arial"/>
                <w:sz w:val="18"/>
                <w:lang w:eastAsia="zh-CN"/>
              </w:rPr>
            </w:pPr>
            <w:r>
              <w:rPr>
                <w:rFonts w:ascii="Arial" w:eastAsiaTheme="minorEastAsia" w:hAnsi="Arial" w:cs="Arial" w:hint="eastAsia"/>
                <w:sz w:val="18"/>
                <w:lang w:eastAsia="zh-CN"/>
              </w:rPr>
              <w:t>10</w:t>
            </w:r>
            <w:r w:rsidRPr="00786663">
              <w:rPr>
                <w:rFonts w:ascii="Arial" w:hAnsi="Arial" w:cs="Arial"/>
                <w:sz w:val="18"/>
                <w:lang w:eastAsia="zh-CN"/>
              </w:rPr>
              <w:t xml:space="preserve">ms period </w:t>
            </w:r>
            <w:r>
              <w:rPr>
                <w:rFonts w:ascii="Arial" w:hAnsi="Arial" w:cs="Arial" w:hint="eastAsia"/>
                <w:sz w:val="18"/>
                <w:lang w:eastAsia="zh-CN"/>
              </w:rPr>
              <w:t>based on CSI-RS</w:t>
            </w:r>
          </w:p>
        </w:tc>
      </w:tr>
      <w:tr w:rsidR="002454C5" w:rsidRPr="009F0A6D" w:rsidTr="002454C5">
        <w:trPr>
          <w:trHeight w:val="409"/>
        </w:trPr>
        <w:tc>
          <w:tcPr>
            <w:tcW w:w="3124" w:type="dxa"/>
            <w:tcBorders>
              <w:top w:val="nil"/>
              <w:left w:val="single" w:sz="4" w:space="0" w:color="auto"/>
              <w:bottom w:val="single" w:sz="4" w:space="0" w:color="auto"/>
              <w:right w:val="single" w:sz="4" w:space="0" w:color="auto"/>
            </w:tcBorders>
            <w:vAlign w:val="center"/>
          </w:tcPr>
          <w:p w:rsidR="002454C5" w:rsidRDefault="002454C5" w:rsidP="00C310AB">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CSI method</w:t>
            </w:r>
          </w:p>
        </w:tc>
        <w:tc>
          <w:tcPr>
            <w:tcW w:w="5386" w:type="dxa"/>
            <w:tcBorders>
              <w:top w:val="nil"/>
              <w:left w:val="single" w:sz="4" w:space="0" w:color="auto"/>
              <w:bottom w:val="single" w:sz="4" w:space="0" w:color="auto"/>
              <w:right w:val="single" w:sz="4" w:space="0" w:color="auto"/>
            </w:tcBorders>
            <w:vAlign w:val="center"/>
          </w:tcPr>
          <w:p w:rsidR="007E0E41" w:rsidRDefault="002454C5">
            <w:pPr>
              <w:rPr>
                <w:rFonts w:ascii="Arial" w:eastAsia="宋体" w:hAnsi="Arial" w:cs="Arial"/>
                <w:sz w:val="18"/>
                <w:szCs w:val="18"/>
                <w:lang w:eastAsia="zh-CN"/>
              </w:rPr>
            </w:pPr>
            <w:r>
              <w:rPr>
                <w:rFonts w:ascii="Arial" w:eastAsia="宋体" w:hAnsi="Arial" w:cs="Arial" w:hint="eastAsia"/>
                <w:sz w:val="18"/>
                <w:szCs w:val="18"/>
                <w:lang w:eastAsia="zh-CN"/>
              </w:rPr>
              <w:t xml:space="preserve">FDD: CSI </w:t>
            </w:r>
            <w:proofErr w:type="spellStart"/>
            <w:r>
              <w:rPr>
                <w:rFonts w:ascii="Arial" w:eastAsia="宋体" w:hAnsi="Arial" w:cs="Arial" w:hint="eastAsia"/>
                <w:sz w:val="18"/>
                <w:szCs w:val="18"/>
                <w:lang w:eastAsia="zh-CN"/>
              </w:rPr>
              <w:t>TypeII</w:t>
            </w:r>
            <w:proofErr w:type="spellEnd"/>
            <w:r>
              <w:rPr>
                <w:rFonts w:ascii="Arial" w:eastAsia="宋体" w:hAnsi="Arial" w:cs="Arial" w:hint="eastAsia"/>
                <w:sz w:val="18"/>
                <w:szCs w:val="18"/>
                <w:lang w:eastAsia="zh-CN"/>
              </w:rPr>
              <w:t xml:space="preserve"> codebook based</w:t>
            </w:r>
          </w:p>
          <w:p w:rsidR="00DA7592" w:rsidRDefault="002454C5">
            <w:pPr>
              <w:autoSpaceDE w:val="0"/>
              <w:autoSpaceDN w:val="0"/>
              <w:adjustRightInd w:val="0"/>
              <w:snapToGrid w:val="0"/>
              <w:rPr>
                <w:rFonts w:ascii="Arial" w:eastAsiaTheme="minorEastAsia" w:hAnsi="Arial" w:cs="Arial"/>
                <w:sz w:val="18"/>
                <w:lang w:eastAsia="zh-CN"/>
              </w:rPr>
            </w:pPr>
            <w:r>
              <w:rPr>
                <w:rFonts w:ascii="Arial" w:eastAsia="宋体" w:hAnsi="Arial" w:cs="Arial" w:hint="eastAsia"/>
                <w:sz w:val="18"/>
                <w:szCs w:val="18"/>
                <w:lang w:eastAsia="zh-CN"/>
              </w:rPr>
              <w:t>TDD: full reciprocity based</w:t>
            </w:r>
          </w:p>
        </w:tc>
      </w:tr>
      <w:tr w:rsidR="002454C5" w:rsidRPr="009F0A6D" w:rsidTr="002454C5">
        <w:trPr>
          <w:trHeight w:val="409"/>
        </w:trPr>
        <w:tc>
          <w:tcPr>
            <w:tcW w:w="3124" w:type="dxa"/>
            <w:tcBorders>
              <w:top w:val="nil"/>
              <w:left w:val="single" w:sz="4" w:space="0" w:color="auto"/>
              <w:bottom w:val="single" w:sz="4" w:space="0" w:color="auto"/>
              <w:right w:val="single" w:sz="4" w:space="0" w:color="auto"/>
            </w:tcBorders>
            <w:vAlign w:val="center"/>
          </w:tcPr>
          <w:p w:rsidR="002454C5" w:rsidRDefault="002454C5" w:rsidP="00C310AB">
            <w:pPr>
              <w:autoSpaceDE w:val="0"/>
              <w:autoSpaceDN w:val="0"/>
              <w:adjustRightInd w:val="0"/>
              <w:snapToGrid w:val="0"/>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hannel estimation</w:t>
            </w:r>
          </w:p>
        </w:tc>
        <w:tc>
          <w:tcPr>
            <w:tcW w:w="5386" w:type="dxa"/>
            <w:tcBorders>
              <w:top w:val="nil"/>
              <w:left w:val="single" w:sz="4" w:space="0" w:color="auto"/>
              <w:bottom w:val="single" w:sz="4" w:space="0" w:color="auto"/>
              <w:right w:val="single" w:sz="4" w:space="0" w:color="auto"/>
            </w:tcBorders>
            <w:vAlign w:val="center"/>
          </w:tcPr>
          <w:p w:rsidR="00DA7592" w:rsidRDefault="002454C5">
            <w:pPr>
              <w:autoSpaceDE w:val="0"/>
              <w:autoSpaceDN w:val="0"/>
              <w:adjustRightInd w:val="0"/>
              <w:snapToGrid w:val="0"/>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2454C5" w:rsidRPr="009F0A6D" w:rsidTr="002454C5">
        <w:trPr>
          <w:trHeight w:val="409"/>
        </w:trPr>
        <w:tc>
          <w:tcPr>
            <w:tcW w:w="3124" w:type="dxa"/>
            <w:tcBorders>
              <w:top w:val="nil"/>
              <w:left w:val="single" w:sz="4" w:space="0" w:color="auto"/>
              <w:bottom w:val="single" w:sz="4" w:space="0" w:color="auto"/>
              <w:right w:val="single" w:sz="4" w:space="0" w:color="auto"/>
            </w:tcBorders>
            <w:vAlign w:val="center"/>
          </w:tcPr>
          <w:p w:rsidR="002454C5" w:rsidDel="000A547D" w:rsidRDefault="002454C5" w:rsidP="000A547D">
            <w:pPr>
              <w:rPr>
                <w:rFonts w:ascii="Arial" w:eastAsia="宋体" w:hAnsi="Arial" w:cs="Arial"/>
                <w:sz w:val="18"/>
                <w:szCs w:val="18"/>
                <w:lang w:eastAsia="zh-CN"/>
              </w:rPr>
            </w:pPr>
            <w:r>
              <w:rPr>
                <w:rFonts w:ascii="Arial" w:eastAsia="宋体" w:hAnsi="Arial" w:cs="Arial" w:hint="eastAsia"/>
                <w:sz w:val="18"/>
                <w:szCs w:val="18"/>
                <w:lang w:eastAsia="zh-CN"/>
              </w:rPr>
              <w:t>Interference estimation</w:t>
            </w:r>
          </w:p>
        </w:tc>
        <w:tc>
          <w:tcPr>
            <w:tcW w:w="5386" w:type="dxa"/>
            <w:tcBorders>
              <w:top w:val="nil"/>
              <w:left w:val="single" w:sz="4" w:space="0" w:color="auto"/>
              <w:bottom w:val="single" w:sz="4" w:space="0" w:color="auto"/>
              <w:right w:val="single" w:sz="4" w:space="0" w:color="auto"/>
            </w:tcBorders>
            <w:vAlign w:val="center"/>
          </w:tcPr>
          <w:p w:rsidR="00DA7592" w:rsidRDefault="002454C5">
            <w:pPr>
              <w:rPr>
                <w:rFonts w:ascii="Arial" w:eastAsia="宋体" w:hAnsi="Arial" w:cs="Arial"/>
                <w:sz w:val="18"/>
                <w:szCs w:val="18"/>
                <w:lang w:eastAsia="zh-CN"/>
              </w:rPr>
            </w:pPr>
            <w:r>
              <w:rPr>
                <w:rFonts w:ascii="Arial" w:eastAsia="宋体" w:hAnsi="Arial" w:cs="Arial" w:hint="eastAsia"/>
                <w:sz w:val="18"/>
                <w:szCs w:val="18"/>
                <w:lang w:eastAsia="zh-CN"/>
              </w:rPr>
              <w:t>ideal</w:t>
            </w:r>
          </w:p>
        </w:tc>
      </w:tr>
    </w:tbl>
    <w:p w:rsidR="005C29C6" w:rsidRPr="005C29C6" w:rsidRDefault="005C29C6">
      <w:pPr>
        <w:pStyle w:val="a0"/>
        <w:tabs>
          <w:tab w:val="left" w:pos="0"/>
          <w:tab w:val="left" w:pos="540"/>
        </w:tabs>
        <w:rPr>
          <w:rFonts w:eastAsia="宋体"/>
          <w:b/>
          <w:lang w:eastAsia="zh-CN"/>
        </w:rPr>
      </w:pPr>
    </w:p>
    <w:sectPr w:rsidR="005C29C6" w:rsidRPr="005C29C6"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1F6" w:rsidRDefault="002701F6">
      <w:r>
        <w:separator/>
      </w:r>
    </w:p>
  </w:endnote>
  <w:endnote w:type="continuationSeparator" w:id="0">
    <w:p w:rsidR="002701F6" w:rsidRDefault="002701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1F6" w:rsidRDefault="002701F6">
      <w:r>
        <w:separator/>
      </w:r>
    </w:p>
  </w:footnote>
  <w:footnote w:type="continuationSeparator" w:id="0">
    <w:p w:rsidR="002701F6" w:rsidRDefault="002701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A4D8849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4">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7">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8">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0">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1">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2">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3">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5">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6">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20">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1">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4">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5">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D690B07"/>
    <w:multiLevelType w:val="multilevel"/>
    <w:tmpl w:val="57B2B66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8"/>
  </w:num>
  <w:num w:numId="4">
    <w:abstractNumId w:val="2"/>
  </w:num>
  <w:num w:numId="5">
    <w:abstractNumId w:val="26"/>
  </w:num>
  <w:num w:numId="6">
    <w:abstractNumId w:val="22"/>
  </w:num>
  <w:num w:numId="7">
    <w:abstractNumId w:val="8"/>
  </w:num>
  <w:num w:numId="8">
    <w:abstractNumId w:val="13"/>
  </w:num>
  <w:num w:numId="9">
    <w:abstractNumId w:val="12"/>
  </w:num>
  <w:num w:numId="10">
    <w:abstractNumId w:val="20"/>
  </w:num>
  <w:num w:numId="11">
    <w:abstractNumId w:val="14"/>
  </w:num>
  <w:num w:numId="12">
    <w:abstractNumId w:val="27"/>
  </w:num>
  <w:num w:numId="13">
    <w:abstractNumId w:val="4"/>
  </w:num>
  <w:num w:numId="14">
    <w:abstractNumId w:val="24"/>
  </w:num>
  <w:num w:numId="15">
    <w:abstractNumId w:val="11"/>
  </w:num>
  <w:num w:numId="16">
    <w:abstractNumId w:val="10"/>
  </w:num>
  <w:num w:numId="17">
    <w:abstractNumId w:val="3"/>
  </w:num>
  <w:num w:numId="18">
    <w:abstractNumId w:val="17"/>
  </w:num>
  <w:num w:numId="19">
    <w:abstractNumId w:val="7"/>
  </w:num>
  <w:num w:numId="20">
    <w:abstractNumId w:val="1"/>
  </w:num>
  <w:num w:numId="21">
    <w:abstractNumId w:val="1"/>
  </w:num>
  <w:num w:numId="22">
    <w:abstractNumId w:val="1"/>
  </w:num>
  <w:num w:numId="23">
    <w:abstractNumId w:val="1"/>
  </w:num>
  <w:num w:numId="24">
    <w:abstractNumId w:val="23"/>
  </w:num>
  <w:num w:numId="25">
    <w:abstractNumId w:val="6"/>
  </w:num>
  <w:num w:numId="26">
    <w:abstractNumId w:val="21"/>
  </w:num>
  <w:num w:numId="27">
    <w:abstractNumId w:val="9"/>
  </w:num>
  <w:num w:numId="28">
    <w:abstractNumId w:val="1"/>
  </w:num>
  <w:num w:numId="29">
    <w:abstractNumId w:val="1"/>
  </w:num>
  <w:num w:numId="30">
    <w:abstractNumId w:val="16"/>
  </w:num>
  <w:num w:numId="31">
    <w:abstractNumId w:val="19"/>
  </w:num>
  <w:num w:numId="32">
    <w:abstractNumId w:val="5"/>
  </w:num>
  <w:num w:numId="33">
    <w:abstractNumId w:val="1"/>
  </w:num>
  <w:num w:numId="34">
    <w:abstractNumId w:val="25"/>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25"/>
  </w:num>
  <w:num w:numId="43">
    <w:abstractNumId w:val="25"/>
  </w:num>
  <w:num w:numId="44">
    <w:abstractNumId w:val="25"/>
  </w:num>
  <w:num w:numId="45">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904194"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10C3"/>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F97"/>
    <w:rsid w:val="0000655A"/>
    <w:rsid w:val="00006E4A"/>
    <w:rsid w:val="0000716F"/>
    <w:rsid w:val="000105A9"/>
    <w:rsid w:val="000105C8"/>
    <w:rsid w:val="000105D9"/>
    <w:rsid w:val="0001091E"/>
    <w:rsid w:val="00010B00"/>
    <w:rsid w:val="00011014"/>
    <w:rsid w:val="00011B58"/>
    <w:rsid w:val="00011EC7"/>
    <w:rsid w:val="00012193"/>
    <w:rsid w:val="000124DD"/>
    <w:rsid w:val="00012A5D"/>
    <w:rsid w:val="00012BC4"/>
    <w:rsid w:val="00012BCD"/>
    <w:rsid w:val="00013057"/>
    <w:rsid w:val="00013FE3"/>
    <w:rsid w:val="00014A85"/>
    <w:rsid w:val="00014BBE"/>
    <w:rsid w:val="00015185"/>
    <w:rsid w:val="000159FF"/>
    <w:rsid w:val="00016018"/>
    <w:rsid w:val="00016140"/>
    <w:rsid w:val="000161ED"/>
    <w:rsid w:val="00016490"/>
    <w:rsid w:val="0001656D"/>
    <w:rsid w:val="000167D1"/>
    <w:rsid w:val="000172DB"/>
    <w:rsid w:val="0001761E"/>
    <w:rsid w:val="00017BD0"/>
    <w:rsid w:val="0002080D"/>
    <w:rsid w:val="000217A0"/>
    <w:rsid w:val="0002182E"/>
    <w:rsid w:val="00021E01"/>
    <w:rsid w:val="000223D3"/>
    <w:rsid w:val="00022E1A"/>
    <w:rsid w:val="0002318E"/>
    <w:rsid w:val="00023317"/>
    <w:rsid w:val="00023582"/>
    <w:rsid w:val="0002391D"/>
    <w:rsid w:val="00023BD9"/>
    <w:rsid w:val="00023E3D"/>
    <w:rsid w:val="00023E9E"/>
    <w:rsid w:val="0002448E"/>
    <w:rsid w:val="0002451A"/>
    <w:rsid w:val="000246C7"/>
    <w:rsid w:val="00024A35"/>
    <w:rsid w:val="000251AA"/>
    <w:rsid w:val="000251DD"/>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7FE"/>
    <w:rsid w:val="000339D3"/>
    <w:rsid w:val="00034F6F"/>
    <w:rsid w:val="00034FE0"/>
    <w:rsid w:val="000350C8"/>
    <w:rsid w:val="00035711"/>
    <w:rsid w:val="000357E1"/>
    <w:rsid w:val="00035DD5"/>
    <w:rsid w:val="00036017"/>
    <w:rsid w:val="0003614F"/>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74F"/>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0B1A"/>
    <w:rsid w:val="00061378"/>
    <w:rsid w:val="0006163F"/>
    <w:rsid w:val="000620EB"/>
    <w:rsid w:val="0006224D"/>
    <w:rsid w:val="00062561"/>
    <w:rsid w:val="00062910"/>
    <w:rsid w:val="00062A80"/>
    <w:rsid w:val="0006334D"/>
    <w:rsid w:val="0006335E"/>
    <w:rsid w:val="00063A29"/>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9C"/>
    <w:rsid w:val="000716C6"/>
    <w:rsid w:val="000718F2"/>
    <w:rsid w:val="00071983"/>
    <w:rsid w:val="00071BB3"/>
    <w:rsid w:val="000721F5"/>
    <w:rsid w:val="00072287"/>
    <w:rsid w:val="00072369"/>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D43"/>
    <w:rsid w:val="00086F1B"/>
    <w:rsid w:val="00087487"/>
    <w:rsid w:val="0008757D"/>
    <w:rsid w:val="0008760D"/>
    <w:rsid w:val="00087627"/>
    <w:rsid w:val="000903A8"/>
    <w:rsid w:val="00090F89"/>
    <w:rsid w:val="000921CB"/>
    <w:rsid w:val="000924D0"/>
    <w:rsid w:val="00092876"/>
    <w:rsid w:val="00093364"/>
    <w:rsid w:val="00093581"/>
    <w:rsid w:val="0009369C"/>
    <w:rsid w:val="00093F31"/>
    <w:rsid w:val="00094E92"/>
    <w:rsid w:val="0009505A"/>
    <w:rsid w:val="000952D1"/>
    <w:rsid w:val="000958C0"/>
    <w:rsid w:val="0009597E"/>
    <w:rsid w:val="00095C21"/>
    <w:rsid w:val="00095CC2"/>
    <w:rsid w:val="000966B3"/>
    <w:rsid w:val="000968B0"/>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9F6"/>
    <w:rsid w:val="000A4D4E"/>
    <w:rsid w:val="000A4E64"/>
    <w:rsid w:val="000A4E6C"/>
    <w:rsid w:val="000A547D"/>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DCC"/>
    <w:rsid w:val="000C1D9D"/>
    <w:rsid w:val="000C1E03"/>
    <w:rsid w:val="000C237B"/>
    <w:rsid w:val="000C2D88"/>
    <w:rsid w:val="000C2D9C"/>
    <w:rsid w:val="000C2DCE"/>
    <w:rsid w:val="000C2EF3"/>
    <w:rsid w:val="000C3A16"/>
    <w:rsid w:val="000C3C4A"/>
    <w:rsid w:val="000C436E"/>
    <w:rsid w:val="000C43E3"/>
    <w:rsid w:val="000C46B1"/>
    <w:rsid w:val="000C47ED"/>
    <w:rsid w:val="000C4B0C"/>
    <w:rsid w:val="000C50E4"/>
    <w:rsid w:val="000C5188"/>
    <w:rsid w:val="000C5280"/>
    <w:rsid w:val="000C5564"/>
    <w:rsid w:val="000C57C8"/>
    <w:rsid w:val="000C5A1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53EE"/>
    <w:rsid w:val="000D6042"/>
    <w:rsid w:val="000D613C"/>
    <w:rsid w:val="000D6ACF"/>
    <w:rsid w:val="000D6EAA"/>
    <w:rsid w:val="000D70FE"/>
    <w:rsid w:val="000D75B8"/>
    <w:rsid w:val="000D7AAF"/>
    <w:rsid w:val="000E08F3"/>
    <w:rsid w:val="000E0B39"/>
    <w:rsid w:val="000E0E57"/>
    <w:rsid w:val="000E0EB9"/>
    <w:rsid w:val="000E12AA"/>
    <w:rsid w:val="000E155B"/>
    <w:rsid w:val="000E15A7"/>
    <w:rsid w:val="000E18A8"/>
    <w:rsid w:val="000E1C29"/>
    <w:rsid w:val="000E24A4"/>
    <w:rsid w:val="000E26D1"/>
    <w:rsid w:val="000E287D"/>
    <w:rsid w:val="000E29F8"/>
    <w:rsid w:val="000E2A1C"/>
    <w:rsid w:val="000E310B"/>
    <w:rsid w:val="000E344D"/>
    <w:rsid w:val="000E37A2"/>
    <w:rsid w:val="000E3953"/>
    <w:rsid w:val="000E3A85"/>
    <w:rsid w:val="000E3AFD"/>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266C"/>
    <w:rsid w:val="000F2BF6"/>
    <w:rsid w:val="000F32B1"/>
    <w:rsid w:val="000F3512"/>
    <w:rsid w:val="000F3588"/>
    <w:rsid w:val="000F3908"/>
    <w:rsid w:val="000F3F67"/>
    <w:rsid w:val="000F3F92"/>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115C"/>
    <w:rsid w:val="001012F0"/>
    <w:rsid w:val="001013E9"/>
    <w:rsid w:val="001014A4"/>
    <w:rsid w:val="00101B22"/>
    <w:rsid w:val="00101C52"/>
    <w:rsid w:val="001020C2"/>
    <w:rsid w:val="001023FD"/>
    <w:rsid w:val="0010280B"/>
    <w:rsid w:val="00102E97"/>
    <w:rsid w:val="00103413"/>
    <w:rsid w:val="00103878"/>
    <w:rsid w:val="00103911"/>
    <w:rsid w:val="00103EDD"/>
    <w:rsid w:val="00103F82"/>
    <w:rsid w:val="00104066"/>
    <w:rsid w:val="0010422F"/>
    <w:rsid w:val="00104287"/>
    <w:rsid w:val="00104B9F"/>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6B3"/>
    <w:rsid w:val="00112FB5"/>
    <w:rsid w:val="001133C7"/>
    <w:rsid w:val="00113EB5"/>
    <w:rsid w:val="00113F40"/>
    <w:rsid w:val="001140AB"/>
    <w:rsid w:val="0011420B"/>
    <w:rsid w:val="00114257"/>
    <w:rsid w:val="001143D4"/>
    <w:rsid w:val="0011486C"/>
    <w:rsid w:val="00115168"/>
    <w:rsid w:val="0011552C"/>
    <w:rsid w:val="001155FB"/>
    <w:rsid w:val="00115837"/>
    <w:rsid w:val="0011596B"/>
    <w:rsid w:val="00115CAC"/>
    <w:rsid w:val="00115EDD"/>
    <w:rsid w:val="00116B12"/>
    <w:rsid w:val="0011715C"/>
    <w:rsid w:val="001177B6"/>
    <w:rsid w:val="00117979"/>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49D7"/>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BE5"/>
    <w:rsid w:val="00132C8A"/>
    <w:rsid w:val="001330B3"/>
    <w:rsid w:val="001331A9"/>
    <w:rsid w:val="0013392D"/>
    <w:rsid w:val="00133CFA"/>
    <w:rsid w:val="00133E88"/>
    <w:rsid w:val="001341B8"/>
    <w:rsid w:val="00134C37"/>
    <w:rsid w:val="00135114"/>
    <w:rsid w:val="00135445"/>
    <w:rsid w:val="00135AC8"/>
    <w:rsid w:val="00135AD0"/>
    <w:rsid w:val="00135BAA"/>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46BB"/>
    <w:rsid w:val="00154D23"/>
    <w:rsid w:val="00154E2A"/>
    <w:rsid w:val="00155AEA"/>
    <w:rsid w:val="001562C2"/>
    <w:rsid w:val="00156669"/>
    <w:rsid w:val="001567B0"/>
    <w:rsid w:val="001567FF"/>
    <w:rsid w:val="00156D60"/>
    <w:rsid w:val="001570C2"/>
    <w:rsid w:val="001576B0"/>
    <w:rsid w:val="00157798"/>
    <w:rsid w:val="00157DBB"/>
    <w:rsid w:val="00157FD3"/>
    <w:rsid w:val="001602BC"/>
    <w:rsid w:val="00160877"/>
    <w:rsid w:val="0016090A"/>
    <w:rsid w:val="001612EC"/>
    <w:rsid w:val="0016161C"/>
    <w:rsid w:val="00161B1C"/>
    <w:rsid w:val="00162B82"/>
    <w:rsid w:val="00162E6B"/>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978"/>
    <w:rsid w:val="00184E1D"/>
    <w:rsid w:val="0018504F"/>
    <w:rsid w:val="001854FA"/>
    <w:rsid w:val="001855B7"/>
    <w:rsid w:val="00185927"/>
    <w:rsid w:val="00185C8E"/>
    <w:rsid w:val="00186943"/>
    <w:rsid w:val="00186A24"/>
    <w:rsid w:val="00187302"/>
    <w:rsid w:val="00187E2A"/>
    <w:rsid w:val="00190886"/>
    <w:rsid w:val="00190DC4"/>
    <w:rsid w:val="00191690"/>
    <w:rsid w:val="00192364"/>
    <w:rsid w:val="00192931"/>
    <w:rsid w:val="001929B6"/>
    <w:rsid w:val="001929D2"/>
    <w:rsid w:val="00192F7B"/>
    <w:rsid w:val="00192F90"/>
    <w:rsid w:val="00193221"/>
    <w:rsid w:val="0019323F"/>
    <w:rsid w:val="00193335"/>
    <w:rsid w:val="0019345F"/>
    <w:rsid w:val="0019466B"/>
    <w:rsid w:val="001946E4"/>
    <w:rsid w:val="00194753"/>
    <w:rsid w:val="001947B7"/>
    <w:rsid w:val="001948ED"/>
    <w:rsid w:val="001949A6"/>
    <w:rsid w:val="00194BD5"/>
    <w:rsid w:val="00194C6A"/>
    <w:rsid w:val="00194D9B"/>
    <w:rsid w:val="00195043"/>
    <w:rsid w:val="00195249"/>
    <w:rsid w:val="001956D1"/>
    <w:rsid w:val="00196BAA"/>
    <w:rsid w:val="00196DC1"/>
    <w:rsid w:val="00197253"/>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BEC"/>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1B8"/>
    <w:rsid w:val="001B161F"/>
    <w:rsid w:val="001B1622"/>
    <w:rsid w:val="001B162E"/>
    <w:rsid w:val="001B181B"/>
    <w:rsid w:val="001B1A17"/>
    <w:rsid w:val="001B1B9A"/>
    <w:rsid w:val="001B2838"/>
    <w:rsid w:val="001B2B09"/>
    <w:rsid w:val="001B2B5F"/>
    <w:rsid w:val="001B2D2F"/>
    <w:rsid w:val="001B34A9"/>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097F"/>
    <w:rsid w:val="001C1839"/>
    <w:rsid w:val="001C1B33"/>
    <w:rsid w:val="001C2118"/>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D017C"/>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4B41"/>
    <w:rsid w:val="001D525A"/>
    <w:rsid w:val="001D5E7E"/>
    <w:rsid w:val="001D60A7"/>
    <w:rsid w:val="001D6330"/>
    <w:rsid w:val="001D6462"/>
    <w:rsid w:val="001D66BB"/>
    <w:rsid w:val="001D6ADB"/>
    <w:rsid w:val="001D6E14"/>
    <w:rsid w:val="001D794C"/>
    <w:rsid w:val="001D7A83"/>
    <w:rsid w:val="001D7DE6"/>
    <w:rsid w:val="001E00B1"/>
    <w:rsid w:val="001E0836"/>
    <w:rsid w:val="001E09DF"/>
    <w:rsid w:val="001E1361"/>
    <w:rsid w:val="001E14C5"/>
    <w:rsid w:val="001E1A56"/>
    <w:rsid w:val="001E1B15"/>
    <w:rsid w:val="001E213C"/>
    <w:rsid w:val="001E229B"/>
    <w:rsid w:val="001E230D"/>
    <w:rsid w:val="001E2E10"/>
    <w:rsid w:val="001E2E30"/>
    <w:rsid w:val="001E2F50"/>
    <w:rsid w:val="001E3102"/>
    <w:rsid w:val="001E3390"/>
    <w:rsid w:val="001E3A61"/>
    <w:rsid w:val="001E3ADD"/>
    <w:rsid w:val="001E3EDF"/>
    <w:rsid w:val="001E4119"/>
    <w:rsid w:val="001E417C"/>
    <w:rsid w:val="001E43E3"/>
    <w:rsid w:val="001E491F"/>
    <w:rsid w:val="001E4DDF"/>
    <w:rsid w:val="001E51D5"/>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643"/>
    <w:rsid w:val="001F2B10"/>
    <w:rsid w:val="001F2B2C"/>
    <w:rsid w:val="001F2F07"/>
    <w:rsid w:val="001F308B"/>
    <w:rsid w:val="001F47AA"/>
    <w:rsid w:val="001F4CBC"/>
    <w:rsid w:val="001F538F"/>
    <w:rsid w:val="001F5780"/>
    <w:rsid w:val="001F57D5"/>
    <w:rsid w:val="001F5E13"/>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B07"/>
    <w:rsid w:val="00203EDD"/>
    <w:rsid w:val="0020427A"/>
    <w:rsid w:val="00204EEA"/>
    <w:rsid w:val="00205166"/>
    <w:rsid w:val="0020525B"/>
    <w:rsid w:val="00205312"/>
    <w:rsid w:val="0020599C"/>
    <w:rsid w:val="00205B10"/>
    <w:rsid w:val="00205E54"/>
    <w:rsid w:val="00205F30"/>
    <w:rsid w:val="00205FE7"/>
    <w:rsid w:val="00206254"/>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1EB"/>
    <w:rsid w:val="002123A4"/>
    <w:rsid w:val="00212C52"/>
    <w:rsid w:val="00212D25"/>
    <w:rsid w:val="00213281"/>
    <w:rsid w:val="002132CD"/>
    <w:rsid w:val="00213F5B"/>
    <w:rsid w:val="00213FD8"/>
    <w:rsid w:val="00214019"/>
    <w:rsid w:val="0021448E"/>
    <w:rsid w:val="0021468E"/>
    <w:rsid w:val="0021515D"/>
    <w:rsid w:val="0021518C"/>
    <w:rsid w:val="00215D8E"/>
    <w:rsid w:val="00215DF5"/>
    <w:rsid w:val="00215F09"/>
    <w:rsid w:val="002162D7"/>
    <w:rsid w:val="00216868"/>
    <w:rsid w:val="00216953"/>
    <w:rsid w:val="00216B5A"/>
    <w:rsid w:val="00216DFD"/>
    <w:rsid w:val="00217308"/>
    <w:rsid w:val="0022027C"/>
    <w:rsid w:val="0022052F"/>
    <w:rsid w:val="00220533"/>
    <w:rsid w:val="00220A28"/>
    <w:rsid w:val="0022121E"/>
    <w:rsid w:val="00221548"/>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C7E"/>
    <w:rsid w:val="00224F2F"/>
    <w:rsid w:val="00224FA3"/>
    <w:rsid w:val="002257CE"/>
    <w:rsid w:val="002257F2"/>
    <w:rsid w:val="0022592F"/>
    <w:rsid w:val="00226CB1"/>
    <w:rsid w:val="002274B4"/>
    <w:rsid w:val="00227C66"/>
    <w:rsid w:val="0023052D"/>
    <w:rsid w:val="0023067C"/>
    <w:rsid w:val="00230796"/>
    <w:rsid w:val="00230EB0"/>
    <w:rsid w:val="00230EC2"/>
    <w:rsid w:val="00230F0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D6F"/>
    <w:rsid w:val="00243D83"/>
    <w:rsid w:val="00243E66"/>
    <w:rsid w:val="00243F89"/>
    <w:rsid w:val="00244EAA"/>
    <w:rsid w:val="0024528B"/>
    <w:rsid w:val="002453DC"/>
    <w:rsid w:val="002454C5"/>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FD3"/>
    <w:rsid w:val="00255213"/>
    <w:rsid w:val="002554E4"/>
    <w:rsid w:val="0025591E"/>
    <w:rsid w:val="002559E3"/>
    <w:rsid w:val="00255B0F"/>
    <w:rsid w:val="00255BC5"/>
    <w:rsid w:val="00256003"/>
    <w:rsid w:val="00257573"/>
    <w:rsid w:val="0025771F"/>
    <w:rsid w:val="0025772D"/>
    <w:rsid w:val="00257D65"/>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1F6"/>
    <w:rsid w:val="00270587"/>
    <w:rsid w:val="00270680"/>
    <w:rsid w:val="00270A9C"/>
    <w:rsid w:val="00270AAA"/>
    <w:rsid w:val="00270E89"/>
    <w:rsid w:val="00271294"/>
    <w:rsid w:val="0027165A"/>
    <w:rsid w:val="00271B4B"/>
    <w:rsid w:val="00272027"/>
    <w:rsid w:val="002722A0"/>
    <w:rsid w:val="002724DC"/>
    <w:rsid w:val="00272CEC"/>
    <w:rsid w:val="002736EE"/>
    <w:rsid w:val="00273BCB"/>
    <w:rsid w:val="00273D42"/>
    <w:rsid w:val="00274301"/>
    <w:rsid w:val="00274595"/>
    <w:rsid w:val="00275408"/>
    <w:rsid w:val="002762CA"/>
    <w:rsid w:val="0027672B"/>
    <w:rsid w:val="002769B7"/>
    <w:rsid w:val="00276E99"/>
    <w:rsid w:val="00277619"/>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8"/>
    <w:rsid w:val="00284196"/>
    <w:rsid w:val="002841EE"/>
    <w:rsid w:val="0028439C"/>
    <w:rsid w:val="00284A53"/>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C10"/>
    <w:rsid w:val="00292F26"/>
    <w:rsid w:val="0029310E"/>
    <w:rsid w:val="002931E8"/>
    <w:rsid w:val="00293228"/>
    <w:rsid w:val="00293529"/>
    <w:rsid w:val="002938C5"/>
    <w:rsid w:val="002939DC"/>
    <w:rsid w:val="00294001"/>
    <w:rsid w:val="00294552"/>
    <w:rsid w:val="00294CC2"/>
    <w:rsid w:val="00295327"/>
    <w:rsid w:val="002957B9"/>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3468"/>
    <w:rsid w:val="002A3E11"/>
    <w:rsid w:val="002A42A1"/>
    <w:rsid w:val="002A4544"/>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4A"/>
    <w:rsid w:val="002B4D9A"/>
    <w:rsid w:val="002B4F75"/>
    <w:rsid w:val="002B51BC"/>
    <w:rsid w:val="002B56CE"/>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1EF"/>
    <w:rsid w:val="002C12A6"/>
    <w:rsid w:val="002C1369"/>
    <w:rsid w:val="002C14EB"/>
    <w:rsid w:val="002C1DA7"/>
    <w:rsid w:val="002C1E51"/>
    <w:rsid w:val="002C2522"/>
    <w:rsid w:val="002C2AD0"/>
    <w:rsid w:val="002C2C11"/>
    <w:rsid w:val="002C2F02"/>
    <w:rsid w:val="002C31F8"/>
    <w:rsid w:val="002C394D"/>
    <w:rsid w:val="002C3D80"/>
    <w:rsid w:val="002C3F2F"/>
    <w:rsid w:val="002C4025"/>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27E"/>
    <w:rsid w:val="002D257C"/>
    <w:rsid w:val="002D29A3"/>
    <w:rsid w:val="002D2B5A"/>
    <w:rsid w:val="002D34EE"/>
    <w:rsid w:val="002D35F7"/>
    <w:rsid w:val="002D3F8C"/>
    <w:rsid w:val="002D508C"/>
    <w:rsid w:val="002D540A"/>
    <w:rsid w:val="002D5B6A"/>
    <w:rsid w:val="002D6058"/>
    <w:rsid w:val="002D639B"/>
    <w:rsid w:val="002D6B55"/>
    <w:rsid w:val="002D6CA7"/>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D6F"/>
    <w:rsid w:val="002E1F7B"/>
    <w:rsid w:val="002E364B"/>
    <w:rsid w:val="002E36EE"/>
    <w:rsid w:val="002E3AF0"/>
    <w:rsid w:val="002E4250"/>
    <w:rsid w:val="002E4D82"/>
    <w:rsid w:val="002E4DC4"/>
    <w:rsid w:val="002E57E4"/>
    <w:rsid w:val="002E608C"/>
    <w:rsid w:val="002E60FD"/>
    <w:rsid w:val="002E63A0"/>
    <w:rsid w:val="002E6870"/>
    <w:rsid w:val="002E6B56"/>
    <w:rsid w:val="002E6B63"/>
    <w:rsid w:val="002E6DA4"/>
    <w:rsid w:val="002E7282"/>
    <w:rsid w:val="002F0201"/>
    <w:rsid w:val="002F0250"/>
    <w:rsid w:val="002F0539"/>
    <w:rsid w:val="002F087D"/>
    <w:rsid w:val="002F0F48"/>
    <w:rsid w:val="002F12C0"/>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4284"/>
    <w:rsid w:val="002F5A0A"/>
    <w:rsid w:val="002F5EBA"/>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64C"/>
    <w:rsid w:val="00305115"/>
    <w:rsid w:val="00305948"/>
    <w:rsid w:val="003061C9"/>
    <w:rsid w:val="00306C83"/>
    <w:rsid w:val="00306DF6"/>
    <w:rsid w:val="003072FA"/>
    <w:rsid w:val="00307395"/>
    <w:rsid w:val="00307B40"/>
    <w:rsid w:val="00310548"/>
    <w:rsid w:val="00310685"/>
    <w:rsid w:val="003107DC"/>
    <w:rsid w:val="003114F5"/>
    <w:rsid w:val="00311517"/>
    <w:rsid w:val="00311545"/>
    <w:rsid w:val="0031166C"/>
    <w:rsid w:val="003117AF"/>
    <w:rsid w:val="00311E0A"/>
    <w:rsid w:val="00311FCE"/>
    <w:rsid w:val="0031230A"/>
    <w:rsid w:val="003128FE"/>
    <w:rsid w:val="00312B38"/>
    <w:rsid w:val="0031312F"/>
    <w:rsid w:val="00313B16"/>
    <w:rsid w:val="00313D24"/>
    <w:rsid w:val="00314618"/>
    <w:rsid w:val="003146DF"/>
    <w:rsid w:val="00314C7C"/>
    <w:rsid w:val="00314DFA"/>
    <w:rsid w:val="00314E81"/>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5CB"/>
    <w:rsid w:val="00321CFB"/>
    <w:rsid w:val="00321D64"/>
    <w:rsid w:val="00322377"/>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3FC"/>
    <w:rsid w:val="003254CB"/>
    <w:rsid w:val="0032550C"/>
    <w:rsid w:val="003258C7"/>
    <w:rsid w:val="00325A7B"/>
    <w:rsid w:val="003260D6"/>
    <w:rsid w:val="00326386"/>
    <w:rsid w:val="00326898"/>
    <w:rsid w:val="00326D47"/>
    <w:rsid w:val="00327AD4"/>
    <w:rsid w:val="00327D38"/>
    <w:rsid w:val="0033010F"/>
    <w:rsid w:val="0033026B"/>
    <w:rsid w:val="0033058C"/>
    <w:rsid w:val="003306F6"/>
    <w:rsid w:val="003307EE"/>
    <w:rsid w:val="00331D46"/>
    <w:rsid w:val="00331F49"/>
    <w:rsid w:val="00332356"/>
    <w:rsid w:val="003329F6"/>
    <w:rsid w:val="00332B0B"/>
    <w:rsid w:val="00332BCA"/>
    <w:rsid w:val="00332C6E"/>
    <w:rsid w:val="00332DE7"/>
    <w:rsid w:val="00332F6B"/>
    <w:rsid w:val="00333202"/>
    <w:rsid w:val="00333A69"/>
    <w:rsid w:val="00333FCA"/>
    <w:rsid w:val="003341F4"/>
    <w:rsid w:val="0033456E"/>
    <w:rsid w:val="00334A31"/>
    <w:rsid w:val="00334CBC"/>
    <w:rsid w:val="003358AF"/>
    <w:rsid w:val="00335FC9"/>
    <w:rsid w:val="003365EC"/>
    <w:rsid w:val="0033717A"/>
    <w:rsid w:val="00337880"/>
    <w:rsid w:val="00337D47"/>
    <w:rsid w:val="003402D3"/>
    <w:rsid w:val="00340500"/>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68E"/>
    <w:rsid w:val="00350880"/>
    <w:rsid w:val="003508E7"/>
    <w:rsid w:val="00350AC1"/>
    <w:rsid w:val="0035121D"/>
    <w:rsid w:val="003513E5"/>
    <w:rsid w:val="0035156B"/>
    <w:rsid w:val="003519BE"/>
    <w:rsid w:val="00352486"/>
    <w:rsid w:val="00352D4D"/>
    <w:rsid w:val="0035360F"/>
    <w:rsid w:val="00353EE0"/>
    <w:rsid w:val="00353F76"/>
    <w:rsid w:val="003541DA"/>
    <w:rsid w:val="00354286"/>
    <w:rsid w:val="0035487B"/>
    <w:rsid w:val="00354C16"/>
    <w:rsid w:val="00354CA2"/>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18FC"/>
    <w:rsid w:val="00362200"/>
    <w:rsid w:val="003622C7"/>
    <w:rsid w:val="0036234B"/>
    <w:rsid w:val="0036243E"/>
    <w:rsid w:val="00362B23"/>
    <w:rsid w:val="00362C78"/>
    <w:rsid w:val="0036340A"/>
    <w:rsid w:val="00363727"/>
    <w:rsid w:val="0036376A"/>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90485"/>
    <w:rsid w:val="0039086B"/>
    <w:rsid w:val="0039120D"/>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F25"/>
    <w:rsid w:val="00395AE6"/>
    <w:rsid w:val="00395B41"/>
    <w:rsid w:val="00395D9C"/>
    <w:rsid w:val="00395FD4"/>
    <w:rsid w:val="0039666C"/>
    <w:rsid w:val="003967D8"/>
    <w:rsid w:val="00396B0B"/>
    <w:rsid w:val="00396E57"/>
    <w:rsid w:val="003971DC"/>
    <w:rsid w:val="0039727A"/>
    <w:rsid w:val="0039745F"/>
    <w:rsid w:val="00397866"/>
    <w:rsid w:val="003A00A4"/>
    <w:rsid w:val="003A025E"/>
    <w:rsid w:val="003A0701"/>
    <w:rsid w:val="003A0ACA"/>
    <w:rsid w:val="003A126E"/>
    <w:rsid w:val="003A12EF"/>
    <w:rsid w:val="003A142A"/>
    <w:rsid w:val="003A192F"/>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ADE"/>
    <w:rsid w:val="003A7621"/>
    <w:rsid w:val="003B06DC"/>
    <w:rsid w:val="003B0D2E"/>
    <w:rsid w:val="003B1482"/>
    <w:rsid w:val="003B1552"/>
    <w:rsid w:val="003B15DA"/>
    <w:rsid w:val="003B169F"/>
    <w:rsid w:val="003B3209"/>
    <w:rsid w:val="003B3CB4"/>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B7E59"/>
    <w:rsid w:val="003C044F"/>
    <w:rsid w:val="003C04F2"/>
    <w:rsid w:val="003C0878"/>
    <w:rsid w:val="003C2193"/>
    <w:rsid w:val="003C2EB7"/>
    <w:rsid w:val="003C2EED"/>
    <w:rsid w:val="003C3175"/>
    <w:rsid w:val="003C3248"/>
    <w:rsid w:val="003C344E"/>
    <w:rsid w:val="003C345D"/>
    <w:rsid w:val="003C3693"/>
    <w:rsid w:val="003C3B51"/>
    <w:rsid w:val="003C3EB7"/>
    <w:rsid w:val="003C3EDB"/>
    <w:rsid w:val="003C4B5A"/>
    <w:rsid w:val="003C4C85"/>
    <w:rsid w:val="003C4EFB"/>
    <w:rsid w:val="003C53F3"/>
    <w:rsid w:val="003C550A"/>
    <w:rsid w:val="003C5965"/>
    <w:rsid w:val="003C5D7D"/>
    <w:rsid w:val="003C5F3F"/>
    <w:rsid w:val="003C62CB"/>
    <w:rsid w:val="003C65D2"/>
    <w:rsid w:val="003C6FCE"/>
    <w:rsid w:val="003C79E5"/>
    <w:rsid w:val="003D06FC"/>
    <w:rsid w:val="003D137D"/>
    <w:rsid w:val="003D1434"/>
    <w:rsid w:val="003D14A2"/>
    <w:rsid w:val="003D14F0"/>
    <w:rsid w:val="003D1C55"/>
    <w:rsid w:val="003D1E38"/>
    <w:rsid w:val="003D2175"/>
    <w:rsid w:val="003D26A3"/>
    <w:rsid w:val="003D29B2"/>
    <w:rsid w:val="003D29D0"/>
    <w:rsid w:val="003D3761"/>
    <w:rsid w:val="003D3A0D"/>
    <w:rsid w:val="003D430C"/>
    <w:rsid w:val="003D433E"/>
    <w:rsid w:val="003D45DA"/>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E2A"/>
    <w:rsid w:val="003D7E45"/>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709F"/>
    <w:rsid w:val="003E73B7"/>
    <w:rsid w:val="003E787F"/>
    <w:rsid w:val="003F05EE"/>
    <w:rsid w:val="003F07A3"/>
    <w:rsid w:val="003F0DED"/>
    <w:rsid w:val="003F16A1"/>
    <w:rsid w:val="003F1C32"/>
    <w:rsid w:val="003F1DC9"/>
    <w:rsid w:val="003F2230"/>
    <w:rsid w:val="003F233D"/>
    <w:rsid w:val="003F28E4"/>
    <w:rsid w:val="003F2DF4"/>
    <w:rsid w:val="003F3040"/>
    <w:rsid w:val="003F31B3"/>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B44"/>
    <w:rsid w:val="00417DD1"/>
    <w:rsid w:val="00420094"/>
    <w:rsid w:val="00421604"/>
    <w:rsid w:val="004217A4"/>
    <w:rsid w:val="004220AD"/>
    <w:rsid w:val="004221FE"/>
    <w:rsid w:val="004223BD"/>
    <w:rsid w:val="004223E4"/>
    <w:rsid w:val="00422AAB"/>
    <w:rsid w:val="0042326B"/>
    <w:rsid w:val="00423712"/>
    <w:rsid w:val="00423850"/>
    <w:rsid w:val="00423F95"/>
    <w:rsid w:val="004241FE"/>
    <w:rsid w:val="00424340"/>
    <w:rsid w:val="004243E7"/>
    <w:rsid w:val="00424E2A"/>
    <w:rsid w:val="00424EFD"/>
    <w:rsid w:val="004255CA"/>
    <w:rsid w:val="0042586C"/>
    <w:rsid w:val="00425D81"/>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88A"/>
    <w:rsid w:val="00432664"/>
    <w:rsid w:val="00432A60"/>
    <w:rsid w:val="004331E8"/>
    <w:rsid w:val="00433484"/>
    <w:rsid w:val="0043353D"/>
    <w:rsid w:val="00433815"/>
    <w:rsid w:val="00433C00"/>
    <w:rsid w:val="004348A6"/>
    <w:rsid w:val="004348B9"/>
    <w:rsid w:val="00434B02"/>
    <w:rsid w:val="00434C3A"/>
    <w:rsid w:val="00434FFB"/>
    <w:rsid w:val="00435981"/>
    <w:rsid w:val="00436420"/>
    <w:rsid w:val="00436A54"/>
    <w:rsid w:val="004375FD"/>
    <w:rsid w:val="00437B2D"/>
    <w:rsid w:val="00437DEB"/>
    <w:rsid w:val="00437EAD"/>
    <w:rsid w:val="004400EF"/>
    <w:rsid w:val="00440A75"/>
    <w:rsid w:val="00440F85"/>
    <w:rsid w:val="004415B5"/>
    <w:rsid w:val="004416E9"/>
    <w:rsid w:val="00442798"/>
    <w:rsid w:val="00442D73"/>
    <w:rsid w:val="00443079"/>
    <w:rsid w:val="004431DC"/>
    <w:rsid w:val="004431E0"/>
    <w:rsid w:val="004433A4"/>
    <w:rsid w:val="004435E9"/>
    <w:rsid w:val="0044374F"/>
    <w:rsid w:val="00443B3B"/>
    <w:rsid w:val="004440E2"/>
    <w:rsid w:val="00444575"/>
    <w:rsid w:val="004446D5"/>
    <w:rsid w:val="00444812"/>
    <w:rsid w:val="00444964"/>
    <w:rsid w:val="004463DD"/>
    <w:rsid w:val="00446853"/>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9D"/>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1F77"/>
    <w:rsid w:val="0046336B"/>
    <w:rsid w:val="00463957"/>
    <w:rsid w:val="00463997"/>
    <w:rsid w:val="00463C20"/>
    <w:rsid w:val="00463E89"/>
    <w:rsid w:val="00464497"/>
    <w:rsid w:val="0046450E"/>
    <w:rsid w:val="0046478E"/>
    <w:rsid w:val="00464C1E"/>
    <w:rsid w:val="00464C53"/>
    <w:rsid w:val="004653BD"/>
    <w:rsid w:val="00465AE7"/>
    <w:rsid w:val="00465B11"/>
    <w:rsid w:val="00465D62"/>
    <w:rsid w:val="00465ED2"/>
    <w:rsid w:val="00466B67"/>
    <w:rsid w:val="00466B8E"/>
    <w:rsid w:val="00466D79"/>
    <w:rsid w:val="004670CA"/>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3C0C"/>
    <w:rsid w:val="004741B8"/>
    <w:rsid w:val="0047452B"/>
    <w:rsid w:val="00474729"/>
    <w:rsid w:val="0047493F"/>
    <w:rsid w:val="0047498D"/>
    <w:rsid w:val="00474DE2"/>
    <w:rsid w:val="00475961"/>
    <w:rsid w:val="00475AB6"/>
    <w:rsid w:val="00475B6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44AA"/>
    <w:rsid w:val="00484DC9"/>
    <w:rsid w:val="0048578A"/>
    <w:rsid w:val="00485D42"/>
    <w:rsid w:val="0048620C"/>
    <w:rsid w:val="004864D8"/>
    <w:rsid w:val="0048672F"/>
    <w:rsid w:val="00486DAB"/>
    <w:rsid w:val="00486F30"/>
    <w:rsid w:val="0048711B"/>
    <w:rsid w:val="0048714B"/>
    <w:rsid w:val="004871D3"/>
    <w:rsid w:val="004873C6"/>
    <w:rsid w:val="004873FD"/>
    <w:rsid w:val="00487422"/>
    <w:rsid w:val="004875CA"/>
    <w:rsid w:val="004878C9"/>
    <w:rsid w:val="004879B1"/>
    <w:rsid w:val="00487A41"/>
    <w:rsid w:val="00487DAC"/>
    <w:rsid w:val="00487EBB"/>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478"/>
    <w:rsid w:val="004A269D"/>
    <w:rsid w:val="004A3B96"/>
    <w:rsid w:val="004A41E2"/>
    <w:rsid w:val="004A6474"/>
    <w:rsid w:val="004A6A7D"/>
    <w:rsid w:val="004A6F00"/>
    <w:rsid w:val="004A6F61"/>
    <w:rsid w:val="004A7524"/>
    <w:rsid w:val="004A7649"/>
    <w:rsid w:val="004A7AFB"/>
    <w:rsid w:val="004A7CE9"/>
    <w:rsid w:val="004A7E8A"/>
    <w:rsid w:val="004B069B"/>
    <w:rsid w:val="004B0B5B"/>
    <w:rsid w:val="004B102E"/>
    <w:rsid w:val="004B1DFF"/>
    <w:rsid w:val="004B1FD4"/>
    <w:rsid w:val="004B200D"/>
    <w:rsid w:val="004B343F"/>
    <w:rsid w:val="004B469A"/>
    <w:rsid w:val="004B4976"/>
    <w:rsid w:val="004B4A1A"/>
    <w:rsid w:val="004B4CCC"/>
    <w:rsid w:val="004B534F"/>
    <w:rsid w:val="004B592A"/>
    <w:rsid w:val="004B63EF"/>
    <w:rsid w:val="004B676A"/>
    <w:rsid w:val="004B6773"/>
    <w:rsid w:val="004B7107"/>
    <w:rsid w:val="004B7120"/>
    <w:rsid w:val="004B7563"/>
    <w:rsid w:val="004B7B6C"/>
    <w:rsid w:val="004B7C08"/>
    <w:rsid w:val="004C001B"/>
    <w:rsid w:val="004C1A4C"/>
    <w:rsid w:val="004C1CDE"/>
    <w:rsid w:val="004C2019"/>
    <w:rsid w:val="004C227F"/>
    <w:rsid w:val="004C2321"/>
    <w:rsid w:val="004C2A05"/>
    <w:rsid w:val="004C2FC1"/>
    <w:rsid w:val="004C3011"/>
    <w:rsid w:val="004C34DB"/>
    <w:rsid w:val="004C3765"/>
    <w:rsid w:val="004C3BD8"/>
    <w:rsid w:val="004C3CD3"/>
    <w:rsid w:val="004C4833"/>
    <w:rsid w:val="004C4851"/>
    <w:rsid w:val="004C4D4D"/>
    <w:rsid w:val="004C4F85"/>
    <w:rsid w:val="004C53F7"/>
    <w:rsid w:val="004C5437"/>
    <w:rsid w:val="004C59E2"/>
    <w:rsid w:val="004C5CAB"/>
    <w:rsid w:val="004C5E5C"/>
    <w:rsid w:val="004C63DF"/>
    <w:rsid w:val="004C6634"/>
    <w:rsid w:val="004C6878"/>
    <w:rsid w:val="004C688B"/>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A7F"/>
    <w:rsid w:val="004E100D"/>
    <w:rsid w:val="004E1222"/>
    <w:rsid w:val="004E16A7"/>
    <w:rsid w:val="004E1ADD"/>
    <w:rsid w:val="004E1B06"/>
    <w:rsid w:val="004E26D8"/>
    <w:rsid w:val="004E3049"/>
    <w:rsid w:val="004E3315"/>
    <w:rsid w:val="004E3948"/>
    <w:rsid w:val="004E3B61"/>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7A9F"/>
    <w:rsid w:val="004E7CEB"/>
    <w:rsid w:val="004F04BF"/>
    <w:rsid w:val="004F0EE2"/>
    <w:rsid w:val="004F194B"/>
    <w:rsid w:val="004F1B30"/>
    <w:rsid w:val="004F1B8E"/>
    <w:rsid w:val="004F30E1"/>
    <w:rsid w:val="004F3477"/>
    <w:rsid w:val="004F34C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82C"/>
    <w:rsid w:val="004F6CD2"/>
    <w:rsid w:val="004F6CEA"/>
    <w:rsid w:val="004F6E8A"/>
    <w:rsid w:val="004F76DF"/>
    <w:rsid w:val="004F7807"/>
    <w:rsid w:val="004F79D5"/>
    <w:rsid w:val="004F7B62"/>
    <w:rsid w:val="004F7D05"/>
    <w:rsid w:val="004F7F18"/>
    <w:rsid w:val="005000C9"/>
    <w:rsid w:val="00500503"/>
    <w:rsid w:val="0050152F"/>
    <w:rsid w:val="00501626"/>
    <w:rsid w:val="00501A58"/>
    <w:rsid w:val="00501AD6"/>
    <w:rsid w:val="00501D21"/>
    <w:rsid w:val="005021B1"/>
    <w:rsid w:val="00502784"/>
    <w:rsid w:val="005029FB"/>
    <w:rsid w:val="00503CD1"/>
    <w:rsid w:val="00503FF2"/>
    <w:rsid w:val="00505443"/>
    <w:rsid w:val="005062A0"/>
    <w:rsid w:val="00506674"/>
    <w:rsid w:val="00506779"/>
    <w:rsid w:val="00506CF1"/>
    <w:rsid w:val="00507553"/>
    <w:rsid w:val="0050767D"/>
    <w:rsid w:val="00510635"/>
    <w:rsid w:val="0051073B"/>
    <w:rsid w:val="0051091A"/>
    <w:rsid w:val="00510A0F"/>
    <w:rsid w:val="00510A67"/>
    <w:rsid w:val="00511C1F"/>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3E13"/>
    <w:rsid w:val="005240E9"/>
    <w:rsid w:val="0052423B"/>
    <w:rsid w:val="00524B13"/>
    <w:rsid w:val="00524F51"/>
    <w:rsid w:val="00525264"/>
    <w:rsid w:val="005252BD"/>
    <w:rsid w:val="00525F5A"/>
    <w:rsid w:val="00526576"/>
    <w:rsid w:val="00526721"/>
    <w:rsid w:val="00526974"/>
    <w:rsid w:val="00526A14"/>
    <w:rsid w:val="00527371"/>
    <w:rsid w:val="00530487"/>
    <w:rsid w:val="0053089D"/>
    <w:rsid w:val="00530B69"/>
    <w:rsid w:val="005317E9"/>
    <w:rsid w:val="00531B16"/>
    <w:rsid w:val="00531F65"/>
    <w:rsid w:val="005320A8"/>
    <w:rsid w:val="00532577"/>
    <w:rsid w:val="005327CA"/>
    <w:rsid w:val="0053291E"/>
    <w:rsid w:val="00532AAE"/>
    <w:rsid w:val="00532FBC"/>
    <w:rsid w:val="00533320"/>
    <w:rsid w:val="00534B0A"/>
    <w:rsid w:val="00534C21"/>
    <w:rsid w:val="00534D2E"/>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A55"/>
    <w:rsid w:val="00541CED"/>
    <w:rsid w:val="0054215E"/>
    <w:rsid w:val="0054221F"/>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57B"/>
    <w:rsid w:val="00562AD3"/>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103F"/>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97"/>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D12"/>
    <w:rsid w:val="005900A4"/>
    <w:rsid w:val="005904B3"/>
    <w:rsid w:val="005908FB"/>
    <w:rsid w:val="00590A7C"/>
    <w:rsid w:val="00590E76"/>
    <w:rsid w:val="00591004"/>
    <w:rsid w:val="0059121B"/>
    <w:rsid w:val="00591791"/>
    <w:rsid w:val="00591F2E"/>
    <w:rsid w:val="00592594"/>
    <w:rsid w:val="00592744"/>
    <w:rsid w:val="00592875"/>
    <w:rsid w:val="00592EB3"/>
    <w:rsid w:val="005934D9"/>
    <w:rsid w:val="0059375B"/>
    <w:rsid w:val="0059378E"/>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B2E"/>
    <w:rsid w:val="005A0F91"/>
    <w:rsid w:val="005A1516"/>
    <w:rsid w:val="005A2B35"/>
    <w:rsid w:val="005A2D22"/>
    <w:rsid w:val="005A2F52"/>
    <w:rsid w:val="005A3178"/>
    <w:rsid w:val="005A3D36"/>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218"/>
    <w:rsid w:val="005B24B3"/>
    <w:rsid w:val="005B2596"/>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9C6"/>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7049"/>
    <w:rsid w:val="005C7AF6"/>
    <w:rsid w:val="005C7D74"/>
    <w:rsid w:val="005D07AB"/>
    <w:rsid w:val="005D0BA5"/>
    <w:rsid w:val="005D0C6C"/>
    <w:rsid w:val="005D0CBC"/>
    <w:rsid w:val="005D0E59"/>
    <w:rsid w:val="005D0FEA"/>
    <w:rsid w:val="005D128D"/>
    <w:rsid w:val="005D17ED"/>
    <w:rsid w:val="005D1F0A"/>
    <w:rsid w:val="005D2A14"/>
    <w:rsid w:val="005D33E9"/>
    <w:rsid w:val="005D3480"/>
    <w:rsid w:val="005D407C"/>
    <w:rsid w:val="005D43EE"/>
    <w:rsid w:val="005D4B39"/>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29F"/>
    <w:rsid w:val="005E5739"/>
    <w:rsid w:val="005E591D"/>
    <w:rsid w:val="005E625F"/>
    <w:rsid w:val="005E7197"/>
    <w:rsid w:val="005E7304"/>
    <w:rsid w:val="005E76EC"/>
    <w:rsid w:val="005E7A88"/>
    <w:rsid w:val="005E7D75"/>
    <w:rsid w:val="005F00F0"/>
    <w:rsid w:val="005F050B"/>
    <w:rsid w:val="005F05FD"/>
    <w:rsid w:val="005F0BCA"/>
    <w:rsid w:val="005F1248"/>
    <w:rsid w:val="005F141E"/>
    <w:rsid w:val="005F1F23"/>
    <w:rsid w:val="005F1FEC"/>
    <w:rsid w:val="005F2B64"/>
    <w:rsid w:val="005F4210"/>
    <w:rsid w:val="005F427B"/>
    <w:rsid w:val="005F4403"/>
    <w:rsid w:val="005F4670"/>
    <w:rsid w:val="005F5017"/>
    <w:rsid w:val="005F5046"/>
    <w:rsid w:val="005F52A2"/>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5B2"/>
    <w:rsid w:val="0061280E"/>
    <w:rsid w:val="00613117"/>
    <w:rsid w:val="00613373"/>
    <w:rsid w:val="00613531"/>
    <w:rsid w:val="00613774"/>
    <w:rsid w:val="00613934"/>
    <w:rsid w:val="006139ED"/>
    <w:rsid w:val="00613A1F"/>
    <w:rsid w:val="00614E9C"/>
    <w:rsid w:val="006153CB"/>
    <w:rsid w:val="00615A3A"/>
    <w:rsid w:val="00615C5B"/>
    <w:rsid w:val="00615E71"/>
    <w:rsid w:val="006169D4"/>
    <w:rsid w:val="00616BC5"/>
    <w:rsid w:val="00616CA8"/>
    <w:rsid w:val="006172BB"/>
    <w:rsid w:val="006206E0"/>
    <w:rsid w:val="00620D3F"/>
    <w:rsid w:val="00620DA0"/>
    <w:rsid w:val="00620F26"/>
    <w:rsid w:val="006219BC"/>
    <w:rsid w:val="00621BF9"/>
    <w:rsid w:val="00622287"/>
    <w:rsid w:val="00622777"/>
    <w:rsid w:val="00623451"/>
    <w:rsid w:val="00623F14"/>
    <w:rsid w:val="006245F4"/>
    <w:rsid w:val="00624C1F"/>
    <w:rsid w:val="00625285"/>
    <w:rsid w:val="006254F3"/>
    <w:rsid w:val="00625A02"/>
    <w:rsid w:val="006265E7"/>
    <w:rsid w:val="00626C6D"/>
    <w:rsid w:val="00626D35"/>
    <w:rsid w:val="006270F8"/>
    <w:rsid w:val="00627260"/>
    <w:rsid w:val="006272D0"/>
    <w:rsid w:val="00627533"/>
    <w:rsid w:val="00627A65"/>
    <w:rsid w:val="00627E6D"/>
    <w:rsid w:val="0063032D"/>
    <w:rsid w:val="006303B0"/>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6D3"/>
    <w:rsid w:val="006338A3"/>
    <w:rsid w:val="006344FF"/>
    <w:rsid w:val="006355CB"/>
    <w:rsid w:val="00635680"/>
    <w:rsid w:val="00635BB8"/>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E4E"/>
    <w:rsid w:val="00664EFE"/>
    <w:rsid w:val="006651AC"/>
    <w:rsid w:val="0066562F"/>
    <w:rsid w:val="0066565D"/>
    <w:rsid w:val="00665AE4"/>
    <w:rsid w:val="00666795"/>
    <w:rsid w:val="00666A8A"/>
    <w:rsid w:val="00666B8C"/>
    <w:rsid w:val="006675E3"/>
    <w:rsid w:val="00667715"/>
    <w:rsid w:val="00667A1E"/>
    <w:rsid w:val="00667DE4"/>
    <w:rsid w:val="00670017"/>
    <w:rsid w:val="0067046C"/>
    <w:rsid w:val="00670686"/>
    <w:rsid w:val="006714F2"/>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3BD"/>
    <w:rsid w:val="00692400"/>
    <w:rsid w:val="006924F3"/>
    <w:rsid w:val="00692585"/>
    <w:rsid w:val="00692795"/>
    <w:rsid w:val="00692F11"/>
    <w:rsid w:val="0069364E"/>
    <w:rsid w:val="00693D02"/>
    <w:rsid w:val="00694101"/>
    <w:rsid w:val="00694876"/>
    <w:rsid w:val="00694C72"/>
    <w:rsid w:val="00694C79"/>
    <w:rsid w:val="00694F12"/>
    <w:rsid w:val="0069534D"/>
    <w:rsid w:val="006954E5"/>
    <w:rsid w:val="0069576E"/>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FA0"/>
    <w:rsid w:val="006A665F"/>
    <w:rsid w:val="006A666F"/>
    <w:rsid w:val="006A6C2E"/>
    <w:rsid w:val="006A6C7A"/>
    <w:rsid w:val="006A6DDD"/>
    <w:rsid w:val="006A79E8"/>
    <w:rsid w:val="006A7BD6"/>
    <w:rsid w:val="006A7CD5"/>
    <w:rsid w:val="006A7FD6"/>
    <w:rsid w:val="006B004F"/>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D9A"/>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833"/>
    <w:rsid w:val="006B7DD6"/>
    <w:rsid w:val="006C06CD"/>
    <w:rsid w:val="006C0C60"/>
    <w:rsid w:val="006C18DC"/>
    <w:rsid w:val="006C1A04"/>
    <w:rsid w:val="006C2600"/>
    <w:rsid w:val="006C2BEA"/>
    <w:rsid w:val="006C37C1"/>
    <w:rsid w:val="006C3D03"/>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952"/>
    <w:rsid w:val="006D2B06"/>
    <w:rsid w:val="006D2B3F"/>
    <w:rsid w:val="006D2B96"/>
    <w:rsid w:val="006D3133"/>
    <w:rsid w:val="006D319A"/>
    <w:rsid w:val="006D3D3C"/>
    <w:rsid w:val="006D4B75"/>
    <w:rsid w:val="006D4E58"/>
    <w:rsid w:val="006D5006"/>
    <w:rsid w:val="006D51A8"/>
    <w:rsid w:val="006D56DC"/>
    <w:rsid w:val="006D5B67"/>
    <w:rsid w:val="006D5D25"/>
    <w:rsid w:val="006D5DA9"/>
    <w:rsid w:val="006D62F7"/>
    <w:rsid w:val="006D64FB"/>
    <w:rsid w:val="006D7173"/>
    <w:rsid w:val="006D719C"/>
    <w:rsid w:val="006D744E"/>
    <w:rsid w:val="006D7DD9"/>
    <w:rsid w:val="006D7EF7"/>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258"/>
    <w:rsid w:val="00707342"/>
    <w:rsid w:val="00707386"/>
    <w:rsid w:val="0070758C"/>
    <w:rsid w:val="007077F3"/>
    <w:rsid w:val="00707E06"/>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DF0"/>
    <w:rsid w:val="00720703"/>
    <w:rsid w:val="007211B1"/>
    <w:rsid w:val="00721205"/>
    <w:rsid w:val="00721D7F"/>
    <w:rsid w:val="00721F81"/>
    <w:rsid w:val="007220F9"/>
    <w:rsid w:val="007221EE"/>
    <w:rsid w:val="0072302A"/>
    <w:rsid w:val="007231EF"/>
    <w:rsid w:val="007235DC"/>
    <w:rsid w:val="00723782"/>
    <w:rsid w:val="00723972"/>
    <w:rsid w:val="00723BDD"/>
    <w:rsid w:val="00723C2E"/>
    <w:rsid w:val="00723D56"/>
    <w:rsid w:val="00723F97"/>
    <w:rsid w:val="0072443F"/>
    <w:rsid w:val="007246E9"/>
    <w:rsid w:val="00724B55"/>
    <w:rsid w:val="00724E20"/>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75F"/>
    <w:rsid w:val="00734210"/>
    <w:rsid w:val="00734683"/>
    <w:rsid w:val="00734BED"/>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2F53"/>
    <w:rsid w:val="00745D89"/>
    <w:rsid w:val="0074606F"/>
    <w:rsid w:val="00746073"/>
    <w:rsid w:val="0074630B"/>
    <w:rsid w:val="0074653F"/>
    <w:rsid w:val="00746F25"/>
    <w:rsid w:val="0074703A"/>
    <w:rsid w:val="00747102"/>
    <w:rsid w:val="007473F3"/>
    <w:rsid w:val="00747CB2"/>
    <w:rsid w:val="00750356"/>
    <w:rsid w:val="007505FE"/>
    <w:rsid w:val="00750C20"/>
    <w:rsid w:val="00750C95"/>
    <w:rsid w:val="007513A3"/>
    <w:rsid w:val="007513CD"/>
    <w:rsid w:val="00751617"/>
    <w:rsid w:val="00751A79"/>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636"/>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67C4C"/>
    <w:rsid w:val="007700AE"/>
    <w:rsid w:val="00770408"/>
    <w:rsid w:val="007705F7"/>
    <w:rsid w:val="0077060F"/>
    <w:rsid w:val="00770D28"/>
    <w:rsid w:val="00770DE2"/>
    <w:rsid w:val="00770F22"/>
    <w:rsid w:val="00771160"/>
    <w:rsid w:val="007717D9"/>
    <w:rsid w:val="00771877"/>
    <w:rsid w:val="00771A19"/>
    <w:rsid w:val="00771A5E"/>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702D"/>
    <w:rsid w:val="00777312"/>
    <w:rsid w:val="00777A72"/>
    <w:rsid w:val="00777D15"/>
    <w:rsid w:val="00780130"/>
    <w:rsid w:val="00780EB0"/>
    <w:rsid w:val="007813B7"/>
    <w:rsid w:val="00781700"/>
    <w:rsid w:val="0078187E"/>
    <w:rsid w:val="00781CD7"/>
    <w:rsid w:val="00781D70"/>
    <w:rsid w:val="00782BA8"/>
    <w:rsid w:val="00783799"/>
    <w:rsid w:val="00783A53"/>
    <w:rsid w:val="00784813"/>
    <w:rsid w:val="00784D62"/>
    <w:rsid w:val="00784F01"/>
    <w:rsid w:val="00784F5E"/>
    <w:rsid w:val="00785587"/>
    <w:rsid w:val="007856F6"/>
    <w:rsid w:val="00785BEB"/>
    <w:rsid w:val="0078665D"/>
    <w:rsid w:val="00786673"/>
    <w:rsid w:val="00787193"/>
    <w:rsid w:val="00787329"/>
    <w:rsid w:val="00787404"/>
    <w:rsid w:val="00787BA8"/>
    <w:rsid w:val="00787CE2"/>
    <w:rsid w:val="00787D89"/>
    <w:rsid w:val="007901D5"/>
    <w:rsid w:val="0079082B"/>
    <w:rsid w:val="00791591"/>
    <w:rsid w:val="00791F4F"/>
    <w:rsid w:val="00791F5E"/>
    <w:rsid w:val="00792042"/>
    <w:rsid w:val="007920DE"/>
    <w:rsid w:val="007925D6"/>
    <w:rsid w:val="0079276D"/>
    <w:rsid w:val="00792BD3"/>
    <w:rsid w:val="00792C57"/>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5E1"/>
    <w:rsid w:val="007B4DA0"/>
    <w:rsid w:val="007B52FB"/>
    <w:rsid w:val="007B539D"/>
    <w:rsid w:val="007B545A"/>
    <w:rsid w:val="007B5802"/>
    <w:rsid w:val="007B5F44"/>
    <w:rsid w:val="007B67EE"/>
    <w:rsid w:val="007B6D70"/>
    <w:rsid w:val="007B6F8E"/>
    <w:rsid w:val="007B7250"/>
    <w:rsid w:val="007B7855"/>
    <w:rsid w:val="007B7E26"/>
    <w:rsid w:val="007C00EF"/>
    <w:rsid w:val="007C0B79"/>
    <w:rsid w:val="007C121B"/>
    <w:rsid w:val="007C18F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B1F"/>
    <w:rsid w:val="007C5D3C"/>
    <w:rsid w:val="007C64A3"/>
    <w:rsid w:val="007C6665"/>
    <w:rsid w:val="007C66F0"/>
    <w:rsid w:val="007C6C85"/>
    <w:rsid w:val="007C6E4F"/>
    <w:rsid w:val="007C6FAD"/>
    <w:rsid w:val="007C72DF"/>
    <w:rsid w:val="007C7314"/>
    <w:rsid w:val="007D0190"/>
    <w:rsid w:val="007D03E8"/>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4ADC"/>
    <w:rsid w:val="007D5336"/>
    <w:rsid w:val="007D55B7"/>
    <w:rsid w:val="007D5805"/>
    <w:rsid w:val="007D5AE4"/>
    <w:rsid w:val="007D5AE7"/>
    <w:rsid w:val="007D5B8F"/>
    <w:rsid w:val="007D68E4"/>
    <w:rsid w:val="007D6A69"/>
    <w:rsid w:val="007D7E65"/>
    <w:rsid w:val="007E0613"/>
    <w:rsid w:val="007E079E"/>
    <w:rsid w:val="007E0A93"/>
    <w:rsid w:val="007E0E41"/>
    <w:rsid w:val="007E1667"/>
    <w:rsid w:val="007E16BB"/>
    <w:rsid w:val="007E17FE"/>
    <w:rsid w:val="007E189F"/>
    <w:rsid w:val="007E190E"/>
    <w:rsid w:val="007E1E3F"/>
    <w:rsid w:val="007E1FBA"/>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DD"/>
    <w:rsid w:val="007F43A7"/>
    <w:rsid w:val="007F4EF7"/>
    <w:rsid w:val="007F50EF"/>
    <w:rsid w:val="007F51CD"/>
    <w:rsid w:val="007F5492"/>
    <w:rsid w:val="007F5602"/>
    <w:rsid w:val="007F58A1"/>
    <w:rsid w:val="007F633A"/>
    <w:rsid w:val="007F6567"/>
    <w:rsid w:val="007F6B11"/>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64C"/>
    <w:rsid w:val="00805918"/>
    <w:rsid w:val="008059F2"/>
    <w:rsid w:val="00805C3A"/>
    <w:rsid w:val="00806162"/>
    <w:rsid w:val="008068B5"/>
    <w:rsid w:val="00806D78"/>
    <w:rsid w:val="00806E91"/>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EB5"/>
    <w:rsid w:val="00817070"/>
    <w:rsid w:val="00817AE5"/>
    <w:rsid w:val="00817C18"/>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914"/>
    <w:rsid w:val="00825B20"/>
    <w:rsid w:val="008260F7"/>
    <w:rsid w:val="008261F3"/>
    <w:rsid w:val="008266E9"/>
    <w:rsid w:val="0082671D"/>
    <w:rsid w:val="00826B44"/>
    <w:rsid w:val="00826D17"/>
    <w:rsid w:val="00826E63"/>
    <w:rsid w:val="008277B5"/>
    <w:rsid w:val="00827B87"/>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4048C"/>
    <w:rsid w:val="0084052E"/>
    <w:rsid w:val="00840771"/>
    <w:rsid w:val="008408DE"/>
    <w:rsid w:val="00840932"/>
    <w:rsid w:val="00840A90"/>
    <w:rsid w:val="00842114"/>
    <w:rsid w:val="00842579"/>
    <w:rsid w:val="008427E5"/>
    <w:rsid w:val="00842F96"/>
    <w:rsid w:val="008430C7"/>
    <w:rsid w:val="00843312"/>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ACD"/>
    <w:rsid w:val="00853F77"/>
    <w:rsid w:val="008542FB"/>
    <w:rsid w:val="00854343"/>
    <w:rsid w:val="008543EC"/>
    <w:rsid w:val="00854416"/>
    <w:rsid w:val="00854FBA"/>
    <w:rsid w:val="00855416"/>
    <w:rsid w:val="00855760"/>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827"/>
    <w:rsid w:val="00863160"/>
    <w:rsid w:val="00863251"/>
    <w:rsid w:val="00863627"/>
    <w:rsid w:val="008636D1"/>
    <w:rsid w:val="00863E54"/>
    <w:rsid w:val="00864019"/>
    <w:rsid w:val="0086441E"/>
    <w:rsid w:val="00864D00"/>
    <w:rsid w:val="00864D7B"/>
    <w:rsid w:val="00864E10"/>
    <w:rsid w:val="008651C9"/>
    <w:rsid w:val="008654E5"/>
    <w:rsid w:val="00865EC1"/>
    <w:rsid w:val="0086715E"/>
    <w:rsid w:val="008673E7"/>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4A47"/>
    <w:rsid w:val="00874E20"/>
    <w:rsid w:val="00875333"/>
    <w:rsid w:val="008754FC"/>
    <w:rsid w:val="00875971"/>
    <w:rsid w:val="00875BD6"/>
    <w:rsid w:val="00875BE7"/>
    <w:rsid w:val="00876359"/>
    <w:rsid w:val="00876E91"/>
    <w:rsid w:val="00876EA0"/>
    <w:rsid w:val="00877025"/>
    <w:rsid w:val="0087707C"/>
    <w:rsid w:val="00877F32"/>
    <w:rsid w:val="00880A2B"/>
    <w:rsid w:val="00881466"/>
    <w:rsid w:val="00881CA0"/>
    <w:rsid w:val="00881FCA"/>
    <w:rsid w:val="0088235E"/>
    <w:rsid w:val="00882C5A"/>
    <w:rsid w:val="00883800"/>
    <w:rsid w:val="00883B11"/>
    <w:rsid w:val="00883BF4"/>
    <w:rsid w:val="00883F6F"/>
    <w:rsid w:val="00883FC7"/>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294D"/>
    <w:rsid w:val="00893245"/>
    <w:rsid w:val="008937C6"/>
    <w:rsid w:val="008938D2"/>
    <w:rsid w:val="00893AA2"/>
    <w:rsid w:val="0089411D"/>
    <w:rsid w:val="00894753"/>
    <w:rsid w:val="008949F5"/>
    <w:rsid w:val="00894A42"/>
    <w:rsid w:val="00894A65"/>
    <w:rsid w:val="00894E55"/>
    <w:rsid w:val="00895B3C"/>
    <w:rsid w:val="00895F64"/>
    <w:rsid w:val="00895FA7"/>
    <w:rsid w:val="008961E3"/>
    <w:rsid w:val="008963AC"/>
    <w:rsid w:val="00896873"/>
    <w:rsid w:val="008972AC"/>
    <w:rsid w:val="00897740"/>
    <w:rsid w:val="008A0A29"/>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A8"/>
    <w:rsid w:val="008A44AF"/>
    <w:rsid w:val="008A4C44"/>
    <w:rsid w:val="008A4D7E"/>
    <w:rsid w:val="008A4F93"/>
    <w:rsid w:val="008A52B2"/>
    <w:rsid w:val="008A5377"/>
    <w:rsid w:val="008A575C"/>
    <w:rsid w:val="008A587F"/>
    <w:rsid w:val="008A5C90"/>
    <w:rsid w:val="008A5FCD"/>
    <w:rsid w:val="008A678B"/>
    <w:rsid w:val="008A695E"/>
    <w:rsid w:val="008A7406"/>
    <w:rsid w:val="008A7520"/>
    <w:rsid w:val="008A780D"/>
    <w:rsid w:val="008A7AB0"/>
    <w:rsid w:val="008A7FE8"/>
    <w:rsid w:val="008B00D0"/>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041"/>
    <w:rsid w:val="008C02FD"/>
    <w:rsid w:val="008C0A90"/>
    <w:rsid w:val="008C0A97"/>
    <w:rsid w:val="008C0DED"/>
    <w:rsid w:val="008C0F24"/>
    <w:rsid w:val="008C12D5"/>
    <w:rsid w:val="008C1956"/>
    <w:rsid w:val="008C22C3"/>
    <w:rsid w:val="008C32D5"/>
    <w:rsid w:val="008C3532"/>
    <w:rsid w:val="008C3805"/>
    <w:rsid w:val="008C40E1"/>
    <w:rsid w:val="008C47AD"/>
    <w:rsid w:val="008C490E"/>
    <w:rsid w:val="008C4C44"/>
    <w:rsid w:val="008C4D87"/>
    <w:rsid w:val="008C5046"/>
    <w:rsid w:val="008C508E"/>
    <w:rsid w:val="008C5A53"/>
    <w:rsid w:val="008C5D3F"/>
    <w:rsid w:val="008C5F0C"/>
    <w:rsid w:val="008C658F"/>
    <w:rsid w:val="008C685B"/>
    <w:rsid w:val="008C6E9E"/>
    <w:rsid w:val="008C77E4"/>
    <w:rsid w:val="008D0123"/>
    <w:rsid w:val="008D03CA"/>
    <w:rsid w:val="008D0581"/>
    <w:rsid w:val="008D0985"/>
    <w:rsid w:val="008D09A2"/>
    <w:rsid w:val="008D1037"/>
    <w:rsid w:val="008D136E"/>
    <w:rsid w:val="008D146D"/>
    <w:rsid w:val="008D1545"/>
    <w:rsid w:val="008D1C1B"/>
    <w:rsid w:val="008D1D2D"/>
    <w:rsid w:val="008D21C5"/>
    <w:rsid w:val="008D2C02"/>
    <w:rsid w:val="008D315E"/>
    <w:rsid w:val="008D31D1"/>
    <w:rsid w:val="008D3535"/>
    <w:rsid w:val="008D40D8"/>
    <w:rsid w:val="008D5F97"/>
    <w:rsid w:val="008D608D"/>
    <w:rsid w:val="008D63B6"/>
    <w:rsid w:val="008D641A"/>
    <w:rsid w:val="008D6470"/>
    <w:rsid w:val="008D6628"/>
    <w:rsid w:val="008D6A00"/>
    <w:rsid w:val="008D7E8D"/>
    <w:rsid w:val="008E05BD"/>
    <w:rsid w:val="008E0809"/>
    <w:rsid w:val="008E0818"/>
    <w:rsid w:val="008E08C0"/>
    <w:rsid w:val="008E1545"/>
    <w:rsid w:val="008E190F"/>
    <w:rsid w:val="008E26A6"/>
    <w:rsid w:val="008E2FCA"/>
    <w:rsid w:val="008E30EB"/>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830"/>
    <w:rsid w:val="008F1B17"/>
    <w:rsid w:val="008F21EF"/>
    <w:rsid w:val="008F274F"/>
    <w:rsid w:val="008F2812"/>
    <w:rsid w:val="008F2F2C"/>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C1A"/>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0A9"/>
    <w:rsid w:val="00903B7F"/>
    <w:rsid w:val="0090518C"/>
    <w:rsid w:val="00905533"/>
    <w:rsid w:val="0090555F"/>
    <w:rsid w:val="00905578"/>
    <w:rsid w:val="0090632F"/>
    <w:rsid w:val="00906AFB"/>
    <w:rsid w:val="0090753E"/>
    <w:rsid w:val="009075EB"/>
    <w:rsid w:val="009076CC"/>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14AF"/>
    <w:rsid w:val="009214DD"/>
    <w:rsid w:val="0092153E"/>
    <w:rsid w:val="009215D0"/>
    <w:rsid w:val="009215F8"/>
    <w:rsid w:val="009219B4"/>
    <w:rsid w:val="00921B15"/>
    <w:rsid w:val="00921D7F"/>
    <w:rsid w:val="00922169"/>
    <w:rsid w:val="009224E2"/>
    <w:rsid w:val="00922B26"/>
    <w:rsid w:val="00922CD8"/>
    <w:rsid w:val="00922F34"/>
    <w:rsid w:val="00923321"/>
    <w:rsid w:val="009236F4"/>
    <w:rsid w:val="00923A22"/>
    <w:rsid w:val="00923C5B"/>
    <w:rsid w:val="00924071"/>
    <w:rsid w:val="009242F1"/>
    <w:rsid w:val="00924654"/>
    <w:rsid w:val="009247A8"/>
    <w:rsid w:val="00924E4A"/>
    <w:rsid w:val="009250B6"/>
    <w:rsid w:val="009252B1"/>
    <w:rsid w:val="0092553F"/>
    <w:rsid w:val="00925814"/>
    <w:rsid w:val="009259F7"/>
    <w:rsid w:val="00925A15"/>
    <w:rsid w:val="00925C10"/>
    <w:rsid w:val="0092610A"/>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350"/>
    <w:rsid w:val="009464AB"/>
    <w:rsid w:val="00946BAF"/>
    <w:rsid w:val="00946F13"/>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7372"/>
    <w:rsid w:val="00957BCE"/>
    <w:rsid w:val="00960104"/>
    <w:rsid w:val="00960442"/>
    <w:rsid w:val="009612A2"/>
    <w:rsid w:val="00961DBE"/>
    <w:rsid w:val="0096224B"/>
    <w:rsid w:val="0096224D"/>
    <w:rsid w:val="0096283C"/>
    <w:rsid w:val="00962BE5"/>
    <w:rsid w:val="00962E56"/>
    <w:rsid w:val="009632CF"/>
    <w:rsid w:val="00963CBC"/>
    <w:rsid w:val="009640DA"/>
    <w:rsid w:val="009645F3"/>
    <w:rsid w:val="009649D0"/>
    <w:rsid w:val="0096526A"/>
    <w:rsid w:val="009653C2"/>
    <w:rsid w:val="00965810"/>
    <w:rsid w:val="00965B65"/>
    <w:rsid w:val="0096666F"/>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4CB"/>
    <w:rsid w:val="00976476"/>
    <w:rsid w:val="009764A3"/>
    <w:rsid w:val="00976F0E"/>
    <w:rsid w:val="00976F93"/>
    <w:rsid w:val="00977211"/>
    <w:rsid w:val="009777AC"/>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2B6"/>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A7EF8"/>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2EED"/>
    <w:rsid w:val="009B3312"/>
    <w:rsid w:val="009B3B77"/>
    <w:rsid w:val="009B3C17"/>
    <w:rsid w:val="009B41C6"/>
    <w:rsid w:val="009B466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1F8"/>
    <w:rsid w:val="009C1361"/>
    <w:rsid w:val="009C1547"/>
    <w:rsid w:val="009C15E9"/>
    <w:rsid w:val="009C1D27"/>
    <w:rsid w:val="009C2117"/>
    <w:rsid w:val="009C29FF"/>
    <w:rsid w:val="009C2F24"/>
    <w:rsid w:val="009C3488"/>
    <w:rsid w:val="009C35E2"/>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B7"/>
    <w:rsid w:val="009D10AD"/>
    <w:rsid w:val="009D1AC2"/>
    <w:rsid w:val="009D1D21"/>
    <w:rsid w:val="009D224D"/>
    <w:rsid w:val="009D237F"/>
    <w:rsid w:val="009D2424"/>
    <w:rsid w:val="009D250F"/>
    <w:rsid w:val="009D25DF"/>
    <w:rsid w:val="009D2667"/>
    <w:rsid w:val="009D27AA"/>
    <w:rsid w:val="009D2986"/>
    <w:rsid w:val="009D3490"/>
    <w:rsid w:val="009D3740"/>
    <w:rsid w:val="009D40F0"/>
    <w:rsid w:val="009D4621"/>
    <w:rsid w:val="009D46D5"/>
    <w:rsid w:val="009D4E0B"/>
    <w:rsid w:val="009D50BA"/>
    <w:rsid w:val="009D5681"/>
    <w:rsid w:val="009D573F"/>
    <w:rsid w:val="009D5DF9"/>
    <w:rsid w:val="009D60AA"/>
    <w:rsid w:val="009D612E"/>
    <w:rsid w:val="009D6CC7"/>
    <w:rsid w:val="009D6E50"/>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FB0"/>
    <w:rsid w:val="009E3757"/>
    <w:rsid w:val="009E3947"/>
    <w:rsid w:val="009E4184"/>
    <w:rsid w:val="009E43DF"/>
    <w:rsid w:val="009E4BE8"/>
    <w:rsid w:val="009E5173"/>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1D0A"/>
    <w:rsid w:val="009F1E3D"/>
    <w:rsid w:val="009F25BE"/>
    <w:rsid w:val="009F2986"/>
    <w:rsid w:val="009F312F"/>
    <w:rsid w:val="009F3439"/>
    <w:rsid w:val="009F3A64"/>
    <w:rsid w:val="009F3A9D"/>
    <w:rsid w:val="009F3B8F"/>
    <w:rsid w:val="009F4314"/>
    <w:rsid w:val="009F4C2C"/>
    <w:rsid w:val="009F4C82"/>
    <w:rsid w:val="009F50AE"/>
    <w:rsid w:val="009F515E"/>
    <w:rsid w:val="009F5671"/>
    <w:rsid w:val="009F61F6"/>
    <w:rsid w:val="009F7135"/>
    <w:rsid w:val="009F796A"/>
    <w:rsid w:val="009F7BFF"/>
    <w:rsid w:val="00A00471"/>
    <w:rsid w:val="00A00D9B"/>
    <w:rsid w:val="00A012A0"/>
    <w:rsid w:val="00A013D1"/>
    <w:rsid w:val="00A01429"/>
    <w:rsid w:val="00A0176C"/>
    <w:rsid w:val="00A01BC5"/>
    <w:rsid w:val="00A01E11"/>
    <w:rsid w:val="00A02498"/>
    <w:rsid w:val="00A025C0"/>
    <w:rsid w:val="00A02E50"/>
    <w:rsid w:val="00A02E51"/>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F3D"/>
    <w:rsid w:val="00A10679"/>
    <w:rsid w:val="00A11298"/>
    <w:rsid w:val="00A116FA"/>
    <w:rsid w:val="00A11781"/>
    <w:rsid w:val="00A11810"/>
    <w:rsid w:val="00A1187F"/>
    <w:rsid w:val="00A11881"/>
    <w:rsid w:val="00A11A39"/>
    <w:rsid w:val="00A11BA0"/>
    <w:rsid w:val="00A127FD"/>
    <w:rsid w:val="00A1329C"/>
    <w:rsid w:val="00A13322"/>
    <w:rsid w:val="00A136AF"/>
    <w:rsid w:val="00A1371A"/>
    <w:rsid w:val="00A14858"/>
    <w:rsid w:val="00A1523D"/>
    <w:rsid w:val="00A15511"/>
    <w:rsid w:val="00A15547"/>
    <w:rsid w:val="00A15647"/>
    <w:rsid w:val="00A15E2B"/>
    <w:rsid w:val="00A15F2D"/>
    <w:rsid w:val="00A15FAC"/>
    <w:rsid w:val="00A16260"/>
    <w:rsid w:val="00A16747"/>
    <w:rsid w:val="00A17697"/>
    <w:rsid w:val="00A1779C"/>
    <w:rsid w:val="00A17E00"/>
    <w:rsid w:val="00A17E27"/>
    <w:rsid w:val="00A208BF"/>
    <w:rsid w:val="00A208D3"/>
    <w:rsid w:val="00A20CFE"/>
    <w:rsid w:val="00A2100D"/>
    <w:rsid w:val="00A21189"/>
    <w:rsid w:val="00A2195F"/>
    <w:rsid w:val="00A2209C"/>
    <w:rsid w:val="00A22220"/>
    <w:rsid w:val="00A22551"/>
    <w:rsid w:val="00A232A4"/>
    <w:rsid w:val="00A233AA"/>
    <w:rsid w:val="00A23A12"/>
    <w:rsid w:val="00A24652"/>
    <w:rsid w:val="00A24745"/>
    <w:rsid w:val="00A252AC"/>
    <w:rsid w:val="00A25414"/>
    <w:rsid w:val="00A25613"/>
    <w:rsid w:val="00A25639"/>
    <w:rsid w:val="00A260E2"/>
    <w:rsid w:val="00A26361"/>
    <w:rsid w:val="00A26382"/>
    <w:rsid w:val="00A26E23"/>
    <w:rsid w:val="00A26EDC"/>
    <w:rsid w:val="00A271E4"/>
    <w:rsid w:val="00A27406"/>
    <w:rsid w:val="00A2755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386"/>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10C0"/>
    <w:rsid w:val="00A41227"/>
    <w:rsid w:val="00A41265"/>
    <w:rsid w:val="00A41660"/>
    <w:rsid w:val="00A42B14"/>
    <w:rsid w:val="00A42C4C"/>
    <w:rsid w:val="00A42F96"/>
    <w:rsid w:val="00A43028"/>
    <w:rsid w:val="00A432B7"/>
    <w:rsid w:val="00A439E2"/>
    <w:rsid w:val="00A44081"/>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955"/>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D91"/>
    <w:rsid w:val="00A663AE"/>
    <w:rsid w:val="00A6641C"/>
    <w:rsid w:val="00A66497"/>
    <w:rsid w:val="00A66617"/>
    <w:rsid w:val="00A666EB"/>
    <w:rsid w:val="00A66C93"/>
    <w:rsid w:val="00A70176"/>
    <w:rsid w:val="00A702F8"/>
    <w:rsid w:val="00A709CE"/>
    <w:rsid w:val="00A70C68"/>
    <w:rsid w:val="00A70ECF"/>
    <w:rsid w:val="00A70FD4"/>
    <w:rsid w:val="00A717D2"/>
    <w:rsid w:val="00A71F29"/>
    <w:rsid w:val="00A7269B"/>
    <w:rsid w:val="00A726AA"/>
    <w:rsid w:val="00A734F7"/>
    <w:rsid w:val="00A73664"/>
    <w:rsid w:val="00A738AE"/>
    <w:rsid w:val="00A73962"/>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944"/>
    <w:rsid w:val="00A82C94"/>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AEC"/>
    <w:rsid w:val="00A94D2C"/>
    <w:rsid w:val="00A94E7D"/>
    <w:rsid w:val="00A95AB7"/>
    <w:rsid w:val="00A95C26"/>
    <w:rsid w:val="00A96763"/>
    <w:rsid w:val="00A9680E"/>
    <w:rsid w:val="00A96A4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560"/>
    <w:rsid w:val="00AA366E"/>
    <w:rsid w:val="00AA37B4"/>
    <w:rsid w:val="00AA3E32"/>
    <w:rsid w:val="00AA4459"/>
    <w:rsid w:val="00AA4645"/>
    <w:rsid w:val="00AA4DE3"/>
    <w:rsid w:val="00AA4E0E"/>
    <w:rsid w:val="00AA526F"/>
    <w:rsid w:val="00AA532A"/>
    <w:rsid w:val="00AA5BE9"/>
    <w:rsid w:val="00AA64D2"/>
    <w:rsid w:val="00AA69BD"/>
    <w:rsid w:val="00AA6C1B"/>
    <w:rsid w:val="00AA6E37"/>
    <w:rsid w:val="00AA7831"/>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8D1"/>
    <w:rsid w:val="00AB3AAA"/>
    <w:rsid w:val="00AB3D27"/>
    <w:rsid w:val="00AB3E7B"/>
    <w:rsid w:val="00AB4088"/>
    <w:rsid w:val="00AB4116"/>
    <w:rsid w:val="00AB4202"/>
    <w:rsid w:val="00AB42B7"/>
    <w:rsid w:val="00AB49CE"/>
    <w:rsid w:val="00AB4BB7"/>
    <w:rsid w:val="00AB5123"/>
    <w:rsid w:val="00AB5F31"/>
    <w:rsid w:val="00AB651D"/>
    <w:rsid w:val="00AB67A4"/>
    <w:rsid w:val="00AB6C31"/>
    <w:rsid w:val="00AB6E73"/>
    <w:rsid w:val="00AB763A"/>
    <w:rsid w:val="00AB7B6E"/>
    <w:rsid w:val="00AB7D25"/>
    <w:rsid w:val="00AC0079"/>
    <w:rsid w:val="00AC0BEC"/>
    <w:rsid w:val="00AC148A"/>
    <w:rsid w:val="00AC1A59"/>
    <w:rsid w:val="00AC1C4B"/>
    <w:rsid w:val="00AC1FC3"/>
    <w:rsid w:val="00AC1FD9"/>
    <w:rsid w:val="00AC2140"/>
    <w:rsid w:val="00AC2E63"/>
    <w:rsid w:val="00AC2EEC"/>
    <w:rsid w:val="00AC3441"/>
    <w:rsid w:val="00AC3C46"/>
    <w:rsid w:val="00AC42F1"/>
    <w:rsid w:val="00AC4F57"/>
    <w:rsid w:val="00AC5336"/>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765"/>
    <w:rsid w:val="00AD3894"/>
    <w:rsid w:val="00AD3D24"/>
    <w:rsid w:val="00AD3E82"/>
    <w:rsid w:val="00AD46D9"/>
    <w:rsid w:val="00AD47BB"/>
    <w:rsid w:val="00AD49EA"/>
    <w:rsid w:val="00AD49FD"/>
    <w:rsid w:val="00AD4AC7"/>
    <w:rsid w:val="00AD4CED"/>
    <w:rsid w:val="00AD4F13"/>
    <w:rsid w:val="00AD55A0"/>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3DDA"/>
    <w:rsid w:val="00AE4A96"/>
    <w:rsid w:val="00AE4D18"/>
    <w:rsid w:val="00AE50A5"/>
    <w:rsid w:val="00AE511E"/>
    <w:rsid w:val="00AE5240"/>
    <w:rsid w:val="00AE5395"/>
    <w:rsid w:val="00AE53C2"/>
    <w:rsid w:val="00AE547B"/>
    <w:rsid w:val="00AE5C66"/>
    <w:rsid w:val="00AE6193"/>
    <w:rsid w:val="00AE6AFB"/>
    <w:rsid w:val="00AE6FC8"/>
    <w:rsid w:val="00AE6FFA"/>
    <w:rsid w:val="00AE7DFC"/>
    <w:rsid w:val="00AF02B2"/>
    <w:rsid w:val="00AF049A"/>
    <w:rsid w:val="00AF092C"/>
    <w:rsid w:val="00AF0B07"/>
    <w:rsid w:val="00AF0C3C"/>
    <w:rsid w:val="00AF0CD2"/>
    <w:rsid w:val="00AF0CEA"/>
    <w:rsid w:val="00AF0E01"/>
    <w:rsid w:val="00AF0E21"/>
    <w:rsid w:val="00AF13CA"/>
    <w:rsid w:val="00AF181E"/>
    <w:rsid w:val="00AF1ED9"/>
    <w:rsid w:val="00AF238D"/>
    <w:rsid w:val="00AF28AF"/>
    <w:rsid w:val="00AF2F96"/>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0E7"/>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A42"/>
    <w:rsid w:val="00B176C8"/>
    <w:rsid w:val="00B17762"/>
    <w:rsid w:val="00B17F46"/>
    <w:rsid w:val="00B201D2"/>
    <w:rsid w:val="00B20719"/>
    <w:rsid w:val="00B20800"/>
    <w:rsid w:val="00B2087C"/>
    <w:rsid w:val="00B2123A"/>
    <w:rsid w:val="00B2290A"/>
    <w:rsid w:val="00B22B9A"/>
    <w:rsid w:val="00B23D06"/>
    <w:rsid w:val="00B23EBE"/>
    <w:rsid w:val="00B24092"/>
    <w:rsid w:val="00B24C7D"/>
    <w:rsid w:val="00B2512F"/>
    <w:rsid w:val="00B251C0"/>
    <w:rsid w:val="00B252C2"/>
    <w:rsid w:val="00B25592"/>
    <w:rsid w:val="00B256C2"/>
    <w:rsid w:val="00B25F07"/>
    <w:rsid w:val="00B268AB"/>
    <w:rsid w:val="00B274E0"/>
    <w:rsid w:val="00B27814"/>
    <w:rsid w:val="00B27F22"/>
    <w:rsid w:val="00B27FE4"/>
    <w:rsid w:val="00B3008F"/>
    <w:rsid w:val="00B30AE3"/>
    <w:rsid w:val="00B31176"/>
    <w:rsid w:val="00B31312"/>
    <w:rsid w:val="00B3132F"/>
    <w:rsid w:val="00B314EF"/>
    <w:rsid w:val="00B317F7"/>
    <w:rsid w:val="00B31F31"/>
    <w:rsid w:val="00B321B0"/>
    <w:rsid w:val="00B328D2"/>
    <w:rsid w:val="00B3330D"/>
    <w:rsid w:val="00B33570"/>
    <w:rsid w:val="00B338C9"/>
    <w:rsid w:val="00B33F00"/>
    <w:rsid w:val="00B33F0F"/>
    <w:rsid w:val="00B345AA"/>
    <w:rsid w:val="00B346F4"/>
    <w:rsid w:val="00B349AB"/>
    <w:rsid w:val="00B34EB6"/>
    <w:rsid w:val="00B352DF"/>
    <w:rsid w:val="00B3572A"/>
    <w:rsid w:val="00B35D2F"/>
    <w:rsid w:val="00B368DF"/>
    <w:rsid w:val="00B36CCF"/>
    <w:rsid w:val="00B36FB9"/>
    <w:rsid w:val="00B37000"/>
    <w:rsid w:val="00B370AD"/>
    <w:rsid w:val="00B371BE"/>
    <w:rsid w:val="00B37364"/>
    <w:rsid w:val="00B37737"/>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C41"/>
    <w:rsid w:val="00B50211"/>
    <w:rsid w:val="00B50A4B"/>
    <w:rsid w:val="00B51163"/>
    <w:rsid w:val="00B51238"/>
    <w:rsid w:val="00B52EEE"/>
    <w:rsid w:val="00B53698"/>
    <w:rsid w:val="00B536CE"/>
    <w:rsid w:val="00B53B6B"/>
    <w:rsid w:val="00B53DA7"/>
    <w:rsid w:val="00B544FF"/>
    <w:rsid w:val="00B5462A"/>
    <w:rsid w:val="00B5462D"/>
    <w:rsid w:val="00B54990"/>
    <w:rsid w:val="00B54D6A"/>
    <w:rsid w:val="00B54F5B"/>
    <w:rsid w:val="00B556F8"/>
    <w:rsid w:val="00B55753"/>
    <w:rsid w:val="00B55CD2"/>
    <w:rsid w:val="00B566A2"/>
    <w:rsid w:val="00B56729"/>
    <w:rsid w:val="00B56A9A"/>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A34"/>
    <w:rsid w:val="00B65A75"/>
    <w:rsid w:val="00B65B99"/>
    <w:rsid w:val="00B65CFA"/>
    <w:rsid w:val="00B672A2"/>
    <w:rsid w:val="00B67757"/>
    <w:rsid w:val="00B678E8"/>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385"/>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8A6"/>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427"/>
    <w:rsid w:val="00B9791C"/>
    <w:rsid w:val="00B97D24"/>
    <w:rsid w:val="00B97FAC"/>
    <w:rsid w:val="00BA01D3"/>
    <w:rsid w:val="00BA0D09"/>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852"/>
    <w:rsid w:val="00BA4AD0"/>
    <w:rsid w:val="00BA534F"/>
    <w:rsid w:val="00BA545A"/>
    <w:rsid w:val="00BA5928"/>
    <w:rsid w:val="00BA5A33"/>
    <w:rsid w:val="00BA5FF5"/>
    <w:rsid w:val="00BA62A9"/>
    <w:rsid w:val="00BA62D7"/>
    <w:rsid w:val="00BA67B9"/>
    <w:rsid w:val="00BA70B8"/>
    <w:rsid w:val="00BA7593"/>
    <w:rsid w:val="00BA7C0C"/>
    <w:rsid w:val="00BB0472"/>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212"/>
    <w:rsid w:val="00BB647B"/>
    <w:rsid w:val="00BB70F6"/>
    <w:rsid w:val="00BB765C"/>
    <w:rsid w:val="00BB7C24"/>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52A7"/>
    <w:rsid w:val="00BC5C81"/>
    <w:rsid w:val="00BC5CE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4055"/>
    <w:rsid w:val="00BD4100"/>
    <w:rsid w:val="00BD4785"/>
    <w:rsid w:val="00BD4BF8"/>
    <w:rsid w:val="00BD5B9E"/>
    <w:rsid w:val="00BD62A8"/>
    <w:rsid w:val="00BD64B9"/>
    <w:rsid w:val="00BD655F"/>
    <w:rsid w:val="00BD6C40"/>
    <w:rsid w:val="00BD6E82"/>
    <w:rsid w:val="00BD7186"/>
    <w:rsid w:val="00BD71D7"/>
    <w:rsid w:val="00BD759D"/>
    <w:rsid w:val="00BD7B93"/>
    <w:rsid w:val="00BE004F"/>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5C"/>
    <w:rsid w:val="00C01D95"/>
    <w:rsid w:val="00C01F98"/>
    <w:rsid w:val="00C0246A"/>
    <w:rsid w:val="00C024C3"/>
    <w:rsid w:val="00C02987"/>
    <w:rsid w:val="00C0298B"/>
    <w:rsid w:val="00C029BF"/>
    <w:rsid w:val="00C02A04"/>
    <w:rsid w:val="00C02A30"/>
    <w:rsid w:val="00C02D5C"/>
    <w:rsid w:val="00C0376C"/>
    <w:rsid w:val="00C03DE7"/>
    <w:rsid w:val="00C043B0"/>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30B1"/>
    <w:rsid w:val="00C1374C"/>
    <w:rsid w:val="00C138C6"/>
    <w:rsid w:val="00C1435B"/>
    <w:rsid w:val="00C143D6"/>
    <w:rsid w:val="00C143F1"/>
    <w:rsid w:val="00C14A6F"/>
    <w:rsid w:val="00C14B95"/>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B64"/>
    <w:rsid w:val="00C22BD4"/>
    <w:rsid w:val="00C22ED2"/>
    <w:rsid w:val="00C23456"/>
    <w:rsid w:val="00C2449F"/>
    <w:rsid w:val="00C2450B"/>
    <w:rsid w:val="00C24626"/>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0AB"/>
    <w:rsid w:val="00C31774"/>
    <w:rsid w:val="00C31C1D"/>
    <w:rsid w:val="00C31C33"/>
    <w:rsid w:val="00C32423"/>
    <w:rsid w:val="00C324EA"/>
    <w:rsid w:val="00C328B8"/>
    <w:rsid w:val="00C329B0"/>
    <w:rsid w:val="00C3312F"/>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D81"/>
    <w:rsid w:val="00C36DDD"/>
    <w:rsid w:val="00C37235"/>
    <w:rsid w:val="00C3742A"/>
    <w:rsid w:val="00C37A68"/>
    <w:rsid w:val="00C40179"/>
    <w:rsid w:val="00C40A3E"/>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47DBF"/>
    <w:rsid w:val="00C50064"/>
    <w:rsid w:val="00C505D5"/>
    <w:rsid w:val="00C50E28"/>
    <w:rsid w:val="00C51046"/>
    <w:rsid w:val="00C51627"/>
    <w:rsid w:val="00C523D3"/>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608E0"/>
    <w:rsid w:val="00C60A2C"/>
    <w:rsid w:val="00C60AD8"/>
    <w:rsid w:val="00C60B9C"/>
    <w:rsid w:val="00C61CE0"/>
    <w:rsid w:val="00C62386"/>
    <w:rsid w:val="00C6248E"/>
    <w:rsid w:val="00C62BBC"/>
    <w:rsid w:val="00C62C8B"/>
    <w:rsid w:val="00C63522"/>
    <w:rsid w:val="00C63BE0"/>
    <w:rsid w:val="00C63D8C"/>
    <w:rsid w:val="00C648A2"/>
    <w:rsid w:val="00C64DB4"/>
    <w:rsid w:val="00C651BE"/>
    <w:rsid w:val="00C6557F"/>
    <w:rsid w:val="00C65754"/>
    <w:rsid w:val="00C65F21"/>
    <w:rsid w:val="00C66470"/>
    <w:rsid w:val="00C665AF"/>
    <w:rsid w:val="00C66BA9"/>
    <w:rsid w:val="00C67CCA"/>
    <w:rsid w:val="00C67CE2"/>
    <w:rsid w:val="00C70116"/>
    <w:rsid w:val="00C70346"/>
    <w:rsid w:val="00C70621"/>
    <w:rsid w:val="00C706FF"/>
    <w:rsid w:val="00C70AE8"/>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25E"/>
    <w:rsid w:val="00C7647F"/>
    <w:rsid w:val="00C76D71"/>
    <w:rsid w:val="00C77202"/>
    <w:rsid w:val="00C77458"/>
    <w:rsid w:val="00C77A1E"/>
    <w:rsid w:val="00C77BBF"/>
    <w:rsid w:val="00C77BD6"/>
    <w:rsid w:val="00C801D8"/>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C23"/>
    <w:rsid w:val="00C92ED3"/>
    <w:rsid w:val="00C92F3E"/>
    <w:rsid w:val="00C93011"/>
    <w:rsid w:val="00C9312A"/>
    <w:rsid w:val="00C94367"/>
    <w:rsid w:val="00C94B5B"/>
    <w:rsid w:val="00C94DF2"/>
    <w:rsid w:val="00C94F01"/>
    <w:rsid w:val="00C9532A"/>
    <w:rsid w:val="00C9654F"/>
    <w:rsid w:val="00C969F1"/>
    <w:rsid w:val="00C96D67"/>
    <w:rsid w:val="00C96F89"/>
    <w:rsid w:val="00C97C6D"/>
    <w:rsid w:val="00C97CB9"/>
    <w:rsid w:val="00CA04C1"/>
    <w:rsid w:val="00CA0606"/>
    <w:rsid w:val="00CA11D2"/>
    <w:rsid w:val="00CA138F"/>
    <w:rsid w:val="00CA18BB"/>
    <w:rsid w:val="00CA1BF2"/>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BD"/>
    <w:rsid w:val="00CA55EB"/>
    <w:rsid w:val="00CA5BD6"/>
    <w:rsid w:val="00CA5C9A"/>
    <w:rsid w:val="00CA5D94"/>
    <w:rsid w:val="00CA6115"/>
    <w:rsid w:val="00CA6BBE"/>
    <w:rsid w:val="00CA6C7F"/>
    <w:rsid w:val="00CA6F1B"/>
    <w:rsid w:val="00CA71FA"/>
    <w:rsid w:val="00CB0473"/>
    <w:rsid w:val="00CB057A"/>
    <w:rsid w:val="00CB0C04"/>
    <w:rsid w:val="00CB1F05"/>
    <w:rsid w:val="00CB1F26"/>
    <w:rsid w:val="00CB24C4"/>
    <w:rsid w:val="00CB29B6"/>
    <w:rsid w:val="00CB3557"/>
    <w:rsid w:val="00CB37A1"/>
    <w:rsid w:val="00CB37FD"/>
    <w:rsid w:val="00CB398F"/>
    <w:rsid w:val="00CB3B96"/>
    <w:rsid w:val="00CB4332"/>
    <w:rsid w:val="00CB495C"/>
    <w:rsid w:val="00CB4A83"/>
    <w:rsid w:val="00CB4D06"/>
    <w:rsid w:val="00CB4DFD"/>
    <w:rsid w:val="00CB58E2"/>
    <w:rsid w:val="00CB5FB2"/>
    <w:rsid w:val="00CB6270"/>
    <w:rsid w:val="00CB636B"/>
    <w:rsid w:val="00CB6913"/>
    <w:rsid w:val="00CB6C50"/>
    <w:rsid w:val="00CB6DA9"/>
    <w:rsid w:val="00CB6FCD"/>
    <w:rsid w:val="00CB761A"/>
    <w:rsid w:val="00CB76CE"/>
    <w:rsid w:val="00CB7C28"/>
    <w:rsid w:val="00CC0015"/>
    <w:rsid w:val="00CC01A0"/>
    <w:rsid w:val="00CC021A"/>
    <w:rsid w:val="00CC08E8"/>
    <w:rsid w:val="00CC0A07"/>
    <w:rsid w:val="00CC0B86"/>
    <w:rsid w:val="00CC12D4"/>
    <w:rsid w:val="00CC1574"/>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BA"/>
    <w:rsid w:val="00CD02E5"/>
    <w:rsid w:val="00CD105A"/>
    <w:rsid w:val="00CD1688"/>
    <w:rsid w:val="00CD1A04"/>
    <w:rsid w:val="00CD1AE8"/>
    <w:rsid w:val="00CD1E87"/>
    <w:rsid w:val="00CD1FF0"/>
    <w:rsid w:val="00CD2146"/>
    <w:rsid w:val="00CD22EE"/>
    <w:rsid w:val="00CD272D"/>
    <w:rsid w:val="00CD2A71"/>
    <w:rsid w:val="00CD30B6"/>
    <w:rsid w:val="00CD3378"/>
    <w:rsid w:val="00CD34A7"/>
    <w:rsid w:val="00CD34AF"/>
    <w:rsid w:val="00CD3832"/>
    <w:rsid w:val="00CD42CB"/>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9C6"/>
    <w:rsid w:val="00CE3A4A"/>
    <w:rsid w:val="00CE3EFD"/>
    <w:rsid w:val="00CE4952"/>
    <w:rsid w:val="00CE4A62"/>
    <w:rsid w:val="00CE4F2E"/>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0E7"/>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0FE7"/>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3DFD"/>
    <w:rsid w:val="00D642F9"/>
    <w:rsid w:val="00D643F3"/>
    <w:rsid w:val="00D64795"/>
    <w:rsid w:val="00D65976"/>
    <w:rsid w:val="00D65C33"/>
    <w:rsid w:val="00D65F2A"/>
    <w:rsid w:val="00D6654C"/>
    <w:rsid w:val="00D672B9"/>
    <w:rsid w:val="00D67494"/>
    <w:rsid w:val="00D67AF4"/>
    <w:rsid w:val="00D70197"/>
    <w:rsid w:val="00D701BB"/>
    <w:rsid w:val="00D7151E"/>
    <w:rsid w:val="00D717A5"/>
    <w:rsid w:val="00D7197C"/>
    <w:rsid w:val="00D71A83"/>
    <w:rsid w:val="00D71DF4"/>
    <w:rsid w:val="00D724D0"/>
    <w:rsid w:val="00D72ECD"/>
    <w:rsid w:val="00D72F93"/>
    <w:rsid w:val="00D7301E"/>
    <w:rsid w:val="00D73060"/>
    <w:rsid w:val="00D73258"/>
    <w:rsid w:val="00D7328D"/>
    <w:rsid w:val="00D73558"/>
    <w:rsid w:val="00D73A1D"/>
    <w:rsid w:val="00D73F6D"/>
    <w:rsid w:val="00D743D7"/>
    <w:rsid w:val="00D7441C"/>
    <w:rsid w:val="00D74FD0"/>
    <w:rsid w:val="00D753B7"/>
    <w:rsid w:val="00D75548"/>
    <w:rsid w:val="00D755A6"/>
    <w:rsid w:val="00D75771"/>
    <w:rsid w:val="00D763D4"/>
    <w:rsid w:val="00D76872"/>
    <w:rsid w:val="00D76B2E"/>
    <w:rsid w:val="00D7709C"/>
    <w:rsid w:val="00D77AF5"/>
    <w:rsid w:val="00D8025C"/>
    <w:rsid w:val="00D80866"/>
    <w:rsid w:val="00D80AF0"/>
    <w:rsid w:val="00D81363"/>
    <w:rsid w:val="00D81A74"/>
    <w:rsid w:val="00D82464"/>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225A"/>
    <w:rsid w:val="00D926AF"/>
    <w:rsid w:val="00D92C5E"/>
    <w:rsid w:val="00D933F7"/>
    <w:rsid w:val="00D938D1"/>
    <w:rsid w:val="00D93AAA"/>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F3"/>
    <w:rsid w:val="00DA1593"/>
    <w:rsid w:val="00DA26C1"/>
    <w:rsid w:val="00DA2C28"/>
    <w:rsid w:val="00DA2C69"/>
    <w:rsid w:val="00DA2D8A"/>
    <w:rsid w:val="00DA3038"/>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305"/>
    <w:rsid w:val="00DA7455"/>
    <w:rsid w:val="00DA7592"/>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BEA"/>
    <w:rsid w:val="00DB6040"/>
    <w:rsid w:val="00DB646A"/>
    <w:rsid w:val="00DB6556"/>
    <w:rsid w:val="00DB6744"/>
    <w:rsid w:val="00DB7858"/>
    <w:rsid w:val="00DB7ADF"/>
    <w:rsid w:val="00DB7E25"/>
    <w:rsid w:val="00DC00DC"/>
    <w:rsid w:val="00DC0A50"/>
    <w:rsid w:val="00DC1114"/>
    <w:rsid w:val="00DC12F0"/>
    <w:rsid w:val="00DC173E"/>
    <w:rsid w:val="00DC1927"/>
    <w:rsid w:val="00DC2555"/>
    <w:rsid w:val="00DC2C9B"/>
    <w:rsid w:val="00DC2D84"/>
    <w:rsid w:val="00DC3D9E"/>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17B"/>
    <w:rsid w:val="00DD3660"/>
    <w:rsid w:val="00DD475A"/>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87"/>
    <w:rsid w:val="00DE58A9"/>
    <w:rsid w:val="00DE629A"/>
    <w:rsid w:val="00DE65BB"/>
    <w:rsid w:val="00DE66E3"/>
    <w:rsid w:val="00DE6B06"/>
    <w:rsid w:val="00DE7005"/>
    <w:rsid w:val="00DE710C"/>
    <w:rsid w:val="00DF0859"/>
    <w:rsid w:val="00DF182B"/>
    <w:rsid w:val="00DF1A39"/>
    <w:rsid w:val="00DF2159"/>
    <w:rsid w:val="00DF2307"/>
    <w:rsid w:val="00DF27A3"/>
    <w:rsid w:val="00DF2915"/>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07F57"/>
    <w:rsid w:val="00E104D5"/>
    <w:rsid w:val="00E10DCA"/>
    <w:rsid w:val="00E114C0"/>
    <w:rsid w:val="00E11C8D"/>
    <w:rsid w:val="00E11F2A"/>
    <w:rsid w:val="00E11FED"/>
    <w:rsid w:val="00E120F2"/>
    <w:rsid w:val="00E1223E"/>
    <w:rsid w:val="00E133EE"/>
    <w:rsid w:val="00E136EF"/>
    <w:rsid w:val="00E1383B"/>
    <w:rsid w:val="00E13D19"/>
    <w:rsid w:val="00E14128"/>
    <w:rsid w:val="00E1422F"/>
    <w:rsid w:val="00E143BA"/>
    <w:rsid w:val="00E148BC"/>
    <w:rsid w:val="00E148C0"/>
    <w:rsid w:val="00E14AE7"/>
    <w:rsid w:val="00E14C4A"/>
    <w:rsid w:val="00E14D60"/>
    <w:rsid w:val="00E14FEE"/>
    <w:rsid w:val="00E1559A"/>
    <w:rsid w:val="00E155C7"/>
    <w:rsid w:val="00E15698"/>
    <w:rsid w:val="00E16334"/>
    <w:rsid w:val="00E16C0B"/>
    <w:rsid w:val="00E1723D"/>
    <w:rsid w:val="00E179AE"/>
    <w:rsid w:val="00E17E5C"/>
    <w:rsid w:val="00E20157"/>
    <w:rsid w:val="00E20457"/>
    <w:rsid w:val="00E206DD"/>
    <w:rsid w:val="00E20A8C"/>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4B44"/>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5FF"/>
    <w:rsid w:val="00E31AED"/>
    <w:rsid w:val="00E31D2D"/>
    <w:rsid w:val="00E32225"/>
    <w:rsid w:val="00E3279D"/>
    <w:rsid w:val="00E3289C"/>
    <w:rsid w:val="00E32C39"/>
    <w:rsid w:val="00E32C4E"/>
    <w:rsid w:val="00E33031"/>
    <w:rsid w:val="00E3322D"/>
    <w:rsid w:val="00E33996"/>
    <w:rsid w:val="00E339DC"/>
    <w:rsid w:val="00E343FC"/>
    <w:rsid w:val="00E34A49"/>
    <w:rsid w:val="00E350D5"/>
    <w:rsid w:val="00E3664A"/>
    <w:rsid w:val="00E366E2"/>
    <w:rsid w:val="00E368BD"/>
    <w:rsid w:val="00E36BB7"/>
    <w:rsid w:val="00E36D85"/>
    <w:rsid w:val="00E372D8"/>
    <w:rsid w:val="00E375E3"/>
    <w:rsid w:val="00E37C0E"/>
    <w:rsid w:val="00E4019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4100"/>
    <w:rsid w:val="00E442A4"/>
    <w:rsid w:val="00E44F75"/>
    <w:rsid w:val="00E4535C"/>
    <w:rsid w:val="00E45653"/>
    <w:rsid w:val="00E45779"/>
    <w:rsid w:val="00E45948"/>
    <w:rsid w:val="00E45B30"/>
    <w:rsid w:val="00E468C8"/>
    <w:rsid w:val="00E46BAE"/>
    <w:rsid w:val="00E46D81"/>
    <w:rsid w:val="00E47521"/>
    <w:rsid w:val="00E47F7D"/>
    <w:rsid w:val="00E5033B"/>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4DC3"/>
    <w:rsid w:val="00E553AF"/>
    <w:rsid w:val="00E56A2C"/>
    <w:rsid w:val="00E56CFA"/>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ABF"/>
    <w:rsid w:val="00E63EDD"/>
    <w:rsid w:val="00E64065"/>
    <w:rsid w:val="00E64385"/>
    <w:rsid w:val="00E643B3"/>
    <w:rsid w:val="00E64550"/>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809"/>
    <w:rsid w:val="00E809E0"/>
    <w:rsid w:val="00E80AE2"/>
    <w:rsid w:val="00E80CA6"/>
    <w:rsid w:val="00E80F8D"/>
    <w:rsid w:val="00E81679"/>
    <w:rsid w:val="00E81913"/>
    <w:rsid w:val="00E81AC6"/>
    <w:rsid w:val="00E81BB1"/>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2"/>
    <w:rsid w:val="00E87E29"/>
    <w:rsid w:val="00E90579"/>
    <w:rsid w:val="00E90AB0"/>
    <w:rsid w:val="00E90B89"/>
    <w:rsid w:val="00E91795"/>
    <w:rsid w:val="00E92460"/>
    <w:rsid w:val="00E9253F"/>
    <w:rsid w:val="00E929D9"/>
    <w:rsid w:val="00E93271"/>
    <w:rsid w:val="00E933A7"/>
    <w:rsid w:val="00E93DE8"/>
    <w:rsid w:val="00E93DF9"/>
    <w:rsid w:val="00E94851"/>
    <w:rsid w:val="00E94D2B"/>
    <w:rsid w:val="00E94D97"/>
    <w:rsid w:val="00E95035"/>
    <w:rsid w:val="00E957B8"/>
    <w:rsid w:val="00E957FF"/>
    <w:rsid w:val="00E95953"/>
    <w:rsid w:val="00E95EA8"/>
    <w:rsid w:val="00E96964"/>
    <w:rsid w:val="00E977A7"/>
    <w:rsid w:val="00E979A6"/>
    <w:rsid w:val="00EA0118"/>
    <w:rsid w:val="00EA0C0F"/>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677C"/>
    <w:rsid w:val="00EA6968"/>
    <w:rsid w:val="00EA72D2"/>
    <w:rsid w:val="00EA73AD"/>
    <w:rsid w:val="00EA77F7"/>
    <w:rsid w:val="00EA7B93"/>
    <w:rsid w:val="00EB0040"/>
    <w:rsid w:val="00EB18C9"/>
    <w:rsid w:val="00EB1A94"/>
    <w:rsid w:val="00EB1AF9"/>
    <w:rsid w:val="00EB2019"/>
    <w:rsid w:val="00EB25BF"/>
    <w:rsid w:val="00EB298A"/>
    <w:rsid w:val="00EB2C73"/>
    <w:rsid w:val="00EB2E4B"/>
    <w:rsid w:val="00EB3AAE"/>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46C"/>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1B73"/>
    <w:rsid w:val="00EF2BA5"/>
    <w:rsid w:val="00EF2DFC"/>
    <w:rsid w:val="00EF30DF"/>
    <w:rsid w:val="00EF3212"/>
    <w:rsid w:val="00EF327F"/>
    <w:rsid w:val="00EF3390"/>
    <w:rsid w:val="00EF3B19"/>
    <w:rsid w:val="00EF3B9D"/>
    <w:rsid w:val="00EF3FB9"/>
    <w:rsid w:val="00EF400C"/>
    <w:rsid w:val="00EF4222"/>
    <w:rsid w:val="00EF43A4"/>
    <w:rsid w:val="00EF49A5"/>
    <w:rsid w:val="00EF4B20"/>
    <w:rsid w:val="00EF4DB4"/>
    <w:rsid w:val="00EF4DE3"/>
    <w:rsid w:val="00EF4E14"/>
    <w:rsid w:val="00EF560D"/>
    <w:rsid w:val="00EF5A18"/>
    <w:rsid w:val="00EF6846"/>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03"/>
    <w:rsid w:val="00F15B90"/>
    <w:rsid w:val="00F15E85"/>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50D4"/>
    <w:rsid w:val="00F2519C"/>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15B"/>
    <w:rsid w:val="00F418F4"/>
    <w:rsid w:val="00F41B03"/>
    <w:rsid w:val="00F422D7"/>
    <w:rsid w:val="00F42885"/>
    <w:rsid w:val="00F4314C"/>
    <w:rsid w:val="00F4421C"/>
    <w:rsid w:val="00F44BCE"/>
    <w:rsid w:val="00F44F8A"/>
    <w:rsid w:val="00F44FA3"/>
    <w:rsid w:val="00F4508D"/>
    <w:rsid w:val="00F450B3"/>
    <w:rsid w:val="00F4525E"/>
    <w:rsid w:val="00F459D3"/>
    <w:rsid w:val="00F46ABC"/>
    <w:rsid w:val="00F46DE7"/>
    <w:rsid w:val="00F46E7D"/>
    <w:rsid w:val="00F47083"/>
    <w:rsid w:val="00F475C4"/>
    <w:rsid w:val="00F478E6"/>
    <w:rsid w:val="00F47DF2"/>
    <w:rsid w:val="00F47DFD"/>
    <w:rsid w:val="00F47F78"/>
    <w:rsid w:val="00F50073"/>
    <w:rsid w:val="00F5055B"/>
    <w:rsid w:val="00F50689"/>
    <w:rsid w:val="00F5070C"/>
    <w:rsid w:val="00F5095A"/>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D54"/>
    <w:rsid w:val="00F77129"/>
    <w:rsid w:val="00F77D49"/>
    <w:rsid w:val="00F77F7B"/>
    <w:rsid w:val="00F802F3"/>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30E"/>
    <w:rsid w:val="00FA0FAC"/>
    <w:rsid w:val="00FA100C"/>
    <w:rsid w:val="00FA104B"/>
    <w:rsid w:val="00FA14AF"/>
    <w:rsid w:val="00FA174F"/>
    <w:rsid w:val="00FA1AE3"/>
    <w:rsid w:val="00FA1CBB"/>
    <w:rsid w:val="00FA1D2E"/>
    <w:rsid w:val="00FA2496"/>
    <w:rsid w:val="00FA2B57"/>
    <w:rsid w:val="00FA2C5A"/>
    <w:rsid w:val="00FA2D61"/>
    <w:rsid w:val="00FA2D88"/>
    <w:rsid w:val="00FA3B12"/>
    <w:rsid w:val="00FA445D"/>
    <w:rsid w:val="00FA46DD"/>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888"/>
    <w:rsid w:val="00FB1937"/>
    <w:rsid w:val="00FB1D09"/>
    <w:rsid w:val="00FB258F"/>
    <w:rsid w:val="00FB27B4"/>
    <w:rsid w:val="00FB29DA"/>
    <w:rsid w:val="00FB2BF2"/>
    <w:rsid w:val="00FB4343"/>
    <w:rsid w:val="00FB48B6"/>
    <w:rsid w:val="00FB51B4"/>
    <w:rsid w:val="00FB5276"/>
    <w:rsid w:val="00FB53B2"/>
    <w:rsid w:val="00FB5449"/>
    <w:rsid w:val="00FB589E"/>
    <w:rsid w:val="00FB680E"/>
    <w:rsid w:val="00FB68B5"/>
    <w:rsid w:val="00FB6A3C"/>
    <w:rsid w:val="00FB6BE0"/>
    <w:rsid w:val="00FB70AB"/>
    <w:rsid w:val="00FB77DC"/>
    <w:rsid w:val="00FB79B4"/>
    <w:rsid w:val="00FB7AEC"/>
    <w:rsid w:val="00FB7BFE"/>
    <w:rsid w:val="00FB7E0F"/>
    <w:rsid w:val="00FB7F7B"/>
    <w:rsid w:val="00FC0081"/>
    <w:rsid w:val="00FC0A71"/>
    <w:rsid w:val="00FC12CB"/>
    <w:rsid w:val="00FC1EEC"/>
    <w:rsid w:val="00FC20A9"/>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189"/>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E9B"/>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4194"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4"/>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4"/>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4"/>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4"/>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60375188">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575983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05529210">
      <w:bodyDiv w:val="1"/>
      <w:marLeft w:val="0"/>
      <w:marRight w:val="0"/>
      <w:marTop w:val="0"/>
      <w:marBottom w:val="0"/>
      <w:divBdr>
        <w:top w:val="none" w:sz="0" w:space="0" w:color="auto"/>
        <w:left w:val="none" w:sz="0" w:space="0" w:color="auto"/>
        <w:bottom w:val="none" w:sz="0" w:space="0" w:color="auto"/>
        <w:right w:val="none" w:sz="0" w:space="0" w:color="auto"/>
      </w:divBdr>
    </w:div>
    <w:div w:id="217977916">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799809084">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35103194">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8088027">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CDD21-84E0-4FAF-8D72-644482237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1274</Words>
  <Characters>7262</Characters>
  <Application>Microsoft Office Word</Application>
  <DocSecurity>0</DocSecurity>
  <PresentationFormat/>
  <Lines>60</Lines>
  <Paragraphs>17</Paragraphs>
  <Slides>0</Slides>
  <Notes>0</Notes>
  <HiddenSlides>0</HiddenSlides>
  <MMClips>0</MMClips>
  <ScaleCrop>false</ScaleCrop>
  <Company>DaTang Mobile</Company>
  <LinksUpToDate>false</LinksUpToDate>
  <CharactersWithSpaces>8519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dcterms:created xsi:type="dcterms:W3CDTF">2018-01-12T09:51:00Z</dcterms:created>
  <dcterms:modified xsi:type="dcterms:W3CDTF">2018-01-12T10:13:00Z</dcterms:modified>
</cp:coreProperties>
</file>