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D615C" w:rsidRPr="00852A8C" w:rsidRDefault="00CD615C" w:rsidP="007D7278">
      <w:pPr>
        <w:pStyle w:val="ad"/>
        <w:widowControl w:val="0"/>
        <w:tabs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 xml:space="preserve">Meeting </w:t>
      </w:r>
      <w:r w:rsidR="00B0713A" w:rsidRPr="00B0713A">
        <w:rPr>
          <w:rFonts w:eastAsiaTheme="minorEastAsia" w:cs="Arial"/>
          <w:bCs/>
          <w:sz w:val="22"/>
          <w:lang w:eastAsia="zh-CN"/>
        </w:rPr>
        <w:t>AH 1801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R1-</w:t>
      </w:r>
      <w:r w:rsidR="007570AC">
        <w:rPr>
          <w:rFonts w:cs="Arial"/>
          <w:bCs/>
          <w:sz w:val="22"/>
        </w:rPr>
        <w:t>1</w:t>
      </w:r>
      <w:r w:rsidR="007570AC">
        <w:rPr>
          <w:rFonts w:eastAsiaTheme="minorEastAsia" w:cs="Arial" w:hint="eastAsia"/>
          <w:bCs/>
          <w:sz w:val="22"/>
          <w:lang w:eastAsia="zh-CN"/>
        </w:rPr>
        <w:t>800260</w:t>
      </w:r>
    </w:p>
    <w:p w:rsidR="00FB4F37" w:rsidRPr="005D47C0" w:rsidRDefault="00B0713A" w:rsidP="00FB4F3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B0713A">
        <w:rPr>
          <w:rFonts w:cs="Arial"/>
          <w:bCs/>
          <w:sz w:val="22"/>
          <w:szCs w:val="24"/>
        </w:rPr>
        <w:t>Vancouver, Canada, January 22</w:t>
      </w:r>
      <w:r w:rsidRPr="00774561">
        <w:rPr>
          <w:rFonts w:cs="Arial"/>
          <w:bCs/>
          <w:sz w:val="22"/>
          <w:szCs w:val="24"/>
          <w:vertAlign w:val="superscript"/>
        </w:rPr>
        <w:t>nd</w:t>
      </w:r>
      <w:r w:rsidRPr="00B0713A">
        <w:rPr>
          <w:rFonts w:cs="Arial"/>
          <w:bCs/>
          <w:sz w:val="22"/>
          <w:szCs w:val="24"/>
        </w:rPr>
        <w:t xml:space="preserve"> – 26</w:t>
      </w:r>
      <w:r w:rsidRPr="00774561">
        <w:rPr>
          <w:rFonts w:cs="Arial"/>
          <w:bCs/>
          <w:sz w:val="22"/>
          <w:szCs w:val="24"/>
          <w:vertAlign w:val="superscript"/>
        </w:rPr>
        <w:t>th</w:t>
      </w:r>
      <w:r w:rsidRPr="00B0713A">
        <w:rPr>
          <w:rFonts w:cs="Arial"/>
          <w:bCs/>
          <w:sz w:val="22"/>
          <w:szCs w:val="24"/>
        </w:rPr>
        <w:t>, 2018</w:t>
      </w:r>
    </w:p>
    <w:p w:rsidR="00FB4F37" w:rsidRPr="0052231C" w:rsidRDefault="00FB4F37" w:rsidP="00FB4F37">
      <w:pPr>
        <w:pStyle w:val="ad"/>
        <w:ind w:left="-2"/>
        <w:rPr>
          <w:sz w:val="22"/>
          <w:szCs w:val="22"/>
        </w:rPr>
      </w:pP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15350">
        <w:rPr>
          <w:rFonts w:eastAsiaTheme="minorEastAsia" w:hint="eastAsia"/>
          <w:sz w:val="22"/>
          <w:szCs w:val="22"/>
          <w:lang w:eastAsia="zh-CN"/>
        </w:rPr>
        <w:t>Remaining issues on grant-free UL transmission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101CF1">
        <w:rPr>
          <w:rFonts w:eastAsiaTheme="minorEastAsia" w:hint="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 w:rsidR="00184289">
        <w:rPr>
          <w:rFonts w:eastAsia="宋体" w:hint="eastAsia"/>
          <w:sz w:val="22"/>
          <w:szCs w:val="22"/>
          <w:lang w:eastAsia="zh-CN"/>
        </w:rPr>
        <w:t>3.3.</w:t>
      </w:r>
      <w:r w:rsidR="00D15350">
        <w:rPr>
          <w:rFonts w:eastAsia="宋体" w:hint="eastAsia"/>
          <w:sz w:val="22"/>
          <w:szCs w:val="22"/>
          <w:lang w:eastAsia="zh-CN"/>
        </w:rPr>
        <w:t>4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73674D">
      <w:pPr>
        <w:pStyle w:val="1"/>
      </w:pPr>
      <w:r w:rsidRPr="0052231C">
        <w:t>Introduction</w:t>
      </w:r>
    </w:p>
    <w:p w:rsidR="00744DA6" w:rsidRDefault="00776A53" w:rsidP="00291439">
      <w:pPr>
        <w:pStyle w:val="a0"/>
        <w:spacing w:beforeLines="50" w:before="120"/>
        <w:rPr>
          <w:rFonts w:eastAsia="宋体"/>
          <w:lang w:eastAsia="zh-CN"/>
        </w:rPr>
      </w:pPr>
      <w:r w:rsidRPr="00027F82">
        <w:rPr>
          <w:rFonts w:eastAsia="宋体"/>
          <w:lang w:eastAsia="zh-CN"/>
        </w:rPr>
        <w:t xml:space="preserve">This contribution discusses </w:t>
      </w:r>
      <w:r w:rsidR="006D3C14" w:rsidRPr="00027F82">
        <w:rPr>
          <w:rFonts w:eastAsia="宋体" w:hint="eastAsia"/>
          <w:lang w:eastAsia="zh-CN"/>
        </w:rPr>
        <w:t>re</w:t>
      </w:r>
      <w:r w:rsidR="006D3C14">
        <w:rPr>
          <w:rFonts w:eastAsia="宋体" w:hint="eastAsia"/>
          <w:lang w:eastAsia="zh-CN"/>
        </w:rPr>
        <w:t xml:space="preserve">maining issues on </w:t>
      </w:r>
      <w:r w:rsidR="00D15350">
        <w:rPr>
          <w:rFonts w:eastAsia="宋体" w:hint="eastAsia"/>
          <w:lang w:eastAsia="zh-CN"/>
        </w:rPr>
        <w:t>grant-free UL transmission</w:t>
      </w:r>
      <w:r w:rsidR="006D3C14">
        <w:rPr>
          <w:rFonts w:eastAsia="宋体" w:hint="eastAsia"/>
          <w:lang w:eastAsia="zh-CN"/>
        </w:rPr>
        <w:t xml:space="preserve"> including </w:t>
      </w:r>
      <w:r w:rsidR="00946230">
        <w:rPr>
          <w:rFonts w:eastAsia="宋体"/>
          <w:lang w:eastAsia="zh-CN"/>
        </w:rPr>
        <w:t xml:space="preserve">HARQ operation and </w:t>
      </w:r>
      <w:r w:rsidR="00D15350">
        <w:rPr>
          <w:rFonts w:eastAsia="宋体" w:hint="eastAsia"/>
          <w:lang w:eastAsia="zh-CN"/>
        </w:rPr>
        <w:t xml:space="preserve">activation and </w:t>
      </w:r>
      <w:r w:rsidR="00F82728">
        <w:rPr>
          <w:rFonts w:eastAsia="宋体" w:hint="eastAsia"/>
          <w:lang w:eastAsia="zh-CN"/>
        </w:rPr>
        <w:t>deactivation</w:t>
      </w:r>
      <w:r w:rsidR="00D15350">
        <w:rPr>
          <w:rFonts w:eastAsia="宋体" w:hint="eastAsia"/>
          <w:lang w:eastAsia="zh-CN"/>
        </w:rPr>
        <w:t xml:space="preserve"> signaling for Type 2 grant-free UL transmission</w:t>
      </w:r>
      <w:r w:rsidR="00946230">
        <w:rPr>
          <w:rFonts w:eastAsia="宋体"/>
          <w:lang w:eastAsia="zh-CN"/>
        </w:rPr>
        <w:t xml:space="preserve">. Given the similarity we also discuss activation and deactivation of </w:t>
      </w:r>
      <w:r w:rsidR="00D15350">
        <w:rPr>
          <w:rFonts w:eastAsia="宋体" w:hint="eastAsia"/>
          <w:lang w:eastAsia="zh-CN"/>
        </w:rPr>
        <w:t>semi-persistent scheduling DL transmission</w:t>
      </w:r>
      <w:r w:rsidR="006D3C14">
        <w:rPr>
          <w:rFonts w:eastAsia="宋体" w:hint="eastAsia"/>
          <w:lang w:eastAsia="zh-CN"/>
        </w:rPr>
        <w:t>.</w:t>
      </w:r>
    </w:p>
    <w:p w:rsidR="00D436C3" w:rsidRDefault="00B0713A" w:rsidP="00FB4F37">
      <w:pPr>
        <w:pStyle w:val="1"/>
      </w:pPr>
      <w:r>
        <w:rPr>
          <w:rFonts w:hint="eastAsia"/>
        </w:rPr>
        <w:t>Discussion</w:t>
      </w:r>
    </w:p>
    <w:p w:rsidR="00806B80" w:rsidRDefault="00806B80" w:rsidP="00806B80">
      <w:pPr>
        <w:pStyle w:val="2"/>
        <w:rPr>
          <w:rFonts w:eastAsiaTheme="minorEastAsia"/>
        </w:rPr>
      </w:pPr>
      <w:r>
        <w:rPr>
          <w:rFonts w:eastAsiaTheme="minorEastAsia" w:hint="eastAsia"/>
        </w:rPr>
        <w:t>Activation/deactivation</w:t>
      </w:r>
    </w:p>
    <w:p w:rsidR="00C17E70" w:rsidRPr="00014507" w:rsidRDefault="00630619" w:rsidP="00C17E70">
      <w:pPr>
        <w:pStyle w:val="a0"/>
        <w:rPr>
          <w:rFonts w:eastAsiaTheme="minorEastAsia"/>
          <w:lang w:eastAsia="zh-CN"/>
        </w:rPr>
      </w:pPr>
      <w:r w:rsidRPr="00205E4F">
        <w:rPr>
          <w:rFonts w:eastAsiaTheme="minor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 xml:space="preserve">Type 2 grant-free UL transmission or </w:t>
      </w:r>
      <w:r w:rsidR="00946230">
        <w:rPr>
          <w:rFonts w:eastAsia="宋体"/>
          <w:lang w:eastAsia="zh-CN"/>
        </w:rPr>
        <w:t xml:space="preserve">DL </w:t>
      </w:r>
      <w:r>
        <w:rPr>
          <w:rFonts w:eastAsia="宋体" w:hint="eastAsia"/>
          <w:lang w:eastAsia="zh-CN"/>
        </w:rPr>
        <w:t>semi-persistent scheduling (SPS) transmission</w:t>
      </w:r>
      <w:r w:rsidRPr="00205E4F">
        <w:rPr>
          <w:rFonts w:eastAsiaTheme="minorEastAsia"/>
          <w:lang w:eastAsia="zh-CN"/>
        </w:rPr>
        <w:t xml:space="preserve">, a UE is configured to monitor for </w:t>
      </w:r>
      <w:r w:rsidR="00946230">
        <w:rPr>
          <w:rFonts w:eastAsiaTheme="minorEastAsia"/>
          <w:lang w:eastAsia="zh-CN"/>
        </w:rPr>
        <w:t>PDCCH indicating a scheduling assignment and/or activation/deactivation</w:t>
      </w:r>
      <w:r w:rsidRPr="00205E4F"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The</w:t>
      </w:r>
      <w:r w:rsidRPr="00BE3F0F">
        <w:rPr>
          <w:rFonts w:eastAsiaTheme="minorEastAsia"/>
          <w:lang w:eastAsia="zh-CN"/>
        </w:rPr>
        <w:t xml:space="preserve"> UE validate</w:t>
      </w:r>
      <w:r w:rsidR="00946230">
        <w:rPr>
          <w:rFonts w:eastAsiaTheme="minorEastAsia"/>
          <w:lang w:eastAsia="zh-CN"/>
        </w:rPr>
        <w:t>s</w:t>
      </w:r>
      <w:r w:rsidRPr="00BE3F0F">
        <w:rPr>
          <w:rFonts w:eastAsiaTheme="minorEastAsia"/>
          <w:lang w:eastAsia="zh-CN"/>
        </w:rPr>
        <w:t xml:space="preserve"> a</w:t>
      </w:r>
      <w:r w:rsidR="00946230">
        <w:rPr>
          <w:rFonts w:eastAsiaTheme="minorEastAsia"/>
          <w:lang w:eastAsia="zh-CN"/>
        </w:rPr>
        <w:t>n activation/deactivation</w:t>
      </w:r>
      <w:r w:rsidRPr="00BE3F0F">
        <w:rPr>
          <w:rFonts w:eastAsiaTheme="minorEastAsia"/>
          <w:lang w:eastAsia="zh-CN"/>
        </w:rPr>
        <w:t xml:space="preserve"> </w:t>
      </w:r>
      <w:r w:rsidR="00946230">
        <w:rPr>
          <w:rFonts w:eastAsiaTheme="minorEastAsia"/>
          <w:lang w:eastAsia="zh-CN"/>
        </w:rPr>
        <w:t xml:space="preserve">by verifying that </w:t>
      </w:r>
      <w:r w:rsidRPr="00BE3F0F">
        <w:rPr>
          <w:rFonts w:eastAsiaTheme="minorEastAsia"/>
          <w:lang w:eastAsia="zh-CN"/>
        </w:rPr>
        <w:t>the following conditions are met: the CRC parity bits obtained for the PDCCH payload are scrambled with the C</w:t>
      </w:r>
      <w:r w:rsidR="00946230">
        <w:rPr>
          <w:rFonts w:eastAsiaTheme="minorEastAsia"/>
          <w:lang w:eastAsia="zh-CN"/>
        </w:rPr>
        <w:t>S</w:t>
      </w:r>
      <w:r w:rsidRPr="00BE3F0F">
        <w:rPr>
          <w:rFonts w:eastAsiaTheme="minorEastAsia"/>
          <w:lang w:eastAsia="zh-CN"/>
        </w:rPr>
        <w:t>-RNTI</w:t>
      </w:r>
      <w:r>
        <w:rPr>
          <w:rFonts w:eastAsiaTheme="minorEastAsia" w:hint="eastAsia"/>
          <w:lang w:eastAsia="zh-CN"/>
        </w:rPr>
        <w:t xml:space="preserve">; </w:t>
      </w:r>
      <w:r w:rsidRPr="00BE3F0F">
        <w:rPr>
          <w:rFonts w:eastAsiaTheme="minorEastAsia"/>
          <w:lang w:eastAsia="zh-CN"/>
        </w:rPr>
        <w:t>the NDI (new data indicator) field is set to '0'.</w:t>
      </w:r>
      <w:r>
        <w:rPr>
          <w:rFonts w:eastAsiaTheme="minorEastAsia" w:hint="eastAsia"/>
          <w:lang w:eastAsia="zh-CN"/>
        </w:rPr>
        <w:t xml:space="preserve"> </w:t>
      </w:r>
      <w:r w:rsidRPr="00205E4F">
        <w:rPr>
          <w:rFonts w:eastAsiaTheme="minorEastAsia"/>
          <w:lang w:eastAsia="zh-CN"/>
        </w:rPr>
        <w:t>Compared to a DCI scheduling normal P</w:t>
      </w:r>
      <w:r>
        <w:rPr>
          <w:rFonts w:eastAsiaTheme="minorEastAsia" w:hint="eastAsia"/>
          <w:lang w:eastAsia="zh-CN"/>
        </w:rPr>
        <w:t>U</w:t>
      </w:r>
      <w:r w:rsidRPr="00205E4F">
        <w:rPr>
          <w:rFonts w:eastAsiaTheme="minorEastAsia"/>
          <w:lang w:eastAsia="zh-CN"/>
        </w:rPr>
        <w:t>SCH or P</w:t>
      </w:r>
      <w:r>
        <w:rPr>
          <w:rFonts w:eastAsiaTheme="minorEastAsia" w:hint="eastAsia"/>
          <w:lang w:eastAsia="zh-CN"/>
        </w:rPr>
        <w:t>D</w:t>
      </w:r>
      <w:r w:rsidRPr="00205E4F">
        <w:rPr>
          <w:rFonts w:eastAsiaTheme="minorEastAsia"/>
          <w:lang w:eastAsia="zh-CN"/>
        </w:rPr>
        <w:t>SCH, if a UE erroneously determines that a</w:t>
      </w:r>
      <w:r w:rsidR="00946230">
        <w:rPr>
          <w:rFonts w:eastAsiaTheme="minorEastAsia"/>
          <w:lang w:eastAsia="zh-CN"/>
        </w:rPr>
        <w:t xml:space="preserve">n activation PDCCH </w:t>
      </w:r>
      <w:r w:rsidRPr="00205E4F">
        <w:rPr>
          <w:rFonts w:eastAsiaTheme="minorEastAsia"/>
          <w:lang w:eastAsia="zh-CN"/>
        </w:rPr>
        <w:t xml:space="preserve">was received it could cause significant disruption to network performance. For example, if a UE erroneously detects </w:t>
      </w:r>
      <w:r w:rsidR="00946230">
        <w:rPr>
          <w:rFonts w:eastAsiaTheme="minorEastAsia"/>
          <w:lang w:eastAsia="zh-CN"/>
        </w:rPr>
        <w:t xml:space="preserve">Type2 </w:t>
      </w:r>
      <w:r w:rsidRPr="00205E4F">
        <w:rPr>
          <w:rFonts w:eastAsiaTheme="minorEastAsia"/>
          <w:lang w:eastAsia="zh-CN"/>
        </w:rPr>
        <w:t xml:space="preserve">activation, the UE transmits in </w:t>
      </w:r>
      <w:r w:rsidR="00946230">
        <w:rPr>
          <w:rFonts w:eastAsiaTheme="minorEastAsia"/>
          <w:lang w:eastAsia="zh-CN"/>
        </w:rPr>
        <w:t xml:space="preserve">slots </w:t>
      </w:r>
      <w:r w:rsidRPr="00205E4F">
        <w:rPr>
          <w:rFonts w:eastAsiaTheme="minorEastAsia"/>
          <w:lang w:eastAsia="zh-CN"/>
        </w:rPr>
        <w:t xml:space="preserve">scheduled for some other UE causing intra-cell interference. </w:t>
      </w:r>
      <w:r w:rsidR="007774FA">
        <w:rPr>
          <w:rFonts w:eastAsiaTheme="minorEastAsia" w:hint="eastAsia"/>
          <w:lang w:eastAsia="zh-CN"/>
        </w:rPr>
        <w:t xml:space="preserve">Similarly, if a UE erroneously missed Type2 deactivation, the UE </w:t>
      </w:r>
      <w:r w:rsidR="007774FA">
        <w:rPr>
          <w:rFonts w:eastAsiaTheme="minorEastAsia"/>
          <w:lang w:eastAsia="zh-CN"/>
        </w:rPr>
        <w:t>continually</w:t>
      </w:r>
      <w:r w:rsidR="007774FA">
        <w:rPr>
          <w:rFonts w:eastAsiaTheme="minorEastAsia" w:hint="eastAsia"/>
          <w:lang w:eastAsia="zh-CN"/>
        </w:rPr>
        <w:t xml:space="preserve"> </w:t>
      </w:r>
      <w:r w:rsidR="007774FA" w:rsidRPr="00205E4F">
        <w:rPr>
          <w:rFonts w:eastAsiaTheme="minorEastAsia"/>
          <w:lang w:eastAsia="zh-CN"/>
        </w:rPr>
        <w:t xml:space="preserve">transmits in </w:t>
      </w:r>
      <w:r w:rsidR="007774FA">
        <w:rPr>
          <w:rFonts w:eastAsiaTheme="minorEastAsia"/>
          <w:lang w:eastAsia="zh-CN"/>
        </w:rPr>
        <w:t xml:space="preserve">slots </w:t>
      </w:r>
      <w:r w:rsidR="007774FA" w:rsidRPr="00205E4F">
        <w:rPr>
          <w:rFonts w:eastAsiaTheme="minorEastAsia"/>
          <w:lang w:eastAsia="zh-CN"/>
        </w:rPr>
        <w:t>scheduled for some other UE causing intra-cell interference</w:t>
      </w:r>
      <w:r w:rsidR="007774FA">
        <w:rPr>
          <w:rFonts w:eastAsiaTheme="minorEastAsia" w:hint="eastAsia"/>
          <w:lang w:eastAsia="zh-CN"/>
        </w:rPr>
        <w:t>.</w:t>
      </w:r>
      <w:r w:rsidR="007774FA" w:rsidRPr="00205E4F">
        <w:rPr>
          <w:rFonts w:eastAsiaTheme="minorEastAsia"/>
          <w:lang w:eastAsia="zh-CN"/>
        </w:rPr>
        <w:t xml:space="preserve"> </w:t>
      </w:r>
      <w:r w:rsidRPr="00205E4F">
        <w:rPr>
          <w:rFonts w:eastAsiaTheme="minorEastAsia"/>
          <w:lang w:eastAsia="zh-CN"/>
        </w:rPr>
        <w:t>To mitigate the likelihood of a false alarm</w:t>
      </w:r>
      <w:r w:rsidR="007774FA">
        <w:rPr>
          <w:rFonts w:eastAsiaTheme="minorEastAsia" w:hint="eastAsia"/>
          <w:lang w:eastAsia="zh-CN"/>
        </w:rPr>
        <w:t xml:space="preserve"> or a miss detection</w:t>
      </w:r>
      <w:r w:rsidR="00946230">
        <w:rPr>
          <w:rFonts w:eastAsiaTheme="minorEastAsia"/>
          <w:lang w:eastAsia="zh-CN"/>
        </w:rPr>
        <w:t xml:space="preserve"> in LTE</w:t>
      </w:r>
      <w:r w:rsidRPr="00205E4F">
        <w:rPr>
          <w:rFonts w:eastAsiaTheme="minorEastAsia"/>
          <w:lang w:eastAsia="zh-CN"/>
        </w:rPr>
        <w:t xml:space="preserve">, certain fields </w:t>
      </w:r>
      <w:r w:rsidR="00946230">
        <w:rPr>
          <w:rFonts w:eastAsiaTheme="minorEastAsia"/>
          <w:lang w:eastAsia="zh-CN"/>
        </w:rPr>
        <w:t xml:space="preserve">of </w:t>
      </w:r>
      <w:r w:rsidRPr="00205E4F">
        <w:rPr>
          <w:rFonts w:eastAsiaTheme="minorEastAsia"/>
          <w:lang w:eastAsia="zh-CN"/>
        </w:rPr>
        <w:t xml:space="preserve">an </w:t>
      </w:r>
      <w:r w:rsidR="00946230">
        <w:rPr>
          <w:rFonts w:eastAsiaTheme="minorEastAsia"/>
          <w:lang w:eastAsia="zh-CN"/>
        </w:rPr>
        <w:t xml:space="preserve">UL or DL DCI format </w:t>
      </w:r>
      <w:r w:rsidRPr="00205E4F">
        <w:rPr>
          <w:rFonts w:eastAsiaTheme="minorEastAsia"/>
          <w:lang w:eastAsia="zh-CN"/>
        </w:rPr>
        <w:t xml:space="preserve">were set to known values to validate </w:t>
      </w:r>
      <w:r w:rsidR="004805DC">
        <w:rPr>
          <w:rFonts w:eastAsiaTheme="minorEastAsia"/>
          <w:lang w:eastAsia="zh-CN"/>
        </w:rPr>
        <w:t>an activation/deactivation</w:t>
      </w:r>
      <w:r w:rsidRPr="00205E4F">
        <w:rPr>
          <w:rFonts w:eastAsiaTheme="minorEastAsia"/>
          <w:lang w:eastAsia="zh-CN"/>
        </w:rPr>
        <w:t>.</w:t>
      </w:r>
      <w:r w:rsidR="004805DC">
        <w:rPr>
          <w:rFonts w:eastAsiaTheme="minorEastAsia"/>
          <w:lang w:eastAsia="zh-CN"/>
        </w:rPr>
        <w:t xml:space="preserve"> This same robust mechanism was agreed for NR at</w:t>
      </w:r>
      <w:r w:rsidR="007570AC">
        <w:rPr>
          <w:rFonts w:eastAsiaTheme="minorEastAsia" w:hint="eastAsia"/>
          <w:lang w:eastAsia="zh-CN"/>
        </w:rPr>
        <w:t xml:space="preserve"> </w:t>
      </w:r>
      <w:r w:rsidR="00C17E70" w:rsidRPr="00014507">
        <w:rPr>
          <w:rFonts w:eastAsiaTheme="minorEastAsia"/>
          <w:lang w:eastAsia="zh-CN"/>
        </w:rPr>
        <w:t>RAN1 #91:</w:t>
      </w:r>
    </w:p>
    <w:p w:rsidR="00C17E70" w:rsidRPr="00014507" w:rsidRDefault="00C17E70" w:rsidP="00C17E70">
      <w:pPr>
        <w:pStyle w:val="a0"/>
        <w:rPr>
          <w:rFonts w:eastAsiaTheme="minorEastAsia"/>
          <w:lang w:eastAsia="zh-CN"/>
        </w:rPr>
      </w:pPr>
      <w:r w:rsidRPr="00C17E70">
        <w:rPr>
          <w:rFonts w:eastAsiaTheme="minorEastAsia"/>
          <w:highlight w:val="green"/>
          <w:lang w:eastAsia="zh-CN"/>
        </w:rPr>
        <w:t>Agreements:</w:t>
      </w:r>
    </w:p>
    <w:p w:rsidR="00C17E70" w:rsidRPr="00014507" w:rsidRDefault="00C17E70" w:rsidP="00C17E70">
      <w:pPr>
        <w:pStyle w:val="a0"/>
        <w:ind w:leftChars="200" w:left="400"/>
        <w:rPr>
          <w:rFonts w:eastAsiaTheme="minorEastAsia"/>
          <w:lang w:eastAsia="zh-CN"/>
        </w:rPr>
      </w:pPr>
      <w:r w:rsidRPr="00014507">
        <w:rPr>
          <w:rFonts w:eastAsiaTheme="minorEastAsia"/>
          <w:lang w:eastAsia="zh-CN"/>
        </w:rPr>
        <w:t>Activation and deactivation signaling for Type 2 UL transmission without UL grant/DL SPS is differentiated by different values of two fields in the DCI.</w:t>
      </w:r>
    </w:p>
    <w:p w:rsidR="00C17E70" w:rsidRPr="00014507" w:rsidRDefault="00C17E70" w:rsidP="00C17E70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014507">
        <w:rPr>
          <w:rFonts w:eastAsiaTheme="minorEastAsia"/>
          <w:lang w:eastAsia="zh-CN"/>
        </w:rPr>
        <w:t>FFS details.</w:t>
      </w:r>
    </w:p>
    <w:p w:rsidR="00C17E70" w:rsidRDefault="006750CF" w:rsidP="0063061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a comparison we provide the activation and deactivation release fields used in LTE DL and UL SPS from TS 36.213.</w:t>
      </w:r>
    </w:p>
    <w:p w:rsidR="006750CF" w:rsidRDefault="006750CF" w:rsidP="006750CF"/>
    <w:p w:rsidR="006750CF" w:rsidRPr="00415E5C" w:rsidRDefault="006750CF" w:rsidP="006750CF">
      <w:pPr>
        <w:pStyle w:val="TH"/>
      </w:pPr>
      <w:r>
        <w:t>LTE</w:t>
      </w:r>
      <w:r w:rsidRPr="00415E5C">
        <w:t>: Special fields for Semi-Persistent Scheduling Activation PDCCH Validation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0"/>
        <w:gridCol w:w="1949"/>
        <w:gridCol w:w="1949"/>
        <w:gridCol w:w="1950"/>
      </w:tblGrid>
      <w:tr w:rsidR="006750CF" w:rsidRPr="00415E5C" w:rsidTr="00141740">
        <w:trPr>
          <w:cantSplit/>
          <w:jc w:val="center"/>
        </w:trPr>
        <w:tc>
          <w:tcPr>
            <w:tcW w:w="2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6750CF" w:rsidRPr="00415E5C" w:rsidRDefault="006750CF" w:rsidP="00141740">
            <w:pPr>
              <w:pStyle w:val="TAH"/>
            </w:pP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6750CF" w:rsidRPr="00415E5C" w:rsidRDefault="006750CF" w:rsidP="00141740">
            <w:pPr>
              <w:pStyle w:val="TAH"/>
              <w:rPr>
                <w:lang w:val="en-US"/>
              </w:rPr>
            </w:pPr>
            <w:r w:rsidRPr="00415E5C">
              <w:rPr>
                <w:lang w:val="en-US"/>
              </w:rPr>
              <w:t>DCI format 0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6750CF" w:rsidRPr="00415E5C" w:rsidRDefault="006750CF" w:rsidP="00141740">
            <w:pPr>
              <w:pStyle w:val="TAH"/>
              <w:rPr>
                <w:lang w:val="en-US"/>
              </w:rPr>
            </w:pPr>
            <w:r w:rsidRPr="00415E5C">
              <w:rPr>
                <w:lang w:val="en-US"/>
              </w:rPr>
              <w:t>DCI format 1/1A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6750CF" w:rsidRPr="00415E5C" w:rsidRDefault="006750CF" w:rsidP="00141740">
            <w:pPr>
              <w:pStyle w:val="TAH"/>
              <w:rPr>
                <w:lang w:val="en-US"/>
              </w:rPr>
            </w:pPr>
            <w:r w:rsidRPr="00415E5C">
              <w:rPr>
                <w:lang w:val="en-US"/>
              </w:rPr>
              <w:t>DCI format 2/2A/2B/2C</w:t>
            </w:r>
          </w:p>
        </w:tc>
      </w:tr>
      <w:tr w:rsidR="006750CF" w:rsidRPr="00415E5C" w:rsidTr="00141740">
        <w:trPr>
          <w:cantSplit/>
          <w:jc w:val="center"/>
        </w:trPr>
        <w:tc>
          <w:tcPr>
            <w:tcW w:w="2090" w:type="dxa"/>
            <w:tcBorders>
              <w:top w:val="single" w:sz="8" w:space="0" w:color="auto"/>
            </w:tcBorders>
          </w:tcPr>
          <w:p w:rsidR="006750CF" w:rsidRPr="00415E5C" w:rsidRDefault="006750CF" w:rsidP="00141740">
            <w:r w:rsidRPr="00415E5C">
              <w:t>TPC command for scheduled PUSCH</w:t>
            </w:r>
          </w:p>
        </w:tc>
        <w:tc>
          <w:tcPr>
            <w:tcW w:w="1949" w:type="dxa"/>
            <w:tcBorders>
              <w:top w:val="single" w:sz="8" w:space="0" w:color="auto"/>
            </w:tcBorders>
          </w:tcPr>
          <w:p w:rsidR="006750CF" w:rsidRPr="00415E5C" w:rsidRDefault="006750CF" w:rsidP="00141740">
            <w:pPr>
              <w:pStyle w:val="table"/>
              <w:spacing w:after="180"/>
              <w:rPr>
                <w:rFonts w:eastAsia="Times New Roman"/>
                <w:lang w:val="en-GB"/>
              </w:rPr>
            </w:pPr>
            <w:r w:rsidRPr="00415E5C">
              <w:rPr>
                <w:rFonts w:eastAsia="Times New Roman"/>
                <w:lang w:val="en-GB"/>
              </w:rPr>
              <w:t>set to ‘00’</w:t>
            </w:r>
          </w:p>
        </w:tc>
        <w:tc>
          <w:tcPr>
            <w:tcW w:w="1949" w:type="dxa"/>
            <w:tcBorders>
              <w:top w:val="single" w:sz="8" w:space="0" w:color="auto"/>
            </w:tcBorders>
          </w:tcPr>
          <w:p w:rsidR="006750CF" w:rsidRPr="00415E5C" w:rsidRDefault="006750CF" w:rsidP="00141740">
            <w:pPr>
              <w:pStyle w:val="table"/>
              <w:spacing w:after="180"/>
              <w:rPr>
                <w:rFonts w:eastAsia="Times New Roman"/>
              </w:rPr>
            </w:pPr>
            <w:r w:rsidRPr="00415E5C">
              <w:rPr>
                <w:rFonts w:eastAsia="Times New Roman"/>
              </w:rPr>
              <w:t>N/A</w:t>
            </w:r>
          </w:p>
        </w:tc>
        <w:tc>
          <w:tcPr>
            <w:tcW w:w="1950" w:type="dxa"/>
            <w:tcBorders>
              <w:top w:val="single" w:sz="8" w:space="0" w:color="auto"/>
            </w:tcBorders>
          </w:tcPr>
          <w:p w:rsidR="006750CF" w:rsidRPr="00415E5C" w:rsidRDefault="006750CF" w:rsidP="00141740">
            <w:pPr>
              <w:pStyle w:val="table"/>
              <w:spacing w:after="180"/>
              <w:rPr>
                <w:rFonts w:eastAsia="Times New Roman"/>
              </w:rPr>
            </w:pPr>
            <w:r w:rsidRPr="00415E5C">
              <w:rPr>
                <w:rFonts w:eastAsia="Times New Roman"/>
              </w:rPr>
              <w:t>N/A</w:t>
            </w:r>
          </w:p>
        </w:tc>
      </w:tr>
      <w:tr w:rsidR="006750CF" w:rsidRPr="00415E5C" w:rsidTr="00141740">
        <w:trPr>
          <w:cantSplit/>
          <w:jc w:val="center"/>
        </w:trPr>
        <w:tc>
          <w:tcPr>
            <w:tcW w:w="2090" w:type="dxa"/>
          </w:tcPr>
          <w:p w:rsidR="006750CF" w:rsidRPr="00415E5C" w:rsidRDefault="006750CF" w:rsidP="00141740">
            <w:pPr>
              <w:rPr>
                <w:lang w:val="de-DE"/>
              </w:rPr>
            </w:pPr>
            <w:r w:rsidRPr="00415E5C">
              <w:rPr>
                <w:lang w:val="de-DE"/>
              </w:rPr>
              <w:t>Cyclic shift DM RS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set to ‘000’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1950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</w:tr>
      <w:tr w:rsidR="006750CF" w:rsidRPr="00415E5C" w:rsidTr="00141740">
        <w:trPr>
          <w:cantSplit/>
          <w:jc w:val="center"/>
        </w:trPr>
        <w:tc>
          <w:tcPr>
            <w:tcW w:w="2090" w:type="dxa"/>
          </w:tcPr>
          <w:p w:rsidR="006750CF" w:rsidRPr="00415E5C" w:rsidRDefault="006750CF" w:rsidP="00141740">
            <w:r w:rsidRPr="00415E5C">
              <w:t>Modulation and coding scheme and redundancy version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MSB is set to ‘0’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1950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</w:tr>
      <w:tr w:rsidR="006750CF" w:rsidRPr="00415E5C" w:rsidTr="00141740">
        <w:trPr>
          <w:cantSplit/>
          <w:jc w:val="center"/>
        </w:trPr>
        <w:tc>
          <w:tcPr>
            <w:tcW w:w="2090" w:type="dxa"/>
          </w:tcPr>
          <w:p w:rsidR="006750CF" w:rsidRPr="00415E5C" w:rsidRDefault="006750CF" w:rsidP="00141740">
            <w:r w:rsidRPr="00415E5C">
              <w:t>HARQ process number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FDD: set to ‘000’</w:t>
            </w:r>
          </w:p>
          <w:p w:rsidR="006750CF" w:rsidRPr="00415E5C" w:rsidRDefault="006750CF" w:rsidP="00141740">
            <w:pPr>
              <w:jc w:val="center"/>
            </w:pPr>
            <w:r w:rsidRPr="00415E5C">
              <w:t>TDD: set to ‘0000’</w:t>
            </w:r>
          </w:p>
        </w:tc>
        <w:tc>
          <w:tcPr>
            <w:tcW w:w="1950" w:type="dxa"/>
          </w:tcPr>
          <w:p w:rsidR="006750CF" w:rsidRPr="00415E5C" w:rsidRDefault="006750CF" w:rsidP="00141740">
            <w:pPr>
              <w:pStyle w:val="table"/>
              <w:spacing w:after="180"/>
              <w:rPr>
                <w:rFonts w:eastAsia="Times New Roman"/>
                <w:lang w:val="en-GB"/>
              </w:rPr>
            </w:pPr>
            <w:r w:rsidRPr="00415E5C">
              <w:rPr>
                <w:rFonts w:eastAsia="Times New Roman"/>
                <w:lang w:val="en-GB"/>
              </w:rPr>
              <w:t>FDD: set to ‘000’</w:t>
            </w:r>
          </w:p>
          <w:p w:rsidR="006750CF" w:rsidRPr="00415E5C" w:rsidRDefault="006750CF" w:rsidP="00141740">
            <w:pPr>
              <w:jc w:val="center"/>
            </w:pPr>
            <w:r w:rsidRPr="00415E5C">
              <w:t>TDD: set to ‘0000’</w:t>
            </w:r>
          </w:p>
        </w:tc>
      </w:tr>
      <w:tr w:rsidR="006750CF" w:rsidRPr="00415E5C" w:rsidTr="00141740">
        <w:trPr>
          <w:cantSplit/>
          <w:jc w:val="center"/>
        </w:trPr>
        <w:tc>
          <w:tcPr>
            <w:tcW w:w="2090" w:type="dxa"/>
          </w:tcPr>
          <w:p w:rsidR="006750CF" w:rsidRPr="00415E5C" w:rsidRDefault="006750CF" w:rsidP="00141740">
            <w:r w:rsidRPr="00415E5C">
              <w:t>Modulation and coding scheme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MSB is set to ‘0’</w:t>
            </w:r>
          </w:p>
        </w:tc>
        <w:tc>
          <w:tcPr>
            <w:tcW w:w="1950" w:type="dxa"/>
          </w:tcPr>
          <w:p w:rsidR="006750CF" w:rsidRPr="00415E5C" w:rsidRDefault="006750CF" w:rsidP="00141740">
            <w:r w:rsidRPr="00415E5C">
              <w:t>For the enabled transport block:</w:t>
            </w:r>
            <w:r w:rsidRPr="00415E5C">
              <w:br/>
              <w:t>MSB is set to ‘0’</w:t>
            </w:r>
          </w:p>
        </w:tc>
      </w:tr>
      <w:tr w:rsidR="006750CF" w:rsidRPr="00415E5C" w:rsidTr="00141740">
        <w:trPr>
          <w:cantSplit/>
          <w:jc w:val="center"/>
        </w:trPr>
        <w:tc>
          <w:tcPr>
            <w:tcW w:w="2090" w:type="dxa"/>
          </w:tcPr>
          <w:p w:rsidR="006750CF" w:rsidRPr="00415E5C" w:rsidRDefault="006750CF" w:rsidP="00141740">
            <w:r w:rsidRPr="00415E5C">
              <w:t>Redundancy version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1949" w:type="dxa"/>
          </w:tcPr>
          <w:p w:rsidR="006750CF" w:rsidRPr="00415E5C" w:rsidRDefault="006750CF" w:rsidP="00141740">
            <w:pPr>
              <w:jc w:val="center"/>
            </w:pPr>
            <w:r w:rsidRPr="00415E5C">
              <w:t>set to ‘00’</w:t>
            </w:r>
          </w:p>
        </w:tc>
        <w:tc>
          <w:tcPr>
            <w:tcW w:w="1950" w:type="dxa"/>
          </w:tcPr>
          <w:p w:rsidR="006750CF" w:rsidRPr="00415E5C" w:rsidRDefault="006750CF" w:rsidP="00141740">
            <w:r w:rsidRPr="00415E5C">
              <w:t>For the enabled transport block:</w:t>
            </w:r>
            <w:r w:rsidRPr="00415E5C">
              <w:br/>
              <w:t>set to ‘00’</w:t>
            </w:r>
          </w:p>
        </w:tc>
      </w:tr>
    </w:tbl>
    <w:p w:rsidR="006750CF" w:rsidRPr="00415E5C" w:rsidRDefault="006750CF" w:rsidP="006750CF"/>
    <w:p w:rsidR="006750CF" w:rsidRPr="00415E5C" w:rsidRDefault="006750CF" w:rsidP="006750CF">
      <w:pPr>
        <w:pStyle w:val="TH"/>
      </w:pPr>
      <w:r>
        <w:t>LTE</w:t>
      </w:r>
      <w:r w:rsidRPr="00415E5C">
        <w:t xml:space="preserve">: Special fields for Semi-Persistent Scheduling </w:t>
      </w:r>
      <w:r w:rsidRPr="00415E5C">
        <w:rPr>
          <w:rFonts w:hint="eastAsia"/>
          <w:lang w:eastAsia="zh-CN"/>
        </w:rPr>
        <w:t xml:space="preserve">Release </w:t>
      </w:r>
      <w:r w:rsidRPr="00415E5C">
        <w:t>PDCCH Validation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2494"/>
        <w:gridCol w:w="2326"/>
      </w:tblGrid>
      <w:tr w:rsidR="006750CF" w:rsidRPr="00415E5C" w:rsidTr="00141740"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750CF" w:rsidRPr="00415E5C" w:rsidRDefault="006750CF" w:rsidP="00141740">
            <w:pPr>
              <w:pStyle w:val="TAH"/>
              <w:rPr>
                <w:lang w:eastAsia="zh-CN"/>
              </w:rPr>
            </w:pPr>
          </w:p>
        </w:tc>
        <w:tc>
          <w:tcPr>
            <w:tcW w:w="2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750CF" w:rsidRPr="00415E5C" w:rsidRDefault="006750CF" w:rsidP="00141740">
            <w:pPr>
              <w:pStyle w:val="TAH"/>
              <w:rPr>
                <w:lang w:eastAsia="zh-CN"/>
              </w:rPr>
            </w:pPr>
            <w:r w:rsidRPr="00415E5C">
              <w:rPr>
                <w:rFonts w:hint="eastAsia"/>
                <w:lang w:eastAsia="zh-CN"/>
              </w:rPr>
              <w:t>DCI format 0</w:t>
            </w:r>
          </w:p>
        </w:tc>
        <w:tc>
          <w:tcPr>
            <w:tcW w:w="2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750CF" w:rsidRPr="00415E5C" w:rsidRDefault="006750CF" w:rsidP="00141740">
            <w:pPr>
              <w:pStyle w:val="TAH"/>
              <w:rPr>
                <w:lang w:eastAsia="zh-CN"/>
              </w:rPr>
            </w:pPr>
            <w:r w:rsidRPr="00415E5C">
              <w:rPr>
                <w:rFonts w:hint="eastAsia"/>
                <w:lang w:eastAsia="zh-CN"/>
              </w:rPr>
              <w:t>DCI format 1A</w:t>
            </w:r>
          </w:p>
        </w:tc>
      </w:tr>
      <w:tr w:rsidR="006750CF" w:rsidRPr="00415E5C" w:rsidTr="00141740">
        <w:tc>
          <w:tcPr>
            <w:tcW w:w="3118" w:type="dxa"/>
            <w:tcBorders>
              <w:top w:val="single" w:sz="8" w:space="0" w:color="auto"/>
            </w:tcBorders>
          </w:tcPr>
          <w:p w:rsidR="006750CF" w:rsidRPr="00415E5C" w:rsidRDefault="006750CF" w:rsidP="00141740">
            <w:r w:rsidRPr="00415E5C">
              <w:t>TPC command for scheduled PUSCH</w:t>
            </w:r>
          </w:p>
        </w:tc>
        <w:tc>
          <w:tcPr>
            <w:tcW w:w="2494" w:type="dxa"/>
            <w:tcBorders>
              <w:top w:val="single" w:sz="8" w:space="0" w:color="auto"/>
            </w:tcBorders>
          </w:tcPr>
          <w:p w:rsidR="006750CF" w:rsidRPr="00415E5C" w:rsidRDefault="006750CF" w:rsidP="00141740">
            <w:pPr>
              <w:jc w:val="center"/>
              <w:rPr>
                <w:rFonts w:eastAsia="宋体"/>
                <w:lang w:eastAsia="zh-CN"/>
              </w:rPr>
            </w:pPr>
            <w:r w:rsidRPr="00415E5C">
              <w:t>set to ‘00’</w:t>
            </w:r>
          </w:p>
          <w:p w:rsidR="006750CF" w:rsidRPr="00415E5C" w:rsidRDefault="006750CF" w:rsidP="00141740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326" w:type="dxa"/>
            <w:tcBorders>
              <w:top w:val="single" w:sz="8" w:space="0" w:color="auto"/>
            </w:tcBorders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</w:tr>
      <w:tr w:rsidR="006750CF" w:rsidRPr="00415E5C" w:rsidTr="00141740">
        <w:tc>
          <w:tcPr>
            <w:tcW w:w="3118" w:type="dxa"/>
          </w:tcPr>
          <w:p w:rsidR="006750CF" w:rsidRPr="00415E5C" w:rsidRDefault="006750CF" w:rsidP="00141740">
            <w:pPr>
              <w:rPr>
                <w:rFonts w:eastAsia="宋体"/>
                <w:lang w:val="de-DE" w:eastAsia="zh-CN"/>
              </w:rPr>
            </w:pPr>
            <w:r w:rsidRPr="00415E5C">
              <w:rPr>
                <w:lang w:val="de-DE"/>
              </w:rPr>
              <w:t>Cyclic shift DM RS</w:t>
            </w:r>
          </w:p>
        </w:tc>
        <w:tc>
          <w:tcPr>
            <w:tcW w:w="2494" w:type="dxa"/>
          </w:tcPr>
          <w:p w:rsidR="006750CF" w:rsidRPr="00415E5C" w:rsidRDefault="006750CF" w:rsidP="00141740">
            <w:pPr>
              <w:jc w:val="center"/>
              <w:rPr>
                <w:rFonts w:eastAsia="宋体"/>
                <w:lang w:eastAsia="zh-CN"/>
              </w:rPr>
            </w:pPr>
            <w:r w:rsidRPr="00415E5C">
              <w:t>set to ‘000’</w:t>
            </w:r>
          </w:p>
          <w:p w:rsidR="006750CF" w:rsidRPr="00415E5C" w:rsidRDefault="006750CF" w:rsidP="00141740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326" w:type="dxa"/>
          </w:tcPr>
          <w:p w:rsidR="006750CF" w:rsidRPr="00415E5C" w:rsidRDefault="006750CF" w:rsidP="00141740">
            <w:pPr>
              <w:jc w:val="center"/>
              <w:rPr>
                <w:rFonts w:eastAsia="宋体"/>
                <w:lang w:eastAsia="zh-CN"/>
              </w:rPr>
            </w:pPr>
            <w:r w:rsidRPr="00415E5C">
              <w:t>N/A</w:t>
            </w:r>
          </w:p>
        </w:tc>
      </w:tr>
      <w:tr w:rsidR="006750CF" w:rsidRPr="00415E5C" w:rsidTr="00141740">
        <w:tc>
          <w:tcPr>
            <w:tcW w:w="3118" w:type="dxa"/>
          </w:tcPr>
          <w:p w:rsidR="006750CF" w:rsidRPr="00415E5C" w:rsidRDefault="006750CF" w:rsidP="00141740">
            <w:pPr>
              <w:rPr>
                <w:rFonts w:eastAsia="宋体"/>
                <w:lang w:eastAsia="zh-CN"/>
              </w:rPr>
            </w:pPr>
            <w:r w:rsidRPr="00415E5C">
              <w:t>Modulation and coding scheme and redundancy version</w:t>
            </w:r>
          </w:p>
        </w:tc>
        <w:tc>
          <w:tcPr>
            <w:tcW w:w="2494" w:type="dxa"/>
          </w:tcPr>
          <w:p w:rsidR="006750CF" w:rsidRPr="00415E5C" w:rsidRDefault="006750CF" w:rsidP="00141740">
            <w:pPr>
              <w:jc w:val="center"/>
            </w:pPr>
            <w:r w:rsidRPr="00415E5C">
              <w:t>set to ‘</w:t>
            </w:r>
            <w:r w:rsidRPr="00415E5C">
              <w:rPr>
                <w:rFonts w:eastAsia="宋体" w:hint="eastAsia"/>
                <w:lang w:eastAsia="zh-CN"/>
              </w:rPr>
              <w:t>11111</w:t>
            </w:r>
            <w:r w:rsidRPr="00415E5C">
              <w:t>’</w:t>
            </w:r>
          </w:p>
        </w:tc>
        <w:tc>
          <w:tcPr>
            <w:tcW w:w="2326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</w:tr>
      <w:tr w:rsidR="006750CF" w:rsidRPr="00415E5C" w:rsidTr="00141740">
        <w:tc>
          <w:tcPr>
            <w:tcW w:w="3118" w:type="dxa"/>
          </w:tcPr>
          <w:p w:rsidR="006750CF" w:rsidRPr="00415E5C" w:rsidRDefault="006750CF" w:rsidP="00141740">
            <w:r w:rsidRPr="00415E5C">
              <w:t>Resource block assignment and hopping resource allocation</w:t>
            </w:r>
          </w:p>
        </w:tc>
        <w:tc>
          <w:tcPr>
            <w:tcW w:w="2494" w:type="dxa"/>
          </w:tcPr>
          <w:p w:rsidR="006750CF" w:rsidRPr="00415E5C" w:rsidRDefault="006750CF" w:rsidP="00141740">
            <w:pPr>
              <w:jc w:val="center"/>
            </w:pPr>
            <w:r w:rsidRPr="00415E5C">
              <w:t>S</w:t>
            </w:r>
            <w:r w:rsidRPr="00415E5C">
              <w:rPr>
                <w:rFonts w:hint="eastAsia"/>
              </w:rPr>
              <w:t xml:space="preserve">et to </w:t>
            </w:r>
            <w:r w:rsidRPr="00415E5C">
              <w:t>all ‘</w:t>
            </w:r>
            <w:r w:rsidRPr="00415E5C">
              <w:rPr>
                <w:rFonts w:hint="eastAsia"/>
              </w:rPr>
              <w:t>1</w:t>
            </w:r>
            <w:r w:rsidRPr="00415E5C">
              <w:t>’</w:t>
            </w:r>
            <w:r w:rsidRPr="00415E5C">
              <w:rPr>
                <w:rFonts w:hint="eastAsia"/>
              </w:rPr>
              <w:t>s</w:t>
            </w:r>
          </w:p>
        </w:tc>
        <w:tc>
          <w:tcPr>
            <w:tcW w:w="2326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</w:tr>
      <w:tr w:rsidR="006750CF" w:rsidRPr="00415E5C" w:rsidTr="00141740">
        <w:tc>
          <w:tcPr>
            <w:tcW w:w="3118" w:type="dxa"/>
          </w:tcPr>
          <w:p w:rsidR="006750CF" w:rsidRPr="00415E5C" w:rsidRDefault="006750CF" w:rsidP="00141740">
            <w:r w:rsidRPr="00415E5C">
              <w:t>HARQ process number</w:t>
            </w:r>
          </w:p>
        </w:tc>
        <w:tc>
          <w:tcPr>
            <w:tcW w:w="2494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2326" w:type="dxa"/>
          </w:tcPr>
          <w:p w:rsidR="006750CF" w:rsidRPr="00415E5C" w:rsidRDefault="006750CF" w:rsidP="00141740">
            <w:pPr>
              <w:jc w:val="center"/>
            </w:pPr>
            <w:r w:rsidRPr="00415E5C">
              <w:t>FDD: set to ‘000’</w:t>
            </w:r>
          </w:p>
          <w:p w:rsidR="006750CF" w:rsidRPr="00415E5C" w:rsidRDefault="006750CF" w:rsidP="00141740">
            <w:pPr>
              <w:jc w:val="center"/>
              <w:rPr>
                <w:rFonts w:eastAsia="宋体"/>
                <w:lang w:eastAsia="zh-CN"/>
              </w:rPr>
            </w:pPr>
            <w:r w:rsidRPr="00415E5C">
              <w:rPr>
                <w:rFonts w:eastAsia="宋体" w:hint="eastAsia"/>
                <w:lang w:eastAsia="zh-CN"/>
              </w:rPr>
              <w:t xml:space="preserve"> </w:t>
            </w:r>
            <w:r w:rsidRPr="00415E5C">
              <w:t>TDD: set to ‘0000’</w:t>
            </w:r>
          </w:p>
        </w:tc>
      </w:tr>
      <w:tr w:rsidR="006750CF" w:rsidRPr="00415E5C" w:rsidTr="00141740">
        <w:tc>
          <w:tcPr>
            <w:tcW w:w="3118" w:type="dxa"/>
          </w:tcPr>
          <w:p w:rsidR="006750CF" w:rsidRPr="00415E5C" w:rsidRDefault="006750CF" w:rsidP="00141740">
            <w:r w:rsidRPr="00415E5C">
              <w:t>Modulation and coding scheme</w:t>
            </w:r>
          </w:p>
        </w:tc>
        <w:tc>
          <w:tcPr>
            <w:tcW w:w="2494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2326" w:type="dxa"/>
          </w:tcPr>
          <w:p w:rsidR="006750CF" w:rsidRPr="00415E5C" w:rsidRDefault="006750CF" w:rsidP="00141740">
            <w:pPr>
              <w:jc w:val="center"/>
            </w:pPr>
            <w:r w:rsidRPr="00415E5C">
              <w:t>set to ‘</w:t>
            </w:r>
            <w:r w:rsidRPr="00415E5C">
              <w:rPr>
                <w:rFonts w:eastAsia="宋体" w:hint="eastAsia"/>
                <w:lang w:eastAsia="zh-CN"/>
              </w:rPr>
              <w:t>11111</w:t>
            </w:r>
            <w:r w:rsidRPr="00415E5C">
              <w:t>’</w:t>
            </w:r>
          </w:p>
        </w:tc>
      </w:tr>
      <w:tr w:rsidR="006750CF" w:rsidRPr="00415E5C" w:rsidTr="00141740">
        <w:tc>
          <w:tcPr>
            <w:tcW w:w="3118" w:type="dxa"/>
          </w:tcPr>
          <w:p w:rsidR="006750CF" w:rsidRPr="00415E5C" w:rsidRDefault="006750CF" w:rsidP="00141740">
            <w:r w:rsidRPr="00415E5C">
              <w:t>Redundancy version</w:t>
            </w:r>
          </w:p>
        </w:tc>
        <w:tc>
          <w:tcPr>
            <w:tcW w:w="2494" w:type="dxa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2326" w:type="dxa"/>
          </w:tcPr>
          <w:p w:rsidR="006750CF" w:rsidRPr="00415E5C" w:rsidRDefault="006750CF" w:rsidP="00141740">
            <w:pPr>
              <w:jc w:val="center"/>
            </w:pPr>
            <w:r w:rsidRPr="00415E5C">
              <w:t>set to ‘00’</w:t>
            </w:r>
          </w:p>
        </w:tc>
      </w:tr>
      <w:tr w:rsidR="006750CF" w:rsidRPr="00415E5C" w:rsidTr="00141740">
        <w:tc>
          <w:tcPr>
            <w:tcW w:w="3118" w:type="dxa"/>
            <w:vAlign w:val="center"/>
          </w:tcPr>
          <w:p w:rsidR="006750CF" w:rsidRPr="00415E5C" w:rsidRDefault="006750CF" w:rsidP="00141740">
            <w:r w:rsidRPr="00415E5C">
              <w:t>Resource block assignment</w:t>
            </w:r>
          </w:p>
        </w:tc>
        <w:tc>
          <w:tcPr>
            <w:tcW w:w="2494" w:type="dxa"/>
            <w:vAlign w:val="center"/>
          </w:tcPr>
          <w:p w:rsidR="006750CF" w:rsidRPr="00415E5C" w:rsidRDefault="006750CF" w:rsidP="00141740">
            <w:pPr>
              <w:jc w:val="center"/>
            </w:pPr>
            <w:r w:rsidRPr="00415E5C">
              <w:t>N/A</w:t>
            </w:r>
          </w:p>
        </w:tc>
        <w:tc>
          <w:tcPr>
            <w:tcW w:w="2326" w:type="dxa"/>
            <w:vAlign w:val="center"/>
          </w:tcPr>
          <w:p w:rsidR="006750CF" w:rsidRPr="00415E5C" w:rsidRDefault="006750CF" w:rsidP="00141740">
            <w:pPr>
              <w:jc w:val="center"/>
              <w:rPr>
                <w:bCs/>
                <w:highlight w:val="yellow"/>
              </w:rPr>
            </w:pPr>
            <w:r w:rsidRPr="00415E5C">
              <w:t>S</w:t>
            </w:r>
            <w:r w:rsidRPr="00415E5C">
              <w:rPr>
                <w:rFonts w:hint="eastAsia"/>
              </w:rPr>
              <w:t xml:space="preserve">et to </w:t>
            </w:r>
            <w:r w:rsidRPr="00415E5C">
              <w:t>all ‘</w:t>
            </w:r>
            <w:r w:rsidRPr="00415E5C">
              <w:rPr>
                <w:rFonts w:hint="eastAsia"/>
              </w:rPr>
              <w:t>1</w:t>
            </w:r>
            <w:r w:rsidRPr="00415E5C">
              <w:t>’</w:t>
            </w:r>
            <w:r w:rsidRPr="00415E5C">
              <w:rPr>
                <w:rFonts w:hint="eastAsia"/>
              </w:rPr>
              <w:t>s</w:t>
            </w:r>
          </w:p>
        </w:tc>
      </w:tr>
    </w:tbl>
    <w:p w:rsidR="006750CF" w:rsidRPr="008E3495" w:rsidRDefault="006750CF" w:rsidP="00630619">
      <w:pPr>
        <w:pStyle w:val="a0"/>
        <w:rPr>
          <w:rFonts w:eastAsiaTheme="minorEastAsia"/>
          <w:lang w:eastAsia="zh-CN"/>
        </w:rPr>
      </w:pPr>
    </w:p>
    <w:p w:rsidR="00E549B5" w:rsidRDefault="00E549B5" w:rsidP="00E549B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NR, i</w:t>
      </w:r>
      <w:r w:rsidRPr="00F548A5">
        <w:rPr>
          <w:rFonts w:eastAsiaTheme="minorEastAsia"/>
          <w:lang w:eastAsia="zh-CN"/>
        </w:rPr>
        <w:t>f DCI format 0_</w:t>
      </w:r>
      <w:r>
        <w:rPr>
          <w:rFonts w:eastAsiaTheme="minorEastAsia" w:hint="eastAsia"/>
          <w:lang w:eastAsia="zh-CN"/>
        </w:rPr>
        <w:t>0</w:t>
      </w:r>
      <w:r w:rsidRPr="00F548A5">
        <w:rPr>
          <w:rFonts w:eastAsiaTheme="minorEastAsia"/>
          <w:lang w:eastAsia="zh-CN"/>
        </w:rPr>
        <w:t xml:space="preserve"> is used for activation signaling in Type 2</w:t>
      </w:r>
      <w:r>
        <w:rPr>
          <w:rFonts w:eastAsiaTheme="minorEastAsia" w:hint="eastAsia"/>
          <w:lang w:eastAsia="zh-CN"/>
        </w:rPr>
        <w:t xml:space="preserve"> grant-free UL transmission</w:t>
      </w:r>
      <w:r>
        <w:rPr>
          <w:rFonts w:eastAsiaTheme="minorEastAsia"/>
          <w:lang w:eastAsia="zh-CN"/>
        </w:rPr>
        <w:t xml:space="preserve">, the following fields </w:t>
      </w:r>
      <w:r>
        <w:rPr>
          <w:rFonts w:eastAsiaTheme="minorEastAsia" w:hint="eastAsia"/>
          <w:lang w:eastAsia="zh-CN"/>
        </w:rPr>
        <w:t>could</w:t>
      </w:r>
      <w:r w:rsidRPr="00F548A5">
        <w:rPr>
          <w:rFonts w:eastAsiaTheme="minorEastAsia"/>
          <w:lang w:eastAsia="zh-CN"/>
        </w:rPr>
        <w:t xml:space="preserve"> be</w:t>
      </w:r>
      <w:r>
        <w:rPr>
          <w:rFonts w:eastAsiaTheme="minorEastAsia" w:hint="eastAsia"/>
          <w:lang w:eastAsia="zh-CN"/>
        </w:rPr>
        <w:t xml:space="preserve"> used possibly to validate reception of activation signaling:</w:t>
      </w:r>
    </w:p>
    <w:p w:rsidR="00E549B5" w:rsidRDefault="00E549B5" w:rsidP="00E549B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Pr="00F548A5">
        <w:rPr>
          <w:rFonts w:eastAsiaTheme="minorEastAsia"/>
          <w:lang w:eastAsia="zh-CN"/>
        </w:rPr>
        <w:t>edundancy version</w:t>
      </w:r>
      <w:r>
        <w:rPr>
          <w:rFonts w:eastAsiaTheme="minorEastAsia" w:hint="eastAsia"/>
          <w:lang w:eastAsia="zh-CN"/>
        </w:rPr>
        <w:t xml:space="preserve"> field, 2 bits</w:t>
      </w:r>
    </w:p>
    <w:p w:rsidR="00E549B5" w:rsidRDefault="00E549B5" w:rsidP="00E549B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>HARQ process number</w:t>
      </w:r>
      <w:r>
        <w:rPr>
          <w:rFonts w:eastAsiaTheme="minorEastAsia" w:hint="eastAsia"/>
          <w:lang w:eastAsia="zh-CN"/>
        </w:rPr>
        <w:t xml:space="preserve"> field</w:t>
      </w:r>
      <w:r w:rsidRPr="00F548A5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4 bits</w:t>
      </w:r>
    </w:p>
    <w:p w:rsidR="00E549B5" w:rsidRDefault="00E549B5" w:rsidP="00E549B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 xml:space="preserve">TPC command </w:t>
      </w:r>
      <w:r>
        <w:rPr>
          <w:rFonts w:eastAsiaTheme="minorEastAsia" w:hint="eastAsia"/>
          <w:lang w:eastAsia="zh-CN"/>
        </w:rPr>
        <w:t>field, 2 bits</w:t>
      </w:r>
    </w:p>
    <w:p w:rsidR="00E549B5" w:rsidRDefault="00E549B5" w:rsidP="00E549B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>MSB of modulation and coding scheme field</w:t>
      </w:r>
      <w:r>
        <w:rPr>
          <w:rFonts w:eastAsiaTheme="minorEastAsia" w:hint="eastAsia"/>
          <w:lang w:eastAsia="zh-CN"/>
        </w:rPr>
        <w:t>, 1 bit.</w:t>
      </w:r>
    </w:p>
    <w:p w:rsidR="006E2A4A" w:rsidRDefault="008E3495" w:rsidP="00A55F3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is not UE-specific DMRS configuration field in the DCI format 0_0, which is needed for multiple UE share the configured resources. A simple solution is to change part of bits in the above 4</w:t>
      </w:r>
      <w:r w:rsidRPr="00F548A5">
        <w:rPr>
          <w:rFonts w:eastAsiaTheme="minorEastAsia"/>
          <w:lang w:eastAsia="zh-CN"/>
        </w:rPr>
        <w:t xml:space="preserve"> field</w:t>
      </w:r>
      <w:r>
        <w:rPr>
          <w:rFonts w:eastAsiaTheme="minorEastAsia" w:hint="eastAsia"/>
          <w:lang w:eastAsia="zh-CN"/>
        </w:rPr>
        <w:t>s to DMRS configuration field. For example</w:t>
      </w:r>
      <w:r w:rsidR="00FE04BC">
        <w:rPr>
          <w:rFonts w:eastAsiaTheme="minorEastAsia" w:hint="eastAsia"/>
          <w:lang w:eastAsia="zh-CN"/>
        </w:rPr>
        <w:t xml:space="preserve"> in the following table</w:t>
      </w:r>
      <w:r>
        <w:rPr>
          <w:rFonts w:eastAsiaTheme="minorEastAsia" w:hint="eastAsia"/>
          <w:lang w:eastAsia="zh-CN"/>
        </w:rPr>
        <w:t xml:space="preserve">, </w:t>
      </w:r>
      <w:r w:rsidR="004D744B">
        <w:rPr>
          <w:rFonts w:eastAsiaTheme="minorEastAsia" w:hint="eastAsia"/>
          <w:lang w:eastAsia="zh-CN"/>
        </w:rPr>
        <w:t xml:space="preserve">use both </w:t>
      </w:r>
      <w:r w:rsidR="004D744B" w:rsidRPr="00F548A5">
        <w:rPr>
          <w:rFonts w:eastAsiaTheme="minorEastAsia"/>
          <w:lang w:eastAsia="zh-CN"/>
        </w:rPr>
        <w:t>HARQ process number</w:t>
      </w:r>
      <w:r w:rsidR="004D744B">
        <w:rPr>
          <w:rFonts w:eastAsiaTheme="minorEastAsia" w:hint="eastAsia"/>
          <w:lang w:eastAsia="zh-CN"/>
        </w:rPr>
        <w:t xml:space="preserve"> field </w:t>
      </w:r>
      <w:r w:rsidR="00492E7B">
        <w:rPr>
          <w:rFonts w:eastAsiaTheme="minorEastAsia" w:hint="eastAsia"/>
          <w:lang w:eastAsia="zh-CN"/>
        </w:rPr>
        <w:t>and R</w:t>
      </w:r>
      <w:r w:rsidR="00492E7B" w:rsidRPr="00F548A5">
        <w:rPr>
          <w:rFonts w:eastAsiaTheme="minorEastAsia"/>
          <w:lang w:eastAsia="zh-CN"/>
        </w:rPr>
        <w:t>edundancy version</w:t>
      </w:r>
      <w:r w:rsidR="00492E7B">
        <w:rPr>
          <w:rFonts w:eastAsiaTheme="minorEastAsia" w:hint="eastAsia"/>
          <w:lang w:eastAsia="zh-CN"/>
        </w:rPr>
        <w:t xml:space="preserve"> field (total 6 bits like </w:t>
      </w:r>
      <w:r w:rsidR="00FE04BC">
        <w:rPr>
          <w:rFonts w:eastAsiaTheme="minorEastAsia" w:hint="eastAsia"/>
          <w:lang w:eastAsia="zh-CN"/>
        </w:rPr>
        <w:t>that</w:t>
      </w:r>
      <w:r w:rsidR="00492E7B">
        <w:rPr>
          <w:rFonts w:eastAsiaTheme="minorEastAsia" w:hint="eastAsia"/>
          <w:lang w:eastAsia="zh-CN"/>
        </w:rPr>
        <w:t xml:space="preserve"> of LTE) to validate activation and use both </w:t>
      </w:r>
      <w:r w:rsidR="00492E7B" w:rsidRPr="00F548A5">
        <w:rPr>
          <w:rFonts w:eastAsiaTheme="minorEastAsia"/>
          <w:lang w:eastAsia="zh-CN"/>
        </w:rPr>
        <w:t xml:space="preserve">TPC command </w:t>
      </w:r>
      <w:r w:rsidR="00492E7B">
        <w:rPr>
          <w:rFonts w:eastAsiaTheme="minorEastAsia" w:hint="eastAsia"/>
          <w:lang w:eastAsia="zh-CN"/>
        </w:rPr>
        <w:t xml:space="preserve">field and </w:t>
      </w:r>
      <w:r w:rsidR="00492E7B" w:rsidRPr="00F548A5">
        <w:rPr>
          <w:rFonts w:eastAsiaTheme="minorEastAsia"/>
          <w:lang w:eastAsia="zh-CN"/>
        </w:rPr>
        <w:t>MSB of modulation and coding scheme field</w:t>
      </w:r>
      <w:r w:rsidR="00492E7B">
        <w:rPr>
          <w:rFonts w:eastAsiaTheme="minorEastAsia" w:hint="eastAsia"/>
          <w:lang w:eastAsia="zh-CN"/>
        </w:rPr>
        <w:t xml:space="preserve"> to indicate UE-specific DMRS configuration. The gain is the reduction of payload size.</w:t>
      </w:r>
    </w:p>
    <w:p w:rsidR="00C70980" w:rsidRDefault="00C70980" w:rsidP="0008262F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Special fields in DCI format 0_0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361"/>
        <w:gridCol w:w="4925"/>
      </w:tblGrid>
      <w:tr w:rsidR="00C70980" w:rsidTr="0008262F">
        <w:tc>
          <w:tcPr>
            <w:tcW w:w="4361" w:type="dxa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4925" w:type="dxa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DCI format 0_0</w:t>
            </w:r>
          </w:p>
        </w:tc>
      </w:tr>
      <w:tr w:rsidR="00C70980" w:rsidTr="0008262F">
        <w:tc>
          <w:tcPr>
            <w:tcW w:w="4361" w:type="dxa"/>
            <w:vAlign w:val="center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 w:rsidRPr="00975C2E">
              <w:rPr>
                <w:b/>
              </w:rPr>
              <w:t>TPC command for scheduled PUSCH</w:t>
            </w:r>
          </w:p>
        </w:tc>
        <w:tc>
          <w:tcPr>
            <w:tcW w:w="4925" w:type="dxa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 bits, to indicate UE-specific DMRS configuration</w:t>
            </w:r>
          </w:p>
        </w:tc>
      </w:tr>
      <w:tr w:rsidR="00C70980" w:rsidTr="0008262F">
        <w:tc>
          <w:tcPr>
            <w:tcW w:w="4361" w:type="dxa"/>
            <w:vAlign w:val="center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 w:rsidRPr="006F7C96">
              <w:rPr>
                <w:b/>
              </w:rPr>
              <w:t>HARQ process number</w:t>
            </w:r>
          </w:p>
        </w:tc>
        <w:tc>
          <w:tcPr>
            <w:tcW w:w="4925" w:type="dxa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 bits, to validate the activation</w:t>
            </w:r>
          </w:p>
        </w:tc>
      </w:tr>
      <w:tr w:rsidR="00C70980" w:rsidTr="0008262F">
        <w:tc>
          <w:tcPr>
            <w:tcW w:w="4361" w:type="dxa"/>
            <w:vAlign w:val="center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 w:rsidRPr="00B561F1">
              <w:rPr>
                <w:b/>
              </w:rPr>
              <w:t>Modulation and coding scheme</w:t>
            </w:r>
          </w:p>
        </w:tc>
        <w:tc>
          <w:tcPr>
            <w:tcW w:w="4925" w:type="dxa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 bit MSB, to indicate UE-specific DMRS configuration</w:t>
            </w:r>
          </w:p>
        </w:tc>
      </w:tr>
      <w:tr w:rsidR="00C70980" w:rsidTr="0008262F">
        <w:tc>
          <w:tcPr>
            <w:tcW w:w="4361" w:type="dxa"/>
            <w:vAlign w:val="center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 w:rsidRPr="006F7C96">
              <w:rPr>
                <w:b/>
              </w:rPr>
              <w:t>Redundancy version</w:t>
            </w:r>
          </w:p>
        </w:tc>
        <w:tc>
          <w:tcPr>
            <w:tcW w:w="4925" w:type="dxa"/>
          </w:tcPr>
          <w:p w:rsidR="00C70980" w:rsidRDefault="00C70980" w:rsidP="00A55F3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 bits, to validate the activation</w:t>
            </w:r>
          </w:p>
        </w:tc>
      </w:tr>
    </w:tbl>
    <w:p w:rsidR="00C70980" w:rsidRDefault="00C70980" w:rsidP="00A55F3F">
      <w:pPr>
        <w:pStyle w:val="a0"/>
        <w:rPr>
          <w:rFonts w:eastAsiaTheme="minorEastAsia"/>
          <w:lang w:eastAsia="zh-CN"/>
        </w:rPr>
      </w:pPr>
    </w:p>
    <w:p w:rsidR="00A55F3F" w:rsidRDefault="00A55F3F" w:rsidP="00A55F3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NR, i</w:t>
      </w:r>
      <w:r w:rsidRPr="00F548A5">
        <w:rPr>
          <w:rFonts w:eastAsiaTheme="minorEastAsia"/>
          <w:lang w:eastAsia="zh-CN"/>
        </w:rPr>
        <w:t>f DCI format 0_</w:t>
      </w:r>
      <w:r>
        <w:rPr>
          <w:rFonts w:eastAsiaTheme="minorEastAsia" w:hint="eastAsia"/>
          <w:lang w:eastAsia="zh-CN"/>
        </w:rPr>
        <w:t>1</w:t>
      </w:r>
      <w:r w:rsidRPr="00F548A5">
        <w:rPr>
          <w:rFonts w:eastAsiaTheme="minorEastAsia"/>
          <w:lang w:eastAsia="zh-CN"/>
        </w:rPr>
        <w:t xml:space="preserve"> is used for activation signaling in Type 2</w:t>
      </w:r>
      <w:r>
        <w:rPr>
          <w:rFonts w:eastAsiaTheme="minorEastAsia" w:hint="eastAsia"/>
          <w:lang w:eastAsia="zh-CN"/>
        </w:rPr>
        <w:t xml:space="preserve"> grant-free UL transmission</w:t>
      </w:r>
      <w:r>
        <w:rPr>
          <w:rFonts w:eastAsiaTheme="minorEastAsia"/>
          <w:lang w:eastAsia="zh-CN"/>
        </w:rPr>
        <w:t xml:space="preserve">, the following fields </w:t>
      </w:r>
      <w:r>
        <w:rPr>
          <w:rFonts w:eastAsiaTheme="minorEastAsia" w:hint="eastAsia"/>
          <w:lang w:eastAsia="zh-CN"/>
        </w:rPr>
        <w:t>could</w:t>
      </w:r>
      <w:r w:rsidRPr="00F548A5">
        <w:rPr>
          <w:rFonts w:eastAsiaTheme="minorEastAsia"/>
          <w:lang w:eastAsia="zh-CN"/>
        </w:rPr>
        <w:t xml:space="preserve"> be</w:t>
      </w:r>
      <w:r>
        <w:rPr>
          <w:rFonts w:eastAsiaTheme="minorEastAsia" w:hint="eastAsia"/>
          <w:lang w:eastAsia="zh-CN"/>
        </w:rPr>
        <w:t xml:space="preserve"> used </w:t>
      </w:r>
      <w:r w:rsidR="008F5966">
        <w:rPr>
          <w:rFonts w:eastAsiaTheme="minorEastAsia" w:hint="eastAsia"/>
          <w:lang w:eastAsia="zh-CN"/>
        </w:rPr>
        <w:t xml:space="preserve">possibly </w:t>
      </w:r>
      <w:r>
        <w:rPr>
          <w:rFonts w:eastAsiaTheme="minorEastAsia" w:hint="eastAsia"/>
          <w:lang w:eastAsia="zh-CN"/>
        </w:rPr>
        <w:t>to validate reception of activation signaling:</w:t>
      </w:r>
    </w:p>
    <w:p w:rsidR="00A55F3F" w:rsidRDefault="00A55F3F" w:rsidP="00A55F3F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Pr="00F548A5">
        <w:rPr>
          <w:rFonts w:eastAsiaTheme="minorEastAsia"/>
          <w:lang w:eastAsia="zh-CN"/>
        </w:rPr>
        <w:t>edundancy version</w:t>
      </w:r>
      <w:r>
        <w:rPr>
          <w:rFonts w:eastAsiaTheme="minorEastAsia" w:hint="eastAsia"/>
          <w:lang w:eastAsia="zh-CN"/>
        </w:rPr>
        <w:t xml:space="preserve"> field, 2 bits</w:t>
      </w:r>
    </w:p>
    <w:p w:rsidR="00A55F3F" w:rsidRDefault="00A55F3F" w:rsidP="00A55F3F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>HARQ process number</w:t>
      </w:r>
      <w:r>
        <w:rPr>
          <w:rFonts w:eastAsiaTheme="minorEastAsia" w:hint="eastAsia"/>
          <w:lang w:eastAsia="zh-CN"/>
        </w:rPr>
        <w:t xml:space="preserve"> field</w:t>
      </w:r>
      <w:r w:rsidRPr="00F548A5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4 bits</w:t>
      </w:r>
    </w:p>
    <w:p w:rsidR="00A55F3F" w:rsidRDefault="00A55F3F" w:rsidP="00A55F3F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 xml:space="preserve">TPC command </w:t>
      </w:r>
      <w:r>
        <w:rPr>
          <w:rFonts w:eastAsiaTheme="minorEastAsia" w:hint="eastAsia"/>
          <w:lang w:eastAsia="zh-CN"/>
        </w:rPr>
        <w:t>field, 2 bits</w:t>
      </w:r>
    </w:p>
    <w:p w:rsidR="00A55F3F" w:rsidRDefault="00A55F3F" w:rsidP="00A55F3F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>MSB of modulation and coding scheme field</w:t>
      </w:r>
      <w:r w:rsidR="002368AC">
        <w:rPr>
          <w:rFonts w:eastAsiaTheme="minorEastAsia" w:hint="eastAsia"/>
          <w:lang w:eastAsia="zh-CN"/>
        </w:rPr>
        <w:t>, 1 bit</w:t>
      </w:r>
    </w:p>
    <w:p w:rsidR="00492E7B" w:rsidRPr="00001190" w:rsidRDefault="002368AC" w:rsidP="00630619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001190">
        <w:rPr>
          <w:rFonts w:eastAsiaTheme="minorEastAsia" w:hint="eastAsia"/>
          <w:lang w:eastAsia="zh-CN"/>
        </w:rPr>
        <w:t>1</w:t>
      </w:r>
      <w:r w:rsidRPr="00001190">
        <w:rPr>
          <w:rFonts w:eastAsiaTheme="minorEastAsia" w:hint="eastAsia"/>
          <w:vertAlign w:val="superscript"/>
          <w:lang w:eastAsia="zh-CN"/>
        </w:rPr>
        <w:t>st</w:t>
      </w:r>
      <w:r w:rsidRPr="00001190">
        <w:rPr>
          <w:rFonts w:eastAsiaTheme="minorEastAsia" w:hint="eastAsia"/>
          <w:lang w:eastAsia="zh-CN"/>
        </w:rPr>
        <w:t xml:space="preserve"> DAI field, 1~2 bits.</w:t>
      </w:r>
    </w:p>
    <w:p w:rsidR="00001190" w:rsidRDefault="00001190" w:rsidP="0063061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Multiple layer transmission would be supported in </w:t>
      </w:r>
      <w:r w:rsidRPr="00F548A5">
        <w:rPr>
          <w:rFonts w:eastAsiaTheme="minorEastAsia"/>
          <w:lang w:eastAsia="zh-CN"/>
        </w:rPr>
        <w:t>Type 2</w:t>
      </w:r>
      <w:r>
        <w:rPr>
          <w:rFonts w:eastAsiaTheme="minorEastAsia" w:hint="eastAsia"/>
          <w:lang w:eastAsia="zh-CN"/>
        </w:rPr>
        <w:t xml:space="preserve"> grant-free UL transmission. From this perspective, DCI format 0_1 as activation signaling of </w:t>
      </w:r>
      <w:r w:rsidRPr="00F548A5">
        <w:rPr>
          <w:rFonts w:eastAsiaTheme="minorEastAsia"/>
          <w:lang w:eastAsia="zh-CN"/>
        </w:rPr>
        <w:t>Type 2</w:t>
      </w:r>
      <w:r>
        <w:rPr>
          <w:rFonts w:eastAsiaTheme="minorEastAsia" w:hint="eastAsia"/>
          <w:lang w:eastAsia="zh-CN"/>
        </w:rPr>
        <w:t xml:space="preserve"> grant-free UL transmission should be supported.</w:t>
      </w:r>
    </w:p>
    <w:p w:rsidR="00A55F3F" w:rsidRDefault="002368AC" w:rsidP="0063061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NR, i</w:t>
      </w:r>
      <w:r w:rsidRPr="00F548A5">
        <w:rPr>
          <w:rFonts w:eastAsiaTheme="minorEastAsia"/>
          <w:lang w:eastAsia="zh-CN"/>
        </w:rPr>
        <w:t>f DCI format 0_</w:t>
      </w:r>
      <w:r>
        <w:rPr>
          <w:rFonts w:eastAsiaTheme="minorEastAsia" w:hint="eastAsia"/>
          <w:lang w:eastAsia="zh-CN"/>
        </w:rPr>
        <w:t>0</w:t>
      </w:r>
      <w:r w:rsidRPr="00F548A5">
        <w:rPr>
          <w:rFonts w:eastAsiaTheme="minorEastAsia"/>
          <w:lang w:eastAsia="zh-CN"/>
        </w:rPr>
        <w:t xml:space="preserve"> is used for </w:t>
      </w:r>
      <w:r>
        <w:rPr>
          <w:rFonts w:eastAsiaTheme="minorEastAsia" w:hint="eastAsia"/>
          <w:lang w:eastAsia="zh-CN"/>
        </w:rPr>
        <w:t>de</w:t>
      </w:r>
      <w:r w:rsidRPr="00F548A5">
        <w:rPr>
          <w:rFonts w:eastAsiaTheme="minorEastAsia"/>
          <w:lang w:eastAsia="zh-CN"/>
        </w:rPr>
        <w:t>activation signaling in Type 2</w:t>
      </w:r>
      <w:r>
        <w:rPr>
          <w:rFonts w:eastAsiaTheme="minorEastAsia" w:hint="eastAsia"/>
          <w:lang w:eastAsia="zh-CN"/>
        </w:rPr>
        <w:t xml:space="preserve"> grant-free UL transmission</w:t>
      </w:r>
      <w:r>
        <w:rPr>
          <w:rFonts w:eastAsiaTheme="minorEastAsia"/>
          <w:lang w:eastAsia="zh-CN"/>
        </w:rPr>
        <w:t xml:space="preserve">, the following fields </w:t>
      </w:r>
      <w:r>
        <w:rPr>
          <w:rFonts w:eastAsiaTheme="minorEastAsia" w:hint="eastAsia"/>
          <w:lang w:eastAsia="zh-CN"/>
        </w:rPr>
        <w:t>could</w:t>
      </w:r>
      <w:r w:rsidRPr="00F548A5">
        <w:rPr>
          <w:rFonts w:eastAsiaTheme="minorEastAsia"/>
          <w:lang w:eastAsia="zh-CN"/>
        </w:rPr>
        <w:t xml:space="preserve"> be</w:t>
      </w:r>
      <w:r>
        <w:rPr>
          <w:rFonts w:eastAsiaTheme="minorEastAsia" w:hint="eastAsia"/>
          <w:lang w:eastAsia="zh-CN"/>
        </w:rPr>
        <w:t xml:space="preserve"> used </w:t>
      </w:r>
      <w:r w:rsidR="008F5966">
        <w:rPr>
          <w:rFonts w:eastAsiaTheme="minorEastAsia" w:hint="eastAsia"/>
          <w:lang w:eastAsia="zh-CN"/>
        </w:rPr>
        <w:t xml:space="preserve">possibly </w:t>
      </w:r>
      <w:r>
        <w:rPr>
          <w:rFonts w:eastAsiaTheme="minorEastAsia" w:hint="eastAsia"/>
          <w:lang w:eastAsia="zh-CN"/>
        </w:rPr>
        <w:t>to validate reception of deactivation signaling:</w:t>
      </w:r>
    </w:p>
    <w:p w:rsidR="002368AC" w:rsidRPr="008933D8" w:rsidRDefault="002368AC" w:rsidP="002368AC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lastRenderedPageBreak/>
        <w:t>Frequency domain resource assignment</w:t>
      </w:r>
    </w:p>
    <w:p w:rsidR="002368AC" w:rsidRPr="008933D8" w:rsidRDefault="002368AC" w:rsidP="002368AC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>Time domain resource assignment</w:t>
      </w:r>
    </w:p>
    <w:p w:rsidR="002368AC" w:rsidRPr="008933D8" w:rsidRDefault="002368AC" w:rsidP="002368AC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 xml:space="preserve">Modulation and coding scheme, </w:t>
      </w:r>
      <w:r w:rsidR="008F5966">
        <w:rPr>
          <w:rFonts w:eastAsiaTheme="minorEastAsia" w:hint="eastAsia"/>
          <w:lang w:eastAsia="zh-CN"/>
        </w:rPr>
        <w:t>5 bits</w:t>
      </w:r>
    </w:p>
    <w:p w:rsidR="002368AC" w:rsidRPr="008933D8" w:rsidRDefault="002368AC" w:rsidP="002368AC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 xml:space="preserve">Redundancy version, </w:t>
      </w:r>
      <w:r w:rsidR="008F5966">
        <w:rPr>
          <w:rFonts w:eastAsiaTheme="minorEastAsia" w:hint="eastAsia"/>
          <w:lang w:eastAsia="zh-CN"/>
        </w:rPr>
        <w:t>2 bits</w:t>
      </w:r>
    </w:p>
    <w:p w:rsidR="002368AC" w:rsidRPr="008933D8" w:rsidRDefault="002368AC" w:rsidP="002368AC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 xml:space="preserve">HARQ process number, </w:t>
      </w:r>
      <w:r w:rsidR="008F5966">
        <w:rPr>
          <w:rFonts w:eastAsiaTheme="minorEastAsia" w:hint="eastAsia"/>
          <w:lang w:eastAsia="zh-CN"/>
        </w:rPr>
        <w:t>4 bits</w:t>
      </w:r>
    </w:p>
    <w:p w:rsidR="002368AC" w:rsidRPr="008933D8" w:rsidRDefault="002368AC" w:rsidP="002368AC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 xml:space="preserve">TPC command for scheduled PUSCH, </w:t>
      </w:r>
      <w:r w:rsidR="008F5966">
        <w:rPr>
          <w:rFonts w:eastAsiaTheme="minorEastAsia" w:hint="eastAsia"/>
          <w:lang w:eastAsia="zh-CN"/>
        </w:rPr>
        <w:t>2 bits</w:t>
      </w:r>
    </w:p>
    <w:p w:rsidR="002368AC" w:rsidRPr="008933D8" w:rsidRDefault="002368AC" w:rsidP="002368AC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 xml:space="preserve">Frequency hopping flag, </w:t>
      </w:r>
      <w:r w:rsidR="008F5966">
        <w:rPr>
          <w:rFonts w:eastAsiaTheme="minorEastAsia" w:hint="eastAsia"/>
          <w:lang w:eastAsia="zh-CN"/>
        </w:rPr>
        <w:t>1 bits</w:t>
      </w:r>
    </w:p>
    <w:p w:rsidR="001A2932" w:rsidRDefault="001A2932" w:rsidP="00FF7AB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either </w:t>
      </w:r>
      <w:r w:rsidRPr="00FA2C1D">
        <w:rPr>
          <w:rFonts w:eastAsiaTheme="minorEastAsia"/>
          <w:lang w:eastAsia="zh-CN"/>
        </w:rPr>
        <w:t>DCI format 0_</w:t>
      </w:r>
      <w:r>
        <w:rPr>
          <w:rFonts w:eastAsiaTheme="minorEastAsia" w:hint="eastAsia"/>
          <w:lang w:eastAsia="zh-CN"/>
        </w:rPr>
        <w:t>0 or DCI format 0_1</w:t>
      </w:r>
      <w:r w:rsidRPr="00FA2C1D">
        <w:rPr>
          <w:rFonts w:eastAsiaTheme="minorEastAsia"/>
          <w:lang w:eastAsia="zh-CN"/>
        </w:rPr>
        <w:t xml:space="preserve"> is used for activation signalling in </w:t>
      </w:r>
      <w:r w:rsidRPr="00F548A5">
        <w:rPr>
          <w:rFonts w:eastAsiaTheme="minorEastAsia"/>
          <w:lang w:eastAsia="zh-CN"/>
        </w:rPr>
        <w:t>Type 2</w:t>
      </w:r>
      <w:r>
        <w:rPr>
          <w:rFonts w:eastAsiaTheme="minorEastAsia" w:hint="eastAsia"/>
          <w:lang w:eastAsia="zh-CN"/>
        </w:rPr>
        <w:t xml:space="preserve"> grant-free UL transmission, DCI format 0_0 used for deactivation signaling seems proper.</w:t>
      </w:r>
    </w:p>
    <w:p w:rsidR="00FF7AB6" w:rsidRDefault="00FF7AB6" w:rsidP="00FF7AB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NR, i</w:t>
      </w:r>
      <w:r w:rsidRPr="00F548A5">
        <w:rPr>
          <w:rFonts w:eastAsiaTheme="minorEastAsia"/>
          <w:lang w:eastAsia="zh-CN"/>
        </w:rPr>
        <w:t xml:space="preserve">f DCI format </w:t>
      </w:r>
      <w:r>
        <w:rPr>
          <w:rFonts w:eastAsiaTheme="minorEastAsia" w:hint="eastAsia"/>
          <w:lang w:eastAsia="zh-CN"/>
        </w:rPr>
        <w:t>1</w:t>
      </w:r>
      <w:r w:rsidRPr="00F548A5">
        <w:rPr>
          <w:rFonts w:eastAsiaTheme="minorEastAsia"/>
          <w:lang w:eastAsia="zh-CN"/>
        </w:rPr>
        <w:t>_</w:t>
      </w:r>
      <w:r>
        <w:rPr>
          <w:rFonts w:eastAsiaTheme="minorEastAsia" w:hint="eastAsia"/>
          <w:lang w:eastAsia="zh-CN"/>
        </w:rPr>
        <w:t>0</w:t>
      </w:r>
      <w:r w:rsidRPr="00F548A5">
        <w:rPr>
          <w:rFonts w:eastAsiaTheme="minorEastAsia"/>
          <w:lang w:eastAsia="zh-CN"/>
        </w:rPr>
        <w:t xml:space="preserve"> is used for activation signaling in </w:t>
      </w:r>
      <w:r w:rsidR="00FB0DB8">
        <w:rPr>
          <w:rFonts w:eastAsiaTheme="minorEastAsia" w:hint="eastAsia"/>
          <w:lang w:eastAsia="zh-CN"/>
        </w:rPr>
        <w:t>DL SPS</w:t>
      </w:r>
      <w:r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 xml:space="preserve">, the following fields </w:t>
      </w:r>
      <w:r>
        <w:rPr>
          <w:rFonts w:eastAsiaTheme="minorEastAsia" w:hint="eastAsia"/>
          <w:lang w:eastAsia="zh-CN"/>
        </w:rPr>
        <w:t>could</w:t>
      </w:r>
      <w:r w:rsidRPr="00F548A5">
        <w:rPr>
          <w:rFonts w:eastAsiaTheme="minorEastAsia"/>
          <w:lang w:eastAsia="zh-CN"/>
        </w:rPr>
        <w:t xml:space="preserve"> be</w:t>
      </w:r>
      <w:r>
        <w:rPr>
          <w:rFonts w:eastAsiaTheme="minorEastAsia" w:hint="eastAsia"/>
          <w:lang w:eastAsia="zh-CN"/>
        </w:rPr>
        <w:t xml:space="preserve"> used possibly to validate reception of activation signaling:</w:t>
      </w:r>
    </w:p>
    <w:p w:rsidR="00FB0DB8" w:rsidRDefault="00FB0DB8" w:rsidP="00173BC6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Pr="00F548A5">
        <w:rPr>
          <w:rFonts w:eastAsiaTheme="minorEastAsia"/>
          <w:lang w:eastAsia="zh-CN"/>
        </w:rPr>
        <w:t>edundancy version</w:t>
      </w:r>
      <w:r>
        <w:rPr>
          <w:rFonts w:eastAsiaTheme="minorEastAsia" w:hint="eastAsia"/>
          <w:lang w:eastAsia="zh-CN"/>
        </w:rPr>
        <w:t xml:space="preserve"> field,</w:t>
      </w:r>
      <w:r w:rsidR="00173BC6">
        <w:rPr>
          <w:rFonts w:eastAsiaTheme="minorEastAsia" w:hint="eastAsia"/>
          <w:lang w:eastAsia="zh-CN"/>
        </w:rPr>
        <w:t xml:space="preserve"> 2 bits</w:t>
      </w:r>
    </w:p>
    <w:p w:rsidR="00FB0DB8" w:rsidRDefault="00FB0DB8" w:rsidP="00173BC6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>HARQ process number</w:t>
      </w:r>
      <w:r>
        <w:rPr>
          <w:rFonts w:eastAsiaTheme="minorEastAsia" w:hint="eastAsia"/>
          <w:lang w:eastAsia="zh-CN"/>
        </w:rPr>
        <w:t xml:space="preserve"> field</w:t>
      </w:r>
      <w:r w:rsidRPr="00F548A5">
        <w:rPr>
          <w:rFonts w:eastAsiaTheme="minorEastAsia"/>
          <w:lang w:eastAsia="zh-CN"/>
        </w:rPr>
        <w:t>,</w:t>
      </w:r>
      <w:r w:rsidR="00173BC6">
        <w:rPr>
          <w:rFonts w:eastAsiaTheme="minorEastAsia" w:hint="eastAsia"/>
          <w:lang w:eastAsia="zh-CN"/>
        </w:rPr>
        <w:t xml:space="preserve"> 4 bits</w:t>
      </w:r>
    </w:p>
    <w:p w:rsidR="00FB0DB8" w:rsidRDefault="00FB0DB8" w:rsidP="00173BC6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>MSB of modulation and coding scheme field</w:t>
      </w:r>
      <w:r w:rsidR="00173BC6">
        <w:rPr>
          <w:rFonts w:eastAsiaTheme="minorEastAsia" w:hint="eastAsia"/>
          <w:lang w:eastAsia="zh-CN"/>
        </w:rPr>
        <w:t>, 1 bit</w:t>
      </w:r>
    </w:p>
    <w:p w:rsidR="008A256C" w:rsidRDefault="008A256C" w:rsidP="00173BC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purpose of lower overhead, </w:t>
      </w:r>
      <w:r w:rsidRPr="00F548A5">
        <w:rPr>
          <w:rFonts w:eastAsiaTheme="minorEastAsia"/>
          <w:lang w:eastAsia="zh-CN"/>
        </w:rPr>
        <w:t xml:space="preserve">DCI format </w:t>
      </w:r>
      <w:r>
        <w:rPr>
          <w:rFonts w:eastAsiaTheme="minorEastAsia" w:hint="eastAsia"/>
          <w:lang w:eastAsia="zh-CN"/>
        </w:rPr>
        <w:t>1</w:t>
      </w:r>
      <w:r w:rsidRPr="00F548A5">
        <w:rPr>
          <w:rFonts w:eastAsiaTheme="minorEastAsia"/>
          <w:lang w:eastAsia="zh-CN"/>
        </w:rPr>
        <w:t>_</w:t>
      </w:r>
      <w:r>
        <w:rPr>
          <w:rFonts w:eastAsiaTheme="minorEastAsia" w:hint="eastAsia"/>
          <w:lang w:eastAsia="zh-CN"/>
        </w:rPr>
        <w:t>0</w:t>
      </w:r>
      <w:r w:rsidRPr="00F548A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could be</w:t>
      </w:r>
      <w:r w:rsidRPr="00F548A5">
        <w:rPr>
          <w:rFonts w:eastAsiaTheme="minorEastAsia"/>
          <w:lang w:eastAsia="zh-CN"/>
        </w:rPr>
        <w:t xml:space="preserve"> used for activation signaling in </w:t>
      </w:r>
      <w:r>
        <w:rPr>
          <w:rFonts w:eastAsiaTheme="minorEastAsia" w:hint="eastAsia"/>
          <w:lang w:eastAsia="zh-CN"/>
        </w:rPr>
        <w:t>DL SPS transmission</w:t>
      </w:r>
    </w:p>
    <w:p w:rsidR="00173BC6" w:rsidRDefault="00173BC6" w:rsidP="00173BC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NR, i</w:t>
      </w:r>
      <w:r w:rsidRPr="00F548A5">
        <w:rPr>
          <w:rFonts w:eastAsiaTheme="minorEastAsia"/>
          <w:lang w:eastAsia="zh-CN"/>
        </w:rPr>
        <w:t xml:space="preserve">f DCI format </w:t>
      </w:r>
      <w:r>
        <w:rPr>
          <w:rFonts w:eastAsiaTheme="minorEastAsia" w:hint="eastAsia"/>
          <w:lang w:eastAsia="zh-CN"/>
        </w:rPr>
        <w:t>1</w:t>
      </w:r>
      <w:r w:rsidRPr="00F548A5">
        <w:rPr>
          <w:rFonts w:eastAsiaTheme="minorEastAsia"/>
          <w:lang w:eastAsia="zh-CN"/>
        </w:rPr>
        <w:t>_</w:t>
      </w:r>
      <w:r>
        <w:rPr>
          <w:rFonts w:eastAsiaTheme="minorEastAsia" w:hint="eastAsia"/>
          <w:lang w:eastAsia="zh-CN"/>
        </w:rPr>
        <w:t>1</w:t>
      </w:r>
      <w:r w:rsidRPr="00F548A5">
        <w:rPr>
          <w:rFonts w:eastAsiaTheme="minorEastAsia"/>
          <w:lang w:eastAsia="zh-CN"/>
        </w:rPr>
        <w:t xml:space="preserve"> is used for activation signaling in </w:t>
      </w:r>
      <w:r>
        <w:rPr>
          <w:rFonts w:eastAsiaTheme="minorEastAsia" w:hint="eastAsia"/>
          <w:lang w:eastAsia="zh-CN"/>
        </w:rPr>
        <w:t>DL SPS transmission</w:t>
      </w:r>
      <w:r>
        <w:rPr>
          <w:rFonts w:eastAsiaTheme="minorEastAsia"/>
          <w:lang w:eastAsia="zh-CN"/>
        </w:rPr>
        <w:t xml:space="preserve">, the following fields </w:t>
      </w:r>
      <w:r>
        <w:rPr>
          <w:rFonts w:eastAsiaTheme="minorEastAsia" w:hint="eastAsia"/>
          <w:lang w:eastAsia="zh-CN"/>
        </w:rPr>
        <w:t>could</w:t>
      </w:r>
      <w:r w:rsidRPr="00F548A5">
        <w:rPr>
          <w:rFonts w:eastAsiaTheme="minorEastAsia"/>
          <w:lang w:eastAsia="zh-CN"/>
        </w:rPr>
        <w:t xml:space="preserve"> be</w:t>
      </w:r>
      <w:r>
        <w:rPr>
          <w:rFonts w:eastAsiaTheme="minorEastAsia" w:hint="eastAsia"/>
          <w:lang w:eastAsia="zh-CN"/>
        </w:rPr>
        <w:t xml:space="preserve"> used possibly to validate reception of activation signaling:</w:t>
      </w:r>
    </w:p>
    <w:p w:rsidR="00173BC6" w:rsidRDefault="00FB0DB8" w:rsidP="00173BC6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>HARQ process number</w:t>
      </w:r>
      <w:r>
        <w:rPr>
          <w:rFonts w:eastAsiaTheme="minorEastAsia" w:hint="eastAsia"/>
          <w:lang w:eastAsia="zh-CN"/>
        </w:rPr>
        <w:t xml:space="preserve"> field</w:t>
      </w:r>
      <w:r w:rsidR="00173BC6">
        <w:rPr>
          <w:rFonts w:eastAsiaTheme="minorEastAsia" w:hint="eastAsia"/>
          <w:lang w:eastAsia="zh-CN"/>
        </w:rPr>
        <w:t>, 4 bits</w:t>
      </w:r>
    </w:p>
    <w:p w:rsidR="00173BC6" w:rsidRDefault="00FB0DB8" w:rsidP="00173BC6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Pr="00F548A5">
        <w:rPr>
          <w:rFonts w:eastAsiaTheme="minorEastAsia"/>
          <w:lang w:eastAsia="zh-CN"/>
        </w:rPr>
        <w:t>edundancy version</w:t>
      </w:r>
      <w:r>
        <w:rPr>
          <w:rFonts w:eastAsiaTheme="minorEastAsia" w:hint="eastAsia"/>
          <w:lang w:eastAsia="zh-CN"/>
        </w:rPr>
        <w:t xml:space="preserve"> field</w:t>
      </w:r>
      <w:r w:rsidR="00173BC6">
        <w:rPr>
          <w:rFonts w:eastAsiaTheme="minorEastAsia" w:hint="eastAsia"/>
          <w:lang w:eastAsia="zh-CN"/>
        </w:rPr>
        <w:t>, 2 bits per enabled TB</w:t>
      </w:r>
    </w:p>
    <w:p w:rsidR="00FB0DB8" w:rsidRDefault="00FB0DB8" w:rsidP="00173BC6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F548A5">
        <w:rPr>
          <w:rFonts w:eastAsiaTheme="minorEastAsia"/>
          <w:lang w:eastAsia="zh-CN"/>
        </w:rPr>
        <w:t>MSB of modulation and coding scheme field</w:t>
      </w:r>
      <w:r w:rsidR="00173BC6">
        <w:rPr>
          <w:rFonts w:eastAsiaTheme="minorEastAsia" w:hint="eastAsia"/>
          <w:lang w:eastAsia="zh-CN"/>
        </w:rPr>
        <w:t>, 1bit per enabled TB</w:t>
      </w:r>
    </w:p>
    <w:p w:rsidR="008A256C" w:rsidRDefault="008A256C" w:rsidP="008A256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purpose of supporting multiple layer transmission, </w:t>
      </w:r>
      <w:r w:rsidRPr="00F548A5">
        <w:rPr>
          <w:rFonts w:eastAsiaTheme="minorEastAsia"/>
          <w:lang w:eastAsia="zh-CN"/>
        </w:rPr>
        <w:t xml:space="preserve">DCI format </w:t>
      </w:r>
      <w:r>
        <w:rPr>
          <w:rFonts w:eastAsiaTheme="minorEastAsia" w:hint="eastAsia"/>
          <w:lang w:eastAsia="zh-CN"/>
        </w:rPr>
        <w:t>1</w:t>
      </w:r>
      <w:r w:rsidRPr="00F548A5">
        <w:rPr>
          <w:rFonts w:eastAsiaTheme="minorEastAsia"/>
          <w:lang w:eastAsia="zh-CN"/>
        </w:rPr>
        <w:t>_</w:t>
      </w:r>
      <w:r>
        <w:rPr>
          <w:rFonts w:eastAsiaTheme="minorEastAsia" w:hint="eastAsia"/>
          <w:lang w:eastAsia="zh-CN"/>
        </w:rPr>
        <w:t>0</w:t>
      </w:r>
      <w:r w:rsidRPr="00F548A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 be</w:t>
      </w:r>
      <w:r w:rsidRPr="00F548A5">
        <w:rPr>
          <w:rFonts w:eastAsiaTheme="minorEastAsia"/>
          <w:lang w:eastAsia="zh-CN"/>
        </w:rPr>
        <w:t xml:space="preserve"> used for activation signaling in </w:t>
      </w:r>
      <w:r>
        <w:rPr>
          <w:rFonts w:eastAsiaTheme="minorEastAsia" w:hint="eastAsia"/>
          <w:lang w:eastAsia="zh-CN"/>
        </w:rPr>
        <w:t>DL SPS transmission</w:t>
      </w:r>
    </w:p>
    <w:p w:rsidR="00E43EA5" w:rsidRDefault="00E43EA5" w:rsidP="00E43EA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NR, i</w:t>
      </w:r>
      <w:r w:rsidRPr="00F548A5">
        <w:rPr>
          <w:rFonts w:eastAsiaTheme="minorEastAsia"/>
          <w:lang w:eastAsia="zh-CN"/>
        </w:rPr>
        <w:t xml:space="preserve">f DCI format </w:t>
      </w:r>
      <w:r>
        <w:rPr>
          <w:rFonts w:eastAsiaTheme="minorEastAsia" w:hint="eastAsia"/>
          <w:lang w:eastAsia="zh-CN"/>
        </w:rPr>
        <w:t>1</w:t>
      </w:r>
      <w:r w:rsidRPr="00F548A5">
        <w:rPr>
          <w:rFonts w:eastAsiaTheme="minorEastAsia"/>
          <w:lang w:eastAsia="zh-CN"/>
        </w:rPr>
        <w:t>_</w:t>
      </w:r>
      <w:r>
        <w:rPr>
          <w:rFonts w:eastAsiaTheme="minorEastAsia" w:hint="eastAsia"/>
          <w:lang w:eastAsia="zh-CN"/>
        </w:rPr>
        <w:t>0</w:t>
      </w:r>
      <w:r w:rsidRPr="00F548A5">
        <w:rPr>
          <w:rFonts w:eastAsiaTheme="minorEastAsia"/>
          <w:lang w:eastAsia="zh-CN"/>
        </w:rPr>
        <w:t xml:space="preserve"> is used for </w:t>
      </w:r>
      <w:r>
        <w:rPr>
          <w:rFonts w:eastAsiaTheme="minorEastAsia" w:hint="eastAsia"/>
          <w:lang w:eastAsia="zh-CN"/>
        </w:rPr>
        <w:t>de</w:t>
      </w:r>
      <w:r w:rsidRPr="00F548A5">
        <w:rPr>
          <w:rFonts w:eastAsiaTheme="minorEastAsia"/>
          <w:lang w:eastAsia="zh-CN"/>
        </w:rPr>
        <w:t xml:space="preserve">activation signaling in </w:t>
      </w:r>
      <w:r>
        <w:rPr>
          <w:rFonts w:eastAsiaTheme="minorEastAsia" w:hint="eastAsia"/>
          <w:lang w:eastAsia="zh-CN"/>
        </w:rPr>
        <w:t>DL SPS transmission</w:t>
      </w:r>
      <w:r>
        <w:rPr>
          <w:rFonts w:eastAsiaTheme="minorEastAsia"/>
          <w:lang w:eastAsia="zh-CN"/>
        </w:rPr>
        <w:t xml:space="preserve">, the following fields </w:t>
      </w:r>
      <w:r>
        <w:rPr>
          <w:rFonts w:eastAsiaTheme="minorEastAsia" w:hint="eastAsia"/>
          <w:lang w:eastAsia="zh-CN"/>
        </w:rPr>
        <w:t>could</w:t>
      </w:r>
      <w:r w:rsidRPr="00F548A5">
        <w:rPr>
          <w:rFonts w:eastAsiaTheme="minorEastAsia"/>
          <w:lang w:eastAsia="zh-CN"/>
        </w:rPr>
        <w:t xml:space="preserve"> be</w:t>
      </w:r>
      <w:r>
        <w:rPr>
          <w:rFonts w:eastAsiaTheme="minorEastAsia" w:hint="eastAsia"/>
          <w:lang w:eastAsia="zh-CN"/>
        </w:rPr>
        <w:t xml:space="preserve"> used possibly to validate reception of deactivation signaling:</w:t>
      </w:r>
    </w:p>
    <w:p w:rsidR="00E43EA5" w:rsidRPr="008933D8" w:rsidRDefault="00E43EA5" w:rsidP="00E43EA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>Frequency domain resource assignment</w:t>
      </w:r>
    </w:p>
    <w:p w:rsidR="00E43EA5" w:rsidRPr="008933D8" w:rsidRDefault="00E43EA5" w:rsidP="00E43EA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>Time domain resource assignment</w:t>
      </w:r>
    </w:p>
    <w:p w:rsidR="00E43EA5" w:rsidRPr="008933D8" w:rsidRDefault="00E43EA5" w:rsidP="00E43EA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 xml:space="preserve">Modulation and coding scheme, </w:t>
      </w:r>
      <w:r>
        <w:rPr>
          <w:rFonts w:eastAsiaTheme="minorEastAsia" w:hint="eastAsia"/>
          <w:lang w:eastAsia="zh-CN"/>
        </w:rPr>
        <w:t>5 bits</w:t>
      </w:r>
    </w:p>
    <w:p w:rsidR="00E43EA5" w:rsidRPr="008933D8" w:rsidRDefault="00E43EA5" w:rsidP="00E43EA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 xml:space="preserve">Redundancy version, </w:t>
      </w:r>
      <w:r>
        <w:rPr>
          <w:rFonts w:eastAsiaTheme="minorEastAsia" w:hint="eastAsia"/>
          <w:lang w:eastAsia="zh-CN"/>
        </w:rPr>
        <w:t>2 bits</w:t>
      </w:r>
    </w:p>
    <w:p w:rsidR="00E43EA5" w:rsidRPr="008933D8" w:rsidRDefault="00E43EA5" w:rsidP="00E43EA5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8933D8">
        <w:rPr>
          <w:rFonts w:eastAsiaTheme="minorEastAsia"/>
          <w:lang w:eastAsia="zh-CN"/>
        </w:rPr>
        <w:t xml:space="preserve">HARQ process number, </w:t>
      </w:r>
      <w:r>
        <w:rPr>
          <w:rFonts w:eastAsiaTheme="minorEastAsia" w:hint="eastAsia"/>
          <w:lang w:eastAsia="zh-CN"/>
        </w:rPr>
        <w:t>4 bits</w:t>
      </w:r>
    </w:p>
    <w:p w:rsidR="008A256C" w:rsidRDefault="008A256C" w:rsidP="008A256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either </w:t>
      </w:r>
      <w:r w:rsidRPr="00FA2C1D">
        <w:rPr>
          <w:rFonts w:eastAsiaTheme="minorEastAsia"/>
          <w:lang w:eastAsia="zh-CN"/>
        </w:rPr>
        <w:t xml:space="preserve">DCI format </w:t>
      </w:r>
      <w:r>
        <w:rPr>
          <w:rFonts w:eastAsiaTheme="minorEastAsia" w:hint="eastAsia"/>
          <w:lang w:eastAsia="zh-CN"/>
        </w:rPr>
        <w:t>1</w:t>
      </w:r>
      <w:r w:rsidRPr="00FA2C1D">
        <w:rPr>
          <w:rFonts w:eastAsiaTheme="minorEastAsia"/>
          <w:lang w:eastAsia="zh-CN"/>
        </w:rPr>
        <w:t>_</w:t>
      </w:r>
      <w:r>
        <w:rPr>
          <w:rFonts w:eastAsiaTheme="minorEastAsia" w:hint="eastAsia"/>
          <w:lang w:eastAsia="zh-CN"/>
        </w:rPr>
        <w:t>0 or DCI format 1_1</w:t>
      </w:r>
      <w:r w:rsidRPr="00FA2C1D">
        <w:rPr>
          <w:rFonts w:eastAsiaTheme="minorEastAsia"/>
          <w:lang w:eastAsia="zh-CN"/>
        </w:rPr>
        <w:t xml:space="preserve"> is used for activation signalling in </w:t>
      </w:r>
      <w:r>
        <w:rPr>
          <w:rFonts w:eastAsiaTheme="minorEastAsia" w:hint="eastAsia"/>
          <w:lang w:eastAsia="zh-CN"/>
        </w:rPr>
        <w:t>DL SPS transmission, DCI format 1_0 could be used for deactivation signaling.</w:t>
      </w:r>
    </w:p>
    <w:p w:rsidR="003E7E50" w:rsidRPr="00014507" w:rsidRDefault="00236731" w:rsidP="0023673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analysis and the above mentioned agreements, </w:t>
      </w:r>
      <w:r w:rsidRPr="00014507">
        <w:rPr>
          <w:rFonts w:eastAsiaTheme="minorEastAsia"/>
          <w:lang w:eastAsia="zh-CN"/>
        </w:rPr>
        <w:t xml:space="preserve">Table 1 and </w:t>
      </w:r>
      <w:r>
        <w:rPr>
          <w:rFonts w:eastAsiaTheme="minorEastAsia" w:hint="eastAsia"/>
          <w:lang w:eastAsia="zh-CN"/>
        </w:rPr>
        <w:t xml:space="preserve">Table </w:t>
      </w:r>
      <w:r w:rsidRPr="00014507">
        <w:rPr>
          <w:rFonts w:eastAsiaTheme="minor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 xml:space="preserve">show </w:t>
      </w:r>
      <w:r>
        <w:rPr>
          <w:rFonts w:eastAsiaTheme="minorEastAsia"/>
          <w:lang w:eastAsia="zh-CN"/>
        </w:rPr>
        <w:t xml:space="preserve">respectively </w:t>
      </w:r>
      <w:r>
        <w:rPr>
          <w:rFonts w:eastAsiaTheme="minorEastAsia" w:hint="eastAsia"/>
          <w:lang w:eastAsia="zh-CN"/>
        </w:rPr>
        <w:t>the special</w:t>
      </w:r>
      <w:r w:rsidRPr="00014507">
        <w:rPr>
          <w:rFonts w:eastAsiaTheme="minorEastAsia"/>
          <w:lang w:eastAsia="zh-CN"/>
        </w:rPr>
        <w:t xml:space="preserve"> fields</w:t>
      </w:r>
      <w:r>
        <w:rPr>
          <w:rFonts w:eastAsiaTheme="minorEastAsia" w:hint="eastAsia"/>
          <w:lang w:eastAsia="zh-CN"/>
        </w:rPr>
        <w:t xml:space="preserve"> that</w:t>
      </w:r>
      <w:r w:rsidRPr="0001450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could be used</w:t>
      </w:r>
      <w:r w:rsidRPr="0001450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validate a PDCCH for activation or deactivation of a Type2 </w:t>
      </w:r>
      <w:r>
        <w:rPr>
          <w:rFonts w:eastAsiaTheme="minorEastAsia" w:hint="eastAsia"/>
          <w:lang w:eastAsia="zh-CN"/>
        </w:rPr>
        <w:t>grant-free UL transmission</w:t>
      </w:r>
      <w:r>
        <w:rPr>
          <w:rFonts w:eastAsiaTheme="minorEastAsia"/>
          <w:lang w:eastAsia="zh-CN"/>
        </w:rPr>
        <w:t xml:space="preserve"> or DL SPS</w:t>
      </w:r>
      <w:r>
        <w:rPr>
          <w:rFonts w:eastAsiaTheme="minorEastAsia" w:hint="eastAsia"/>
          <w:lang w:eastAsia="zh-CN"/>
        </w:rPr>
        <w:t xml:space="preserve"> transmission</w:t>
      </w:r>
      <w:r w:rsidRPr="00014507">
        <w:rPr>
          <w:rFonts w:eastAsiaTheme="minorEastAsia"/>
          <w:lang w:eastAsia="zh-CN"/>
        </w:rPr>
        <w:t>.</w:t>
      </w:r>
      <w:r w:rsidDel="00AD41E9">
        <w:rPr>
          <w:rFonts w:eastAsiaTheme="minorEastAsia"/>
          <w:lang w:eastAsia="zh-CN"/>
        </w:rPr>
        <w:t xml:space="preserve"> </w:t>
      </w:r>
    </w:p>
    <w:p w:rsidR="00764325" w:rsidRPr="00014507" w:rsidRDefault="00764325" w:rsidP="00764325">
      <w:pPr>
        <w:pStyle w:val="a7"/>
        <w:keepNext/>
        <w:jc w:val="center"/>
      </w:pPr>
      <w:r w:rsidRPr="00014507">
        <w:t>Table 1: Special fields for SPS</w:t>
      </w:r>
      <w:r w:rsidR="00CE5AAC">
        <w:rPr>
          <w:rFonts w:eastAsiaTheme="minorEastAsia" w:hint="eastAsia"/>
          <w:lang w:eastAsia="zh-CN"/>
        </w:rPr>
        <w:t xml:space="preserve"> DL</w:t>
      </w:r>
      <w:r w:rsidRPr="00014507">
        <w:t>/ Type2</w:t>
      </w:r>
      <w:r w:rsidR="00CE5AAC">
        <w:rPr>
          <w:rFonts w:eastAsiaTheme="minorEastAsia" w:hint="eastAsia"/>
          <w:lang w:eastAsia="zh-CN"/>
        </w:rPr>
        <w:t xml:space="preserve"> UL</w:t>
      </w:r>
      <w:r w:rsidRPr="00014507">
        <w:t xml:space="preserve"> Activation PDCCH Validation</w:t>
      </w:r>
    </w:p>
    <w:tbl>
      <w:tblPr>
        <w:tblW w:w="48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558"/>
        <w:gridCol w:w="1801"/>
        <w:gridCol w:w="1658"/>
        <w:gridCol w:w="1994"/>
      </w:tblGrid>
      <w:tr w:rsidR="00CE5AAC" w:rsidRPr="00E9040D" w:rsidTr="0008262F">
        <w:trPr>
          <w:cantSplit/>
          <w:jc w:val="center"/>
        </w:trPr>
        <w:tc>
          <w:tcPr>
            <w:tcW w:w="1072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E5AAC" w:rsidRPr="00E9040D" w:rsidRDefault="00CE5AAC" w:rsidP="00195593">
            <w:pPr>
              <w:pStyle w:val="TAH"/>
            </w:pP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E5AAC" w:rsidRPr="00E9040D" w:rsidRDefault="00CE5AAC" w:rsidP="00CE5AA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DCI format 0_0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E0E0E0"/>
          </w:tcPr>
          <w:p w:rsidR="00CE5AAC" w:rsidRPr="00E9040D" w:rsidRDefault="00CE5AAC" w:rsidP="00CE5AA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DCI format 0_1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E5AAC" w:rsidRPr="00E9040D" w:rsidRDefault="00CE5AAC" w:rsidP="00195593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DCI format</w:t>
            </w:r>
            <w:r>
              <w:rPr>
                <w:lang w:val="en-US"/>
              </w:rPr>
              <w:t xml:space="preserve"> 1_0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E5AAC" w:rsidRPr="00E9040D" w:rsidRDefault="00CE5AAC" w:rsidP="00195593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DCI format</w:t>
            </w:r>
            <w:r>
              <w:rPr>
                <w:lang w:val="en-US"/>
              </w:rPr>
              <w:t xml:space="preserve"> 1_1</w:t>
            </w:r>
          </w:p>
        </w:tc>
      </w:tr>
      <w:tr w:rsidR="00CE5AAC" w:rsidRPr="00E9040D" w:rsidTr="0008262F">
        <w:trPr>
          <w:cantSplit/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CE5AAC" w:rsidRPr="00975C2E" w:rsidRDefault="00CE5AAC" w:rsidP="00195593">
            <w:pPr>
              <w:pStyle w:val="TAL"/>
              <w:rPr>
                <w:b/>
                <w:lang w:val="en-US"/>
              </w:rPr>
            </w:pPr>
            <w:r w:rsidRPr="006F7C96">
              <w:rPr>
                <w:b/>
                <w:lang w:val="en-US"/>
              </w:rPr>
              <w:t>HARQ process number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E5AAC" w:rsidRPr="00E9040D" w:rsidRDefault="00CE5AAC" w:rsidP="00195593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  <w:tc>
          <w:tcPr>
            <w:tcW w:w="1009" w:type="pct"/>
            <w:vAlign w:val="center"/>
          </w:tcPr>
          <w:p w:rsidR="00CE5AAC" w:rsidRPr="00E9040D" w:rsidRDefault="00CE5AAC" w:rsidP="0081586A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CE5AAC" w:rsidRPr="00E9040D" w:rsidRDefault="00CE5AAC" w:rsidP="00195593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CE5AAC" w:rsidRPr="00E9040D" w:rsidRDefault="00CE5AAC" w:rsidP="00195593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</w:tr>
      <w:tr w:rsidR="00CE5AAC" w:rsidRPr="00E9040D" w:rsidTr="0008262F">
        <w:trPr>
          <w:cantSplit/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CE5AAC" w:rsidRPr="00975C2E" w:rsidRDefault="00CE5AAC" w:rsidP="00CA3C09">
            <w:pPr>
              <w:pStyle w:val="TAL"/>
              <w:rPr>
                <w:b/>
                <w:lang w:val="en-US"/>
              </w:rPr>
            </w:pPr>
            <w:r w:rsidRPr="00B561F1">
              <w:rPr>
                <w:b/>
                <w:lang w:val="en-US"/>
              </w:rPr>
              <w:t>Modulation and coding scheme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E5AAC" w:rsidRPr="00E9040D" w:rsidRDefault="00D04F63" w:rsidP="0019559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009" w:type="pct"/>
            <w:vAlign w:val="center"/>
          </w:tcPr>
          <w:p w:rsidR="00CE5AAC" w:rsidRPr="00E9040D" w:rsidRDefault="00CE5AAC" w:rsidP="0081586A">
            <w:pPr>
              <w:pStyle w:val="TAC"/>
              <w:rPr>
                <w:lang w:val="en-US"/>
              </w:rPr>
            </w:pPr>
            <w:r w:rsidRPr="00E9040D">
              <w:t xml:space="preserve">MSB is set to </w:t>
            </w:r>
            <w:r>
              <w:t>'</w:t>
            </w:r>
            <w:r w:rsidRPr="00E9040D">
              <w:t>0</w:t>
            </w:r>
            <w:r>
              <w:t>'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CE5AAC" w:rsidRPr="00E9040D" w:rsidRDefault="00CE5AAC" w:rsidP="00195593">
            <w:pPr>
              <w:pStyle w:val="TAC"/>
              <w:rPr>
                <w:lang w:val="en-US"/>
              </w:rPr>
            </w:pPr>
            <w:r w:rsidRPr="00E9040D">
              <w:t xml:space="preserve">MSB is set to </w:t>
            </w:r>
            <w:r>
              <w:t>'</w:t>
            </w:r>
            <w:r w:rsidRPr="00E9040D">
              <w:t>0</w:t>
            </w:r>
            <w:r>
              <w:t>'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CE5AAC" w:rsidRPr="00E9040D" w:rsidRDefault="00CE5AAC" w:rsidP="00195593">
            <w:pPr>
              <w:pStyle w:val="TAC"/>
              <w:rPr>
                <w:lang w:val="en-US"/>
              </w:rPr>
            </w:pPr>
            <w:r w:rsidRPr="00E9040D">
              <w:t>For the enabled transport block:</w:t>
            </w:r>
            <w:r w:rsidRPr="00E9040D">
              <w:br/>
              <w:t xml:space="preserve">MSB is set to </w:t>
            </w:r>
            <w:r>
              <w:t>'</w:t>
            </w:r>
            <w:r w:rsidRPr="00E9040D">
              <w:t>0</w:t>
            </w:r>
            <w:r>
              <w:t>'</w:t>
            </w:r>
          </w:p>
        </w:tc>
      </w:tr>
      <w:tr w:rsidR="00CE5AAC" w:rsidRPr="00E9040D" w:rsidTr="0008262F">
        <w:trPr>
          <w:cantSplit/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CE5AAC" w:rsidRPr="006F7C96" w:rsidRDefault="00CE5AAC" w:rsidP="00195593">
            <w:pPr>
              <w:pStyle w:val="TAL"/>
              <w:rPr>
                <w:b/>
                <w:lang w:val="en-US"/>
              </w:rPr>
            </w:pPr>
            <w:r w:rsidRPr="006F7C96">
              <w:rPr>
                <w:b/>
                <w:lang w:val="en-US"/>
              </w:rPr>
              <w:t>Redundancy version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CE5AAC" w:rsidRPr="00E9040D" w:rsidRDefault="00CE5AAC" w:rsidP="00195593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1009" w:type="pct"/>
            <w:vAlign w:val="center"/>
          </w:tcPr>
          <w:p w:rsidR="00CE5AAC" w:rsidRPr="00E9040D" w:rsidRDefault="00CE5AAC" w:rsidP="0081586A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CE5AAC" w:rsidRPr="00E9040D" w:rsidRDefault="00CE5AAC" w:rsidP="00195593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CE5AAC" w:rsidRPr="00E9040D" w:rsidRDefault="00CE5AAC" w:rsidP="00195593">
            <w:pPr>
              <w:pStyle w:val="TAC"/>
              <w:rPr>
                <w:lang w:val="en-US"/>
              </w:rPr>
            </w:pPr>
            <w:r w:rsidRPr="00E9040D">
              <w:t>For the enabled transport block:</w:t>
            </w:r>
            <w:r w:rsidRPr="00E9040D">
              <w:br/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</w:tr>
    </w:tbl>
    <w:p w:rsidR="00764325" w:rsidRPr="00014507" w:rsidRDefault="00764325" w:rsidP="00764325">
      <w:pPr>
        <w:pStyle w:val="a0"/>
        <w:rPr>
          <w:rFonts w:eastAsiaTheme="minorEastAsia"/>
          <w:lang w:eastAsia="zh-CN"/>
        </w:rPr>
      </w:pPr>
    </w:p>
    <w:p w:rsidR="00764325" w:rsidRPr="00014507" w:rsidRDefault="00764325" w:rsidP="00764325">
      <w:pPr>
        <w:pStyle w:val="a7"/>
        <w:keepNext/>
        <w:jc w:val="center"/>
      </w:pPr>
      <w:r w:rsidRPr="00014507">
        <w:lastRenderedPageBreak/>
        <w:t xml:space="preserve">Table 2: Special fields for </w:t>
      </w:r>
      <w:r w:rsidR="00CE5AAC" w:rsidRPr="00014507">
        <w:t>SPS</w:t>
      </w:r>
      <w:r w:rsidR="00CE5AAC">
        <w:rPr>
          <w:rFonts w:eastAsiaTheme="minorEastAsia" w:hint="eastAsia"/>
          <w:lang w:eastAsia="zh-CN"/>
        </w:rPr>
        <w:t xml:space="preserve"> DL</w:t>
      </w:r>
      <w:r w:rsidR="00CE5AAC" w:rsidRPr="00014507">
        <w:t>/ Type2</w:t>
      </w:r>
      <w:r w:rsidR="00CE5AAC">
        <w:rPr>
          <w:rFonts w:eastAsiaTheme="minorEastAsia" w:hint="eastAsia"/>
          <w:lang w:eastAsia="zh-CN"/>
        </w:rPr>
        <w:t xml:space="preserve"> UL</w:t>
      </w:r>
      <w:r w:rsidR="00CE5AAC" w:rsidRPr="00014507">
        <w:t xml:space="preserve"> </w:t>
      </w:r>
      <w:r w:rsidR="00CE5AAC">
        <w:rPr>
          <w:rFonts w:eastAsiaTheme="minorEastAsia" w:hint="eastAsia"/>
          <w:lang w:eastAsia="zh-CN"/>
        </w:rPr>
        <w:t>Deactivation</w:t>
      </w:r>
      <w:r w:rsidRPr="00014507">
        <w:rPr>
          <w:rFonts w:hint="eastAsia"/>
        </w:rPr>
        <w:t xml:space="preserve"> </w:t>
      </w:r>
      <w:r w:rsidRPr="00014507">
        <w:t>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2693"/>
        <w:gridCol w:w="2473"/>
      </w:tblGrid>
      <w:tr w:rsidR="00BE69C2" w:rsidRPr="00E9040D" w:rsidTr="006D0330">
        <w:trPr>
          <w:cantSplit/>
          <w:jc w:val="center"/>
        </w:trPr>
        <w:tc>
          <w:tcPr>
            <w:tcW w:w="20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BE69C2" w:rsidRPr="00E9040D" w:rsidRDefault="00BE69C2" w:rsidP="00195593">
            <w:pPr>
              <w:pStyle w:val="TAH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BE69C2" w:rsidRPr="00E9040D" w:rsidRDefault="00BE69C2" w:rsidP="00195593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DCI format 0_0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BE69C2" w:rsidRPr="00E9040D" w:rsidRDefault="00BE69C2" w:rsidP="00195593">
            <w:pPr>
              <w:pStyle w:val="TAH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DCI format</w:t>
            </w:r>
            <w:r>
              <w:rPr>
                <w:lang w:eastAsia="zh-CN"/>
              </w:rPr>
              <w:t xml:space="preserve"> 1_0  </w:t>
            </w:r>
            <w:r w:rsidRPr="00E9040D">
              <w:rPr>
                <w:rFonts w:hint="eastAsia"/>
                <w:lang w:eastAsia="zh-CN"/>
              </w:rPr>
              <w:t xml:space="preserve"> </w:t>
            </w:r>
          </w:p>
        </w:tc>
      </w:tr>
      <w:tr w:rsidR="00BE69C2" w:rsidRPr="00E9040D" w:rsidTr="006D0330">
        <w:trPr>
          <w:cantSplit/>
          <w:jc w:val="center"/>
        </w:trPr>
        <w:tc>
          <w:tcPr>
            <w:tcW w:w="2050" w:type="dxa"/>
            <w:shd w:val="clear" w:color="auto" w:fill="auto"/>
            <w:vAlign w:val="center"/>
          </w:tcPr>
          <w:p w:rsidR="00BE69C2" w:rsidRPr="00975C2E" w:rsidRDefault="00BE69C2" w:rsidP="00195593">
            <w:pPr>
              <w:pStyle w:val="TAL"/>
              <w:rPr>
                <w:b/>
              </w:rPr>
            </w:pPr>
            <w:r w:rsidRPr="00975C2E">
              <w:rPr>
                <w:b/>
                <w:lang w:val="en-US"/>
              </w:rPr>
              <w:t>HARQ process number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E69C2" w:rsidRPr="00E9040D" w:rsidRDefault="00BE69C2" w:rsidP="00195593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BE69C2" w:rsidRPr="00E9040D" w:rsidRDefault="00BE69C2" w:rsidP="00195593">
            <w:pPr>
              <w:pStyle w:val="TAC"/>
              <w:rPr>
                <w:lang w:eastAsia="zh-CN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</w:tr>
      <w:tr w:rsidR="00BE69C2" w:rsidRPr="00E9040D" w:rsidTr="006D0330">
        <w:trPr>
          <w:cantSplit/>
          <w:jc w:val="center"/>
        </w:trPr>
        <w:tc>
          <w:tcPr>
            <w:tcW w:w="2050" w:type="dxa"/>
            <w:shd w:val="clear" w:color="auto" w:fill="auto"/>
            <w:vAlign w:val="center"/>
          </w:tcPr>
          <w:p w:rsidR="00BE69C2" w:rsidRPr="006F7C96" w:rsidRDefault="00BE69C2" w:rsidP="00BE69C2">
            <w:pPr>
              <w:pStyle w:val="TAL"/>
              <w:rPr>
                <w:b/>
                <w:lang w:eastAsia="zh-CN"/>
              </w:rPr>
            </w:pPr>
            <w:r w:rsidRPr="006F7C96">
              <w:rPr>
                <w:b/>
                <w:lang w:val="en-US"/>
              </w:rPr>
              <w:t>Modulation and coding scheme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E69C2" w:rsidRPr="00E9040D" w:rsidRDefault="00BE69C2" w:rsidP="00195593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rPr>
                <w:rFonts w:hint="eastAsia"/>
                <w:lang w:eastAsia="zh-CN"/>
              </w:rPr>
              <w:t>11111</w:t>
            </w:r>
            <w:r>
              <w:t>'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BE69C2" w:rsidRPr="00E9040D" w:rsidRDefault="00BE69C2" w:rsidP="00195593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rPr>
                <w:rFonts w:hint="eastAsia"/>
                <w:lang w:eastAsia="zh-CN"/>
              </w:rPr>
              <w:t>11111</w:t>
            </w:r>
            <w:r>
              <w:t>'</w:t>
            </w:r>
          </w:p>
        </w:tc>
      </w:tr>
      <w:tr w:rsidR="00BE69C2" w:rsidRPr="00E9040D" w:rsidTr="006D0330">
        <w:trPr>
          <w:cantSplit/>
          <w:jc w:val="center"/>
        </w:trPr>
        <w:tc>
          <w:tcPr>
            <w:tcW w:w="2050" w:type="dxa"/>
            <w:shd w:val="clear" w:color="auto" w:fill="auto"/>
            <w:vAlign w:val="center"/>
          </w:tcPr>
          <w:p w:rsidR="00BE69C2" w:rsidRDefault="00BE69C2" w:rsidP="00195593">
            <w:pPr>
              <w:pStyle w:val="TAL"/>
              <w:rPr>
                <w:b/>
                <w:lang w:val="en-US" w:eastAsia="zh-CN"/>
              </w:rPr>
            </w:pPr>
            <w:r w:rsidRPr="006F7C96">
              <w:rPr>
                <w:b/>
                <w:lang w:val="en-US"/>
              </w:rPr>
              <w:t>Redundancy version</w:t>
            </w:r>
          </w:p>
          <w:p w:rsidR="006D0330" w:rsidRPr="006F7C96" w:rsidRDefault="006D0330" w:rsidP="0019559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E69C2" w:rsidRPr="00E9040D" w:rsidRDefault="00BE69C2" w:rsidP="00195593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BE69C2" w:rsidRPr="00E9040D" w:rsidRDefault="00BE69C2" w:rsidP="00195593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</w:tr>
      <w:tr w:rsidR="00BE69C2" w:rsidRPr="00E9040D" w:rsidTr="006D0330">
        <w:trPr>
          <w:cantSplit/>
          <w:jc w:val="center"/>
        </w:trPr>
        <w:tc>
          <w:tcPr>
            <w:tcW w:w="2050" w:type="dxa"/>
            <w:shd w:val="clear" w:color="auto" w:fill="auto"/>
            <w:vAlign w:val="center"/>
          </w:tcPr>
          <w:p w:rsidR="00BE69C2" w:rsidRPr="00975C2E" w:rsidRDefault="00BE69C2" w:rsidP="00195593">
            <w:pPr>
              <w:pStyle w:val="TAL"/>
              <w:rPr>
                <w:b/>
                <w:lang w:val="en-US" w:eastAsia="zh-CN"/>
              </w:rPr>
            </w:pPr>
            <w:r>
              <w:rPr>
                <w:b/>
              </w:rPr>
              <w:t>Frequency r</w:t>
            </w:r>
            <w:r w:rsidRPr="00975C2E">
              <w:rPr>
                <w:b/>
              </w:rPr>
              <w:t>esource assignment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E69C2" w:rsidRPr="00E9040D" w:rsidRDefault="00BE69C2" w:rsidP="00195593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S</w:t>
            </w:r>
            <w:r w:rsidRPr="00E9040D">
              <w:rPr>
                <w:rFonts w:hint="eastAsia"/>
                <w:lang w:val="en-US"/>
              </w:rPr>
              <w:t xml:space="preserve">et to </w:t>
            </w:r>
            <w:r w:rsidRPr="00E9040D">
              <w:rPr>
                <w:lang w:val="en-US"/>
              </w:rPr>
              <w:t xml:space="preserve">all </w:t>
            </w:r>
            <w:r>
              <w:rPr>
                <w:lang w:val="en-US"/>
              </w:rPr>
              <w:t>'</w:t>
            </w:r>
            <w:r w:rsidRPr="00E9040D"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'</w:t>
            </w:r>
            <w:r w:rsidRPr="00E9040D">
              <w:rPr>
                <w:rFonts w:hint="eastAsia"/>
                <w:lang w:val="en-US"/>
              </w:rPr>
              <w:t>s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BE69C2" w:rsidRPr="00E9040D" w:rsidRDefault="00BE69C2" w:rsidP="00195593">
            <w:pPr>
              <w:pStyle w:val="TAC"/>
              <w:rPr>
                <w:bCs/>
                <w:highlight w:val="yellow"/>
              </w:rPr>
            </w:pPr>
            <w:r w:rsidRPr="00E9040D">
              <w:rPr>
                <w:lang w:val="en-US"/>
              </w:rPr>
              <w:t>S</w:t>
            </w:r>
            <w:r w:rsidRPr="00E9040D">
              <w:rPr>
                <w:rFonts w:hint="eastAsia"/>
                <w:lang w:val="en-US"/>
              </w:rPr>
              <w:t xml:space="preserve">et to </w:t>
            </w:r>
            <w:r w:rsidRPr="00E9040D">
              <w:rPr>
                <w:lang w:val="en-US"/>
              </w:rPr>
              <w:t xml:space="preserve">all </w:t>
            </w:r>
            <w:r>
              <w:rPr>
                <w:lang w:val="en-US"/>
              </w:rPr>
              <w:t>'</w:t>
            </w:r>
            <w:r w:rsidRPr="00E9040D"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'</w:t>
            </w:r>
            <w:r w:rsidRPr="00E9040D">
              <w:rPr>
                <w:rFonts w:hint="eastAsia"/>
                <w:lang w:val="en-US"/>
              </w:rPr>
              <w:t>s</w:t>
            </w:r>
          </w:p>
        </w:tc>
      </w:tr>
    </w:tbl>
    <w:p w:rsidR="00764325" w:rsidRPr="00014507" w:rsidRDefault="00764325" w:rsidP="00764325">
      <w:pPr>
        <w:pStyle w:val="a0"/>
        <w:rPr>
          <w:rFonts w:eastAsiaTheme="minorEastAsia"/>
          <w:lang w:eastAsia="zh-CN"/>
        </w:rPr>
      </w:pPr>
    </w:p>
    <w:p w:rsidR="007D06B6" w:rsidRDefault="007D06B6" w:rsidP="007D06B6">
      <w:pPr>
        <w:pStyle w:val="2"/>
        <w:rPr>
          <w:rFonts w:eastAsiaTheme="minorEastAsia"/>
        </w:rPr>
      </w:pPr>
      <w:r>
        <w:rPr>
          <w:rFonts w:eastAsiaTheme="minorEastAsia" w:hint="eastAsia"/>
        </w:rPr>
        <w:t xml:space="preserve">HARQ </w:t>
      </w:r>
      <w:r w:rsidR="00C720C7">
        <w:rPr>
          <w:rFonts w:eastAsiaTheme="minorEastAsia" w:hint="eastAsia"/>
        </w:rPr>
        <w:t>process</w:t>
      </w:r>
    </w:p>
    <w:p w:rsidR="00C720C7" w:rsidRDefault="00C720C7" w:rsidP="00C720C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HARQ process</w:t>
      </w:r>
      <w:r w:rsidR="004805DC">
        <w:rPr>
          <w:rFonts w:eastAsiaTheme="minorEastAsia"/>
          <w:lang w:eastAsia="zh-CN"/>
        </w:rPr>
        <w:t xml:space="preserve"> determination</w:t>
      </w:r>
      <w:r>
        <w:rPr>
          <w:rFonts w:eastAsiaTheme="minorEastAsia" w:hint="eastAsia"/>
          <w:lang w:eastAsia="zh-CN"/>
        </w:rPr>
        <w:t>, the following was agreed at RAN2#100:</w:t>
      </w:r>
    </w:p>
    <w:p w:rsidR="00C720C7" w:rsidRPr="00014507" w:rsidRDefault="00C720C7" w:rsidP="00C720C7">
      <w:pPr>
        <w:pStyle w:val="a0"/>
        <w:rPr>
          <w:rFonts w:eastAsiaTheme="minorEastAsia"/>
          <w:lang w:eastAsia="zh-CN"/>
        </w:rPr>
      </w:pPr>
      <w:r w:rsidRPr="00C17E70">
        <w:rPr>
          <w:rFonts w:eastAsiaTheme="minorEastAsia"/>
          <w:highlight w:val="green"/>
          <w:lang w:eastAsia="zh-CN"/>
        </w:rPr>
        <w:t>Agreements:</w:t>
      </w:r>
    </w:p>
    <w:p w:rsidR="00C720C7" w:rsidRPr="007A0602" w:rsidRDefault="00C720C7" w:rsidP="00C720C7">
      <w:pPr>
        <w:pStyle w:val="a0"/>
        <w:numPr>
          <w:ilvl w:val="0"/>
          <w:numId w:val="18"/>
        </w:numPr>
        <w:rPr>
          <w:rFonts w:eastAsiaTheme="minorEastAsia"/>
          <w:lang w:eastAsia="zh-CN"/>
        </w:rPr>
      </w:pPr>
      <w:r w:rsidRPr="00C720C7">
        <w:rPr>
          <w:rFonts w:eastAsiaTheme="minorEastAsia"/>
          <w:lang w:eastAsia="zh-CN"/>
        </w:rPr>
        <w:t>As in LTE, the pool of HARQ processes are shared between dynamic and configured grants.</w:t>
      </w:r>
    </w:p>
    <w:p w:rsidR="00C720C7" w:rsidRDefault="005D57FC" w:rsidP="00C720C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HARQ process number is indicated by </w:t>
      </w:r>
      <w:r w:rsidR="004805DC">
        <w:rPr>
          <w:rFonts w:eastAsiaTheme="minorEastAsia"/>
          <w:lang w:eastAsia="zh-CN"/>
        </w:rPr>
        <w:t xml:space="preserve">the higher layer (RRC) parameter </w:t>
      </w:r>
      <w:r w:rsidRPr="005D57FC">
        <w:rPr>
          <w:rFonts w:eastAsiaTheme="minorEastAsia"/>
          <w:lang w:eastAsia="zh-CN"/>
        </w:rPr>
        <w:t>UL-TWG-numbHARQproc</w:t>
      </w:r>
      <w:r w:rsidR="004805DC">
        <w:rPr>
          <w:rFonts w:eastAsiaTheme="minor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takes va</w:t>
      </w:r>
      <w:r w:rsidR="00C33262">
        <w:rPr>
          <w:rFonts w:eastAsiaTheme="minorEastAsia" w:hint="eastAsia"/>
          <w:lang w:eastAsia="zh-CN"/>
        </w:rPr>
        <w:t>l</w:t>
      </w:r>
      <w:r>
        <w:rPr>
          <w:rFonts w:eastAsiaTheme="minorEastAsia" w:hint="eastAsia"/>
          <w:lang w:eastAsia="zh-CN"/>
        </w:rPr>
        <w:t>ue</w:t>
      </w:r>
      <w:r w:rsidR="00C3326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4805DC">
        <w:rPr>
          <w:rFonts w:eastAsiaTheme="minorEastAsia"/>
          <w:lang w:eastAsia="zh-CN"/>
        </w:rPr>
        <w:t xml:space="preserve">in the range </w:t>
      </w:r>
      <w:r w:rsidRPr="007F6D2C">
        <w:rPr>
          <w:rFonts w:eastAsiaTheme="minorEastAsia"/>
          <w:lang w:eastAsia="zh-CN"/>
        </w:rPr>
        <w:t>INTEGER(1,2,3, …, M), FFS M.</w:t>
      </w:r>
    </w:p>
    <w:p w:rsidR="00C720C7" w:rsidRDefault="004805DC" w:rsidP="00C720C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RAN2 agreement it should be clear that </w:t>
      </w:r>
      <w:r w:rsidR="00C720C7" w:rsidRPr="00C720C7">
        <w:rPr>
          <w:rFonts w:eastAsiaTheme="minorEastAsia"/>
          <w:lang w:eastAsia="zh-CN"/>
        </w:rPr>
        <w:t xml:space="preserve">M </w:t>
      </w:r>
      <w:r>
        <w:rPr>
          <w:rFonts w:eastAsiaTheme="minorEastAsia"/>
          <w:lang w:eastAsia="zh-CN"/>
        </w:rPr>
        <w:t xml:space="preserve">cannot </w:t>
      </w:r>
      <w:r w:rsidR="00C720C7" w:rsidRPr="00C720C7">
        <w:rPr>
          <w:rFonts w:eastAsiaTheme="minorEastAsia"/>
          <w:lang w:eastAsia="zh-CN"/>
        </w:rPr>
        <w:t xml:space="preserve">be larger than the </w:t>
      </w:r>
      <w:r>
        <w:rPr>
          <w:rFonts w:eastAsiaTheme="minorEastAsia"/>
          <w:lang w:eastAsia="zh-CN"/>
        </w:rPr>
        <w:t xml:space="preserve">maximum </w:t>
      </w:r>
      <w:r w:rsidR="00C720C7" w:rsidRPr="00C720C7">
        <w:rPr>
          <w:rFonts w:eastAsiaTheme="minorEastAsia"/>
          <w:lang w:eastAsia="zh-CN"/>
        </w:rPr>
        <w:t xml:space="preserve">number of HARQ processes when only grant-based UL transmission </w:t>
      </w:r>
      <w:r>
        <w:rPr>
          <w:rFonts w:eastAsiaTheme="minorEastAsia"/>
          <w:lang w:eastAsia="zh-CN"/>
        </w:rPr>
        <w:t xml:space="preserve">is </w:t>
      </w:r>
      <w:r w:rsidR="00C720C7" w:rsidRPr="00C720C7">
        <w:rPr>
          <w:rFonts w:eastAsiaTheme="minorEastAsia"/>
          <w:lang w:eastAsia="zh-CN"/>
        </w:rPr>
        <w:t xml:space="preserve">present. </w:t>
      </w:r>
      <w:r w:rsidR="00BA6CA8">
        <w:rPr>
          <w:rFonts w:eastAsiaTheme="minorEastAsia"/>
          <w:lang w:eastAsia="zh-CN"/>
        </w:rPr>
        <w:t xml:space="preserve"> Therefore, the value of M is upper bounded by the maximum number of HARQ processes which is 16.</w:t>
      </w:r>
    </w:p>
    <w:p w:rsidR="008C0827" w:rsidRPr="008C0827" w:rsidRDefault="008C0827" w:rsidP="00C720C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HARQ feedback, i</w:t>
      </w:r>
      <w:r w:rsidRPr="00614059">
        <w:rPr>
          <w:rFonts w:eastAsia="宋体" w:hint="eastAsia"/>
          <w:lang w:eastAsia="zh-CN"/>
        </w:rPr>
        <w:t xml:space="preserve">f gNB has </w:t>
      </w:r>
      <w:r w:rsidRPr="00614059">
        <w:rPr>
          <w:rFonts w:eastAsia="宋体"/>
          <w:lang w:eastAsia="zh-CN"/>
        </w:rPr>
        <w:t>identifie</w:t>
      </w:r>
      <w:r w:rsidRPr="00614059">
        <w:rPr>
          <w:rFonts w:eastAsia="宋体" w:hint="eastAsia"/>
          <w:lang w:eastAsia="zh-CN"/>
        </w:rPr>
        <w:t>d</w:t>
      </w:r>
      <w:r w:rsidRPr="00614059">
        <w:rPr>
          <w:rFonts w:eastAsia="宋体"/>
          <w:lang w:eastAsia="zh-CN"/>
        </w:rPr>
        <w:t xml:space="preserve"> a UE</w:t>
      </w:r>
      <w:r w:rsidRPr="00614059">
        <w:rPr>
          <w:rFonts w:eastAsia="宋体" w:hint="eastAsia"/>
          <w:lang w:eastAsia="zh-CN"/>
        </w:rPr>
        <w:t xml:space="preserve"> in the grant-free UL transmission but failed in data detection</w:t>
      </w:r>
      <w:r w:rsidRPr="00614059">
        <w:rPr>
          <w:rFonts w:eastAsia="宋体"/>
          <w:lang w:eastAsia="zh-CN"/>
        </w:rPr>
        <w:t xml:space="preserve">, the gNB may provide </w:t>
      </w:r>
      <w:r w:rsidRPr="00614059">
        <w:rPr>
          <w:rFonts w:eastAsia="宋体" w:hint="eastAsia"/>
          <w:lang w:eastAsia="zh-CN"/>
        </w:rPr>
        <w:t>a UL grant to the UE to schedule a re</w:t>
      </w:r>
      <w:r w:rsidRPr="00614059">
        <w:rPr>
          <w:rFonts w:eastAsia="宋体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; else </w:t>
      </w:r>
      <w:r w:rsidRPr="00614059">
        <w:rPr>
          <w:rFonts w:eastAsia="宋体" w:hint="eastAsia"/>
          <w:lang w:eastAsia="zh-CN"/>
        </w:rPr>
        <w:t>UE would not receive any feedback from gNB. There is a timer in UE. When the timer expired, UE would assume the data transmitted successfully and flush its corresponding data buffer.</w:t>
      </w:r>
      <w:r>
        <w:rPr>
          <w:rFonts w:eastAsiaTheme="minorEastAsia" w:hint="eastAsia"/>
          <w:lang w:eastAsia="zh-CN"/>
        </w:rPr>
        <w:t xml:space="preserve"> The setting of UE timer should be included in the UE-specific RRC configuration.</w:t>
      </w: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5A37A7" w:rsidRDefault="00A05534">
      <w:pPr>
        <w:spacing w:before="120" w:afterLines="50" w:after="120"/>
        <w:jc w:val="both"/>
        <w:rPr>
          <w:rFonts w:eastAsia="宋体"/>
          <w:lang w:eastAsia="zh-CN"/>
        </w:rPr>
      </w:pPr>
      <w:r w:rsidRPr="003878F2">
        <w:rPr>
          <w:rFonts w:eastAsia="宋体" w:hint="eastAsia"/>
          <w:lang w:eastAsia="zh-CN"/>
        </w:rPr>
        <w:t xml:space="preserve">In this </w:t>
      </w:r>
      <w:r w:rsidRPr="003878F2">
        <w:rPr>
          <w:rFonts w:eastAsia="宋体"/>
          <w:lang w:eastAsia="zh-CN"/>
        </w:rPr>
        <w:t>contribution</w:t>
      </w:r>
      <w:r w:rsidRPr="003878F2">
        <w:rPr>
          <w:rFonts w:eastAsia="宋体" w:hint="eastAsia"/>
          <w:lang w:eastAsia="zh-CN"/>
        </w:rPr>
        <w:t>, we discuss</w:t>
      </w:r>
      <w:r>
        <w:rPr>
          <w:rFonts w:eastAsia="宋体" w:hint="eastAsia"/>
          <w:lang w:eastAsia="zh-CN"/>
        </w:rPr>
        <w:t>ed</w:t>
      </w:r>
      <w:r w:rsidRPr="003878F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remaining issues on grant-free UL transmission with the following proposals:</w:t>
      </w:r>
    </w:p>
    <w:p w:rsidR="00F87D0A" w:rsidRPr="00014507" w:rsidRDefault="00F87D0A" w:rsidP="00F87D0A">
      <w:pPr>
        <w:pStyle w:val="a0"/>
        <w:rPr>
          <w:rFonts w:eastAsiaTheme="minorEastAsia"/>
          <w:lang w:eastAsia="zh-CN"/>
        </w:rPr>
      </w:pPr>
      <w:r w:rsidRPr="00014507">
        <w:rPr>
          <w:rFonts w:eastAsiaTheme="minorEastAsia"/>
          <w:lang w:eastAsia="zh-CN"/>
        </w:rPr>
        <w:t xml:space="preserve">Table 1 and </w:t>
      </w:r>
      <w:r>
        <w:rPr>
          <w:rFonts w:eastAsiaTheme="minorEastAsia" w:hint="eastAsia"/>
          <w:lang w:eastAsia="zh-CN"/>
        </w:rPr>
        <w:t xml:space="preserve">Table </w:t>
      </w:r>
      <w:r w:rsidRPr="00014507">
        <w:rPr>
          <w:rFonts w:eastAsiaTheme="minor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 xml:space="preserve">show </w:t>
      </w:r>
      <w:r>
        <w:rPr>
          <w:rFonts w:eastAsiaTheme="minorEastAsia"/>
          <w:lang w:eastAsia="zh-CN"/>
        </w:rPr>
        <w:t xml:space="preserve">respectively </w:t>
      </w:r>
      <w:r>
        <w:rPr>
          <w:rFonts w:eastAsiaTheme="minorEastAsia" w:hint="eastAsia"/>
          <w:lang w:eastAsia="zh-CN"/>
        </w:rPr>
        <w:t>the special</w:t>
      </w:r>
      <w:r w:rsidRPr="00014507">
        <w:rPr>
          <w:rFonts w:eastAsiaTheme="minorEastAsia"/>
          <w:lang w:eastAsia="zh-CN"/>
        </w:rPr>
        <w:t xml:space="preserve"> fields</w:t>
      </w:r>
      <w:r>
        <w:rPr>
          <w:rFonts w:eastAsiaTheme="minorEastAsia" w:hint="eastAsia"/>
          <w:lang w:eastAsia="zh-CN"/>
        </w:rPr>
        <w:t xml:space="preserve"> that</w:t>
      </w:r>
      <w:r w:rsidRPr="0001450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could be used</w:t>
      </w:r>
      <w:r w:rsidRPr="0001450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validate a PDCCH for activation or deactivation of a Type2 </w:t>
      </w:r>
      <w:r>
        <w:rPr>
          <w:rFonts w:eastAsiaTheme="minorEastAsia" w:hint="eastAsia"/>
          <w:lang w:eastAsia="zh-CN"/>
        </w:rPr>
        <w:t>grant-free UL transmission</w:t>
      </w:r>
      <w:r>
        <w:rPr>
          <w:rFonts w:eastAsiaTheme="minorEastAsia"/>
          <w:lang w:eastAsia="zh-CN"/>
        </w:rPr>
        <w:t xml:space="preserve"> or DL SPS</w:t>
      </w:r>
      <w:r>
        <w:rPr>
          <w:rFonts w:eastAsiaTheme="minorEastAsia" w:hint="eastAsia"/>
          <w:lang w:eastAsia="zh-CN"/>
        </w:rPr>
        <w:t xml:space="preserve"> transmission</w:t>
      </w:r>
      <w:r w:rsidRPr="00014507">
        <w:rPr>
          <w:rFonts w:eastAsiaTheme="minorEastAsia"/>
          <w:lang w:eastAsia="zh-CN"/>
        </w:rPr>
        <w:t>.</w:t>
      </w:r>
      <w:r w:rsidDel="00AD41E9">
        <w:rPr>
          <w:rFonts w:eastAsiaTheme="minorEastAsia"/>
          <w:lang w:eastAsia="zh-CN"/>
        </w:rPr>
        <w:t xml:space="preserve"> </w:t>
      </w:r>
    </w:p>
    <w:p w:rsidR="00F87D0A" w:rsidRPr="00014507" w:rsidRDefault="00F87D0A" w:rsidP="00F87D0A">
      <w:pPr>
        <w:pStyle w:val="a7"/>
        <w:keepNext/>
        <w:jc w:val="center"/>
      </w:pPr>
      <w:r w:rsidRPr="00014507">
        <w:t>Table 1: Special fields for SPS</w:t>
      </w:r>
      <w:r>
        <w:rPr>
          <w:rFonts w:eastAsiaTheme="minorEastAsia" w:hint="eastAsia"/>
          <w:lang w:eastAsia="zh-CN"/>
        </w:rPr>
        <w:t xml:space="preserve"> DL</w:t>
      </w:r>
      <w:r w:rsidRPr="00014507">
        <w:t>/ Type2</w:t>
      </w:r>
      <w:r>
        <w:rPr>
          <w:rFonts w:eastAsiaTheme="minorEastAsia" w:hint="eastAsia"/>
          <w:lang w:eastAsia="zh-CN"/>
        </w:rPr>
        <w:t xml:space="preserve"> UL</w:t>
      </w:r>
      <w:r w:rsidRPr="00014507">
        <w:t xml:space="preserve"> Activation PDCCH Validation</w:t>
      </w:r>
    </w:p>
    <w:tbl>
      <w:tblPr>
        <w:tblW w:w="48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558"/>
        <w:gridCol w:w="1801"/>
        <w:gridCol w:w="1658"/>
        <w:gridCol w:w="1994"/>
      </w:tblGrid>
      <w:tr w:rsidR="00F87D0A" w:rsidRPr="00E9040D" w:rsidTr="00062C7F">
        <w:trPr>
          <w:cantSplit/>
          <w:jc w:val="center"/>
        </w:trPr>
        <w:tc>
          <w:tcPr>
            <w:tcW w:w="1072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7D0A" w:rsidRPr="00E9040D" w:rsidRDefault="00F87D0A" w:rsidP="00062C7F">
            <w:pPr>
              <w:pStyle w:val="TAH"/>
            </w:pP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7D0A" w:rsidRPr="00E9040D" w:rsidRDefault="00F87D0A" w:rsidP="00062C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DCI format 0_0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E0E0E0"/>
          </w:tcPr>
          <w:p w:rsidR="00F87D0A" w:rsidRPr="00E9040D" w:rsidRDefault="00F87D0A" w:rsidP="00062C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DCI format 0_1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7D0A" w:rsidRPr="00E9040D" w:rsidRDefault="00F87D0A" w:rsidP="00062C7F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DCI format</w:t>
            </w:r>
            <w:r>
              <w:rPr>
                <w:lang w:val="en-US"/>
              </w:rPr>
              <w:t xml:space="preserve"> 1_0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7D0A" w:rsidRPr="00E9040D" w:rsidRDefault="00F87D0A" w:rsidP="00062C7F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DCI format</w:t>
            </w:r>
            <w:r>
              <w:rPr>
                <w:lang w:val="en-US"/>
              </w:rPr>
              <w:t xml:space="preserve"> 1_1</w:t>
            </w:r>
          </w:p>
        </w:tc>
      </w:tr>
      <w:tr w:rsidR="00F87D0A" w:rsidRPr="00E9040D" w:rsidTr="00062C7F">
        <w:trPr>
          <w:cantSplit/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F87D0A" w:rsidRPr="00975C2E" w:rsidRDefault="00F87D0A" w:rsidP="00062C7F">
            <w:pPr>
              <w:pStyle w:val="TAL"/>
              <w:rPr>
                <w:b/>
                <w:lang w:val="en-US"/>
              </w:rPr>
            </w:pPr>
            <w:r w:rsidRPr="006F7C96">
              <w:rPr>
                <w:b/>
                <w:lang w:val="en-US"/>
              </w:rPr>
              <w:t>HARQ process number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  <w:tc>
          <w:tcPr>
            <w:tcW w:w="1009" w:type="pct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</w:tr>
      <w:tr w:rsidR="00F87D0A" w:rsidRPr="00E9040D" w:rsidTr="00062C7F">
        <w:trPr>
          <w:cantSplit/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F87D0A" w:rsidRPr="00975C2E" w:rsidRDefault="00F87D0A" w:rsidP="00062C7F">
            <w:pPr>
              <w:pStyle w:val="TAL"/>
              <w:rPr>
                <w:b/>
                <w:lang w:val="en-US"/>
              </w:rPr>
            </w:pPr>
            <w:r w:rsidRPr="00B561F1">
              <w:rPr>
                <w:b/>
                <w:lang w:val="en-US"/>
              </w:rPr>
              <w:t>Modulation and coding scheme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009" w:type="pct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MSB is set to </w:t>
            </w:r>
            <w:r>
              <w:t>'</w:t>
            </w:r>
            <w:r w:rsidRPr="00E9040D">
              <w:t>0</w:t>
            </w:r>
            <w:r>
              <w:t>'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MSB is set to </w:t>
            </w:r>
            <w:r>
              <w:t>'</w:t>
            </w:r>
            <w:r w:rsidRPr="00E9040D">
              <w:t>0</w:t>
            </w:r>
            <w:r>
              <w:t>'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>For the enabled transport block:</w:t>
            </w:r>
            <w:r w:rsidRPr="00E9040D">
              <w:br/>
              <w:t xml:space="preserve">MSB is set to </w:t>
            </w:r>
            <w:r>
              <w:t>'</w:t>
            </w:r>
            <w:r w:rsidRPr="00E9040D">
              <w:t>0</w:t>
            </w:r>
            <w:r>
              <w:t>'</w:t>
            </w:r>
          </w:p>
        </w:tc>
      </w:tr>
      <w:tr w:rsidR="00F87D0A" w:rsidRPr="00E9040D" w:rsidTr="00062C7F">
        <w:trPr>
          <w:cantSplit/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F87D0A" w:rsidRPr="006F7C96" w:rsidRDefault="00F87D0A" w:rsidP="00062C7F">
            <w:pPr>
              <w:pStyle w:val="TAL"/>
              <w:rPr>
                <w:b/>
                <w:lang w:val="en-US"/>
              </w:rPr>
            </w:pPr>
            <w:r w:rsidRPr="006F7C96">
              <w:rPr>
                <w:b/>
                <w:lang w:val="en-US"/>
              </w:rPr>
              <w:t>Redundancy version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1009" w:type="pct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t>For the enabled transport block:</w:t>
            </w:r>
            <w:r w:rsidRPr="00E9040D">
              <w:br/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</w:tr>
    </w:tbl>
    <w:p w:rsidR="00F87D0A" w:rsidRPr="00014507" w:rsidRDefault="00F87D0A" w:rsidP="00F87D0A">
      <w:pPr>
        <w:pStyle w:val="a0"/>
        <w:rPr>
          <w:rFonts w:eastAsiaTheme="minorEastAsia"/>
          <w:lang w:eastAsia="zh-CN"/>
        </w:rPr>
      </w:pPr>
    </w:p>
    <w:p w:rsidR="00F87D0A" w:rsidRPr="00014507" w:rsidRDefault="00F87D0A" w:rsidP="00F87D0A">
      <w:pPr>
        <w:pStyle w:val="a7"/>
        <w:keepNext/>
        <w:jc w:val="center"/>
      </w:pPr>
      <w:r w:rsidRPr="00014507">
        <w:t>Table 2: Special fields for SPS</w:t>
      </w:r>
      <w:r>
        <w:rPr>
          <w:rFonts w:eastAsiaTheme="minorEastAsia" w:hint="eastAsia"/>
          <w:lang w:eastAsia="zh-CN"/>
        </w:rPr>
        <w:t xml:space="preserve"> DL</w:t>
      </w:r>
      <w:r w:rsidRPr="00014507">
        <w:t>/ Type2</w:t>
      </w:r>
      <w:r>
        <w:rPr>
          <w:rFonts w:eastAsiaTheme="minorEastAsia" w:hint="eastAsia"/>
          <w:lang w:eastAsia="zh-CN"/>
        </w:rPr>
        <w:t xml:space="preserve"> UL</w:t>
      </w:r>
      <w:r w:rsidRPr="00014507">
        <w:t xml:space="preserve"> </w:t>
      </w:r>
      <w:r>
        <w:rPr>
          <w:rFonts w:eastAsiaTheme="minorEastAsia" w:hint="eastAsia"/>
          <w:lang w:eastAsia="zh-CN"/>
        </w:rPr>
        <w:t>Deactivation</w:t>
      </w:r>
      <w:r w:rsidRPr="00014507">
        <w:rPr>
          <w:rFonts w:hint="eastAsia"/>
        </w:rPr>
        <w:t xml:space="preserve"> </w:t>
      </w:r>
      <w:r w:rsidRPr="00014507">
        <w:t>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2693"/>
        <w:gridCol w:w="2473"/>
      </w:tblGrid>
      <w:tr w:rsidR="00F87D0A" w:rsidRPr="00E9040D" w:rsidTr="00062C7F">
        <w:trPr>
          <w:cantSplit/>
          <w:jc w:val="center"/>
        </w:trPr>
        <w:tc>
          <w:tcPr>
            <w:tcW w:w="20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7D0A" w:rsidRPr="00E9040D" w:rsidRDefault="00F87D0A" w:rsidP="00062C7F">
            <w:pPr>
              <w:pStyle w:val="TAH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7D0A" w:rsidRPr="00E9040D" w:rsidRDefault="00F87D0A" w:rsidP="00062C7F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DCI format 0_0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7D0A" w:rsidRPr="00E9040D" w:rsidRDefault="00F87D0A" w:rsidP="00062C7F">
            <w:pPr>
              <w:pStyle w:val="TAH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DCI format</w:t>
            </w:r>
            <w:r>
              <w:rPr>
                <w:lang w:eastAsia="zh-CN"/>
              </w:rPr>
              <w:t xml:space="preserve"> 1_0  </w:t>
            </w:r>
            <w:r w:rsidRPr="00E9040D">
              <w:rPr>
                <w:rFonts w:hint="eastAsia"/>
                <w:lang w:eastAsia="zh-CN"/>
              </w:rPr>
              <w:t xml:space="preserve"> </w:t>
            </w:r>
          </w:p>
        </w:tc>
      </w:tr>
      <w:tr w:rsidR="00F87D0A" w:rsidRPr="00E9040D" w:rsidTr="00062C7F">
        <w:trPr>
          <w:cantSplit/>
          <w:jc w:val="center"/>
        </w:trPr>
        <w:tc>
          <w:tcPr>
            <w:tcW w:w="2050" w:type="dxa"/>
            <w:shd w:val="clear" w:color="auto" w:fill="auto"/>
            <w:vAlign w:val="center"/>
          </w:tcPr>
          <w:p w:rsidR="00F87D0A" w:rsidRPr="00975C2E" w:rsidRDefault="00F87D0A" w:rsidP="00062C7F">
            <w:pPr>
              <w:pStyle w:val="TAL"/>
              <w:rPr>
                <w:b/>
              </w:rPr>
            </w:pPr>
            <w:r w:rsidRPr="00975C2E">
              <w:rPr>
                <w:b/>
                <w:lang w:val="en-US"/>
              </w:rPr>
              <w:t>HARQ process number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eastAsia="zh-CN"/>
              </w:rPr>
            </w:pPr>
            <w:r w:rsidRPr="00E9040D">
              <w:t xml:space="preserve">set to </w:t>
            </w:r>
            <w:r>
              <w:t>'</w:t>
            </w:r>
            <w:r w:rsidRPr="00E9040D">
              <w:t>0000</w:t>
            </w:r>
            <w:r>
              <w:t>'</w:t>
            </w:r>
          </w:p>
        </w:tc>
      </w:tr>
      <w:tr w:rsidR="00F87D0A" w:rsidRPr="00E9040D" w:rsidTr="00062C7F">
        <w:trPr>
          <w:cantSplit/>
          <w:jc w:val="center"/>
        </w:trPr>
        <w:tc>
          <w:tcPr>
            <w:tcW w:w="2050" w:type="dxa"/>
            <w:shd w:val="clear" w:color="auto" w:fill="auto"/>
            <w:vAlign w:val="center"/>
          </w:tcPr>
          <w:p w:rsidR="00F87D0A" w:rsidRPr="006F7C96" w:rsidRDefault="00F87D0A" w:rsidP="00062C7F">
            <w:pPr>
              <w:pStyle w:val="TAL"/>
              <w:rPr>
                <w:b/>
                <w:lang w:eastAsia="zh-CN"/>
              </w:rPr>
            </w:pPr>
            <w:r w:rsidRPr="006F7C96">
              <w:rPr>
                <w:b/>
                <w:lang w:val="en-US"/>
              </w:rPr>
              <w:t>Modulation and coding scheme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rPr>
                <w:rFonts w:hint="eastAsia"/>
                <w:lang w:eastAsia="zh-CN"/>
              </w:rPr>
              <w:t>11111</w:t>
            </w:r>
            <w:r>
              <w:t>'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rPr>
                <w:rFonts w:hint="eastAsia"/>
                <w:lang w:eastAsia="zh-CN"/>
              </w:rPr>
              <w:t>11111</w:t>
            </w:r>
            <w:r>
              <w:t>'</w:t>
            </w:r>
          </w:p>
        </w:tc>
      </w:tr>
      <w:tr w:rsidR="00F87D0A" w:rsidRPr="00E9040D" w:rsidTr="00062C7F">
        <w:trPr>
          <w:cantSplit/>
          <w:jc w:val="center"/>
        </w:trPr>
        <w:tc>
          <w:tcPr>
            <w:tcW w:w="2050" w:type="dxa"/>
            <w:shd w:val="clear" w:color="auto" w:fill="auto"/>
            <w:vAlign w:val="center"/>
          </w:tcPr>
          <w:p w:rsidR="00F87D0A" w:rsidRDefault="00F87D0A" w:rsidP="00062C7F">
            <w:pPr>
              <w:pStyle w:val="TAL"/>
              <w:rPr>
                <w:b/>
                <w:lang w:val="en-US" w:eastAsia="zh-CN"/>
              </w:rPr>
            </w:pPr>
            <w:r w:rsidRPr="006F7C96">
              <w:rPr>
                <w:b/>
                <w:lang w:val="en-US"/>
              </w:rPr>
              <w:t>Redundancy version</w:t>
            </w:r>
          </w:p>
          <w:p w:rsidR="00F87D0A" w:rsidRPr="006F7C96" w:rsidRDefault="00F87D0A" w:rsidP="00062C7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</w:pPr>
            <w:r w:rsidRPr="00E9040D">
              <w:t xml:space="preserve">set to </w:t>
            </w:r>
            <w:r>
              <w:t>'</w:t>
            </w:r>
            <w:r w:rsidRPr="00E9040D">
              <w:t>00</w:t>
            </w:r>
            <w:r>
              <w:t>'</w:t>
            </w:r>
          </w:p>
        </w:tc>
      </w:tr>
      <w:tr w:rsidR="00F87D0A" w:rsidRPr="00E9040D" w:rsidTr="00062C7F">
        <w:trPr>
          <w:cantSplit/>
          <w:jc w:val="center"/>
        </w:trPr>
        <w:tc>
          <w:tcPr>
            <w:tcW w:w="2050" w:type="dxa"/>
            <w:shd w:val="clear" w:color="auto" w:fill="auto"/>
            <w:vAlign w:val="center"/>
          </w:tcPr>
          <w:p w:rsidR="00F87D0A" w:rsidRPr="00975C2E" w:rsidRDefault="00F87D0A" w:rsidP="00062C7F">
            <w:pPr>
              <w:pStyle w:val="TAL"/>
              <w:rPr>
                <w:b/>
                <w:lang w:val="en-US" w:eastAsia="zh-CN"/>
              </w:rPr>
            </w:pPr>
            <w:r>
              <w:rPr>
                <w:b/>
              </w:rPr>
              <w:t>Frequency r</w:t>
            </w:r>
            <w:r w:rsidRPr="00975C2E">
              <w:rPr>
                <w:b/>
              </w:rPr>
              <w:t>esource assignment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S</w:t>
            </w:r>
            <w:r w:rsidRPr="00E9040D">
              <w:rPr>
                <w:rFonts w:hint="eastAsia"/>
                <w:lang w:val="en-US"/>
              </w:rPr>
              <w:t xml:space="preserve">et to </w:t>
            </w:r>
            <w:r w:rsidRPr="00E9040D">
              <w:rPr>
                <w:lang w:val="en-US"/>
              </w:rPr>
              <w:t xml:space="preserve">all </w:t>
            </w:r>
            <w:r>
              <w:rPr>
                <w:lang w:val="en-US"/>
              </w:rPr>
              <w:t>'</w:t>
            </w:r>
            <w:r w:rsidRPr="00E9040D"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'</w:t>
            </w:r>
            <w:r w:rsidRPr="00E9040D">
              <w:rPr>
                <w:rFonts w:hint="eastAsia"/>
                <w:lang w:val="en-US"/>
              </w:rPr>
              <w:t>s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F87D0A" w:rsidRPr="00E9040D" w:rsidRDefault="00F87D0A" w:rsidP="00062C7F">
            <w:pPr>
              <w:pStyle w:val="TAC"/>
              <w:rPr>
                <w:bCs/>
                <w:highlight w:val="yellow"/>
              </w:rPr>
            </w:pPr>
            <w:r w:rsidRPr="00E9040D">
              <w:rPr>
                <w:lang w:val="en-US"/>
              </w:rPr>
              <w:t>S</w:t>
            </w:r>
            <w:r w:rsidRPr="00E9040D">
              <w:rPr>
                <w:rFonts w:hint="eastAsia"/>
                <w:lang w:val="en-US"/>
              </w:rPr>
              <w:t xml:space="preserve">et to </w:t>
            </w:r>
            <w:r w:rsidRPr="00E9040D">
              <w:rPr>
                <w:lang w:val="en-US"/>
              </w:rPr>
              <w:t xml:space="preserve">all </w:t>
            </w:r>
            <w:r>
              <w:rPr>
                <w:lang w:val="en-US"/>
              </w:rPr>
              <w:t>'</w:t>
            </w:r>
            <w:r w:rsidRPr="00E9040D"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'</w:t>
            </w:r>
            <w:r w:rsidRPr="00E9040D">
              <w:rPr>
                <w:rFonts w:hint="eastAsia"/>
                <w:lang w:val="en-US"/>
              </w:rPr>
              <w:t>s</w:t>
            </w:r>
          </w:p>
        </w:tc>
      </w:tr>
    </w:tbl>
    <w:p w:rsidR="00F87D0A" w:rsidRPr="00014507" w:rsidRDefault="00F87D0A" w:rsidP="00F87D0A">
      <w:pPr>
        <w:pStyle w:val="a0"/>
        <w:rPr>
          <w:rFonts w:eastAsiaTheme="minorEastAsia"/>
          <w:lang w:eastAsia="zh-CN"/>
        </w:rPr>
      </w:pPr>
    </w:p>
    <w:p w:rsidR="00D66613" w:rsidRDefault="00D66613">
      <w:pPr>
        <w:spacing w:before="120" w:afterLines="50" w:after="120"/>
        <w:jc w:val="both"/>
        <w:rPr>
          <w:rFonts w:eastAsia="宋体"/>
          <w:lang w:eastAsia="zh-CN"/>
        </w:rPr>
      </w:pPr>
    </w:p>
    <w:p w:rsidR="009666E4" w:rsidRPr="009666E4" w:rsidRDefault="009666E4" w:rsidP="009666E4">
      <w:pPr>
        <w:pStyle w:val="1"/>
        <w:jc w:val="both"/>
      </w:pPr>
      <w:r w:rsidRPr="009666E4">
        <w:rPr>
          <w:rFonts w:hint="eastAsia"/>
        </w:rPr>
        <w:lastRenderedPageBreak/>
        <w:t>Reference</w:t>
      </w:r>
    </w:p>
    <w:p w:rsidR="005A37A7" w:rsidRDefault="00BA4303">
      <w:pPr>
        <w:pStyle w:val="af2"/>
        <w:numPr>
          <w:ilvl w:val="0"/>
          <w:numId w:val="3"/>
        </w:numPr>
        <w:spacing w:beforeLines="50" w:before="120" w:afterLines="50" w:after="120"/>
        <w:ind w:firstLineChars="0"/>
        <w:jc w:val="both"/>
        <w:rPr>
          <w:rFonts w:ascii="Times New Roman" w:eastAsia="MS Gothic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TS 38.212, V15.0.0</w:t>
      </w:r>
    </w:p>
    <w:p w:rsidR="0040187D" w:rsidRPr="0008262F" w:rsidRDefault="00BA4303" w:rsidP="0008262F">
      <w:pPr>
        <w:pStyle w:val="af2"/>
        <w:numPr>
          <w:ilvl w:val="0"/>
          <w:numId w:val="3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BA4303">
        <w:rPr>
          <w:rFonts w:ascii="Times New Roman" w:eastAsiaTheme="minorEastAsia" w:hAnsi="Times New Roman" w:cs="Times New Roman" w:hint="eastAsia"/>
          <w:iCs/>
          <w:sz w:val="20"/>
          <w:szCs w:val="20"/>
        </w:rPr>
        <w:t>TS 38.214, V15.0.0</w:t>
      </w:r>
      <w:bookmarkStart w:id="3" w:name="_GoBack"/>
      <w:bookmarkEnd w:id="3"/>
    </w:p>
    <w:sectPr w:rsidR="0040187D" w:rsidRPr="0008262F" w:rsidSect="00286750">
      <w:headerReference w:type="default" r:id="rId8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5C5" w:rsidRDefault="00D075C5" w:rsidP="00E9523A">
      <w:pPr>
        <w:ind w:left="-2"/>
      </w:pPr>
      <w:r>
        <w:separator/>
      </w:r>
    </w:p>
  </w:endnote>
  <w:endnote w:type="continuationSeparator" w:id="0">
    <w:p w:rsidR="00D075C5" w:rsidRDefault="00D075C5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5C5" w:rsidRDefault="00D075C5" w:rsidP="00E9523A">
      <w:pPr>
        <w:ind w:left="-2"/>
      </w:pPr>
      <w:r>
        <w:separator/>
      </w:r>
    </w:p>
  </w:footnote>
  <w:footnote w:type="continuationSeparator" w:id="0">
    <w:p w:rsidR="00D075C5" w:rsidRDefault="00D075C5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593" w:rsidRPr="001A329E" w:rsidRDefault="0019559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30C9F"/>
    <w:multiLevelType w:val="hybridMultilevel"/>
    <w:tmpl w:val="ABAA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60C38"/>
    <w:multiLevelType w:val="hybridMultilevel"/>
    <w:tmpl w:val="FA6CAB4E"/>
    <w:lvl w:ilvl="0" w:tplc="C79C2CE6">
      <w:start w:val="1"/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1B5D7A35"/>
    <w:multiLevelType w:val="hybridMultilevel"/>
    <w:tmpl w:val="21064200"/>
    <w:lvl w:ilvl="0" w:tplc="5E7C2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C7C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64618">
      <w:start w:val="6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645AA">
      <w:start w:val="6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63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AE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523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8D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1B7B65"/>
    <w:multiLevelType w:val="hybridMultilevel"/>
    <w:tmpl w:val="34249A14"/>
    <w:lvl w:ilvl="0" w:tplc="C79C2CE6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FCA03F9"/>
    <w:multiLevelType w:val="hybridMultilevel"/>
    <w:tmpl w:val="0DE69A58"/>
    <w:lvl w:ilvl="0" w:tplc="B7746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37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A47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82D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0A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CF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03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A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C7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890D46"/>
    <w:multiLevelType w:val="multilevel"/>
    <w:tmpl w:val="671633A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38D63B2"/>
    <w:multiLevelType w:val="hybridMultilevel"/>
    <w:tmpl w:val="CEEE3E38"/>
    <w:lvl w:ilvl="0" w:tplc="E810618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B1F5F9E"/>
    <w:multiLevelType w:val="hybridMultilevel"/>
    <w:tmpl w:val="DB7EECD0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A2243"/>
    <w:multiLevelType w:val="hybridMultilevel"/>
    <w:tmpl w:val="48BE0F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326413"/>
    <w:multiLevelType w:val="hybridMultilevel"/>
    <w:tmpl w:val="F390A558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A41E4D"/>
    <w:multiLevelType w:val="hybridMultilevel"/>
    <w:tmpl w:val="608A1BA2"/>
    <w:lvl w:ilvl="0" w:tplc="C79C2CE6">
      <w:start w:val="1"/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78C4BB2"/>
    <w:multiLevelType w:val="hybridMultilevel"/>
    <w:tmpl w:val="7242B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C14181"/>
    <w:multiLevelType w:val="hybridMultilevel"/>
    <w:tmpl w:val="71DC9B50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9"/>
  </w:num>
  <w:num w:numId="9">
    <w:abstractNumId w:val="15"/>
  </w:num>
  <w:num w:numId="10">
    <w:abstractNumId w:val="16"/>
  </w:num>
  <w:num w:numId="11">
    <w:abstractNumId w:val="10"/>
  </w:num>
  <w:num w:numId="12">
    <w:abstractNumId w:val="11"/>
  </w:num>
  <w:num w:numId="13">
    <w:abstractNumId w:val="7"/>
  </w:num>
  <w:num w:numId="14">
    <w:abstractNumId w:val="6"/>
  </w:num>
  <w:num w:numId="15">
    <w:abstractNumId w:val="14"/>
  </w:num>
  <w:num w:numId="16">
    <w:abstractNumId w:val="12"/>
  </w:num>
  <w:num w:numId="17">
    <w:abstractNumId w:val="3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55"/>
    <w:rsid w:val="00000A88"/>
    <w:rsid w:val="00000FB2"/>
    <w:rsid w:val="00001190"/>
    <w:rsid w:val="00001569"/>
    <w:rsid w:val="00001FE6"/>
    <w:rsid w:val="00002421"/>
    <w:rsid w:val="0000314F"/>
    <w:rsid w:val="0000351A"/>
    <w:rsid w:val="00004A77"/>
    <w:rsid w:val="00004B9D"/>
    <w:rsid w:val="00005EF8"/>
    <w:rsid w:val="0000604A"/>
    <w:rsid w:val="000062DC"/>
    <w:rsid w:val="0000655A"/>
    <w:rsid w:val="00010A31"/>
    <w:rsid w:val="00010F26"/>
    <w:rsid w:val="00011014"/>
    <w:rsid w:val="00011953"/>
    <w:rsid w:val="000124A2"/>
    <w:rsid w:val="00012A5D"/>
    <w:rsid w:val="00012BC4"/>
    <w:rsid w:val="00013FE3"/>
    <w:rsid w:val="0001436C"/>
    <w:rsid w:val="00014507"/>
    <w:rsid w:val="00014C18"/>
    <w:rsid w:val="00015419"/>
    <w:rsid w:val="000159FF"/>
    <w:rsid w:val="000161ED"/>
    <w:rsid w:val="00016490"/>
    <w:rsid w:val="000173F6"/>
    <w:rsid w:val="0001761E"/>
    <w:rsid w:val="00017BD0"/>
    <w:rsid w:val="00020867"/>
    <w:rsid w:val="0002179F"/>
    <w:rsid w:val="0002182E"/>
    <w:rsid w:val="00021C2C"/>
    <w:rsid w:val="00022E1A"/>
    <w:rsid w:val="00022F27"/>
    <w:rsid w:val="00023317"/>
    <w:rsid w:val="00023E9E"/>
    <w:rsid w:val="000242E9"/>
    <w:rsid w:val="0002536C"/>
    <w:rsid w:val="000262F8"/>
    <w:rsid w:val="000266A1"/>
    <w:rsid w:val="00026A0E"/>
    <w:rsid w:val="00026FC0"/>
    <w:rsid w:val="00027CA8"/>
    <w:rsid w:val="00027F1E"/>
    <w:rsid w:val="00027F82"/>
    <w:rsid w:val="00030655"/>
    <w:rsid w:val="000307A0"/>
    <w:rsid w:val="000312BB"/>
    <w:rsid w:val="00031371"/>
    <w:rsid w:val="0003217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1BC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00E"/>
    <w:rsid w:val="00047A45"/>
    <w:rsid w:val="00047FFE"/>
    <w:rsid w:val="000501ED"/>
    <w:rsid w:val="0005087B"/>
    <w:rsid w:val="00050E51"/>
    <w:rsid w:val="000511A0"/>
    <w:rsid w:val="0005124E"/>
    <w:rsid w:val="00051537"/>
    <w:rsid w:val="0005196D"/>
    <w:rsid w:val="00051A8E"/>
    <w:rsid w:val="00052577"/>
    <w:rsid w:val="00052886"/>
    <w:rsid w:val="00054151"/>
    <w:rsid w:val="0005448A"/>
    <w:rsid w:val="00054B92"/>
    <w:rsid w:val="0005514B"/>
    <w:rsid w:val="0005592F"/>
    <w:rsid w:val="00055FF1"/>
    <w:rsid w:val="00056010"/>
    <w:rsid w:val="000563A3"/>
    <w:rsid w:val="00057AB9"/>
    <w:rsid w:val="00060360"/>
    <w:rsid w:val="0006076C"/>
    <w:rsid w:val="00061E5B"/>
    <w:rsid w:val="00061E8F"/>
    <w:rsid w:val="000620EB"/>
    <w:rsid w:val="000637E1"/>
    <w:rsid w:val="00064533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0DD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62F"/>
    <w:rsid w:val="00082950"/>
    <w:rsid w:val="00083823"/>
    <w:rsid w:val="00083CB2"/>
    <w:rsid w:val="000844DB"/>
    <w:rsid w:val="00084C36"/>
    <w:rsid w:val="00085080"/>
    <w:rsid w:val="0008531E"/>
    <w:rsid w:val="0008560C"/>
    <w:rsid w:val="00086060"/>
    <w:rsid w:val="0008628D"/>
    <w:rsid w:val="000868E5"/>
    <w:rsid w:val="00087487"/>
    <w:rsid w:val="0008757D"/>
    <w:rsid w:val="0008760D"/>
    <w:rsid w:val="000909BC"/>
    <w:rsid w:val="00090F89"/>
    <w:rsid w:val="000924D0"/>
    <w:rsid w:val="00092B9D"/>
    <w:rsid w:val="0009369C"/>
    <w:rsid w:val="00093DF0"/>
    <w:rsid w:val="00093F31"/>
    <w:rsid w:val="00094E92"/>
    <w:rsid w:val="000958C0"/>
    <w:rsid w:val="000971AD"/>
    <w:rsid w:val="00097CD9"/>
    <w:rsid w:val="00097D5F"/>
    <w:rsid w:val="000A0363"/>
    <w:rsid w:val="000A0665"/>
    <w:rsid w:val="000A0E25"/>
    <w:rsid w:val="000A1177"/>
    <w:rsid w:val="000A17C3"/>
    <w:rsid w:val="000A1AF5"/>
    <w:rsid w:val="000A1D32"/>
    <w:rsid w:val="000A216E"/>
    <w:rsid w:val="000A2789"/>
    <w:rsid w:val="000A2B74"/>
    <w:rsid w:val="000A3443"/>
    <w:rsid w:val="000A39C7"/>
    <w:rsid w:val="000A410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1F78"/>
    <w:rsid w:val="000B2D0E"/>
    <w:rsid w:val="000B2EC3"/>
    <w:rsid w:val="000B3EB3"/>
    <w:rsid w:val="000B4C79"/>
    <w:rsid w:val="000B54C5"/>
    <w:rsid w:val="000B55A9"/>
    <w:rsid w:val="000B5A2D"/>
    <w:rsid w:val="000B5A9D"/>
    <w:rsid w:val="000B5AE7"/>
    <w:rsid w:val="000B60C5"/>
    <w:rsid w:val="000B72F7"/>
    <w:rsid w:val="000B731D"/>
    <w:rsid w:val="000B760E"/>
    <w:rsid w:val="000C0FCE"/>
    <w:rsid w:val="000C1BC5"/>
    <w:rsid w:val="000C237B"/>
    <w:rsid w:val="000C297E"/>
    <w:rsid w:val="000C2B22"/>
    <w:rsid w:val="000C2D9C"/>
    <w:rsid w:val="000C3188"/>
    <w:rsid w:val="000C3A16"/>
    <w:rsid w:val="000C44A9"/>
    <w:rsid w:val="000C46B1"/>
    <w:rsid w:val="000C47ED"/>
    <w:rsid w:val="000C5188"/>
    <w:rsid w:val="000C5564"/>
    <w:rsid w:val="000C57C8"/>
    <w:rsid w:val="000C5BF6"/>
    <w:rsid w:val="000C6740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3407"/>
    <w:rsid w:val="000D3CF7"/>
    <w:rsid w:val="000D40E9"/>
    <w:rsid w:val="000D625C"/>
    <w:rsid w:val="000D662F"/>
    <w:rsid w:val="000D6915"/>
    <w:rsid w:val="000E0007"/>
    <w:rsid w:val="000E0400"/>
    <w:rsid w:val="000E0E57"/>
    <w:rsid w:val="000E0EB9"/>
    <w:rsid w:val="000E1CBE"/>
    <w:rsid w:val="000E1D38"/>
    <w:rsid w:val="000E2EF3"/>
    <w:rsid w:val="000E3248"/>
    <w:rsid w:val="000E344D"/>
    <w:rsid w:val="000E39F1"/>
    <w:rsid w:val="000E3A85"/>
    <w:rsid w:val="000E3C57"/>
    <w:rsid w:val="000E3DE5"/>
    <w:rsid w:val="000E445D"/>
    <w:rsid w:val="000E4E83"/>
    <w:rsid w:val="000E5496"/>
    <w:rsid w:val="000E60AD"/>
    <w:rsid w:val="000E7386"/>
    <w:rsid w:val="000E7917"/>
    <w:rsid w:val="000F15C7"/>
    <w:rsid w:val="000F266C"/>
    <w:rsid w:val="000F2FDE"/>
    <w:rsid w:val="000F3908"/>
    <w:rsid w:val="000F3B2F"/>
    <w:rsid w:val="000F3F67"/>
    <w:rsid w:val="000F4330"/>
    <w:rsid w:val="000F450C"/>
    <w:rsid w:val="000F4670"/>
    <w:rsid w:val="000F4EC1"/>
    <w:rsid w:val="000F5057"/>
    <w:rsid w:val="000F59A3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1CF1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51B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3D"/>
    <w:rsid w:val="00115EA6"/>
    <w:rsid w:val="00116D2D"/>
    <w:rsid w:val="0011776C"/>
    <w:rsid w:val="00120481"/>
    <w:rsid w:val="001207BD"/>
    <w:rsid w:val="00120B56"/>
    <w:rsid w:val="00122274"/>
    <w:rsid w:val="00122490"/>
    <w:rsid w:val="00122C3F"/>
    <w:rsid w:val="001231EA"/>
    <w:rsid w:val="00123399"/>
    <w:rsid w:val="001233A1"/>
    <w:rsid w:val="00123937"/>
    <w:rsid w:val="0012437C"/>
    <w:rsid w:val="001245F5"/>
    <w:rsid w:val="001248EB"/>
    <w:rsid w:val="00124E1F"/>
    <w:rsid w:val="00125908"/>
    <w:rsid w:val="00126152"/>
    <w:rsid w:val="001262A0"/>
    <w:rsid w:val="00126BBD"/>
    <w:rsid w:val="00127264"/>
    <w:rsid w:val="0012731B"/>
    <w:rsid w:val="001306D1"/>
    <w:rsid w:val="00130765"/>
    <w:rsid w:val="00131F57"/>
    <w:rsid w:val="0013275D"/>
    <w:rsid w:val="001331A9"/>
    <w:rsid w:val="001333A4"/>
    <w:rsid w:val="001337FB"/>
    <w:rsid w:val="0013434F"/>
    <w:rsid w:val="00135445"/>
    <w:rsid w:val="00135AC8"/>
    <w:rsid w:val="00135EBB"/>
    <w:rsid w:val="00135EFC"/>
    <w:rsid w:val="00136680"/>
    <w:rsid w:val="0013673A"/>
    <w:rsid w:val="00136A81"/>
    <w:rsid w:val="00136ABE"/>
    <w:rsid w:val="001404EF"/>
    <w:rsid w:val="00140551"/>
    <w:rsid w:val="0014084E"/>
    <w:rsid w:val="00140C34"/>
    <w:rsid w:val="00141AEB"/>
    <w:rsid w:val="00141AF8"/>
    <w:rsid w:val="00141B4C"/>
    <w:rsid w:val="00141F23"/>
    <w:rsid w:val="001424D3"/>
    <w:rsid w:val="001424E7"/>
    <w:rsid w:val="00142748"/>
    <w:rsid w:val="00143154"/>
    <w:rsid w:val="001436FC"/>
    <w:rsid w:val="00143816"/>
    <w:rsid w:val="0014395A"/>
    <w:rsid w:val="00143D7E"/>
    <w:rsid w:val="00143DDF"/>
    <w:rsid w:val="0014407A"/>
    <w:rsid w:val="00144167"/>
    <w:rsid w:val="001461F3"/>
    <w:rsid w:val="00146D1F"/>
    <w:rsid w:val="0014761F"/>
    <w:rsid w:val="00150A7E"/>
    <w:rsid w:val="001517A8"/>
    <w:rsid w:val="00151989"/>
    <w:rsid w:val="001520CE"/>
    <w:rsid w:val="001526BB"/>
    <w:rsid w:val="001532DD"/>
    <w:rsid w:val="00153E05"/>
    <w:rsid w:val="00154270"/>
    <w:rsid w:val="001543F8"/>
    <w:rsid w:val="001549D3"/>
    <w:rsid w:val="00155630"/>
    <w:rsid w:val="001562C2"/>
    <w:rsid w:val="00156736"/>
    <w:rsid w:val="001567FF"/>
    <w:rsid w:val="001576B0"/>
    <w:rsid w:val="00160877"/>
    <w:rsid w:val="0016090A"/>
    <w:rsid w:val="00161560"/>
    <w:rsid w:val="001622A8"/>
    <w:rsid w:val="00162A90"/>
    <w:rsid w:val="00162E6B"/>
    <w:rsid w:val="0016319B"/>
    <w:rsid w:val="00163B0E"/>
    <w:rsid w:val="00164873"/>
    <w:rsid w:val="001651CB"/>
    <w:rsid w:val="0016750A"/>
    <w:rsid w:val="00170253"/>
    <w:rsid w:val="001708AD"/>
    <w:rsid w:val="00171CDB"/>
    <w:rsid w:val="00171D29"/>
    <w:rsid w:val="001721AF"/>
    <w:rsid w:val="00172723"/>
    <w:rsid w:val="00172A27"/>
    <w:rsid w:val="00172D3A"/>
    <w:rsid w:val="001736B3"/>
    <w:rsid w:val="00173921"/>
    <w:rsid w:val="00173BC6"/>
    <w:rsid w:val="00173C9E"/>
    <w:rsid w:val="001741F9"/>
    <w:rsid w:val="00175726"/>
    <w:rsid w:val="00175754"/>
    <w:rsid w:val="001758F8"/>
    <w:rsid w:val="00175981"/>
    <w:rsid w:val="00175BB1"/>
    <w:rsid w:val="00175EA2"/>
    <w:rsid w:val="00175F21"/>
    <w:rsid w:val="00176EB4"/>
    <w:rsid w:val="0017766A"/>
    <w:rsid w:val="001800C2"/>
    <w:rsid w:val="00180CE2"/>
    <w:rsid w:val="001811A3"/>
    <w:rsid w:val="001812C4"/>
    <w:rsid w:val="001813B7"/>
    <w:rsid w:val="001815C6"/>
    <w:rsid w:val="001833D2"/>
    <w:rsid w:val="001839CE"/>
    <w:rsid w:val="00184289"/>
    <w:rsid w:val="001854B5"/>
    <w:rsid w:val="001855B7"/>
    <w:rsid w:val="00185815"/>
    <w:rsid w:val="00185E7B"/>
    <w:rsid w:val="00186832"/>
    <w:rsid w:val="00187302"/>
    <w:rsid w:val="001877DD"/>
    <w:rsid w:val="00187CF9"/>
    <w:rsid w:val="00187E19"/>
    <w:rsid w:val="001906F9"/>
    <w:rsid w:val="00190886"/>
    <w:rsid w:val="00190DC4"/>
    <w:rsid w:val="001929D2"/>
    <w:rsid w:val="00192F90"/>
    <w:rsid w:val="00194245"/>
    <w:rsid w:val="0019433C"/>
    <w:rsid w:val="0019506B"/>
    <w:rsid w:val="00195593"/>
    <w:rsid w:val="001956D1"/>
    <w:rsid w:val="00196B94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36B"/>
    <w:rsid w:val="001A246C"/>
    <w:rsid w:val="001A2932"/>
    <w:rsid w:val="001A2CEF"/>
    <w:rsid w:val="001A329E"/>
    <w:rsid w:val="001A4454"/>
    <w:rsid w:val="001A5EB8"/>
    <w:rsid w:val="001A6234"/>
    <w:rsid w:val="001A6EC8"/>
    <w:rsid w:val="001A6F18"/>
    <w:rsid w:val="001A7743"/>
    <w:rsid w:val="001A7C6C"/>
    <w:rsid w:val="001B01D7"/>
    <w:rsid w:val="001B0B35"/>
    <w:rsid w:val="001B113F"/>
    <w:rsid w:val="001B146E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A07"/>
    <w:rsid w:val="001C0FBA"/>
    <w:rsid w:val="001C17C6"/>
    <w:rsid w:val="001C1E5A"/>
    <w:rsid w:val="001C228C"/>
    <w:rsid w:val="001C2807"/>
    <w:rsid w:val="001C36B2"/>
    <w:rsid w:val="001C3954"/>
    <w:rsid w:val="001C3C6C"/>
    <w:rsid w:val="001C3CA3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3EC5"/>
    <w:rsid w:val="001D4B41"/>
    <w:rsid w:val="001D525A"/>
    <w:rsid w:val="001D6462"/>
    <w:rsid w:val="001D7DE6"/>
    <w:rsid w:val="001E0255"/>
    <w:rsid w:val="001E0836"/>
    <w:rsid w:val="001E0978"/>
    <w:rsid w:val="001E0EFF"/>
    <w:rsid w:val="001E1361"/>
    <w:rsid w:val="001E13C0"/>
    <w:rsid w:val="001E1F36"/>
    <w:rsid w:val="001E213C"/>
    <w:rsid w:val="001E229B"/>
    <w:rsid w:val="001E274E"/>
    <w:rsid w:val="001E2A33"/>
    <w:rsid w:val="001E2E10"/>
    <w:rsid w:val="001E2EAF"/>
    <w:rsid w:val="001E3EDF"/>
    <w:rsid w:val="001E4119"/>
    <w:rsid w:val="001E558B"/>
    <w:rsid w:val="001E5BED"/>
    <w:rsid w:val="001E5C84"/>
    <w:rsid w:val="001E62B0"/>
    <w:rsid w:val="001E65C5"/>
    <w:rsid w:val="001E6F5F"/>
    <w:rsid w:val="001E705E"/>
    <w:rsid w:val="001E77FA"/>
    <w:rsid w:val="001E7A1B"/>
    <w:rsid w:val="001F022D"/>
    <w:rsid w:val="001F0B93"/>
    <w:rsid w:val="001F0D47"/>
    <w:rsid w:val="001F0D83"/>
    <w:rsid w:val="001F1A1E"/>
    <w:rsid w:val="001F2018"/>
    <w:rsid w:val="001F2144"/>
    <w:rsid w:val="001F29F0"/>
    <w:rsid w:val="001F2D3A"/>
    <w:rsid w:val="001F3894"/>
    <w:rsid w:val="001F4F88"/>
    <w:rsid w:val="001F538F"/>
    <w:rsid w:val="001F5E13"/>
    <w:rsid w:val="001F6232"/>
    <w:rsid w:val="001F65EF"/>
    <w:rsid w:val="001F6D8A"/>
    <w:rsid w:val="001F6EC2"/>
    <w:rsid w:val="001F6F03"/>
    <w:rsid w:val="001F6FA9"/>
    <w:rsid w:val="001F753F"/>
    <w:rsid w:val="00200195"/>
    <w:rsid w:val="002004D6"/>
    <w:rsid w:val="00200F2A"/>
    <w:rsid w:val="00201226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4F"/>
    <w:rsid w:val="00205E54"/>
    <w:rsid w:val="00205F30"/>
    <w:rsid w:val="00205FE7"/>
    <w:rsid w:val="00206F7A"/>
    <w:rsid w:val="002075B7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17BDB"/>
    <w:rsid w:val="0022027C"/>
    <w:rsid w:val="002208B8"/>
    <w:rsid w:val="002220F3"/>
    <w:rsid w:val="0022210F"/>
    <w:rsid w:val="00222E3A"/>
    <w:rsid w:val="002235F9"/>
    <w:rsid w:val="00223C5E"/>
    <w:rsid w:val="00224F2F"/>
    <w:rsid w:val="00224FA3"/>
    <w:rsid w:val="002274B4"/>
    <w:rsid w:val="002278A1"/>
    <w:rsid w:val="002302D2"/>
    <w:rsid w:val="00230796"/>
    <w:rsid w:val="00230EC2"/>
    <w:rsid w:val="002315DD"/>
    <w:rsid w:val="00231D7B"/>
    <w:rsid w:val="00231E88"/>
    <w:rsid w:val="00232229"/>
    <w:rsid w:val="00232B8E"/>
    <w:rsid w:val="00233DCB"/>
    <w:rsid w:val="00233E6A"/>
    <w:rsid w:val="00234013"/>
    <w:rsid w:val="00234541"/>
    <w:rsid w:val="00235446"/>
    <w:rsid w:val="00235763"/>
    <w:rsid w:val="00236731"/>
    <w:rsid w:val="002367CF"/>
    <w:rsid w:val="002368AC"/>
    <w:rsid w:val="00236AF5"/>
    <w:rsid w:val="00236DB3"/>
    <w:rsid w:val="00236EC9"/>
    <w:rsid w:val="00236F4C"/>
    <w:rsid w:val="002373E4"/>
    <w:rsid w:val="002375AD"/>
    <w:rsid w:val="00237712"/>
    <w:rsid w:val="00237E76"/>
    <w:rsid w:val="00240083"/>
    <w:rsid w:val="00240A74"/>
    <w:rsid w:val="00240E71"/>
    <w:rsid w:val="00241EF9"/>
    <w:rsid w:val="00242455"/>
    <w:rsid w:val="00242D34"/>
    <w:rsid w:val="00242EE5"/>
    <w:rsid w:val="00243466"/>
    <w:rsid w:val="002437CE"/>
    <w:rsid w:val="00244BBA"/>
    <w:rsid w:val="00244ED4"/>
    <w:rsid w:val="002453DC"/>
    <w:rsid w:val="00245632"/>
    <w:rsid w:val="00245785"/>
    <w:rsid w:val="00245ADF"/>
    <w:rsid w:val="002461AB"/>
    <w:rsid w:val="002462C7"/>
    <w:rsid w:val="002465F1"/>
    <w:rsid w:val="00246A27"/>
    <w:rsid w:val="00247863"/>
    <w:rsid w:val="00250CB2"/>
    <w:rsid w:val="002516FF"/>
    <w:rsid w:val="00251734"/>
    <w:rsid w:val="0025182A"/>
    <w:rsid w:val="002518D9"/>
    <w:rsid w:val="00251BD3"/>
    <w:rsid w:val="002521B8"/>
    <w:rsid w:val="0025233E"/>
    <w:rsid w:val="002535C8"/>
    <w:rsid w:val="00253965"/>
    <w:rsid w:val="00253A69"/>
    <w:rsid w:val="00253D03"/>
    <w:rsid w:val="00254199"/>
    <w:rsid w:val="00254364"/>
    <w:rsid w:val="002554E4"/>
    <w:rsid w:val="00257573"/>
    <w:rsid w:val="002608CD"/>
    <w:rsid w:val="00260AB2"/>
    <w:rsid w:val="00262EAB"/>
    <w:rsid w:val="002643DB"/>
    <w:rsid w:val="0026446E"/>
    <w:rsid w:val="0026448C"/>
    <w:rsid w:val="00264628"/>
    <w:rsid w:val="00264F84"/>
    <w:rsid w:val="002655CC"/>
    <w:rsid w:val="002659B9"/>
    <w:rsid w:val="00270A9C"/>
    <w:rsid w:val="002710AC"/>
    <w:rsid w:val="0027165A"/>
    <w:rsid w:val="00271832"/>
    <w:rsid w:val="00272027"/>
    <w:rsid w:val="002724DC"/>
    <w:rsid w:val="0027391F"/>
    <w:rsid w:val="00273B1A"/>
    <w:rsid w:val="00273D42"/>
    <w:rsid w:val="00274301"/>
    <w:rsid w:val="00274B6F"/>
    <w:rsid w:val="00275408"/>
    <w:rsid w:val="0027543D"/>
    <w:rsid w:val="0027557B"/>
    <w:rsid w:val="00276E99"/>
    <w:rsid w:val="002770D0"/>
    <w:rsid w:val="002779AC"/>
    <w:rsid w:val="00277D89"/>
    <w:rsid w:val="00280B63"/>
    <w:rsid w:val="00280DC4"/>
    <w:rsid w:val="00281720"/>
    <w:rsid w:val="002818C9"/>
    <w:rsid w:val="00282E37"/>
    <w:rsid w:val="002835E6"/>
    <w:rsid w:val="002838FF"/>
    <w:rsid w:val="00284AF6"/>
    <w:rsid w:val="00285986"/>
    <w:rsid w:val="00285A60"/>
    <w:rsid w:val="00286750"/>
    <w:rsid w:val="00287400"/>
    <w:rsid w:val="00287D5C"/>
    <w:rsid w:val="002904C6"/>
    <w:rsid w:val="00290D11"/>
    <w:rsid w:val="00291439"/>
    <w:rsid w:val="002914E1"/>
    <w:rsid w:val="00291F62"/>
    <w:rsid w:val="00291F6E"/>
    <w:rsid w:val="00292168"/>
    <w:rsid w:val="0029255D"/>
    <w:rsid w:val="00293892"/>
    <w:rsid w:val="002938C5"/>
    <w:rsid w:val="002939DC"/>
    <w:rsid w:val="00294001"/>
    <w:rsid w:val="0029433F"/>
    <w:rsid w:val="0029468B"/>
    <w:rsid w:val="00295327"/>
    <w:rsid w:val="00295A68"/>
    <w:rsid w:val="002968AA"/>
    <w:rsid w:val="00296EB9"/>
    <w:rsid w:val="00297027"/>
    <w:rsid w:val="00297160"/>
    <w:rsid w:val="00297884"/>
    <w:rsid w:val="00297E60"/>
    <w:rsid w:val="002A1453"/>
    <w:rsid w:val="002A2094"/>
    <w:rsid w:val="002A29E1"/>
    <w:rsid w:val="002A2B66"/>
    <w:rsid w:val="002A2FAE"/>
    <w:rsid w:val="002A301C"/>
    <w:rsid w:val="002A36E3"/>
    <w:rsid w:val="002A3E11"/>
    <w:rsid w:val="002A3F9E"/>
    <w:rsid w:val="002A42A1"/>
    <w:rsid w:val="002A4B3D"/>
    <w:rsid w:val="002A5238"/>
    <w:rsid w:val="002A5A9A"/>
    <w:rsid w:val="002A5DE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29E4"/>
    <w:rsid w:val="002B2AAA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414"/>
    <w:rsid w:val="002C0F50"/>
    <w:rsid w:val="002C12A6"/>
    <w:rsid w:val="002C14EB"/>
    <w:rsid w:val="002C1B47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5D0E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A2A"/>
    <w:rsid w:val="002D6CA7"/>
    <w:rsid w:val="002D6D27"/>
    <w:rsid w:val="002D7131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246"/>
    <w:rsid w:val="002E4D82"/>
    <w:rsid w:val="002E5072"/>
    <w:rsid w:val="002E608C"/>
    <w:rsid w:val="002E7362"/>
    <w:rsid w:val="002E7A27"/>
    <w:rsid w:val="002E7E65"/>
    <w:rsid w:val="002F03B7"/>
    <w:rsid w:val="002F0B10"/>
    <w:rsid w:val="002F1387"/>
    <w:rsid w:val="002F1494"/>
    <w:rsid w:val="002F1AF2"/>
    <w:rsid w:val="002F2D60"/>
    <w:rsid w:val="002F2DD4"/>
    <w:rsid w:val="002F2E5B"/>
    <w:rsid w:val="002F32C0"/>
    <w:rsid w:val="002F355D"/>
    <w:rsid w:val="002F35D5"/>
    <w:rsid w:val="002F5A0A"/>
    <w:rsid w:val="002F6703"/>
    <w:rsid w:val="002F6854"/>
    <w:rsid w:val="002F686F"/>
    <w:rsid w:val="002F6A1E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4EB"/>
    <w:rsid w:val="003045FF"/>
    <w:rsid w:val="00305948"/>
    <w:rsid w:val="00305CBE"/>
    <w:rsid w:val="00306DF6"/>
    <w:rsid w:val="003072FA"/>
    <w:rsid w:val="00307395"/>
    <w:rsid w:val="003101FE"/>
    <w:rsid w:val="0031166C"/>
    <w:rsid w:val="003116CB"/>
    <w:rsid w:val="003117AF"/>
    <w:rsid w:val="00311E0A"/>
    <w:rsid w:val="00311F8E"/>
    <w:rsid w:val="003130F3"/>
    <w:rsid w:val="00314B72"/>
    <w:rsid w:val="003154ED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D91"/>
    <w:rsid w:val="003175C9"/>
    <w:rsid w:val="0031794A"/>
    <w:rsid w:val="00317A2D"/>
    <w:rsid w:val="00317B18"/>
    <w:rsid w:val="003200FC"/>
    <w:rsid w:val="003204E3"/>
    <w:rsid w:val="00321ABF"/>
    <w:rsid w:val="00321CFB"/>
    <w:rsid w:val="00322377"/>
    <w:rsid w:val="003223A2"/>
    <w:rsid w:val="00322666"/>
    <w:rsid w:val="00322E88"/>
    <w:rsid w:val="00322EA9"/>
    <w:rsid w:val="003236E4"/>
    <w:rsid w:val="00323CC3"/>
    <w:rsid w:val="003240C6"/>
    <w:rsid w:val="0032444B"/>
    <w:rsid w:val="003249C3"/>
    <w:rsid w:val="00324F09"/>
    <w:rsid w:val="00325385"/>
    <w:rsid w:val="003254CB"/>
    <w:rsid w:val="0032550C"/>
    <w:rsid w:val="00325AC3"/>
    <w:rsid w:val="00326103"/>
    <w:rsid w:val="00326898"/>
    <w:rsid w:val="003270A3"/>
    <w:rsid w:val="00327AD4"/>
    <w:rsid w:val="00327D38"/>
    <w:rsid w:val="003300A9"/>
    <w:rsid w:val="0033010F"/>
    <w:rsid w:val="00330E15"/>
    <w:rsid w:val="0033158B"/>
    <w:rsid w:val="00332356"/>
    <w:rsid w:val="00333FCA"/>
    <w:rsid w:val="003346BE"/>
    <w:rsid w:val="00334A31"/>
    <w:rsid w:val="003354CC"/>
    <w:rsid w:val="003365EC"/>
    <w:rsid w:val="00336EF2"/>
    <w:rsid w:val="00337619"/>
    <w:rsid w:val="00337FB0"/>
    <w:rsid w:val="003402D3"/>
    <w:rsid w:val="00343DD4"/>
    <w:rsid w:val="00343FAD"/>
    <w:rsid w:val="00344456"/>
    <w:rsid w:val="003449BA"/>
    <w:rsid w:val="00344E06"/>
    <w:rsid w:val="00345009"/>
    <w:rsid w:val="003453ED"/>
    <w:rsid w:val="0034581A"/>
    <w:rsid w:val="00345ED4"/>
    <w:rsid w:val="003463A9"/>
    <w:rsid w:val="00346688"/>
    <w:rsid w:val="00346E65"/>
    <w:rsid w:val="00346F69"/>
    <w:rsid w:val="00347913"/>
    <w:rsid w:val="00347C74"/>
    <w:rsid w:val="00347F1D"/>
    <w:rsid w:val="00350488"/>
    <w:rsid w:val="003508E7"/>
    <w:rsid w:val="00350AC1"/>
    <w:rsid w:val="00352486"/>
    <w:rsid w:val="00352D4D"/>
    <w:rsid w:val="003533B4"/>
    <w:rsid w:val="0035360F"/>
    <w:rsid w:val="00353B80"/>
    <w:rsid w:val="00354836"/>
    <w:rsid w:val="0035487B"/>
    <w:rsid w:val="00355054"/>
    <w:rsid w:val="00355067"/>
    <w:rsid w:val="003562EE"/>
    <w:rsid w:val="00356432"/>
    <w:rsid w:val="00356ACD"/>
    <w:rsid w:val="00356FB8"/>
    <w:rsid w:val="0035709D"/>
    <w:rsid w:val="003575F9"/>
    <w:rsid w:val="00360FC4"/>
    <w:rsid w:val="0036134C"/>
    <w:rsid w:val="00361A3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785"/>
    <w:rsid w:val="00370CD6"/>
    <w:rsid w:val="003718DA"/>
    <w:rsid w:val="00372C33"/>
    <w:rsid w:val="003730C1"/>
    <w:rsid w:val="00373325"/>
    <w:rsid w:val="00373F8F"/>
    <w:rsid w:val="003748AB"/>
    <w:rsid w:val="0037521B"/>
    <w:rsid w:val="00375B41"/>
    <w:rsid w:val="00375CF8"/>
    <w:rsid w:val="0037744C"/>
    <w:rsid w:val="00377BFC"/>
    <w:rsid w:val="00380610"/>
    <w:rsid w:val="00380621"/>
    <w:rsid w:val="00381751"/>
    <w:rsid w:val="00381802"/>
    <w:rsid w:val="00381BA9"/>
    <w:rsid w:val="003823B8"/>
    <w:rsid w:val="003824A1"/>
    <w:rsid w:val="00382C16"/>
    <w:rsid w:val="00383811"/>
    <w:rsid w:val="00383F2E"/>
    <w:rsid w:val="0038471C"/>
    <w:rsid w:val="003868ED"/>
    <w:rsid w:val="003870F6"/>
    <w:rsid w:val="003879C2"/>
    <w:rsid w:val="0039086B"/>
    <w:rsid w:val="0039087A"/>
    <w:rsid w:val="0039096C"/>
    <w:rsid w:val="003909AE"/>
    <w:rsid w:val="003909B3"/>
    <w:rsid w:val="003909EF"/>
    <w:rsid w:val="00390E59"/>
    <w:rsid w:val="0039120D"/>
    <w:rsid w:val="00391519"/>
    <w:rsid w:val="00391BEA"/>
    <w:rsid w:val="003920B7"/>
    <w:rsid w:val="0039249F"/>
    <w:rsid w:val="00392975"/>
    <w:rsid w:val="00393B1F"/>
    <w:rsid w:val="00394981"/>
    <w:rsid w:val="00394A7D"/>
    <w:rsid w:val="00394F25"/>
    <w:rsid w:val="00395D53"/>
    <w:rsid w:val="0039745F"/>
    <w:rsid w:val="00397866"/>
    <w:rsid w:val="003A025E"/>
    <w:rsid w:val="003A028C"/>
    <w:rsid w:val="003A0701"/>
    <w:rsid w:val="003A126E"/>
    <w:rsid w:val="003A142A"/>
    <w:rsid w:val="003A192F"/>
    <w:rsid w:val="003A21AB"/>
    <w:rsid w:val="003A21C7"/>
    <w:rsid w:val="003A27EF"/>
    <w:rsid w:val="003A34CF"/>
    <w:rsid w:val="003A38EE"/>
    <w:rsid w:val="003A3B24"/>
    <w:rsid w:val="003A3FFE"/>
    <w:rsid w:val="003A4800"/>
    <w:rsid w:val="003A4C09"/>
    <w:rsid w:val="003A54B6"/>
    <w:rsid w:val="003A5A31"/>
    <w:rsid w:val="003A5C69"/>
    <w:rsid w:val="003A5D50"/>
    <w:rsid w:val="003A5E94"/>
    <w:rsid w:val="003B06DC"/>
    <w:rsid w:val="003B169F"/>
    <w:rsid w:val="003B179E"/>
    <w:rsid w:val="003B3094"/>
    <w:rsid w:val="003B4374"/>
    <w:rsid w:val="003B4861"/>
    <w:rsid w:val="003B4A27"/>
    <w:rsid w:val="003B4C4B"/>
    <w:rsid w:val="003B4D05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66D"/>
    <w:rsid w:val="003C3EB7"/>
    <w:rsid w:val="003C3FED"/>
    <w:rsid w:val="003C4B5A"/>
    <w:rsid w:val="003C550A"/>
    <w:rsid w:val="003C5641"/>
    <w:rsid w:val="003C5965"/>
    <w:rsid w:val="003C5B59"/>
    <w:rsid w:val="003C5D7D"/>
    <w:rsid w:val="003C5F3F"/>
    <w:rsid w:val="003C65D2"/>
    <w:rsid w:val="003C68A4"/>
    <w:rsid w:val="003C7223"/>
    <w:rsid w:val="003D0034"/>
    <w:rsid w:val="003D01CE"/>
    <w:rsid w:val="003D1030"/>
    <w:rsid w:val="003D1434"/>
    <w:rsid w:val="003D14A2"/>
    <w:rsid w:val="003D1770"/>
    <w:rsid w:val="003D18BE"/>
    <w:rsid w:val="003D1C55"/>
    <w:rsid w:val="003D29D0"/>
    <w:rsid w:val="003D3507"/>
    <w:rsid w:val="003D456D"/>
    <w:rsid w:val="003D4A14"/>
    <w:rsid w:val="003D4F17"/>
    <w:rsid w:val="003D533C"/>
    <w:rsid w:val="003D590F"/>
    <w:rsid w:val="003D59BE"/>
    <w:rsid w:val="003D6D5C"/>
    <w:rsid w:val="003D7853"/>
    <w:rsid w:val="003D7EFC"/>
    <w:rsid w:val="003E081A"/>
    <w:rsid w:val="003E089E"/>
    <w:rsid w:val="003E18FB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5FB5"/>
    <w:rsid w:val="003E709F"/>
    <w:rsid w:val="003E7E50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149"/>
    <w:rsid w:val="003F385D"/>
    <w:rsid w:val="003F411F"/>
    <w:rsid w:val="003F41C1"/>
    <w:rsid w:val="003F471E"/>
    <w:rsid w:val="003F4DB0"/>
    <w:rsid w:val="003F4F80"/>
    <w:rsid w:val="003F53EC"/>
    <w:rsid w:val="003F5632"/>
    <w:rsid w:val="003F5B34"/>
    <w:rsid w:val="003F5D18"/>
    <w:rsid w:val="003F64EB"/>
    <w:rsid w:val="003F6829"/>
    <w:rsid w:val="003F6915"/>
    <w:rsid w:val="003F69D6"/>
    <w:rsid w:val="003F6AB0"/>
    <w:rsid w:val="003F6ABE"/>
    <w:rsid w:val="003F6CD4"/>
    <w:rsid w:val="003F7729"/>
    <w:rsid w:val="003F7857"/>
    <w:rsid w:val="004004E0"/>
    <w:rsid w:val="0040187D"/>
    <w:rsid w:val="00401C31"/>
    <w:rsid w:val="00402093"/>
    <w:rsid w:val="0040320B"/>
    <w:rsid w:val="0040341B"/>
    <w:rsid w:val="0040353E"/>
    <w:rsid w:val="00403886"/>
    <w:rsid w:val="0040445C"/>
    <w:rsid w:val="0040478E"/>
    <w:rsid w:val="00404FD9"/>
    <w:rsid w:val="00405172"/>
    <w:rsid w:val="004055E5"/>
    <w:rsid w:val="004056DA"/>
    <w:rsid w:val="00405C40"/>
    <w:rsid w:val="00405C89"/>
    <w:rsid w:val="00406A08"/>
    <w:rsid w:val="00406D57"/>
    <w:rsid w:val="0040713A"/>
    <w:rsid w:val="00407894"/>
    <w:rsid w:val="0040795A"/>
    <w:rsid w:val="00407DA8"/>
    <w:rsid w:val="00410F13"/>
    <w:rsid w:val="004119C3"/>
    <w:rsid w:val="00411BDA"/>
    <w:rsid w:val="00414E4A"/>
    <w:rsid w:val="0041516A"/>
    <w:rsid w:val="00415C5D"/>
    <w:rsid w:val="00415C9A"/>
    <w:rsid w:val="00416D4B"/>
    <w:rsid w:val="00416D63"/>
    <w:rsid w:val="00417B44"/>
    <w:rsid w:val="00420448"/>
    <w:rsid w:val="00420CA8"/>
    <w:rsid w:val="00421604"/>
    <w:rsid w:val="004217A4"/>
    <w:rsid w:val="004220AD"/>
    <w:rsid w:val="004223C1"/>
    <w:rsid w:val="004223E4"/>
    <w:rsid w:val="00423654"/>
    <w:rsid w:val="004241FE"/>
    <w:rsid w:val="00425FCB"/>
    <w:rsid w:val="0042608C"/>
    <w:rsid w:val="00426258"/>
    <w:rsid w:val="004275AC"/>
    <w:rsid w:val="00427F72"/>
    <w:rsid w:val="004301E8"/>
    <w:rsid w:val="00430401"/>
    <w:rsid w:val="00430F00"/>
    <w:rsid w:val="00431E9F"/>
    <w:rsid w:val="00431F2E"/>
    <w:rsid w:val="0043282E"/>
    <w:rsid w:val="00432898"/>
    <w:rsid w:val="00433815"/>
    <w:rsid w:val="004348A6"/>
    <w:rsid w:val="004348B9"/>
    <w:rsid w:val="00434C3A"/>
    <w:rsid w:val="00434F7B"/>
    <w:rsid w:val="00436420"/>
    <w:rsid w:val="004365AF"/>
    <w:rsid w:val="004374FA"/>
    <w:rsid w:val="00437B2D"/>
    <w:rsid w:val="00437DEB"/>
    <w:rsid w:val="004400B9"/>
    <w:rsid w:val="00440AF3"/>
    <w:rsid w:val="00440F85"/>
    <w:rsid w:val="00441026"/>
    <w:rsid w:val="004414E4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5F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4C47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682"/>
    <w:rsid w:val="004608F7"/>
    <w:rsid w:val="00460E89"/>
    <w:rsid w:val="00461C5A"/>
    <w:rsid w:val="0046295B"/>
    <w:rsid w:val="004635F6"/>
    <w:rsid w:val="0046478E"/>
    <w:rsid w:val="00465AE7"/>
    <w:rsid w:val="00465D62"/>
    <w:rsid w:val="004660FC"/>
    <w:rsid w:val="004666D8"/>
    <w:rsid w:val="00466B8E"/>
    <w:rsid w:val="004674CF"/>
    <w:rsid w:val="00467B76"/>
    <w:rsid w:val="00467C87"/>
    <w:rsid w:val="004702AB"/>
    <w:rsid w:val="00470735"/>
    <w:rsid w:val="0047135D"/>
    <w:rsid w:val="00471866"/>
    <w:rsid w:val="004720DA"/>
    <w:rsid w:val="0047237D"/>
    <w:rsid w:val="004723C8"/>
    <w:rsid w:val="0047261D"/>
    <w:rsid w:val="0047280A"/>
    <w:rsid w:val="0047280D"/>
    <w:rsid w:val="00472991"/>
    <w:rsid w:val="00473540"/>
    <w:rsid w:val="0047387E"/>
    <w:rsid w:val="00474126"/>
    <w:rsid w:val="00474729"/>
    <w:rsid w:val="0047488B"/>
    <w:rsid w:val="004750AB"/>
    <w:rsid w:val="00475AB6"/>
    <w:rsid w:val="00475B38"/>
    <w:rsid w:val="00475B8B"/>
    <w:rsid w:val="00475DE9"/>
    <w:rsid w:val="00476219"/>
    <w:rsid w:val="004763D5"/>
    <w:rsid w:val="004776B9"/>
    <w:rsid w:val="00477829"/>
    <w:rsid w:val="00477BD8"/>
    <w:rsid w:val="004800E2"/>
    <w:rsid w:val="0048039B"/>
    <w:rsid w:val="004805DC"/>
    <w:rsid w:val="0048149C"/>
    <w:rsid w:val="0048211F"/>
    <w:rsid w:val="00482CDE"/>
    <w:rsid w:val="00483BF0"/>
    <w:rsid w:val="00483CB7"/>
    <w:rsid w:val="00484203"/>
    <w:rsid w:val="00484BD4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87EA6"/>
    <w:rsid w:val="00490293"/>
    <w:rsid w:val="0049065C"/>
    <w:rsid w:val="00490793"/>
    <w:rsid w:val="0049079F"/>
    <w:rsid w:val="0049081C"/>
    <w:rsid w:val="004908BA"/>
    <w:rsid w:val="00491278"/>
    <w:rsid w:val="00491920"/>
    <w:rsid w:val="00491CCB"/>
    <w:rsid w:val="004921F4"/>
    <w:rsid w:val="00492425"/>
    <w:rsid w:val="00492E7B"/>
    <w:rsid w:val="00493908"/>
    <w:rsid w:val="00493C61"/>
    <w:rsid w:val="00493CE6"/>
    <w:rsid w:val="00494A6B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5655"/>
    <w:rsid w:val="004A60D9"/>
    <w:rsid w:val="004A620F"/>
    <w:rsid w:val="004A6474"/>
    <w:rsid w:val="004A6607"/>
    <w:rsid w:val="004A6F61"/>
    <w:rsid w:val="004A7541"/>
    <w:rsid w:val="004A75B0"/>
    <w:rsid w:val="004A7649"/>
    <w:rsid w:val="004A7AFB"/>
    <w:rsid w:val="004B037F"/>
    <w:rsid w:val="004B135B"/>
    <w:rsid w:val="004B191F"/>
    <w:rsid w:val="004B1DFF"/>
    <w:rsid w:val="004B4A1A"/>
    <w:rsid w:val="004B55D3"/>
    <w:rsid w:val="004B592A"/>
    <w:rsid w:val="004B6F4E"/>
    <w:rsid w:val="004B7107"/>
    <w:rsid w:val="004B7563"/>
    <w:rsid w:val="004B7B3F"/>
    <w:rsid w:val="004C001B"/>
    <w:rsid w:val="004C08AA"/>
    <w:rsid w:val="004C08C2"/>
    <w:rsid w:val="004C0CAF"/>
    <w:rsid w:val="004C1207"/>
    <w:rsid w:val="004C186D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6C5D"/>
    <w:rsid w:val="004C7050"/>
    <w:rsid w:val="004C76BF"/>
    <w:rsid w:val="004C7973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2A"/>
    <w:rsid w:val="004D61A4"/>
    <w:rsid w:val="004D6FF7"/>
    <w:rsid w:val="004D744B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55"/>
    <w:rsid w:val="004E6491"/>
    <w:rsid w:val="004E6877"/>
    <w:rsid w:val="004E7871"/>
    <w:rsid w:val="004E797A"/>
    <w:rsid w:val="004E7A9F"/>
    <w:rsid w:val="004F194B"/>
    <w:rsid w:val="004F1B30"/>
    <w:rsid w:val="004F3169"/>
    <w:rsid w:val="004F3292"/>
    <w:rsid w:val="004F3423"/>
    <w:rsid w:val="004F3AD1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4689"/>
    <w:rsid w:val="00506674"/>
    <w:rsid w:val="00506CF1"/>
    <w:rsid w:val="00510A0F"/>
    <w:rsid w:val="00510F08"/>
    <w:rsid w:val="005123DB"/>
    <w:rsid w:val="0051274C"/>
    <w:rsid w:val="00513080"/>
    <w:rsid w:val="00513183"/>
    <w:rsid w:val="00513467"/>
    <w:rsid w:val="00513A1A"/>
    <w:rsid w:val="005140B7"/>
    <w:rsid w:val="0051466C"/>
    <w:rsid w:val="00514730"/>
    <w:rsid w:val="00514F4C"/>
    <w:rsid w:val="00514FD6"/>
    <w:rsid w:val="005150D3"/>
    <w:rsid w:val="00515172"/>
    <w:rsid w:val="00515BC0"/>
    <w:rsid w:val="00516039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1F7C"/>
    <w:rsid w:val="00522586"/>
    <w:rsid w:val="00522D36"/>
    <w:rsid w:val="00522DBA"/>
    <w:rsid w:val="00523E0D"/>
    <w:rsid w:val="005241A1"/>
    <w:rsid w:val="005246D4"/>
    <w:rsid w:val="00524A6D"/>
    <w:rsid w:val="00524D1C"/>
    <w:rsid w:val="00525264"/>
    <w:rsid w:val="00526A14"/>
    <w:rsid w:val="00527DE3"/>
    <w:rsid w:val="0053009C"/>
    <w:rsid w:val="00530B69"/>
    <w:rsid w:val="00531334"/>
    <w:rsid w:val="00531686"/>
    <w:rsid w:val="005317E9"/>
    <w:rsid w:val="00531C16"/>
    <w:rsid w:val="00531F65"/>
    <w:rsid w:val="00532577"/>
    <w:rsid w:val="005327CA"/>
    <w:rsid w:val="00532853"/>
    <w:rsid w:val="0053291E"/>
    <w:rsid w:val="005331C6"/>
    <w:rsid w:val="00533320"/>
    <w:rsid w:val="005343C3"/>
    <w:rsid w:val="00534C21"/>
    <w:rsid w:val="00534CBE"/>
    <w:rsid w:val="00534FED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6D3"/>
    <w:rsid w:val="00553E3E"/>
    <w:rsid w:val="00554745"/>
    <w:rsid w:val="00554F50"/>
    <w:rsid w:val="00554FA6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2DD4"/>
    <w:rsid w:val="00562E39"/>
    <w:rsid w:val="00563199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32D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779ED"/>
    <w:rsid w:val="00577C25"/>
    <w:rsid w:val="0058061C"/>
    <w:rsid w:val="00580735"/>
    <w:rsid w:val="00581253"/>
    <w:rsid w:val="00581C0E"/>
    <w:rsid w:val="00581C45"/>
    <w:rsid w:val="00581C96"/>
    <w:rsid w:val="0058223C"/>
    <w:rsid w:val="00582D7A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87AE4"/>
    <w:rsid w:val="00590A7C"/>
    <w:rsid w:val="00590DA6"/>
    <w:rsid w:val="00591438"/>
    <w:rsid w:val="00591D59"/>
    <w:rsid w:val="0059266F"/>
    <w:rsid w:val="00593057"/>
    <w:rsid w:val="00593170"/>
    <w:rsid w:val="005935B8"/>
    <w:rsid w:val="0059378E"/>
    <w:rsid w:val="00593E55"/>
    <w:rsid w:val="0059487D"/>
    <w:rsid w:val="00594E9C"/>
    <w:rsid w:val="00595A42"/>
    <w:rsid w:val="0059637D"/>
    <w:rsid w:val="0059687A"/>
    <w:rsid w:val="0059699D"/>
    <w:rsid w:val="00596DED"/>
    <w:rsid w:val="00597704"/>
    <w:rsid w:val="00597BB3"/>
    <w:rsid w:val="005A0F91"/>
    <w:rsid w:val="005A1D52"/>
    <w:rsid w:val="005A23D3"/>
    <w:rsid w:val="005A2B35"/>
    <w:rsid w:val="005A2D22"/>
    <w:rsid w:val="005A2F52"/>
    <w:rsid w:val="005A37A7"/>
    <w:rsid w:val="005A386B"/>
    <w:rsid w:val="005A43A8"/>
    <w:rsid w:val="005A4CFB"/>
    <w:rsid w:val="005A521C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69"/>
    <w:rsid w:val="005B32D3"/>
    <w:rsid w:val="005B358B"/>
    <w:rsid w:val="005B3EE7"/>
    <w:rsid w:val="005B41F7"/>
    <w:rsid w:val="005B433B"/>
    <w:rsid w:val="005B4D76"/>
    <w:rsid w:val="005B505B"/>
    <w:rsid w:val="005B517D"/>
    <w:rsid w:val="005B564B"/>
    <w:rsid w:val="005B6156"/>
    <w:rsid w:val="005B762A"/>
    <w:rsid w:val="005B7AE7"/>
    <w:rsid w:val="005C25B6"/>
    <w:rsid w:val="005C2695"/>
    <w:rsid w:val="005C2F05"/>
    <w:rsid w:val="005C3E27"/>
    <w:rsid w:val="005C53D8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CF3"/>
    <w:rsid w:val="005D1F0A"/>
    <w:rsid w:val="005D3480"/>
    <w:rsid w:val="005D3597"/>
    <w:rsid w:val="005D45AE"/>
    <w:rsid w:val="005D4765"/>
    <w:rsid w:val="005D47C0"/>
    <w:rsid w:val="005D57FC"/>
    <w:rsid w:val="005D5A59"/>
    <w:rsid w:val="005D5E5C"/>
    <w:rsid w:val="005D5F6B"/>
    <w:rsid w:val="005D60A4"/>
    <w:rsid w:val="005D62A3"/>
    <w:rsid w:val="005D641E"/>
    <w:rsid w:val="005E02D1"/>
    <w:rsid w:val="005E130A"/>
    <w:rsid w:val="005E14A9"/>
    <w:rsid w:val="005E14DA"/>
    <w:rsid w:val="005E3810"/>
    <w:rsid w:val="005E591D"/>
    <w:rsid w:val="005E5F9E"/>
    <w:rsid w:val="005E61D8"/>
    <w:rsid w:val="005E641F"/>
    <w:rsid w:val="005E6581"/>
    <w:rsid w:val="005E7304"/>
    <w:rsid w:val="005E7409"/>
    <w:rsid w:val="005E79D5"/>
    <w:rsid w:val="005E7E22"/>
    <w:rsid w:val="005F00D7"/>
    <w:rsid w:val="005F05FD"/>
    <w:rsid w:val="005F0BCA"/>
    <w:rsid w:val="005F149D"/>
    <w:rsid w:val="005F14E4"/>
    <w:rsid w:val="005F3386"/>
    <w:rsid w:val="005F3A15"/>
    <w:rsid w:val="005F3A5E"/>
    <w:rsid w:val="005F481D"/>
    <w:rsid w:val="005F5017"/>
    <w:rsid w:val="005F51D6"/>
    <w:rsid w:val="005F52A2"/>
    <w:rsid w:val="005F5647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2B44"/>
    <w:rsid w:val="00602B5F"/>
    <w:rsid w:val="006031D9"/>
    <w:rsid w:val="00603BD7"/>
    <w:rsid w:val="00603D3C"/>
    <w:rsid w:val="00605F97"/>
    <w:rsid w:val="0060660B"/>
    <w:rsid w:val="006068FC"/>
    <w:rsid w:val="0060691B"/>
    <w:rsid w:val="00606A63"/>
    <w:rsid w:val="00607C9C"/>
    <w:rsid w:val="0061040D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88"/>
    <w:rsid w:val="00615BD2"/>
    <w:rsid w:val="00615DF8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2B1"/>
    <w:rsid w:val="006254F3"/>
    <w:rsid w:val="00625B2A"/>
    <w:rsid w:val="006265E7"/>
    <w:rsid w:val="00626DE9"/>
    <w:rsid w:val="006270F8"/>
    <w:rsid w:val="00627E6D"/>
    <w:rsid w:val="00630619"/>
    <w:rsid w:val="00630CF2"/>
    <w:rsid w:val="00630E5F"/>
    <w:rsid w:val="00630F59"/>
    <w:rsid w:val="00630F6C"/>
    <w:rsid w:val="006312E0"/>
    <w:rsid w:val="00631425"/>
    <w:rsid w:val="00631D95"/>
    <w:rsid w:val="00632423"/>
    <w:rsid w:val="006328E4"/>
    <w:rsid w:val="00632B44"/>
    <w:rsid w:val="006338A3"/>
    <w:rsid w:val="006344FF"/>
    <w:rsid w:val="006354D5"/>
    <w:rsid w:val="006355CB"/>
    <w:rsid w:val="00635680"/>
    <w:rsid w:val="00635CBB"/>
    <w:rsid w:val="00635D96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4F9A"/>
    <w:rsid w:val="00645493"/>
    <w:rsid w:val="00645606"/>
    <w:rsid w:val="00645A6D"/>
    <w:rsid w:val="00646094"/>
    <w:rsid w:val="00646C39"/>
    <w:rsid w:val="006471D0"/>
    <w:rsid w:val="006478D6"/>
    <w:rsid w:val="00647AF0"/>
    <w:rsid w:val="0065030C"/>
    <w:rsid w:val="006507DF"/>
    <w:rsid w:val="006509C0"/>
    <w:rsid w:val="006510A5"/>
    <w:rsid w:val="00651B1B"/>
    <w:rsid w:val="006527F2"/>
    <w:rsid w:val="00652A64"/>
    <w:rsid w:val="006532C8"/>
    <w:rsid w:val="006533E9"/>
    <w:rsid w:val="00653681"/>
    <w:rsid w:val="00654CA2"/>
    <w:rsid w:val="00654DEF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3BF"/>
    <w:rsid w:val="00663763"/>
    <w:rsid w:val="00663BF4"/>
    <w:rsid w:val="006641F6"/>
    <w:rsid w:val="0066456C"/>
    <w:rsid w:val="006651AC"/>
    <w:rsid w:val="00665432"/>
    <w:rsid w:val="0066562F"/>
    <w:rsid w:val="0066565D"/>
    <w:rsid w:val="006665FF"/>
    <w:rsid w:val="00666795"/>
    <w:rsid w:val="00667804"/>
    <w:rsid w:val="00667A1E"/>
    <w:rsid w:val="0067190E"/>
    <w:rsid w:val="00671CEF"/>
    <w:rsid w:val="00671D46"/>
    <w:rsid w:val="00672813"/>
    <w:rsid w:val="00672D98"/>
    <w:rsid w:val="00673F5A"/>
    <w:rsid w:val="00674608"/>
    <w:rsid w:val="006749C5"/>
    <w:rsid w:val="006750CF"/>
    <w:rsid w:val="00675106"/>
    <w:rsid w:val="00675490"/>
    <w:rsid w:val="00675855"/>
    <w:rsid w:val="006758F0"/>
    <w:rsid w:val="00675ADB"/>
    <w:rsid w:val="00675FC9"/>
    <w:rsid w:val="00676122"/>
    <w:rsid w:val="00676630"/>
    <w:rsid w:val="006769E8"/>
    <w:rsid w:val="00680D92"/>
    <w:rsid w:val="00681582"/>
    <w:rsid w:val="00681FAC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88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EA4"/>
    <w:rsid w:val="006A1F0B"/>
    <w:rsid w:val="006A2485"/>
    <w:rsid w:val="006A2685"/>
    <w:rsid w:val="006A2EC7"/>
    <w:rsid w:val="006A2F17"/>
    <w:rsid w:val="006A34F6"/>
    <w:rsid w:val="006A37B2"/>
    <w:rsid w:val="006A4194"/>
    <w:rsid w:val="006A4462"/>
    <w:rsid w:val="006A4F16"/>
    <w:rsid w:val="006A5F9A"/>
    <w:rsid w:val="006A5FCC"/>
    <w:rsid w:val="006A65E8"/>
    <w:rsid w:val="006A665F"/>
    <w:rsid w:val="006A666F"/>
    <w:rsid w:val="006A673E"/>
    <w:rsid w:val="006A6C2E"/>
    <w:rsid w:val="006A6DDD"/>
    <w:rsid w:val="006A7FD6"/>
    <w:rsid w:val="006B004F"/>
    <w:rsid w:val="006B1526"/>
    <w:rsid w:val="006B1BAB"/>
    <w:rsid w:val="006B1EA7"/>
    <w:rsid w:val="006B263E"/>
    <w:rsid w:val="006B27AC"/>
    <w:rsid w:val="006B29D7"/>
    <w:rsid w:val="006B396D"/>
    <w:rsid w:val="006B4F9F"/>
    <w:rsid w:val="006B5137"/>
    <w:rsid w:val="006B51E4"/>
    <w:rsid w:val="006B5854"/>
    <w:rsid w:val="006B589D"/>
    <w:rsid w:val="006B5FE2"/>
    <w:rsid w:val="006B6D24"/>
    <w:rsid w:val="006B70FB"/>
    <w:rsid w:val="006C18DC"/>
    <w:rsid w:val="006C2DBD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330"/>
    <w:rsid w:val="006D0579"/>
    <w:rsid w:val="006D1814"/>
    <w:rsid w:val="006D1C74"/>
    <w:rsid w:val="006D1D59"/>
    <w:rsid w:val="006D2B96"/>
    <w:rsid w:val="006D2E60"/>
    <w:rsid w:val="006D3133"/>
    <w:rsid w:val="006D38A5"/>
    <w:rsid w:val="006D3C14"/>
    <w:rsid w:val="006D3E2B"/>
    <w:rsid w:val="006D3F05"/>
    <w:rsid w:val="006D4917"/>
    <w:rsid w:val="006D492C"/>
    <w:rsid w:val="006D4B75"/>
    <w:rsid w:val="006D4E59"/>
    <w:rsid w:val="006D5B1F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2A4A"/>
    <w:rsid w:val="006E322C"/>
    <w:rsid w:val="006E3588"/>
    <w:rsid w:val="006E3750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874"/>
    <w:rsid w:val="006F0012"/>
    <w:rsid w:val="006F081F"/>
    <w:rsid w:val="006F0E38"/>
    <w:rsid w:val="006F1589"/>
    <w:rsid w:val="006F2083"/>
    <w:rsid w:val="006F2370"/>
    <w:rsid w:val="006F25AE"/>
    <w:rsid w:val="006F372D"/>
    <w:rsid w:val="006F406A"/>
    <w:rsid w:val="006F48CE"/>
    <w:rsid w:val="006F4AE6"/>
    <w:rsid w:val="006F5C62"/>
    <w:rsid w:val="006F65AD"/>
    <w:rsid w:val="006F686A"/>
    <w:rsid w:val="006F6EA4"/>
    <w:rsid w:val="007001F2"/>
    <w:rsid w:val="00700D41"/>
    <w:rsid w:val="00700F96"/>
    <w:rsid w:val="007018AB"/>
    <w:rsid w:val="0070255E"/>
    <w:rsid w:val="00702B50"/>
    <w:rsid w:val="00703083"/>
    <w:rsid w:val="00703918"/>
    <w:rsid w:val="007039E5"/>
    <w:rsid w:val="00703DF6"/>
    <w:rsid w:val="00703E55"/>
    <w:rsid w:val="00704714"/>
    <w:rsid w:val="007047AE"/>
    <w:rsid w:val="00704829"/>
    <w:rsid w:val="0070489F"/>
    <w:rsid w:val="00704B6A"/>
    <w:rsid w:val="007054A6"/>
    <w:rsid w:val="00706338"/>
    <w:rsid w:val="00706AB0"/>
    <w:rsid w:val="00706AF2"/>
    <w:rsid w:val="00706C26"/>
    <w:rsid w:val="00707342"/>
    <w:rsid w:val="00707386"/>
    <w:rsid w:val="00707E33"/>
    <w:rsid w:val="0071040B"/>
    <w:rsid w:val="00710F42"/>
    <w:rsid w:val="007113C8"/>
    <w:rsid w:val="0071194B"/>
    <w:rsid w:val="00711C26"/>
    <w:rsid w:val="00711D44"/>
    <w:rsid w:val="007122E1"/>
    <w:rsid w:val="0071281A"/>
    <w:rsid w:val="007136AE"/>
    <w:rsid w:val="0071380F"/>
    <w:rsid w:val="00714710"/>
    <w:rsid w:val="007164C5"/>
    <w:rsid w:val="0071684C"/>
    <w:rsid w:val="00716A27"/>
    <w:rsid w:val="0072139A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CBE"/>
    <w:rsid w:val="00726BB9"/>
    <w:rsid w:val="00726E32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674D"/>
    <w:rsid w:val="007372C0"/>
    <w:rsid w:val="007372F2"/>
    <w:rsid w:val="0073782C"/>
    <w:rsid w:val="00737E2A"/>
    <w:rsid w:val="00737FDA"/>
    <w:rsid w:val="007403E8"/>
    <w:rsid w:val="00740AF2"/>
    <w:rsid w:val="00740C60"/>
    <w:rsid w:val="00741285"/>
    <w:rsid w:val="007420B2"/>
    <w:rsid w:val="0074220C"/>
    <w:rsid w:val="00742D45"/>
    <w:rsid w:val="007431A9"/>
    <w:rsid w:val="0074323D"/>
    <w:rsid w:val="0074428D"/>
    <w:rsid w:val="00744DA6"/>
    <w:rsid w:val="00744EA0"/>
    <w:rsid w:val="0074580F"/>
    <w:rsid w:val="00746039"/>
    <w:rsid w:val="00746086"/>
    <w:rsid w:val="0074653F"/>
    <w:rsid w:val="00747102"/>
    <w:rsid w:val="00750C95"/>
    <w:rsid w:val="00751617"/>
    <w:rsid w:val="00751C0E"/>
    <w:rsid w:val="00752884"/>
    <w:rsid w:val="007529BE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0AC"/>
    <w:rsid w:val="00757691"/>
    <w:rsid w:val="00757DAC"/>
    <w:rsid w:val="00757E52"/>
    <w:rsid w:val="00760D16"/>
    <w:rsid w:val="00760E47"/>
    <w:rsid w:val="00761040"/>
    <w:rsid w:val="00761563"/>
    <w:rsid w:val="00761751"/>
    <w:rsid w:val="007623B7"/>
    <w:rsid w:val="007628F6"/>
    <w:rsid w:val="0076331E"/>
    <w:rsid w:val="00763537"/>
    <w:rsid w:val="007635DA"/>
    <w:rsid w:val="00763789"/>
    <w:rsid w:val="00763A94"/>
    <w:rsid w:val="00763B99"/>
    <w:rsid w:val="00763DFB"/>
    <w:rsid w:val="00764325"/>
    <w:rsid w:val="007649A1"/>
    <w:rsid w:val="00764BDA"/>
    <w:rsid w:val="00764CC8"/>
    <w:rsid w:val="00764EC2"/>
    <w:rsid w:val="00766612"/>
    <w:rsid w:val="0076704B"/>
    <w:rsid w:val="0076779B"/>
    <w:rsid w:val="00770408"/>
    <w:rsid w:val="00770B12"/>
    <w:rsid w:val="00770EDA"/>
    <w:rsid w:val="00771A19"/>
    <w:rsid w:val="00771C3F"/>
    <w:rsid w:val="00771D7D"/>
    <w:rsid w:val="00771FE2"/>
    <w:rsid w:val="007732B0"/>
    <w:rsid w:val="007736C1"/>
    <w:rsid w:val="00774450"/>
    <w:rsid w:val="00774561"/>
    <w:rsid w:val="00774D75"/>
    <w:rsid w:val="0077614F"/>
    <w:rsid w:val="00776A53"/>
    <w:rsid w:val="00776AFA"/>
    <w:rsid w:val="007774FA"/>
    <w:rsid w:val="00780130"/>
    <w:rsid w:val="00780EB0"/>
    <w:rsid w:val="007810DC"/>
    <w:rsid w:val="00781CD7"/>
    <w:rsid w:val="00782BA8"/>
    <w:rsid w:val="00782C49"/>
    <w:rsid w:val="00782ED8"/>
    <w:rsid w:val="00783C0C"/>
    <w:rsid w:val="00783CE8"/>
    <w:rsid w:val="00784243"/>
    <w:rsid w:val="00784813"/>
    <w:rsid w:val="00785587"/>
    <w:rsid w:val="007856F6"/>
    <w:rsid w:val="00785BEB"/>
    <w:rsid w:val="00785FA1"/>
    <w:rsid w:val="0078660E"/>
    <w:rsid w:val="00786673"/>
    <w:rsid w:val="00787193"/>
    <w:rsid w:val="0078730E"/>
    <w:rsid w:val="00787404"/>
    <w:rsid w:val="00787BA8"/>
    <w:rsid w:val="00787CE2"/>
    <w:rsid w:val="007901D5"/>
    <w:rsid w:val="0079082B"/>
    <w:rsid w:val="00790C21"/>
    <w:rsid w:val="00791263"/>
    <w:rsid w:val="0079130D"/>
    <w:rsid w:val="00791DC3"/>
    <w:rsid w:val="00791F4F"/>
    <w:rsid w:val="00791F5E"/>
    <w:rsid w:val="00792013"/>
    <w:rsid w:val="00792714"/>
    <w:rsid w:val="00794A0F"/>
    <w:rsid w:val="00794C36"/>
    <w:rsid w:val="00794DE4"/>
    <w:rsid w:val="007956B8"/>
    <w:rsid w:val="00795D18"/>
    <w:rsid w:val="007961BD"/>
    <w:rsid w:val="007963A0"/>
    <w:rsid w:val="0079665D"/>
    <w:rsid w:val="007967C1"/>
    <w:rsid w:val="00797F27"/>
    <w:rsid w:val="007A03BC"/>
    <w:rsid w:val="007A0602"/>
    <w:rsid w:val="007A17B8"/>
    <w:rsid w:val="007A19F2"/>
    <w:rsid w:val="007A1C06"/>
    <w:rsid w:val="007A1F96"/>
    <w:rsid w:val="007A2A6F"/>
    <w:rsid w:val="007A3B00"/>
    <w:rsid w:val="007A4256"/>
    <w:rsid w:val="007A440D"/>
    <w:rsid w:val="007A499A"/>
    <w:rsid w:val="007A49EF"/>
    <w:rsid w:val="007A58BF"/>
    <w:rsid w:val="007A5934"/>
    <w:rsid w:val="007A5C48"/>
    <w:rsid w:val="007A60BB"/>
    <w:rsid w:val="007A66D3"/>
    <w:rsid w:val="007A7309"/>
    <w:rsid w:val="007A75D5"/>
    <w:rsid w:val="007A7811"/>
    <w:rsid w:val="007B0509"/>
    <w:rsid w:val="007B0817"/>
    <w:rsid w:val="007B0EC2"/>
    <w:rsid w:val="007B182F"/>
    <w:rsid w:val="007B1BBB"/>
    <w:rsid w:val="007B207C"/>
    <w:rsid w:val="007B270D"/>
    <w:rsid w:val="007B30F3"/>
    <w:rsid w:val="007B3634"/>
    <w:rsid w:val="007B411F"/>
    <w:rsid w:val="007B4204"/>
    <w:rsid w:val="007B45E1"/>
    <w:rsid w:val="007B46CC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451C"/>
    <w:rsid w:val="007C5413"/>
    <w:rsid w:val="007C6FAD"/>
    <w:rsid w:val="007D03E8"/>
    <w:rsid w:val="007D06B6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4B3F"/>
    <w:rsid w:val="007D4BB5"/>
    <w:rsid w:val="007D55B7"/>
    <w:rsid w:val="007D5AE7"/>
    <w:rsid w:val="007D5EDC"/>
    <w:rsid w:val="007D68E4"/>
    <w:rsid w:val="007D6A69"/>
    <w:rsid w:val="007D7278"/>
    <w:rsid w:val="007E0518"/>
    <w:rsid w:val="007E079E"/>
    <w:rsid w:val="007E16BB"/>
    <w:rsid w:val="007E189F"/>
    <w:rsid w:val="007E1E3F"/>
    <w:rsid w:val="007E22F7"/>
    <w:rsid w:val="007E3573"/>
    <w:rsid w:val="007E45A7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27F9"/>
    <w:rsid w:val="007F36D0"/>
    <w:rsid w:val="007F43CD"/>
    <w:rsid w:val="007F4419"/>
    <w:rsid w:val="007F4F2B"/>
    <w:rsid w:val="007F50EF"/>
    <w:rsid w:val="007F5492"/>
    <w:rsid w:val="007F5533"/>
    <w:rsid w:val="007F5602"/>
    <w:rsid w:val="007F58A1"/>
    <w:rsid w:val="007F6D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44A"/>
    <w:rsid w:val="008068B5"/>
    <w:rsid w:val="00806B80"/>
    <w:rsid w:val="00806D78"/>
    <w:rsid w:val="0080716C"/>
    <w:rsid w:val="00807AC0"/>
    <w:rsid w:val="00810760"/>
    <w:rsid w:val="00810ADC"/>
    <w:rsid w:val="00811474"/>
    <w:rsid w:val="00811F27"/>
    <w:rsid w:val="008123B5"/>
    <w:rsid w:val="00813856"/>
    <w:rsid w:val="00813C6B"/>
    <w:rsid w:val="008141F3"/>
    <w:rsid w:val="008143E9"/>
    <w:rsid w:val="0081548E"/>
    <w:rsid w:val="008156FA"/>
    <w:rsid w:val="00815D1C"/>
    <w:rsid w:val="00816C6D"/>
    <w:rsid w:val="00816EB5"/>
    <w:rsid w:val="00817070"/>
    <w:rsid w:val="00817AE5"/>
    <w:rsid w:val="00820368"/>
    <w:rsid w:val="008208C4"/>
    <w:rsid w:val="008210EE"/>
    <w:rsid w:val="008214BC"/>
    <w:rsid w:val="00821599"/>
    <w:rsid w:val="00821707"/>
    <w:rsid w:val="00822005"/>
    <w:rsid w:val="0082206A"/>
    <w:rsid w:val="008239FF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9A5"/>
    <w:rsid w:val="00831AEA"/>
    <w:rsid w:val="0083314F"/>
    <w:rsid w:val="008336F8"/>
    <w:rsid w:val="00833AFE"/>
    <w:rsid w:val="00833FE1"/>
    <w:rsid w:val="00834136"/>
    <w:rsid w:val="00835546"/>
    <w:rsid w:val="00836669"/>
    <w:rsid w:val="00836727"/>
    <w:rsid w:val="00836DBF"/>
    <w:rsid w:val="00837039"/>
    <w:rsid w:val="0083768C"/>
    <w:rsid w:val="00840A90"/>
    <w:rsid w:val="00841FE7"/>
    <w:rsid w:val="00842114"/>
    <w:rsid w:val="0084237C"/>
    <w:rsid w:val="008423AA"/>
    <w:rsid w:val="00842579"/>
    <w:rsid w:val="008431F2"/>
    <w:rsid w:val="00843312"/>
    <w:rsid w:val="00843F5D"/>
    <w:rsid w:val="00844ED2"/>
    <w:rsid w:val="00844F07"/>
    <w:rsid w:val="008450CF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A8C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135"/>
    <w:rsid w:val="008617DC"/>
    <w:rsid w:val="00861C59"/>
    <w:rsid w:val="00863160"/>
    <w:rsid w:val="008633C0"/>
    <w:rsid w:val="008636D1"/>
    <w:rsid w:val="00863E54"/>
    <w:rsid w:val="00863EF9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5A"/>
    <w:rsid w:val="00875BD6"/>
    <w:rsid w:val="00876204"/>
    <w:rsid w:val="00876359"/>
    <w:rsid w:val="00876D2E"/>
    <w:rsid w:val="00876E91"/>
    <w:rsid w:val="00877025"/>
    <w:rsid w:val="00877553"/>
    <w:rsid w:val="00877F32"/>
    <w:rsid w:val="00877F35"/>
    <w:rsid w:val="00881BE3"/>
    <w:rsid w:val="00883800"/>
    <w:rsid w:val="0088409B"/>
    <w:rsid w:val="00884178"/>
    <w:rsid w:val="00884270"/>
    <w:rsid w:val="00885F62"/>
    <w:rsid w:val="00885F67"/>
    <w:rsid w:val="00886047"/>
    <w:rsid w:val="00886F38"/>
    <w:rsid w:val="008872DF"/>
    <w:rsid w:val="008877B5"/>
    <w:rsid w:val="0089014B"/>
    <w:rsid w:val="00890A73"/>
    <w:rsid w:val="00890AEB"/>
    <w:rsid w:val="008912CF"/>
    <w:rsid w:val="00891603"/>
    <w:rsid w:val="00891ABB"/>
    <w:rsid w:val="00892043"/>
    <w:rsid w:val="00892753"/>
    <w:rsid w:val="00892A26"/>
    <w:rsid w:val="008933D8"/>
    <w:rsid w:val="008938D2"/>
    <w:rsid w:val="00893BD7"/>
    <w:rsid w:val="0089405F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E01"/>
    <w:rsid w:val="008971AF"/>
    <w:rsid w:val="00897756"/>
    <w:rsid w:val="00897BFF"/>
    <w:rsid w:val="008A0DB3"/>
    <w:rsid w:val="008A19A6"/>
    <w:rsid w:val="008A1F01"/>
    <w:rsid w:val="008A22DC"/>
    <w:rsid w:val="008A256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5FF3"/>
    <w:rsid w:val="008A6357"/>
    <w:rsid w:val="008A688D"/>
    <w:rsid w:val="008B0372"/>
    <w:rsid w:val="008B0B0E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5E6D"/>
    <w:rsid w:val="008B6905"/>
    <w:rsid w:val="008B7482"/>
    <w:rsid w:val="008C02FD"/>
    <w:rsid w:val="008C0827"/>
    <w:rsid w:val="008C0BB2"/>
    <w:rsid w:val="008C12D5"/>
    <w:rsid w:val="008C1956"/>
    <w:rsid w:val="008C1977"/>
    <w:rsid w:val="008C22C3"/>
    <w:rsid w:val="008C27F9"/>
    <w:rsid w:val="008C3730"/>
    <w:rsid w:val="008C3805"/>
    <w:rsid w:val="008C444C"/>
    <w:rsid w:val="008C47AD"/>
    <w:rsid w:val="008C490E"/>
    <w:rsid w:val="008C5046"/>
    <w:rsid w:val="008C5570"/>
    <w:rsid w:val="008C6796"/>
    <w:rsid w:val="008C77E4"/>
    <w:rsid w:val="008C7933"/>
    <w:rsid w:val="008D03CA"/>
    <w:rsid w:val="008D0803"/>
    <w:rsid w:val="008D135F"/>
    <w:rsid w:val="008D175B"/>
    <w:rsid w:val="008D1D2D"/>
    <w:rsid w:val="008D2648"/>
    <w:rsid w:val="008D31D1"/>
    <w:rsid w:val="008D3535"/>
    <w:rsid w:val="008D357D"/>
    <w:rsid w:val="008D3E56"/>
    <w:rsid w:val="008D49FF"/>
    <w:rsid w:val="008D5710"/>
    <w:rsid w:val="008D608D"/>
    <w:rsid w:val="008D63B6"/>
    <w:rsid w:val="008D641A"/>
    <w:rsid w:val="008D6452"/>
    <w:rsid w:val="008D6470"/>
    <w:rsid w:val="008D6628"/>
    <w:rsid w:val="008D66D8"/>
    <w:rsid w:val="008D745E"/>
    <w:rsid w:val="008D7504"/>
    <w:rsid w:val="008D7C1B"/>
    <w:rsid w:val="008E240C"/>
    <w:rsid w:val="008E26A6"/>
    <w:rsid w:val="008E3326"/>
    <w:rsid w:val="008E3495"/>
    <w:rsid w:val="008E36B2"/>
    <w:rsid w:val="008E36C3"/>
    <w:rsid w:val="008E38F9"/>
    <w:rsid w:val="008E4739"/>
    <w:rsid w:val="008E4DB4"/>
    <w:rsid w:val="008E4DE2"/>
    <w:rsid w:val="008E5141"/>
    <w:rsid w:val="008E61D4"/>
    <w:rsid w:val="008E66A5"/>
    <w:rsid w:val="008E6C57"/>
    <w:rsid w:val="008F0888"/>
    <w:rsid w:val="008F12FF"/>
    <w:rsid w:val="008F1512"/>
    <w:rsid w:val="008F1789"/>
    <w:rsid w:val="008F1B17"/>
    <w:rsid w:val="008F2009"/>
    <w:rsid w:val="008F250C"/>
    <w:rsid w:val="008F274F"/>
    <w:rsid w:val="008F2BED"/>
    <w:rsid w:val="008F47FA"/>
    <w:rsid w:val="008F5019"/>
    <w:rsid w:val="008F5115"/>
    <w:rsid w:val="008F5487"/>
    <w:rsid w:val="008F5966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3FF"/>
    <w:rsid w:val="0090252A"/>
    <w:rsid w:val="00902620"/>
    <w:rsid w:val="00902941"/>
    <w:rsid w:val="00903B7F"/>
    <w:rsid w:val="0090424F"/>
    <w:rsid w:val="0090518C"/>
    <w:rsid w:val="0090555F"/>
    <w:rsid w:val="0090569A"/>
    <w:rsid w:val="009057D9"/>
    <w:rsid w:val="00905F0D"/>
    <w:rsid w:val="00906AFB"/>
    <w:rsid w:val="00906B3B"/>
    <w:rsid w:val="00906BB9"/>
    <w:rsid w:val="0090753E"/>
    <w:rsid w:val="00907D28"/>
    <w:rsid w:val="009101E9"/>
    <w:rsid w:val="009107FF"/>
    <w:rsid w:val="00910ADB"/>
    <w:rsid w:val="00910FEE"/>
    <w:rsid w:val="0091120C"/>
    <w:rsid w:val="0091192B"/>
    <w:rsid w:val="00911960"/>
    <w:rsid w:val="00911C83"/>
    <w:rsid w:val="00911E0A"/>
    <w:rsid w:val="00912A94"/>
    <w:rsid w:val="00914E1E"/>
    <w:rsid w:val="00914E2F"/>
    <w:rsid w:val="0091571D"/>
    <w:rsid w:val="0091597E"/>
    <w:rsid w:val="00915D13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5B7"/>
    <w:rsid w:val="009236F4"/>
    <w:rsid w:val="00923EF2"/>
    <w:rsid w:val="009252B1"/>
    <w:rsid w:val="009259E2"/>
    <w:rsid w:val="009262F0"/>
    <w:rsid w:val="009268C6"/>
    <w:rsid w:val="00926B77"/>
    <w:rsid w:val="009274B7"/>
    <w:rsid w:val="00927CBE"/>
    <w:rsid w:val="00930636"/>
    <w:rsid w:val="00930D2B"/>
    <w:rsid w:val="00930F8B"/>
    <w:rsid w:val="00931BB4"/>
    <w:rsid w:val="00932660"/>
    <w:rsid w:val="00932D33"/>
    <w:rsid w:val="00932FBB"/>
    <w:rsid w:val="009333E8"/>
    <w:rsid w:val="00933524"/>
    <w:rsid w:val="0093364A"/>
    <w:rsid w:val="0093382F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25E"/>
    <w:rsid w:val="00941BFB"/>
    <w:rsid w:val="00941D58"/>
    <w:rsid w:val="00941D91"/>
    <w:rsid w:val="00941FD8"/>
    <w:rsid w:val="009445D1"/>
    <w:rsid w:val="00944605"/>
    <w:rsid w:val="00944619"/>
    <w:rsid w:val="009446B0"/>
    <w:rsid w:val="0094487A"/>
    <w:rsid w:val="00945218"/>
    <w:rsid w:val="009456E6"/>
    <w:rsid w:val="00945E12"/>
    <w:rsid w:val="00946003"/>
    <w:rsid w:val="00946230"/>
    <w:rsid w:val="009463E6"/>
    <w:rsid w:val="009466D4"/>
    <w:rsid w:val="00946742"/>
    <w:rsid w:val="00946C77"/>
    <w:rsid w:val="00946F13"/>
    <w:rsid w:val="00947701"/>
    <w:rsid w:val="009478B6"/>
    <w:rsid w:val="00947F95"/>
    <w:rsid w:val="00950F2F"/>
    <w:rsid w:val="00950FDB"/>
    <w:rsid w:val="009510C1"/>
    <w:rsid w:val="0095126F"/>
    <w:rsid w:val="00951FC7"/>
    <w:rsid w:val="00952055"/>
    <w:rsid w:val="0095206E"/>
    <w:rsid w:val="00953284"/>
    <w:rsid w:val="00953F2F"/>
    <w:rsid w:val="00954149"/>
    <w:rsid w:val="0095509F"/>
    <w:rsid w:val="00955E7F"/>
    <w:rsid w:val="00956711"/>
    <w:rsid w:val="009567F0"/>
    <w:rsid w:val="009571BD"/>
    <w:rsid w:val="00957BCE"/>
    <w:rsid w:val="00957FC6"/>
    <w:rsid w:val="00960104"/>
    <w:rsid w:val="00960344"/>
    <w:rsid w:val="00960442"/>
    <w:rsid w:val="009608FB"/>
    <w:rsid w:val="0096224B"/>
    <w:rsid w:val="0096224D"/>
    <w:rsid w:val="009623DB"/>
    <w:rsid w:val="0096254D"/>
    <w:rsid w:val="00962897"/>
    <w:rsid w:val="00962B3C"/>
    <w:rsid w:val="00963028"/>
    <w:rsid w:val="00963599"/>
    <w:rsid w:val="0096474E"/>
    <w:rsid w:val="009647D5"/>
    <w:rsid w:val="009649D0"/>
    <w:rsid w:val="00965646"/>
    <w:rsid w:val="00965B65"/>
    <w:rsid w:val="00965C07"/>
    <w:rsid w:val="0096642E"/>
    <w:rsid w:val="0096666F"/>
    <w:rsid w:val="009666E4"/>
    <w:rsid w:val="00966D29"/>
    <w:rsid w:val="0096756E"/>
    <w:rsid w:val="009679BB"/>
    <w:rsid w:val="00970382"/>
    <w:rsid w:val="00970939"/>
    <w:rsid w:val="009709E6"/>
    <w:rsid w:val="00971AA3"/>
    <w:rsid w:val="00971E54"/>
    <w:rsid w:val="00972323"/>
    <w:rsid w:val="009723FC"/>
    <w:rsid w:val="009728EF"/>
    <w:rsid w:val="009734DC"/>
    <w:rsid w:val="00973742"/>
    <w:rsid w:val="00973CC8"/>
    <w:rsid w:val="00974CEC"/>
    <w:rsid w:val="00974ECA"/>
    <w:rsid w:val="00974EDB"/>
    <w:rsid w:val="00975846"/>
    <w:rsid w:val="0097648A"/>
    <w:rsid w:val="00976F93"/>
    <w:rsid w:val="00977C74"/>
    <w:rsid w:val="009807DC"/>
    <w:rsid w:val="00980E50"/>
    <w:rsid w:val="00981039"/>
    <w:rsid w:val="00981884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5628"/>
    <w:rsid w:val="00985CBE"/>
    <w:rsid w:val="009869F5"/>
    <w:rsid w:val="00987636"/>
    <w:rsid w:val="009902AE"/>
    <w:rsid w:val="00990B78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AC6"/>
    <w:rsid w:val="009A0B27"/>
    <w:rsid w:val="009A0F40"/>
    <w:rsid w:val="009A13B9"/>
    <w:rsid w:val="009A1FE0"/>
    <w:rsid w:val="009A27FB"/>
    <w:rsid w:val="009A296C"/>
    <w:rsid w:val="009A2A12"/>
    <w:rsid w:val="009A2B6F"/>
    <w:rsid w:val="009A2C6A"/>
    <w:rsid w:val="009A2C9D"/>
    <w:rsid w:val="009A2D67"/>
    <w:rsid w:val="009A313F"/>
    <w:rsid w:val="009A3845"/>
    <w:rsid w:val="009A38B3"/>
    <w:rsid w:val="009A3E41"/>
    <w:rsid w:val="009A4D57"/>
    <w:rsid w:val="009A5200"/>
    <w:rsid w:val="009A575B"/>
    <w:rsid w:val="009A578C"/>
    <w:rsid w:val="009A5CB0"/>
    <w:rsid w:val="009A6240"/>
    <w:rsid w:val="009A646E"/>
    <w:rsid w:val="009A6542"/>
    <w:rsid w:val="009A65DE"/>
    <w:rsid w:val="009A6FC8"/>
    <w:rsid w:val="009A773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5DC9"/>
    <w:rsid w:val="009B6673"/>
    <w:rsid w:val="009B6D3C"/>
    <w:rsid w:val="009B7BAF"/>
    <w:rsid w:val="009C0661"/>
    <w:rsid w:val="009C0DFF"/>
    <w:rsid w:val="009C1361"/>
    <w:rsid w:val="009C1493"/>
    <w:rsid w:val="009C1547"/>
    <w:rsid w:val="009C1D27"/>
    <w:rsid w:val="009C2117"/>
    <w:rsid w:val="009C214F"/>
    <w:rsid w:val="009C3488"/>
    <w:rsid w:val="009C350F"/>
    <w:rsid w:val="009C35E2"/>
    <w:rsid w:val="009C4059"/>
    <w:rsid w:val="009C4425"/>
    <w:rsid w:val="009C4651"/>
    <w:rsid w:val="009C4729"/>
    <w:rsid w:val="009C57C6"/>
    <w:rsid w:val="009C5A89"/>
    <w:rsid w:val="009C63B2"/>
    <w:rsid w:val="009C66DC"/>
    <w:rsid w:val="009C6A5E"/>
    <w:rsid w:val="009C7D39"/>
    <w:rsid w:val="009C7D8E"/>
    <w:rsid w:val="009C7EDF"/>
    <w:rsid w:val="009C7F33"/>
    <w:rsid w:val="009D09C7"/>
    <w:rsid w:val="009D0D3F"/>
    <w:rsid w:val="009D0E3E"/>
    <w:rsid w:val="009D1D21"/>
    <w:rsid w:val="009D237F"/>
    <w:rsid w:val="009D2424"/>
    <w:rsid w:val="009D250F"/>
    <w:rsid w:val="009D2577"/>
    <w:rsid w:val="009D2632"/>
    <w:rsid w:val="009D30DF"/>
    <w:rsid w:val="009D456E"/>
    <w:rsid w:val="009D4E0B"/>
    <w:rsid w:val="009D6217"/>
    <w:rsid w:val="009D652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18B5"/>
    <w:rsid w:val="009E219B"/>
    <w:rsid w:val="009E229A"/>
    <w:rsid w:val="009E258F"/>
    <w:rsid w:val="009E26E3"/>
    <w:rsid w:val="009E2737"/>
    <w:rsid w:val="009E3A61"/>
    <w:rsid w:val="009E48AA"/>
    <w:rsid w:val="009E4BE8"/>
    <w:rsid w:val="009E4C08"/>
    <w:rsid w:val="009E5D5A"/>
    <w:rsid w:val="009E6946"/>
    <w:rsid w:val="009E6E4C"/>
    <w:rsid w:val="009E7328"/>
    <w:rsid w:val="009E7AA2"/>
    <w:rsid w:val="009E7F29"/>
    <w:rsid w:val="009F00D1"/>
    <w:rsid w:val="009F0459"/>
    <w:rsid w:val="009F04E2"/>
    <w:rsid w:val="009F1B50"/>
    <w:rsid w:val="009F25BE"/>
    <w:rsid w:val="009F25CA"/>
    <w:rsid w:val="009F2986"/>
    <w:rsid w:val="009F4164"/>
    <w:rsid w:val="009F4314"/>
    <w:rsid w:val="009F48D5"/>
    <w:rsid w:val="009F4C2C"/>
    <w:rsid w:val="009F50AE"/>
    <w:rsid w:val="009F515E"/>
    <w:rsid w:val="009F56C4"/>
    <w:rsid w:val="009F5903"/>
    <w:rsid w:val="009F5CC2"/>
    <w:rsid w:val="009F5DB1"/>
    <w:rsid w:val="009F5ED9"/>
    <w:rsid w:val="009F6206"/>
    <w:rsid w:val="009F6336"/>
    <w:rsid w:val="009F70B7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534"/>
    <w:rsid w:val="00A0565B"/>
    <w:rsid w:val="00A0597C"/>
    <w:rsid w:val="00A07278"/>
    <w:rsid w:val="00A07A37"/>
    <w:rsid w:val="00A10740"/>
    <w:rsid w:val="00A111C4"/>
    <w:rsid w:val="00A11298"/>
    <w:rsid w:val="00A11881"/>
    <w:rsid w:val="00A11A39"/>
    <w:rsid w:val="00A130E7"/>
    <w:rsid w:val="00A13256"/>
    <w:rsid w:val="00A136AF"/>
    <w:rsid w:val="00A13ED2"/>
    <w:rsid w:val="00A15511"/>
    <w:rsid w:val="00A15E2B"/>
    <w:rsid w:val="00A15F2D"/>
    <w:rsid w:val="00A15FAC"/>
    <w:rsid w:val="00A16454"/>
    <w:rsid w:val="00A16C44"/>
    <w:rsid w:val="00A17603"/>
    <w:rsid w:val="00A17618"/>
    <w:rsid w:val="00A17F58"/>
    <w:rsid w:val="00A20D35"/>
    <w:rsid w:val="00A2195F"/>
    <w:rsid w:val="00A2208D"/>
    <w:rsid w:val="00A22551"/>
    <w:rsid w:val="00A22B4A"/>
    <w:rsid w:val="00A24745"/>
    <w:rsid w:val="00A252AC"/>
    <w:rsid w:val="00A25414"/>
    <w:rsid w:val="00A25639"/>
    <w:rsid w:val="00A26382"/>
    <w:rsid w:val="00A266C2"/>
    <w:rsid w:val="00A26966"/>
    <w:rsid w:val="00A26E23"/>
    <w:rsid w:val="00A26EDC"/>
    <w:rsid w:val="00A272B7"/>
    <w:rsid w:val="00A2755C"/>
    <w:rsid w:val="00A279A6"/>
    <w:rsid w:val="00A32018"/>
    <w:rsid w:val="00A321AD"/>
    <w:rsid w:val="00A3227C"/>
    <w:rsid w:val="00A32770"/>
    <w:rsid w:val="00A3297E"/>
    <w:rsid w:val="00A34297"/>
    <w:rsid w:val="00A3490B"/>
    <w:rsid w:val="00A34917"/>
    <w:rsid w:val="00A357A5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0FC6"/>
    <w:rsid w:val="00A41AA2"/>
    <w:rsid w:val="00A42B14"/>
    <w:rsid w:val="00A42C4C"/>
    <w:rsid w:val="00A42EE3"/>
    <w:rsid w:val="00A432E2"/>
    <w:rsid w:val="00A44081"/>
    <w:rsid w:val="00A445F3"/>
    <w:rsid w:val="00A44945"/>
    <w:rsid w:val="00A4696F"/>
    <w:rsid w:val="00A4738F"/>
    <w:rsid w:val="00A47502"/>
    <w:rsid w:val="00A476FE"/>
    <w:rsid w:val="00A47CBA"/>
    <w:rsid w:val="00A507AA"/>
    <w:rsid w:val="00A508CD"/>
    <w:rsid w:val="00A50EE3"/>
    <w:rsid w:val="00A51572"/>
    <w:rsid w:val="00A516E9"/>
    <w:rsid w:val="00A51A1A"/>
    <w:rsid w:val="00A51B12"/>
    <w:rsid w:val="00A51BA5"/>
    <w:rsid w:val="00A520FC"/>
    <w:rsid w:val="00A5260F"/>
    <w:rsid w:val="00A52DE3"/>
    <w:rsid w:val="00A52F7E"/>
    <w:rsid w:val="00A53947"/>
    <w:rsid w:val="00A54009"/>
    <w:rsid w:val="00A541B8"/>
    <w:rsid w:val="00A5448A"/>
    <w:rsid w:val="00A54E6E"/>
    <w:rsid w:val="00A54EEF"/>
    <w:rsid w:val="00A55131"/>
    <w:rsid w:val="00A55F3F"/>
    <w:rsid w:val="00A56BED"/>
    <w:rsid w:val="00A56CD6"/>
    <w:rsid w:val="00A570A2"/>
    <w:rsid w:val="00A57EA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311"/>
    <w:rsid w:val="00A6437B"/>
    <w:rsid w:val="00A644F8"/>
    <w:rsid w:val="00A64FFD"/>
    <w:rsid w:val="00A6641C"/>
    <w:rsid w:val="00A66497"/>
    <w:rsid w:val="00A66617"/>
    <w:rsid w:val="00A666EB"/>
    <w:rsid w:val="00A66DB5"/>
    <w:rsid w:val="00A67398"/>
    <w:rsid w:val="00A717D2"/>
    <w:rsid w:val="00A72266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6E5"/>
    <w:rsid w:val="00A82C94"/>
    <w:rsid w:val="00A83816"/>
    <w:rsid w:val="00A839AC"/>
    <w:rsid w:val="00A83AAC"/>
    <w:rsid w:val="00A8529B"/>
    <w:rsid w:val="00A85E18"/>
    <w:rsid w:val="00A85EDD"/>
    <w:rsid w:val="00A8649F"/>
    <w:rsid w:val="00A866AA"/>
    <w:rsid w:val="00A86E10"/>
    <w:rsid w:val="00A871FE"/>
    <w:rsid w:val="00A8781A"/>
    <w:rsid w:val="00A91295"/>
    <w:rsid w:val="00A91D33"/>
    <w:rsid w:val="00A93644"/>
    <w:rsid w:val="00A93F07"/>
    <w:rsid w:val="00A93FF0"/>
    <w:rsid w:val="00A942AA"/>
    <w:rsid w:val="00A94737"/>
    <w:rsid w:val="00A94D2C"/>
    <w:rsid w:val="00A95C26"/>
    <w:rsid w:val="00A96A40"/>
    <w:rsid w:val="00A97063"/>
    <w:rsid w:val="00A972AD"/>
    <w:rsid w:val="00A9752B"/>
    <w:rsid w:val="00A97CA4"/>
    <w:rsid w:val="00AA0B49"/>
    <w:rsid w:val="00AA0C1B"/>
    <w:rsid w:val="00AA138F"/>
    <w:rsid w:val="00AA18B7"/>
    <w:rsid w:val="00AA243E"/>
    <w:rsid w:val="00AA26AB"/>
    <w:rsid w:val="00AA2981"/>
    <w:rsid w:val="00AA35F2"/>
    <w:rsid w:val="00AA37B4"/>
    <w:rsid w:val="00AA39C4"/>
    <w:rsid w:val="00AA41F1"/>
    <w:rsid w:val="00AA457B"/>
    <w:rsid w:val="00AA4E0E"/>
    <w:rsid w:val="00AA4E5A"/>
    <w:rsid w:val="00AA68B1"/>
    <w:rsid w:val="00AA6C1B"/>
    <w:rsid w:val="00AA7BA2"/>
    <w:rsid w:val="00AB0A8F"/>
    <w:rsid w:val="00AB27AF"/>
    <w:rsid w:val="00AB2C35"/>
    <w:rsid w:val="00AB38D1"/>
    <w:rsid w:val="00AB4411"/>
    <w:rsid w:val="00AB47BF"/>
    <w:rsid w:val="00AB4809"/>
    <w:rsid w:val="00AB4BB7"/>
    <w:rsid w:val="00AB5243"/>
    <w:rsid w:val="00AB537A"/>
    <w:rsid w:val="00AB56DD"/>
    <w:rsid w:val="00AB59C1"/>
    <w:rsid w:val="00AB60C7"/>
    <w:rsid w:val="00AB6A35"/>
    <w:rsid w:val="00AB6C31"/>
    <w:rsid w:val="00AB6E73"/>
    <w:rsid w:val="00AB730B"/>
    <w:rsid w:val="00AB7D25"/>
    <w:rsid w:val="00AC08B5"/>
    <w:rsid w:val="00AC19B0"/>
    <w:rsid w:val="00AC1FC3"/>
    <w:rsid w:val="00AC213E"/>
    <w:rsid w:val="00AC3441"/>
    <w:rsid w:val="00AC3C46"/>
    <w:rsid w:val="00AC42F1"/>
    <w:rsid w:val="00AC4930"/>
    <w:rsid w:val="00AC60E1"/>
    <w:rsid w:val="00AC63C5"/>
    <w:rsid w:val="00AC6494"/>
    <w:rsid w:val="00AC6521"/>
    <w:rsid w:val="00AC6880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1E9"/>
    <w:rsid w:val="00AD46D9"/>
    <w:rsid w:val="00AD47BB"/>
    <w:rsid w:val="00AD51A7"/>
    <w:rsid w:val="00AD53DF"/>
    <w:rsid w:val="00AD6642"/>
    <w:rsid w:val="00AD6C5D"/>
    <w:rsid w:val="00AD6D60"/>
    <w:rsid w:val="00AD6F0B"/>
    <w:rsid w:val="00AD76D8"/>
    <w:rsid w:val="00AD7E03"/>
    <w:rsid w:val="00AD7F81"/>
    <w:rsid w:val="00AE1E72"/>
    <w:rsid w:val="00AE23C6"/>
    <w:rsid w:val="00AE3917"/>
    <w:rsid w:val="00AE3DF0"/>
    <w:rsid w:val="00AE3EBC"/>
    <w:rsid w:val="00AE4116"/>
    <w:rsid w:val="00AE4A96"/>
    <w:rsid w:val="00AE511E"/>
    <w:rsid w:val="00AE547B"/>
    <w:rsid w:val="00AE68BC"/>
    <w:rsid w:val="00AE6FFA"/>
    <w:rsid w:val="00AE7326"/>
    <w:rsid w:val="00AE7396"/>
    <w:rsid w:val="00AF049A"/>
    <w:rsid w:val="00AF0B07"/>
    <w:rsid w:val="00AF0CD2"/>
    <w:rsid w:val="00AF181E"/>
    <w:rsid w:val="00AF238D"/>
    <w:rsid w:val="00AF2847"/>
    <w:rsid w:val="00AF321B"/>
    <w:rsid w:val="00AF33EE"/>
    <w:rsid w:val="00AF3629"/>
    <w:rsid w:val="00AF3736"/>
    <w:rsid w:val="00AF4370"/>
    <w:rsid w:val="00AF4418"/>
    <w:rsid w:val="00AF5677"/>
    <w:rsid w:val="00AF5A6A"/>
    <w:rsid w:val="00AF6397"/>
    <w:rsid w:val="00AF714A"/>
    <w:rsid w:val="00AF75F3"/>
    <w:rsid w:val="00AF76B5"/>
    <w:rsid w:val="00AF76FC"/>
    <w:rsid w:val="00B008F3"/>
    <w:rsid w:val="00B00FC8"/>
    <w:rsid w:val="00B01528"/>
    <w:rsid w:val="00B01A87"/>
    <w:rsid w:val="00B01BA2"/>
    <w:rsid w:val="00B021A4"/>
    <w:rsid w:val="00B025C4"/>
    <w:rsid w:val="00B028DE"/>
    <w:rsid w:val="00B0373F"/>
    <w:rsid w:val="00B0386B"/>
    <w:rsid w:val="00B03873"/>
    <w:rsid w:val="00B03E68"/>
    <w:rsid w:val="00B03FED"/>
    <w:rsid w:val="00B040CD"/>
    <w:rsid w:val="00B044E1"/>
    <w:rsid w:val="00B04596"/>
    <w:rsid w:val="00B04C80"/>
    <w:rsid w:val="00B05897"/>
    <w:rsid w:val="00B0713A"/>
    <w:rsid w:val="00B07444"/>
    <w:rsid w:val="00B0753A"/>
    <w:rsid w:val="00B12EA9"/>
    <w:rsid w:val="00B13011"/>
    <w:rsid w:val="00B133D9"/>
    <w:rsid w:val="00B13AA5"/>
    <w:rsid w:val="00B13E56"/>
    <w:rsid w:val="00B140C9"/>
    <w:rsid w:val="00B1437A"/>
    <w:rsid w:val="00B14428"/>
    <w:rsid w:val="00B14A49"/>
    <w:rsid w:val="00B15B53"/>
    <w:rsid w:val="00B15E47"/>
    <w:rsid w:val="00B168C2"/>
    <w:rsid w:val="00B16A99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59EC"/>
    <w:rsid w:val="00B268AB"/>
    <w:rsid w:val="00B26E31"/>
    <w:rsid w:val="00B270E4"/>
    <w:rsid w:val="00B274E0"/>
    <w:rsid w:val="00B27F22"/>
    <w:rsid w:val="00B3001B"/>
    <w:rsid w:val="00B30DCD"/>
    <w:rsid w:val="00B3132F"/>
    <w:rsid w:val="00B31CC3"/>
    <w:rsid w:val="00B31F31"/>
    <w:rsid w:val="00B326CC"/>
    <w:rsid w:val="00B32E2D"/>
    <w:rsid w:val="00B345AA"/>
    <w:rsid w:val="00B347CB"/>
    <w:rsid w:val="00B349AB"/>
    <w:rsid w:val="00B352DF"/>
    <w:rsid w:val="00B35358"/>
    <w:rsid w:val="00B35811"/>
    <w:rsid w:val="00B35C46"/>
    <w:rsid w:val="00B35D2F"/>
    <w:rsid w:val="00B35EBC"/>
    <w:rsid w:val="00B36BFA"/>
    <w:rsid w:val="00B36DBF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460E1"/>
    <w:rsid w:val="00B479D6"/>
    <w:rsid w:val="00B50A4B"/>
    <w:rsid w:val="00B5152E"/>
    <w:rsid w:val="00B52C70"/>
    <w:rsid w:val="00B53698"/>
    <w:rsid w:val="00B5462A"/>
    <w:rsid w:val="00B54990"/>
    <w:rsid w:val="00B55BD4"/>
    <w:rsid w:val="00B560C1"/>
    <w:rsid w:val="00B56555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6B18"/>
    <w:rsid w:val="00B672A2"/>
    <w:rsid w:val="00B70C8A"/>
    <w:rsid w:val="00B7120E"/>
    <w:rsid w:val="00B713EA"/>
    <w:rsid w:val="00B713FD"/>
    <w:rsid w:val="00B716FB"/>
    <w:rsid w:val="00B72F81"/>
    <w:rsid w:val="00B73755"/>
    <w:rsid w:val="00B7386B"/>
    <w:rsid w:val="00B73D59"/>
    <w:rsid w:val="00B74043"/>
    <w:rsid w:val="00B746AE"/>
    <w:rsid w:val="00B75586"/>
    <w:rsid w:val="00B7622A"/>
    <w:rsid w:val="00B76724"/>
    <w:rsid w:val="00B76A55"/>
    <w:rsid w:val="00B8074D"/>
    <w:rsid w:val="00B821F2"/>
    <w:rsid w:val="00B835EA"/>
    <w:rsid w:val="00B83797"/>
    <w:rsid w:val="00B839D5"/>
    <w:rsid w:val="00B83BE9"/>
    <w:rsid w:val="00B83E2E"/>
    <w:rsid w:val="00B84FED"/>
    <w:rsid w:val="00B8541C"/>
    <w:rsid w:val="00B8590A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114"/>
    <w:rsid w:val="00B914B3"/>
    <w:rsid w:val="00B915E7"/>
    <w:rsid w:val="00B925FC"/>
    <w:rsid w:val="00B927D5"/>
    <w:rsid w:val="00B92821"/>
    <w:rsid w:val="00B92CA8"/>
    <w:rsid w:val="00B93529"/>
    <w:rsid w:val="00B93DF9"/>
    <w:rsid w:val="00B9419B"/>
    <w:rsid w:val="00B943E2"/>
    <w:rsid w:val="00B946B7"/>
    <w:rsid w:val="00B95201"/>
    <w:rsid w:val="00B95F1F"/>
    <w:rsid w:val="00B962DA"/>
    <w:rsid w:val="00B9657E"/>
    <w:rsid w:val="00B970E0"/>
    <w:rsid w:val="00B9791C"/>
    <w:rsid w:val="00B97D24"/>
    <w:rsid w:val="00BA1451"/>
    <w:rsid w:val="00BA1741"/>
    <w:rsid w:val="00BA1A46"/>
    <w:rsid w:val="00BA1D14"/>
    <w:rsid w:val="00BA20F6"/>
    <w:rsid w:val="00BA352E"/>
    <w:rsid w:val="00BA3DFE"/>
    <w:rsid w:val="00BA4303"/>
    <w:rsid w:val="00BA4852"/>
    <w:rsid w:val="00BA4AD0"/>
    <w:rsid w:val="00BA4BFA"/>
    <w:rsid w:val="00BA5928"/>
    <w:rsid w:val="00BA5A33"/>
    <w:rsid w:val="00BA6CA8"/>
    <w:rsid w:val="00BA7207"/>
    <w:rsid w:val="00BA7593"/>
    <w:rsid w:val="00BA77BD"/>
    <w:rsid w:val="00BB04C1"/>
    <w:rsid w:val="00BB07D2"/>
    <w:rsid w:val="00BB164B"/>
    <w:rsid w:val="00BB1994"/>
    <w:rsid w:val="00BB1AD6"/>
    <w:rsid w:val="00BB20DA"/>
    <w:rsid w:val="00BB2ECB"/>
    <w:rsid w:val="00BB3092"/>
    <w:rsid w:val="00BB3506"/>
    <w:rsid w:val="00BB3920"/>
    <w:rsid w:val="00BB473E"/>
    <w:rsid w:val="00BB5BB4"/>
    <w:rsid w:val="00BB647B"/>
    <w:rsid w:val="00BB70F6"/>
    <w:rsid w:val="00BB7830"/>
    <w:rsid w:val="00BC1890"/>
    <w:rsid w:val="00BC198A"/>
    <w:rsid w:val="00BC205B"/>
    <w:rsid w:val="00BC2A75"/>
    <w:rsid w:val="00BC2CE7"/>
    <w:rsid w:val="00BC2D98"/>
    <w:rsid w:val="00BC31DF"/>
    <w:rsid w:val="00BC33E9"/>
    <w:rsid w:val="00BC372B"/>
    <w:rsid w:val="00BC374C"/>
    <w:rsid w:val="00BC4273"/>
    <w:rsid w:val="00BC45AF"/>
    <w:rsid w:val="00BC4C90"/>
    <w:rsid w:val="00BC5CC1"/>
    <w:rsid w:val="00BC69F5"/>
    <w:rsid w:val="00BD00BD"/>
    <w:rsid w:val="00BD00E3"/>
    <w:rsid w:val="00BD06BD"/>
    <w:rsid w:val="00BD0B7E"/>
    <w:rsid w:val="00BD0CF8"/>
    <w:rsid w:val="00BD0E04"/>
    <w:rsid w:val="00BD172A"/>
    <w:rsid w:val="00BD1F81"/>
    <w:rsid w:val="00BD273A"/>
    <w:rsid w:val="00BD2BE4"/>
    <w:rsid w:val="00BD3779"/>
    <w:rsid w:val="00BD467C"/>
    <w:rsid w:val="00BD4785"/>
    <w:rsid w:val="00BD64B9"/>
    <w:rsid w:val="00BD6D1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3F0F"/>
    <w:rsid w:val="00BE4F81"/>
    <w:rsid w:val="00BE55A8"/>
    <w:rsid w:val="00BE571A"/>
    <w:rsid w:val="00BE5A4A"/>
    <w:rsid w:val="00BE6632"/>
    <w:rsid w:val="00BE69B7"/>
    <w:rsid w:val="00BE69C2"/>
    <w:rsid w:val="00BE6EDA"/>
    <w:rsid w:val="00BE7596"/>
    <w:rsid w:val="00BE7BC3"/>
    <w:rsid w:val="00BE7C27"/>
    <w:rsid w:val="00BF0083"/>
    <w:rsid w:val="00BF12E2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4D7"/>
    <w:rsid w:val="00BF5C87"/>
    <w:rsid w:val="00BF6062"/>
    <w:rsid w:val="00BF65BF"/>
    <w:rsid w:val="00BF69D4"/>
    <w:rsid w:val="00BF7651"/>
    <w:rsid w:val="00BF78F2"/>
    <w:rsid w:val="00BF7E35"/>
    <w:rsid w:val="00BF7E7A"/>
    <w:rsid w:val="00C0002E"/>
    <w:rsid w:val="00C002AB"/>
    <w:rsid w:val="00C0062A"/>
    <w:rsid w:val="00C00EFA"/>
    <w:rsid w:val="00C01AAD"/>
    <w:rsid w:val="00C01F98"/>
    <w:rsid w:val="00C02205"/>
    <w:rsid w:val="00C0246A"/>
    <w:rsid w:val="00C024C3"/>
    <w:rsid w:val="00C0286A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1BC"/>
    <w:rsid w:val="00C1051A"/>
    <w:rsid w:val="00C10858"/>
    <w:rsid w:val="00C10C65"/>
    <w:rsid w:val="00C119DD"/>
    <w:rsid w:val="00C11D78"/>
    <w:rsid w:val="00C11ED7"/>
    <w:rsid w:val="00C12008"/>
    <w:rsid w:val="00C12E8F"/>
    <w:rsid w:val="00C130B1"/>
    <w:rsid w:val="00C1374C"/>
    <w:rsid w:val="00C138C6"/>
    <w:rsid w:val="00C1449C"/>
    <w:rsid w:val="00C14A6F"/>
    <w:rsid w:val="00C14CCE"/>
    <w:rsid w:val="00C1568A"/>
    <w:rsid w:val="00C1629D"/>
    <w:rsid w:val="00C170C2"/>
    <w:rsid w:val="00C1741D"/>
    <w:rsid w:val="00C17763"/>
    <w:rsid w:val="00C17801"/>
    <w:rsid w:val="00C17D62"/>
    <w:rsid w:val="00C17E70"/>
    <w:rsid w:val="00C204B1"/>
    <w:rsid w:val="00C205B9"/>
    <w:rsid w:val="00C2116C"/>
    <w:rsid w:val="00C21313"/>
    <w:rsid w:val="00C21D34"/>
    <w:rsid w:val="00C21ECD"/>
    <w:rsid w:val="00C22604"/>
    <w:rsid w:val="00C22644"/>
    <w:rsid w:val="00C22BD4"/>
    <w:rsid w:val="00C24474"/>
    <w:rsid w:val="00C24FE5"/>
    <w:rsid w:val="00C25019"/>
    <w:rsid w:val="00C250C4"/>
    <w:rsid w:val="00C2538D"/>
    <w:rsid w:val="00C25579"/>
    <w:rsid w:val="00C25A1A"/>
    <w:rsid w:val="00C26201"/>
    <w:rsid w:val="00C26D87"/>
    <w:rsid w:val="00C271E2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BAA"/>
    <w:rsid w:val="00C33262"/>
    <w:rsid w:val="00C3362D"/>
    <w:rsid w:val="00C338F9"/>
    <w:rsid w:val="00C33C77"/>
    <w:rsid w:val="00C345AC"/>
    <w:rsid w:val="00C346D8"/>
    <w:rsid w:val="00C34EF0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56C"/>
    <w:rsid w:val="00C53A02"/>
    <w:rsid w:val="00C53EBD"/>
    <w:rsid w:val="00C54D7B"/>
    <w:rsid w:val="00C54FFD"/>
    <w:rsid w:val="00C55B18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272"/>
    <w:rsid w:val="00C65754"/>
    <w:rsid w:val="00C70039"/>
    <w:rsid w:val="00C70116"/>
    <w:rsid w:val="00C7058E"/>
    <w:rsid w:val="00C70621"/>
    <w:rsid w:val="00C706FF"/>
    <w:rsid w:val="00C70980"/>
    <w:rsid w:val="00C7128E"/>
    <w:rsid w:val="00C71E8A"/>
    <w:rsid w:val="00C71F98"/>
    <w:rsid w:val="00C720C7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2F2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78A"/>
    <w:rsid w:val="00C82D67"/>
    <w:rsid w:val="00C83350"/>
    <w:rsid w:val="00C83871"/>
    <w:rsid w:val="00C8499F"/>
    <w:rsid w:val="00C85228"/>
    <w:rsid w:val="00C8542A"/>
    <w:rsid w:val="00C86D7C"/>
    <w:rsid w:val="00C87260"/>
    <w:rsid w:val="00C90104"/>
    <w:rsid w:val="00C902B2"/>
    <w:rsid w:val="00C905CB"/>
    <w:rsid w:val="00C90C62"/>
    <w:rsid w:val="00C90D6C"/>
    <w:rsid w:val="00C9104B"/>
    <w:rsid w:val="00C91A54"/>
    <w:rsid w:val="00C91BD9"/>
    <w:rsid w:val="00C91CE0"/>
    <w:rsid w:val="00C921DB"/>
    <w:rsid w:val="00C9238E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A61"/>
    <w:rsid w:val="00C97B84"/>
    <w:rsid w:val="00C97CB9"/>
    <w:rsid w:val="00CA0606"/>
    <w:rsid w:val="00CA088A"/>
    <w:rsid w:val="00CA138F"/>
    <w:rsid w:val="00CA18BB"/>
    <w:rsid w:val="00CA27FD"/>
    <w:rsid w:val="00CA2843"/>
    <w:rsid w:val="00CA2911"/>
    <w:rsid w:val="00CA2B10"/>
    <w:rsid w:val="00CA2CAD"/>
    <w:rsid w:val="00CA3570"/>
    <w:rsid w:val="00CA3951"/>
    <w:rsid w:val="00CA3C09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A79BE"/>
    <w:rsid w:val="00CB057A"/>
    <w:rsid w:val="00CB0C04"/>
    <w:rsid w:val="00CB174A"/>
    <w:rsid w:val="00CB1F05"/>
    <w:rsid w:val="00CB24C4"/>
    <w:rsid w:val="00CB29B6"/>
    <w:rsid w:val="00CB37FD"/>
    <w:rsid w:val="00CB398F"/>
    <w:rsid w:val="00CB495C"/>
    <w:rsid w:val="00CB4A83"/>
    <w:rsid w:val="00CB512A"/>
    <w:rsid w:val="00CB5FB2"/>
    <w:rsid w:val="00CB6270"/>
    <w:rsid w:val="00CB6C50"/>
    <w:rsid w:val="00CB6ED5"/>
    <w:rsid w:val="00CB6FCD"/>
    <w:rsid w:val="00CB76CE"/>
    <w:rsid w:val="00CB7BB4"/>
    <w:rsid w:val="00CC01A0"/>
    <w:rsid w:val="00CC021A"/>
    <w:rsid w:val="00CC0AD2"/>
    <w:rsid w:val="00CC0D21"/>
    <w:rsid w:val="00CC2944"/>
    <w:rsid w:val="00CC316B"/>
    <w:rsid w:val="00CC34E7"/>
    <w:rsid w:val="00CC38E6"/>
    <w:rsid w:val="00CC3E96"/>
    <w:rsid w:val="00CC3F16"/>
    <w:rsid w:val="00CC3F88"/>
    <w:rsid w:val="00CC417C"/>
    <w:rsid w:val="00CC4651"/>
    <w:rsid w:val="00CC4980"/>
    <w:rsid w:val="00CC4D6A"/>
    <w:rsid w:val="00CC4F13"/>
    <w:rsid w:val="00CC4FA3"/>
    <w:rsid w:val="00CC5226"/>
    <w:rsid w:val="00CC53B2"/>
    <w:rsid w:val="00CC5633"/>
    <w:rsid w:val="00CC5ECA"/>
    <w:rsid w:val="00CC60D4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15C"/>
    <w:rsid w:val="00CD66EC"/>
    <w:rsid w:val="00CD78DA"/>
    <w:rsid w:val="00CD7A2C"/>
    <w:rsid w:val="00CE111D"/>
    <w:rsid w:val="00CE1204"/>
    <w:rsid w:val="00CE1307"/>
    <w:rsid w:val="00CE1C99"/>
    <w:rsid w:val="00CE1EBE"/>
    <w:rsid w:val="00CE2056"/>
    <w:rsid w:val="00CE210F"/>
    <w:rsid w:val="00CE27FF"/>
    <w:rsid w:val="00CE31BA"/>
    <w:rsid w:val="00CE3A4A"/>
    <w:rsid w:val="00CE412B"/>
    <w:rsid w:val="00CE45EA"/>
    <w:rsid w:val="00CE51A1"/>
    <w:rsid w:val="00CE5AAC"/>
    <w:rsid w:val="00CE5DD3"/>
    <w:rsid w:val="00CE6378"/>
    <w:rsid w:val="00CE656D"/>
    <w:rsid w:val="00CE7C59"/>
    <w:rsid w:val="00CF05B8"/>
    <w:rsid w:val="00CF0A2F"/>
    <w:rsid w:val="00CF117D"/>
    <w:rsid w:val="00CF13F3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CF7DB3"/>
    <w:rsid w:val="00D00CB2"/>
    <w:rsid w:val="00D01245"/>
    <w:rsid w:val="00D02E26"/>
    <w:rsid w:val="00D03042"/>
    <w:rsid w:val="00D03438"/>
    <w:rsid w:val="00D03538"/>
    <w:rsid w:val="00D04363"/>
    <w:rsid w:val="00D0472C"/>
    <w:rsid w:val="00D04CF7"/>
    <w:rsid w:val="00D04F63"/>
    <w:rsid w:val="00D0542A"/>
    <w:rsid w:val="00D0564A"/>
    <w:rsid w:val="00D05F39"/>
    <w:rsid w:val="00D06181"/>
    <w:rsid w:val="00D06397"/>
    <w:rsid w:val="00D06510"/>
    <w:rsid w:val="00D0668E"/>
    <w:rsid w:val="00D075C5"/>
    <w:rsid w:val="00D07965"/>
    <w:rsid w:val="00D10B55"/>
    <w:rsid w:val="00D11787"/>
    <w:rsid w:val="00D11A9B"/>
    <w:rsid w:val="00D11E1E"/>
    <w:rsid w:val="00D1276E"/>
    <w:rsid w:val="00D12E88"/>
    <w:rsid w:val="00D136BB"/>
    <w:rsid w:val="00D13F62"/>
    <w:rsid w:val="00D14672"/>
    <w:rsid w:val="00D14B48"/>
    <w:rsid w:val="00D150D6"/>
    <w:rsid w:val="00D15350"/>
    <w:rsid w:val="00D156C7"/>
    <w:rsid w:val="00D16A13"/>
    <w:rsid w:val="00D16A78"/>
    <w:rsid w:val="00D177E8"/>
    <w:rsid w:val="00D20120"/>
    <w:rsid w:val="00D20934"/>
    <w:rsid w:val="00D20CC2"/>
    <w:rsid w:val="00D20D6A"/>
    <w:rsid w:val="00D21729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1FD0"/>
    <w:rsid w:val="00D322CA"/>
    <w:rsid w:val="00D326BC"/>
    <w:rsid w:val="00D32CA5"/>
    <w:rsid w:val="00D3389A"/>
    <w:rsid w:val="00D33AC1"/>
    <w:rsid w:val="00D35B2F"/>
    <w:rsid w:val="00D36306"/>
    <w:rsid w:val="00D36E52"/>
    <w:rsid w:val="00D37663"/>
    <w:rsid w:val="00D37A1C"/>
    <w:rsid w:val="00D40F6A"/>
    <w:rsid w:val="00D413A7"/>
    <w:rsid w:val="00D4264C"/>
    <w:rsid w:val="00D43096"/>
    <w:rsid w:val="00D436C3"/>
    <w:rsid w:val="00D43FAC"/>
    <w:rsid w:val="00D448EA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49E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2FF4"/>
    <w:rsid w:val="00D63647"/>
    <w:rsid w:val="00D636FD"/>
    <w:rsid w:val="00D63DFD"/>
    <w:rsid w:val="00D65976"/>
    <w:rsid w:val="00D6615C"/>
    <w:rsid w:val="00D66613"/>
    <w:rsid w:val="00D672B9"/>
    <w:rsid w:val="00D67395"/>
    <w:rsid w:val="00D67AF4"/>
    <w:rsid w:val="00D71566"/>
    <w:rsid w:val="00D724D0"/>
    <w:rsid w:val="00D7328D"/>
    <w:rsid w:val="00D74073"/>
    <w:rsid w:val="00D743DB"/>
    <w:rsid w:val="00D74FD0"/>
    <w:rsid w:val="00D763D4"/>
    <w:rsid w:val="00D7653C"/>
    <w:rsid w:val="00D76A4A"/>
    <w:rsid w:val="00D774E8"/>
    <w:rsid w:val="00D778C2"/>
    <w:rsid w:val="00D804E9"/>
    <w:rsid w:val="00D807E1"/>
    <w:rsid w:val="00D8105B"/>
    <w:rsid w:val="00D8137B"/>
    <w:rsid w:val="00D81A74"/>
    <w:rsid w:val="00D820BC"/>
    <w:rsid w:val="00D82AF5"/>
    <w:rsid w:val="00D82E4F"/>
    <w:rsid w:val="00D84A6B"/>
    <w:rsid w:val="00D86400"/>
    <w:rsid w:val="00D865A6"/>
    <w:rsid w:val="00D86C03"/>
    <w:rsid w:val="00D870C3"/>
    <w:rsid w:val="00D875A3"/>
    <w:rsid w:val="00D87894"/>
    <w:rsid w:val="00D9038E"/>
    <w:rsid w:val="00D91159"/>
    <w:rsid w:val="00D918BE"/>
    <w:rsid w:val="00D926AF"/>
    <w:rsid w:val="00D930D7"/>
    <w:rsid w:val="00D9489F"/>
    <w:rsid w:val="00D94B41"/>
    <w:rsid w:val="00D94EEF"/>
    <w:rsid w:val="00D95205"/>
    <w:rsid w:val="00D953F7"/>
    <w:rsid w:val="00D95523"/>
    <w:rsid w:val="00D95623"/>
    <w:rsid w:val="00D9586D"/>
    <w:rsid w:val="00D95D44"/>
    <w:rsid w:val="00D95DF0"/>
    <w:rsid w:val="00D96B02"/>
    <w:rsid w:val="00D97077"/>
    <w:rsid w:val="00DA0D76"/>
    <w:rsid w:val="00DA0EF3"/>
    <w:rsid w:val="00DA1593"/>
    <w:rsid w:val="00DA2C28"/>
    <w:rsid w:val="00DA2C69"/>
    <w:rsid w:val="00DA2D8A"/>
    <w:rsid w:val="00DA305B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0A2A"/>
    <w:rsid w:val="00DB103E"/>
    <w:rsid w:val="00DB15BA"/>
    <w:rsid w:val="00DB1D9A"/>
    <w:rsid w:val="00DB24D2"/>
    <w:rsid w:val="00DB4BCB"/>
    <w:rsid w:val="00DB4DF0"/>
    <w:rsid w:val="00DB50C3"/>
    <w:rsid w:val="00DB515F"/>
    <w:rsid w:val="00DB56D6"/>
    <w:rsid w:val="00DB5BEA"/>
    <w:rsid w:val="00DB7027"/>
    <w:rsid w:val="00DB7858"/>
    <w:rsid w:val="00DB7ADF"/>
    <w:rsid w:val="00DB7E25"/>
    <w:rsid w:val="00DC00DC"/>
    <w:rsid w:val="00DC04A8"/>
    <w:rsid w:val="00DC0A50"/>
    <w:rsid w:val="00DC1114"/>
    <w:rsid w:val="00DC12F0"/>
    <w:rsid w:val="00DC2633"/>
    <w:rsid w:val="00DC2C9B"/>
    <w:rsid w:val="00DC3D9E"/>
    <w:rsid w:val="00DC4265"/>
    <w:rsid w:val="00DC42CC"/>
    <w:rsid w:val="00DC5400"/>
    <w:rsid w:val="00DC550C"/>
    <w:rsid w:val="00DC57AE"/>
    <w:rsid w:val="00DC5F0C"/>
    <w:rsid w:val="00DC6605"/>
    <w:rsid w:val="00DC6BBD"/>
    <w:rsid w:val="00DC6E6D"/>
    <w:rsid w:val="00DC789B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6CA7"/>
    <w:rsid w:val="00DD7EBB"/>
    <w:rsid w:val="00DE0136"/>
    <w:rsid w:val="00DE01D2"/>
    <w:rsid w:val="00DE04B2"/>
    <w:rsid w:val="00DE1AFB"/>
    <w:rsid w:val="00DE1E99"/>
    <w:rsid w:val="00DE2FB8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644"/>
    <w:rsid w:val="00DF5C24"/>
    <w:rsid w:val="00DF5C8D"/>
    <w:rsid w:val="00DF6141"/>
    <w:rsid w:val="00DF6209"/>
    <w:rsid w:val="00DF631D"/>
    <w:rsid w:val="00DF66D3"/>
    <w:rsid w:val="00DF6E5D"/>
    <w:rsid w:val="00DF787D"/>
    <w:rsid w:val="00DF79AE"/>
    <w:rsid w:val="00DF7C39"/>
    <w:rsid w:val="00E00741"/>
    <w:rsid w:val="00E00CC2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0D16"/>
    <w:rsid w:val="00E113F1"/>
    <w:rsid w:val="00E114B9"/>
    <w:rsid w:val="00E114C0"/>
    <w:rsid w:val="00E11F2A"/>
    <w:rsid w:val="00E1223E"/>
    <w:rsid w:val="00E12848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AFA"/>
    <w:rsid w:val="00E206DD"/>
    <w:rsid w:val="00E20A1C"/>
    <w:rsid w:val="00E20B70"/>
    <w:rsid w:val="00E2155A"/>
    <w:rsid w:val="00E21892"/>
    <w:rsid w:val="00E22167"/>
    <w:rsid w:val="00E222FE"/>
    <w:rsid w:val="00E22CAA"/>
    <w:rsid w:val="00E2378F"/>
    <w:rsid w:val="00E23CE5"/>
    <w:rsid w:val="00E23EDA"/>
    <w:rsid w:val="00E2482B"/>
    <w:rsid w:val="00E25019"/>
    <w:rsid w:val="00E2574A"/>
    <w:rsid w:val="00E25CDF"/>
    <w:rsid w:val="00E2676A"/>
    <w:rsid w:val="00E2721B"/>
    <w:rsid w:val="00E27D10"/>
    <w:rsid w:val="00E27DEA"/>
    <w:rsid w:val="00E3081C"/>
    <w:rsid w:val="00E3279D"/>
    <w:rsid w:val="00E33263"/>
    <w:rsid w:val="00E34AE8"/>
    <w:rsid w:val="00E35786"/>
    <w:rsid w:val="00E35B38"/>
    <w:rsid w:val="00E366E2"/>
    <w:rsid w:val="00E36869"/>
    <w:rsid w:val="00E36BB7"/>
    <w:rsid w:val="00E36D85"/>
    <w:rsid w:val="00E37111"/>
    <w:rsid w:val="00E37493"/>
    <w:rsid w:val="00E40961"/>
    <w:rsid w:val="00E414E0"/>
    <w:rsid w:val="00E414E2"/>
    <w:rsid w:val="00E41822"/>
    <w:rsid w:val="00E41D3D"/>
    <w:rsid w:val="00E42AE8"/>
    <w:rsid w:val="00E432A3"/>
    <w:rsid w:val="00E43EA5"/>
    <w:rsid w:val="00E442A4"/>
    <w:rsid w:val="00E445B3"/>
    <w:rsid w:val="00E44F75"/>
    <w:rsid w:val="00E4535C"/>
    <w:rsid w:val="00E45779"/>
    <w:rsid w:val="00E45AEF"/>
    <w:rsid w:val="00E46D81"/>
    <w:rsid w:val="00E47A8C"/>
    <w:rsid w:val="00E47F7D"/>
    <w:rsid w:val="00E50C13"/>
    <w:rsid w:val="00E516A7"/>
    <w:rsid w:val="00E51986"/>
    <w:rsid w:val="00E51E3C"/>
    <w:rsid w:val="00E521EC"/>
    <w:rsid w:val="00E523B8"/>
    <w:rsid w:val="00E526A9"/>
    <w:rsid w:val="00E52DF7"/>
    <w:rsid w:val="00E52F74"/>
    <w:rsid w:val="00E530FB"/>
    <w:rsid w:val="00E545E8"/>
    <w:rsid w:val="00E549B5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5F45"/>
    <w:rsid w:val="00E66806"/>
    <w:rsid w:val="00E67806"/>
    <w:rsid w:val="00E67E81"/>
    <w:rsid w:val="00E7024F"/>
    <w:rsid w:val="00E703D9"/>
    <w:rsid w:val="00E708CE"/>
    <w:rsid w:val="00E70904"/>
    <w:rsid w:val="00E70D4E"/>
    <w:rsid w:val="00E71663"/>
    <w:rsid w:val="00E719E5"/>
    <w:rsid w:val="00E7200C"/>
    <w:rsid w:val="00E72726"/>
    <w:rsid w:val="00E7299F"/>
    <w:rsid w:val="00E730B2"/>
    <w:rsid w:val="00E737F6"/>
    <w:rsid w:val="00E739BE"/>
    <w:rsid w:val="00E73CA0"/>
    <w:rsid w:val="00E740A7"/>
    <w:rsid w:val="00E74230"/>
    <w:rsid w:val="00E74E76"/>
    <w:rsid w:val="00E75EDA"/>
    <w:rsid w:val="00E76EBB"/>
    <w:rsid w:val="00E80809"/>
    <w:rsid w:val="00E809E0"/>
    <w:rsid w:val="00E81B5D"/>
    <w:rsid w:val="00E82593"/>
    <w:rsid w:val="00E8312A"/>
    <w:rsid w:val="00E835C0"/>
    <w:rsid w:val="00E835C2"/>
    <w:rsid w:val="00E83909"/>
    <w:rsid w:val="00E83BF8"/>
    <w:rsid w:val="00E8472A"/>
    <w:rsid w:val="00E848AA"/>
    <w:rsid w:val="00E84B86"/>
    <w:rsid w:val="00E85F50"/>
    <w:rsid w:val="00E86932"/>
    <w:rsid w:val="00E878A3"/>
    <w:rsid w:val="00E87E29"/>
    <w:rsid w:val="00E91795"/>
    <w:rsid w:val="00E92460"/>
    <w:rsid w:val="00E9253F"/>
    <w:rsid w:val="00E933A7"/>
    <w:rsid w:val="00E9341A"/>
    <w:rsid w:val="00E93BC5"/>
    <w:rsid w:val="00E9441D"/>
    <w:rsid w:val="00E9523A"/>
    <w:rsid w:val="00E95459"/>
    <w:rsid w:val="00E9722A"/>
    <w:rsid w:val="00E979A6"/>
    <w:rsid w:val="00E97FF0"/>
    <w:rsid w:val="00EA0118"/>
    <w:rsid w:val="00EA20BF"/>
    <w:rsid w:val="00EA2499"/>
    <w:rsid w:val="00EA2DC8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A7D1E"/>
    <w:rsid w:val="00EB0D81"/>
    <w:rsid w:val="00EB13A7"/>
    <w:rsid w:val="00EB1A94"/>
    <w:rsid w:val="00EB1AF9"/>
    <w:rsid w:val="00EB246B"/>
    <w:rsid w:val="00EB25BF"/>
    <w:rsid w:val="00EB274C"/>
    <w:rsid w:val="00EB37F8"/>
    <w:rsid w:val="00EB39FF"/>
    <w:rsid w:val="00EB3AAE"/>
    <w:rsid w:val="00EB55C6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78B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0DE"/>
    <w:rsid w:val="00ED126C"/>
    <w:rsid w:val="00ED1520"/>
    <w:rsid w:val="00ED1A60"/>
    <w:rsid w:val="00ED1CA1"/>
    <w:rsid w:val="00ED2066"/>
    <w:rsid w:val="00ED2323"/>
    <w:rsid w:val="00ED2798"/>
    <w:rsid w:val="00ED29AB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6D1C"/>
    <w:rsid w:val="00ED73E4"/>
    <w:rsid w:val="00ED7863"/>
    <w:rsid w:val="00ED7CAD"/>
    <w:rsid w:val="00EE1399"/>
    <w:rsid w:val="00EE141F"/>
    <w:rsid w:val="00EE143D"/>
    <w:rsid w:val="00EE1B8E"/>
    <w:rsid w:val="00EE218F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B87"/>
    <w:rsid w:val="00EF0D5D"/>
    <w:rsid w:val="00EF307E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32"/>
    <w:rsid w:val="00EF6846"/>
    <w:rsid w:val="00EF72D7"/>
    <w:rsid w:val="00EF7533"/>
    <w:rsid w:val="00EF7843"/>
    <w:rsid w:val="00EF7964"/>
    <w:rsid w:val="00EF7F19"/>
    <w:rsid w:val="00EF7F26"/>
    <w:rsid w:val="00F00B1E"/>
    <w:rsid w:val="00F00FCF"/>
    <w:rsid w:val="00F01202"/>
    <w:rsid w:val="00F035AA"/>
    <w:rsid w:val="00F03AC7"/>
    <w:rsid w:val="00F0575F"/>
    <w:rsid w:val="00F061F9"/>
    <w:rsid w:val="00F06ADB"/>
    <w:rsid w:val="00F07EBF"/>
    <w:rsid w:val="00F1006C"/>
    <w:rsid w:val="00F10EC4"/>
    <w:rsid w:val="00F11160"/>
    <w:rsid w:val="00F111E5"/>
    <w:rsid w:val="00F11ECF"/>
    <w:rsid w:val="00F1228E"/>
    <w:rsid w:val="00F12441"/>
    <w:rsid w:val="00F12454"/>
    <w:rsid w:val="00F124AB"/>
    <w:rsid w:val="00F124BE"/>
    <w:rsid w:val="00F1328A"/>
    <w:rsid w:val="00F1350D"/>
    <w:rsid w:val="00F13968"/>
    <w:rsid w:val="00F13B9D"/>
    <w:rsid w:val="00F13C5B"/>
    <w:rsid w:val="00F13D9B"/>
    <w:rsid w:val="00F148A8"/>
    <w:rsid w:val="00F14BB1"/>
    <w:rsid w:val="00F1521D"/>
    <w:rsid w:val="00F158FB"/>
    <w:rsid w:val="00F15A22"/>
    <w:rsid w:val="00F15A33"/>
    <w:rsid w:val="00F15B90"/>
    <w:rsid w:val="00F16DD9"/>
    <w:rsid w:val="00F1735C"/>
    <w:rsid w:val="00F178A3"/>
    <w:rsid w:val="00F17FBF"/>
    <w:rsid w:val="00F21025"/>
    <w:rsid w:val="00F21100"/>
    <w:rsid w:val="00F21B87"/>
    <w:rsid w:val="00F21D64"/>
    <w:rsid w:val="00F21F6A"/>
    <w:rsid w:val="00F2212C"/>
    <w:rsid w:val="00F22698"/>
    <w:rsid w:val="00F2358D"/>
    <w:rsid w:val="00F23DEE"/>
    <w:rsid w:val="00F23E40"/>
    <w:rsid w:val="00F243D6"/>
    <w:rsid w:val="00F25279"/>
    <w:rsid w:val="00F2694D"/>
    <w:rsid w:val="00F26CF0"/>
    <w:rsid w:val="00F27D46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5FF"/>
    <w:rsid w:val="00F35DDE"/>
    <w:rsid w:val="00F36156"/>
    <w:rsid w:val="00F362C3"/>
    <w:rsid w:val="00F36F6E"/>
    <w:rsid w:val="00F36F99"/>
    <w:rsid w:val="00F37608"/>
    <w:rsid w:val="00F37F6D"/>
    <w:rsid w:val="00F37F94"/>
    <w:rsid w:val="00F41595"/>
    <w:rsid w:val="00F422D7"/>
    <w:rsid w:val="00F43DC1"/>
    <w:rsid w:val="00F4421C"/>
    <w:rsid w:val="00F44411"/>
    <w:rsid w:val="00F44F8A"/>
    <w:rsid w:val="00F454D2"/>
    <w:rsid w:val="00F45E77"/>
    <w:rsid w:val="00F45EBD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48A5"/>
    <w:rsid w:val="00F55228"/>
    <w:rsid w:val="00F5523B"/>
    <w:rsid w:val="00F55FEA"/>
    <w:rsid w:val="00F562AD"/>
    <w:rsid w:val="00F563EF"/>
    <w:rsid w:val="00F56880"/>
    <w:rsid w:val="00F56E2E"/>
    <w:rsid w:val="00F57025"/>
    <w:rsid w:val="00F57325"/>
    <w:rsid w:val="00F57D00"/>
    <w:rsid w:val="00F614B3"/>
    <w:rsid w:val="00F61D63"/>
    <w:rsid w:val="00F622AE"/>
    <w:rsid w:val="00F6244B"/>
    <w:rsid w:val="00F63870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0E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596F"/>
    <w:rsid w:val="00F761A9"/>
    <w:rsid w:val="00F7637E"/>
    <w:rsid w:val="00F7670D"/>
    <w:rsid w:val="00F77910"/>
    <w:rsid w:val="00F77EC0"/>
    <w:rsid w:val="00F77F7B"/>
    <w:rsid w:val="00F8014A"/>
    <w:rsid w:val="00F81ABF"/>
    <w:rsid w:val="00F81ADF"/>
    <w:rsid w:val="00F81C80"/>
    <w:rsid w:val="00F823B0"/>
    <w:rsid w:val="00F82728"/>
    <w:rsid w:val="00F82785"/>
    <w:rsid w:val="00F82A08"/>
    <w:rsid w:val="00F833E7"/>
    <w:rsid w:val="00F83A10"/>
    <w:rsid w:val="00F84C45"/>
    <w:rsid w:val="00F85391"/>
    <w:rsid w:val="00F85C0E"/>
    <w:rsid w:val="00F86089"/>
    <w:rsid w:val="00F86615"/>
    <w:rsid w:val="00F86B57"/>
    <w:rsid w:val="00F86DDD"/>
    <w:rsid w:val="00F86FB3"/>
    <w:rsid w:val="00F873CC"/>
    <w:rsid w:val="00F87C08"/>
    <w:rsid w:val="00F87D0A"/>
    <w:rsid w:val="00F9094C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8AD"/>
    <w:rsid w:val="00F94BCA"/>
    <w:rsid w:val="00F9533D"/>
    <w:rsid w:val="00F9580A"/>
    <w:rsid w:val="00F95954"/>
    <w:rsid w:val="00F96691"/>
    <w:rsid w:val="00F96A12"/>
    <w:rsid w:val="00F96D1E"/>
    <w:rsid w:val="00F96FC6"/>
    <w:rsid w:val="00F9713C"/>
    <w:rsid w:val="00F97335"/>
    <w:rsid w:val="00F97D09"/>
    <w:rsid w:val="00FA0166"/>
    <w:rsid w:val="00FA03C6"/>
    <w:rsid w:val="00FA0B6A"/>
    <w:rsid w:val="00FA0FAC"/>
    <w:rsid w:val="00FA104B"/>
    <w:rsid w:val="00FA1AE3"/>
    <w:rsid w:val="00FA1CBB"/>
    <w:rsid w:val="00FA1D2E"/>
    <w:rsid w:val="00FA298D"/>
    <w:rsid w:val="00FA2C1D"/>
    <w:rsid w:val="00FA2F74"/>
    <w:rsid w:val="00FA3557"/>
    <w:rsid w:val="00FA445D"/>
    <w:rsid w:val="00FA5189"/>
    <w:rsid w:val="00FA54BA"/>
    <w:rsid w:val="00FA5622"/>
    <w:rsid w:val="00FA5F5C"/>
    <w:rsid w:val="00FA6028"/>
    <w:rsid w:val="00FA67A9"/>
    <w:rsid w:val="00FA7756"/>
    <w:rsid w:val="00FB0641"/>
    <w:rsid w:val="00FB0DB8"/>
    <w:rsid w:val="00FB140E"/>
    <w:rsid w:val="00FB199C"/>
    <w:rsid w:val="00FB19F5"/>
    <w:rsid w:val="00FB258F"/>
    <w:rsid w:val="00FB27B4"/>
    <w:rsid w:val="00FB3C25"/>
    <w:rsid w:val="00FB4F37"/>
    <w:rsid w:val="00FB547B"/>
    <w:rsid w:val="00FB589E"/>
    <w:rsid w:val="00FB5DE3"/>
    <w:rsid w:val="00FB680E"/>
    <w:rsid w:val="00FB68DF"/>
    <w:rsid w:val="00FB6A3C"/>
    <w:rsid w:val="00FB7B8B"/>
    <w:rsid w:val="00FB7BFE"/>
    <w:rsid w:val="00FB7CE3"/>
    <w:rsid w:val="00FB7E0F"/>
    <w:rsid w:val="00FC0A71"/>
    <w:rsid w:val="00FC1EEC"/>
    <w:rsid w:val="00FC21BD"/>
    <w:rsid w:val="00FC27F9"/>
    <w:rsid w:val="00FC3288"/>
    <w:rsid w:val="00FC3389"/>
    <w:rsid w:val="00FC338A"/>
    <w:rsid w:val="00FC3419"/>
    <w:rsid w:val="00FC42A8"/>
    <w:rsid w:val="00FC4343"/>
    <w:rsid w:val="00FC4E04"/>
    <w:rsid w:val="00FC4F96"/>
    <w:rsid w:val="00FC521E"/>
    <w:rsid w:val="00FC6B53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69C"/>
    <w:rsid w:val="00FD39A6"/>
    <w:rsid w:val="00FD3F02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4BC"/>
    <w:rsid w:val="00FE0905"/>
    <w:rsid w:val="00FE0A0E"/>
    <w:rsid w:val="00FE1E16"/>
    <w:rsid w:val="00FE2D65"/>
    <w:rsid w:val="00FE3540"/>
    <w:rsid w:val="00FE4CD9"/>
    <w:rsid w:val="00FE55DE"/>
    <w:rsid w:val="00FE585E"/>
    <w:rsid w:val="00FE5B69"/>
    <w:rsid w:val="00FE7359"/>
    <w:rsid w:val="00FE741C"/>
    <w:rsid w:val="00FF010D"/>
    <w:rsid w:val="00FF013B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31CF"/>
    <w:rsid w:val="00FF6A97"/>
    <w:rsid w:val="00FF6F39"/>
    <w:rsid w:val="00FF7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706F940-3121-4BBA-8D8C-2D9091F4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C6494"/>
    <w:pPr>
      <w:keepNext/>
      <w:tabs>
        <w:tab w:val="left" w:pos="-5500"/>
      </w:tabs>
      <w:spacing w:before="120" w:after="120"/>
      <w:outlineLvl w:val="2"/>
    </w:pPr>
    <w:rPr>
      <w:rFonts w:ascii="Arial" w:eastAsia="MS Mincho" w:hAnsi="Arial"/>
      <w:b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uiPriority w:val="99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uiPriority w:val="99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,목록 단락 Char"/>
    <w:link w:val="af2"/>
    <w:uiPriority w:val="34"/>
    <w:qFormat/>
    <w:rsid w:val="00586A54"/>
    <w:rPr>
      <w:rFonts w:ascii="宋体" w:hAnsi="宋体" w:cs="宋体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173F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AN1bullet1">
    <w:name w:val="RAN1 bullet1"/>
    <w:basedOn w:val="a"/>
    <w:link w:val="RAN1bullet1Char"/>
    <w:qFormat/>
    <w:rsid w:val="00B72F81"/>
    <w:pPr>
      <w:numPr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rsid w:val="00B72F81"/>
    <w:rPr>
      <w:rFonts w:ascii="Times" w:eastAsia="Batang" w:hAnsi="Times"/>
      <w:szCs w:val="24"/>
      <w:lang w:val="en-GB" w:eastAsia="en-US"/>
    </w:rPr>
  </w:style>
  <w:style w:type="paragraph" w:customStyle="1" w:styleId="textintend3">
    <w:name w:val="text intend 3"/>
    <w:basedOn w:val="a"/>
    <w:rsid w:val="00F7637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TAHCar">
    <w:name w:val="TAH Car"/>
    <w:link w:val="TAH"/>
    <w:rsid w:val="00A357A5"/>
    <w:rPr>
      <w:rFonts w:ascii="Arial" w:eastAsia="宋体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14507"/>
    <w:rPr>
      <w:rFonts w:ascii="Arial" w:eastAsia="宋体" w:hAnsi="Arial"/>
      <w:sz w:val="18"/>
      <w:lang w:val="en-GB" w:eastAsia="en-US"/>
    </w:rPr>
  </w:style>
  <w:style w:type="paragraph" w:customStyle="1" w:styleId="table">
    <w:name w:val="table"/>
    <w:basedOn w:val="a"/>
    <w:next w:val="a"/>
    <w:rsid w:val="006750CF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681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49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68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232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97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68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5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26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75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675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23C1-2177-43E2-9FDE-80938BEC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1499</Words>
  <Characters>8548</Characters>
  <Application>Microsoft Office Word</Application>
  <DocSecurity>0</DocSecurity>
  <PresentationFormat/>
  <Lines>71</Lines>
  <Paragraphs>20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Windows 用户</cp:lastModifiedBy>
  <cp:revision>2</cp:revision>
  <cp:lastPrinted>2017-09-03T16:59:00Z</cp:lastPrinted>
  <dcterms:created xsi:type="dcterms:W3CDTF">2018-01-13T05:24:00Z</dcterms:created>
  <dcterms:modified xsi:type="dcterms:W3CDTF">2018-01-13T05:24:00Z</dcterms:modified>
</cp:coreProperties>
</file>