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91E" w:rsidRPr="00C23908" w:rsidRDefault="004A1F65" w:rsidP="00C8091E">
      <w:pPr>
        <w:tabs>
          <w:tab w:val="center" w:pos="4536"/>
          <w:tab w:val="right" w:pos="8280"/>
          <w:tab w:val="right" w:pos="9639"/>
        </w:tabs>
        <w:ind w:right="2"/>
        <w:rPr>
          <w:rFonts w:ascii="Arial" w:eastAsia="맑은 고딕" w:hAnsi="Arial" w:cs="Arial"/>
          <w:b/>
          <w:bCs/>
          <w:sz w:val="24"/>
          <w:szCs w:val="24"/>
        </w:rPr>
      </w:pPr>
      <w:r>
        <w:rPr>
          <w:rFonts w:ascii="Arial" w:eastAsia="맑은 고딕" w:hAnsi="Arial" w:cs="Arial"/>
          <w:b/>
          <w:bCs/>
          <w:sz w:val="24"/>
          <w:szCs w:val="24"/>
        </w:rPr>
        <w:t xml:space="preserve">3GPP TSG RAN WG1 Meeting </w:t>
      </w:r>
      <w:r w:rsidR="00C8091E" w:rsidRPr="00C8091E">
        <w:rPr>
          <w:rFonts w:ascii="Arial" w:eastAsia="맑은 고딕" w:hAnsi="Arial" w:cs="Arial"/>
          <w:b/>
          <w:bCs/>
          <w:sz w:val="24"/>
          <w:szCs w:val="24"/>
        </w:rPr>
        <w:t>NR#3</w:t>
      </w:r>
      <w:r w:rsidR="00C8091E" w:rsidRPr="00C8091E">
        <w:rPr>
          <w:rFonts w:ascii="Arial" w:eastAsia="MS Mincho" w:hAnsi="Arial" w:cs="Arial"/>
          <w:b/>
          <w:bCs/>
          <w:sz w:val="24"/>
          <w:szCs w:val="24"/>
          <w:lang w:eastAsia="ja-JP"/>
        </w:rPr>
        <w:tab/>
      </w:r>
      <w:r w:rsidR="00C8091E" w:rsidRPr="00C8091E">
        <w:rPr>
          <w:rFonts w:ascii="Arial" w:eastAsia="맑은 고딕" w:hAnsi="Arial" w:cs="Arial"/>
          <w:b/>
          <w:bCs/>
          <w:sz w:val="24"/>
          <w:szCs w:val="24"/>
        </w:rPr>
        <w:tab/>
      </w:r>
      <w:r w:rsidR="00C8091E">
        <w:rPr>
          <w:rFonts w:ascii="Arial" w:eastAsia="맑은 고딕" w:hAnsi="Arial" w:cs="Arial" w:hint="eastAsia"/>
          <w:b/>
          <w:bCs/>
          <w:sz w:val="24"/>
          <w:szCs w:val="24"/>
          <w:lang w:eastAsia="ko-KR"/>
        </w:rPr>
        <w:tab/>
      </w:r>
      <w:r w:rsidR="00C23908" w:rsidRPr="00C23908">
        <w:rPr>
          <w:rFonts w:ascii="Arial" w:eastAsia="맑은 고딕" w:hAnsi="Arial" w:cs="Arial"/>
          <w:b/>
          <w:bCs/>
          <w:sz w:val="24"/>
          <w:szCs w:val="24"/>
        </w:rPr>
        <w:t>R1-1716847</w:t>
      </w:r>
    </w:p>
    <w:p w:rsidR="00D82BEB" w:rsidRPr="00C8091E" w:rsidRDefault="00C8091E" w:rsidP="00C8091E">
      <w:pPr>
        <w:spacing w:after="60"/>
        <w:ind w:left="1985" w:hanging="1985"/>
        <w:rPr>
          <w:rFonts w:ascii="Arial" w:hAnsi="Arial" w:cs="Arial"/>
          <w:b/>
          <w:sz w:val="24"/>
          <w:szCs w:val="24"/>
        </w:rPr>
      </w:pPr>
      <w:r w:rsidRPr="00C8091E">
        <w:rPr>
          <w:rFonts w:ascii="Arial" w:eastAsia="MS Mincho" w:hAnsi="Arial" w:cs="Arial"/>
          <w:b/>
          <w:bCs/>
          <w:sz w:val="24"/>
          <w:szCs w:val="24"/>
          <w:lang w:eastAsia="ja-JP"/>
        </w:rPr>
        <w:t>Nagoya</w:t>
      </w:r>
      <w:r w:rsidRPr="00C8091E">
        <w:rPr>
          <w:rFonts w:ascii="Arial" w:eastAsia="맑은 고딕" w:hAnsi="Arial" w:cs="Arial"/>
          <w:b/>
          <w:bCs/>
          <w:sz w:val="24"/>
          <w:szCs w:val="24"/>
        </w:rPr>
        <w:t xml:space="preserve">, Japan, </w:t>
      </w:r>
      <w:r w:rsidRPr="00C8091E">
        <w:rPr>
          <w:rFonts w:ascii="Arial" w:eastAsia="MS Mincho" w:hAnsi="Arial" w:cs="Arial"/>
          <w:b/>
          <w:bCs/>
          <w:sz w:val="24"/>
          <w:szCs w:val="24"/>
          <w:lang w:eastAsia="ja-JP"/>
        </w:rPr>
        <w:t>18</w:t>
      </w:r>
      <w:r w:rsidRPr="00C8091E">
        <w:rPr>
          <w:rFonts w:ascii="Arial" w:eastAsia="MS Mincho" w:hAnsi="Arial" w:cs="Arial"/>
          <w:b/>
          <w:bCs/>
          <w:sz w:val="24"/>
          <w:szCs w:val="24"/>
          <w:vertAlign w:val="superscript"/>
          <w:lang w:eastAsia="ja-JP"/>
        </w:rPr>
        <w:t>th</w:t>
      </w:r>
      <w:r w:rsidRPr="00C8091E">
        <w:rPr>
          <w:rFonts w:ascii="Arial" w:eastAsia="MS Mincho" w:hAnsi="Arial" w:cs="Arial" w:hint="eastAsia"/>
          <w:b/>
          <w:bCs/>
          <w:sz w:val="24"/>
          <w:szCs w:val="24"/>
          <w:lang w:eastAsia="ja-JP"/>
        </w:rPr>
        <w:t xml:space="preserve"> </w:t>
      </w:r>
      <w:r w:rsidRPr="00C8091E">
        <w:rPr>
          <w:rFonts w:ascii="Arial" w:eastAsia="맑은 고딕" w:hAnsi="Arial" w:cs="Arial"/>
          <w:b/>
          <w:bCs/>
          <w:sz w:val="24"/>
          <w:szCs w:val="24"/>
        </w:rPr>
        <w:t xml:space="preserve">– </w:t>
      </w:r>
      <w:r w:rsidRPr="00C8091E">
        <w:rPr>
          <w:rFonts w:ascii="Arial" w:eastAsia="MS Mincho" w:hAnsi="Arial" w:cs="Arial" w:hint="eastAsia"/>
          <w:b/>
          <w:bCs/>
          <w:sz w:val="24"/>
          <w:szCs w:val="24"/>
          <w:lang w:eastAsia="ja-JP"/>
        </w:rPr>
        <w:t>21</w:t>
      </w:r>
      <w:r w:rsidRPr="00C8091E">
        <w:rPr>
          <w:rFonts w:ascii="Arial" w:eastAsia="MS Mincho" w:hAnsi="Arial" w:cs="Arial" w:hint="eastAsia"/>
          <w:b/>
          <w:bCs/>
          <w:sz w:val="24"/>
          <w:szCs w:val="24"/>
          <w:vertAlign w:val="superscript"/>
          <w:lang w:eastAsia="ja-JP"/>
        </w:rPr>
        <w:t>st</w:t>
      </w:r>
      <w:r w:rsidRPr="00C8091E">
        <w:rPr>
          <w:rFonts w:ascii="Arial" w:eastAsia="MS Mincho" w:hAnsi="Arial" w:cs="Arial" w:hint="eastAsia"/>
          <w:b/>
          <w:bCs/>
          <w:sz w:val="24"/>
          <w:szCs w:val="24"/>
          <w:lang w:eastAsia="ja-JP"/>
        </w:rPr>
        <w:t xml:space="preserve">, </w:t>
      </w:r>
      <w:r w:rsidRPr="00C8091E">
        <w:rPr>
          <w:rFonts w:ascii="Arial" w:eastAsia="맑은 고딕" w:hAnsi="Arial" w:cs="Arial"/>
          <w:b/>
          <w:bCs/>
          <w:sz w:val="24"/>
          <w:szCs w:val="24"/>
        </w:rPr>
        <w:t xml:space="preserve">September </w:t>
      </w:r>
      <w:r w:rsidR="00EE0F42" w:rsidRPr="00C8091E">
        <w:rPr>
          <w:rFonts w:ascii="Arial" w:hAnsi="Arial" w:cs="Arial"/>
          <w:b/>
          <w:bCs/>
          <w:sz w:val="24"/>
          <w:szCs w:val="24"/>
        </w:rPr>
        <w:t>2017</w:t>
      </w:r>
    </w:p>
    <w:p w:rsidR="000B5FEE" w:rsidRPr="00C02A18" w:rsidRDefault="000B5FEE" w:rsidP="00D82BEB">
      <w:pPr>
        <w:spacing w:after="60"/>
        <w:ind w:left="1985" w:hanging="1985"/>
        <w:rPr>
          <w:rFonts w:ascii="Arial" w:eastAsiaTheme="minorEastAsia" w:hAnsi="Arial" w:cs="Arial"/>
          <w:b/>
          <w:lang w:eastAsia="ko-KR"/>
        </w:rPr>
      </w:pPr>
    </w:p>
    <w:p w:rsidR="00D82BEB" w:rsidRPr="00A46A53" w:rsidRDefault="00A0385F" w:rsidP="00D82BEB">
      <w:pPr>
        <w:spacing w:after="60"/>
        <w:ind w:left="1985" w:hanging="1985"/>
        <w:rPr>
          <w:rFonts w:ascii="Arial" w:eastAsiaTheme="minorEastAsia" w:hAnsi="Arial" w:cs="Arial"/>
          <w:bCs/>
          <w:lang w:eastAsia="ko-KR"/>
        </w:rPr>
      </w:pPr>
      <w:r>
        <w:rPr>
          <w:rFonts w:ascii="Arial" w:hAnsi="Arial" w:cs="Arial"/>
          <w:b/>
        </w:rPr>
        <w:t>Title:</w:t>
      </w:r>
      <w:r w:rsidRPr="00792418">
        <w:rPr>
          <w:rFonts w:ascii="Arial" w:hAnsi="Arial" w:cs="Arial"/>
          <w:b/>
        </w:rPr>
        <w:tab/>
      </w:r>
      <w:r w:rsidR="000B5FEE" w:rsidRPr="00410346">
        <w:rPr>
          <w:rFonts w:ascii="Arial" w:eastAsiaTheme="minorEastAsia" w:hAnsi="Arial" w:cs="Arial" w:hint="eastAsia"/>
          <w:lang w:eastAsia="ko-KR"/>
        </w:rPr>
        <w:t>[</w:t>
      </w:r>
      <w:r w:rsidR="00183C59" w:rsidRPr="004C2C11">
        <w:rPr>
          <w:rFonts w:ascii="Arial" w:hAnsi="Arial" w:cs="Arial" w:hint="eastAsia"/>
          <w:lang w:eastAsia="zh-CN"/>
        </w:rPr>
        <w:t>Draft</w:t>
      </w:r>
      <w:r w:rsidR="000B5FEE">
        <w:rPr>
          <w:rFonts w:ascii="Arial" w:eastAsiaTheme="minorEastAsia" w:hAnsi="Arial" w:cs="Arial" w:hint="eastAsia"/>
          <w:lang w:eastAsia="ko-KR"/>
        </w:rPr>
        <w:t>]</w:t>
      </w:r>
      <w:r w:rsidR="00183C59" w:rsidRPr="004C2C11">
        <w:rPr>
          <w:rFonts w:ascii="Arial" w:hAnsi="Arial" w:cs="Arial" w:hint="eastAsia"/>
          <w:lang w:eastAsia="zh-CN"/>
        </w:rPr>
        <w:t xml:space="preserve"> </w:t>
      </w:r>
      <w:r w:rsidR="00DE7242" w:rsidRPr="004C2C11">
        <w:rPr>
          <w:rFonts w:ascii="Arial" w:hAnsi="Arial" w:cs="Arial"/>
        </w:rPr>
        <w:t>R</w:t>
      </w:r>
      <w:r w:rsidR="00DE7242">
        <w:rPr>
          <w:rFonts w:ascii="Arial" w:hAnsi="Arial" w:cs="Arial"/>
        </w:rPr>
        <w:t xml:space="preserve">eply </w:t>
      </w:r>
      <w:r w:rsidR="00E67E2D" w:rsidRPr="00DB7968">
        <w:rPr>
          <w:rFonts w:ascii="Arial" w:hAnsi="Arial" w:cs="Arial"/>
          <w:bCs/>
        </w:rPr>
        <w:t>L</w:t>
      </w:r>
      <w:r w:rsidRPr="00DB7968">
        <w:rPr>
          <w:rFonts w:ascii="Arial" w:hAnsi="Arial" w:cs="Arial"/>
          <w:bCs/>
        </w:rPr>
        <w:t>S</w:t>
      </w:r>
      <w:r w:rsidRPr="00792418">
        <w:rPr>
          <w:rFonts w:ascii="Arial" w:hAnsi="Arial" w:cs="Arial"/>
          <w:bCs/>
        </w:rPr>
        <w:t xml:space="preserve"> </w:t>
      </w:r>
      <w:r w:rsidR="00BB0F2C" w:rsidRPr="00263685">
        <w:rPr>
          <w:rFonts w:ascii="Arial" w:hAnsi="Arial" w:cs="Arial" w:hint="eastAsia"/>
          <w:lang w:eastAsia="zh-CN"/>
        </w:rPr>
        <w:t xml:space="preserve">on </w:t>
      </w:r>
      <w:r w:rsidR="004A1F65">
        <w:rPr>
          <w:rFonts w:ascii="Arial" w:eastAsiaTheme="minorEastAsia" w:hAnsi="Arial" w:cs="Arial" w:hint="eastAsia"/>
          <w:lang w:eastAsia="ko-KR"/>
        </w:rPr>
        <w:t>BWP operation in NR</w:t>
      </w:r>
    </w:p>
    <w:p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EE0F42" w:rsidRPr="00EE0F42">
        <w:rPr>
          <w:rFonts w:ascii="Arial" w:hAnsi="Arial" w:cs="Arial"/>
          <w:bCs/>
        </w:rPr>
        <w:t>R1-17</w:t>
      </w:r>
      <w:r w:rsidR="0015701F">
        <w:rPr>
          <w:rFonts w:ascii="Arial" w:eastAsiaTheme="minorEastAsia" w:hAnsi="Arial" w:cs="Arial" w:hint="eastAsia"/>
          <w:bCs/>
          <w:lang w:eastAsia="ko-KR"/>
        </w:rPr>
        <w:t>1535</w:t>
      </w:r>
      <w:r w:rsidR="004A1F65">
        <w:rPr>
          <w:rFonts w:ascii="Arial" w:eastAsiaTheme="minorEastAsia" w:hAnsi="Arial" w:cs="Arial" w:hint="eastAsia"/>
          <w:bCs/>
          <w:lang w:eastAsia="ko-KR"/>
        </w:rPr>
        <w:t>4</w:t>
      </w:r>
      <w:r w:rsidR="00AF14F0">
        <w:rPr>
          <w:rFonts w:ascii="Arial" w:hAnsi="Arial" w:cs="Arial"/>
          <w:bCs/>
        </w:rPr>
        <w:t xml:space="preserve"> </w:t>
      </w:r>
      <w:r w:rsidR="00DE7242">
        <w:rPr>
          <w:rFonts w:ascii="Arial" w:hAnsi="Arial" w:cs="Arial"/>
          <w:bCs/>
        </w:rPr>
        <w:t>(</w:t>
      </w:r>
      <w:r w:rsidR="00EE0F42" w:rsidRPr="00EE0F42">
        <w:rPr>
          <w:rFonts w:ascii="Arial" w:hAnsi="Arial" w:cs="Arial"/>
          <w:bCs/>
        </w:rPr>
        <w:t>R2-170</w:t>
      </w:r>
      <w:r w:rsidR="004A1F65">
        <w:rPr>
          <w:rFonts w:ascii="Arial" w:eastAsiaTheme="minorEastAsia" w:hAnsi="Arial" w:cs="Arial" w:hint="eastAsia"/>
          <w:bCs/>
          <w:lang w:eastAsia="ko-KR"/>
        </w:rPr>
        <w:t>9801</w:t>
      </w:r>
      <w:r w:rsidR="00DE7242">
        <w:rPr>
          <w:rFonts w:ascii="Arial" w:hAnsi="Arial" w:cs="Arial"/>
          <w:bCs/>
        </w:rPr>
        <w:t>)</w:t>
      </w:r>
      <w:r w:rsidR="00D82BEB">
        <w:rPr>
          <w:rFonts w:ascii="Arial" w:hAnsi="Arial" w:cs="Arial"/>
          <w:bCs/>
        </w:rPr>
        <w:t xml:space="preserve"> </w:t>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4A1F65" w:rsidRDefault="00A0385F">
      <w:pPr>
        <w:spacing w:after="60"/>
        <w:ind w:left="1985" w:hanging="1985"/>
        <w:rPr>
          <w:rFonts w:ascii="Arial" w:eastAsiaTheme="minorEastAsia" w:hAnsi="Arial" w:cs="Arial"/>
          <w:bCs/>
          <w:lang w:eastAsia="ko-KR"/>
        </w:rPr>
      </w:pPr>
      <w:r w:rsidRPr="00792418">
        <w:rPr>
          <w:rFonts w:ascii="Arial" w:hAnsi="Arial" w:cs="Arial"/>
          <w:b/>
        </w:rPr>
        <w:t>Work Item:</w:t>
      </w:r>
      <w:r w:rsidRPr="00792418">
        <w:rPr>
          <w:rFonts w:ascii="Arial" w:hAnsi="Arial" w:cs="Arial"/>
          <w:bCs/>
        </w:rPr>
        <w:tab/>
      </w:r>
      <w:proofErr w:type="spellStart"/>
      <w:r w:rsidR="00836BB4" w:rsidRPr="00836BB4">
        <w:rPr>
          <w:rFonts w:ascii="Arial" w:hAnsi="Arial" w:cs="Arial"/>
          <w:bCs/>
          <w:lang w:eastAsia="zh-CN"/>
        </w:rPr>
        <w:t>NR_newRAT</w:t>
      </w:r>
      <w:proofErr w:type="spellEnd"/>
      <w:r w:rsidR="004A1F65">
        <w:rPr>
          <w:rFonts w:ascii="Arial" w:eastAsiaTheme="minorEastAsia" w:hAnsi="Arial" w:cs="Arial" w:hint="eastAsia"/>
          <w:bCs/>
          <w:lang w:eastAsia="ko-KR"/>
        </w:rPr>
        <w:t>-Core</w:t>
      </w:r>
    </w:p>
    <w:p w:rsidR="00A0385F" w:rsidRPr="00792418" w:rsidRDefault="00A0385F">
      <w:pPr>
        <w:spacing w:after="60"/>
        <w:ind w:left="1985" w:hanging="1985"/>
        <w:rPr>
          <w:rFonts w:ascii="Arial" w:hAnsi="Arial" w:cs="Arial"/>
          <w:b/>
        </w:rPr>
      </w:pPr>
    </w:p>
    <w:p w:rsidR="00A0385F" w:rsidRPr="000B5FEE" w:rsidRDefault="00A0385F">
      <w:pPr>
        <w:spacing w:after="60"/>
        <w:ind w:left="1985" w:hanging="1985"/>
        <w:rPr>
          <w:rFonts w:ascii="Arial" w:eastAsiaTheme="minorEastAsia" w:hAnsi="Arial" w:cs="Arial"/>
          <w:bCs/>
          <w:lang w:eastAsia="ko-KR"/>
        </w:rPr>
      </w:pPr>
      <w:r w:rsidRPr="00792418">
        <w:rPr>
          <w:rFonts w:ascii="Arial" w:hAnsi="Arial" w:cs="Arial"/>
          <w:b/>
        </w:rPr>
        <w:t>Source:</w:t>
      </w:r>
      <w:r w:rsidRPr="00792418">
        <w:rPr>
          <w:rFonts w:ascii="Arial" w:hAnsi="Arial" w:cs="Arial"/>
          <w:bCs/>
        </w:rPr>
        <w:tab/>
      </w:r>
      <w:r w:rsidR="000B5FEE">
        <w:rPr>
          <w:rFonts w:ascii="Arial" w:eastAsiaTheme="minorEastAsia" w:hAnsi="Arial" w:cs="Arial" w:hint="eastAsia"/>
          <w:bCs/>
          <w:lang w:eastAsia="ko-KR"/>
        </w:rPr>
        <w:t>Samsung [</w:t>
      </w:r>
      <w:r w:rsidR="002C456E">
        <w:rPr>
          <w:rFonts w:ascii="Arial" w:eastAsiaTheme="minorEastAsia" w:hAnsi="Arial" w:cs="Arial" w:hint="eastAsia"/>
          <w:bCs/>
          <w:lang w:eastAsia="ko-KR"/>
        </w:rPr>
        <w:t>TSG RAN WG</w:t>
      </w:r>
      <w:r w:rsidR="00F14407">
        <w:rPr>
          <w:rFonts w:ascii="Arial" w:eastAsiaTheme="minorEastAsia" w:hAnsi="Arial" w:cs="Arial" w:hint="eastAsia"/>
          <w:bCs/>
          <w:lang w:eastAsia="ko-KR"/>
        </w:rPr>
        <w:t>1</w:t>
      </w:r>
      <w:r w:rsidR="000B5FEE">
        <w:rPr>
          <w:rFonts w:ascii="Arial" w:eastAsiaTheme="minorEastAsia" w:hAnsi="Arial" w:cs="Arial" w:hint="eastAsia"/>
          <w:bCs/>
          <w:lang w:eastAsia="ko-KR"/>
        </w:rPr>
        <w:t>]</w:t>
      </w:r>
    </w:p>
    <w:p w:rsidR="00A0385F" w:rsidRPr="002C456E" w:rsidRDefault="00A0385F">
      <w:pPr>
        <w:spacing w:after="60"/>
        <w:ind w:left="1985" w:hanging="1985"/>
        <w:rPr>
          <w:rFonts w:ascii="Arial" w:eastAsiaTheme="minorEastAsia" w:hAnsi="Arial" w:cs="Arial"/>
          <w:bCs/>
          <w:lang w:eastAsia="ko-KR"/>
        </w:rPr>
      </w:pPr>
      <w:r w:rsidRPr="00792418">
        <w:rPr>
          <w:rFonts w:ascii="Arial" w:hAnsi="Arial" w:cs="Arial"/>
          <w:b/>
        </w:rPr>
        <w:t>To:</w:t>
      </w:r>
      <w:r w:rsidRPr="00792418">
        <w:rPr>
          <w:rFonts w:ascii="Arial" w:hAnsi="Arial" w:cs="Arial"/>
          <w:bCs/>
        </w:rPr>
        <w:tab/>
      </w:r>
      <w:r w:rsidR="002C456E">
        <w:rPr>
          <w:rFonts w:ascii="Arial" w:eastAsiaTheme="minorEastAsia" w:hAnsi="Arial" w:cs="Arial" w:hint="eastAsia"/>
          <w:bCs/>
          <w:lang w:eastAsia="ko-KR"/>
        </w:rPr>
        <w:t>TSG RAN WG</w:t>
      </w:r>
      <w:r w:rsidR="00F14407">
        <w:rPr>
          <w:rFonts w:ascii="Arial" w:eastAsiaTheme="minorEastAsia" w:hAnsi="Arial" w:cs="Arial" w:hint="eastAsia"/>
          <w:bCs/>
          <w:lang w:eastAsia="ko-KR"/>
        </w:rPr>
        <w:t>2</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95486F" w:rsidRDefault="00A0385F" w:rsidP="00EE0F42">
      <w:pPr>
        <w:pStyle w:val="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proofErr w:type="spellStart"/>
      <w:r w:rsidR="0095486F">
        <w:rPr>
          <w:rFonts w:eastAsiaTheme="minorEastAsia" w:cs="Arial" w:hint="eastAsia"/>
          <w:b w:val="0"/>
          <w:bCs/>
          <w:lang w:eastAsia="ko-KR"/>
        </w:rPr>
        <w:t>J</w:t>
      </w:r>
      <w:r w:rsidR="004A1F65">
        <w:rPr>
          <w:rFonts w:eastAsiaTheme="minorEastAsia" w:cs="Arial" w:hint="eastAsia"/>
          <w:b w:val="0"/>
          <w:bCs/>
          <w:lang w:eastAsia="ko-KR"/>
        </w:rPr>
        <w:t>inyoung</w:t>
      </w:r>
      <w:proofErr w:type="spellEnd"/>
      <w:r w:rsidR="004A1F65">
        <w:rPr>
          <w:rFonts w:eastAsiaTheme="minorEastAsia" w:cs="Arial" w:hint="eastAsia"/>
          <w:b w:val="0"/>
          <w:bCs/>
          <w:lang w:eastAsia="ko-KR"/>
        </w:rPr>
        <w:t xml:space="preserve"> Oh</w:t>
      </w:r>
    </w:p>
    <w:p w:rsidR="00A0385F" w:rsidRPr="00792418" w:rsidRDefault="00A0385F">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A97431">
        <w:rPr>
          <w:rFonts w:eastAsiaTheme="minorEastAsia" w:cs="Arial" w:hint="eastAsia"/>
          <w:b w:val="0"/>
          <w:bCs/>
          <w:color w:val="auto"/>
          <w:lang w:eastAsia="ko-KR"/>
        </w:rPr>
        <w:t>j</w:t>
      </w:r>
      <w:r w:rsidR="004A1F65">
        <w:rPr>
          <w:rFonts w:eastAsiaTheme="minorEastAsia" w:cs="Arial" w:hint="eastAsia"/>
          <w:b w:val="0"/>
          <w:bCs/>
          <w:color w:val="auto"/>
          <w:lang w:eastAsia="ko-KR"/>
        </w:rPr>
        <w:t>y81.oh@samsung.com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8137D0" w:rsidRDefault="008137D0" w:rsidP="0039294E">
      <w:pPr>
        <w:spacing w:after="240" w:line="276" w:lineRule="auto"/>
        <w:jc w:val="both"/>
        <w:rPr>
          <w:rFonts w:ascii="Arial" w:hAnsi="Arial" w:cs="Arial"/>
          <w:lang w:val="en-US" w:eastAsia="zh-CN"/>
        </w:rPr>
      </w:pPr>
      <w:r>
        <w:rPr>
          <w:rFonts w:ascii="Arial" w:hAnsi="Arial" w:cs="Arial"/>
          <w:lang w:val="en-US"/>
        </w:rPr>
        <w:t xml:space="preserve">RAN1 would like to thank RAN2 on the questions related to </w:t>
      </w:r>
      <w:r w:rsidR="009B3DCD">
        <w:rPr>
          <w:rFonts w:ascii="Arial" w:eastAsiaTheme="minorEastAsia" w:hAnsi="Arial" w:cs="Arial" w:hint="eastAsia"/>
          <w:lang w:val="en-US" w:eastAsia="ko-KR"/>
        </w:rPr>
        <w:t>BWP operation</w:t>
      </w:r>
      <w:r>
        <w:rPr>
          <w:rFonts w:ascii="Arial" w:hAnsi="Arial" w:cs="Arial"/>
          <w:bCs/>
          <w:lang w:eastAsia="zh-CN"/>
        </w:rPr>
        <w:t xml:space="preserve">. RAN1 has concluded </w:t>
      </w:r>
      <w:r w:rsidR="00D619A6">
        <w:rPr>
          <w:rFonts w:ascii="Arial" w:eastAsiaTheme="minorEastAsia" w:hAnsi="Arial" w:cs="Arial" w:hint="eastAsia"/>
          <w:bCs/>
          <w:lang w:eastAsia="ko-KR"/>
        </w:rPr>
        <w:t xml:space="preserve">the followings according to </w:t>
      </w:r>
      <w:r w:rsidR="004E5ECD">
        <w:rPr>
          <w:rFonts w:ascii="Arial" w:eastAsiaTheme="minorEastAsia" w:hAnsi="Arial" w:cs="Arial" w:hint="eastAsia"/>
          <w:bCs/>
          <w:lang w:eastAsia="ko-KR"/>
        </w:rPr>
        <w:t>the questions</w:t>
      </w:r>
      <w:r w:rsidR="00D619A6">
        <w:rPr>
          <w:rFonts w:ascii="Arial" w:eastAsiaTheme="minorEastAsia" w:hAnsi="Arial" w:cs="Arial" w:hint="eastAsia"/>
          <w:bCs/>
          <w:lang w:eastAsia="ko-KR"/>
        </w:rPr>
        <w:t xml:space="preserve"> </w:t>
      </w:r>
      <w:r>
        <w:rPr>
          <w:rFonts w:ascii="Arial" w:hAnsi="Arial" w:cs="Arial"/>
          <w:bCs/>
          <w:lang w:eastAsia="zh-CN"/>
        </w:rPr>
        <w:t>asked by RAN2.</w:t>
      </w:r>
    </w:p>
    <w:p w:rsidR="008137D0" w:rsidRPr="004E5ECD" w:rsidRDefault="008137D0" w:rsidP="0039294E">
      <w:pPr>
        <w:spacing w:line="276" w:lineRule="auto"/>
        <w:jc w:val="both"/>
        <w:rPr>
          <w:rFonts w:ascii="Arial" w:hAnsi="Arial" w:cs="Arial"/>
          <w:lang w:eastAsia="zh-CN"/>
        </w:rPr>
      </w:pPr>
      <w:r w:rsidRPr="004C2C11">
        <w:rPr>
          <w:rFonts w:ascii="Arial" w:hAnsi="Arial" w:cs="Arial" w:hint="eastAsia"/>
          <w:b/>
          <w:lang w:val="en-US" w:eastAsia="zh-CN"/>
        </w:rPr>
        <w:t>Q1</w:t>
      </w:r>
      <w:r>
        <w:rPr>
          <w:rFonts w:ascii="Arial" w:hAnsi="Arial" w:cs="Arial" w:hint="eastAsia"/>
          <w:lang w:val="en-US" w:eastAsia="zh-CN"/>
        </w:rPr>
        <w:t xml:space="preserve">: </w:t>
      </w:r>
      <w:r w:rsidR="004E5ECD" w:rsidRPr="004E5ECD">
        <w:rPr>
          <w:rFonts w:ascii="Arial" w:eastAsiaTheme="minorEastAsia" w:hAnsi="Arial" w:cs="Arial"/>
          <w:lang w:val="en-US" w:eastAsia="ko-KR"/>
        </w:rPr>
        <w:t xml:space="preserve">It is our understanding from your LS that there will be at least one active DL BWP per carrier, per UE, at any given time, and similarly at least one active UL BWP. Could RAN1 please advise on whether – according to </w:t>
      </w:r>
      <w:r w:rsidR="009C3865">
        <w:rPr>
          <w:rFonts w:ascii="Arial" w:eastAsiaTheme="minorEastAsia" w:hAnsi="Arial" w:cs="Arial" w:hint="eastAsia"/>
          <w:lang w:val="en-US" w:eastAsia="ko-KR"/>
        </w:rPr>
        <w:t xml:space="preserve">e.g. any recent developments in RAN1 </w:t>
      </w:r>
      <w:r w:rsidR="009C3865">
        <w:rPr>
          <w:rFonts w:ascii="Arial" w:eastAsiaTheme="minorEastAsia" w:hAnsi="Arial" w:cs="Arial"/>
          <w:lang w:val="en-US" w:eastAsia="ko-KR"/>
        </w:rPr>
        <w:t>–</w:t>
      </w:r>
      <w:r w:rsidR="009C3865">
        <w:rPr>
          <w:rFonts w:ascii="Arial" w:eastAsiaTheme="minorEastAsia" w:hAnsi="Arial" w:cs="Arial" w:hint="eastAsia"/>
          <w:lang w:val="en-US" w:eastAsia="ko-KR"/>
        </w:rPr>
        <w:t xml:space="preserve"> it has been agreed to fix this to a maximum of one active BWP (one per DL and one per UL), or to definitely support more than one active BWP at a time?</w:t>
      </w:r>
    </w:p>
    <w:p w:rsidR="009C3865" w:rsidRDefault="009C3865" w:rsidP="0039294E">
      <w:pPr>
        <w:spacing w:line="276" w:lineRule="auto"/>
        <w:jc w:val="both"/>
        <w:rPr>
          <w:rFonts w:ascii="Arial" w:eastAsiaTheme="minorEastAsia" w:hAnsi="Arial" w:cs="Arial"/>
          <w:b/>
          <w:lang w:val="en-US" w:eastAsia="ko-KR"/>
        </w:rPr>
      </w:pPr>
    </w:p>
    <w:p w:rsidR="00EB01A1" w:rsidRPr="001561DE" w:rsidRDefault="004C2C11" w:rsidP="0039294E">
      <w:pPr>
        <w:spacing w:line="276" w:lineRule="auto"/>
        <w:jc w:val="both"/>
        <w:rPr>
          <w:rFonts w:ascii="Arial" w:eastAsiaTheme="minorEastAsia" w:hAnsi="Arial" w:cs="Arial"/>
          <w:lang w:val="en-US" w:eastAsia="ko-KR"/>
        </w:rPr>
      </w:pPr>
      <w:r w:rsidRPr="00610035">
        <w:rPr>
          <w:rFonts w:ascii="Arial" w:hAnsi="Arial" w:cs="Arial" w:hint="eastAsia"/>
          <w:b/>
          <w:lang w:val="en-US" w:eastAsia="zh-CN"/>
        </w:rPr>
        <w:t>A1</w:t>
      </w:r>
      <w:r w:rsidRPr="00610035">
        <w:rPr>
          <w:rFonts w:ascii="Arial" w:hAnsi="Arial" w:cs="Arial" w:hint="eastAsia"/>
          <w:lang w:val="en-US" w:eastAsia="zh-CN"/>
        </w:rPr>
        <w:t xml:space="preserve">: </w:t>
      </w:r>
      <w:r w:rsidR="007940E3" w:rsidRPr="00E32017">
        <w:rPr>
          <w:rFonts w:ascii="Arial" w:eastAsiaTheme="minorEastAsia" w:hAnsi="Arial" w:cs="Arial" w:hint="eastAsia"/>
          <w:lang w:val="en-US" w:eastAsia="ko-KR"/>
        </w:rPr>
        <w:t>In RAN1 NR AH#3</w:t>
      </w:r>
      <w:r w:rsidR="007940E3" w:rsidRPr="00E32017">
        <w:rPr>
          <w:rFonts w:ascii="Arial" w:eastAsiaTheme="minorEastAsia" w:hAnsi="Arial" w:cs="Arial"/>
          <w:lang w:val="en-US" w:eastAsia="ko-KR"/>
        </w:rPr>
        <w:t xml:space="preserve"> meeting</w:t>
      </w:r>
      <w:r w:rsidR="007940E3" w:rsidRPr="00E32017">
        <w:rPr>
          <w:rFonts w:ascii="Arial" w:eastAsiaTheme="minorEastAsia" w:hAnsi="Arial" w:cs="Arial" w:hint="eastAsia"/>
          <w:lang w:val="en-US" w:eastAsia="ko-KR"/>
        </w:rPr>
        <w:t xml:space="preserve">, </w:t>
      </w:r>
      <w:r w:rsidR="007940E3" w:rsidRPr="00E32017">
        <w:rPr>
          <w:rFonts w:ascii="Arial" w:eastAsiaTheme="minorEastAsia" w:hAnsi="Arial" w:cs="Arial"/>
          <w:lang w:val="en-US" w:eastAsia="ko-KR"/>
        </w:rPr>
        <w:t>it</w:t>
      </w:r>
      <w:r w:rsidR="007940E3" w:rsidRPr="00E32017">
        <w:rPr>
          <w:rFonts w:ascii="Arial" w:eastAsiaTheme="minorEastAsia" w:hAnsi="Arial" w:cs="Arial" w:hint="eastAsia"/>
          <w:lang w:val="en-US" w:eastAsia="ko-KR"/>
        </w:rPr>
        <w:t xml:space="preserve"> has agreed </w:t>
      </w:r>
      <w:r w:rsidR="007940E3" w:rsidRPr="00E32017">
        <w:rPr>
          <w:rFonts w:ascii="Arial" w:eastAsiaTheme="minorEastAsia" w:hAnsi="Arial" w:cs="Arial"/>
          <w:lang w:val="en-US" w:eastAsia="ko-KR"/>
        </w:rPr>
        <w:t>in Rel-15, for a UE, there is at most one active DL BWP and at most one active UL BWP at a given time for a serving cell</w:t>
      </w:r>
      <w:bookmarkStart w:id="0" w:name="_GoBack"/>
      <w:bookmarkEnd w:id="0"/>
      <w:r w:rsidR="00543CB0" w:rsidRPr="00E32017">
        <w:rPr>
          <w:rFonts w:ascii="Arial" w:eastAsiaTheme="minorEastAsia" w:hAnsi="Arial" w:cs="Arial" w:hint="eastAsia"/>
          <w:lang w:val="en-US" w:eastAsia="ko-KR"/>
        </w:rPr>
        <w:t>.</w:t>
      </w:r>
    </w:p>
    <w:p w:rsidR="00610035" w:rsidRDefault="00610035" w:rsidP="0039294E">
      <w:pPr>
        <w:spacing w:line="276" w:lineRule="auto"/>
        <w:jc w:val="both"/>
        <w:rPr>
          <w:rFonts w:ascii="Arial" w:eastAsiaTheme="minorEastAsia" w:hAnsi="Arial" w:cs="Arial"/>
          <w:b/>
          <w:lang w:val="en-US" w:eastAsia="ko-KR"/>
        </w:rPr>
      </w:pPr>
    </w:p>
    <w:p w:rsidR="008137D0" w:rsidRPr="00610035" w:rsidRDefault="004C2C11" w:rsidP="0039294E">
      <w:pPr>
        <w:spacing w:line="276" w:lineRule="auto"/>
        <w:jc w:val="both"/>
        <w:rPr>
          <w:rFonts w:ascii="Arial" w:hAnsi="Arial" w:cs="Arial"/>
          <w:lang w:val="en-US" w:eastAsia="zh-CN"/>
        </w:rPr>
      </w:pPr>
      <w:r w:rsidRPr="00610035">
        <w:rPr>
          <w:rFonts w:ascii="Arial" w:hAnsi="Arial" w:cs="Arial" w:hint="eastAsia"/>
          <w:b/>
          <w:lang w:val="en-US" w:eastAsia="zh-CN"/>
        </w:rPr>
        <w:t>Q2</w:t>
      </w:r>
      <w:r w:rsidRPr="00610035">
        <w:rPr>
          <w:rFonts w:ascii="Arial" w:hAnsi="Arial" w:cs="Arial" w:hint="eastAsia"/>
          <w:lang w:val="en-US" w:eastAsia="zh-CN"/>
        </w:rPr>
        <w:t xml:space="preserve">: </w:t>
      </w:r>
      <w:r w:rsidR="004E5ECD" w:rsidRPr="00610035">
        <w:rPr>
          <w:rFonts w:ascii="Arial" w:hAnsi="Arial" w:cs="Arial"/>
          <w:lang w:val="en-US" w:eastAsia="zh-CN"/>
        </w:rPr>
        <w:t>RAN2 would like to understand the number of SR configurations that can be supported in a single BWP for a UE?</w:t>
      </w:r>
    </w:p>
    <w:p w:rsidR="00610035" w:rsidRDefault="00610035" w:rsidP="0039294E">
      <w:pPr>
        <w:spacing w:line="276" w:lineRule="auto"/>
        <w:jc w:val="both"/>
        <w:rPr>
          <w:rFonts w:ascii="Arial" w:eastAsiaTheme="minorEastAsia" w:hAnsi="Arial" w:cs="Arial"/>
          <w:b/>
          <w:lang w:val="en-US" w:eastAsia="ko-KR"/>
        </w:rPr>
      </w:pPr>
    </w:p>
    <w:p w:rsidR="009C3865" w:rsidRPr="00610035" w:rsidRDefault="004C2C11" w:rsidP="00B32900">
      <w:pPr>
        <w:spacing w:line="276" w:lineRule="auto"/>
        <w:jc w:val="both"/>
        <w:rPr>
          <w:rFonts w:ascii="Arial" w:hAnsi="Arial" w:cs="Arial"/>
          <w:lang w:val="en-US" w:eastAsia="zh-CN"/>
        </w:rPr>
      </w:pPr>
      <w:r w:rsidRPr="00610035">
        <w:rPr>
          <w:rFonts w:ascii="Arial" w:hAnsi="Arial" w:cs="Arial" w:hint="eastAsia"/>
          <w:b/>
          <w:lang w:val="en-US" w:eastAsia="zh-CN"/>
        </w:rPr>
        <w:t>A2</w:t>
      </w:r>
      <w:r w:rsidRPr="00610035">
        <w:rPr>
          <w:rFonts w:ascii="Arial" w:hAnsi="Arial" w:cs="Arial" w:hint="eastAsia"/>
          <w:lang w:val="en-US" w:eastAsia="zh-CN"/>
        </w:rPr>
        <w:t>:</w:t>
      </w:r>
      <w:r w:rsidR="00E32017" w:rsidRPr="00E32017">
        <w:rPr>
          <w:sz w:val="22"/>
        </w:rPr>
        <w:t xml:space="preserve"> </w:t>
      </w:r>
      <w:r w:rsidR="00E32017" w:rsidRPr="00E32017">
        <w:rPr>
          <w:rFonts w:ascii="Arial" w:eastAsiaTheme="minorEastAsia" w:hAnsi="Arial" w:cs="Arial"/>
          <w:lang w:val="en-US" w:eastAsia="ko-KR"/>
        </w:rPr>
        <w:t>In RAN1#90, RAN1 agreed that it is up to RAN2 how many SR configurations the UE can be configured with. Therefore, from RAN1 perspective, up to [8] SR configurations can be supported in a single UL BWP for a UE.</w:t>
      </w:r>
      <w:r w:rsidR="00BB461A" w:rsidDel="00BB461A">
        <w:rPr>
          <w:rFonts w:ascii="Arial" w:eastAsiaTheme="minorEastAsia" w:hAnsi="Arial" w:cs="Arial" w:hint="eastAsia"/>
          <w:lang w:val="en-US" w:eastAsia="ko-KR"/>
        </w:rPr>
        <w:t xml:space="preserve"> </w:t>
      </w:r>
    </w:p>
    <w:p w:rsidR="00266E32" w:rsidRPr="00266E32" w:rsidRDefault="00266E32" w:rsidP="0039294E">
      <w:pPr>
        <w:jc w:val="both"/>
        <w:rPr>
          <w:rFonts w:ascii="Arial" w:hAnsi="Arial" w:cs="Arial"/>
          <w:lang w:val="en-US" w:eastAsia="zh-CN"/>
        </w:rPr>
      </w:pPr>
    </w:p>
    <w:p w:rsidR="00610035" w:rsidRDefault="00610035" w:rsidP="0095456F">
      <w:pPr>
        <w:spacing w:after="120"/>
        <w:jc w:val="both"/>
        <w:rPr>
          <w:rFonts w:ascii="Arial" w:eastAsiaTheme="minorEastAsia" w:hAnsi="Arial" w:cs="Arial"/>
          <w:b/>
          <w:lang w:eastAsia="ko-KR"/>
        </w:rPr>
      </w:pPr>
    </w:p>
    <w:p w:rsidR="00A0385F" w:rsidRDefault="00A0385F" w:rsidP="0095456F">
      <w:pPr>
        <w:spacing w:after="120"/>
        <w:jc w:val="both"/>
        <w:rPr>
          <w:rFonts w:ascii="Arial" w:hAnsi="Arial" w:cs="Arial"/>
          <w:b/>
        </w:rPr>
      </w:pPr>
      <w:r>
        <w:rPr>
          <w:rFonts w:ascii="Arial" w:hAnsi="Arial" w:cs="Arial"/>
          <w:b/>
        </w:rPr>
        <w:t>2. Actions:</w:t>
      </w:r>
    </w:p>
    <w:p w:rsidR="00A0385F" w:rsidRDefault="00A0385F" w:rsidP="0095456F">
      <w:pPr>
        <w:spacing w:after="120"/>
        <w:ind w:left="1985" w:hanging="1985"/>
        <w:jc w:val="both"/>
        <w:rPr>
          <w:rFonts w:ascii="Arial" w:hAnsi="Arial" w:cs="Arial"/>
          <w:b/>
          <w:lang w:eastAsia="zh-CN"/>
        </w:rPr>
      </w:pPr>
      <w:r w:rsidRPr="00DB49F7">
        <w:rPr>
          <w:rFonts w:ascii="Arial" w:hAnsi="Arial" w:cs="Arial"/>
          <w:b/>
        </w:rPr>
        <w:t>To</w:t>
      </w:r>
      <w:r w:rsidR="00F2757D" w:rsidRPr="00DB49F7">
        <w:rPr>
          <w:rFonts w:ascii="Arial" w:hAnsi="Arial" w:cs="Arial" w:hint="eastAsia"/>
          <w:b/>
          <w:lang w:eastAsia="zh-CN"/>
        </w:rPr>
        <w:t xml:space="preserve"> </w:t>
      </w:r>
      <w:r w:rsidR="00DE7242">
        <w:rPr>
          <w:rFonts w:ascii="Arial" w:hAnsi="Arial" w:cs="Arial"/>
          <w:b/>
          <w:lang w:eastAsia="zh-CN"/>
        </w:rPr>
        <w:t>RAN2</w:t>
      </w:r>
    </w:p>
    <w:p w:rsidR="006A07EC" w:rsidRDefault="006A07EC" w:rsidP="004E5ECD">
      <w:pPr>
        <w:spacing w:after="240"/>
        <w:rPr>
          <w:rFonts w:ascii="Arial" w:hAnsi="Arial" w:cs="Arial"/>
          <w:lang w:val="en-US"/>
        </w:rPr>
      </w:pPr>
      <w:r w:rsidRPr="00C03761">
        <w:rPr>
          <w:rFonts w:ascii="Arial" w:hAnsi="Arial" w:cs="Arial"/>
          <w:lang w:val="en-US"/>
        </w:rPr>
        <w:t xml:space="preserve">RAN1 would like </w:t>
      </w:r>
      <w:r w:rsidR="00F935A6">
        <w:rPr>
          <w:rFonts w:ascii="Arial" w:hAnsi="Arial" w:cs="Arial"/>
          <w:lang w:val="en-US"/>
        </w:rPr>
        <w:t>ask RAN2 to take the above responses into account.</w:t>
      </w:r>
    </w:p>
    <w:p w:rsidR="00A45FFD" w:rsidRPr="006B27BE" w:rsidRDefault="00A45FFD" w:rsidP="0095456F">
      <w:pPr>
        <w:spacing w:after="120"/>
        <w:ind w:left="993" w:hanging="993"/>
        <w:jc w:val="both"/>
        <w:rPr>
          <w:rFonts w:ascii="Arial" w:hAnsi="Arial" w:cs="Arial"/>
          <w:lang w:eastAsia="zh-CN"/>
        </w:rPr>
      </w:pPr>
    </w:p>
    <w:p w:rsidR="00DB7968" w:rsidRDefault="008A2222" w:rsidP="00DB7968">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rsidR="0057669E" w:rsidRDefault="00DE7242" w:rsidP="00B504CB">
      <w:pPr>
        <w:tabs>
          <w:tab w:val="left" w:pos="4395"/>
        </w:tabs>
        <w:spacing w:after="120"/>
        <w:ind w:left="2275" w:hanging="2275"/>
        <w:jc w:val="both"/>
        <w:rPr>
          <w:rFonts w:ascii="Arial" w:eastAsiaTheme="minorEastAsia" w:hAnsi="Arial" w:cs="Arial"/>
          <w:lang w:eastAsia="ko-KR"/>
        </w:rPr>
      </w:pPr>
      <w:r>
        <w:rPr>
          <w:rFonts w:ascii="Arial" w:hAnsi="Arial" w:cs="Arial"/>
          <w:bCs/>
        </w:rPr>
        <w:t xml:space="preserve">TSG RAN WG1 Meeting </w:t>
      </w:r>
      <w:r w:rsidR="001A59F2">
        <w:rPr>
          <w:rFonts w:ascii="Arial" w:eastAsiaTheme="minorEastAsia" w:hAnsi="Arial" w:cs="Arial" w:hint="eastAsia"/>
          <w:bCs/>
          <w:lang w:eastAsia="ko-KR"/>
        </w:rPr>
        <w:t>#</w:t>
      </w:r>
      <w:r>
        <w:rPr>
          <w:rFonts w:ascii="Arial" w:hAnsi="Arial" w:cs="Arial"/>
          <w:bCs/>
        </w:rPr>
        <w:t>90bis</w:t>
      </w:r>
      <w:r w:rsidR="00B504CB">
        <w:rPr>
          <w:rFonts w:ascii="Arial" w:eastAsiaTheme="minorEastAsia" w:hAnsi="Arial" w:cs="Arial" w:hint="eastAsia"/>
          <w:bCs/>
          <w:lang w:eastAsia="ko-KR"/>
        </w:rPr>
        <w:tab/>
      </w:r>
      <w:r>
        <w:rPr>
          <w:rFonts w:ascii="Arial" w:hAnsi="Arial" w:cs="Arial"/>
          <w:bCs/>
        </w:rPr>
        <w:t xml:space="preserve">9 – </w:t>
      </w:r>
      <w:proofErr w:type="gramStart"/>
      <w:r>
        <w:rPr>
          <w:rFonts w:ascii="Arial" w:hAnsi="Arial" w:cs="Arial"/>
          <w:bCs/>
        </w:rPr>
        <w:t>13</w:t>
      </w:r>
      <w:r>
        <w:rPr>
          <w:rFonts w:ascii="Arial" w:hAnsi="Arial" w:cs="Arial"/>
          <w:bCs/>
          <w:vertAlign w:val="superscript"/>
        </w:rPr>
        <w:t xml:space="preserve">  </w:t>
      </w:r>
      <w:r>
        <w:rPr>
          <w:rFonts w:ascii="Arial" w:hAnsi="Arial" w:cs="Arial"/>
        </w:rPr>
        <w:t>October</w:t>
      </w:r>
      <w:proofErr w:type="gramEnd"/>
      <w:r>
        <w:rPr>
          <w:rFonts w:ascii="Arial" w:hAnsi="Arial" w:cs="Arial"/>
        </w:rPr>
        <w:t xml:space="preserve"> 2017 </w:t>
      </w:r>
      <w:r>
        <w:rPr>
          <w:rFonts w:ascii="Arial" w:hAnsi="Arial" w:cs="Arial"/>
        </w:rPr>
        <w:tab/>
      </w:r>
      <w:r w:rsidR="00B504CB">
        <w:rPr>
          <w:rFonts w:ascii="Arial" w:eastAsiaTheme="minorEastAsia" w:hAnsi="Arial" w:cs="Arial" w:hint="eastAsia"/>
          <w:lang w:eastAsia="ko-KR"/>
        </w:rPr>
        <w:tab/>
      </w:r>
      <w:r>
        <w:rPr>
          <w:rFonts w:ascii="Arial" w:hAnsi="Arial" w:cs="Arial"/>
        </w:rPr>
        <w:tab/>
        <w:t>Prague, CZ</w:t>
      </w:r>
    </w:p>
    <w:p w:rsidR="001A59F2" w:rsidRPr="00AC2E18" w:rsidRDefault="001A59F2" w:rsidP="00AC2E18">
      <w:pPr>
        <w:tabs>
          <w:tab w:val="left" w:pos="4395"/>
        </w:tabs>
        <w:spacing w:after="120"/>
        <w:ind w:left="2275" w:hanging="2275"/>
        <w:jc w:val="both"/>
        <w:rPr>
          <w:rFonts w:ascii="Arial" w:eastAsiaTheme="minorEastAsia" w:hAnsi="Arial" w:cs="Arial"/>
          <w:lang w:eastAsia="ko-KR"/>
        </w:rPr>
      </w:pPr>
      <w:r>
        <w:rPr>
          <w:rFonts w:ascii="Arial" w:hAnsi="Arial" w:cs="Arial"/>
          <w:bCs/>
        </w:rPr>
        <w:t xml:space="preserve">TSG RAN WG1 Meeting </w:t>
      </w:r>
      <w:r>
        <w:rPr>
          <w:rFonts w:ascii="Arial" w:eastAsiaTheme="minorEastAsia" w:hAnsi="Arial" w:cs="Arial" w:hint="eastAsia"/>
          <w:bCs/>
          <w:lang w:eastAsia="ko-KR"/>
        </w:rPr>
        <w:t>#</w:t>
      </w:r>
      <w:r>
        <w:rPr>
          <w:rFonts w:ascii="Arial" w:hAnsi="Arial" w:cs="Arial"/>
          <w:bCs/>
        </w:rPr>
        <w:t>9</w:t>
      </w:r>
      <w:r>
        <w:rPr>
          <w:rFonts w:ascii="Arial" w:eastAsiaTheme="minorEastAsia" w:hAnsi="Arial" w:cs="Arial" w:hint="eastAsia"/>
          <w:bCs/>
          <w:lang w:eastAsia="ko-KR"/>
        </w:rPr>
        <w:t>1</w:t>
      </w:r>
      <w:r>
        <w:rPr>
          <w:rFonts w:ascii="Arial" w:hAnsi="Arial" w:cs="Arial"/>
          <w:bCs/>
        </w:rPr>
        <w:tab/>
      </w:r>
      <w:r w:rsidR="00B504CB">
        <w:rPr>
          <w:rFonts w:ascii="Arial" w:eastAsiaTheme="minorEastAsia" w:hAnsi="Arial" w:cs="Arial" w:hint="eastAsia"/>
          <w:bCs/>
          <w:lang w:eastAsia="ko-KR"/>
        </w:rPr>
        <w:t>27 November</w:t>
      </w:r>
      <w:r>
        <w:rPr>
          <w:rFonts w:ascii="Arial" w:hAnsi="Arial" w:cs="Arial"/>
          <w:bCs/>
        </w:rPr>
        <w:t xml:space="preserve"> – </w:t>
      </w:r>
      <w:proofErr w:type="gramStart"/>
      <w:r>
        <w:rPr>
          <w:rFonts w:ascii="Arial" w:hAnsi="Arial" w:cs="Arial"/>
          <w:bCs/>
        </w:rPr>
        <w:t>1</w:t>
      </w:r>
      <w:r>
        <w:rPr>
          <w:rFonts w:ascii="Arial" w:hAnsi="Arial" w:cs="Arial"/>
          <w:bCs/>
          <w:vertAlign w:val="superscript"/>
        </w:rPr>
        <w:t xml:space="preserve">  </w:t>
      </w:r>
      <w:r w:rsidR="00B504CB">
        <w:rPr>
          <w:rFonts w:ascii="Arial" w:eastAsiaTheme="minorEastAsia" w:hAnsi="Arial" w:cs="Arial" w:hint="eastAsia"/>
          <w:lang w:eastAsia="ko-KR"/>
        </w:rPr>
        <w:t>December</w:t>
      </w:r>
      <w:proofErr w:type="gramEnd"/>
      <w:r w:rsidR="00B504CB">
        <w:rPr>
          <w:rFonts w:ascii="Arial" w:hAnsi="Arial" w:cs="Arial"/>
        </w:rPr>
        <w:t xml:space="preserve"> 2017 </w:t>
      </w:r>
      <w:r w:rsidR="00B504CB">
        <w:rPr>
          <w:rFonts w:ascii="Arial" w:hAnsi="Arial" w:cs="Arial"/>
        </w:rPr>
        <w:tab/>
      </w:r>
      <w:r w:rsidR="00B504CB">
        <w:rPr>
          <w:rFonts w:ascii="Arial" w:eastAsiaTheme="minorEastAsia" w:hAnsi="Arial" w:cs="Arial" w:hint="eastAsia"/>
          <w:lang w:eastAsia="ko-KR"/>
        </w:rPr>
        <w:t>Reno, Nevada</w:t>
      </w:r>
      <w:r>
        <w:rPr>
          <w:rFonts w:ascii="Arial" w:hAnsi="Arial" w:cs="Arial"/>
        </w:rPr>
        <w:t xml:space="preserve">, </w:t>
      </w:r>
      <w:r w:rsidR="00B504CB">
        <w:rPr>
          <w:rFonts w:ascii="Arial" w:eastAsiaTheme="minorEastAsia" w:hAnsi="Arial" w:cs="Arial" w:hint="eastAsia"/>
          <w:lang w:eastAsia="ko-KR"/>
        </w:rPr>
        <w:t>US</w:t>
      </w:r>
    </w:p>
    <w:sectPr w:rsidR="001A59F2" w:rsidRPr="00AC2E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397" w:rsidRDefault="00456397" w:rsidP="00A0385F">
      <w:r>
        <w:separator/>
      </w:r>
    </w:p>
  </w:endnote>
  <w:endnote w:type="continuationSeparator" w:id="0">
    <w:p w:rsidR="00456397" w:rsidRDefault="00456397"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397" w:rsidRDefault="00456397" w:rsidP="00A0385F">
      <w:r>
        <w:separator/>
      </w:r>
    </w:p>
  </w:footnote>
  <w:footnote w:type="continuationSeparator" w:id="0">
    <w:p w:rsidR="00456397" w:rsidRDefault="00456397" w:rsidP="00A03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D947C2"/>
    <w:multiLevelType w:val="hybridMultilevel"/>
    <w:tmpl w:val="6D945B94"/>
    <w:lvl w:ilvl="0" w:tplc="E35A779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4">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9">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nsid w:val="266F3554"/>
    <w:multiLevelType w:val="hybridMultilevel"/>
    <w:tmpl w:val="6B3A0C7E"/>
    <w:lvl w:ilvl="0" w:tplc="07A8FF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3">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4"/>
  </w:num>
  <w:num w:numId="4">
    <w:abstractNumId w:val="5"/>
  </w:num>
  <w:num w:numId="5">
    <w:abstractNumId w:val="8"/>
  </w:num>
  <w:num w:numId="6">
    <w:abstractNumId w:val="3"/>
  </w:num>
  <w:num w:numId="7">
    <w:abstractNumId w:val="18"/>
  </w:num>
  <w:num w:numId="8">
    <w:abstractNumId w:val="23"/>
  </w:num>
  <w:num w:numId="9">
    <w:abstractNumId w:val="4"/>
  </w:num>
  <w:num w:numId="10">
    <w:abstractNumId w:val="21"/>
  </w:num>
  <w:num w:numId="11">
    <w:abstractNumId w:val="24"/>
  </w:num>
  <w:num w:numId="12">
    <w:abstractNumId w:val="15"/>
  </w:num>
  <w:num w:numId="13">
    <w:abstractNumId w:val="17"/>
  </w:num>
  <w:num w:numId="14">
    <w:abstractNumId w:val="1"/>
  </w:num>
  <w:num w:numId="15">
    <w:abstractNumId w:val="6"/>
  </w:num>
  <w:num w:numId="16">
    <w:abstractNumId w:val="13"/>
  </w:num>
  <w:num w:numId="17">
    <w:abstractNumId w:val="20"/>
  </w:num>
  <w:num w:numId="18">
    <w:abstractNumId w:val="7"/>
  </w:num>
  <w:num w:numId="19">
    <w:abstractNumId w:val="0"/>
  </w:num>
  <w:num w:numId="20">
    <w:abstractNumId w:val="16"/>
  </w:num>
  <w:num w:numId="21">
    <w:abstractNumId w:val="11"/>
  </w:num>
  <w:num w:numId="22">
    <w:abstractNumId w:val="10"/>
  </w:num>
  <w:num w:numId="23">
    <w:abstractNumId w:val="9"/>
  </w:num>
  <w:num w:numId="24">
    <w:abstractNumId w:val="2"/>
  </w:num>
  <w:num w:numId="2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F08"/>
    <w:rsid w:val="000522D1"/>
    <w:rsid w:val="00053D13"/>
    <w:rsid w:val="00062885"/>
    <w:rsid w:val="00065BEA"/>
    <w:rsid w:val="00070E61"/>
    <w:rsid w:val="00084430"/>
    <w:rsid w:val="00084B8F"/>
    <w:rsid w:val="000910A1"/>
    <w:rsid w:val="0009661D"/>
    <w:rsid w:val="00097631"/>
    <w:rsid w:val="000A4E5F"/>
    <w:rsid w:val="000B5FEE"/>
    <w:rsid w:val="000B6129"/>
    <w:rsid w:val="000B7E70"/>
    <w:rsid w:val="000C0292"/>
    <w:rsid w:val="000C2F52"/>
    <w:rsid w:val="000C3440"/>
    <w:rsid w:val="000D0B01"/>
    <w:rsid w:val="000D1DDB"/>
    <w:rsid w:val="000D26E3"/>
    <w:rsid w:val="000E7DD2"/>
    <w:rsid w:val="000F073A"/>
    <w:rsid w:val="000F168B"/>
    <w:rsid w:val="00130D37"/>
    <w:rsid w:val="00130EDD"/>
    <w:rsid w:val="001324A9"/>
    <w:rsid w:val="001447DD"/>
    <w:rsid w:val="001464B5"/>
    <w:rsid w:val="00154E42"/>
    <w:rsid w:val="001561DE"/>
    <w:rsid w:val="0015701F"/>
    <w:rsid w:val="00160F76"/>
    <w:rsid w:val="00167294"/>
    <w:rsid w:val="00167692"/>
    <w:rsid w:val="001777D2"/>
    <w:rsid w:val="00183C59"/>
    <w:rsid w:val="00185E99"/>
    <w:rsid w:val="001A59F2"/>
    <w:rsid w:val="001B6AF9"/>
    <w:rsid w:val="001B7BB1"/>
    <w:rsid w:val="001C101A"/>
    <w:rsid w:val="001D0137"/>
    <w:rsid w:val="001D2B13"/>
    <w:rsid w:val="001D62CE"/>
    <w:rsid w:val="001D769E"/>
    <w:rsid w:val="001E0F05"/>
    <w:rsid w:val="001E616B"/>
    <w:rsid w:val="001E6B4A"/>
    <w:rsid w:val="001E717A"/>
    <w:rsid w:val="001F4B17"/>
    <w:rsid w:val="001F52E7"/>
    <w:rsid w:val="00204ECE"/>
    <w:rsid w:val="00206A86"/>
    <w:rsid w:val="002107D4"/>
    <w:rsid w:val="00220EA5"/>
    <w:rsid w:val="0022433F"/>
    <w:rsid w:val="00230679"/>
    <w:rsid w:val="0023340E"/>
    <w:rsid w:val="002358AF"/>
    <w:rsid w:val="00244A55"/>
    <w:rsid w:val="002548D0"/>
    <w:rsid w:val="0025509D"/>
    <w:rsid w:val="00255B08"/>
    <w:rsid w:val="002630FA"/>
    <w:rsid w:val="00263685"/>
    <w:rsid w:val="00266E32"/>
    <w:rsid w:val="002706B7"/>
    <w:rsid w:val="00280340"/>
    <w:rsid w:val="0028702B"/>
    <w:rsid w:val="00290D15"/>
    <w:rsid w:val="0029618C"/>
    <w:rsid w:val="00296769"/>
    <w:rsid w:val="002A1C7F"/>
    <w:rsid w:val="002A4239"/>
    <w:rsid w:val="002B2494"/>
    <w:rsid w:val="002B6CE3"/>
    <w:rsid w:val="002C282B"/>
    <w:rsid w:val="002C456E"/>
    <w:rsid w:val="002D3CB8"/>
    <w:rsid w:val="002D58B8"/>
    <w:rsid w:val="002F36F7"/>
    <w:rsid w:val="002F4FE9"/>
    <w:rsid w:val="00302927"/>
    <w:rsid w:val="003073C2"/>
    <w:rsid w:val="003133D7"/>
    <w:rsid w:val="00315BDB"/>
    <w:rsid w:val="0031685B"/>
    <w:rsid w:val="00320AA6"/>
    <w:rsid w:val="00323361"/>
    <w:rsid w:val="00325A53"/>
    <w:rsid w:val="003327A8"/>
    <w:rsid w:val="00336FDC"/>
    <w:rsid w:val="00370527"/>
    <w:rsid w:val="00373A3E"/>
    <w:rsid w:val="00384B2D"/>
    <w:rsid w:val="00391281"/>
    <w:rsid w:val="0039149C"/>
    <w:rsid w:val="0039294E"/>
    <w:rsid w:val="003A0724"/>
    <w:rsid w:val="003B54E7"/>
    <w:rsid w:val="003B7866"/>
    <w:rsid w:val="003C394D"/>
    <w:rsid w:val="003D1C20"/>
    <w:rsid w:val="003D23A8"/>
    <w:rsid w:val="003D6E84"/>
    <w:rsid w:val="003E3948"/>
    <w:rsid w:val="003E7DF9"/>
    <w:rsid w:val="003F0BD7"/>
    <w:rsid w:val="003F1A6B"/>
    <w:rsid w:val="00410346"/>
    <w:rsid w:val="00417A58"/>
    <w:rsid w:val="00421F26"/>
    <w:rsid w:val="00425020"/>
    <w:rsid w:val="004317BF"/>
    <w:rsid w:val="00431B0A"/>
    <w:rsid w:val="004320CC"/>
    <w:rsid w:val="00436C7F"/>
    <w:rsid w:val="00441CEC"/>
    <w:rsid w:val="00443577"/>
    <w:rsid w:val="004517EC"/>
    <w:rsid w:val="0045589E"/>
    <w:rsid w:val="00456397"/>
    <w:rsid w:val="00460B6B"/>
    <w:rsid w:val="004616AE"/>
    <w:rsid w:val="0047251C"/>
    <w:rsid w:val="004747E9"/>
    <w:rsid w:val="00477B1C"/>
    <w:rsid w:val="004800BD"/>
    <w:rsid w:val="00483127"/>
    <w:rsid w:val="00486D3C"/>
    <w:rsid w:val="00495090"/>
    <w:rsid w:val="004A1F65"/>
    <w:rsid w:val="004A39DA"/>
    <w:rsid w:val="004B02D7"/>
    <w:rsid w:val="004C1B1D"/>
    <w:rsid w:val="004C2C11"/>
    <w:rsid w:val="004C532C"/>
    <w:rsid w:val="004C6819"/>
    <w:rsid w:val="004C6C16"/>
    <w:rsid w:val="004C7421"/>
    <w:rsid w:val="004E197F"/>
    <w:rsid w:val="004E51FB"/>
    <w:rsid w:val="004E5ECD"/>
    <w:rsid w:val="00514E18"/>
    <w:rsid w:val="00527284"/>
    <w:rsid w:val="00537236"/>
    <w:rsid w:val="00543CB0"/>
    <w:rsid w:val="005464FE"/>
    <w:rsid w:val="00547A1D"/>
    <w:rsid w:val="00556A5D"/>
    <w:rsid w:val="005602ED"/>
    <w:rsid w:val="00574805"/>
    <w:rsid w:val="005759A1"/>
    <w:rsid w:val="0057669E"/>
    <w:rsid w:val="00580414"/>
    <w:rsid w:val="00583D87"/>
    <w:rsid w:val="005871CA"/>
    <w:rsid w:val="00587A3B"/>
    <w:rsid w:val="00596830"/>
    <w:rsid w:val="00597C48"/>
    <w:rsid w:val="005A033E"/>
    <w:rsid w:val="005A4640"/>
    <w:rsid w:val="005A5FFE"/>
    <w:rsid w:val="005B1095"/>
    <w:rsid w:val="005B60BD"/>
    <w:rsid w:val="005C148A"/>
    <w:rsid w:val="005D2B9F"/>
    <w:rsid w:val="005D6CE6"/>
    <w:rsid w:val="005D7C5B"/>
    <w:rsid w:val="005E257B"/>
    <w:rsid w:val="005E5B4F"/>
    <w:rsid w:val="005E7270"/>
    <w:rsid w:val="00600921"/>
    <w:rsid w:val="00604DC6"/>
    <w:rsid w:val="00610035"/>
    <w:rsid w:val="006116BF"/>
    <w:rsid w:val="0061232C"/>
    <w:rsid w:val="0061386E"/>
    <w:rsid w:val="00615E93"/>
    <w:rsid w:val="00617538"/>
    <w:rsid w:val="00617AE6"/>
    <w:rsid w:val="0062058F"/>
    <w:rsid w:val="006260DA"/>
    <w:rsid w:val="00626CC5"/>
    <w:rsid w:val="0063262B"/>
    <w:rsid w:val="006329C8"/>
    <w:rsid w:val="00636F21"/>
    <w:rsid w:val="00637D7B"/>
    <w:rsid w:val="00657669"/>
    <w:rsid w:val="00663F38"/>
    <w:rsid w:val="00672193"/>
    <w:rsid w:val="00674B9C"/>
    <w:rsid w:val="006753F5"/>
    <w:rsid w:val="0068333D"/>
    <w:rsid w:val="00686C24"/>
    <w:rsid w:val="00687890"/>
    <w:rsid w:val="00692DA9"/>
    <w:rsid w:val="00694857"/>
    <w:rsid w:val="006A07EC"/>
    <w:rsid w:val="006A2FE4"/>
    <w:rsid w:val="006A3DEE"/>
    <w:rsid w:val="006B0B0D"/>
    <w:rsid w:val="006B27BE"/>
    <w:rsid w:val="006B6429"/>
    <w:rsid w:val="006B68C1"/>
    <w:rsid w:val="006C1FB0"/>
    <w:rsid w:val="006D7658"/>
    <w:rsid w:val="006E1868"/>
    <w:rsid w:val="006E557E"/>
    <w:rsid w:val="006E5679"/>
    <w:rsid w:val="0071377E"/>
    <w:rsid w:val="007143D3"/>
    <w:rsid w:val="00726F96"/>
    <w:rsid w:val="007338C3"/>
    <w:rsid w:val="00733999"/>
    <w:rsid w:val="00734AC3"/>
    <w:rsid w:val="00740F5E"/>
    <w:rsid w:val="00745C31"/>
    <w:rsid w:val="007461D1"/>
    <w:rsid w:val="00751CAF"/>
    <w:rsid w:val="007626B0"/>
    <w:rsid w:val="00781D50"/>
    <w:rsid w:val="00783469"/>
    <w:rsid w:val="00787115"/>
    <w:rsid w:val="00792418"/>
    <w:rsid w:val="0079362A"/>
    <w:rsid w:val="007940E3"/>
    <w:rsid w:val="00797D94"/>
    <w:rsid w:val="007A0188"/>
    <w:rsid w:val="007A1CB1"/>
    <w:rsid w:val="007A57BD"/>
    <w:rsid w:val="007B6657"/>
    <w:rsid w:val="007B6FDD"/>
    <w:rsid w:val="007C00F5"/>
    <w:rsid w:val="007C0DE5"/>
    <w:rsid w:val="007C2B2D"/>
    <w:rsid w:val="007C2C12"/>
    <w:rsid w:val="007C4FC1"/>
    <w:rsid w:val="007D48AF"/>
    <w:rsid w:val="007E1177"/>
    <w:rsid w:val="007E3ED9"/>
    <w:rsid w:val="007E49A2"/>
    <w:rsid w:val="007E7230"/>
    <w:rsid w:val="007F043A"/>
    <w:rsid w:val="007F2E73"/>
    <w:rsid w:val="007F3D9A"/>
    <w:rsid w:val="007F570B"/>
    <w:rsid w:val="007F5B4F"/>
    <w:rsid w:val="0080756E"/>
    <w:rsid w:val="008137D0"/>
    <w:rsid w:val="00820AA6"/>
    <w:rsid w:val="008256E4"/>
    <w:rsid w:val="00836BB4"/>
    <w:rsid w:val="00840EFF"/>
    <w:rsid w:val="00841E09"/>
    <w:rsid w:val="00842A83"/>
    <w:rsid w:val="008554FE"/>
    <w:rsid w:val="00855CF4"/>
    <w:rsid w:val="00861A62"/>
    <w:rsid w:val="00866C18"/>
    <w:rsid w:val="00872876"/>
    <w:rsid w:val="0088016B"/>
    <w:rsid w:val="00880C8D"/>
    <w:rsid w:val="00883B35"/>
    <w:rsid w:val="008852FA"/>
    <w:rsid w:val="0089067F"/>
    <w:rsid w:val="00893A2B"/>
    <w:rsid w:val="00895992"/>
    <w:rsid w:val="00897D12"/>
    <w:rsid w:val="008A2222"/>
    <w:rsid w:val="008A22EA"/>
    <w:rsid w:val="008A7648"/>
    <w:rsid w:val="008B76EB"/>
    <w:rsid w:val="008C7AB3"/>
    <w:rsid w:val="008D1242"/>
    <w:rsid w:val="008D3989"/>
    <w:rsid w:val="008D3FA7"/>
    <w:rsid w:val="008D479F"/>
    <w:rsid w:val="008E2B35"/>
    <w:rsid w:val="008E3F05"/>
    <w:rsid w:val="00905D99"/>
    <w:rsid w:val="00922CAB"/>
    <w:rsid w:val="00923B79"/>
    <w:rsid w:val="00924102"/>
    <w:rsid w:val="0092737F"/>
    <w:rsid w:val="00933B5A"/>
    <w:rsid w:val="00933BE7"/>
    <w:rsid w:val="00935388"/>
    <w:rsid w:val="00947656"/>
    <w:rsid w:val="00953382"/>
    <w:rsid w:val="0095456F"/>
    <w:rsid w:val="0095486F"/>
    <w:rsid w:val="00954D87"/>
    <w:rsid w:val="00967667"/>
    <w:rsid w:val="00972275"/>
    <w:rsid w:val="00977FBA"/>
    <w:rsid w:val="00980C1E"/>
    <w:rsid w:val="009816F2"/>
    <w:rsid w:val="00983A21"/>
    <w:rsid w:val="009951BC"/>
    <w:rsid w:val="00996854"/>
    <w:rsid w:val="009A317C"/>
    <w:rsid w:val="009A72B1"/>
    <w:rsid w:val="009B3DCD"/>
    <w:rsid w:val="009B512D"/>
    <w:rsid w:val="009C3865"/>
    <w:rsid w:val="009D2049"/>
    <w:rsid w:val="009D3C94"/>
    <w:rsid w:val="009E0E72"/>
    <w:rsid w:val="009E5F88"/>
    <w:rsid w:val="009F5A89"/>
    <w:rsid w:val="00A028C9"/>
    <w:rsid w:val="00A031A2"/>
    <w:rsid w:val="00A0385F"/>
    <w:rsid w:val="00A03DFB"/>
    <w:rsid w:val="00A11191"/>
    <w:rsid w:val="00A26C49"/>
    <w:rsid w:val="00A3019F"/>
    <w:rsid w:val="00A31166"/>
    <w:rsid w:val="00A36E1E"/>
    <w:rsid w:val="00A43011"/>
    <w:rsid w:val="00A44C55"/>
    <w:rsid w:val="00A45FFD"/>
    <w:rsid w:val="00A46A53"/>
    <w:rsid w:val="00A46B53"/>
    <w:rsid w:val="00A52E68"/>
    <w:rsid w:val="00A55055"/>
    <w:rsid w:val="00A56C16"/>
    <w:rsid w:val="00A57945"/>
    <w:rsid w:val="00A6016B"/>
    <w:rsid w:val="00A679DC"/>
    <w:rsid w:val="00A70197"/>
    <w:rsid w:val="00A849C1"/>
    <w:rsid w:val="00A902C0"/>
    <w:rsid w:val="00A96373"/>
    <w:rsid w:val="00A97431"/>
    <w:rsid w:val="00AA2DD1"/>
    <w:rsid w:val="00AA38EA"/>
    <w:rsid w:val="00AB21B1"/>
    <w:rsid w:val="00AB25E7"/>
    <w:rsid w:val="00AB73F6"/>
    <w:rsid w:val="00AC07A4"/>
    <w:rsid w:val="00AC2E18"/>
    <w:rsid w:val="00AC348E"/>
    <w:rsid w:val="00AC63B5"/>
    <w:rsid w:val="00AD4B02"/>
    <w:rsid w:val="00AE15A2"/>
    <w:rsid w:val="00AF14F0"/>
    <w:rsid w:val="00B04E64"/>
    <w:rsid w:val="00B1276B"/>
    <w:rsid w:val="00B12E22"/>
    <w:rsid w:val="00B15582"/>
    <w:rsid w:val="00B16098"/>
    <w:rsid w:val="00B171BB"/>
    <w:rsid w:val="00B17C24"/>
    <w:rsid w:val="00B32122"/>
    <w:rsid w:val="00B322C8"/>
    <w:rsid w:val="00B32900"/>
    <w:rsid w:val="00B3340D"/>
    <w:rsid w:val="00B420FD"/>
    <w:rsid w:val="00B42792"/>
    <w:rsid w:val="00B4431C"/>
    <w:rsid w:val="00B504CB"/>
    <w:rsid w:val="00B52A5E"/>
    <w:rsid w:val="00B57F3A"/>
    <w:rsid w:val="00B62641"/>
    <w:rsid w:val="00B6375C"/>
    <w:rsid w:val="00B7220C"/>
    <w:rsid w:val="00B72425"/>
    <w:rsid w:val="00B75194"/>
    <w:rsid w:val="00B766A4"/>
    <w:rsid w:val="00B76902"/>
    <w:rsid w:val="00B77843"/>
    <w:rsid w:val="00B837F4"/>
    <w:rsid w:val="00BA7220"/>
    <w:rsid w:val="00BB0F2C"/>
    <w:rsid w:val="00BB2B44"/>
    <w:rsid w:val="00BB461A"/>
    <w:rsid w:val="00BB7F2C"/>
    <w:rsid w:val="00BC22F9"/>
    <w:rsid w:val="00BC486C"/>
    <w:rsid w:val="00BC48A5"/>
    <w:rsid w:val="00BD3CB8"/>
    <w:rsid w:val="00BD7356"/>
    <w:rsid w:val="00BE26AE"/>
    <w:rsid w:val="00BE6D25"/>
    <w:rsid w:val="00BF3B96"/>
    <w:rsid w:val="00BF73C3"/>
    <w:rsid w:val="00BF7D42"/>
    <w:rsid w:val="00C02A18"/>
    <w:rsid w:val="00C03761"/>
    <w:rsid w:val="00C1461D"/>
    <w:rsid w:val="00C14FA0"/>
    <w:rsid w:val="00C2386D"/>
    <w:rsid w:val="00C23908"/>
    <w:rsid w:val="00C3063E"/>
    <w:rsid w:val="00C40BA3"/>
    <w:rsid w:val="00C46BF3"/>
    <w:rsid w:val="00C50331"/>
    <w:rsid w:val="00C512A4"/>
    <w:rsid w:val="00C51444"/>
    <w:rsid w:val="00C626AA"/>
    <w:rsid w:val="00C7382F"/>
    <w:rsid w:val="00C76B6C"/>
    <w:rsid w:val="00C8091E"/>
    <w:rsid w:val="00C811D8"/>
    <w:rsid w:val="00C83BC6"/>
    <w:rsid w:val="00C945AE"/>
    <w:rsid w:val="00CA1D4E"/>
    <w:rsid w:val="00CB4FB4"/>
    <w:rsid w:val="00CC1B64"/>
    <w:rsid w:val="00CC671C"/>
    <w:rsid w:val="00CD1BD9"/>
    <w:rsid w:val="00CE0D77"/>
    <w:rsid w:val="00CE25C5"/>
    <w:rsid w:val="00CE326A"/>
    <w:rsid w:val="00CE664F"/>
    <w:rsid w:val="00CF2291"/>
    <w:rsid w:val="00D045EA"/>
    <w:rsid w:val="00D048A5"/>
    <w:rsid w:val="00D074BE"/>
    <w:rsid w:val="00D07998"/>
    <w:rsid w:val="00D07EAF"/>
    <w:rsid w:val="00D1168D"/>
    <w:rsid w:val="00D13772"/>
    <w:rsid w:val="00D13EB9"/>
    <w:rsid w:val="00D20538"/>
    <w:rsid w:val="00D22BA5"/>
    <w:rsid w:val="00D33394"/>
    <w:rsid w:val="00D51D5D"/>
    <w:rsid w:val="00D606E9"/>
    <w:rsid w:val="00D619A6"/>
    <w:rsid w:val="00D67D55"/>
    <w:rsid w:val="00D774F4"/>
    <w:rsid w:val="00D81E25"/>
    <w:rsid w:val="00D82BEB"/>
    <w:rsid w:val="00D83912"/>
    <w:rsid w:val="00D86F6C"/>
    <w:rsid w:val="00D926E4"/>
    <w:rsid w:val="00D966BF"/>
    <w:rsid w:val="00DA6E56"/>
    <w:rsid w:val="00DB3A3D"/>
    <w:rsid w:val="00DB3ADF"/>
    <w:rsid w:val="00DB49F7"/>
    <w:rsid w:val="00DB7968"/>
    <w:rsid w:val="00DE7242"/>
    <w:rsid w:val="00DF0AD6"/>
    <w:rsid w:val="00DF65E1"/>
    <w:rsid w:val="00E04913"/>
    <w:rsid w:val="00E15B23"/>
    <w:rsid w:val="00E30283"/>
    <w:rsid w:val="00E32017"/>
    <w:rsid w:val="00E33608"/>
    <w:rsid w:val="00E344BA"/>
    <w:rsid w:val="00E440DD"/>
    <w:rsid w:val="00E46A66"/>
    <w:rsid w:val="00E47DBE"/>
    <w:rsid w:val="00E53589"/>
    <w:rsid w:val="00E53932"/>
    <w:rsid w:val="00E61827"/>
    <w:rsid w:val="00E67E2D"/>
    <w:rsid w:val="00E71421"/>
    <w:rsid w:val="00E7722B"/>
    <w:rsid w:val="00E7744D"/>
    <w:rsid w:val="00E94530"/>
    <w:rsid w:val="00E954A7"/>
    <w:rsid w:val="00EB01A1"/>
    <w:rsid w:val="00EB1670"/>
    <w:rsid w:val="00EB1AC7"/>
    <w:rsid w:val="00EC4B27"/>
    <w:rsid w:val="00EC686B"/>
    <w:rsid w:val="00ED024F"/>
    <w:rsid w:val="00ED2648"/>
    <w:rsid w:val="00EE0F42"/>
    <w:rsid w:val="00EF0A15"/>
    <w:rsid w:val="00EF2EE0"/>
    <w:rsid w:val="00EF466B"/>
    <w:rsid w:val="00F13E82"/>
    <w:rsid w:val="00F14407"/>
    <w:rsid w:val="00F201E9"/>
    <w:rsid w:val="00F2757D"/>
    <w:rsid w:val="00F30871"/>
    <w:rsid w:val="00F326B6"/>
    <w:rsid w:val="00F35431"/>
    <w:rsid w:val="00F35B33"/>
    <w:rsid w:val="00F43AE0"/>
    <w:rsid w:val="00F463FE"/>
    <w:rsid w:val="00F46E82"/>
    <w:rsid w:val="00F5008C"/>
    <w:rsid w:val="00F50C44"/>
    <w:rsid w:val="00F537F3"/>
    <w:rsid w:val="00F57ECC"/>
    <w:rsid w:val="00F62A25"/>
    <w:rsid w:val="00F6546F"/>
    <w:rsid w:val="00F860CD"/>
    <w:rsid w:val="00F935A6"/>
    <w:rsid w:val="00F94A87"/>
    <w:rsid w:val="00F97BC7"/>
    <w:rsid w:val="00FB7372"/>
    <w:rsid w:val="00FC2320"/>
    <w:rsid w:val="00FC29E1"/>
    <w:rsid w:val="00FC5C58"/>
    <w:rsid w:val="00FE0CD0"/>
    <w:rsid w:val="00FE14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lang w:eastAsia="x-none"/>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39149C"/>
    <w:rPr>
      <w:sz w:val="18"/>
      <w:szCs w:val="18"/>
    </w:rPr>
  </w:style>
  <w:style w:type="character" w:customStyle="1" w:styleId="Char1">
    <w:name w:val="풍선 도움말 텍스트 Char"/>
    <w:link w:val="aa"/>
    <w:uiPriority w:val="99"/>
    <w:semiHidden/>
    <w:rsid w:val="0039149C"/>
    <w:rPr>
      <w:sz w:val="18"/>
      <w:szCs w:val="18"/>
      <w:lang w:val="en-GB" w:eastAsia="en-US"/>
    </w:rPr>
  </w:style>
  <w:style w:type="paragraph" w:styleId="ab">
    <w:name w:val="Document Map"/>
    <w:basedOn w:val="a"/>
    <w:link w:val="Char2"/>
    <w:uiPriority w:val="99"/>
    <w:semiHidden/>
    <w:unhideWhenUsed/>
    <w:rsid w:val="00AB73F6"/>
    <w:rPr>
      <w:rFonts w:ascii="SimSun"/>
      <w:sz w:val="18"/>
      <w:szCs w:val="18"/>
    </w:rPr>
  </w:style>
  <w:style w:type="character" w:customStyle="1" w:styleId="Char2">
    <w:name w:val="문서 구조 Char"/>
    <w:link w:val="ab"/>
    <w:uiPriority w:val="99"/>
    <w:semiHidden/>
    <w:rsid w:val="00AB73F6"/>
    <w:rPr>
      <w:rFonts w:ascii="SimSun"/>
      <w:sz w:val="18"/>
      <w:szCs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EB1670"/>
    <w:rPr>
      <w:lang w:val="en-GB" w:eastAsia="en-US"/>
    </w:rPr>
  </w:style>
  <w:style w:type="character" w:styleId="ac">
    <w:name w:val="Hyperlink"/>
    <w:uiPriority w:val="99"/>
    <w:semiHidden/>
    <w:unhideWhenUsed/>
    <w:rsid w:val="00B420FD"/>
    <w:rPr>
      <w:color w:val="35A1D4"/>
      <w:u w:val="single"/>
    </w:rPr>
  </w:style>
  <w:style w:type="character" w:customStyle="1" w:styleId="def">
    <w:name w:val="def"/>
    <w:basedOn w:val="a0"/>
    <w:rsid w:val="00B420FD"/>
  </w:style>
  <w:style w:type="paragraph" w:styleId="ad">
    <w:name w:val="annotation subject"/>
    <w:basedOn w:val="a5"/>
    <w:next w:val="a5"/>
    <w:link w:val="Char3"/>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har0">
    <w:name w:val="메모 텍스트 Char"/>
    <w:link w:val="a5"/>
    <w:semiHidden/>
    <w:rsid w:val="00527284"/>
    <w:rPr>
      <w:rFonts w:ascii="Arial" w:hAnsi="Arial"/>
      <w:lang w:val="en-GB"/>
    </w:rPr>
  </w:style>
  <w:style w:type="character" w:customStyle="1" w:styleId="Char3">
    <w:name w:val="메모 주제 Char"/>
    <w:link w:val="ad"/>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ae">
    <w:name w:val="List Paragraph"/>
    <w:basedOn w:val="a"/>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
    <w:name w:val="Table Grid"/>
    <w:basedOn w:val="a1"/>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lang w:eastAsia="x-none"/>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39149C"/>
    <w:rPr>
      <w:sz w:val="18"/>
      <w:szCs w:val="18"/>
    </w:rPr>
  </w:style>
  <w:style w:type="character" w:customStyle="1" w:styleId="Char1">
    <w:name w:val="풍선 도움말 텍스트 Char"/>
    <w:link w:val="aa"/>
    <w:uiPriority w:val="99"/>
    <w:semiHidden/>
    <w:rsid w:val="0039149C"/>
    <w:rPr>
      <w:sz w:val="18"/>
      <w:szCs w:val="18"/>
      <w:lang w:val="en-GB" w:eastAsia="en-US"/>
    </w:rPr>
  </w:style>
  <w:style w:type="paragraph" w:styleId="ab">
    <w:name w:val="Document Map"/>
    <w:basedOn w:val="a"/>
    <w:link w:val="Char2"/>
    <w:uiPriority w:val="99"/>
    <w:semiHidden/>
    <w:unhideWhenUsed/>
    <w:rsid w:val="00AB73F6"/>
    <w:rPr>
      <w:rFonts w:ascii="SimSun"/>
      <w:sz w:val="18"/>
      <w:szCs w:val="18"/>
    </w:rPr>
  </w:style>
  <w:style w:type="character" w:customStyle="1" w:styleId="Char2">
    <w:name w:val="문서 구조 Char"/>
    <w:link w:val="ab"/>
    <w:uiPriority w:val="99"/>
    <w:semiHidden/>
    <w:rsid w:val="00AB73F6"/>
    <w:rPr>
      <w:rFonts w:ascii="SimSun"/>
      <w:sz w:val="18"/>
      <w:szCs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EB1670"/>
    <w:rPr>
      <w:lang w:val="en-GB" w:eastAsia="en-US"/>
    </w:rPr>
  </w:style>
  <w:style w:type="character" w:styleId="ac">
    <w:name w:val="Hyperlink"/>
    <w:uiPriority w:val="99"/>
    <w:semiHidden/>
    <w:unhideWhenUsed/>
    <w:rsid w:val="00B420FD"/>
    <w:rPr>
      <w:color w:val="35A1D4"/>
      <w:u w:val="single"/>
    </w:rPr>
  </w:style>
  <w:style w:type="character" w:customStyle="1" w:styleId="def">
    <w:name w:val="def"/>
    <w:basedOn w:val="a0"/>
    <w:rsid w:val="00B420FD"/>
  </w:style>
  <w:style w:type="paragraph" w:styleId="ad">
    <w:name w:val="annotation subject"/>
    <w:basedOn w:val="a5"/>
    <w:next w:val="a5"/>
    <w:link w:val="Char3"/>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har0">
    <w:name w:val="메모 텍스트 Char"/>
    <w:link w:val="a5"/>
    <w:semiHidden/>
    <w:rsid w:val="00527284"/>
    <w:rPr>
      <w:rFonts w:ascii="Arial" w:hAnsi="Arial"/>
      <w:lang w:val="en-GB"/>
    </w:rPr>
  </w:style>
  <w:style w:type="character" w:customStyle="1" w:styleId="Char3">
    <w:name w:val="메모 주제 Char"/>
    <w:link w:val="ad"/>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ae">
    <w:name w:val="List Paragraph"/>
    <w:basedOn w:val="a"/>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
    <w:name w:val="Table Grid"/>
    <w:basedOn w:val="a1"/>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15630-B9BE-4583-ACF5-A1B69B525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251</Words>
  <Characters>1436</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LS</dc:subject>
  <dc:creator>Jinyoung Oh</dc:creator>
  <cp:lastModifiedBy>Windows 사용자</cp:lastModifiedBy>
  <cp:revision>5</cp:revision>
  <cp:lastPrinted>2002-04-23T01:10:00Z</cp:lastPrinted>
  <dcterms:created xsi:type="dcterms:W3CDTF">2017-09-20T05:48:00Z</dcterms:created>
  <dcterms:modified xsi:type="dcterms:W3CDTF">2017-09-20T06:39:00Z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NSCPROP_SA">
    <vt:lpwstr>C:\Users\samsung\AppData\Local\Temp\Temp1_R1-1711987.zip\R1-1711987.docx</vt:lpwstr>
  </property>
</Properties>
</file>