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D5B41" w14:textId="1EF67F93" w:rsidR="00081C54" w:rsidRPr="007D2644" w:rsidRDefault="00081C54" w:rsidP="00081C54">
      <w:pPr>
        <w:tabs>
          <w:tab w:val="center" w:pos="4536"/>
          <w:tab w:val="right" w:pos="8280"/>
          <w:tab w:val="right" w:pos="9781"/>
        </w:tabs>
        <w:ind w:right="-58"/>
        <w:rPr>
          <w:rFonts w:ascii="Arial" w:eastAsia="ＭＳ 明朝" w:hAnsi="Arial"/>
          <w:b/>
          <w:noProof/>
          <w:lang w:val="en-US" w:eastAsia="x-none"/>
        </w:rPr>
      </w:pPr>
      <w:bookmarkStart w:id="0" w:name="OLE_LINK3"/>
      <w:bookmarkStart w:id="1" w:name="_GoBack"/>
      <w:bookmarkEnd w:id="1"/>
      <w:r w:rsidRPr="007D2644">
        <w:rPr>
          <w:rFonts w:ascii="Arial" w:eastAsia="ＭＳ 明朝" w:hAnsi="Arial"/>
          <w:b/>
          <w:noProof/>
          <w:lang w:val="en-US" w:eastAsia="x-none"/>
        </w:rPr>
        <w:t xml:space="preserve">3GPP TSG RAN WG1 </w:t>
      </w:r>
      <w:r w:rsidR="00816BF2">
        <w:rPr>
          <w:rFonts w:ascii="Arial" w:eastAsia="ＭＳ 明朝" w:hAnsi="Arial"/>
          <w:b/>
          <w:noProof/>
          <w:lang w:val="en-US" w:eastAsia="x-none"/>
        </w:rPr>
        <w:t xml:space="preserve">Meeting NR Ad-Hoc#3  </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4F41F1">
        <w:rPr>
          <w:rFonts w:ascii="Arial" w:eastAsia="ＭＳ 明朝" w:hAnsi="Arial"/>
          <w:b/>
          <w:noProof/>
          <w:lang w:val="en-US" w:eastAsia="x-none"/>
        </w:rPr>
        <w:t>16107</w:t>
      </w:r>
    </w:p>
    <w:p w14:paraId="229C19E9" w14:textId="74A51EA1" w:rsidR="00A15F4B" w:rsidRPr="00E33769" w:rsidRDefault="00816BF2" w:rsidP="00081C54">
      <w:pPr>
        <w:pStyle w:val="a7"/>
        <w:rPr>
          <w:sz w:val="24"/>
          <w:lang w:val="en-US"/>
        </w:rPr>
      </w:pPr>
      <w:r w:rsidRPr="00816BF2">
        <w:rPr>
          <w:sz w:val="24"/>
          <w:lang w:val="en-US"/>
        </w:rPr>
        <w:t>Nagoya, Japan, 18th</w:t>
      </w:r>
      <w:r w:rsidRPr="00816BF2">
        <w:rPr>
          <w:rFonts w:hint="eastAsia"/>
          <w:sz w:val="24"/>
          <w:lang w:val="en-US"/>
        </w:rPr>
        <w:t xml:space="preserve"> </w:t>
      </w:r>
      <w:r w:rsidRPr="00816BF2">
        <w:rPr>
          <w:sz w:val="24"/>
          <w:lang w:val="en-US"/>
        </w:rPr>
        <w:t xml:space="preserve">– </w:t>
      </w:r>
      <w:r w:rsidRPr="00816BF2">
        <w:rPr>
          <w:rFonts w:hint="eastAsia"/>
          <w:sz w:val="24"/>
          <w:lang w:val="en-US"/>
        </w:rPr>
        <w:t xml:space="preserve">21st, </w:t>
      </w:r>
      <w:r w:rsidRPr="00816BF2">
        <w:rPr>
          <w:sz w:val="24"/>
          <w:lang w:val="en-US"/>
        </w:rPr>
        <w:t>September 201</w:t>
      </w:r>
      <w:r w:rsidRPr="00816BF2">
        <w:rPr>
          <w:rFonts w:hint="eastAsia"/>
          <w:sz w:val="24"/>
          <w:lang w:val="en-US"/>
        </w:rPr>
        <w:t>7</w:t>
      </w:r>
    </w:p>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CEF05DE"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A51D2D">
        <w:rPr>
          <w:sz w:val="24"/>
          <w:lang w:val="en-US" w:eastAsia="ja-JP"/>
        </w:rPr>
        <w:t xml:space="preserve">UL data </w:t>
      </w:r>
      <w:r w:rsidR="00E33769" w:rsidRPr="00E33769">
        <w:rPr>
          <w:sz w:val="24"/>
          <w:lang w:val="en-US" w:eastAsia="ja-JP"/>
        </w:rPr>
        <w:t>transmission</w:t>
      </w:r>
      <w:r w:rsidR="00A51D2D">
        <w:rPr>
          <w:sz w:val="24"/>
          <w:lang w:val="en-US" w:eastAsia="ja-JP"/>
        </w:rPr>
        <w:t xml:space="preserve"> without </w:t>
      </w:r>
      <w:r w:rsidR="00A45013">
        <w:rPr>
          <w:sz w:val="24"/>
          <w:lang w:val="en-US" w:eastAsia="ja-JP"/>
        </w:rPr>
        <w:t xml:space="preserve">UL </w:t>
      </w:r>
      <w:r w:rsidR="00A51D2D">
        <w:rPr>
          <w:sz w:val="24"/>
          <w:lang w:val="en-US" w:eastAsia="ja-JP"/>
        </w:rPr>
        <w:t>grant</w:t>
      </w:r>
    </w:p>
    <w:bookmarkEnd w:id="2"/>
    <w:bookmarkEnd w:id="3"/>
    <w:bookmarkEnd w:id="4"/>
    <w:bookmarkEnd w:id="5"/>
    <w:p w14:paraId="02FF14B3" w14:textId="2FBF234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081C54">
        <w:rPr>
          <w:sz w:val="24"/>
          <w:lang w:val="en-US" w:eastAsia="ja-JP"/>
        </w:rPr>
        <w:t>6</w:t>
      </w:r>
      <w:r w:rsidR="00816BF2">
        <w:rPr>
          <w:sz w:val="24"/>
          <w:lang w:val="en-US" w:eastAsia="ja-JP"/>
        </w:rPr>
        <w:t>.3</w:t>
      </w:r>
      <w:r w:rsidR="00E33769" w:rsidRPr="00E33769">
        <w:rPr>
          <w:sz w:val="24"/>
          <w:lang w:val="en-US" w:eastAsia="ja-JP"/>
        </w:rPr>
        <w:t>.3.</w:t>
      </w:r>
      <w:r w:rsidR="00816BF2">
        <w:rPr>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89C1FD8" w14:textId="03679E55" w:rsidR="005250D1" w:rsidRDefault="00A15F4B" w:rsidP="006537BD">
      <w:pPr>
        <w:spacing w:afterLines="50" w:after="120"/>
        <w:jc w:val="both"/>
        <w:rPr>
          <w:rFonts w:eastAsia="ＭＳ 明朝"/>
          <w:sz w:val="22"/>
          <w:lang w:val="en-US"/>
        </w:rPr>
      </w:pPr>
      <w:r>
        <w:rPr>
          <w:rFonts w:eastAsia="ＭＳ 明朝"/>
          <w:sz w:val="22"/>
          <w:lang w:val="en-US"/>
        </w:rPr>
        <w:t>At the RAN1</w:t>
      </w:r>
      <w:r w:rsidR="00172B5B">
        <w:rPr>
          <w:rFonts w:eastAsia="ＭＳ 明朝"/>
          <w:sz w:val="22"/>
          <w:lang w:val="en-US"/>
        </w:rPr>
        <w:t>#</w:t>
      </w:r>
      <w:r w:rsidR="00816BF2">
        <w:rPr>
          <w:rFonts w:eastAsia="ＭＳ 明朝"/>
          <w:sz w:val="22"/>
          <w:lang w:val="en-US"/>
        </w:rPr>
        <w:t>90</w:t>
      </w:r>
      <w:r>
        <w:rPr>
          <w:rFonts w:eastAsia="ＭＳ 明朝"/>
          <w:sz w:val="22"/>
          <w:lang w:val="en-US"/>
        </w:rPr>
        <w:t xml:space="preserve"> meeting, </w:t>
      </w:r>
      <w:r w:rsidR="00172B5B">
        <w:rPr>
          <w:rFonts w:eastAsia="ＭＳ 明朝"/>
          <w:sz w:val="22"/>
          <w:lang w:val="en-US"/>
        </w:rPr>
        <w:t>following agreements</w:t>
      </w:r>
      <w:r>
        <w:rPr>
          <w:rFonts w:eastAsia="ＭＳ 明朝"/>
          <w:sz w:val="22"/>
          <w:lang w:val="en-US"/>
        </w:rPr>
        <w:t xml:space="preserve"> on UL data transmission without grant w</w:t>
      </w:r>
      <w:r w:rsidR="00172B5B">
        <w:rPr>
          <w:rFonts w:eastAsia="ＭＳ 明朝"/>
          <w:sz w:val="22"/>
          <w:lang w:val="en-US"/>
        </w:rPr>
        <w:t>ere achieved</w:t>
      </w:r>
      <w:r w:rsidR="00B56A97">
        <w:rPr>
          <w:rFonts w:eastAsia="ＭＳ 明朝"/>
          <w:sz w:val="22"/>
          <w:lang w:val="en-US"/>
        </w:rPr>
        <w:t xml:space="preserve"> [1]</w:t>
      </w:r>
      <w:r>
        <w:rPr>
          <w:rFonts w:eastAsia="ＭＳ 明朝"/>
          <w:sz w:val="22"/>
          <w:lang w:val="en-US"/>
        </w:rPr>
        <w:t xml:space="preserve">. </w:t>
      </w:r>
    </w:p>
    <w:tbl>
      <w:tblPr>
        <w:tblStyle w:val="afa"/>
        <w:tblW w:w="0" w:type="auto"/>
        <w:tblLook w:val="04A0" w:firstRow="1" w:lastRow="0" w:firstColumn="1" w:lastColumn="0" w:noHBand="0" w:noVBand="1"/>
      </w:tblPr>
      <w:tblGrid>
        <w:gridCol w:w="9962"/>
      </w:tblGrid>
      <w:tr w:rsidR="00172B5B" w:rsidRPr="00800DD1" w14:paraId="68CEFBB9" w14:textId="77777777" w:rsidTr="005F4C39">
        <w:tc>
          <w:tcPr>
            <w:tcW w:w="10170" w:type="dxa"/>
          </w:tcPr>
          <w:p w14:paraId="7351B0EA" w14:textId="587A5541" w:rsidR="00B56A97" w:rsidRPr="00800DD1" w:rsidRDefault="00B56A97" w:rsidP="00800DD1">
            <w:pPr>
              <w:spacing w:after="0"/>
              <w:rPr>
                <w:rFonts w:eastAsia="ＭＳ 明朝"/>
                <w:b/>
                <w:sz w:val="22"/>
                <w:szCs w:val="22"/>
                <w:u w:val="single"/>
                <w:lang w:val="en-US"/>
              </w:rPr>
            </w:pPr>
            <w:r w:rsidRPr="00800DD1">
              <w:rPr>
                <w:rFonts w:eastAsia="ＭＳ 明朝"/>
                <w:b/>
                <w:sz w:val="22"/>
                <w:szCs w:val="22"/>
                <w:highlight w:val="green"/>
                <w:u w:val="single"/>
                <w:lang w:val="en-US"/>
              </w:rPr>
              <w:t>Agreements:</w:t>
            </w:r>
          </w:p>
          <w:p w14:paraId="32B66F0A" w14:textId="77777777" w:rsidR="00816BF2" w:rsidRPr="00800DD1" w:rsidRDefault="00816BF2" w:rsidP="00800DD1">
            <w:pPr>
              <w:numPr>
                <w:ilvl w:val="0"/>
                <w:numId w:val="8"/>
              </w:numPr>
              <w:spacing w:after="0"/>
              <w:rPr>
                <w:rFonts w:eastAsiaTheme="minorEastAsia"/>
                <w:sz w:val="22"/>
                <w:szCs w:val="22"/>
                <w:lang w:val="en-US" w:eastAsia="ko-KR"/>
              </w:rPr>
            </w:pPr>
            <w:r w:rsidRPr="00800DD1">
              <w:rPr>
                <w:rFonts w:eastAsiaTheme="minorEastAsia"/>
                <w:sz w:val="22"/>
                <w:szCs w:val="22"/>
                <w:lang w:val="en-US" w:eastAsia="ko-KR"/>
              </w:rPr>
              <w:t>It is not necessary to support Type 3 UL transmission without UL grant</w:t>
            </w:r>
          </w:p>
          <w:p w14:paraId="30C5353B" w14:textId="3751B959" w:rsidR="004C2592" w:rsidRPr="00800DD1" w:rsidRDefault="00816BF2" w:rsidP="00800DD1">
            <w:pPr>
              <w:numPr>
                <w:ilvl w:val="0"/>
                <w:numId w:val="8"/>
              </w:numPr>
              <w:spacing w:after="0"/>
              <w:jc w:val="both"/>
              <w:rPr>
                <w:rFonts w:eastAsia="ＭＳ 明朝"/>
                <w:sz w:val="22"/>
                <w:szCs w:val="22"/>
              </w:rPr>
            </w:pPr>
            <w:r w:rsidRPr="00800DD1">
              <w:rPr>
                <w:rFonts w:eastAsiaTheme="minorEastAsia"/>
                <w:sz w:val="22"/>
                <w:szCs w:val="22"/>
                <w:lang w:val="en-US" w:eastAsia="ko-KR"/>
              </w:rPr>
              <w:t>Confirm the Working assumption: Both DFT-S-OFDM and CP-OFDM are supported for UL transmission without grant.</w:t>
            </w:r>
          </w:p>
          <w:p w14:paraId="14D7F40A" w14:textId="77777777" w:rsidR="00800DD1" w:rsidRPr="00800DD1" w:rsidRDefault="00800DD1" w:rsidP="00800DD1">
            <w:pPr>
              <w:spacing w:after="0"/>
              <w:rPr>
                <w:rFonts w:eastAsia="ＭＳ 明朝"/>
                <w:b/>
                <w:sz w:val="22"/>
                <w:szCs w:val="22"/>
                <w:u w:val="single"/>
              </w:rPr>
            </w:pPr>
            <w:r w:rsidRPr="00800DD1">
              <w:rPr>
                <w:rFonts w:eastAsia="ＭＳ 明朝"/>
                <w:b/>
                <w:sz w:val="22"/>
                <w:szCs w:val="22"/>
                <w:highlight w:val="green"/>
                <w:u w:val="single"/>
              </w:rPr>
              <w:t>Agreements:</w:t>
            </w:r>
          </w:p>
          <w:p w14:paraId="3BB9EE7D" w14:textId="77777777" w:rsidR="00800DD1" w:rsidRPr="00800DD1" w:rsidRDefault="00800DD1" w:rsidP="00800DD1">
            <w:pPr>
              <w:numPr>
                <w:ilvl w:val="0"/>
                <w:numId w:val="8"/>
              </w:numPr>
              <w:tabs>
                <w:tab w:val="clear" w:pos="360"/>
              </w:tabs>
              <w:spacing w:after="0"/>
              <w:rPr>
                <w:rFonts w:eastAsiaTheme="minorEastAsia"/>
                <w:sz w:val="22"/>
                <w:szCs w:val="22"/>
                <w:lang w:val="en-US" w:eastAsia="ko-KR"/>
              </w:rPr>
            </w:pPr>
            <w:r w:rsidRPr="00800DD1">
              <w:rPr>
                <w:rFonts w:eastAsiaTheme="minorEastAsia"/>
                <w:sz w:val="22"/>
                <w:szCs w:val="22"/>
                <w:lang w:val="en-US" w:eastAsia="ko-KR"/>
              </w:rPr>
              <w:t>Support using MAC CE as an acknowledgement for L1 signalling for activation/deactivation of Type 2 UL transmission without grant (similar/same behaviour as in LTE SPS).</w:t>
            </w:r>
          </w:p>
          <w:p w14:paraId="66FEF67E" w14:textId="77777777" w:rsidR="00800DD1" w:rsidRPr="00800DD1" w:rsidRDefault="00800DD1" w:rsidP="00800DD1">
            <w:pPr>
              <w:numPr>
                <w:ilvl w:val="0"/>
                <w:numId w:val="8"/>
              </w:numPr>
              <w:tabs>
                <w:tab w:val="clear" w:pos="360"/>
              </w:tabs>
              <w:spacing w:after="0"/>
              <w:rPr>
                <w:rFonts w:eastAsiaTheme="minorEastAsia"/>
                <w:sz w:val="22"/>
                <w:szCs w:val="22"/>
                <w:lang w:val="en-US" w:eastAsia="ko-KR"/>
              </w:rPr>
            </w:pPr>
            <w:r w:rsidRPr="00800DD1">
              <w:rPr>
                <w:rFonts w:eastAsiaTheme="minorEastAsia"/>
                <w:sz w:val="22"/>
                <w:szCs w:val="22"/>
                <w:lang w:val="en-US" w:eastAsia="ko-KR"/>
              </w:rPr>
              <w:t>Regarding the RV determination for K repetitions including the initial transmission, further study following options including possible down-selection:</w:t>
            </w:r>
          </w:p>
          <w:p w14:paraId="5E432BBE" w14:textId="77777777" w:rsidR="00800DD1" w:rsidRPr="00800DD1" w:rsidRDefault="00800DD1" w:rsidP="00800DD1">
            <w:pPr>
              <w:numPr>
                <w:ilvl w:val="0"/>
                <w:numId w:val="26"/>
              </w:numPr>
              <w:snapToGrid w:val="0"/>
              <w:spacing w:after="0"/>
              <w:ind w:leftChars="100" w:left="660" w:rightChars="100" w:right="240"/>
              <w:jc w:val="both"/>
              <w:rPr>
                <w:rFonts w:eastAsia="游明朝"/>
                <w:sz w:val="22"/>
                <w:szCs w:val="22"/>
                <w:lang w:eastAsia="zh-CN"/>
              </w:rPr>
            </w:pPr>
            <w:r w:rsidRPr="00800DD1">
              <w:rPr>
                <w:rFonts w:eastAsia="游明朝"/>
                <w:sz w:val="22"/>
                <w:szCs w:val="22"/>
                <w:lang w:eastAsia="zh-CN"/>
              </w:rPr>
              <w:t>For Type 1:</w:t>
            </w:r>
          </w:p>
          <w:p w14:paraId="51F20E69" w14:textId="77777777" w:rsidR="00800DD1" w:rsidRPr="00800DD1" w:rsidRDefault="00800DD1" w:rsidP="00800DD1">
            <w:pPr>
              <w:numPr>
                <w:ilvl w:val="1"/>
                <w:numId w:val="26"/>
              </w:numPr>
              <w:snapToGrid w:val="0"/>
              <w:spacing w:after="0"/>
              <w:ind w:rightChars="100" w:right="240"/>
              <w:jc w:val="both"/>
              <w:rPr>
                <w:rFonts w:eastAsia="游明朝"/>
                <w:sz w:val="22"/>
                <w:szCs w:val="22"/>
                <w:lang w:eastAsia="zh-CN"/>
              </w:rPr>
            </w:pPr>
            <w:r w:rsidRPr="00800DD1">
              <w:rPr>
                <w:rFonts w:eastAsia="游明朝"/>
                <w:sz w:val="22"/>
                <w:szCs w:val="22"/>
                <w:lang w:eastAsia="zh-CN"/>
              </w:rPr>
              <w:t>Option 1: Fixed to</w:t>
            </w:r>
          </w:p>
          <w:p w14:paraId="4E1FABAF" w14:textId="77777777" w:rsidR="00800DD1" w:rsidRPr="00800DD1" w:rsidRDefault="00800DD1" w:rsidP="00800DD1">
            <w:pPr>
              <w:numPr>
                <w:ilvl w:val="2"/>
                <w:numId w:val="26"/>
              </w:numPr>
              <w:snapToGrid w:val="0"/>
              <w:spacing w:after="0"/>
              <w:ind w:rightChars="100" w:right="240"/>
              <w:jc w:val="both"/>
              <w:rPr>
                <w:rFonts w:eastAsia="游明朝"/>
                <w:sz w:val="22"/>
                <w:szCs w:val="22"/>
                <w:lang w:eastAsia="zh-CN"/>
              </w:rPr>
            </w:pPr>
            <w:r w:rsidRPr="00800DD1">
              <w:rPr>
                <w:rFonts w:eastAsia="游明朝"/>
                <w:sz w:val="22"/>
                <w:szCs w:val="22"/>
                <w:lang w:eastAsia="zh-CN"/>
              </w:rPr>
              <w:t>1-1: a single value</w:t>
            </w:r>
          </w:p>
          <w:p w14:paraId="300A34BD" w14:textId="77777777" w:rsidR="00800DD1" w:rsidRPr="00800DD1" w:rsidRDefault="00800DD1" w:rsidP="00800DD1">
            <w:pPr>
              <w:numPr>
                <w:ilvl w:val="2"/>
                <w:numId w:val="26"/>
              </w:numPr>
              <w:snapToGrid w:val="0"/>
              <w:spacing w:after="0"/>
              <w:ind w:rightChars="100" w:right="240"/>
              <w:jc w:val="both"/>
              <w:rPr>
                <w:rFonts w:eastAsia="游明朝"/>
                <w:sz w:val="22"/>
                <w:szCs w:val="22"/>
                <w:lang w:eastAsia="zh-CN"/>
              </w:rPr>
            </w:pPr>
            <w:r w:rsidRPr="00800DD1">
              <w:rPr>
                <w:rFonts w:eastAsia="游明朝"/>
                <w:sz w:val="22"/>
                <w:szCs w:val="22"/>
                <w:lang w:eastAsia="zh-CN"/>
              </w:rPr>
              <w:t xml:space="preserve">1-2: a RV pattern  </w:t>
            </w:r>
          </w:p>
          <w:p w14:paraId="1295FA2C" w14:textId="77777777" w:rsidR="00800DD1" w:rsidRPr="00800DD1" w:rsidRDefault="00800DD1" w:rsidP="00800DD1">
            <w:pPr>
              <w:numPr>
                <w:ilvl w:val="1"/>
                <w:numId w:val="26"/>
              </w:numPr>
              <w:snapToGrid w:val="0"/>
              <w:spacing w:after="0"/>
              <w:ind w:rightChars="100" w:right="240"/>
              <w:jc w:val="both"/>
              <w:rPr>
                <w:rFonts w:eastAsia="游明朝"/>
                <w:sz w:val="22"/>
                <w:szCs w:val="22"/>
                <w:lang w:eastAsia="zh-CN"/>
              </w:rPr>
            </w:pPr>
            <w:r w:rsidRPr="00800DD1">
              <w:rPr>
                <w:rFonts w:eastAsia="游明朝"/>
                <w:sz w:val="22"/>
                <w:szCs w:val="22"/>
                <w:lang w:eastAsia="zh-CN"/>
              </w:rPr>
              <w:t>Option 2: RRC configured</w:t>
            </w:r>
          </w:p>
          <w:p w14:paraId="1EAB36B7" w14:textId="77777777" w:rsidR="00800DD1" w:rsidRPr="00800DD1" w:rsidRDefault="00800DD1" w:rsidP="00800DD1">
            <w:pPr>
              <w:numPr>
                <w:ilvl w:val="2"/>
                <w:numId w:val="26"/>
              </w:numPr>
              <w:snapToGrid w:val="0"/>
              <w:spacing w:after="0"/>
              <w:ind w:rightChars="100" w:right="240"/>
              <w:jc w:val="both"/>
              <w:rPr>
                <w:rFonts w:eastAsia="游明朝"/>
                <w:sz w:val="22"/>
                <w:szCs w:val="22"/>
                <w:lang w:eastAsia="zh-CN"/>
              </w:rPr>
            </w:pPr>
            <w:r w:rsidRPr="00800DD1">
              <w:rPr>
                <w:rFonts w:eastAsia="游明朝"/>
                <w:sz w:val="22"/>
                <w:szCs w:val="22"/>
                <w:lang w:eastAsia="zh-CN"/>
              </w:rPr>
              <w:t>2-1: a single value</w:t>
            </w:r>
          </w:p>
          <w:p w14:paraId="295EBDF5" w14:textId="77777777" w:rsidR="00800DD1" w:rsidRPr="00800DD1" w:rsidRDefault="00800DD1" w:rsidP="00800DD1">
            <w:pPr>
              <w:numPr>
                <w:ilvl w:val="2"/>
                <w:numId w:val="26"/>
              </w:numPr>
              <w:snapToGrid w:val="0"/>
              <w:spacing w:after="0"/>
              <w:ind w:rightChars="100" w:right="240"/>
              <w:jc w:val="both"/>
              <w:rPr>
                <w:rFonts w:eastAsia="游明朝"/>
                <w:sz w:val="22"/>
                <w:szCs w:val="22"/>
                <w:lang w:eastAsia="zh-CN"/>
              </w:rPr>
            </w:pPr>
            <w:r w:rsidRPr="00800DD1">
              <w:rPr>
                <w:rFonts w:eastAsia="游明朝"/>
                <w:sz w:val="22"/>
                <w:szCs w:val="22"/>
                <w:lang w:eastAsia="zh-CN"/>
              </w:rPr>
              <w:t xml:space="preserve">2-2: a RV pattern  </w:t>
            </w:r>
          </w:p>
          <w:p w14:paraId="32AA31AD" w14:textId="77777777" w:rsidR="00800DD1" w:rsidRPr="00800DD1" w:rsidRDefault="00800DD1" w:rsidP="00800DD1">
            <w:pPr>
              <w:numPr>
                <w:ilvl w:val="0"/>
                <w:numId w:val="26"/>
              </w:numPr>
              <w:snapToGrid w:val="0"/>
              <w:spacing w:after="0"/>
              <w:ind w:leftChars="100" w:left="660" w:rightChars="100" w:right="240"/>
              <w:jc w:val="both"/>
              <w:rPr>
                <w:rFonts w:eastAsia="游明朝"/>
                <w:sz w:val="22"/>
                <w:szCs w:val="22"/>
                <w:lang w:eastAsia="zh-CN"/>
              </w:rPr>
            </w:pPr>
            <w:r w:rsidRPr="00800DD1">
              <w:rPr>
                <w:rFonts w:eastAsia="游明朝"/>
                <w:sz w:val="22"/>
                <w:szCs w:val="22"/>
                <w:lang w:eastAsia="zh-CN"/>
              </w:rPr>
              <w:t>For Type 2:</w:t>
            </w:r>
          </w:p>
          <w:p w14:paraId="4640933D" w14:textId="77777777" w:rsidR="00800DD1" w:rsidRPr="00800DD1" w:rsidRDefault="00800DD1" w:rsidP="00800DD1">
            <w:pPr>
              <w:numPr>
                <w:ilvl w:val="1"/>
                <w:numId w:val="26"/>
              </w:numPr>
              <w:snapToGrid w:val="0"/>
              <w:spacing w:after="0"/>
              <w:ind w:rightChars="100" w:right="240"/>
              <w:jc w:val="both"/>
              <w:rPr>
                <w:rFonts w:eastAsia="游明朝"/>
                <w:sz w:val="22"/>
                <w:szCs w:val="22"/>
                <w:lang w:eastAsia="zh-CN"/>
              </w:rPr>
            </w:pPr>
            <w:r w:rsidRPr="00800DD1">
              <w:rPr>
                <w:rFonts w:eastAsia="游明朝"/>
                <w:sz w:val="22"/>
                <w:szCs w:val="22"/>
                <w:lang w:eastAsia="zh-CN"/>
              </w:rPr>
              <w:t>Option 1: Same as Type 1</w:t>
            </w:r>
          </w:p>
          <w:p w14:paraId="365D5963" w14:textId="77777777" w:rsidR="00800DD1" w:rsidRPr="00800DD1" w:rsidRDefault="00800DD1" w:rsidP="00800DD1">
            <w:pPr>
              <w:numPr>
                <w:ilvl w:val="1"/>
                <w:numId w:val="26"/>
              </w:numPr>
              <w:snapToGrid w:val="0"/>
              <w:spacing w:after="0"/>
              <w:ind w:rightChars="100" w:right="240"/>
              <w:jc w:val="both"/>
              <w:rPr>
                <w:rFonts w:eastAsia="游明朝"/>
                <w:sz w:val="22"/>
                <w:szCs w:val="22"/>
                <w:lang w:eastAsia="zh-CN"/>
              </w:rPr>
            </w:pPr>
            <w:r w:rsidRPr="00800DD1">
              <w:rPr>
                <w:rFonts w:eastAsia="游明朝"/>
                <w:sz w:val="22"/>
                <w:szCs w:val="22"/>
                <w:lang w:eastAsia="zh-CN"/>
              </w:rPr>
              <w:t>Option 2: Based on the L1 signalling</w:t>
            </w:r>
          </w:p>
          <w:p w14:paraId="363AF6B8" w14:textId="77777777" w:rsidR="00800DD1" w:rsidRPr="00800DD1" w:rsidRDefault="00800DD1" w:rsidP="00800DD1">
            <w:pPr>
              <w:numPr>
                <w:ilvl w:val="0"/>
                <w:numId w:val="8"/>
              </w:numPr>
              <w:tabs>
                <w:tab w:val="clear" w:pos="360"/>
              </w:tabs>
              <w:spacing w:after="0"/>
              <w:rPr>
                <w:rFonts w:eastAsiaTheme="minorEastAsia"/>
                <w:sz w:val="22"/>
                <w:szCs w:val="22"/>
                <w:lang w:val="en-US" w:eastAsia="ko-KR"/>
              </w:rPr>
            </w:pPr>
            <w:r w:rsidRPr="00800DD1">
              <w:rPr>
                <w:rFonts w:eastAsiaTheme="minorEastAsia"/>
                <w:sz w:val="22"/>
                <w:szCs w:val="22"/>
                <w:lang w:val="en-US" w:eastAsia="ko-KR"/>
              </w:rPr>
              <w:t>Repetition number K for Type 2 UL transmission without grant is down-selected from the following:</w:t>
            </w:r>
          </w:p>
          <w:p w14:paraId="0F17BCD3" w14:textId="77777777" w:rsidR="00800DD1" w:rsidRPr="00800DD1" w:rsidRDefault="00800DD1" w:rsidP="00800DD1">
            <w:pPr>
              <w:numPr>
                <w:ilvl w:val="1"/>
                <w:numId w:val="25"/>
              </w:numPr>
              <w:snapToGrid w:val="0"/>
              <w:spacing w:after="0"/>
              <w:jc w:val="both"/>
              <w:rPr>
                <w:rFonts w:eastAsia="游明朝"/>
                <w:sz w:val="22"/>
                <w:szCs w:val="22"/>
                <w:lang w:eastAsia="zh-CN"/>
              </w:rPr>
            </w:pPr>
            <w:r w:rsidRPr="00800DD1">
              <w:rPr>
                <w:rFonts w:eastAsia="游明朝"/>
                <w:sz w:val="22"/>
                <w:szCs w:val="22"/>
                <w:lang w:eastAsia="zh-CN"/>
              </w:rPr>
              <w:t>Option 1: Only RRC signalling</w:t>
            </w:r>
          </w:p>
          <w:p w14:paraId="1CB3A52C" w14:textId="77777777" w:rsidR="00800DD1" w:rsidRPr="00800DD1" w:rsidRDefault="00800DD1" w:rsidP="00800DD1">
            <w:pPr>
              <w:numPr>
                <w:ilvl w:val="1"/>
                <w:numId w:val="25"/>
              </w:numPr>
              <w:snapToGrid w:val="0"/>
              <w:spacing w:after="0"/>
              <w:jc w:val="both"/>
              <w:rPr>
                <w:rFonts w:eastAsia="游明朝"/>
                <w:sz w:val="22"/>
                <w:szCs w:val="22"/>
                <w:lang w:eastAsia="zh-CN"/>
              </w:rPr>
            </w:pPr>
            <w:r w:rsidRPr="00800DD1">
              <w:rPr>
                <w:rFonts w:eastAsia="游明朝"/>
                <w:sz w:val="22"/>
                <w:szCs w:val="22"/>
                <w:lang w:eastAsia="zh-CN"/>
              </w:rPr>
              <w:t>Option 2: Combination of RRC + L1 activation signalling</w:t>
            </w:r>
          </w:p>
          <w:p w14:paraId="32D45D81" w14:textId="77777777" w:rsidR="00800DD1" w:rsidRPr="00800DD1" w:rsidRDefault="00800DD1" w:rsidP="00800DD1">
            <w:pPr>
              <w:numPr>
                <w:ilvl w:val="0"/>
                <w:numId w:val="8"/>
              </w:numPr>
              <w:tabs>
                <w:tab w:val="clear" w:pos="360"/>
              </w:tabs>
              <w:spacing w:after="0"/>
              <w:rPr>
                <w:rFonts w:eastAsiaTheme="minorEastAsia"/>
                <w:sz w:val="22"/>
                <w:szCs w:val="22"/>
                <w:lang w:val="en-US" w:eastAsia="ko-KR"/>
              </w:rPr>
            </w:pPr>
            <w:r w:rsidRPr="00800DD1">
              <w:rPr>
                <w:rFonts w:eastAsiaTheme="minorEastAsia"/>
                <w:sz w:val="22"/>
                <w:szCs w:val="22"/>
                <w:lang w:val="en-US" w:eastAsia="ko-KR"/>
              </w:rPr>
              <w:t>At least when an UL grant is used for retransmissions of Type 1 UL transmission without UL grant, different RNTI from the RNTI for UL transmission with grant is needed.</w:t>
            </w:r>
          </w:p>
          <w:p w14:paraId="1813F382" w14:textId="77777777" w:rsidR="00800DD1" w:rsidRPr="00800DD1" w:rsidRDefault="00800DD1" w:rsidP="00800DD1">
            <w:pPr>
              <w:numPr>
                <w:ilvl w:val="1"/>
                <w:numId w:val="25"/>
              </w:numPr>
              <w:snapToGrid w:val="0"/>
              <w:spacing w:after="0"/>
              <w:jc w:val="both"/>
              <w:rPr>
                <w:rFonts w:eastAsia="ＭＳ 明朝"/>
                <w:sz w:val="22"/>
                <w:szCs w:val="22"/>
                <w:lang w:eastAsia="x-none"/>
              </w:rPr>
            </w:pPr>
            <w:r w:rsidRPr="00800DD1">
              <w:rPr>
                <w:rFonts w:eastAsia="ＭＳ 明朝"/>
                <w:sz w:val="22"/>
                <w:szCs w:val="22"/>
                <w:lang w:eastAsia="x-none"/>
              </w:rPr>
              <w:t>FFS how to determine the RNTI.</w:t>
            </w:r>
          </w:p>
          <w:p w14:paraId="50718D4E" w14:textId="77777777" w:rsidR="00800DD1" w:rsidRPr="00800DD1" w:rsidRDefault="00800DD1" w:rsidP="00800DD1">
            <w:pPr>
              <w:numPr>
                <w:ilvl w:val="0"/>
                <w:numId w:val="8"/>
              </w:numPr>
              <w:spacing w:after="0"/>
              <w:rPr>
                <w:rFonts w:eastAsiaTheme="minorEastAsia"/>
                <w:sz w:val="22"/>
                <w:szCs w:val="22"/>
                <w:lang w:val="en-US" w:eastAsia="ko-KR"/>
              </w:rPr>
            </w:pPr>
            <w:r w:rsidRPr="00800DD1">
              <w:rPr>
                <w:rFonts w:eastAsiaTheme="minorEastAsia"/>
                <w:sz w:val="22"/>
                <w:szCs w:val="22"/>
                <w:lang w:val="en-US" w:eastAsia="ko-KR"/>
              </w:rPr>
              <w:t>For Type 2 UL transmission without UL grant, different RNTI from the RNTI for UL transmission with grant is needed for activation/deactivation and at least for re-transmission.</w:t>
            </w:r>
          </w:p>
          <w:p w14:paraId="20A464FF" w14:textId="77777777" w:rsidR="004C2592" w:rsidRPr="00800DD1" w:rsidRDefault="00800DD1" w:rsidP="00800DD1">
            <w:pPr>
              <w:numPr>
                <w:ilvl w:val="1"/>
                <w:numId w:val="25"/>
              </w:numPr>
              <w:snapToGrid w:val="0"/>
              <w:spacing w:after="0"/>
              <w:jc w:val="both"/>
              <w:rPr>
                <w:rFonts w:eastAsia="ＭＳ 明朝"/>
                <w:sz w:val="22"/>
                <w:szCs w:val="22"/>
                <w:lang w:val="en-US"/>
              </w:rPr>
            </w:pPr>
            <w:r w:rsidRPr="00800DD1">
              <w:rPr>
                <w:rFonts w:eastAsia="ＭＳ 明朝"/>
                <w:sz w:val="22"/>
                <w:szCs w:val="22"/>
                <w:lang w:eastAsia="x-none"/>
              </w:rPr>
              <w:t>FFS how to determine the RNTI.</w:t>
            </w:r>
          </w:p>
          <w:p w14:paraId="1A8FE17E" w14:textId="77777777" w:rsidR="00800DD1" w:rsidRPr="00800DD1" w:rsidRDefault="00800DD1" w:rsidP="00800DD1">
            <w:pPr>
              <w:spacing w:after="0"/>
              <w:rPr>
                <w:b/>
                <w:bCs/>
                <w:sz w:val="22"/>
                <w:szCs w:val="22"/>
                <w:u w:val="single"/>
              </w:rPr>
            </w:pPr>
            <w:r w:rsidRPr="00800DD1">
              <w:rPr>
                <w:rFonts w:eastAsia="ＭＳ 明朝"/>
                <w:b/>
                <w:bCs/>
                <w:sz w:val="22"/>
                <w:szCs w:val="22"/>
                <w:highlight w:val="green"/>
                <w:u w:val="single"/>
              </w:rPr>
              <w:t>Agreements</w:t>
            </w:r>
            <w:r w:rsidRPr="00800DD1">
              <w:rPr>
                <w:b/>
                <w:bCs/>
                <w:sz w:val="22"/>
                <w:szCs w:val="22"/>
                <w:highlight w:val="green"/>
                <w:u w:val="single"/>
              </w:rPr>
              <w:t>:</w:t>
            </w:r>
          </w:p>
          <w:p w14:paraId="1CCA4CEF" w14:textId="77777777" w:rsidR="00800DD1" w:rsidRPr="00800DD1" w:rsidRDefault="00800DD1" w:rsidP="00800DD1">
            <w:pPr>
              <w:numPr>
                <w:ilvl w:val="0"/>
                <w:numId w:val="8"/>
              </w:numPr>
              <w:spacing w:after="0"/>
              <w:rPr>
                <w:rFonts w:eastAsiaTheme="minorEastAsia"/>
                <w:sz w:val="22"/>
                <w:szCs w:val="22"/>
                <w:lang w:val="en-US" w:eastAsia="ko-KR"/>
              </w:rPr>
            </w:pPr>
            <w:r w:rsidRPr="00800DD1">
              <w:rPr>
                <w:rFonts w:eastAsiaTheme="minorEastAsia"/>
                <w:sz w:val="22"/>
                <w:szCs w:val="22"/>
                <w:lang w:val="en-US" w:eastAsia="ko-KR"/>
              </w:rPr>
              <w:t>If HARQ feedback is supported, to indicate HARQ feedback of UL transmission without grant, following options and related UE behavior should be further studied.</w:t>
            </w:r>
          </w:p>
          <w:p w14:paraId="17F61C1B" w14:textId="77777777" w:rsidR="00800DD1" w:rsidRPr="00800DD1" w:rsidRDefault="00800DD1" w:rsidP="00800DD1">
            <w:pPr>
              <w:pStyle w:val="afc"/>
              <w:numPr>
                <w:ilvl w:val="1"/>
                <w:numId w:val="25"/>
              </w:numPr>
              <w:spacing w:after="0"/>
              <w:ind w:leftChars="0"/>
              <w:jc w:val="both"/>
              <w:rPr>
                <w:rFonts w:eastAsia="ＭＳ 明朝"/>
                <w:sz w:val="22"/>
                <w:szCs w:val="22"/>
              </w:rPr>
            </w:pPr>
            <w:r w:rsidRPr="00800DD1">
              <w:rPr>
                <w:rFonts w:eastAsia="ＭＳ 明朝"/>
                <w:sz w:val="22"/>
                <w:szCs w:val="22"/>
              </w:rPr>
              <w:t>Option 1: Based on UL grant to indicate “ACK”</w:t>
            </w:r>
          </w:p>
          <w:p w14:paraId="57A102E3" w14:textId="77777777" w:rsidR="00800DD1" w:rsidRPr="00800DD1" w:rsidRDefault="00800DD1" w:rsidP="00800DD1">
            <w:pPr>
              <w:pStyle w:val="afc"/>
              <w:numPr>
                <w:ilvl w:val="1"/>
                <w:numId w:val="25"/>
              </w:numPr>
              <w:spacing w:after="0"/>
              <w:ind w:leftChars="0"/>
              <w:jc w:val="both"/>
              <w:rPr>
                <w:rFonts w:eastAsia="ＭＳ 明朝"/>
                <w:sz w:val="22"/>
                <w:szCs w:val="22"/>
              </w:rPr>
            </w:pPr>
            <w:r w:rsidRPr="00800DD1">
              <w:rPr>
                <w:rFonts w:eastAsia="ＭＳ 明朝"/>
                <w:sz w:val="22"/>
                <w:szCs w:val="22"/>
              </w:rPr>
              <w:t>Option 2: Group-common DCI</w:t>
            </w:r>
          </w:p>
          <w:p w14:paraId="56F89874" w14:textId="77777777" w:rsidR="00800DD1" w:rsidRPr="00800DD1" w:rsidRDefault="00800DD1" w:rsidP="00800DD1">
            <w:pPr>
              <w:pStyle w:val="afc"/>
              <w:numPr>
                <w:ilvl w:val="2"/>
                <w:numId w:val="25"/>
              </w:numPr>
              <w:spacing w:after="0"/>
              <w:ind w:leftChars="0"/>
              <w:jc w:val="both"/>
              <w:rPr>
                <w:rFonts w:eastAsia="ＭＳ 明朝"/>
                <w:sz w:val="22"/>
                <w:szCs w:val="22"/>
              </w:rPr>
            </w:pPr>
            <w:r w:rsidRPr="00800DD1">
              <w:rPr>
                <w:rFonts w:eastAsia="ＭＳ 明朝"/>
                <w:sz w:val="22"/>
                <w:szCs w:val="22"/>
              </w:rPr>
              <w:t xml:space="preserve">2-1: Only ACK </w:t>
            </w:r>
          </w:p>
          <w:p w14:paraId="19FD79C0" w14:textId="77777777" w:rsidR="00800DD1" w:rsidRPr="00800DD1" w:rsidRDefault="00800DD1" w:rsidP="00800DD1">
            <w:pPr>
              <w:pStyle w:val="afc"/>
              <w:numPr>
                <w:ilvl w:val="2"/>
                <w:numId w:val="25"/>
              </w:numPr>
              <w:spacing w:after="0"/>
              <w:ind w:leftChars="0"/>
              <w:jc w:val="both"/>
              <w:rPr>
                <w:rFonts w:eastAsia="ＭＳ 明朝"/>
                <w:sz w:val="22"/>
                <w:szCs w:val="22"/>
              </w:rPr>
            </w:pPr>
            <w:r w:rsidRPr="00800DD1">
              <w:rPr>
                <w:rFonts w:eastAsia="ＭＳ 明朝"/>
                <w:sz w:val="22"/>
                <w:szCs w:val="22"/>
              </w:rPr>
              <w:t>2-2: ACK and NACK</w:t>
            </w:r>
          </w:p>
          <w:p w14:paraId="2C348BE6" w14:textId="77777777" w:rsidR="00800DD1" w:rsidRPr="00800DD1" w:rsidRDefault="00800DD1" w:rsidP="00800DD1">
            <w:pPr>
              <w:pStyle w:val="afc"/>
              <w:numPr>
                <w:ilvl w:val="1"/>
                <w:numId w:val="25"/>
              </w:numPr>
              <w:spacing w:after="0"/>
              <w:ind w:leftChars="0"/>
              <w:jc w:val="both"/>
              <w:rPr>
                <w:rFonts w:eastAsia="ＭＳ 明朝"/>
                <w:sz w:val="22"/>
                <w:szCs w:val="22"/>
              </w:rPr>
            </w:pPr>
            <w:r w:rsidRPr="00800DD1">
              <w:rPr>
                <w:rFonts w:eastAsia="ＭＳ 明朝"/>
                <w:sz w:val="22"/>
                <w:szCs w:val="22"/>
              </w:rPr>
              <w:t>Option 3: Define a Timer, UE assumes following, when the Timer expires</w:t>
            </w:r>
          </w:p>
          <w:p w14:paraId="76E7C587" w14:textId="77777777" w:rsidR="00800DD1" w:rsidRPr="00800DD1" w:rsidRDefault="00800DD1" w:rsidP="00800DD1">
            <w:pPr>
              <w:pStyle w:val="afc"/>
              <w:numPr>
                <w:ilvl w:val="2"/>
                <w:numId w:val="25"/>
              </w:numPr>
              <w:spacing w:after="0"/>
              <w:ind w:leftChars="0"/>
              <w:jc w:val="both"/>
              <w:rPr>
                <w:rFonts w:eastAsia="ＭＳ 明朝"/>
                <w:sz w:val="22"/>
                <w:szCs w:val="22"/>
              </w:rPr>
            </w:pPr>
            <w:r w:rsidRPr="00800DD1">
              <w:rPr>
                <w:rFonts w:eastAsia="ＭＳ 明朝"/>
                <w:sz w:val="22"/>
                <w:szCs w:val="22"/>
              </w:rPr>
              <w:t>3-1: ACK if an NACK is not received after the K repetitions</w:t>
            </w:r>
          </w:p>
          <w:p w14:paraId="3491B71E" w14:textId="77777777" w:rsidR="00800DD1" w:rsidRPr="00800DD1" w:rsidRDefault="00800DD1" w:rsidP="00800DD1">
            <w:pPr>
              <w:pStyle w:val="afc"/>
              <w:numPr>
                <w:ilvl w:val="2"/>
                <w:numId w:val="25"/>
              </w:numPr>
              <w:spacing w:after="0"/>
              <w:ind w:leftChars="0"/>
              <w:jc w:val="both"/>
              <w:rPr>
                <w:rFonts w:eastAsia="ＭＳ 明朝"/>
                <w:sz w:val="22"/>
                <w:szCs w:val="22"/>
              </w:rPr>
            </w:pPr>
            <w:r w:rsidRPr="00800DD1">
              <w:rPr>
                <w:rFonts w:eastAsia="ＭＳ 明朝"/>
                <w:sz w:val="22"/>
                <w:szCs w:val="22"/>
              </w:rPr>
              <w:t xml:space="preserve">3-2: NACK if an ACK is not received </w:t>
            </w:r>
          </w:p>
          <w:p w14:paraId="0C57E340" w14:textId="77777777" w:rsidR="00800DD1" w:rsidRPr="00800DD1" w:rsidRDefault="00800DD1" w:rsidP="00800DD1">
            <w:pPr>
              <w:numPr>
                <w:ilvl w:val="0"/>
                <w:numId w:val="8"/>
              </w:numPr>
              <w:spacing w:after="0"/>
              <w:rPr>
                <w:rFonts w:eastAsiaTheme="minorEastAsia"/>
                <w:sz w:val="22"/>
                <w:szCs w:val="22"/>
                <w:lang w:val="en-US" w:eastAsia="ko-KR"/>
              </w:rPr>
            </w:pPr>
            <w:r w:rsidRPr="00800DD1">
              <w:rPr>
                <w:rFonts w:eastAsiaTheme="minorEastAsia"/>
                <w:sz w:val="22"/>
                <w:szCs w:val="22"/>
                <w:lang w:val="en-US" w:eastAsia="ko-KR"/>
              </w:rPr>
              <w:t>FFS: Option 1, Option 2 and Option 3-2 can be used during and after the K repetition</w:t>
            </w:r>
          </w:p>
          <w:p w14:paraId="74A49402" w14:textId="77EE4EF4" w:rsidR="00800DD1" w:rsidRPr="00800DD1" w:rsidRDefault="00800DD1" w:rsidP="00800DD1">
            <w:pPr>
              <w:numPr>
                <w:ilvl w:val="0"/>
                <w:numId w:val="8"/>
              </w:numPr>
              <w:spacing w:after="0"/>
              <w:rPr>
                <w:rFonts w:eastAsia="ＭＳ 明朝"/>
                <w:sz w:val="22"/>
                <w:szCs w:val="22"/>
                <w:lang w:val="en-US"/>
              </w:rPr>
            </w:pPr>
            <w:r w:rsidRPr="00800DD1">
              <w:rPr>
                <w:rFonts w:eastAsiaTheme="minorEastAsia"/>
                <w:sz w:val="22"/>
                <w:szCs w:val="22"/>
                <w:lang w:val="en-US" w:eastAsia="ko-KR"/>
              </w:rPr>
              <w:t>Note: UL grant for the same TB initially transmitted without grant can indicate “NACK”</w:t>
            </w:r>
          </w:p>
        </w:tc>
      </w:tr>
    </w:tbl>
    <w:p w14:paraId="3AEA85E9" w14:textId="5BB2B735" w:rsidR="00172B5B" w:rsidRDefault="00172B5B" w:rsidP="006537BD">
      <w:pPr>
        <w:spacing w:afterLines="50" w:after="120"/>
        <w:jc w:val="both"/>
        <w:rPr>
          <w:rFonts w:eastAsia="ＭＳ 明朝"/>
          <w:sz w:val="22"/>
        </w:rPr>
      </w:pPr>
    </w:p>
    <w:p w14:paraId="722B4215" w14:textId="6EF76492" w:rsidR="00172B5B" w:rsidRPr="00172B5B" w:rsidRDefault="00172B5B" w:rsidP="006537BD">
      <w:pPr>
        <w:spacing w:afterLines="50" w:after="120"/>
        <w:jc w:val="both"/>
        <w:rPr>
          <w:rFonts w:eastAsia="ＭＳ 明朝"/>
          <w:sz w:val="22"/>
        </w:rPr>
      </w:pPr>
      <w:r>
        <w:rPr>
          <w:rFonts w:eastAsia="ＭＳ 明朝"/>
          <w:sz w:val="22"/>
          <w:lang w:val="en-US"/>
        </w:rPr>
        <w:t xml:space="preserve">In this contribution, we present our views on </w:t>
      </w:r>
      <w:r w:rsidR="004A3BD4">
        <w:rPr>
          <w:rFonts w:eastAsia="ＭＳ 明朝"/>
          <w:sz w:val="22"/>
          <w:lang w:val="en-US"/>
        </w:rPr>
        <w:t xml:space="preserve">the </w:t>
      </w:r>
      <w:r w:rsidR="00A45013">
        <w:rPr>
          <w:rFonts w:eastAsia="ＭＳ 明朝"/>
          <w:sz w:val="22"/>
          <w:lang w:val="en-US"/>
        </w:rPr>
        <w:t xml:space="preserve">remaining issues for </w:t>
      </w:r>
      <w:r w:rsidR="004A3BD4">
        <w:rPr>
          <w:rFonts w:eastAsia="ＭＳ 明朝"/>
          <w:sz w:val="22"/>
          <w:lang w:val="en-US"/>
        </w:rPr>
        <w:t xml:space="preserve">UL </w:t>
      </w:r>
      <w:r w:rsidR="00A45013">
        <w:rPr>
          <w:rFonts w:eastAsia="ＭＳ 明朝"/>
          <w:sz w:val="22"/>
          <w:lang w:val="en-US"/>
        </w:rPr>
        <w:t>data transmission without UL grant</w:t>
      </w:r>
      <w:r>
        <w:rPr>
          <w:rFonts w:eastAsia="ＭＳ 明朝"/>
          <w:sz w:val="22"/>
          <w:lang w:val="en-US"/>
        </w:rPr>
        <w:t>.</w:t>
      </w:r>
    </w:p>
    <w:p w14:paraId="0FA8B3BB" w14:textId="3972A76A" w:rsidR="005250D1" w:rsidRDefault="00E16951" w:rsidP="005250D1">
      <w:pPr>
        <w:pStyle w:val="1"/>
        <w:numPr>
          <w:ilvl w:val="0"/>
          <w:numId w:val="6"/>
        </w:numPr>
        <w:spacing w:after="120"/>
        <w:jc w:val="both"/>
        <w:rPr>
          <w:rFonts w:eastAsia="DengXian"/>
          <w:b/>
          <w:lang w:val="en-US" w:eastAsia="zh-CN"/>
        </w:rPr>
      </w:pPr>
      <w:r>
        <w:rPr>
          <w:rFonts w:eastAsia="DengXian"/>
          <w:b/>
          <w:lang w:val="en-US" w:eastAsia="zh-CN"/>
        </w:rPr>
        <w:lastRenderedPageBreak/>
        <w:t>Repetitions</w:t>
      </w:r>
    </w:p>
    <w:p w14:paraId="76A77340" w14:textId="23377345" w:rsidR="00624786" w:rsidRDefault="00624786" w:rsidP="00624786">
      <w:pPr>
        <w:spacing w:afterLines="50" w:after="120"/>
        <w:jc w:val="both"/>
        <w:rPr>
          <w:rFonts w:eastAsia="Malgun Gothic"/>
          <w:sz w:val="22"/>
          <w:szCs w:val="22"/>
          <w:lang w:val="en-US" w:eastAsia="ko-KR"/>
        </w:rPr>
      </w:pPr>
      <w:r>
        <w:rPr>
          <w:rFonts w:eastAsia="SimSun" w:hint="eastAsia"/>
          <w:sz w:val="22"/>
          <w:szCs w:val="22"/>
          <w:lang w:val="en-US" w:eastAsia="zh-CN"/>
        </w:rPr>
        <w:t xml:space="preserve">Regarding to the </w:t>
      </w:r>
      <w:r>
        <w:rPr>
          <w:rFonts w:eastAsia="SimSun"/>
          <w:sz w:val="22"/>
          <w:szCs w:val="22"/>
          <w:lang w:val="en-US" w:eastAsia="zh-CN"/>
        </w:rPr>
        <w:t>configuration/indication of the r</w:t>
      </w:r>
      <w:r w:rsidRPr="00800DD1">
        <w:rPr>
          <w:rFonts w:eastAsiaTheme="minorEastAsia"/>
          <w:sz w:val="22"/>
          <w:szCs w:val="22"/>
          <w:lang w:val="en-US" w:eastAsia="ko-KR"/>
        </w:rPr>
        <w:t>epetition number K</w:t>
      </w:r>
      <w:r>
        <w:rPr>
          <w:rFonts w:eastAsiaTheme="minorEastAsia"/>
          <w:sz w:val="22"/>
          <w:szCs w:val="22"/>
          <w:lang w:val="en-US" w:eastAsia="ko-KR"/>
        </w:rPr>
        <w:t xml:space="preserve">, for Type 1 </w:t>
      </w:r>
      <w:r w:rsidRPr="00800DD1">
        <w:rPr>
          <w:rFonts w:eastAsiaTheme="minorEastAsia"/>
          <w:sz w:val="22"/>
          <w:szCs w:val="22"/>
          <w:lang w:val="en-US" w:eastAsia="ko-KR"/>
        </w:rPr>
        <w:t>UL transmission without grant</w:t>
      </w:r>
      <w:r>
        <w:rPr>
          <w:rFonts w:eastAsiaTheme="minorEastAsia"/>
          <w:sz w:val="22"/>
          <w:szCs w:val="22"/>
          <w:lang w:val="en-US" w:eastAsia="ko-KR"/>
        </w:rPr>
        <w:t>, it was already agreed that only RRC signalling is used to configure the repetition number K; while for</w:t>
      </w:r>
      <w:r w:rsidRPr="00800DD1">
        <w:rPr>
          <w:rFonts w:eastAsiaTheme="minorEastAsia"/>
          <w:sz w:val="22"/>
          <w:szCs w:val="22"/>
          <w:lang w:val="en-US" w:eastAsia="ko-KR"/>
        </w:rPr>
        <w:t xml:space="preserve"> Type 2 UL transmission without grant</w:t>
      </w:r>
      <w:r>
        <w:rPr>
          <w:rFonts w:eastAsiaTheme="minorEastAsia"/>
          <w:sz w:val="22"/>
          <w:szCs w:val="22"/>
          <w:lang w:val="en-US" w:eastAsia="ko-KR"/>
        </w:rPr>
        <w:t>,</w:t>
      </w:r>
      <w:r w:rsidRPr="00800DD1">
        <w:rPr>
          <w:rFonts w:eastAsiaTheme="minorEastAsia"/>
          <w:sz w:val="22"/>
          <w:szCs w:val="22"/>
          <w:lang w:val="en-US" w:eastAsia="ko-KR"/>
        </w:rPr>
        <w:t xml:space="preserve"> </w:t>
      </w:r>
      <w:r>
        <w:rPr>
          <w:rFonts w:eastAsiaTheme="minorEastAsia"/>
          <w:sz w:val="22"/>
          <w:szCs w:val="22"/>
          <w:lang w:val="en-US" w:eastAsia="ko-KR"/>
        </w:rPr>
        <w:t xml:space="preserve">it was agreed at the last meeting to further </w:t>
      </w:r>
      <w:r w:rsidRPr="00800DD1">
        <w:rPr>
          <w:rFonts w:eastAsiaTheme="minorEastAsia"/>
          <w:sz w:val="22"/>
          <w:szCs w:val="22"/>
          <w:lang w:val="en-US" w:eastAsia="ko-KR"/>
        </w:rPr>
        <w:t>down-selec</w:t>
      </w:r>
      <w:r>
        <w:rPr>
          <w:rFonts w:eastAsiaTheme="minorEastAsia"/>
          <w:sz w:val="22"/>
          <w:szCs w:val="22"/>
          <w:lang w:val="en-US" w:eastAsia="ko-KR"/>
        </w:rPr>
        <w:t xml:space="preserve">t between </w:t>
      </w:r>
      <w:r w:rsidRPr="00800DD1">
        <w:rPr>
          <w:rFonts w:eastAsiaTheme="minorEastAsia"/>
          <w:sz w:val="22"/>
          <w:szCs w:val="22"/>
          <w:lang w:val="en-US" w:eastAsia="ko-KR"/>
        </w:rPr>
        <w:t>following</w:t>
      </w:r>
      <w:r>
        <w:rPr>
          <w:rFonts w:eastAsiaTheme="minorEastAsia"/>
          <w:sz w:val="22"/>
          <w:szCs w:val="22"/>
          <w:lang w:val="en-US" w:eastAsia="ko-KR"/>
        </w:rPr>
        <w:t xml:space="preserve"> two options</w:t>
      </w:r>
      <w:r w:rsidRPr="00800DD1">
        <w:rPr>
          <w:rFonts w:eastAsiaTheme="minorEastAsia"/>
          <w:sz w:val="22"/>
          <w:szCs w:val="22"/>
          <w:lang w:val="en-US" w:eastAsia="ko-KR"/>
        </w:rPr>
        <w:t>:</w:t>
      </w:r>
    </w:p>
    <w:p w14:paraId="594F8D3C" w14:textId="6BE2CB8B" w:rsidR="00624786" w:rsidRPr="00624786" w:rsidRDefault="00624786" w:rsidP="00624786">
      <w:pPr>
        <w:pStyle w:val="afc"/>
        <w:numPr>
          <w:ilvl w:val="0"/>
          <w:numId w:val="28"/>
        </w:numPr>
        <w:spacing w:afterLines="50" w:after="120"/>
        <w:ind w:leftChars="0"/>
        <w:jc w:val="both"/>
        <w:rPr>
          <w:rFonts w:eastAsiaTheme="minorEastAsia"/>
          <w:sz w:val="22"/>
          <w:szCs w:val="22"/>
          <w:lang w:val="en-US" w:eastAsia="ko-KR"/>
        </w:rPr>
      </w:pPr>
      <w:r w:rsidRPr="00624786">
        <w:rPr>
          <w:rFonts w:eastAsia="游明朝"/>
          <w:sz w:val="22"/>
          <w:szCs w:val="22"/>
          <w:lang w:eastAsia="zh-CN"/>
        </w:rPr>
        <w:t>Option 1: Only RRC signalling</w:t>
      </w:r>
    </w:p>
    <w:p w14:paraId="26195252" w14:textId="319710C3" w:rsidR="00221A81" w:rsidRPr="00624786" w:rsidRDefault="00624786" w:rsidP="00624786">
      <w:pPr>
        <w:pStyle w:val="afc"/>
        <w:numPr>
          <w:ilvl w:val="0"/>
          <w:numId w:val="28"/>
        </w:numPr>
        <w:spacing w:afterLines="50" w:after="120"/>
        <w:ind w:leftChars="0"/>
        <w:jc w:val="both"/>
        <w:rPr>
          <w:rFonts w:eastAsia="SimSun"/>
          <w:sz w:val="22"/>
          <w:lang w:val="en-US" w:eastAsia="zh-CN"/>
        </w:rPr>
      </w:pPr>
      <w:r w:rsidRPr="00624786">
        <w:rPr>
          <w:rFonts w:eastAsia="游明朝"/>
          <w:sz w:val="22"/>
          <w:szCs w:val="22"/>
          <w:lang w:eastAsia="zh-CN"/>
        </w:rPr>
        <w:t>Option 2: Combination of RRC + L1 activation signalling</w:t>
      </w:r>
      <w:r w:rsidRPr="00624786">
        <w:rPr>
          <w:rFonts w:eastAsia="SimSun"/>
          <w:sz w:val="22"/>
          <w:lang w:val="en-US" w:eastAsia="zh-CN"/>
        </w:rPr>
        <w:t xml:space="preserve"> </w:t>
      </w:r>
    </w:p>
    <w:p w14:paraId="365FD6FF" w14:textId="0B6AD040" w:rsidR="00624786" w:rsidRPr="00624786" w:rsidRDefault="00624786" w:rsidP="00624786">
      <w:pPr>
        <w:spacing w:afterLines="50" w:after="120"/>
        <w:jc w:val="both"/>
        <w:rPr>
          <w:rFonts w:eastAsia="SimSun"/>
          <w:sz w:val="22"/>
          <w:szCs w:val="22"/>
          <w:lang w:val="en-US" w:eastAsia="zh-CN"/>
        </w:rPr>
      </w:pPr>
      <w:r w:rsidRPr="00624786">
        <w:rPr>
          <w:rFonts w:eastAsia="SimSun"/>
          <w:sz w:val="22"/>
          <w:szCs w:val="22"/>
          <w:lang w:val="en-US" w:eastAsia="zh-CN"/>
        </w:rPr>
        <w:t xml:space="preserve">The advantage of Type 2 UL data transmission without UL grant is it allows L1 signalling to adjust the transmission parameters </w:t>
      </w:r>
      <w:r w:rsidR="008F26C8">
        <w:rPr>
          <w:rFonts w:eastAsia="SimSun"/>
          <w:sz w:val="22"/>
          <w:szCs w:val="22"/>
          <w:lang w:val="en-US" w:eastAsia="zh-CN"/>
        </w:rPr>
        <w:t xml:space="preserve">to adapt the channel conditions, hence </w:t>
      </w:r>
      <w:r w:rsidR="002435CD">
        <w:rPr>
          <w:rFonts w:eastAsia="SimSun"/>
          <w:sz w:val="22"/>
          <w:szCs w:val="22"/>
          <w:lang w:val="en-US" w:eastAsia="zh-CN"/>
        </w:rPr>
        <w:t>option 2 is preferred to fast adjust the repetition number K without RRC reconfiguration. On the other hand, the repetition is also supported for grant-based transmissions</w:t>
      </w:r>
      <w:r w:rsidR="008A71EB">
        <w:rPr>
          <w:rFonts w:eastAsia="SimSun"/>
          <w:sz w:val="22"/>
          <w:szCs w:val="22"/>
          <w:lang w:val="en-US" w:eastAsia="zh-CN"/>
        </w:rPr>
        <w:t xml:space="preserve"> and hence</w:t>
      </w:r>
      <w:r w:rsidR="002435CD">
        <w:rPr>
          <w:rFonts w:eastAsia="SimSun"/>
          <w:sz w:val="22"/>
          <w:szCs w:val="22"/>
          <w:lang w:val="en-US" w:eastAsia="zh-CN"/>
        </w:rPr>
        <w:t xml:space="preserve">, </w:t>
      </w:r>
      <w:r w:rsidR="007C6DA8">
        <w:rPr>
          <w:rFonts w:eastAsia="SimSun"/>
          <w:sz w:val="22"/>
          <w:szCs w:val="22"/>
          <w:lang w:val="en-US" w:eastAsia="zh-CN"/>
        </w:rPr>
        <w:t xml:space="preserve">it is beneficial to </w:t>
      </w:r>
      <w:r w:rsidRPr="00624786">
        <w:rPr>
          <w:rFonts w:eastAsia="SimSun"/>
          <w:sz w:val="22"/>
          <w:szCs w:val="22"/>
          <w:lang w:val="en-US" w:eastAsia="zh-CN"/>
        </w:rPr>
        <w:t>comm</w:t>
      </w:r>
      <w:r w:rsidR="008A71EB">
        <w:rPr>
          <w:rFonts w:eastAsia="SimSun"/>
          <w:sz w:val="22"/>
          <w:szCs w:val="22"/>
          <w:lang w:val="en-US" w:eastAsia="zh-CN"/>
        </w:rPr>
        <w:t>o</w:t>
      </w:r>
      <w:r w:rsidRPr="00624786">
        <w:rPr>
          <w:rFonts w:eastAsia="SimSun"/>
          <w:sz w:val="22"/>
          <w:szCs w:val="22"/>
          <w:lang w:val="en-US" w:eastAsia="zh-CN"/>
        </w:rPr>
        <w:t>naliz</w:t>
      </w:r>
      <w:r w:rsidR="007C6DA8">
        <w:rPr>
          <w:rFonts w:eastAsia="SimSun"/>
          <w:sz w:val="22"/>
          <w:szCs w:val="22"/>
          <w:lang w:val="en-US" w:eastAsia="zh-CN"/>
        </w:rPr>
        <w:t xml:space="preserve">e </w:t>
      </w:r>
      <w:r w:rsidRPr="00624786">
        <w:rPr>
          <w:rFonts w:eastAsia="SimSun"/>
          <w:sz w:val="22"/>
          <w:szCs w:val="22"/>
          <w:lang w:val="en-US" w:eastAsia="zh-CN"/>
        </w:rPr>
        <w:t xml:space="preserve">the fields contained in the L1 signalling used for Type 2 UL data transmission without grant and UL data transmission with grant. </w:t>
      </w:r>
      <w:r w:rsidR="007C6DA8">
        <w:rPr>
          <w:rFonts w:eastAsia="SimSun"/>
          <w:sz w:val="22"/>
          <w:szCs w:val="22"/>
          <w:lang w:val="en-US" w:eastAsia="zh-CN"/>
        </w:rPr>
        <w:t>Therefore, the final selection from option 1 and option 2 may also depend on the decision made for grant-based transmission</w:t>
      </w:r>
      <w:r w:rsidRPr="00624786">
        <w:rPr>
          <w:rFonts w:eastAsia="SimSun"/>
          <w:sz w:val="22"/>
          <w:szCs w:val="22"/>
          <w:lang w:val="en-US" w:eastAsia="zh-CN"/>
        </w:rPr>
        <w:t>.</w:t>
      </w:r>
    </w:p>
    <w:p w14:paraId="437B3361" w14:textId="6BEE6879" w:rsidR="007C6DA8" w:rsidRPr="00E62526" w:rsidRDefault="007C6DA8" w:rsidP="007C6DA8">
      <w:pPr>
        <w:spacing w:afterLines="50" w:after="120"/>
        <w:jc w:val="both"/>
        <w:rPr>
          <w:rFonts w:eastAsia="ＭＳ 明朝"/>
          <w:b/>
          <w:sz w:val="22"/>
          <w:u w:val="single"/>
          <w:lang w:val="en-US"/>
        </w:rPr>
      </w:pPr>
      <w:r w:rsidRPr="00E62526">
        <w:rPr>
          <w:rFonts w:eastAsia="ＭＳ 明朝"/>
          <w:b/>
          <w:sz w:val="22"/>
          <w:u w:val="single"/>
          <w:lang w:val="en-US"/>
        </w:rPr>
        <w:t xml:space="preserve">Proposal </w:t>
      </w:r>
      <w:r>
        <w:rPr>
          <w:rFonts w:eastAsia="ＭＳ 明朝"/>
          <w:b/>
          <w:sz w:val="22"/>
          <w:u w:val="single"/>
          <w:lang w:val="en-US"/>
        </w:rPr>
        <w:t>1</w:t>
      </w:r>
      <w:r w:rsidRPr="00E62526">
        <w:rPr>
          <w:rFonts w:eastAsia="ＭＳ 明朝"/>
          <w:b/>
          <w:sz w:val="22"/>
          <w:u w:val="single"/>
          <w:lang w:val="en-US"/>
        </w:rPr>
        <w:t>:</w:t>
      </w:r>
    </w:p>
    <w:p w14:paraId="1522DB4B" w14:textId="1BC3DEB3" w:rsidR="001C1937" w:rsidRDefault="001C1937" w:rsidP="004F41F1">
      <w:pPr>
        <w:pStyle w:val="afc"/>
        <w:numPr>
          <w:ilvl w:val="0"/>
          <w:numId w:val="7"/>
        </w:numPr>
        <w:spacing w:afterLines="50" w:after="120"/>
        <w:ind w:leftChars="0"/>
        <w:jc w:val="both"/>
        <w:rPr>
          <w:rFonts w:eastAsia="ＭＳ 明朝"/>
          <w:i/>
          <w:sz w:val="22"/>
          <w:lang w:val="en-US"/>
        </w:rPr>
      </w:pPr>
      <w:r w:rsidRPr="001C1937">
        <w:rPr>
          <w:rFonts w:eastAsia="ＭＳ 明朝"/>
          <w:i/>
          <w:sz w:val="22"/>
          <w:lang w:val="en-US"/>
        </w:rPr>
        <w:t xml:space="preserve">Specify common solution for UL data transmission with repetition number K for UL data transmission with UL grant and </w:t>
      </w:r>
      <w:r w:rsidR="00874AD9">
        <w:rPr>
          <w:rFonts w:eastAsia="ＭＳ 明朝"/>
          <w:i/>
          <w:sz w:val="22"/>
          <w:lang w:val="en-US"/>
        </w:rPr>
        <w:t xml:space="preserve">Type 2 </w:t>
      </w:r>
      <w:r w:rsidRPr="001C1937">
        <w:rPr>
          <w:rFonts w:eastAsia="ＭＳ 明朝"/>
          <w:i/>
          <w:sz w:val="22"/>
          <w:lang w:val="en-US"/>
        </w:rPr>
        <w:t>UL data transmission without UL grant</w:t>
      </w:r>
      <w:r>
        <w:rPr>
          <w:rFonts w:eastAsia="ＭＳ 明朝"/>
          <w:i/>
          <w:sz w:val="22"/>
          <w:lang w:val="en-US"/>
        </w:rPr>
        <w:t>.</w:t>
      </w:r>
    </w:p>
    <w:p w14:paraId="1DD248D7" w14:textId="7D4A7680" w:rsidR="001C1937" w:rsidRDefault="001C1937" w:rsidP="004F41F1">
      <w:pPr>
        <w:pStyle w:val="afc"/>
        <w:numPr>
          <w:ilvl w:val="1"/>
          <w:numId w:val="7"/>
        </w:numPr>
        <w:spacing w:afterLines="50" w:after="120"/>
        <w:ind w:leftChars="0"/>
        <w:jc w:val="both"/>
        <w:rPr>
          <w:rFonts w:eastAsia="ＭＳ 明朝"/>
          <w:i/>
          <w:sz w:val="22"/>
          <w:lang w:val="en-US"/>
        </w:rPr>
      </w:pPr>
      <w:r>
        <w:rPr>
          <w:rFonts w:eastAsia="ＭＳ 明朝"/>
          <w:i/>
          <w:sz w:val="22"/>
          <w:lang w:val="en-US"/>
        </w:rPr>
        <w:t>The number of repetitions K is indicated by:</w:t>
      </w:r>
    </w:p>
    <w:p w14:paraId="2CB0F5B3" w14:textId="49DD7E74" w:rsidR="001C1937" w:rsidRDefault="001C1937" w:rsidP="004F41F1">
      <w:pPr>
        <w:pStyle w:val="afc"/>
        <w:numPr>
          <w:ilvl w:val="2"/>
          <w:numId w:val="7"/>
        </w:numPr>
        <w:spacing w:afterLines="50" w:after="120"/>
        <w:ind w:leftChars="0"/>
        <w:jc w:val="both"/>
        <w:rPr>
          <w:rFonts w:eastAsia="ＭＳ 明朝"/>
          <w:i/>
          <w:sz w:val="22"/>
          <w:lang w:val="en-US"/>
        </w:rPr>
      </w:pPr>
      <w:r>
        <w:rPr>
          <w:rFonts w:eastAsia="ＭＳ 明朝"/>
          <w:i/>
          <w:sz w:val="22"/>
          <w:lang w:val="en-US"/>
        </w:rPr>
        <w:t>UL grant, in case of UL data transmission with UL grant, and;</w:t>
      </w:r>
    </w:p>
    <w:p w14:paraId="51490760" w14:textId="6B44B7DF" w:rsidR="001C1937" w:rsidRDefault="001C1937" w:rsidP="004F41F1">
      <w:pPr>
        <w:pStyle w:val="afc"/>
        <w:numPr>
          <w:ilvl w:val="2"/>
          <w:numId w:val="7"/>
        </w:numPr>
        <w:spacing w:afterLines="50" w:after="120"/>
        <w:ind w:leftChars="0"/>
        <w:jc w:val="both"/>
        <w:rPr>
          <w:rFonts w:eastAsia="ＭＳ 明朝"/>
          <w:i/>
          <w:sz w:val="22"/>
          <w:lang w:val="en-US"/>
        </w:rPr>
      </w:pPr>
      <w:r>
        <w:rPr>
          <w:rFonts w:eastAsia="ＭＳ 明朝"/>
          <w:i/>
          <w:sz w:val="22"/>
          <w:lang w:val="en-US"/>
        </w:rPr>
        <w:t>L1 activation signaling, in case of Type 2 UL data transmission without UL grant.</w:t>
      </w:r>
    </w:p>
    <w:p w14:paraId="2085CA8C" w14:textId="77777777" w:rsidR="007C6DA8" w:rsidRPr="00624786" w:rsidRDefault="007C6DA8">
      <w:pPr>
        <w:rPr>
          <w:rFonts w:eastAsia="SimSun"/>
          <w:lang w:val="en-US" w:eastAsia="zh-CN"/>
        </w:rPr>
      </w:pPr>
    </w:p>
    <w:p w14:paraId="5606D62F" w14:textId="217C3695" w:rsidR="004A3BD4" w:rsidRDefault="00E16951" w:rsidP="008C6F95">
      <w:pPr>
        <w:pStyle w:val="2"/>
        <w:numPr>
          <w:ilvl w:val="1"/>
          <w:numId w:val="6"/>
        </w:numPr>
        <w:rPr>
          <w:rFonts w:eastAsia="DengXian"/>
          <w:b/>
          <w:lang w:val="en-US" w:eastAsia="zh-CN"/>
        </w:rPr>
      </w:pPr>
      <w:r>
        <w:rPr>
          <w:rFonts w:eastAsia="DengXian"/>
          <w:b/>
          <w:lang w:val="en-US" w:eastAsia="zh-CN"/>
        </w:rPr>
        <w:t>Resources used for repetitions</w:t>
      </w:r>
    </w:p>
    <w:p w14:paraId="4CD1AD60" w14:textId="14B380F5" w:rsidR="00D07DCF" w:rsidRDefault="00D07DCF" w:rsidP="00291422">
      <w:pPr>
        <w:spacing w:afterLines="50" w:after="120"/>
        <w:jc w:val="both"/>
        <w:rPr>
          <w:rFonts w:eastAsia="SimSun"/>
          <w:sz w:val="22"/>
          <w:lang w:val="en-US" w:eastAsia="zh-CN"/>
        </w:rPr>
      </w:pPr>
      <w:r>
        <w:rPr>
          <w:rFonts w:eastAsia="SimSun" w:hint="eastAsia"/>
          <w:sz w:val="22"/>
          <w:lang w:val="en-US" w:eastAsia="zh-CN"/>
        </w:rPr>
        <w:t>One open issue for repetition is the resources</w:t>
      </w:r>
      <w:r>
        <w:rPr>
          <w:rFonts w:eastAsia="SimSun"/>
          <w:sz w:val="22"/>
          <w:lang w:val="en-US" w:eastAsia="zh-CN"/>
        </w:rPr>
        <w:t xml:space="preserve"> on which the repetitions can take place. </w:t>
      </w:r>
      <w:r w:rsidR="007C51EF">
        <w:rPr>
          <w:rFonts w:eastAsia="SimSun"/>
          <w:sz w:val="22"/>
          <w:lang w:val="en-US" w:eastAsia="zh-CN"/>
        </w:rPr>
        <w:t xml:space="preserve">In the following, we present our views on the resource allocation for repetitions in time-domain and frequency-domain. </w:t>
      </w:r>
    </w:p>
    <w:p w14:paraId="20074847" w14:textId="0D978A10" w:rsidR="00D07DCF" w:rsidRDefault="00D07DCF" w:rsidP="00291422">
      <w:pPr>
        <w:spacing w:afterLines="50" w:after="120"/>
        <w:jc w:val="both"/>
        <w:rPr>
          <w:rFonts w:eastAsia="SimSun"/>
          <w:sz w:val="22"/>
          <w:lang w:val="en-US" w:eastAsia="zh-CN"/>
        </w:rPr>
      </w:pPr>
      <w:r>
        <w:rPr>
          <w:rFonts w:eastAsia="SimSun"/>
          <w:sz w:val="22"/>
          <w:lang w:val="en-US" w:eastAsia="zh-CN"/>
        </w:rPr>
        <w:t>There are three options for the resources in time-domain:</w:t>
      </w:r>
    </w:p>
    <w:p w14:paraId="625C69A4" w14:textId="19C28571" w:rsidR="00D07DCF" w:rsidRDefault="00D07DCF" w:rsidP="00D07DCF">
      <w:pPr>
        <w:pStyle w:val="afc"/>
        <w:numPr>
          <w:ilvl w:val="0"/>
          <w:numId w:val="21"/>
        </w:numPr>
        <w:spacing w:afterLines="50" w:after="120"/>
        <w:ind w:leftChars="0"/>
        <w:jc w:val="both"/>
        <w:rPr>
          <w:rFonts w:eastAsia="ＭＳ 明朝"/>
          <w:sz w:val="22"/>
          <w:lang w:val="en-US"/>
        </w:rPr>
      </w:pPr>
      <w:r w:rsidRPr="0084607E">
        <w:rPr>
          <w:rFonts w:eastAsia="ＭＳ 明朝"/>
          <w:sz w:val="22"/>
          <w:lang w:val="en-US"/>
        </w:rPr>
        <w:t>Option 1:</w:t>
      </w:r>
      <w:r>
        <w:rPr>
          <w:rFonts w:eastAsia="ＭＳ 明朝"/>
          <w:sz w:val="22"/>
          <w:lang w:val="en-US"/>
        </w:rPr>
        <w:t xml:space="preserve"> Resources used for repetitions are configured/indicated by RRC/L1 signalling within the periodicity.</w:t>
      </w:r>
    </w:p>
    <w:p w14:paraId="2A06A6BB" w14:textId="203D6EA5" w:rsidR="00D07DCF" w:rsidRPr="00D07DCF" w:rsidRDefault="00D07DCF" w:rsidP="00E74CC3">
      <w:pPr>
        <w:pStyle w:val="afc"/>
        <w:numPr>
          <w:ilvl w:val="0"/>
          <w:numId w:val="21"/>
        </w:numPr>
        <w:spacing w:afterLines="50" w:after="120"/>
        <w:ind w:leftChars="0"/>
        <w:jc w:val="both"/>
        <w:rPr>
          <w:rFonts w:eastAsia="SimSun"/>
          <w:sz w:val="22"/>
          <w:lang w:val="en-US" w:eastAsia="zh-CN"/>
        </w:rPr>
      </w:pPr>
      <w:r w:rsidRPr="00D07DCF">
        <w:rPr>
          <w:rFonts w:eastAsia="ＭＳ 明朝"/>
          <w:sz w:val="22"/>
          <w:lang w:val="en-US"/>
        </w:rPr>
        <w:t xml:space="preserve">Option 2: </w:t>
      </w:r>
      <w:r>
        <w:rPr>
          <w:rFonts w:eastAsia="ＭＳ 明朝"/>
          <w:sz w:val="22"/>
          <w:lang w:val="en-US"/>
        </w:rPr>
        <w:t>first</w:t>
      </w:r>
      <w:r w:rsidRPr="00D07DCF">
        <w:rPr>
          <w:rFonts w:eastAsia="ＭＳ 明朝"/>
          <w:sz w:val="22"/>
          <w:lang w:val="en-US"/>
        </w:rPr>
        <w:t xml:space="preserve"> resource</w:t>
      </w:r>
      <w:r>
        <w:rPr>
          <w:rFonts w:eastAsia="ＭＳ 明朝"/>
          <w:sz w:val="22"/>
          <w:lang w:val="en-US"/>
        </w:rPr>
        <w:t xml:space="preserve"> used for initial transmission</w:t>
      </w:r>
      <w:r w:rsidRPr="00D07DCF">
        <w:rPr>
          <w:rFonts w:eastAsia="ＭＳ 明朝"/>
          <w:sz w:val="22"/>
          <w:lang w:val="en-US"/>
        </w:rPr>
        <w:t xml:space="preserve"> </w:t>
      </w:r>
      <w:r>
        <w:rPr>
          <w:rFonts w:eastAsia="ＭＳ 明朝"/>
          <w:sz w:val="22"/>
          <w:lang w:val="en-US"/>
        </w:rPr>
        <w:t>is configured/indicated by RRC/L1 signalling</w:t>
      </w:r>
      <w:r w:rsidRPr="00D07DCF">
        <w:rPr>
          <w:rFonts w:eastAsia="ＭＳ 明朝"/>
          <w:sz w:val="22"/>
          <w:lang w:val="en-US"/>
        </w:rPr>
        <w:t xml:space="preserve">, </w:t>
      </w:r>
      <w:r w:rsidR="001C1937">
        <w:rPr>
          <w:rFonts w:eastAsia="ＭＳ 明朝"/>
          <w:sz w:val="22"/>
          <w:lang w:val="en-US"/>
        </w:rPr>
        <w:t xml:space="preserve">and the </w:t>
      </w:r>
      <w:r w:rsidRPr="00D07DCF">
        <w:rPr>
          <w:rFonts w:eastAsia="ＭＳ 明朝"/>
          <w:sz w:val="22"/>
          <w:lang w:val="en-US"/>
        </w:rPr>
        <w:t xml:space="preserve">resources </w:t>
      </w:r>
      <w:r>
        <w:rPr>
          <w:rFonts w:eastAsia="ＭＳ 明朝"/>
          <w:sz w:val="22"/>
          <w:lang w:val="en-US"/>
        </w:rPr>
        <w:t>for repetitions are</w:t>
      </w:r>
      <w:r w:rsidRPr="00D07DCF">
        <w:rPr>
          <w:rFonts w:eastAsia="ＭＳ 明朝"/>
          <w:sz w:val="22"/>
          <w:lang w:val="en-US"/>
        </w:rPr>
        <w:t xml:space="preserve"> in consecutive slots/mini-slots</w:t>
      </w:r>
      <w:r>
        <w:rPr>
          <w:rFonts w:eastAsia="ＭＳ 明朝"/>
          <w:sz w:val="22"/>
          <w:lang w:val="en-US"/>
        </w:rPr>
        <w:t xml:space="preserve"> following the first resource</w:t>
      </w:r>
      <w:r w:rsidRPr="00D07DCF">
        <w:rPr>
          <w:rFonts w:eastAsia="ＭＳ 明朝"/>
          <w:sz w:val="22"/>
          <w:lang w:val="en-US"/>
        </w:rPr>
        <w:t>.</w:t>
      </w:r>
    </w:p>
    <w:p w14:paraId="02293FD3" w14:textId="2B3E06ED" w:rsidR="00D07DCF" w:rsidRPr="00D07DCF" w:rsidRDefault="00D07DCF" w:rsidP="00E74CC3">
      <w:pPr>
        <w:pStyle w:val="afc"/>
        <w:numPr>
          <w:ilvl w:val="0"/>
          <w:numId w:val="21"/>
        </w:numPr>
        <w:spacing w:afterLines="50" w:after="120"/>
        <w:ind w:leftChars="0"/>
        <w:jc w:val="both"/>
        <w:rPr>
          <w:rFonts w:eastAsia="SimSun"/>
          <w:sz w:val="22"/>
          <w:lang w:val="en-US" w:eastAsia="zh-CN"/>
        </w:rPr>
      </w:pPr>
      <w:r w:rsidRPr="00D07DCF">
        <w:rPr>
          <w:rFonts w:eastAsia="ＭＳ 明朝"/>
          <w:sz w:val="22"/>
          <w:lang w:val="en-US"/>
        </w:rPr>
        <w:t xml:space="preserve">Option 3: </w:t>
      </w:r>
      <w:r w:rsidR="00B2599C">
        <w:rPr>
          <w:rFonts w:eastAsia="ＭＳ 明朝"/>
          <w:sz w:val="22"/>
          <w:lang w:val="en-US"/>
        </w:rPr>
        <w:t>R</w:t>
      </w:r>
      <w:r w:rsidR="00B2599C" w:rsidRPr="00D07DCF">
        <w:rPr>
          <w:rFonts w:eastAsia="ＭＳ 明朝"/>
          <w:sz w:val="22"/>
          <w:lang w:val="en-US"/>
        </w:rPr>
        <w:t>esources in consecutive periodicities</w:t>
      </w:r>
      <w:r w:rsidR="00B2599C">
        <w:rPr>
          <w:rFonts w:eastAsia="ＭＳ 明朝"/>
          <w:sz w:val="22"/>
          <w:lang w:val="en-US"/>
        </w:rPr>
        <w:t xml:space="preserve"> are used for repetitions</w:t>
      </w:r>
      <w:r w:rsidRPr="00D07DCF">
        <w:rPr>
          <w:rFonts w:eastAsia="ＭＳ 明朝"/>
          <w:sz w:val="22"/>
          <w:lang w:val="en-US"/>
        </w:rPr>
        <w:t>.</w:t>
      </w:r>
    </w:p>
    <w:p w14:paraId="1520CDAC" w14:textId="1BC74D1C" w:rsidR="00291422" w:rsidRDefault="00291422" w:rsidP="00291422">
      <w:pPr>
        <w:spacing w:afterLines="50" w:after="120"/>
        <w:jc w:val="both"/>
        <w:rPr>
          <w:rFonts w:eastAsia="SimSun"/>
          <w:sz w:val="22"/>
          <w:lang w:val="en-US" w:eastAsia="zh-CN"/>
        </w:rPr>
      </w:pPr>
      <w:r>
        <w:rPr>
          <w:rFonts w:eastAsia="SimSun"/>
          <w:sz w:val="22"/>
          <w:lang w:val="en-US" w:eastAsia="zh-CN"/>
        </w:rPr>
        <w:t xml:space="preserve">Figure 1 gives an example for the three options. As observed, Option 1 requires large signalling overhead for RRC or L1 signalling. Option 3 results in longer delay unless periodicity for the resource is configured small. Option 2 can achieve both short latency and small signalling overhead, </w:t>
      </w:r>
      <w:r w:rsidR="00AB1FF1">
        <w:rPr>
          <w:rFonts w:eastAsia="SimSun"/>
          <w:sz w:val="22"/>
          <w:lang w:val="en-US" w:eastAsia="zh-CN"/>
        </w:rPr>
        <w:t>and matches to the use-case of low-latency operation. H</w:t>
      </w:r>
      <w:r>
        <w:rPr>
          <w:rFonts w:eastAsia="SimSun"/>
          <w:sz w:val="22"/>
          <w:lang w:val="en-US" w:eastAsia="zh-CN"/>
        </w:rPr>
        <w:t>ence</w:t>
      </w:r>
      <w:r w:rsidR="00AB1FF1">
        <w:rPr>
          <w:rFonts w:eastAsia="SimSun"/>
          <w:sz w:val="22"/>
          <w:lang w:val="en-US" w:eastAsia="zh-CN"/>
        </w:rPr>
        <w:t>,</w:t>
      </w:r>
      <w:r>
        <w:rPr>
          <w:rFonts w:eastAsia="SimSun"/>
          <w:sz w:val="22"/>
          <w:lang w:val="en-US" w:eastAsia="zh-CN"/>
        </w:rPr>
        <w:t xml:space="preserve"> it is the preferred option.</w:t>
      </w:r>
    </w:p>
    <w:p w14:paraId="585C48FB" w14:textId="6F98DF24" w:rsidR="00B2599C" w:rsidRDefault="00BF7909" w:rsidP="00B2599C">
      <w:pPr>
        <w:spacing w:afterLines="50" w:after="120"/>
        <w:jc w:val="center"/>
        <w:rPr>
          <w:rFonts w:eastAsia="SimSun"/>
          <w:sz w:val="22"/>
          <w:lang w:val="en-US" w:eastAsia="zh-CN"/>
        </w:rPr>
      </w:pPr>
      <w:r>
        <w:rPr>
          <w:rFonts w:eastAsia="SimSun"/>
          <w:noProof/>
          <w:sz w:val="22"/>
          <w:lang w:val="en-US" w:eastAsia="zh-CN"/>
        </w:rPr>
        <w:drawing>
          <wp:inline distT="0" distB="0" distL="0" distR="0" wp14:anchorId="3D49C595" wp14:editId="28E18F20">
            <wp:extent cx="4516755" cy="9017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937"/>
                    <a:stretch/>
                  </pic:blipFill>
                  <pic:spPr bwMode="auto">
                    <a:xfrm>
                      <a:off x="0" y="0"/>
                      <a:ext cx="4516755" cy="901700"/>
                    </a:xfrm>
                    <a:prstGeom prst="rect">
                      <a:avLst/>
                    </a:prstGeom>
                    <a:noFill/>
                    <a:ln>
                      <a:noFill/>
                    </a:ln>
                    <a:extLst>
                      <a:ext uri="{53640926-AAD7-44D8-BBD7-CCE9431645EC}">
                        <a14:shadowObscured xmlns:a14="http://schemas.microsoft.com/office/drawing/2010/main"/>
                      </a:ext>
                    </a:extLst>
                  </pic:spPr>
                </pic:pic>
              </a:graphicData>
            </a:graphic>
          </wp:inline>
        </w:drawing>
      </w:r>
    </w:p>
    <w:p w14:paraId="6768B55A" w14:textId="77777777" w:rsidR="00B2599C" w:rsidRPr="00BA294A" w:rsidRDefault="00B2599C" w:rsidP="00B2599C">
      <w:pPr>
        <w:spacing w:afterLines="50" w:after="120"/>
        <w:jc w:val="center"/>
        <w:rPr>
          <w:rFonts w:eastAsia="SimSun"/>
          <w:sz w:val="20"/>
          <w:lang w:val="en-US" w:eastAsia="zh-CN"/>
        </w:rPr>
      </w:pPr>
      <w:r w:rsidRPr="00BA294A">
        <w:rPr>
          <w:rFonts w:eastAsia="SimSun" w:hint="eastAsia"/>
          <w:sz w:val="20"/>
          <w:lang w:val="en-US" w:eastAsia="zh-CN"/>
        </w:rPr>
        <w:t>(</w:t>
      </w:r>
      <w:r w:rsidRPr="00BA294A">
        <w:rPr>
          <w:rFonts w:eastAsia="SimSun"/>
          <w:sz w:val="20"/>
          <w:lang w:val="en-US" w:eastAsia="zh-CN"/>
        </w:rPr>
        <w:t>a</w:t>
      </w:r>
      <w:r w:rsidRPr="00BA294A">
        <w:rPr>
          <w:rFonts w:eastAsia="SimSun" w:hint="eastAsia"/>
          <w:sz w:val="20"/>
          <w:lang w:val="en-US" w:eastAsia="zh-CN"/>
        </w:rPr>
        <w:t>)</w:t>
      </w:r>
      <w:r w:rsidRPr="00BA294A">
        <w:rPr>
          <w:rFonts w:eastAsia="SimSun"/>
          <w:sz w:val="20"/>
          <w:lang w:val="en-US" w:eastAsia="zh-CN"/>
        </w:rPr>
        <w:t>. Option 1</w:t>
      </w:r>
    </w:p>
    <w:p w14:paraId="37022B51" w14:textId="79F88204" w:rsidR="00B2599C" w:rsidRDefault="00194674" w:rsidP="00B2599C">
      <w:pPr>
        <w:spacing w:afterLines="50" w:after="120"/>
        <w:jc w:val="center"/>
        <w:rPr>
          <w:rFonts w:eastAsia="SimSun"/>
          <w:sz w:val="22"/>
          <w:lang w:val="en-US" w:eastAsia="zh-CN"/>
        </w:rPr>
      </w:pPr>
      <w:r>
        <w:rPr>
          <w:rFonts w:eastAsia="SimSun"/>
          <w:noProof/>
          <w:sz w:val="22"/>
          <w:lang w:val="en-US" w:eastAsia="zh-CN"/>
        </w:rPr>
        <w:drawing>
          <wp:inline distT="0" distB="0" distL="0" distR="0" wp14:anchorId="637A2F77" wp14:editId="4BBF802C">
            <wp:extent cx="4488815" cy="990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88815" cy="990600"/>
                    </a:xfrm>
                    <a:prstGeom prst="rect">
                      <a:avLst/>
                    </a:prstGeom>
                    <a:noFill/>
                  </pic:spPr>
                </pic:pic>
              </a:graphicData>
            </a:graphic>
          </wp:inline>
        </w:drawing>
      </w:r>
    </w:p>
    <w:p w14:paraId="6944924C" w14:textId="77777777" w:rsidR="00B2599C" w:rsidRPr="00BA294A" w:rsidRDefault="00B2599C" w:rsidP="00B2599C">
      <w:pPr>
        <w:spacing w:afterLines="50" w:after="120"/>
        <w:jc w:val="center"/>
        <w:rPr>
          <w:rFonts w:eastAsia="SimSun"/>
          <w:sz w:val="20"/>
          <w:lang w:val="en-US" w:eastAsia="zh-CN"/>
        </w:rPr>
      </w:pPr>
      <w:r w:rsidRPr="00BA294A">
        <w:rPr>
          <w:rFonts w:eastAsia="SimSun" w:hint="eastAsia"/>
          <w:sz w:val="20"/>
          <w:lang w:val="en-US" w:eastAsia="zh-CN"/>
        </w:rPr>
        <w:lastRenderedPageBreak/>
        <w:t>(</w:t>
      </w:r>
      <w:r>
        <w:rPr>
          <w:rFonts w:eastAsia="SimSun"/>
          <w:sz w:val="20"/>
          <w:lang w:val="en-US" w:eastAsia="zh-CN"/>
        </w:rPr>
        <w:t>b</w:t>
      </w:r>
      <w:r w:rsidRPr="00BA294A">
        <w:rPr>
          <w:rFonts w:eastAsia="SimSun" w:hint="eastAsia"/>
          <w:sz w:val="20"/>
          <w:lang w:val="en-US" w:eastAsia="zh-CN"/>
        </w:rPr>
        <w:t>)</w:t>
      </w:r>
      <w:r w:rsidRPr="00BA294A">
        <w:rPr>
          <w:rFonts w:eastAsia="SimSun"/>
          <w:sz w:val="20"/>
          <w:lang w:val="en-US" w:eastAsia="zh-CN"/>
        </w:rPr>
        <w:t xml:space="preserve">. Option </w:t>
      </w:r>
      <w:r>
        <w:rPr>
          <w:rFonts w:eastAsia="SimSun"/>
          <w:sz w:val="20"/>
          <w:lang w:val="en-US" w:eastAsia="zh-CN"/>
        </w:rPr>
        <w:t>2</w:t>
      </w:r>
    </w:p>
    <w:p w14:paraId="06AD5F94" w14:textId="77777777" w:rsidR="00B2599C" w:rsidRDefault="00B2599C" w:rsidP="00B2599C">
      <w:pPr>
        <w:spacing w:afterLines="50" w:after="120"/>
        <w:jc w:val="both"/>
        <w:rPr>
          <w:rFonts w:eastAsia="SimSun"/>
          <w:sz w:val="22"/>
          <w:lang w:val="en-US" w:eastAsia="zh-CN"/>
        </w:rPr>
      </w:pPr>
    </w:p>
    <w:p w14:paraId="44386ECE" w14:textId="0EA5BF9B" w:rsidR="00B2599C" w:rsidRDefault="00194674" w:rsidP="00B2599C">
      <w:pPr>
        <w:spacing w:afterLines="50" w:after="120"/>
        <w:jc w:val="center"/>
        <w:rPr>
          <w:rFonts w:eastAsia="SimSun"/>
          <w:sz w:val="22"/>
          <w:lang w:val="en-US" w:eastAsia="zh-CN"/>
        </w:rPr>
      </w:pPr>
      <w:r>
        <w:rPr>
          <w:rFonts w:eastAsia="SimSun"/>
          <w:noProof/>
          <w:sz w:val="22"/>
          <w:lang w:val="en-US" w:eastAsia="zh-CN"/>
        </w:rPr>
        <w:drawing>
          <wp:inline distT="0" distB="0" distL="0" distR="0" wp14:anchorId="3E252E95" wp14:editId="56A50394">
            <wp:extent cx="4711065" cy="10287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11065" cy="1028700"/>
                    </a:xfrm>
                    <a:prstGeom prst="rect">
                      <a:avLst/>
                    </a:prstGeom>
                    <a:noFill/>
                  </pic:spPr>
                </pic:pic>
              </a:graphicData>
            </a:graphic>
          </wp:inline>
        </w:drawing>
      </w:r>
    </w:p>
    <w:p w14:paraId="43FFBDF6" w14:textId="77777777" w:rsidR="00B2599C" w:rsidRPr="00BA294A" w:rsidRDefault="00B2599C" w:rsidP="00B2599C">
      <w:pPr>
        <w:spacing w:afterLines="50" w:after="120"/>
        <w:jc w:val="center"/>
        <w:rPr>
          <w:rFonts w:eastAsia="SimSun"/>
          <w:sz w:val="20"/>
          <w:lang w:val="en-US" w:eastAsia="zh-CN"/>
        </w:rPr>
      </w:pPr>
      <w:r w:rsidRPr="00BA294A">
        <w:rPr>
          <w:rFonts w:eastAsia="SimSun" w:hint="eastAsia"/>
          <w:sz w:val="20"/>
          <w:lang w:val="en-US" w:eastAsia="zh-CN"/>
        </w:rPr>
        <w:t>(</w:t>
      </w:r>
      <w:r>
        <w:rPr>
          <w:rFonts w:eastAsia="SimSun"/>
          <w:sz w:val="20"/>
          <w:lang w:val="en-US" w:eastAsia="zh-CN"/>
        </w:rPr>
        <w:t>c</w:t>
      </w:r>
      <w:r w:rsidRPr="00BA294A">
        <w:rPr>
          <w:rFonts w:eastAsia="SimSun" w:hint="eastAsia"/>
          <w:sz w:val="20"/>
          <w:lang w:val="en-US" w:eastAsia="zh-CN"/>
        </w:rPr>
        <w:t>)</w:t>
      </w:r>
      <w:r w:rsidRPr="00BA294A">
        <w:rPr>
          <w:rFonts w:eastAsia="SimSun"/>
          <w:sz w:val="20"/>
          <w:lang w:val="en-US" w:eastAsia="zh-CN"/>
        </w:rPr>
        <w:t xml:space="preserve">. Option </w:t>
      </w:r>
      <w:r>
        <w:rPr>
          <w:rFonts w:eastAsia="SimSun"/>
          <w:sz w:val="20"/>
          <w:lang w:val="en-US" w:eastAsia="zh-CN"/>
        </w:rPr>
        <w:t>3</w:t>
      </w:r>
    </w:p>
    <w:p w14:paraId="45275A23" w14:textId="084809DC" w:rsidR="00B2599C" w:rsidRPr="00BA294A" w:rsidRDefault="00B2599C" w:rsidP="00B2599C">
      <w:pPr>
        <w:spacing w:afterLines="50" w:after="120"/>
        <w:jc w:val="center"/>
        <w:rPr>
          <w:rFonts w:eastAsia="SimSun"/>
          <w:sz w:val="20"/>
          <w:lang w:val="en-US" w:eastAsia="zh-CN"/>
        </w:rPr>
      </w:pPr>
      <w:r>
        <w:rPr>
          <w:rFonts w:eastAsia="SimSun"/>
          <w:sz w:val="20"/>
          <w:lang w:val="en-US" w:eastAsia="zh-CN"/>
        </w:rPr>
        <w:t>Figure 1</w:t>
      </w:r>
      <w:r w:rsidRPr="00BA294A">
        <w:rPr>
          <w:rFonts w:eastAsia="SimSun"/>
          <w:sz w:val="20"/>
          <w:lang w:val="en-US" w:eastAsia="zh-CN"/>
        </w:rPr>
        <w:t xml:space="preserve">. </w:t>
      </w:r>
      <w:r w:rsidR="007A5B9C">
        <w:rPr>
          <w:rFonts w:eastAsia="SimSun"/>
          <w:sz w:val="20"/>
          <w:lang w:val="en-US" w:eastAsia="zh-CN"/>
        </w:rPr>
        <w:t>R</w:t>
      </w:r>
      <w:r>
        <w:rPr>
          <w:rFonts w:eastAsia="SimSun"/>
          <w:sz w:val="20"/>
          <w:lang w:val="en-US" w:eastAsia="zh-CN"/>
        </w:rPr>
        <w:t xml:space="preserve">esources </w:t>
      </w:r>
      <w:r w:rsidR="007A5B9C">
        <w:rPr>
          <w:rFonts w:eastAsia="SimSun"/>
          <w:sz w:val="20"/>
          <w:lang w:val="en-US" w:eastAsia="zh-CN"/>
        </w:rPr>
        <w:t>for repetitions</w:t>
      </w:r>
    </w:p>
    <w:p w14:paraId="11B9CD67" w14:textId="56910245" w:rsidR="00B2599C" w:rsidRPr="00E62526" w:rsidRDefault="00B2599C" w:rsidP="00B2599C">
      <w:pPr>
        <w:spacing w:afterLines="50" w:after="120"/>
        <w:jc w:val="both"/>
        <w:rPr>
          <w:rFonts w:eastAsia="ＭＳ 明朝"/>
          <w:b/>
          <w:sz w:val="22"/>
          <w:u w:val="single"/>
          <w:lang w:val="en-US"/>
        </w:rPr>
      </w:pPr>
      <w:r w:rsidRPr="00E62526">
        <w:rPr>
          <w:rFonts w:eastAsia="ＭＳ 明朝"/>
          <w:b/>
          <w:sz w:val="22"/>
          <w:u w:val="single"/>
          <w:lang w:val="en-US"/>
        </w:rPr>
        <w:t xml:space="preserve">Proposal </w:t>
      </w:r>
      <w:r>
        <w:rPr>
          <w:rFonts w:eastAsia="ＭＳ 明朝"/>
          <w:b/>
          <w:sz w:val="22"/>
          <w:u w:val="single"/>
          <w:lang w:val="en-US"/>
        </w:rPr>
        <w:t>2</w:t>
      </w:r>
      <w:r w:rsidRPr="00E62526">
        <w:rPr>
          <w:rFonts w:eastAsia="ＭＳ 明朝"/>
          <w:b/>
          <w:sz w:val="22"/>
          <w:u w:val="single"/>
          <w:lang w:val="en-US"/>
        </w:rPr>
        <w:t>:</w:t>
      </w:r>
    </w:p>
    <w:p w14:paraId="2FA52436" w14:textId="228C660E" w:rsidR="00B2599C" w:rsidRPr="001C0992" w:rsidRDefault="00B2599C" w:rsidP="004F41F1">
      <w:pPr>
        <w:pStyle w:val="afc"/>
        <w:numPr>
          <w:ilvl w:val="0"/>
          <w:numId w:val="7"/>
        </w:numPr>
        <w:spacing w:afterLines="50" w:after="120"/>
        <w:ind w:leftChars="0"/>
        <w:jc w:val="both"/>
        <w:rPr>
          <w:rFonts w:eastAsia="ＭＳ 明朝"/>
          <w:i/>
          <w:sz w:val="22"/>
          <w:lang w:val="en-US"/>
        </w:rPr>
      </w:pPr>
      <w:r w:rsidRPr="001C0992">
        <w:rPr>
          <w:rFonts w:eastAsia="ＭＳ 明朝"/>
          <w:i/>
          <w:sz w:val="22"/>
          <w:lang w:val="en-US"/>
        </w:rPr>
        <w:t xml:space="preserve">For Type 1 UL data transmission without UL grant, </w:t>
      </w:r>
      <w:r w:rsidR="00D2120C">
        <w:rPr>
          <w:rFonts w:eastAsia="ＭＳ 明朝"/>
          <w:i/>
          <w:sz w:val="22"/>
          <w:lang w:val="en-US"/>
        </w:rPr>
        <w:t>the</w:t>
      </w:r>
      <w:r w:rsidRPr="001C0992">
        <w:rPr>
          <w:rFonts w:eastAsia="ＭＳ 明朝"/>
          <w:i/>
          <w:sz w:val="22"/>
          <w:lang w:val="en-US"/>
        </w:rPr>
        <w:t xml:space="preserve"> resource </w:t>
      </w:r>
      <w:r w:rsidR="00D2120C">
        <w:rPr>
          <w:rFonts w:eastAsia="ＭＳ 明朝"/>
          <w:i/>
          <w:sz w:val="22"/>
          <w:lang w:val="en-US"/>
        </w:rPr>
        <w:t xml:space="preserve">for initial transmission </w:t>
      </w:r>
      <w:r w:rsidRPr="001C0992">
        <w:rPr>
          <w:rFonts w:eastAsia="ＭＳ 明朝"/>
          <w:i/>
          <w:sz w:val="22"/>
          <w:lang w:val="en-US"/>
        </w:rPr>
        <w:t xml:space="preserve">configured by RRC is the starting resource, </w:t>
      </w:r>
      <w:r w:rsidR="00AB1FF1">
        <w:rPr>
          <w:rFonts w:eastAsia="ＭＳ 明朝"/>
          <w:i/>
          <w:sz w:val="22"/>
          <w:lang w:val="en-US"/>
        </w:rPr>
        <w:t xml:space="preserve">and the </w:t>
      </w:r>
      <w:r w:rsidRPr="001C0992">
        <w:rPr>
          <w:rFonts w:eastAsia="ＭＳ 明朝"/>
          <w:i/>
          <w:sz w:val="22"/>
          <w:lang w:val="en-US"/>
        </w:rPr>
        <w:t xml:space="preserve">multiple resources </w:t>
      </w:r>
      <w:r w:rsidR="00D2120C">
        <w:rPr>
          <w:rFonts w:eastAsia="ＭＳ 明朝"/>
          <w:i/>
          <w:sz w:val="22"/>
          <w:lang w:val="en-US"/>
        </w:rPr>
        <w:t>for repetitions are</w:t>
      </w:r>
      <w:r w:rsidRPr="001C0992">
        <w:rPr>
          <w:rFonts w:eastAsia="ＭＳ 明朝"/>
          <w:i/>
          <w:sz w:val="22"/>
          <w:lang w:val="en-US"/>
        </w:rPr>
        <w:t xml:space="preserve"> in consecutive slots/mini-slots.</w:t>
      </w:r>
    </w:p>
    <w:p w14:paraId="6D6B0814" w14:textId="3AE5B9AF" w:rsidR="00B2599C" w:rsidRPr="001C0992" w:rsidRDefault="00B2599C" w:rsidP="004F41F1">
      <w:pPr>
        <w:pStyle w:val="afc"/>
        <w:numPr>
          <w:ilvl w:val="0"/>
          <w:numId w:val="7"/>
        </w:numPr>
        <w:spacing w:afterLines="50" w:after="120"/>
        <w:ind w:leftChars="0"/>
        <w:jc w:val="both"/>
        <w:rPr>
          <w:rFonts w:eastAsia="ＭＳ 明朝"/>
          <w:i/>
          <w:sz w:val="22"/>
          <w:lang w:val="en-US"/>
        </w:rPr>
      </w:pPr>
      <w:r w:rsidRPr="001C0992">
        <w:rPr>
          <w:rFonts w:eastAsia="ＭＳ 明朝"/>
          <w:i/>
          <w:sz w:val="22"/>
          <w:lang w:val="en-US"/>
        </w:rPr>
        <w:t xml:space="preserve">For Type 2 UL data transmission without UL grant, </w:t>
      </w:r>
      <w:r w:rsidR="00D2120C">
        <w:rPr>
          <w:rFonts w:eastAsia="ＭＳ 明朝"/>
          <w:i/>
          <w:sz w:val="22"/>
          <w:lang w:val="en-US"/>
        </w:rPr>
        <w:t>the</w:t>
      </w:r>
      <w:r w:rsidR="00D2120C" w:rsidRPr="001C0992">
        <w:rPr>
          <w:rFonts w:eastAsia="ＭＳ 明朝"/>
          <w:i/>
          <w:sz w:val="22"/>
          <w:lang w:val="en-US"/>
        </w:rPr>
        <w:t xml:space="preserve"> resource </w:t>
      </w:r>
      <w:r w:rsidR="00D2120C">
        <w:rPr>
          <w:rFonts w:eastAsia="ＭＳ 明朝"/>
          <w:i/>
          <w:sz w:val="22"/>
          <w:lang w:val="en-US"/>
        </w:rPr>
        <w:t>for initial transmission</w:t>
      </w:r>
      <w:r w:rsidRPr="001C0992">
        <w:rPr>
          <w:rFonts w:eastAsia="ＭＳ 明朝"/>
          <w:i/>
          <w:sz w:val="22"/>
          <w:lang w:val="en-US"/>
        </w:rPr>
        <w:t xml:space="preserve"> indicated by L1 signalling is the starting resource, </w:t>
      </w:r>
      <w:r w:rsidR="00AB1FF1">
        <w:rPr>
          <w:rFonts w:eastAsia="ＭＳ 明朝"/>
          <w:i/>
          <w:sz w:val="22"/>
          <w:lang w:val="en-US"/>
        </w:rPr>
        <w:t xml:space="preserve">and the </w:t>
      </w:r>
      <w:r w:rsidRPr="001C0992">
        <w:rPr>
          <w:rFonts w:eastAsia="ＭＳ 明朝"/>
          <w:i/>
          <w:sz w:val="22"/>
          <w:lang w:val="en-US"/>
        </w:rPr>
        <w:t>multiple resources</w:t>
      </w:r>
      <w:r w:rsidR="00D2120C" w:rsidRPr="001C0992">
        <w:rPr>
          <w:rFonts w:eastAsia="ＭＳ 明朝"/>
          <w:i/>
          <w:sz w:val="22"/>
          <w:lang w:val="en-US"/>
        </w:rPr>
        <w:t xml:space="preserve"> </w:t>
      </w:r>
      <w:r w:rsidR="00D2120C">
        <w:rPr>
          <w:rFonts w:eastAsia="ＭＳ 明朝"/>
          <w:i/>
          <w:sz w:val="22"/>
          <w:lang w:val="en-US"/>
        </w:rPr>
        <w:t>for repetitions are</w:t>
      </w:r>
      <w:r w:rsidR="00D2120C" w:rsidRPr="001C0992">
        <w:rPr>
          <w:rFonts w:eastAsia="ＭＳ 明朝"/>
          <w:i/>
          <w:sz w:val="22"/>
          <w:lang w:val="en-US"/>
        </w:rPr>
        <w:t xml:space="preserve"> </w:t>
      </w:r>
      <w:r w:rsidR="00D2120C">
        <w:rPr>
          <w:rFonts w:eastAsia="ＭＳ 明朝"/>
          <w:i/>
          <w:sz w:val="22"/>
          <w:lang w:val="en-US"/>
        </w:rPr>
        <w:t>in consecutive slots/mini-slots</w:t>
      </w:r>
      <w:r w:rsidRPr="001C0992">
        <w:rPr>
          <w:rFonts w:eastAsia="ＭＳ 明朝"/>
          <w:i/>
          <w:sz w:val="22"/>
          <w:lang w:val="en-US"/>
        </w:rPr>
        <w:t xml:space="preserve">. </w:t>
      </w:r>
    </w:p>
    <w:p w14:paraId="1017D088" w14:textId="398CB40D" w:rsidR="00AB1FF1" w:rsidRDefault="007C51EF" w:rsidP="007C51EF">
      <w:pPr>
        <w:widowControl w:val="0"/>
        <w:autoSpaceDE w:val="0"/>
        <w:autoSpaceDN w:val="0"/>
        <w:adjustRightInd w:val="0"/>
        <w:spacing w:afterLines="50" w:after="120"/>
        <w:jc w:val="both"/>
        <w:rPr>
          <w:rFonts w:eastAsia="SimSun"/>
          <w:sz w:val="22"/>
          <w:szCs w:val="22"/>
          <w:lang w:val="en-US" w:eastAsia="zh-CN"/>
        </w:rPr>
      </w:pPr>
      <w:r>
        <w:rPr>
          <w:rFonts w:eastAsia="SimSun"/>
          <w:sz w:val="22"/>
          <w:szCs w:val="22"/>
          <w:lang w:val="en-US" w:eastAsia="zh-CN"/>
        </w:rPr>
        <w:t>For single transmission, the resource in frequency-domain f</w:t>
      </w:r>
      <w:r w:rsidR="003E35B0">
        <w:rPr>
          <w:rFonts w:eastAsia="SimSun"/>
          <w:sz w:val="22"/>
          <w:szCs w:val="22"/>
          <w:lang w:val="en-US" w:eastAsia="zh-CN"/>
        </w:rPr>
        <w:t xml:space="preserve">or Type 1 UL transmission </w:t>
      </w:r>
      <w:r>
        <w:rPr>
          <w:rFonts w:eastAsia="SimSun"/>
          <w:sz w:val="22"/>
          <w:szCs w:val="22"/>
          <w:lang w:val="en-US" w:eastAsia="zh-CN"/>
        </w:rPr>
        <w:t xml:space="preserve">without UL grant </w:t>
      </w:r>
      <w:r w:rsidR="003E35B0">
        <w:rPr>
          <w:rFonts w:eastAsia="SimSun"/>
          <w:sz w:val="22"/>
          <w:szCs w:val="22"/>
          <w:lang w:val="en-US" w:eastAsia="zh-CN"/>
        </w:rPr>
        <w:t xml:space="preserve">is configured by RRC; For Type 2, it is given in </w:t>
      </w:r>
      <w:r w:rsidR="00AB1FF1">
        <w:rPr>
          <w:rFonts w:eastAsia="SimSun"/>
          <w:sz w:val="22"/>
          <w:szCs w:val="22"/>
          <w:lang w:val="en-US" w:eastAsia="zh-CN"/>
        </w:rPr>
        <w:t>L1 activation signalling</w:t>
      </w:r>
      <w:r w:rsidR="009E3AF9">
        <w:rPr>
          <w:rFonts w:eastAsia="SimSun"/>
          <w:sz w:val="22"/>
          <w:szCs w:val="22"/>
          <w:lang w:val="en-US" w:eastAsia="zh-CN"/>
        </w:rPr>
        <w:t>.</w:t>
      </w:r>
      <w:r w:rsidR="003E35B0">
        <w:rPr>
          <w:rFonts w:eastAsia="SimSun"/>
          <w:sz w:val="22"/>
          <w:szCs w:val="22"/>
          <w:lang w:val="en-US" w:eastAsia="zh-CN"/>
        </w:rPr>
        <w:t xml:space="preserve"> </w:t>
      </w:r>
      <w:r w:rsidR="00AB1FF1">
        <w:rPr>
          <w:rFonts w:eastAsia="SimSun"/>
          <w:sz w:val="22"/>
          <w:szCs w:val="22"/>
          <w:lang w:val="en-US" w:eastAsia="zh-CN"/>
        </w:rPr>
        <w:t>For UL transmission with UL grant, it was agreed that for DFT-s-OFDM waveform, intra-slot frequency-hopping is supported. This should also be supported for UL transmission without UL grant.</w:t>
      </w:r>
    </w:p>
    <w:p w14:paraId="4472C398" w14:textId="4F2B7564" w:rsidR="008D355C" w:rsidRDefault="00AB1FF1" w:rsidP="007C51EF">
      <w:pPr>
        <w:widowControl w:val="0"/>
        <w:autoSpaceDE w:val="0"/>
        <w:autoSpaceDN w:val="0"/>
        <w:adjustRightInd w:val="0"/>
        <w:spacing w:afterLines="50" w:after="120"/>
        <w:jc w:val="both"/>
        <w:rPr>
          <w:rFonts w:eastAsia="SimSun"/>
          <w:sz w:val="22"/>
          <w:szCs w:val="22"/>
          <w:lang w:val="en-US" w:eastAsia="zh-CN"/>
        </w:rPr>
      </w:pPr>
      <w:r>
        <w:rPr>
          <w:rFonts w:eastAsia="SimSun"/>
          <w:sz w:val="22"/>
          <w:szCs w:val="22"/>
          <w:lang w:val="en-US" w:eastAsia="zh-CN"/>
        </w:rPr>
        <w:t>Besi</w:t>
      </w:r>
      <w:r w:rsidR="008D355C">
        <w:rPr>
          <w:rFonts w:eastAsia="SimSun"/>
          <w:sz w:val="22"/>
          <w:szCs w:val="22"/>
          <w:lang w:val="en-US" w:eastAsia="zh-CN"/>
        </w:rPr>
        <w:t>des, recently, disadvantage</w:t>
      </w:r>
      <w:r>
        <w:rPr>
          <w:rFonts w:eastAsia="SimSun"/>
          <w:sz w:val="22"/>
          <w:szCs w:val="22"/>
          <w:lang w:val="en-US" w:eastAsia="zh-CN"/>
        </w:rPr>
        <w:t xml:space="preserve"> of non-contiguous UL transmission has be</w:t>
      </w:r>
      <w:r w:rsidR="008D355C">
        <w:rPr>
          <w:rFonts w:eastAsia="SimSun"/>
          <w:sz w:val="22"/>
          <w:szCs w:val="22"/>
          <w:lang w:val="en-US" w:eastAsia="zh-CN"/>
        </w:rPr>
        <w:t>en highlighted; non-contiguous transmission results in high inter modulation distortion (IMD) and hence the resulting power back-off would be large, and RAN4 work load for defining the MPR would become higher. One solution is to use contiguous resource allocation also for CP-OFDM waveform. If this is the case, intra-slot frequency-hopping should also be supported for CP-OFDM waveform.</w:t>
      </w:r>
    </w:p>
    <w:p w14:paraId="3C02649D" w14:textId="102C7383" w:rsidR="008D355C" w:rsidRPr="00E62526" w:rsidRDefault="008D355C" w:rsidP="008D355C">
      <w:pPr>
        <w:spacing w:afterLines="50" w:after="120"/>
        <w:jc w:val="both"/>
        <w:rPr>
          <w:rFonts w:eastAsia="ＭＳ 明朝"/>
          <w:b/>
          <w:sz w:val="22"/>
          <w:u w:val="single"/>
          <w:lang w:val="en-US"/>
        </w:rPr>
      </w:pPr>
      <w:r w:rsidRPr="00E62526">
        <w:rPr>
          <w:rFonts w:eastAsia="ＭＳ 明朝"/>
          <w:b/>
          <w:sz w:val="22"/>
          <w:u w:val="single"/>
          <w:lang w:val="en-US"/>
        </w:rPr>
        <w:t xml:space="preserve">Proposal </w:t>
      </w:r>
      <w:r>
        <w:rPr>
          <w:rFonts w:eastAsia="ＭＳ 明朝"/>
          <w:b/>
          <w:sz w:val="22"/>
          <w:u w:val="single"/>
          <w:lang w:val="en-US"/>
        </w:rPr>
        <w:t>3</w:t>
      </w:r>
      <w:r w:rsidRPr="00E62526">
        <w:rPr>
          <w:rFonts w:eastAsia="ＭＳ 明朝"/>
          <w:b/>
          <w:sz w:val="22"/>
          <w:u w:val="single"/>
          <w:lang w:val="en-US"/>
        </w:rPr>
        <w:t>:</w:t>
      </w:r>
    </w:p>
    <w:p w14:paraId="42DAB1CD" w14:textId="1D1DD151" w:rsidR="008D355C" w:rsidRPr="001C0992" w:rsidRDefault="008D355C" w:rsidP="008D355C">
      <w:pPr>
        <w:pStyle w:val="afc"/>
        <w:numPr>
          <w:ilvl w:val="0"/>
          <w:numId w:val="7"/>
        </w:numPr>
        <w:spacing w:afterLines="50" w:after="120"/>
        <w:ind w:leftChars="0"/>
        <w:jc w:val="both"/>
        <w:rPr>
          <w:rFonts w:eastAsia="ＭＳ 明朝"/>
          <w:i/>
          <w:sz w:val="22"/>
          <w:lang w:val="en-US"/>
        </w:rPr>
      </w:pPr>
      <w:r>
        <w:rPr>
          <w:rFonts w:eastAsia="ＭＳ 明朝"/>
          <w:i/>
          <w:sz w:val="22"/>
          <w:lang w:val="en-US"/>
        </w:rPr>
        <w:t>Intra-slot frequency-hopping is supported for UL transmission with and without UL grant, with DFT-s-OFDM waveform and with CP-OFDM waveform.</w:t>
      </w:r>
    </w:p>
    <w:p w14:paraId="72BF3929" w14:textId="221FC573" w:rsidR="009E3AF9" w:rsidRPr="009E3AF9" w:rsidRDefault="007C51EF" w:rsidP="007C51EF">
      <w:pPr>
        <w:widowControl w:val="0"/>
        <w:autoSpaceDE w:val="0"/>
        <w:autoSpaceDN w:val="0"/>
        <w:adjustRightInd w:val="0"/>
        <w:spacing w:afterLines="50" w:after="120"/>
        <w:jc w:val="both"/>
        <w:rPr>
          <w:rFonts w:eastAsia="SimSun"/>
          <w:sz w:val="22"/>
          <w:szCs w:val="22"/>
          <w:lang w:val="en-US" w:eastAsia="zh-CN"/>
        </w:rPr>
      </w:pPr>
      <w:r>
        <w:rPr>
          <w:rFonts w:eastAsia="SimSun"/>
          <w:sz w:val="22"/>
          <w:szCs w:val="22"/>
          <w:lang w:val="en-US" w:eastAsia="zh-CN"/>
        </w:rPr>
        <w:t xml:space="preserve">For </w:t>
      </w:r>
      <w:r w:rsidR="008D355C">
        <w:rPr>
          <w:rFonts w:eastAsia="SimSun"/>
          <w:sz w:val="22"/>
          <w:szCs w:val="22"/>
          <w:lang w:val="en-US" w:eastAsia="zh-CN"/>
        </w:rPr>
        <w:t xml:space="preserve">UL transmission with </w:t>
      </w:r>
      <w:r>
        <w:rPr>
          <w:rFonts w:eastAsia="SimSun"/>
          <w:sz w:val="22"/>
          <w:szCs w:val="22"/>
          <w:lang w:val="en-US" w:eastAsia="zh-CN"/>
        </w:rPr>
        <w:t xml:space="preserve">repetitions, </w:t>
      </w:r>
      <w:r w:rsidR="008D355C">
        <w:rPr>
          <w:rFonts w:eastAsia="SimSun"/>
          <w:sz w:val="22"/>
          <w:szCs w:val="22"/>
          <w:lang w:val="en-US" w:eastAsia="zh-CN"/>
        </w:rPr>
        <w:t xml:space="preserve">there are two ways </w:t>
      </w:r>
      <w:r w:rsidR="00345D0E">
        <w:rPr>
          <w:rFonts w:eastAsia="SimSun"/>
          <w:sz w:val="22"/>
          <w:szCs w:val="22"/>
          <w:lang w:val="en-US" w:eastAsia="zh-CN"/>
        </w:rPr>
        <w:t xml:space="preserve">to support </w:t>
      </w:r>
      <w:r w:rsidR="009E3AF9">
        <w:rPr>
          <w:rFonts w:eastAsia="SimSun"/>
          <w:sz w:val="22"/>
          <w:szCs w:val="22"/>
          <w:lang w:val="en-US" w:eastAsia="zh-CN"/>
        </w:rPr>
        <w:t>frequency hopping</w:t>
      </w:r>
      <w:r w:rsidR="00C66383">
        <w:rPr>
          <w:rFonts w:eastAsia="SimSun"/>
          <w:sz w:val="22"/>
          <w:szCs w:val="22"/>
          <w:lang w:val="en-US" w:eastAsia="zh-CN"/>
        </w:rPr>
        <w:t xml:space="preserve"> (FH)</w:t>
      </w:r>
      <w:r w:rsidR="008D355C">
        <w:rPr>
          <w:rFonts w:eastAsia="SimSun"/>
          <w:sz w:val="22"/>
          <w:szCs w:val="22"/>
          <w:lang w:val="en-US" w:eastAsia="zh-CN"/>
        </w:rPr>
        <w:t xml:space="preserve">; (1) FH within each repetition, and (2) FH across repetitions. FH within each repetition can be equivalent to intra-slot FH if each repetition corresponds to </w:t>
      </w:r>
      <w:r w:rsidR="00B84429">
        <w:rPr>
          <w:rFonts w:eastAsia="SimSun"/>
          <w:sz w:val="22"/>
          <w:szCs w:val="22"/>
          <w:lang w:val="en-US" w:eastAsia="zh-CN"/>
        </w:rPr>
        <w:t xml:space="preserve">UL transmission on </w:t>
      </w:r>
      <w:r w:rsidR="008D355C">
        <w:rPr>
          <w:rFonts w:eastAsia="SimSun"/>
          <w:sz w:val="22"/>
          <w:szCs w:val="22"/>
          <w:lang w:val="en-US" w:eastAsia="zh-CN"/>
        </w:rPr>
        <w:t xml:space="preserve">a slot. If the FH within each repetition </w:t>
      </w:r>
      <w:r w:rsidR="009E3AF9" w:rsidRPr="009E3AF9">
        <w:rPr>
          <w:rFonts w:eastAsia="SimSun"/>
          <w:sz w:val="22"/>
          <w:szCs w:val="22"/>
          <w:lang w:val="en-US" w:eastAsia="zh-CN"/>
        </w:rPr>
        <w:t xml:space="preserve"> is enabled/indicated </w:t>
      </w:r>
      <w:r w:rsidR="00AB1FF1">
        <w:rPr>
          <w:rFonts w:eastAsia="SimSun"/>
          <w:sz w:val="22"/>
          <w:szCs w:val="22"/>
          <w:lang w:val="en-US" w:eastAsia="zh-CN"/>
        </w:rPr>
        <w:t>by the L1 activation signalling</w:t>
      </w:r>
      <w:r w:rsidR="009E3AF9" w:rsidRPr="009E3AF9">
        <w:rPr>
          <w:rFonts w:eastAsia="SimSun"/>
          <w:sz w:val="22"/>
          <w:szCs w:val="22"/>
          <w:lang w:val="en-US" w:eastAsia="zh-CN"/>
        </w:rPr>
        <w:t xml:space="preserve">, </w:t>
      </w:r>
      <w:r w:rsidR="00C66383">
        <w:rPr>
          <w:rFonts w:eastAsia="SimSun"/>
          <w:sz w:val="22"/>
          <w:szCs w:val="22"/>
          <w:lang w:val="en-US" w:eastAsia="zh-CN"/>
        </w:rPr>
        <w:t xml:space="preserve">then it may be </w:t>
      </w:r>
      <w:r w:rsidR="009E3AF9" w:rsidRPr="009E3AF9">
        <w:rPr>
          <w:rFonts w:eastAsia="SimSun"/>
          <w:sz w:val="22"/>
          <w:szCs w:val="22"/>
          <w:lang w:val="en-US" w:eastAsia="zh-CN"/>
        </w:rPr>
        <w:t xml:space="preserve">no need to </w:t>
      </w:r>
      <w:r w:rsidR="00C66383">
        <w:rPr>
          <w:rFonts w:eastAsia="SimSun"/>
          <w:sz w:val="22"/>
          <w:szCs w:val="22"/>
          <w:lang w:val="en-US" w:eastAsia="zh-CN"/>
        </w:rPr>
        <w:t>enable F</w:t>
      </w:r>
      <w:r w:rsidR="009E3AF9" w:rsidRPr="009E3AF9">
        <w:rPr>
          <w:rFonts w:eastAsia="SimSun"/>
          <w:sz w:val="22"/>
          <w:szCs w:val="22"/>
          <w:lang w:val="en-US" w:eastAsia="zh-CN"/>
        </w:rPr>
        <w:t xml:space="preserve">H </w:t>
      </w:r>
      <w:r w:rsidR="00AB1FF1">
        <w:rPr>
          <w:rFonts w:eastAsia="SimSun"/>
          <w:sz w:val="22"/>
          <w:szCs w:val="22"/>
          <w:lang w:val="en-US" w:eastAsia="zh-CN"/>
        </w:rPr>
        <w:t>a</w:t>
      </w:r>
      <w:r w:rsidR="009E3AF9" w:rsidRPr="009E3AF9">
        <w:rPr>
          <w:rFonts w:eastAsia="SimSun"/>
          <w:sz w:val="22"/>
          <w:szCs w:val="22"/>
          <w:lang w:val="en-US" w:eastAsia="zh-CN"/>
        </w:rPr>
        <w:t>cross repetitions</w:t>
      </w:r>
      <w:r w:rsidR="007E2B23">
        <w:rPr>
          <w:rFonts w:eastAsia="SimSun"/>
          <w:sz w:val="22"/>
          <w:szCs w:val="22"/>
          <w:lang w:val="en-US" w:eastAsia="zh-CN"/>
        </w:rPr>
        <w:t xml:space="preserve">. </w:t>
      </w:r>
      <w:r w:rsidR="008D355C">
        <w:rPr>
          <w:rFonts w:eastAsia="SimSun"/>
          <w:sz w:val="22"/>
          <w:szCs w:val="22"/>
          <w:lang w:val="en-US" w:eastAsia="zh-CN"/>
        </w:rPr>
        <w:t xml:space="preserve">On the other hand, FH across repetitions can optimize the performance of UL transmission with repetitions. </w:t>
      </w:r>
      <w:r w:rsidR="007E2B23">
        <w:rPr>
          <w:rFonts w:eastAsia="SimSun"/>
          <w:sz w:val="22"/>
          <w:szCs w:val="22"/>
          <w:lang w:val="en-US" w:eastAsia="zh-CN"/>
        </w:rPr>
        <w:t xml:space="preserve">To support FH </w:t>
      </w:r>
      <w:r w:rsidR="00AB1FF1">
        <w:rPr>
          <w:rFonts w:eastAsia="SimSun"/>
          <w:sz w:val="22"/>
          <w:szCs w:val="22"/>
          <w:lang w:val="en-US" w:eastAsia="zh-CN"/>
        </w:rPr>
        <w:t>a</w:t>
      </w:r>
      <w:r w:rsidR="007E2B23">
        <w:rPr>
          <w:rFonts w:eastAsia="SimSun"/>
          <w:sz w:val="22"/>
          <w:szCs w:val="22"/>
          <w:lang w:val="en-US" w:eastAsia="zh-CN"/>
        </w:rPr>
        <w:t>cross repetitions</w:t>
      </w:r>
      <w:r w:rsidR="0087375D">
        <w:rPr>
          <w:rFonts w:eastAsia="SimSun"/>
          <w:sz w:val="22"/>
          <w:szCs w:val="22"/>
          <w:lang w:val="en-US" w:eastAsia="zh-CN"/>
        </w:rPr>
        <w:t>,</w:t>
      </w:r>
      <w:r w:rsidR="007E2B23">
        <w:rPr>
          <w:rFonts w:eastAsia="SimSun"/>
          <w:sz w:val="22"/>
          <w:szCs w:val="22"/>
          <w:lang w:val="en-US" w:eastAsia="zh-CN"/>
        </w:rPr>
        <w:t xml:space="preserve"> following options can be considered</w:t>
      </w:r>
      <w:r w:rsidR="00AB1FF1">
        <w:rPr>
          <w:rFonts w:eastAsia="SimSun"/>
          <w:sz w:val="22"/>
          <w:szCs w:val="22"/>
          <w:lang w:val="en-US" w:eastAsia="zh-CN"/>
        </w:rPr>
        <w:t>.</w:t>
      </w:r>
      <w:r w:rsidR="007A5B9C">
        <w:rPr>
          <w:rFonts w:eastAsia="SimSun"/>
          <w:sz w:val="22"/>
          <w:szCs w:val="22"/>
          <w:lang w:val="en-US" w:eastAsia="zh-CN"/>
        </w:rPr>
        <w:t xml:space="preserve"> Figure 2 gives an example</w:t>
      </w:r>
      <w:r w:rsidR="007E2B23">
        <w:rPr>
          <w:rFonts w:eastAsia="SimSun"/>
          <w:sz w:val="22"/>
          <w:szCs w:val="22"/>
          <w:lang w:val="en-US" w:eastAsia="zh-CN"/>
        </w:rPr>
        <w:t xml:space="preserve">. </w:t>
      </w:r>
      <w:r w:rsidR="0087375D">
        <w:rPr>
          <w:rFonts w:eastAsia="SimSun"/>
          <w:sz w:val="22"/>
          <w:szCs w:val="22"/>
          <w:lang w:val="en-US" w:eastAsia="zh-CN"/>
        </w:rPr>
        <w:t xml:space="preserve"> </w:t>
      </w:r>
    </w:p>
    <w:p w14:paraId="15205E61" w14:textId="0851C609" w:rsidR="009E3AF9" w:rsidRDefault="009E3AF9" w:rsidP="007C51EF">
      <w:pPr>
        <w:widowControl w:val="0"/>
        <w:autoSpaceDE w:val="0"/>
        <w:autoSpaceDN w:val="0"/>
        <w:adjustRightInd w:val="0"/>
        <w:spacing w:afterLines="50" w:after="120"/>
        <w:jc w:val="both"/>
        <w:rPr>
          <w:rFonts w:eastAsia="SimSun"/>
          <w:sz w:val="22"/>
          <w:szCs w:val="22"/>
          <w:lang w:val="en-US" w:eastAsia="zh-CN"/>
        </w:rPr>
      </w:pPr>
      <w:r w:rsidRPr="009E3AF9">
        <w:rPr>
          <w:rFonts w:eastAsia="SimSun"/>
          <w:sz w:val="22"/>
          <w:szCs w:val="22"/>
          <w:lang w:val="en-US" w:eastAsia="zh-CN"/>
        </w:rPr>
        <w:t>Opt</w:t>
      </w:r>
      <w:r w:rsidR="007E2B23">
        <w:rPr>
          <w:rFonts w:eastAsia="SimSun"/>
          <w:sz w:val="22"/>
          <w:szCs w:val="22"/>
          <w:lang w:val="en-US" w:eastAsia="zh-CN"/>
        </w:rPr>
        <w:t xml:space="preserve">ion </w:t>
      </w:r>
      <w:r w:rsidRPr="009E3AF9">
        <w:rPr>
          <w:rFonts w:eastAsia="SimSun"/>
          <w:sz w:val="22"/>
          <w:szCs w:val="22"/>
          <w:lang w:val="en-US" w:eastAsia="zh-CN"/>
        </w:rPr>
        <w:t xml:space="preserve">1: higher layer configures the frequency hopping offset </w:t>
      </w:r>
      <w:r w:rsidR="007E2B23">
        <w:rPr>
          <w:rFonts w:eastAsia="SimSun"/>
          <w:sz w:val="22"/>
          <w:szCs w:val="22"/>
          <w:lang w:val="en-US" w:eastAsia="zh-CN"/>
        </w:rPr>
        <w:t>for adjacent repetitions.</w:t>
      </w:r>
    </w:p>
    <w:p w14:paraId="5C3AA844" w14:textId="77777777" w:rsidR="00B84429" w:rsidRDefault="007E2B23" w:rsidP="007C51EF">
      <w:pPr>
        <w:widowControl w:val="0"/>
        <w:autoSpaceDE w:val="0"/>
        <w:autoSpaceDN w:val="0"/>
        <w:adjustRightInd w:val="0"/>
        <w:spacing w:afterLines="50" w:after="120"/>
        <w:jc w:val="both"/>
        <w:rPr>
          <w:rFonts w:asciiTheme="minorEastAsia" w:eastAsiaTheme="minorEastAsia" w:hAnsiTheme="minorEastAsia"/>
          <w:sz w:val="20"/>
          <w:szCs w:val="22"/>
          <w:lang w:val="en-US"/>
        </w:rPr>
      </w:pPr>
      <w:r>
        <w:rPr>
          <w:rFonts w:eastAsia="SimSun"/>
          <w:sz w:val="22"/>
          <w:szCs w:val="22"/>
          <w:lang w:val="en-US" w:eastAsia="zh-CN"/>
        </w:rPr>
        <w:t xml:space="preserve">Option 2: </w:t>
      </w:r>
      <w:r w:rsidRPr="009E3AF9">
        <w:rPr>
          <w:rFonts w:eastAsia="SimSun"/>
          <w:sz w:val="22"/>
          <w:szCs w:val="22"/>
          <w:lang w:val="en-US" w:eastAsia="zh-CN"/>
        </w:rPr>
        <w:t>the frequency hopping offset</w:t>
      </w:r>
      <w:r w:rsidR="009E3AF9" w:rsidRPr="009E3AF9">
        <w:rPr>
          <w:rFonts w:eastAsia="SimSun"/>
          <w:sz w:val="22"/>
          <w:szCs w:val="22"/>
          <w:lang w:val="en-US" w:eastAsia="zh-CN"/>
        </w:rPr>
        <w:t xml:space="preserve"> </w:t>
      </w:r>
      <w:r>
        <w:rPr>
          <w:rFonts w:eastAsia="SimSun"/>
          <w:sz w:val="22"/>
          <w:szCs w:val="22"/>
          <w:lang w:val="en-US" w:eastAsia="zh-CN"/>
        </w:rPr>
        <w:t>for adjacent repetitions</w:t>
      </w:r>
      <w:r w:rsidRPr="009E3AF9">
        <w:rPr>
          <w:rFonts w:eastAsia="SimSun"/>
          <w:sz w:val="22"/>
          <w:szCs w:val="22"/>
          <w:lang w:val="en-US" w:eastAsia="zh-CN"/>
        </w:rPr>
        <w:t xml:space="preserve"> </w:t>
      </w:r>
      <w:r w:rsidR="009E3AF9" w:rsidRPr="009E3AF9">
        <w:rPr>
          <w:rFonts w:eastAsia="SimSun"/>
          <w:sz w:val="22"/>
          <w:szCs w:val="22"/>
          <w:lang w:val="en-US" w:eastAsia="zh-CN"/>
        </w:rPr>
        <w:t xml:space="preserve">is implicit derived by </w:t>
      </w:r>
      <w:r>
        <w:rPr>
          <w:rFonts w:eastAsia="SimSun"/>
          <w:sz w:val="22"/>
          <w:szCs w:val="22"/>
          <w:lang w:val="en-US" w:eastAsia="zh-CN"/>
        </w:rPr>
        <w:t>the bandwidth</w:t>
      </w:r>
      <w:r w:rsidR="009E3AF9" w:rsidRPr="009E3AF9">
        <w:rPr>
          <w:rFonts w:eastAsia="SimSun"/>
          <w:sz w:val="22"/>
          <w:szCs w:val="22"/>
          <w:lang w:val="en-US" w:eastAsia="zh-CN"/>
        </w:rPr>
        <w:t xml:space="preserve"> and </w:t>
      </w:r>
      <w:r>
        <w:rPr>
          <w:rFonts w:eastAsia="SimSun"/>
          <w:sz w:val="22"/>
          <w:szCs w:val="22"/>
          <w:lang w:val="en-US" w:eastAsia="zh-CN"/>
        </w:rPr>
        <w:t xml:space="preserve">the number of </w:t>
      </w:r>
      <w:r w:rsidR="009E3AF9" w:rsidRPr="009E3AF9">
        <w:rPr>
          <w:rFonts w:eastAsia="SimSun"/>
          <w:sz w:val="22"/>
          <w:szCs w:val="22"/>
          <w:lang w:val="en-US" w:eastAsia="zh-CN"/>
        </w:rPr>
        <w:t xml:space="preserve">repetition </w:t>
      </w:r>
      <w:r>
        <w:rPr>
          <w:rFonts w:eastAsia="SimSun"/>
          <w:sz w:val="22"/>
          <w:szCs w:val="22"/>
          <w:lang w:val="en-US" w:eastAsia="zh-CN"/>
        </w:rPr>
        <w:t xml:space="preserve">K, e.g. </w:t>
      </w:r>
      <w:r w:rsidRPr="007E2B23">
        <w:rPr>
          <w:rFonts w:eastAsia="SimSun"/>
          <w:i/>
          <w:sz w:val="22"/>
          <w:szCs w:val="22"/>
          <w:lang w:val="en-US" w:eastAsia="zh-CN"/>
        </w:rPr>
        <w:t>FH offset</w:t>
      </w:r>
      <w:r>
        <w:rPr>
          <w:rFonts w:eastAsia="SimSun"/>
          <w:sz w:val="22"/>
          <w:szCs w:val="22"/>
          <w:lang w:val="en-US" w:eastAsia="zh-CN"/>
        </w:rPr>
        <w:t xml:space="preserve"> =</w:t>
      </w:r>
      <m:oMath>
        <m:d>
          <m:dPr>
            <m:begChr m:val="⌈"/>
            <m:endChr m:val="⌉"/>
            <m:ctrlPr>
              <w:rPr>
                <w:rFonts w:ascii="Cambria Math" w:eastAsia="SimSun" w:hAnsi="Cambria Math"/>
                <w:sz w:val="20"/>
                <w:szCs w:val="22"/>
                <w:lang w:val="en-US" w:eastAsia="zh-CN"/>
              </w:rPr>
            </m:ctrlPr>
          </m:dPr>
          <m:e>
            <m:f>
              <m:fPr>
                <m:ctrlPr>
                  <w:rPr>
                    <w:rFonts w:ascii="Cambria Math" w:eastAsia="SimSun" w:hAnsi="Cambria Math"/>
                    <w:i/>
                    <w:sz w:val="20"/>
                    <w:szCs w:val="22"/>
                    <w:lang w:val="en-US" w:eastAsia="zh-CN"/>
                  </w:rPr>
                </m:ctrlPr>
              </m:fPr>
              <m:num>
                <m:r>
                  <w:rPr>
                    <w:rFonts w:ascii="Cambria Math" w:eastAsia="SimSun" w:hAnsi="Cambria Math"/>
                    <w:sz w:val="20"/>
                    <w:szCs w:val="22"/>
                    <w:lang w:val="en-US" w:eastAsia="zh-CN"/>
                  </w:rPr>
                  <m:t>BW</m:t>
                </m:r>
              </m:num>
              <m:den>
                <m:r>
                  <w:rPr>
                    <w:rFonts w:ascii="Cambria Math" w:eastAsia="SimSun" w:hAnsi="Cambria Math"/>
                    <w:sz w:val="20"/>
                    <w:szCs w:val="22"/>
                    <w:lang w:val="en-US" w:eastAsia="zh-CN"/>
                  </w:rPr>
                  <m:t>K</m:t>
                </m:r>
              </m:den>
            </m:f>
          </m:e>
        </m:d>
      </m:oMath>
      <w:r>
        <w:rPr>
          <w:rFonts w:eastAsia="SimSun" w:hint="eastAsia"/>
          <w:sz w:val="20"/>
          <w:szCs w:val="22"/>
          <w:lang w:val="en-US" w:eastAsia="zh-CN"/>
        </w:rPr>
        <w:t>.</w:t>
      </w:r>
      <w:r w:rsidR="00FA1A05">
        <w:rPr>
          <w:rFonts w:asciiTheme="minorEastAsia" w:eastAsiaTheme="minorEastAsia" w:hAnsiTheme="minorEastAsia" w:hint="eastAsia"/>
          <w:sz w:val="20"/>
          <w:szCs w:val="22"/>
          <w:lang w:val="en-US"/>
        </w:rPr>
        <w:t xml:space="preserve"> </w:t>
      </w:r>
    </w:p>
    <w:p w14:paraId="15D1796C" w14:textId="281C372B" w:rsidR="009E3AF9" w:rsidRPr="009E3AF9" w:rsidRDefault="00C81B2E" w:rsidP="007C51EF">
      <w:pPr>
        <w:widowControl w:val="0"/>
        <w:autoSpaceDE w:val="0"/>
        <w:autoSpaceDN w:val="0"/>
        <w:adjustRightInd w:val="0"/>
        <w:spacing w:afterLines="50" w:after="120"/>
        <w:jc w:val="both"/>
        <w:rPr>
          <w:rFonts w:eastAsia="SimSun"/>
          <w:sz w:val="22"/>
          <w:szCs w:val="22"/>
          <w:lang w:val="en-US" w:eastAsia="zh-CN"/>
        </w:rPr>
      </w:pPr>
      <w:r>
        <w:rPr>
          <w:rFonts w:eastAsia="SimSun"/>
          <w:sz w:val="22"/>
          <w:szCs w:val="22"/>
          <w:lang w:val="en-US" w:eastAsia="zh-CN"/>
        </w:rPr>
        <w:t>Considering the possible co-existence of UEs having different uplink bandwidth</w:t>
      </w:r>
      <w:r w:rsidR="00B84429">
        <w:rPr>
          <w:rFonts w:eastAsia="SimSun"/>
          <w:sz w:val="22"/>
          <w:szCs w:val="22"/>
          <w:lang w:val="en-US" w:eastAsia="zh-CN"/>
        </w:rPr>
        <w:t>s on the same carrier</w:t>
      </w:r>
      <w:r>
        <w:rPr>
          <w:rFonts w:eastAsia="SimSun"/>
          <w:sz w:val="22"/>
          <w:szCs w:val="22"/>
          <w:lang w:val="en-US" w:eastAsia="zh-CN"/>
        </w:rPr>
        <w:t xml:space="preserve">, frequency hopping pattern should not depend on the bandwidth. So, our preference is option 1. </w:t>
      </w:r>
    </w:p>
    <w:p w14:paraId="260C0DCA" w14:textId="615CDF97" w:rsidR="00B2599C" w:rsidRDefault="00D0470B" w:rsidP="00D0470B">
      <w:pPr>
        <w:widowControl w:val="0"/>
        <w:autoSpaceDE w:val="0"/>
        <w:autoSpaceDN w:val="0"/>
        <w:adjustRightInd w:val="0"/>
        <w:jc w:val="center"/>
        <w:rPr>
          <w:rFonts w:eastAsia="SimSun"/>
          <w:sz w:val="22"/>
          <w:szCs w:val="22"/>
          <w:lang w:val="en-US" w:eastAsia="zh-CN"/>
        </w:rPr>
      </w:pPr>
      <w:r>
        <w:rPr>
          <w:rFonts w:eastAsia="SimSun"/>
          <w:noProof/>
          <w:sz w:val="22"/>
          <w:szCs w:val="22"/>
          <w:lang w:val="en-US" w:eastAsia="zh-CN"/>
        </w:rPr>
        <w:lastRenderedPageBreak/>
        <w:drawing>
          <wp:inline distT="0" distB="0" distL="0" distR="0" wp14:anchorId="2F60288A" wp14:editId="6B3032B2">
            <wp:extent cx="3836035" cy="16383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36035" cy="1638300"/>
                    </a:xfrm>
                    <a:prstGeom prst="rect">
                      <a:avLst/>
                    </a:prstGeom>
                    <a:noFill/>
                  </pic:spPr>
                </pic:pic>
              </a:graphicData>
            </a:graphic>
          </wp:inline>
        </w:drawing>
      </w:r>
    </w:p>
    <w:p w14:paraId="42FA9CA4" w14:textId="4630730B" w:rsidR="00D0470B" w:rsidRDefault="00D0470B" w:rsidP="00D0470B">
      <w:pPr>
        <w:widowControl w:val="0"/>
        <w:autoSpaceDE w:val="0"/>
        <w:autoSpaceDN w:val="0"/>
        <w:adjustRightInd w:val="0"/>
        <w:jc w:val="center"/>
        <w:rPr>
          <w:rFonts w:eastAsia="SimSun"/>
          <w:sz w:val="22"/>
          <w:szCs w:val="22"/>
          <w:lang w:val="en-US" w:eastAsia="zh-CN"/>
        </w:rPr>
      </w:pPr>
      <w:r>
        <w:rPr>
          <w:rFonts w:eastAsia="SimSun" w:hint="eastAsia"/>
          <w:sz w:val="22"/>
          <w:szCs w:val="22"/>
          <w:lang w:val="en-US" w:eastAsia="zh-CN"/>
        </w:rPr>
        <w:t xml:space="preserve">Figure 2. </w:t>
      </w:r>
      <w:r>
        <w:rPr>
          <w:rFonts w:eastAsia="SimSun"/>
          <w:sz w:val="22"/>
          <w:szCs w:val="22"/>
          <w:lang w:val="en-US" w:eastAsia="zh-CN"/>
        </w:rPr>
        <w:t xml:space="preserve">example for frequency hopping </w:t>
      </w:r>
      <w:r>
        <w:rPr>
          <w:rFonts w:eastAsia="SimSun" w:hint="eastAsia"/>
          <w:sz w:val="22"/>
          <w:szCs w:val="22"/>
          <w:lang w:val="en-US" w:eastAsia="zh-CN"/>
        </w:rPr>
        <w:t>cross repetitions</w:t>
      </w:r>
    </w:p>
    <w:p w14:paraId="11E0BAC1" w14:textId="6372798A" w:rsidR="00611BEF" w:rsidRPr="00E62526" w:rsidRDefault="00611BEF" w:rsidP="00611BEF">
      <w:pPr>
        <w:spacing w:afterLines="50" w:after="120"/>
        <w:jc w:val="both"/>
        <w:rPr>
          <w:rFonts w:eastAsia="ＭＳ 明朝"/>
          <w:b/>
          <w:sz w:val="22"/>
          <w:u w:val="single"/>
          <w:lang w:val="en-US"/>
        </w:rPr>
      </w:pPr>
      <w:r w:rsidRPr="00E62526">
        <w:rPr>
          <w:rFonts w:eastAsia="ＭＳ 明朝"/>
          <w:b/>
          <w:sz w:val="22"/>
          <w:u w:val="single"/>
          <w:lang w:val="en-US"/>
        </w:rPr>
        <w:t xml:space="preserve">Proposal </w:t>
      </w:r>
      <w:r w:rsidR="00D95823">
        <w:rPr>
          <w:rFonts w:eastAsia="ＭＳ 明朝"/>
          <w:b/>
          <w:sz w:val="22"/>
          <w:u w:val="single"/>
          <w:lang w:val="en-US"/>
        </w:rPr>
        <w:t>3</w:t>
      </w:r>
      <w:r w:rsidRPr="00E62526">
        <w:rPr>
          <w:rFonts w:eastAsia="ＭＳ 明朝"/>
          <w:b/>
          <w:sz w:val="22"/>
          <w:u w:val="single"/>
          <w:lang w:val="en-US"/>
        </w:rPr>
        <w:t>:</w:t>
      </w:r>
    </w:p>
    <w:p w14:paraId="632CDA66" w14:textId="4A1B645F" w:rsidR="00611BEF" w:rsidRPr="00D95823" w:rsidRDefault="00D95823" w:rsidP="004F41F1">
      <w:pPr>
        <w:pStyle w:val="afc"/>
        <w:numPr>
          <w:ilvl w:val="0"/>
          <w:numId w:val="7"/>
        </w:numPr>
        <w:spacing w:afterLines="50" w:after="120"/>
        <w:ind w:leftChars="0"/>
        <w:jc w:val="both"/>
        <w:rPr>
          <w:rFonts w:eastAsia="SimSun"/>
          <w:i/>
          <w:sz w:val="22"/>
          <w:szCs w:val="22"/>
          <w:lang w:val="en-US" w:eastAsia="zh-CN"/>
        </w:rPr>
      </w:pPr>
      <w:r>
        <w:rPr>
          <w:rFonts w:eastAsia="ＭＳ 明朝"/>
          <w:i/>
          <w:sz w:val="22"/>
          <w:lang w:val="en-US"/>
        </w:rPr>
        <w:t xml:space="preserve">Frequency hopping </w:t>
      </w:r>
      <w:r w:rsidR="00AB1FF1">
        <w:rPr>
          <w:rFonts w:eastAsia="ＭＳ 明朝"/>
          <w:i/>
          <w:sz w:val="22"/>
          <w:lang w:val="en-US"/>
        </w:rPr>
        <w:t>a</w:t>
      </w:r>
      <w:r>
        <w:rPr>
          <w:rFonts w:eastAsia="ＭＳ 明朝"/>
          <w:i/>
          <w:sz w:val="22"/>
          <w:lang w:val="en-US"/>
        </w:rPr>
        <w:t xml:space="preserve">cross repetitions is </w:t>
      </w:r>
      <w:r w:rsidR="00AB1FF1">
        <w:rPr>
          <w:rFonts w:eastAsia="ＭＳ 明朝"/>
          <w:i/>
          <w:sz w:val="22"/>
          <w:lang w:val="en-US"/>
        </w:rPr>
        <w:t>supported</w:t>
      </w:r>
      <w:r w:rsidR="00B84429">
        <w:rPr>
          <w:rFonts w:eastAsia="ＭＳ 明朝"/>
          <w:i/>
          <w:sz w:val="22"/>
          <w:lang w:val="en-US"/>
        </w:rPr>
        <w:t xml:space="preserve">, where </w:t>
      </w:r>
      <w:r w:rsidRPr="00D95823">
        <w:rPr>
          <w:rFonts w:eastAsia="SimSun"/>
          <w:i/>
          <w:sz w:val="22"/>
          <w:szCs w:val="22"/>
          <w:lang w:val="en-US" w:eastAsia="zh-CN"/>
        </w:rPr>
        <w:t>the frequency hopping offset for adjacent repetitions is</w:t>
      </w:r>
      <w:r w:rsidR="001D3DDA">
        <w:rPr>
          <w:rFonts w:eastAsia="SimSun"/>
          <w:i/>
          <w:sz w:val="22"/>
          <w:szCs w:val="22"/>
          <w:lang w:val="en-US" w:eastAsia="zh-CN"/>
        </w:rPr>
        <w:t xml:space="preserve"> configured by higher layer</w:t>
      </w:r>
      <w:r w:rsidR="00611BEF" w:rsidRPr="00D95823">
        <w:rPr>
          <w:rFonts w:eastAsia="ＭＳ 明朝"/>
          <w:i/>
          <w:sz w:val="22"/>
          <w:lang w:val="en-US"/>
        </w:rPr>
        <w:t>.</w:t>
      </w:r>
    </w:p>
    <w:p w14:paraId="6CBA50E6" w14:textId="7BCAA961" w:rsidR="00611BEF" w:rsidRDefault="00611BEF" w:rsidP="00E85F17">
      <w:pPr>
        <w:widowControl w:val="0"/>
        <w:autoSpaceDE w:val="0"/>
        <w:autoSpaceDN w:val="0"/>
        <w:adjustRightInd w:val="0"/>
        <w:spacing w:afterLines="50" w:after="120"/>
        <w:jc w:val="both"/>
        <w:rPr>
          <w:rFonts w:eastAsia="SimSun"/>
          <w:sz w:val="22"/>
          <w:szCs w:val="22"/>
          <w:lang w:val="en-US" w:eastAsia="zh-CN"/>
        </w:rPr>
      </w:pPr>
    </w:p>
    <w:p w14:paraId="28D0EBE5" w14:textId="5E0AE229" w:rsidR="00E85F17" w:rsidRPr="00E85F17" w:rsidRDefault="00B84429" w:rsidP="00E85F17">
      <w:pPr>
        <w:widowControl w:val="0"/>
        <w:autoSpaceDE w:val="0"/>
        <w:autoSpaceDN w:val="0"/>
        <w:adjustRightInd w:val="0"/>
        <w:spacing w:afterLines="50" w:after="120"/>
        <w:jc w:val="both"/>
        <w:rPr>
          <w:rFonts w:eastAsia="SimSun"/>
          <w:sz w:val="22"/>
          <w:szCs w:val="22"/>
          <w:lang w:val="en-US" w:eastAsia="zh-CN"/>
        </w:rPr>
      </w:pPr>
      <w:r>
        <w:rPr>
          <w:rFonts w:eastAsia="SimSun"/>
          <w:sz w:val="22"/>
          <w:szCs w:val="22"/>
          <w:lang w:val="en-US" w:eastAsia="zh-CN"/>
        </w:rPr>
        <w:t>T</w:t>
      </w:r>
      <w:r w:rsidR="00E85F17">
        <w:rPr>
          <w:rFonts w:eastAsia="SimSun"/>
          <w:sz w:val="22"/>
          <w:szCs w:val="22"/>
          <w:lang w:val="en-US" w:eastAsia="zh-CN"/>
        </w:rPr>
        <w:t xml:space="preserve">he number of PRBs </w:t>
      </w:r>
      <w:r>
        <w:rPr>
          <w:rFonts w:eastAsia="SimSun"/>
          <w:sz w:val="22"/>
          <w:szCs w:val="22"/>
          <w:lang w:val="en-US" w:eastAsia="zh-CN"/>
        </w:rPr>
        <w:t>for each repetition is not necessarily be the same a</w:t>
      </w:r>
      <w:r w:rsidR="00E85F17">
        <w:rPr>
          <w:rFonts w:eastAsia="SimSun"/>
          <w:sz w:val="22"/>
          <w:szCs w:val="22"/>
          <w:lang w:val="en-US" w:eastAsia="zh-CN"/>
        </w:rPr>
        <w:t>cross repetitions</w:t>
      </w:r>
      <w:r>
        <w:rPr>
          <w:rFonts w:eastAsia="SimSun"/>
          <w:sz w:val="22"/>
          <w:szCs w:val="22"/>
          <w:lang w:val="en-US" w:eastAsia="zh-CN"/>
        </w:rPr>
        <w:t>.</w:t>
      </w:r>
      <w:r w:rsidR="00E85F17">
        <w:rPr>
          <w:rFonts w:eastAsia="SimSun"/>
          <w:sz w:val="22"/>
          <w:szCs w:val="22"/>
          <w:lang w:val="en-US" w:eastAsia="zh-CN"/>
        </w:rPr>
        <w:t xml:space="preserve"> </w:t>
      </w:r>
      <w:r>
        <w:rPr>
          <w:rFonts w:eastAsia="SimSun"/>
          <w:sz w:val="22"/>
          <w:szCs w:val="22"/>
          <w:lang w:val="en-US" w:eastAsia="zh-CN"/>
        </w:rPr>
        <w:t>F</w:t>
      </w:r>
      <w:r w:rsidR="00E85F17">
        <w:rPr>
          <w:rFonts w:eastAsia="SimSun"/>
          <w:sz w:val="22"/>
          <w:szCs w:val="22"/>
          <w:lang w:val="en-US" w:eastAsia="zh-CN"/>
        </w:rPr>
        <w:t>or example, small resources can be allocated for the initial</w:t>
      </w:r>
      <w:r>
        <w:rPr>
          <w:rFonts w:eastAsia="SimSun"/>
          <w:sz w:val="22"/>
          <w:szCs w:val="22"/>
          <w:lang w:val="en-US" w:eastAsia="zh-CN"/>
        </w:rPr>
        <w:t>/earlier</w:t>
      </w:r>
      <w:r w:rsidR="00E85F17">
        <w:rPr>
          <w:rFonts w:eastAsia="SimSun"/>
          <w:sz w:val="22"/>
          <w:szCs w:val="22"/>
          <w:lang w:val="en-US" w:eastAsia="zh-CN"/>
        </w:rPr>
        <w:t xml:space="preserve"> transmission</w:t>
      </w:r>
      <w:r>
        <w:rPr>
          <w:rFonts w:eastAsia="SimSun"/>
          <w:sz w:val="22"/>
          <w:szCs w:val="22"/>
          <w:lang w:val="en-US" w:eastAsia="zh-CN"/>
        </w:rPr>
        <w:t>(s)</w:t>
      </w:r>
      <w:r w:rsidR="00E85F17">
        <w:rPr>
          <w:rFonts w:eastAsia="SimSun"/>
          <w:sz w:val="22"/>
          <w:szCs w:val="22"/>
          <w:lang w:val="en-US" w:eastAsia="zh-CN"/>
        </w:rPr>
        <w:t xml:space="preserve"> for </w:t>
      </w:r>
      <w:r>
        <w:rPr>
          <w:rFonts w:eastAsia="SimSun"/>
          <w:sz w:val="22"/>
          <w:szCs w:val="22"/>
          <w:lang w:val="en-US" w:eastAsia="zh-CN"/>
        </w:rPr>
        <w:t xml:space="preserve">better </w:t>
      </w:r>
      <w:r w:rsidR="00E85F17">
        <w:rPr>
          <w:rFonts w:eastAsia="SimSun"/>
          <w:sz w:val="22"/>
          <w:szCs w:val="22"/>
          <w:lang w:val="en-US" w:eastAsia="zh-CN"/>
        </w:rPr>
        <w:t>spectral efficiency while larger resources can be allocated for the second</w:t>
      </w:r>
      <w:r>
        <w:rPr>
          <w:rFonts w:eastAsia="SimSun"/>
          <w:sz w:val="22"/>
          <w:szCs w:val="22"/>
          <w:lang w:val="en-US" w:eastAsia="zh-CN"/>
        </w:rPr>
        <w:t>/latter</w:t>
      </w:r>
      <w:r w:rsidR="00E85F17">
        <w:rPr>
          <w:rFonts w:eastAsia="SimSun"/>
          <w:sz w:val="22"/>
          <w:szCs w:val="22"/>
          <w:lang w:val="en-US" w:eastAsia="zh-CN"/>
        </w:rPr>
        <w:t xml:space="preserve"> transmission</w:t>
      </w:r>
      <w:r>
        <w:rPr>
          <w:rFonts w:eastAsia="SimSun"/>
          <w:sz w:val="22"/>
          <w:szCs w:val="22"/>
          <w:lang w:val="en-US" w:eastAsia="zh-CN"/>
        </w:rPr>
        <w:t>(s)</w:t>
      </w:r>
      <w:r w:rsidR="00E85F17">
        <w:rPr>
          <w:rFonts w:eastAsia="SimSun"/>
          <w:sz w:val="22"/>
          <w:szCs w:val="22"/>
          <w:lang w:val="en-US" w:eastAsia="zh-CN"/>
        </w:rPr>
        <w:t xml:space="preserve"> for </w:t>
      </w:r>
      <w:r>
        <w:rPr>
          <w:rFonts w:eastAsia="SimSun"/>
          <w:sz w:val="22"/>
          <w:szCs w:val="22"/>
          <w:lang w:val="en-US" w:eastAsia="zh-CN"/>
        </w:rPr>
        <w:t xml:space="preserve">achieving high </w:t>
      </w:r>
      <w:r w:rsidR="00E85F17">
        <w:rPr>
          <w:rFonts w:eastAsia="SimSun"/>
          <w:sz w:val="22"/>
          <w:szCs w:val="22"/>
          <w:lang w:val="en-US" w:eastAsia="zh-CN"/>
        </w:rPr>
        <w:t>reliability</w:t>
      </w:r>
      <w:r w:rsidR="007C4DDB">
        <w:rPr>
          <w:rFonts w:eastAsia="SimSun"/>
          <w:sz w:val="22"/>
          <w:szCs w:val="22"/>
          <w:lang w:val="en-US" w:eastAsia="zh-CN"/>
        </w:rPr>
        <w:t xml:space="preserve"> [2]</w:t>
      </w:r>
      <w:r w:rsidR="004F5F14">
        <w:rPr>
          <w:rFonts w:eastAsia="SimSun"/>
          <w:sz w:val="22"/>
          <w:szCs w:val="22"/>
          <w:lang w:val="en-US" w:eastAsia="zh-CN"/>
        </w:rPr>
        <w:t xml:space="preserve">. However, </w:t>
      </w:r>
      <w:r w:rsidR="00F7600F">
        <w:rPr>
          <w:rFonts w:eastAsia="SimSun"/>
          <w:sz w:val="22"/>
          <w:szCs w:val="22"/>
          <w:lang w:val="en-US" w:eastAsia="zh-CN"/>
        </w:rPr>
        <w:t xml:space="preserve">feasibility study is necessary whether such method can actually improve the performance, before specifying it. Therefore, </w:t>
      </w:r>
      <w:r w:rsidR="004F5F14">
        <w:rPr>
          <w:rFonts w:eastAsia="SimSun"/>
          <w:sz w:val="22"/>
          <w:szCs w:val="22"/>
          <w:lang w:val="en-US" w:eastAsia="zh-CN"/>
        </w:rPr>
        <w:t>considering the limited time for specification efforts</w:t>
      </w:r>
      <w:r>
        <w:rPr>
          <w:rFonts w:eastAsia="SimSun"/>
          <w:sz w:val="22"/>
          <w:szCs w:val="22"/>
          <w:lang w:val="en-US" w:eastAsia="zh-CN"/>
        </w:rPr>
        <w:t xml:space="preserve"> in Rel.15 phase I</w:t>
      </w:r>
      <w:r w:rsidR="004F5F14">
        <w:rPr>
          <w:rFonts w:eastAsia="SimSun"/>
          <w:sz w:val="22"/>
          <w:szCs w:val="22"/>
          <w:lang w:val="en-US" w:eastAsia="zh-CN"/>
        </w:rPr>
        <w:t xml:space="preserve">, </w:t>
      </w:r>
      <w:r w:rsidR="00F7600F">
        <w:rPr>
          <w:rFonts w:eastAsia="SimSun"/>
          <w:sz w:val="22"/>
          <w:szCs w:val="22"/>
          <w:lang w:val="en-US" w:eastAsia="zh-CN"/>
        </w:rPr>
        <w:t>same number of PRBs for each repetition across K repetitions would be sufficient for now. S</w:t>
      </w:r>
      <w:r w:rsidR="004F5F14">
        <w:rPr>
          <w:rFonts w:eastAsia="SimSun"/>
          <w:sz w:val="22"/>
          <w:szCs w:val="22"/>
          <w:lang w:val="en-US" w:eastAsia="zh-CN"/>
        </w:rPr>
        <w:t xml:space="preserve">uch </w:t>
      </w:r>
      <w:r w:rsidR="00F7600F">
        <w:rPr>
          <w:rFonts w:eastAsia="SimSun"/>
          <w:sz w:val="22"/>
          <w:szCs w:val="22"/>
          <w:lang w:val="en-US" w:eastAsia="zh-CN"/>
        </w:rPr>
        <w:t xml:space="preserve">possible </w:t>
      </w:r>
      <w:r w:rsidR="004F5F14">
        <w:rPr>
          <w:rFonts w:eastAsia="SimSun"/>
          <w:sz w:val="22"/>
          <w:szCs w:val="22"/>
          <w:lang w:val="en-US" w:eastAsia="zh-CN"/>
        </w:rPr>
        <w:t xml:space="preserve">enhancements can be discussed/considered in future. </w:t>
      </w:r>
    </w:p>
    <w:p w14:paraId="2D3854AA" w14:textId="2E2772EA" w:rsidR="00BC67B6" w:rsidRPr="008C6F95" w:rsidRDefault="00E16951" w:rsidP="008C6F95">
      <w:pPr>
        <w:pStyle w:val="2"/>
        <w:numPr>
          <w:ilvl w:val="1"/>
          <w:numId w:val="6"/>
        </w:numPr>
        <w:rPr>
          <w:rFonts w:eastAsia="DengXian"/>
          <w:b/>
          <w:lang w:val="en-US" w:eastAsia="zh-CN"/>
        </w:rPr>
      </w:pPr>
      <w:r>
        <w:rPr>
          <w:rFonts w:eastAsia="DengXian"/>
          <w:b/>
          <w:lang w:val="en-US" w:eastAsia="zh-CN"/>
        </w:rPr>
        <w:t xml:space="preserve">Repetition construction  </w:t>
      </w:r>
    </w:p>
    <w:p w14:paraId="6DF3C7BA" w14:textId="30DE4CB9" w:rsidR="00556DB8" w:rsidRPr="00676554" w:rsidRDefault="00A97416" w:rsidP="00A565A7">
      <w:pPr>
        <w:spacing w:afterLines="50" w:after="120"/>
        <w:jc w:val="both"/>
        <w:rPr>
          <w:rFonts w:eastAsia="ＭＳ 明朝"/>
          <w:sz w:val="22"/>
          <w:lang w:val="en-US"/>
        </w:rPr>
      </w:pPr>
      <w:r>
        <w:rPr>
          <w:rFonts w:eastAsia="ＭＳ 明朝"/>
          <w:sz w:val="22"/>
          <w:lang w:val="en-US"/>
        </w:rPr>
        <w:t>As discussed in [</w:t>
      </w:r>
      <w:r w:rsidR="007C4DDB">
        <w:rPr>
          <w:rFonts w:eastAsia="ＭＳ 明朝"/>
          <w:sz w:val="22"/>
          <w:lang w:val="en-US"/>
        </w:rPr>
        <w:t>3</w:t>
      </w:r>
      <w:r>
        <w:rPr>
          <w:rFonts w:eastAsia="ＭＳ 明朝"/>
          <w:sz w:val="22"/>
          <w:lang w:val="en-US"/>
        </w:rPr>
        <w:t xml:space="preserve">], there exist timing </w:t>
      </w:r>
      <w:r w:rsidRPr="00676554">
        <w:rPr>
          <w:rFonts w:eastAsia="ＭＳ 明朝"/>
          <w:sz w:val="22"/>
          <w:lang w:val="en-US"/>
        </w:rPr>
        <w:t xml:space="preserve">misalignment </w:t>
      </w:r>
      <w:r>
        <w:rPr>
          <w:rFonts w:eastAsia="ＭＳ 明朝"/>
          <w:sz w:val="22"/>
          <w:lang w:val="en-US"/>
        </w:rPr>
        <w:t xml:space="preserve">between </w:t>
      </w:r>
      <w:r w:rsidRPr="00676554">
        <w:rPr>
          <w:rFonts w:eastAsia="ＭＳ 明朝"/>
          <w:sz w:val="22"/>
          <w:lang w:val="en-US"/>
        </w:rPr>
        <w:t>traffic arrival and the occurrence of the reserved</w:t>
      </w:r>
      <w:r>
        <w:rPr>
          <w:rFonts w:eastAsia="ＭＳ 明朝"/>
          <w:sz w:val="22"/>
          <w:lang w:val="en-US"/>
        </w:rPr>
        <w:t>/activated</w:t>
      </w:r>
      <w:r w:rsidRPr="00676554">
        <w:rPr>
          <w:rFonts w:eastAsia="ＭＳ 明朝"/>
          <w:sz w:val="22"/>
          <w:lang w:val="en-US"/>
        </w:rPr>
        <w:t xml:space="preserve"> resource </w:t>
      </w:r>
      <w:r>
        <w:rPr>
          <w:rFonts w:eastAsia="ＭＳ 明朝"/>
          <w:sz w:val="22"/>
          <w:lang w:val="en-US"/>
        </w:rPr>
        <w:t>for UL data transmission without grant</w:t>
      </w:r>
      <w:r w:rsidR="00890A3B">
        <w:rPr>
          <w:rFonts w:eastAsia="ＭＳ 明朝"/>
          <w:sz w:val="22"/>
          <w:lang w:val="en-US"/>
        </w:rPr>
        <w:t>.</w:t>
      </w:r>
      <w:r>
        <w:rPr>
          <w:rFonts w:eastAsia="ＭＳ 明朝"/>
          <w:sz w:val="22"/>
          <w:lang w:val="en-US"/>
        </w:rPr>
        <w:t xml:space="preserve"> </w:t>
      </w:r>
      <w:r w:rsidR="00890A3B">
        <w:rPr>
          <w:rFonts w:eastAsia="ＭＳ 明朝"/>
          <w:sz w:val="22"/>
          <w:lang w:val="en-US"/>
        </w:rPr>
        <w:t xml:space="preserve">If </w:t>
      </w:r>
      <w:r>
        <w:rPr>
          <w:rFonts w:eastAsia="ＭＳ 明朝"/>
          <w:sz w:val="22"/>
          <w:lang w:val="en-US"/>
        </w:rPr>
        <w:t>there is</w:t>
      </w:r>
      <w:r w:rsidRPr="00676554">
        <w:rPr>
          <w:rFonts w:eastAsia="ＭＳ 明朝"/>
          <w:sz w:val="22"/>
          <w:lang w:val="en-US"/>
        </w:rPr>
        <w:t xml:space="preserve"> </w:t>
      </w:r>
      <w:r w:rsidR="00890A3B">
        <w:rPr>
          <w:rFonts w:eastAsia="ＭＳ 明朝"/>
          <w:sz w:val="22"/>
          <w:lang w:val="en-US"/>
        </w:rPr>
        <w:t xml:space="preserve">a </w:t>
      </w:r>
      <w:r w:rsidRPr="00676554">
        <w:rPr>
          <w:rFonts w:eastAsia="ＭＳ 明朝"/>
          <w:sz w:val="22"/>
          <w:lang w:val="en-US"/>
        </w:rPr>
        <w:t xml:space="preserve">collision </w:t>
      </w:r>
      <w:r>
        <w:rPr>
          <w:rFonts w:eastAsia="ＭＳ 明朝"/>
          <w:sz w:val="22"/>
          <w:lang w:val="en-US"/>
        </w:rPr>
        <w:t>between</w:t>
      </w:r>
      <w:r w:rsidRPr="00676554">
        <w:rPr>
          <w:rFonts w:eastAsia="ＭＳ 明朝"/>
          <w:sz w:val="22"/>
          <w:lang w:val="en-US"/>
        </w:rPr>
        <w:t xml:space="preserve"> the </w:t>
      </w:r>
      <w:r>
        <w:rPr>
          <w:rFonts w:eastAsia="ＭＳ 明朝"/>
          <w:sz w:val="22"/>
          <w:lang w:val="en-US"/>
        </w:rPr>
        <w:t>UL data transmission without grant and other transmission with higher priority</w:t>
      </w:r>
      <w:r w:rsidR="00890A3B">
        <w:rPr>
          <w:rFonts w:eastAsia="ＭＳ 明朝"/>
          <w:sz w:val="22"/>
          <w:lang w:val="en-US"/>
        </w:rPr>
        <w:t>,</w:t>
      </w:r>
      <w:r w:rsidR="00464AA9">
        <w:rPr>
          <w:rFonts w:eastAsia="ＭＳ 明朝"/>
          <w:sz w:val="22"/>
          <w:lang w:val="en-US"/>
        </w:rPr>
        <w:t xml:space="preserve"> </w:t>
      </w:r>
      <w:r w:rsidR="00890A3B">
        <w:rPr>
          <w:rFonts w:eastAsia="ＭＳ 明朝"/>
          <w:sz w:val="22"/>
          <w:lang w:val="en-US"/>
        </w:rPr>
        <w:t xml:space="preserve">the </w:t>
      </w:r>
      <w:r w:rsidR="00464AA9">
        <w:rPr>
          <w:rFonts w:eastAsia="ＭＳ 明朝"/>
          <w:sz w:val="22"/>
          <w:lang w:val="en-US"/>
        </w:rPr>
        <w:t xml:space="preserve">UL transmission without grant </w:t>
      </w:r>
      <w:r w:rsidR="00890A3B">
        <w:rPr>
          <w:rFonts w:eastAsia="ＭＳ 明朝"/>
          <w:sz w:val="22"/>
          <w:lang w:val="en-US"/>
        </w:rPr>
        <w:t>needs to be</w:t>
      </w:r>
      <w:r w:rsidR="00464AA9">
        <w:rPr>
          <w:rFonts w:eastAsia="ＭＳ 明朝"/>
          <w:sz w:val="22"/>
          <w:lang w:val="en-US"/>
        </w:rPr>
        <w:t xml:space="preserve"> dropped. Then whether these</w:t>
      </w:r>
      <w:r w:rsidR="00255BFC">
        <w:rPr>
          <w:rFonts w:eastAsia="ＭＳ 明朝"/>
          <w:sz w:val="22"/>
          <w:lang w:val="en-US"/>
        </w:rPr>
        <w:t xml:space="preserve"> ‘unavailable</w:t>
      </w:r>
      <w:r w:rsidR="00464AA9">
        <w:rPr>
          <w:rFonts w:eastAsia="ＭＳ 明朝"/>
          <w:sz w:val="22"/>
          <w:lang w:val="en-US"/>
        </w:rPr>
        <w:t xml:space="preserve">’ </w:t>
      </w:r>
      <w:r w:rsidR="004216D1">
        <w:rPr>
          <w:rFonts w:eastAsia="ＭＳ 明朝"/>
          <w:sz w:val="22"/>
          <w:lang w:val="en-US"/>
        </w:rPr>
        <w:t>transmission</w:t>
      </w:r>
      <w:r w:rsidR="00255BFC">
        <w:rPr>
          <w:rFonts w:eastAsia="ＭＳ 明朝"/>
          <w:sz w:val="22"/>
          <w:lang w:val="en-US"/>
        </w:rPr>
        <w:t xml:space="preserve"> resources</w:t>
      </w:r>
      <w:r w:rsidR="00464AA9">
        <w:rPr>
          <w:rFonts w:eastAsia="ＭＳ 明朝"/>
          <w:sz w:val="22"/>
          <w:lang w:val="en-US"/>
        </w:rPr>
        <w:t xml:space="preserve"> </w:t>
      </w:r>
      <w:r w:rsidR="00464AA9" w:rsidRPr="00676554">
        <w:rPr>
          <w:rFonts w:eastAsia="ＭＳ 明朝"/>
          <w:sz w:val="22"/>
          <w:lang w:val="en-US"/>
        </w:rPr>
        <w:t xml:space="preserve">are </w:t>
      </w:r>
      <w:r w:rsidR="004216D1">
        <w:rPr>
          <w:rFonts w:eastAsia="ＭＳ 明朝"/>
          <w:sz w:val="22"/>
          <w:lang w:val="en-US"/>
        </w:rPr>
        <w:t>c</w:t>
      </w:r>
      <w:r w:rsidR="00A565A7">
        <w:rPr>
          <w:rFonts w:eastAsia="ＭＳ 明朝"/>
          <w:sz w:val="22"/>
          <w:lang w:val="en-US"/>
        </w:rPr>
        <w:t xml:space="preserve">ounted in the repetitions needs to be further </w:t>
      </w:r>
      <w:r w:rsidR="00890A3B">
        <w:rPr>
          <w:rFonts w:eastAsia="ＭＳ 明朝"/>
          <w:sz w:val="22"/>
          <w:lang w:val="en-US"/>
        </w:rPr>
        <w:t>clarified</w:t>
      </w:r>
      <w:r w:rsidR="00A565A7">
        <w:rPr>
          <w:rFonts w:eastAsia="ＭＳ 明朝"/>
          <w:sz w:val="22"/>
          <w:lang w:val="en-US"/>
        </w:rPr>
        <w:t xml:space="preserve">. Generally, there are two </w:t>
      </w:r>
      <w:r w:rsidR="00556DB8" w:rsidRPr="00676554">
        <w:rPr>
          <w:rFonts w:eastAsia="ＭＳ 明朝"/>
          <w:sz w:val="22"/>
          <w:lang w:val="en-US"/>
        </w:rPr>
        <w:t>alternatives</w:t>
      </w:r>
      <w:r w:rsidR="00A565A7">
        <w:rPr>
          <w:rFonts w:eastAsia="ＭＳ 明朝"/>
          <w:sz w:val="22"/>
          <w:lang w:val="en-US"/>
        </w:rPr>
        <w:t>:</w:t>
      </w:r>
    </w:p>
    <w:p w14:paraId="150F37AE" w14:textId="0C12BE16" w:rsidR="00255BFC" w:rsidRDefault="00556DB8" w:rsidP="00556DB8">
      <w:pPr>
        <w:spacing w:afterLines="50" w:after="120"/>
        <w:jc w:val="both"/>
        <w:rPr>
          <w:rFonts w:eastAsia="ＭＳ 明朝"/>
          <w:sz w:val="22"/>
          <w:lang w:val="en-US"/>
        </w:rPr>
      </w:pPr>
      <w:r w:rsidRPr="009302A0">
        <w:rPr>
          <w:rFonts w:eastAsia="ＭＳ 明朝"/>
          <w:sz w:val="22"/>
          <w:lang w:val="en-US"/>
        </w:rPr>
        <w:t xml:space="preserve">Alt.1: </w:t>
      </w:r>
      <w:r w:rsidR="00A565A7">
        <w:rPr>
          <w:rFonts w:eastAsia="ＭＳ 明朝"/>
          <w:sz w:val="22"/>
          <w:lang w:val="en-US"/>
        </w:rPr>
        <w:t>the ‘</w:t>
      </w:r>
      <w:r w:rsidR="00255BFC">
        <w:rPr>
          <w:rFonts w:eastAsia="ＭＳ 明朝"/>
          <w:sz w:val="22"/>
          <w:lang w:val="en-US"/>
        </w:rPr>
        <w:t>unavailable</w:t>
      </w:r>
      <w:r w:rsidR="00A565A7">
        <w:rPr>
          <w:rFonts w:eastAsia="ＭＳ 明朝"/>
          <w:sz w:val="22"/>
          <w:lang w:val="en-US"/>
        </w:rPr>
        <w:t xml:space="preserve">’ transmissions </w:t>
      </w:r>
      <w:r w:rsidR="00A565A7" w:rsidRPr="00676554">
        <w:rPr>
          <w:rFonts w:eastAsia="ＭＳ 明朝"/>
          <w:sz w:val="22"/>
          <w:lang w:val="en-US"/>
        </w:rPr>
        <w:t xml:space="preserve">are </w:t>
      </w:r>
      <w:r w:rsidR="00A565A7">
        <w:rPr>
          <w:rFonts w:eastAsia="ＭＳ 明朝"/>
          <w:sz w:val="22"/>
          <w:lang w:val="en-US"/>
        </w:rPr>
        <w:t>counted in the repetitions.</w:t>
      </w:r>
      <w:r w:rsidRPr="009302A0">
        <w:rPr>
          <w:rFonts w:eastAsia="ＭＳ 明朝"/>
          <w:sz w:val="22"/>
          <w:lang w:val="en-US"/>
        </w:rPr>
        <w:t xml:space="preserve"> </w:t>
      </w:r>
    </w:p>
    <w:p w14:paraId="3C421F16" w14:textId="2FDEE54B" w:rsidR="00556DB8" w:rsidRDefault="00556DB8" w:rsidP="00556DB8">
      <w:pPr>
        <w:spacing w:afterLines="50" w:after="120"/>
        <w:jc w:val="both"/>
        <w:rPr>
          <w:rFonts w:eastAsia="ＭＳ 明朝"/>
          <w:sz w:val="22"/>
          <w:lang w:val="en-US"/>
        </w:rPr>
      </w:pPr>
      <w:r w:rsidRPr="00676554">
        <w:rPr>
          <w:rFonts w:eastAsia="ＭＳ 明朝"/>
          <w:sz w:val="22"/>
          <w:lang w:val="en-US"/>
        </w:rPr>
        <w:t>In t</w:t>
      </w:r>
      <w:r>
        <w:rPr>
          <w:rFonts w:eastAsia="ＭＳ 明朝"/>
          <w:sz w:val="22"/>
          <w:lang w:val="en-US"/>
        </w:rPr>
        <w:t xml:space="preserve">his case, the number of real UL data </w:t>
      </w:r>
      <w:r w:rsidRPr="00676554">
        <w:rPr>
          <w:rFonts w:eastAsia="ＭＳ 明朝"/>
          <w:sz w:val="22"/>
          <w:lang w:val="en-US"/>
        </w:rPr>
        <w:t xml:space="preserve">transmission </w:t>
      </w:r>
      <w:r>
        <w:rPr>
          <w:rFonts w:eastAsia="ＭＳ 明朝"/>
          <w:sz w:val="22"/>
          <w:lang w:val="en-US"/>
        </w:rPr>
        <w:t xml:space="preserve">without grant </w:t>
      </w:r>
      <w:r w:rsidRPr="00676554">
        <w:rPr>
          <w:rFonts w:eastAsia="ＭＳ 明朝"/>
          <w:sz w:val="22"/>
          <w:lang w:val="en-US"/>
        </w:rPr>
        <w:t>is probably less than the K due to the misalignment of traffic arrival and the occurrence of the reserved</w:t>
      </w:r>
      <w:r>
        <w:rPr>
          <w:rFonts w:eastAsia="ＭＳ 明朝"/>
          <w:sz w:val="22"/>
          <w:lang w:val="en-US"/>
        </w:rPr>
        <w:t>/indicated</w:t>
      </w:r>
      <w:r w:rsidRPr="00676554">
        <w:rPr>
          <w:rFonts w:eastAsia="ＭＳ 明朝"/>
          <w:sz w:val="22"/>
          <w:lang w:val="en-US"/>
        </w:rPr>
        <w:t xml:space="preserve"> resource or due to the collision on the reserved</w:t>
      </w:r>
      <w:r>
        <w:rPr>
          <w:rFonts w:eastAsia="ＭＳ 明朝"/>
          <w:sz w:val="22"/>
          <w:lang w:val="en-US"/>
        </w:rPr>
        <w:t>/indicated</w:t>
      </w:r>
      <w:r w:rsidRPr="00676554">
        <w:rPr>
          <w:rFonts w:eastAsia="ＭＳ 明朝"/>
          <w:sz w:val="22"/>
          <w:lang w:val="en-US"/>
        </w:rPr>
        <w:t xml:space="preserve"> resource</w:t>
      </w:r>
      <w:r>
        <w:rPr>
          <w:rFonts w:eastAsia="ＭＳ 明朝"/>
          <w:sz w:val="22"/>
          <w:lang w:val="en-US"/>
        </w:rPr>
        <w:t>s for UL data transmission without grant</w:t>
      </w:r>
      <w:r w:rsidRPr="00676554">
        <w:rPr>
          <w:rFonts w:eastAsia="ＭＳ 明朝"/>
          <w:sz w:val="22"/>
          <w:lang w:val="en-US"/>
        </w:rPr>
        <w:t>.</w:t>
      </w:r>
      <w:r w:rsidR="00255BFC">
        <w:rPr>
          <w:rFonts w:eastAsia="ＭＳ 明朝"/>
          <w:sz w:val="22"/>
          <w:lang w:val="en-US"/>
        </w:rPr>
        <w:t xml:space="preserve"> </w:t>
      </w:r>
    </w:p>
    <w:p w14:paraId="07AFC000" w14:textId="4B1CE931" w:rsidR="00255BFC" w:rsidRDefault="00556DB8" w:rsidP="00556DB8">
      <w:pPr>
        <w:spacing w:afterLines="50" w:after="120"/>
        <w:jc w:val="both"/>
        <w:rPr>
          <w:rFonts w:eastAsia="ＭＳ 明朝"/>
          <w:sz w:val="22"/>
          <w:lang w:val="en-US"/>
        </w:rPr>
      </w:pPr>
      <w:r w:rsidRPr="009302A0">
        <w:rPr>
          <w:rFonts w:eastAsia="ＭＳ 明朝"/>
          <w:sz w:val="22"/>
          <w:lang w:val="en-US"/>
        </w:rPr>
        <w:t xml:space="preserve">Alt.2: </w:t>
      </w:r>
      <w:r w:rsidR="00255BFC">
        <w:rPr>
          <w:rFonts w:eastAsia="ＭＳ 明朝"/>
          <w:sz w:val="22"/>
          <w:lang w:val="en-US"/>
        </w:rPr>
        <w:t xml:space="preserve">the ‘unavailable’ transmissions </w:t>
      </w:r>
      <w:r w:rsidR="00255BFC" w:rsidRPr="00676554">
        <w:rPr>
          <w:rFonts w:eastAsia="ＭＳ 明朝"/>
          <w:sz w:val="22"/>
          <w:lang w:val="en-US"/>
        </w:rPr>
        <w:t xml:space="preserve">are </w:t>
      </w:r>
      <w:r w:rsidR="00255BFC">
        <w:rPr>
          <w:rFonts w:eastAsia="ＭＳ 明朝"/>
          <w:sz w:val="22"/>
          <w:lang w:val="en-US"/>
        </w:rPr>
        <w:t>NOT counted in the repetitions.</w:t>
      </w:r>
      <w:r w:rsidR="00255BFC" w:rsidRPr="009302A0">
        <w:rPr>
          <w:rFonts w:eastAsia="ＭＳ 明朝"/>
          <w:sz w:val="22"/>
          <w:lang w:val="en-US"/>
        </w:rPr>
        <w:t xml:space="preserve"> </w:t>
      </w:r>
    </w:p>
    <w:p w14:paraId="4FAF53DA" w14:textId="68351FF2" w:rsidR="00556DB8" w:rsidRDefault="00255BFC" w:rsidP="00556DB8">
      <w:pPr>
        <w:spacing w:afterLines="50" w:after="120"/>
        <w:jc w:val="both"/>
        <w:rPr>
          <w:rFonts w:eastAsia="ＭＳ 明朝"/>
          <w:sz w:val="22"/>
          <w:lang w:val="en-US"/>
        </w:rPr>
      </w:pPr>
      <w:r>
        <w:rPr>
          <w:rFonts w:eastAsia="ＭＳ 明朝"/>
          <w:sz w:val="22"/>
          <w:lang w:val="en-US"/>
        </w:rPr>
        <w:t>In this case</w:t>
      </w:r>
      <w:r>
        <w:rPr>
          <w:rFonts w:eastAsia="SimSun"/>
          <w:sz w:val="22"/>
          <w:lang w:val="en-US" w:eastAsia="zh-CN"/>
        </w:rPr>
        <w:t>, t</w:t>
      </w:r>
      <w:r w:rsidR="00556DB8" w:rsidRPr="009302A0">
        <w:rPr>
          <w:rFonts w:eastAsia="ＭＳ 明朝"/>
          <w:sz w:val="22"/>
          <w:lang w:val="en-US"/>
        </w:rPr>
        <w:t>he number of repetitions K is the number of “actual transmissions” for repetition.</w:t>
      </w:r>
      <w:r>
        <w:rPr>
          <w:rFonts w:eastAsia="ＭＳ 明朝"/>
          <w:sz w:val="22"/>
          <w:lang w:val="en-US"/>
        </w:rPr>
        <w:t xml:space="preserve"> </w:t>
      </w:r>
      <w:r w:rsidR="00556DB8">
        <w:rPr>
          <w:rFonts w:eastAsia="ＭＳ 明朝"/>
          <w:sz w:val="22"/>
          <w:lang w:val="en-US"/>
        </w:rPr>
        <w:t>i</w:t>
      </w:r>
      <w:r w:rsidR="00556DB8" w:rsidRPr="009302A0">
        <w:rPr>
          <w:rFonts w:eastAsia="ＭＳ 明朝"/>
          <w:sz w:val="22"/>
          <w:lang w:val="en-US"/>
        </w:rPr>
        <w:t xml:space="preserve">f any collision happens </w:t>
      </w:r>
      <w:r w:rsidR="00556DB8">
        <w:rPr>
          <w:rFonts w:eastAsia="ＭＳ 明朝"/>
          <w:sz w:val="22"/>
          <w:lang w:val="en-US"/>
        </w:rPr>
        <w:t>on the reserved/indicated resources</w:t>
      </w:r>
      <w:r w:rsidR="00556DB8" w:rsidRPr="009302A0">
        <w:rPr>
          <w:rFonts w:eastAsia="ＭＳ 明朝"/>
          <w:sz w:val="22"/>
          <w:lang w:val="en-US"/>
        </w:rPr>
        <w:t>, postpone the UL</w:t>
      </w:r>
      <w:r w:rsidR="00556DB8">
        <w:rPr>
          <w:rFonts w:eastAsia="ＭＳ 明朝"/>
          <w:sz w:val="22"/>
          <w:lang w:val="en-US"/>
        </w:rPr>
        <w:t xml:space="preserve"> data transmission without grant</w:t>
      </w:r>
      <w:r w:rsidR="00556DB8" w:rsidRPr="009302A0">
        <w:rPr>
          <w:rFonts w:eastAsia="ＭＳ 明朝"/>
          <w:sz w:val="22"/>
          <w:lang w:val="en-US"/>
        </w:rPr>
        <w:t xml:space="preserve"> to next </w:t>
      </w:r>
      <w:r w:rsidR="00556DB8">
        <w:rPr>
          <w:rFonts w:eastAsia="ＭＳ 明朝"/>
          <w:sz w:val="22"/>
          <w:lang w:val="en-US"/>
        </w:rPr>
        <w:t>reserved/indicated resource</w:t>
      </w:r>
      <w:r w:rsidR="00556DB8" w:rsidRPr="009302A0">
        <w:rPr>
          <w:rFonts w:eastAsia="ＭＳ 明朝"/>
          <w:sz w:val="22"/>
          <w:lang w:val="en-US"/>
        </w:rPr>
        <w:t xml:space="preserve"> until</w:t>
      </w:r>
      <w:r w:rsidR="00556DB8">
        <w:rPr>
          <w:rFonts w:eastAsia="ＭＳ 明朝"/>
          <w:sz w:val="22"/>
          <w:lang w:val="en-US"/>
        </w:rPr>
        <w:t xml:space="preserve"> the number of repetitions reaches the K or receiving</w:t>
      </w:r>
      <w:r w:rsidR="00556DB8" w:rsidRPr="009302A0">
        <w:rPr>
          <w:rFonts w:eastAsia="ＭＳ 明朝"/>
          <w:sz w:val="22"/>
          <w:lang w:val="en-US"/>
        </w:rPr>
        <w:t xml:space="preserve"> L1 signalling to stop current </w:t>
      </w:r>
      <w:r w:rsidR="00556DB8" w:rsidRPr="00676554">
        <w:rPr>
          <w:rFonts w:eastAsia="ＭＳ 明朝"/>
          <w:sz w:val="22"/>
          <w:lang w:val="en-US"/>
        </w:rPr>
        <w:t xml:space="preserve">UL </w:t>
      </w:r>
      <w:r w:rsidR="00556DB8">
        <w:rPr>
          <w:rFonts w:eastAsia="ＭＳ 明朝"/>
          <w:sz w:val="22"/>
          <w:lang w:val="en-US"/>
        </w:rPr>
        <w:t>data transmission without grant.</w:t>
      </w:r>
    </w:p>
    <w:p w14:paraId="54165548" w14:textId="233251AD" w:rsidR="00255BFC" w:rsidRDefault="00255BFC" w:rsidP="00556DB8">
      <w:pPr>
        <w:spacing w:afterLines="50" w:after="120"/>
        <w:jc w:val="both"/>
        <w:rPr>
          <w:rFonts w:eastAsia="ＭＳ 明朝"/>
          <w:sz w:val="22"/>
          <w:lang w:val="en-US"/>
        </w:rPr>
      </w:pPr>
      <w:r>
        <w:rPr>
          <w:rFonts w:eastAsia="ＭＳ 明朝"/>
          <w:sz w:val="22"/>
          <w:lang w:val="en-US"/>
        </w:rPr>
        <w:t>Alt.1 is simple and does not require gNB to blind</w:t>
      </w:r>
      <w:r w:rsidR="0024107A">
        <w:rPr>
          <w:rFonts w:eastAsia="ＭＳ 明朝"/>
          <w:sz w:val="22"/>
          <w:lang w:val="en-US"/>
        </w:rPr>
        <w:t>ly</w:t>
      </w:r>
      <w:r>
        <w:rPr>
          <w:rFonts w:eastAsia="ＭＳ 明朝"/>
          <w:sz w:val="22"/>
          <w:lang w:val="en-US"/>
        </w:rPr>
        <w:t xml:space="preserve"> </w:t>
      </w:r>
      <w:r w:rsidR="0024107A">
        <w:rPr>
          <w:rFonts w:eastAsia="ＭＳ 明朝"/>
          <w:sz w:val="22"/>
          <w:lang w:val="en-US"/>
        </w:rPr>
        <w:t xml:space="preserve">check </w:t>
      </w:r>
      <w:r>
        <w:rPr>
          <w:rFonts w:eastAsia="ＭＳ 明朝"/>
          <w:sz w:val="22"/>
          <w:lang w:val="en-US"/>
        </w:rPr>
        <w:t xml:space="preserve">the order of the repetitions while the reliability cannot be ensured. Alt.2 can realize K real transmissions to improve the reliability </w:t>
      </w:r>
      <w:r w:rsidR="0024107A">
        <w:rPr>
          <w:rFonts w:eastAsia="ＭＳ 明朝"/>
          <w:sz w:val="22"/>
          <w:lang w:val="en-US"/>
        </w:rPr>
        <w:t xml:space="preserve">by enabling combining all the K repetitions </w:t>
      </w:r>
      <w:r>
        <w:rPr>
          <w:rFonts w:eastAsia="ＭＳ 明朝"/>
          <w:sz w:val="22"/>
          <w:lang w:val="en-US"/>
        </w:rPr>
        <w:t xml:space="preserve">while misalignment on the order of the repetitions between gNB and UE may occur. </w:t>
      </w:r>
      <w:r w:rsidR="0024107A">
        <w:rPr>
          <w:rFonts w:eastAsia="ＭＳ 明朝"/>
          <w:sz w:val="22"/>
          <w:lang w:val="en-US"/>
        </w:rPr>
        <w:t>We think whether the ‘unavailable’ transmission should be counted or not depends on the reason why UE skipped the transmission and t</w:t>
      </w:r>
      <w:r>
        <w:rPr>
          <w:rFonts w:eastAsia="ＭＳ 明朝"/>
          <w:sz w:val="22"/>
          <w:lang w:val="en-US"/>
        </w:rPr>
        <w:t xml:space="preserve">herefore, </w:t>
      </w:r>
      <w:r w:rsidR="0024107A">
        <w:rPr>
          <w:rFonts w:eastAsia="ＭＳ 明朝"/>
          <w:sz w:val="22"/>
          <w:lang w:val="en-US"/>
        </w:rPr>
        <w:t xml:space="preserve">following Alt.3, which can be </w:t>
      </w:r>
      <w:r>
        <w:rPr>
          <w:rFonts w:eastAsia="ＭＳ 明朝"/>
          <w:sz w:val="22"/>
          <w:lang w:val="en-US"/>
        </w:rPr>
        <w:t xml:space="preserve">a </w:t>
      </w:r>
      <w:r w:rsidR="0024107A">
        <w:rPr>
          <w:rFonts w:eastAsia="ＭＳ 明朝"/>
          <w:sz w:val="22"/>
          <w:lang w:val="en-US"/>
        </w:rPr>
        <w:t xml:space="preserve">combined </w:t>
      </w:r>
      <w:r>
        <w:rPr>
          <w:rFonts w:eastAsia="ＭＳ 明朝"/>
          <w:sz w:val="22"/>
          <w:lang w:val="en-US"/>
        </w:rPr>
        <w:t xml:space="preserve">method </w:t>
      </w:r>
      <w:r w:rsidR="0024107A">
        <w:rPr>
          <w:rFonts w:eastAsia="ＭＳ 明朝"/>
          <w:sz w:val="22"/>
          <w:lang w:val="en-US"/>
        </w:rPr>
        <w:t>of</w:t>
      </w:r>
      <w:r>
        <w:rPr>
          <w:rFonts w:eastAsia="ＭＳ 明朝"/>
          <w:sz w:val="22"/>
          <w:lang w:val="en-US"/>
        </w:rPr>
        <w:t xml:space="preserve"> Alt. 1 and Alt.2 is </w:t>
      </w:r>
      <w:r w:rsidR="0024107A">
        <w:rPr>
          <w:rFonts w:eastAsia="ＭＳ 明朝"/>
          <w:sz w:val="22"/>
          <w:lang w:val="en-US"/>
        </w:rPr>
        <w:t>necessary</w:t>
      </w:r>
      <w:r>
        <w:rPr>
          <w:rFonts w:eastAsia="ＭＳ 明朝"/>
          <w:sz w:val="22"/>
          <w:lang w:val="en-US"/>
        </w:rPr>
        <w:t>:</w:t>
      </w:r>
    </w:p>
    <w:p w14:paraId="1A9B7932" w14:textId="3951A43C" w:rsidR="00255BFC" w:rsidRDefault="00255BFC" w:rsidP="00556DB8">
      <w:pPr>
        <w:spacing w:afterLines="50" w:after="120"/>
        <w:jc w:val="both"/>
        <w:rPr>
          <w:rFonts w:eastAsia="ＭＳ 明朝"/>
          <w:sz w:val="22"/>
          <w:lang w:val="en-US"/>
        </w:rPr>
      </w:pPr>
      <w:r>
        <w:rPr>
          <w:rFonts w:eastAsia="ＭＳ 明朝"/>
          <w:sz w:val="22"/>
          <w:lang w:val="en-US"/>
        </w:rPr>
        <w:t xml:space="preserve">Alt.3: </w:t>
      </w:r>
      <w:r w:rsidRPr="00255BFC">
        <w:rPr>
          <w:rFonts w:eastAsia="ＭＳ 明朝"/>
          <w:sz w:val="22"/>
          <w:lang w:val="en-US"/>
        </w:rPr>
        <w:t xml:space="preserve">UE postpones the repetition as long as </w:t>
      </w:r>
      <w:r>
        <w:rPr>
          <w:rFonts w:eastAsia="ＭＳ 明朝"/>
          <w:sz w:val="22"/>
          <w:lang w:val="en-US"/>
        </w:rPr>
        <w:t xml:space="preserve">the </w:t>
      </w:r>
      <w:r w:rsidR="0024107A">
        <w:rPr>
          <w:rFonts w:eastAsia="ＭＳ 明朝"/>
          <w:sz w:val="22"/>
          <w:lang w:val="en-US"/>
        </w:rPr>
        <w:t xml:space="preserve">understanding of </w:t>
      </w:r>
      <w:r w:rsidRPr="00255BFC">
        <w:rPr>
          <w:rFonts w:eastAsia="ＭＳ 明朝"/>
          <w:sz w:val="22"/>
          <w:lang w:val="en-US"/>
        </w:rPr>
        <w:t xml:space="preserve">unavailable </w:t>
      </w:r>
      <w:r>
        <w:rPr>
          <w:rFonts w:eastAsia="ＭＳ 明朝"/>
          <w:sz w:val="22"/>
          <w:lang w:val="en-US"/>
        </w:rPr>
        <w:t>resources</w:t>
      </w:r>
      <w:r w:rsidRPr="00255BFC">
        <w:rPr>
          <w:rFonts w:eastAsia="ＭＳ 明朝"/>
          <w:sz w:val="22"/>
          <w:lang w:val="en-US"/>
        </w:rPr>
        <w:t xml:space="preserve"> are aligned between </w:t>
      </w:r>
      <w:r>
        <w:rPr>
          <w:rFonts w:eastAsia="ＭＳ 明朝"/>
          <w:sz w:val="22"/>
          <w:lang w:val="en-US"/>
        </w:rPr>
        <w:t>g</w:t>
      </w:r>
      <w:r w:rsidRPr="00255BFC">
        <w:rPr>
          <w:rFonts w:eastAsia="ＭＳ 明朝"/>
          <w:sz w:val="22"/>
          <w:lang w:val="en-US"/>
        </w:rPr>
        <w:t xml:space="preserve">NB and UE; otherwise the unavailable </w:t>
      </w:r>
      <w:r>
        <w:rPr>
          <w:rFonts w:eastAsia="ＭＳ 明朝"/>
          <w:sz w:val="22"/>
          <w:lang w:val="en-US"/>
        </w:rPr>
        <w:t>resources</w:t>
      </w:r>
      <w:r w:rsidRPr="00255BFC">
        <w:rPr>
          <w:rFonts w:eastAsia="ＭＳ 明朝"/>
          <w:sz w:val="22"/>
          <w:lang w:val="en-US"/>
        </w:rPr>
        <w:t xml:space="preserve"> </w:t>
      </w:r>
      <w:r>
        <w:rPr>
          <w:rFonts w:eastAsia="ＭＳ 明朝"/>
          <w:sz w:val="22"/>
          <w:lang w:val="en-US"/>
        </w:rPr>
        <w:t xml:space="preserve">are </w:t>
      </w:r>
      <w:r w:rsidRPr="00255BFC">
        <w:rPr>
          <w:rFonts w:eastAsia="ＭＳ 明朝"/>
          <w:sz w:val="22"/>
          <w:lang w:val="en-US"/>
        </w:rPr>
        <w:t>counted in the repetition</w:t>
      </w:r>
      <w:r>
        <w:rPr>
          <w:rFonts w:eastAsia="ＭＳ 明朝"/>
          <w:sz w:val="22"/>
          <w:lang w:val="en-US"/>
        </w:rPr>
        <w:t xml:space="preserve">s. </w:t>
      </w:r>
    </w:p>
    <w:p w14:paraId="59177030" w14:textId="2CE3E5CC" w:rsidR="00255BFC" w:rsidRDefault="00255BFC" w:rsidP="00556DB8">
      <w:pPr>
        <w:spacing w:afterLines="50" w:after="120"/>
        <w:jc w:val="both"/>
        <w:rPr>
          <w:rFonts w:eastAsia="ＭＳ 明朝"/>
          <w:sz w:val="22"/>
          <w:lang w:val="en-US"/>
        </w:rPr>
      </w:pPr>
      <w:r>
        <w:rPr>
          <w:rFonts w:eastAsia="ＭＳ 明朝"/>
          <w:sz w:val="22"/>
          <w:lang w:val="en-US"/>
        </w:rPr>
        <w:t xml:space="preserve">As shown in Figure 3, </w:t>
      </w:r>
      <w:r w:rsidR="007C4DDB">
        <w:rPr>
          <w:rFonts w:eastAsia="ＭＳ 明朝"/>
          <w:sz w:val="22"/>
          <w:lang w:val="en-US"/>
        </w:rPr>
        <w:t xml:space="preserve">due to time misalignment between the traffic arrival and the initial transmission occasion, UE drops the first transmission and there is measurement gap e.g. 1 slot occurs in the third repetition which is aligned between gNB and UE, then UE postpones the third repetition to next slot. </w:t>
      </w:r>
      <w:r>
        <w:rPr>
          <w:rFonts w:eastAsia="ＭＳ 明朝"/>
          <w:sz w:val="22"/>
          <w:lang w:val="en-US"/>
        </w:rPr>
        <w:t xml:space="preserve"> </w:t>
      </w:r>
    </w:p>
    <w:p w14:paraId="3DF37E61" w14:textId="77777777" w:rsidR="007C4DDB" w:rsidRDefault="007C4DDB" w:rsidP="00556DB8">
      <w:pPr>
        <w:spacing w:afterLines="50" w:after="120"/>
        <w:jc w:val="both"/>
        <w:rPr>
          <w:rFonts w:eastAsia="ＭＳ 明朝"/>
          <w:sz w:val="22"/>
          <w:lang w:val="en-US"/>
        </w:rPr>
      </w:pPr>
    </w:p>
    <w:p w14:paraId="0DB8056F" w14:textId="75867CB5" w:rsidR="007C4DDB" w:rsidRDefault="007C4DDB" w:rsidP="007C4DDB">
      <w:pPr>
        <w:spacing w:afterLines="50" w:after="120"/>
        <w:jc w:val="center"/>
        <w:rPr>
          <w:rFonts w:eastAsia="ＭＳ 明朝"/>
          <w:b/>
          <w:sz w:val="22"/>
          <w:u w:val="single"/>
          <w:lang w:val="en-US"/>
        </w:rPr>
      </w:pPr>
      <w:r w:rsidRPr="007C4DDB">
        <w:rPr>
          <w:rFonts w:eastAsia="ＭＳ 明朝"/>
          <w:b/>
          <w:noProof/>
          <w:sz w:val="22"/>
          <w:lang w:val="en-US" w:eastAsia="zh-CN"/>
        </w:rPr>
        <w:drawing>
          <wp:inline distT="0" distB="0" distL="0" distR="0" wp14:anchorId="28F3A135" wp14:editId="632E4BFA">
            <wp:extent cx="5450452" cy="95534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652" b="7162"/>
                    <a:stretch/>
                  </pic:blipFill>
                  <pic:spPr bwMode="auto">
                    <a:xfrm>
                      <a:off x="0" y="0"/>
                      <a:ext cx="5476898" cy="959979"/>
                    </a:xfrm>
                    <a:prstGeom prst="rect">
                      <a:avLst/>
                    </a:prstGeom>
                    <a:noFill/>
                    <a:ln>
                      <a:noFill/>
                    </a:ln>
                    <a:extLst>
                      <a:ext uri="{53640926-AAD7-44D8-BBD7-CCE9431645EC}">
                        <a14:shadowObscured xmlns:a14="http://schemas.microsoft.com/office/drawing/2010/main"/>
                      </a:ext>
                    </a:extLst>
                  </pic:spPr>
                </pic:pic>
              </a:graphicData>
            </a:graphic>
          </wp:inline>
        </w:drawing>
      </w:r>
    </w:p>
    <w:p w14:paraId="136AB90E" w14:textId="7920B0F8" w:rsidR="007C4DDB" w:rsidRDefault="007C4DDB" w:rsidP="007C4DDB">
      <w:pPr>
        <w:widowControl w:val="0"/>
        <w:autoSpaceDE w:val="0"/>
        <w:autoSpaceDN w:val="0"/>
        <w:adjustRightInd w:val="0"/>
        <w:jc w:val="center"/>
        <w:rPr>
          <w:rFonts w:eastAsia="SimSun"/>
          <w:sz w:val="22"/>
          <w:szCs w:val="22"/>
          <w:lang w:val="en-US" w:eastAsia="zh-CN"/>
        </w:rPr>
      </w:pPr>
      <w:r>
        <w:rPr>
          <w:rFonts w:eastAsia="SimSun" w:hint="eastAsia"/>
          <w:sz w:val="22"/>
          <w:szCs w:val="22"/>
          <w:lang w:val="en-US" w:eastAsia="zh-CN"/>
        </w:rPr>
        <w:t xml:space="preserve">Figure </w:t>
      </w:r>
      <w:r>
        <w:rPr>
          <w:rFonts w:eastAsia="SimSun"/>
          <w:sz w:val="22"/>
          <w:szCs w:val="22"/>
          <w:lang w:val="en-US" w:eastAsia="zh-CN"/>
        </w:rPr>
        <w:t>3</w:t>
      </w:r>
      <w:r>
        <w:rPr>
          <w:rFonts w:eastAsia="SimSun" w:hint="eastAsia"/>
          <w:sz w:val="22"/>
          <w:szCs w:val="22"/>
          <w:lang w:val="en-US" w:eastAsia="zh-CN"/>
        </w:rPr>
        <w:t xml:space="preserve">. </w:t>
      </w:r>
      <w:r>
        <w:rPr>
          <w:rFonts w:eastAsia="SimSun"/>
          <w:sz w:val="22"/>
          <w:szCs w:val="22"/>
          <w:lang w:val="en-US" w:eastAsia="zh-CN"/>
        </w:rPr>
        <w:t>r</w:t>
      </w:r>
      <w:r>
        <w:rPr>
          <w:rFonts w:eastAsia="SimSun" w:hint="eastAsia"/>
          <w:sz w:val="22"/>
          <w:szCs w:val="22"/>
          <w:lang w:val="en-US" w:eastAsia="zh-CN"/>
        </w:rPr>
        <w:t>epetition construction</w:t>
      </w:r>
    </w:p>
    <w:p w14:paraId="1430A944" w14:textId="54407569" w:rsidR="00556DB8" w:rsidRPr="00876BA5" w:rsidRDefault="00556DB8" w:rsidP="00556DB8">
      <w:pPr>
        <w:spacing w:afterLines="50" w:after="120"/>
        <w:jc w:val="both"/>
        <w:rPr>
          <w:rFonts w:eastAsia="ＭＳ 明朝"/>
          <w:b/>
          <w:sz w:val="22"/>
          <w:u w:val="single"/>
          <w:lang w:val="en-US"/>
        </w:rPr>
      </w:pPr>
      <w:r>
        <w:rPr>
          <w:rFonts w:eastAsia="ＭＳ 明朝"/>
          <w:b/>
          <w:sz w:val="22"/>
          <w:u w:val="single"/>
          <w:lang w:val="en-US"/>
        </w:rPr>
        <w:t xml:space="preserve">Proposal </w:t>
      </w:r>
      <w:r w:rsidR="007C4DDB">
        <w:rPr>
          <w:rFonts w:eastAsia="ＭＳ 明朝"/>
          <w:b/>
          <w:sz w:val="22"/>
          <w:u w:val="single"/>
          <w:lang w:val="en-US"/>
        </w:rPr>
        <w:t>4</w:t>
      </w:r>
      <w:r w:rsidRPr="00876BA5">
        <w:rPr>
          <w:rFonts w:eastAsia="ＭＳ 明朝"/>
          <w:b/>
          <w:sz w:val="22"/>
          <w:u w:val="single"/>
          <w:lang w:val="en-US"/>
        </w:rPr>
        <w:t>:</w:t>
      </w:r>
    </w:p>
    <w:p w14:paraId="48504CA2" w14:textId="5C741F61" w:rsidR="0024107A" w:rsidRDefault="0024107A" w:rsidP="00556DB8">
      <w:pPr>
        <w:pStyle w:val="afc"/>
        <w:numPr>
          <w:ilvl w:val="0"/>
          <w:numId w:val="7"/>
        </w:numPr>
        <w:spacing w:afterLines="50" w:after="120"/>
        <w:ind w:leftChars="0"/>
        <w:jc w:val="both"/>
        <w:rPr>
          <w:rFonts w:eastAsia="ＭＳ 明朝"/>
          <w:i/>
          <w:sz w:val="22"/>
          <w:lang w:val="en-US"/>
        </w:rPr>
      </w:pPr>
      <w:r>
        <w:rPr>
          <w:rFonts w:eastAsia="ＭＳ 明朝"/>
          <w:i/>
          <w:sz w:val="22"/>
          <w:lang w:val="en-US"/>
        </w:rPr>
        <w:t>Allow UE to skip/drop UL transmission(s) within t</w:t>
      </w:r>
      <w:r w:rsidR="007C4DDB">
        <w:rPr>
          <w:rFonts w:eastAsia="ＭＳ 明朝"/>
          <w:i/>
          <w:sz w:val="22"/>
          <w:lang w:val="en-US"/>
        </w:rPr>
        <w:t>he</w:t>
      </w:r>
      <w:r w:rsidR="00556DB8">
        <w:rPr>
          <w:rFonts w:eastAsia="ＭＳ 明朝"/>
          <w:i/>
          <w:sz w:val="22"/>
          <w:lang w:val="en-US"/>
        </w:rPr>
        <w:t xml:space="preserve"> K repetitions</w:t>
      </w:r>
      <w:r>
        <w:rPr>
          <w:rFonts w:eastAsia="ＭＳ 明朝"/>
          <w:i/>
          <w:sz w:val="22"/>
          <w:lang w:val="en-US"/>
        </w:rPr>
        <w:t>.</w:t>
      </w:r>
    </w:p>
    <w:p w14:paraId="7EEB0845" w14:textId="6182B4DF" w:rsidR="00556DB8" w:rsidRPr="004F41F1" w:rsidRDefault="0024107A" w:rsidP="004F41F1">
      <w:pPr>
        <w:pStyle w:val="afc"/>
        <w:numPr>
          <w:ilvl w:val="0"/>
          <w:numId w:val="7"/>
        </w:numPr>
        <w:spacing w:afterLines="50" w:after="120"/>
        <w:ind w:leftChars="0"/>
        <w:jc w:val="both"/>
        <w:rPr>
          <w:rFonts w:eastAsia="ＭＳ 明朝"/>
          <w:i/>
          <w:sz w:val="22"/>
          <w:lang w:val="en-US"/>
        </w:rPr>
      </w:pPr>
      <w:r>
        <w:rPr>
          <w:rFonts w:eastAsia="ＭＳ 明朝"/>
          <w:i/>
          <w:sz w:val="22"/>
          <w:lang w:val="en-US"/>
        </w:rPr>
        <w:t>For skipping/dropping UL transmission(s) within the K repetitions due to ‘unavailable’ transmission, i</w:t>
      </w:r>
      <w:r w:rsidR="007C4DDB" w:rsidRPr="004F41F1">
        <w:rPr>
          <w:rFonts w:eastAsia="ＭＳ 明朝"/>
          <w:i/>
          <w:sz w:val="22"/>
          <w:lang w:val="en-US"/>
        </w:rPr>
        <w:t xml:space="preserve">f the </w:t>
      </w:r>
      <w:r w:rsidR="00DA29A8">
        <w:rPr>
          <w:rFonts w:eastAsia="ＭＳ 明朝"/>
          <w:i/>
          <w:sz w:val="22"/>
          <w:lang w:val="en-US"/>
        </w:rPr>
        <w:t xml:space="preserve">understanding on the </w:t>
      </w:r>
      <w:r w:rsidR="007C4DDB" w:rsidRPr="004F41F1">
        <w:rPr>
          <w:rFonts w:eastAsia="ＭＳ 明朝"/>
          <w:i/>
          <w:sz w:val="22"/>
          <w:lang w:val="en-US"/>
        </w:rPr>
        <w:t xml:space="preserve">unavailable resources for repetition is aligned with the gNB and UE, then UE should postpone the repetition, otherwise the unavailable resources should </w:t>
      </w:r>
      <w:r w:rsidR="00DA29A8">
        <w:rPr>
          <w:rFonts w:eastAsia="ＭＳ 明朝"/>
          <w:i/>
          <w:sz w:val="22"/>
          <w:lang w:val="en-US"/>
        </w:rPr>
        <w:t xml:space="preserve">be </w:t>
      </w:r>
      <w:r w:rsidR="007C4DDB" w:rsidRPr="004F41F1">
        <w:rPr>
          <w:rFonts w:eastAsia="ＭＳ 明朝"/>
          <w:i/>
          <w:sz w:val="22"/>
          <w:lang w:val="en-US"/>
        </w:rPr>
        <w:t>count</w:t>
      </w:r>
      <w:r w:rsidR="00DA29A8">
        <w:rPr>
          <w:rFonts w:eastAsia="ＭＳ 明朝"/>
          <w:i/>
          <w:sz w:val="22"/>
          <w:lang w:val="en-US"/>
        </w:rPr>
        <w:t>ed</w:t>
      </w:r>
      <w:r w:rsidR="007C4DDB" w:rsidRPr="004F41F1">
        <w:rPr>
          <w:rFonts w:eastAsia="ＭＳ 明朝"/>
          <w:i/>
          <w:sz w:val="22"/>
          <w:lang w:val="en-US"/>
        </w:rPr>
        <w:t xml:space="preserve"> </w:t>
      </w:r>
      <w:r w:rsidR="00DA29A8">
        <w:rPr>
          <w:rFonts w:eastAsia="ＭＳ 明朝"/>
          <w:i/>
          <w:sz w:val="22"/>
          <w:lang w:val="en-US"/>
        </w:rPr>
        <w:t>as</w:t>
      </w:r>
      <w:r w:rsidR="007C4DDB" w:rsidRPr="004F41F1">
        <w:rPr>
          <w:rFonts w:eastAsia="ＭＳ 明朝"/>
          <w:i/>
          <w:sz w:val="22"/>
          <w:lang w:val="en-US"/>
        </w:rPr>
        <w:t xml:space="preserve"> </w:t>
      </w:r>
      <w:r w:rsidR="00DA29A8">
        <w:rPr>
          <w:rFonts w:eastAsia="ＭＳ 明朝"/>
          <w:i/>
          <w:sz w:val="22"/>
          <w:lang w:val="en-US"/>
        </w:rPr>
        <w:t xml:space="preserve">part of </w:t>
      </w:r>
      <w:r w:rsidR="007C4DDB" w:rsidRPr="004F41F1">
        <w:rPr>
          <w:rFonts w:eastAsia="ＭＳ 明朝"/>
          <w:i/>
          <w:sz w:val="22"/>
          <w:lang w:val="en-US"/>
        </w:rPr>
        <w:t>the repetitions</w:t>
      </w:r>
      <w:r w:rsidR="00556DB8" w:rsidRPr="004F41F1">
        <w:rPr>
          <w:rFonts w:eastAsia="ＭＳ 明朝"/>
          <w:i/>
          <w:sz w:val="22"/>
          <w:lang w:val="en-US"/>
        </w:rPr>
        <w:t>.</w:t>
      </w:r>
    </w:p>
    <w:p w14:paraId="5CD311D0" w14:textId="4D21DBC2" w:rsidR="00E16951" w:rsidRDefault="00E16951" w:rsidP="00E16951">
      <w:pPr>
        <w:pStyle w:val="2"/>
        <w:numPr>
          <w:ilvl w:val="1"/>
          <w:numId w:val="6"/>
        </w:numPr>
        <w:rPr>
          <w:rFonts w:eastAsia="DengXian"/>
          <w:b/>
          <w:lang w:val="en-US" w:eastAsia="zh-CN"/>
        </w:rPr>
      </w:pPr>
      <w:r>
        <w:rPr>
          <w:rFonts w:eastAsia="DengXian"/>
          <w:b/>
          <w:lang w:val="en-US" w:eastAsia="zh-CN"/>
        </w:rPr>
        <w:t xml:space="preserve">RV determination </w:t>
      </w:r>
    </w:p>
    <w:p w14:paraId="1108876B" w14:textId="3A4C7FE2" w:rsidR="00BF7134" w:rsidRDefault="00F41744" w:rsidP="00381A10">
      <w:pPr>
        <w:spacing w:afterLines="50" w:after="120"/>
        <w:jc w:val="both"/>
        <w:rPr>
          <w:rFonts w:eastAsia="SimSun"/>
          <w:sz w:val="22"/>
          <w:lang w:val="en-US" w:eastAsia="zh-CN"/>
        </w:rPr>
      </w:pPr>
      <w:r>
        <w:rPr>
          <w:rFonts w:eastAsia="ＭＳ 明朝"/>
          <w:sz w:val="22"/>
          <w:lang w:val="en-US"/>
        </w:rPr>
        <w:t xml:space="preserve">RV cycling </w:t>
      </w:r>
      <w:r w:rsidR="00FC2876">
        <w:rPr>
          <w:rFonts w:eastAsia="ＭＳ 明朝"/>
          <w:sz w:val="22"/>
          <w:lang w:val="en-US"/>
        </w:rPr>
        <w:t>a</w:t>
      </w:r>
      <w:r w:rsidR="00381A10">
        <w:rPr>
          <w:rFonts w:eastAsia="ＭＳ 明朝"/>
          <w:sz w:val="22"/>
          <w:lang w:val="en-US"/>
        </w:rPr>
        <w:t xml:space="preserve">cross the repetitions </w:t>
      </w:r>
      <w:r>
        <w:rPr>
          <w:rFonts w:eastAsia="ＭＳ 明朝"/>
          <w:sz w:val="22"/>
          <w:lang w:val="en-US"/>
        </w:rPr>
        <w:t xml:space="preserve">is beneficial to obtain the soft combining gain. </w:t>
      </w:r>
      <w:r w:rsidR="00994D63" w:rsidRPr="00994D63">
        <w:rPr>
          <w:rFonts w:eastAsia="ＭＳ 明朝" w:hint="eastAsia"/>
          <w:sz w:val="22"/>
          <w:lang w:val="en-US"/>
        </w:rPr>
        <w:t xml:space="preserve">Based on the </w:t>
      </w:r>
      <w:r>
        <w:rPr>
          <w:rFonts w:eastAsia="ＭＳ 明朝"/>
          <w:sz w:val="22"/>
          <w:lang w:val="en-US"/>
        </w:rPr>
        <w:t xml:space="preserve">discussion in section 2, </w:t>
      </w:r>
      <w:r w:rsidR="00381A10">
        <w:rPr>
          <w:rFonts w:eastAsia="ＭＳ 明朝"/>
          <w:sz w:val="22"/>
          <w:lang w:val="en-US"/>
        </w:rPr>
        <w:t xml:space="preserve">if the order of the repetitions is aligned between the gNB and UE, RV cycling should be supported, otherwise, fixed RV should be used. Therefore, for Type 1 UL transmission without UL grant, option 2-2 that a RV pattern configured by RRC is preferred. This option gives gNB flexibility to configure the </w:t>
      </w:r>
      <w:r w:rsidR="00BF7134">
        <w:rPr>
          <w:rFonts w:eastAsia="ＭＳ 明朝"/>
          <w:sz w:val="22"/>
          <w:lang w:val="en-US"/>
        </w:rPr>
        <w:t>RV pattern as fixed</w:t>
      </w:r>
      <w:r w:rsidR="00BF7134">
        <w:rPr>
          <w:rFonts w:eastAsia="SimSun" w:hint="eastAsia"/>
          <w:sz w:val="22"/>
          <w:lang w:val="en-US" w:eastAsia="zh-CN"/>
        </w:rPr>
        <w:t xml:space="preserve">/same for all repetitions or </w:t>
      </w:r>
      <w:r w:rsidR="00BF7134">
        <w:rPr>
          <w:rFonts w:eastAsia="SimSun"/>
          <w:sz w:val="22"/>
          <w:lang w:val="en-US" w:eastAsia="zh-CN"/>
        </w:rPr>
        <w:t>different values cross the repetitions.</w:t>
      </w:r>
    </w:p>
    <w:p w14:paraId="799D9D08" w14:textId="46FE6011" w:rsidR="00BF7134" w:rsidRDefault="003810E2" w:rsidP="00381A10">
      <w:pPr>
        <w:spacing w:afterLines="50" w:after="120"/>
        <w:jc w:val="both"/>
        <w:rPr>
          <w:rFonts w:eastAsia="SimSun"/>
          <w:sz w:val="22"/>
          <w:lang w:val="en-US" w:eastAsia="zh-CN"/>
        </w:rPr>
      </w:pPr>
      <w:r>
        <w:rPr>
          <w:rFonts w:eastAsia="SimSun"/>
          <w:sz w:val="22"/>
          <w:lang w:val="en-US" w:eastAsia="zh-CN"/>
        </w:rPr>
        <w:t xml:space="preserve">For Type 2, whether the RV pattern is fixed by RRC parameter </w:t>
      </w:r>
      <w:r w:rsidR="002808E4">
        <w:rPr>
          <w:rFonts w:eastAsia="SimSun"/>
          <w:sz w:val="22"/>
          <w:lang w:val="en-US" w:eastAsia="zh-CN"/>
        </w:rPr>
        <w:t xml:space="preserve">(option 1) </w:t>
      </w:r>
      <w:r>
        <w:rPr>
          <w:rFonts w:eastAsia="SimSun"/>
          <w:sz w:val="22"/>
          <w:lang w:val="en-US" w:eastAsia="zh-CN"/>
        </w:rPr>
        <w:t xml:space="preserve">or is further adjustable by L1 signalling </w:t>
      </w:r>
      <w:r w:rsidR="002808E4">
        <w:rPr>
          <w:rFonts w:eastAsia="SimSun"/>
          <w:sz w:val="22"/>
          <w:lang w:val="en-US" w:eastAsia="zh-CN"/>
        </w:rPr>
        <w:t>(option 2) is tied with how the repetition number K is determined. Since it is feasible to determine the repetition number K by L1 signalling, RV pattern should also be able to be adjustable by L1 signalling.</w:t>
      </w:r>
      <w:r>
        <w:rPr>
          <w:rFonts w:eastAsia="SimSun"/>
          <w:sz w:val="22"/>
          <w:lang w:val="en-US" w:eastAsia="zh-CN"/>
        </w:rPr>
        <w:t xml:space="preserve"> Therefore, for Type 2</w:t>
      </w:r>
      <w:r w:rsidR="00BF7134">
        <w:rPr>
          <w:rFonts w:eastAsia="SimSun"/>
          <w:sz w:val="22"/>
          <w:lang w:val="en-US" w:eastAsia="zh-CN"/>
        </w:rPr>
        <w:t xml:space="preserve"> </w:t>
      </w:r>
      <w:r w:rsidR="00BF7134">
        <w:rPr>
          <w:rFonts w:eastAsia="ＭＳ 明朝"/>
          <w:sz w:val="22"/>
          <w:lang w:val="en-US"/>
        </w:rPr>
        <w:t>UL transmission without UL grant</w:t>
      </w:r>
      <w:r w:rsidR="00BF7134">
        <w:rPr>
          <w:rFonts w:eastAsia="SimSun" w:hint="eastAsia"/>
          <w:sz w:val="22"/>
          <w:lang w:val="en-US" w:eastAsia="zh-CN"/>
        </w:rPr>
        <w:t xml:space="preserve">, </w:t>
      </w:r>
      <w:r w:rsidR="00BF7134">
        <w:rPr>
          <w:rFonts w:eastAsia="SimSun"/>
          <w:sz w:val="22"/>
          <w:lang w:val="en-US" w:eastAsia="zh-CN"/>
        </w:rPr>
        <w:t xml:space="preserve">Option </w:t>
      </w:r>
      <w:r w:rsidR="002808E4">
        <w:rPr>
          <w:rFonts w:eastAsia="SimSun"/>
          <w:sz w:val="22"/>
          <w:lang w:val="en-US" w:eastAsia="zh-CN"/>
        </w:rPr>
        <w:t>2</w:t>
      </w:r>
      <w:r w:rsidR="00BF7134">
        <w:rPr>
          <w:rFonts w:eastAsia="SimSun" w:hint="eastAsia"/>
          <w:sz w:val="22"/>
          <w:lang w:val="en-US" w:eastAsia="zh-CN"/>
        </w:rPr>
        <w:t xml:space="preserve"> is preferred</w:t>
      </w:r>
      <w:r w:rsidR="00BF7134">
        <w:rPr>
          <w:rFonts w:eastAsia="SimSun"/>
          <w:sz w:val="22"/>
          <w:lang w:val="en-US" w:eastAsia="zh-CN"/>
        </w:rPr>
        <w:t>.</w:t>
      </w:r>
      <w:r w:rsidR="00BF7134">
        <w:rPr>
          <w:rFonts w:eastAsia="SimSun" w:hint="eastAsia"/>
          <w:sz w:val="22"/>
          <w:lang w:val="en-US" w:eastAsia="zh-CN"/>
        </w:rPr>
        <w:t xml:space="preserve"> </w:t>
      </w:r>
    </w:p>
    <w:p w14:paraId="53BBD119" w14:textId="12DFBF8B" w:rsidR="00BF7134" w:rsidRPr="00876BA5" w:rsidRDefault="00BF7134" w:rsidP="00BF7134">
      <w:pPr>
        <w:spacing w:afterLines="50" w:after="120"/>
        <w:jc w:val="both"/>
        <w:rPr>
          <w:rFonts w:eastAsia="ＭＳ 明朝"/>
          <w:b/>
          <w:sz w:val="22"/>
          <w:u w:val="single"/>
          <w:lang w:val="en-US"/>
        </w:rPr>
      </w:pPr>
      <w:r>
        <w:rPr>
          <w:rFonts w:eastAsia="ＭＳ 明朝"/>
          <w:b/>
          <w:sz w:val="22"/>
          <w:u w:val="single"/>
          <w:lang w:val="en-US"/>
        </w:rPr>
        <w:t>Proposal 5</w:t>
      </w:r>
      <w:r w:rsidRPr="00876BA5">
        <w:rPr>
          <w:rFonts w:eastAsia="ＭＳ 明朝"/>
          <w:b/>
          <w:sz w:val="22"/>
          <w:u w:val="single"/>
          <w:lang w:val="en-US"/>
        </w:rPr>
        <w:t>:</w:t>
      </w:r>
    </w:p>
    <w:p w14:paraId="07A7A778" w14:textId="27B84F3C" w:rsidR="002808E4" w:rsidRDefault="003810E2" w:rsidP="004F41F1">
      <w:pPr>
        <w:pStyle w:val="afc"/>
        <w:numPr>
          <w:ilvl w:val="0"/>
          <w:numId w:val="7"/>
        </w:numPr>
        <w:spacing w:afterLines="50" w:after="120"/>
        <w:ind w:leftChars="0"/>
        <w:jc w:val="both"/>
        <w:rPr>
          <w:rFonts w:eastAsia="ＭＳ 明朝"/>
          <w:i/>
          <w:sz w:val="22"/>
          <w:lang w:val="en-US"/>
        </w:rPr>
      </w:pPr>
      <w:r>
        <w:rPr>
          <w:rFonts w:eastAsia="ＭＳ 明朝"/>
          <w:i/>
          <w:sz w:val="22"/>
          <w:lang w:val="en-US"/>
        </w:rPr>
        <w:t xml:space="preserve">For </w:t>
      </w:r>
      <w:r w:rsidR="002808E4">
        <w:rPr>
          <w:rFonts w:eastAsia="ＭＳ 明朝"/>
          <w:i/>
          <w:sz w:val="22"/>
          <w:lang w:val="en-US"/>
        </w:rPr>
        <w:t xml:space="preserve">Type 1 </w:t>
      </w:r>
      <w:r>
        <w:rPr>
          <w:rFonts w:eastAsia="ＭＳ 明朝"/>
          <w:i/>
          <w:sz w:val="22"/>
          <w:lang w:val="en-US"/>
        </w:rPr>
        <w:t xml:space="preserve">UL transmission without grant with </w:t>
      </w:r>
      <w:r w:rsidR="00BF7134" w:rsidRPr="00BF7134">
        <w:rPr>
          <w:rFonts w:eastAsia="ＭＳ 明朝"/>
          <w:i/>
          <w:sz w:val="22"/>
          <w:lang w:val="en-US"/>
        </w:rPr>
        <w:t xml:space="preserve">K repetitions including the initial transmission, </w:t>
      </w:r>
      <w:r>
        <w:rPr>
          <w:rFonts w:eastAsia="ＭＳ 明朝"/>
          <w:i/>
          <w:sz w:val="22"/>
          <w:lang w:val="en-US"/>
        </w:rPr>
        <w:t>higher-layer signaling to configure RV pattern is supported.</w:t>
      </w:r>
    </w:p>
    <w:p w14:paraId="4814D129" w14:textId="5A39DC33" w:rsidR="00BF7134" w:rsidRPr="00BF7134" w:rsidRDefault="002808E4" w:rsidP="004F41F1">
      <w:pPr>
        <w:pStyle w:val="afc"/>
        <w:numPr>
          <w:ilvl w:val="0"/>
          <w:numId w:val="7"/>
        </w:numPr>
        <w:spacing w:afterLines="50" w:after="120"/>
        <w:ind w:leftChars="0"/>
        <w:jc w:val="both"/>
        <w:rPr>
          <w:lang w:val="en-US"/>
        </w:rPr>
      </w:pPr>
      <w:r>
        <w:rPr>
          <w:rFonts w:eastAsia="ＭＳ 明朝"/>
          <w:i/>
          <w:sz w:val="22"/>
          <w:lang w:val="en-US"/>
        </w:rPr>
        <w:t>For Type 2 UL transmission without grant with K repetitions including the initial transmission, L1 activation signaling can be used to indicate the RV pattern.</w:t>
      </w:r>
    </w:p>
    <w:p w14:paraId="30B3F54F" w14:textId="3CF47F43" w:rsidR="00E16951" w:rsidRPr="00E16951" w:rsidRDefault="00E16951" w:rsidP="00E16951">
      <w:pPr>
        <w:pStyle w:val="2"/>
        <w:numPr>
          <w:ilvl w:val="1"/>
          <w:numId w:val="6"/>
        </w:numPr>
        <w:rPr>
          <w:rFonts w:eastAsia="DengXian"/>
          <w:b/>
          <w:lang w:val="en-US" w:eastAsia="zh-CN"/>
        </w:rPr>
      </w:pPr>
      <w:r>
        <w:rPr>
          <w:rFonts w:eastAsia="DengXian"/>
          <w:b/>
          <w:lang w:val="en-US" w:eastAsia="zh-CN"/>
        </w:rPr>
        <w:t xml:space="preserve">HARQ ID derivation  </w:t>
      </w:r>
    </w:p>
    <w:p w14:paraId="0A1A714B" w14:textId="2EED64E4" w:rsidR="00B90051" w:rsidRPr="00B90051" w:rsidRDefault="00F27A86" w:rsidP="00B90051">
      <w:pPr>
        <w:spacing w:afterLines="50" w:after="120"/>
        <w:jc w:val="both"/>
        <w:rPr>
          <w:rFonts w:eastAsia="SimSun"/>
          <w:sz w:val="22"/>
          <w:lang w:val="en-US" w:eastAsia="zh-CN"/>
        </w:rPr>
      </w:pPr>
      <w:r>
        <w:rPr>
          <w:rFonts w:eastAsia="SimSun" w:hint="eastAsia"/>
          <w:sz w:val="22"/>
          <w:lang w:val="en-US" w:eastAsia="zh-CN"/>
        </w:rPr>
        <w:t>Regarding the HARQ ID, it is straight</w:t>
      </w:r>
      <w:r>
        <w:rPr>
          <w:rFonts w:eastAsia="SimSun"/>
          <w:sz w:val="22"/>
          <w:lang w:val="en-US" w:eastAsia="zh-CN"/>
        </w:rPr>
        <w:t>forward to use the same calculation as in LTE SPS</w:t>
      </w:r>
      <w:r w:rsidR="00B90051">
        <w:rPr>
          <w:rFonts w:eastAsia="SimSun"/>
          <w:sz w:val="22"/>
          <w:lang w:val="en-US" w:eastAsia="zh-CN"/>
        </w:rPr>
        <w:t xml:space="preserve">. For example: </w:t>
      </w:r>
    </w:p>
    <w:p w14:paraId="3378F628" w14:textId="00710148" w:rsidR="00B90051" w:rsidRPr="00B90051" w:rsidRDefault="00B90051" w:rsidP="00B90051">
      <w:pPr>
        <w:spacing w:afterLines="50" w:after="120"/>
        <w:jc w:val="both"/>
        <w:rPr>
          <w:rFonts w:eastAsia="SimSun"/>
          <w:sz w:val="22"/>
          <w:lang w:val="en-US" w:eastAsia="zh-CN"/>
        </w:rPr>
      </w:pPr>
      <w:r w:rsidRPr="00B90051">
        <w:rPr>
          <w:rFonts w:eastAsia="SimSun"/>
          <w:sz w:val="22"/>
          <w:lang w:val="en-US" w:eastAsia="zh-CN"/>
        </w:rPr>
        <w:t>HARQ Process ID = [floor</w:t>
      </w:r>
      <w:r>
        <w:rPr>
          <w:rFonts w:eastAsia="SimSun"/>
          <w:sz w:val="22"/>
          <w:lang w:val="en-US" w:eastAsia="zh-CN"/>
        </w:rPr>
        <w:t xml:space="preserve"> </w:t>
      </w:r>
      <w:r w:rsidRPr="00B90051">
        <w:rPr>
          <w:rFonts w:eastAsia="SimSun"/>
          <w:sz w:val="22"/>
          <w:lang w:val="en-US" w:eastAsia="zh-CN"/>
        </w:rPr>
        <w:t>(CURRENT_TTI/</w:t>
      </w:r>
      <w:r w:rsidRPr="00B90051">
        <w:rPr>
          <w:rFonts w:eastAsia="SimSun"/>
          <w:i/>
          <w:sz w:val="22"/>
          <w:lang w:val="en-US" w:eastAsia="zh-CN"/>
        </w:rPr>
        <w:t>UL-TWG-periodicity</w:t>
      </w:r>
      <w:r w:rsidRPr="00B90051">
        <w:rPr>
          <w:rFonts w:eastAsia="SimSun"/>
          <w:sz w:val="22"/>
          <w:lang w:val="en-US" w:eastAsia="zh-CN"/>
        </w:rPr>
        <w:t xml:space="preserve">)] modulo </w:t>
      </w:r>
      <w:r w:rsidRPr="00B90051">
        <w:rPr>
          <w:rFonts w:eastAsia="SimSun"/>
          <w:i/>
          <w:sz w:val="22"/>
          <w:lang w:val="en-US" w:eastAsia="zh-CN"/>
        </w:rPr>
        <w:t>numberOfConfUL-TWG-Processes</w:t>
      </w:r>
      <w:r w:rsidRPr="00B90051">
        <w:rPr>
          <w:rFonts w:eastAsia="SimSun"/>
          <w:sz w:val="22"/>
          <w:lang w:val="en-US" w:eastAsia="zh-CN"/>
        </w:rPr>
        <w:t>,</w:t>
      </w:r>
    </w:p>
    <w:p w14:paraId="2DFAE2E5" w14:textId="556C8723" w:rsidR="000D01A9" w:rsidRDefault="00B90051" w:rsidP="00B90051">
      <w:pPr>
        <w:spacing w:afterLines="50" w:after="120"/>
        <w:jc w:val="both"/>
        <w:rPr>
          <w:rFonts w:eastAsia="SimSun"/>
          <w:sz w:val="22"/>
          <w:lang w:val="en-US" w:eastAsia="zh-CN"/>
        </w:rPr>
      </w:pPr>
      <w:r w:rsidRPr="00B90051">
        <w:rPr>
          <w:rFonts w:eastAsia="SimSun"/>
          <w:sz w:val="22"/>
          <w:lang w:val="en-US" w:eastAsia="zh-CN"/>
        </w:rPr>
        <w:t>where CURRENT_TTI=</w:t>
      </w:r>
      <w:r>
        <w:rPr>
          <w:rFonts w:eastAsia="SimSun"/>
          <w:sz w:val="22"/>
          <w:lang w:val="en-US" w:eastAsia="zh-CN"/>
        </w:rPr>
        <w:t xml:space="preserve"> </w:t>
      </w:r>
      <w:r w:rsidRPr="00B90051">
        <w:rPr>
          <w:rFonts w:eastAsia="SimSun"/>
          <w:sz w:val="22"/>
          <w:lang w:val="en-US" w:eastAsia="zh-CN"/>
        </w:rPr>
        <w:t xml:space="preserve">[(SFN * 10) + slot number] and it refers to the slot where the first transmission of </w:t>
      </w:r>
      <w:r>
        <w:rPr>
          <w:rFonts w:eastAsia="SimSun"/>
          <w:sz w:val="22"/>
          <w:lang w:val="en-US" w:eastAsia="zh-CN"/>
        </w:rPr>
        <w:t>the</w:t>
      </w:r>
      <w:r w:rsidRPr="00B90051">
        <w:rPr>
          <w:rFonts w:eastAsia="SimSun"/>
          <w:sz w:val="22"/>
          <w:lang w:val="en-US" w:eastAsia="zh-CN"/>
        </w:rPr>
        <w:t xml:space="preserve"> </w:t>
      </w:r>
      <w:r>
        <w:rPr>
          <w:rFonts w:eastAsia="SimSun"/>
          <w:sz w:val="22"/>
          <w:lang w:val="en-US" w:eastAsia="zh-CN"/>
        </w:rPr>
        <w:t xml:space="preserve">repetition takes place; </w:t>
      </w:r>
      <w:r w:rsidRPr="00B90051">
        <w:rPr>
          <w:rFonts w:eastAsia="SimSun"/>
          <w:i/>
          <w:sz w:val="22"/>
          <w:lang w:val="en-US" w:eastAsia="zh-CN"/>
        </w:rPr>
        <w:t>UL-TWG-periodicity</w:t>
      </w:r>
      <w:r w:rsidRPr="00B90051">
        <w:rPr>
          <w:rFonts w:eastAsia="SimSun"/>
          <w:sz w:val="22"/>
          <w:lang w:val="en-US" w:eastAsia="zh-CN"/>
        </w:rPr>
        <w:t xml:space="preserve"> is</w:t>
      </w:r>
      <w:r>
        <w:rPr>
          <w:rFonts w:eastAsia="SimSun"/>
          <w:i/>
          <w:sz w:val="22"/>
          <w:lang w:val="en-US" w:eastAsia="zh-CN"/>
        </w:rPr>
        <w:t xml:space="preserve"> </w:t>
      </w:r>
      <w:r>
        <w:rPr>
          <w:rFonts w:eastAsia="SimSun"/>
          <w:sz w:val="22"/>
          <w:lang w:val="en-US" w:eastAsia="zh-CN"/>
        </w:rPr>
        <w:t xml:space="preserve">the periodicity of UL transmission without UL grant and </w:t>
      </w:r>
      <w:r w:rsidRPr="00B90051">
        <w:rPr>
          <w:rFonts w:eastAsia="SimSun"/>
          <w:i/>
          <w:sz w:val="22"/>
          <w:lang w:val="en-US" w:eastAsia="zh-CN"/>
        </w:rPr>
        <w:t>numberOfConfUL-TWG-Processes</w:t>
      </w:r>
      <w:r>
        <w:rPr>
          <w:rFonts w:eastAsia="SimSun"/>
          <w:i/>
          <w:sz w:val="22"/>
          <w:lang w:val="en-US" w:eastAsia="zh-CN"/>
        </w:rPr>
        <w:t xml:space="preserve"> </w:t>
      </w:r>
      <w:r w:rsidRPr="00B90051">
        <w:rPr>
          <w:rFonts w:eastAsia="SimSun"/>
          <w:sz w:val="22"/>
          <w:lang w:val="en-US" w:eastAsia="zh-CN"/>
        </w:rPr>
        <w:t>is</w:t>
      </w:r>
      <w:r>
        <w:rPr>
          <w:rFonts w:eastAsia="SimSun"/>
          <w:i/>
          <w:sz w:val="22"/>
          <w:lang w:val="en-US" w:eastAsia="zh-CN"/>
        </w:rPr>
        <w:t xml:space="preserve"> </w:t>
      </w:r>
      <w:r>
        <w:rPr>
          <w:rFonts w:eastAsia="SimSun"/>
          <w:sz w:val="22"/>
          <w:lang w:val="en-US" w:eastAsia="zh-CN"/>
        </w:rPr>
        <w:t>the maximum number of HARQ processes for UL transmission without UL grant configured by higher layer.</w:t>
      </w:r>
    </w:p>
    <w:p w14:paraId="3F891BD6" w14:textId="4811AE44" w:rsidR="00B90051" w:rsidRDefault="00B90051" w:rsidP="00B90051">
      <w:pPr>
        <w:spacing w:afterLines="50" w:after="120"/>
        <w:jc w:val="both"/>
        <w:rPr>
          <w:rFonts w:eastAsia="ＭＳ 明朝"/>
          <w:b/>
          <w:sz w:val="22"/>
          <w:u w:val="single"/>
          <w:lang w:val="en-US"/>
        </w:rPr>
      </w:pPr>
      <w:r w:rsidRPr="00B90051">
        <w:rPr>
          <w:rFonts w:eastAsia="ＭＳ 明朝"/>
          <w:b/>
          <w:sz w:val="22"/>
          <w:u w:val="single"/>
          <w:lang w:val="en-US"/>
        </w:rPr>
        <w:t xml:space="preserve">Proposal 6: </w:t>
      </w:r>
    </w:p>
    <w:p w14:paraId="35EB1DC7" w14:textId="24024279" w:rsidR="00B90051" w:rsidRPr="00B90051" w:rsidRDefault="00B90051" w:rsidP="00B90051">
      <w:pPr>
        <w:pStyle w:val="afc"/>
        <w:numPr>
          <w:ilvl w:val="0"/>
          <w:numId w:val="7"/>
        </w:numPr>
        <w:spacing w:afterLines="50" w:after="120"/>
        <w:ind w:leftChars="0"/>
        <w:jc w:val="both"/>
        <w:rPr>
          <w:rFonts w:eastAsia="SimSun"/>
          <w:i/>
          <w:sz w:val="22"/>
          <w:lang w:val="en-US" w:eastAsia="zh-CN"/>
        </w:rPr>
      </w:pPr>
      <w:r w:rsidRPr="00B90051">
        <w:rPr>
          <w:rFonts w:eastAsia="SimSun"/>
          <w:i/>
          <w:sz w:val="22"/>
          <w:lang w:val="en-US" w:eastAsia="zh-CN"/>
        </w:rPr>
        <w:t>HARQ ID derivation for UL transmission without UL grant should be the same as in LTE SPS.</w:t>
      </w:r>
    </w:p>
    <w:p w14:paraId="04EA6662" w14:textId="4BFA33AA" w:rsidR="007C3863" w:rsidRDefault="00556DB8" w:rsidP="00970C01">
      <w:pPr>
        <w:pStyle w:val="1"/>
        <w:numPr>
          <w:ilvl w:val="0"/>
          <w:numId w:val="6"/>
        </w:numPr>
        <w:spacing w:after="120"/>
        <w:jc w:val="both"/>
        <w:rPr>
          <w:rFonts w:eastAsia="DengXian"/>
          <w:b/>
          <w:lang w:val="en-US" w:eastAsia="zh-CN"/>
        </w:rPr>
      </w:pPr>
      <w:r>
        <w:rPr>
          <w:rFonts w:eastAsia="DengXian"/>
          <w:b/>
          <w:lang w:val="en-US" w:eastAsia="zh-CN"/>
        </w:rPr>
        <w:t>HARQ</w:t>
      </w:r>
      <w:r w:rsidR="00423704">
        <w:rPr>
          <w:rFonts w:eastAsia="DengXian"/>
          <w:b/>
          <w:lang w:val="en-US" w:eastAsia="zh-CN"/>
        </w:rPr>
        <w:t xml:space="preserve"> procedure</w:t>
      </w:r>
      <w:r w:rsidR="004A3BD4">
        <w:rPr>
          <w:rFonts w:eastAsia="DengXian"/>
          <w:b/>
          <w:lang w:val="en-US" w:eastAsia="zh-CN"/>
        </w:rPr>
        <w:t>s</w:t>
      </w:r>
    </w:p>
    <w:p w14:paraId="043C051D" w14:textId="05C79925" w:rsidR="00F90A13" w:rsidRDefault="0052791B" w:rsidP="00125670">
      <w:pPr>
        <w:spacing w:afterLines="50" w:after="120"/>
        <w:jc w:val="both"/>
        <w:rPr>
          <w:rFonts w:eastAsia="SimSun"/>
          <w:sz w:val="22"/>
          <w:lang w:val="en-US" w:eastAsia="zh-CN"/>
        </w:rPr>
      </w:pPr>
      <w:r>
        <w:rPr>
          <w:rFonts w:eastAsia="SimSun" w:hint="eastAsia"/>
          <w:sz w:val="22"/>
          <w:lang w:val="en-US" w:eastAsia="zh-CN"/>
        </w:rPr>
        <w:t>There</w:t>
      </w:r>
      <w:r>
        <w:rPr>
          <w:rFonts w:eastAsia="SimSun"/>
          <w:sz w:val="22"/>
          <w:lang w:val="en-US" w:eastAsia="zh-CN"/>
        </w:rPr>
        <w:t xml:space="preserve"> was a hot discussion on the support of HARQ feedback for UL transmission without UL grant. </w:t>
      </w:r>
      <w:r w:rsidR="006A7828">
        <w:rPr>
          <w:rFonts w:eastAsia="SimSun"/>
          <w:sz w:val="22"/>
          <w:lang w:val="en-US" w:eastAsia="zh-CN"/>
        </w:rPr>
        <w:t>Similar issues were also discussed in LTE-MTC Rel.13. In LTE-MTC Rel.13, t</w:t>
      </w:r>
      <w:r w:rsidR="00BB116D" w:rsidRPr="00BB116D">
        <w:rPr>
          <w:rFonts w:eastAsia="SimSun"/>
          <w:sz w:val="22"/>
          <w:lang w:val="en-US" w:eastAsia="zh-CN"/>
        </w:rPr>
        <w:t xml:space="preserve">he uplink HARQ operation is asynchronous </w:t>
      </w:r>
      <w:r w:rsidR="006A7828">
        <w:rPr>
          <w:rFonts w:eastAsia="SimSun"/>
          <w:sz w:val="22"/>
          <w:lang w:val="en-US" w:eastAsia="zh-CN"/>
        </w:rPr>
        <w:t>[</w:t>
      </w:r>
      <w:r w:rsidR="00C26CD5">
        <w:rPr>
          <w:rFonts w:eastAsia="SimSun"/>
          <w:sz w:val="22"/>
          <w:lang w:val="en-US" w:eastAsia="zh-CN"/>
        </w:rPr>
        <w:t>4</w:t>
      </w:r>
      <w:r w:rsidR="006A7828">
        <w:rPr>
          <w:rFonts w:eastAsia="SimSun"/>
          <w:sz w:val="22"/>
          <w:lang w:val="en-US" w:eastAsia="zh-CN"/>
        </w:rPr>
        <w:t xml:space="preserve">] </w:t>
      </w:r>
      <w:r w:rsidR="00BB116D" w:rsidRPr="00BB116D">
        <w:rPr>
          <w:rFonts w:eastAsia="SimSun"/>
          <w:sz w:val="22"/>
          <w:lang w:val="en-US" w:eastAsia="zh-CN"/>
        </w:rPr>
        <w:t>and there is no explicit positive HARQ-ACK feedback sent from eNB to let the UE know whether an uplink data transmission on PUSCH was successfully received or not. When the uplink traffic is relatively frequent, the UE receives an implicit positive HARQ-ACK feedback for the previous uplink data transmission when it is scheduled with a new uplink data transmission using the same PUSCH HARQ process.</w:t>
      </w:r>
      <w:r w:rsidR="00125670">
        <w:rPr>
          <w:rFonts w:eastAsia="SimSun"/>
          <w:sz w:val="22"/>
          <w:lang w:val="en-US" w:eastAsia="zh-CN"/>
        </w:rPr>
        <w:t xml:space="preserve"> When the UE is scheduled </w:t>
      </w:r>
      <w:r w:rsidR="00125670">
        <w:rPr>
          <w:rFonts w:eastAsia="SimSun"/>
          <w:sz w:val="22"/>
          <w:lang w:val="en-US" w:eastAsia="zh-CN"/>
        </w:rPr>
        <w:lastRenderedPageBreak/>
        <w:t>with the re-transmission for the same TB, it implies a negative</w:t>
      </w:r>
      <w:r w:rsidR="00125670" w:rsidRPr="00BB116D">
        <w:rPr>
          <w:rFonts w:eastAsia="SimSun"/>
          <w:sz w:val="22"/>
          <w:lang w:val="en-US" w:eastAsia="zh-CN"/>
        </w:rPr>
        <w:t xml:space="preserve"> HARQ-ACK feedback for the previous uplink data transmission</w:t>
      </w:r>
      <w:r w:rsidR="00125670">
        <w:rPr>
          <w:rFonts w:eastAsia="SimSun"/>
          <w:sz w:val="22"/>
          <w:lang w:val="en-US" w:eastAsia="zh-CN"/>
        </w:rPr>
        <w:t xml:space="preserve">. </w:t>
      </w:r>
      <w:r w:rsidR="00BB116D" w:rsidRPr="00BB116D">
        <w:rPr>
          <w:rFonts w:eastAsia="SimSun"/>
          <w:sz w:val="22"/>
          <w:lang w:val="en-US" w:eastAsia="zh-CN"/>
        </w:rPr>
        <w:t>However, when the uplink traffic is relatively infrequent, the UE may not receive any implicit p</w:t>
      </w:r>
      <w:r w:rsidR="00125670">
        <w:rPr>
          <w:rFonts w:eastAsia="SimSun"/>
          <w:sz w:val="22"/>
          <w:lang w:val="en-US" w:eastAsia="zh-CN"/>
        </w:rPr>
        <w:t>ositive HARQ-ACK feedback for a</w:t>
      </w:r>
      <w:r w:rsidR="00BB116D" w:rsidRPr="00BB116D">
        <w:rPr>
          <w:rFonts w:eastAsia="SimSun"/>
          <w:sz w:val="22"/>
          <w:lang w:val="en-US" w:eastAsia="zh-CN"/>
        </w:rPr>
        <w:t xml:space="preserve"> </w:t>
      </w:r>
      <w:r w:rsidR="00125670">
        <w:rPr>
          <w:rFonts w:eastAsia="SimSun"/>
          <w:sz w:val="22"/>
          <w:lang w:val="en-US" w:eastAsia="zh-CN"/>
        </w:rPr>
        <w:t xml:space="preserve">successfully decoded </w:t>
      </w:r>
      <w:r w:rsidR="00BB116D" w:rsidRPr="00BB116D">
        <w:rPr>
          <w:rFonts w:eastAsia="SimSun"/>
          <w:sz w:val="22"/>
          <w:lang w:val="en-US" w:eastAsia="zh-CN"/>
        </w:rPr>
        <w:t xml:space="preserve">uplink data since there is no immediate next </w:t>
      </w:r>
      <w:r w:rsidR="00125670">
        <w:rPr>
          <w:rFonts w:eastAsia="SimSun"/>
          <w:sz w:val="22"/>
          <w:lang w:val="en-US" w:eastAsia="zh-CN"/>
        </w:rPr>
        <w:t xml:space="preserve">new </w:t>
      </w:r>
      <w:r w:rsidR="00BB116D" w:rsidRPr="00BB116D">
        <w:rPr>
          <w:rFonts w:eastAsia="SimSun"/>
          <w:sz w:val="22"/>
          <w:lang w:val="en-US" w:eastAsia="zh-CN"/>
        </w:rPr>
        <w:t xml:space="preserve">uplink data transmission. The UE will wait until the higher layer uplink HARQ retransmission timers </w:t>
      </w:r>
      <w:r w:rsidR="002808E4">
        <w:rPr>
          <w:rFonts w:eastAsia="SimSun"/>
          <w:sz w:val="22"/>
          <w:lang w:val="en-US" w:eastAsia="zh-CN"/>
        </w:rPr>
        <w:t>(</w:t>
      </w:r>
      <w:r w:rsidR="00125670">
        <w:rPr>
          <w:rFonts w:eastAsia="SimSun"/>
          <w:sz w:val="22"/>
          <w:lang w:val="en-US" w:eastAsia="zh-CN"/>
        </w:rPr>
        <w:t xml:space="preserve">i.e. </w:t>
      </w:r>
      <w:r w:rsidR="00BB116D" w:rsidRPr="00125670">
        <w:rPr>
          <w:rFonts w:eastAsia="SimSun"/>
          <w:i/>
          <w:sz w:val="22"/>
          <w:lang w:val="en-US" w:eastAsia="zh-CN"/>
        </w:rPr>
        <w:t>UL HARQ RTT timer</w:t>
      </w:r>
      <w:r w:rsidR="00BB116D" w:rsidRPr="00BB116D">
        <w:rPr>
          <w:rFonts w:eastAsia="SimSun"/>
          <w:sz w:val="22"/>
          <w:lang w:val="en-US" w:eastAsia="zh-CN"/>
        </w:rPr>
        <w:t xml:space="preserve"> and </w:t>
      </w:r>
      <w:r w:rsidR="00BB116D" w:rsidRPr="00125670">
        <w:rPr>
          <w:rFonts w:eastAsia="SimSun"/>
          <w:i/>
          <w:sz w:val="22"/>
          <w:lang w:val="en-US" w:eastAsia="zh-CN"/>
        </w:rPr>
        <w:t>drx-ULRetransmissionTimer</w:t>
      </w:r>
      <w:r w:rsidR="002808E4" w:rsidRPr="004F41F1">
        <w:rPr>
          <w:rFonts w:eastAsia="SimSun"/>
          <w:sz w:val="22"/>
          <w:lang w:val="en-US" w:eastAsia="zh-CN"/>
        </w:rPr>
        <w:t>)</w:t>
      </w:r>
      <w:r w:rsidR="00125670">
        <w:rPr>
          <w:rFonts w:eastAsia="SimSun"/>
          <w:sz w:val="22"/>
          <w:lang w:val="en-US" w:eastAsia="zh-CN"/>
        </w:rPr>
        <w:t xml:space="preserve"> </w:t>
      </w:r>
      <w:r w:rsidR="00BB116D" w:rsidRPr="00BB116D">
        <w:rPr>
          <w:rFonts w:eastAsia="SimSun"/>
          <w:sz w:val="22"/>
          <w:lang w:val="en-US" w:eastAsia="zh-CN"/>
        </w:rPr>
        <w:t xml:space="preserve">expire, which </w:t>
      </w:r>
      <w:r w:rsidR="00125670">
        <w:rPr>
          <w:rFonts w:eastAsia="SimSun"/>
          <w:sz w:val="22"/>
          <w:lang w:val="en-US" w:eastAsia="zh-CN"/>
        </w:rPr>
        <w:t>may</w:t>
      </w:r>
      <w:r w:rsidR="00BB116D" w:rsidRPr="00BB116D">
        <w:rPr>
          <w:rFonts w:eastAsia="SimSun"/>
          <w:sz w:val="22"/>
          <w:lang w:val="en-US" w:eastAsia="zh-CN"/>
        </w:rPr>
        <w:t xml:space="preserve"> take a long time compared to the time scale of the physical layer procedures.</w:t>
      </w:r>
      <w:r w:rsidR="003C6833">
        <w:rPr>
          <w:rFonts w:eastAsia="SimSun"/>
          <w:sz w:val="22"/>
          <w:lang w:val="en-US" w:eastAsia="zh-CN"/>
        </w:rPr>
        <w:t xml:space="preserve"> In other word, </w:t>
      </w:r>
      <w:r w:rsidR="003C6833" w:rsidRPr="00BB116D">
        <w:rPr>
          <w:rFonts w:eastAsia="SimSun"/>
          <w:sz w:val="22"/>
          <w:lang w:val="en-US" w:eastAsia="zh-CN"/>
        </w:rPr>
        <w:t>UE may have to keep its receiver circuitry on for a relatively long time to stay awake for</w:t>
      </w:r>
      <w:r w:rsidR="003C6833">
        <w:rPr>
          <w:rFonts w:eastAsia="SimSun"/>
          <w:sz w:val="22"/>
          <w:lang w:val="en-US" w:eastAsia="zh-CN"/>
        </w:rPr>
        <w:t xml:space="preserve"> potential HARQ retransmissions.</w:t>
      </w:r>
      <w:r w:rsidR="00F90A13">
        <w:rPr>
          <w:rFonts w:eastAsia="SimSun"/>
          <w:sz w:val="22"/>
          <w:lang w:val="en-US" w:eastAsia="zh-CN"/>
        </w:rPr>
        <w:t xml:space="preserve"> </w:t>
      </w:r>
    </w:p>
    <w:p w14:paraId="360AD97C" w14:textId="77777777" w:rsidR="0026755C" w:rsidRDefault="003C6833" w:rsidP="00F90A13">
      <w:pPr>
        <w:spacing w:afterLines="50" w:after="120"/>
        <w:jc w:val="both"/>
        <w:rPr>
          <w:rFonts w:eastAsia="SimSun"/>
          <w:sz w:val="22"/>
          <w:lang w:val="en-US" w:eastAsia="zh-CN"/>
        </w:rPr>
      </w:pPr>
      <w:r>
        <w:rPr>
          <w:rFonts w:eastAsia="SimSun"/>
          <w:sz w:val="22"/>
          <w:lang w:val="en-US" w:eastAsia="zh-CN"/>
        </w:rPr>
        <w:t xml:space="preserve">Above analysis also holds for UL transmission without UL grant. The benefits of introducing the explicit positive HARQ feedback is to early terminate the repetitions and allow the UE to go to sleep earlier for the case that the UL traffic is relatively infrequent. </w:t>
      </w:r>
      <w:r w:rsidR="0026755C">
        <w:rPr>
          <w:rFonts w:eastAsia="SimSun"/>
          <w:sz w:val="22"/>
          <w:lang w:val="en-US" w:eastAsia="zh-CN"/>
        </w:rPr>
        <w:t>However, considering all LTE features supporting asynchronous UL HARQ did not introduce the explicit positive HARQ feedback so far, it would not be so critical issue.</w:t>
      </w:r>
    </w:p>
    <w:p w14:paraId="66F9F648" w14:textId="35E890E1" w:rsidR="00F90A13" w:rsidRDefault="00F90A13" w:rsidP="00F90A13">
      <w:pPr>
        <w:spacing w:afterLines="50" w:after="120"/>
        <w:jc w:val="both"/>
        <w:rPr>
          <w:rFonts w:eastAsia="SimSun"/>
          <w:sz w:val="22"/>
          <w:szCs w:val="22"/>
          <w:lang w:val="en-US" w:eastAsia="zh-CN"/>
        </w:rPr>
      </w:pPr>
      <w:r>
        <w:rPr>
          <w:rFonts w:eastAsia="SimSun"/>
          <w:sz w:val="22"/>
          <w:lang w:val="en-US" w:eastAsia="zh-CN"/>
        </w:rPr>
        <w:t xml:space="preserve">If such benefits are necessary and it is agreed to support the explicit </w:t>
      </w:r>
      <w:r w:rsidR="00CA30D9" w:rsidRPr="00D00AA7">
        <w:rPr>
          <w:rFonts w:eastAsiaTheme="minorEastAsia"/>
          <w:sz w:val="22"/>
          <w:szCs w:val="22"/>
          <w:lang w:val="en-US" w:eastAsia="ko-KR"/>
        </w:rPr>
        <w:t>acknowledgement</w:t>
      </w:r>
      <w:r w:rsidR="00CA30D9">
        <w:rPr>
          <w:rFonts w:eastAsiaTheme="minorEastAsia"/>
          <w:sz w:val="22"/>
          <w:szCs w:val="22"/>
          <w:lang w:val="en-US" w:eastAsia="ko-KR"/>
        </w:rPr>
        <w:t>,</w:t>
      </w:r>
      <w:r>
        <w:rPr>
          <w:rFonts w:eastAsiaTheme="minorEastAsia"/>
          <w:sz w:val="22"/>
          <w:szCs w:val="22"/>
          <w:lang w:val="en-US" w:eastAsia="ko-KR"/>
        </w:rPr>
        <w:t xml:space="preserve"> </w:t>
      </w:r>
      <w:r>
        <w:rPr>
          <w:rFonts w:eastAsiaTheme="minorEastAsia" w:hint="eastAsia"/>
          <w:sz w:val="22"/>
          <w:lang w:val="en-US" w:eastAsia="ko-KR"/>
        </w:rPr>
        <w:t xml:space="preserve">it is not preferred to </w:t>
      </w:r>
      <w:r>
        <w:rPr>
          <w:rFonts w:hint="eastAsia"/>
          <w:sz w:val="22"/>
          <w:lang w:val="en-US"/>
        </w:rPr>
        <w:t xml:space="preserve">introduce a new physical channel </w:t>
      </w:r>
      <w:r>
        <w:rPr>
          <w:rFonts w:eastAsiaTheme="minorEastAsia" w:hint="eastAsia"/>
          <w:sz w:val="22"/>
          <w:lang w:val="en-US" w:eastAsia="ko-KR"/>
        </w:rPr>
        <w:t>like PHICH channel</w:t>
      </w:r>
      <w:r>
        <w:rPr>
          <w:rFonts w:eastAsiaTheme="minorEastAsia"/>
          <w:sz w:val="22"/>
          <w:lang w:val="en-US" w:eastAsia="ko-KR"/>
        </w:rPr>
        <w:t xml:space="preserve"> in LTE considering the overhead and specification efforts. Still the PDCCH can be a good candidate to carry the </w:t>
      </w:r>
      <w:r w:rsidRPr="00D00AA7">
        <w:rPr>
          <w:rFonts w:eastAsiaTheme="minorEastAsia"/>
          <w:sz w:val="22"/>
          <w:szCs w:val="22"/>
          <w:lang w:val="en-US" w:eastAsia="ko-KR"/>
        </w:rPr>
        <w:t>acknowledgement</w:t>
      </w:r>
      <w:r>
        <w:rPr>
          <w:rFonts w:eastAsiaTheme="minorEastAsia"/>
          <w:sz w:val="22"/>
          <w:szCs w:val="22"/>
          <w:lang w:val="en-US" w:eastAsia="ko-KR"/>
        </w:rPr>
        <w:t xml:space="preserve"> information. </w:t>
      </w:r>
      <w:r>
        <w:rPr>
          <w:rFonts w:eastAsia="SimSun"/>
          <w:sz w:val="22"/>
          <w:szCs w:val="22"/>
          <w:lang w:val="en-US" w:eastAsia="zh-CN"/>
        </w:rPr>
        <w:t xml:space="preserve">In LTE UL SPS, the design for </w:t>
      </w:r>
      <w:r>
        <w:rPr>
          <w:rFonts w:eastAsia="SimSun" w:hint="eastAsia"/>
          <w:sz w:val="22"/>
          <w:szCs w:val="22"/>
          <w:lang w:val="en-US" w:eastAsia="zh-CN"/>
        </w:rPr>
        <w:t>PDCCH used for</w:t>
      </w:r>
      <w:r>
        <w:rPr>
          <w:rFonts w:eastAsia="SimSun"/>
          <w:sz w:val="22"/>
          <w:szCs w:val="22"/>
          <w:lang w:val="en-US" w:eastAsia="zh-CN"/>
        </w:rPr>
        <w:t xml:space="preserve"> activation</w:t>
      </w:r>
      <w:r w:rsidR="00CA30D9">
        <w:rPr>
          <w:rFonts w:eastAsia="SimSun"/>
          <w:sz w:val="22"/>
          <w:szCs w:val="22"/>
          <w:lang w:val="en-US" w:eastAsia="zh-CN"/>
        </w:rPr>
        <w:t xml:space="preserve"> and deactivation</w:t>
      </w:r>
      <w:r>
        <w:rPr>
          <w:rFonts w:eastAsia="SimSun"/>
          <w:sz w:val="22"/>
          <w:szCs w:val="22"/>
          <w:lang w:val="en-US" w:eastAsia="zh-CN"/>
        </w:rPr>
        <w:t xml:space="preserve"> can serve as a good starting point.</w:t>
      </w:r>
    </w:p>
    <w:p w14:paraId="2F0CC927" w14:textId="02BFC403" w:rsidR="00CA30D9" w:rsidRPr="00033F1B" w:rsidRDefault="00CA30D9" w:rsidP="00CA30D9">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Pr>
          <w:rFonts w:eastAsia="ＭＳ 明朝"/>
          <w:b/>
          <w:sz w:val="22"/>
          <w:u w:val="single"/>
          <w:lang w:val="en-US"/>
        </w:rPr>
        <w:t>7</w:t>
      </w:r>
      <w:r w:rsidRPr="00033F1B">
        <w:rPr>
          <w:rFonts w:eastAsia="ＭＳ 明朝" w:hint="eastAsia"/>
          <w:b/>
          <w:sz w:val="22"/>
          <w:u w:val="single"/>
          <w:lang w:val="en-US"/>
        </w:rPr>
        <w:t>:</w:t>
      </w:r>
    </w:p>
    <w:p w14:paraId="18B911EB" w14:textId="17B305CE" w:rsidR="0026755C" w:rsidRPr="004F41F1" w:rsidRDefault="0026755C">
      <w:pPr>
        <w:pStyle w:val="afc"/>
        <w:numPr>
          <w:ilvl w:val="0"/>
          <w:numId w:val="7"/>
        </w:numPr>
        <w:spacing w:afterLines="50" w:after="120"/>
        <w:ind w:leftChars="0"/>
        <w:jc w:val="both"/>
        <w:rPr>
          <w:rFonts w:eastAsia="ＭＳ 明朝"/>
          <w:i/>
          <w:sz w:val="22"/>
          <w:lang w:val="en-US"/>
        </w:rPr>
      </w:pPr>
      <w:r>
        <w:rPr>
          <w:rFonts w:eastAsia="ＭＳ 明朝" w:hint="eastAsia"/>
          <w:i/>
          <w:sz w:val="22"/>
          <w:lang w:val="en-US"/>
        </w:rPr>
        <w:t>U</w:t>
      </w:r>
      <w:r>
        <w:rPr>
          <w:rFonts w:eastAsia="ＭＳ 明朝"/>
          <w:i/>
          <w:sz w:val="22"/>
          <w:lang w:val="en-US"/>
        </w:rPr>
        <w:t>nless strong benefit is identified, explicit positive HARQ-ACK feedback from gNB to UE is not supported.</w:t>
      </w:r>
    </w:p>
    <w:p w14:paraId="4179F8D2" w14:textId="155CBC2F" w:rsidR="003D2077" w:rsidRPr="003D2077" w:rsidRDefault="003D2077" w:rsidP="004F41F1">
      <w:pPr>
        <w:pStyle w:val="afc"/>
        <w:numPr>
          <w:ilvl w:val="1"/>
          <w:numId w:val="7"/>
        </w:numPr>
        <w:spacing w:afterLines="50" w:after="120"/>
        <w:ind w:leftChars="0"/>
        <w:jc w:val="both"/>
        <w:rPr>
          <w:rFonts w:eastAsia="ＭＳ 明朝"/>
          <w:i/>
          <w:sz w:val="22"/>
          <w:lang w:val="en-US"/>
        </w:rPr>
      </w:pPr>
      <w:r w:rsidRPr="003D2077">
        <w:rPr>
          <w:rFonts w:eastAsia="ＭＳ 明朝"/>
          <w:i/>
          <w:sz w:val="22"/>
          <w:lang w:val="en-US"/>
        </w:rPr>
        <w:t>UL grant</w:t>
      </w:r>
      <w:r>
        <w:rPr>
          <w:rFonts w:eastAsia="ＭＳ 明朝"/>
          <w:i/>
          <w:sz w:val="22"/>
          <w:lang w:val="en-US"/>
        </w:rPr>
        <w:t xml:space="preserve"> scheduling the</w:t>
      </w:r>
      <w:r w:rsidRPr="003D2077">
        <w:rPr>
          <w:rFonts w:eastAsia="ＭＳ 明朝"/>
          <w:i/>
          <w:sz w:val="22"/>
          <w:lang w:val="en-US"/>
        </w:rPr>
        <w:t xml:space="preserve"> new TB transmission of the same HARQ process can indicate “ACK” </w:t>
      </w:r>
    </w:p>
    <w:p w14:paraId="4F941E54" w14:textId="2702D2F7" w:rsidR="003D2077" w:rsidRDefault="003D2077" w:rsidP="004F41F1">
      <w:pPr>
        <w:pStyle w:val="afc"/>
        <w:numPr>
          <w:ilvl w:val="1"/>
          <w:numId w:val="7"/>
        </w:numPr>
        <w:spacing w:afterLines="50" w:after="120"/>
        <w:ind w:leftChars="0"/>
        <w:jc w:val="both"/>
        <w:rPr>
          <w:rFonts w:eastAsia="ＭＳ 明朝"/>
          <w:i/>
          <w:sz w:val="22"/>
          <w:lang w:val="en-US"/>
        </w:rPr>
      </w:pPr>
      <w:r w:rsidRPr="003D2077">
        <w:rPr>
          <w:rFonts w:eastAsia="ＭＳ 明朝"/>
          <w:i/>
          <w:sz w:val="22"/>
          <w:lang w:val="en-US"/>
        </w:rPr>
        <w:t xml:space="preserve">UL grant </w:t>
      </w:r>
      <w:r>
        <w:rPr>
          <w:rFonts w:eastAsia="ＭＳ 明朝"/>
          <w:i/>
          <w:sz w:val="22"/>
          <w:lang w:val="en-US"/>
        </w:rPr>
        <w:t>scheduling</w:t>
      </w:r>
      <w:r w:rsidRPr="003D2077">
        <w:rPr>
          <w:rFonts w:eastAsia="ＭＳ 明朝"/>
          <w:i/>
          <w:sz w:val="22"/>
          <w:lang w:val="en-US"/>
        </w:rPr>
        <w:t xml:space="preserve"> the same TB initially transmitted without grant can indicate “NACK”</w:t>
      </w:r>
    </w:p>
    <w:p w14:paraId="3264186F" w14:textId="582D7C8C" w:rsidR="00D5709E" w:rsidRPr="003D2077" w:rsidRDefault="00D5709E" w:rsidP="00D5709E">
      <w:pPr>
        <w:pStyle w:val="afc"/>
        <w:numPr>
          <w:ilvl w:val="2"/>
          <w:numId w:val="7"/>
        </w:numPr>
        <w:spacing w:afterLines="50" w:after="120"/>
        <w:ind w:leftChars="0"/>
        <w:jc w:val="both"/>
        <w:rPr>
          <w:rFonts w:eastAsia="ＭＳ 明朝"/>
          <w:i/>
          <w:sz w:val="22"/>
          <w:lang w:val="en-US"/>
        </w:rPr>
      </w:pPr>
      <w:r>
        <w:rPr>
          <w:rFonts w:eastAsia="SimSun" w:hint="eastAsia"/>
          <w:i/>
          <w:sz w:val="22"/>
          <w:lang w:val="en-US" w:eastAsia="zh-CN"/>
        </w:rPr>
        <w:t xml:space="preserve">Above </w:t>
      </w:r>
      <w:r>
        <w:rPr>
          <w:rFonts w:eastAsia="SimSun"/>
          <w:i/>
          <w:sz w:val="22"/>
          <w:lang w:val="en-US" w:eastAsia="zh-CN"/>
        </w:rPr>
        <w:t xml:space="preserve">UL grant scheduling the new transmission or retransmission can be </w:t>
      </w:r>
      <w:r w:rsidRPr="00D5709E">
        <w:rPr>
          <w:rFonts w:eastAsia="ＭＳ 明朝"/>
          <w:i/>
          <w:sz w:val="22"/>
          <w:lang w:val="en-US"/>
        </w:rPr>
        <w:t>used during and after the K repetition</w:t>
      </w:r>
    </w:p>
    <w:p w14:paraId="42B5668B" w14:textId="0142253F" w:rsidR="003D2077" w:rsidRPr="004F41F1" w:rsidRDefault="003D2077" w:rsidP="003D2077">
      <w:pPr>
        <w:pStyle w:val="afc"/>
        <w:numPr>
          <w:ilvl w:val="2"/>
          <w:numId w:val="7"/>
        </w:numPr>
        <w:spacing w:afterLines="50" w:after="120"/>
        <w:ind w:leftChars="0"/>
        <w:jc w:val="both"/>
        <w:rPr>
          <w:rFonts w:eastAsia="ＭＳ 明朝"/>
          <w:b/>
          <w:sz w:val="22"/>
          <w:u w:val="single"/>
          <w:lang w:val="en-US"/>
        </w:rPr>
      </w:pPr>
      <w:r>
        <w:rPr>
          <w:rFonts w:eastAsia="ＭＳ 明朝"/>
          <w:i/>
          <w:sz w:val="22"/>
          <w:lang w:val="en-US"/>
        </w:rPr>
        <w:t xml:space="preserve">If no UL grant is received after the K repetitions, when </w:t>
      </w:r>
      <w:r w:rsidRPr="00125670">
        <w:rPr>
          <w:rFonts w:eastAsia="SimSun"/>
          <w:i/>
          <w:sz w:val="22"/>
          <w:lang w:val="en-US" w:eastAsia="zh-CN"/>
        </w:rPr>
        <w:t>drx-ULRetransmissionTime</w:t>
      </w:r>
      <w:r w:rsidRPr="003D2077">
        <w:rPr>
          <w:rFonts w:eastAsia="ＭＳ 明朝"/>
          <w:i/>
          <w:sz w:val="22"/>
          <w:lang w:val="en-US"/>
        </w:rPr>
        <w:t>r expires</w:t>
      </w:r>
      <w:r>
        <w:rPr>
          <w:rFonts w:eastAsia="ＭＳ 明朝"/>
          <w:i/>
          <w:sz w:val="22"/>
          <w:lang w:val="en-US"/>
        </w:rPr>
        <w:t>, UE assumes ACK.</w:t>
      </w:r>
    </w:p>
    <w:p w14:paraId="619B98CF" w14:textId="2709271E" w:rsidR="0026755C" w:rsidRPr="003D2077" w:rsidRDefault="0026755C" w:rsidP="004F41F1">
      <w:pPr>
        <w:pStyle w:val="afc"/>
        <w:numPr>
          <w:ilvl w:val="0"/>
          <w:numId w:val="7"/>
        </w:numPr>
        <w:spacing w:afterLines="50" w:after="120"/>
        <w:ind w:leftChars="0"/>
        <w:jc w:val="both"/>
        <w:rPr>
          <w:rFonts w:eastAsia="ＭＳ 明朝"/>
          <w:b/>
          <w:sz w:val="22"/>
          <w:u w:val="single"/>
          <w:lang w:val="en-US"/>
        </w:rPr>
      </w:pPr>
      <w:r>
        <w:rPr>
          <w:rFonts w:eastAsia="ＭＳ 明朝"/>
          <w:i/>
          <w:sz w:val="22"/>
          <w:lang w:val="en-US"/>
        </w:rPr>
        <w:t xml:space="preserve">If strong benefit is identified, explicit positive HARQ-ACK feedback from gNB to UE is </w:t>
      </w:r>
      <w:r w:rsidR="006001E2">
        <w:rPr>
          <w:rFonts w:eastAsia="ＭＳ 明朝"/>
          <w:i/>
          <w:sz w:val="22"/>
          <w:lang w:val="en-US"/>
        </w:rPr>
        <w:t xml:space="preserve">realized by </w:t>
      </w:r>
      <w:r>
        <w:rPr>
          <w:rFonts w:eastAsia="ＭＳ 明朝"/>
          <w:i/>
          <w:sz w:val="22"/>
          <w:lang w:val="en-US"/>
        </w:rPr>
        <w:t>a PDCCH.</w:t>
      </w:r>
    </w:p>
    <w:p w14:paraId="1E6A0F8F" w14:textId="4E863112" w:rsidR="00F90A13" w:rsidRPr="00033F1B" w:rsidRDefault="00F90A13" w:rsidP="00F90A13">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sidR="00CA30D9">
        <w:rPr>
          <w:rFonts w:eastAsia="ＭＳ 明朝"/>
          <w:b/>
          <w:sz w:val="22"/>
          <w:u w:val="single"/>
          <w:lang w:val="en-US"/>
        </w:rPr>
        <w:t>8</w:t>
      </w:r>
      <w:r w:rsidRPr="00033F1B">
        <w:rPr>
          <w:rFonts w:eastAsia="ＭＳ 明朝" w:hint="eastAsia"/>
          <w:b/>
          <w:sz w:val="22"/>
          <w:u w:val="single"/>
          <w:lang w:val="en-US"/>
        </w:rPr>
        <w:t>:</w:t>
      </w:r>
    </w:p>
    <w:p w14:paraId="6A933F4C" w14:textId="77777777" w:rsidR="00F90A13" w:rsidRDefault="00F90A13" w:rsidP="00F90A13">
      <w:pPr>
        <w:pStyle w:val="afc"/>
        <w:numPr>
          <w:ilvl w:val="0"/>
          <w:numId w:val="7"/>
        </w:numPr>
        <w:spacing w:afterLines="50" w:after="120"/>
        <w:ind w:leftChars="0"/>
        <w:jc w:val="both"/>
        <w:rPr>
          <w:rFonts w:eastAsia="ＭＳ 明朝"/>
          <w:i/>
          <w:sz w:val="22"/>
          <w:lang w:val="en-US"/>
        </w:rPr>
      </w:pPr>
      <w:r>
        <w:rPr>
          <w:rFonts w:eastAsia="ＭＳ 明朝"/>
          <w:i/>
          <w:sz w:val="22"/>
          <w:lang w:val="en-US"/>
        </w:rPr>
        <w:t xml:space="preserve">The design of L1 signalling for (de)activation/modification for NR Type 2 </w:t>
      </w:r>
      <w:r w:rsidRPr="00D67989">
        <w:rPr>
          <w:rFonts w:eastAsia="ＭＳ 明朝"/>
          <w:i/>
          <w:sz w:val="22"/>
          <w:lang w:val="en-US"/>
        </w:rPr>
        <w:t>UL data transmission without grant</w:t>
      </w:r>
      <w:r>
        <w:rPr>
          <w:rFonts w:eastAsia="ＭＳ 明朝"/>
          <w:i/>
          <w:sz w:val="22"/>
          <w:lang w:val="en-US"/>
        </w:rPr>
        <w:t xml:space="preserve"> can take L1 signalling used for LTE UL SPS as starting point. </w:t>
      </w:r>
    </w:p>
    <w:p w14:paraId="76FA2238" w14:textId="104533DA" w:rsidR="00C76B3F" w:rsidRDefault="00C76B3F" w:rsidP="00D5166A">
      <w:pPr>
        <w:pStyle w:val="1"/>
        <w:numPr>
          <w:ilvl w:val="0"/>
          <w:numId w:val="6"/>
        </w:numPr>
        <w:spacing w:after="120"/>
        <w:jc w:val="both"/>
        <w:rPr>
          <w:rFonts w:eastAsia="SimSun"/>
          <w:b/>
          <w:lang w:val="en-US" w:eastAsia="zh-CN"/>
        </w:rPr>
      </w:pPr>
      <w:r>
        <w:rPr>
          <w:rFonts w:eastAsia="SimSun" w:hint="eastAsia"/>
          <w:b/>
          <w:lang w:val="en-US" w:eastAsia="zh-CN"/>
        </w:rPr>
        <w:t>Other remaining issues</w:t>
      </w:r>
    </w:p>
    <w:p w14:paraId="7F70D64F" w14:textId="5A682C94" w:rsidR="00E74CC3" w:rsidRPr="00E74CC3" w:rsidRDefault="00E74CC3" w:rsidP="00E74CC3">
      <w:pPr>
        <w:pStyle w:val="1"/>
        <w:numPr>
          <w:ilvl w:val="1"/>
          <w:numId w:val="6"/>
        </w:numPr>
        <w:spacing w:after="120"/>
        <w:jc w:val="both"/>
        <w:rPr>
          <w:rFonts w:eastAsia="SimSun"/>
          <w:b/>
          <w:sz w:val="24"/>
          <w:lang w:val="en-US" w:eastAsia="zh-CN"/>
        </w:rPr>
      </w:pPr>
      <w:r w:rsidRPr="00E74CC3">
        <w:rPr>
          <w:rFonts w:eastAsia="SimSun"/>
          <w:b/>
          <w:sz w:val="24"/>
          <w:lang w:val="en-US" w:eastAsia="zh-CN"/>
        </w:rPr>
        <w:t>Timing offset for Type 2</w:t>
      </w:r>
    </w:p>
    <w:p w14:paraId="2CEA1B3E" w14:textId="5BB48ED3" w:rsidR="00556DB8" w:rsidRDefault="00556DB8" w:rsidP="00556DB8">
      <w:pPr>
        <w:spacing w:afterLines="50" w:after="120"/>
        <w:jc w:val="both"/>
        <w:rPr>
          <w:rFonts w:eastAsia="SimSun"/>
          <w:sz w:val="22"/>
          <w:szCs w:val="22"/>
          <w:lang w:val="en-US" w:eastAsia="zh-CN"/>
        </w:rPr>
      </w:pPr>
      <w:r>
        <w:rPr>
          <w:rFonts w:eastAsia="SimSun"/>
          <w:sz w:val="22"/>
          <w:szCs w:val="22"/>
          <w:lang w:val="en-US" w:eastAsia="zh-CN"/>
        </w:rPr>
        <w:t>At the RAN1</w:t>
      </w:r>
      <w:r w:rsidR="00925B96">
        <w:rPr>
          <w:rFonts w:eastAsia="SimSun"/>
          <w:sz w:val="22"/>
          <w:szCs w:val="22"/>
          <w:lang w:val="en-US" w:eastAsia="zh-CN"/>
        </w:rPr>
        <w:t>NR Ad-Hoc#2</w:t>
      </w:r>
      <w:r>
        <w:rPr>
          <w:rFonts w:eastAsia="SimSun"/>
          <w:sz w:val="22"/>
          <w:szCs w:val="22"/>
          <w:lang w:val="en-US" w:eastAsia="zh-CN"/>
        </w:rPr>
        <w:t xml:space="preserve"> meeting, it was agreed that L1 signalling can indicate the o</w:t>
      </w:r>
      <w:r w:rsidRPr="001167BC">
        <w:rPr>
          <w:rFonts w:eastAsia="SimSun"/>
          <w:sz w:val="22"/>
          <w:szCs w:val="22"/>
          <w:lang w:val="en-US" w:eastAsia="zh-CN"/>
        </w:rPr>
        <w:t>ffset associated with the periodicity with respect to a timing reference for activation</w:t>
      </w:r>
      <w:r w:rsidR="00925B96">
        <w:rPr>
          <w:rFonts w:eastAsia="SimSun"/>
          <w:sz w:val="22"/>
          <w:szCs w:val="22"/>
          <w:lang w:val="en-US" w:eastAsia="zh-CN"/>
        </w:rPr>
        <w:t xml:space="preserve"> [</w:t>
      </w:r>
      <w:r w:rsidR="00C26CD5">
        <w:rPr>
          <w:rFonts w:eastAsia="SimSun"/>
          <w:sz w:val="22"/>
          <w:szCs w:val="22"/>
          <w:lang w:val="en-US" w:eastAsia="zh-CN"/>
        </w:rPr>
        <w:t>5</w:t>
      </w:r>
      <w:r w:rsidR="00925B96">
        <w:rPr>
          <w:rFonts w:eastAsia="SimSun"/>
          <w:sz w:val="22"/>
          <w:szCs w:val="22"/>
          <w:lang w:val="en-US" w:eastAsia="zh-CN"/>
        </w:rPr>
        <w:t>]</w:t>
      </w:r>
      <w:r>
        <w:rPr>
          <w:rFonts w:eastAsia="SimSun"/>
          <w:sz w:val="22"/>
          <w:szCs w:val="22"/>
          <w:lang w:val="en-US" w:eastAsia="zh-CN"/>
        </w:rPr>
        <w:t xml:space="preserve">. However, </w:t>
      </w:r>
      <w:r w:rsidRPr="001167BC">
        <w:rPr>
          <w:rFonts w:eastAsia="SimSun"/>
          <w:sz w:val="22"/>
          <w:szCs w:val="22"/>
          <w:lang w:val="en-US" w:eastAsia="zh-CN"/>
        </w:rPr>
        <w:t xml:space="preserve">the timing reference </w:t>
      </w:r>
      <w:r>
        <w:rPr>
          <w:rFonts w:eastAsia="SimSun"/>
          <w:sz w:val="22"/>
          <w:szCs w:val="22"/>
          <w:lang w:val="en-US" w:eastAsia="zh-CN"/>
        </w:rPr>
        <w:t xml:space="preserve">is still FFS. In LTE UL SPS in FDD system, the offset is 4 subframes between the L1 signalling and the start of the UL SPS transmission, the timing reference is the subframe where the L1 signalling is received. In NR, the starting position and the transmission duration for UL data is flexible, hence following options can be considered for the offset indication and timing reference, Figure </w:t>
      </w:r>
      <w:r w:rsidR="00925B96">
        <w:rPr>
          <w:rFonts w:eastAsia="SimSun"/>
          <w:sz w:val="22"/>
          <w:szCs w:val="22"/>
          <w:lang w:val="en-US" w:eastAsia="zh-CN"/>
        </w:rPr>
        <w:t>4</w:t>
      </w:r>
      <w:r>
        <w:rPr>
          <w:rFonts w:eastAsia="SimSun"/>
          <w:sz w:val="22"/>
          <w:szCs w:val="22"/>
          <w:lang w:val="en-US" w:eastAsia="zh-CN"/>
        </w:rPr>
        <w:t xml:space="preserve"> gives an example.</w:t>
      </w:r>
    </w:p>
    <w:p w14:paraId="2C23DC5C" w14:textId="77777777" w:rsidR="00556DB8" w:rsidRPr="00064E44" w:rsidRDefault="00556DB8" w:rsidP="00556DB8">
      <w:pPr>
        <w:tabs>
          <w:tab w:val="num" w:pos="720"/>
        </w:tabs>
        <w:spacing w:afterLines="50" w:after="120"/>
        <w:jc w:val="both"/>
        <w:rPr>
          <w:rFonts w:eastAsia="SimSun"/>
          <w:sz w:val="22"/>
          <w:szCs w:val="22"/>
          <w:lang w:val="en-US" w:eastAsia="zh-CN"/>
        </w:rPr>
      </w:pPr>
      <w:r>
        <w:rPr>
          <w:rFonts w:eastAsia="SimSun"/>
          <w:sz w:val="22"/>
          <w:szCs w:val="22"/>
          <w:lang w:val="en-US" w:eastAsia="zh-CN"/>
        </w:rPr>
        <w:t xml:space="preserve">Option </w:t>
      </w:r>
      <w:r w:rsidRPr="00064E44">
        <w:rPr>
          <w:rFonts w:eastAsia="SimSun"/>
          <w:sz w:val="22"/>
          <w:szCs w:val="22"/>
          <w:lang w:val="en-US" w:eastAsia="zh-CN"/>
        </w:rPr>
        <w:t xml:space="preserve">1: The offset is represented by the number of symbols </w:t>
      </w:r>
      <w:r>
        <w:rPr>
          <w:rFonts w:eastAsia="SimSun"/>
          <w:sz w:val="22"/>
          <w:szCs w:val="22"/>
          <w:lang w:val="en-US" w:eastAsia="zh-CN"/>
        </w:rPr>
        <w:t>between</w:t>
      </w:r>
      <w:r w:rsidRPr="00064E44">
        <w:rPr>
          <w:rFonts w:eastAsia="SimSun"/>
          <w:sz w:val="22"/>
          <w:szCs w:val="22"/>
          <w:lang w:val="en-US" w:eastAsia="zh-CN"/>
        </w:rPr>
        <w:t xml:space="preserve"> L1 signaling and the starting symbol of t</w:t>
      </w:r>
      <w:r>
        <w:rPr>
          <w:rFonts w:eastAsia="SimSun"/>
          <w:sz w:val="22"/>
          <w:szCs w:val="22"/>
          <w:lang w:val="en-US" w:eastAsia="zh-CN"/>
        </w:rPr>
        <w:t xml:space="preserve">he </w:t>
      </w:r>
      <w:r w:rsidRPr="00064E44">
        <w:rPr>
          <w:rFonts w:eastAsia="SimSun"/>
          <w:sz w:val="22"/>
          <w:szCs w:val="22"/>
          <w:lang w:val="en-US" w:eastAsia="zh-CN"/>
        </w:rPr>
        <w:t>resource configured</w:t>
      </w:r>
      <w:r>
        <w:rPr>
          <w:rFonts w:eastAsia="SimSun"/>
          <w:sz w:val="22"/>
          <w:szCs w:val="22"/>
          <w:lang w:val="en-US" w:eastAsia="zh-CN"/>
        </w:rPr>
        <w:t xml:space="preserve"> for UL data transmission without grant </w:t>
      </w:r>
      <w:r w:rsidRPr="00064E44">
        <w:rPr>
          <w:rFonts w:eastAsia="SimSun"/>
          <w:sz w:val="22"/>
          <w:szCs w:val="22"/>
          <w:lang w:val="en-US" w:eastAsia="zh-CN"/>
        </w:rPr>
        <w:t>with periodicity P</w:t>
      </w:r>
      <w:r>
        <w:rPr>
          <w:rFonts w:eastAsia="SimSun"/>
          <w:sz w:val="22"/>
          <w:szCs w:val="22"/>
          <w:lang w:val="en-US" w:eastAsia="zh-CN"/>
        </w:rPr>
        <w:t>. The timing reference is the last/first symbol where the L1 signalling is received.</w:t>
      </w:r>
    </w:p>
    <w:p w14:paraId="76C99028" w14:textId="77777777" w:rsidR="00556DB8" w:rsidRPr="00064E44" w:rsidRDefault="00556DB8" w:rsidP="00556DB8">
      <w:pPr>
        <w:tabs>
          <w:tab w:val="num" w:pos="720"/>
        </w:tabs>
        <w:spacing w:afterLines="50" w:after="120"/>
        <w:jc w:val="both"/>
        <w:rPr>
          <w:rFonts w:eastAsia="SimSun"/>
          <w:sz w:val="22"/>
          <w:szCs w:val="22"/>
          <w:lang w:val="en-US" w:eastAsia="zh-CN"/>
        </w:rPr>
      </w:pPr>
      <w:r>
        <w:rPr>
          <w:rFonts w:eastAsia="SimSun"/>
          <w:sz w:val="22"/>
          <w:szCs w:val="22"/>
          <w:lang w:val="en-US" w:eastAsia="zh-CN"/>
        </w:rPr>
        <w:t>Option 2</w:t>
      </w:r>
      <w:r w:rsidRPr="00064E44">
        <w:rPr>
          <w:rFonts w:eastAsia="SimSun"/>
          <w:sz w:val="22"/>
          <w:szCs w:val="22"/>
          <w:lang w:val="en-US" w:eastAsia="zh-CN"/>
        </w:rPr>
        <w:t xml:space="preserve">: The offset is represented by the number of symbols </w:t>
      </w:r>
      <w:r>
        <w:rPr>
          <w:rFonts w:eastAsia="SimSun"/>
          <w:sz w:val="22"/>
          <w:szCs w:val="22"/>
          <w:lang w:val="en-US" w:eastAsia="zh-CN"/>
        </w:rPr>
        <w:t>between</w:t>
      </w:r>
      <w:r w:rsidRPr="00064E44">
        <w:rPr>
          <w:rFonts w:eastAsia="SimSun"/>
          <w:sz w:val="22"/>
          <w:szCs w:val="22"/>
          <w:lang w:val="en-US" w:eastAsia="zh-CN"/>
        </w:rPr>
        <w:t xml:space="preserve"> a certain reference timing (e.g., radio frame starting timing, subframe starting timing, specific slot starting timing) and the starting symbol of the resource configured </w:t>
      </w:r>
      <w:r>
        <w:rPr>
          <w:rFonts w:eastAsia="SimSun"/>
          <w:sz w:val="22"/>
          <w:szCs w:val="22"/>
          <w:lang w:val="en-US" w:eastAsia="zh-CN"/>
        </w:rPr>
        <w:t>for UL data transmission without grant</w:t>
      </w:r>
      <w:r w:rsidRPr="00064E44">
        <w:rPr>
          <w:rFonts w:eastAsia="SimSun"/>
          <w:sz w:val="22"/>
          <w:szCs w:val="22"/>
          <w:lang w:val="en-US" w:eastAsia="zh-CN"/>
        </w:rPr>
        <w:t xml:space="preserve"> with periodicity P</w:t>
      </w:r>
      <w:r>
        <w:rPr>
          <w:rFonts w:eastAsia="SimSun"/>
          <w:sz w:val="22"/>
          <w:szCs w:val="22"/>
          <w:lang w:val="en-US" w:eastAsia="zh-CN"/>
        </w:rPr>
        <w:t>.</w:t>
      </w:r>
    </w:p>
    <w:p w14:paraId="2DAC4D76" w14:textId="77777777" w:rsidR="00556DB8" w:rsidRPr="00064E44" w:rsidRDefault="00556DB8" w:rsidP="00556DB8">
      <w:pPr>
        <w:tabs>
          <w:tab w:val="num" w:pos="720"/>
        </w:tabs>
        <w:spacing w:afterLines="50" w:after="120"/>
        <w:jc w:val="both"/>
        <w:rPr>
          <w:rFonts w:eastAsia="SimSun"/>
          <w:sz w:val="22"/>
          <w:szCs w:val="22"/>
          <w:lang w:val="en-US" w:eastAsia="zh-CN"/>
        </w:rPr>
      </w:pPr>
      <w:r>
        <w:rPr>
          <w:rFonts w:eastAsia="SimSun"/>
          <w:sz w:val="22"/>
          <w:szCs w:val="22"/>
          <w:lang w:val="en-US" w:eastAsia="zh-CN"/>
        </w:rPr>
        <w:t>Option 3</w:t>
      </w:r>
      <w:r w:rsidRPr="00064E44">
        <w:rPr>
          <w:rFonts w:eastAsia="SimSun"/>
          <w:sz w:val="22"/>
          <w:szCs w:val="22"/>
          <w:lang w:val="en-US" w:eastAsia="zh-CN"/>
        </w:rPr>
        <w:t xml:space="preserve">: The offset is represented by the combination of the number of slots </w:t>
      </w:r>
      <w:r>
        <w:rPr>
          <w:rFonts w:eastAsia="SimSun"/>
          <w:sz w:val="22"/>
          <w:szCs w:val="22"/>
          <w:lang w:val="en-US" w:eastAsia="zh-CN"/>
        </w:rPr>
        <w:t>and</w:t>
      </w:r>
      <w:r w:rsidRPr="00064E44">
        <w:rPr>
          <w:rFonts w:eastAsia="SimSun"/>
          <w:sz w:val="22"/>
          <w:szCs w:val="22"/>
          <w:lang w:val="en-US" w:eastAsia="zh-CN"/>
        </w:rPr>
        <w:t xml:space="preserve"> the number of symbols </w:t>
      </w:r>
      <w:r>
        <w:rPr>
          <w:rFonts w:eastAsia="SimSun"/>
          <w:sz w:val="22"/>
          <w:szCs w:val="22"/>
          <w:lang w:val="en-US" w:eastAsia="zh-CN"/>
        </w:rPr>
        <w:t>between</w:t>
      </w:r>
      <w:r w:rsidRPr="00064E44">
        <w:rPr>
          <w:rFonts w:eastAsia="SimSun"/>
          <w:sz w:val="22"/>
          <w:szCs w:val="22"/>
          <w:lang w:val="en-US" w:eastAsia="zh-CN"/>
        </w:rPr>
        <w:t xml:space="preserve"> L1 signaling and the starting symbol of the resource configured</w:t>
      </w:r>
      <w:r>
        <w:rPr>
          <w:rFonts w:eastAsia="SimSun"/>
          <w:sz w:val="22"/>
          <w:szCs w:val="22"/>
          <w:lang w:val="en-US" w:eastAsia="zh-CN"/>
        </w:rPr>
        <w:t xml:space="preserve"> for UL data transmission without grant </w:t>
      </w:r>
      <w:r w:rsidRPr="00064E44">
        <w:rPr>
          <w:rFonts w:eastAsia="SimSun"/>
          <w:sz w:val="22"/>
          <w:szCs w:val="22"/>
          <w:lang w:val="en-US" w:eastAsia="zh-CN"/>
        </w:rPr>
        <w:t>with periodicity P</w:t>
      </w:r>
      <w:r>
        <w:rPr>
          <w:rFonts w:eastAsia="SimSun"/>
          <w:sz w:val="22"/>
          <w:szCs w:val="22"/>
          <w:lang w:val="en-US" w:eastAsia="zh-CN"/>
        </w:rPr>
        <w:t>. The timing reference is the slot where the L1 signalling is received.</w:t>
      </w:r>
    </w:p>
    <w:p w14:paraId="46247651" w14:textId="77777777" w:rsidR="00556DB8" w:rsidRPr="00064E44" w:rsidRDefault="00556DB8" w:rsidP="00556DB8">
      <w:pPr>
        <w:tabs>
          <w:tab w:val="num" w:pos="720"/>
        </w:tabs>
        <w:spacing w:afterLines="50" w:after="120"/>
        <w:jc w:val="both"/>
        <w:rPr>
          <w:rFonts w:eastAsia="SimSun"/>
          <w:sz w:val="22"/>
          <w:szCs w:val="22"/>
          <w:lang w:val="en-US" w:eastAsia="zh-CN"/>
        </w:rPr>
      </w:pPr>
      <w:r>
        <w:rPr>
          <w:rFonts w:eastAsia="SimSun"/>
          <w:sz w:val="22"/>
          <w:szCs w:val="22"/>
          <w:lang w:val="en-US" w:eastAsia="zh-CN"/>
        </w:rPr>
        <w:lastRenderedPageBreak/>
        <w:t>Option 4</w:t>
      </w:r>
      <w:r w:rsidRPr="00064E44">
        <w:rPr>
          <w:rFonts w:eastAsia="SimSun"/>
          <w:sz w:val="22"/>
          <w:szCs w:val="22"/>
          <w:lang w:val="en-US" w:eastAsia="zh-CN"/>
        </w:rPr>
        <w:t xml:space="preserve">:  The offset is represented by the combination of the number of slots </w:t>
      </w:r>
      <w:r>
        <w:rPr>
          <w:rFonts w:eastAsia="SimSun"/>
          <w:sz w:val="22"/>
          <w:szCs w:val="22"/>
          <w:lang w:val="en-US" w:eastAsia="zh-CN"/>
        </w:rPr>
        <w:t xml:space="preserve">and </w:t>
      </w:r>
      <w:r w:rsidRPr="00064E44">
        <w:rPr>
          <w:rFonts w:eastAsia="SimSun"/>
          <w:sz w:val="22"/>
          <w:szCs w:val="22"/>
          <w:lang w:val="en-US" w:eastAsia="zh-CN"/>
        </w:rPr>
        <w:t xml:space="preserve">the number of symbols </w:t>
      </w:r>
      <w:r>
        <w:rPr>
          <w:rFonts w:eastAsia="SimSun"/>
          <w:sz w:val="22"/>
          <w:szCs w:val="22"/>
          <w:lang w:val="en-US" w:eastAsia="zh-CN"/>
        </w:rPr>
        <w:t>between</w:t>
      </w:r>
      <w:r w:rsidRPr="00064E44">
        <w:rPr>
          <w:rFonts w:eastAsia="SimSun"/>
          <w:sz w:val="22"/>
          <w:szCs w:val="22"/>
          <w:lang w:val="en-US" w:eastAsia="zh-CN"/>
        </w:rPr>
        <w:t xml:space="preserve"> a certain reference timing (e.g., radio frame starting timing, subframe starting timing, specific slot starting timing) and the starting symbol of the resource configured </w:t>
      </w:r>
      <w:r>
        <w:rPr>
          <w:rFonts w:eastAsia="SimSun"/>
          <w:sz w:val="22"/>
          <w:szCs w:val="22"/>
          <w:lang w:val="en-US" w:eastAsia="zh-CN"/>
        </w:rPr>
        <w:t>for UL data transmission without grant</w:t>
      </w:r>
      <w:r w:rsidRPr="00064E44">
        <w:rPr>
          <w:rFonts w:eastAsia="SimSun"/>
          <w:sz w:val="22"/>
          <w:szCs w:val="22"/>
          <w:lang w:val="en-US" w:eastAsia="zh-CN"/>
        </w:rPr>
        <w:t xml:space="preserve"> with periodicity P</w:t>
      </w:r>
      <w:r>
        <w:rPr>
          <w:rFonts w:eastAsia="SimSun"/>
          <w:sz w:val="22"/>
          <w:szCs w:val="22"/>
          <w:lang w:val="en-US" w:eastAsia="zh-CN"/>
        </w:rPr>
        <w:t>.</w:t>
      </w:r>
    </w:p>
    <w:p w14:paraId="7FDBE214" w14:textId="77777777" w:rsidR="00556DB8" w:rsidRPr="00064E44" w:rsidRDefault="00556DB8" w:rsidP="00556DB8">
      <w:pPr>
        <w:jc w:val="center"/>
        <w:rPr>
          <w:rFonts w:eastAsia="SimSun"/>
          <w:sz w:val="22"/>
          <w:szCs w:val="22"/>
          <w:lang w:val="en-US" w:eastAsia="zh-CN"/>
        </w:rPr>
      </w:pPr>
      <w:r>
        <w:rPr>
          <w:rFonts w:eastAsia="SimSun"/>
          <w:noProof/>
          <w:sz w:val="22"/>
          <w:szCs w:val="22"/>
          <w:lang w:val="en-US" w:eastAsia="zh-CN"/>
        </w:rPr>
        <w:drawing>
          <wp:inline distT="0" distB="0" distL="0" distR="0" wp14:anchorId="7954CADB" wp14:editId="44F73509">
            <wp:extent cx="4830324" cy="914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30324" cy="914400"/>
                    </a:xfrm>
                    <a:prstGeom prst="rect">
                      <a:avLst/>
                    </a:prstGeom>
                    <a:noFill/>
                  </pic:spPr>
                </pic:pic>
              </a:graphicData>
            </a:graphic>
          </wp:inline>
        </w:drawing>
      </w:r>
    </w:p>
    <w:p w14:paraId="317D259C" w14:textId="77777777" w:rsidR="00556DB8" w:rsidRDefault="00556DB8" w:rsidP="00556DB8">
      <w:pPr>
        <w:jc w:val="both"/>
        <w:rPr>
          <w:rFonts w:eastAsia="SimSun"/>
          <w:sz w:val="22"/>
          <w:szCs w:val="22"/>
          <w:lang w:val="en-US" w:eastAsia="zh-CN"/>
        </w:rPr>
      </w:pPr>
    </w:p>
    <w:p w14:paraId="29188D64" w14:textId="77777777" w:rsidR="00556DB8" w:rsidRDefault="00556DB8" w:rsidP="00556DB8">
      <w:pPr>
        <w:jc w:val="center"/>
        <w:rPr>
          <w:rFonts w:eastAsia="SimSun"/>
          <w:sz w:val="22"/>
          <w:szCs w:val="22"/>
          <w:lang w:val="en-US" w:eastAsia="zh-CN"/>
        </w:rPr>
      </w:pPr>
      <w:r>
        <w:rPr>
          <w:rFonts w:eastAsia="SimSun"/>
          <w:noProof/>
          <w:sz w:val="22"/>
          <w:szCs w:val="22"/>
          <w:lang w:val="en-US" w:eastAsia="zh-CN"/>
        </w:rPr>
        <w:drawing>
          <wp:inline distT="0" distB="0" distL="0" distR="0" wp14:anchorId="5ABA6F50" wp14:editId="3D4D301F">
            <wp:extent cx="5037171" cy="92033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37171" cy="920338"/>
                    </a:xfrm>
                    <a:prstGeom prst="rect">
                      <a:avLst/>
                    </a:prstGeom>
                    <a:noFill/>
                  </pic:spPr>
                </pic:pic>
              </a:graphicData>
            </a:graphic>
          </wp:inline>
        </w:drawing>
      </w:r>
    </w:p>
    <w:p w14:paraId="2DF50641" w14:textId="77777777" w:rsidR="00556DB8" w:rsidRDefault="00556DB8" w:rsidP="00556DB8">
      <w:pPr>
        <w:jc w:val="center"/>
        <w:rPr>
          <w:rFonts w:eastAsia="SimSun"/>
          <w:sz w:val="22"/>
          <w:szCs w:val="22"/>
          <w:lang w:val="en-US" w:eastAsia="zh-CN"/>
        </w:rPr>
      </w:pPr>
    </w:p>
    <w:p w14:paraId="2BFDA5AF" w14:textId="77777777" w:rsidR="00556DB8" w:rsidRDefault="00556DB8" w:rsidP="00556DB8">
      <w:pPr>
        <w:jc w:val="both"/>
        <w:rPr>
          <w:rFonts w:eastAsia="SimSun"/>
          <w:sz w:val="22"/>
          <w:szCs w:val="22"/>
          <w:lang w:val="en-US" w:eastAsia="zh-CN"/>
        </w:rPr>
      </w:pPr>
    </w:p>
    <w:p w14:paraId="3CC9FBA6" w14:textId="77777777" w:rsidR="00556DB8" w:rsidRDefault="00556DB8" w:rsidP="00556DB8">
      <w:pPr>
        <w:jc w:val="center"/>
        <w:rPr>
          <w:rFonts w:eastAsia="SimSun"/>
          <w:sz w:val="22"/>
          <w:szCs w:val="22"/>
          <w:lang w:val="en-US" w:eastAsia="zh-CN"/>
        </w:rPr>
      </w:pPr>
      <w:r>
        <w:rPr>
          <w:rFonts w:eastAsia="SimSun"/>
          <w:noProof/>
          <w:sz w:val="22"/>
          <w:szCs w:val="22"/>
          <w:lang w:val="en-US" w:eastAsia="zh-CN"/>
        </w:rPr>
        <w:drawing>
          <wp:inline distT="0" distB="0" distL="0" distR="0" wp14:anchorId="553BE9DB" wp14:editId="7687532B">
            <wp:extent cx="5040572" cy="943514"/>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4914" cy="955558"/>
                    </a:xfrm>
                    <a:prstGeom prst="rect">
                      <a:avLst/>
                    </a:prstGeom>
                    <a:noFill/>
                  </pic:spPr>
                </pic:pic>
              </a:graphicData>
            </a:graphic>
          </wp:inline>
        </w:drawing>
      </w:r>
    </w:p>
    <w:p w14:paraId="2BC7D750" w14:textId="77777777" w:rsidR="00556DB8" w:rsidRDefault="00556DB8" w:rsidP="00556DB8">
      <w:pPr>
        <w:jc w:val="center"/>
        <w:rPr>
          <w:rFonts w:eastAsia="SimSun"/>
          <w:sz w:val="22"/>
          <w:szCs w:val="22"/>
          <w:lang w:val="en-US" w:eastAsia="zh-CN"/>
        </w:rPr>
      </w:pPr>
    </w:p>
    <w:p w14:paraId="2C9BE0E5" w14:textId="77777777" w:rsidR="00556DB8" w:rsidRDefault="00556DB8" w:rsidP="00556DB8">
      <w:pPr>
        <w:jc w:val="center"/>
        <w:rPr>
          <w:rFonts w:eastAsia="SimSun"/>
          <w:sz w:val="22"/>
          <w:szCs w:val="22"/>
          <w:lang w:val="en-US" w:eastAsia="zh-CN"/>
        </w:rPr>
      </w:pPr>
      <w:r>
        <w:rPr>
          <w:rFonts w:eastAsia="SimSun"/>
          <w:noProof/>
          <w:sz w:val="22"/>
          <w:szCs w:val="22"/>
          <w:lang w:val="en-US" w:eastAsia="zh-CN"/>
        </w:rPr>
        <w:drawing>
          <wp:inline distT="0" distB="0" distL="0" distR="0" wp14:anchorId="408E85F1" wp14:editId="36B548FD">
            <wp:extent cx="5044965" cy="96774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0788" cy="972693"/>
                    </a:xfrm>
                    <a:prstGeom prst="rect">
                      <a:avLst/>
                    </a:prstGeom>
                    <a:noFill/>
                  </pic:spPr>
                </pic:pic>
              </a:graphicData>
            </a:graphic>
          </wp:inline>
        </w:drawing>
      </w:r>
    </w:p>
    <w:p w14:paraId="730F79F2" w14:textId="2F563F9C" w:rsidR="00556DB8" w:rsidRPr="008C0DEC" w:rsidRDefault="00556DB8" w:rsidP="00556DB8">
      <w:pPr>
        <w:jc w:val="center"/>
        <w:rPr>
          <w:rFonts w:eastAsia="SimSun"/>
          <w:sz w:val="21"/>
          <w:szCs w:val="22"/>
          <w:lang w:val="en-US" w:eastAsia="zh-CN"/>
        </w:rPr>
      </w:pPr>
      <w:r w:rsidRPr="008C0DEC">
        <w:rPr>
          <w:rFonts w:eastAsia="SimSun" w:hint="eastAsia"/>
          <w:sz w:val="21"/>
          <w:szCs w:val="22"/>
          <w:lang w:val="en-US" w:eastAsia="zh-CN"/>
        </w:rPr>
        <w:t xml:space="preserve">Figure </w:t>
      </w:r>
      <w:r w:rsidR="002379AF">
        <w:rPr>
          <w:rFonts w:eastAsia="SimSun"/>
          <w:sz w:val="21"/>
          <w:szCs w:val="22"/>
          <w:lang w:val="en-US" w:eastAsia="zh-CN"/>
        </w:rPr>
        <w:t>4</w:t>
      </w:r>
      <w:r w:rsidRPr="008C0DEC">
        <w:rPr>
          <w:rFonts w:eastAsia="SimSun" w:hint="eastAsia"/>
          <w:sz w:val="21"/>
          <w:szCs w:val="22"/>
          <w:lang w:val="en-US" w:eastAsia="zh-CN"/>
        </w:rPr>
        <w:t>: Options for timing offset between L1 signalling and resource for UL data transmission without grant</w:t>
      </w:r>
    </w:p>
    <w:p w14:paraId="33C62111" w14:textId="77777777" w:rsidR="00556DB8" w:rsidRPr="001167BC" w:rsidRDefault="00556DB8" w:rsidP="00556DB8">
      <w:pPr>
        <w:jc w:val="center"/>
        <w:rPr>
          <w:rFonts w:eastAsia="SimSun"/>
          <w:sz w:val="22"/>
          <w:szCs w:val="22"/>
          <w:lang w:val="en-US" w:eastAsia="zh-CN"/>
        </w:rPr>
      </w:pPr>
    </w:p>
    <w:p w14:paraId="52EF4F3C" w14:textId="77777777" w:rsidR="00556DB8" w:rsidRDefault="00556DB8" w:rsidP="00556DB8">
      <w:pPr>
        <w:spacing w:afterLines="50" w:after="120"/>
        <w:jc w:val="both"/>
        <w:rPr>
          <w:rFonts w:eastAsia="SimSun"/>
          <w:sz w:val="22"/>
          <w:szCs w:val="22"/>
          <w:lang w:val="en-US" w:eastAsia="zh-CN"/>
        </w:rPr>
      </w:pPr>
      <w:r>
        <w:rPr>
          <w:rFonts w:eastAsia="SimSun" w:hint="eastAsia"/>
          <w:sz w:val="22"/>
          <w:szCs w:val="22"/>
          <w:lang w:val="en-US" w:eastAsia="zh-CN"/>
        </w:rPr>
        <w:t xml:space="preserve">Option 3 and Option 4 is preferred from the signalling </w:t>
      </w:r>
      <w:r>
        <w:rPr>
          <w:rFonts w:eastAsia="SimSun"/>
          <w:sz w:val="22"/>
          <w:szCs w:val="22"/>
          <w:lang w:val="en-US" w:eastAsia="zh-CN"/>
        </w:rPr>
        <w:t>overhead perspective.</w:t>
      </w:r>
    </w:p>
    <w:p w14:paraId="41BF8444" w14:textId="3EBD24F7" w:rsidR="00556DB8" w:rsidRDefault="00556DB8" w:rsidP="00556DB8">
      <w:pPr>
        <w:spacing w:afterLines="50" w:after="120"/>
        <w:jc w:val="both"/>
        <w:rPr>
          <w:rFonts w:eastAsia="SimSun"/>
          <w:sz w:val="22"/>
          <w:szCs w:val="22"/>
          <w:lang w:val="en-US" w:eastAsia="zh-CN"/>
        </w:rPr>
      </w:pPr>
      <w:r>
        <w:rPr>
          <w:rFonts w:eastAsia="SimSun"/>
          <w:sz w:val="22"/>
          <w:szCs w:val="22"/>
          <w:lang w:val="en-US" w:eastAsia="zh-CN"/>
        </w:rPr>
        <w:t>As already discussed that comm</w:t>
      </w:r>
      <w:r w:rsidR="00DB4FA1">
        <w:rPr>
          <w:rFonts w:eastAsia="SimSun"/>
          <w:sz w:val="22"/>
          <w:szCs w:val="22"/>
          <w:lang w:val="en-US" w:eastAsia="zh-CN"/>
        </w:rPr>
        <w:t>o</w:t>
      </w:r>
      <w:r>
        <w:rPr>
          <w:rFonts w:eastAsia="SimSun"/>
          <w:sz w:val="22"/>
          <w:szCs w:val="22"/>
          <w:lang w:val="en-US" w:eastAsia="zh-CN"/>
        </w:rPr>
        <w:t>nalizing</w:t>
      </w:r>
      <w:r w:rsidRPr="00064E44">
        <w:rPr>
          <w:rFonts w:eastAsia="SimSun"/>
          <w:sz w:val="22"/>
          <w:szCs w:val="22"/>
          <w:lang w:val="en-US" w:eastAsia="zh-CN"/>
        </w:rPr>
        <w:t xml:space="preserve"> the fields contained in the L1 signalling used for Type 2 UL data transmission without grant and UL data transmission with grant</w:t>
      </w:r>
      <w:r>
        <w:rPr>
          <w:rFonts w:eastAsia="SimSun"/>
          <w:sz w:val="22"/>
          <w:szCs w:val="22"/>
          <w:lang w:val="en-US" w:eastAsia="zh-CN"/>
        </w:rPr>
        <w:t xml:space="preserve"> is beneficial. It is suggested that for UL data transmission with grant, above options can be considered.</w:t>
      </w:r>
    </w:p>
    <w:p w14:paraId="6B420BE1" w14:textId="6BF4E988" w:rsidR="00556DB8" w:rsidRPr="00033F1B" w:rsidRDefault="00556DB8" w:rsidP="00556DB8">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sidR="0015016B">
        <w:rPr>
          <w:rFonts w:eastAsia="ＭＳ 明朝"/>
          <w:b/>
          <w:sz w:val="22"/>
          <w:u w:val="single"/>
          <w:lang w:val="en-US"/>
        </w:rPr>
        <w:t>9</w:t>
      </w:r>
      <w:r w:rsidRPr="00033F1B">
        <w:rPr>
          <w:rFonts w:eastAsia="ＭＳ 明朝" w:hint="eastAsia"/>
          <w:b/>
          <w:sz w:val="22"/>
          <w:u w:val="single"/>
          <w:lang w:val="en-US"/>
        </w:rPr>
        <w:t>:</w:t>
      </w:r>
    </w:p>
    <w:p w14:paraId="5FCE9525" w14:textId="77777777" w:rsidR="00556DB8" w:rsidRDefault="00556DB8" w:rsidP="00556DB8">
      <w:pPr>
        <w:pStyle w:val="afc"/>
        <w:numPr>
          <w:ilvl w:val="0"/>
          <w:numId w:val="7"/>
        </w:numPr>
        <w:spacing w:afterLines="50" w:after="120"/>
        <w:ind w:leftChars="0"/>
        <w:jc w:val="both"/>
        <w:rPr>
          <w:rFonts w:eastAsia="ＭＳ 明朝"/>
          <w:i/>
          <w:sz w:val="22"/>
          <w:lang w:val="en-US"/>
        </w:rPr>
      </w:pPr>
      <w:r>
        <w:rPr>
          <w:rFonts w:eastAsia="ＭＳ 明朝"/>
          <w:i/>
          <w:sz w:val="22"/>
          <w:lang w:val="en-US"/>
        </w:rPr>
        <w:t>For both UL data transmission with UL grant and Type 2 UL data transmission without grant, following options can be considered for the offset indication between the L1 signalling and the resource for UL data transmission</w:t>
      </w:r>
      <w:r w:rsidRPr="00D67989">
        <w:rPr>
          <w:rFonts w:eastAsia="ＭＳ 明朝"/>
          <w:i/>
          <w:sz w:val="22"/>
          <w:lang w:val="en-US"/>
        </w:rPr>
        <w:t>.</w:t>
      </w:r>
    </w:p>
    <w:p w14:paraId="133CA78D" w14:textId="77777777" w:rsidR="00556DB8" w:rsidRPr="008C0DEC" w:rsidRDefault="00556DB8" w:rsidP="00556DB8">
      <w:pPr>
        <w:pStyle w:val="afc"/>
        <w:numPr>
          <w:ilvl w:val="1"/>
          <w:numId w:val="7"/>
        </w:numPr>
        <w:spacing w:afterLines="50" w:after="120"/>
        <w:ind w:leftChars="0"/>
        <w:jc w:val="both"/>
        <w:rPr>
          <w:rFonts w:eastAsia="ＭＳ 明朝"/>
          <w:i/>
          <w:sz w:val="22"/>
          <w:lang w:val="en-US"/>
        </w:rPr>
      </w:pPr>
      <w:r w:rsidRPr="008C0DEC">
        <w:rPr>
          <w:rFonts w:eastAsia="ＭＳ 明朝"/>
          <w:i/>
          <w:sz w:val="22"/>
          <w:lang w:val="en-US"/>
        </w:rPr>
        <w:t>Option 3: The offset is represented by the combination of the number of slots and the number of symbols between L1 signaling and the starting symbol of the resource configured for UL data transmission without grant with periodicity P. The timing reference is the slot where the L1 signalling is received.</w:t>
      </w:r>
    </w:p>
    <w:p w14:paraId="18F49069" w14:textId="77777777" w:rsidR="00556DB8" w:rsidRPr="008C0DEC" w:rsidRDefault="00556DB8" w:rsidP="00556DB8">
      <w:pPr>
        <w:pStyle w:val="afc"/>
        <w:numPr>
          <w:ilvl w:val="1"/>
          <w:numId w:val="7"/>
        </w:numPr>
        <w:spacing w:afterLines="50" w:after="120"/>
        <w:ind w:leftChars="0"/>
        <w:jc w:val="both"/>
        <w:rPr>
          <w:rFonts w:eastAsia="ＭＳ 明朝"/>
          <w:i/>
          <w:sz w:val="22"/>
          <w:lang w:val="en-US"/>
        </w:rPr>
      </w:pPr>
      <w:r w:rsidRPr="008C0DEC">
        <w:rPr>
          <w:rFonts w:eastAsia="ＭＳ 明朝"/>
          <w:i/>
          <w:sz w:val="22"/>
          <w:lang w:val="en-US"/>
        </w:rPr>
        <w:t>Option 4:  The offset is represented by the combination of the number of slots and the number of symbols between a certain reference timing (e.g., radio frame starting timing, subframe starting timing, specific slot starting timing) and the starting symbol of the resource configured for UL data transmission without grant with periodicity P.</w:t>
      </w:r>
    </w:p>
    <w:p w14:paraId="0315E789" w14:textId="5C36948B" w:rsidR="00E74CC3" w:rsidRPr="00E74CC3" w:rsidRDefault="002379AF" w:rsidP="00E74CC3">
      <w:pPr>
        <w:pStyle w:val="1"/>
        <w:numPr>
          <w:ilvl w:val="1"/>
          <w:numId w:val="6"/>
        </w:numPr>
        <w:spacing w:after="120"/>
        <w:jc w:val="both"/>
        <w:rPr>
          <w:rFonts w:eastAsia="SimSun"/>
          <w:b/>
          <w:sz w:val="24"/>
          <w:lang w:val="en-US" w:eastAsia="zh-CN"/>
        </w:rPr>
      </w:pPr>
      <w:r>
        <w:rPr>
          <w:rFonts w:eastAsia="SimSun"/>
          <w:b/>
          <w:sz w:val="24"/>
          <w:lang w:val="en-US" w:eastAsia="zh-CN"/>
        </w:rPr>
        <w:t>Multiple resource configurations</w:t>
      </w:r>
      <w:r w:rsidR="00DB4FA1">
        <w:rPr>
          <w:rFonts w:eastAsia="SimSun"/>
          <w:b/>
          <w:sz w:val="24"/>
          <w:lang w:val="en-US" w:eastAsia="zh-CN"/>
        </w:rPr>
        <w:t xml:space="preserve"> over carriers</w:t>
      </w:r>
    </w:p>
    <w:p w14:paraId="1CFFDFD9" w14:textId="0CD1FEA9" w:rsidR="00EA447C" w:rsidRDefault="00EA447C" w:rsidP="00EA447C">
      <w:pPr>
        <w:widowControl w:val="0"/>
        <w:autoSpaceDE w:val="0"/>
        <w:autoSpaceDN w:val="0"/>
        <w:adjustRightInd w:val="0"/>
        <w:jc w:val="both"/>
        <w:rPr>
          <w:rFonts w:eastAsia="ＭＳ 明朝"/>
          <w:bCs/>
          <w:sz w:val="22"/>
          <w:szCs w:val="22"/>
          <w:lang w:val="en-US"/>
        </w:rPr>
      </w:pPr>
      <w:r>
        <w:rPr>
          <w:rFonts w:eastAsiaTheme="minorEastAsia"/>
          <w:sz w:val="22"/>
          <w:szCs w:val="22"/>
          <w:lang w:val="en-US" w:eastAsia="ko-KR"/>
        </w:rPr>
        <w:t xml:space="preserve">In LTE, </w:t>
      </w:r>
      <w:r>
        <w:rPr>
          <w:rFonts w:eastAsia="ＭＳ 明朝" w:hint="eastAsia"/>
          <w:sz w:val="22"/>
          <w:lang w:val="en-US"/>
        </w:rPr>
        <w:t xml:space="preserve">SPS </w:t>
      </w:r>
      <w:r>
        <w:rPr>
          <w:rFonts w:eastAsia="ＭＳ 明朝"/>
          <w:sz w:val="22"/>
          <w:lang w:val="en-US"/>
        </w:rPr>
        <w:t>is only</w:t>
      </w:r>
      <w:r>
        <w:rPr>
          <w:rFonts w:eastAsia="ＭＳ 明朝" w:hint="eastAsia"/>
          <w:sz w:val="22"/>
          <w:lang w:val="en-US"/>
        </w:rPr>
        <w:t xml:space="preserve"> supported on PCell</w:t>
      </w:r>
      <w:r>
        <w:rPr>
          <w:rFonts w:eastAsia="ＭＳ 明朝"/>
          <w:sz w:val="22"/>
          <w:lang w:val="en-US"/>
        </w:rPr>
        <w:t xml:space="preserve"> (and PSCell for dual connectivity case) since the SPS </w:t>
      </w:r>
      <w:r>
        <w:rPr>
          <w:rFonts w:ascii="AdvPSA88A" w:eastAsia="ＭＳ 明朝" w:hAnsi="AdvPSA88A" w:cs="AdvPSA88A"/>
          <w:sz w:val="22"/>
          <w:szCs w:val="22"/>
          <w:lang w:val="en-US"/>
        </w:rPr>
        <w:t xml:space="preserve">is intended for low-rate and periodic services for which a single component carrier is sufficient. However, different from LTE, in NR, </w:t>
      </w:r>
      <w:r>
        <w:rPr>
          <w:rFonts w:ascii="AdvPSA88A" w:eastAsia="ＭＳ 明朝" w:hAnsi="AdvPSA88A" w:cs="AdvPSA88A"/>
          <w:sz w:val="22"/>
          <w:szCs w:val="22"/>
          <w:lang w:val="en-US"/>
        </w:rPr>
        <w:lastRenderedPageBreak/>
        <w:t>from URLLC service perspective, the requirements range varies</w:t>
      </w:r>
      <w:r w:rsidRPr="0013788C">
        <w:rPr>
          <w:rFonts w:eastAsiaTheme="minorEastAsia"/>
          <w:sz w:val="22"/>
          <w:szCs w:val="22"/>
          <w:lang w:val="en-US" w:eastAsia="ko-KR"/>
        </w:rPr>
        <w:t xml:space="preserve"> in terms of latency and reliability</w:t>
      </w:r>
      <w:r>
        <w:rPr>
          <w:rFonts w:eastAsiaTheme="minorEastAsia"/>
          <w:sz w:val="22"/>
          <w:szCs w:val="22"/>
          <w:lang w:val="en-US" w:eastAsia="ko-KR"/>
        </w:rPr>
        <w:t xml:space="preserve">; from the system perspective, NR </w:t>
      </w:r>
      <w:r w:rsidRPr="0013788C">
        <w:rPr>
          <w:rFonts w:eastAsiaTheme="minorEastAsia"/>
          <w:sz w:val="22"/>
          <w:szCs w:val="22"/>
          <w:lang w:val="en-US" w:eastAsia="ko-KR"/>
        </w:rPr>
        <w:t xml:space="preserve">probably supports </w:t>
      </w:r>
      <w:r>
        <w:rPr>
          <w:rFonts w:eastAsiaTheme="minorEastAsia"/>
          <w:sz w:val="22"/>
          <w:szCs w:val="22"/>
          <w:lang w:val="en-US" w:eastAsia="ko-KR"/>
        </w:rPr>
        <w:t xml:space="preserve">different </w:t>
      </w:r>
      <w:r w:rsidRPr="0013788C">
        <w:rPr>
          <w:rFonts w:eastAsiaTheme="minorEastAsia"/>
          <w:sz w:val="22"/>
          <w:szCs w:val="22"/>
          <w:lang w:val="en-US" w:eastAsia="ko-KR"/>
        </w:rPr>
        <w:t>numerologies</w:t>
      </w:r>
      <w:r>
        <w:rPr>
          <w:rFonts w:eastAsiaTheme="minorEastAsia"/>
          <w:sz w:val="22"/>
          <w:szCs w:val="22"/>
          <w:lang w:val="en-US" w:eastAsia="ko-KR"/>
        </w:rPr>
        <w:t xml:space="preserve"> for different carriers in case of CA and supports multiple </w:t>
      </w:r>
      <w:r w:rsidRPr="0013788C">
        <w:rPr>
          <w:rFonts w:eastAsiaTheme="minorEastAsia"/>
          <w:sz w:val="22"/>
          <w:szCs w:val="22"/>
          <w:lang w:val="en-US" w:eastAsia="ko-KR"/>
        </w:rPr>
        <w:t>numerologies</w:t>
      </w:r>
      <w:r>
        <w:rPr>
          <w:rFonts w:eastAsiaTheme="minorEastAsia"/>
          <w:sz w:val="22"/>
          <w:szCs w:val="22"/>
          <w:lang w:val="en-US" w:eastAsia="ko-KR"/>
        </w:rPr>
        <w:t xml:space="preserve"> even for a single carrier</w:t>
      </w:r>
      <w:r w:rsidRPr="0013788C">
        <w:rPr>
          <w:rFonts w:eastAsiaTheme="minorEastAsia"/>
          <w:sz w:val="22"/>
          <w:szCs w:val="22"/>
          <w:lang w:val="en-US" w:eastAsia="ko-KR"/>
        </w:rPr>
        <w:t>.</w:t>
      </w:r>
      <w:r>
        <w:rPr>
          <w:rFonts w:eastAsiaTheme="minorEastAsia"/>
          <w:sz w:val="22"/>
          <w:szCs w:val="22"/>
          <w:lang w:val="en-US" w:eastAsia="ko-KR"/>
        </w:rPr>
        <w:t xml:space="preserve"> Therefore, </w:t>
      </w:r>
      <w:r>
        <w:rPr>
          <w:rFonts w:eastAsia="ＭＳ 明朝"/>
          <w:sz w:val="22"/>
          <w:lang w:val="en-US"/>
        </w:rPr>
        <w:t xml:space="preserve">NR should enable to configure the resources for UL data transmission without UL grant on any cells in case of uplink carrier aggregation. For a single carrier, it is also beneficial to configure more than one resource configurations targeting for the services with different latency/reliability requirements. For example, one </w:t>
      </w:r>
      <w:r>
        <w:rPr>
          <w:rFonts w:eastAsia="ＭＳ 明朝"/>
          <w:bCs/>
          <w:sz w:val="22"/>
          <w:szCs w:val="22"/>
          <w:lang w:val="en-US"/>
        </w:rPr>
        <w:t>UL data transmission without grant</w:t>
      </w:r>
      <w:r>
        <w:rPr>
          <w:rFonts w:eastAsia="ＭＳ 明朝"/>
          <w:sz w:val="22"/>
          <w:lang w:val="en-US"/>
        </w:rPr>
        <w:t xml:space="preserve"> configuration with repetition </w:t>
      </w:r>
      <w:r>
        <w:rPr>
          <w:rFonts w:eastAsia="ＭＳ 明朝"/>
          <w:bCs/>
          <w:sz w:val="22"/>
          <w:szCs w:val="22"/>
          <w:lang w:val="en-US"/>
        </w:rPr>
        <w:t>can be used for services with tight reliability and relatively loose latency requirements; while the other UL data transmission without grant</w:t>
      </w:r>
      <w:r>
        <w:rPr>
          <w:rFonts w:eastAsia="ＭＳ 明朝"/>
          <w:sz w:val="22"/>
          <w:lang w:val="en-US"/>
        </w:rPr>
        <w:t xml:space="preserve"> configuration without </w:t>
      </w:r>
      <w:r w:rsidRPr="00B56A97">
        <w:rPr>
          <w:rFonts w:eastAsia="ＭＳ 明朝"/>
          <w:bCs/>
          <w:sz w:val="22"/>
          <w:szCs w:val="22"/>
          <w:lang w:val="en-US"/>
        </w:rPr>
        <w:t>repetitions</w:t>
      </w:r>
      <w:r>
        <w:rPr>
          <w:rFonts w:eastAsia="ＭＳ 明朝"/>
          <w:bCs/>
          <w:sz w:val="22"/>
          <w:szCs w:val="22"/>
          <w:lang w:val="en-US"/>
        </w:rPr>
        <w:t xml:space="preserve"> can be used for services with strict latency and relativel</w:t>
      </w:r>
      <w:r w:rsidR="002379AF">
        <w:rPr>
          <w:rFonts w:eastAsia="ＭＳ 明朝"/>
          <w:bCs/>
          <w:sz w:val="22"/>
          <w:szCs w:val="22"/>
          <w:lang w:val="en-US"/>
        </w:rPr>
        <w:t>y low reliability requirements.</w:t>
      </w:r>
    </w:p>
    <w:p w14:paraId="1F3B370A" w14:textId="77777777" w:rsidR="00EA447C" w:rsidRDefault="00EA447C" w:rsidP="00EA447C">
      <w:pPr>
        <w:widowControl w:val="0"/>
        <w:autoSpaceDE w:val="0"/>
        <w:autoSpaceDN w:val="0"/>
        <w:adjustRightInd w:val="0"/>
        <w:jc w:val="both"/>
        <w:rPr>
          <w:rFonts w:eastAsia="ＭＳ 明朝"/>
          <w:bCs/>
          <w:sz w:val="22"/>
          <w:szCs w:val="22"/>
          <w:lang w:val="en-US"/>
        </w:rPr>
      </w:pPr>
    </w:p>
    <w:p w14:paraId="3DBB3EBE" w14:textId="7C99C2A3" w:rsidR="00EA447C" w:rsidRPr="00E62526" w:rsidRDefault="00EA447C" w:rsidP="00EA447C">
      <w:pPr>
        <w:spacing w:afterLines="50" w:after="120"/>
        <w:jc w:val="both"/>
        <w:rPr>
          <w:rFonts w:eastAsia="ＭＳ 明朝"/>
          <w:b/>
          <w:sz w:val="22"/>
          <w:u w:val="single"/>
          <w:lang w:val="en-US"/>
        </w:rPr>
      </w:pPr>
      <w:r w:rsidRPr="00E62526">
        <w:rPr>
          <w:rFonts w:eastAsia="ＭＳ 明朝"/>
          <w:b/>
          <w:sz w:val="22"/>
          <w:u w:val="single"/>
          <w:lang w:val="en-US"/>
        </w:rPr>
        <w:t xml:space="preserve">Proposal </w:t>
      </w:r>
      <w:r w:rsidR="0015016B">
        <w:rPr>
          <w:rFonts w:eastAsia="ＭＳ 明朝"/>
          <w:b/>
          <w:sz w:val="22"/>
          <w:u w:val="single"/>
          <w:lang w:val="en-US"/>
        </w:rPr>
        <w:t>10</w:t>
      </w:r>
      <w:r w:rsidRPr="00E62526">
        <w:rPr>
          <w:rFonts w:eastAsia="ＭＳ 明朝"/>
          <w:b/>
          <w:sz w:val="22"/>
          <w:u w:val="single"/>
          <w:lang w:val="en-US"/>
        </w:rPr>
        <w:t>:</w:t>
      </w:r>
    </w:p>
    <w:p w14:paraId="5362DD22" w14:textId="77777777" w:rsidR="00EA447C" w:rsidRDefault="00EA447C" w:rsidP="00EA447C">
      <w:pPr>
        <w:pStyle w:val="afc"/>
        <w:numPr>
          <w:ilvl w:val="0"/>
          <w:numId w:val="7"/>
        </w:numPr>
        <w:spacing w:afterLines="50" w:after="120"/>
        <w:ind w:leftChars="0"/>
        <w:jc w:val="both"/>
        <w:rPr>
          <w:rFonts w:eastAsia="ＭＳ 明朝"/>
          <w:i/>
          <w:sz w:val="22"/>
          <w:lang w:val="en-US"/>
        </w:rPr>
      </w:pPr>
      <w:r w:rsidRPr="00E62526">
        <w:rPr>
          <w:rFonts w:eastAsia="ＭＳ 明朝"/>
          <w:i/>
          <w:sz w:val="22"/>
          <w:lang w:val="en-US"/>
        </w:rPr>
        <w:t xml:space="preserve">UL </w:t>
      </w:r>
      <w:r>
        <w:rPr>
          <w:rFonts w:eastAsia="ＭＳ 明朝"/>
          <w:i/>
          <w:sz w:val="22"/>
          <w:lang w:val="en-US"/>
        </w:rPr>
        <w:t>data transmission without UL grant</w:t>
      </w:r>
      <w:r w:rsidRPr="00E62526">
        <w:rPr>
          <w:rFonts w:eastAsia="ＭＳ 明朝"/>
          <w:i/>
          <w:sz w:val="22"/>
          <w:lang w:val="en-US"/>
        </w:rPr>
        <w:t xml:space="preserve"> can be configured for any cell, in case of uplink carrier aggregation or dual connectivity</w:t>
      </w:r>
      <w:r>
        <w:rPr>
          <w:rFonts w:eastAsia="ＭＳ 明朝"/>
          <w:i/>
          <w:sz w:val="22"/>
          <w:lang w:val="en-US"/>
        </w:rPr>
        <w:t>.</w:t>
      </w:r>
    </w:p>
    <w:p w14:paraId="12CA4097" w14:textId="77777777" w:rsidR="00EA447C" w:rsidRPr="00566CB5" w:rsidRDefault="00EA447C" w:rsidP="00EA447C">
      <w:pPr>
        <w:pStyle w:val="afc"/>
        <w:numPr>
          <w:ilvl w:val="0"/>
          <w:numId w:val="7"/>
        </w:numPr>
        <w:spacing w:afterLines="50" w:after="120"/>
        <w:ind w:leftChars="0"/>
        <w:jc w:val="both"/>
        <w:rPr>
          <w:rFonts w:eastAsia="ＭＳ 明朝"/>
          <w:i/>
          <w:sz w:val="22"/>
          <w:lang w:val="en-US"/>
        </w:rPr>
      </w:pPr>
      <w:r>
        <w:rPr>
          <w:rFonts w:eastAsia="SimSun"/>
          <w:i/>
          <w:sz w:val="22"/>
          <w:lang w:val="en-US" w:eastAsia="zh-CN"/>
        </w:rPr>
        <w:t xml:space="preserve">It is beneficial to support more than one </w:t>
      </w:r>
      <w:r w:rsidRPr="00E62526">
        <w:rPr>
          <w:rFonts w:eastAsia="ＭＳ 明朝"/>
          <w:i/>
          <w:sz w:val="22"/>
          <w:lang w:val="en-US"/>
        </w:rPr>
        <w:t xml:space="preserve">UL </w:t>
      </w:r>
      <w:r>
        <w:rPr>
          <w:rFonts w:eastAsia="ＭＳ 明朝"/>
          <w:i/>
          <w:sz w:val="22"/>
          <w:lang w:val="en-US"/>
        </w:rPr>
        <w:t>data transmission without UL grant</w:t>
      </w:r>
      <w:r>
        <w:rPr>
          <w:rFonts w:eastAsia="SimSun"/>
          <w:i/>
          <w:sz w:val="22"/>
          <w:lang w:val="en-US" w:eastAsia="zh-CN"/>
        </w:rPr>
        <w:t xml:space="preserve"> configurations for a single carrier, targeting for services with different latency and reliability requirements.  </w:t>
      </w:r>
    </w:p>
    <w:p w14:paraId="34E5BAC5" w14:textId="07549C02" w:rsidR="00EA447C" w:rsidRDefault="00EA447C" w:rsidP="00223A0C">
      <w:pPr>
        <w:spacing w:afterLines="50" w:after="120"/>
        <w:jc w:val="both"/>
        <w:rPr>
          <w:rFonts w:eastAsia="ＭＳ 明朝"/>
          <w:b/>
          <w:sz w:val="22"/>
          <w:u w:val="single"/>
          <w:lang w:val="en-US"/>
        </w:rPr>
      </w:pPr>
    </w:p>
    <w:p w14:paraId="72F5D085" w14:textId="0D650193" w:rsidR="00D5166A" w:rsidRPr="00CD7FA2" w:rsidRDefault="00D5166A" w:rsidP="00D5166A">
      <w:pPr>
        <w:pStyle w:val="1"/>
        <w:numPr>
          <w:ilvl w:val="0"/>
          <w:numId w:val="6"/>
        </w:numPr>
        <w:spacing w:after="120"/>
        <w:jc w:val="both"/>
        <w:rPr>
          <w:b/>
          <w:lang w:val="en-US"/>
        </w:rPr>
      </w:pPr>
      <w:r>
        <w:rPr>
          <w:rFonts w:hint="eastAsia"/>
          <w:b/>
          <w:lang w:val="en-US"/>
        </w:rPr>
        <w:t>Conclusion</w:t>
      </w:r>
    </w:p>
    <w:p w14:paraId="46D73263" w14:textId="54BD93D3" w:rsidR="00A06DD8" w:rsidRPr="00AC2E69"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we discuss</w:t>
      </w:r>
      <w:r w:rsidRPr="00AC2E69">
        <w:rPr>
          <w:rFonts w:eastAsiaTheme="minorEastAsia"/>
          <w:sz w:val="22"/>
          <w:szCs w:val="22"/>
          <w:lang w:eastAsia="ko-KR"/>
        </w:rPr>
        <w:t>ed</w:t>
      </w:r>
      <w:r w:rsidR="00A43E39" w:rsidRPr="00A43E39">
        <w:rPr>
          <w:rFonts w:eastAsia="ＭＳ 明朝"/>
          <w:sz w:val="22"/>
          <w:lang w:val="en-US"/>
        </w:rPr>
        <w:t xml:space="preserve"> </w:t>
      </w:r>
      <w:r w:rsidR="009E0072">
        <w:rPr>
          <w:rFonts w:eastAsia="ＭＳ 明朝"/>
          <w:sz w:val="22"/>
          <w:lang w:val="en-US"/>
        </w:rPr>
        <w:t>UL data transmission without grant</w:t>
      </w:r>
      <w:r w:rsidRPr="00AC2E69">
        <w:rPr>
          <w:rFonts w:eastAsiaTheme="minorEastAsia" w:hint="eastAsia"/>
          <w:sz w:val="22"/>
          <w:szCs w:val="22"/>
          <w:lang w:eastAsia="ko-KR"/>
        </w:rPr>
        <w:t xml:space="preserve"> and propose</w:t>
      </w:r>
      <w:r w:rsidRPr="00AC2E69">
        <w:rPr>
          <w:rFonts w:eastAsiaTheme="minorEastAsia"/>
          <w:sz w:val="22"/>
          <w:szCs w:val="22"/>
          <w:lang w:eastAsia="ko-KR"/>
        </w:rPr>
        <w:t xml:space="preserve">d the </w:t>
      </w:r>
      <w:r w:rsidRPr="00AC2E69">
        <w:rPr>
          <w:rFonts w:eastAsiaTheme="minorEastAsia" w:hint="eastAsia"/>
          <w:sz w:val="22"/>
          <w:szCs w:val="22"/>
          <w:lang w:eastAsia="ko-KR"/>
        </w:rPr>
        <w:t>following.</w:t>
      </w:r>
    </w:p>
    <w:p w14:paraId="4CA6E8C0" w14:textId="77777777" w:rsidR="0015016B" w:rsidRPr="00E62526" w:rsidRDefault="0015016B" w:rsidP="0015016B">
      <w:pPr>
        <w:spacing w:afterLines="50" w:after="120"/>
        <w:jc w:val="both"/>
        <w:rPr>
          <w:rFonts w:eastAsia="ＭＳ 明朝"/>
          <w:b/>
          <w:sz w:val="22"/>
          <w:u w:val="single"/>
          <w:lang w:val="en-US"/>
        </w:rPr>
      </w:pPr>
      <w:r w:rsidRPr="00E62526">
        <w:rPr>
          <w:rFonts w:eastAsia="ＭＳ 明朝"/>
          <w:b/>
          <w:sz w:val="22"/>
          <w:u w:val="single"/>
          <w:lang w:val="en-US"/>
        </w:rPr>
        <w:t xml:space="preserve">Proposal </w:t>
      </w:r>
      <w:r>
        <w:rPr>
          <w:rFonts w:eastAsia="ＭＳ 明朝"/>
          <w:b/>
          <w:sz w:val="22"/>
          <w:u w:val="single"/>
          <w:lang w:val="en-US"/>
        </w:rPr>
        <w:t>1</w:t>
      </w:r>
      <w:r w:rsidRPr="00E62526">
        <w:rPr>
          <w:rFonts w:eastAsia="ＭＳ 明朝"/>
          <w:b/>
          <w:sz w:val="22"/>
          <w:u w:val="single"/>
          <w:lang w:val="en-US"/>
        </w:rPr>
        <w:t>:</w:t>
      </w:r>
    </w:p>
    <w:p w14:paraId="3A3BE771" w14:textId="77777777" w:rsidR="0015016B" w:rsidRPr="001C0992" w:rsidRDefault="0015016B" w:rsidP="0015016B">
      <w:pPr>
        <w:pStyle w:val="afc"/>
        <w:numPr>
          <w:ilvl w:val="0"/>
          <w:numId w:val="7"/>
        </w:numPr>
        <w:spacing w:afterLines="50" w:after="120"/>
        <w:ind w:leftChars="0"/>
        <w:jc w:val="both"/>
        <w:rPr>
          <w:rFonts w:eastAsia="ＭＳ 明朝"/>
          <w:i/>
          <w:sz w:val="22"/>
          <w:lang w:val="en-US"/>
        </w:rPr>
      </w:pPr>
      <w:r>
        <w:rPr>
          <w:rFonts w:eastAsia="ＭＳ 明朝"/>
          <w:i/>
          <w:sz w:val="22"/>
          <w:lang w:val="en-US"/>
        </w:rPr>
        <w:t>F</w:t>
      </w:r>
      <w:r w:rsidRPr="006A4C70">
        <w:rPr>
          <w:rFonts w:eastAsia="ＭＳ 明朝"/>
          <w:i/>
          <w:sz w:val="22"/>
          <w:lang w:val="en-US"/>
        </w:rPr>
        <w:t>or Type 2 UL data transmission without UL grant,</w:t>
      </w:r>
      <w:r>
        <w:rPr>
          <w:rFonts w:eastAsia="ＭＳ 明朝"/>
          <w:i/>
          <w:sz w:val="22"/>
          <w:lang w:val="en-US"/>
        </w:rPr>
        <w:t xml:space="preserve"> selection between option 1 and option 2</w:t>
      </w:r>
      <w:r w:rsidRPr="006A4C70">
        <w:rPr>
          <w:rFonts w:eastAsia="ＭＳ 明朝"/>
          <w:i/>
          <w:sz w:val="22"/>
          <w:lang w:val="en-US"/>
        </w:rPr>
        <w:t xml:space="preserve"> depends on the decision made for grant</w:t>
      </w:r>
      <w:r>
        <w:rPr>
          <w:rFonts w:eastAsia="ＭＳ 明朝"/>
          <w:i/>
          <w:sz w:val="22"/>
          <w:lang w:val="en-US"/>
        </w:rPr>
        <w:t>-based transmission.</w:t>
      </w:r>
    </w:p>
    <w:p w14:paraId="272A9DCA" w14:textId="77777777" w:rsidR="0015016B" w:rsidRPr="00E62526" w:rsidRDefault="0015016B" w:rsidP="0015016B">
      <w:pPr>
        <w:spacing w:afterLines="50" w:after="120"/>
        <w:jc w:val="both"/>
        <w:rPr>
          <w:rFonts w:eastAsia="ＭＳ 明朝"/>
          <w:b/>
          <w:sz w:val="22"/>
          <w:u w:val="single"/>
          <w:lang w:val="en-US"/>
        </w:rPr>
      </w:pPr>
      <w:r w:rsidRPr="00E62526">
        <w:rPr>
          <w:rFonts w:eastAsia="ＭＳ 明朝"/>
          <w:b/>
          <w:sz w:val="22"/>
          <w:u w:val="single"/>
          <w:lang w:val="en-US"/>
        </w:rPr>
        <w:t xml:space="preserve">Proposal </w:t>
      </w:r>
      <w:r>
        <w:rPr>
          <w:rFonts w:eastAsia="ＭＳ 明朝"/>
          <w:b/>
          <w:sz w:val="22"/>
          <w:u w:val="single"/>
          <w:lang w:val="en-US"/>
        </w:rPr>
        <w:t>2</w:t>
      </w:r>
      <w:r w:rsidRPr="00E62526">
        <w:rPr>
          <w:rFonts w:eastAsia="ＭＳ 明朝"/>
          <w:b/>
          <w:sz w:val="22"/>
          <w:u w:val="single"/>
          <w:lang w:val="en-US"/>
        </w:rPr>
        <w:t>:</w:t>
      </w:r>
    </w:p>
    <w:p w14:paraId="28F409A7" w14:textId="77777777" w:rsidR="0015016B" w:rsidRPr="001C0992" w:rsidRDefault="0015016B" w:rsidP="0015016B">
      <w:pPr>
        <w:pStyle w:val="afc"/>
        <w:numPr>
          <w:ilvl w:val="0"/>
          <w:numId w:val="7"/>
        </w:numPr>
        <w:spacing w:afterLines="50" w:after="120"/>
        <w:ind w:leftChars="0"/>
        <w:jc w:val="both"/>
        <w:rPr>
          <w:rFonts w:eastAsia="ＭＳ 明朝"/>
          <w:i/>
          <w:sz w:val="22"/>
          <w:lang w:val="en-US"/>
        </w:rPr>
      </w:pPr>
      <w:r>
        <w:rPr>
          <w:rFonts w:eastAsia="ＭＳ 明朝"/>
          <w:i/>
          <w:sz w:val="22"/>
          <w:lang w:val="en-US"/>
        </w:rPr>
        <w:t xml:space="preserve">Regarding the time-domain </w:t>
      </w:r>
      <w:r w:rsidRPr="001C0992">
        <w:rPr>
          <w:rFonts w:eastAsia="ＭＳ 明朝"/>
          <w:i/>
          <w:sz w:val="22"/>
          <w:lang w:val="en-US"/>
        </w:rPr>
        <w:t>resources</w:t>
      </w:r>
      <w:r>
        <w:rPr>
          <w:rFonts w:eastAsia="ＭＳ 明朝"/>
          <w:i/>
          <w:sz w:val="22"/>
          <w:lang w:val="en-US"/>
        </w:rPr>
        <w:t xml:space="preserve"> used for repetitions</w:t>
      </w:r>
      <w:r w:rsidRPr="001C0992">
        <w:rPr>
          <w:rFonts w:eastAsia="ＭＳ 明朝"/>
          <w:i/>
          <w:sz w:val="22"/>
          <w:lang w:val="en-US"/>
        </w:rPr>
        <w:t>,</w:t>
      </w:r>
    </w:p>
    <w:p w14:paraId="35231925" w14:textId="77777777" w:rsidR="0015016B" w:rsidRPr="001C0992" w:rsidRDefault="0015016B" w:rsidP="0015016B">
      <w:pPr>
        <w:pStyle w:val="afc"/>
        <w:numPr>
          <w:ilvl w:val="1"/>
          <w:numId w:val="7"/>
        </w:numPr>
        <w:spacing w:afterLines="50" w:after="120"/>
        <w:ind w:leftChars="0"/>
        <w:jc w:val="both"/>
        <w:rPr>
          <w:rFonts w:eastAsia="ＭＳ 明朝"/>
          <w:i/>
          <w:sz w:val="22"/>
          <w:lang w:val="en-US"/>
        </w:rPr>
      </w:pPr>
      <w:r w:rsidRPr="001C0992">
        <w:rPr>
          <w:rFonts w:eastAsia="ＭＳ 明朝"/>
          <w:i/>
          <w:sz w:val="22"/>
          <w:lang w:val="en-US"/>
        </w:rPr>
        <w:t xml:space="preserve">For Type 1 UL data transmission without UL grant, </w:t>
      </w:r>
      <w:r>
        <w:rPr>
          <w:rFonts w:eastAsia="ＭＳ 明朝"/>
          <w:i/>
          <w:sz w:val="22"/>
          <w:lang w:val="en-US"/>
        </w:rPr>
        <w:t>the</w:t>
      </w:r>
      <w:r w:rsidRPr="001C0992">
        <w:rPr>
          <w:rFonts w:eastAsia="ＭＳ 明朝"/>
          <w:i/>
          <w:sz w:val="22"/>
          <w:lang w:val="en-US"/>
        </w:rPr>
        <w:t xml:space="preserve"> resource </w:t>
      </w:r>
      <w:r>
        <w:rPr>
          <w:rFonts w:eastAsia="ＭＳ 明朝"/>
          <w:i/>
          <w:sz w:val="22"/>
          <w:lang w:val="en-US"/>
        </w:rPr>
        <w:t xml:space="preserve">for initial transmission </w:t>
      </w:r>
      <w:r w:rsidRPr="001C0992">
        <w:rPr>
          <w:rFonts w:eastAsia="ＭＳ 明朝"/>
          <w:i/>
          <w:sz w:val="22"/>
          <w:lang w:val="en-US"/>
        </w:rPr>
        <w:t xml:space="preserve">configured by RRC is the starting resource, multiple resources </w:t>
      </w:r>
      <w:r>
        <w:rPr>
          <w:rFonts w:eastAsia="ＭＳ 明朝"/>
          <w:i/>
          <w:sz w:val="22"/>
          <w:lang w:val="en-US"/>
        </w:rPr>
        <w:t>for repetitions are</w:t>
      </w:r>
      <w:r w:rsidRPr="001C0992">
        <w:rPr>
          <w:rFonts w:eastAsia="ＭＳ 明朝"/>
          <w:i/>
          <w:sz w:val="22"/>
          <w:lang w:val="en-US"/>
        </w:rPr>
        <w:t xml:space="preserve"> in consecutive slots/mini-slots.</w:t>
      </w:r>
    </w:p>
    <w:p w14:paraId="1E88733D" w14:textId="77777777" w:rsidR="0015016B" w:rsidRPr="001C0992" w:rsidRDefault="0015016B" w:rsidP="0015016B">
      <w:pPr>
        <w:pStyle w:val="afc"/>
        <w:numPr>
          <w:ilvl w:val="1"/>
          <w:numId w:val="7"/>
        </w:numPr>
        <w:spacing w:afterLines="50" w:after="120"/>
        <w:ind w:leftChars="0"/>
        <w:jc w:val="both"/>
        <w:rPr>
          <w:rFonts w:eastAsia="ＭＳ 明朝"/>
          <w:i/>
          <w:sz w:val="22"/>
          <w:lang w:val="en-US"/>
        </w:rPr>
      </w:pPr>
      <w:r w:rsidRPr="001C0992">
        <w:rPr>
          <w:rFonts w:eastAsia="ＭＳ 明朝"/>
          <w:i/>
          <w:sz w:val="22"/>
          <w:lang w:val="en-US"/>
        </w:rPr>
        <w:t xml:space="preserve">For Type 2 UL data transmission without UL grant, </w:t>
      </w:r>
      <w:r>
        <w:rPr>
          <w:rFonts w:eastAsia="ＭＳ 明朝"/>
          <w:i/>
          <w:sz w:val="22"/>
          <w:lang w:val="en-US"/>
        </w:rPr>
        <w:t>the</w:t>
      </w:r>
      <w:r w:rsidRPr="001C0992">
        <w:rPr>
          <w:rFonts w:eastAsia="ＭＳ 明朝"/>
          <w:i/>
          <w:sz w:val="22"/>
          <w:lang w:val="en-US"/>
        </w:rPr>
        <w:t xml:space="preserve"> resource </w:t>
      </w:r>
      <w:r>
        <w:rPr>
          <w:rFonts w:eastAsia="ＭＳ 明朝"/>
          <w:i/>
          <w:sz w:val="22"/>
          <w:lang w:val="en-US"/>
        </w:rPr>
        <w:t>for initial transmission</w:t>
      </w:r>
      <w:r w:rsidRPr="001C0992">
        <w:rPr>
          <w:rFonts w:eastAsia="ＭＳ 明朝"/>
          <w:i/>
          <w:sz w:val="22"/>
          <w:lang w:val="en-US"/>
        </w:rPr>
        <w:t xml:space="preserve"> indicated by L1 signalling is the starting resource, multiple resources </w:t>
      </w:r>
      <w:r>
        <w:rPr>
          <w:rFonts w:eastAsia="ＭＳ 明朝"/>
          <w:i/>
          <w:sz w:val="22"/>
          <w:lang w:val="en-US"/>
        </w:rPr>
        <w:t>for repetitions are</w:t>
      </w:r>
      <w:r w:rsidRPr="001C0992">
        <w:rPr>
          <w:rFonts w:eastAsia="ＭＳ 明朝"/>
          <w:i/>
          <w:sz w:val="22"/>
          <w:lang w:val="en-US"/>
        </w:rPr>
        <w:t xml:space="preserve"> </w:t>
      </w:r>
      <w:r>
        <w:rPr>
          <w:rFonts w:eastAsia="ＭＳ 明朝"/>
          <w:i/>
          <w:sz w:val="22"/>
          <w:lang w:val="en-US"/>
        </w:rPr>
        <w:t>in consecutive slots/mini-slots</w:t>
      </w:r>
      <w:r w:rsidRPr="001C0992">
        <w:rPr>
          <w:rFonts w:eastAsia="ＭＳ 明朝"/>
          <w:i/>
          <w:sz w:val="22"/>
          <w:lang w:val="en-US"/>
        </w:rPr>
        <w:t xml:space="preserve">. </w:t>
      </w:r>
    </w:p>
    <w:p w14:paraId="73B9B9FB" w14:textId="77777777" w:rsidR="0015016B" w:rsidRPr="00E62526" w:rsidRDefault="0015016B" w:rsidP="0015016B">
      <w:pPr>
        <w:spacing w:afterLines="50" w:after="120"/>
        <w:jc w:val="both"/>
        <w:rPr>
          <w:rFonts w:eastAsia="ＭＳ 明朝"/>
          <w:b/>
          <w:sz w:val="22"/>
          <w:u w:val="single"/>
          <w:lang w:val="en-US"/>
        </w:rPr>
      </w:pPr>
      <w:r w:rsidRPr="00E62526">
        <w:rPr>
          <w:rFonts w:eastAsia="ＭＳ 明朝"/>
          <w:b/>
          <w:sz w:val="22"/>
          <w:u w:val="single"/>
          <w:lang w:val="en-US"/>
        </w:rPr>
        <w:t xml:space="preserve">Proposal </w:t>
      </w:r>
      <w:r>
        <w:rPr>
          <w:rFonts w:eastAsia="ＭＳ 明朝"/>
          <w:b/>
          <w:sz w:val="22"/>
          <w:u w:val="single"/>
          <w:lang w:val="en-US"/>
        </w:rPr>
        <w:t>3</w:t>
      </w:r>
      <w:r w:rsidRPr="00E62526">
        <w:rPr>
          <w:rFonts w:eastAsia="ＭＳ 明朝"/>
          <w:b/>
          <w:sz w:val="22"/>
          <w:u w:val="single"/>
          <w:lang w:val="en-US"/>
        </w:rPr>
        <w:t>:</w:t>
      </w:r>
    </w:p>
    <w:p w14:paraId="3720D5AF" w14:textId="77777777" w:rsidR="0015016B" w:rsidRDefault="0015016B" w:rsidP="0015016B">
      <w:pPr>
        <w:pStyle w:val="afc"/>
        <w:numPr>
          <w:ilvl w:val="0"/>
          <w:numId w:val="7"/>
        </w:numPr>
        <w:spacing w:afterLines="50" w:after="120"/>
        <w:ind w:leftChars="0"/>
        <w:jc w:val="both"/>
        <w:rPr>
          <w:rFonts w:eastAsia="ＭＳ 明朝"/>
          <w:i/>
          <w:sz w:val="22"/>
          <w:lang w:val="en-US"/>
        </w:rPr>
      </w:pPr>
      <w:r>
        <w:rPr>
          <w:rFonts w:eastAsia="ＭＳ 明朝"/>
          <w:i/>
          <w:sz w:val="22"/>
          <w:lang w:val="en-US"/>
        </w:rPr>
        <w:t>Frequency hopping cross repetitions is beneficial to obtain the frequency diversity gain.</w:t>
      </w:r>
    </w:p>
    <w:p w14:paraId="01B26C07" w14:textId="77777777" w:rsidR="0015016B" w:rsidRPr="001C0992" w:rsidRDefault="0015016B" w:rsidP="0015016B">
      <w:pPr>
        <w:pStyle w:val="afc"/>
        <w:numPr>
          <w:ilvl w:val="0"/>
          <w:numId w:val="7"/>
        </w:numPr>
        <w:spacing w:afterLines="50" w:after="120"/>
        <w:ind w:leftChars="0"/>
        <w:jc w:val="both"/>
        <w:rPr>
          <w:rFonts w:eastAsia="ＭＳ 明朝"/>
          <w:i/>
          <w:sz w:val="22"/>
          <w:lang w:val="en-US"/>
        </w:rPr>
      </w:pPr>
      <w:r>
        <w:rPr>
          <w:rFonts w:eastAsia="ＭＳ 明朝"/>
          <w:i/>
          <w:sz w:val="22"/>
          <w:lang w:val="en-US"/>
        </w:rPr>
        <w:t>To support frequency hopping cross repetitions, following options can be considered:</w:t>
      </w:r>
    </w:p>
    <w:p w14:paraId="34E6E6AA" w14:textId="77777777" w:rsidR="0015016B" w:rsidRPr="00D95823" w:rsidRDefault="0015016B" w:rsidP="0015016B">
      <w:pPr>
        <w:pStyle w:val="afc"/>
        <w:widowControl w:val="0"/>
        <w:numPr>
          <w:ilvl w:val="1"/>
          <w:numId w:val="7"/>
        </w:numPr>
        <w:autoSpaceDE w:val="0"/>
        <w:autoSpaceDN w:val="0"/>
        <w:adjustRightInd w:val="0"/>
        <w:spacing w:afterLines="50" w:after="120"/>
        <w:ind w:leftChars="0"/>
        <w:jc w:val="both"/>
        <w:rPr>
          <w:rFonts w:eastAsia="SimSun"/>
          <w:i/>
          <w:sz w:val="22"/>
          <w:szCs w:val="22"/>
          <w:lang w:val="en-US" w:eastAsia="zh-CN"/>
        </w:rPr>
      </w:pPr>
      <w:r w:rsidRPr="00D95823">
        <w:rPr>
          <w:rFonts w:eastAsia="SimSun"/>
          <w:i/>
          <w:sz w:val="22"/>
          <w:szCs w:val="22"/>
          <w:lang w:val="en-US" w:eastAsia="zh-CN"/>
        </w:rPr>
        <w:t>Option 1: higher layer configures the frequency hopping offset for adjacent repetitions.</w:t>
      </w:r>
    </w:p>
    <w:p w14:paraId="192BE25A" w14:textId="77777777" w:rsidR="0015016B" w:rsidRPr="00D95823" w:rsidRDefault="0015016B" w:rsidP="0015016B">
      <w:pPr>
        <w:pStyle w:val="afc"/>
        <w:widowControl w:val="0"/>
        <w:numPr>
          <w:ilvl w:val="1"/>
          <w:numId w:val="7"/>
        </w:numPr>
        <w:autoSpaceDE w:val="0"/>
        <w:autoSpaceDN w:val="0"/>
        <w:adjustRightInd w:val="0"/>
        <w:spacing w:afterLines="50" w:after="120"/>
        <w:ind w:leftChars="0"/>
        <w:jc w:val="both"/>
        <w:rPr>
          <w:rFonts w:eastAsia="SimSun"/>
          <w:i/>
          <w:sz w:val="22"/>
          <w:szCs w:val="22"/>
          <w:lang w:val="en-US" w:eastAsia="zh-CN"/>
        </w:rPr>
      </w:pPr>
      <w:r w:rsidRPr="00D95823">
        <w:rPr>
          <w:rFonts w:eastAsia="SimSun"/>
          <w:i/>
          <w:sz w:val="22"/>
          <w:szCs w:val="22"/>
          <w:lang w:val="en-US" w:eastAsia="zh-CN"/>
        </w:rPr>
        <w:t>Option 2: the frequency hopping offset for adjacent repetitions is implicit derived by the bandwidth and the number of repetition K</w:t>
      </w:r>
      <w:r w:rsidRPr="00D95823">
        <w:rPr>
          <w:rFonts w:eastAsia="ＭＳ 明朝"/>
          <w:i/>
          <w:sz w:val="22"/>
          <w:lang w:val="en-US"/>
        </w:rPr>
        <w:t>.</w:t>
      </w:r>
    </w:p>
    <w:p w14:paraId="439751F7" w14:textId="77777777" w:rsidR="0015016B" w:rsidRPr="00876BA5" w:rsidRDefault="0015016B" w:rsidP="0015016B">
      <w:pPr>
        <w:spacing w:afterLines="50" w:after="120"/>
        <w:jc w:val="both"/>
        <w:rPr>
          <w:rFonts w:eastAsia="ＭＳ 明朝"/>
          <w:b/>
          <w:sz w:val="22"/>
          <w:u w:val="single"/>
          <w:lang w:val="en-US"/>
        </w:rPr>
      </w:pPr>
      <w:r>
        <w:rPr>
          <w:rFonts w:eastAsia="ＭＳ 明朝"/>
          <w:b/>
          <w:sz w:val="22"/>
          <w:u w:val="single"/>
          <w:lang w:val="en-US"/>
        </w:rPr>
        <w:t>Proposal 4</w:t>
      </w:r>
      <w:r w:rsidRPr="00876BA5">
        <w:rPr>
          <w:rFonts w:eastAsia="ＭＳ 明朝"/>
          <w:b/>
          <w:sz w:val="22"/>
          <w:u w:val="single"/>
          <w:lang w:val="en-US"/>
        </w:rPr>
        <w:t>:</w:t>
      </w:r>
    </w:p>
    <w:p w14:paraId="1F303E35" w14:textId="77777777" w:rsidR="0015016B" w:rsidRDefault="0015016B" w:rsidP="0015016B">
      <w:pPr>
        <w:pStyle w:val="afc"/>
        <w:numPr>
          <w:ilvl w:val="0"/>
          <w:numId w:val="7"/>
        </w:numPr>
        <w:spacing w:afterLines="50" w:after="120"/>
        <w:ind w:leftChars="0"/>
        <w:jc w:val="both"/>
        <w:rPr>
          <w:rFonts w:eastAsia="ＭＳ 明朝"/>
          <w:i/>
          <w:sz w:val="22"/>
          <w:lang w:val="en-US"/>
        </w:rPr>
      </w:pPr>
      <w:r>
        <w:rPr>
          <w:rFonts w:eastAsia="ＭＳ 明朝"/>
          <w:i/>
          <w:sz w:val="22"/>
          <w:lang w:val="en-US"/>
        </w:rPr>
        <w:t>The K repetitions are constructed as following:</w:t>
      </w:r>
    </w:p>
    <w:p w14:paraId="18CF4A0D" w14:textId="77777777" w:rsidR="0015016B" w:rsidRDefault="0015016B" w:rsidP="0015016B">
      <w:pPr>
        <w:pStyle w:val="afc"/>
        <w:numPr>
          <w:ilvl w:val="1"/>
          <w:numId w:val="7"/>
        </w:numPr>
        <w:spacing w:afterLines="50" w:after="120"/>
        <w:ind w:leftChars="0"/>
        <w:jc w:val="both"/>
        <w:rPr>
          <w:rFonts w:eastAsia="ＭＳ 明朝"/>
          <w:i/>
          <w:sz w:val="22"/>
          <w:lang w:val="en-US"/>
        </w:rPr>
      </w:pPr>
      <w:r>
        <w:rPr>
          <w:rFonts w:eastAsia="ＭＳ 明朝"/>
          <w:i/>
          <w:sz w:val="22"/>
          <w:lang w:val="en-US"/>
        </w:rPr>
        <w:t>If the</w:t>
      </w:r>
      <w:r w:rsidRPr="007C4DDB">
        <w:rPr>
          <w:rFonts w:eastAsia="ＭＳ 明朝"/>
          <w:i/>
          <w:sz w:val="22"/>
          <w:lang w:val="en-US"/>
        </w:rPr>
        <w:t xml:space="preserve"> </w:t>
      </w:r>
      <w:r>
        <w:rPr>
          <w:rFonts w:eastAsia="ＭＳ 明朝"/>
          <w:i/>
          <w:sz w:val="22"/>
          <w:lang w:val="en-US"/>
        </w:rPr>
        <w:t>unavailable resources for repetition is aligned with the gNB and UE, then UE should postpone the repetition, otherwise the unavailable resources should count in the repetitions</w:t>
      </w:r>
      <w:r w:rsidRPr="00B55DE7">
        <w:rPr>
          <w:rFonts w:eastAsia="ＭＳ 明朝"/>
          <w:i/>
          <w:sz w:val="22"/>
          <w:lang w:val="en-US"/>
        </w:rPr>
        <w:t>.</w:t>
      </w:r>
    </w:p>
    <w:p w14:paraId="6358A38C" w14:textId="77777777" w:rsidR="0015016B" w:rsidRPr="00876BA5" w:rsidRDefault="0015016B" w:rsidP="0015016B">
      <w:pPr>
        <w:spacing w:afterLines="50" w:after="120"/>
        <w:jc w:val="both"/>
        <w:rPr>
          <w:rFonts w:eastAsia="ＭＳ 明朝"/>
          <w:b/>
          <w:sz w:val="22"/>
          <w:u w:val="single"/>
          <w:lang w:val="en-US"/>
        </w:rPr>
      </w:pPr>
      <w:r>
        <w:rPr>
          <w:rFonts w:eastAsia="ＭＳ 明朝"/>
          <w:b/>
          <w:sz w:val="22"/>
          <w:u w:val="single"/>
          <w:lang w:val="en-US"/>
        </w:rPr>
        <w:t>Proposal 5</w:t>
      </w:r>
      <w:r w:rsidRPr="00876BA5">
        <w:rPr>
          <w:rFonts w:eastAsia="ＭＳ 明朝"/>
          <w:b/>
          <w:sz w:val="22"/>
          <w:u w:val="single"/>
          <w:lang w:val="en-US"/>
        </w:rPr>
        <w:t>:</w:t>
      </w:r>
    </w:p>
    <w:p w14:paraId="5A870EFE" w14:textId="77777777" w:rsidR="0015016B" w:rsidRPr="00BF7134" w:rsidRDefault="0015016B" w:rsidP="0015016B">
      <w:pPr>
        <w:pStyle w:val="afc"/>
        <w:numPr>
          <w:ilvl w:val="0"/>
          <w:numId w:val="7"/>
        </w:numPr>
        <w:spacing w:afterLines="50" w:after="120"/>
        <w:ind w:leftChars="0"/>
        <w:jc w:val="both"/>
        <w:rPr>
          <w:rFonts w:eastAsia="ＭＳ 明朝"/>
          <w:i/>
          <w:sz w:val="22"/>
          <w:lang w:val="en-US"/>
        </w:rPr>
      </w:pPr>
      <w:r w:rsidRPr="00BF7134">
        <w:rPr>
          <w:rFonts w:eastAsia="ＭＳ 明朝"/>
          <w:i/>
          <w:sz w:val="22"/>
          <w:lang w:val="en-US"/>
        </w:rPr>
        <w:t>Regarding the RV determination for K repetitions including the initial transmission, further study following options including possible down-selection:</w:t>
      </w:r>
    </w:p>
    <w:p w14:paraId="0A571E03" w14:textId="77777777" w:rsidR="0015016B" w:rsidRPr="00BF7134" w:rsidRDefault="0015016B" w:rsidP="0015016B">
      <w:pPr>
        <w:pStyle w:val="afc"/>
        <w:numPr>
          <w:ilvl w:val="1"/>
          <w:numId w:val="7"/>
        </w:numPr>
        <w:spacing w:afterLines="50" w:after="120"/>
        <w:ind w:leftChars="0"/>
        <w:jc w:val="both"/>
        <w:rPr>
          <w:rFonts w:eastAsia="ＭＳ 明朝"/>
          <w:i/>
          <w:sz w:val="22"/>
          <w:lang w:val="en-US"/>
        </w:rPr>
      </w:pPr>
      <w:r>
        <w:rPr>
          <w:rFonts w:eastAsia="ＭＳ 明朝"/>
          <w:i/>
          <w:sz w:val="22"/>
          <w:lang w:val="en-US"/>
        </w:rPr>
        <w:t xml:space="preserve">For Type 1, Option 2-2 that </w:t>
      </w:r>
      <w:r w:rsidRPr="00BF7134">
        <w:rPr>
          <w:rFonts w:eastAsia="ＭＳ 明朝"/>
          <w:i/>
          <w:sz w:val="22"/>
          <w:lang w:val="en-US"/>
        </w:rPr>
        <w:t xml:space="preserve">a RV pattern configured by RRC is preferred. </w:t>
      </w:r>
    </w:p>
    <w:p w14:paraId="4B27169B" w14:textId="77777777" w:rsidR="0015016B" w:rsidRPr="00BF7134" w:rsidRDefault="0015016B" w:rsidP="0015016B">
      <w:pPr>
        <w:pStyle w:val="afc"/>
        <w:numPr>
          <w:ilvl w:val="1"/>
          <w:numId w:val="7"/>
        </w:numPr>
        <w:spacing w:afterLines="50" w:after="120"/>
        <w:ind w:leftChars="0"/>
        <w:jc w:val="both"/>
        <w:rPr>
          <w:rFonts w:eastAsia="ＭＳ 明朝"/>
          <w:i/>
          <w:sz w:val="22"/>
          <w:lang w:val="en-US"/>
        </w:rPr>
      </w:pPr>
      <w:r>
        <w:rPr>
          <w:rFonts w:eastAsia="ＭＳ 明朝"/>
          <w:i/>
          <w:sz w:val="22"/>
          <w:lang w:val="en-US"/>
        </w:rPr>
        <w:t xml:space="preserve">For Type 2, Option 1 that same as Type 1 is preferred. </w:t>
      </w:r>
    </w:p>
    <w:p w14:paraId="359B1705" w14:textId="77777777" w:rsidR="0015016B" w:rsidRDefault="0015016B" w:rsidP="0015016B">
      <w:pPr>
        <w:spacing w:afterLines="50" w:after="120"/>
        <w:jc w:val="both"/>
        <w:rPr>
          <w:rFonts w:eastAsia="ＭＳ 明朝"/>
          <w:b/>
          <w:sz w:val="22"/>
          <w:u w:val="single"/>
          <w:lang w:val="en-US"/>
        </w:rPr>
      </w:pPr>
      <w:r w:rsidRPr="00B90051">
        <w:rPr>
          <w:rFonts w:eastAsia="ＭＳ 明朝"/>
          <w:b/>
          <w:sz w:val="22"/>
          <w:u w:val="single"/>
          <w:lang w:val="en-US"/>
        </w:rPr>
        <w:lastRenderedPageBreak/>
        <w:t xml:space="preserve">Proposal 6: </w:t>
      </w:r>
    </w:p>
    <w:p w14:paraId="19CEE513" w14:textId="77777777" w:rsidR="0015016B" w:rsidRPr="00B90051" w:rsidRDefault="0015016B" w:rsidP="0015016B">
      <w:pPr>
        <w:pStyle w:val="afc"/>
        <w:numPr>
          <w:ilvl w:val="0"/>
          <w:numId w:val="7"/>
        </w:numPr>
        <w:spacing w:afterLines="50" w:after="120"/>
        <w:ind w:leftChars="0"/>
        <w:jc w:val="both"/>
        <w:rPr>
          <w:rFonts w:eastAsia="SimSun"/>
          <w:i/>
          <w:sz w:val="22"/>
          <w:lang w:val="en-US" w:eastAsia="zh-CN"/>
        </w:rPr>
      </w:pPr>
      <w:r w:rsidRPr="00B90051">
        <w:rPr>
          <w:rFonts w:eastAsia="SimSun"/>
          <w:i/>
          <w:sz w:val="22"/>
          <w:lang w:val="en-US" w:eastAsia="zh-CN"/>
        </w:rPr>
        <w:t>HARQ ID derivation for UL transmission without UL grant should be the same as in LTE SPS.</w:t>
      </w:r>
    </w:p>
    <w:p w14:paraId="3136BD9B" w14:textId="77777777" w:rsidR="0015016B" w:rsidRPr="00033F1B" w:rsidRDefault="0015016B" w:rsidP="0015016B">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Pr>
          <w:rFonts w:eastAsia="ＭＳ 明朝"/>
          <w:b/>
          <w:sz w:val="22"/>
          <w:u w:val="single"/>
          <w:lang w:val="en-US"/>
        </w:rPr>
        <w:t>7</w:t>
      </w:r>
      <w:r w:rsidRPr="00033F1B">
        <w:rPr>
          <w:rFonts w:eastAsia="ＭＳ 明朝" w:hint="eastAsia"/>
          <w:b/>
          <w:sz w:val="22"/>
          <w:u w:val="single"/>
          <w:lang w:val="en-US"/>
        </w:rPr>
        <w:t>:</w:t>
      </w:r>
    </w:p>
    <w:p w14:paraId="1C14A386" w14:textId="77777777" w:rsidR="0015016B" w:rsidRDefault="0015016B" w:rsidP="0015016B">
      <w:pPr>
        <w:pStyle w:val="afc"/>
        <w:numPr>
          <w:ilvl w:val="0"/>
          <w:numId w:val="7"/>
        </w:numPr>
        <w:spacing w:afterLines="50" w:after="120"/>
        <w:ind w:leftChars="0"/>
        <w:jc w:val="both"/>
        <w:rPr>
          <w:rFonts w:eastAsia="ＭＳ 明朝"/>
          <w:i/>
          <w:sz w:val="22"/>
          <w:lang w:val="en-US"/>
        </w:rPr>
      </w:pPr>
      <w:r>
        <w:rPr>
          <w:rFonts w:eastAsia="ＭＳ 明朝"/>
          <w:i/>
          <w:sz w:val="22"/>
          <w:lang w:val="en-US"/>
        </w:rPr>
        <w:t>Following two alternatives and related UE behavior can be further down-selected</w:t>
      </w:r>
    </w:p>
    <w:p w14:paraId="5ED218B4" w14:textId="77777777" w:rsidR="0015016B" w:rsidRPr="003D2077" w:rsidRDefault="0015016B" w:rsidP="0015016B">
      <w:pPr>
        <w:pStyle w:val="afc"/>
        <w:numPr>
          <w:ilvl w:val="1"/>
          <w:numId w:val="7"/>
        </w:numPr>
        <w:spacing w:afterLines="50" w:after="120"/>
        <w:ind w:leftChars="0"/>
        <w:jc w:val="both"/>
        <w:rPr>
          <w:rFonts w:eastAsia="ＭＳ 明朝"/>
          <w:b/>
          <w:sz w:val="22"/>
          <w:u w:val="single"/>
          <w:lang w:val="en-US"/>
        </w:rPr>
      </w:pPr>
      <w:r w:rsidRPr="003D2077">
        <w:rPr>
          <w:rFonts w:eastAsia="ＭＳ 明朝"/>
          <w:i/>
          <w:sz w:val="22"/>
          <w:lang w:val="en-US"/>
        </w:rPr>
        <w:t>Alt. 1: No support of explicit HARQ-ACK feedback sent from gNB to UE.</w:t>
      </w:r>
    </w:p>
    <w:p w14:paraId="3D0AA71A" w14:textId="77777777" w:rsidR="0015016B" w:rsidRPr="003D2077" w:rsidRDefault="0015016B" w:rsidP="0015016B">
      <w:pPr>
        <w:pStyle w:val="afc"/>
        <w:numPr>
          <w:ilvl w:val="2"/>
          <w:numId w:val="7"/>
        </w:numPr>
        <w:spacing w:afterLines="50" w:after="120"/>
        <w:ind w:leftChars="0"/>
        <w:jc w:val="both"/>
        <w:rPr>
          <w:rFonts w:eastAsia="ＭＳ 明朝"/>
          <w:i/>
          <w:sz w:val="22"/>
          <w:lang w:val="en-US"/>
        </w:rPr>
      </w:pPr>
      <w:r w:rsidRPr="003D2077">
        <w:rPr>
          <w:rFonts w:eastAsia="ＭＳ 明朝"/>
          <w:i/>
          <w:sz w:val="22"/>
          <w:lang w:val="en-US"/>
        </w:rPr>
        <w:t>UL grant</w:t>
      </w:r>
      <w:r>
        <w:rPr>
          <w:rFonts w:eastAsia="ＭＳ 明朝"/>
          <w:i/>
          <w:sz w:val="22"/>
          <w:lang w:val="en-US"/>
        </w:rPr>
        <w:t xml:space="preserve"> scheduling the</w:t>
      </w:r>
      <w:r w:rsidRPr="003D2077">
        <w:rPr>
          <w:rFonts w:eastAsia="ＭＳ 明朝"/>
          <w:i/>
          <w:sz w:val="22"/>
          <w:lang w:val="en-US"/>
        </w:rPr>
        <w:t xml:space="preserve"> new TB transmission of the same HARQ process can indicate “ACK” </w:t>
      </w:r>
    </w:p>
    <w:p w14:paraId="5CB977FF" w14:textId="77777777" w:rsidR="0015016B" w:rsidRDefault="0015016B" w:rsidP="0015016B">
      <w:pPr>
        <w:pStyle w:val="afc"/>
        <w:numPr>
          <w:ilvl w:val="2"/>
          <w:numId w:val="7"/>
        </w:numPr>
        <w:spacing w:afterLines="50" w:after="120"/>
        <w:ind w:leftChars="0"/>
        <w:jc w:val="both"/>
        <w:rPr>
          <w:rFonts w:eastAsia="ＭＳ 明朝"/>
          <w:i/>
          <w:sz w:val="22"/>
          <w:lang w:val="en-US"/>
        </w:rPr>
      </w:pPr>
      <w:r w:rsidRPr="003D2077">
        <w:rPr>
          <w:rFonts w:eastAsia="ＭＳ 明朝"/>
          <w:i/>
          <w:sz w:val="22"/>
          <w:lang w:val="en-US"/>
        </w:rPr>
        <w:t xml:space="preserve">UL grant </w:t>
      </w:r>
      <w:r>
        <w:rPr>
          <w:rFonts w:eastAsia="ＭＳ 明朝"/>
          <w:i/>
          <w:sz w:val="22"/>
          <w:lang w:val="en-US"/>
        </w:rPr>
        <w:t>scheduling</w:t>
      </w:r>
      <w:r w:rsidRPr="003D2077">
        <w:rPr>
          <w:rFonts w:eastAsia="ＭＳ 明朝"/>
          <w:i/>
          <w:sz w:val="22"/>
          <w:lang w:val="en-US"/>
        </w:rPr>
        <w:t xml:space="preserve"> the same TB initially transmitted without grant can indicate “NACK”</w:t>
      </w:r>
    </w:p>
    <w:p w14:paraId="523D4C86" w14:textId="77777777" w:rsidR="0015016B" w:rsidRPr="003D2077" w:rsidRDefault="0015016B" w:rsidP="0015016B">
      <w:pPr>
        <w:pStyle w:val="afc"/>
        <w:numPr>
          <w:ilvl w:val="2"/>
          <w:numId w:val="7"/>
        </w:numPr>
        <w:spacing w:afterLines="50" w:after="120"/>
        <w:ind w:leftChars="0"/>
        <w:jc w:val="both"/>
        <w:rPr>
          <w:rFonts w:eastAsia="ＭＳ 明朝"/>
          <w:i/>
          <w:sz w:val="22"/>
          <w:lang w:val="en-US"/>
        </w:rPr>
      </w:pPr>
      <w:r>
        <w:rPr>
          <w:rFonts w:eastAsia="SimSun" w:hint="eastAsia"/>
          <w:i/>
          <w:sz w:val="22"/>
          <w:lang w:val="en-US" w:eastAsia="zh-CN"/>
        </w:rPr>
        <w:t xml:space="preserve">Above </w:t>
      </w:r>
      <w:r>
        <w:rPr>
          <w:rFonts w:eastAsia="SimSun"/>
          <w:i/>
          <w:sz w:val="22"/>
          <w:lang w:val="en-US" w:eastAsia="zh-CN"/>
        </w:rPr>
        <w:t xml:space="preserve">UL grant scheduling the new transmission or retransmission can be </w:t>
      </w:r>
      <w:r w:rsidRPr="00D5709E">
        <w:rPr>
          <w:rFonts w:eastAsia="ＭＳ 明朝"/>
          <w:i/>
          <w:sz w:val="22"/>
          <w:lang w:val="en-US"/>
        </w:rPr>
        <w:t>used during and after the K repetition</w:t>
      </w:r>
    </w:p>
    <w:p w14:paraId="14AD972F" w14:textId="77777777" w:rsidR="0015016B" w:rsidRPr="003D2077" w:rsidRDefault="0015016B" w:rsidP="0015016B">
      <w:pPr>
        <w:pStyle w:val="afc"/>
        <w:numPr>
          <w:ilvl w:val="2"/>
          <w:numId w:val="7"/>
        </w:numPr>
        <w:spacing w:afterLines="50" w:after="120"/>
        <w:ind w:leftChars="0"/>
        <w:jc w:val="both"/>
        <w:rPr>
          <w:rFonts w:eastAsia="ＭＳ 明朝"/>
          <w:b/>
          <w:sz w:val="22"/>
          <w:u w:val="single"/>
          <w:lang w:val="en-US"/>
        </w:rPr>
      </w:pPr>
      <w:r>
        <w:rPr>
          <w:rFonts w:eastAsia="ＭＳ 明朝"/>
          <w:i/>
          <w:sz w:val="22"/>
          <w:lang w:val="en-US"/>
        </w:rPr>
        <w:t xml:space="preserve">If no UL grant is received after the K repetitions, when </w:t>
      </w:r>
      <w:r w:rsidRPr="00125670">
        <w:rPr>
          <w:rFonts w:eastAsia="SimSun"/>
          <w:i/>
          <w:sz w:val="22"/>
          <w:lang w:val="en-US" w:eastAsia="zh-CN"/>
        </w:rPr>
        <w:t>drx-ULRetransmissionTime</w:t>
      </w:r>
      <w:r w:rsidRPr="003D2077">
        <w:rPr>
          <w:rFonts w:eastAsia="ＭＳ 明朝"/>
          <w:i/>
          <w:sz w:val="22"/>
          <w:lang w:val="en-US"/>
        </w:rPr>
        <w:t>r expires</w:t>
      </w:r>
      <w:r>
        <w:rPr>
          <w:rFonts w:eastAsia="ＭＳ 明朝"/>
          <w:i/>
          <w:sz w:val="22"/>
          <w:lang w:val="en-US"/>
        </w:rPr>
        <w:t>, UE assumes ACK.</w:t>
      </w:r>
    </w:p>
    <w:p w14:paraId="628DAC21" w14:textId="77777777" w:rsidR="0015016B" w:rsidRPr="003D2077" w:rsidRDefault="0015016B" w:rsidP="0015016B">
      <w:pPr>
        <w:pStyle w:val="afc"/>
        <w:numPr>
          <w:ilvl w:val="1"/>
          <w:numId w:val="7"/>
        </w:numPr>
        <w:spacing w:afterLines="50" w:after="120"/>
        <w:ind w:leftChars="0"/>
        <w:jc w:val="both"/>
        <w:rPr>
          <w:rFonts w:eastAsia="ＭＳ 明朝"/>
          <w:b/>
          <w:sz w:val="22"/>
          <w:u w:val="single"/>
          <w:lang w:val="en-US"/>
        </w:rPr>
      </w:pPr>
      <w:r>
        <w:rPr>
          <w:rFonts w:eastAsia="ＭＳ 明朝"/>
          <w:i/>
          <w:sz w:val="22"/>
          <w:lang w:val="en-US"/>
        </w:rPr>
        <w:t xml:space="preserve">Alt .2: support </w:t>
      </w:r>
      <w:r w:rsidRPr="003D2077">
        <w:rPr>
          <w:rFonts w:eastAsia="ＭＳ 明朝"/>
          <w:i/>
          <w:sz w:val="22"/>
          <w:lang w:val="en-US"/>
        </w:rPr>
        <w:t>of explicit HARQ-ACK feedback sent from gNB to UE</w:t>
      </w:r>
      <w:r>
        <w:rPr>
          <w:rFonts w:eastAsia="ＭＳ 明朝"/>
          <w:i/>
          <w:sz w:val="22"/>
          <w:lang w:val="en-US"/>
        </w:rPr>
        <w:t>.</w:t>
      </w:r>
    </w:p>
    <w:p w14:paraId="701167D2" w14:textId="77777777" w:rsidR="0015016B" w:rsidRPr="00D5709E" w:rsidRDefault="0015016B" w:rsidP="0015016B">
      <w:pPr>
        <w:pStyle w:val="afc"/>
        <w:numPr>
          <w:ilvl w:val="2"/>
          <w:numId w:val="7"/>
        </w:numPr>
        <w:spacing w:afterLines="50" w:after="120"/>
        <w:ind w:leftChars="0"/>
        <w:jc w:val="both"/>
        <w:rPr>
          <w:rFonts w:eastAsia="ＭＳ 明朝"/>
          <w:i/>
          <w:sz w:val="22"/>
          <w:lang w:val="en-US"/>
        </w:rPr>
      </w:pPr>
      <w:r>
        <w:rPr>
          <w:rFonts w:eastAsia="ＭＳ 明朝"/>
          <w:i/>
          <w:sz w:val="22"/>
          <w:lang w:val="en-US"/>
        </w:rPr>
        <w:t>Based on UL grant to indicate “ACK” without scheduling new data transmission</w:t>
      </w:r>
    </w:p>
    <w:p w14:paraId="66C8CA77" w14:textId="77777777" w:rsidR="0015016B" w:rsidRPr="00D5709E" w:rsidRDefault="0015016B" w:rsidP="0015016B">
      <w:pPr>
        <w:pStyle w:val="afc"/>
        <w:numPr>
          <w:ilvl w:val="2"/>
          <w:numId w:val="7"/>
        </w:numPr>
        <w:spacing w:afterLines="50" w:after="120"/>
        <w:ind w:leftChars="0"/>
        <w:jc w:val="both"/>
        <w:rPr>
          <w:rFonts w:eastAsia="ＭＳ 明朝"/>
          <w:i/>
          <w:sz w:val="22"/>
          <w:lang w:val="en-US"/>
        </w:rPr>
      </w:pPr>
      <w:r>
        <w:rPr>
          <w:rFonts w:eastAsia="ＭＳ 明朝"/>
          <w:i/>
          <w:sz w:val="22"/>
          <w:lang w:val="en-US"/>
        </w:rPr>
        <w:t xml:space="preserve">Above </w:t>
      </w:r>
      <w:r w:rsidRPr="00D5709E">
        <w:rPr>
          <w:rFonts w:eastAsia="ＭＳ 明朝"/>
          <w:i/>
          <w:sz w:val="22"/>
          <w:lang w:val="en-US"/>
        </w:rPr>
        <w:t>UL grant indicating “ACK” can be used during and after the K repetition</w:t>
      </w:r>
    </w:p>
    <w:p w14:paraId="400C15B7" w14:textId="77777777" w:rsidR="0015016B" w:rsidRPr="00033F1B" w:rsidRDefault="0015016B" w:rsidP="0015016B">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Pr>
          <w:rFonts w:eastAsia="ＭＳ 明朝"/>
          <w:b/>
          <w:sz w:val="22"/>
          <w:u w:val="single"/>
          <w:lang w:val="en-US"/>
        </w:rPr>
        <w:t>8</w:t>
      </w:r>
      <w:r w:rsidRPr="00033F1B">
        <w:rPr>
          <w:rFonts w:eastAsia="ＭＳ 明朝" w:hint="eastAsia"/>
          <w:b/>
          <w:sz w:val="22"/>
          <w:u w:val="single"/>
          <w:lang w:val="en-US"/>
        </w:rPr>
        <w:t>:</w:t>
      </w:r>
    </w:p>
    <w:p w14:paraId="2AA9E932" w14:textId="77777777" w:rsidR="0015016B" w:rsidRDefault="0015016B" w:rsidP="0015016B">
      <w:pPr>
        <w:pStyle w:val="afc"/>
        <w:numPr>
          <w:ilvl w:val="0"/>
          <w:numId w:val="7"/>
        </w:numPr>
        <w:spacing w:afterLines="50" w:after="120"/>
        <w:ind w:leftChars="0"/>
        <w:jc w:val="both"/>
        <w:rPr>
          <w:rFonts w:eastAsia="ＭＳ 明朝"/>
          <w:i/>
          <w:sz w:val="22"/>
          <w:lang w:val="en-US"/>
        </w:rPr>
      </w:pPr>
      <w:r>
        <w:rPr>
          <w:rFonts w:eastAsia="ＭＳ 明朝"/>
          <w:i/>
          <w:sz w:val="22"/>
          <w:lang w:val="en-US"/>
        </w:rPr>
        <w:t xml:space="preserve">The design of L1 signalling for (de)activation/modification for NR Type 2 </w:t>
      </w:r>
      <w:r w:rsidRPr="00D67989">
        <w:rPr>
          <w:rFonts w:eastAsia="ＭＳ 明朝"/>
          <w:i/>
          <w:sz w:val="22"/>
          <w:lang w:val="en-US"/>
        </w:rPr>
        <w:t>UL data transmission without grant</w:t>
      </w:r>
      <w:r>
        <w:rPr>
          <w:rFonts w:eastAsia="ＭＳ 明朝"/>
          <w:i/>
          <w:sz w:val="22"/>
          <w:lang w:val="en-US"/>
        </w:rPr>
        <w:t xml:space="preserve"> can take L1 signalling used for LTE UL SPS as starting point. </w:t>
      </w:r>
    </w:p>
    <w:p w14:paraId="5363E33A" w14:textId="77777777" w:rsidR="0015016B" w:rsidRPr="00033F1B" w:rsidRDefault="0015016B" w:rsidP="0015016B">
      <w:pPr>
        <w:spacing w:afterLines="50" w:after="120"/>
        <w:jc w:val="both"/>
        <w:rPr>
          <w:rFonts w:eastAsia="ＭＳ 明朝"/>
          <w:b/>
          <w:sz w:val="22"/>
          <w:u w:val="single"/>
          <w:lang w:val="en-US"/>
        </w:rPr>
      </w:pPr>
      <w:r w:rsidRPr="00033F1B">
        <w:rPr>
          <w:rFonts w:eastAsia="ＭＳ 明朝" w:hint="eastAsia"/>
          <w:b/>
          <w:sz w:val="22"/>
          <w:u w:val="single"/>
          <w:lang w:val="en-US"/>
        </w:rPr>
        <w:t xml:space="preserve">Proposal </w:t>
      </w:r>
      <w:r>
        <w:rPr>
          <w:rFonts w:eastAsia="ＭＳ 明朝"/>
          <w:b/>
          <w:sz w:val="22"/>
          <w:u w:val="single"/>
          <w:lang w:val="en-US"/>
        </w:rPr>
        <w:t>9</w:t>
      </w:r>
      <w:r w:rsidRPr="00033F1B">
        <w:rPr>
          <w:rFonts w:eastAsia="ＭＳ 明朝" w:hint="eastAsia"/>
          <w:b/>
          <w:sz w:val="22"/>
          <w:u w:val="single"/>
          <w:lang w:val="en-US"/>
        </w:rPr>
        <w:t>:</w:t>
      </w:r>
    </w:p>
    <w:p w14:paraId="3A110D86" w14:textId="77777777" w:rsidR="0015016B" w:rsidRDefault="0015016B" w:rsidP="0015016B">
      <w:pPr>
        <w:pStyle w:val="afc"/>
        <w:numPr>
          <w:ilvl w:val="0"/>
          <w:numId w:val="7"/>
        </w:numPr>
        <w:spacing w:afterLines="50" w:after="120"/>
        <w:ind w:leftChars="0"/>
        <w:jc w:val="both"/>
        <w:rPr>
          <w:rFonts w:eastAsia="ＭＳ 明朝"/>
          <w:i/>
          <w:sz w:val="22"/>
          <w:lang w:val="en-US"/>
        </w:rPr>
      </w:pPr>
      <w:r>
        <w:rPr>
          <w:rFonts w:eastAsia="ＭＳ 明朝"/>
          <w:i/>
          <w:sz w:val="22"/>
          <w:lang w:val="en-US"/>
        </w:rPr>
        <w:t>For both UL data transmission with UL grant and Type 2 UL data transmission without grant, following options can be considered for the offset indication between the L1 signalling and the resource for UL data transmission</w:t>
      </w:r>
      <w:r w:rsidRPr="00D67989">
        <w:rPr>
          <w:rFonts w:eastAsia="ＭＳ 明朝"/>
          <w:i/>
          <w:sz w:val="22"/>
          <w:lang w:val="en-US"/>
        </w:rPr>
        <w:t>.</w:t>
      </w:r>
    </w:p>
    <w:p w14:paraId="3B40A545" w14:textId="77777777" w:rsidR="0015016B" w:rsidRPr="008C0DEC" w:rsidRDefault="0015016B" w:rsidP="0015016B">
      <w:pPr>
        <w:pStyle w:val="afc"/>
        <w:numPr>
          <w:ilvl w:val="1"/>
          <w:numId w:val="7"/>
        </w:numPr>
        <w:spacing w:afterLines="50" w:after="120"/>
        <w:ind w:leftChars="0"/>
        <w:jc w:val="both"/>
        <w:rPr>
          <w:rFonts w:eastAsia="ＭＳ 明朝"/>
          <w:i/>
          <w:sz w:val="22"/>
          <w:lang w:val="en-US"/>
        </w:rPr>
      </w:pPr>
      <w:r w:rsidRPr="008C0DEC">
        <w:rPr>
          <w:rFonts w:eastAsia="ＭＳ 明朝"/>
          <w:i/>
          <w:sz w:val="22"/>
          <w:lang w:val="en-US"/>
        </w:rPr>
        <w:t>Option 3: The offset is represented by the combination of the number of slots and the number of symbols between L1 signaling and the starting symbol of the resource configured for UL data transmission without grant with periodicity P. The timing reference is the slot where the L1 signalling is received.</w:t>
      </w:r>
    </w:p>
    <w:p w14:paraId="3A112EDE" w14:textId="77777777" w:rsidR="0015016B" w:rsidRPr="008C0DEC" w:rsidRDefault="0015016B" w:rsidP="0015016B">
      <w:pPr>
        <w:pStyle w:val="afc"/>
        <w:numPr>
          <w:ilvl w:val="1"/>
          <w:numId w:val="7"/>
        </w:numPr>
        <w:spacing w:afterLines="50" w:after="120"/>
        <w:ind w:leftChars="0"/>
        <w:jc w:val="both"/>
        <w:rPr>
          <w:rFonts w:eastAsia="ＭＳ 明朝"/>
          <w:i/>
          <w:sz w:val="22"/>
          <w:lang w:val="en-US"/>
        </w:rPr>
      </w:pPr>
      <w:r w:rsidRPr="008C0DEC">
        <w:rPr>
          <w:rFonts w:eastAsia="ＭＳ 明朝"/>
          <w:i/>
          <w:sz w:val="22"/>
          <w:lang w:val="en-US"/>
        </w:rPr>
        <w:t>Option 4:  The offset is represented by the combination of the number of slots and the number of symbols between a certain reference timing (e.g., radio frame starting timing, subframe starting timing, specific slot starting timing) and the starting symbol of the resource configured for UL data transmission without grant with periodicity P.</w:t>
      </w:r>
    </w:p>
    <w:p w14:paraId="403FDC94" w14:textId="77777777" w:rsidR="0015016B" w:rsidRPr="00E62526" w:rsidRDefault="0015016B" w:rsidP="0015016B">
      <w:pPr>
        <w:spacing w:afterLines="50" w:after="120"/>
        <w:jc w:val="both"/>
        <w:rPr>
          <w:rFonts w:eastAsia="ＭＳ 明朝"/>
          <w:b/>
          <w:sz w:val="22"/>
          <w:u w:val="single"/>
          <w:lang w:val="en-US"/>
        </w:rPr>
      </w:pPr>
      <w:r w:rsidRPr="00E62526">
        <w:rPr>
          <w:rFonts w:eastAsia="ＭＳ 明朝"/>
          <w:b/>
          <w:sz w:val="22"/>
          <w:u w:val="single"/>
          <w:lang w:val="en-US"/>
        </w:rPr>
        <w:t xml:space="preserve">Proposal </w:t>
      </w:r>
      <w:r>
        <w:rPr>
          <w:rFonts w:eastAsia="ＭＳ 明朝"/>
          <w:b/>
          <w:sz w:val="22"/>
          <w:u w:val="single"/>
          <w:lang w:val="en-US"/>
        </w:rPr>
        <w:t>10</w:t>
      </w:r>
      <w:r w:rsidRPr="00E62526">
        <w:rPr>
          <w:rFonts w:eastAsia="ＭＳ 明朝"/>
          <w:b/>
          <w:sz w:val="22"/>
          <w:u w:val="single"/>
          <w:lang w:val="en-US"/>
        </w:rPr>
        <w:t>:</w:t>
      </w:r>
    </w:p>
    <w:p w14:paraId="6CFE031D" w14:textId="77777777" w:rsidR="0015016B" w:rsidRDefault="0015016B" w:rsidP="0015016B">
      <w:pPr>
        <w:pStyle w:val="afc"/>
        <w:numPr>
          <w:ilvl w:val="0"/>
          <w:numId w:val="7"/>
        </w:numPr>
        <w:spacing w:afterLines="50" w:after="120"/>
        <w:ind w:leftChars="0"/>
        <w:jc w:val="both"/>
        <w:rPr>
          <w:rFonts w:eastAsia="ＭＳ 明朝"/>
          <w:i/>
          <w:sz w:val="22"/>
          <w:lang w:val="en-US"/>
        </w:rPr>
      </w:pPr>
      <w:r w:rsidRPr="00E62526">
        <w:rPr>
          <w:rFonts w:eastAsia="ＭＳ 明朝"/>
          <w:i/>
          <w:sz w:val="22"/>
          <w:lang w:val="en-US"/>
        </w:rPr>
        <w:t xml:space="preserve">UL </w:t>
      </w:r>
      <w:r>
        <w:rPr>
          <w:rFonts w:eastAsia="ＭＳ 明朝"/>
          <w:i/>
          <w:sz w:val="22"/>
          <w:lang w:val="en-US"/>
        </w:rPr>
        <w:t>data transmission without UL grant</w:t>
      </w:r>
      <w:r w:rsidRPr="00E62526">
        <w:rPr>
          <w:rFonts w:eastAsia="ＭＳ 明朝"/>
          <w:i/>
          <w:sz w:val="22"/>
          <w:lang w:val="en-US"/>
        </w:rPr>
        <w:t xml:space="preserve"> can be configured for any cell, in case of uplink carrier aggregation or dual connectivity</w:t>
      </w:r>
      <w:r>
        <w:rPr>
          <w:rFonts w:eastAsia="ＭＳ 明朝"/>
          <w:i/>
          <w:sz w:val="22"/>
          <w:lang w:val="en-US"/>
        </w:rPr>
        <w:t>.</w:t>
      </w:r>
    </w:p>
    <w:p w14:paraId="64C68AED" w14:textId="5BC1AB95" w:rsidR="00223A0C" w:rsidRPr="0015016B" w:rsidRDefault="0015016B" w:rsidP="0015016B">
      <w:pPr>
        <w:pStyle w:val="afc"/>
        <w:numPr>
          <w:ilvl w:val="0"/>
          <w:numId w:val="7"/>
        </w:numPr>
        <w:spacing w:afterLines="50" w:after="120"/>
        <w:ind w:leftChars="0"/>
        <w:jc w:val="both"/>
        <w:rPr>
          <w:rFonts w:eastAsia="ＭＳ 明朝"/>
          <w:i/>
          <w:sz w:val="22"/>
          <w:lang w:val="en-US"/>
        </w:rPr>
      </w:pPr>
      <w:r>
        <w:rPr>
          <w:rFonts w:eastAsia="SimSun"/>
          <w:i/>
          <w:sz w:val="22"/>
          <w:lang w:val="en-US" w:eastAsia="zh-CN"/>
        </w:rPr>
        <w:t xml:space="preserve">It is beneficial to support more than one </w:t>
      </w:r>
      <w:r w:rsidRPr="00E62526">
        <w:rPr>
          <w:rFonts w:eastAsia="ＭＳ 明朝"/>
          <w:i/>
          <w:sz w:val="22"/>
          <w:lang w:val="en-US"/>
        </w:rPr>
        <w:t xml:space="preserve">UL </w:t>
      </w:r>
      <w:r>
        <w:rPr>
          <w:rFonts w:eastAsia="ＭＳ 明朝"/>
          <w:i/>
          <w:sz w:val="22"/>
          <w:lang w:val="en-US"/>
        </w:rPr>
        <w:t>data transmission without UL grant</w:t>
      </w:r>
      <w:r>
        <w:rPr>
          <w:rFonts w:eastAsia="SimSun"/>
          <w:i/>
          <w:sz w:val="22"/>
          <w:lang w:val="en-US" w:eastAsia="zh-CN"/>
        </w:rPr>
        <w:t xml:space="preserve"> configurations for a single carrier, targeting for services with different latency and reliability requirements. </w:t>
      </w:r>
      <w:r w:rsidR="00223A0C" w:rsidRPr="0015016B">
        <w:rPr>
          <w:rFonts w:eastAsia="ＭＳ 明朝"/>
          <w:i/>
          <w:sz w:val="22"/>
          <w:lang w:val="en-US"/>
        </w:rPr>
        <w:t xml:space="preserve"> </w:t>
      </w:r>
    </w:p>
    <w:p w14:paraId="5134DDD9" w14:textId="77777777" w:rsidR="00E23DF0" w:rsidRPr="007B3BA0" w:rsidRDefault="00E23DF0" w:rsidP="00E23DF0">
      <w:pPr>
        <w:pStyle w:val="1"/>
        <w:spacing w:after="120"/>
        <w:jc w:val="both"/>
        <w:rPr>
          <w:b/>
          <w:lang w:val="en-US"/>
        </w:rPr>
      </w:pPr>
      <w:r w:rsidRPr="007B3BA0">
        <w:rPr>
          <w:b/>
          <w:lang w:val="en-US"/>
        </w:rPr>
        <w:t>References</w:t>
      </w:r>
    </w:p>
    <w:p w14:paraId="742FA426" w14:textId="47E01518" w:rsidR="00E23DF0" w:rsidRDefault="00BA7181" w:rsidP="00E23DF0">
      <w:pPr>
        <w:widowControl w:val="0"/>
        <w:numPr>
          <w:ilvl w:val="0"/>
          <w:numId w:val="4"/>
        </w:numPr>
        <w:spacing w:after="120"/>
        <w:jc w:val="both"/>
        <w:rPr>
          <w:sz w:val="22"/>
          <w:szCs w:val="22"/>
          <w:lang w:val="en-US"/>
        </w:rPr>
      </w:pPr>
      <w:r>
        <w:rPr>
          <w:sz w:val="22"/>
          <w:szCs w:val="22"/>
          <w:lang w:val="en-US"/>
        </w:rPr>
        <w:t>3GPP RAN1#90</w:t>
      </w:r>
      <w:r w:rsidR="00E23DF0">
        <w:rPr>
          <w:sz w:val="22"/>
          <w:szCs w:val="22"/>
          <w:lang w:val="en-US"/>
        </w:rPr>
        <w:t>, Chairman’s note.</w:t>
      </w:r>
    </w:p>
    <w:p w14:paraId="747DA6C3" w14:textId="5B572A5F" w:rsidR="00CE2B25" w:rsidRDefault="00CE2B25" w:rsidP="00CE2B25">
      <w:pPr>
        <w:widowControl w:val="0"/>
        <w:numPr>
          <w:ilvl w:val="0"/>
          <w:numId w:val="4"/>
        </w:numPr>
        <w:spacing w:after="120"/>
        <w:jc w:val="both"/>
        <w:rPr>
          <w:sz w:val="22"/>
          <w:szCs w:val="22"/>
          <w:lang w:val="en-US"/>
        </w:rPr>
      </w:pPr>
      <w:r w:rsidRPr="00CE2B25">
        <w:rPr>
          <w:rFonts w:hint="eastAsia"/>
          <w:sz w:val="22"/>
          <w:szCs w:val="22"/>
          <w:lang w:val="en-US"/>
        </w:rPr>
        <w:t>R1-1713717</w:t>
      </w:r>
      <w:r>
        <w:rPr>
          <w:rFonts w:eastAsia="SimSun" w:hint="eastAsia"/>
          <w:sz w:val="22"/>
          <w:szCs w:val="22"/>
          <w:lang w:val="en-US" w:eastAsia="zh-CN"/>
        </w:rPr>
        <w:t xml:space="preserve">, </w:t>
      </w:r>
      <w:r>
        <w:rPr>
          <w:rFonts w:eastAsia="SimSun"/>
          <w:sz w:val="22"/>
          <w:szCs w:val="22"/>
          <w:lang w:val="en-US" w:eastAsia="zh-CN"/>
        </w:rPr>
        <w:t>“</w:t>
      </w:r>
      <w:r w:rsidRPr="00CE2B25">
        <w:rPr>
          <w:rFonts w:hint="eastAsia"/>
          <w:sz w:val="22"/>
          <w:szCs w:val="22"/>
          <w:lang w:val="en-US"/>
        </w:rPr>
        <w:t>Grant-free repetition schemes for UL URLLC</w:t>
      </w:r>
      <w:r>
        <w:rPr>
          <w:sz w:val="22"/>
          <w:szCs w:val="22"/>
          <w:lang w:val="en-US"/>
        </w:rPr>
        <w:t xml:space="preserve">,” </w:t>
      </w:r>
      <w:r w:rsidRPr="00CE2B25">
        <w:rPr>
          <w:rFonts w:hint="eastAsia"/>
          <w:sz w:val="22"/>
          <w:szCs w:val="22"/>
          <w:lang w:val="en-US"/>
        </w:rPr>
        <w:t>MediaTek Inc.</w:t>
      </w:r>
    </w:p>
    <w:p w14:paraId="3A27822B" w14:textId="0D339C7F" w:rsidR="00CE2B25" w:rsidRPr="00CE2B25" w:rsidRDefault="00CE2B25" w:rsidP="00CE2B25">
      <w:pPr>
        <w:widowControl w:val="0"/>
        <w:numPr>
          <w:ilvl w:val="0"/>
          <w:numId w:val="4"/>
        </w:numPr>
        <w:spacing w:after="120"/>
        <w:jc w:val="both"/>
        <w:rPr>
          <w:sz w:val="22"/>
          <w:szCs w:val="22"/>
          <w:lang w:val="en-US"/>
        </w:rPr>
      </w:pPr>
      <w:r w:rsidRPr="00CE2B25">
        <w:rPr>
          <w:rFonts w:hint="eastAsia"/>
          <w:sz w:val="22"/>
          <w:szCs w:val="22"/>
          <w:lang w:val="en-US"/>
        </w:rPr>
        <w:t>R1-1714813</w:t>
      </w:r>
      <w:r>
        <w:rPr>
          <w:sz w:val="22"/>
          <w:szCs w:val="22"/>
          <w:lang w:val="en-US"/>
        </w:rPr>
        <w:t>, “</w:t>
      </w:r>
      <w:r w:rsidRPr="00CE2B25">
        <w:rPr>
          <w:sz w:val="22"/>
          <w:szCs w:val="22"/>
          <w:lang w:val="en-US"/>
        </w:rPr>
        <w:t>Summary of offline discussions on UL transmission without UL grant</w:t>
      </w:r>
      <w:r>
        <w:rPr>
          <w:sz w:val="22"/>
          <w:szCs w:val="22"/>
          <w:lang w:val="en-US"/>
        </w:rPr>
        <w:t xml:space="preserve">,” </w:t>
      </w:r>
      <w:r w:rsidRPr="00CE2B25">
        <w:rPr>
          <w:sz w:val="22"/>
          <w:szCs w:val="22"/>
          <w:lang w:val="en-US"/>
        </w:rPr>
        <w:t>NTT DOCOMO, INC.</w:t>
      </w:r>
    </w:p>
    <w:p w14:paraId="21F5BBF2" w14:textId="3660C9B9" w:rsidR="00310797" w:rsidRDefault="00CE2B25" w:rsidP="00CE2B25">
      <w:pPr>
        <w:widowControl w:val="0"/>
        <w:numPr>
          <w:ilvl w:val="0"/>
          <w:numId w:val="4"/>
        </w:numPr>
        <w:spacing w:after="120"/>
        <w:jc w:val="both"/>
        <w:rPr>
          <w:sz w:val="22"/>
          <w:szCs w:val="22"/>
          <w:lang w:val="en-US"/>
        </w:rPr>
      </w:pPr>
      <w:r w:rsidRPr="00CE2B25">
        <w:rPr>
          <w:sz w:val="22"/>
          <w:szCs w:val="22"/>
          <w:lang w:val="en-US"/>
        </w:rPr>
        <w:t>TS 36.321 V14.2.0, “Evolved Universal Terrestrial Radio Access (E-UTRA); Medium Access Control (MAC) protocol specification (Release 14)”, March 2017</w:t>
      </w:r>
    </w:p>
    <w:p w14:paraId="68352C66" w14:textId="07FE1862" w:rsidR="00B1255B" w:rsidRPr="00E23DF0" w:rsidRDefault="00310797" w:rsidP="00B1255B">
      <w:pPr>
        <w:widowControl w:val="0"/>
        <w:numPr>
          <w:ilvl w:val="0"/>
          <w:numId w:val="4"/>
        </w:numPr>
        <w:spacing w:after="120"/>
        <w:jc w:val="both"/>
        <w:rPr>
          <w:sz w:val="22"/>
          <w:szCs w:val="22"/>
          <w:lang w:val="en-US"/>
        </w:rPr>
      </w:pPr>
      <w:r>
        <w:rPr>
          <w:sz w:val="22"/>
          <w:szCs w:val="22"/>
          <w:lang w:val="en-US"/>
        </w:rPr>
        <w:t>3GPP RAN1 NR ad-Hoc#2, Chairman’s note.</w:t>
      </w:r>
    </w:p>
    <w:sectPr w:rsidR="00B1255B" w:rsidRPr="00E23DF0">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58C34" w14:textId="77777777" w:rsidR="006F0BAF" w:rsidRDefault="006F0BAF">
      <w:r>
        <w:separator/>
      </w:r>
    </w:p>
  </w:endnote>
  <w:endnote w:type="continuationSeparator" w:id="0">
    <w:p w14:paraId="2DD999FE" w14:textId="77777777" w:rsidR="006F0BAF" w:rsidRDefault="006F0BAF">
      <w:r>
        <w:continuationSeparator/>
      </w:r>
    </w:p>
  </w:endnote>
  <w:endnote w:type="continuationNotice" w:id="1">
    <w:p w14:paraId="549695AF" w14:textId="77777777" w:rsidR="006F0BAF" w:rsidRDefault="006F0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dvPSA88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76000BD9" w:rsidR="003810E2" w:rsidRPr="00000924" w:rsidRDefault="003810E2">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74B16">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74B16">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3D5A8" w14:textId="77777777" w:rsidR="006F0BAF" w:rsidRDefault="006F0BAF">
      <w:r>
        <w:separator/>
      </w:r>
    </w:p>
  </w:footnote>
  <w:footnote w:type="continuationSeparator" w:id="0">
    <w:p w14:paraId="7F736379" w14:textId="77777777" w:rsidR="006F0BAF" w:rsidRDefault="006F0BAF">
      <w:r>
        <w:continuationSeparator/>
      </w:r>
    </w:p>
  </w:footnote>
  <w:footnote w:type="continuationNotice" w:id="1">
    <w:p w14:paraId="2FF6500F" w14:textId="77777777" w:rsidR="006F0BAF" w:rsidRDefault="006F0B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276294"/>
    <w:multiLevelType w:val="hybridMultilevel"/>
    <w:tmpl w:val="4D148EAA"/>
    <w:lvl w:ilvl="0" w:tplc="AD1A2B8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D7C0A35"/>
    <w:multiLevelType w:val="hybridMultilevel"/>
    <w:tmpl w:val="36FA80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F87093"/>
    <w:multiLevelType w:val="hybridMultilevel"/>
    <w:tmpl w:val="EC1A35D0"/>
    <w:lvl w:ilvl="0" w:tplc="B5A06A36">
      <w:start w:val="1"/>
      <w:numFmt w:val="bullet"/>
      <w:lvlText w:val="•"/>
      <w:lvlJc w:val="left"/>
      <w:pPr>
        <w:tabs>
          <w:tab w:val="num" w:pos="720"/>
        </w:tabs>
        <w:ind w:left="720" w:hanging="360"/>
      </w:pPr>
      <w:rPr>
        <w:rFonts w:ascii="Arial" w:hAnsi="Arial" w:hint="default"/>
      </w:rPr>
    </w:lvl>
    <w:lvl w:ilvl="1" w:tplc="01A2E1BC" w:tentative="1">
      <w:start w:val="1"/>
      <w:numFmt w:val="bullet"/>
      <w:lvlText w:val="•"/>
      <w:lvlJc w:val="left"/>
      <w:pPr>
        <w:tabs>
          <w:tab w:val="num" w:pos="1440"/>
        </w:tabs>
        <w:ind w:left="1440" w:hanging="360"/>
      </w:pPr>
      <w:rPr>
        <w:rFonts w:ascii="Arial" w:hAnsi="Arial" w:hint="default"/>
      </w:rPr>
    </w:lvl>
    <w:lvl w:ilvl="2" w:tplc="969678A4" w:tentative="1">
      <w:start w:val="1"/>
      <w:numFmt w:val="bullet"/>
      <w:lvlText w:val="•"/>
      <w:lvlJc w:val="left"/>
      <w:pPr>
        <w:tabs>
          <w:tab w:val="num" w:pos="2160"/>
        </w:tabs>
        <w:ind w:left="2160" w:hanging="360"/>
      </w:pPr>
      <w:rPr>
        <w:rFonts w:ascii="Arial" w:hAnsi="Arial" w:hint="default"/>
      </w:rPr>
    </w:lvl>
    <w:lvl w:ilvl="3" w:tplc="D18466D2" w:tentative="1">
      <w:start w:val="1"/>
      <w:numFmt w:val="bullet"/>
      <w:lvlText w:val="•"/>
      <w:lvlJc w:val="left"/>
      <w:pPr>
        <w:tabs>
          <w:tab w:val="num" w:pos="2880"/>
        </w:tabs>
        <w:ind w:left="2880" w:hanging="360"/>
      </w:pPr>
      <w:rPr>
        <w:rFonts w:ascii="Arial" w:hAnsi="Arial" w:hint="default"/>
      </w:rPr>
    </w:lvl>
    <w:lvl w:ilvl="4" w:tplc="227AF328" w:tentative="1">
      <w:start w:val="1"/>
      <w:numFmt w:val="bullet"/>
      <w:lvlText w:val="•"/>
      <w:lvlJc w:val="left"/>
      <w:pPr>
        <w:tabs>
          <w:tab w:val="num" w:pos="3600"/>
        </w:tabs>
        <w:ind w:left="3600" w:hanging="360"/>
      </w:pPr>
      <w:rPr>
        <w:rFonts w:ascii="Arial" w:hAnsi="Arial" w:hint="default"/>
      </w:rPr>
    </w:lvl>
    <w:lvl w:ilvl="5" w:tplc="DFCACB7C" w:tentative="1">
      <w:start w:val="1"/>
      <w:numFmt w:val="bullet"/>
      <w:lvlText w:val="•"/>
      <w:lvlJc w:val="left"/>
      <w:pPr>
        <w:tabs>
          <w:tab w:val="num" w:pos="4320"/>
        </w:tabs>
        <w:ind w:left="4320" w:hanging="360"/>
      </w:pPr>
      <w:rPr>
        <w:rFonts w:ascii="Arial" w:hAnsi="Arial" w:hint="default"/>
      </w:rPr>
    </w:lvl>
    <w:lvl w:ilvl="6" w:tplc="E9C017F6" w:tentative="1">
      <w:start w:val="1"/>
      <w:numFmt w:val="bullet"/>
      <w:lvlText w:val="•"/>
      <w:lvlJc w:val="left"/>
      <w:pPr>
        <w:tabs>
          <w:tab w:val="num" w:pos="5040"/>
        </w:tabs>
        <w:ind w:left="5040" w:hanging="360"/>
      </w:pPr>
      <w:rPr>
        <w:rFonts w:ascii="Arial" w:hAnsi="Arial" w:hint="default"/>
      </w:rPr>
    </w:lvl>
    <w:lvl w:ilvl="7" w:tplc="B5B69276" w:tentative="1">
      <w:start w:val="1"/>
      <w:numFmt w:val="bullet"/>
      <w:lvlText w:val="•"/>
      <w:lvlJc w:val="left"/>
      <w:pPr>
        <w:tabs>
          <w:tab w:val="num" w:pos="5760"/>
        </w:tabs>
        <w:ind w:left="5760" w:hanging="360"/>
      </w:pPr>
      <w:rPr>
        <w:rFonts w:ascii="Arial" w:hAnsi="Arial" w:hint="default"/>
      </w:rPr>
    </w:lvl>
    <w:lvl w:ilvl="8" w:tplc="2FB6D7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B71E7C"/>
    <w:multiLevelType w:val="hybridMultilevel"/>
    <w:tmpl w:val="91B66638"/>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61420A"/>
    <w:multiLevelType w:val="hybridMultilevel"/>
    <w:tmpl w:val="65888DB8"/>
    <w:lvl w:ilvl="0" w:tplc="F11E9114">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2D2DD0"/>
    <w:multiLevelType w:val="hybridMultilevel"/>
    <w:tmpl w:val="A5DEE452"/>
    <w:lvl w:ilvl="0" w:tplc="8410EC04">
      <w:numFmt w:val="bullet"/>
      <w:lvlText w:val="-"/>
      <w:lvlJc w:val="left"/>
      <w:pPr>
        <w:tabs>
          <w:tab w:val="num" w:pos="720"/>
        </w:tabs>
        <w:ind w:left="720" w:hanging="360"/>
      </w:pPr>
      <w:rPr>
        <w:rFonts w:ascii="Calibri" w:eastAsia="SimSun" w:hAnsi="Calibri" w:cs="Times New Roman"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A10597"/>
    <w:multiLevelType w:val="hybridMultilevel"/>
    <w:tmpl w:val="41060376"/>
    <w:lvl w:ilvl="0" w:tplc="42D2FA5A">
      <w:start w:val="1"/>
      <w:numFmt w:val="bullet"/>
      <w:lvlText w:val="•"/>
      <w:lvlJc w:val="left"/>
      <w:pPr>
        <w:tabs>
          <w:tab w:val="num" w:pos="720"/>
        </w:tabs>
        <w:ind w:left="720" w:hanging="360"/>
      </w:pPr>
      <w:rPr>
        <w:rFonts w:ascii="Arial" w:hAnsi="Arial" w:hint="default"/>
      </w:rPr>
    </w:lvl>
    <w:lvl w:ilvl="1" w:tplc="E23232BE" w:tentative="1">
      <w:start w:val="1"/>
      <w:numFmt w:val="bullet"/>
      <w:lvlText w:val="•"/>
      <w:lvlJc w:val="left"/>
      <w:pPr>
        <w:tabs>
          <w:tab w:val="num" w:pos="1440"/>
        </w:tabs>
        <w:ind w:left="1440" w:hanging="360"/>
      </w:pPr>
      <w:rPr>
        <w:rFonts w:ascii="Arial" w:hAnsi="Arial" w:hint="default"/>
      </w:rPr>
    </w:lvl>
    <w:lvl w:ilvl="2" w:tplc="224655C8" w:tentative="1">
      <w:start w:val="1"/>
      <w:numFmt w:val="bullet"/>
      <w:lvlText w:val="•"/>
      <w:lvlJc w:val="left"/>
      <w:pPr>
        <w:tabs>
          <w:tab w:val="num" w:pos="2160"/>
        </w:tabs>
        <w:ind w:left="2160" w:hanging="360"/>
      </w:pPr>
      <w:rPr>
        <w:rFonts w:ascii="Arial" w:hAnsi="Arial" w:hint="default"/>
      </w:rPr>
    </w:lvl>
    <w:lvl w:ilvl="3" w:tplc="5BF670A2" w:tentative="1">
      <w:start w:val="1"/>
      <w:numFmt w:val="bullet"/>
      <w:lvlText w:val="•"/>
      <w:lvlJc w:val="left"/>
      <w:pPr>
        <w:tabs>
          <w:tab w:val="num" w:pos="2880"/>
        </w:tabs>
        <w:ind w:left="2880" w:hanging="360"/>
      </w:pPr>
      <w:rPr>
        <w:rFonts w:ascii="Arial" w:hAnsi="Arial" w:hint="default"/>
      </w:rPr>
    </w:lvl>
    <w:lvl w:ilvl="4" w:tplc="6632F198" w:tentative="1">
      <w:start w:val="1"/>
      <w:numFmt w:val="bullet"/>
      <w:lvlText w:val="•"/>
      <w:lvlJc w:val="left"/>
      <w:pPr>
        <w:tabs>
          <w:tab w:val="num" w:pos="3600"/>
        </w:tabs>
        <w:ind w:left="3600" w:hanging="360"/>
      </w:pPr>
      <w:rPr>
        <w:rFonts w:ascii="Arial" w:hAnsi="Arial" w:hint="default"/>
      </w:rPr>
    </w:lvl>
    <w:lvl w:ilvl="5" w:tplc="E4E0F17A" w:tentative="1">
      <w:start w:val="1"/>
      <w:numFmt w:val="bullet"/>
      <w:lvlText w:val="•"/>
      <w:lvlJc w:val="left"/>
      <w:pPr>
        <w:tabs>
          <w:tab w:val="num" w:pos="4320"/>
        </w:tabs>
        <w:ind w:left="4320" w:hanging="360"/>
      </w:pPr>
      <w:rPr>
        <w:rFonts w:ascii="Arial" w:hAnsi="Arial" w:hint="default"/>
      </w:rPr>
    </w:lvl>
    <w:lvl w:ilvl="6" w:tplc="781C3308" w:tentative="1">
      <w:start w:val="1"/>
      <w:numFmt w:val="bullet"/>
      <w:lvlText w:val="•"/>
      <w:lvlJc w:val="left"/>
      <w:pPr>
        <w:tabs>
          <w:tab w:val="num" w:pos="5040"/>
        </w:tabs>
        <w:ind w:left="5040" w:hanging="360"/>
      </w:pPr>
      <w:rPr>
        <w:rFonts w:ascii="Arial" w:hAnsi="Arial" w:hint="default"/>
      </w:rPr>
    </w:lvl>
    <w:lvl w:ilvl="7" w:tplc="4A1A4DAE" w:tentative="1">
      <w:start w:val="1"/>
      <w:numFmt w:val="bullet"/>
      <w:lvlText w:val="•"/>
      <w:lvlJc w:val="left"/>
      <w:pPr>
        <w:tabs>
          <w:tab w:val="num" w:pos="5760"/>
        </w:tabs>
        <w:ind w:left="5760" w:hanging="360"/>
      </w:pPr>
      <w:rPr>
        <w:rFonts w:ascii="Arial" w:hAnsi="Arial" w:hint="default"/>
      </w:rPr>
    </w:lvl>
    <w:lvl w:ilvl="8" w:tplc="69381B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665C68"/>
    <w:multiLevelType w:val="hybridMultilevel"/>
    <w:tmpl w:val="4CF8474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5411679"/>
    <w:multiLevelType w:val="hybridMultilevel"/>
    <w:tmpl w:val="AA0AE510"/>
    <w:lvl w:ilvl="0" w:tplc="AD1A2B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42722B"/>
    <w:multiLevelType w:val="hybridMultilevel"/>
    <w:tmpl w:val="422CE4FA"/>
    <w:lvl w:ilvl="0" w:tplc="05BE9E5E">
      <w:start w:val="1"/>
      <w:numFmt w:val="bullet"/>
      <w:lvlText w:val="–"/>
      <w:lvlJc w:val="left"/>
      <w:pPr>
        <w:tabs>
          <w:tab w:val="num" w:pos="360"/>
        </w:tabs>
        <w:ind w:left="360" w:hanging="360"/>
      </w:pPr>
      <w:rPr>
        <w:rFonts w:ascii="SimSun" w:hAnsi="SimSun" w:hint="default"/>
      </w:rPr>
    </w:lvl>
    <w:lvl w:ilvl="1" w:tplc="1E8C5812">
      <w:start w:val="1"/>
      <w:numFmt w:val="bullet"/>
      <w:lvlText w:val="–"/>
      <w:lvlJc w:val="left"/>
      <w:pPr>
        <w:tabs>
          <w:tab w:val="num" w:pos="1080"/>
        </w:tabs>
        <w:ind w:left="1080" w:hanging="360"/>
      </w:pPr>
      <w:rPr>
        <w:rFonts w:ascii="SimSun" w:hAnsi="SimSun" w:hint="default"/>
      </w:rPr>
    </w:lvl>
    <w:lvl w:ilvl="2" w:tplc="36409AAE" w:tentative="1">
      <w:start w:val="1"/>
      <w:numFmt w:val="bullet"/>
      <w:lvlText w:val="–"/>
      <w:lvlJc w:val="left"/>
      <w:pPr>
        <w:tabs>
          <w:tab w:val="num" w:pos="1800"/>
        </w:tabs>
        <w:ind w:left="1800" w:hanging="360"/>
      </w:pPr>
      <w:rPr>
        <w:rFonts w:ascii="SimSun" w:hAnsi="SimSun" w:hint="default"/>
      </w:rPr>
    </w:lvl>
    <w:lvl w:ilvl="3" w:tplc="B566861A" w:tentative="1">
      <w:start w:val="1"/>
      <w:numFmt w:val="bullet"/>
      <w:lvlText w:val="–"/>
      <w:lvlJc w:val="left"/>
      <w:pPr>
        <w:tabs>
          <w:tab w:val="num" w:pos="2520"/>
        </w:tabs>
        <w:ind w:left="2520" w:hanging="360"/>
      </w:pPr>
      <w:rPr>
        <w:rFonts w:ascii="SimSun" w:hAnsi="SimSun" w:hint="default"/>
      </w:rPr>
    </w:lvl>
    <w:lvl w:ilvl="4" w:tplc="2294EFA6" w:tentative="1">
      <w:start w:val="1"/>
      <w:numFmt w:val="bullet"/>
      <w:lvlText w:val="–"/>
      <w:lvlJc w:val="left"/>
      <w:pPr>
        <w:tabs>
          <w:tab w:val="num" w:pos="3240"/>
        </w:tabs>
        <w:ind w:left="3240" w:hanging="360"/>
      </w:pPr>
      <w:rPr>
        <w:rFonts w:ascii="SimSun" w:hAnsi="SimSun" w:hint="default"/>
      </w:rPr>
    </w:lvl>
    <w:lvl w:ilvl="5" w:tplc="39FCCC06" w:tentative="1">
      <w:start w:val="1"/>
      <w:numFmt w:val="bullet"/>
      <w:lvlText w:val="–"/>
      <w:lvlJc w:val="left"/>
      <w:pPr>
        <w:tabs>
          <w:tab w:val="num" w:pos="3960"/>
        </w:tabs>
        <w:ind w:left="3960" w:hanging="360"/>
      </w:pPr>
      <w:rPr>
        <w:rFonts w:ascii="SimSun" w:hAnsi="SimSun" w:hint="default"/>
      </w:rPr>
    </w:lvl>
    <w:lvl w:ilvl="6" w:tplc="C15685EC" w:tentative="1">
      <w:start w:val="1"/>
      <w:numFmt w:val="bullet"/>
      <w:lvlText w:val="–"/>
      <w:lvlJc w:val="left"/>
      <w:pPr>
        <w:tabs>
          <w:tab w:val="num" w:pos="4680"/>
        </w:tabs>
        <w:ind w:left="4680" w:hanging="360"/>
      </w:pPr>
      <w:rPr>
        <w:rFonts w:ascii="SimSun" w:hAnsi="SimSun" w:hint="default"/>
      </w:rPr>
    </w:lvl>
    <w:lvl w:ilvl="7" w:tplc="0FF0D286" w:tentative="1">
      <w:start w:val="1"/>
      <w:numFmt w:val="bullet"/>
      <w:lvlText w:val="–"/>
      <w:lvlJc w:val="left"/>
      <w:pPr>
        <w:tabs>
          <w:tab w:val="num" w:pos="5400"/>
        </w:tabs>
        <w:ind w:left="5400" w:hanging="360"/>
      </w:pPr>
      <w:rPr>
        <w:rFonts w:ascii="SimSun" w:hAnsi="SimSun" w:hint="default"/>
      </w:rPr>
    </w:lvl>
    <w:lvl w:ilvl="8" w:tplc="1E3AD674" w:tentative="1">
      <w:start w:val="1"/>
      <w:numFmt w:val="bullet"/>
      <w:lvlText w:val="–"/>
      <w:lvlJc w:val="left"/>
      <w:pPr>
        <w:tabs>
          <w:tab w:val="num" w:pos="6120"/>
        </w:tabs>
        <w:ind w:left="6120" w:hanging="360"/>
      </w:pPr>
      <w:rPr>
        <w:rFonts w:ascii="SimSun" w:hAnsi="SimSun" w:hint="default"/>
      </w:rPr>
    </w:lvl>
  </w:abstractNum>
  <w:abstractNum w:abstractNumId="16"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E3E650E"/>
    <w:multiLevelType w:val="hybridMultilevel"/>
    <w:tmpl w:val="178E1488"/>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8D659DD"/>
    <w:multiLevelType w:val="hybridMultilevel"/>
    <w:tmpl w:val="705E5AD0"/>
    <w:lvl w:ilvl="0" w:tplc="5888EEBA">
      <w:start w:val="1"/>
      <w:numFmt w:val="bullet"/>
      <w:lvlText w:val="•"/>
      <w:lvlJc w:val="left"/>
      <w:pPr>
        <w:tabs>
          <w:tab w:val="num" w:pos="720"/>
        </w:tabs>
        <w:ind w:left="720" w:hanging="360"/>
      </w:pPr>
      <w:rPr>
        <w:rFonts w:ascii="SimSun" w:hAnsi="SimSun" w:hint="default"/>
      </w:rPr>
    </w:lvl>
    <w:lvl w:ilvl="1" w:tplc="04466846" w:tentative="1">
      <w:start w:val="1"/>
      <w:numFmt w:val="bullet"/>
      <w:lvlText w:val="•"/>
      <w:lvlJc w:val="left"/>
      <w:pPr>
        <w:tabs>
          <w:tab w:val="num" w:pos="1440"/>
        </w:tabs>
        <w:ind w:left="1440" w:hanging="360"/>
      </w:pPr>
      <w:rPr>
        <w:rFonts w:ascii="SimSun" w:hAnsi="SimSun" w:hint="default"/>
      </w:rPr>
    </w:lvl>
    <w:lvl w:ilvl="2" w:tplc="9F5AE7A0">
      <w:start w:val="1"/>
      <w:numFmt w:val="bullet"/>
      <w:lvlText w:val="•"/>
      <w:lvlJc w:val="left"/>
      <w:pPr>
        <w:tabs>
          <w:tab w:val="num" w:pos="2160"/>
        </w:tabs>
        <w:ind w:left="2160" w:hanging="360"/>
      </w:pPr>
      <w:rPr>
        <w:rFonts w:ascii="SimSun" w:hAnsi="SimSun" w:hint="default"/>
      </w:rPr>
    </w:lvl>
    <w:lvl w:ilvl="3" w:tplc="6DF615F2" w:tentative="1">
      <w:start w:val="1"/>
      <w:numFmt w:val="bullet"/>
      <w:lvlText w:val="•"/>
      <w:lvlJc w:val="left"/>
      <w:pPr>
        <w:tabs>
          <w:tab w:val="num" w:pos="2880"/>
        </w:tabs>
        <w:ind w:left="2880" w:hanging="360"/>
      </w:pPr>
      <w:rPr>
        <w:rFonts w:ascii="SimSun" w:hAnsi="SimSun" w:hint="default"/>
      </w:rPr>
    </w:lvl>
    <w:lvl w:ilvl="4" w:tplc="3D881A8A" w:tentative="1">
      <w:start w:val="1"/>
      <w:numFmt w:val="bullet"/>
      <w:lvlText w:val="•"/>
      <w:lvlJc w:val="left"/>
      <w:pPr>
        <w:tabs>
          <w:tab w:val="num" w:pos="3600"/>
        </w:tabs>
        <w:ind w:left="3600" w:hanging="360"/>
      </w:pPr>
      <w:rPr>
        <w:rFonts w:ascii="SimSun" w:hAnsi="SimSun" w:hint="default"/>
      </w:rPr>
    </w:lvl>
    <w:lvl w:ilvl="5" w:tplc="90F0B0DC" w:tentative="1">
      <w:start w:val="1"/>
      <w:numFmt w:val="bullet"/>
      <w:lvlText w:val="•"/>
      <w:lvlJc w:val="left"/>
      <w:pPr>
        <w:tabs>
          <w:tab w:val="num" w:pos="4320"/>
        </w:tabs>
        <w:ind w:left="4320" w:hanging="360"/>
      </w:pPr>
      <w:rPr>
        <w:rFonts w:ascii="SimSun" w:hAnsi="SimSun" w:hint="default"/>
      </w:rPr>
    </w:lvl>
    <w:lvl w:ilvl="6" w:tplc="53A41F9A" w:tentative="1">
      <w:start w:val="1"/>
      <w:numFmt w:val="bullet"/>
      <w:lvlText w:val="•"/>
      <w:lvlJc w:val="left"/>
      <w:pPr>
        <w:tabs>
          <w:tab w:val="num" w:pos="5040"/>
        </w:tabs>
        <w:ind w:left="5040" w:hanging="360"/>
      </w:pPr>
      <w:rPr>
        <w:rFonts w:ascii="SimSun" w:hAnsi="SimSun" w:hint="default"/>
      </w:rPr>
    </w:lvl>
    <w:lvl w:ilvl="7" w:tplc="9A94B444" w:tentative="1">
      <w:start w:val="1"/>
      <w:numFmt w:val="bullet"/>
      <w:lvlText w:val="•"/>
      <w:lvlJc w:val="left"/>
      <w:pPr>
        <w:tabs>
          <w:tab w:val="num" w:pos="5760"/>
        </w:tabs>
        <w:ind w:left="5760" w:hanging="360"/>
      </w:pPr>
      <w:rPr>
        <w:rFonts w:ascii="SimSun" w:hAnsi="SimSun" w:hint="default"/>
      </w:rPr>
    </w:lvl>
    <w:lvl w:ilvl="8" w:tplc="12F24082"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59264D32"/>
    <w:multiLevelType w:val="hybridMultilevel"/>
    <w:tmpl w:val="E4005E70"/>
    <w:lvl w:ilvl="0" w:tplc="0409000B">
      <w:start w:val="1"/>
      <w:numFmt w:val="bullet"/>
      <w:lvlText w:val=""/>
      <w:lvlJc w:val="left"/>
      <w:pPr>
        <w:ind w:left="420" w:hanging="420"/>
      </w:pPr>
      <w:rPr>
        <w:rFonts w:ascii="Wingdings" w:hAnsi="Wingdings" w:hint="default"/>
      </w:rPr>
    </w:lvl>
    <w:lvl w:ilvl="1" w:tplc="1B9EF42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AE679AF"/>
    <w:multiLevelType w:val="hybridMultilevel"/>
    <w:tmpl w:val="52BEB8BC"/>
    <w:lvl w:ilvl="0" w:tplc="FC2472EE">
      <w:start w:val="2501"/>
      <w:numFmt w:val="bullet"/>
      <w:lvlText w:val="•"/>
      <w:lvlJc w:val="left"/>
      <w:pPr>
        <w:ind w:left="420" w:hanging="420"/>
      </w:pPr>
      <w:rPr>
        <w:rFonts w:ascii="Arial" w:hAnsi="Arial" w:hint="default"/>
      </w:rPr>
    </w:lvl>
    <w:lvl w:ilvl="1" w:tplc="5E30BB1C">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B95039"/>
    <w:multiLevelType w:val="hybridMultilevel"/>
    <w:tmpl w:val="BE7C2282"/>
    <w:lvl w:ilvl="0" w:tplc="1B9EF42C">
      <w:start w:val="1"/>
      <w:numFmt w:val="bullet"/>
      <w:lvlText w:val="•"/>
      <w:lvlJc w:val="left"/>
      <w:pPr>
        <w:tabs>
          <w:tab w:val="num" w:pos="720"/>
        </w:tabs>
        <w:ind w:left="720" w:hanging="360"/>
      </w:pPr>
      <w:rPr>
        <w:rFonts w:ascii="Arial" w:hAnsi="Arial" w:hint="default"/>
      </w:rPr>
    </w:lvl>
    <w:lvl w:ilvl="1" w:tplc="F35CD572" w:tentative="1">
      <w:start w:val="1"/>
      <w:numFmt w:val="bullet"/>
      <w:lvlText w:val="•"/>
      <w:lvlJc w:val="left"/>
      <w:pPr>
        <w:tabs>
          <w:tab w:val="num" w:pos="1440"/>
        </w:tabs>
        <w:ind w:left="1440" w:hanging="360"/>
      </w:pPr>
      <w:rPr>
        <w:rFonts w:ascii="Arial" w:hAnsi="Arial" w:hint="default"/>
      </w:rPr>
    </w:lvl>
    <w:lvl w:ilvl="2" w:tplc="145A16F0" w:tentative="1">
      <w:start w:val="1"/>
      <w:numFmt w:val="bullet"/>
      <w:lvlText w:val="•"/>
      <w:lvlJc w:val="left"/>
      <w:pPr>
        <w:tabs>
          <w:tab w:val="num" w:pos="2160"/>
        </w:tabs>
        <w:ind w:left="2160" w:hanging="360"/>
      </w:pPr>
      <w:rPr>
        <w:rFonts w:ascii="Arial" w:hAnsi="Arial" w:hint="default"/>
      </w:rPr>
    </w:lvl>
    <w:lvl w:ilvl="3" w:tplc="5FEA2E8C" w:tentative="1">
      <w:start w:val="1"/>
      <w:numFmt w:val="bullet"/>
      <w:lvlText w:val="•"/>
      <w:lvlJc w:val="left"/>
      <w:pPr>
        <w:tabs>
          <w:tab w:val="num" w:pos="2880"/>
        </w:tabs>
        <w:ind w:left="2880" w:hanging="360"/>
      </w:pPr>
      <w:rPr>
        <w:rFonts w:ascii="Arial" w:hAnsi="Arial" w:hint="default"/>
      </w:rPr>
    </w:lvl>
    <w:lvl w:ilvl="4" w:tplc="24423E6E" w:tentative="1">
      <w:start w:val="1"/>
      <w:numFmt w:val="bullet"/>
      <w:lvlText w:val="•"/>
      <w:lvlJc w:val="left"/>
      <w:pPr>
        <w:tabs>
          <w:tab w:val="num" w:pos="3600"/>
        </w:tabs>
        <w:ind w:left="3600" w:hanging="360"/>
      </w:pPr>
      <w:rPr>
        <w:rFonts w:ascii="Arial" w:hAnsi="Arial" w:hint="default"/>
      </w:rPr>
    </w:lvl>
    <w:lvl w:ilvl="5" w:tplc="64FEF7E0" w:tentative="1">
      <w:start w:val="1"/>
      <w:numFmt w:val="bullet"/>
      <w:lvlText w:val="•"/>
      <w:lvlJc w:val="left"/>
      <w:pPr>
        <w:tabs>
          <w:tab w:val="num" w:pos="4320"/>
        </w:tabs>
        <w:ind w:left="4320" w:hanging="360"/>
      </w:pPr>
      <w:rPr>
        <w:rFonts w:ascii="Arial" w:hAnsi="Arial" w:hint="default"/>
      </w:rPr>
    </w:lvl>
    <w:lvl w:ilvl="6" w:tplc="FA2E3FE6" w:tentative="1">
      <w:start w:val="1"/>
      <w:numFmt w:val="bullet"/>
      <w:lvlText w:val="•"/>
      <w:lvlJc w:val="left"/>
      <w:pPr>
        <w:tabs>
          <w:tab w:val="num" w:pos="5040"/>
        </w:tabs>
        <w:ind w:left="5040" w:hanging="360"/>
      </w:pPr>
      <w:rPr>
        <w:rFonts w:ascii="Arial" w:hAnsi="Arial" w:hint="default"/>
      </w:rPr>
    </w:lvl>
    <w:lvl w:ilvl="7" w:tplc="E0BADD5C" w:tentative="1">
      <w:start w:val="1"/>
      <w:numFmt w:val="bullet"/>
      <w:lvlText w:val="•"/>
      <w:lvlJc w:val="left"/>
      <w:pPr>
        <w:tabs>
          <w:tab w:val="num" w:pos="5760"/>
        </w:tabs>
        <w:ind w:left="5760" w:hanging="360"/>
      </w:pPr>
      <w:rPr>
        <w:rFonts w:ascii="Arial" w:hAnsi="Arial" w:hint="default"/>
      </w:rPr>
    </w:lvl>
    <w:lvl w:ilvl="8" w:tplc="BFC203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AE787F"/>
    <w:multiLevelType w:val="hybridMultilevel"/>
    <w:tmpl w:val="DD3AB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cs="Times New Roman" w:hint="default"/>
      </w:rPr>
    </w:lvl>
    <w:lvl w:ilvl="1" w:tplc="9AE031F4">
      <w:start w:val="1"/>
      <w:numFmt w:val="bullet"/>
      <w:lvlText w:val="•"/>
      <w:lvlJc w:val="left"/>
      <w:pPr>
        <w:tabs>
          <w:tab w:val="num" w:pos="1080"/>
        </w:tabs>
        <w:ind w:left="1080" w:hanging="360"/>
      </w:pPr>
      <w:rPr>
        <w:rFonts w:ascii="Arial" w:hAnsi="Arial" w:cs="Times New Roman" w:hint="default"/>
      </w:rPr>
    </w:lvl>
    <w:lvl w:ilvl="2" w:tplc="C7F6BD8A">
      <w:start w:val="1"/>
      <w:numFmt w:val="bullet"/>
      <w:lvlText w:val="•"/>
      <w:lvlJc w:val="left"/>
      <w:pPr>
        <w:tabs>
          <w:tab w:val="num" w:pos="1800"/>
        </w:tabs>
        <w:ind w:left="1800" w:hanging="360"/>
      </w:pPr>
      <w:rPr>
        <w:rFonts w:ascii="Arial" w:hAnsi="Arial" w:cs="Times New Roman"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start w:val="1"/>
      <w:numFmt w:val="bullet"/>
      <w:lvlText w:val="•"/>
      <w:lvlJc w:val="left"/>
      <w:pPr>
        <w:tabs>
          <w:tab w:val="num" w:pos="3960"/>
        </w:tabs>
        <w:ind w:left="3960" w:hanging="360"/>
      </w:pPr>
      <w:rPr>
        <w:rFonts w:ascii="Arial" w:hAnsi="Arial" w:cs="Times New Roman" w:hint="default"/>
      </w:rPr>
    </w:lvl>
    <w:lvl w:ilvl="6" w:tplc="17545E8A">
      <w:start w:val="1"/>
      <w:numFmt w:val="bullet"/>
      <w:lvlText w:val="•"/>
      <w:lvlJc w:val="left"/>
      <w:pPr>
        <w:tabs>
          <w:tab w:val="num" w:pos="4680"/>
        </w:tabs>
        <w:ind w:left="4680" w:hanging="360"/>
      </w:pPr>
      <w:rPr>
        <w:rFonts w:ascii="Arial" w:hAnsi="Arial" w:cs="Times New Roman" w:hint="default"/>
      </w:rPr>
    </w:lvl>
    <w:lvl w:ilvl="7" w:tplc="5EA67CFC">
      <w:start w:val="1"/>
      <w:numFmt w:val="bullet"/>
      <w:lvlText w:val="•"/>
      <w:lvlJc w:val="left"/>
      <w:pPr>
        <w:tabs>
          <w:tab w:val="num" w:pos="5400"/>
        </w:tabs>
        <w:ind w:left="5400" w:hanging="360"/>
      </w:pPr>
      <w:rPr>
        <w:rFonts w:ascii="Arial" w:hAnsi="Arial" w:cs="Times New Roman" w:hint="default"/>
      </w:rPr>
    </w:lvl>
    <w:lvl w:ilvl="8" w:tplc="418ABF9E">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7C25AB"/>
    <w:multiLevelType w:val="hybridMultilevel"/>
    <w:tmpl w:val="0542222C"/>
    <w:lvl w:ilvl="0" w:tplc="36BE83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1"/>
  </w:num>
  <w:num w:numId="4">
    <w:abstractNumId w:val="7"/>
  </w:num>
  <w:num w:numId="5">
    <w:abstractNumId w:val="28"/>
  </w:num>
  <w:num w:numId="6">
    <w:abstractNumId w:val="18"/>
  </w:num>
  <w:num w:numId="7">
    <w:abstractNumId w:val="2"/>
  </w:num>
  <w:num w:numId="8">
    <w:abstractNumId w:val="25"/>
  </w:num>
  <w:num w:numId="9">
    <w:abstractNumId w:val="21"/>
  </w:num>
  <w:num w:numId="10">
    <w:abstractNumId w:val="13"/>
  </w:num>
  <w:num w:numId="11">
    <w:abstractNumId w:val="22"/>
  </w:num>
  <w:num w:numId="12">
    <w:abstractNumId w:val="26"/>
  </w:num>
  <w:num w:numId="13">
    <w:abstractNumId w:val="8"/>
  </w:num>
  <w:num w:numId="14">
    <w:abstractNumId w:val="3"/>
  </w:num>
  <w:num w:numId="15">
    <w:abstractNumId w:val="16"/>
  </w:num>
  <w:num w:numId="16">
    <w:abstractNumId w:val="1"/>
  </w:num>
  <w:num w:numId="17">
    <w:abstractNumId w:val="14"/>
  </w:num>
  <w:num w:numId="18">
    <w:abstractNumId w:val="10"/>
  </w:num>
  <w:num w:numId="19">
    <w:abstractNumId w:val="9"/>
  </w:num>
  <w:num w:numId="20">
    <w:abstractNumId w:val="5"/>
  </w:num>
  <w:num w:numId="21">
    <w:abstractNumId w:val="6"/>
  </w:num>
  <w:num w:numId="22">
    <w:abstractNumId w:val="15"/>
  </w:num>
  <w:num w:numId="23">
    <w:abstractNumId w:val="17"/>
  </w:num>
  <w:num w:numId="24">
    <w:abstractNumId w:val="12"/>
  </w:num>
  <w:num w:numId="25">
    <w:abstractNumId w:val="4"/>
  </w:num>
  <w:num w:numId="26">
    <w:abstractNumId w:val="20"/>
  </w:num>
  <w:num w:numId="27">
    <w:abstractNumId w:val="19"/>
  </w:num>
  <w:num w:numId="28">
    <w:abstractNumId w:val="23"/>
  </w:num>
  <w:num w:numId="29">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22B"/>
    <w:rsid w:val="0000530F"/>
    <w:rsid w:val="00005401"/>
    <w:rsid w:val="00005B74"/>
    <w:rsid w:val="00005C60"/>
    <w:rsid w:val="0000600D"/>
    <w:rsid w:val="00006066"/>
    <w:rsid w:val="0000690C"/>
    <w:rsid w:val="00006D37"/>
    <w:rsid w:val="00007533"/>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24D"/>
    <w:rsid w:val="000945DA"/>
    <w:rsid w:val="00094631"/>
    <w:rsid w:val="00094903"/>
    <w:rsid w:val="0009490A"/>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851"/>
    <w:rsid w:val="001359E4"/>
    <w:rsid w:val="00135B02"/>
    <w:rsid w:val="00135D80"/>
    <w:rsid w:val="00135E98"/>
    <w:rsid w:val="00135F39"/>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C54"/>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56E"/>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A81"/>
    <w:rsid w:val="0022207C"/>
    <w:rsid w:val="00222A2D"/>
    <w:rsid w:val="00223A0C"/>
    <w:rsid w:val="00224402"/>
    <w:rsid w:val="00224907"/>
    <w:rsid w:val="0022678C"/>
    <w:rsid w:val="00226B0D"/>
    <w:rsid w:val="00226BB1"/>
    <w:rsid w:val="00226BF4"/>
    <w:rsid w:val="002273D4"/>
    <w:rsid w:val="00227736"/>
    <w:rsid w:val="002279F2"/>
    <w:rsid w:val="00227C51"/>
    <w:rsid w:val="00227FDC"/>
    <w:rsid w:val="0023003F"/>
    <w:rsid w:val="00230FD0"/>
    <w:rsid w:val="00231259"/>
    <w:rsid w:val="002318EF"/>
    <w:rsid w:val="00231BE1"/>
    <w:rsid w:val="00231D85"/>
    <w:rsid w:val="00231E77"/>
    <w:rsid w:val="00232FB9"/>
    <w:rsid w:val="00232FD4"/>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E39"/>
    <w:rsid w:val="0024327B"/>
    <w:rsid w:val="002435B9"/>
    <w:rsid w:val="002435CD"/>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558"/>
    <w:rsid w:val="003816E2"/>
    <w:rsid w:val="003817DE"/>
    <w:rsid w:val="00381A10"/>
    <w:rsid w:val="00381ABB"/>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3F9"/>
    <w:rsid w:val="0039478C"/>
    <w:rsid w:val="003948B8"/>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0E94"/>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AF5"/>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B2B"/>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18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61D8"/>
    <w:rsid w:val="005F6793"/>
    <w:rsid w:val="005F687D"/>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1BEF"/>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0BA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0A3B"/>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6F95"/>
    <w:rsid w:val="008C7991"/>
    <w:rsid w:val="008C7B0F"/>
    <w:rsid w:val="008C7BCF"/>
    <w:rsid w:val="008C7F76"/>
    <w:rsid w:val="008D00D2"/>
    <w:rsid w:val="008D014E"/>
    <w:rsid w:val="008D035E"/>
    <w:rsid w:val="008D0521"/>
    <w:rsid w:val="008D14F8"/>
    <w:rsid w:val="008D1BFB"/>
    <w:rsid w:val="008D1F09"/>
    <w:rsid w:val="008D24A5"/>
    <w:rsid w:val="008D31AA"/>
    <w:rsid w:val="008D355C"/>
    <w:rsid w:val="008D4AAF"/>
    <w:rsid w:val="008D4AD9"/>
    <w:rsid w:val="008D4B36"/>
    <w:rsid w:val="008D4D56"/>
    <w:rsid w:val="008D5204"/>
    <w:rsid w:val="008D5259"/>
    <w:rsid w:val="008D5845"/>
    <w:rsid w:val="008D58EC"/>
    <w:rsid w:val="008D5A31"/>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1E25"/>
    <w:rsid w:val="008F25D7"/>
    <w:rsid w:val="008F26C8"/>
    <w:rsid w:val="008F2C7C"/>
    <w:rsid w:val="008F2D07"/>
    <w:rsid w:val="008F2DB0"/>
    <w:rsid w:val="008F3009"/>
    <w:rsid w:val="008F3184"/>
    <w:rsid w:val="008F34F1"/>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8D"/>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5A7"/>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E1E"/>
    <w:rsid w:val="00AA6EC4"/>
    <w:rsid w:val="00AA7124"/>
    <w:rsid w:val="00AA7D37"/>
    <w:rsid w:val="00AA7E33"/>
    <w:rsid w:val="00AB0B65"/>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C1"/>
    <w:rsid w:val="00AE7A62"/>
    <w:rsid w:val="00AE7EE8"/>
    <w:rsid w:val="00AF015E"/>
    <w:rsid w:val="00AF01A6"/>
    <w:rsid w:val="00AF0726"/>
    <w:rsid w:val="00AF0F7F"/>
    <w:rsid w:val="00AF16CB"/>
    <w:rsid w:val="00AF1D07"/>
    <w:rsid w:val="00AF1DEF"/>
    <w:rsid w:val="00AF1F75"/>
    <w:rsid w:val="00AF20B5"/>
    <w:rsid w:val="00AF2224"/>
    <w:rsid w:val="00AF2352"/>
    <w:rsid w:val="00AF247E"/>
    <w:rsid w:val="00AF2732"/>
    <w:rsid w:val="00AF3639"/>
    <w:rsid w:val="00AF36C7"/>
    <w:rsid w:val="00AF3769"/>
    <w:rsid w:val="00AF3AB8"/>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DE2"/>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6FA"/>
    <w:rsid w:val="00BA5738"/>
    <w:rsid w:val="00BA5BFF"/>
    <w:rsid w:val="00BA66E2"/>
    <w:rsid w:val="00BA67C2"/>
    <w:rsid w:val="00BA7181"/>
    <w:rsid w:val="00BA730C"/>
    <w:rsid w:val="00BA78D7"/>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50C"/>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D0B22"/>
    <w:rsid w:val="00BD0C22"/>
    <w:rsid w:val="00BD0E12"/>
    <w:rsid w:val="00BD0F9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383"/>
    <w:rsid w:val="00C66525"/>
    <w:rsid w:val="00C666FD"/>
    <w:rsid w:val="00C66738"/>
    <w:rsid w:val="00C66B54"/>
    <w:rsid w:val="00C6704E"/>
    <w:rsid w:val="00C672AA"/>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4DA"/>
    <w:rsid w:val="00CF5988"/>
    <w:rsid w:val="00CF6034"/>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0AA7"/>
    <w:rsid w:val="00D01A20"/>
    <w:rsid w:val="00D01F0A"/>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C3A"/>
    <w:rsid w:val="00D90D87"/>
    <w:rsid w:val="00D90E06"/>
    <w:rsid w:val="00D91097"/>
    <w:rsid w:val="00D9173B"/>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75E"/>
    <w:rsid w:val="00DD4BA6"/>
    <w:rsid w:val="00DD556D"/>
    <w:rsid w:val="00DD58CE"/>
    <w:rsid w:val="00DD5D84"/>
    <w:rsid w:val="00DD5E1B"/>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FC9"/>
    <w:rsid w:val="00E1061E"/>
    <w:rsid w:val="00E1070B"/>
    <w:rsid w:val="00E111C5"/>
    <w:rsid w:val="00E11B15"/>
    <w:rsid w:val="00E11E5F"/>
    <w:rsid w:val="00E11ED9"/>
    <w:rsid w:val="00E12295"/>
    <w:rsid w:val="00E1287F"/>
    <w:rsid w:val="00E131B8"/>
    <w:rsid w:val="00E132FF"/>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CBB"/>
    <w:rsid w:val="00E906AB"/>
    <w:rsid w:val="00E90B20"/>
    <w:rsid w:val="00E90B66"/>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BA3"/>
    <w:rsid w:val="00EF1C60"/>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418A"/>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e">
    <w:name w:val="Placeholder Text"/>
    <w:basedOn w:val="a2"/>
    <w:uiPriority w:val="99"/>
    <w:semiHidden/>
    <w:rsid w:val="007E2B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FFFB3-2AA5-4704-917B-854148E63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3791</Words>
  <Characters>21612</Characters>
  <Application>Microsoft Office Word</Application>
  <DocSecurity>0</DocSecurity>
  <Lines>180</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2017-09-11T09:37:00Z</dcterms:created>
  <dcterms:modified xsi:type="dcterms:W3CDTF">2017-09-11T09:37:00Z</dcterms:modified>
</cp:coreProperties>
</file>