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9B8A329" w14:textId="111E6966" w:rsidR="00A15289" w:rsidRPr="00D02A33" w:rsidRDefault="00A15289" w:rsidP="00A15289">
      <w:pPr>
        <w:tabs>
          <w:tab w:val="center" w:pos="4536"/>
          <w:tab w:val="right" w:pos="9781"/>
        </w:tabs>
        <w:ind w:right="-58"/>
        <w:rPr>
          <w:rFonts w:ascii="Arial" w:eastAsia="宋体" w:hAnsi="Arial" w:cs="Arial"/>
          <w:b/>
          <w:noProof w:val="0"/>
          <w:szCs w:val="22"/>
          <w:lang w:eastAsia="zh-CN"/>
        </w:rPr>
      </w:pPr>
      <w:bookmarkStart w:id="0" w:name="OLE_LINK6"/>
      <w:bookmarkStart w:id="1" w:name="OLE_LINK3"/>
      <w:r w:rsidRPr="004E69F2">
        <w:rPr>
          <w:rFonts w:ascii="Arial" w:eastAsia="MS Mincho" w:hAnsi="Arial" w:cs="Arial"/>
          <w:b/>
          <w:noProof w:val="0"/>
          <w:szCs w:val="22"/>
          <w:lang w:eastAsia="ja-JP"/>
        </w:rPr>
        <w:t>3GPP TSG RAN WG1 Meeting NR#3</w:t>
      </w:r>
      <w:r w:rsidRPr="007805FC">
        <w:rPr>
          <w:rFonts w:ascii="Arial" w:eastAsia="MS Mincho" w:hAnsi="Arial" w:cs="Arial"/>
          <w:b/>
          <w:noProof w:val="0"/>
          <w:szCs w:val="22"/>
          <w:lang w:eastAsia="ja-JP"/>
        </w:rPr>
        <w:t xml:space="preserve">  </w:t>
      </w:r>
      <w:r w:rsidRPr="00251260">
        <w:rPr>
          <w:rFonts w:ascii="Arial" w:eastAsia="MS Mincho" w:hAnsi="Arial" w:cs="Arial"/>
          <w:b/>
          <w:noProof w:val="0"/>
          <w:szCs w:val="22"/>
          <w:lang w:eastAsia="ja-JP"/>
        </w:rPr>
        <w:t xml:space="preserve">  </w:t>
      </w:r>
      <w:r w:rsidRPr="0047094D">
        <w:rPr>
          <w:rFonts w:ascii="Arial" w:eastAsia="MS Mincho" w:hAnsi="Arial" w:cs="Arial"/>
          <w:b/>
          <w:noProof w:val="0"/>
          <w:szCs w:val="22"/>
          <w:lang w:eastAsia="ja-JP"/>
        </w:rPr>
        <w:t xml:space="preserve">                                                    </w:t>
      </w:r>
      <w:r w:rsidRPr="0047094D">
        <w:rPr>
          <w:rFonts w:ascii="Arial" w:eastAsia="宋体" w:hAnsi="Arial" w:cs="Arial"/>
          <w:b/>
          <w:noProof w:val="0"/>
          <w:szCs w:val="22"/>
          <w:lang w:eastAsia="zh-CN"/>
        </w:rPr>
        <w:t xml:space="preserve">      </w:t>
      </w:r>
      <w:r w:rsidRPr="0047094D">
        <w:rPr>
          <w:rFonts w:ascii="Arial" w:eastAsia="宋体" w:hAnsi="Arial" w:cs="Arial"/>
          <w:b/>
          <w:noProof w:val="0"/>
          <w:szCs w:val="22"/>
          <w:lang w:eastAsia="zh-CN"/>
        </w:rPr>
        <w:tab/>
      </w:r>
      <w:r w:rsidRPr="00D02A33">
        <w:rPr>
          <w:rFonts w:ascii="Arial" w:eastAsia="宋体" w:hAnsi="Arial" w:cs="Arial"/>
          <w:b/>
          <w:noProof w:val="0"/>
          <w:szCs w:val="22"/>
        </w:rPr>
        <w:t>R1-17</w:t>
      </w:r>
      <w:r w:rsidRPr="00D02A33">
        <w:rPr>
          <w:rFonts w:ascii="Arial" w:eastAsia="宋体" w:hAnsi="Arial" w:cs="Arial"/>
          <w:b/>
          <w:noProof w:val="0"/>
          <w:szCs w:val="22"/>
          <w:lang w:eastAsia="zh-CN"/>
        </w:rPr>
        <w:t>1</w:t>
      </w:r>
      <w:r w:rsidR="009E095B" w:rsidRPr="00BE0F31">
        <w:rPr>
          <w:rFonts w:ascii="Arial" w:eastAsia="宋体" w:hAnsi="Arial" w:cs="Arial"/>
          <w:b/>
          <w:noProof w:val="0"/>
          <w:szCs w:val="22"/>
          <w:lang w:eastAsia="zh-CN"/>
        </w:rPr>
        <w:t>6081</w:t>
      </w:r>
    </w:p>
    <w:bookmarkEnd w:id="0"/>
    <w:p w14:paraId="2E3699D7" w14:textId="77777777" w:rsidR="00A15289" w:rsidRDefault="00A15289" w:rsidP="00A15289">
      <w:pPr>
        <w:pStyle w:val="a6"/>
        <w:rPr>
          <w:rFonts w:cs="Arial"/>
          <w:noProof w:val="0"/>
          <w:sz w:val="24"/>
          <w:szCs w:val="22"/>
        </w:rPr>
      </w:pPr>
      <w:r w:rsidRPr="004E69F2">
        <w:rPr>
          <w:rFonts w:cs="Arial"/>
          <w:noProof w:val="0"/>
          <w:sz w:val="24"/>
          <w:szCs w:val="22"/>
        </w:rPr>
        <w:t>Nagoya, Japan, 18th – 21st, September 2017</w:t>
      </w:r>
    </w:p>
    <w:p w14:paraId="21ED2649" w14:textId="77777777" w:rsidR="0041628A" w:rsidRPr="0047094D" w:rsidRDefault="0041628A">
      <w:pPr>
        <w:pStyle w:val="a6"/>
        <w:rPr>
          <w:rFonts w:cs="Arial"/>
          <w:noProof w:val="0"/>
          <w:sz w:val="24"/>
          <w:szCs w:val="22"/>
        </w:rPr>
      </w:pPr>
    </w:p>
    <w:p w14:paraId="21E27392" w14:textId="77777777"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1"/>
    <w:p w14:paraId="07787299" w14:textId="501E4D33" w:rsidR="0041628A" w:rsidRPr="00F87EB5" w:rsidRDefault="0041628A">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3E0BB6" w:rsidRPr="00480772">
        <w:rPr>
          <w:rFonts w:eastAsia="MS Gothic" w:cs="Arial"/>
          <w:noProof w:val="0"/>
          <w:sz w:val="24"/>
          <w:szCs w:val="22"/>
        </w:rPr>
        <w:t>Feedback</w:t>
      </w:r>
      <w:r w:rsidR="003E0BB6" w:rsidRPr="00480772">
        <w:rPr>
          <w:rFonts w:ascii="宋体" w:eastAsia="宋体" w:hAnsi="宋体" w:cs="Arial" w:hint="eastAsia"/>
          <w:noProof w:val="0"/>
          <w:sz w:val="24"/>
          <w:szCs w:val="22"/>
          <w:lang w:eastAsia="zh-CN"/>
        </w:rPr>
        <w:t xml:space="preserve"> </w:t>
      </w:r>
      <w:r w:rsidR="003E0BB6" w:rsidRPr="00480772">
        <w:rPr>
          <w:rFonts w:eastAsia="宋体" w:cs="Arial" w:hint="eastAsia"/>
          <w:noProof w:val="0"/>
          <w:sz w:val="24"/>
          <w:szCs w:val="22"/>
          <w:lang w:eastAsia="zh-CN"/>
        </w:rPr>
        <w:t>Design for</w:t>
      </w:r>
      <w:r w:rsidR="003E0BB6" w:rsidRPr="00480772">
        <w:rPr>
          <w:rFonts w:eastAsia="MS Gothic" w:cs="Arial"/>
          <w:noProof w:val="0"/>
          <w:sz w:val="24"/>
          <w:szCs w:val="22"/>
        </w:rPr>
        <w:t xml:space="preserve"> CSI Type I</w:t>
      </w:r>
      <w:r w:rsidR="004765A4">
        <w:rPr>
          <w:rFonts w:eastAsia="MS Gothic" w:cs="Arial" w:hint="eastAsia"/>
          <w:noProof w:val="0"/>
          <w:sz w:val="24"/>
          <w:szCs w:val="22"/>
        </w:rPr>
        <w:t xml:space="preserve"> </w:t>
      </w:r>
      <w:r w:rsidR="004765A4">
        <w:rPr>
          <w:rFonts w:eastAsia="宋体" w:cs="Arial" w:hint="eastAsia"/>
          <w:noProof w:val="0"/>
          <w:sz w:val="24"/>
          <w:szCs w:val="22"/>
          <w:lang w:eastAsia="zh-CN"/>
        </w:rPr>
        <w:t>a</w:t>
      </w:r>
      <w:r w:rsidR="004765A4">
        <w:rPr>
          <w:rFonts w:eastAsia="宋体" w:cs="Arial"/>
          <w:noProof w:val="0"/>
          <w:sz w:val="24"/>
          <w:szCs w:val="22"/>
          <w:lang w:eastAsia="zh-CN"/>
        </w:rPr>
        <w:t>nd</w:t>
      </w:r>
      <w:r w:rsidR="004765A4">
        <w:rPr>
          <w:rFonts w:ascii="宋体" w:eastAsia="宋体" w:hAnsi="宋体" w:cs="Arial" w:hint="eastAsia"/>
          <w:noProof w:val="0"/>
          <w:sz w:val="24"/>
          <w:szCs w:val="22"/>
          <w:lang w:eastAsia="zh-CN"/>
        </w:rPr>
        <w:t xml:space="preserve"> </w:t>
      </w:r>
      <w:r w:rsidR="003E0BB6" w:rsidRPr="00480772">
        <w:rPr>
          <w:rFonts w:eastAsia="MS Gothic" w:cs="Arial"/>
          <w:noProof w:val="0"/>
          <w:sz w:val="24"/>
          <w:szCs w:val="22"/>
        </w:rPr>
        <w:t>Type II</w:t>
      </w:r>
    </w:p>
    <w:p w14:paraId="32D100CB" w14:textId="0CAB8C98" w:rsidR="0041628A" w:rsidRPr="005D72CE" w:rsidRDefault="0041628A">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005D72CE" w:rsidRPr="00D02A33">
        <w:rPr>
          <w:rFonts w:eastAsia="宋体" w:cs="Arial"/>
          <w:noProof w:val="0"/>
          <w:sz w:val="24"/>
          <w:szCs w:val="22"/>
          <w:lang w:eastAsia="zh-CN"/>
        </w:rPr>
        <w:t>6</w:t>
      </w:r>
      <w:r w:rsidR="003D451C" w:rsidRPr="00D02A33">
        <w:rPr>
          <w:rFonts w:eastAsia="宋体" w:cs="Arial"/>
          <w:noProof w:val="0"/>
          <w:sz w:val="24"/>
          <w:szCs w:val="22"/>
          <w:lang w:eastAsia="zh-CN"/>
        </w:rPr>
        <w:t>.</w:t>
      </w:r>
      <w:r w:rsidR="00A15289">
        <w:rPr>
          <w:rFonts w:eastAsia="宋体" w:cs="Arial" w:hint="eastAsia"/>
          <w:noProof w:val="0"/>
          <w:sz w:val="24"/>
          <w:szCs w:val="22"/>
          <w:lang w:eastAsia="zh-CN"/>
        </w:rPr>
        <w:t>2</w:t>
      </w:r>
      <w:r w:rsidR="003D451C" w:rsidRPr="00D02A33">
        <w:rPr>
          <w:rFonts w:eastAsia="宋体" w:cs="Arial"/>
          <w:noProof w:val="0"/>
          <w:sz w:val="24"/>
          <w:szCs w:val="22"/>
          <w:lang w:eastAsia="zh-CN"/>
        </w:rPr>
        <w:t>.</w:t>
      </w:r>
      <w:r w:rsidR="00701196" w:rsidRPr="00D02A33">
        <w:rPr>
          <w:rFonts w:eastAsia="宋体" w:cs="Arial"/>
          <w:noProof w:val="0"/>
          <w:sz w:val="24"/>
          <w:szCs w:val="22"/>
          <w:lang w:eastAsia="zh-CN"/>
        </w:rPr>
        <w:t>2</w:t>
      </w:r>
      <w:r w:rsidR="003D451C" w:rsidRPr="00D02A33">
        <w:rPr>
          <w:rFonts w:eastAsia="宋体" w:cs="Arial"/>
          <w:noProof w:val="0"/>
          <w:sz w:val="24"/>
          <w:szCs w:val="22"/>
          <w:lang w:eastAsia="zh-CN"/>
        </w:rPr>
        <w:t>.</w:t>
      </w:r>
      <w:r w:rsidR="00251260" w:rsidRPr="00D02A33">
        <w:rPr>
          <w:rFonts w:eastAsia="宋体" w:cs="Arial"/>
          <w:noProof w:val="0"/>
          <w:sz w:val="24"/>
          <w:szCs w:val="22"/>
          <w:lang w:eastAsia="zh-CN"/>
        </w:rPr>
        <w:t>2</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3D51D2C4" w14:textId="24EA6BBB" w:rsidR="00CE05E4" w:rsidRPr="009E159E" w:rsidRDefault="0041628A" w:rsidP="00315395">
      <w:pPr>
        <w:pStyle w:val="1"/>
        <w:numPr>
          <w:ilvl w:val="0"/>
          <w:numId w:val="9"/>
        </w:numPr>
        <w:spacing w:after="120"/>
        <w:rPr>
          <w:rFonts w:cs="Arial"/>
          <w:b/>
          <w:sz w:val="24"/>
          <w:szCs w:val="22"/>
          <w:lang w:val="en-US"/>
        </w:rPr>
      </w:pPr>
      <w:r w:rsidRPr="0047094D">
        <w:rPr>
          <w:rFonts w:cs="Arial"/>
          <w:b/>
          <w:sz w:val="24"/>
          <w:szCs w:val="22"/>
          <w:lang w:val="en-US"/>
        </w:rPr>
        <w:t>Introduction</w:t>
      </w:r>
    </w:p>
    <w:p w14:paraId="25803680" w14:textId="5176FCF3" w:rsidR="00251260" w:rsidRPr="00B075E2" w:rsidRDefault="002226CB" w:rsidP="00E33072">
      <w:pPr>
        <w:snapToGrid w:val="0"/>
        <w:spacing w:before="120" w:after="120"/>
        <w:jc w:val="both"/>
        <w:rPr>
          <w:rFonts w:eastAsia="宋体"/>
          <w:noProof w:val="0"/>
          <w:kern w:val="2"/>
          <w:sz w:val="22"/>
          <w:szCs w:val="22"/>
          <w:lang w:eastAsia="zh-CN"/>
        </w:rPr>
      </w:pPr>
      <w:r w:rsidRPr="002226CB">
        <w:rPr>
          <w:rFonts w:eastAsia="宋体"/>
          <w:noProof w:val="0"/>
          <w:kern w:val="2"/>
          <w:sz w:val="22"/>
          <w:szCs w:val="22"/>
          <w:lang w:eastAsia="zh-CN"/>
        </w:rPr>
        <w:t>At the RAN1 #9</w:t>
      </w:r>
      <w:r>
        <w:rPr>
          <w:rFonts w:eastAsia="宋体" w:hint="eastAsia"/>
          <w:noProof w:val="0"/>
          <w:kern w:val="2"/>
          <w:sz w:val="22"/>
          <w:szCs w:val="22"/>
          <w:lang w:eastAsia="zh-CN"/>
        </w:rPr>
        <w:t>0</w:t>
      </w:r>
      <w:r w:rsidRPr="002226CB">
        <w:rPr>
          <w:rFonts w:eastAsia="宋体"/>
          <w:noProof w:val="0"/>
          <w:kern w:val="2"/>
          <w:sz w:val="22"/>
          <w:szCs w:val="22"/>
          <w:lang w:eastAsia="zh-CN"/>
        </w:rPr>
        <w:t xml:space="preserve"> meeting </w:t>
      </w:r>
      <w:r w:rsidRPr="005837A6">
        <w:rPr>
          <w:rFonts w:eastAsia="宋体"/>
          <w:noProof w:val="0"/>
          <w:kern w:val="2"/>
          <w:sz w:val="22"/>
          <w:szCs w:val="22"/>
          <w:lang w:eastAsia="zh-CN"/>
        </w:rPr>
        <w:t>[1]</w:t>
      </w:r>
      <w:r w:rsidRPr="002226CB">
        <w:rPr>
          <w:rFonts w:eastAsia="宋体"/>
          <w:noProof w:val="0"/>
          <w:kern w:val="2"/>
          <w:sz w:val="22"/>
          <w:szCs w:val="22"/>
          <w:lang w:eastAsia="zh-CN"/>
        </w:rPr>
        <w:t>, CSI feedback Type I and Type II were discussed and the agreements are captured as followings:</w:t>
      </w:r>
    </w:p>
    <w:tbl>
      <w:tblPr>
        <w:tblStyle w:val="afd"/>
        <w:tblW w:w="0" w:type="auto"/>
        <w:tblLook w:val="04A0" w:firstRow="1" w:lastRow="0" w:firstColumn="1" w:lastColumn="0" w:noHBand="0" w:noVBand="1"/>
      </w:tblPr>
      <w:tblGrid>
        <w:gridCol w:w="9962"/>
      </w:tblGrid>
      <w:tr w:rsidR="00695DD8" w:rsidRPr="00B075E2" w14:paraId="221742C6" w14:textId="77777777" w:rsidTr="0030728A">
        <w:tc>
          <w:tcPr>
            <w:tcW w:w="9962" w:type="dxa"/>
          </w:tcPr>
          <w:p w14:paraId="5416A54F" w14:textId="56177730" w:rsidR="009E159E" w:rsidRPr="00895302" w:rsidRDefault="00251260" w:rsidP="00251260">
            <w:pPr>
              <w:tabs>
                <w:tab w:val="left" w:pos="8513"/>
              </w:tabs>
              <w:rPr>
                <w:rFonts w:eastAsia="MS Mincho"/>
                <w:b/>
                <w:iCs/>
                <w:sz w:val="22"/>
                <w:szCs w:val="22"/>
                <w:lang w:eastAsia="ja-JP"/>
              </w:rPr>
            </w:pPr>
            <w:r w:rsidRPr="00895302">
              <w:rPr>
                <w:rFonts w:eastAsia="MS Mincho"/>
                <w:b/>
                <w:iCs/>
                <w:sz w:val="22"/>
                <w:szCs w:val="22"/>
                <w:highlight w:val="green"/>
                <w:lang w:eastAsia="ja-JP"/>
              </w:rPr>
              <w:t>Agreements:</w:t>
            </w:r>
          </w:p>
          <w:p w14:paraId="399F2735" w14:textId="77777777" w:rsidR="002226CB" w:rsidRPr="00100E74" w:rsidRDefault="002226CB" w:rsidP="002226CB">
            <w:pPr>
              <w:numPr>
                <w:ilvl w:val="0"/>
                <w:numId w:val="6"/>
              </w:numPr>
              <w:tabs>
                <w:tab w:val="left" w:pos="720"/>
              </w:tabs>
              <w:rPr>
                <w:bCs/>
                <w:sz w:val="22"/>
                <w:szCs w:val="20"/>
              </w:rPr>
            </w:pPr>
            <w:r w:rsidRPr="00100E74">
              <w:rPr>
                <w:bCs/>
                <w:sz w:val="22"/>
                <w:szCs w:val="20"/>
              </w:rPr>
              <w:t>R1-1715288 is agreed</w:t>
            </w:r>
          </w:p>
          <w:p w14:paraId="62DF0D8A" w14:textId="5AD3E6D5" w:rsidR="009E159E" w:rsidRPr="002226CB" w:rsidRDefault="002226CB" w:rsidP="002226CB">
            <w:pPr>
              <w:numPr>
                <w:ilvl w:val="1"/>
                <w:numId w:val="6"/>
              </w:numPr>
              <w:tabs>
                <w:tab w:val="left" w:pos="1440"/>
              </w:tabs>
              <w:rPr>
                <w:bCs/>
                <w:szCs w:val="20"/>
              </w:rPr>
            </w:pPr>
            <w:r w:rsidRPr="00100E74">
              <w:rPr>
                <w:bCs/>
                <w:sz w:val="22"/>
                <w:szCs w:val="20"/>
              </w:rPr>
              <w:t>Note: the ordering of UCI bits is to be decided by channel coding session</w:t>
            </w:r>
          </w:p>
        </w:tc>
      </w:tr>
    </w:tbl>
    <w:p w14:paraId="025FCF41" w14:textId="6DD417F8" w:rsidR="00086493" w:rsidRDefault="00FE29E1"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The agreements can be summarized as follows:</w:t>
      </w:r>
    </w:p>
    <w:p w14:paraId="7CA8648D" w14:textId="371DBDC5" w:rsidR="00FE29E1" w:rsidRDefault="000F5EFD" w:rsidP="004B7EDE">
      <w:pPr>
        <w:pStyle w:val="afa"/>
        <w:numPr>
          <w:ilvl w:val="0"/>
          <w:numId w:val="19"/>
        </w:numPr>
        <w:snapToGrid w:val="0"/>
        <w:spacing w:before="120"/>
        <w:ind w:firstLineChars="0"/>
        <w:jc w:val="both"/>
        <w:rPr>
          <w:bCs/>
          <w:sz w:val="22"/>
          <w:szCs w:val="20"/>
        </w:rPr>
      </w:pPr>
      <w:r w:rsidRPr="004B7EDE">
        <w:rPr>
          <w:rFonts w:ascii="Times New Roman" w:eastAsia="MS Gothic" w:hAnsi="Times New Roman" w:cs="Times New Roman"/>
          <w:bCs/>
          <w:sz w:val="22"/>
          <w:szCs w:val="20"/>
          <w:lang w:eastAsia="en-US"/>
        </w:rPr>
        <w:t>Encoding of CSI parameters for PUCCH-based reporting</w:t>
      </w:r>
    </w:p>
    <w:p w14:paraId="0B060CAE" w14:textId="2C299C3E" w:rsidR="000F5EFD" w:rsidRDefault="00726CEB" w:rsidP="004B7EDE">
      <w:pPr>
        <w:pStyle w:val="afa"/>
        <w:numPr>
          <w:ilvl w:val="0"/>
          <w:numId w:val="20"/>
        </w:numPr>
        <w:snapToGrid w:val="0"/>
        <w:spacing w:before="120"/>
        <w:ind w:firstLineChars="0"/>
        <w:jc w:val="both"/>
        <w:rPr>
          <w:bCs/>
          <w:sz w:val="22"/>
          <w:szCs w:val="20"/>
        </w:rPr>
      </w:pPr>
      <w:r>
        <w:rPr>
          <w:rFonts w:ascii="Times New Roman" w:eastAsia="MS Gothic" w:hAnsi="Times New Roman" w:cs="Times New Roman"/>
          <w:bCs/>
          <w:sz w:val="22"/>
          <w:szCs w:val="20"/>
          <w:lang w:eastAsia="en-US"/>
        </w:rPr>
        <w:t>For short PUCCH, parameters RI/CRI/PMI/CQI are reported in single-slot, parameters are jointly encoding or padding bits prior to encoding is to be down selected;</w:t>
      </w:r>
    </w:p>
    <w:p w14:paraId="72B2CACC" w14:textId="320A4109" w:rsidR="00726CEB" w:rsidRDefault="00726CEB" w:rsidP="004B7EDE">
      <w:pPr>
        <w:pStyle w:val="afa"/>
        <w:numPr>
          <w:ilvl w:val="0"/>
          <w:numId w:val="20"/>
        </w:numPr>
        <w:snapToGrid w:val="0"/>
        <w:spacing w:before="120"/>
        <w:ind w:firstLineChars="0"/>
        <w:jc w:val="both"/>
        <w:rPr>
          <w:bCs/>
          <w:sz w:val="22"/>
          <w:szCs w:val="20"/>
        </w:rPr>
      </w:pPr>
      <w:r>
        <w:rPr>
          <w:rFonts w:ascii="Times New Roman" w:eastAsia="MS Gothic" w:hAnsi="Times New Roman" w:cs="Times New Roman"/>
          <w:bCs/>
          <w:sz w:val="22"/>
          <w:szCs w:val="20"/>
          <w:lang w:eastAsia="en-US"/>
        </w:rPr>
        <w:t xml:space="preserve">For long PUCCH, parameters are reported in single-slot, parameters with padding bits </w:t>
      </w:r>
      <w:r w:rsidRPr="00726CEB">
        <w:rPr>
          <w:rFonts w:ascii="Times New Roman" w:eastAsia="MS Gothic" w:hAnsi="Times New Roman" w:cs="Times New Roman"/>
          <w:bCs/>
          <w:sz w:val="22"/>
          <w:szCs w:val="20"/>
          <w:lang w:eastAsia="en-US"/>
        </w:rPr>
        <w:t>prior to encoding</w:t>
      </w:r>
      <w:r>
        <w:rPr>
          <w:rFonts w:ascii="Times New Roman" w:eastAsia="MS Gothic" w:hAnsi="Times New Roman" w:cs="Times New Roman"/>
          <w:bCs/>
          <w:sz w:val="22"/>
          <w:szCs w:val="20"/>
          <w:lang w:eastAsia="en-US"/>
        </w:rPr>
        <w:t xml:space="preserve"> or separate encoding is to be down selected</w:t>
      </w:r>
    </w:p>
    <w:p w14:paraId="5EC0AF2D" w14:textId="1412C5E7" w:rsidR="000F5EFD" w:rsidRDefault="000F5EFD" w:rsidP="004B7EDE">
      <w:pPr>
        <w:pStyle w:val="afa"/>
        <w:numPr>
          <w:ilvl w:val="0"/>
          <w:numId w:val="19"/>
        </w:numPr>
        <w:snapToGrid w:val="0"/>
        <w:spacing w:before="120"/>
        <w:ind w:firstLineChars="0"/>
        <w:jc w:val="both"/>
        <w:rPr>
          <w:bCs/>
          <w:sz w:val="22"/>
          <w:szCs w:val="20"/>
        </w:rPr>
      </w:pPr>
      <w:r w:rsidRPr="000F5EFD">
        <w:rPr>
          <w:rFonts w:ascii="Times New Roman" w:eastAsia="MS Gothic" w:hAnsi="Times New Roman" w:cs="Times New Roman"/>
          <w:bCs/>
          <w:sz w:val="22"/>
          <w:szCs w:val="20"/>
          <w:lang w:eastAsia="en-US"/>
        </w:rPr>
        <w:t>Encoding of CSI parameters for PUSCH-based reporting</w:t>
      </w:r>
    </w:p>
    <w:p w14:paraId="2F3EEC23" w14:textId="67A9EA54" w:rsidR="00305795" w:rsidRPr="00305795" w:rsidRDefault="00305795" w:rsidP="004B7EDE">
      <w:pPr>
        <w:pStyle w:val="afa"/>
        <w:numPr>
          <w:ilvl w:val="0"/>
          <w:numId w:val="20"/>
        </w:numPr>
        <w:snapToGrid w:val="0"/>
        <w:spacing w:before="120"/>
        <w:ind w:firstLineChars="0"/>
        <w:jc w:val="both"/>
        <w:rPr>
          <w:bCs/>
          <w:sz w:val="22"/>
          <w:szCs w:val="20"/>
        </w:rPr>
      </w:pPr>
      <w:r w:rsidRPr="00305795">
        <w:rPr>
          <w:rFonts w:ascii="Times New Roman" w:eastAsia="MS Gothic" w:hAnsi="Times New Roman" w:cs="Times New Roman"/>
          <w:bCs/>
          <w:sz w:val="22"/>
          <w:szCs w:val="20"/>
          <w:lang w:eastAsia="en-US"/>
        </w:rPr>
        <w:t>For Type I, only single-slot reporting is supported, and a CSI report is composed of up to 2 parts</w:t>
      </w:r>
    </w:p>
    <w:p w14:paraId="7C8F80F6" w14:textId="3278109B" w:rsidR="00305795" w:rsidRPr="004B7EDE" w:rsidRDefault="00305795" w:rsidP="004B7EDE">
      <w:pPr>
        <w:pStyle w:val="afa"/>
        <w:numPr>
          <w:ilvl w:val="0"/>
          <w:numId w:val="20"/>
        </w:numPr>
        <w:snapToGrid w:val="0"/>
        <w:spacing w:before="120"/>
        <w:ind w:firstLineChars="0"/>
        <w:jc w:val="both"/>
        <w:rPr>
          <w:bCs/>
          <w:sz w:val="22"/>
          <w:szCs w:val="20"/>
        </w:rPr>
      </w:pPr>
      <w:r w:rsidRPr="00305795">
        <w:rPr>
          <w:rFonts w:ascii="Times New Roman" w:eastAsia="MS Gothic" w:hAnsi="Times New Roman" w:cs="Times New Roman"/>
          <w:bCs/>
          <w:sz w:val="22"/>
          <w:szCs w:val="20"/>
          <w:lang w:eastAsia="en-US"/>
        </w:rPr>
        <w:t xml:space="preserve">For Type II, it is to be down selected that a CSI report is composed of up to 2 or 3 parts </w:t>
      </w:r>
    </w:p>
    <w:p w14:paraId="1586704A" w14:textId="5D4D3787" w:rsidR="000F5EFD" w:rsidRDefault="000F5EFD" w:rsidP="004B7EDE">
      <w:pPr>
        <w:pStyle w:val="afa"/>
        <w:numPr>
          <w:ilvl w:val="0"/>
          <w:numId w:val="19"/>
        </w:numPr>
        <w:snapToGrid w:val="0"/>
        <w:spacing w:before="120"/>
        <w:ind w:firstLineChars="0"/>
        <w:jc w:val="both"/>
        <w:rPr>
          <w:bCs/>
          <w:sz w:val="22"/>
          <w:szCs w:val="20"/>
        </w:rPr>
      </w:pPr>
      <w:r w:rsidRPr="000F5EFD">
        <w:rPr>
          <w:rFonts w:ascii="Times New Roman" w:eastAsia="MS Gothic" w:hAnsi="Times New Roman" w:cs="Times New Roman"/>
          <w:bCs/>
          <w:sz w:val="22"/>
          <w:szCs w:val="20"/>
          <w:lang w:eastAsia="en-US"/>
        </w:rPr>
        <w:t>CSI reporting characteristics</w:t>
      </w:r>
    </w:p>
    <w:p w14:paraId="76582023" w14:textId="5632CD7B" w:rsidR="00305795" w:rsidRPr="00305795" w:rsidRDefault="00305795" w:rsidP="004B7EDE">
      <w:pPr>
        <w:pStyle w:val="afa"/>
        <w:numPr>
          <w:ilvl w:val="0"/>
          <w:numId w:val="20"/>
        </w:numPr>
        <w:snapToGrid w:val="0"/>
        <w:spacing w:before="120"/>
        <w:ind w:firstLineChars="0"/>
        <w:jc w:val="both"/>
        <w:rPr>
          <w:bCs/>
          <w:sz w:val="22"/>
          <w:szCs w:val="20"/>
        </w:rPr>
      </w:pPr>
      <w:r>
        <w:rPr>
          <w:rFonts w:ascii="Times New Roman" w:hAnsi="Times New Roman" w:cs="Times New Roman"/>
          <w:bCs/>
          <w:sz w:val="22"/>
          <w:szCs w:val="20"/>
        </w:rPr>
        <w:t>F</w:t>
      </w:r>
      <w:r>
        <w:rPr>
          <w:rFonts w:ascii="Times New Roman" w:hAnsi="Times New Roman" w:cs="Times New Roman" w:hint="eastAsia"/>
          <w:bCs/>
          <w:sz w:val="22"/>
          <w:szCs w:val="20"/>
        </w:rPr>
        <w:t xml:space="preserve">or </w:t>
      </w:r>
      <w:r>
        <w:rPr>
          <w:rFonts w:ascii="Times New Roman" w:hAnsi="Times New Roman" w:cs="Times New Roman"/>
          <w:bCs/>
          <w:sz w:val="22"/>
          <w:szCs w:val="20"/>
        </w:rPr>
        <w:t>periodic CSI reporting,</w:t>
      </w:r>
      <w:r w:rsidR="003D34A6">
        <w:rPr>
          <w:rFonts w:ascii="Times New Roman" w:hAnsi="Times New Roman" w:cs="Times New Roman"/>
          <w:bCs/>
          <w:sz w:val="22"/>
          <w:szCs w:val="20"/>
        </w:rPr>
        <w:t>wideband or partial band</w:t>
      </w:r>
      <w:r>
        <w:rPr>
          <w:rFonts w:ascii="Times New Roman" w:hAnsi="Times New Roman" w:cs="Times New Roman"/>
          <w:bCs/>
          <w:sz w:val="22"/>
          <w:szCs w:val="20"/>
        </w:rPr>
        <w:t xml:space="preserve"> Type I is supported, short PUCCH and long PUCCH </w:t>
      </w:r>
      <w:r w:rsidR="003D34A6">
        <w:rPr>
          <w:rFonts w:ascii="Times New Roman" w:hAnsi="Times New Roman" w:cs="Times New Roman"/>
          <w:bCs/>
          <w:sz w:val="22"/>
          <w:szCs w:val="20"/>
        </w:rPr>
        <w:t xml:space="preserve">channel are </w:t>
      </w:r>
      <w:r>
        <w:rPr>
          <w:rFonts w:ascii="Times New Roman" w:hAnsi="Times New Roman" w:cs="Times New Roman"/>
          <w:bCs/>
          <w:sz w:val="22"/>
          <w:szCs w:val="20"/>
        </w:rPr>
        <w:t>used</w:t>
      </w:r>
    </w:p>
    <w:p w14:paraId="25DA2452" w14:textId="1F3EBE53" w:rsidR="003D34A6" w:rsidRPr="003D34A6" w:rsidRDefault="00305795" w:rsidP="004B7EDE">
      <w:pPr>
        <w:pStyle w:val="afa"/>
        <w:numPr>
          <w:ilvl w:val="0"/>
          <w:numId w:val="20"/>
        </w:numPr>
        <w:snapToGrid w:val="0"/>
        <w:spacing w:before="120"/>
        <w:ind w:firstLineChars="0"/>
        <w:jc w:val="both"/>
        <w:rPr>
          <w:bCs/>
          <w:sz w:val="22"/>
          <w:szCs w:val="20"/>
        </w:rPr>
      </w:pPr>
      <w:r>
        <w:rPr>
          <w:rFonts w:ascii="Times New Roman" w:hAnsi="Times New Roman" w:cs="Times New Roman"/>
          <w:bCs/>
          <w:sz w:val="22"/>
          <w:szCs w:val="20"/>
        </w:rPr>
        <w:t xml:space="preserve">For semi-persistent CSI reporting, </w:t>
      </w:r>
      <w:r w:rsidR="003D34A6">
        <w:rPr>
          <w:rFonts w:ascii="Times New Roman" w:hAnsi="Times New Roman" w:cs="Times New Roman"/>
          <w:bCs/>
          <w:sz w:val="22"/>
          <w:szCs w:val="20"/>
        </w:rPr>
        <w:t xml:space="preserve">wideband, partial band and sub-band </w:t>
      </w:r>
      <w:r>
        <w:rPr>
          <w:rFonts w:ascii="Times New Roman" w:hAnsi="Times New Roman" w:cs="Times New Roman"/>
          <w:bCs/>
          <w:sz w:val="22"/>
          <w:szCs w:val="20"/>
        </w:rPr>
        <w:t xml:space="preserve">Type I and </w:t>
      </w:r>
      <w:r w:rsidR="003D34A6">
        <w:rPr>
          <w:rFonts w:ascii="Times New Roman" w:hAnsi="Times New Roman" w:cs="Times New Roman"/>
          <w:bCs/>
          <w:sz w:val="22"/>
          <w:szCs w:val="20"/>
        </w:rPr>
        <w:t xml:space="preserve">Type II are </w:t>
      </w:r>
      <w:r>
        <w:rPr>
          <w:rFonts w:ascii="Times New Roman" w:hAnsi="Times New Roman" w:cs="Times New Roman"/>
          <w:bCs/>
          <w:sz w:val="22"/>
          <w:szCs w:val="20"/>
        </w:rPr>
        <w:t>supported, there</w:t>
      </w:r>
      <w:r w:rsidR="003D34A6">
        <w:rPr>
          <w:rFonts w:ascii="Times New Roman" w:hAnsi="Times New Roman" w:cs="Times New Roman"/>
          <w:bCs/>
          <w:sz w:val="22"/>
          <w:szCs w:val="20"/>
        </w:rPr>
        <w:t xml:space="preserve"> is potential down selection </w:t>
      </w:r>
      <w:r>
        <w:rPr>
          <w:rFonts w:ascii="Times New Roman" w:hAnsi="Times New Roman" w:cs="Times New Roman"/>
          <w:bCs/>
          <w:sz w:val="22"/>
          <w:szCs w:val="20"/>
        </w:rPr>
        <w:t xml:space="preserve">of </w:t>
      </w:r>
      <w:r w:rsidR="003D34A6">
        <w:rPr>
          <w:rFonts w:ascii="Times New Roman" w:hAnsi="Times New Roman" w:cs="Times New Roman"/>
          <w:bCs/>
          <w:sz w:val="22"/>
          <w:szCs w:val="20"/>
        </w:rPr>
        <w:t>short PUCCH, long PUCCH and PUSCH channel</w:t>
      </w:r>
    </w:p>
    <w:p w14:paraId="6C77ED29" w14:textId="6B46052D" w:rsidR="003D34A6" w:rsidRPr="004B7EDE" w:rsidRDefault="003D34A6" w:rsidP="004B7EDE">
      <w:pPr>
        <w:pStyle w:val="afa"/>
        <w:numPr>
          <w:ilvl w:val="0"/>
          <w:numId w:val="20"/>
        </w:numPr>
        <w:snapToGrid w:val="0"/>
        <w:spacing w:before="120"/>
        <w:ind w:firstLineChars="0"/>
        <w:jc w:val="both"/>
        <w:rPr>
          <w:bCs/>
          <w:sz w:val="22"/>
          <w:szCs w:val="20"/>
        </w:rPr>
      </w:pPr>
      <w:r>
        <w:rPr>
          <w:rFonts w:ascii="Times New Roman" w:hAnsi="Times New Roman" w:cs="Times New Roman"/>
          <w:bCs/>
          <w:sz w:val="22"/>
          <w:szCs w:val="20"/>
        </w:rPr>
        <w:t>For aperiodic CSI reporting, wideband, partial band and sub-band Type I and Type II are supported, PUSCH channel is used.</w:t>
      </w:r>
    </w:p>
    <w:p w14:paraId="29F08D3C" w14:textId="3C437156" w:rsidR="00251260" w:rsidRPr="007805FC" w:rsidRDefault="00251260" w:rsidP="007805FC">
      <w:pPr>
        <w:snapToGrid w:val="0"/>
        <w:spacing w:before="120" w:after="120"/>
        <w:jc w:val="both"/>
        <w:rPr>
          <w:rFonts w:eastAsia="宋体"/>
          <w:kern w:val="2"/>
          <w:sz w:val="22"/>
          <w:szCs w:val="22"/>
          <w:lang w:eastAsia="zh-CN"/>
        </w:rPr>
      </w:pPr>
      <w:r w:rsidRPr="00B075E2">
        <w:rPr>
          <w:rFonts w:eastAsia="宋体"/>
          <w:noProof w:val="0"/>
          <w:kern w:val="2"/>
          <w:sz w:val="22"/>
          <w:szCs w:val="22"/>
          <w:lang w:eastAsia="zh-CN"/>
        </w:rPr>
        <w:t>In this cont</w:t>
      </w:r>
      <w:r w:rsidR="00241517">
        <w:rPr>
          <w:rFonts w:eastAsia="宋体"/>
          <w:noProof w:val="0"/>
          <w:kern w:val="2"/>
          <w:sz w:val="22"/>
          <w:szCs w:val="22"/>
          <w:lang w:eastAsia="zh-CN"/>
        </w:rPr>
        <w:t>ribution, we further discuss some</w:t>
      </w:r>
      <w:r w:rsidRPr="00B075E2">
        <w:rPr>
          <w:rFonts w:eastAsia="宋体"/>
          <w:noProof w:val="0"/>
          <w:kern w:val="2"/>
          <w:sz w:val="22"/>
          <w:szCs w:val="22"/>
          <w:lang w:eastAsia="zh-CN"/>
        </w:rPr>
        <w:t xml:space="preserve"> r</w:t>
      </w:r>
      <w:r w:rsidR="00100E74">
        <w:rPr>
          <w:rFonts w:eastAsia="宋体"/>
          <w:noProof w:val="0"/>
          <w:kern w:val="2"/>
          <w:sz w:val="22"/>
          <w:szCs w:val="22"/>
          <w:lang w:eastAsia="zh-CN"/>
        </w:rPr>
        <w:t>emaining issues for Type I and Type II CSI reporting.</w:t>
      </w:r>
    </w:p>
    <w:p w14:paraId="7D06088C" w14:textId="4EDD27A4" w:rsidR="00895302" w:rsidRDefault="00100E74" w:rsidP="00315395">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 xml:space="preserve">Physical </w:t>
      </w:r>
      <w:r>
        <w:rPr>
          <w:rFonts w:eastAsia="宋体" w:cs="Arial" w:hint="eastAsia"/>
          <w:b/>
          <w:sz w:val="24"/>
          <w:szCs w:val="22"/>
          <w:lang w:val="en-US" w:eastAsia="zh-CN"/>
        </w:rPr>
        <w:t>channel</w:t>
      </w:r>
      <w:r w:rsidR="004E4491">
        <w:rPr>
          <w:rFonts w:eastAsia="宋体" w:cs="Arial"/>
          <w:b/>
          <w:sz w:val="24"/>
          <w:szCs w:val="22"/>
          <w:lang w:val="en-US" w:eastAsia="zh-CN"/>
        </w:rPr>
        <w:t>s</w:t>
      </w:r>
      <w:r>
        <w:rPr>
          <w:rFonts w:eastAsia="宋体" w:cs="Arial" w:hint="eastAsia"/>
          <w:b/>
          <w:sz w:val="24"/>
          <w:szCs w:val="22"/>
          <w:lang w:val="en-US" w:eastAsia="zh-CN"/>
        </w:rPr>
        <w:t xml:space="preserve"> for CSI reporting</w:t>
      </w:r>
    </w:p>
    <w:p w14:paraId="3F1351B0" w14:textId="11F134AD" w:rsidR="00100E74" w:rsidRDefault="00175875" w:rsidP="00175875">
      <w:pPr>
        <w:pStyle w:val="1"/>
        <w:numPr>
          <w:ilvl w:val="1"/>
          <w:numId w:val="9"/>
        </w:numPr>
        <w:spacing w:after="120"/>
        <w:rPr>
          <w:rFonts w:eastAsia="宋体" w:cs="Arial"/>
          <w:b/>
          <w:sz w:val="24"/>
          <w:szCs w:val="22"/>
          <w:lang w:val="en-US" w:eastAsia="zh-CN"/>
        </w:rPr>
      </w:pPr>
      <w:r>
        <w:rPr>
          <w:rFonts w:eastAsia="宋体" w:cs="Arial"/>
          <w:b/>
          <w:sz w:val="24"/>
          <w:szCs w:val="22"/>
          <w:lang w:val="en-US" w:eastAsia="zh-CN"/>
        </w:rPr>
        <w:t>Encoding</w:t>
      </w:r>
      <w:r w:rsidR="00241517">
        <w:rPr>
          <w:rFonts w:eastAsia="宋体" w:cs="Arial"/>
          <w:b/>
          <w:sz w:val="24"/>
          <w:szCs w:val="22"/>
          <w:lang w:val="en-US" w:eastAsia="zh-CN"/>
        </w:rPr>
        <w:t xml:space="preserve"> scheme</w:t>
      </w:r>
      <w:r>
        <w:rPr>
          <w:rFonts w:eastAsia="宋体" w:cs="Arial"/>
          <w:b/>
          <w:sz w:val="24"/>
          <w:szCs w:val="22"/>
          <w:lang w:val="en-US" w:eastAsia="zh-CN"/>
        </w:rPr>
        <w:t xml:space="preserve"> on physical channels</w:t>
      </w:r>
    </w:p>
    <w:p w14:paraId="4BF67F19" w14:textId="5DFEEDF3" w:rsidR="00782027" w:rsidRPr="00782027" w:rsidRDefault="00782027" w:rsidP="00782027">
      <w:pPr>
        <w:pStyle w:val="afa"/>
        <w:numPr>
          <w:ilvl w:val="0"/>
          <w:numId w:val="11"/>
        </w:numPr>
        <w:ind w:firstLineChars="0"/>
        <w:rPr>
          <w:rFonts w:ascii="Times New Roman" w:hAnsi="Times New Roman" w:cs="Times New Roman"/>
          <w:b/>
          <w:noProof w:val="0"/>
          <w:kern w:val="2"/>
          <w:sz w:val="22"/>
          <w:szCs w:val="22"/>
        </w:rPr>
      </w:pPr>
      <w:r w:rsidRPr="00782027">
        <w:rPr>
          <w:rFonts w:ascii="Times New Roman" w:hAnsi="Times New Roman" w:cs="Times New Roman"/>
          <w:b/>
          <w:noProof w:val="0"/>
          <w:kern w:val="2"/>
          <w:sz w:val="22"/>
          <w:szCs w:val="22"/>
        </w:rPr>
        <w:t>Encoding of CSI parameters for PUCCH-based reporting</w:t>
      </w:r>
    </w:p>
    <w:p w14:paraId="342567B8" w14:textId="52B2A855" w:rsidR="00782027" w:rsidRPr="00C71FFD" w:rsidRDefault="005C0BB1" w:rsidP="00C71FFD">
      <w:pPr>
        <w:pStyle w:val="ac"/>
        <w:jc w:val="both"/>
        <w:rPr>
          <w:rFonts w:eastAsia="宋体"/>
          <w:b w:val="0"/>
          <w:noProof w:val="0"/>
          <w:kern w:val="2"/>
          <w:sz w:val="22"/>
          <w:szCs w:val="22"/>
          <w:lang w:eastAsia="zh-CN"/>
        </w:rPr>
      </w:pPr>
      <w:r>
        <w:rPr>
          <w:rFonts w:eastAsia="宋体"/>
          <w:b w:val="0"/>
          <w:noProof w:val="0"/>
          <w:kern w:val="2"/>
          <w:sz w:val="22"/>
          <w:szCs w:val="22"/>
          <w:lang w:eastAsia="zh-CN"/>
        </w:rPr>
        <w:t xml:space="preserve">To control the </w:t>
      </w:r>
      <w:r w:rsidR="00782027" w:rsidRPr="00C71FFD">
        <w:rPr>
          <w:rFonts w:eastAsia="宋体"/>
          <w:b w:val="0"/>
          <w:noProof w:val="0"/>
          <w:kern w:val="2"/>
          <w:sz w:val="22"/>
          <w:szCs w:val="22"/>
          <w:lang w:eastAsia="zh-CN"/>
        </w:rPr>
        <w:t>e</w:t>
      </w:r>
      <w:r w:rsidR="00C71FFD">
        <w:rPr>
          <w:rFonts w:eastAsia="宋体"/>
          <w:b w:val="0"/>
          <w:noProof w:val="0"/>
          <w:kern w:val="2"/>
          <w:sz w:val="22"/>
          <w:szCs w:val="22"/>
          <w:lang w:eastAsia="zh-CN"/>
        </w:rPr>
        <w:t>rror propagation and complexity, joint encoding of CSI parameters (</w:t>
      </w:r>
      <w:r w:rsidR="00C71FFD" w:rsidRPr="00C71FFD">
        <w:rPr>
          <w:rFonts w:eastAsia="宋体"/>
          <w:b w:val="0"/>
          <w:noProof w:val="0"/>
          <w:kern w:val="2"/>
          <w:sz w:val="22"/>
          <w:szCs w:val="22"/>
          <w:lang w:eastAsia="zh-CN"/>
        </w:rPr>
        <w:t>RI/CRI/PMI/CQI</w:t>
      </w:r>
      <w:r w:rsidR="00C71FFD">
        <w:rPr>
          <w:rFonts w:eastAsia="宋体"/>
          <w:b w:val="0"/>
          <w:noProof w:val="0"/>
          <w:kern w:val="2"/>
          <w:sz w:val="22"/>
          <w:szCs w:val="22"/>
          <w:lang w:eastAsia="zh-CN"/>
        </w:rPr>
        <w:t xml:space="preserve">) on short PUCCH </w:t>
      </w:r>
      <w:r w:rsidR="00D87533">
        <w:rPr>
          <w:rFonts w:eastAsia="宋体"/>
          <w:b w:val="0"/>
          <w:noProof w:val="0"/>
          <w:kern w:val="2"/>
          <w:sz w:val="22"/>
          <w:szCs w:val="22"/>
          <w:lang w:eastAsia="zh-CN"/>
        </w:rPr>
        <w:t xml:space="preserve">has been </w:t>
      </w:r>
      <w:r w:rsidR="00C71FFD">
        <w:rPr>
          <w:rFonts w:eastAsia="宋体"/>
          <w:b w:val="0"/>
          <w:noProof w:val="0"/>
          <w:kern w:val="2"/>
          <w:sz w:val="22"/>
          <w:szCs w:val="22"/>
          <w:lang w:eastAsia="zh-CN"/>
        </w:rPr>
        <w:t xml:space="preserve">agreed </w:t>
      </w:r>
      <w:r w:rsidR="00175875">
        <w:rPr>
          <w:rFonts w:eastAsia="宋体"/>
          <w:b w:val="0"/>
          <w:noProof w:val="0"/>
          <w:kern w:val="2"/>
          <w:sz w:val="22"/>
          <w:szCs w:val="22"/>
          <w:lang w:eastAsia="zh-CN"/>
        </w:rPr>
        <w:t>in RAN1#90</w:t>
      </w:r>
      <w:r w:rsidR="00782027">
        <w:rPr>
          <w:rFonts w:eastAsia="宋体"/>
          <w:b w:val="0"/>
          <w:noProof w:val="0"/>
          <w:kern w:val="2"/>
          <w:sz w:val="22"/>
          <w:szCs w:val="22"/>
          <w:lang w:eastAsia="zh-CN"/>
        </w:rPr>
        <w:t xml:space="preserve"> </w:t>
      </w:r>
      <w:r w:rsidR="00782027" w:rsidRPr="005837A6">
        <w:rPr>
          <w:rFonts w:eastAsia="宋体"/>
          <w:b w:val="0"/>
          <w:noProof w:val="0"/>
          <w:kern w:val="2"/>
          <w:sz w:val="22"/>
          <w:szCs w:val="22"/>
          <w:lang w:eastAsia="zh-CN"/>
        </w:rPr>
        <w:t>[1]</w:t>
      </w:r>
      <w:r w:rsidR="00C71FFD">
        <w:rPr>
          <w:rFonts w:eastAsia="宋体"/>
          <w:b w:val="0"/>
          <w:noProof w:val="0"/>
          <w:kern w:val="2"/>
          <w:sz w:val="22"/>
          <w:szCs w:val="22"/>
          <w:lang w:eastAsia="zh-CN"/>
        </w:rPr>
        <w:t>.</w:t>
      </w:r>
      <w:r w:rsidR="00175875">
        <w:rPr>
          <w:rFonts w:eastAsia="宋体"/>
          <w:b w:val="0"/>
          <w:noProof w:val="0"/>
          <w:kern w:val="2"/>
          <w:sz w:val="22"/>
          <w:szCs w:val="22"/>
          <w:lang w:eastAsia="zh-CN"/>
        </w:rPr>
        <w:t xml:space="preserve"> </w:t>
      </w:r>
      <w:r w:rsidR="00C71FFD">
        <w:rPr>
          <w:rFonts w:eastAsia="宋体"/>
          <w:b w:val="0"/>
          <w:noProof w:val="0"/>
          <w:kern w:val="2"/>
          <w:sz w:val="22"/>
          <w:szCs w:val="22"/>
          <w:lang w:eastAsia="zh-CN"/>
        </w:rPr>
        <w:t>When joint encoding is applied to CSI reporting, o</w:t>
      </w:r>
      <w:r w:rsidR="00A921FC">
        <w:rPr>
          <w:rFonts w:eastAsia="宋体"/>
          <w:b w:val="0"/>
          <w:noProof w:val="0"/>
          <w:kern w:val="2"/>
          <w:sz w:val="22"/>
          <w:szCs w:val="22"/>
          <w:lang w:eastAsia="zh-CN"/>
        </w:rPr>
        <w:t>ne problem</w:t>
      </w:r>
      <w:r w:rsidR="00C71FFD">
        <w:rPr>
          <w:rFonts w:eastAsia="宋体"/>
          <w:b w:val="0"/>
          <w:noProof w:val="0"/>
          <w:kern w:val="2"/>
          <w:sz w:val="22"/>
          <w:szCs w:val="22"/>
          <w:lang w:eastAsia="zh-CN"/>
        </w:rPr>
        <w:t xml:space="preserve"> </w:t>
      </w:r>
      <w:r w:rsidR="00E90401">
        <w:rPr>
          <w:rFonts w:eastAsia="宋体"/>
          <w:b w:val="0"/>
          <w:noProof w:val="0"/>
          <w:kern w:val="2"/>
          <w:sz w:val="22"/>
          <w:szCs w:val="22"/>
          <w:lang w:eastAsia="zh-CN"/>
        </w:rPr>
        <w:t xml:space="preserve">that </w:t>
      </w:r>
      <w:r w:rsidR="00C71FFD">
        <w:rPr>
          <w:rFonts w:eastAsia="宋体"/>
          <w:b w:val="0"/>
          <w:noProof w:val="0"/>
          <w:kern w:val="2"/>
          <w:sz w:val="22"/>
          <w:szCs w:val="22"/>
          <w:lang w:eastAsia="zh-CN"/>
        </w:rPr>
        <w:t>needs to be paid attention to is payload size ambiguity, i.e., PMI and CQI payload size vary as RI varies, and the payload size of one packet (containing RI/CRI/PMI/CQI) is unknown to BS.</w:t>
      </w:r>
      <w:r w:rsidR="00A921FC">
        <w:rPr>
          <w:rFonts w:eastAsia="宋体"/>
          <w:b w:val="0"/>
          <w:noProof w:val="0"/>
          <w:kern w:val="2"/>
          <w:sz w:val="22"/>
          <w:szCs w:val="22"/>
          <w:lang w:eastAsia="zh-CN"/>
        </w:rPr>
        <w:t xml:space="preserve"> In last meeting, following </w:t>
      </w:r>
      <w:r w:rsidR="00E90401">
        <w:rPr>
          <w:rFonts w:eastAsia="宋体"/>
          <w:b w:val="0"/>
          <w:noProof w:val="0"/>
          <w:kern w:val="2"/>
          <w:sz w:val="22"/>
          <w:szCs w:val="22"/>
          <w:lang w:eastAsia="zh-CN"/>
        </w:rPr>
        <w:t xml:space="preserve">alternatives </w:t>
      </w:r>
      <w:r w:rsidR="003864ED">
        <w:rPr>
          <w:rFonts w:eastAsia="宋体"/>
          <w:b w:val="0"/>
          <w:noProof w:val="0"/>
          <w:kern w:val="2"/>
          <w:sz w:val="22"/>
          <w:szCs w:val="22"/>
          <w:lang w:eastAsia="zh-CN"/>
        </w:rPr>
        <w:t>have</w:t>
      </w:r>
      <w:r w:rsidR="00E90401">
        <w:rPr>
          <w:rFonts w:eastAsia="宋体"/>
          <w:b w:val="0"/>
          <w:noProof w:val="0"/>
          <w:kern w:val="2"/>
          <w:sz w:val="22"/>
          <w:szCs w:val="22"/>
          <w:lang w:eastAsia="zh-CN"/>
        </w:rPr>
        <w:t xml:space="preserve"> been </w:t>
      </w:r>
      <w:r w:rsidR="003864ED">
        <w:rPr>
          <w:rFonts w:eastAsia="宋体"/>
          <w:b w:val="0"/>
          <w:noProof w:val="0"/>
          <w:kern w:val="2"/>
          <w:sz w:val="22"/>
          <w:szCs w:val="22"/>
          <w:lang w:eastAsia="zh-CN"/>
        </w:rPr>
        <w:t>agreed as candidate schemes to</w:t>
      </w:r>
      <w:r w:rsidR="00A921FC">
        <w:rPr>
          <w:rFonts w:eastAsia="宋体"/>
          <w:b w:val="0"/>
          <w:noProof w:val="0"/>
          <w:kern w:val="2"/>
          <w:sz w:val="22"/>
          <w:szCs w:val="22"/>
          <w:lang w:eastAsia="zh-CN"/>
        </w:rPr>
        <w:t xml:space="preserve"> solve payload size ambiguity problem</w:t>
      </w:r>
      <w:r w:rsidR="00036FAE">
        <w:rPr>
          <w:rFonts w:eastAsia="宋体" w:hint="eastAsia"/>
          <w:b w:val="0"/>
          <w:noProof w:val="0"/>
          <w:kern w:val="2"/>
          <w:sz w:val="22"/>
          <w:szCs w:val="22"/>
          <w:lang w:eastAsia="zh-CN"/>
        </w:rPr>
        <w:t xml:space="preserve"> </w:t>
      </w:r>
      <w:r w:rsidR="00036FAE">
        <w:rPr>
          <w:rFonts w:eastAsia="宋体"/>
          <w:b w:val="0"/>
          <w:noProof w:val="0"/>
          <w:kern w:val="2"/>
          <w:sz w:val="22"/>
          <w:szCs w:val="22"/>
          <w:lang w:eastAsia="zh-CN"/>
        </w:rPr>
        <w:t>on short PUCCH</w:t>
      </w:r>
      <w:r w:rsidR="00A921FC">
        <w:rPr>
          <w:rFonts w:eastAsia="宋体"/>
          <w:b w:val="0"/>
          <w:noProof w:val="0"/>
          <w:kern w:val="2"/>
          <w:sz w:val="22"/>
          <w:szCs w:val="22"/>
          <w:lang w:eastAsia="zh-CN"/>
        </w:rPr>
        <w:t>.</w:t>
      </w:r>
    </w:p>
    <w:p w14:paraId="6B5C3255" w14:textId="77777777" w:rsidR="00427D87" w:rsidRPr="00A921FC" w:rsidRDefault="00427D87" w:rsidP="00A921FC">
      <w:pPr>
        <w:numPr>
          <w:ilvl w:val="0"/>
          <w:numId w:val="12"/>
        </w:numPr>
        <w:rPr>
          <w:rFonts w:eastAsia="宋体"/>
          <w:noProof w:val="0"/>
          <w:kern w:val="2"/>
          <w:sz w:val="22"/>
          <w:szCs w:val="22"/>
          <w:lang w:eastAsia="zh-CN"/>
        </w:rPr>
      </w:pPr>
      <w:r w:rsidRPr="00A921FC">
        <w:rPr>
          <w:rFonts w:eastAsia="宋体"/>
          <w:noProof w:val="0"/>
          <w:kern w:val="2"/>
          <w:sz w:val="22"/>
          <w:szCs w:val="22"/>
          <w:lang w:eastAsia="zh-CN"/>
        </w:rPr>
        <w:t>Alt. 1: RI/CRI/PMI/CQI jointly encoded</w:t>
      </w:r>
    </w:p>
    <w:p w14:paraId="4B03C9C9" w14:textId="77777777" w:rsidR="00427D87" w:rsidRPr="00A921FC" w:rsidRDefault="00427D87" w:rsidP="00A921FC">
      <w:pPr>
        <w:numPr>
          <w:ilvl w:val="0"/>
          <w:numId w:val="12"/>
        </w:numPr>
        <w:rPr>
          <w:rFonts w:eastAsia="宋体"/>
          <w:noProof w:val="0"/>
          <w:kern w:val="2"/>
          <w:sz w:val="22"/>
          <w:szCs w:val="22"/>
          <w:lang w:eastAsia="zh-CN"/>
        </w:rPr>
      </w:pPr>
      <w:bookmarkStart w:id="4" w:name="OLE_LINK1"/>
      <w:r w:rsidRPr="00A921FC">
        <w:rPr>
          <w:rFonts w:eastAsia="宋体"/>
          <w:noProof w:val="0"/>
          <w:kern w:val="2"/>
          <w:sz w:val="22"/>
          <w:szCs w:val="22"/>
          <w:lang w:eastAsia="zh-CN"/>
        </w:rPr>
        <w:t>Alt. 1B: RI/CRI/PMI/CQI with padding bits prior to encoding (to ensure the same payload irrespective of RI)</w:t>
      </w:r>
    </w:p>
    <w:bookmarkEnd w:id="4"/>
    <w:p w14:paraId="36EBC639" w14:textId="2B2F653F" w:rsidR="00782027" w:rsidRDefault="00A921FC" w:rsidP="00A921FC">
      <w:pPr>
        <w:pStyle w:val="ac"/>
        <w:jc w:val="both"/>
        <w:rPr>
          <w:rFonts w:eastAsia="宋体"/>
          <w:b w:val="0"/>
          <w:noProof w:val="0"/>
          <w:kern w:val="2"/>
          <w:sz w:val="22"/>
          <w:szCs w:val="22"/>
          <w:lang w:eastAsia="zh-CN"/>
        </w:rPr>
      </w:pPr>
      <w:r w:rsidRPr="00A921FC">
        <w:rPr>
          <w:rFonts w:eastAsia="宋体" w:hint="eastAsia"/>
          <w:b w:val="0"/>
          <w:noProof w:val="0"/>
          <w:kern w:val="2"/>
          <w:sz w:val="22"/>
          <w:szCs w:val="22"/>
          <w:lang w:eastAsia="zh-CN"/>
        </w:rPr>
        <w:lastRenderedPageBreak/>
        <w:t>For Al</w:t>
      </w:r>
      <w:r w:rsidRPr="00A921FC">
        <w:rPr>
          <w:rFonts w:eastAsia="宋体"/>
          <w:b w:val="0"/>
          <w:noProof w:val="0"/>
          <w:kern w:val="2"/>
          <w:sz w:val="22"/>
          <w:szCs w:val="22"/>
          <w:lang w:eastAsia="zh-CN"/>
        </w:rPr>
        <w:t xml:space="preserve">t.1, multiple layers’ CSI parameters can be jointly encoded, which is similar to joint encoding of </w:t>
      </w:r>
      <w:r w:rsidR="00327541">
        <w:rPr>
          <w:rFonts w:eastAsia="宋体"/>
          <w:b w:val="0"/>
          <w:noProof w:val="0"/>
          <w:kern w:val="2"/>
          <w:sz w:val="22"/>
          <w:szCs w:val="22"/>
          <w:lang w:eastAsia="zh-CN"/>
        </w:rPr>
        <w:t xml:space="preserve">RI and i1 in LTE (Table </w:t>
      </w:r>
      <w:r w:rsidR="00327541" w:rsidRPr="00327541">
        <w:rPr>
          <w:rFonts w:eastAsia="宋体"/>
          <w:b w:val="0"/>
          <w:bCs/>
          <w:noProof w:val="0"/>
          <w:kern w:val="2"/>
          <w:sz w:val="22"/>
          <w:szCs w:val="22"/>
          <w:lang w:val="en-GB" w:eastAsia="zh-CN"/>
        </w:rPr>
        <w:t>7.2.2-1E</w:t>
      </w:r>
      <w:r w:rsidR="00327541">
        <w:rPr>
          <w:rFonts w:eastAsia="宋体"/>
          <w:b w:val="0"/>
          <w:bCs/>
          <w:noProof w:val="0"/>
          <w:kern w:val="2"/>
          <w:sz w:val="22"/>
          <w:szCs w:val="22"/>
          <w:lang w:val="en-GB" w:eastAsia="zh-CN"/>
        </w:rPr>
        <w:t xml:space="preserve"> in TS 36.213</w:t>
      </w:r>
      <w:r w:rsidR="00327541">
        <w:rPr>
          <w:rFonts w:eastAsia="宋体"/>
          <w:b w:val="0"/>
          <w:noProof w:val="0"/>
          <w:kern w:val="2"/>
          <w:sz w:val="22"/>
          <w:szCs w:val="22"/>
          <w:lang w:eastAsia="zh-CN"/>
        </w:rPr>
        <w:t xml:space="preserve">). One example is provided in Table 1. In the table, 32 ports are assumed and the antenna layout is (N1, N2) = (4,4), where N1 and N2 is the port number for two dimensions. In the PMI payload size calculation, </w:t>
      </w:r>
      <w:r w:rsidR="004B26DC">
        <w:rPr>
          <w:rFonts w:eastAsia="宋体"/>
          <w:b w:val="0"/>
          <w:noProof w:val="0"/>
          <w:kern w:val="2"/>
          <w:sz w:val="22"/>
          <w:szCs w:val="22"/>
          <w:lang w:eastAsia="zh-CN"/>
        </w:rPr>
        <w:t xml:space="preserve">only WB PMI counts and </w:t>
      </w:r>
      <w:r w:rsidR="00327541">
        <w:rPr>
          <w:rFonts w:eastAsia="宋体"/>
          <w:b w:val="0"/>
          <w:noProof w:val="0"/>
          <w:kern w:val="2"/>
          <w:sz w:val="22"/>
          <w:szCs w:val="22"/>
          <w:lang w:eastAsia="zh-CN"/>
        </w:rPr>
        <w:t>no c</w:t>
      </w:r>
      <w:r w:rsidR="004B26DC">
        <w:rPr>
          <w:rFonts w:eastAsia="宋体"/>
          <w:b w:val="0"/>
          <w:noProof w:val="0"/>
          <w:kern w:val="2"/>
          <w:sz w:val="22"/>
          <w:szCs w:val="22"/>
          <w:lang w:eastAsia="zh-CN"/>
        </w:rPr>
        <w:t xml:space="preserve">odebook subsampling is assumed. 4 bits </w:t>
      </w:r>
      <w:r w:rsidR="00327541">
        <w:rPr>
          <w:rFonts w:eastAsia="宋体"/>
          <w:b w:val="0"/>
          <w:noProof w:val="0"/>
          <w:kern w:val="2"/>
          <w:sz w:val="22"/>
          <w:szCs w:val="22"/>
          <w:lang w:eastAsia="zh-CN"/>
        </w:rPr>
        <w:t xml:space="preserve">CQI </w:t>
      </w:r>
      <w:r w:rsidR="004B26DC">
        <w:rPr>
          <w:rFonts w:eastAsia="宋体"/>
          <w:b w:val="0"/>
          <w:noProof w:val="0"/>
          <w:kern w:val="2"/>
          <w:sz w:val="22"/>
          <w:szCs w:val="22"/>
          <w:lang w:eastAsia="zh-CN"/>
        </w:rPr>
        <w:t xml:space="preserve">is assumed </w:t>
      </w:r>
      <w:r w:rsidR="00036FAE">
        <w:rPr>
          <w:rFonts w:eastAsia="宋体"/>
          <w:b w:val="0"/>
          <w:noProof w:val="0"/>
          <w:kern w:val="2"/>
          <w:sz w:val="22"/>
          <w:szCs w:val="22"/>
          <w:lang w:eastAsia="zh-CN"/>
        </w:rPr>
        <w:t xml:space="preserve">for rank 1-4, </w:t>
      </w:r>
      <w:r w:rsidR="004B26DC">
        <w:rPr>
          <w:rFonts w:eastAsia="宋体"/>
          <w:b w:val="0"/>
          <w:noProof w:val="0"/>
          <w:kern w:val="2"/>
          <w:sz w:val="22"/>
          <w:szCs w:val="22"/>
          <w:lang w:eastAsia="zh-CN"/>
        </w:rPr>
        <w:t xml:space="preserve">while </w:t>
      </w:r>
      <w:r w:rsidR="00036FAE">
        <w:rPr>
          <w:rFonts w:eastAsia="宋体"/>
          <w:b w:val="0"/>
          <w:noProof w:val="0"/>
          <w:kern w:val="2"/>
          <w:sz w:val="22"/>
          <w:szCs w:val="22"/>
          <w:lang w:eastAsia="zh-CN"/>
        </w:rPr>
        <w:t>7</w:t>
      </w:r>
      <w:r w:rsidR="00327541">
        <w:rPr>
          <w:rFonts w:eastAsia="宋体"/>
          <w:b w:val="0"/>
          <w:noProof w:val="0"/>
          <w:kern w:val="2"/>
          <w:sz w:val="22"/>
          <w:szCs w:val="22"/>
          <w:lang w:eastAsia="zh-CN"/>
        </w:rPr>
        <w:t xml:space="preserve"> bits</w:t>
      </w:r>
      <w:r w:rsidR="004B26DC">
        <w:rPr>
          <w:rFonts w:eastAsia="宋体"/>
          <w:b w:val="0"/>
          <w:noProof w:val="0"/>
          <w:kern w:val="2"/>
          <w:sz w:val="22"/>
          <w:szCs w:val="22"/>
          <w:lang w:eastAsia="zh-CN"/>
        </w:rPr>
        <w:t xml:space="preserve"> CQI is assumed</w:t>
      </w:r>
      <w:r w:rsidR="00480513">
        <w:rPr>
          <w:rFonts w:eastAsia="宋体"/>
          <w:b w:val="0"/>
          <w:noProof w:val="0"/>
          <w:kern w:val="2"/>
          <w:sz w:val="22"/>
          <w:szCs w:val="22"/>
          <w:lang w:eastAsia="zh-CN"/>
        </w:rPr>
        <w:t xml:space="preserve"> for rank 5-8.</w:t>
      </w:r>
    </w:p>
    <w:p w14:paraId="61DEB3BE" w14:textId="238E2806" w:rsidR="004B26DC" w:rsidRDefault="004B26DC" w:rsidP="004B26DC">
      <w:pPr>
        <w:jc w:val="center"/>
        <w:rPr>
          <w:rFonts w:eastAsia="宋体"/>
          <w:b/>
          <w:noProof w:val="0"/>
          <w:kern w:val="2"/>
          <w:sz w:val="22"/>
          <w:szCs w:val="22"/>
          <w:lang w:eastAsia="zh-CN"/>
        </w:rPr>
      </w:pPr>
      <w:r w:rsidRPr="00000762">
        <w:rPr>
          <w:rFonts w:eastAsia="宋体"/>
          <w:b/>
          <w:noProof w:val="0"/>
          <w:kern w:val="2"/>
          <w:sz w:val="22"/>
          <w:szCs w:val="22"/>
          <w:lang w:eastAsia="zh-CN"/>
        </w:rPr>
        <w:t>Table I</w:t>
      </w:r>
      <w:r>
        <w:rPr>
          <w:rFonts w:eastAsia="宋体"/>
          <w:b/>
          <w:noProof w:val="0"/>
          <w:kern w:val="2"/>
          <w:sz w:val="22"/>
          <w:szCs w:val="22"/>
          <w:lang w:eastAsia="zh-CN"/>
        </w:rPr>
        <w:t xml:space="preserve"> Example of </w:t>
      </w:r>
      <w:r>
        <w:rPr>
          <w:rFonts w:eastAsia="宋体"/>
          <w:b/>
          <w:bCs/>
          <w:noProof w:val="0"/>
          <w:kern w:val="2"/>
          <w:sz w:val="22"/>
          <w:szCs w:val="22"/>
          <w:lang w:val="en-GB" w:eastAsia="zh-CN"/>
        </w:rPr>
        <w:t>j</w:t>
      </w:r>
      <w:r w:rsidRPr="004B26DC">
        <w:rPr>
          <w:rFonts w:eastAsia="宋体"/>
          <w:b/>
          <w:bCs/>
          <w:noProof w:val="0"/>
          <w:kern w:val="2"/>
          <w:sz w:val="22"/>
          <w:szCs w:val="22"/>
          <w:lang w:val="en-GB" w:eastAsia="zh-CN"/>
        </w:rPr>
        <w:t>oint encoding</w:t>
      </w:r>
      <w:r>
        <w:rPr>
          <w:rFonts w:eastAsia="宋体"/>
          <w:b/>
          <w:bCs/>
          <w:noProof w:val="0"/>
          <w:kern w:val="2"/>
          <w:sz w:val="22"/>
          <w:szCs w:val="22"/>
          <w:lang w:val="en-GB" w:eastAsia="zh-CN"/>
        </w:rPr>
        <w:t xml:space="preserve"> of RI/PMI/CQI (WB)</w:t>
      </w:r>
    </w:p>
    <w:p w14:paraId="419F2F96" w14:textId="77777777" w:rsidR="004B26DC" w:rsidRPr="004B26DC" w:rsidRDefault="004B26DC" w:rsidP="004B26DC">
      <w:pPr>
        <w:jc w:val="center"/>
        <w:rPr>
          <w:rFonts w:eastAsia="宋体"/>
          <w:lang w:eastAsia="zh-CN"/>
        </w:rPr>
      </w:pPr>
    </w:p>
    <w:tbl>
      <w:tblPr>
        <w:tblW w:w="8414" w:type="dxa"/>
        <w:jc w:val="center"/>
        <w:tblCellMar>
          <w:left w:w="0" w:type="dxa"/>
          <w:right w:w="0" w:type="dxa"/>
        </w:tblCellMar>
        <w:tblLook w:val="0420" w:firstRow="1" w:lastRow="0" w:firstColumn="0" w:lastColumn="0" w:noHBand="0" w:noVBand="1"/>
      </w:tblPr>
      <w:tblGrid>
        <w:gridCol w:w="1394"/>
        <w:gridCol w:w="1394"/>
        <w:gridCol w:w="1170"/>
        <w:gridCol w:w="1170"/>
        <w:gridCol w:w="1170"/>
        <w:gridCol w:w="2116"/>
      </w:tblGrid>
      <w:tr w:rsidR="002E5F3A" w:rsidRPr="004B26DC" w14:paraId="0185A638" w14:textId="77777777" w:rsidTr="002E5F3A">
        <w:trPr>
          <w:trHeight w:val="265"/>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64772DD4"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Parameters</w:t>
            </w:r>
          </w:p>
        </w:tc>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4B261B85"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PMI 1</w:t>
            </w:r>
          </w:p>
        </w:tc>
        <w:tc>
          <w:tcPr>
            <w:tcW w:w="1170"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0FFAA0AD"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PMI 2</w:t>
            </w:r>
          </w:p>
        </w:tc>
        <w:tc>
          <w:tcPr>
            <w:tcW w:w="1170"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1CF2BAC8"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PMI</w:t>
            </w:r>
          </w:p>
        </w:tc>
        <w:tc>
          <w:tcPr>
            <w:tcW w:w="1170"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26F44B65"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CQI</w:t>
            </w:r>
          </w:p>
        </w:tc>
        <w:tc>
          <w:tcPr>
            <w:tcW w:w="2116"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04FD3923"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Value of joint encoding</w:t>
            </w:r>
          </w:p>
        </w:tc>
      </w:tr>
      <w:tr w:rsidR="004B26DC" w:rsidRPr="004B26DC" w14:paraId="56F4CA40" w14:textId="77777777" w:rsidTr="002E5F3A">
        <w:trPr>
          <w:trHeight w:val="265"/>
          <w:jc w:val="center"/>
        </w:trPr>
        <w:tc>
          <w:tcPr>
            <w:tcW w:w="1394" w:type="dxa"/>
            <w:vMerge w:val="restart"/>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7F467626"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RI=1</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4D2F9EC5"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0-255 (L=1)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6EAC076"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0-3</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66E640FD"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0-1023</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2A5806BF"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0-15</w:t>
            </w:r>
          </w:p>
        </w:tc>
        <w:tc>
          <w:tcPr>
            <w:tcW w:w="2116"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0E07A941"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0-16383</w:t>
            </w:r>
          </w:p>
        </w:tc>
      </w:tr>
      <w:tr w:rsidR="004B26DC" w:rsidRPr="004B26DC" w14:paraId="77887C96" w14:textId="77777777" w:rsidTr="002E5F3A">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FFD677" w14:textId="77777777" w:rsidR="004B26DC" w:rsidRPr="004B26DC" w:rsidRDefault="004B26DC" w:rsidP="004B26DC">
            <w:pPr>
              <w:rPr>
                <w:rFonts w:ascii="Arial" w:eastAsia="宋体" w:hAnsi="Arial" w:cs="Arial"/>
                <w:noProof w:val="0"/>
                <w:sz w:val="36"/>
                <w:szCs w:val="36"/>
                <w:lang w:eastAsia="zh-CN"/>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7CD34534" w14:textId="3D8DEE97" w:rsidR="004B26DC" w:rsidRPr="004B26DC" w:rsidRDefault="009005F4" w:rsidP="004B26DC">
            <w:pPr>
              <w:jc w:val="center"/>
              <w:rPr>
                <w:rFonts w:ascii="Arial" w:eastAsia="宋体" w:hAnsi="Arial" w:cs="Arial"/>
                <w:noProof w:val="0"/>
                <w:sz w:val="36"/>
                <w:szCs w:val="36"/>
                <w:lang w:eastAsia="zh-CN"/>
              </w:rPr>
            </w:pPr>
            <w:r>
              <w:rPr>
                <w:rFonts w:eastAsia="宋体"/>
                <w:noProof w:val="0"/>
                <w:color w:val="000000"/>
                <w:kern w:val="24"/>
                <w:sz w:val="20"/>
                <w:szCs w:val="20"/>
                <w:lang w:eastAsia="zh-CN"/>
              </w:rPr>
              <w:t>0-6</w:t>
            </w:r>
            <w:r w:rsidR="004B26DC" w:rsidRPr="004B26DC">
              <w:rPr>
                <w:rFonts w:eastAsia="宋体"/>
                <w:noProof w:val="0"/>
                <w:color w:val="000000"/>
                <w:kern w:val="24"/>
                <w:sz w:val="20"/>
                <w:szCs w:val="20"/>
                <w:lang w:eastAsia="zh-CN"/>
              </w:rPr>
              <w:t>3</w:t>
            </w:r>
            <w:r>
              <w:rPr>
                <w:rFonts w:eastAsia="宋体"/>
                <w:noProof w:val="0"/>
                <w:color w:val="000000"/>
                <w:kern w:val="24"/>
                <w:sz w:val="20"/>
                <w:szCs w:val="20"/>
                <w:lang w:eastAsia="zh-CN"/>
              </w:rPr>
              <w:t xml:space="preserve"> </w:t>
            </w:r>
            <w:r w:rsidR="004B26DC" w:rsidRPr="004B26DC">
              <w:rPr>
                <w:rFonts w:eastAsia="宋体"/>
                <w:noProof w:val="0"/>
                <w:color w:val="000000"/>
                <w:kern w:val="24"/>
                <w:sz w:val="20"/>
                <w:szCs w:val="20"/>
                <w:lang w:eastAsia="zh-CN"/>
              </w:rPr>
              <w:t>(L=4)</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5012E203"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7F756C52"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0-1023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C980D2" w14:textId="77777777" w:rsidR="004B26DC" w:rsidRPr="004B26DC" w:rsidRDefault="004B26DC" w:rsidP="004B26DC">
            <w:pPr>
              <w:rPr>
                <w:rFonts w:ascii="Arial" w:eastAsia="宋体" w:hAnsi="Arial" w:cs="Arial"/>
                <w:noProof w:val="0"/>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5FDC06" w14:textId="77777777" w:rsidR="004B26DC" w:rsidRPr="004B26DC" w:rsidRDefault="004B26DC" w:rsidP="004B26DC">
            <w:pPr>
              <w:rPr>
                <w:rFonts w:ascii="Arial" w:eastAsia="宋体" w:hAnsi="Arial" w:cs="Arial"/>
                <w:noProof w:val="0"/>
                <w:sz w:val="36"/>
                <w:szCs w:val="36"/>
                <w:lang w:eastAsia="zh-CN"/>
              </w:rPr>
            </w:pPr>
          </w:p>
        </w:tc>
      </w:tr>
      <w:tr w:rsidR="004B26DC" w:rsidRPr="004B26DC" w14:paraId="535F8366" w14:textId="77777777" w:rsidTr="002E5F3A">
        <w:trPr>
          <w:trHeight w:val="257"/>
          <w:jc w:val="center"/>
        </w:trPr>
        <w:tc>
          <w:tcPr>
            <w:tcW w:w="1394" w:type="dxa"/>
            <w:vMerge w:val="restart"/>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4A207F5A"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RI=2</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5BC27915" w14:textId="57C9881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0-1023</w:t>
            </w:r>
            <w:r w:rsidR="009005F4">
              <w:rPr>
                <w:rFonts w:eastAsia="宋体"/>
                <w:noProof w:val="0"/>
                <w:color w:val="000000"/>
                <w:kern w:val="24"/>
                <w:sz w:val="20"/>
                <w:szCs w:val="20"/>
                <w:lang w:eastAsia="zh-CN"/>
              </w:rPr>
              <w:t xml:space="preserve"> </w:t>
            </w:r>
            <w:r w:rsidRPr="004B26DC">
              <w:rPr>
                <w:rFonts w:eastAsia="宋体"/>
                <w:noProof w:val="0"/>
                <w:color w:val="000000"/>
                <w:kern w:val="24"/>
                <w:sz w:val="20"/>
                <w:szCs w:val="20"/>
                <w:lang w:eastAsia="zh-CN"/>
              </w:rPr>
              <w:t>(L=1)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4EAC0F37"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9D0A319"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1024-3071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0DC210" w14:textId="77777777" w:rsidR="004B26DC" w:rsidRPr="004B26DC" w:rsidRDefault="004B26DC" w:rsidP="004B26DC">
            <w:pPr>
              <w:rPr>
                <w:rFonts w:ascii="Arial" w:eastAsia="宋体" w:hAnsi="Arial" w:cs="Arial"/>
                <w:noProof w:val="0"/>
                <w:sz w:val="36"/>
                <w:szCs w:val="36"/>
                <w:lang w:eastAsia="zh-CN"/>
              </w:rPr>
            </w:pPr>
          </w:p>
        </w:tc>
        <w:tc>
          <w:tcPr>
            <w:tcW w:w="2116"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6EDA9A54"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16384-49151</w:t>
            </w:r>
          </w:p>
        </w:tc>
      </w:tr>
      <w:tr w:rsidR="004B26DC" w:rsidRPr="004B26DC" w14:paraId="2EA116D5" w14:textId="77777777" w:rsidTr="002E5F3A">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40B5B3" w14:textId="77777777" w:rsidR="004B26DC" w:rsidRPr="004B26DC" w:rsidRDefault="004B26DC" w:rsidP="004B26DC">
            <w:pPr>
              <w:rPr>
                <w:rFonts w:ascii="Arial" w:eastAsia="宋体" w:hAnsi="Arial" w:cs="Arial"/>
                <w:noProof w:val="0"/>
                <w:sz w:val="36"/>
                <w:szCs w:val="36"/>
                <w:lang w:eastAsia="zh-CN"/>
              </w:rPr>
            </w:pP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57875F1B" w14:textId="0A236671"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0-255</w:t>
            </w:r>
            <w:r w:rsidR="009005F4">
              <w:rPr>
                <w:rFonts w:eastAsia="宋体"/>
                <w:noProof w:val="0"/>
                <w:color w:val="000000"/>
                <w:kern w:val="24"/>
                <w:sz w:val="20"/>
                <w:szCs w:val="20"/>
                <w:lang w:eastAsia="zh-CN"/>
              </w:rPr>
              <w:t xml:space="preserve"> </w:t>
            </w:r>
            <w:r w:rsidRPr="004B26DC">
              <w:rPr>
                <w:rFonts w:eastAsia="宋体"/>
                <w:noProof w:val="0"/>
                <w:color w:val="000000"/>
                <w:kern w:val="24"/>
                <w:sz w:val="20"/>
                <w:szCs w:val="20"/>
                <w:lang w:eastAsia="zh-CN"/>
              </w:rPr>
              <w:t>(L=4)</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7F5868CB"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0-7</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7DB939B7"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1024-3071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E818FE" w14:textId="77777777" w:rsidR="004B26DC" w:rsidRPr="004B26DC" w:rsidRDefault="004B26DC" w:rsidP="004B26DC">
            <w:pPr>
              <w:rPr>
                <w:rFonts w:ascii="Arial" w:eastAsia="宋体" w:hAnsi="Arial" w:cs="Arial"/>
                <w:noProof w:val="0"/>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139752" w14:textId="77777777" w:rsidR="004B26DC" w:rsidRPr="004B26DC" w:rsidRDefault="004B26DC" w:rsidP="004B26DC">
            <w:pPr>
              <w:rPr>
                <w:rFonts w:ascii="Arial" w:eastAsia="宋体" w:hAnsi="Arial" w:cs="Arial"/>
                <w:noProof w:val="0"/>
                <w:sz w:val="36"/>
                <w:szCs w:val="36"/>
                <w:lang w:eastAsia="zh-CN"/>
              </w:rPr>
            </w:pPr>
          </w:p>
        </w:tc>
      </w:tr>
      <w:tr w:rsidR="004B26DC" w:rsidRPr="004B26DC" w14:paraId="09F7F0C2" w14:textId="77777777" w:rsidTr="002E5F3A">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74F5AE89"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RI=3</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035B0B6"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0-511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76C9022B"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8651379"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3072-4095</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78A8D980"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0-15</w:t>
            </w: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00AD0DD2"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49152-65535</w:t>
            </w:r>
          </w:p>
        </w:tc>
      </w:tr>
      <w:tr w:rsidR="004B26DC" w:rsidRPr="004B26DC" w14:paraId="476E1794" w14:textId="77777777" w:rsidTr="002E5F3A">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07DBF030"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RI=4</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B9A18C6"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0-511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01B53006"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F0007F9"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4096-5119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3E969D" w14:textId="77777777" w:rsidR="004B26DC" w:rsidRPr="004B26DC" w:rsidRDefault="004B26DC" w:rsidP="004B26DC">
            <w:pPr>
              <w:rPr>
                <w:rFonts w:ascii="Arial" w:eastAsia="宋体" w:hAnsi="Arial" w:cs="Arial"/>
                <w:noProof w:val="0"/>
                <w:sz w:val="36"/>
                <w:szCs w:val="36"/>
                <w:lang w:eastAsia="zh-CN"/>
              </w:rPr>
            </w:pP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7F24F23D"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65536-81919</w:t>
            </w:r>
          </w:p>
        </w:tc>
      </w:tr>
      <w:tr w:rsidR="004B26DC" w:rsidRPr="004B26DC" w14:paraId="4697A3E3" w14:textId="77777777" w:rsidTr="00472A43">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658B67B3"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RI=5</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0161D30"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0-255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5B6A8823"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20F58E6B"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5120-5631</w:t>
            </w:r>
          </w:p>
        </w:tc>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07656156" w14:textId="77777777" w:rsidR="004B26DC" w:rsidRPr="004B26DC" w:rsidRDefault="004B26DC" w:rsidP="00472A43">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0-127</w:t>
            </w: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5753D823" w14:textId="77777777" w:rsidR="004B26DC" w:rsidRPr="004B26DC" w:rsidRDefault="004B26DC" w:rsidP="00472A43">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81920-147455</w:t>
            </w:r>
          </w:p>
        </w:tc>
      </w:tr>
      <w:tr w:rsidR="004B26DC" w:rsidRPr="004B26DC" w14:paraId="1B5FC19F" w14:textId="77777777" w:rsidTr="00472A43">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427707E4"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RI=6</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6B769A28"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0-255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4004D2B0"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41381FB"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5632-6143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6E3E11" w14:textId="77777777" w:rsidR="004B26DC" w:rsidRPr="004B26DC" w:rsidRDefault="004B26DC" w:rsidP="00472A43">
            <w:pPr>
              <w:jc w:val="center"/>
              <w:rPr>
                <w:rFonts w:ascii="Arial" w:eastAsia="宋体" w:hAnsi="Arial" w:cs="Arial"/>
                <w:noProof w:val="0"/>
                <w:sz w:val="36"/>
                <w:szCs w:val="36"/>
                <w:lang w:eastAsia="zh-CN"/>
              </w:rPr>
            </w:pP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5F5001BE" w14:textId="77777777" w:rsidR="004B26DC" w:rsidRPr="004B26DC" w:rsidRDefault="004B26DC" w:rsidP="00472A43">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147456-212991</w:t>
            </w:r>
          </w:p>
        </w:tc>
      </w:tr>
      <w:tr w:rsidR="004B26DC" w:rsidRPr="004B26DC" w14:paraId="7111E44F" w14:textId="77777777" w:rsidTr="00472A43">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4393C44F"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RI=7</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6DED27C"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0-255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7D3D92F8"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E3C2F93"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6144-6655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FA016E" w14:textId="77777777" w:rsidR="004B26DC" w:rsidRPr="004B26DC" w:rsidRDefault="004B26DC" w:rsidP="00472A43">
            <w:pPr>
              <w:jc w:val="center"/>
              <w:rPr>
                <w:rFonts w:ascii="Arial" w:eastAsia="宋体" w:hAnsi="Arial" w:cs="Arial"/>
                <w:noProof w:val="0"/>
                <w:sz w:val="36"/>
                <w:szCs w:val="36"/>
                <w:lang w:eastAsia="zh-CN"/>
              </w:rPr>
            </w:pP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0315A970" w14:textId="77777777" w:rsidR="004B26DC" w:rsidRPr="004B26DC" w:rsidRDefault="004B26DC" w:rsidP="00472A43">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212992-278517</w:t>
            </w:r>
          </w:p>
        </w:tc>
      </w:tr>
      <w:tr w:rsidR="004B26DC" w:rsidRPr="004B26DC" w14:paraId="5F7E79CE" w14:textId="77777777" w:rsidTr="00472A43">
        <w:trPr>
          <w:trHeight w:val="272"/>
          <w:jc w:val="center"/>
        </w:trPr>
        <w:tc>
          <w:tcPr>
            <w:tcW w:w="1394" w:type="dxa"/>
            <w:tcBorders>
              <w:top w:val="single" w:sz="8" w:space="0" w:color="000000"/>
              <w:left w:val="single" w:sz="8" w:space="0" w:color="000000"/>
              <w:bottom w:val="single" w:sz="8" w:space="0" w:color="000000"/>
              <w:right w:val="single" w:sz="8" w:space="0" w:color="000000"/>
            </w:tcBorders>
            <w:shd w:val="clear" w:color="auto" w:fill="E2FFFF"/>
            <w:tcMar>
              <w:top w:w="74" w:type="dxa"/>
              <w:left w:w="142" w:type="dxa"/>
              <w:bottom w:w="74" w:type="dxa"/>
              <w:right w:w="142" w:type="dxa"/>
            </w:tcMar>
            <w:vAlign w:val="center"/>
            <w:hideMark/>
          </w:tcPr>
          <w:p w14:paraId="56709480"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b/>
                <w:bCs/>
                <w:noProof w:val="0"/>
                <w:color w:val="000000"/>
                <w:kern w:val="24"/>
                <w:sz w:val="20"/>
                <w:szCs w:val="20"/>
                <w:lang w:eastAsia="zh-CN"/>
              </w:rPr>
              <w:t>RI=8</w:t>
            </w:r>
          </w:p>
        </w:tc>
        <w:tc>
          <w:tcPr>
            <w:tcW w:w="139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37FDCF56"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0-255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F07F21B"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0-1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0EDFC3D0" w14:textId="77777777" w:rsidR="004B26DC" w:rsidRPr="004B26DC" w:rsidRDefault="004B26DC" w:rsidP="004B26DC">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6656-7167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67B969" w14:textId="77777777" w:rsidR="004B26DC" w:rsidRPr="004B26DC" w:rsidRDefault="004B26DC" w:rsidP="00472A43">
            <w:pPr>
              <w:jc w:val="center"/>
              <w:rPr>
                <w:rFonts w:ascii="Arial" w:eastAsia="宋体" w:hAnsi="Arial" w:cs="Arial"/>
                <w:noProof w:val="0"/>
                <w:sz w:val="36"/>
                <w:szCs w:val="36"/>
                <w:lang w:eastAsia="zh-CN"/>
              </w:rPr>
            </w:pP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5B40C97C" w14:textId="77777777" w:rsidR="004B26DC" w:rsidRPr="004B26DC" w:rsidRDefault="004B26DC" w:rsidP="00472A43">
            <w:pPr>
              <w:jc w:val="center"/>
              <w:rPr>
                <w:rFonts w:ascii="Arial" w:eastAsia="宋体" w:hAnsi="Arial" w:cs="Arial"/>
                <w:noProof w:val="0"/>
                <w:sz w:val="36"/>
                <w:szCs w:val="36"/>
                <w:lang w:eastAsia="zh-CN"/>
              </w:rPr>
            </w:pPr>
            <w:r w:rsidRPr="004B26DC">
              <w:rPr>
                <w:rFonts w:eastAsia="宋体"/>
                <w:noProof w:val="0"/>
                <w:color w:val="000000"/>
                <w:kern w:val="24"/>
                <w:sz w:val="20"/>
                <w:szCs w:val="20"/>
                <w:lang w:eastAsia="zh-CN"/>
              </w:rPr>
              <w:t>278528-344063</w:t>
            </w:r>
          </w:p>
        </w:tc>
      </w:tr>
    </w:tbl>
    <w:p w14:paraId="6EFAE281" w14:textId="71A91A0D" w:rsidR="00033DC8" w:rsidRPr="00033DC8" w:rsidRDefault="00680084" w:rsidP="00033DC8">
      <w:pPr>
        <w:pStyle w:val="ac"/>
        <w:jc w:val="both"/>
        <w:rPr>
          <w:kern w:val="2"/>
          <w:sz w:val="22"/>
          <w:szCs w:val="22"/>
          <w:lang w:val="en-GB"/>
        </w:rPr>
      </w:pPr>
      <w:r w:rsidRPr="00680084">
        <w:rPr>
          <w:rFonts w:eastAsia="宋体" w:hint="eastAsia"/>
          <w:b w:val="0"/>
          <w:noProof w:val="0"/>
          <w:kern w:val="2"/>
          <w:sz w:val="22"/>
          <w:szCs w:val="22"/>
          <w:lang w:eastAsia="zh-CN"/>
        </w:rPr>
        <w:t>By this means, for 32 ports WB CSI reporting, the maximum payload size is 19 bits</w:t>
      </w:r>
      <w:r w:rsidRPr="00680084">
        <w:rPr>
          <w:rFonts w:eastAsia="宋体"/>
          <w:b w:val="0"/>
          <w:noProof w:val="0"/>
          <w:kern w:val="2"/>
          <w:sz w:val="22"/>
          <w:szCs w:val="22"/>
          <w:lang w:eastAsia="zh-CN"/>
        </w:rPr>
        <w:t xml:space="preserve"> for rank 1-8 joint encoding</w:t>
      </w:r>
      <w:r w:rsidRPr="00680084">
        <w:rPr>
          <w:rFonts w:eastAsia="宋体" w:hint="eastAsia"/>
          <w:b w:val="0"/>
          <w:noProof w:val="0"/>
          <w:kern w:val="2"/>
          <w:sz w:val="22"/>
          <w:szCs w:val="22"/>
          <w:lang w:eastAsia="zh-CN"/>
        </w:rPr>
        <w:t>.</w:t>
      </w:r>
      <w:r w:rsidR="00033DC8">
        <w:rPr>
          <w:rFonts w:eastAsia="宋体"/>
          <w:b w:val="0"/>
          <w:noProof w:val="0"/>
          <w:kern w:val="2"/>
          <w:sz w:val="22"/>
          <w:szCs w:val="22"/>
          <w:lang w:eastAsia="zh-CN"/>
        </w:rPr>
        <w:t xml:space="preserve"> For rank 1-4 joint encoding, the payload size is 17 bits, while for rank1-2 joint encoding, the payload size is 16 bits. </w:t>
      </w:r>
      <w:r w:rsidR="00354DDE">
        <w:rPr>
          <w:rFonts w:eastAsia="宋体"/>
          <w:b w:val="0"/>
          <w:noProof w:val="0"/>
          <w:kern w:val="2"/>
          <w:sz w:val="22"/>
          <w:szCs w:val="22"/>
          <w:lang w:eastAsia="zh-CN"/>
        </w:rPr>
        <w:t>In LTE, a</w:t>
      </w:r>
      <w:r w:rsidR="00033DC8">
        <w:rPr>
          <w:rFonts w:eastAsia="宋体"/>
          <w:b w:val="0"/>
          <w:noProof w:val="0"/>
          <w:kern w:val="2"/>
          <w:sz w:val="22"/>
          <w:szCs w:val="22"/>
          <w:lang w:eastAsia="zh-CN"/>
        </w:rPr>
        <w:t xml:space="preserve">s BS will indicate UE of UL and DL capability, </w:t>
      </w:r>
      <w:r w:rsidR="003864ED">
        <w:rPr>
          <w:rFonts w:eastAsia="宋体"/>
          <w:b w:val="0"/>
          <w:noProof w:val="0"/>
          <w:kern w:val="2"/>
          <w:sz w:val="22"/>
          <w:szCs w:val="22"/>
          <w:lang w:eastAsia="zh-CN"/>
        </w:rPr>
        <w:t>i.e.</w:t>
      </w:r>
      <w:r w:rsidR="00033DC8">
        <w:rPr>
          <w:rFonts w:eastAsia="宋体"/>
          <w:b w:val="0"/>
          <w:noProof w:val="0"/>
          <w:kern w:val="2"/>
          <w:sz w:val="22"/>
          <w:szCs w:val="22"/>
          <w:lang w:eastAsia="zh-CN"/>
        </w:rPr>
        <w:t xml:space="preserve">, signalling </w:t>
      </w:r>
      <w:r w:rsidR="00033DC8" w:rsidRPr="00033DC8">
        <w:rPr>
          <w:b w:val="0"/>
          <w:i/>
          <w:iCs/>
          <w:kern w:val="2"/>
          <w:sz w:val="22"/>
          <w:szCs w:val="22"/>
          <w:lang w:val="en-GB"/>
        </w:rPr>
        <w:t>MIMO-CapabilityDL</w:t>
      </w:r>
      <w:r w:rsidR="00033DC8">
        <w:rPr>
          <w:b w:val="0"/>
          <w:i/>
          <w:iCs/>
          <w:kern w:val="2"/>
          <w:sz w:val="22"/>
          <w:szCs w:val="22"/>
          <w:lang w:val="en-GB"/>
        </w:rPr>
        <w:t xml:space="preserve"> </w:t>
      </w:r>
      <w:r w:rsidR="00033DC8" w:rsidRPr="00033DC8">
        <w:rPr>
          <w:b w:val="0"/>
          <w:iCs/>
          <w:kern w:val="2"/>
          <w:sz w:val="22"/>
          <w:szCs w:val="22"/>
          <w:lang w:val="en-GB"/>
        </w:rPr>
        <w:t>is used</w:t>
      </w:r>
      <w:r w:rsidR="00033DC8" w:rsidRPr="00033DC8">
        <w:rPr>
          <w:b w:val="0"/>
          <w:kern w:val="2"/>
          <w:sz w:val="22"/>
          <w:szCs w:val="22"/>
        </w:rPr>
        <w:t xml:space="preserve"> to indicat</w:t>
      </w:r>
      <w:r w:rsidR="00033DC8" w:rsidRPr="00033DC8">
        <w:rPr>
          <w:rFonts w:eastAsia="宋体"/>
          <w:b w:val="0"/>
          <w:noProof w:val="0"/>
          <w:kern w:val="2"/>
          <w:sz w:val="22"/>
          <w:szCs w:val="22"/>
          <w:lang w:eastAsia="zh-CN"/>
        </w:rPr>
        <w:t>e</w:t>
      </w:r>
      <w:r w:rsidR="00033DC8">
        <w:rPr>
          <w:rFonts w:eastAsia="宋体"/>
          <w:b w:val="0"/>
          <w:noProof w:val="0"/>
          <w:kern w:val="2"/>
          <w:sz w:val="22"/>
          <w:szCs w:val="22"/>
          <w:lang w:eastAsia="zh-CN"/>
        </w:rPr>
        <w:t xml:space="preserve"> t</w:t>
      </w:r>
      <w:r w:rsidR="00033DC8" w:rsidRPr="00033DC8">
        <w:rPr>
          <w:rFonts w:eastAsia="宋体"/>
          <w:b w:val="0"/>
          <w:noProof w:val="0"/>
          <w:kern w:val="2"/>
          <w:sz w:val="22"/>
          <w:szCs w:val="22"/>
          <w:lang w:val="en-GB" w:eastAsia="zh-CN"/>
        </w:rPr>
        <w:t>he number of supported layers for spatial multiplexing in DL</w:t>
      </w:r>
      <w:r w:rsidR="00033DC8">
        <w:rPr>
          <w:rFonts w:eastAsia="宋体"/>
          <w:b w:val="0"/>
          <w:noProof w:val="0"/>
          <w:kern w:val="2"/>
          <w:sz w:val="22"/>
          <w:szCs w:val="22"/>
          <w:lang w:val="en-GB" w:eastAsia="zh-CN"/>
        </w:rPr>
        <w:t xml:space="preserve">, </w:t>
      </w:r>
      <w:r w:rsidR="003864ED">
        <w:rPr>
          <w:rFonts w:eastAsia="宋体"/>
          <w:b w:val="0"/>
          <w:noProof w:val="0"/>
          <w:kern w:val="2"/>
          <w:sz w:val="22"/>
          <w:szCs w:val="22"/>
          <w:lang w:val="en-GB" w:eastAsia="zh-CN"/>
        </w:rPr>
        <w:t xml:space="preserve">there is no </w:t>
      </w:r>
      <w:r w:rsidR="00033DC8">
        <w:rPr>
          <w:rFonts w:eastAsia="宋体"/>
          <w:b w:val="0"/>
          <w:noProof w:val="0"/>
          <w:kern w:val="2"/>
          <w:sz w:val="22"/>
          <w:szCs w:val="22"/>
          <w:lang w:val="en-GB" w:eastAsia="zh-CN"/>
        </w:rPr>
        <w:t xml:space="preserve">payload size </w:t>
      </w:r>
      <w:r w:rsidR="003864ED">
        <w:rPr>
          <w:rFonts w:eastAsia="宋体"/>
          <w:b w:val="0"/>
          <w:noProof w:val="0"/>
          <w:kern w:val="2"/>
          <w:sz w:val="22"/>
          <w:szCs w:val="22"/>
          <w:lang w:val="en-GB" w:eastAsia="zh-CN"/>
        </w:rPr>
        <w:t xml:space="preserve">ambiguity </w:t>
      </w:r>
      <w:r w:rsidR="00033DC8">
        <w:rPr>
          <w:rFonts w:eastAsia="宋体"/>
          <w:b w:val="0"/>
          <w:noProof w:val="0"/>
          <w:kern w:val="2"/>
          <w:sz w:val="22"/>
          <w:szCs w:val="22"/>
          <w:lang w:val="en-GB" w:eastAsia="zh-CN"/>
        </w:rPr>
        <w:t>of CSI reporting</w:t>
      </w:r>
      <w:r w:rsidR="003864ED">
        <w:rPr>
          <w:rFonts w:eastAsia="宋体"/>
          <w:b w:val="0"/>
          <w:noProof w:val="0"/>
          <w:kern w:val="2"/>
          <w:sz w:val="22"/>
          <w:szCs w:val="22"/>
          <w:lang w:val="en-GB" w:eastAsia="zh-CN"/>
        </w:rPr>
        <w:t xml:space="preserve"> at both BS and UE sides</w:t>
      </w:r>
      <w:r w:rsidR="00033DC8">
        <w:rPr>
          <w:rFonts w:eastAsia="宋体"/>
          <w:b w:val="0"/>
          <w:noProof w:val="0"/>
          <w:kern w:val="2"/>
          <w:sz w:val="22"/>
          <w:szCs w:val="22"/>
          <w:lang w:val="en-GB" w:eastAsia="zh-CN"/>
        </w:rPr>
        <w:t>.</w:t>
      </w:r>
      <w:r w:rsidR="00354DDE">
        <w:rPr>
          <w:rFonts w:eastAsia="宋体"/>
          <w:b w:val="0"/>
          <w:noProof w:val="0"/>
          <w:kern w:val="2"/>
          <w:sz w:val="22"/>
          <w:szCs w:val="22"/>
          <w:lang w:val="en-GB" w:eastAsia="zh-CN"/>
        </w:rPr>
        <w:t xml:space="preserve"> Likewise, </w:t>
      </w:r>
      <w:r w:rsidR="0005419D">
        <w:rPr>
          <w:rFonts w:eastAsia="宋体"/>
          <w:b w:val="0"/>
          <w:noProof w:val="0"/>
          <w:kern w:val="2"/>
          <w:sz w:val="22"/>
          <w:szCs w:val="22"/>
          <w:lang w:val="en-GB" w:eastAsia="zh-CN"/>
        </w:rPr>
        <w:t xml:space="preserve">similar </w:t>
      </w:r>
      <w:r w:rsidR="00354DDE">
        <w:rPr>
          <w:rFonts w:eastAsia="宋体"/>
          <w:b w:val="0"/>
          <w:noProof w:val="0"/>
          <w:kern w:val="2"/>
          <w:sz w:val="22"/>
          <w:szCs w:val="22"/>
          <w:lang w:val="en-GB" w:eastAsia="zh-CN"/>
        </w:rPr>
        <w:t>signalling can also be used in NR to indicate supported maximum multiplexing layers</w:t>
      </w:r>
      <w:r w:rsidR="0005419D">
        <w:rPr>
          <w:rFonts w:eastAsia="宋体"/>
          <w:b w:val="0"/>
          <w:noProof w:val="0"/>
          <w:kern w:val="2"/>
          <w:sz w:val="22"/>
          <w:szCs w:val="22"/>
          <w:lang w:val="en-GB" w:eastAsia="zh-CN"/>
        </w:rPr>
        <w:t xml:space="preserve"> </w:t>
      </w:r>
      <w:r w:rsidR="00643D2C">
        <w:rPr>
          <w:rFonts w:eastAsia="宋体"/>
          <w:b w:val="0"/>
          <w:noProof w:val="0"/>
          <w:kern w:val="2"/>
          <w:sz w:val="22"/>
          <w:szCs w:val="22"/>
          <w:lang w:val="en-GB" w:eastAsia="zh-CN"/>
        </w:rPr>
        <w:t>for eliminating the payload size ambiguity</w:t>
      </w:r>
      <w:r w:rsidR="00354DDE">
        <w:rPr>
          <w:rFonts w:eastAsia="宋体"/>
          <w:b w:val="0"/>
          <w:noProof w:val="0"/>
          <w:kern w:val="2"/>
          <w:sz w:val="22"/>
          <w:szCs w:val="22"/>
          <w:lang w:val="en-GB" w:eastAsia="zh-CN"/>
        </w:rPr>
        <w:t>.</w:t>
      </w:r>
    </w:p>
    <w:p w14:paraId="5CCF7672" w14:textId="5CBE2F4C" w:rsidR="00A71F99" w:rsidRDefault="002E5F3A" w:rsidP="003711AD">
      <w:pPr>
        <w:jc w:val="both"/>
        <w:rPr>
          <w:rFonts w:eastAsia="宋体"/>
          <w:noProof w:val="0"/>
          <w:kern w:val="2"/>
          <w:sz w:val="22"/>
          <w:szCs w:val="22"/>
          <w:lang w:eastAsia="zh-CN"/>
        </w:rPr>
      </w:pPr>
      <w:r w:rsidRPr="002E5F3A">
        <w:rPr>
          <w:rFonts w:eastAsia="宋体" w:hint="eastAsia"/>
          <w:noProof w:val="0"/>
          <w:kern w:val="2"/>
          <w:sz w:val="22"/>
          <w:szCs w:val="22"/>
          <w:lang w:eastAsia="zh-CN"/>
        </w:rPr>
        <w:t xml:space="preserve">For </w:t>
      </w:r>
      <w:r w:rsidRPr="00971696">
        <w:rPr>
          <w:rFonts w:eastAsia="宋体" w:hint="eastAsia"/>
          <w:noProof w:val="0"/>
          <w:kern w:val="2"/>
          <w:sz w:val="22"/>
          <w:szCs w:val="22"/>
          <w:lang w:eastAsia="zh-CN"/>
        </w:rPr>
        <w:t>Alt.</w:t>
      </w:r>
      <w:r w:rsidR="0065481B" w:rsidRPr="00971696">
        <w:rPr>
          <w:rFonts w:eastAsia="宋体" w:hint="eastAsia"/>
          <w:noProof w:val="0"/>
          <w:kern w:val="2"/>
          <w:sz w:val="22"/>
          <w:szCs w:val="22"/>
          <w:lang w:eastAsia="zh-CN"/>
        </w:rPr>
        <w:t>1B</w:t>
      </w:r>
      <w:r w:rsidRPr="002E5F3A">
        <w:rPr>
          <w:rFonts w:eastAsia="宋体" w:hint="eastAsia"/>
          <w:noProof w:val="0"/>
          <w:kern w:val="2"/>
          <w:sz w:val="22"/>
          <w:szCs w:val="22"/>
          <w:lang w:eastAsia="zh-CN"/>
        </w:rPr>
        <w:t xml:space="preserve">, </w:t>
      </w:r>
      <w:r>
        <w:rPr>
          <w:rFonts w:eastAsia="宋体"/>
          <w:noProof w:val="0"/>
          <w:kern w:val="2"/>
          <w:sz w:val="22"/>
          <w:szCs w:val="22"/>
          <w:lang w:eastAsia="zh-CN"/>
        </w:rPr>
        <w:t>pa</w:t>
      </w:r>
      <w:r w:rsidR="00033DC8">
        <w:rPr>
          <w:rFonts w:eastAsia="宋体"/>
          <w:noProof w:val="0"/>
          <w:kern w:val="2"/>
          <w:sz w:val="22"/>
          <w:szCs w:val="22"/>
          <w:lang w:eastAsia="zh-CN"/>
        </w:rPr>
        <w:t>dding bits is considered addressing to payload size ambiguity problem. For example</w:t>
      </w:r>
      <w:r w:rsidR="00A71F99">
        <w:rPr>
          <w:rFonts w:eastAsia="宋体"/>
          <w:noProof w:val="0"/>
          <w:kern w:val="2"/>
          <w:sz w:val="22"/>
          <w:szCs w:val="22"/>
          <w:lang w:eastAsia="zh-CN"/>
        </w:rPr>
        <w:t xml:space="preserve">, as illustrated in </w:t>
      </w:r>
      <w:r w:rsidR="00A71F99" w:rsidRPr="00937200">
        <w:rPr>
          <w:rFonts w:eastAsia="宋体"/>
          <w:noProof w:val="0"/>
          <w:kern w:val="2"/>
          <w:sz w:val="22"/>
          <w:szCs w:val="22"/>
          <w:lang w:eastAsia="zh-CN"/>
        </w:rPr>
        <w:t>Figure 1</w:t>
      </w:r>
      <w:r w:rsidR="00A71F99">
        <w:rPr>
          <w:rFonts w:eastAsia="宋体"/>
          <w:noProof w:val="0"/>
          <w:kern w:val="2"/>
          <w:sz w:val="22"/>
          <w:szCs w:val="22"/>
          <w:lang w:eastAsia="zh-CN"/>
        </w:rPr>
        <w:t xml:space="preserve">, </w:t>
      </w:r>
      <w:r w:rsidR="003711AD">
        <w:rPr>
          <w:rFonts w:eastAsia="宋体"/>
          <w:noProof w:val="0"/>
          <w:kern w:val="2"/>
          <w:sz w:val="22"/>
          <w:szCs w:val="22"/>
          <w:lang w:eastAsia="zh-CN"/>
        </w:rPr>
        <w:t xml:space="preserve">due to the different number of precoders and CWs, </w:t>
      </w:r>
      <w:r w:rsidR="00A71F99">
        <w:rPr>
          <w:rFonts w:eastAsia="宋体"/>
          <w:noProof w:val="0"/>
          <w:kern w:val="2"/>
          <w:sz w:val="22"/>
          <w:szCs w:val="22"/>
          <w:lang w:eastAsia="zh-CN"/>
        </w:rPr>
        <w:t>the PMI and CQI pa</w:t>
      </w:r>
      <w:r w:rsidR="0026098F">
        <w:rPr>
          <w:rFonts w:eastAsia="宋体"/>
          <w:noProof w:val="0"/>
          <w:kern w:val="2"/>
          <w:sz w:val="22"/>
          <w:szCs w:val="22"/>
          <w:lang w:eastAsia="zh-CN"/>
        </w:rPr>
        <w:t>yload size vary</w:t>
      </w:r>
      <w:r w:rsidR="003711AD">
        <w:rPr>
          <w:rFonts w:eastAsia="宋体"/>
          <w:noProof w:val="0"/>
          <w:kern w:val="2"/>
          <w:sz w:val="22"/>
          <w:szCs w:val="22"/>
          <w:lang w:eastAsia="zh-CN"/>
        </w:rPr>
        <w:t xml:space="preserve"> as RI varies</w:t>
      </w:r>
      <w:r w:rsidR="0026098F">
        <w:rPr>
          <w:rFonts w:eastAsia="宋体"/>
          <w:noProof w:val="0"/>
          <w:kern w:val="2"/>
          <w:sz w:val="22"/>
          <w:szCs w:val="22"/>
          <w:lang w:eastAsia="zh-CN"/>
        </w:rPr>
        <w:t xml:space="preserve"> (the ordering of UCI bits can be different)</w:t>
      </w:r>
      <w:r w:rsidR="003711AD">
        <w:rPr>
          <w:rFonts w:eastAsia="宋体"/>
          <w:noProof w:val="0"/>
          <w:kern w:val="2"/>
          <w:sz w:val="22"/>
          <w:szCs w:val="22"/>
          <w:lang w:eastAsia="zh-CN"/>
        </w:rPr>
        <w:t xml:space="preserve">. The payload size for rank 1, rank 2, rank 3/4 and rank 5/6/7/8 have 1 or 2 bits difference. With padding bits, the payload size can be solved, e.g., by padding 2 bits for rank 1/3/4, 1 bit for rank 1, the payload size for each layer is the same. </w:t>
      </w:r>
    </w:p>
    <w:p w14:paraId="15C319CB" w14:textId="77777777" w:rsidR="00A71F99" w:rsidRDefault="00A71F99" w:rsidP="00782027">
      <w:pPr>
        <w:rPr>
          <w:rFonts w:eastAsia="宋体"/>
          <w:noProof w:val="0"/>
          <w:kern w:val="2"/>
          <w:sz w:val="22"/>
          <w:szCs w:val="22"/>
          <w:lang w:eastAsia="zh-CN"/>
        </w:rPr>
      </w:pPr>
    </w:p>
    <w:p w14:paraId="6D1C51BD" w14:textId="3C99144C" w:rsidR="00354DDE" w:rsidRDefault="00A71F99" w:rsidP="00A71F99">
      <w:pPr>
        <w:jc w:val="center"/>
        <w:rPr>
          <w:rFonts w:eastAsia="宋体"/>
          <w:noProof w:val="0"/>
          <w:kern w:val="2"/>
          <w:sz w:val="22"/>
          <w:szCs w:val="22"/>
          <w:lang w:eastAsia="zh-CN"/>
        </w:rPr>
      </w:pPr>
      <w:r>
        <w:rPr>
          <w:rFonts w:eastAsia="宋体"/>
          <w:kern w:val="2"/>
          <w:sz w:val="22"/>
          <w:szCs w:val="22"/>
          <w:lang w:eastAsia="zh-CN"/>
        </w:rPr>
        <w:drawing>
          <wp:inline distT="0" distB="0" distL="0" distR="0" wp14:anchorId="480A258D" wp14:editId="07392D2F">
            <wp:extent cx="4339590" cy="14332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5227" cy="1441765"/>
                    </a:xfrm>
                    <a:prstGeom prst="rect">
                      <a:avLst/>
                    </a:prstGeom>
                    <a:noFill/>
                  </pic:spPr>
                </pic:pic>
              </a:graphicData>
            </a:graphic>
          </wp:inline>
        </w:drawing>
      </w:r>
    </w:p>
    <w:p w14:paraId="509A5B5B" w14:textId="77777777" w:rsidR="00A71F99" w:rsidRDefault="00A71F99" w:rsidP="00A71F99">
      <w:pPr>
        <w:spacing w:after="120"/>
        <w:jc w:val="center"/>
        <w:rPr>
          <w:rFonts w:eastAsia="宋体"/>
          <w:b/>
          <w:noProof w:val="0"/>
          <w:color w:val="000000" w:themeColor="text1"/>
          <w:sz w:val="22"/>
          <w:szCs w:val="22"/>
          <w:lang w:eastAsia="zh-CN"/>
        </w:rPr>
      </w:pPr>
    </w:p>
    <w:p w14:paraId="37BAB758" w14:textId="0C44E377" w:rsidR="00A71F99" w:rsidRPr="00B31BDA" w:rsidRDefault="00A71F99" w:rsidP="00A71F99">
      <w:pPr>
        <w:spacing w:after="120"/>
        <w:jc w:val="center"/>
        <w:rPr>
          <w:rFonts w:eastAsia="宋体"/>
          <w:b/>
          <w:noProof w:val="0"/>
          <w:color w:val="000000" w:themeColor="text1"/>
          <w:sz w:val="22"/>
          <w:szCs w:val="22"/>
          <w:lang w:eastAsia="zh-CN"/>
        </w:rPr>
      </w:pPr>
      <w:r>
        <w:rPr>
          <w:rFonts w:eastAsia="宋体"/>
          <w:b/>
          <w:noProof w:val="0"/>
          <w:color w:val="000000" w:themeColor="text1"/>
          <w:sz w:val="22"/>
          <w:szCs w:val="22"/>
          <w:lang w:eastAsia="zh-CN"/>
        </w:rPr>
        <w:t xml:space="preserve">Figure 1 Padding bits for Type I CSI (WB) </w:t>
      </w:r>
    </w:p>
    <w:p w14:paraId="6FDE1B6F" w14:textId="241EA075" w:rsidR="00A71F99" w:rsidRDefault="003711AD" w:rsidP="00A71F99">
      <w:pPr>
        <w:rPr>
          <w:rFonts w:eastAsia="宋体"/>
          <w:noProof w:val="0"/>
          <w:kern w:val="2"/>
          <w:sz w:val="22"/>
          <w:szCs w:val="22"/>
          <w:lang w:eastAsia="zh-CN"/>
        </w:rPr>
      </w:pPr>
      <w:r>
        <w:rPr>
          <w:rFonts w:eastAsia="宋体" w:hint="eastAsia"/>
          <w:noProof w:val="0"/>
          <w:kern w:val="2"/>
          <w:sz w:val="22"/>
          <w:szCs w:val="22"/>
          <w:lang w:eastAsia="zh-CN"/>
        </w:rPr>
        <w:t xml:space="preserve">For the content of the padding bits, there are also some </w:t>
      </w:r>
      <w:r>
        <w:rPr>
          <w:rFonts w:eastAsia="宋体"/>
          <w:noProof w:val="0"/>
          <w:kern w:val="2"/>
          <w:sz w:val="22"/>
          <w:szCs w:val="22"/>
          <w:lang w:eastAsia="zh-CN"/>
        </w:rPr>
        <w:t>alternatives</w:t>
      </w:r>
      <w:r>
        <w:rPr>
          <w:rFonts w:eastAsia="宋体" w:hint="eastAsia"/>
          <w:noProof w:val="0"/>
          <w:kern w:val="2"/>
          <w:sz w:val="22"/>
          <w:szCs w:val="22"/>
          <w:lang w:eastAsia="zh-CN"/>
        </w:rPr>
        <w:t>.</w:t>
      </w:r>
    </w:p>
    <w:p w14:paraId="7A656669" w14:textId="5991FD6F" w:rsidR="003711AD" w:rsidRDefault="003711AD" w:rsidP="003711AD">
      <w:pPr>
        <w:numPr>
          <w:ilvl w:val="0"/>
          <w:numId w:val="12"/>
        </w:numPr>
        <w:rPr>
          <w:rFonts w:eastAsia="宋体"/>
          <w:noProof w:val="0"/>
          <w:kern w:val="2"/>
          <w:sz w:val="22"/>
          <w:szCs w:val="22"/>
          <w:lang w:eastAsia="zh-CN"/>
        </w:rPr>
      </w:pPr>
      <w:r w:rsidRPr="00A921FC">
        <w:rPr>
          <w:rFonts w:eastAsia="宋体"/>
          <w:noProof w:val="0"/>
          <w:kern w:val="2"/>
          <w:sz w:val="22"/>
          <w:szCs w:val="22"/>
          <w:lang w:eastAsia="zh-CN"/>
        </w:rPr>
        <w:t>Alt. 1B</w:t>
      </w:r>
      <w:r>
        <w:rPr>
          <w:rFonts w:eastAsia="宋体"/>
          <w:noProof w:val="0"/>
          <w:kern w:val="2"/>
          <w:sz w:val="22"/>
          <w:szCs w:val="22"/>
          <w:lang w:eastAsia="zh-CN"/>
        </w:rPr>
        <w:t>-1</w:t>
      </w:r>
      <w:r w:rsidRPr="00A921FC">
        <w:rPr>
          <w:rFonts w:eastAsia="宋体"/>
          <w:noProof w:val="0"/>
          <w:kern w:val="2"/>
          <w:sz w:val="22"/>
          <w:szCs w:val="22"/>
          <w:lang w:eastAsia="zh-CN"/>
        </w:rPr>
        <w:t xml:space="preserve">: </w:t>
      </w:r>
      <w:r>
        <w:rPr>
          <w:rFonts w:eastAsia="宋体"/>
          <w:noProof w:val="0"/>
          <w:kern w:val="2"/>
          <w:sz w:val="22"/>
          <w:szCs w:val="22"/>
          <w:lang w:eastAsia="zh-CN"/>
        </w:rPr>
        <w:t>padding varying length of zero bits</w:t>
      </w:r>
    </w:p>
    <w:p w14:paraId="72182819" w14:textId="14C6717B" w:rsidR="003711AD" w:rsidRDefault="003711AD" w:rsidP="003711AD">
      <w:pPr>
        <w:numPr>
          <w:ilvl w:val="0"/>
          <w:numId w:val="12"/>
        </w:numPr>
        <w:rPr>
          <w:rFonts w:eastAsia="宋体"/>
          <w:noProof w:val="0"/>
          <w:kern w:val="2"/>
          <w:sz w:val="22"/>
          <w:szCs w:val="22"/>
          <w:lang w:eastAsia="zh-CN"/>
        </w:rPr>
      </w:pPr>
      <w:r w:rsidRPr="00A921FC">
        <w:rPr>
          <w:rFonts w:eastAsia="宋体"/>
          <w:noProof w:val="0"/>
          <w:kern w:val="2"/>
          <w:sz w:val="22"/>
          <w:szCs w:val="22"/>
          <w:lang w:eastAsia="zh-CN"/>
        </w:rPr>
        <w:t>Alt. 1B</w:t>
      </w:r>
      <w:r>
        <w:rPr>
          <w:rFonts w:eastAsia="宋体"/>
          <w:noProof w:val="0"/>
          <w:kern w:val="2"/>
          <w:sz w:val="22"/>
          <w:szCs w:val="22"/>
          <w:lang w:eastAsia="zh-CN"/>
        </w:rPr>
        <w:t>-2: padding varying length of CRC bits</w:t>
      </w:r>
    </w:p>
    <w:p w14:paraId="46402193" w14:textId="20D71536" w:rsidR="003711AD" w:rsidRDefault="003711AD" w:rsidP="001429E3">
      <w:pPr>
        <w:numPr>
          <w:ilvl w:val="0"/>
          <w:numId w:val="12"/>
        </w:numPr>
        <w:rPr>
          <w:rFonts w:eastAsia="宋体"/>
          <w:noProof w:val="0"/>
          <w:kern w:val="2"/>
          <w:sz w:val="22"/>
          <w:szCs w:val="22"/>
          <w:lang w:eastAsia="zh-CN"/>
        </w:rPr>
      </w:pPr>
      <w:r w:rsidRPr="00A921FC">
        <w:rPr>
          <w:rFonts w:eastAsia="宋体"/>
          <w:noProof w:val="0"/>
          <w:kern w:val="2"/>
          <w:sz w:val="22"/>
          <w:szCs w:val="22"/>
          <w:lang w:eastAsia="zh-CN"/>
        </w:rPr>
        <w:lastRenderedPageBreak/>
        <w:t>Alt. 1B</w:t>
      </w:r>
      <w:r>
        <w:rPr>
          <w:rFonts w:eastAsia="宋体"/>
          <w:noProof w:val="0"/>
          <w:kern w:val="2"/>
          <w:sz w:val="22"/>
          <w:szCs w:val="22"/>
          <w:lang w:eastAsia="zh-CN"/>
        </w:rPr>
        <w:t>-3: padding varying length of parity bits</w:t>
      </w:r>
    </w:p>
    <w:p w14:paraId="72FD71FF" w14:textId="1D07E048" w:rsidR="00720F18" w:rsidRPr="00720F18" w:rsidRDefault="0026098F" w:rsidP="00720F18">
      <w:pPr>
        <w:pStyle w:val="ac"/>
        <w:jc w:val="both"/>
        <w:rPr>
          <w:rFonts w:eastAsia="宋体"/>
          <w:b w:val="0"/>
          <w:noProof w:val="0"/>
          <w:kern w:val="2"/>
          <w:sz w:val="22"/>
          <w:szCs w:val="22"/>
          <w:lang w:eastAsia="zh-CN"/>
        </w:rPr>
      </w:pPr>
      <w:r>
        <w:rPr>
          <w:rFonts w:eastAsia="宋体"/>
          <w:b w:val="0"/>
          <w:noProof w:val="0"/>
          <w:kern w:val="2"/>
          <w:sz w:val="22"/>
          <w:szCs w:val="22"/>
          <w:lang w:eastAsia="zh-CN"/>
        </w:rPr>
        <w:t>A</w:t>
      </w:r>
      <w:r w:rsidR="001429E3" w:rsidRPr="00235D9D">
        <w:rPr>
          <w:rFonts w:eastAsia="宋体"/>
          <w:b w:val="0"/>
          <w:noProof w:val="0"/>
          <w:kern w:val="2"/>
          <w:sz w:val="22"/>
          <w:szCs w:val="22"/>
          <w:lang w:eastAsia="zh-CN"/>
        </w:rPr>
        <w:t xml:space="preserve">ll the alternatives </w:t>
      </w:r>
      <w:r>
        <w:rPr>
          <w:rFonts w:eastAsia="宋体"/>
          <w:b w:val="0"/>
          <w:noProof w:val="0"/>
          <w:kern w:val="2"/>
          <w:sz w:val="22"/>
          <w:szCs w:val="22"/>
          <w:lang w:eastAsia="zh-CN"/>
        </w:rPr>
        <w:t>above subordinating</w:t>
      </w:r>
      <w:r w:rsidR="001429E3" w:rsidRPr="00235D9D">
        <w:rPr>
          <w:rFonts w:eastAsia="宋体"/>
          <w:b w:val="0"/>
          <w:noProof w:val="0"/>
          <w:kern w:val="2"/>
          <w:sz w:val="22"/>
          <w:szCs w:val="22"/>
          <w:lang w:eastAsia="zh-CN"/>
        </w:rPr>
        <w:t xml:space="preserve"> to Alt. 1B aim to achieve the same length of </w:t>
      </w:r>
      <w:r>
        <w:rPr>
          <w:rFonts w:eastAsia="宋体"/>
          <w:b w:val="0"/>
          <w:noProof w:val="0"/>
          <w:kern w:val="2"/>
          <w:sz w:val="22"/>
          <w:szCs w:val="22"/>
          <w:lang w:eastAsia="zh-CN"/>
        </w:rPr>
        <w:t xml:space="preserve">CSI bits </w:t>
      </w:r>
      <w:r w:rsidR="00C721E4" w:rsidRPr="00235D9D">
        <w:rPr>
          <w:rFonts w:eastAsia="宋体"/>
          <w:b w:val="0"/>
          <w:noProof w:val="0"/>
          <w:kern w:val="2"/>
          <w:sz w:val="22"/>
          <w:szCs w:val="22"/>
          <w:lang w:eastAsia="zh-CN"/>
        </w:rPr>
        <w:t>prior to</w:t>
      </w:r>
      <w:r w:rsidR="001429E3" w:rsidRPr="00235D9D">
        <w:rPr>
          <w:rFonts w:eastAsia="宋体"/>
          <w:b w:val="0"/>
          <w:noProof w:val="0"/>
          <w:kern w:val="2"/>
          <w:sz w:val="22"/>
          <w:szCs w:val="22"/>
          <w:lang w:eastAsia="zh-CN"/>
        </w:rPr>
        <w:t xml:space="preserve"> coding.</w:t>
      </w:r>
      <w:r w:rsidR="00552B84">
        <w:rPr>
          <w:rFonts w:eastAsia="宋体"/>
          <w:b w:val="0"/>
          <w:noProof w:val="0"/>
          <w:kern w:val="2"/>
          <w:sz w:val="22"/>
          <w:szCs w:val="22"/>
          <w:lang w:eastAsia="zh-CN"/>
        </w:rPr>
        <w:t xml:space="preserve"> Alt.1-B-1</w:t>
      </w:r>
      <w:r>
        <w:rPr>
          <w:rFonts w:eastAsia="宋体"/>
          <w:b w:val="0"/>
          <w:noProof w:val="0"/>
          <w:kern w:val="2"/>
          <w:sz w:val="22"/>
          <w:szCs w:val="22"/>
          <w:lang w:eastAsia="zh-CN"/>
        </w:rPr>
        <w:t>, which pads zero</w:t>
      </w:r>
      <w:r w:rsidR="00113AAC">
        <w:rPr>
          <w:rFonts w:eastAsia="宋体"/>
          <w:b w:val="0"/>
          <w:noProof w:val="0"/>
          <w:kern w:val="2"/>
          <w:sz w:val="22"/>
          <w:szCs w:val="22"/>
          <w:lang w:eastAsia="zh-CN"/>
        </w:rPr>
        <w:t>s</w:t>
      </w:r>
      <w:r>
        <w:rPr>
          <w:rFonts w:eastAsia="宋体"/>
          <w:b w:val="0"/>
          <w:noProof w:val="0"/>
          <w:kern w:val="2"/>
          <w:sz w:val="22"/>
          <w:szCs w:val="22"/>
          <w:lang w:eastAsia="zh-CN"/>
        </w:rPr>
        <w:t>, is one straightforward</w:t>
      </w:r>
      <w:r w:rsidR="00C721E4" w:rsidRPr="00235D9D">
        <w:rPr>
          <w:rFonts w:eastAsia="宋体"/>
          <w:b w:val="0"/>
          <w:noProof w:val="0"/>
          <w:kern w:val="2"/>
          <w:sz w:val="22"/>
          <w:szCs w:val="22"/>
          <w:lang w:eastAsia="zh-CN"/>
        </w:rPr>
        <w:t xml:space="preserve"> way.</w:t>
      </w:r>
      <w:r>
        <w:rPr>
          <w:rFonts w:eastAsia="宋体"/>
          <w:b w:val="0"/>
          <w:noProof w:val="0"/>
          <w:kern w:val="2"/>
          <w:sz w:val="22"/>
          <w:szCs w:val="22"/>
          <w:lang w:eastAsia="zh-CN"/>
        </w:rPr>
        <w:t xml:space="preserve"> </w:t>
      </w:r>
      <w:r w:rsidR="00113AAC">
        <w:rPr>
          <w:rFonts w:eastAsia="宋体"/>
          <w:b w:val="0"/>
          <w:noProof w:val="0"/>
          <w:kern w:val="2"/>
          <w:sz w:val="22"/>
          <w:szCs w:val="22"/>
          <w:lang w:eastAsia="zh-CN"/>
        </w:rPr>
        <w:t>However, the padding bits carry no information, and only reduce the equivalent coding rate of information bits, which impacts the decoding performance. Based on this observation, we propose to utilize padding bits as a part of error-detection codes</w:t>
      </w:r>
      <w:r w:rsidR="00C721E4" w:rsidRPr="00235D9D">
        <w:rPr>
          <w:rFonts w:eastAsia="宋体"/>
          <w:b w:val="0"/>
          <w:noProof w:val="0"/>
          <w:kern w:val="2"/>
          <w:sz w:val="22"/>
          <w:szCs w:val="22"/>
          <w:lang w:eastAsia="zh-CN"/>
        </w:rPr>
        <w:t>, e.g., CRC bits</w:t>
      </w:r>
      <w:r w:rsidR="00177C82">
        <w:rPr>
          <w:rFonts w:eastAsia="宋体"/>
          <w:b w:val="0"/>
          <w:noProof w:val="0"/>
          <w:kern w:val="2"/>
          <w:sz w:val="22"/>
          <w:szCs w:val="22"/>
          <w:lang w:eastAsia="zh-CN"/>
        </w:rPr>
        <w:t xml:space="preserve"> (Alt.1-B-2)</w:t>
      </w:r>
      <w:r w:rsidR="00C721E4" w:rsidRPr="00235D9D">
        <w:rPr>
          <w:rFonts w:eastAsia="宋体"/>
          <w:b w:val="0"/>
          <w:noProof w:val="0"/>
          <w:kern w:val="2"/>
          <w:sz w:val="22"/>
          <w:szCs w:val="22"/>
          <w:lang w:eastAsia="zh-CN"/>
        </w:rPr>
        <w:t xml:space="preserve"> can be used to</w:t>
      </w:r>
      <w:r>
        <w:rPr>
          <w:rFonts w:eastAsia="宋体"/>
          <w:b w:val="0"/>
          <w:noProof w:val="0"/>
          <w:kern w:val="2"/>
          <w:sz w:val="22"/>
          <w:szCs w:val="22"/>
          <w:lang w:eastAsia="zh-CN"/>
        </w:rPr>
        <w:t xml:space="preserve"> check the </w:t>
      </w:r>
      <w:r w:rsidR="00113AAC">
        <w:rPr>
          <w:rFonts w:eastAsia="宋体"/>
          <w:b w:val="0"/>
          <w:noProof w:val="0"/>
          <w:kern w:val="2"/>
          <w:sz w:val="22"/>
          <w:szCs w:val="22"/>
          <w:lang w:eastAsia="zh-CN"/>
        </w:rPr>
        <w:t xml:space="preserve">correctness </w:t>
      </w:r>
      <w:r>
        <w:rPr>
          <w:rFonts w:eastAsia="宋体"/>
          <w:b w:val="0"/>
          <w:noProof w:val="0"/>
          <w:kern w:val="2"/>
          <w:sz w:val="22"/>
          <w:szCs w:val="22"/>
          <w:lang w:eastAsia="zh-CN"/>
        </w:rPr>
        <w:t xml:space="preserve">of </w:t>
      </w:r>
      <w:r w:rsidR="00113AAC">
        <w:rPr>
          <w:rFonts w:eastAsia="宋体"/>
          <w:b w:val="0"/>
          <w:noProof w:val="0"/>
          <w:kern w:val="2"/>
          <w:sz w:val="22"/>
          <w:szCs w:val="22"/>
          <w:lang w:eastAsia="zh-CN"/>
        </w:rPr>
        <w:t xml:space="preserve">the decoded </w:t>
      </w:r>
      <w:r>
        <w:rPr>
          <w:rFonts w:eastAsia="宋体"/>
          <w:b w:val="0"/>
          <w:noProof w:val="0"/>
          <w:kern w:val="2"/>
          <w:sz w:val="22"/>
          <w:szCs w:val="22"/>
          <w:lang w:eastAsia="zh-CN"/>
        </w:rPr>
        <w:t xml:space="preserve">CSI bits. If the </w:t>
      </w:r>
      <w:r w:rsidR="00113AAC">
        <w:rPr>
          <w:rFonts w:eastAsia="宋体"/>
          <w:b w:val="0"/>
          <w:noProof w:val="0"/>
          <w:kern w:val="2"/>
          <w:sz w:val="22"/>
          <w:szCs w:val="22"/>
          <w:lang w:eastAsia="zh-CN"/>
        </w:rPr>
        <w:t>decoding results</w:t>
      </w:r>
      <w:r>
        <w:rPr>
          <w:rFonts w:eastAsia="宋体"/>
          <w:b w:val="0"/>
          <w:noProof w:val="0"/>
          <w:kern w:val="2"/>
          <w:sz w:val="22"/>
          <w:szCs w:val="22"/>
          <w:lang w:eastAsia="zh-CN"/>
        </w:rPr>
        <w:t xml:space="preserve"> are</w:t>
      </w:r>
      <w:r w:rsidR="00C721E4" w:rsidRPr="00235D9D">
        <w:rPr>
          <w:rFonts w:eastAsia="宋体"/>
          <w:b w:val="0"/>
          <w:noProof w:val="0"/>
          <w:kern w:val="2"/>
          <w:sz w:val="22"/>
          <w:szCs w:val="22"/>
          <w:lang w:eastAsia="zh-CN"/>
        </w:rPr>
        <w:t xml:space="preserve"> not correct, the CSI </w:t>
      </w:r>
      <w:r w:rsidR="00113AAC">
        <w:rPr>
          <w:rFonts w:eastAsia="宋体"/>
          <w:b w:val="0"/>
          <w:noProof w:val="0"/>
          <w:kern w:val="2"/>
          <w:sz w:val="22"/>
          <w:szCs w:val="22"/>
          <w:lang w:eastAsia="zh-CN"/>
        </w:rPr>
        <w:t>feedback</w:t>
      </w:r>
      <w:r w:rsidR="00113AAC" w:rsidRPr="00235D9D">
        <w:rPr>
          <w:rFonts w:eastAsia="宋体"/>
          <w:b w:val="0"/>
          <w:noProof w:val="0"/>
          <w:kern w:val="2"/>
          <w:sz w:val="22"/>
          <w:szCs w:val="22"/>
          <w:lang w:eastAsia="zh-CN"/>
        </w:rPr>
        <w:t xml:space="preserve"> </w:t>
      </w:r>
      <w:r w:rsidR="00C721E4" w:rsidRPr="00235D9D">
        <w:rPr>
          <w:rFonts w:eastAsia="宋体"/>
          <w:b w:val="0"/>
          <w:noProof w:val="0"/>
          <w:kern w:val="2"/>
          <w:sz w:val="22"/>
          <w:szCs w:val="22"/>
          <w:lang w:eastAsia="zh-CN"/>
        </w:rPr>
        <w:t xml:space="preserve">can be dropped and BS can transmit data as the CSI received before that slot or </w:t>
      </w:r>
      <w:r>
        <w:rPr>
          <w:rFonts w:eastAsia="宋体"/>
          <w:b w:val="0"/>
          <w:noProof w:val="0"/>
          <w:kern w:val="2"/>
          <w:sz w:val="22"/>
          <w:szCs w:val="22"/>
          <w:lang w:eastAsia="zh-CN"/>
        </w:rPr>
        <w:t xml:space="preserve">set CSI </w:t>
      </w:r>
      <w:r w:rsidR="00113AAC">
        <w:rPr>
          <w:rFonts w:eastAsia="宋体"/>
          <w:b w:val="0"/>
          <w:noProof w:val="0"/>
          <w:kern w:val="2"/>
          <w:sz w:val="22"/>
          <w:szCs w:val="22"/>
          <w:lang w:eastAsia="zh-CN"/>
        </w:rPr>
        <w:t>to</w:t>
      </w:r>
      <w:r w:rsidR="00113AAC" w:rsidRPr="00235D9D">
        <w:rPr>
          <w:rFonts w:eastAsia="宋体"/>
          <w:b w:val="0"/>
          <w:noProof w:val="0"/>
          <w:kern w:val="2"/>
          <w:sz w:val="22"/>
          <w:szCs w:val="22"/>
          <w:lang w:eastAsia="zh-CN"/>
        </w:rPr>
        <w:t xml:space="preserve"> </w:t>
      </w:r>
      <w:r w:rsidR="00C721E4" w:rsidRPr="00235D9D">
        <w:rPr>
          <w:rFonts w:eastAsia="宋体"/>
          <w:b w:val="0"/>
          <w:noProof w:val="0"/>
          <w:kern w:val="2"/>
          <w:sz w:val="22"/>
          <w:szCs w:val="22"/>
          <w:lang w:eastAsia="zh-CN"/>
        </w:rPr>
        <w:t xml:space="preserve">a default value, e.g., one stream transmission. Another </w:t>
      </w:r>
      <w:r w:rsidR="00552B84">
        <w:rPr>
          <w:rFonts w:eastAsia="宋体"/>
          <w:b w:val="0"/>
          <w:noProof w:val="0"/>
          <w:kern w:val="2"/>
          <w:sz w:val="22"/>
          <w:szCs w:val="22"/>
          <w:lang w:eastAsia="zh-CN"/>
        </w:rPr>
        <w:t xml:space="preserve">example </w:t>
      </w:r>
      <w:r w:rsidR="00C721E4" w:rsidRPr="00235D9D">
        <w:rPr>
          <w:rFonts w:eastAsia="宋体"/>
          <w:b w:val="0"/>
          <w:noProof w:val="0"/>
          <w:kern w:val="2"/>
          <w:sz w:val="22"/>
          <w:szCs w:val="22"/>
          <w:lang w:eastAsia="zh-CN"/>
        </w:rPr>
        <w:t xml:space="preserve">is that the padding bits can be used as parity bits to check the </w:t>
      </w:r>
      <w:r w:rsidR="00113AAC">
        <w:rPr>
          <w:rFonts w:eastAsia="宋体"/>
          <w:b w:val="0"/>
          <w:noProof w:val="0"/>
          <w:kern w:val="2"/>
          <w:sz w:val="22"/>
          <w:szCs w:val="22"/>
          <w:lang w:eastAsia="zh-CN"/>
        </w:rPr>
        <w:t>correctness</w:t>
      </w:r>
      <w:r w:rsidR="00113AAC" w:rsidRPr="00235D9D">
        <w:rPr>
          <w:rFonts w:eastAsia="宋体"/>
          <w:b w:val="0"/>
          <w:noProof w:val="0"/>
          <w:kern w:val="2"/>
          <w:sz w:val="22"/>
          <w:szCs w:val="22"/>
          <w:lang w:eastAsia="zh-CN"/>
        </w:rPr>
        <w:t xml:space="preserve"> </w:t>
      </w:r>
      <w:r w:rsidR="00C721E4" w:rsidRPr="00235D9D">
        <w:rPr>
          <w:rFonts w:eastAsia="宋体"/>
          <w:b w:val="0"/>
          <w:noProof w:val="0"/>
          <w:kern w:val="2"/>
          <w:sz w:val="22"/>
          <w:szCs w:val="22"/>
          <w:lang w:eastAsia="zh-CN"/>
        </w:rPr>
        <w:t xml:space="preserve">of </w:t>
      </w:r>
      <w:r w:rsidR="00113AAC">
        <w:rPr>
          <w:rFonts w:eastAsia="宋体"/>
          <w:b w:val="0"/>
          <w:noProof w:val="0"/>
          <w:kern w:val="2"/>
          <w:sz w:val="22"/>
          <w:szCs w:val="22"/>
          <w:lang w:eastAsia="zh-CN"/>
        </w:rPr>
        <w:t xml:space="preserve">received </w:t>
      </w:r>
      <w:r w:rsidR="00C721E4" w:rsidRPr="00235D9D">
        <w:rPr>
          <w:rFonts w:eastAsia="宋体"/>
          <w:b w:val="0"/>
          <w:noProof w:val="0"/>
          <w:kern w:val="2"/>
          <w:sz w:val="22"/>
          <w:szCs w:val="22"/>
          <w:lang w:eastAsia="zh-CN"/>
        </w:rPr>
        <w:t>RI, as RI has higher information importance.</w:t>
      </w:r>
      <w:r w:rsidR="00241517" w:rsidRPr="00235D9D">
        <w:rPr>
          <w:rFonts w:eastAsia="宋体"/>
          <w:b w:val="0"/>
          <w:noProof w:val="0"/>
          <w:kern w:val="2"/>
          <w:sz w:val="22"/>
          <w:szCs w:val="22"/>
          <w:lang w:eastAsia="zh-CN"/>
        </w:rPr>
        <w:t xml:space="preserve"> </w:t>
      </w:r>
    </w:p>
    <w:p w14:paraId="4EE8FFC7" w14:textId="79A41656" w:rsidR="00720F18" w:rsidRPr="00720F18" w:rsidRDefault="00252908" w:rsidP="00720F18">
      <w:pPr>
        <w:pStyle w:val="ac"/>
        <w:jc w:val="both"/>
        <w:rPr>
          <w:rFonts w:eastAsia="宋体"/>
          <w:b w:val="0"/>
          <w:noProof w:val="0"/>
          <w:kern w:val="2"/>
          <w:sz w:val="22"/>
          <w:szCs w:val="22"/>
          <w:lang w:eastAsia="zh-CN"/>
        </w:rPr>
      </w:pPr>
      <w:r>
        <w:rPr>
          <w:rFonts w:eastAsia="宋体"/>
          <w:b w:val="0"/>
          <w:noProof w:val="0"/>
          <w:kern w:val="2"/>
          <w:sz w:val="22"/>
          <w:szCs w:val="22"/>
          <w:lang w:eastAsia="zh-CN"/>
        </w:rPr>
        <w:t>Table II</w:t>
      </w:r>
      <w:r w:rsidRPr="00720F18">
        <w:rPr>
          <w:rFonts w:eastAsia="宋体"/>
          <w:b w:val="0"/>
          <w:noProof w:val="0"/>
          <w:kern w:val="2"/>
          <w:sz w:val="22"/>
          <w:szCs w:val="22"/>
          <w:lang w:eastAsia="zh-CN"/>
        </w:rPr>
        <w:t xml:space="preserve"> </w:t>
      </w:r>
      <w:r>
        <w:rPr>
          <w:rFonts w:eastAsia="宋体"/>
          <w:b w:val="0"/>
          <w:noProof w:val="0"/>
          <w:kern w:val="2"/>
          <w:sz w:val="22"/>
          <w:szCs w:val="22"/>
          <w:lang w:eastAsia="zh-CN"/>
        </w:rPr>
        <w:t>shown the</w:t>
      </w:r>
      <w:r w:rsidR="00720F18" w:rsidRPr="00720F18">
        <w:rPr>
          <w:rFonts w:eastAsia="宋体"/>
          <w:b w:val="0"/>
          <w:noProof w:val="0"/>
          <w:kern w:val="2"/>
          <w:sz w:val="22"/>
          <w:szCs w:val="22"/>
          <w:lang w:eastAsia="zh-CN"/>
        </w:rPr>
        <w:t xml:space="preserve"> </w:t>
      </w:r>
      <w:r w:rsidR="0057674F">
        <w:rPr>
          <w:rFonts w:eastAsia="宋体"/>
          <w:b w:val="0"/>
          <w:noProof w:val="0"/>
          <w:kern w:val="2"/>
          <w:sz w:val="22"/>
          <w:szCs w:val="22"/>
          <w:lang w:eastAsia="zh-CN"/>
        </w:rPr>
        <w:t xml:space="preserve">payload size and </w:t>
      </w:r>
      <w:r w:rsidR="00720F18" w:rsidRPr="00720F18">
        <w:rPr>
          <w:rFonts w:eastAsia="宋体"/>
          <w:b w:val="0"/>
          <w:noProof w:val="0"/>
          <w:kern w:val="2"/>
          <w:sz w:val="22"/>
          <w:szCs w:val="22"/>
          <w:lang w:eastAsia="zh-CN"/>
        </w:rPr>
        <w:t>complexity for Alt.1 a</w:t>
      </w:r>
      <w:r w:rsidR="0057674F">
        <w:rPr>
          <w:rFonts w:eastAsia="宋体"/>
          <w:b w:val="0"/>
          <w:noProof w:val="0"/>
          <w:kern w:val="2"/>
          <w:sz w:val="22"/>
          <w:szCs w:val="22"/>
          <w:lang w:eastAsia="zh-CN"/>
        </w:rPr>
        <w:t>nd Alt.1B, continuing the example of 32 ports CSI feedback.</w:t>
      </w:r>
    </w:p>
    <w:p w14:paraId="3786CA2F" w14:textId="4B5EDC48" w:rsidR="00552B84" w:rsidRDefault="00552B84" w:rsidP="00552B84">
      <w:pPr>
        <w:jc w:val="center"/>
        <w:rPr>
          <w:rFonts w:eastAsia="宋体"/>
          <w:b/>
          <w:noProof w:val="0"/>
          <w:kern w:val="2"/>
          <w:sz w:val="22"/>
          <w:szCs w:val="22"/>
          <w:lang w:eastAsia="zh-CN"/>
        </w:rPr>
      </w:pPr>
      <w:r w:rsidRPr="00000762">
        <w:rPr>
          <w:rFonts w:eastAsia="宋体"/>
          <w:b/>
          <w:noProof w:val="0"/>
          <w:kern w:val="2"/>
          <w:sz w:val="22"/>
          <w:szCs w:val="22"/>
          <w:lang w:eastAsia="zh-CN"/>
        </w:rPr>
        <w:t>Table I</w:t>
      </w:r>
      <w:r w:rsidR="00720F18">
        <w:rPr>
          <w:rFonts w:eastAsia="宋体"/>
          <w:b/>
          <w:noProof w:val="0"/>
          <w:kern w:val="2"/>
          <w:sz w:val="22"/>
          <w:szCs w:val="22"/>
          <w:lang w:eastAsia="zh-CN"/>
        </w:rPr>
        <w:t>I Pros and cons of joint en</w:t>
      </w:r>
      <w:r w:rsidR="00F87EB5">
        <w:rPr>
          <w:rFonts w:eastAsia="宋体"/>
          <w:b/>
          <w:noProof w:val="0"/>
          <w:kern w:val="2"/>
          <w:sz w:val="22"/>
          <w:szCs w:val="22"/>
          <w:lang w:eastAsia="zh-CN"/>
        </w:rPr>
        <w:t>coding and padding bits pri</w:t>
      </w:r>
      <w:r w:rsidR="00177C82">
        <w:rPr>
          <w:rFonts w:eastAsia="宋体"/>
          <w:b/>
          <w:noProof w:val="0"/>
          <w:kern w:val="2"/>
          <w:sz w:val="22"/>
          <w:szCs w:val="22"/>
          <w:lang w:eastAsia="zh-CN"/>
        </w:rPr>
        <w:t>or to encoding</w:t>
      </w:r>
    </w:p>
    <w:p w14:paraId="490747E3" w14:textId="77777777" w:rsidR="00552B84" w:rsidRPr="004B26DC" w:rsidRDefault="00552B84" w:rsidP="00552B84">
      <w:pPr>
        <w:jc w:val="center"/>
        <w:rPr>
          <w:rFonts w:eastAsia="宋体"/>
          <w:lang w:eastAsia="zh-CN"/>
        </w:rPr>
      </w:pPr>
    </w:p>
    <w:tbl>
      <w:tblPr>
        <w:tblW w:w="7020" w:type="dxa"/>
        <w:jc w:val="center"/>
        <w:tblCellMar>
          <w:left w:w="0" w:type="dxa"/>
          <w:right w:w="0" w:type="dxa"/>
        </w:tblCellMar>
        <w:tblLook w:val="0420" w:firstRow="1" w:lastRow="0" w:firstColumn="0" w:lastColumn="0" w:noHBand="0" w:noVBand="1"/>
      </w:tblPr>
      <w:tblGrid>
        <w:gridCol w:w="1282"/>
        <w:gridCol w:w="1282"/>
        <w:gridCol w:w="2340"/>
        <w:gridCol w:w="2116"/>
      </w:tblGrid>
      <w:tr w:rsidR="00177C82" w:rsidRPr="004B26DC" w14:paraId="5536FC9A" w14:textId="77777777" w:rsidTr="0046092D">
        <w:trPr>
          <w:trHeight w:val="265"/>
          <w:jc w:val="center"/>
        </w:trPr>
        <w:tc>
          <w:tcPr>
            <w:tcW w:w="2564" w:type="dxa"/>
            <w:gridSpan w:val="2"/>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tcPr>
          <w:p w14:paraId="087680CF" w14:textId="1D9C5DF4" w:rsidR="00177C82" w:rsidRPr="004B26DC" w:rsidRDefault="00177C82" w:rsidP="00E12629">
            <w:pPr>
              <w:jc w:val="center"/>
              <w:rPr>
                <w:rFonts w:ascii="Arial" w:eastAsia="宋体" w:hAnsi="Arial" w:cs="Arial"/>
                <w:noProof w:val="0"/>
                <w:sz w:val="36"/>
                <w:szCs w:val="36"/>
                <w:lang w:eastAsia="zh-CN"/>
              </w:rPr>
            </w:pPr>
            <w:r>
              <w:rPr>
                <w:rFonts w:eastAsia="宋体" w:hint="eastAsia"/>
                <w:b/>
                <w:bCs/>
                <w:noProof w:val="0"/>
                <w:color w:val="000000"/>
                <w:kern w:val="24"/>
                <w:sz w:val="20"/>
                <w:szCs w:val="20"/>
                <w:lang w:eastAsia="zh-CN"/>
              </w:rPr>
              <w:t>S</w:t>
            </w:r>
            <w:r w:rsidRPr="00177C82">
              <w:rPr>
                <w:rFonts w:eastAsia="宋体" w:hint="eastAsia"/>
                <w:b/>
                <w:bCs/>
                <w:noProof w:val="0"/>
                <w:color w:val="000000"/>
                <w:kern w:val="24"/>
                <w:sz w:val="20"/>
                <w:szCs w:val="20"/>
                <w:lang w:eastAsia="zh-CN"/>
              </w:rPr>
              <w:t>chemes</w:t>
            </w:r>
          </w:p>
        </w:tc>
        <w:tc>
          <w:tcPr>
            <w:tcW w:w="2340"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tcPr>
          <w:p w14:paraId="1B69D96C" w14:textId="4F42DAB3" w:rsidR="00177C82" w:rsidRPr="00177C82" w:rsidRDefault="0057674F" w:rsidP="00177C82">
            <w:pPr>
              <w:jc w:val="center"/>
              <w:rPr>
                <w:rFonts w:eastAsia="宋体"/>
                <w:b/>
                <w:bCs/>
                <w:noProof w:val="0"/>
                <w:color w:val="000000"/>
                <w:kern w:val="24"/>
                <w:sz w:val="20"/>
                <w:szCs w:val="20"/>
                <w:lang w:eastAsia="zh-CN"/>
              </w:rPr>
            </w:pPr>
            <w:r>
              <w:rPr>
                <w:rFonts w:eastAsia="宋体"/>
                <w:b/>
                <w:bCs/>
                <w:noProof w:val="0"/>
                <w:color w:val="000000"/>
                <w:kern w:val="24"/>
                <w:sz w:val="20"/>
                <w:szCs w:val="20"/>
                <w:lang w:eastAsia="zh-CN"/>
              </w:rPr>
              <w:t>Payload size</w:t>
            </w:r>
          </w:p>
        </w:tc>
        <w:tc>
          <w:tcPr>
            <w:tcW w:w="2116" w:type="dxa"/>
            <w:tcBorders>
              <w:top w:val="single" w:sz="8" w:space="0" w:color="000000"/>
              <w:left w:val="single" w:sz="8" w:space="0" w:color="000000"/>
              <w:bottom w:val="single" w:sz="8" w:space="0" w:color="000000"/>
              <w:right w:val="single" w:sz="8" w:space="0" w:color="000000"/>
            </w:tcBorders>
            <w:shd w:val="clear" w:color="auto" w:fill="E2FFFF"/>
            <w:tcMar>
              <w:top w:w="37" w:type="dxa"/>
              <w:left w:w="75" w:type="dxa"/>
              <w:bottom w:w="37" w:type="dxa"/>
              <w:right w:w="75" w:type="dxa"/>
            </w:tcMar>
            <w:vAlign w:val="center"/>
            <w:hideMark/>
          </w:tcPr>
          <w:p w14:paraId="46C6D71B" w14:textId="223D614C" w:rsidR="00177C82" w:rsidRPr="004B26DC" w:rsidRDefault="0057674F" w:rsidP="00177C82">
            <w:pPr>
              <w:jc w:val="center"/>
              <w:rPr>
                <w:rFonts w:ascii="Arial" w:eastAsia="宋体" w:hAnsi="Arial" w:cs="Arial"/>
                <w:noProof w:val="0"/>
                <w:sz w:val="36"/>
                <w:szCs w:val="36"/>
                <w:lang w:eastAsia="zh-CN"/>
              </w:rPr>
            </w:pPr>
            <w:r>
              <w:rPr>
                <w:rFonts w:eastAsia="宋体"/>
                <w:b/>
                <w:bCs/>
                <w:noProof w:val="0"/>
                <w:color w:val="000000"/>
                <w:kern w:val="24"/>
                <w:sz w:val="20"/>
                <w:szCs w:val="20"/>
                <w:lang w:eastAsia="zh-CN"/>
              </w:rPr>
              <w:t>C</w:t>
            </w:r>
            <w:r w:rsidR="00177C82">
              <w:rPr>
                <w:rFonts w:eastAsia="宋体"/>
                <w:b/>
                <w:bCs/>
                <w:noProof w:val="0"/>
                <w:color w:val="000000"/>
                <w:kern w:val="24"/>
                <w:sz w:val="20"/>
                <w:szCs w:val="20"/>
                <w:lang w:eastAsia="zh-CN"/>
              </w:rPr>
              <w:t>omplexity</w:t>
            </w:r>
          </w:p>
        </w:tc>
      </w:tr>
      <w:tr w:rsidR="00177C82" w:rsidRPr="004B26DC" w14:paraId="6457FB40" w14:textId="77777777" w:rsidTr="009A06AD">
        <w:trPr>
          <w:trHeight w:val="265"/>
          <w:jc w:val="center"/>
        </w:trPr>
        <w:tc>
          <w:tcPr>
            <w:tcW w:w="2564"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14:paraId="177B03E5" w14:textId="027E2A63" w:rsidR="00177C82" w:rsidRPr="00177C82" w:rsidRDefault="00177C82" w:rsidP="00E12629">
            <w:pPr>
              <w:jc w:val="center"/>
              <w:rPr>
                <w:rFonts w:eastAsia="宋体"/>
                <w:noProof w:val="0"/>
                <w:color w:val="000000"/>
                <w:kern w:val="24"/>
                <w:sz w:val="20"/>
                <w:szCs w:val="20"/>
                <w:lang w:eastAsia="zh-CN"/>
              </w:rPr>
            </w:pPr>
            <w:r w:rsidRPr="00A921FC">
              <w:rPr>
                <w:rFonts w:eastAsia="宋体"/>
                <w:noProof w:val="0"/>
                <w:kern w:val="2"/>
                <w:sz w:val="22"/>
                <w:szCs w:val="22"/>
                <w:lang w:eastAsia="zh-CN"/>
              </w:rPr>
              <w:t>Alt. 1</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14:paraId="770359BC" w14:textId="6C68D858" w:rsidR="00177C82" w:rsidRPr="00177C82" w:rsidRDefault="00177C82" w:rsidP="00177C82">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16~19 bits</w:t>
            </w:r>
          </w:p>
        </w:tc>
        <w:tc>
          <w:tcPr>
            <w:tcW w:w="211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14:paraId="5696701D" w14:textId="1CD8E439" w:rsidR="00177C82" w:rsidRPr="00177C82" w:rsidRDefault="00177C82" w:rsidP="00177C82">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low</w:t>
            </w:r>
          </w:p>
        </w:tc>
      </w:tr>
      <w:tr w:rsidR="00177C82" w:rsidRPr="004B26DC" w14:paraId="1C5B6192" w14:textId="77777777" w:rsidTr="00684149">
        <w:trPr>
          <w:trHeight w:val="265"/>
          <w:jc w:val="center"/>
        </w:trPr>
        <w:tc>
          <w:tcPr>
            <w:tcW w:w="1282" w:type="dxa"/>
            <w:vMerge w:val="restart"/>
            <w:tcBorders>
              <w:top w:val="single" w:sz="8" w:space="0" w:color="000000"/>
              <w:left w:val="single" w:sz="8" w:space="0" w:color="000000"/>
              <w:right w:val="single" w:sz="8" w:space="0" w:color="000000"/>
            </w:tcBorders>
            <w:shd w:val="clear" w:color="auto" w:fill="auto"/>
            <w:tcMar>
              <w:top w:w="74" w:type="dxa"/>
              <w:left w:w="142" w:type="dxa"/>
              <w:bottom w:w="74" w:type="dxa"/>
              <w:right w:w="142" w:type="dxa"/>
            </w:tcMar>
            <w:vAlign w:val="center"/>
            <w:hideMark/>
          </w:tcPr>
          <w:p w14:paraId="2387F65E" w14:textId="77777777" w:rsidR="00177C82" w:rsidRPr="00177C82" w:rsidRDefault="00177C82" w:rsidP="00E12629">
            <w:pPr>
              <w:jc w:val="center"/>
              <w:rPr>
                <w:rFonts w:eastAsia="宋体"/>
                <w:noProof w:val="0"/>
                <w:color w:val="000000"/>
                <w:kern w:val="24"/>
                <w:sz w:val="20"/>
                <w:szCs w:val="20"/>
                <w:lang w:eastAsia="zh-CN"/>
              </w:rPr>
            </w:pPr>
            <w:r w:rsidRPr="00A921FC">
              <w:rPr>
                <w:rFonts w:eastAsia="宋体"/>
                <w:noProof w:val="0"/>
                <w:kern w:val="2"/>
                <w:sz w:val="22"/>
                <w:szCs w:val="22"/>
                <w:lang w:eastAsia="zh-CN"/>
              </w:rPr>
              <w:t>Alt. 1</w:t>
            </w:r>
            <w:r>
              <w:rPr>
                <w:rFonts w:eastAsia="宋体"/>
                <w:noProof w:val="0"/>
                <w:kern w:val="2"/>
                <w:sz w:val="22"/>
                <w:szCs w:val="22"/>
                <w:lang w:eastAsia="zh-CN"/>
              </w:rPr>
              <w:t>B</w:t>
            </w:r>
          </w:p>
        </w:tc>
        <w:tc>
          <w:tcPr>
            <w:tcW w:w="12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D7AACB" w14:textId="54C5C4C6" w:rsidR="00177C82" w:rsidRPr="00177C82" w:rsidRDefault="00177C82" w:rsidP="00E12629">
            <w:pPr>
              <w:jc w:val="center"/>
              <w:rPr>
                <w:rFonts w:eastAsia="宋体"/>
                <w:noProof w:val="0"/>
                <w:color w:val="000000"/>
                <w:kern w:val="24"/>
                <w:sz w:val="20"/>
                <w:szCs w:val="20"/>
                <w:lang w:eastAsia="zh-CN"/>
              </w:rPr>
            </w:pPr>
            <w:r w:rsidRPr="00A921FC">
              <w:rPr>
                <w:rFonts w:eastAsia="宋体"/>
                <w:noProof w:val="0"/>
                <w:kern w:val="2"/>
                <w:sz w:val="22"/>
                <w:szCs w:val="22"/>
                <w:lang w:eastAsia="zh-CN"/>
              </w:rPr>
              <w:t>Alt. 1B</w:t>
            </w:r>
            <w:r>
              <w:rPr>
                <w:rFonts w:eastAsia="宋体"/>
                <w:noProof w:val="0"/>
                <w:kern w:val="2"/>
                <w:sz w:val="22"/>
                <w:szCs w:val="22"/>
                <w:lang w:eastAsia="zh-CN"/>
              </w:rPr>
              <w:t>-1</w:t>
            </w:r>
          </w:p>
        </w:tc>
        <w:tc>
          <w:tcPr>
            <w:tcW w:w="2340" w:type="dxa"/>
            <w:vMerge w:val="restart"/>
            <w:tcBorders>
              <w:top w:val="single" w:sz="8" w:space="0" w:color="000000"/>
              <w:left w:val="single" w:sz="8" w:space="0" w:color="000000"/>
              <w:right w:val="single" w:sz="8" w:space="0" w:color="000000"/>
            </w:tcBorders>
            <w:shd w:val="clear" w:color="auto" w:fill="auto"/>
            <w:tcMar>
              <w:top w:w="74" w:type="dxa"/>
              <w:left w:w="142" w:type="dxa"/>
              <w:bottom w:w="74" w:type="dxa"/>
              <w:right w:w="142" w:type="dxa"/>
            </w:tcMar>
            <w:vAlign w:val="center"/>
          </w:tcPr>
          <w:p w14:paraId="6ED5CCD1" w14:textId="1C359073" w:rsidR="00177C82" w:rsidRPr="00177C82" w:rsidRDefault="00177C82" w:rsidP="0057674F">
            <w:pPr>
              <w:jc w:val="center"/>
              <w:rPr>
                <w:rFonts w:eastAsia="宋体"/>
                <w:noProof w:val="0"/>
                <w:color w:val="000000"/>
                <w:kern w:val="24"/>
                <w:sz w:val="20"/>
                <w:szCs w:val="20"/>
                <w:lang w:eastAsia="zh-CN"/>
              </w:rPr>
            </w:pPr>
            <w:r>
              <w:rPr>
                <w:rFonts w:eastAsia="宋体"/>
                <w:noProof w:val="0"/>
                <w:color w:val="000000"/>
                <w:kern w:val="24"/>
                <w:sz w:val="20"/>
                <w:szCs w:val="20"/>
                <w:lang w:eastAsia="zh-CN"/>
              </w:rPr>
              <w:t>A</w:t>
            </w:r>
            <w:r>
              <w:rPr>
                <w:rFonts w:eastAsia="宋体" w:hint="eastAsia"/>
                <w:noProof w:val="0"/>
                <w:color w:val="000000"/>
                <w:kern w:val="24"/>
                <w:sz w:val="20"/>
                <w:szCs w:val="20"/>
                <w:lang w:eastAsia="zh-CN"/>
              </w:rPr>
              <w:t xml:space="preserve">t </w:t>
            </w:r>
            <w:r>
              <w:rPr>
                <w:rFonts w:eastAsia="宋体"/>
                <w:noProof w:val="0"/>
                <w:color w:val="000000"/>
                <w:kern w:val="24"/>
                <w:sz w:val="20"/>
                <w:szCs w:val="20"/>
                <w:lang w:eastAsia="zh-CN"/>
              </w:rPr>
              <w:t>least 19 bits</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1B1F570E" w14:textId="27FEFAD6" w:rsidR="00177C82" w:rsidRPr="00177C82" w:rsidRDefault="00177C82" w:rsidP="00177C82">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low</w:t>
            </w:r>
          </w:p>
        </w:tc>
      </w:tr>
      <w:tr w:rsidR="00177C82" w:rsidRPr="004B26DC" w14:paraId="202C1AF2" w14:textId="77777777" w:rsidTr="00684149">
        <w:trPr>
          <w:trHeight w:val="265"/>
          <w:jc w:val="center"/>
        </w:trPr>
        <w:tc>
          <w:tcPr>
            <w:tcW w:w="1282" w:type="dxa"/>
            <w:vMerge/>
            <w:tcBorders>
              <w:left w:val="single" w:sz="8" w:space="0" w:color="000000"/>
              <w:right w:val="single" w:sz="8" w:space="0" w:color="000000"/>
            </w:tcBorders>
            <w:shd w:val="clear" w:color="auto" w:fill="auto"/>
            <w:tcMar>
              <w:top w:w="74" w:type="dxa"/>
              <w:left w:w="142" w:type="dxa"/>
              <w:bottom w:w="74" w:type="dxa"/>
              <w:right w:w="142" w:type="dxa"/>
            </w:tcMar>
            <w:vAlign w:val="center"/>
          </w:tcPr>
          <w:p w14:paraId="6E6D318E" w14:textId="77777777" w:rsidR="00177C82" w:rsidRPr="00A921FC" w:rsidRDefault="00177C82" w:rsidP="00E12629">
            <w:pPr>
              <w:jc w:val="center"/>
              <w:rPr>
                <w:rFonts w:eastAsia="宋体"/>
                <w:noProof w:val="0"/>
                <w:kern w:val="2"/>
                <w:sz w:val="22"/>
                <w:szCs w:val="22"/>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130AE5" w14:textId="5BA4CB64" w:rsidR="00177C82" w:rsidRPr="00177C82" w:rsidRDefault="00177C82" w:rsidP="00E12629">
            <w:pPr>
              <w:jc w:val="center"/>
              <w:rPr>
                <w:rFonts w:eastAsia="宋体"/>
                <w:noProof w:val="0"/>
                <w:color w:val="000000"/>
                <w:kern w:val="24"/>
                <w:sz w:val="20"/>
                <w:szCs w:val="20"/>
                <w:lang w:eastAsia="zh-CN"/>
              </w:rPr>
            </w:pPr>
            <w:r w:rsidRPr="00A921FC">
              <w:rPr>
                <w:rFonts w:eastAsia="宋体"/>
                <w:noProof w:val="0"/>
                <w:kern w:val="2"/>
                <w:sz w:val="22"/>
                <w:szCs w:val="22"/>
                <w:lang w:eastAsia="zh-CN"/>
              </w:rPr>
              <w:t>Alt. 1B</w:t>
            </w:r>
            <w:r>
              <w:rPr>
                <w:rFonts w:eastAsia="宋体"/>
                <w:noProof w:val="0"/>
                <w:kern w:val="2"/>
                <w:sz w:val="22"/>
                <w:szCs w:val="22"/>
                <w:lang w:eastAsia="zh-CN"/>
              </w:rPr>
              <w:t>-2</w:t>
            </w:r>
          </w:p>
        </w:tc>
        <w:tc>
          <w:tcPr>
            <w:tcW w:w="2340" w:type="dxa"/>
            <w:vMerge/>
            <w:tcBorders>
              <w:left w:val="single" w:sz="8" w:space="0" w:color="000000"/>
              <w:right w:val="single" w:sz="8" w:space="0" w:color="000000"/>
            </w:tcBorders>
            <w:shd w:val="clear" w:color="auto" w:fill="auto"/>
            <w:tcMar>
              <w:top w:w="74" w:type="dxa"/>
              <w:left w:w="142" w:type="dxa"/>
              <w:bottom w:w="74" w:type="dxa"/>
              <w:right w:w="142" w:type="dxa"/>
            </w:tcMar>
            <w:vAlign w:val="center"/>
          </w:tcPr>
          <w:p w14:paraId="719347DA" w14:textId="356E42E7" w:rsidR="00177C82" w:rsidRPr="00177C82" w:rsidRDefault="00177C82" w:rsidP="00177C82">
            <w:pPr>
              <w:jc w:val="center"/>
              <w:rPr>
                <w:rFonts w:eastAsia="宋体"/>
                <w:noProof w:val="0"/>
                <w:color w:val="000000"/>
                <w:kern w:val="24"/>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3A38629E" w14:textId="6E4E87D4" w:rsidR="00177C82" w:rsidRPr="00177C82" w:rsidRDefault="00177C82" w:rsidP="00177C82">
            <w:pPr>
              <w:jc w:val="center"/>
              <w:rPr>
                <w:rFonts w:eastAsia="宋体"/>
                <w:noProof w:val="0"/>
                <w:color w:val="000000"/>
                <w:kern w:val="24"/>
                <w:sz w:val="20"/>
                <w:szCs w:val="20"/>
                <w:lang w:eastAsia="zh-CN"/>
              </w:rPr>
            </w:pPr>
            <w:r w:rsidRPr="00177C82">
              <w:rPr>
                <w:rFonts w:eastAsia="宋体"/>
                <w:noProof w:val="0"/>
                <w:color w:val="000000"/>
                <w:kern w:val="24"/>
                <w:sz w:val="20"/>
                <w:szCs w:val="20"/>
                <w:lang w:eastAsia="zh-CN"/>
              </w:rPr>
              <w:t>minor</w:t>
            </w:r>
          </w:p>
        </w:tc>
      </w:tr>
      <w:tr w:rsidR="00177C82" w:rsidRPr="004B26DC" w14:paraId="69B462EC" w14:textId="77777777" w:rsidTr="00684149">
        <w:trPr>
          <w:trHeight w:val="265"/>
          <w:jc w:val="center"/>
        </w:trPr>
        <w:tc>
          <w:tcPr>
            <w:tcW w:w="1282" w:type="dxa"/>
            <w:vMerge/>
            <w:tcBorders>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14:paraId="09A28432" w14:textId="77777777" w:rsidR="00177C82" w:rsidRPr="00A921FC" w:rsidRDefault="00177C82" w:rsidP="00E12629">
            <w:pPr>
              <w:jc w:val="center"/>
              <w:rPr>
                <w:rFonts w:eastAsia="宋体"/>
                <w:noProof w:val="0"/>
                <w:kern w:val="2"/>
                <w:sz w:val="22"/>
                <w:szCs w:val="22"/>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B61A8D" w14:textId="26C4F978" w:rsidR="00177C82" w:rsidRPr="00177C82" w:rsidRDefault="00177C82" w:rsidP="00E12629">
            <w:pPr>
              <w:jc w:val="center"/>
              <w:rPr>
                <w:rFonts w:eastAsia="宋体"/>
                <w:noProof w:val="0"/>
                <w:color w:val="000000"/>
                <w:kern w:val="24"/>
                <w:sz w:val="20"/>
                <w:szCs w:val="20"/>
                <w:lang w:eastAsia="zh-CN"/>
              </w:rPr>
            </w:pPr>
            <w:r w:rsidRPr="00A921FC">
              <w:rPr>
                <w:rFonts w:eastAsia="宋体"/>
                <w:noProof w:val="0"/>
                <w:kern w:val="2"/>
                <w:sz w:val="22"/>
                <w:szCs w:val="22"/>
                <w:lang w:eastAsia="zh-CN"/>
              </w:rPr>
              <w:t>Alt. 1B</w:t>
            </w:r>
            <w:r>
              <w:rPr>
                <w:rFonts w:eastAsia="宋体"/>
                <w:noProof w:val="0"/>
                <w:kern w:val="2"/>
                <w:sz w:val="22"/>
                <w:szCs w:val="22"/>
                <w:lang w:eastAsia="zh-CN"/>
              </w:rPr>
              <w:t>-3</w:t>
            </w:r>
          </w:p>
        </w:tc>
        <w:tc>
          <w:tcPr>
            <w:tcW w:w="2340" w:type="dxa"/>
            <w:vMerge/>
            <w:tcBorders>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14:paraId="7148F6D2" w14:textId="40AED083" w:rsidR="00177C82" w:rsidRPr="00177C82" w:rsidRDefault="00177C82" w:rsidP="00177C82">
            <w:pPr>
              <w:jc w:val="center"/>
              <w:rPr>
                <w:rFonts w:eastAsia="宋体"/>
                <w:noProof w:val="0"/>
                <w:color w:val="000000"/>
                <w:kern w:val="24"/>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1731B9DF" w14:textId="5FEE9CEA" w:rsidR="00177C82" w:rsidRPr="00177C82" w:rsidRDefault="00177C82" w:rsidP="00177C82">
            <w:pPr>
              <w:jc w:val="center"/>
              <w:rPr>
                <w:rFonts w:eastAsia="宋体"/>
                <w:noProof w:val="0"/>
                <w:color w:val="000000"/>
                <w:kern w:val="24"/>
                <w:sz w:val="20"/>
                <w:szCs w:val="20"/>
                <w:lang w:eastAsia="zh-CN"/>
              </w:rPr>
            </w:pPr>
            <w:r w:rsidRPr="00177C82">
              <w:rPr>
                <w:rFonts w:eastAsia="宋体"/>
                <w:noProof w:val="0"/>
                <w:color w:val="000000"/>
                <w:kern w:val="24"/>
                <w:sz w:val="20"/>
                <w:szCs w:val="20"/>
                <w:lang w:eastAsia="zh-CN"/>
              </w:rPr>
              <w:t>minor</w:t>
            </w:r>
          </w:p>
        </w:tc>
      </w:tr>
    </w:tbl>
    <w:p w14:paraId="6E6B2982" w14:textId="5A0944E0" w:rsidR="00552B84" w:rsidRDefault="0057674F" w:rsidP="00235D9D">
      <w:pPr>
        <w:pStyle w:val="ac"/>
        <w:jc w:val="both"/>
        <w:rPr>
          <w:rFonts w:eastAsia="宋体"/>
          <w:b w:val="0"/>
          <w:noProof w:val="0"/>
          <w:kern w:val="2"/>
          <w:sz w:val="22"/>
          <w:szCs w:val="22"/>
          <w:lang w:eastAsia="zh-CN"/>
        </w:rPr>
      </w:pPr>
      <w:r>
        <w:rPr>
          <w:rFonts w:eastAsia="宋体" w:hint="eastAsia"/>
          <w:b w:val="0"/>
          <w:noProof w:val="0"/>
          <w:kern w:val="2"/>
          <w:sz w:val="22"/>
          <w:szCs w:val="22"/>
          <w:lang w:eastAsia="zh-CN"/>
        </w:rPr>
        <w:t>From Table II, we have following observations:</w:t>
      </w:r>
    </w:p>
    <w:p w14:paraId="321FC715" w14:textId="2A3FDC65" w:rsidR="0057674F" w:rsidRDefault="0057674F" w:rsidP="0057674F">
      <w:pPr>
        <w:pStyle w:val="ac"/>
        <w:jc w:val="both"/>
        <w:rPr>
          <w:rFonts w:eastAsia="宋体"/>
          <w:noProof w:val="0"/>
          <w:kern w:val="2"/>
          <w:sz w:val="22"/>
          <w:szCs w:val="22"/>
          <w:lang w:eastAsia="zh-CN"/>
        </w:rPr>
      </w:pPr>
      <w:r>
        <w:rPr>
          <w:rFonts w:eastAsia="宋体" w:hint="eastAsia"/>
          <w:noProof w:val="0"/>
          <w:kern w:val="2"/>
          <w:sz w:val="22"/>
          <w:szCs w:val="22"/>
          <w:lang w:eastAsia="zh-CN"/>
        </w:rPr>
        <w:t>Observation 1: Joint encoding have the same or less payload size compared to scheme of padding bits prior to encoding.</w:t>
      </w:r>
    </w:p>
    <w:p w14:paraId="3B3896D3" w14:textId="2DE41584" w:rsidR="0057674F" w:rsidRDefault="0057674F" w:rsidP="0057674F">
      <w:pPr>
        <w:pStyle w:val="ac"/>
        <w:jc w:val="both"/>
        <w:rPr>
          <w:rFonts w:eastAsia="宋体"/>
          <w:noProof w:val="0"/>
          <w:kern w:val="2"/>
          <w:sz w:val="22"/>
          <w:szCs w:val="22"/>
          <w:lang w:eastAsia="zh-CN"/>
        </w:rPr>
      </w:pPr>
      <w:r>
        <w:rPr>
          <w:rFonts w:eastAsia="宋体"/>
          <w:noProof w:val="0"/>
          <w:kern w:val="2"/>
          <w:sz w:val="22"/>
          <w:szCs w:val="22"/>
          <w:lang w:eastAsia="zh-CN"/>
        </w:rPr>
        <w:t>Obs</w:t>
      </w:r>
      <w:r w:rsidRPr="0057674F">
        <w:rPr>
          <w:rFonts w:eastAsia="宋体"/>
          <w:noProof w:val="0"/>
          <w:kern w:val="2"/>
          <w:sz w:val="22"/>
          <w:szCs w:val="22"/>
          <w:lang w:eastAsia="zh-CN"/>
        </w:rPr>
        <w:t>ervation 2:</w:t>
      </w:r>
      <w:r>
        <w:rPr>
          <w:rFonts w:eastAsia="宋体"/>
          <w:noProof w:val="0"/>
          <w:kern w:val="2"/>
          <w:sz w:val="22"/>
          <w:szCs w:val="22"/>
          <w:lang w:eastAsia="zh-CN"/>
        </w:rPr>
        <w:t xml:space="preserve"> Padding bits with varying size of CRC </w:t>
      </w:r>
      <w:r w:rsidR="0010433C">
        <w:rPr>
          <w:rFonts w:eastAsia="宋体"/>
          <w:noProof w:val="0"/>
          <w:kern w:val="2"/>
          <w:sz w:val="22"/>
          <w:szCs w:val="22"/>
          <w:lang w:eastAsia="zh-CN"/>
        </w:rPr>
        <w:t>provides additional error</w:t>
      </w:r>
      <w:r w:rsidR="008C38DA">
        <w:rPr>
          <w:rFonts w:eastAsia="宋体"/>
          <w:noProof w:val="0"/>
          <w:kern w:val="2"/>
          <w:sz w:val="22"/>
          <w:szCs w:val="22"/>
          <w:lang w:eastAsia="zh-CN"/>
        </w:rPr>
        <w:t xml:space="preserve"> </w:t>
      </w:r>
      <w:r w:rsidR="0010433C">
        <w:rPr>
          <w:rFonts w:eastAsia="宋体"/>
          <w:noProof w:val="0"/>
          <w:kern w:val="2"/>
          <w:sz w:val="22"/>
          <w:szCs w:val="22"/>
          <w:lang w:eastAsia="zh-CN"/>
        </w:rPr>
        <w:t>detection ability</w:t>
      </w:r>
      <w:r>
        <w:rPr>
          <w:rFonts w:eastAsia="宋体"/>
          <w:noProof w:val="0"/>
          <w:kern w:val="2"/>
          <w:sz w:val="22"/>
          <w:szCs w:val="22"/>
          <w:lang w:eastAsia="zh-CN"/>
        </w:rPr>
        <w:t xml:space="preserve">, with minor complexity </w:t>
      </w:r>
      <w:r w:rsidR="004018EF">
        <w:rPr>
          <w:rFonts w:eastAsia="宋体"/>
          <w:noProof w:val="0"/>
          <w:kern w:val="2"/>
          <w:sz w:val="22"/>
          <w:szCs w:val="22"/>
          <w:lang w:eastAsia="zh-CN"/>
        </w:rPr>
        <w:t>introduced.</w:t>
      </w:r>
    </w:p>
    <w:p w14:paraId="6C2A50B0" w14:textId="626F343C" w:rsidR="0057674F" w:rsidRPr="0057674F" w:rsidRDefault="0057674F" w:rsidP="0057674F">
      <w:pPr>
        <w:pStyle w:val="ac"/>
        <w:jc w:val="both"/>
        <w:rPr>
          <w:rFonts w:eastAsia="宋体"/>
          <w:b w:val="0"/>
          <w:noProof w:val="0"/>
          <w:kern w:val="2"/>
          <w:sz w:val="22"/>
          <w:szCs w:val="22"/>
          <w:lang w:eastAsia="zh-CN"/>
        </w:rPr>
      </w:pPr>
      <w:r w:rsidRPr="0057674F">
        <w:rPr>
          <w:rFonts w:eastAsia="宋体" w:hint="eastAsia"/>
          <w:b w:val="0"/>
          <w:noProof w:val="0"/>
          <w:kern w:val="2"/>
          <w:sz w:val="22"/>
          <w:szCs w:val="22"/>
          <w:lang w:eastAsia="zh-CN"/>
        </w:rPr>
        <w:t>B</w:t>
      </w:r>
      <w:r>
        <w:rPr>
          <w:rFonts w:eastAsia="宋体"/>
          <w:b w:val="0"/>
          <w:noProof w:val="0"/>
          <w:kern w:val="2"/>
          <w:sz w:val="22"/>
          <w:szCs w:val="22"/>
          <w:lang w:eastAsia="zh-CN"/>
        </w:rPr>
        <w:t>ased on the observations, we have following proposals:</w:t>
      </w:r>
    </w:p>
    <w:p w14:paraId="5D4531B6" w14:textId="1E79BFF7" w:rsidR="0057674F" w:rsidRPr="00A6658E" w:rsidRDefault="0057674F" w:rsidP="0057674F">
      <w:pPr>
        <w:pStyle w:val="ac"/>
        <w:jc w:val="both"/>
        <w:rPr>
          <w:rFonts w:eastAsia="宋体"/>
          <w:noProof w:val="0"/>
          <w:kern w:val="2"/>
          <w:sz w:val="22"/>
          <w:szCs w:val="22"/>
          <w:lang w:eastAsia="zh-CN"/>
        </w:rPr>
      </w:pPr>
      <w:r>
        <w:rPr>
          <w:rFonts w:eastAsia="宋体"/>
          <w:noProof w:val="0"/>
          <w:kern w:val="2"/>
          <w:sz w:val="22"/>
          <w:szCs w:val="22"/>
          <w:lang w:eastAsia="zh-CN"/>
        </w:rPr>
        <w:t>Proposal 1</w:t>
      </w:r>
      <w:r w:rsidRPr="00895302">
        <w:rPr>
          <w:rFonts w:eastAsia="宋体"/>
          <w:noProof w:val="0"/>
          <w:kern w:val="2"/>
          <w:sz w:val="22"/>
          <w:szCs w:val="22"/>
          <w:lang w:eastAsia="zh-CN"/>
        </w:rPr>
        <w:t>:</w:t>
      </w:r>
      <w:r>
        <w:rPr>
          <w:rFonts w:eastAsia="宋体"/>
          <w:noProof w:val="0"/>
          <w:kern w:val="2"/>
          <w:sz w:val="22"/>
          <w:szCs w:val="22"/>
          <w:lang w:eastAsia="zh-CN"/>
        </w:rPr>
        <w:t xml:space="preserve"> Support joint encoding of rank 1-2, rank 1-4, </w:t>
      </w:r>
      <w:r w:rsidR="00046ED5">
        <w:rPr>
          <w:rFonts w:eastAsia="宋体"/>
          <w:noProof w:val="0"/>
          <w:kern w:val="2"/>
          <w:sz w:val="22"/>
          <w:szCs w:val="22"/>
          <w:lang w:eastAsia="zh-CN"/>
        </w:rPr>
        <w:t xml:space="preserve">and </w:t>
      </w:r>
      <w:r>
        <w:rPr>
          <w:rFonts w:eastAsia="宋体"/>
          <w:noProof w:val="0"/>
          <w:kern w:val="2"/>
          <w:sz w:val="22"/>
          <w:szCs w:val="22"/>
          <w:lang w:eastAsia="zh-CN"/>
        </w:rPr>
        <w:t>rank 1-8 CSI parameters</w:t>
      </w:r>
      <w:r w:rsidR="00A31271">
        <w:rPr>
          <w:rFonts w:eastAsia="宋体"/>
          <w:noProof w:val="0"/>
          <w:kern w:val="2"/>
          <w:sz w:val="22"/>
          <w:szCs w:val="22"/>
          <w:lang w:eastAsia="zh-CN"/>
        </w:rPr>
        <w:t>, respectively. T</w:t>
      </w:r>
      <w:r>
        <w:rPr>
          <w:rFonts w:eastAsia="宋体"/>
          <w:noProof w:val="0"/>
          <w:kern w:val="2"/>
          <w:sz w:val="22"/>
          <w:szCs w:val="22"/>
          <w:lang w:eastAsia="zh-CN"/>
        </w:rPr>
        <w:t xml:space="preserve">he maximum transmission layers </w:t>
      </w:r>
      <w:r w:rsidR="00A31BCF">
        <w:rPr>
          <w:rFonts w:eastAsia="宋体"/>
          <w:noProof w:val="0"/>
          <w:kern w:val="2"/>
          <w:sz w:val="22"/>
          <w:szCs w:val="22"/>
          <w:lang w:eastAsia="zh-CN"/>
        </w:rPr>
        <w:t xml:space="preserve">are </w:t>
      </w:r>
      <w:r>
        <w:rPr>
          <w:rFonts w:eastAsia="宋体"/>
          <w:noProof w:val="0"/>
          <w:kern w:val="2"/>
          <w:sz w:val="22"/>
          <w:szCs w:val="22"/>
          <w:lang w:eastAsia="zh-CN"/>
        </w:rPr>
        <w:t>indicated</w:t>
      </w:r>
      <w:r w:rsidR="0009331A">
        <w:rPr>
          <w:rFonts w:eastAsia="宋体"/>
          <w:noProof w:val="0"/>
          <w:kern w:val="2"/>
          <w:sz w:val="22"/>
          <w:szCs w:val="22"/>
          <w:lang w:eastAsia="zh-CN"/>
        </w:rPr>
        <w:t xml:space="preserve"> </w:t>
      </w:r>
      <w:r w:rsidR="004018EF">
        <w:rPr>
          <w:rFonts w:eastAsia="宋体"/>
          <w:noProof w:val="0"/>
          <w:kern w:val="2"/>
          <w:sz w:val="22"/>
          <w:szCs w:val="22"/>
          <w:lang w:eastAsia="zh-CN"/>
        </w:rPr>
        <w:t>at least for WB CSI feedback on short PUCCH</w:t>
      </w:r>
      <w:r>
        <w:rPr>
          <w:rFonts w:eastAsia="宋体"/>
          <w:noProof w:val="0"/>
          <w:kern w:val="2"/>
          <w:sz w:val="22"/>
          <w:szCs w:val="22"/>
          <w:lang w:eastAsia="zh-CN"/>
        </w:rPr>
        <w:t>.</w:t>
      </w:r>
    </w:p>
    <w:p w14:paraId="11DC7B16" w14:textId="4CF97320" w:rsidR="0026098F" w:rsidRDefault="00A6658E" w:rsidP="00235D9D">
      <w:pPr>
        <w:pStyle w:val="ac"/>
        <w:jc w:val="both"/>
        <w:rPr>
          <w:rFonts w:eastAsia="宋体"/>
          <w:b w:val="0"/>
          <w:noProof w:val="0"/>
          <w:kern w:val="2"/>
          <w:sz w:val="22"/>
          <w:szCs w:val="22"/>
          <w:lang w:eastAsia="zh-CN"/>
        </w:rPr>
      </w:pPr>
      <w:r>
        <w:rPr>
          <w:rFonts w:eastAsia="宋体"/>
          <w:noProof w:val="0"/>
          <w:kern w:val="2"/>
          <w:sz w:val="22"/>
          <w:szCs w:val="22"/>
          <w:lang w:eastAsia="zh-CN"/>
        </w:rPr>
        <w:t>Proposal 2</w:t>
      </w:r>
      <w:r w:rsidRPr="00895302">
        <w:rPr>
          <w:rFonts w:eastAsia="宋体"/>
          <w:noProof w:val="0"/>
          <w:kern w:val="2"/>
          <w:sz w:val="22"/>
          <w:szCs w:val="22"/>
          <w:lang w:eastAsia="zh-CN"/>
        </w:rPr>
        <w:t>:</w:t>
      </w:r>
      <w:r>
        <w:rPr>
          <w:rFonts w:eastAsia="宋体"/>
          <w:noProof w:val="0"/>
          <w:kern w:val="2"/>
          <w:sz w:val="22"/>
          <w:szCs w:val="22"/>
          <w:lang w:eastAsia="zh-CN"/>
        </w:rPr>
        <w:t xml:space="preserve"> </w:t>
      </w:r>
      <w:r w:rsidR="008C38DA">
        <w:rPr>
          <w:rFonts w:eastAsia="宋体"/>
          <w:noProof w:val="0"/>
          <w:kern w:val="2"/>
          <w:sz w:val="22"/>
          <w:szCs w:val="22"/>
          <w:lang w:eastAsia="zh-CN"/>
        </w:rPr>
        <w:t xml:space="preserve">Utilize padding bits as a part of CRC for </w:t>
      </w:r>
      <w:r w:rsidR="008C38DA" w:rsidRPr="008C38DA">
        <w:rPr>
          <w:rFonts w:eastAsia="宋体"/>
          <w:noProof w:val="0"/>
          <w:kern w:val="2"/>
          <w:sz w:val="22"/>
          <w:szCs w:val="22"/>
          <w:lang w:eastAsia="zh-CN"/>
        </w:rPr>
        <w:t>Alt. 1B: RI/CRI/PMI/CQI with padding bits prior to encoding (to ensure the same payload irrespective of RI)</w:t>
      </w:r>
      <w:r w:rsidR="008C38DA">
        <w:rPr>
          <w:rFonts w:eastAsia="宋体"/>
          <w:noProof w:val="0"/>
          <w:kern w:val="2"/>
          <w:sz w:val="22"/>
          <w:szCs w:val="22"/>
          <w:lang w:eastAsia="zh-CN"/>
        </w:rPr>
        <w:t>.</w:t>
      </w:r>
    </w:p>
    <w:p w14:paraId="14971969" w14:textId="785FE4E1" w:rsidR="00C721E4" w:rsidRPr="00235D9D" w:rsidRDefault="00C721E4" w:rsidP="00235D9D">
      <w:pPr>
        <w:pStyle w:val="ac"/>
        <w:jc w:val="both"/>
        <w:rPr>
          <w:rFonts w:eastAsia="宋体"/>
          <w:b w:val="0"/>
          <w:noProof w:val="0"/>
          <w:kern w:val="2"/>
          <w:sz w:val="22"/>
          <w:szCs w:val="22"/>
          <w:lang w:eastAsia="zh-CN"/>
        </w:rPr>
      </w:pPr>
      <w:r w:rsidRPr="00235D9D">
        <w:rPr>
          <w:rFonts w:eastAsia="宋体" w:hint="eastAsia"/>
          <w:b w:val="0"/>
          <w:noProof w:val="0"/>
          <w:kern w:val="2"/>
          <w:sz w:val="22"/>
          <w:szCs w:val="22"/>
          <w:lang w:eastAsia="zh-CN"/>
        </w:rPr>
        <w:t>For</w:t>
      </w:r>
      <w:r w:rsidR="00241517" w:rsidRPr="00235D9D">
        <w:rPr>
          <w:rFonts w:eastAsia="宋体"/>
          <w:b w:val="0"/>
          <w:noProof w:val="0"/>
          <w:kern w:val="2"/>
          <w:sz w:val="22"/>
          <w:szCs w:val="22"/>
          <w:lang w:eastAsia="zh-CN"/>
        </w:rPr>
        <w:t xml:space="preserve"> long</w:t>
      </w:r>
      <w:r w:rsidRPr="00235D9D">
        <w:rPr>
          <w:rFonts w:eastAsia="宋体" w:hint="eastAsia"/>
          <w:b w:val="0"/>
          <w:noProof w:val="0"/>
          <w:kern w:val="2"/>
          <w:sz w:val="22"/>
          <w:szCs w:val="22"/>
          <w:lang w:eastAsia="zh-CN"/>
        </w:rPr>
        <w:t xml:space="preserve"> PUCCH based CSI reporting, </w:t>
      </w:r>
      <w:r w:rsidRPr="00235D9D">
        <w:rPr>
          <w:rFonts w:eastAsia="宋体"/>
          <w:b w:val="0"/>
          <w:noProof w:val="0"/>
          <w:kern w:val="2"/>
          <w:sz w:val="22"/>
          <w:szCs w:val="22"/>
          <w:lang w:eastAsia="zh-CN"/>
        </w:rPr>
        <w:t>following</w:t>
      </w:r>
      <w:r w:rsidRPr="00235D9D">
        <w:rPr>
          <w:rFonts w:eastAsia="宋体" w:hint="eastAsia"/>
          <w:b w:val="0"/>
          <w:noProof w:val="0"/>
          <w:kern w:val="2"/>
          <w:sz w:val="22"/>
          <w:szCs w:val="22"/>
          <w:lang w:eastAsia="zh-CN"/>
        </w:rPr>
        <w:t xml:space="preserve"> </w:t>
      </w:r>
      <w:r w:rsidRPr="00235D9D">
        <w:rPr>
          <w:rFonts w:eastAsia="宋体"/>
          <w:b w:val="0"/>
          <w:noProof w:val="0"/>
          <w:kern w:val="2"/>
          <w:sz w:val="22"/>
          <w:szCs w:val="22"/>
          <w:lang w:eastAsia="zh-CN"/>
        </w:rPr>
        <w:t xml:space="preserve">schemes are </w:t>
      </w:r>
      <w:r w:rsidR="00241517" w:rsidRPr="00235D9D">
        <w:rPr>
          <w:rFonts w:eastAsia="宋体"/>
          <w:b w:val="0"/>
          <w:noProof w:val="0"/>
          <w:kern w:val="2"/>
          <w:sz w:val="22"/>
          <w:szCs w:val="22"/>
          <w:lang w:eastAsia="zh-CN"/>
        </w:rPr>
        <w:t>candidate schemes in CSI parameters encoding.</w:t>
      </w:r>
    </w:p>
    <w:p w14:paraId="00F81069" w14:textId="77777777" w:rsidR="00FD6693" w:rsidRPr="00241517" w:rsidRDefault="005D0999" w:rsidP="00241517">
      <w:pPr>
        <w:numPr>
          <w:ilvl w:val="0"/>
          <w:numId w:val="12"/>
        </w:numPr>
        <w:rPr>
          <w:rFonts w:eastAsia="宋体"/>
          <w:noProof w:val="0"/>
          <w:kern w:val="2"/>
          <w:sz w:val="22"/>
          <w:szCs w:val="22"/>
          <w:lang w:eastAsia="zh-CN"/>
        </w:rPr>
      </w:pPr>
      <w:r w:rsidRPr="00241517">
        <w:rPr>
          <w:rFonts w:eastAsia="宋体"/>
          <w:noProof w:val="0"/>
          <w:kern w:val="2"/>
          <w:sz w:val="22"/>
          <w:szCs w:val="22"/>
          <w:lang w:eastAsia="zh-CN"/>
        </w:rPr>
        <w:t>Alt. 1: RI/CRI/PMI/CQI with padding bits prior to encoding (to ensure the same payload irrespective of RI)</w:t>
      </w:r>
    </w:p>
    <w:p w14:paraId="5460E1B0" w14:textId="2CFE7FD5" w:rsidR="00C721E4" w:rsidRPr="00235D9D" w:rsidRDefault="005D0999" w:rsidP="00235D9D">
      <w:pPr>
        <w:numPr>
          <w:ilvl w:val="0"/>
          <w:numId w:val="12"/>
        </w:numPr>
        <w:rPr>
          <w:rFonts w:eastAsia="宋体"/>
          <w:noProof w:val="0"/>
          <w:kern w:val="2"/>
          <w:sz w:val="22"/>
          <w:szCs w:val="22"/>
          <w:lang w:eastAsia="zh-CN"/>
        </w:rPr>
      </w:pPr>
      <w:r w:rsidRPr="00241517">
        <w:rPr>
          <w:rFonts w:eastAsia="宋体"/>
          <w:noProof w:val="0"/>
          <w:kern w:val="2"/>
          <w:sz w:val="22"/>
          <w:szCs w:val="22"/>
          <w:lang w:eastAsia="zh-CN"/>
        </w:rPr>
        <w:t>Alt. 2: RI/CRI encoded separately from PMI/CQI</w:t>
      </w:r>
    </w:p>
    <w:p w14:paraId="5AA621D5" w14:textId="08FE79EA" w:rsidR="004018EF" w:rsidRDefault="00241517" w:rsidP="00AE3187">
      <w:pPr>
        <w:pStyle w:val="ac"/>
        <w:jc w:val="both"/>
        <w:rPr>
          <w:rFonts w:eastAsia="宋体"/>
          <w:b w:val="0"/>
          <w:noProof w:val="0"/>
          <w:kern w:val="2"/>
          <w:sz w:val="22"/>
          <w:szCs w:val="22"/>
          <w:lang w:eastAsia="zh-CN"/>
        </w:rPr>
      </w:pPr>
      <w:r w:rsidRPr="00235D9D">
        <w:rPr>
          <w:rFonts w:eastAsia="宋体" w:hint="eastAsia"/>
          <w:b w:val="0"/>
          <w:noProof w:val="0"/>
          <w:kern w:val="2"/>
          <w:sz w:val="22"/>
          <w:szCs w:val="22"/>
          <w:lang w:eastAsia="zh-CN"/>
        </w:rPr>
        <w:t xml:space="preserve">For Alt.1, </w:t>
      </w:r>
      <w:r w:rsidR="00A31BCF">
        <w:rPr>
          <w:rFonts w:eastAsia="宋体"/>
          <w:b w:val="0"/>
          <w:noProof w:val="0"/>
          <w:kern w:val="2"/>
          <w:sz w:val="22"/>
          <w:szCs w:val="22"/>
          <w:lang w:eastAsia="zh-CN"/>
        </w:rPr>
        <w:t xml:space="preserve">the padding schemes discussed for short PUCCH, including </w:t>
      </w:r>
      <w:r w:rsidRPr="00235D9D">
        <w:rPr>
          <w:rFonts w:eastAsia="宋体" w:hint="eastAsia"/>
          <w:b w:val="0"/>
          <w:noProof w:val="0"/>
          <w:kern w:val="2"/>
          <w:sz w:val="22"/>
          <w:szCs w:val="22"/>
          <w:lang w:eastAsia="zh-CN"/>
        </w:rPr>
        <w:t>padding bits like zero, varying size of</w:t>
      </w:r>
      <w:r w:rsidR="00FB76FC" w:rsidRPr="00235D9D">
        <w:rPr>
          <w:rFonts w:eastAsia="宋体" w:hint="eastAsia"/>
          <w:b w:val="0"/>
          <w:noProof w:val="0"/>
          <w:kern w:val="2"/>
          <w:sz w:val="22"/>
          <w:szCs w:val="22"/>
          <w:lang w:eastAsia="zh-CN"/>
        </w:rPr>
        <w:t xml:space="preserve"> CRC bits</w:t>
      </w:r>
      <w:r w:rsidR="00A31BCF">
        <w:rPr>
          <w:rFonts w:eastAsia="宋体"/>
          <w:b w:val="0"/>
          <w:noProof w:val="0"/>
          <w:kern w:val="2"/>
          <w:sz w:val="22"/>
          <w:szCs w:val="22"/>
          <w:lang w:eastAsia="zh-CN"/>
        </w:rPr>
        <w:t>,</w:t>
      </w:r>
      <w:r w:rsidR="00FB76FC" w:rsidRPr="00235D9D">
        <w:rPr>
          <w:rFonts w:eastAsia="宋体" w:hint="eastAsia"/>
          <w:b w:val="0"/>
          <w:noProof w:val="0"/>
          <w:kern w:val="2"/>
          <w:sz w:val="22"/>
          <w:szCs w:val="22"/>
          <w:lang w:eastAsia="zh-CN"/>
        </w:rPr>
        <w:t xml:space="preserve"> and parity bits</w:t>
      </w:r>
      <w:r w:rsidR="00A31BCF">
        <w:rPr>
          <w:rFonts w:eastAsia="宋体"/>
          <w:b w:val="0"/>
          <w:noProof w:val="0"/>
          <w:kern w:val="2"/>
          <w:sz w:val="22"/>
          <w:szCs w:val="22"/>
          <w:lang w:eastAsia="zh-CN"/>
        </w:rPr>
        <w:t>,</w:t>
      </w:r>
      <w:r w:rsidR="00FB76FC" w:rsidRPr="00235D9D">
        <w:rPr>
          <w:rFonts w:eastAsia="宋体" w:hint="eastAsia"/>
          <w:b w:val="0"/>
          <w:noProof w:val="0"/>
          <w:kern w:val="2"/>
          <w:sz w:val="22"/>
          <w:szCs w:val="22"/>
          <w:lang w:eastAsia="zh-CN"/>
        </w:rPr>
        <w:t xml:space="preserve"> can also be considered</w:t>
      </w:r>
      <w:r w:rsidRPr="00235D9D">
        <w:rPr>
          <w:rFonts w:eastAsia="宋体" w:hint="eastAsia"/>
          <w:b w:val="0"/>
          <w:noProof w:val="0"/>
          <w:kern w:val="2"/>
          <w:sz w:val="22"/>
          <w:szCs w:val="22"/>
          <w:lang w:eastAsia="zh-CN"/>
        </w:rPr>
        <w:t>.</w:t>
      </w:r>
      <w:r w:rsidRPr="00235D9D">
        <w:rPr>
          <w:rFonts w:eastAsia="宋体"/>
          <w:b w:val="0"/>
          <w:noProof w:val="0"/>
          <w:kern w:val="2"/>
          <w:sz w:val="22"/>
          <w:szCs w:val="22"/>
          <w:lang w:eastAsia="zh-CN"/>
        </w:rPr>
        <w:t xml:space="preserve"> </w:t>
      </w:r>
      <w:r w:rsidR="00FB76FC" w:rsidRPr="00235D9D">
        <w:rPr>
          <w:rFonts w:eastAsia="宋体" w:hint="eastAsia"/>
          <w:b w:val="0"/>
          <w:noProof w:val="0"/>
          <w:kern w:val="2"/>
          <w:sz w:val="22"/>
          <w:szCs w:val="22"/>
          <w:lang w:eastAsia="zh-CN"/>
        </w:rPr>
        <w:t>A</w:t>
      </w:r>
      <w:r w:rsidR="004018EF">
        <w:rPr>
          <w:rFonts w:eastAsia="宋体"/>
          <w:b w:val="0"/>
          <w:noProof w:val="0"/>
          <w:kern w:val="2"/>
          <w:sz w:val="22"/>
          <w:szCs w:val="22"/>
          <w:lang w:eastAsia="zh-CN"/>
        </w:rPr>
        <w:t>s wideband</w:t>
      </w:r>
      <w:r w:rsidR="00FB76FC" w:rsidRPr="00235D9D">
        <w:rPr>
          <w:rFonts w:eastAsia="宋体"/>
          <w:b w:val="0"/>
          <w:noProof w:val="0"/>
          <w:kern w:val="2"/>
          <w:sz w:val="22"/>
          <w:szCs w:val="22"/>
          <w:lang w:eastAsia="zh-CN"/>
        </w:rPr>
        <w:t>, partial band</w:t>
      </w:r>
      <w:r w:rsidR="00A31BCF">
        <w:rPr>
          <w:rFonts w:eastAsia="宋体"/>
          <w:b w:val="0"/>
          <w:noProof w:val="0"/>
          <w:kern w:val="2"/>
          <w:sz w:val="22"/>
          <w:szCs w:val="22"/>
          <w:lang w:eastAsia="zh-CN"/>
        </w:rPr>
        <w:t>,</w:t>
      </w:r>
      <w:r w:rsidR="00FB76FC" w:rsidRPr="00235D9D">
        <w:rPr>
          <w:rFonts w:eastAsia="宋体"/>
          <w:b w:val="0"/>
          <w:noProof w:val="0"/>
          <w:kern w:val="2"/>
          <w:sz w:val="22"/>
          <w:szCs w:val="22"/>
          <w:lang w:eastAsia="zh-CN"/>
        </w:rPr>
        <w:t xml:space="preserve"> or sub-band CSI parameters can be carried by long PUCCH, the payload size difference for CSI parameters will be much larger than </w:t>
      </w:r>
      <w:r w:rsidR="00A31BCF">
        <w:rPr>
          <w:rFonts w:eastAsia="宋体"/>
          <w:b w:val="0"/>
          <w:noProof w:val="0"/>
          <w:kern w:val="2"/>
          <w:sz w:val="22"/>
          <w:szCs w:val="22"/>
          <w:lang w:eastAsia="zh-CN"/>
        </w:rPr>
        <w:t xml:space="preserve">that with only </w:t>
      </w:r>
      <w:r w:rsidR="00FB76FC" w:rsidRPr="00235D9D">
        <w:rPr>
          <w:rFonts w:eastAsia="宋体"/>
          <w:b w:val="0"/>
          <w:noProof w:val="0"/>
          <w:kern w:val="2"/>
          <w:sz w:val="22"/>
          <w:szCs w:val="22"/>
          <w:lang w:eastAsia="zh-CN"/>
        </w:rPr>
        <w:t xml:space="preserve">WB CSI feedback. </w:t>
      </w:r>
      <w:r w:rsidR="00C30C24" w:rsidRPr="00235D9D">
        <w:rPr>
          <w:rFonts w:eastAsia="宋体"/>
          <w:b w:val="0"/>
          <w:noProof w:val="0"/>
          <w:kern w:val="2"/>
          <w:sz w:val="22"/>
          <w:szCs w:val="22"/>
          <w:lang w:eastAsia="zh-CN"/>
        </w:rPr>
        <w:t xml:space="preserve">As calculated in </w:t>
      </w:r>
      <w:r w:rsidR="00C30C24" w:rsidRPr="00937200">
        <w:rPr>
          <w:rFonts w:eastAsia="宋体"/>
          <w:b w:val="0"/>
          <w:noProof w:val="0"/>
          <w:kern w:val="2"/>
          <w:sz w:val="22"/>
          <w:szCs w:val="22"/>
          <w:lang w:eastAsia="zh-CN"/>
        </w:rPr>
        <w:t>[2]</w:t>
      </w:r>
      <w:r w:rsidR="00235D9D" w:rsidRPr="00235D9D">
        <w:rPr>
          <w:rFonts w:eastAsia="宋体"/>
          <w:b w:val="0"/>
          <w:noProof w:val="0"/>
          <w:kern w:val="2"/>
          <w:sz w:val="22"/>
          <w:szCs w:val="22"/>
          <w:lang w:eastAsia="zh-CN"/>
        </w:rPr>
        <w:t>, there will be up to 28 bits difference when sub-band CSI parameters are joint</w:t>
      </w:r>
      <w:r w:rsidR="004018EF">
        <w:rPr>
          <w:rFonts w:eastAsia="宋体"/>
          <w:b w:val="0"/>
          <w:noProof w:val="0"/>
          <w:kern w:val="2"/>
          <w:sz w:val="22"/>
          <w:szCs w:val="22"/>
          <w:lang w:eastAsia="zh-CN"/>
        </w:rPr>
        <w:t>ly</w:t>
      </w:r>
      <w:r w:rsidR="00235D9D" w:rsidRPr="00235D9D">
        <w:rPr>
          <w:rFonts w:eastAsia="宋体"/>
          <w:b w:val="0"/>
          <w:noProof w:val="0"/>
          <w:kern w:val="2"/>
          <w:sz w:val="22"/>
          <w:szCs w:val="22"/>
          <w:lang w:eastAsia="zh-CN"/>
        </w:rPr>
        <w:t xml:space="preserve"> reported (10 sub-bands are assumed during the calculation).</w:t>
      </w:r>
      <w:r w:rsidR="00235D9D">
        <w:rPr>
          <w:rFonts w:eastAsia="宋体"/>
          <w:b w:val="0"/>
          <w:noProof w:val="0"/>
          <w:kern w:val="2"/>
          <w:sz w:val="22"/>
          <w:szCs w:val="22"/>
          <w:lang w:eastAsia="zh-CN"/>
        </w:rPr>
        <w:t xml:space="preserve"> One solution addressing this problem is </w:t>
      </w:r>
      <w:r w:rsidR="00A31BCF">
        <w:rPr>
          <w:rFonts w:eastAsia="宋体"/>
          <w:b w:val="0"/>
          <w:noProof w:val="0"/>
          <w:kern w:val="2"/>
          <w:sz w:val="22"/>
          <w:szCs w:val="22"/>
          <w:lang w:eastAsia="zh-CN"/>
        </w:rPr>
        <w:t xml:space="preserve">to </w:t>
      </w:r>
      <w:r w:rsidR="004018EF">
        <w:rPr>
          <w:rFonts w:eastAsia="宋体"/>
          <w:b w:val="0"/>
          <w:noProof w:val="0"/>
          <w:kern w:val="2"/>
          <w:sz w:val="22"/>
          <w:szCs w:val="22"/>
          <w:lang w:eastAsia="zh-CN"/>
        </w:rPr>
        <w:t>separate encoding CSI parameters within one slot CSI reporting, e.g., RI/CRI are separately encoded with PMI and CQI (Alt. 2).</w:t>
      </w:r>
    </w:p>
    <w:p w14:paraId="77ABF215" w14:textId="1BBBC52E" w:rsidR="00D46F4A" w:rsidRPr="00ED4E30" w:rsidRDefault="003D34A6" w:rsidP="00AE3187">
      <w:pPr>
        <w:pStyle w:val="ac"/>
        <w:jc w:val="both"/>
        <w:rPr>
          <w:rFonts w:eastAsia="宋体"/>
          <w:b w:val="0"/>
          <w:noProof w:val="0"/>
          <w:kern w:val="2"/>
          <w:sz w:val="22"/>
          <w:szCs w:val="22"/>
          <w:lang w:eastAsia="zh-CN"/>
        </w:rPr>
      </w:pPr>
      <w:r w:rsidRPr="00ED4E30">
        <w:rPr>
          <w:rFonts w:eastAsia="宋体"/>
          <w:b w:val="0"/>
          <w:noProof w:val="0"/>
          <w:kern w:val="2"/>
          <w:sz w:val="22"/>
          <w:szCs w:val="22"/>
          <w:lang w:eastAsia="zh-CN"/>
        </w:rPr>
        <w:t xml:space="preserve">Based on the agreements in RAN1#90, as both WB and SB CSI parameters might be </w:t>
      </w:r>
      <w:r w:rsidR="002463E7" w:rsidRPr="00ED4E30">
        <w:rPr>
          <w:rFonts w:eastAsia="宋体"/>
          <w:b w:val="0"/>
          <w:noProof w:val="0"/>
          <w:kern w:val="2"/>
          <w:sz w:val="22"/>
          <w:szCs w:val="22"/>
          <w:lang w:eastAsia="zh-CN"/>
        </w:rPr>
        <w:t xml:space="preserve">reported for one CSI setting, </w:t>
      </w:r>
      <w:r w:rsidR="00ED4E30">
        <w:rPr>
          <w:rFonts w:eastAsia="宋体"/>
          <w:b w:val="0"/>
          <w:noProof w:val="0"/>
          <w:kern w:val="2"/>
          <w:sz w:val="22"/>
          <w:szCs w:val="22"/>
          <w:lang w:eastAsia="zh-CN"/>
        </w:rPr>
        <w:t>it leads to</w:t>
      </w:r>
      <w:r w:rsidRPr="00ED4E30">
        <w:rPr>
          <w:rFonts w:eastAsia="宋体"/>
          <w:b w:val="0"/>
          <w:noProof w:val="0"/>
          <w:kern w:val="2"/>
          <w:sz w:val="22"/>
          <w:szCs w:val="22"/>
          <w:lang w:eastAsia="zh-CN"/>
        </w:rPr>
        <w:t xml:space="preserve"> </w:t>
      </w:r>
      <w:r w:rsidR="00086493" w:rsidRPr="00ED4E30">
        <w:rPr>
          <w:rFonts w:eastAsia="宋体"/>
          <w:b w:val="0"/>
          <w:noProof w:val="0"/>
          <w:kern w:val="2"/>
          <w:sz w:val="22"/>
          <w:szCs w:val="22"/>
          <w:lang w:eastAsia="zh-CN"/>
        </w:rPr>
        <w:t>different interpretation</w:t>
      </w:r>
      <w:r w:rsidRPr="00ED4E30">
        <w:rPr>
          <w:rFonts w:eastAsia="宋体"/>
          <w:b w:val="0"/>
          <w:noProof w:val="0"/>
          <w:kern w:val="2"/>
          <w:sz w:val="22"/>
          <w:szCs w:val="22"/>
          <w:lang w:eastAsia="zh-CN"/>
        </w:rPr>
        <w:t>s</w:t>
      </w:r>
      <w:r w:rsidR="00086493" w:rsidRPr="00C17028">
        <w:rPr>
          <w:rFonts w:eastAsia="宋体"/>
          <w:b w:val="0"/>
          <w:noProof w:val="0"/>
          <w:kern w:val="2"/>
          <w:sz w:val="22"/>
          <w:szCs w:val="22"/>
          <w:lang w:eastAsia="zh-CN"/>
        </w:rPr>
        <w:t xml:space="preserve"> of </w:t>
      </w:r>
      <w:r w:rsidR="00E9229E" w:rsidRPr="00ED4E30">
        <w:rPr>
          <w:rFonts w:eastAsia="宋体"/>
          <w:b w:val="0"/>
          <w:noProof w:val="0"/>
          <w:kern w:val="2"/>
          <w:sz w:val="22"/>
          <w:szCs w:val="22"/>
          <w:lang w:eastAsia="zh-CN"/>
        </w:rPr>
        <w:t xml:space="preserve">periodicity </w:t>
      </w:r>
      <w:r w:rsidRPr="00ED4E30">
        <w:rPr>
          <w:rFonts w:eastAsia="宋体"/>
          <w:b w:val="0"/>
          <w:noProof w:val="0"/>
          <w:kern w:val="2"/>
          <w:sz w:val="22"/>
          <w:szCs w:val="22"/>
          <w:lang w:eastAsia="zh-CN"/>
        </w:rPr>
        <w:t>setting</w:t>
      </w:r>
      <w:r w:rsidR="00086493" w:rsidRPr="00ED4E30">
        <w:rPr>
          <w:rFonts w:eastAsia="宋体"/>
          <w:b w:val="0"/>
          <w:noProof w:val="0"/>
          <w:kern w:val="2"/>
          <w:sz w:val="22"/>
          <w:szCs w:val="22"/>
          <w:lang w:eastAsia="zh-CN"/>
        </w:rPr>
        <w:t xml:space="preserve"> </w:t>
      </w:r>
      <w:r w:rsidR="00E9229E" w:rsidRPr="00ED4E30">
        <w:rPr>
          <w:rFonts w:eastAsia="宋体"/>
          <w:b w:val="0"/>
          <w:noProof w:val="0"/>
          <w:kern w:val="2"/>
          <w:sz w:val="22"/>
          <w:szCs w:val="22"/>
          <w:lang w:eastAsia="zh-CN"/>
        </w:rPr>
        <w:t>for WB CSI parameters and SB CSI parameters</w:t>
      </w:r>
      <w:r w:rsidR="00A76C5C" w:rsidRPr="00ED4E30">
        <w:rPr>
          <w:rFonts w:eastAsia="宋体"/>
          <w:b w:val="0"/>
          <w:noProof w:val="0"/>
          <w:kern w:val="2"/>
          <w:sz w:val="22"/>
          <w:szCs w:val="22"/>
          <w:lang w:eastAsia="zh-CN"/>
        </w:rPr>
        <w:t>.</w:t>
      </w:r>
    </w:p>
    <w:p w14:paraId="4FC2B406" w14:textId="431DE6F6" w:rsidR="003D34A6" w:rsidRPr="00ED4E30" w:rsidRDefault="003D34A6" w:rsidP="004B7EDE">
      <w:pPr>
        <w:rPr>
          <w:rFonts w:eastAsia="宋体"/>
          <w:noProof w:val="0"/>
          <w:kern w:val="2"/>
          <w:sz w:val="22"/>
          <w:szCs w:val="22"/>
          <w:lang w:eastAsia="zh-CN"/>
        </w:rPr>
      </w:pPr>
      <w:r w:rsidRPr="004B7EDE">
        <w:rPr>
          <w:rFonts w:eastAsia="宋体"/>
          <w:sz w:val="22"/>
          <w:szCs w:val="22"/>
          <w:lang w:eastAsia="zh-CN"/>
        </w:rPr>
        <w:t xml:space="preserve">One interpretation is that the </w:t>
      </w:r>
      <w:r w:rsidRPr="00ED4E30">
        <w:rPr>
          <w:rFonts w:eastAsia="宋体"/>
          <w:noProof w:val="0"/>
          <w:kern w:val="2"/>
          <w:sz w:val="22"/>
          <w:szCs w:val="22"/>
          <w:lang w:eastAsia="zh-CN"/>
        </w:rPr>
        <w:t>periodicity of slot offset of wideband</w:t>
      </w:r>
      <w:r w:rsidRPr="00ED4E30">
        <w:rPr>
          <w:rFonts w:eastAsia="宋体" w:hint="eastAsia"/>
          <w:noProof w:val="0"/>
          <w:kern w:val="2"/>
          <w:sz w:val="22"/>
          <w:szCs w:val="22"/>
          <w:lang w:eastAsia="zh-CN"/>
        </w:rPr>
        <w:t>, partial band, and sub-band CSI parameters are the same</w:t>
      </w:r>
      <w:r w:rsidRPr="00ED4E30">
        <w:rPr>
          <w:rFonts w:eastAsia="宋体"/>
          <w:noProof w:val="0"/>
          <w:kern w:val="2"/>
          <w:sz w:val="22"/>
          <w:szCs w:val="22"/>
          <w:lang w:eastAsia="zh-CN"/>
        </w:rPr>
        <w:t xml:space="preserve"> for one report setting</w:t>
      </w:r>
      <w:r w:rsidR="002463E7" w:rsidRPr="00ED4E30">
        <w:rPr>
          <w:rFonts w:eastAsia="宋体"/>
          <w:noProof w:val="0"/>
          <w:kern w:val="2"/>
          <w:sz w:val="22"/>
          <w:szCs w:val="22"/>
          <w:lang w:eastAsia="zh-CN"/>
        </w:rPr>
        <w:t>, which corresponds to one single PUCCH format illustrated in Fig 2(a).</w:t>
      </w:r>
    </w:p>
    <w:p w14:paraId="7B2B49FC" w14:textId="77777777" w:rsidR="002463E7" w:rsidRPr="00ED4E30" w:rsidRDefault="003D34A6" w:rsidP="004B7EDE">
      <w:pPr>
        <w:jc w:val="both"/>
        <w:rPr>
          <w:rFonts w:eastAsia="宋体"/>
          <w:noProof w:val="0"/>
          <w:kern w:val="2"/>
          <w:sz w:val="22"/>
          <w:szCs w:val="22"/>
          <w:lang w:eastAsia="zh-CN"/>
        </w:rPr>
      </w:pPr>
      <w:r w:rsidRPr="00ED4E30">
        <w:rPr>
          <w:rFonts w:eastAsia="宋体"/>
          <w:noProof w:val="0"/>
          <w:kern w:val="2"/>
          <w:sz w:val="22"/>
          <w:szCs w:val="22"/>
          <w:lang w:eastAsia="zh-CN"/>
        </w:rPr>
        <w:lastRenderedPageBreak/>
        <w:t>Another interpretation is that the periodicity of slot offset of wideband, partial band, and sub-band CSI parameters can be different for one report setting</w:t>
      </w:r>
      <w:r w:rsidR="002463E7" w:rsidRPr="00ED4E30">
        <w:rPr>
          <w:rFonts w:eastAsia="宋体"/>
          <w:noProof w:val="0"/>
          <w:kern w:val="2"/>
          <w:sz w:val="22"/>
          <w:szCs w:val="22"/>
          <w:lang w:eastAsia="zh-CN"/>
        </w:rPr>
        <w:t xml:space="preserve">, for example, WB CSI parameters are reported with one periodicity, e.g., 20 ms, while SB CSI parameters are reported with smaller periodicity with respect to WB CSI parameters, e.g., 5 ms. </w:t>
      </w:r>
    </w:p>
    <w:p w14:paraId="043BF1D5" w14:textId="0D2B4B19" w:rsidR="002463E7" w:rsidRPr="00ED4E30" w:rsidRDefault="00AB61BC" w:rsidP="004B7EDE">
      <w:pPr>
        <w:jc w:val="both"/>
        <w:rPr>
          <w:rFonts w:eastAsia="宋体"/>
          <w:noProof w:val="0"/>
          <w:kern w:val="2"/>
          <w:sz w:val="22"/>
          <w:szCs w:val="22"/>
          <w:lang w:eastAsia="zh-CN"/>
        </w:rPr>
      </w:pPr>
      <w:r w:rsidRPr="00ED4E30">
        <w:rPr>
          <w:rFonts w:eastAsia="宋体"/>
          <w:noProof w:val="0"/>
          <w:kern w:val="2"/>
          <w:sz w:val="22"/>
          <w:szCs w:val="22"/>
          <w:lang w:eastAsia="zh-CN"/>
        </w:rPr>
        <w:t xml:space="preserve">In this interpretation, different PUCCH formats might be used to support WB and SB CSI reporting. For instance, WB and SB information can be carried by different PUCCH format, e.g. WB and SB CSI information can be carried by one PUCCH format, while SB CSI only can be carried by another PUCCH format (Figure 2(b)); or WB CSI only is carried by one PUCCH format, </w:t>
      </w:r>
      <w:r w:rsidRPr="00ED4E30">
        <w:rPr>
          <w:rFonts w:eastAsia="宋体"/>
          <w:noProof w:val="0"/>
          <w:kern w:val="2"/>
          <w:sz w:val="22"/>
          <w:szCs w:val="22"/>
          <w:lang w:val="en-GB" w:eastAsia="zh-CN"/>
        </w:rPr>
        <w:t>and SB CSI only is carried by another PUCCH format (Figure 2(c)).</w:t>
      </w:r>
    </w:p>
    <w:p w14:paraId="2C0CD9D0" w14:textId="35261161" w:rsidR="00AB61BC" w:rsidRPr="00ED4E30" w:rsidRDefault="002463E7" w:rsidP="004B7EDE">
      <w:pPr>
        <w:pStyle w:val="ac"/>
        <w:jc w:val="both"/>
        <w:rPr>
          <w:rFonts w:eastAsia="宋体"/>
          <w:noProof w:val="0"/>
          <w:kern w:val="2"/>
          <w:sz w:val="22"/>
          <w:szCs w:val="22"/>
          <w:lang w:eastAsia="zh-CN"/>
        </w:rPr>
      </w:pPr>
      <w:r w:rsidRPr="00ED4E30">
        <w:rPr>
          <w:rFonts w:eastAsia="宋体"/>
          <w:b w:val="0"/>
          <w:noProof w:val="0"/>
          <w:kern w:val="2"/>
          <w:sz w:val="22"/>
          <w:szCs w:val="22"/>
          <w:lang w:eastAsia="zh-CN"/>
        </w:rPr>
        <w:t>Different CSI reporting periodicity setting has been supported in LTE due to PUCCH format capacity limitation</w:t>
      </w:r>
      <w:r w:rsidRPr="004B7EDE">
        <w:rPr>
          <w:rFonts w:eastAsia="宋体"/>
          <w:b w:val="0"/>
          <w:noProof w:val="0"/>
          <w:kern w:val="2"/>
          <w:sz w:val="22"/>
          <w:szCs w:val="22"/>
          <w:lang w:eastAsia="zh-CN"/>
        </w:rPr>
        <w:t>, i.e.,</w:t>
      </w:r>
      <w:r w:rsidRPr="00ED4E30">
        <w:rPr>
          <w:rFonts w:eastAsia="宋体"/>
          <w:b w:val="0"/>
          <w:noProof w:val="0"/>
          <w:kern w:val="2"/>
          <w:sz w:val="22"/>
          <w:szCs w:val="22"/>
          <w:lang w:eastAsia="zh-CN"/>
        </w:rPr>
        <w:t xml:space="preserve"> CSI parameters payload size cannot be larger than 11 bits. There may be no such limitation in </w:t>
      </w:r>
      <w:r w:rsidR="00AB61BC" w:rsidRPr="00ED4E30">
        <w:rPr>
          <w:rFonts w:eastAsia="宋体"/>
          <w:b w:val="0"/>
          <w:noProof w:val="0"/>
          <w:kern w:val="2"/>
          <w:sz w:val="22"/>
          <w:szCs w:val="22"/>
          <w:lang w:eastAsia="zh-CN"/>
        </w:rPr>
        <w:t>NR. Another consideration of different periodicity setting in LTE is that the parameters can reflect different channel properties, e.g., RI represent the spatial freedom while PMI represent transmission direction. This perspective may should also be considered during NR UCI design.</w:t>
      </w:r>
    </w:p>
    <w:p w14:paraId="348CA318" w14:textId="3CDFF9C1" w:rsidR="003D34A6" w:rsidRPr="00ED4E30" w:rsidRDefault="00AB61BC" w:rsidP="004B7EDE">
      <w:pPr>
        <w:pStyle w:val="ac"/>
        <w:jc w:val="both"/>
        <w:rPr>
          <w:rFonts w:eastAsia="宋体"/>
          <w:noProof w:val="0"/>
          <w:kern w:val="2"/>
          <w:sz w:val="22"/>
          <w:szCs w:val="22"/>
          <w:lang w:eastAsia="zh-CN"/>
        </w:rPr>
      </w:pPr>
      <w:r w:rsidRPr="00ED4E30">
        <w:rPr>
          <w:rFonts w:eastAsia="宋体"/>
          <w:b w:val="0"/>
          <w:noProof w:val="0"/>
          <w:kern w:val="2"/>
          <w:sz w:val="22"/>
          <w:szCs w:val="22"/>
          <w:lang w:eastAsia="zh-CN"/>
        </w:rPr>
        <w:t xml:space="preserve">Based on the analysis above, it should be clarified </w:t>
      </w:r>
      <w:r w:rsidR="00C17028">
        <w:rPr>
          <w:rFonts w:eastAsia="宋体"/>
          <w:b w:val="0"/>
          <w:noProof w:val="0"/>
          <w:kern w:val="2"/>
          <w:sz w:val="22"/>
          <w:szCs w:val="22"/>
          <w:lang w:eastAsia="zh-CN"/>
        </w:rPr>
        <w:t xml:space="preserve">that whether </w:t>
      </w:r>
      <w:r w:rsidR="00764BEF" w:rsidRPr="00ED4E30">
        <w:rPr>
          <w:rFonts w:eastAsia="宋体"/>
          <w:b w:val="0"/>
          <w:noProof w:val="0"/>
          <w:kern w:val="2"/>
          <w:sz w:val="22"/>
          <w:szCs w:val="22"/>
          <w:lang w:eastAsia="zh-CN"/>
        </w:rPr>
        <w:t>WB CSI parameter share the same periodicity with SB CSI parameters, or they can be different. W</w:t>
      </w:r>
      <w:r w:rsidRPr="00ED4E30">
        <w:rPr>
          <w:rFonts w:eastAsia="宋体"/>
          <w:b w:val="0"/>
          <w:noProof w:val="0"/>
          <w:kern w:val="2"/>
          <w:sz w:val="22"/>
          <w:szCs w:val="22"/>
          <w:lang w:eastAsia="zh-CN"/>
        </w:rPr>
        <w:t>e propose that:</w:t>
      </w:r>
    </w:p>
    <w:p w14:paraId="2FBA4ECE" w14:textId="77777777" w:rsidR="003D34A6" w:rsidRDefault="003D34A6" w:rsidP="003D34A6">
      <w:pPr>
        <w:jc w:val="center"/>
        <w:rPr>
          <w:rFonts w:eastAsia="宋体"/>
          <w:noProof w:val="0"/>
          <w:kern w:val="2"/>
          <w:sz w:val="22"/>
          <w:szCs w:val="22"/>
          <w:lang w:eastAsia="zh-CN"/>
        </w:rPr>
      </w:pPr>
      <w:r>
        <w:rPr>
          <w:rFonts w:eastAsia="宋体"/>
          <w:kern w:val="2"/>
          <w:sz w:val="22"/>
          <w:szCs w:val="22"/>
          <w:lang w:eastAsia="zh-CN"/>
        </w:rPr>
        <w:drawing>
          <wp:inline distT="0" distB="0" distL="0" distR="0" wp14:anchorId="3F2AD164" wp14:editId="68AFB35B">
            <wp:extent cx="6063615" cy="5029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3615" cy="502920"/>
                    </a:xfrm>
                    <a:prstGeom prst="rect">
                      <a:avLst/>
                    </a:prstGeom>
                    <a:noFill/>
                  </pic:spPr>
                </pic:pic>
              </a:graphicData>
            </a:graphic>
          </wp:inline>
        </w:drawing>
      </w:r>
    </w:p>
    <w:p w14:paraId="196DF49A" w14:textId="77777777" w:rsidR="003D34A6" w:rsidRPr="00C658D9" w:rsidRDefault="003D34A6" w:rsidP="003D34A6">
      <w:pPr>
        <w:jc w:val="center"/>
        <w:rPr>
          <w:rFonts w:eastAsia="宋体"/>
          <w:noProof w:val="0"/>
          <w:kern w:val="2"/>
          <w:sz w:val="22"/>
          <w:szCs w:val="22"/>
          <w:lang w:eastAsia="zh-CN"/>
        </w:rPr>
      </w:pPr>
      <w:r>
        <w:rPr>
          <w:rFonts w:eastAsia="宋体"/>
          <w:b/>
          <w:noProof w:val="0"/>
          <w:color w:val="000000" w:themeColor="text1"/>
          <w:sz w:val="22"/>
          <w:szCs w:val="22"/>
          <w:lang w:eastAsia="zh-CN"/>
        </w:rPr>
        <w:t xml:space="preserve">Fig. 2(a) One PUCCH </w:t>
      </w:r>
      <w:r>
        <w:rPr>
          <w:rFonts w:eastAsia="宋体" w:hint="eastAsia"/>
          <w:b/>
          <w:noProof w:val="0"/>
          <w:color w:val="000000" w:themeColor="text1"/>
          <w:sz w:val="22"/>
          <w:szCs w:val="22"/>
          <w:lang w:eastAsia="zh-CN"/>
        </w:rPr>
        <w:t>format</w:t>
      </w:r>
      <w:r>
        <w:rPr>
          <w:rFonts w:eastAsia="宋体"/>
          <w:b/>
          <w:noProof w:val="0"/>
          <w:color w:val="000000" w:themeColor="text1"/>
          <w:sz w:val="22"/>
          <w:szCs w:val="22"/>
          <w:lang w:eastAsia="zh-CN"/>
        </w:rPr>
        <w:t xml:space="preserve"> for CSI reporting</w:t>
      </w:r>
    </w:p>
    <w:p w14:paraId="2A4D8187" w14:textId="77777777" w:rsidR="003D34A6" w:rsidRDefault="003D34A6" w:rsidP="003D34A6">
      <w:pPr>
        <w:pStyle w:val="ac"/>
        <w:jc w:val="center"/>
        <w:rPr>
          <w:rFonts w:eastAsia="宋体"/>
          <w:b w:val="0"/>
          <w:noProof w:val="0"/>
          <w:kern w:val="2"/>
          <w:sz w:val="22"/>
          <w:szCs w:val="22"/>
          <w:lang w:eastAsia="zh-CN"/>
        </w:rPr>
      </w:pPr>
      <w:r>
        <w:rPr>
          <w:rFonts w:eastAsia="宋体"/>
          <w:b w:val="0"/>
          <w:kern w:val="2"/>
          <w:sz w:val="22"/>
          <w:szCs w:val="22"/>
          <w:lang w:eastAsia="zh-CN"/>
        </w:rPr>
        <w:drawing>
          <wp:inline distT="0" distB="0" distL="0" distR="0" wp14:anchorId="37809595" wp14:editId="5AF741B4">
            <wp:extent cx="6040755" cy="228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0755" cy="228600"/>
                    </a:xfrm>
                    <a:prstGeom prst="rect">
                      <a:avLst/>
                    </a:prstGeom>
                    <a:noFill/>
                  </pic:spPr>
                </pic:pic>
              </a:graphicData>
            </a:graphic>
          </wp:inline>
        </w:drawing>
      </w:r>
    </w:p>
    <w:p w14:paraId="7A6ED9C0" w14:textId="77777777" w:rsidR="003D34A6" w:rsidRPr="00A56ACE" w:rsidRDefault="003D34A6" w:rsidP="003D34A6">
      <w:pPr>
        <w:spacing w:after="120"/>
        <w:jc w:val="center"/>
        <w:rPr>
          <w:rFonts w:eastAsia="宋体"/>
          <w:b/>
          <w:noProof w:val="0"/>
          <w:color w:val="000000" w:themeColor="text1"/>
          <w:sz w:val="22"/>
          <w:szCs w:val="22"/>
          <w:lang w:eastAsia="zh-CN"/>
        </w:rPr>
      </w:pPr>
      <w:r>
        <w:rPr>
          <w:rFonts w:eastAsia="宋体"/>
          <w:b/>
          <w:noProof w:val="0"/>
          <w:color w:val="000000" w:themeColor="text1"/>
          <w:sz w:val="22"/>
          <w:szCs w:val="22"/>
          <w:lang w:eastAsia="zh-CN"/>
        </w:rPr>
        <w:t>Fig. 2(b) Two PUCCH formats for CSI reporting</w:t>
      </w:r>
    </w:p>
    <w:p w14:paraId="09A4A66C" w14:textId="77777777" w:rsidR="003D34A6" w:rsidRDefault="003D34A6" w:rsidP="003D34A6">
      <w:pPr>
        <w:jc w:val="center"/>
        <w:rPr>
          <w:lang w:eastAsia="zh-CN"/>
        </w:rPr>
      </w:pPr>
      <w:r>
        <w:rPr>
          <w:rFonts w:eastAsia="宋体"/>
          <w:b/>
          <w:lang w:eastAsia="zh-CN"/>
        </w:rPr>
        <w:drawing>
          <wp:inline distT="0" distB="0" distL="0" distR="0" wp14:anchorId="5AA088A8" wp14:editId="5BA76EF2">
            <wp:extent cx="6033135" cy="55418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7337" cy="561916"/>
                    </a:xfrm>
                    <a:prstGeom prst="rect">
                      <a:avLst/>
                    </a:prstGeom>
                    <a:noFill/>
                  </pic:spPr>
                </pic:pic>
              </a:graphicData>
            </a:graphic>
          </wp:inline>
        </w:drawing>
      </w:r>
    </w:p>
    <w:p w14:paraId="0C912087" w14:textId="77777777" w:rsidR="003D34A6" w:rsidRDefault="003D34A6" w:rsidP="003D34A6">
      <w:pPr>
        <w:spacing w:after="120"/>
        <w:jc w:val="center"/>
        <w:rPr>
          <w:rFonts w:eastAsia="宋体"/>
          <w:b/>
          <w:noProof w:val="0"/>
          <w:color w:val="000000" w:themeColor="text1"/>
          <w:sz w:val="22"/>
          <w:szCs w:val="22"/>
          <w:lang w:eastAsia="zh-CN"/>
        </w:rPr>
      </w:pPr>
      <w:r>
        <w:rPr>
          <w:rFonts w:eastAsia="宋体"/>
          <w:b/>
          <w:noProof w:val="0"/>
          <w:color w:val="000000" w:themeColor="text1"/>
          <w:sz w:val="22"/>
          <w:szCs w:val="22"/>
          <w:lang w:eastAsia="zh-CN"/>
        </w:rPr>
        <w:t>Fig. 2(c) Two PUCCH formats for CSI reporting</w:t>
      </w:r>
    </w:p>
    <w:p w14:paraId="0C4A8250" w14:textId="3699A3B9" w:rsidR="003D34A6" w:rsidRPr="004B7EDE" w:rsidRDefault="003D34A6" w:rsidP="004B7EDE">
      <w:pPr>
        <w:jc w:val="center"/>
        <w:rPr>
          <w:rFonts w:eastAsia="宋体"/>
          <w:b/>
          <w:lang w:eastAsia="zh-CN"/>
        </w:rPr>
      </w:pPr>
      <w:r>
        <w:rPr>
          <w:rFonts w:eastAsia="宋体"/>
          <w:b/>
          <w:noProof w:val="0"/>
          <w:color w:val="000000" w:themeColor="text1"/>
          <w:sz w:val="22"/>
          <w:szCs w:val="22"/>
          <w:lang w:eastAsia="zh-CN"/>
        </w:rPr>
        <w:t>Figure 2 PUCCH format for CSI reporting</w:t>
      </w:r>
    </w:p>
    <w:p w14:paraId="0EC50DED" w14:textId="4D3F3660" w:rsidR="001D4661" w:rsidRDefault="00E6037C" w:rsidP="00A56ACE">
      <w:pPr>
        <w:spacing w:after="120"/>
        <w:jc w:val="center"/>
        <w:rPr>
          <w:lang w:eastAsia="zh-CN"/>
        </w:rPr>
      </w:pPr>
      <w:r>
        <w:rPr>
          <w:rFonts w:eastAsia="宋体"/>
          <w:b/>
          <w:noProof w:val="0"/>
          <w:color w:val="000000" w:themeColor="text1"/>
          <w:sz w:val="22"/>
          <w:szCs w:val="22"/>
          <w:lang w:eastAsia="zh-CN"/>
        </w:rPr>
        <w:t xml:space="preserve"> </w:t>
      </w:r>
    </w:p>
    <w:p w14:paraId="23814723" w14:textId="48CB9339" w:rsidR="00A6658E" w:rsidRPr="001315E2" w:rsidRDefault="00A6658E" w:rsidP="001315E2">
      <w:pPr>
        <w:pStyle w:val="ac"/>
        <w:jc w:val="both"/>
        <w:rPr>
          <w:rFonts w:eastAsia="宋体"/>
          <w:noProof w:val="0"/>
          <w:kern w:val="2"/>
          <w:sz w:val="22"/>
          <w:szCs w:val="22"/>
          <w:lang w:eastAsia="zh-CN"/>
        </w:rPr>
      </w:pPr>
      <w:r>
        <w:rPr>
          <w:rFonts w:eastAsia="宋体"/>
          <w:noProof w:val="0"/>
          <w:kern w:val="2"/>
          <w:sz w:val="22"/>
          <w:szCs w:val="22"/>
          <w:lang w:eastAsia="zh-CN"/>
        </w:rPr>
        <w:t>Proposal 3</w:t>
      </w:r>
      <w:r w:rsidR="00782027" w:rsidRPr="00895302">
        <w:rPr>
          <w:rFonts w:eastAsia="宋体"/>
          <w:noProof w:val="0"/>
          <w:kern w:val="2"/>
          <w:sz w:val="22"/>
          <w:szCs w:val="22"/>
          <w:lang w:eastAsia="zh-CN"/>
        </w:rPr>
        <w:t>:</w:t>
      </w:r>
      <w:r w:rsidR="00724885">
        <w:rPr>
          <w:rFonts w:eastAsia="宋体"/>
          <w:noProof w:val="0"/>
          <w:kern w:val="2"/>
          <w:sz w:val="22"/>
          <w:szCs w:val="22"/>
          <w:lang w:eastAsia="zh-CN"/>
        </w:rPr>
        <w:t xml:space="preserve"> </w:t>
      </w:r>
      <w:r w:rsidR="00185176">
        <w:rPr>
          <w:rFonts w:eastAsia="宋体"/>
          <w:noProof w:val="0"/>
          <w:kern w:val="2"/>
          <w:sz w:val="22"/>
          <w:szCs w:val="22"/>
          <w:lang w:eastAsia="zh-CN"/>
        </w:rPr>
        <w:t xml:space="preserve">Clarify </w:t>
      </w:r>
      <w:r w:rsidR="00086493">
        <w:rPr>
          <w:rFonts w:eastAsia="宋体"/>
          <w:noProof w:val="0"/>
          <w:kern w:val="2"/>
          <w:sz w:val="22"/>
          <w:szCs w:val="22"/>
          <w:lang w:eastAsia="zh-CN"/>
        </w:rPr>
        <w:t>that the periodicity of slot offset of wideband</w:t>
      </w:r>
      <w:r w:rsidR="00086493">
        <w:rPr>
          <w:rFonts w:eastAsia="宋体" w:hint="eastAsia"/>
          <w:noProof w:val="0"/>
          <w:kern w:val="2"/>
          <w:sz w:val="22"/>
          <w:szCs w:val="22"/>
          <w:lang w:eastAsia="zh-CN"/>
        </w:rPr>
        <w:t>, partial band, and sub-band CSI parameters are the same</w:t>
      </w:r>
      <w:r w:rsidR="00086493">
        <w:rPr>
          <w:rFonts w:eastAsia="宋体"/>
          <w:noProof w:val="0"/>
          <w:kern w:val="2"/>
          <w:sz w:val="22"/>
          <w:szCs w:val="22"/>
          <w:lang w:eastAsia="zh-CN"/>
        </w:rPr>
        <w:t xml:space="preserve"> for one report setting</w:t>
      </w:r>
      <w:r w:rsidR="00086493">
        <w:rPr>
          <w:rFonts w:eastAsia="宋体" w:hint="eastAsia"/>
          <w:noProof w:val="0"/>
          <w:kern w:val="2"/>
          <w:sz w:val="22"/>
          <w:szCs w:val="22"/>
          <w:lang w:eastAsia="zh-CN"/>
        </w:rPr>
        <w:t>.</w:t>
      </w:r>
    </w:p>
    <w:p w14:paraId="7168518C" w14:textId="746948B5" w:rsidR="005B0E9B" w:rsidRPr="00AE3187" w:rsidRDefault="00782027" w:rsidP="00175875">
      <w:pPr>
        <w:pStyle w:val="afa"/>
        <w:numPr>
          <w:ilvl w:val="0"/>
          <w:numId w:val="11"/>
        </w:numPr>
        <w:ind w:firstLineChars="0"/>
        <w:rPr>
          <w:rFonts w:ascii="Times New Roman" w:hAnsi="Times New Roman" w:cs="Times New Roman"/>
          <w:b/>
          <w:noProof w:val="0"/>
          <w:kern w:val="2"/>
          <w:sz w:val="22"/>
          <w:szCs w:val="22"/>
        </w:rPr>
      </w:pPr>
      <w:r w:rsidRPr="00782027">
        <w:rPr>
          <w:rFonts w:ascii="Times New Roman" w:hAnsi="Times New Roman" w:cs="Times New Roman"/>
          <w:b/>
          <w:noProof w:val="0"/>
          <w:kern w:val="2"/>
          <w:sz w:val="22"/>
          <w:szCs w:val="22"/>
        </w:rPr>
        <w:t>Encoding of CSI parameters for PUSCH-based reporting</w:t>
      </w:r>
    </w:p>
    <w:p w14:paraId="3DF2AEA5" w14:textId="2D03BAD3" w:rsidR="00175875" w:rsidRPr="00AE3187" w:rsidRDefault="005B0E9B" w:rsidP="00AE3187">
      <w:pPr>
        <w:pStyle w:val="ac"/>
        <w:jc w:val="both"/>
        <w:rPr>
          <w:rFonts w:eastAsia="宋体"/>
          <w:b w:val="0"/>
          <w:noProof w:val="0"/>
          <w:kern w:val="2"/>
          <w:sz w:val="22"/>
          <w:szCs w:val="22"/>
          <w:lang w:eastAsia="zh-CN"/>
        </w:rPr>
      </w:pPr>
      <w:r w:rsidRPr="00AE3187">
        <w:rPr>
          <w:rFonts w:eastAsia="宋体" w:hint="eastAsia"/>
          <w:b w:val="0"/>
          <w:noProof w:val="0"/>
          <w:kern w:val="2"/>
          <w:sz w:val="22"/>
          <w:szCs w:val="22"/>
          <w:lang w:eastAsia="zh-CN"/>
        </w:rPr>
        <w:t>For</w:t>
      </w:r>
      <w:r w:rsidRPr="00AE3187">
        <w:rPr>
          <w:rFonts w:eastAsia="宋体"/>
          <w:b w:val="0"/>
          <w:noProof w:val="0"/>
          <w:kern w:val="2"/>
          <w:sz w:val="22"/>
          <w:szCs w:val="22"/>
          <w:lang w:eastAsia="zh-CN"/>
        </w:rPr>
        <w:t xml:space="preserve"> Type II CSI parameters reporting on </w:t>
      </w:r>
      <w:r w:rsidR="00AE3187" w:rsidRPr="00AE3187">
        <w:rPr>
          <w:rFonts w:eastAsia="宋体" w:hint="eastAsia"/>
          <w:b w:val="0"/>
          <w:noProof w:val="0"/>
          <w:kern w:val="2"/>
          <w:sz w:val="22"/>
          <w:szCs w:val="22"/>
          <w:lang w:eastAsia="zh-CN"/>
        </w:rPr>
        <w:t>PUS</w:t>
      </w:r>
      <w:r w:rsidR="00DA021F" w:rsidRPr="00AE3187">
        <w:rPr>
          <w:rFonts w:eastAsia="宋体" w:hint="eastAsia"/>
          <w:b w:val="0"/>
          <w:noProof w:val="0"/>
          <w:kern w:val="2"/>
          <w:sz w:val="22"/>
          <w:szCs w:val="22"/>
          <w:lang w:eastAsia="zh-CN"/>
        </w:rPr>
        <w:t xml:space="preserve">CH, following </w:t>
      </w:r>
      <w:r w:rsidR="00DA021F" w:rsidRPr="00AE3187">
        <w:rPr>
          <w:rFonts w:eastAsia="宋体"/>
          <w:b w:val="0"/>
          <w:noProof w:val="0"/>
          <w:kern w:val="2"/>
          <w:sz w:val="22"/>
          <w:szCs w:val="22"/>
          <w:lang w:eastAsia="zh-CN"/>
        </w:rPr>
        <w:t xml:space="preserve">candidate </w:t>
      </w:r>
      <w:r w:rsidR="00DA021F" w:rsidRPr="00AE3187">
        <w:rPr>
          <w:rFonts w:eastAsia="宋体" w:hint="eastAsia"/>
          <w:b w:val="0"/>
          <w:noProof w:val="0"/>
          <w:kern w:val="2"/>
          <w:sz w:val="22"/>
          <w:szCs w:val="22"/>
          <w:lang w:eastAsia="zh-CN"/>
        </w:rPr>
        <w:t xml:space="preserve">solutions were </w:t>
      </w:r>
      <w:r w:rsidR="00875E08" w:rsidRPr="00AE3187">
        <w:rPr>
          <w:rFonts w:eastAsia="宋体"/>
          <w:b w:val="0"/>
          <w:noProof w:val="0"/>
          <w:kern w:val="2"/>
          <w:sz w:val="22"/>
          <w:szCs w:val="22"/>
          <w:lang w:eastAsia="zh-CN"/>
        </w:rPr>
        <w:t>agreed</w:t>
      </w:r>
      <w:r w:rsidR="00187A53">
        <w:rPr>
          <w:rFonts w:eastAsia="宋体"/>
          <w:b w:val="0"/>
          <w:noProof w:val="0"/>
          <w:kern w:val="2"/>
          <w:sz w:val="22"/>
          <w:szCs w:val="22"/>
          <w:lang w:eastAsia="zh-CN"/>
        </w:rPr>
        <w:t xml:space="preserve"> [1]</w:t>
      </w:r>
      <w:r w:rsidR="00DA021F" w:rsidRPr="00AE3187">
        <w:rPr>
          <w:rFonts w:eastAsia="宋体"/>
          <w:b w:val="0"/>
          <w:noProof w:val="0"/>
          <w:kern w:val="2"/>
          <w:sz w:val="22"/>
          <w:szCs w:val="22"/>
          <w:lang w:eastAsia="zh-CN"/>
        </w:rPr>
        <w:t>:</w:t>
      </w:r>
    </w:p>
    <w:tbl>
      <w:tblPr>
        <w:tblStyle w:val="afd"/>
        <w:tblW w:w="0" w:type="auto"/>
        <w:tblLook w:val="04A0" w:firstRow="1" w:lastRow="0" w:firstColumn="1" w:lastColumn="0" w:noHBand="0" w:noVBand="1"/>
      </w:tblPr>
      <w:tblGrid>
        <w:gridCol w:w="9962"/>
      </w:tblGrid>
      <w:tr w:rsidR="00480513" w:rsidRPr="002226CB" w14:paraId="6941AB14" w14:textId="77777777" w:rsidTr="00932686">
        <w:tc>
          <w:tcPr>
            <w:tcW w:w="9962" w:type="dxa"/>
          </w:tcPr>
          <w:p w14:paraId="117A3020" w14:textId="77777777" w:rsidR="00480513" w:rsidRPr="00895302" w:rsidRDefault="00480513" w:rsidP="00932686">
            <w:pPr>
              <w:tabs>
                <w:tab w:val="left" w:pos="8513"/>
              </w:tabs>
              <w:rPr>
                <w:rFonts w:eastAsia="MS Mincho"/>
                <w:b/>
                <w:iCs/>
                <w:sz w:val="22"/>
                <w:szCs w:val="22"/>
                <w:lang w:eastAsia="ja-JP"/>
              </w:rPr>
            </w:pPr>
            <w:r w:rsidRPr="00895302">
              <w:rPr>
                <w:rFonts w:eastAsia="MS Mincho"/>
                <w:b/>
                <w:iCs/>
                <w:sz w:val="22"/>
                <w:szCs w:val="22"/>
                <w:highlight w:val="green"/>
                <w:lang w:eastAsia="ja-JP"/>
              </w:rPr>
              <w:t>Agreements:</w:t>
            </w:r>
          </w:p>
          <w:p w14:paraId="35A5329D" w14:textId="77777777" w:rsidR="00480513" w:rsidRPr="00DA021F" w:rsidRDefault="00480513" w:rsidP="00480513">
            <w:pPr>
              <w:numPr>
                <w:ilvl w:val="0"/>
                <w:numId w:val="6"/>
              </w:numPr>
              <w:tabs>
                <w:tab w:val="num" w:pos="1440"/>
              </w:tabs>
              <w:rPr>
                <w:rFonts w:eastAsia="宋体"/>
                <w:noProof w:val="0"/>
                <w:kern w:val="2"/>
                <w:sz w:val="22"/>
                <w:szCs w:val="22"/>
                <w:lang w:eastAsia="zh-CN"/>
              </w:rPr>
            </w:pPr>
            <w:r w:rsidRPr="00DA021F">
              <w:rPr>
                <w:rFonts w:eastAsia="宋体"/>
                <w:noProof w:val="0"/>
                <w:kern w:val="2"/>
                <w:sz w:val="22"/>
                <w:szCs w:val="22"/>
                <w:lang w:eastAsia="zh-CN"/>
              </w:rPr>
              <w:t>A CSI report is composed of up to 2 or 3 parts (to be down selected in RAN1 NR-AH3)</w:t>
            </w:r>
          </w:p>
          <w:p w14:paraId="1D938F4C" w14:textId="77777777" w:rsidR="00480513" w:rsidRPr="00DA021F" w:rsidRDefault="00480513" w:rsidP="00480513">
            <w:pPr>
              <w:numPr>
                <w:ilvl w:val="0"/>
                <w:numId w:val="6"/>
              </w:numPr>
              <w:tabs>
                <w:tab w:val="num" w:pos="1440"/>
              </w:tabs>
              <w:rPr>
                <w:rFonts w:eastAsia="宋体"/>
                <w:noProof w:val="0"/>
                <w:kern w:val="2"/>
                <w:sz w:val="22"/>
                <w:szCs w:val="22"/>
                <w:lang w:eastAsia="zh-CN"/>
              </w:rPr>
            </w:pPr>
            <w:r w:rsidRPr="00DA021F">
              <w:rPr>
                <w:rFonts w:eastAsia="宋体"/>
                <w:noProof w:val="0"/>
                <w:kern w:val="2"/>
                <w:sz w:val="22"/>
                <w:szCs w:val="22"/>
                <w:lang w:eastAsia="zh-CN"/>
              </w:rPr>
              <w:t xml:space="preserve">If 3 parts are supported, part 1: RI, CQI for the 1st CW; part 2: wideband amplitude information; part 3: PMI </w:t>
            </w:r>
          </w:p>
          <w:p w14:paraId="40ED1D6B" w14:textId="77777777" w:rsidR="00480513" w:rsidRPr="00DA021F" w:rsidRDefault="00480513" w:rsidP="00480513">
            <w:pPr>
              <w:numPr>
                <w:ilvl w:val="1"/>
                <w:numId w:val="6"/>
              </w:numPr>
              <w:rPr>
                <w:rFonts w:eastAsia="宋体"/>
                <w:noProof w:val="0"/>
                <w:kern w:val="2"/>
                <w:sz w:val="22"/>
                <w:szCs w:val="22"/>
                <w:lang w:eastAsia="zh-CN"/>
              </w:rPr>
            </w:pPr>
            <w:r w:rsidRPr="00DA021F">
              <w:rPr>
                <w:rFonts w:eastAsia="宋体"/>
                <w:noProof w:val="0"/>
                <w:kern w:val="2"/>
                <w:sz w:val="22"/>
                <w:szCs w:val="22"/>
                <w:lang w:eastAsia="zh-CN"/>
              </w:rPr>
              <w:t>FFS: if only wideband CQI is used for the first part</w:t>
            </w:r>
          </w:p>
          <w:p w14:paraId="4B432079" w14:textId="1D9DAD96" w:rsidR="00480513" w:rsidRPr="00480513" w:rsidRDefault="00480513" w:rsidP="00480513">
            <w:pPr>
              <w:numPr>
                <w:ilvl w:val="0"/>
                <w:numId w:val="6"/>
              </w:numPr>
              <w:tabs>
                <w:tab w:val="num" w:pos="1440"/>
              </w:tabs>
              <w:rPr>
                <w:rFonts w:eastAsia="宋体"/>
                <w:noProof w:val="0"/>
                <w:kern w:val="2"/>
                <w:sz w:val="22"/>
                <w:szCs w:val="22"/>
                <w:lang w:eastAsia="zh-CN"/>
              </w:rPr>
            </w:pPr>
            <w:r w:rsidRPr="00DA021F">
              <w:rPr>
                <w:rFonts w:eastAsia="宋体"/>
                <w:noProof w:val="0"/>
                <w:kern w:val="2"/>
                <w:sz w:val="22"/>
                <w:szCs w:val="22"/>
                <w:lang w:eastAsia="zh-CN"/>
              </w:rPr>
              <w:t>If 2 parts are supported, details of parts are FFS</w:t>
            </w:r>
          </w:p>
        </w:tc>
      </w:tr>
    </w:tbl>
    <w:p w14:paraId="500D7003" w14:textId="13D1A481" w:rsidR="00875E08" w:rsidRPr="002C508A" w:rsidRDefault="00AE75C1" w:rsidP="00AE75C1">
      <w:pPr>
        <w:pStyle w:val="ac"/>
        <w:jc w:val="both"/>
        <w:rPr>
          <w:rFonts w:eastAsia="宋体"/>
          <w:b w:val="0"/>
          <w:noProof w:val="0"/>
          <w:kern w:val="2"/>
          <w:sz w:val="22"/>
          <w:szCs w:val="22"/>
          <w:lang w:eastAsia="zh-CN"/>
        </w:rPr>
      </w:pPr>
      <w:r>
        <w:rPr>
          <w:rFonts w:eastAsia="宋体" w:hint="eastAsia"/>
          <w:b w:val="0"/>
          <w:noProof w:val="0"/>
          <w:kern w:val="2"/>
          <w:sz w:val="22"/>
          <w:szCs w:val="22"/>
          <w:lang w:eastAsia="zh-CN"/>
        </w:rPr>
        <w:t xml:space="preserve">For three parts transmission, </w:t>
      </w:r>
      <w:r w:rsidR="00AD02EB">
        <w:rPr>
          <w:rFonts w:eastAsia="宋体" w:hint="eastAsia"/>
          <w:b w:val="0"/>
          <w:noProof w:val="0"/>
          <w:kern w:val="2"/>
          <w:sz w:val="22"/>
          <w:szCs w:val="22"/>
          <w:lang w:eastAsia="zh-CN"/>
        </w:rPr>
        <w:t>RI</w:t>
      </w:r>
      <w:r w:rsidR="00AD02EB">
        <w:rPr>
          <w:rFonts w:eastAsia="宋体"/>
          <w:b w:val="0"/>
          <w:noProof w:val="0"/>
          <w:kern w:val="2"/>
          <w:sz w:val="22"/>
          <w:szCs w:val="22"/>
          <w:lang w:eastAsia="zh-CN"/>
        </w:rPr>
        <w:t xml:space="preserve">/CQI are jointly reported, </w:t>
      </w:r>
      <w:r w:rsidR="00EE68A9">
        <w:rPr>
          <w:rFonts w:eastAsia="宋体"/>
          <w:b w:val="0"/>
          <w:noProof w:val="0"/>
          <w:kern w:val="2"/>
          <w:sz w:val="22"/>
          <w:szCs w:val="22"/>
          <w:lang w:eastAsia="zh-CN"/>
        </w:rPr>
        <w:t>and the payload size</w:t>
      </w:r>
      <w:r w:rsidR="00EE68A9" w:rsidDel="00EE68A9">
        <w:rPr>
          <w:rFonts w:eastAsia="宋体"/>
          <w:b w:val="0"/>
          <w:noProof w:val="0"/>
          <w:kern w:val="2"/>
          <w:sz w:val="22"/>
          <w:szCs w:val="22"/>
          <w:lang w:eastAsia="zh-CN"/>
        </w:rPr>
        <w:t xml:space="preserve"> </w:t>
      </w:r>
      <w:r w:rsidR="00AD02EB">
        <w:rPr>
          <w:rFonts w:eastAsia="宋体"/>
          <w:b w:val="0"/>
          <w:noProof w:val="0"/>
          <w:kern w:val="2"/>
          <w:sz w:val="22"/>
          <w:szCs w:val="22"/>
          <w:lang w:eastAsia="zh-CN"/>
        </w:rPr>
        <w:t xml:space="preserve">remains same </w:t>
      </w:r>
      <w:r w:rsidR="00EE68A9">
        <w:rPr>
          <w:rFonts w:eastAsia="宋体"/>
          <w:b w:val="0"/>
          <w:noProof w:val="0"/>
          <w:kern w:val="2"/>
          <w:sz w:val="22"/>
          <w:szCs w:val="22"/>
          <w:lang w:eastAsia="zh-CN"/>
        </w:rPr>
        <w:t xml:space="preserve">because they are </w:t>
      </w:r>
      <w:r w:rsidR="00B11B09">
        <w:rPr>
          <w:rFonts w:eastAsia="宋体"/>
          <w:b w:val="0"/>
          <w:noProof w:val="0"/>
          <w:kern w:val="2"/>
          <w:sz w:val="22"/>
          <w:szCs w:val="22"/>
          <w:lang w:eastAsia="zh-CN"/>
        </w:rPr>
        <w:t>independent of the value of RI. Wideband amplitude information is reported separately</w:t>
      </w:r>
      <w:r w:rsidR="00EE68A9">
        <w:rPr>
          <w:rFonts w:eastAsia="宋体"/>
          <w:b w:val="0"/>
          <w:noProof w:val="0"/>
          <w:kern w:val="2"/>
          <w:sz w:val="22"/>
          <w:szCs w:val="22"/>
          <w:lang w:eastAsia="zh-CN"/>
        </w:rPr>
        <w:t xml:space="preserve"> in the second part</w:t>
      </w:r>
      <w:r w:rsidR="00B11B09">
        <w:rPr>
          <w:rFonts w:eastAsia="宋体"/>
          <w:b w:val="0"/>
          <w:noProof w:val="0"/>
          <w:kern w:val="2"/>
          <w:sz w:val="22"/>
          <w:szCs w:val="22"/>
          <w:lang w:eastAsia="zh-CN"/>
        </w:rPr>
        <w:t>, because</w:t>
      </w:r>
      <w:r w:rsidR="00EE68A9">
        <w:rPr>
          <w:rFonts w:eastAsia="宋体"/>
          <w:b w:val="0"/>
          <w:noProof w:val="0"/>
          <w:kern w:val="2"/>
          <w:sz w:val="22"/>
          <w:szCs w:val="22"/>
          <w:lang w:eastAsia="zh-CN"/>
        </w:rPr>
        <w:t xml:space="preserve"> the</w:t>
      </w:r>
      <w:r w:rsidR="00B11B09">
        <w:rPr>
          <w:rFonts w:eastAsia="宋体"/>
          <w:b w:val="0"/>
          <w:noProof w:val="0"/>
          <w:kern w:val="2"/>
          <w:sz w:val="22"/>
          <w:szCs w:val="22"/>
          <w:lang w:eastAsia="zh-CN"/>
        </w:rPr>
        <w:t xml:space="preserve"> payload size of wideband amplitude depends on the value of RI, by separate</w:t>
      </w:r>
      <w:r w:rsidR="00EE68A9">
        <w:rPr>
          <w:rFonts w:eastAsia="宋体"/>
          <w:b w:val="0"/>
          <w:noProof w:val="0"/>
          <w:kern w:val="2"/>
          <w:sz w:val="22"/>
          <w:szCs w:val="22"/>
          <w:lang w:eastAsia="zh-CN"/>
        </w:rPr>
        <w:t>ly</w:t>
      </w:r>
      <w:r w:rsidR="00B11B09">
        <w:rPr>
          <w:rFonts w:eastAsia="宋体"/>
          <w:b w:val="0"/>
          <w:noProof w:val="0"/>
          <w:kern w:val="2"/>
          <w:sz w:val="22"/>
          <w:szCs w:val="22"/>
          <w:lang w:eastAsia="zh-CN"/>
        </w:rPr>
        <w:t xml:space="preserve"> reporting, the payload size can be fixed. Likewise, payload size of PMI and CQI</w:t>
      </w:r>
      <w:r w:rsidR="0046440D">
        <w:rPr>
          <w:rFonts w:eastAsia="宋体"/>
          <w:b w:val="0"/>
          <w:noProof w:val="0"/>
          <w:kern w:val="2"/>
          <w:sz w:val="22"/>
          <w:szCs w:val="22"/>
          <w:lang w:eastAsia="zh-CN"/>
        </w:rPr>
        <w:t xml:space="preserve"> </w:t>
      </w:r>
      <w:r w:rsidR="00B11B09">
        <w:rPr>
          <w:rFonts w:eastAsia="宋体"/>
          <w:b w:val="0"/>
          <w:noProof w:val="0"/>
          <w:kern w:val="2"/>
          <w:sz w:val="22"/>
          <w:szCs w:val="22"/>
          <w:lang w:eastAsia="zh-CN"/>
        </w:rPr>
        <w:t>(both wideband and sub-band) relies on the</w:t>
      </w:r>
      <w:r w:rsidR="00EE68A9">
        <w:rPr>
          <w:rFonts w:eastAsia="宋体"/>
          <w:b w:val="0"/>
          <w:noProof w:val="0"/>
          <w:kern w:val="2"/>
          <w:sz w:val="22"/>
          <w:szCs w:val="22"/>
          <w:lang w:eastAsia="zh-CN"/>
        </w:rPr>
        <w:t xml:space="preserve"> value of RI and wideband amplitude, so PMI and CQI can be reported in the third part.</w:t>
      </w:r>
      <w:r w:rsidR="002C508A">
        <w:rPr>
          <w:rFonts w:eastAsia="宋体"/>
          <w:b w:val="0"/>
          <w:noProof w:val="0"/>
          <w:kern w:val="2"/>
          <w:sz w:val="22"/>
          <w:szCs w:val="22"/>
          <w:lang w:eastAsia="zh-CN"/>
        </w:rPr>
        <w:t xml:space="preserve"> In the TRP side, RI and CQI (WB) can be firstly decoded, then payload size of WB amplitude can be calculated. By decoding RI and WB amplitude, the payload size of WB PMI/ CQI and SB PMI/ CQI can be calculated.  By this means, there will be no resource redundant</w:t>
      </w:r>
      <w:r w:rsidR="00BA2B4E">
        <w:rPr>
          <w:rFonts w:eastAsia="宋体"/>
          <w:b w:val="0"/>
          <w:noProof w:val="0"/>
          <w:kern w:val="2"/>
          <w:sz w:val="22"/>
          <w:szCs w:val="22"/>
          <w:lang w:eastAsia="zh-CN"/>
        </w:rPr>
        <w:t xml:space="preserve"> or unnecessary CSI parameters reporting.</w:t>
      </w:r>
    </w:p>
    <w:p w14:paraId="6D44AE74" w14:textId="1AAEE8BE" w:rsidR="006155D7" w:rsidRDefault="00951BEE" w:rsidP="0046440D">
      <w:pPr>
        <w:pStyle w:val="ac"/>
        <w:jc w:val="both"/>
        <w:rPr>
          <w:rFonts w:eastAsia="宋体"/>
          <w:noProof w:val="0"/>
          <w:kern w:val="2"/>
          <w:sz w:val="22"/>
          <w:szCs w:val="22"/>
          <w:lang w:eastAsia="zh-CN"/>
        </w:rPr>
      </w:pPr>
      <w:r>
        <w:rPr>
          <w:rFonts w:eastAsia="宋体"/>
          <w:noProof w:val="0"/>
          <w:kern w:val="2"/>
          <w:sz w:val="22"/>
          <w:szCs w:val="22"/>
          <w:lang w:eastAsia="zh-CN"/>
        </w:rPr>
        <w:t>Proposal 4</w:t>
      </w:r>
      <w:r w:rsidRPr="00895302">
        <w:rPr>
          <w:rFonts w:eastAsia="宋体"/>
          <w:noProof w:val="0"/>
          <w:kern w:val="2"/>
          <w:sz w:val="22"/>
          <w:szCs w:val="22"/>
          <w:lang w:eastAsia="zh-CN"/>
        </w:rPr>
        <w:t>:</w:t>
      </w:r>
      <w:r w:rsidR="00A8487B">
        <w:rPr>
          <w:rFonts w:eastAsia="宋体"/>
          <w:noProof w:val="0"/>
          <w:kern w:val="2"/>
          <w:sz w:val="22"/>
          <w:szCs w:val="22"/>
          <w:lang w:eastAsia="zh-CN"/>
        </w:rPr>
        <w:t xml:space="preserve"> </w:t>
      </w:r>
      <w:r w:rsidR="00B11B09">
        <w:rPr>
          <w:rFonts w:eastAsia="宋体"/>
          <w:noProof w:val="0"/>
          <w:kern w:val="2"/>
          <w:sz w:val="22"/>
          <w:szCs w:val="22"/>
          <w:lang w:eastAsia="zh-CN"/>
        </w:rPr>
        <w:t>S</w:t>
      </w:r>
      <w:r>
        <w:rPr>
          <w:rFonts w:eastAsia="宋体"/>
          <w:noProof w:val="0"/>
          <w:kern w:val="2"/>
          <w:sz w:val="22"/>
          <w:szCs w:val="22"/>
          <w:lang w:eastAsia="zh-CN"/>
        </w:rPr>
        <w:t xml:space="preserve">upport </w:t>
      </w:r>
      <w:r w:rsidR="00B11B09">
        <w:rPr>
          <w:rFonts w:eastAsia="宋体"/>
          <w:noProof w:val="0"/>
          <w:kern w:val="2"/>
          <w:sz w:val="22"/>
          <w:szCs w:val="22"/>
          <w:lang w:eastAsia="zh-CN"/>
        </w:rPr>
        <w:t>3 parts PUSCH</w:t>
      </w:r>
      <w:r w:rsidR="00B11B09">
        <w:rPr>
          <w:rFonts w:eastAsia="宋体" w:hint="eastAsia"/>
          <w:noProof w:val="0"/>
          <w:kern w:val="2"/>
          <w:sz w:val="22"/>
          <w:szCs w:val="22"/>
          <w:lang w:eastAsia="zh-CN"/>
        </w:rPr>
        <w:t xml:space="preserve"> based CSI reporting</w:t>
      </w:r>
      <w:r w:rsidR="006155D7">
        <w:rPr>
          <w:rFonts w:eastAsia="宋体"/>
          <w:noProof w:val="0"/>
          <w:kern w:val="2"/>
          <w:sz w:val="22"/>
          <w:szCs w:val="22"/>
          <w:lang w:eastAsia="zh-CN"/>
        </w:rPr>
        <w:t>.</w:t>
      </w:r>
    </w:p>
    <w:p w14:paraId="5E7E4F27" w14:textId="494A4202" w:rsidR="006155D7" w:rsidRDefault="006155D7" w:rsidP="0009331A">
      <w:pPr>
        <w:pStyle w:val="ac"/>
        <w:numPr>
          <w:ilvl w:val="0"/>
          <w:numId w:val="18"/>
        </w:numPr>
        <w:jc w:val="both"/>
        <w:rPr>
          <w:rFonts w:eastAsia="宋体"/>
          <w:noProof w:val="0"/>
          <w:kern w:val="2"/>
          <w:sz w:val="22"/>
          <w:szCs w:val="22"/>
          <w:lang w:eastAsia="zh-CN"/>
        </w:rPr>
      </w:pPr>
      <w:r>
        <w:rPr>
          <w:rFonts w:eastAsia="宋体"/>
          <w:noProof w:val="0"/>
          <w:kern w:val="2"/>
          <w:sz w:val="22"/>
          <w:szCs w:val="22"/>
          <w:lang w:eastAsia="zh-CN"/>
        </w:rPr>
        <w:t>P</w:t>
      </w:r>
      <w:r w:rsidRPr="00B11B09">
        <w:rPr>
          <w:rFonts w:eastAsia="宋体"/>
          <w:noProof w:val="0"/>
          <w:kern w:val="2"/>
          <w:sz w:val="22"/>
          <w:szCs w:val="22"/>
          <w:lang w:eastAsia="zh-CN"/>
        </w:rPr>
        <w:t xml:space="preserve">art </w:t>
      </w:r>
      <w:r w:rsidR="00B11B09" w:rsidRPr="00B11B09">
        <w:rPr>
          <w:rFonts w:eastAsia="宋体"/>
          <w:noProof w:val="0"/>
          <w:kern w:val="2"/>
          <w:sz w:val="22"/>
          <w:szCs w:val="22"/>
          <w:lang w:eastAsia="zh-CN"/>
        </w:rPr>
        <w:t>1:</w:t>
      </w:r>
      <w:r w:rsidR="0046440D">
        <w:rPr>
          <w:rFonts w:eastAsia="宋体"/>
          <w:noProof w:val="0"/>
          <w:kern w:val="2"/>
          <w:sz w:val="22"/>
          <w:szCs w:val="22"/>
          <w:lang w:eastAsia="zh-CN"/>
        </w:rPr>
        <w:t xml:space="preserve"> </w:t>
      </w:r>
      <w:r w:rsidR="00B11B09">
        <w:rPr>
          <w:rFonts w:eastAsia="宋体" w:hint="eastAsia"/>
          <w:noProof w:val="0"/>
          <w:kern w:val="2"/>
          <w:sz w:val="22"/>
          <w:szCs w:val="22"/>
          <w:lang w:eastAsia="zh-CN"/>
        </w:rPr>
        <w:t xml:space="preserve">RI, </w:t>
      </w:r>
      <w:r w:rsidR="00B11B09" w:rsidRPr="00B11B09">
        <w:rPr>
          <w:rFonts w:eastAsia="宋体" w:hint="eastAsia"/>
          <w:noProof w:val="0"/>
          <w:kern w:val="2"/>
          <w:sz w:val="22"/>
          <w:szCs w:val="22"/>
          <w:lang w:eastAsia="zh-CN"/>
        </w:rPr>
        <w:t xml:space="preserve">CQI for </w:t>
      </w:r>
      <w:r w:rsidR="00B11B09" w:rsidRPr="00B11B09">
        <w:rPr>
          <w:rFonts w:eastAsia="宋体"/>
          <w:noProof w:val="0"/>
          <w:kern w:val="2"/>
          <w:sz w:val="22"/>
          <w:szCs w:val="22"/>
          <w:lang w:eastAsia="zh-CN"/>
        </w:rPr>
        <w:t>the</w:t>
      </w:r>
      <w:r w:rsidR="00B11B09" w:rsidRPr="00B11B09">
        <w:rPr>
          <w:rFonts w:eastAsia="宋体" w:hint="eastAsia"/>
          <w:noProof w:val="0"/>
          <w:kern w:val="2"/>
          <w:sz w:val="22"/>
          <w:szCs w:val="22"/>
          <w:lang w:eastAsia="zh-CN"/>
        </w:rPr>
        <w:t xml:space="preserve"> </w:t>
      </w:r>
      <w:r w:rsidR="00B11B09" w:rsidRPr="00B11B09">
        <w:rPr>
          <w:rFonts w:eastAsia="宋体"/>
          <w:noProof w:val="0"/>
          <w:kern w:val="2"/>
          <w:sz w:val="22"/>
          <w:szCs w:val="22"/>
          <w:lang w:eastAsia="zh-CN"/>
        </w:rPr>
        <w:t>1st CW;</w:t>
      </w:r>
    </w:p>
    <w:p w14:paraId="30816826" w14:textId="21B525BB" w:rsidR="006155D7" w:rsidRDefault="006155D7" w:rsidP="0009331A">
      <w:pPr>
        <w:pStyle w:val="ac"/>
        <w:numPr>
          <w:ilvl w:val="0"/>
          <w:numId w:val="18"/>
        </w:numPr>
        <w:jc w:val="both"/>
        <w:rPr>
          <w:rFonts w:eastAsia="宋体"/>
          <w:noProof w:val="0"/>
          <w:kern w:val="2"/>
          <w:sz w:val="22"/>
          <w:szCs w:val="22"/>
          <w:lang w:eastAsia="zh-CN"/>
        </w:rPr>
      </w:pPr>
      <w:r>
        <w:rPr>
          <w:rFonts w:eastAsia="宋体"/>
          <w:noProof w:val="0"/>
          <w:kern w:val="2"/>
          <w:sz w:val="22"/>
          <w:szCs w:val="22"/>
          <w:lang w:eastAsia="zh-CN"/>
        </w:rPr>
        <w:lastRenderedPageBreak/>
        <w:t>P</w:t>
      </w:r>
      <w:r w:rsidR="00B11B09" w:rsidRPr="00B11B09">
        <w:rPr>
          <w:rFonts w:eastAsia="宋体"/>
          <w:noProof w:val="0"/>
          <w:kern w:val="2"/>
          <w:sz w:val="22"/>
          <w:szCs w:val="22"/>
          <w:lang w:eastAsia="zh-CN"/>
        </w:rPr>
        <w:t>art 2: wideband amplitude information;</w:t>
      </w:r>
    </w:p>
    <w:p w14:paraId="3CD31A78" w14:textId="64C45BED" w:rsidR="00DA021F" w:rsidRPr="00951BEE" w:rsidRDefault="006155D7" w:rsidP="0009331A">
      <w:pPr>
        <w:pStyle w:val="ac"/>
        <w:numPr>
          <w:ilvl w:val="0"/>
          <w:numId w:val="18"/>
        </w:numPr>
        <w:jc w:val="both"/>
        <w:rPr>
          <w:rFonts w:eastAsia="宋体"/>
          <w:noProof w:val="0"/>
          <w:kern w:val="2"/>
          <w:sz w:val="22"/>
          <w:szCs w:val="22"/>
          <w:lang w:eastAsia="zh-CN"/>
        </w:rPr>
      </w:pPr>
      <w:r>
        <w:rPr>
          <w:rFonts w:eastAsia="宋体"/>
          <w:noProof w:val="0"/>
          <w:kern w:val="2"/>
          <w:sz w:val="22"/>
          <w:szCs w:val="22"/>
          <w:lang w:eastAsia="zh-CN"/>
        </w:rPr>
        <w:t>P</w:t>
      </w:r>
      <w:r w:rsidR="00B11B09" w:rsidRPr="00B11B09">
        <w:rPr>
          <w:rFonts w:eastAsia="宋体"/>
          <w:noProof w:val="0"/>
          <w:kern w:val="2"/>
          <w:sz w:val="22"/>
          <w:szCs w:val="22"/>
          <w:lang w:eastAsia="zh-CN"/>
        </w:rPr>
        <w:t xml:space="preserve">art 3: PMI. </w:t>
      </w:r>
      <w:r w:rsidR="00B11B09">
        <w:rPr>
          <w:rFonts w:eastAsia="宋体"/>
          <w:noProof w:val="0"/>
          <w:kern w:val="2"/>
          <w:sz w:val="22"/>
          <w:szCs w:val="22"/>
          <w:lang w:eastAsia="zh-CN"/>
        </w:rPr>
        <w:t>If there is sub-band CQI, it is reported in part 3.</w:t>
      </w:r>
    </w:p>
    <w:p w14:paraId="5F1108CE" w14:textId="073BED9A" w:rsidR="00FB76FC" w:rsidRDefault="00FB76FC" w:rsidP="00FB76FC">
      <w:pPr>
        <w:pStyle w:val="1"/>
        <w:numPr>
          <w:ilvl w:val="1"/>
          <w:numId w:val="9"/>
        </w:numPr>
        <w:spacing w:after="120"/>
        <w:rPr>
          <w:rFonts w:eastAsia="宋体" w:cs="Arial"/>
          <w:b/>
          <w:sz w:val="24"/>
          <w:szCs w:val="22"/>
          <w:lang w:val="en-US" w:eastAsia="zh-CN"/>
        </w:rPr>
      </w:pPr>
      <w:r>
        <w:rPr>
          <w:rFonts w:eastAsia="宋体" w:cs="Arial"/>
          <w:b/>
          <w:sz w:val="24"/>
          <w:szCs w:val="22"/>
          <w:lang w:val="en-US" w:eastAsia="zh-CN"/>
        </w:rPr>
        <w:t>Supporting physical channels for Type II CSI reporting</w:t>
      </w:r>
    </w:p>
    <w:p w14:paraId="683AE92B" w14:textId="5A36B166" w:rsidR="00FB76FC" w:rsidRDefault="00CE46E5" w:rsidP="00E70F76">
      <w:pPr>
        <w:pStyle w:val="ac"/>
        <w:jc w:val="both"/>
        <w:rPr>
          <w:rFonts w:eastAsia="宋体"/>
          <w:b w:val="0"/>
          <w:noProof w:val="0"/>
          <w:kern w:val="2"/>
          <w:sz w:val="22"/>
          <w:szCs w:val="22"/>
          <w:lang w:eastAsia="zh-CN"/>
        </w:rPr>
      </w:pPr>
      <w:r w:rsidRPr="00E70F76">
        <w:rPr>
          <w:rFonts w:eastAsia="宋体" w:hint="eastAsia"/>
          <w:b w:val="0"/>
          <w:noProof w:val="0"/>
          <w:kern w:val="2"/>
          <w:sz w:val="22"/>
          <w:szCs w:val="22"/>
          <w:lang w:eastAsia="zh-CN"/>
        </w:rPr>
        <w:t>During the discussion of Type II CSI reporting</w:t>
      </w:r>
      <w:r w:rsidRPr="00E70F76">
        <w:rPr>
          <w:rFonts w:eastAsia="宋体"/>
          <w:b w:val="0"/>
          <w:noProof w:val="0"/>
          <w:kern w:val="2"/>
          <w:sz w:val="22"/>
          <w:szCs w:val="22"/>
          <w:lang w:eastAsia="zh-CN"/>
        </w:rPr>
        <w:t xml:space="preserve"> in last meeting</w:t>
      </w:r>
      <w:r w:rsidRPr="00E70F76">
        <w:rPr>
          <w:rFonts w:eastAsia="宋体" w:hint="eastAsia"/>
          <w:b w:val="0"/>
          <w:noProof w:val="0"/>
          <w:kern w:val="2"/>
          <w:sz w:val="22"/>
          <w:szCs w:val="22"/>
          <w:lang w:eastAsia="zh-CN"/>
        </w:rPr>
        <w:t>,</w:t>
      </w:r>
      <w:r w:rsidR="0009331A">
        <w:rPr>
          <w:rFonts w:eastAsia="宋体"/>
          <w:b w:val="0"/>
          <w:noProof w:val="0"/>
          <w:kern w:val="2"/>
          <w:sz w:val="22"/>
          <w:szCs w:val="22"/>
          <w:lang w:eastAsia="zh-CN"/>
        </w:rPr>
        <w:t xml:space="preserve"> </w:t>
      </w:r>
      <w:r w:rsidR="00E82E41">
        <w:rPr>
          <w:rFonts w:eastAsia="宋体"/>
          <w:b w:val="0"/>
          <w:noProof w:val="0"/>
          <w:kern w:val="2"/>
          <w:sz w:val="22"/>
          <w:szCs w:val="22"/>
          <w:lang w:eastAsia="zh-CN"/>
        </w:rPr>
        <w:t>several schemes have been proposed, including PUSCH, PUCCH for semi-persistent CSI feedback, and jointly using PUCCH and PUSCH</w:t>
      </w:r>
      <w:r w:rsidR="00E70F76" w:rsidRPr="00E70F76">
        <w:rPr>
          <w:rFonts w:eastAsia="宋体"/>
          <w:b w:val="0"/>
          <w:noProof w:val="0"/>
          <w:kern w:val="2"/>
          <w:sz w:val="22"/>
          <w:szCs w:val="22"/>
          <w:lang w:eastAsia="zh-CN"/>
        </w:rPr>
        <w:t xml:space="preserve">. </w:t>
      </w:r>
      <w:r w:rsidR="00E85A32">
        <w:rPr>
          <w:rFonts w:eastAsia="宋体"/>
          <w:b w:val="0"/>
          <w:noProof w:val="0"/>
          <w:kern w:val="2"/>
          <w:sz w:val="22"/>
          <w:szCs w:val="22"/>
          <w:lang w:eastAsia="zh-CN"/>
        </w:rPr>
        <w:t>For the jointly scheme</w:t>
      </w:r>
      <w:r w:rsidR="00E70F76" w:rsidRPr="00E70F76">
        <w:rPr>
          <w:rFonts w:eastAsia="宋体"/>
          <w:b w:val="0"/>
          <w:noProof w:val="0"/>
          <w:kern w:val="2"/>
          <w:sz w:val="22"/>
          <w:szCs w:val="22"/>
          <w:lang w:eastAsia="zh-CN"/>
        </w:rPr>
        <w:t>, components with higher priority like RI and RPI can be reported on PUCCH, while other information, e.g., PMI1, PMI2 and CQI</w:t>
      </w:r>
      <w:r w:rsidR="00B47593">
        <w:rPr>
          <w:rFonts w:eastAsia="宋体"/>
          <w:b w:val="0"/>
          <w:noProof w:val="0"/>
          <w:kern w:val="2"/>
          <w:sz w:val="22"/>
          <w:szCs w:val="22"/>
          <w:lang w:eastAsia="zh-CN"/>
        </w:rPr>
        <w:t>,</w:t>
      </w:r>
      <w:r w:rsidR="00E70F76" w:rsidRPr="00E70F76">
        <w:rPr>
          <w:rFonts w:eastAsia="宋体"/>
          <w:b w:val="0"/>
          <w:noProof w:val="0"/>
          <w:kern w:val="2"/>
          <w:sz w:val="22"/>
          <w:szCs w:val="22"/>
          <w:lang w:eastAsia="zh-CN"/>
        </w:rPr>
        <w:t xml:space="preserve"> can be reported on PUSCH. By this means, components on PUCCH together with components on PUSCH comprise complete CSI reporting, and PUSCH overhead can be reduced according to the information on PUCCH.</w:t>
      </w:r>
      <w:r w:rsidR="00E70F76">
        <w:rPr>
          <w:rFonts w:eastAsia="宋体"/>
          <w:b w:val="0"/>
          <w:noProof w:val="0"/>
          <w:kern w:val="2"/>
          <w:sz w:val="22"/>
          <w:szCs w:val="22"/>
          <w:lang w:eastAsia="zh-CN"/>
        </w:rPr>
        <w:t xml:space="preserve"> The information on PUCCH can be used to maintain rough link and the PUSCH based information can be triggered </w:t>
      </w:r>
      <w:r w:rsidR="00B47593">
        <w:rPr>
          <w:rFonts w:eastAsia="宋体"/>
          <w:b w:val="0"/>
          <w:noProof w:val="0"/>
          <w:kern w:val="2"/>
          <w:sz w:val="22"/>
          <w:szCs w:val="22"/>
          <w:lang w:eastAsia="zh-CN"/>
        </w:rPr>
        <w:t xml:space="preserve">on </w:t>
      </w:r>
      <w:r w:rsidR="00E70F76">
        <w:rPr>
          <w:rFonts w:eastAsia="宋体"/>
          <w:b w:val="0"/>
          <w:noProof w:val="0"/>
          <w:kern w:val="2"/>
          <w:sz w:val="22"/>
          <w:szCs w:val="22"/>
          <w:lang w:eastAsia="zh-CN"/>
        </w:rPr>
        <w:t>demand.</w:t>
      </w:r>
    </w:p>
    <w:p w14:paraId="556935F8" w14:textId="612A1896" w:rsidR="00EF24D7" w:rsidRPr="00EF24D7" w:rsidRDefault="00860D63" w:rsidP="00EF24D7">
      <w:pPr>
        <w:pStyle w:val="ac"/>
        <w:jc w:val="both"/>
        <w:rPr>
          <w:rFonts w:eastAsia="宋体"/>
          <w:noProof w:val="0"/>
          <w:kern w:val="2"/>
          <w:sz w:val="22"/>
          <w:szCs w:val="22"/>
          <w:lang w:eastAsia="zh-CN"/>
        </w:rPr>
      </w:pPr>
      <w:r>
        <w:rPr>
          <w:rFonts w:eastAsia="宋体"/>
          <w:noProof w:val="0"/>
          <w:kern w:val="2"/>
          <w:sz w:val="22"/>
          <w:szCs w:val="22"/>
          <w:lang w:eastAsia="zh-CN"/>
        </w:rPr>
        <w:t>Proposal 5</w:t>
      </w:r>
      <w:r w:rsidRPr="00895302">
        <w:rPr>
          <w:rFonts w:eastAsia="宋体"/>
          <w:noProof w:val="0"/>
          <w:kern w:val="2"/>
          <w:sz w:val="22"/>
          <w:szCs w:val="22"/>
          <w:lang w:eastAsia="zh-CN"/>
        </w:rPr>
        <w:t>:</w:t>
      </w:r>
      <w:r>
        <w:rPr>
          <w:rFonts w:eastAsia="宋体"/>
          <w:noProof w:val="0"/>
          <w:kern w:val="2"/>
          <w:sz w:val="22"/>
          <w:szCs w:val="22"/>
          <w:lang w:eastAsia="zh-CN"/>
        </w:rPr>
        <w:t xml:space="preserve"> </w:t>
      </w:r>
      <w:r w:rsidR="00EF24D7">
        <w:rPr>
          <w:rFonts w:eastAsia="宋体"/>
          <w:noProof w:val="0"/>
          <w:kern w:val="2"/>
          <w:sz w:val="22"/>
          <w:szCs w:val="22"/>
          <w:lang w:eastAsia="zh-CN"/>
        </w:rPr>
        <w:t>Support reporting Type II CSI parameters via multiplexing of PUCCH and PUSCH. WB RI</w:t>
      </w:r>
      <w:r w:rsidR="00EF24D7">
        <w:rPr>
          <w:rFonts w:eastAsia="宋体" w:hint="eastAsia"/>
          <w:noProof w:val="0"/>
          <w:kern w:val="2"/>
          <w:sz w:val="22"/>
          <w:szCs w:val="22"/>
          <w:lang w:eastAsia="zh-CN"/>
        </w:rPr>
        <w:t xml:space="preserve"> and RPI </w:t>
      </w:r>
      <w:r w:rsidR="00BA2B4E">
        <w:rPr>
          <w:rFonts w:eastAsia="宋体"/>
          <w:noProof w:val="0"/>
          <w:kern w:val="2"/>
          <w:sz w:val="22"/>
          <w:szCs w:val="22"/>
          <w:lang w:eastAsia="zh-CN"/>
        </w:rPr>
        <w:t>are</w:t>
      </w:r>
      <w:r w:rsidR="00EF24D7">
        <w:rPr>
          <w:rFonts w:eastAsia="宋体" w:hint="eastAsia"/>
          <w:noProof w:val="0"/>
          <w:kern w:val="2"/>
          <w:sz w:val="22"/>
          <w:szCs w:val="22"/>
          <w:lang w:eastAsia="zh-CN"/>
        </w:rPr>
        <w:t xml:space="preserve"> reported</w:t>
      </w:r>
      <w:r w:rsidR="00EF24D7">
        <w:rPr>
          <w:rFonts w:eastAsia="宋体"/>
          <w:noProof w:val="0"/>
          <w:kern w:val="2"/>
          <w:sz w:val="22"/>
          <w:szCs w:val="22"/>
          <w:lang w:eastAsia="zh-CN"/>
        </w:rPr>
        <w:t xml:space="preserve"> on PUCCH,</w:t>
      </w:r>
      <w:r w:rsidR="00EF24D7">
        <w:rPr>
          <w:rFonts w:eastAsia="宋体" w:hint="eastAsia"/>
          <w:noProof w:val="0"/>
          <w:kern w:val="2"/>
          <w:sz w:val="22"/>
          <w:szCs w:val="22"/>
          <w:lang w:eastAsia="zh-CN"/>
        </w:rPr>
        <w:t xml:space="preserve"> while </w:t>
      </w:r>
      <w:r w:rsidR="00EF24D7">
        <w:rPr>
          <w:rFonts w:eastAsia="宋体"/>
          <w:noProof w:val="0"/>
          <w:kern w:val="2"/>
          <w:sz w:val="22"/>
          <w:szCs w:val="22"/>
          <w:lang w:eastAsia="zh-CN"/>
        </w:rPr>
        <w:t>PMI and CQI (both WB and SB) are reported on PUSCH.</w:t>
      </w:r>
    </w:p>
    <w:p w14:paraId="3FAA93C2" w14:textId="29FECFE2" w:rsidR="00DC4451" w:rsidRPr="00F21B36" w:rsidRDefault="00DC4451" w:rsidP="00315395">
      <w:pPr>
        <w:pStyle w:val="1"/>
        <w:numPr>
          <w:ilvl w:val="0"/>
          <w:numId w:val="9"/>
        </w:numPr>
        <w:spacing w:after="120"/>
        <w:rPr>
          <w:rFonts w:eastAsia="宋体" w:cs="Arial"/>
          <w:b/>
          <w:sz w:val="24"/>
          <w:szCs w:val="22"/>
          <w:lang w:val="en-US" w:eastAsia="zh-CN"/>
        </w:rPr>
      </w:pPr>
      <w:r w:rsidRPr="00F21B36">
        <w:rPr>
          <w:rFonts w:eastAsia="宋体" w:cs="Arial"/>
          <w:b/>
          <w:sz w:val="24"/>
          <w:szCs w:val="22"/>
          <w:lang w:val="en-US" w:eastAsia="zh-CN"/>
        </w:rPr>
        <w:t>Summary</w:t>
      </w:r>
    </w:p>
    <w:p w14:paraId="4646F500" w14:textId="2B018092" w:rsidR="00333D5F" w:rsidRDefault="00333D5F" w:rsidP="00AE684C">
      <w:pPr>
        <w:spacing w:after="120"/>
        <w:jc w:val="both"/>
        <w:rPr>
          <w:noProof w:val="0"/>
          <w:sz w:val="22"/>
          <w:lang w:eastAsia="ja-JP"/>
        </w:rPr>
      </w:pPr>
      <w:r w:rsidRPr="0047094D">
        <w:rPr>
          <w:noProof w:val="0"/>
          <w:sz w:val="22"/>
          <w:lang w:eastAsia="ja-JP"/>
        </w:rPr>
        <w:t xml:space="preserve">In this contribution, we </w:t>
      </w:r>
      <w:r w:rsidR="004F7570" w:rsidRPr="0047094D">
        <w:rPr>
          <w:noProof w:val="0"/>
          <w:sz w:val="22"/>
          <w:lang w:eastAsia="ja-JP"/>
        </w:rPr>
        <w:t xml:space="preserve">discuss </w:t>
      </w:r>
      <w:r w:rsidR="001315E2">
        <w:rPr>
          <w:noProof w:val="0"/>
          <w:sz w:val="22"/>
          <w:lang w:eastAsia="ja-JP"/>
        </w:rPr>
        <w:t xml:space="preserve">some remaining issues on CSI reporting, and </w:t>
      </w:r>
      <w:r w:rsidR="005F260C">
        <w:rPr>
          <w:noProof w:val="0"/>
          <w:sz w:val="22"/>
          <w:lang w:eastAsia="ja-JP"/>
        </w:rPr>
        <w:t xml:space="preserve">we have </w:t>
      </w:r>
      <w:r w:rsidR="001315E2">
        <w:rPr>
          <w:noProof w:val="0"/>
          <w:sz w:val="22"/>
          <w:lang w:eastAsia="ja-JP"/>
        </w:rPr>
        <w:t>following proposals</w:t>
      </w:r>
      <w:r w:rsidR="0026098F">
        <w:rPr>
          <w:noProof w:val="0"/>
          <w:sz w:val="22"/>
          <w:lang w:eastAsia="ja-JP"/>
        </w:rPr>
        <w:t xml:space="preserve"> and observations</w:t>
      </w:r>
      <w:r w:rsidR="001315E2">
        <w:rPr>
          <w:noProof w:val="0"/>
          <w:sz w:val="22"/>
          <w:lang w:eastAsia="ja-JP"/>
        </w:rPr>
        <w:t>:</w:t>
      </w:r>
    </w:p>
    <w:p w14:paraId="362D3A83" w14:textId="77777777" w:rsidR="0009331A" w:rsidRPr="00A6658E" w:rsidRDefault="0009331A" w:rsidP="0009331A">
      <w:pPr>
        <w:pStyle w:val="ac"/>
        <w:jc w:val="both"/>
        <w:rPr>
          <w:rFonts w:eastAsia="宋体"/>
          <w:noProof w:val="0"/>
          <w:kern w:val="2"/>
          <w:sz w:val="22"/>
          <w:szCs w:val="22"/>
          <w:lang w:eastAsia="zh-CN"/>
        </w:rPr>
      </w:pPr>
      <w:r>
        <w:rPr>
          <w:rFonts w:eastAsia="宋体"/>
          <w:noProof w:val="0"/>
          <w:kern w:val="2"/>
          <w:sz w:val="22"/>
          <w:szCs w:val="22"/>
          <w:lang w:eastAsia="zh-CN"/>
        </w:rPr>
        <w:t>Proposal 1</w:t>
      </w:r>
      <w:r w:rsidRPr="00895302">
        <w:rPr>
          <w:rFonts w:eastAsia="宋体"/>
          <w:noProof w:val="0"/>
          <w:kern w:val="2"/>
          <w:sz w:val="22"/>
          <w:szCs w:val="22"/>
          <w:lang w:eastAsia="zh-CN"/>
        </w:rPr>
        <w:t>:</w:t>
      </w:r>
      <w:r>
        <w:rPr>
          <w:rFonts w:eastAsia="宋体"/>
          <w:noProof w:val="0"/>
          <w:kern w:val="2"/>
          <w:sz w:val="22"/>
          <w:szCs w:val="22"/>
          <w:lang w:eastAsia="zh-CN"/>
        </w:rPr>
        <w:t xml:space="preserve"> Support joint encoding of rank 1-2, rank 1-4, and rank 1-8 CSI parameters, respectively. The maximum transmission layers are indicated at least for WB CSI feedback on short PUCCH.</w:t>
      </w:r>
    </w:p>
    <w:p w14:paraId="002A8424" w14:textId="77777777" w:rsidR="0009331A" w:rsidRDefault="0009331A" w:rsidP="0009331A">
      <w:pPr>
        <w:pStyle w:val="ac"/>
        <w:jc w:val="both"/>
        <w:rPr>
          <w:rFonts w:eastAsia="宋体"/>
          <w:b w:val="0"/>
          <w:noProof w:val="0"/>
          <w:kern w:val="2"/>
          <w:sz w:val="22"/>
          <w:szCs w:val="22"/>
          <w:lang w:eastAsia="zh-CN"/>
        </w:rPr>
      </w:pPr>
      <w:r>
        <w:rPr>
          <w:rFonts w:eastAsia="宋体"/>
          <w:noProof w:val="0"/>
          <w:kern w:val="2"/>
          <w:sz w:val="22"/>
          <w:szCs w:val="22"/>
          <w:lang w:eastAsia="zh-CN"/>
        </w:rPr>
        <w:t>Proposal 2</w:t>
      </w:r>
      <w:r w:rsidRPr="00895302">
        <w:rPr>
          <w:rFonts w:eastAsia="宋体"/>
          <w:noProof w:val="0"/>
          <w:kern w:val="2"/>
          <w:sz w:val="22"/>
          <w:szCs w:val="22"/>
          <w:lang w:eastAsia="zh-CN"/>
        </w:rPr>
        <w:t>:</w:t>
      </w:r>
      <w:r>
        <w:rPr>
          <w:rFonts w:eastAsia="宋体"/>
          <w:noProof w:val="0"/>
          <w:kern w:val="2"/>
          <w:sz w:val="22"/>
          <w:szCs w:val="22"/>
          <w:lang w:eastAsia="zh-CN"/>
        </w:rPr>
        <w:t xml:space="preserve"> Utilize padding bits as a part of CRC for </w:t>
      </w:r>
      <w:r w:rsidRPr="008C38DA">
        <w:rPr>
          <w:rFonts w:eastAsia="宋体"/>
          <w:noProof w:val="0"/>
          <w:kern w:val="2"/>
          <w:sz w:val="22"/>
          <w:szCs w:val="22"/>
          <w:lang w:eastAsia="zh-CN"/>
        </w:rPr>
        <w:t>Alt. 1B: RI/CRI/PMI/CQI with padding bits prior to encoding (to ensure the same payload irrespective of RI)</w:t>
      </w:r>
      <w:r>
        <w:rPr>
          <w:rFonts w:eastAsia="宋体"/>
          <w:noProof w:val="0"/>
          <w:kern w:val="2"/>
          <w:sz w:val="22"/>
          <w:szCs w:val="22"/>
          <w:lang w:eastAsia="zh-CN"/>
        </w:rPr>
        <w:t>.</w:t>
      </w:r>
    </w:p>
    <w:p w14:paraId="1605F23F" w14:textId="77777777" w:rsidR="00860AB6" w:rsidRDefault="00724885" w:rsidP="0009331A">
      <w:pPr>
        <w:pStyle w:val="ac"/>
        <w:jc w:val="both"/>
        <w:rPr>
          <w:rFonts w:eastAsia="宋体"/>
          <w:noProof w:val="0"/>
          <w:kern w:val="2"/>
          <w:sz w:val="22"/>
          <w:szCs w:val="22"/>
          <w:lang w:eastAsia="zh-CN"/>
        </w:rPr>
      </w:pPr>
      <w:r>
        <w:rPr>
          <w:rFonts w:eastAsia="宋体"/>
          <w:noProof w:val="0"/>
          <w:kern w:val="2"/>
          <w:sz w:val="22"/>
          <w:szCs w:val="22"/>
          <w:lang w:eastAsia="zh-CN"/>
        </w:rPr>
        <w:t>Proposal 3</w:t>
      </w:r>
      <w:r w:rsidRPr="00895302">
        <w:rPr>
          <w:rFonts w:eastAsia="宋体"/>
          <w:noProof w:val="0"/>
          <w:kern w:val="2"/>
          <w:sz w:val="22"/>
          <w:szCs w:val="22"/>
          <w:lang w:eastAsia="zh-CN"/>
        </w:rPr>
        <w:t>:</w:t>
      </w:r>
      <w:r>
        <w:rPr>
          <w:rFonts w:eastAsia="宋体"/>
          <w:noProof w:val="0"/>
          <w:kern w:val="2"/>
          <w:sz w:val="22"/>
          <w:szCs w:val="22"/>
          <w:lang w:eastAsia="zh-CN"/>
        </w:rPr>
        <w:t xml:space="preserve"> Clarify that the periodicity of slot offset of wideband</w:t>
      </w:r>
      <w:r>
        <w:rPr>
          <w:rFonts w:eastAsia="宋体" w:hint="eastAsia"/>
          <w:noProof w:val="0"/>
          <w:kern w:val="2"/>
          <w:sz w:val="22"/>
          <w:szCs w:val="22"/>
          <w:lang w:eastAsia="zh-CN"/>
        </w:rPr>
        <w:t>, partial band, and sub-band CSI parameters are the same</w:t>
      </w:r>
      <w:r>
        <w:rPr>
          <w:rFonts w:eastAsia="宋体"/>
          <w:noProof w:val="0"/>
          <w:kern w:val="2"/>
          <w:sz w:val="22"/>
          <w:szCs w:val="22"/>
          <w:lang w:eastAsia="zh-CN"/>
        </w:rPr>
        <w:t xml:space="preserve"> for one report setting</w:t>
      </w:r>
      <w:r>
        <w:rPr>
          <w:rFonts w:eastAsia="宋体" w:hint="eastAsia"/>
          <w:noProof w:val="0"/>
          <w:kern w:val="2"/>
          <w:sz w:val="22"/>
          <w:szCs w:val="22"/>
          <w:lang w:eastAsia="zh-CN"/>
        </w:rPr>
        <w:t>.</w:t>
      </w:r>
      <w:r>
        <w:rPr>
          <w:rFonts w:eastAsia="宋体"/>
          <w:noProof w:val="0"/>
          <w:kern w:val="2"/>
          <w:sz w:val="22"/>
          <w:szCs w:val="22"/>
          <w:lang w:eastAsia="zh-CN"/>
        </w:rPr>
        <w:t xml:space="preserve"> </w:t>
      </w:r>
    </w:p>
    <w:p w14:paraId="3FE7CE21" w14:textId="25826268" w:rsidR="0009331A" w:rsidRDefault="0009331A" w:rsidP="0009331A">
      <w:pPr>
        <w:pStyle w:val="ac"/>
        <w:jc w:val="both"/>
        <w:rPr>
          <w:rFonts w:eastAsia="宋体"/>
          <w:noProof w:val="0"/>
          <w:kern w:val="2"/>
          <w:sz w:val="22"/>
          <w:szCs w:val="22"/>
          <w:lang w:eastAsia="zh-CN"/>
        </w:rPr>
      </w:pPr>
      <w:bookmarkStart w:id="5" w:name="_GoBack"/>
      <w:bookmarkEnd w:id="5"/>
      <w:r>
        <w:rPr>
          <w:rFonts w:eastAsia="宋体"/>
          <w:noProof w:val="0"/>
          <w:kern w:val="2"/>
          <w:sz w:val="22"/>
          <w:szCs w:val="22"/>
          <w:lang w:eastAsia="zh-CN"/>
        </w:rPr>
        <w:t>Proposal 4</w:t>
      </w:r>
      <w:r w:rsidRPr="00895302">
        <w:rPr>
          <w:rFonts w:eastAsia="宋体"/>
          <w:noProof w:val="0"/>
          <w:kern w:val="2"/>
          <w:sz w:val="22"/>
          <w:szCs w:val="22"/>
          <w:lang w:eastAsia="zh-CN"/>
        </w:rPr>
        <w:t>:</w:t>
      </w:r>
      <w:r>
        <w:rPr>
          <w:rFonts w:eastAsia="宋体"/>
          <w:noProof w:val="0"/>
          <w:kern w:val="2"/>
          <w:sz w:val="22"/>
          <w:szCs w:val="22"/>
          <w:lang w:eastAsia="zh-CN"/>
        </w:rPr>
        <w:t xml:space="preserve"> Support 3 parts PUSCH</w:t>
      </w:r>
      <w:r>
        <w:rPr>
          <w:rFonts w:eastAsia="宋体" w:hint="eastAsia"/>
          <w:noProof w:val="0"/>
          <w:kern w:val="2"/>
          <w:sz w:val="22"/>
          <w:szCs w:val="22"/>
          <w:lang w:eastAsia="zh-CN"/>
        </w:rPr>
        <w:t xml:space="preserve"> based CSI reporting</w:t>
      </w:r>
      <w:r>
        <w:rPr>
          <w:rFonts w:eastAsia="宋体"/>
          <w:noProof w:val="0"/>
          <w:kern w:val="2"/>
          <w:sz w:val="22"/>
          <w:szCs w:val="22"/>
          <w:lang w:eastAsia="zh-CN"/>
        </w:rPr>
        <w:t>.</w:t>
      </w:r>
    </w:p>
    <w:p w14:paraId="3ADBA952" w14:textId="77777777" w:rsidR="0009331A" w:rsidRDefault="0009331A" w:rsidP="0009331A">
      <w:pPr>
        <w:pStyle w:val="ac"/>
        <w:numPr>
          <w:ilvl w:val="0"/>
          <w:numId w:val="18"/>
        </w:numPr>
        <w:jc w:val="both"/>
        <w:rPr>
          <w:rFonts w:eastAsia="宋体"/>
          <w:noProof w:val="0"/>
          <w:kern w:val="2"/>
          <w:sz w:val="22"/>
          <w:szCs w:val="22"/>
          <w:lang w:eastAsia="zh-CN"/>
        </w:rPr>
      </w:pPr>
      <w:r>
        <w:rPr>
          <w:rFonts w:eastAsia="宋体"/>
          <w:noProof w:val="0"/>
          <w:kern w:val="2"/>
          <w:sz w:val="22"/>
          <w:szCs w:val="22"/>
          <w:lang w:eastAsia="zh-CN"/>
        </w:rPr>
        <w:t>P</w:t>
      </w:r>
      <w:r w:rsidRPr="00B11B09">
        <w:rPr>
          <w:rFonts w:eastAsia="宋体"/>
          <w:noProof w:val="0"/>
          <w:kern w:val="2"/>
          <w:sz w:val="22"/>
          <w:szCs w:val="22"/>
          <w:lang w:eastAsia="zh-CN"/>
        </w:rPr>
        <w:t>art 1:</w:t>
      </w:r>
      <w:r>
        <w:rPr>
          <w:rFonts w:eastAsia="宋体"/>
          <w:noProof w:val="0"/>
          <w:kern w:val="2"/>
          <w:sz w:val="22"/>
          <w:szCs w:val="22"/>
          <w:lang w:eastAsia="zh-CN"/>
        </w:rPr>
        <w:t xml:space="preserve"> </w:t>
      </w:r>
      <w:r>
        <w:rPr>
          <w:rFonts w:eastAsia="宋体" w:hint="eastAsia"/>
          <w:noProof w:val="0"/>
          <w:kern w:val="2"/>
          <w:sz w:val="22"/>
          <w:szCs w:val="22"/>
          <w:lang w:eastAsia="zh-CN"/>
        </w:rPr>
        <w:t xml:space="preserve">RI, </w:t>
      </w:r>
      <w:r w:rsidRPr="00B11B09">
        <w:rPr>
          <w:rFonts w:eastAsia="宋体" w:hint="eastAsia"/>
          <w:noProof w:val="0"/>
          <w:kern w:val="2"/>
          <w:sz w:val="22"/>
          <w:szCs w:val="22"/>
          <w:lang w:eastAsia="zh-CN"/>
        </w:rPr>
        <w:t xml:space="preserve">CQI for </w:t>
      </w:r>
      <w:r w:rsidRPr="00B11B09">
        <w:rPr>
          <w:rFonts w:eastAsia="宋体"/>
          <w:noProof w:val="0"/>
          <w:kern w:val="2"/>
          <w:sz w:val="22"/>
          <w:szCs w:val="22"/>
          <w:lang w:eastAsia="zh-CN"/>
        </w:rPr>
        <w:t>the</w:t>
      </w:r>
      <w:r w:rsidRPr="00B11B09">
        <w:rPr>
          <w:rFonts w:eastAsia="宋体" w:hint="eastAsia"/>
          <w:noProof w:val="0"/>
          <w:kern w:val="2"/>
          <w:sz w:val="22"/>
          <w:szCs w:val="22"/>
          <w:lang w:eastAsia="zh-CN"/>
        </w:rPr>
        <w:t xml:space="preserve"> </w:t>
      </w:r>
      <w:r w:rsidRPr="00B11B09">
        <w:rPr>
          <w:rFonts w:eastAsia="宋体"/>
          <w:noProof w:val="0"/>
          <w:kern w:val="2"/>
          <w:sz w:val="22"/>
          <w:szCs w:val="22"/>
          <w:lang w:eastAsia="zh-CN"/>
        </w:rPr>
        <w:t>1st CW;</w:t>
      </w:r>
    </w:p>
    <w:p w14:paraId="17FB86C2" w14:textId="77777777" w:rsidR="0009331A" w:rsidRDefault="0009331A" w:rsidP="0009331A">
      <w:pPr>
        <w:pStyle w:val="ac"/>
        <w:numPr>
          <w:ilvl w:val="0"/>
          <w:numId w:val="18"/>
        </w:numPr>
        <w:jc w:val="both"/>
        <w:rPr>
          <w:rFonts w:eastAsia="宋体"/>
          <w:noProof w:val="0"/>
          <w:kern w:val="2"/>
          <w:sz w:val="22"/>
          <w:szCs w:val="22"/>
          <w:lang w:eastAsia="zh-CN"/>
        </w:rPr>
      </w:pPr>
      <w:r>
        <w:rPr>
          <w:rFonts w:eastAsia="宋体"/>
          <w:noProof w:val="0"/>
          <w:kern w:val="2"/>
          <w:sz w:val="22"/>
          <w:szCs w:val="22"/>
          <w:lang w:eastAsia="zh-CN"/>
        </w:rPr>
        <w:t>P</w:t>
      </w:r>
      <w:r w:rsidRPr="00B11B09">
        <w:rPr>
          <w:rFonts w:eastAsia="宋体"/>
          <w:noProof w:val="0"/>
          <w:kern w:val="2"/>
          <w:sz w:val="22"/>
          <w:szCs w:val="22"/>
          <w:lang w:eastAsia="zh-CN"/>
        </w:rPr>
        <w:t>art 2: wideband amplitude information;</w:t>
      </w:r>
    </w:p>
    <w:p w14:paraId="19BF9B5A" w14:textId="77777777" w:rsidR="0009331A" w:rsidRDefault="0009331A" w:rsidP="0009331A">
      <w:pPr>
        <w:pStyle w:val="ac"/>
        <w:numPr>
          <w:ilvl w:val="0"/>
          <w:numId w:val="18"/>
        </w:numPr>
        <w:jc w:val="both"/>
        <w:rPr>
          <w:rFonts w:eastAsia="宋体"/>
          <w:noProof w:val="0"/>
          <w:kern w:val="2"/>
          <w:sz w:val="22"/>
          <w:szCs w:val="22"/>
          <w:lang w:eastAsia="zh-CN"/>
        </w:rPr>
      </w:pPr>
      <w:r>
        <w:rPr>
          <w:rFonts w:eastAsia="宋体"/>
          <w:noProof w:val="0"/>
          <w:kern w:val="2"/>
          <w:sz w:val="22"/>
          <w:szCs w:val="22"/>
          <w:lang w:eastAsia="zh-CN"/>
        </w:rPr>
        <w:t>P</w:t>
      </w:r>
      <w:r w:rsidRPr="00B11B09">
        <w:rPr>
          <w:rFonts w:eastAsia="宋体"/>
          <w:noProof w:val="0"/>
          <w:kern w:val="2"/>
          <w:sz w:val="22"/>
          <w:szCs w:val="22"/>
          <w:lang w:eastAsia="zh-CN"/>
        </w:rPr>
        <w:t xml:space="preserve">art 3: PMI. </w:t>
      </w:r>
      <w:r>
        <w:rPr>
          <w:rFonts w:eastAsia="宋体"/>
          <w:noProof w:val="0"/>
          <w:kern w:val="2"/>
          <w:sz w:val="22"/>
          <w:szCs w:val="22"/>
          <w:lang w:eastAsia="zh-CN"/>
        </w:rPr>
        <w:t>If there is sub-band CQI, it is reported in part 3</w:t>
      </w:r>
    </w:p>
    <w:p w14:paraId="6E62ACA9" w14:textId="5D5ED288" w:rsidR="0009331A" w:rsidRPr="0009331A" w:rsidRDefault="0009331A" w:rsidP="0009331A">
      <w:pPr>
        <w:pStyle w:val="ac"/>
        <w:jc w:val="both"/>
        <w:rPr>
          <w:rFonts w:eastAsia="宋体"/>
          <w:noProof w:val="0"/>
          <w:kern w:val="2"/>
          <w:sz w:val="22"/>
          <w:szCs w:val="22"/>
          <w:lang w:eastAsia="zh-CN"/>
        </w:rPr>
      </w:pPr>
      <w:r w:rsidRPr="0009331A">
        <w:rPr>
          <w:rFonts w:eastAsia="宋体"/>
          <w:noProof w:val="0"/>
          <w:kern w:val="2"/>
          <w:sz w:val="22"/>
          <w:szCs w:val="22"/>
          <w:lang w:eastAsia="zh-CN"/>
        </w:rPr>
        <w:t>Proposal 5: Support reporting Type II CSI parameters via multiplexing of PUCCH and PUSCH. WB RI</w:t>
      </w:r>
      <w:r w:rsidRPr="0009331A">
        <w:rPr>
          <w:rFonts w:eastAsia="宋体" w:hint="eastAsia"/>
          <w:noProof w:val="0"/>
          <w:kern w:val="2"/>
          <w:sz w:val="22"/>
          <w:szCs w:val="22"/>
          <w:lang w:eastAsia="zh-CN"/>
        </w:rPr>
        <w:t xml:space="preserve"> and RPI </w:t>
      </w:r>
      <w:r w:rsidRPr="0009331A">
        <w:rPr>
          <w:rFonts w:eastAsia="宋体"/>
          <w:noProof w:val="0"/>
          <w:kern w:val="2"/>
          <w:sz w:val="22"/>
          <w:szCs w:val="22"/>
          <w:lang w:eastAsia="zh-CN"/>
        </w:rPr>
        <w:t>are</w:t>
      </w:r>
      <w:r w:rsidRPr="0009331A">
        <w:rPr>
          <w:rFonts w:eastAsia="宋体" w:hint="eastAsia"/>
          <w:noProof w:val="0"/>
          <w:kern w:val="2"/>
          <w:sz w:val="22"/>
          <w:szCs w:val="22"/>
          <w:lang w:eastAsia="zh-CN"/>
        </w:rPr>
        <w:t xml:space="preserve"> reported</w:t>
      </w:r>
      <w:r w:rsidRPr="0009331A">
        <w:rPr>
          <w:rFonts w:eastAsia="宋体"/>
          <w:noProof w:val="0"/>
          <w:kern w:val="2"/>
          <w:sz w:val="22"/>
          <w:szCs w:val="22"/>
          <w:lang w:eastAsia="zh-CN"/>
        </w:rPr>
        <w:t xml:space="preserve"> on PUCCH,</w:t>
      </w:r>
      <w:r w:rsidRPr="0009331A">
        <w:rPr>
          <w:rFonts w:eastAsia="宋体" w:hint="eastAsia"/>
          <w:noProof w:val="0"/>
          <w:kern w:val="2"/>
          <w:sz w:val="22"/>
          <w:szCs w:val="22"/>
          <w:lang w:eastAsia="zh-CN"/>
        </w:rPr>
        <w:t xml:space="preserve"> while </w:t>
      </w:r>
      <w:r w:rsidRPr="0009331A">
        <w:rPr>
          <w:rFonts w:eastAsia="宋体"/>
          <w:noProof w:val="0"/>
          <w:kern w:val="2"/>
          <w:sz w:val="22"/>
          <w:szCs w:val="22"/>
          <w:lang w:eastAsia="zh-CN"/>
        </w:rPr>
        <w:t>PMI and CQI (both WB and SB) are reported on PUSCH.</w:t>
      </w:r>
    </w:p>
    <w:p w14:paraId="3E8FBF7C" w14:textId="77777777" w:rsidR="005F260C" w:rsidRDefault="005F260C" w:rsidP="0026098F">
      <w:pPr>
        <w:pStyle w:val="ac"/>
        <w:jc w:val="both"/>
        <w:rPr>
          <w:rFonts w:eastAsia="宋体"/>
          <w:noProof w:val="0"/>
          <w:kern w:val="2"/>
          <w:sz w:val="22"/>
          <w:szCs w:val="22"/>
          <w:lang w:eastAsia="zh-CN"/>
        </w:rPr>
      </w:pPr>
    </w:p>
    <w:p w14:paraId="7193CCA5" w14:textId="77777777" w:rsidR="0009331A" w:rsidRDefault="0009331A" w:rsidP="0009331A">
      <w:pPr>
        <w:pStyle w:val="ac"/>
        <w:jc w:val="both"/>
        <w:rPr>
          <w:rFonts w:eastAsia="宋体"/>
          <w:noProof w:val="0"/>
          <w:kern w:val="2"/>
          <w:sz w:val="22"/>
          <w:szCs w:val="22"/>
          <w:lang w:eastAsia="zh-CN"/>
        </w:rPr>
      </w:pPr>
      <w:r>
        <w:rPr>
          <w:rFonts w:eastAsia="宋体" w:hint="eastAsia"/>
          <w:noProof w:val="0"/>
          <w:kern w:val="2"/>
          <w:sz w:val="22"/>
          <w:szCs w:val="22"/>
          <w:lang w:eastAsia="zh-CN"/>
        </w:rPr>
        <w:t>Observation 1: Joint encoding have the same or less payload size compared to scheme of padding bits prior to encoding.</w:t>
      </w:r>
    </w:p>
    <w:p w14:paraId="4E1EB77F" w14:textId="77777777" w:rsidR="0009331A" w:rsidRDefault="0009331A" w:rsidP="0009331A">
      <w:pPr>
        <w:pStyle w:val="ac"/>
        <w:jc w:val="both"/>
        <w:rPr>
          <w:rFonts w:eastAsia="宋体"/>
          <w:noProof w:val="0"/>
          <w:kern w:val="2"/>
          <w:sz w:val="22"/>
          <w:szCs w:val="22"/>
          <w:lang w:eastAsia="zh-CN"/>
        </w:rPr>
      </w:pPr>
      <w:r>
        <w:rPr>
          <w:rFonts w:eastAsia="宋体"/>
          <w:noProof w:val="0"/>
          <w:kern w:val="2"/>
          <w:sz w:val="22"/>
          <w:szCs w:val="22"/>
          <w:lang w:eastAsia="zh-CN"/>
        </w:rPr>
        <w:t>Obs</w:t>
      </w:r>
      <w:r w:rsidRPr="0057674F">
        <w:rPr>
          <w:rFonts w:eastAsia="宋体"/>
          <w:noProof w:val="0"/>
          <w:kern w:val="2"/>
          <w:sz w:val="22"/>
          <w:szCs w:val="22"/>
          <w:lang w:eastAsia="zh-CN"/>
        </w:rPr>
        <w:t>ervation 2:</w:t>
      </w:r>
      <w:r>
        <w:rPr>
          <w:rFonts w:eastAsia="宋体"/>
          <w:noProof w:val="0"/>
          <w:kern w:val="2"/>
          <w:sz w:val="22"/>
          <w:szCs w:val="22"/>
          <w:lang w:eastAsia="zh-CN"/>
        </w:rPr>
        <w:t xml:space="preserve"> Padding bits with varying size of CRC provides additional error detection ability, with minor complexity introduced.</w:t>
      </w: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7C0997D9" w14:textId="34FCD300" w:rsidR="00E373C3" w:rsidRPr="00FC13B7" w:rsidRDefault="004625F2" w:rsidP="007805FC">
      <w:pPr>
        <w:rPr>
          <w:rFonts w:eastAsia="宋体"/>
          <w:kern w:val="2"/>
          <w:sz w:val="22"/>
          <w:szCs w:val="22"/>
          <w:lang w:eastAsia="zh-CN"/>
        </w:rPr>
      </w:pPr>
      <w:r>
        <w:rPr>
          <w:rFonts w:eastAsia="宋体"/>
          <w:color w:val="000000" w:themeColor="text1"/>
          <w:kern w:val="2"/>
          <w:sz w:val="22"/>
          <w:szCs w:val="22"/>
          <w:lang w:eastAsia="zh-CN"/>
        </w:rPr>
        <w:t>[1]</w:t>
      </w:r>
      <w:r>
        <w:rPr>
          <w:rFonts w:eastAsia="宋体"/>
          <w:color w:val="000000" w:themeColor="text1"/>
          <w:kern w:val="2"/>
          <w:sz w:val="22"/>
          <w:szCs w:val="22"/>
          <w:lang w:eastAsia="zh-CN"/>
        </w:rPr>
        <w:tab/>
      </w:r>
      <w:r w:rsidR="00782027" w:rsidRPr="00FC13B7">
        <w:rPr>
          <w:rFonts w:eastAsia="宋体"/>
          <w:kern w:val="2"/>
          <w:sz w:val="22"/>
          <w:szCs w:val="22"/>
          <w:lang w:eastAsia="zh-CN"/>
        </w:rPr>
        <w:t>3GPP, “Draft Report of 3GPP TSG RAN WG1 #90”, Aug., 2017</w:t>
      </w:r>
    </w:p>
    <w:p w14:paraId="4DF6821C" w14:textId="4C419870" w:rsidR="00C65B11" w:rsidRPr="00FC13B7" w:rsidRDefault="007F09DD" w:rsidP="007805FC">
      <w:pPr>
        <w:rPr>
          <w:rFonts w:eastAsia="宋体"/>
          <w:kern w:val="2"/>
          <w:sz w:val="22"/>
          <w:szCs w:val="22"/>
          <w:lang w:eastAsia="zh-CN"/>
        </w:rPr>
      </w:pPr>
      <w:r w:rsidRPr="00FC13B7">
        <w:rPr>
          <w:rFonts w:eastAsia="宋体"/>
          <w:kern w:val="2"/>
          <w:sz w:val="22"/>
          <w:szCs w:val="22"/>
          <w:lang w:eastAsia="zh-CN"/>
        </w:rPr>
        <w:t>[2]</w:t>
      </w:r>
      <w:r w:rsidRPr="00FC13B7">
        <w:rPr>
          <w:rFonts w:eastAsia="宋体"/>
          <w:kern w:val="2"/>
          <w:sz w:val="22"/>
          <w:szCs w:val="22"/>
          <w:lang w:eastAsia="zh-CN"/>
        </w:rPr>
        <w:tab/>
      </w:r>
      <w:r w:rsidR="00C30C24" w:rsidRPr="00FC13B7">
        <w:rPr>
          <w:rFonts w:eastAsia="宋体" w:hint="eastAsia"/>
          <w:kern w:val="2"/>
          <w:sz w:val="22"/>
          <w:szCs w:val="22"/>
          <w:lang w:eastAsia="zh-CN"/>
        </w:rPr>
        <w:t>3GPP,</w:t>
      </w:r>
      <w:r w:rsidR="00C30C24" w:rsidRPr="00FC13B7">
        <w:rPr>
          <w:rFonts w:eastAsia="宋体"/>
          <w:kern w:val="2"/>
          <w:sz w:val="22"/>
          <w:szCs w:val="22"/>
          <w:lang w:eastAsia="zh-CN"/>
        </w:rPr>
        <w:t xml:space="preserve"> R1-1713915, “</w:t>
      </w:r>
      <w:r w:rsidR="00AB21F2" w:rsidRPr="00FC13B7">
        <w:rPr>
          <w:rFonts w:eastAsia="宋体"/>
          <w:kern w:val="2"/>
          <w:sz w:val="22"/>
          <w:szCs w:val="22"/>
          <w:lang w:eastAsia="zh-CN"/>
        </w:rPr>
        <w:t>Feedback Design for CSI Type I”, NTT DOCOMO</w:t>
      </w:r>
      <w:r w:rsidR="00C30C24" w:rsidRPr="00FC13B7">
        <w:rPr>
          <w:rFonts w:eastAsia="宋体"/>
          <w:kern w:val="2"/>
          <w:sz w:val="22"/>
          <w:szCs w:val="22"/>
          <w:lang w:eastAsia="zh-CN"/>
        </w:rPr>
        <w:t xml:space="preserve">, </w:t>
      </w:r>
      <w:r w:rsidR="00AB21F2" w:rsidRPr="00FC13B7">
        <w:rPr>
          <w:rFonts w:eastAsia="宋体"/>
          <w:kern w:val="2"/>
          <w:sz w:val="22"/>
          <w:szCs w:val="22"/>
          <w:lang w:eastAsia="zh-CN"/>
        </w:rPr>
        <w:t>Aug.</w:t>
      </w:r>
      <w:r w:rsidR="00C30C24" w:rsidRPr="00FC13B7">
        <w:rPr>
          <w:rFonts w:eastAsia="宋体"/>
          <w:kern w:val="2"/>
          <w:sz w:val="22"/>
          <w:szCs w:val="22"/>
          <w:lang w:eastAsia="zh-CN"/>
        </w:rPr>
        <w:t>, 2017</w:t>
      </w:r>
    </w:p>
    <w:sectPr w:rsidR="00C65B11" w:rsidRPr="00FC13B7">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955FC" w14:textId="77777777" w:rsidR="00221A4E" w:rsidRDefault="00221A4E">
      <w:r>
        <w:separator/>
      </w:r>
    </w:p>
  </w:endnote>
  <w:endnote w:type="continuationSeparator" w:id="0">
    <w:p w14:paraId="0DA1A9B4" w14:textId="77777777" w:rsidR="00221A4E" w:rsidRDefault="00221A4E">
      <w:r>
        <w:continuationSeparator/>
      </w:r>
    </w:p>
  </w:endnote>
  <w:endnote w:type="continuationNotice" w:id="1">
    <w:p w14:paraId="028A0F8A" w14:textId="77777777" w:rsidR="00221A4E" w:rsidRDefault="00221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55A718E6"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860AB6">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860AB6">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DAC61" w14:textId="77777777" w:rsidR="00221A4E" w:rsidRDefault="00221A4E">
      <w:r>
        <w:separator/>
      </w:r>
    </w:p>
  </w:footnote>
  <w:footnote w:type="continuationSeparator" w:id="0">
    <w:p w14:paraId="2FFB1856" w14:textId="77777777" w:rsidR="00221A4E" w:rsidRDefault="00221A4E">
      <w:r>
        <w:continuationSeparator/>
      </w:r>
    </w:p>
  </w:footnote>
  <w:footnote w:type="continuationNotice" w:id="1">
    <w:p w14:paraId="38449B99" w14:textId="77777777" w:rsidR="00221A4E" w:rsidRDefault="00221A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2"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15"/>
  </w:num>
  <w:num w:numId="4">
    <w:abstractNumId w:val="6"/>
  </w:num>
  <w:num w:numId="5">
    <w:abstractNumId w:val="17"/>
  </w:num>
  <w:num w:numId="6">
    <w:abstractNumId w:val="9"/>
  </w:num>
  <w:num w:numId="7">
    <w:abstractNumId w:val="14"/>
  </w:num>
  <w:num w:numId="8">
    <w:abstractNumId w:val="2"/>
  </w:num>
  <w:num w:numId="9">
    <w:abstractNumId w:val="11"/>
  </w:num>
  <w:num w:numId="10">
    <w:abstractNumId w:val="18"/>
  </w:num>
  <w:num w:numId="11">
    <w:abstractNumId w:val="7"/>
  </w:num>
  <w:num w:numId="12">
    <w:abstractNumId w:val="12"/>
  </w:num>
  <w:num w:numId="13">
    <w:abstractNumId w:val="8"/>
  </w:num>
  <w:num w:numId="14">
    <w:abstractNumId w:val="5"/>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6"/>
  </w:num>
  <w:num w:numId="18">
    <w:abstractNumId w:val="4"/>
  </w:num>
  <w:num w:numId="19">
    <w:abstractNumId w:val="10"/>
  </w:num>
  <w:num w:numId="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o:colormru v:ext="edit" colors="#557bcd,#c7edcc"/>
      <o:colormenu v:ext="edit" fillcolor="none [3212]"/>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36B0"/>
    <w:rsid w:val="00005E41"/>
    <w:rsid w:val="000067FD"/>
    <w:rsid w:val="00007326"/>
    <w:rsid w:val="00007F27"/>
    <w:rsid w:val="00010B9D"/>
    <w:rsid w:val="0001140D"/>
    <w:rsid w:val="000118ED"/>
    <w:rsid w:val="0001566D"/>
    <w:rsid w:val="000162F9"/>
    <w:rsid w:val="000167C2"/>
    <w:rsid w:val="00021397"/>
    <w:rsid w:val="0002196B"/>
    <w:rsid w:val="000220B7"/>
    <w:rsid w:val="000226B4"/>
    <w:rsid w:val="0002437E"/>
    <w:rsid w:val="00025A9C"/>
    <w:rsid w:val="00025F25"/>
    <w:rsid w:val="00026CDA"/>
    <w:rsid w:val="00026EF5"/>
    <w:rsid w:val="0003033A"/>
    <w:rsid w:val="000324BD"/>
    <w:rsid w:val="00033DC8"/>
    <w:rsid w:val="00033EAE"/>
    <w:rsid w:val="00033FC8"/>
    <w:rsid w:val="00034A96"/>
    <w:rsid w:val="00034DE2"/>
    <w:rsid w:val="00035342"/>
    <w:rsid w:val="0003623A"/>
    <w:rsid w:val="00036FAE"/>
    <w:rsid w:val="00040855"/>
    <w:rsid w:val="000420AF"/>
    <w:rsid w:val="0004257D"/>
    <w:rsid w:val="00042C20"/>
    <w:rsid w:val="000439B1"/>
    <w:rsid w:val="00043EAA"/>
    <w:rsid w:val="00043EE8"/>
    <w:rsid w:val="00044045"/>
    <w:rsid w:val="00044B2B"/>
    <w:rsid w:val="0004609B"/>
    <w:rsid w:val="00046ED5"/>
    <w:rsid w:val="0004749C"/>
    <w:rsid w:val="000507F7"/>
    <w:rsid w:val="00051251"/>
    <w:rsid w:val="00052B58"/>
    <w:rsid w:val="0005398E"/>
    <w:rsid w:val="0005419D"/>
    <w:rsid w:val="000544C1"/>
    <w:rsid w:val="000574D5"/>
    <w:rsid w:val="00057C73"/>
    <w:rsid w:val="000602AB"/>
    <w:rsid w:val="00061598"/>
    <w:rsid w:val="00061613"/>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7FC6"/>
    <w:rsid w:val="000902F6"/>
    <w:rsid w:val="00091E49"/>
    <w:rsid w:val="0009222D"/>
    <w:rsid w:val="0009331A"/>
    <w:rsid w:val="00093548"/>
    <w:rsid w:val="00097E8C"/>
    <w:rsid w:val="000A0134"/>
    <w:rsid w:val="000A085E"/>
    <w:rsid w:val="000A0990"/>
    <w:rsid w:val="000A0C26"/>
    <w:rsid w:val="000A12A0"/>
    <w:rsid w:val="000A2728"/>
    <w:rsid w:val="000A2D2D"/>
    <w:rsid w:val="000A2FF0"/>
    <w:rsid w:val="000A3A0C"/>
    <w:rsid w:val="000A40BB"/>
    <w:rsid w:val="000A47E4"/>
    <w:rsid w:val="000A61D8"/>
    <w:rsid w:val="000A662D"/>
    <w:rsid w:val="000A6A36"/>
    <w:rsid w:val="000A780F"/>
    <w:rsid w:val="000A7EE5"/>
    <w:rsid w:val="000B1134"/>
    <w:rsid w:val="000B231E"/>
    <w:rsid w:val="000B4D91"/>
    <w:rsid w:val="000B5874"/>
    <w:rsid w:val="000B5A6C"/>
    <w:rsid w:val="000B5A88"/>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0855"/>
    <w:rsid w:val="000E11ED"/>
    <w:rsid w:val="000E2268"/>
    <w:rsid w:val="000E2561"/>
    <w:rsid w:val="000E26F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6AEC"/>
    <w:rsid w:val="00106D21"/>
    <w:rsid w:val="00106F6F"/>
    <w:rsid w:val="00107725"/>
    <w:rsid w:val="00107E7C"/>
    <w:rsid w:val="00111829"/>
    <w:rsid w:val="001122B3"/>
    <w:rsid w:val="00113061"/>
    <w:rsid w:val="00113AAC"/>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15E2"/>
    <w:rsid w:val="0013249C"/>
    <w:rsid w:val="0013317C"/>
    <w:rsid w:val="00133AEA"/>
    <w:rsid w:val="00136F3C"/>
    <w:rsid w:val="0013709D"/>
    <w:rsid w:val="0013721B"/>
    <w:rsid w:val="001376F8"/>
    <w:rsid w:val="0013780F"/>
    <w:rsid w:val="0013785D"/>
    <w:rsid w:val="0014102E"/>
    <w:rsid w:val="001429E3"/>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1BB"/>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1CDD"/>
    <w:rsid w:val="00191DB5"/>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A6A"/>
    <w:rsid w:val="001D3D18"/>
    <w:rsid w:val="001D4661"/>
    <w:rsid w:val="001D4C51"/>
    <w:rsid w:val="001D5FFE"/>
    <w:rsid w:val="001D6B7D"/>
    <w:rsid w:val="001D79A4"/>
    <w:rsid w:val="001E0156"/>
    <w:rsid w:val="001E1388"/>
    <w:rsid w:val="001E2FDF"/>
    <w:rsid w:val="001E4BD5"/>
    <w:rsid w:val="001E57DA"/>
    <w:rsid w:val="001E5F9C"/>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6BE2"/>
    <w:rsid w:val="00226CA3"/>
    <w:rsid w:val="002316CA"/>
    <w:rsid w:val="002323E0"/>
    <w:rsid w:val="00234C84"/>
    <w:rsid w:val="00234FD8"/>
    <w:rsid w:val="0023514D"/>
    <w:rsid w:val="00235B13"/>
    <w:rsid w:val="00235D9D"/>
    <w:rsid w:val="00236D95"/>
    <w:rsid w:val="0023702E"/>
    <w:rsid w:val="00241517"/>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54F"/>
    <w:rsid w:val="002C30D2"/>
    <w:rsid w:val="002C32F3"/>
    <w:rsid w:val="002C508A"/>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728A"/>
    <w:rsid w:val="0031113C"/>
    <w:rsid w:val="00312DA0"/>
    <w:rsid w:val="003130B2"/>
    <w:rsid w:val="003132BF"/>
    <w:rsid w:val="003149BB"/>
    <w:rsid w:val="00314AE8"/>
    <w:rsid w:val="00314E66"/>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4DDE"/>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11AD"/>
    <w:rsid w:val="0037352D"/>
    <w:rsid w:val="00373634"/>
    <w:rsid w:val="00374B08"/>
    <w:rsid w:val="00375422"/>
    <w:rsid w:val="00375753"/>
    <w:rsid w:val="0037601E"/>
    <w:rsid w:val="003816BC"/>
    <w:rsid w:val="00383949"/>
    <w:rsid w:val="003864ED"/>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4DFB"/>
    <w:rsid w:val="003C7978"/>
    <w:rsid w:val="003D1F00"/>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18EF"/>
    <w:rsid w:val="0040249A"/>
    <w:rsid w:val="004028AA"/>
    <w:rsid w:val="00402B5D"/>
    <w:rsid w:val="004036CC"/>
    <w:rsid w:val="00403DDC"/>
    <w:rsid w:val="0040613F"/>
    <w:rsid w:val="004063BA"/>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27D87"/>
    <w:rsid w:val="00431FCC"/>
    <w:rsid w:val="00432D70"/>
    <w:rsid w:val="00433022"/>
    <w:rsid w:val="00434496"/>
    <w:rsid w:val="00435325"/>
    <w:rsid w:val="004423F0"/>
    <w:rsid w:val="00442518"/>
    <w:rsid w:val="004434EE"/>
    <w:rsid w:val="00445212"/>
    <w:rsid w:val="004501E3"/>
    <w:rsid w:val="00450BDD"/>
    <w:rsid w:val="004519B1"/>
    <w:rsid w:val="00453A2D"/>
    <w:rsid w:val="00454DC0"/>
    <w:rsid w:val="0045552B"/>
    <w:rsid w:val="00457C65"/>
    <w:rsid w:val="00462546"/>
    <w:rsid w:val="004625F2"/>
    <w:rsid w:val="00463037"/>
    <w:rsid w:val="004630FF"/>
    <w:rsid w:val="0046322E"/>
    <w:rsid w:val="0046440D"/>
    <w:rsid w:val="004660EC"/>
    <w:rsid w:val="0047094D"/>
    <w:rsid w:val="00471C90"/>
    <w:rsid w:val="00472176"/>
    <w:rsid w:val="00472449"/>
    <w:rsid w:val="00472A43"/>
    <w:rsid w:val="004746B7"/>
    <w:rsid w:val="0047537B"/>
    <w:rsid w:val="004754FF"/>
    <w:rsid w:val="00475634"/>
    <w:rsid w:val="004759D4"/>
    <w:rsid w:val="00476001"/>
    <w:rsid w:val="004765A4"/>
    <w:rsid w:val="00480513"/>
    <w:rsid w:val="00480911"/>
    <w:rsid w:val="00481684"/>
    <w:rsid w:val="00483F25"/>
    <w:rsid w:val="004847D2"/>
    <w:rsid w:val="004858C4"/>
    <w:rsid w:val="00486075"/>
    <w:rsid w:val="004860C5"/>
    <w:rsid w:val="0048613B"/>
    <w:rsid w:val="00486847"/>
    <w:rsid w:val="0048758B"/>
    <w:rsid w:val="004918C5"/>
    <w:rsid w:val="00492089"/>
    <w:rsid w:val="00492CCA"/>
    <w:rsid w:val="00494050"/>
    <w:rsid w:val="00494269"/>
    <w:rsid w:val="0049500C"/>
    <w:rsid w:val="004A01D2"/>
    <w:rsid w:val="004A0D4D"/>
    <w:rsid w:val="004A1B3D"/>
    <w:rsid w:val="004A1FB4"/>
    <w:rsid w:val="004A2714"/>
    <w:rsid w:val="004A2923"/>
    <w:rsid w:val="004A3BF3"/>
    <w:rsid w:val="004A54A9"/>
    <w:rsid w:val="004A6BF4"/>
    <w:rsid w:val="004B18EB"/>
    <w:rsid w:val="004B19BD"/>
    <w:rsid w:val="004B230E"/>
    <w:rsid w:val="004B2689"/>
    <w:rsid w:val="004B26DC"/>
    <w:rsid w:val="004B3ACE"/>
    <w:rsid w:val="004B3F9D"/>
    <w:rsid w:val="004B46AD"/>
    <w:rsid w:val="004B636C"/>
    <w:rsid w:val="004B6984"/>
    <w:rsid w:val="004B7EDE"/>
    <w:rsid w:val="004C0B2A"/>
    <w:rsid w:val="004C19E1"/>
    <w:rsid w:val="004C3ED4"/>
    <w:rsid w:val="004C448F"/>
    <w:rsid w:val="004C53B0"/>
    <w:rsid w:val="004C75B3"/>
    <w:rsid w:val="004D1129"/>
    <w:rsid w:val="004D2262"/>
    <w:rsid w:val="004D233C"/>
    <w:rsid w:val="004D3AEF"/>
    <w:rsid w:val="004D5241"/>
    <w:rsid w:val="004D54BA"/>
    <w:rsid w:val="004D707C"/>
    <w:rsid w:val="004D7F9D"/>
    <w:rsid w:val="004E21E0"/>
    <w:rsid w:val="004E21F1"/>
    <w:rsid w:val="004E2821"/>
    <w:rsid w:val="004E42B1"/>
    <w:rsid w:val="004E449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1564"/>
    <w:rsid w:val="005221D7"/>
    <w:rsid w:val="0052245B"/>
    <w:rsid w:val="00522A79"/>
    <w:rsid w:val="00522F62"/>
    <w:rsid w:val="005262C0"/>
    <w:rsid w:val="00526534"/>
    <w:rsid w:val="00526624"/>
    <w:rsid w:val="0052706D"/>
    <w:rsid w:val="00527559"/>
    <w:rsid w:val="00527650"/>
    <w:rsid w:val="005323BC"/>
    <w:rsid w:val="00532DF5"/>
    <w:rsid w:val="005336F8"/>
    <w:rsid w:val="00535451"/>
    <w:rsid w:val="00535588"/>
    <w:rsid w:val="00535B45"/>
    <w:rsid w:val="00535D1F"/>
    <w:rsid w:val="005369C0"/>
    <w:rsid w:val="005379EE"/>
    <w:rsid w:val="00541E96"/>
    <w:rsid w:val="00541FED"/>
    <w:rsid w:val="005449C9"/>
    <w:rsid w:val="00545D30"/>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7FB2"/>
    <w:rsid w:val="005611B6"/>
    <w:rsid w:val="00561E89"/>
    <w:rsid w:val="005626BC"/>
    <w:rsid w:val="005629D6"/>
    <w:rsid w:val="00562FAA"/>
    <w:rsid w:val="00563C7A"/>
    <w:rsid w:val="00567810"/>
    <w:rsid w:val="00567F49"/>
    <w:rsid w:val="005711B4"/>
    <w:rsid w:val="0057349E"/>
    <w:rsid w:val="005743CB"/>
    <w:rsid w:val="005746D0"/>
    <w:rsid w:val="005766B2"/>
    <w:rsid w:val="0057674F"/>
    <w:rsid w:val="00581E8D"/>
    <w:rsid w:val="005837A6"/>
    <w:rsid w:val="00584613"/>
    <w:rsid w:val="0058475C"/>
    <w:rsid w:val="005850F0"/>
    <w:rsid w:val="00590171"/>
    <w:rsid w:val="00590823"/>
    <w:rsid w:val="00590913"/>
    <w:rsid w:val="005924F7"/>
    <w:rsid w:val="00592892"/>
    <w:rsid w:val="00593BEC"/>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0E9B"/>
    <w:rsid w:val="005B1132"/>
    <w:rsid w:val="005B2428"/>
    <w:rsid w:val="005B4408"/>
    <w:rsid w:val="005B4458"/>
    <w:rsid w:val="005B5D65"/>
    <w:rsid w:val="005B655F"/>
    <w:rsid w:val="005B6F69"/>
    <w:rsid w:val="005B765F"/>
    <w:rsid w:val="005B7E1E"/>
    <w:rsid w:val="005C03E7"/>
    <w:rsid w:val="005C065C"/>
    <w:rsid w:val="005C0BB1"/>
    <w:rsid w:val="005C1965"/>
    <w:rsid w:val="005C3645"/>
    <w:rsid w:val="005C4081"/>
    <w:rsid w:val="005C446F"/>
    <w:rsid w:val="005C720B"/>
    <w:rsid w:val="005C7D09"/>
    <w:rsid w:val="005C7DBF"/>
    <w:rsid w:val="005D0999"/>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47D4"/>
    <w:rsid w:val="006155D7"/>
    <w:rsid w:val="00620F65"/>
    <w:rsid w:val="006226BB"/>
    <w:rsid w:val="006228D3"/>
    <w:rsid w:val="00622FD6"/>
    <w:rsid w:val="006230AB"/>
    <w:rsid w:val="00623461"/>
    <w:rsid w:val="00623C36"/>
    <w:rsid w:val="00624DAF"/>
    <w:rsid w:val="006258F3"/>
    <w:rsid w:val="006259C9"/>
    <w:rsid w:val="00626570"/>
    <w:rsid w:val="00626FF3"/>
    <w:rsid w:val="0063080F"/>
    <w:rsid w:val="00631016"/>
    <w:rsid w:val="0063144B"/>
    <w:rsid w:val="00631ABA"/>
    <w:rsid w:val="00633129"/>
    <w:rsid w:val="00633367"/>
    <w:rsid w:val="00633A8B"/>
    <w:rsid w:val="00633D00"/>
    <w:rsid w:val="00633DA9"/>
    <w:rsid w:val="006369EC"/>
    <w:rsid w:val="00636E5F"/>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D3C"/>
    <w:rsid w:val="00670E9A"/>
    <w:rsid w:val="00671A70"/>
    <w:rsid w:val="00674EB8"/>
    <w:rsid w:val="006751C6"/>
    <w:rsid w:val="006751E3"/>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4D4"/>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0F18"/>
    <w:rsid w:val="00721347"/>
    <w:rsid w:val="00721918"/>
    <w:rsid w:val="00721F29"/>
    <w:rsid w:val="00723598"/>
    <w:rsid w:val="00723BEE"/>
    <w:rsid w:val="00724885"/>
    <w:rsid w:val="00724EDC"/>
    <w:rsid w:val="00725D39"/>
    <w:rsid w:val="00726CEB"/>
    <w:rsid w:val="007313A2"/>
    <w:rsid w:val="00731AAD"/>
    <w:rsid w:val="00733A9B"/>
    <w:rsid w:val="0073465F"/>
    <w:rsid w:val="00735055"/>
    <w:rsid w:val="00736197"/>
    <w:rsid w:val="0073651D"/>
    <w:rsid w:val="00736CB3"/>
    <w:rsid w:val="00736D54"/>
    <w:rsid w:val="007409F3"/>
    <w:rsid w:val="00740D08"/>
    <w:rsid w:val="00741077"/>
    <w:rsid w:val="00741F38"/>
    <w:rsid w:val="0074603B"/>
    <w:rsid w:val="00750014"/>
    <w:rsid w:val="00750B90"/>
    <w:rsid w:val="00750C18"/>
    <w:rsid w:val="00750F86"/>
    <w:rsid w:val="00751712"/>
    <w:rsid w:val="0075175D"/>
    <w:rsid w:val="007543E8"/>
    <w:rsid w:val="00754814"/>
    <w:rsid w:val="007549AA"/>
    <w:rsid w:val="00755F23"/>
    <w:rsid w:val="00756B1C"/>
    <w:rsid w:val="00760B8A"/>
    <w:rsid w:val="00762518"/>
    <w:rsid w:val="007642A5"/>
    <w:rsid w:val="00764B26"/>
    <w:rsid w:val="00764B5A"/>
    <w:rsid w:val="00764BEF"/>
    <w:rsid w:val="00765865"/>
    <w:rsid w:val="007703B0"/>
    <w:rsid w:val="00770500"/>
    <w:rsid w:val="00772944"/>
    <w:rsid w:val="007729EC"/>
    <w:rsid w:val="00773E3C"/>
    <w:rsid w:val="00774AFA"/>
    <w:rsid w:val="00776761"/>
    <w:rsid w:val="007769E7"/>
    <w:rsid w:val="00776A41"/>
    <w:rsid w:val="0077790D"/>
    <w:rsid w:val="00777B9F"/>
    <w:rsid w:val="00780483"/>
    <w:rsid w:val="007805FC"/>
    <w:rsid w:val="00780E3A"/>
    <w:rsid w:val="00781FB5"/>
    <w:rsid w:val="00782027"/>
    <w:rsid w:val="00783D17"/>
    <w:rsid w:val="00785CC7"/>
    <w:rsid w:val="007865B9"/>
    <w:rsid w:val="00786DAD"/>
    <w:rsid w:val="00791D31"/>
    <w:rsid w:val="00793DDB"/>
    <w:rsid w:val="007957AE"/>
    <w:rsid w:val="00795C7C"/>
    <w:rsid w:val="00796A8E"/>
    <w:rsid w:val="007972ED"/>
    <w:rsid w:val="007A006A"/>
    <w:rsid w:val="007A05C7"/>
    <w:rsid w:val="007A110C"/>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AB6"/>
    <w:rsid w:val="00860D63"/>
    <w:rsid w:val="00860FD2"/>
    <w:rsid w:val="0086193D"/>
    <w:rsid w:val="00861CB3"/>
    <w:rsid w:val="00865641"/>
    <w:rsid w:val="008656F5"/>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D8"/>
    <w:rsid w:val="008B0E79"/>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FC1"/>
    <w:rsid w:val="008C649A"/>
    <w:rsid w:val="008C7CAC"/>
    <w:rsid w:val="008D1375"/>
    <w:rsid w:val="008D21E2"/>
    <w:rsid w:val="008D36A7"/>
    <w:rsid w:val="008D4AF6"/>
    <w:rsid w:val="008E0892"/>
    <w:rsid w:val="008E1C8D"/>
    <w:rsid w:val="008E1E54"/>
    <w:rsid w:val="008E20CA"/>
    <w:rsid w:val="008E2E9E"/>
    <w:rsid w:val="008E61AA"/>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1166C"/>
    <w:rsid w:val="00912A30"/>
    <w:rsid w:val="0092071C"/>
    <w:rsid w:val="00920849"/>
    <w:rsid w:val="00920F10"/>
    <w:rsid w:val="009217D9"/>
    <w:rsid w:val="0092254D"/>
    <w:rsid w:val="00924555"/>
    <w:rsid w:val="00926A30"/>
    <w:rsid w:val="009270B8"/>
    <w:rsid w:val="00927D40"/>
    <w:rsid w:val="00930BCD"/>
    <w:rsid w:val="00930C26"/>
    <w:rsid w:val="00932553"/>
    <w:rsid w:val="00933F91"/>
    <w:rsid w:val="00935846"/>
    <w:rsid w:val="009360CC"/>
    <w:rsid w:val="0093715F"/>
    <w:rsid w:val="00937200"/>
    <w:rsid w:val="009373AC"/>
    <w:rsid w:val="00937577"/>
    <w:rsid w:val="00937974"/>
    <w:rsid w:val="00941486"/>
    <w:rsid w:val="00943421"/>
    <w:rsid w:val="009438A2"/>
    <w:rsid w:val="00943B73"/>
    <w:rsid w:val="00944435"/>
    <w:rsid w:val="009449D9"/>
    <w:rsid w:val="00945AB0"/>
    <w:rsid w:val="00946241"/>
    <w:rsid w:val="00946682"/>
    <w:rsid w:val="00946F2B"/>
    <w:rsid w:val="0095097A"/>
    <w:rsid w:val="00951BEE"/>
    <w:rsid w:val="00952F60"/>
    <w:rsid w:val="009535DB"/>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56C4"/>
    <w:rsid w:val="009A6144"/>
    <w:rsid w:val="009B0687"/>
    <w:rsid w:val="009B08B7"/>
    <w:rsid w:val="009B248F"/>
    <w:rsid w:val="009B3F1E"/>
    <w:rsid w:val="009B7E31"/>
    <w:rsid w:val="009C00B2"/>
    <w:rsid w:val="009C06F8"/>
    <w:rsid w:val="009C1941"/>
    <w:rsid w:val="009C2B1F"/>
    <w:rsid w:val="009C2FE5"/>
    <w:rsid w:val="009C3196"/>
    <w:rsid w:val="009C31C6"/>
    <w:rsid w:val="009C361B"/>
    <w:rsid w:val="009C48D9"/>
    <w:rsid w:val="009C48E2"/>
    <w:rsid w:val="009C57AD"/>
    <w:rsid w:val="009C5802"/>
    <w:rsid w:val="009C7CE9"/>
    <w:rsid w:val="009D1648"/>
    <w:rsid w:val="009D491B"/>
    <w:rsid w:val="009D4CDC"/>
    <w:rsid w:val="009D569E"/>
    <w:rsid w:val="009D572A"/>
    <w:rsid w:val="009E095B"/>
    <w:rsid w:val="009E15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BB5"/>
    <w:rsid w:val="00A171DE"/>
    <w:rsid w:val="00A17AA9"/>
    <w:rsid w:val="00A21109"/>
    <w:rsid w:val="00A21F7F"/>
    <w:rsid w:val="00A23580"/>
    <w:rsid w:val="00A23D64"/>
    <w:rsid w:val="00A25E3D"/>
    <w:rsid w:val="00A26280"/>
    <w:rsid w:val="00A26780"/>
    <w:rsid w:val="00A30177"/>
    <w:rsid w:val="00A311F4"/>
    <w:rsid w:val="00A31271"/>
    <w:rsid w:val="00A31BCF"/>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ACE"/>
    <w:rsid w:val="00A56DBA"/>
    <w:rsid w:val="00A56EB5"/>
    <w:rsid w:val="00A56ECD"/>
    <w:rsid w:val="00A602D9"/>
    <w:rsid w:val="00A6063A"/>
    <w:rsid w:val="00A614E1"/>
    <w:rsid w:val="00A61638"/>
    <w:rsid w:val="00A62E41"/>
    <w:rsid w:val="00A64146"/>
    <w:rsid w:val="00A64868"/>
    <w:rsid w:val="00A6658E"/>
    <w:rsid w:val="00A668E7"/>
    <w:rsid w:val="00A67AC4"/>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5D6"/>
    <w:rsid w:val="00A8487B"/>
    <w:rsid w:val="00A84DF5"/>
    <w:rsid w:val="00A84FE5"/>
    <w:rsid w:val="00A859E9"/>
    <w:rsid w:val="00A86C47"/>
    <w:rsid w:val="00A87319"/>
    <w:rsid w:val="00A87AC5"/>
    <w:rsid w:val="00A90D43"/>
    <w:rsid w:val="00A91066"/>
    <w:rsid w:val="00A91807"/>
    <w:rsid w:val="00A921FC"/>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80E"/>
    <w:rsid w:val="00AB182E"/>
    <w:rsid w:val="00AB1FBE"/>
    <w:rsid w:val="00AB21F2"/>
    <w:rsid w:val="00AB22A5"/>
    <w:rsid w:val="00AB295E"/>
    <w:rsid w:val="00AB3AE3"/>
    <w:rsid w:val="00AB45B4"/>
    <w:rsid w:val="00AB5844"/>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5AA4"/>
    <w:rsid w:val="00AD7DAF"/>
    <w:rsid w:val="00AE016E"/>
    <w:rsid w:val="00AE087F"/>
    <w:rsid w:val="00AE0EDC"/>
    <w:rsid w:val="00AE3187"/>
    <w:rsid w:val="00AE3C1B"/>
    <w:rsid w:val="00AE420B"/>
    <w:rsid w:val="00AE6068"/>
    <w:rsid w:val="00AE684C"/>
    <w:rsid w:val="00AE75C1"/>
    <w:rsid w:val="00AE7E39"/>
    <w:rsid w:val="00AF171A"/>
    <w:rsid w:val="00AF3BD0"/>
    <w:rsid w:val="00AF6470"/>
    <w:rsid w:val="00B0089D"/>
    <w:rsid w:val="00B02342"/>
    <w:rsid w:val="00B03E4C"/>
    <w:rsid w:val="00B0511C"/>
    <w:rsid w:val="00B0619D"/>
    <w:rsid w:val="00B06ECA"/>
    <w:rsid w:val="00B075E2"/>
    <w:rsid w:val="00B07C51"/>
    <w:rsid w:val="00B10B44"/>
    <w:rsid w:val="00B1198C"/>
    <w:rsid w:val="00B11B09"/>
    <w:rsid w:val="00B12009"/>
    <w:rsid w:val="00B121D3"/>
    <w:rsid w:val="00B12911"/>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35FE"/>
    <w:rsid w:val="00BB3DA4"/>
    <w:rsid w:val="00BB4C51"/>
    <w:rsid w:val="00BB6021"/>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463"/>
    <w:rsid w:val="00BE4A95"/>
    <w:rsid w:val="00BE54FE"/>
    <w:rsid w:val="00BE57C7"/>
    <w:rsid w:val="00BF0316"/>
    <w:rsid w:val="00BF04E2"/>
    <w:rsid w:val="00BF1646"/>
    <w:rsid w:val="00BF2C42"/>
    <w:rsid w:val="00BF3760"/>
    <w:rsid w:val="00BF700A"/>
    <w:rsid w:val="00BF7B24"/>
    <w:rsid w:val="00C01325"/>
    <w:rsid w:val="00C023D8"/>
    <w:rsid w:val="00C05FA2"/>
    <w:rsid w:val="00C07F8E"/>
    <w:rsid w:val="00C10CAA"/>
    <w:rsid w:val="00C12D50"/>
    <w:rsid w:val="00C1494F"/>
    <w:rsid w:val="00C15B6C"/>
    <w:rsid w:val="00C17028"/>
    <w:rsid w:val="00C17F1E"/>
    <w:rsid w:val="00C20FC4"/>
    <w:rsid w:val="00C21272"/>
    <w:rsid w:val="00C21ADA"/>
    <w:rsid w:val="00C2262E"/>
    <w:rsid w:val="00C2589F"/>
    <w:rsid w:val="00C26366"/>
    <w:rsid w:val="00C2693B"/>
    <w:rsid w:val="00C26A3D"/>
    <w:rsid w:val="00C27DD9"/>
    <w:rsid w:val="00C27F15"/>
    <w:rsid w:val="00C3057D"/>
    <w:rsid w:val="00C30C24"/>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1C4F"/>
    <w:rsid w:val="00C621F7"/>
    <w:rsid w:val="00C623D5"/>
    <w:rsid w:val="00C63130"/>
    <w:rsid w:val="00C654A7"/>
    <w:rsid w:val="00C658D9"/>
    <w:rsid w:val="00C65B11"/>
    <w:rsid w:val="00C70AC7"/>
    <w:rsid w:val="00C70E5E"/>
    <w:rsid w:val="00C71FFD"/>
    <w:rsid w:val="00C721E4"/>
    <w:rsid w:val="00C72E60"/>
    <w:rsid w:val="00C72EDE"/>
    <w:rsid w:val="00C74A2B"/>
    <w:rsid w:val="00C74CEC"/>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4238"/>
    <w:rsid w:val="00C94D02"/>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43E3"/>
    <w:rsid w:val="00CE46E5"/>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40910"/>
    <w:rsid w:val="00D40E38"/>
    <w:rsid w:val="00D40F35"/>
    <w:rsid w:val="00D4151A"/>
    <w:rsid w:val="00D41B44"/>
    <w:rsid w:val="00D42CB8"/>
    <w:rsid w:val="00D44505"/>
    <w:rsid w:val="00D45A35"/>
    <w:rsid w:val="00D46F4A"/>
    <w:rsid w:val="00D518F2"/>
    <w:rsid w:val="00D5296D"/>
    <w:rsid w:val="00D533B0"/>
    <w:rsid w:val="00D536CC"/>
    <w:rsid w:val="00D555C5"/>
    <w:rsid w:val="00D55FCB"/>
    <w:rsid w:val="00D60889"/>
    <w:rsid w:val="00D60B43"/>
    <w:rsid w:val="00D60D47"/>
    <w:rsid w:val="00D63438"/>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87533"/>
    <w:rsid w:val="00D916D4"/>
    <w:rsid w:val="00D91993"/>
    <w:rsid w:val="00D92538"/>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577"/>
    <w:rsid w:val="00DC76C8"/>
    <w:rsid w:val="00DD0120"/>
    <w:rsid w:val="00DD1529"/>
    <w:rsid w:val="00DD1888"/>
    <w:rsid w:val="00DD1909"/>
    <w:rsid w:val="00DD1D82"/>
    <w:rsid w:val="00DD32A5"/>
    <w:rsid w:val="00DD4783"/>
    <w:rsid w:val="00DD4EE9"/>
    <w:rsid w:val="00DD5007"/>
    <w:rsid w:val="00DD5F06"/>
    <w:rsid w:val="00DE0225"/>
    <w:rsid w:val="00DE20C9"/>
    <w:rsid w:val="00DE4998"/>
    <w:rsid w:val="00DE7472"/>
    <w:rsid w:val="00DF00D4"/>
    <w:rsid w:val="00DF1365"/>
    <w:rsid w:val="00DF1957"/>
    <w:rsid w:val="00DF23C9"/>
    <w:rsid w:val="00DF273B"/>
    <w:rsid w:val="00DF43A0"/>
    <w:rsid w:val="00DF6182"/>
    <w:rsid w:val="00DF6832"/>
    <w:rsid w:val="00DF6BD6"/>
    <w:rsid w:val="00DF7A88"/>
    <w:rsid w:val="00DF7ACC"/>
    <w:rsid w:val="00E01C05"/>
    <w:rsid w:val="00E02D83"/>
    <w:rsid w:val="00E06908"/>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37C"/>
    <w:rsid w:val="00E60CBD"/>
    <w:rsid w:val="00E60FC4"/>
    <w:rsid w:val="00E634AF"/>
    <w:rsid w:val="00E6527D"/>
    <w:rsid w:val="00E65F90"/>
    <w:rsid w:val="00E7069B"/>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2E41"/>
    <w:rsid w:val="00E84FE6"/>
    <w:rsid w:val="00E8533F"/>
    <w:rsid w:val="00E85A32"/>
    <w:rsid w:val="00E85CDB"/>
    <w:rsid w:val="00E864F6"/>
    <w:rsid w:val="00E90401"/>
    <w:rsid w:val="00E90A18"/>
    <w:rsid w:val="00E9229E"/>
    <w:rsid w:val="00E93800"/>
    <w:rsid w:val="00E945DA"/>
    <w:rsid w:val="00E95A9D"/>
    <w:rsid w:val="00EA012A"/>
    <w:rsid w:val="00EA01B9"/>
    <w:rsid w:val="00EA1D48"/>
    <w:rsid w:val="00EA342D"/>
    <w:rsid w:val="00EA3925"/>
    <w:rsid w:val="00EA41FC"/>
    <w:rsid w:val="00EA4CB8"/>
    <w:rsid w:val="00EA63A0"/>
    <w:rsid w:val="00EA706E"/>
    <w:rsid w:val="00EB28F4"/>
    <w:rsid w:val="00EB2DC3"/>
    <w:rsid w:val="00EB6E19"/>
    <w:rsid w:val="00EC0201"/>
    <w:rsid w:val="00EC0D03"/>
    <w:rsid w:val="00EC169C"/>
    <w:rsid w:val="00EC181E"/>
    <w:rsid w:val="00EC2394"/>
    <w:rsid w:val="00EC2DE2"/>
    <w:rsid w:val="00EC4FF4"/>
    <w:rsid w:val="00EC52C3"/>
    <w:rsid w:val="00EC6659"/>
    <w:rsid w:val="00ED216D"/>
    <w:rsid w:val="00ED3C52"/>
    <w:rsid w:val="00ED4984"/>
    <w:rsid w:val="00ED4AC7"/>
    <w:rsid w:val="00ED4E30"/>
    <w:rsid w:val="00ED5AFB"/>
    <w:rsid w:val="00ED5B1C"/>
    <w:rsid w:val="00ED69A1"/>
    <w:rsid w:val="00ED6A14"/>
    <w:rsid w:val="00ED7FA3"/>
    <w:rsid w:val="00EE0A56"/>
    <w:rsid w:val="00EE0DF5"/>
    <w:rsid w:val="00EE1289"/>
    <w:rsid w:val="00EE1C44"/>
    <w:rsid w:val="00EE4080"/>
    <w:rsid w:val="00EE539D"/>
    <w:rsid w:val="00EE655E"/>
    <w:rsid w:val="00EE6835"/>
    <w:rsid w:val="00EE68A9"/>
    <w:rsid w:val="00EE7307"/>
    <w:rsid w:val="00EF0B9B"/>
    <w:rsid w:val="00EF0DA8"/>
    <w:rsid w:val="00EF12E8"/>
    <w:rsid w:val="00EF1F79"/>
    <w:rsid w:val="00EF24D7"/>
    <w:rsid w:val="00EF38C1"/>
    <w:rsid w:val="00EF4843"/>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1F2B"/>
    <w:rsid w:val="00F430E6"/>
    <w:rsid w:val="00F46E2E"/>
    <w:rsid w:val="00F475A8"/>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6A77"/>
    <w:rsid w:val="00F67C18"/>
    <w:rsid w:val="00F72285"/>
    <w:rsid w:val="00F73D30"/>
    <w:rsid w:val="00F74438"/>
    <w:rsid w:val="00F75064"/>
    <w:rsid w:val="00F76A94"/>
    <w:rsid w:val="00F80307"/>
    <w:rsid w:val="00F81DB1"/>
    <w:rsid w:val="00F86C2A"/>
    <w:rsid w:val="00F874A6"/>
    <w:rsid w:val="00F879D2"/>
    <w:rsid w:val="00F87EB5"/>
    <w:rsid w:val="00F92175"/>
    <w:rsid w:val="00F92485"/>
    <w:rsid w:val="00F934ED"/>
    <w:rsid w:val="00F9597F"/>
    <w:rsid w:val="00F96023"/>
    <w:rsid w:val="00F969DF"/>
    <w:rsid w:val="00F97E72"/>
    <w:rsid w:val="00FA0340"/>
    <w:rsid w:val="00FA2E2A"/>
    <w:rsid w:val="00FA5F6D"/>
    <w:rsid w:val="00FA7690"/>
    <w:rsid w:val="00FB090F"/>
    <w:rsid w:val="00FB28EE"/>
    <w:rsid w:val="00FB2F51"/>
    <w:rsid w:val="00FB562C"/>
    <w:rsid w:val="00FB6162"/>
    <w:rsid w:val="00FB76FC"/>
    <w:rsid w:val="00FC0B1F"/>
    <w:rsid w:val="00FC122F"/>
    <w:rsid w:val="00FC13B7"/>
    <w:rsid w:val="00FC2502"/>
    <w:rsid w:val="00FC250D"/>
    <w:rsid w:val="00FC3899"/>
    <w:rsid w:val="00FC50B8"/>
    <w:rsid w:val="00FC522A"/>
    <w:rsid w:val="00FC55D6"/>
    <w:rsid w:val="00FC78DD"/>
    <w:rsid w:val="00FD08BB"/>
    <w:rsid w:val="00FD09DF"/>
    <w:rsid w:val="00FD1D18"/>
    <w:rsid w:val="00FD1D26"/>
    <w:rsid w:val="00FD35BB"/>
    <w:rsid w:val="00FD3662"/>
    <w:rsid w:val="00FD3D2F"/>
    <w:rsid w:val="00FD403D"/>
    <w:rsid w:val="00FD5279"/>
    <w:rsid w:val="00FD5563"/>
    <w:rsid w:val="00FD6693"/>
    <w:rsid w:val="00FD69A5"/>
    <w:rsid w:val="00FD75F5"/>
    <w:rsid w:val="00FE262E"/>
    <w:rsid w:val="00FE29E1"/>
    <w:rsid w:val="00FE2C4F"/>
    <w:rsid w:val="00FE33CC"/>
    <w:rsid w:val="00FE413A"/>
    <w:rsid w:val="00FE52F2"/>
    <w:rsid w:val="00FE7E5E"/>
    <w:rsid w:val="00FE7EBA"/>
    <w:rsid w:val="00FF18B1"/>
    <w:rsid w:val="00FF2EC0"/>
    <w:rsid w:val="00FF68DD"/>
    <w:rsid w:val="00FF6A1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white" stroke="f">
      <v:fill color="white" on="f"/>
      <v:stroke on="f"/>
      <o:colormru v:ext="edit" colors="#557bcd,#c7edcc"/>
      <o:colormenu v:ext="edit" fillcolor="none [3212]"/>
    </o:shapedefaults>
    <o:shapelayout v:ext="edit">
      <o:idmap v:ext="edit" data="1"/>
    </o:shapelayout>
  </w:shapeDefaults>
  <w:decimalSymbol w:val="."/>
  <w:listSeparator w:val=","/>
  <w14:docId w14:val="7A0458CD"/>
  <w15:docId w15:val="{BD73EF57-EAEB-4506-9B0B-3F61205D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openxmlformats.org/package/2006/metadata/core-properties"/>
    <ds:schemaRef ds:uri="http://schemas.microsoft.com/office/2006/documentManagement/types"/>
    <ds:schemaRef ds:uri="http://schemas.microsoft.com/office/infopath/2007/PartnerControls"/>
    <ds:schemaRef ds:uri="b99d8371-7959-447c-b1e6-b32e64889764"/>
    <ds:schemaRef ds:uri="http://purl.org/dc/elements/1.1/"/>
    <ds:schemaRef ds:uri="http://schemas.microsoft.com/office/2006/metadata/properties"/>
    <ds:schemaRef ds:uri="http://purl.org/dc/terms/"/>
    <ds:schemaRef ds:uri="c5e8e5fa-a89f-462c-b3c4-e0c63dd5bf15"/>
    <ds:schemaRef ds:uri="http://www.w3.org/XML/1998/namespace"/>
    <ds:schemaRef ds:uri="http://purl.org/dc/dcmitype/"/>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542A9B29-0F6F-4198-AE51-6407F34F7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2299</Words>
  <Characters>11454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Yuichi Kakishima</dc:creator>
  <cp:keywords/>
  <cp:lastModifiedBy>NA Chongning</cp:lastModifiedBy>
  <cp:revision>5</cp:revision>
  <cp:lastPrinted>2013-01-18T02:26:00Z</cp:lastPrinted>
  <dcterms:created xsi:type="dcterms:W3CDTF">2017-09-12T03:33:00Z</dcterms:created>
  <dcterms:modified xsi:type="dcterms:W3CDTF">2017-09-12T03:42:00Z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