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49FF31" w14:textId="77777777" w:rsidR="00C97374" w:rsidRPr="0052548E" w:rsidRDefault="00C97374" w:rsidP="00C97374">
      <w:pPr>
        <w:tabs>
          <w:tab w:val="center" w:pos="4536"/>
          <w:tab w:val="right" w:pos="8280"/>
          <w:tab w:val="right" w:pos="9473"/>
        </w:tabs>
        <w:ind w:right="2"/>
        <w:rPr>
          <w:rFonts w:ascii="Arial" w:hAnsi="Arial" w:cs="Arial"/>
          <w:b/>
          <w:bCs/>
          <w:sz w:val="28"/>
        </w:rPr>
      </w:pPr>
      <w:bookmarkStart w:id="0" w:name="OLE_LINK1"/>
      <w:bookmarkStart w:id="1" w:name="OLE_LINK2"/>
      <w:r w:rsidRPr="0052548E">
        <w:rPr>
          <w:rFonts w:ascii="Arial" w:hAnsi="Arial" w:cs="Arial"/>
          <w:b/>
          <w:bCs/>
          <w:sz w:val="28"/>
        </w:rPr>
        <w:t xml:space="preserve">3GPP TSG RAN WG1 Meeting </w:t>
      </w:r>
      <w:r>
        <w:rPr>
          <w:rFonts w:ascii="Arial" w:hAnsi="Arial" w:cs="Arial"/>
          <w:b/>
          <w:bCs/>
          <w:sz w:val="28"/>
        </w:rPr>
        <w:t>NR#3</w:t>
      </w:r>
      <w:r>
        <w:rPr>
          <w:rFonts w:ascii="Arial" w:hAnsi="Arial" w:cs="Arial"/>
          <w:b/>
          <w:bCs/>
          <w:sz w:val="28"/>
        </w:rPr>
        <w:tab/>
        <w:t xml:space="preserve">                                       </w:t>
      </w:r>
      <w:r w:rsidRPr="00514EFC">
        <w:rPr>
          <w:rFonts w:ascii="Arial" w:hAnsi="Arial" w:cs="Arial"/>
          <w:b/>
          <w:bCs/>
          <w:sz w:val="28"/>
        </w:rPr>
        <w:t>R1-171586</w:t>
      </w:r>
      <w:r>
        <w:rPr>
          <w:rFonts w:ascii="Arial" w:hAnsi="Arial" w:cs="Arial"/>
          <w:b/>
          <w:bCs/>
          <w:sz w:val="28"/>
        </w:rPr>
        <w:t>3</w:t>
      </w:r>
    </w:p>
    <w:p w14:paraId="60D00365" w14:textId="77777777" w:rsidR="00C97374" w:rsidRPr="009513AC" w:rsidRDefault="00C97374" w:rsidP="00C9737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271F18A1" w14:textId="77777777" w:rsidR="00C97374" w:rsidRPr="005043B8" w:rsidRDefault="00C97374" w:rsidP="00C97374">
      <w:pPr>
        <w:wordWrap/>
        <w:adjustRightInd w:val="0"/>
        <w:snapToGrid w:val="0"/>
        <w:spacing w:line="360" w:lineRule="auto"/>
        <w:rPr>
          <w:rFonts w:ascii="Arial" w:hAnsi="Arial" w:cs="Arial"/>
          <w:b/>
          <w:snapToGrid w:val="0"/>
          <w:sz w:val="24"/>
        </w:rPr>
      </w:pPr>
    </w:p>
    <w:p w14:paraId="6F009148" w14:textId="70734369" w:rsidR="00C97374" w:rsidRPr="00DC2F24" w:rsidRDefault="00C97374" w:rsidP="00C97374">
      <w:pPr>
        <w:wordWrap/>
        <w:adjustRightInd w:val="0"/>
        <w:snapToGrid w:val="0"/>
        <w:spacing w:line="36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6.2.3.</w:t>
      </w:r>
      <w:r w:rsidR="001336D4">
        <w:rPr>
          <w:rFonts w:ascii="Arial" w:hAnsi="Arial" w:cs="Arial"/>
          <w:snapToGrid w:val="0"/>
          <w:sz w:val="24"/>
        </w:rPr>
        <w:t>1</w:t>
      </w:r>
    </w:p>
    <w:p w14:paraId="03D26B39" w14:textId="77777777" w:rsidR="00C97374" w:rsidRPr="00DC2F24" w:rsidRDefault="00C97374" w:rsidP="00C97374">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bookmarkStart w:id="2" w:name="_GoBack"/>
      <w:bookmarkEnd w:id="2"/>
    </w:p>
    <w:p w14:paraId="3A682B1F" w14:textId="77777777" w:rsidR="00C97374" w:rsidRPr="00DC2F24" w:rsidRDefault="00C97374" w:rsidP="00C97374">
      <w:pPr>
        <w:wordWrap/>
        <w:spacing w:line="360" w:lineRule="auto"/>
        <w:ind w:left="695" w:hangingChars="295" w:hanging="695"/>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Pr="00C97374">
        <w:rPr>
          <w:rFonts w:ascii="Arial" w:hAnsi="Arial" w:cs="Arial"/>
          <w:snapToGrid w:val="0"/>
          <w:sz w:val="24"/>
        </w:rPr>
        <w:t>On multiplexing of different types of RSs</w:t>
      </w:r>
    </w:p>
    <w:p w14:paraId="494B0DB1" w14:textId="77777777" w:rsidR="00C97374" w:rsidRPr="00DC2F24" w:rsidRDefault="00C97374" w:rsidP="00C97374">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hint="eastAsia"/>
          <w:snapToGrid w:val="0"/>
          <w:sz w:val="24"/>
        </w:rPr>
        <w:t>Decision</w:t>
      </w:r>
    </w:p>
    <w:p w14:paraId="5F591970" w14:textId="77777777" w:rsidR="00C97374" w:rsidRDefault="00C97374" w:rsidP="002C455E">
      <w:pPr>
        <w:widowControl/>
        <w:tabs>
          <w:tab w:val="center" w:pos="4536"/>
          <w:tab w:val="right" w:pos="9356"/>
        </w:tabs>
        <w:wordWrap/>
        <w:autoSpaceDE/>
        <w:autoSpaceDN/>
        <w:ind w:left="1440" w:hanging="1440"/>
        <w:jc w:val="left"/>
        <w:rPr>
          <w:rFonts w:ascii="Arial" w:hAnsi="Arial" w:cs="Arial"/>
          <w:b/>
          <w:bCs/>
          <w:kern w:val="0"/>
          <w:sz w:val="28"/>
          <w:lang w:val="en-GB" w:eastAsia="en-US"/>
        </w:rPr>
      </w:pPr>
    </w:p>
    <w:p w14:paraId="7831CB3B" w14:textId="77777777" w:rsidR="00BE2E68" w:rsidRDefault="00F25159" w:rsidP="00F87118">
      <w:pPr>
        <w:pStyle w:val="1"/>
      </w:pPr>
      <w:r>
        <w:t>Introduction</w:t>
      </w:r>
      <w:bookmarkEnd w:id="0"/>
      <w:bookmarkEnd w:id="1"/>
    </w:p>
    <w:p w14:paraId="294E85B4" w14:textId="6F829020" w:rsidR="00AC2484" w:rsidRPr="00250B95" w:rsidRDefault="00250B95" w:rsidP="00250B95">
      <w:pPr>
        <w:pStyle w:val="LGTdoc0"/>
        <w:spacing w:before="100" w:beforeAutospacing="1" w:afterLines="0" w:after="100" w:afterAutospacing="1" w:line="240" w:lineRule="auto"/>
        <w:ind w:firstLine="360"/>
        <w:rPr>
          <w:szCs w:val="22"/>
        </w:rPr>
      </w:pPr>
      <w:r>
        <w:rPr>
          <w:szCs w:val="22"/>
        </w:rPr>
        <w:t>In 3GPP RAN1 #90 meeting</w:t>
      </w:r>
      <w:r w:rsidRPr="00D01D2B">
        <w:rPr>
          <w:szCs w:val="22"/>
        </w:rPr>
        <w:t>,</w:t>
      </w:r>
      <w:r w:rsidRPr="007D6A89">
        <w:rPr>
          <w:szCs w:val="22"/>
        </w:rPr>
        <w:t xml:space="preserve"> </w:t>
      </w:r>
      <w:r>
        <w:rPr>
          <w:szCs w:val="22"/>
        </w:rPr>
        <w:t>following agreements were made related to multiplexing of different types of RSs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134DDB" w:rsidRPr="001663D5" w14:paraId="37CD420F" w14:textId="77777777" w:rsidTr="00250B95">
        <w:tc>
          <w:tcPr>
            <w:tcW w:w="9362" w:type="dxa"/>
            <w:shd w:val="clear" w:color="auto" w:fill="auto"/>
          </w:tcPr>
          <w:p w14:paraId="446C1A30" w14:textId="77777777" w:rsidR="00250B95" w:rsidRPr="00250B95" w:rsidRDefault="00250B95" w:rsidP="00250B95">
            <w:pPr>
              <w:rPr>
                <w:rFonts w:ascii="Times New Roman"/>
                <w:b/>
              </w:rPr>
            </w:pPr>
            <w:r w:rsidRPr="00250B95">
              <w:rPr>
                <w:rFonts w:ascii="Times New Roman"/>
                <w:b/>
                <w:highlight w:val="green"/>
              </w:rPr>
              <w:t>Agreements:</w:t>
            </w:r>
          </w:p>
          <w:p w14:paraId="02358E70" w14:textId="77777777" w:rsidR="00250B95" w:rsidRPr="00250B95" w:rsidRDefault="00250B95" w:rsidP="00250B95">
            <w:pPr>
              <w:widowControl/>
              <w:numPr>
                <w:ilvl w:val="0"/>
                <w:numId w:val="34"/>
              </w:numPr>
              <w:tabs>
                <w:tab w:val="left" w:pos="1440"/>
              </w:tabs>
              <w:wordWrap/>
              <w:autoSpaceDE/>
              <w:autoSpaceDN/>
              <w:jc w:val="left"/>
              <w:rPr>
                <w:rFonts w:ascii="Times New Roman" w:eastAsia="MS Mincho"/>
                <w:szCs w:val="20"/>
                <w:lang w:eastAsia="ja-JP"/>
              </w:rPr>
            </w:pPr>
            <w:r w:rsidRPr="00250B95">
              <w:rPr>
                <w:rFonts w:ascii="Times New Roman" w:eastAsia="MS Mincho"/>
                <w:szCs w:val="20"/>
                <w:lang w:eastAsia="ja-JP"/>
              </w:rPr>
              <w:t>For UE’s perspective,</w:t>
            </w:r>
          </w:p>
          <w:p w14:paraId="5BA620D9" w14:textId="77777777" w:rsidR="00250B95" w:rsidRPr="00250B95" w:rsidRDefault="00250B95" w:rsidP="00250B95">
            <w:pPr>
              <w:widowControl/>
              <w:numPr>
                <w:ilvl w:val="1"/>
                <w:numId w:val="34"/>
              </w:numPr>
              <w:tabs>
                <w:tab w:val="left" w:pos="1440"/>
              </w:tabs>
              <w:wordWrap/>
              <w:autoSpaceDE/>
              <w:autoSpaceDN/>
              <w:jc w:val="left"/>
              <w:rPr>
                <w:rFonts w:ascii="Times New Roman" w:eastAsia="MS Mincho"/>
                <w:szCs w:val="20"/>
                <w:lang w:eastAsia="ja-JP"/>
              </w:rPr>
            </w:pPr>
            <w:r w:rsidRPr="00250B95">
              <w:rPr>
                <w:rFonts w:ascii="Times New Roman" w:eastAsia="MS Mincho"/>
                <w:szCs w:val="20"/>
                <w:lang w:eastAsia="ja-JP"/>
              </w:rPr>
              <w:t>For REs that is configured as a CORESET,</w:t>
            </w:r>
          </w:p>
          <w:p w14:paraId="0F470D96" w14:textId="77777777" w:rsidR="00250B95" w:rsidRPr="00250B95" w:rsidRDefault="00250B95" w:rsidP="00250B95">
            <w:pPr>
              <w:widowControl/>
              <w:numPr>
                <w:ilvl w:val="2"/>
                <w:numId w:val="34"/>
              </w:numPr>
              <w:tabs>
                <w:tab w:val="left" w:pos="1440"/>
              </w:tabs>
              <w:wordWrap/>
              <w:autoSpaceDE/>
              <w:autoSpaceDN/>
              <w:jc w:val="left"/>
              <w:rPr>
                <w:rFonts w:ascii="Times New Roman" w:eastAsia="MS Mincho"/>
                <w:szCs w:val="20"/>
                <w:lang w:eastAsia="ja-JP"/>
              </w:rPr>
            </w:pPr>
            <w:r w:rsidRPr="00250B95">
              <w:rPr>
                <w:rFonts w:ascii="Times New Roman" w:eastAsia="MS Mincho"/>
                <w:szCs w:val="20"/>
                <w:lang w:eastAsia="ja-JP"/>
              </w:rPr>
              <w:t>NZP CSI-RS is not multiplexed.</w:t>
            </w:r>
          </w:p>
          <w:p w14:paraId="33E0FB6D" w14:textId="77777777" w:rsidR="00250B95" w:rsidRPr="00250B95" w:rsidRDefault="00250B95" w:rsidP="00250B95">
            <w:pPr>
              <w:widowControl/>
              <w:numPr>
                <w:ilvl w:val="1"/>
                <w:numId w:val="34"/>
              </w:numPr>
              <w:tabs>
                <w:tab w:val="left" w:pos="1440"/>
              </w:tabs>
              <w:wordWrap/>
              <w:autoSpaceDE/>
              <w:autoSpaceDN/>
              <w:jc w:val="left"/>
              <w:rPr>
                <w:rFonts w:ascii="Times New Roman" w:eastAsia="MS Mincho"/>
                <w:szCs w:val="20"/>
                <w:lang w:eastAsia="ja-JP"/>
              </w:rPr>
            </w:pPr>
            <w:r w:rsidRPr="00250B95">
              <w:rPr>
                <w:rFonts w:ascii="Times New Roman" w:eastAsia="MS Mincho"/>
                <w:szCs w:val="20"/>
                <w:lang w:eastAsia="ja-JP"/>
              </w:rPr>
              <w:t xml:space="preserve">For REs that is in the same OFDM symbol of configured CORESET but outside of the CORESET, </w:t>
            </w:r>
          </w:p>
          <w:p w14:paraId="591A4675" w14:textId="77777777" w:rsidR="00250B95" w:rsidRDefault="00250B95" w:rsidP="00250B95">
            <w:pPr>
              <w:widowControl/>
              <w:numPr>
                <w:ilvl w:val="2"/>
                <w:numId w:val="34"/>
              </w:numPr>
              <w:wordWrap/>
              <w:autoSpaceDE/>
              <w:autoSpaceDN/>
              <w:jc w:val="left"/>
              <w:rPr>
                <w:rFonts w:ascii="Times New Roman" w:eastAsia="MS Mincho"/>
                <w:szCs w:val="20"/>
                <w:lang w:eastAsia="ja-JP"/>
              </w:rPr>
            </w:pPr>
            <w:r w:rsidRPr="00250B95">
              <w:rPr>
                <w:rFonts w:ascii="Times New Roman" w:eastAsia="MS Mincho"/>
                <w:szCs w:val="20"/>
                <w:lang w:eastAsia="ja-JP"/>
              </w:rPr>
              <w:t>FFS: Whether NZP CSI-RS can be multiplexed or not</w:t>
            </w:r>
          </w:p>
          <w:p w14:paraId="600DE9BE" w14:textId="77777777" w:rsidR="00250B95" w:rsidRPr="00250B95" w:rsidRDefault="00250B95" w:rsidP="00250B95">
            <w:pPr>
              <w:rPr>
                <w:rFonts w:ascii="Times New Roman"/>
                <w:b/>
                <w:szCs w:val="20"/>
              </w:rPr>
            </w:pPr>
            <w:r w:rsidRPr="00250B95">
              <w:rPr>
                <w:rFonts w:ascii="Times New Roman"/>
                <w:b/>
                <w:szCs w:val="20"/>
                <w:highlight w:val="green"/>
              </w:rPr>
              <w:t>Agreements:</w:t>
            </w:r>
          </w:p>
          <w:p w14:paraId="10CD05CD" w14:textId="77777777" w:rsidR="00250B95" w:rsidRPr="00250B95" w:rsidRDefault="00250B95" w:rsidP="00250B95">
            <w:pPr>
              <w:widowControl/>
              <w:numPr>
                <w:ilvl w:val="0"/>
                <w:numId w:val="35"/>
              </w:numPr>
              <w:tabs>
                <w:tab w:val="num" w:pos="1440"/>
              </w:tabs>
              <w:wordWrap/>
              <w:overflowPunct w:val="0"/>
              <w:adjustRightInd w:val="0"/>
              <w:spacing w:after="120"/>
              <w:textAlignment w:val="baseline"/>
              <w:rPr>
                <w:rFonts w:ascii="Times New Roman"/>
                <w:szCs w:val="20"/>
              </w:rPr>
            </w:pPr>
            <w:r w:rsidRPr="00250B95">
              <w:rPr>
                <w:rFonts w:ascii="Times New Roman"/>
                <w:szCs w:val="20"/>
              </w:rPr>
              <w:t>When one or more of PT-RS RE(s) is overlapped with CSI-RS</w:t>
            </w:r>
          </w:p>
          <w:p w14:paraId="246452E8" w14:textId="77777777" w:rsidR="00134DDB" w:rsidRPr="00250B95" w:rsidRDefault="00250B95" w:rsidP="00250B95">
            <w:pPr>
              <w:widowControl/>
              <w:numPr>
                <w:ilvl w:val="1"/>
                <w:numId w:val="35"/>
              </w:numPr>
              <w:wordWrap/>
              <w:overflowPunct w:val="0"/>
              <w:adjustRightInd w:val="0"/>
              <w:spacing w:after="120"/>
              <w:textAlignment w:val="baseline"/>
              <w:rPr>
                <w:rFonts w:ascii="Times New Roman"/>
                <w:szCs w:val="20"/>
              </w:rPr>
            </w:pPr>
            <w:r w:rsidRPr="00250B95">
              <w:rPr>
                <w:rFonts w:ascii="Times New Roman"/>
                <w:szCs w:val="20"/>
              </w:rPr>
              <w:t>The one or more overlapping PT-RS RE(s) is punctured</w:t>
            </w:r>
          </w:p>
        </w:tc>
      </w:tr>
    </w:tbl>
    <w:p w14:paraId="586C00A1" w14:textId="48FABB06" w:rsidR="00250B95" w:rsidRPr="00940B95" w:rsidRDefault="00250B95" w:rsidP="00250B95">
      <w:pPr>
        <w:pStyle w:val="LGTdoc0"/>
        <w:spacing w:before="100" w:beforeAutospacing="1" w:afterLines="0" w:after="100" w:afterAutospacing="1" w:line="240" w:lineRule="auto"/>
        <w:ind w:firstLine="360"/>
        <w:rPr>
          <w:rFonts w:eastAsia="MS Mincho"/>
          <w:iCs/>
          <w:lang w:val="en-US" w:eastAsia="ja-JP"/>
        </w:rPr>
      </w:pPr>
      <w:r w:rsidRPr="001D446E">
        <w:rPr>
          <w:szCs w:val="22"/>
          <w:lang w:val="en-US"/>
        </w:rPr>
        <w:t xml:space="preserve">In this contribution, we </w:t>
      </w:r>
      <w:r>
        <w:rPr>
          <w:szCs w:val="22"/>
          <w:lang w:val="en-US"/>
        </w:rPr>
        <w:t xml:space="preserve">further </w:t>
      </w:r>
      <w:r w:rsidRPr="001D446E">
        <w:rPr>
          <w:szCs w:val="22"/>
          <w:lang w:val="en-US"/>
        </w:rPr>
        <w:t xml:space="preserve">discuss </w:t>
      </w:r>
      <w:r>
        <w:rPr>
          <w:szCs w:val="22"/>
          <w:lang w:val="en-US"/>
        </w:rPr>
        <w:t>the multiplexing issue between different types of RSs</w:t>
      </w:r>
      <w:r w:rsidR="004B689C">
        <w:rPr>
          <w:szCs w:val="22"/>
          <w:lang w:val="en-US"/>
        </w:rPr>
        <w:t xml:space="preserve"> based on the agreement</w:t>
      </w:r>
      <w:r w:rsidR="007E7B22">
        <w:rPr>
          <w:szCs w:val="22"/>
          <w:lang w:val="en-US"/>
        </w:rPr>
        <w:t xml:space="preserve"> in the previous meeting</w:t>
      </w:r>
      <w:r w:rsidRPr="001D446E">
        <w:rPr>
          <w:szCs w:val="22"/>
          <w:lang w:val="en-US"/>
        </w:rPr>
        <w:t>.</w:t>
      </w:r>
    </w:p>
    <w:p w14:paraId="42610FC2" w14:textId="77777777" w:rsidR="00B60C5E" w:rsidRPr="00B60C5E" w:rsidRDefault="00B60C5E" w:rsidP="00B60C5E">
      <w:pPr>
        <w:pStyle w:val="1"/>
      </w:pPr>
      <w:r w:rsidRPr="00B60C5E">
        <w:t>Multiplexing of different types of RS</w:t>
      </w:r>
    </w:p>
    <w:p w14:paraId="20A65534" w14:textId="77777777" w:rsidR="00B60C5E" w:rsidRDefault="00B60C5E" w:rsidP="00B60C5E">
      <w:pPr>
        <w:pStyle w:val="4"/>
      </w:pPr>
      <w:r>
        <w:rPr>
          <w:rFonts w:hint="eastAsia"/>
        </w:rPr>
        <w:t>CSI-RS</w:t>
      </w:r>
    </w:p>
    <w:p w14:paraId="281F698F" w14:textId="77777777" w:rsidR="00120E94" w:rsidRDefault="00120E94" w:rsidP="00120E94">
      <w:pPr>
        <w:pStyle w:val="LGTdoc0"/>
        <w:spacing w:before="120"/>
        <w:ind w:firstLine="360"/>
        <w:rPr>
          <w:szCs w:val="22"/>
          <w:lang w:val="en-US"/>
        </w:rPr>
      </w:pPr>
      <w:r>
        <w:rPr>
          <w:rFonts w:hint="eastAsia"/>
          <w:szCs w:val="22"/>
          <w:lang w:val="en-US"/>
        </w:rPr>
        <w:t>I</w:t>
      </w:r>
      <w:r>
        <w:rPr>
          <w:szCs w:val="22"/>
          <w:lang w:val="en-US"/>
        </w:rPr>
        <w:t>n 3GPP #90 meeting, the agreement regarding multiplexing of CSI-RS and CORESET was made as follows: “</w:t>
      </w:r>
      <w:r>
        <w:rPr>
          <w:rFonts w:eastAsia="MS Mincho"/>
          <w:lang w:eastAsia="ja-JP"/>
        </w:rPr>
        <w:t>f</w:t>
      </w:r>
      <w:r w:rsidRPr="008D1BCF">
        <w:rPr>
          <w:rFonts w:eastAsia="MS Mincho"/>
          <w:lang w:eastAsia="ja-JP"/>
        </w:rPr>
        <w:t>or UE’s perspective,</w:t>
      </w:r>
      <w:r>
        <w:rPr>
          <w:rFonts w:eastAsia="MS Mincho"/>
          <w:lang w:eastAsia="ja-JP"/>
        </w:rPr>
        <w:t xml:space="preserve"> f</w:t>
      </w:r>
      <w:r w:rsidRPr="008D1BCF">
        <w:rPr>
          <w:rFonts w:eastAsia="MS Mincho"/>
          <w:lang w:eastAsia="ja-JP"/>
        </w:rPr>
        <w:t xml:space="preserve">or REs </w:t>
      </w:r>
      <w:r>
        <w:rPr>
          <w:rFonts w:eastAsia="MS Mincho"/>
          <w:lang w:eastAsia="ja-JP"/>
        </w:rPr>
        <w:t>that is configured as a CORESET,</w:t>
      </w:r>
      <w:r w:rsidRPr="008D1BCF">
        <w:rPr>
          <w:rFonts w:eastAsia="MS Mincho"/>
          <w:lang w:eastAsia="ja-JP"/>
        </w:rPr>
        <w:t xml:space="preserve"> NZP CSI-RS is not multiplexed.</w:t>
      </w:r>
      <w:r>
        <w:rPr>
          <w:rFonts w:eastAsia="MS Mincho"/>
          <w:lang w:eastAsia="ja-JP"/>
        </w:rPr>
        <w:t xml:space="preserve"> </w:t>
      </w:r>
      <w:r w:rsidRPr="008D1BCF">
        <w:rPr>
          <w:rFonts w:eastAsia="MS Mincho"/>
          <w:lang w:eastAsia="ja-JP"/>
        </w:rPr>
        <w:t>For REs that is in the same OFDM symbol of configured CORE</w:t>
      </w:r>
      <w:r>
        <w:rPr>
          <w:rFonts w:eastAsia="MS Mincho"/>
          <w:lang w:eastAsia="ja-JP"/>
        </w:rPr>
        <w:t xml:space="preserve">SET but outside of the CORESET, </w:t>
      </w:r>
      <w:r w:rsidRPr="008D1BCF">
        <w:rPr>
          <w:rFonts w:eastAsia="MS Mincho"/>
          <w:lang w:eastAsia="ja-JP"/>
        </w:rPr>
        <w:t>FFS: Whether NZP CSI-RS can be multiplexed or not</w:t>
      </w:r>
      <w:r>
        <w:rPr>
          <w:rFonts w:eastAsia="MS Mincho"/>
          <w:lang w:eastAsia="ja-JP"/>
        </w:rPr>
        <w:t xml:space="preserve">.” Also, in 3GPP NR Ad-hoc #2 meeting, </w:t>
      </w:r>
      <w:r>
        <w:rPr>
          <w:rFonts w:hint="eastAsia"/>
          <w:szCs w:val="22"/>
          <w:lang w:val="en-US"/>
        </w:rPr>
        <w:t xml:space="preserve">it </w:t>
      </w:r>
      <w:r>
        <w:rPr>
          <w:szCs w:val="22"/>
          <w:lang w:val="en-US"/>
        </w:rPr>
        <w:t>was</w:t>
      </w:r>
      <w:r>
        <w:rPr>
          <w:rFonts w:hint="eastAsia"/>
          <w:szCs w:val="22"/>
          <w:lang w:val="en-US"/>
        </w:rPr>
        <w:t xml:space="preserve"> agreed to down-select among following options</w:t>
      </w:r>
      <w:r>
        <w:rPr>
          <w:szCs w:val="22"/>
          <w:lang w:val="en-US"/>
        </w:rPr>
        <w:t xml:space="preserve"> as</w:t>
      </w:r>
      <w:r>
        <w:rPr>
          <w:rFonts w:hint="eastAsia"/>
          <w:szCs w:val="22"/>
          <w:lang w:val="en-US"/>
        </w:rPr>
        <w:t>:</w:t>
      </w:r>
    </w:p>
    <w:p w14:paraId="5821593B" w14:textId="77777777" w:rsidR="00120E94" w:rsidRPr="00EC4BB6" w:rsidRDefault="00120E94" w:rsidP="00120E94">
      <w:pPr>
        <w:rPr>
          <w:rFonts w:ascii="Times New Roman"/>
          <w:sz w:val="22"/>
        </w:rPr>
      </w:pPr>
      <w:r w:rsidRPr="00EC4BB6">
        <w:rPr>
          <w:rFonts w:ascii="Times New Roman"/>
          <w:sz w:val="22"/>
        </w:rPr>
        <w:t>Agreements</w:t>
      </w:r>
      <w:r w:rsidRPr="000D0E37">
        <w:rPr>
          <w:rFonts w:ascii="Times New Roman"/>
          <w:sz w:val="22"/>
        </w:rPr>
        <w:t xml:space="preserve"> [</w:t>
      </w:r>
      <w:r>
        <w:rPr>
          <w:rFonts w:ascii="Times New Roman"/>
          <w:sz w:val="22"/>
        </w:rPr>
        <w:t>2</w:t>
      </w:r>
      <w:r w:rsidRPr="000D0E37">
        <w:rPr>
          <w:rFonts w:ascii="Times New Roman"/>
          <w:sz w:val="22"/>
        </w:rPr>
        <w:t>]</w:t>
      </w:r>
      <w:r w:rsidRPr="00EC4BB6">
        <w:rPr>
          <w:rFonts w:ascii="Times New Roman"/>
          <w:sz w:val="22"/>
        </w:rPr>
        <w:t>:</w:t>
      </w:r>
    </w:p>
    <w:p w14:paraId="126914D0" w14:textId="77777777" w:rsidR="00120E94" w:rsidRPr="00EC4BB6" w:rsidRDefault="00120E94" w:rsidP="00120E94">
      <w:pPr>
        <w:widowControl/>
        <w:numPr>
          <w:ilvl w:val="0"/>
          <w:numId w:val="30"/>
        </w:numPr>
        <w:wordWrap/>
        <w:autoSpaceDE/>
        <w:autoSpaceDN/>
        <w:jc w:val="left"/>
        <w:rPr>
          <w:rFonts w:ascii="Times New Roman"/>
          <w:sz w:val="22"/>
        </w:rPr>
      </w:pPr>
      <w:r w:rsidRPr="00EC4BB6">
        <w:rPr>
          <w:rFonts w:ascii="Times New Roman"/>
          <w:sz w:val="22"/>
        </w:rPr>
        <w:t>Down-select among the following two options in the next meeting</w:t>
      </w:r>
    </w:p>
    <w:p w14:paraId="64502403" w14:textId="77777777" w:rsidR="00120E94" w:rsidRPr="00EC4BB6" w:rsidRDefault="00120E94" w:rsidP="00120E94">
      <w:pPr>
        <w:widowControl/>
        <w:numPr>
          <w:ilvl w:val="1"/>
          <w:numId w:val="30"/>
        </w:numPr>
        <w:wordWrap/>
        <w:autoSpaceDE/>
        <w:autoSpaceDN/>
        <w:jc w:val="left"/>
        <w:rPr>
          <w:rFonts w:ascii="Times New Roman"/>
          <w:sz w:val="22"/>
        </w:rPr>
      </w:pPr>
      <w:r w:rsidRPr="00EC4BB6">
        <w:rPr>
          <w:rFonts w:ascii="Times New Roman"/>
          <w:sz w:val="22"/>
        </w:rPr>
        <w:t>Option 1-1: From a UE perspective, CSI-RS is not multiplexed on SS block OFDM symbol(s)</w:t>
      </w:r>
    </w:p>
    <w:p w14:paraId="7182669F" w14:textId="77777777" w:rsidR="00120E94" w:rsidRPr="00EC4BB6" w:rsidRDefault="00120E94" w:rsidP="00120E94">
      <w:pPr>
        <w:widowControl/>
        <w:numPr>
          <w:ilvl w:val="1"/>
          <w:numId w:val="30"/>
        </w:numPr>
        <w:wordWrap/>
        <w:autoSpaceDE/>
        <w:autoSpaceDN/>
        <w:spacing w:after="160"/>
        <w:jc w:val="left"/>
        <w:rPr>
          <w:rFonts w:ascii="Times New Roman"/>
          <w:sz w:val="22"/>
        </w:rPr>
      </w:pPr>
      <w:r w:rsidRPr="00EC4BB6">
        <w:rPr>
          <w:rFonts w:ascii="Times New Roman"/>
          <w:sz w:val="22"/>
        </w:rPr>
        <w:t>Option 1-2: From a UE perspective, CSI-RS can be multiplexed on SS block symbol(s)</w:t>
      </w:r>
    </w:p>
    <w:p w14:paraId="32A7D24E" w14:textId="77777777" w:rsidR="00120E94" w:rsidRPr="00EC4BB6" w:rsidRDefault="00120E94" w:rsidP="00120E94">
      <w:pPr>
        <w:rPr>
          <w:rFonts w:ascii="Times New Roman"/>
          <w:sz w:val="22"/>
        </w:rPr>
      </w:pPr>
      <w:r w:rsidRPr="00EC4BB6">
        <w:rPr>
          <w:rFonts w:ascii="Times New Roman"/>
          <w:sz w:val="22"/>
        </w:rPr>
        <w:t xml:space="preserve">Discussions on multiplexing between CSI-RS and DMRS </w:t>
      </w:r>
      <w:r>
        <w:rPr>
          <w:rFonts w:ascii="Times New Roman"/>
          <w:sz w:val="22"/>
        </w:rPr>
        <w:t xml:space="preserve">are captured below </w:t>
      </w:r>
      <w:r w:rsidRPr="00EC4BB6">
        <w:rPr>
          <w:rFonts w:ascii="Times New Roman"/>
          <w:sz w:val="22"/>
        </w:rPr>
        <w:t>[</w:t>
      </w:r>
      <w:r>
        <w:rPr>
          <w:rFonts w:ascii="Times New Roman"/>
          <w:sz w:val="22"/>
        </w:rPr>
        <w:t>3</w:t>
      </w:r>
      <w:r w:rsidRPr="00EC4BB6">
        <w:rPr>
          <w:rFonts w:ascii="Times New Roman"/>
          <w:sz w:val="22"/>
        </w:rPr>
        <w:t>]</w:t>
      </w:r>
      <w:r>
        <w:rPr>
          <w:rFonts w:ascii="Times New Roman"/>
          <w:sz w:val="22"/>
        </w:rPr>
        <w:t>:</w:t>
      </w:r>
    </w:p>
    <w:p w14:paraId="6B3BCD94" w14:textId="77777777" w:rsidR="00120E94" w:rsidRPr="00EC4BB6" w:rsidRDefault="00120E94" w:rsidP="006D2B53">
      <w:pPr>
        <w:pStyle w:val="af4"/>
        <w:widowControl/>
        <w:numPr>
          <w:ilvl w:val="0"/>
          <w:numId w:val="31"/>
        </w:numPr>
        <w:wordWrap/>
        <w:autoSpaceDE/>
        <w:autoSpaceDN/>
        <w:adjustRightInd w:val="0"/>
        <w:snapToGrid w:val="0"/>
        <w:spacing w:beforeLines="50" w:after="0" w:line="240" w:lineRule="auto"/>
        <w:ind w:leftChars="0"/>
        <w:jc w:val="left"/>
        <w:rPr>
          <w:rFonts w:ascii="Times New Roman" w:hAnsi="Times New Roman"/>
          <w:sz w:val="22"/>
          <w:lang w:eastAsia="zh-CN"/>
        </w:rPr>
      </w:pPr>
      <w:r w:rsidRPr="00EC4BB6">
        <w:rPr>
          <w:rFonts w:ascii="Times New Roman" w:hAnsi="Times New Roman"/>
          <w:sz w:val="22"/>
          <w:lang w:eastAsia="zh-CN"/>
        </w:rPr>
        <w:t>Multiplexing between CSI-RS and DMRS</w:t>
      </w:r>
    </w:p>
    <w:p w14:paraId="704A9F66" w14:textId="77777777" w:rsidR="00120E94" w:rsidRPr="00EC4BB6" w:rsidRDefault="00120E94" w:rsidP="006D2B53">
      <w:pPr>
        <w:pStyle w:val="af4"/>
        <w:widowControl/>
        <w:numPr>
          <w:ilvl w:val="0"/>
          <w:numId w:val="32"/>
        </w:numPr>
        <w:wordWrap/>
        <w:autoSpaceDE/>
        <w:autoSpaceDN/>
        <w:adjustRightInd w:val="0"/>
        <w:snapToGrid w:val="0"/>
        <w:spacing w:beforeLines="50" w:after="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Pr>
          <w:rFonts w:ascii="Times New Roman" w:hAnsi="Times New Roman"/>
          <w:sz w:val="22"/>
          <w:u w:val="single"/>
          <w:lang w:eastAsia="zh-CN"/>
        </w:rPr>
        <w:t>3-</w:t>
      </w:r>
      <w:r w:rsidRPr="00EC4BB6">
        <w:rPr>
          <w:rFonts w:ascii="Times New Roman" w:hAnsi="Times New Roman"/>
          <w:sz w:val="22"/>
          <w:u w:val="single"/>
          <w:lang w:eastAsia="zh-CN"/>
        </w:rPr>
        <w:t>1:</w:t>
      </w:r>
      <w:r w:rsidRPr="00EC4BB6">
        <w:rPr>
          <w:rFonts w:ascii="Times New Roman" w:hAnsi="Times New Roman"/>
          <w:sz w:val="22"/>
          <w:lang w:eastAsia="zh-CN"/>
        </w:rPr>
        <w:t xml:space="preserve"> From a UE perspective, CSI-RS is not multiplexed on all potential DMRS OFDM symbol(s) at least for slot with 7/14 OFDM symbols.</w:t>
      </w:r>
    </w:p>
    <w:p w14:paraId="79D1F6F9" w14:textId="77777777" w:rsidR="00120E94" w:rsidRPr="00EC4BB6" w:rsidRDefault="00120E94" w:rsidP="00120E94">
      <w:pPr>
        <w:pStyle w:val="af4"/>
        <w:widowControl/>
        <w:numPr>
          <w:ilvl w:val="0"/>
          <w:numId w:val="32"/>
        </w:numPr>
        <w:wordWrap/>
        <w:autoSpaceDE/>
        <w:autoSpaceDN/>
        <w:adjustRightInd w:val="0"/>
        <w:snapToGrid w:val="0"/>
        <w:spacing w:beforeLines="50" w:after="12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Pr>
          <w:rFonts w:ascii="Times New Roman" w:hAnsi="Times New Roman"/>
          <w:sz w:val="22"/>
          <w:u w:val="single"/>
          <w:lang w:eastAsia="zh-CN"/>
        </w:rPr>
        <w:t>3-</w:t>
      </w:r>
      <w:r w:rsidRPr="00EC4BB6">
        <w:rPr>
          <w:rFonts w:ascii="Times New Roman" w:hAnsi="Times New Roman"/>
          <w:sz w:val="22"/>
          <w:u w:val="single"/>
          <w:lang w:eastAsia="zh-CN"/>
        </w:rPr>
        <w:t>2:</w:t>
      </w:r>
      <w:r w:rsidRPr="00EC4BB6">
        <w:rPr>
          <w:rFonts w:ascii="Times New Roman" w:hAnsi="Times New Roman"/>
          <w:sz w:val="22"/>
          <w:lang w:eastAsia="zh-CN"/>
        </w:rPr>
        <w:t xml:space="preserve"> From a UE perspective in the slot with scheduled PDSCH, CSI-RS can be transmitted on the potential additional DMRS OFDM symbol(s), when the additional DMRS does not exist in the OFDM symbol(s).</w:t>
      </w:r>
    </w:p>
    <w:p w14:paraId="06FCB675" w14:textId="77777777" w:rsidR="00120E94" w:rsidRPr="00EC4BB6" w:rsidRDefault="00120E94" w:rsidP="006D2B53">
      <w:pPr>
        <w:pStyle w:val="af4"/>
        <w:widowControl/>
        <w:numPr>
          <w:ilvl w:val="0"/>
          <w:numId w:val="33"/>
        </w:numPr>
        <w:wordWrap/>
        <w:autoSpaceDE/>
        <w:autoSpaceDN/>
        <w:adjustRightInd w:val="0"/>
        <w:snapToGrid w:val="0"/>
        <w:spacing w:beforeLines="50" w:after="0" w:line="240" w:lineRule="auto"/>
        <w:ind w:leftChars="0"/>
        <w:jc w:val="left"/>
        <w:rPr>
          <w:rFonts w:ascii="Times New Roman" w:hAnsi="Times New Roman"/>
          <w:sz w:val="22"/>
          <w:lang w:eastAsia="zh-CN"/>
        </w:rPr>
      </w:pPr>
      <w:r w:rsidRPr="00EC4BB6">
        <w:rPr>
          <w:rFonts w:ascii="Times New Roman" w:hAnsi="Times New Roman"/>
          <w:sz w:val="22"/>
          <w:lang w:eastAsia="zh-CN"/>
        </w:rPr>
        <w:lastRenderedPageBreak/>
        <w:t xml:space="preserve">Note: In Option </w:t>
      </w:r>
      <w:r>
        <w:rPr>
          <w:rFonts w:ascii="Times New Roman" w:hAnsi="Times New Roman"/>
          <w:sz w:val="22"/>
          <w:lang w:eastAsia="zh-CN"/>
        </w:rPr>
        <w:t>3-</w:t>
      </w:r>
      <w:r w:rsidRPr="00EC4BB6">
        <w:rPr>
          <w:rFonts w:ascii="Times New Roman" w:hAnsi="Times New Roman"/>
          <w:sz w:val="22"/>
          <w:lang w:eastAsia="zh-CN"/>
        </w:rPr>
        <w:t>2, CSI-RS is not multiplexed on the potential front-loaded DMRS OFDM symbol(s)</w:t>
      </w:r>
    </w:p>
    <w:p w14:paraId="27F04DB1" w14:textId="77777777" w:rsidR="00120E94" w:rsidRPr="00EC4BB6" w:rsidRDefault="00120E94" w:rsidP="00120E94">
      <w:pPr>
        <w:pStyle w:val="af4"/>
        <w:widowControl/>
        <w:numPr>
          <w:ilvl w:val="0"/>
          <w:numId w:val="32"/>
        </w:numPr>
        <w:wordWrap/>
        <w:autoSpaceDE/>
        <w:autoSpaceDN/>
        <w:adjustRightInd w:val="0"/>
        <w:snapToGrid w:val="0"/>
        <w:spacing w:beforeLines="50" w:after="160" w:line="240" w:lineRule="auto"/>
        <w:ind w:leftChars="0"/>
        <w:jc w:val="left"/>
        <w:rPr>
          <w:rFonts w:ascii="Times New Roman" w:hAnsi="Times New Roman"/>
          <w:sz w:val="22"/>
          <w:lang w:eastAsia="zh-CN"/>
        </w:rPr>
      </w:pPr>
      <w:r w:rsidRPr="00EC4BB6">
        <w:rPr>
          <w:rFonts w:ascii="Times New Roman" w:hAnsi="Times New Roman"/>
          <w:sz w:val="22"/>
          <w:u w:val="single"/>
          <w:lang w:eastAsia="zh-CN"/>
        </w:rPr>
        <w:t xml:space="preserve">Option </w:t>
      </w:r>
      <w:r>
        <w:rPr>
          <w:rFonts w:ascii="Times New Roman" w:hAnsi="Times New Roman"/>
          <w:sz w:val="22"/>
          <w:u w:val="single"/>
          <w:lang w:eastAsia="zh-CN"/>
        </w:rPr>
        <w:t>3-</w:t>
      </w:r>
      <w:r w:rsidRPr="00EC4BB6">
        <w:rPr>
          <w:rFonts w:ascii="Times New Roman" w:hAnsi="Times New Roman"/>
          <w:sz w:val="22"/>
          <w:u w:val="single"/>
          <w:lang w:eastAsia="zh-CN"/>
        </w:rPr>
        <w:t>3:</w:t>
      </w:r>
      <w:r w:rsidRPr="00EC4BB6">
        <w:rPr>
          <w:rFonts w:ascii="Times New Roman" w:hAnsi="Times New Roman"/>
          <w:sz w:val="22"/>
          <w:lang w:eastAsia="zh-CN"/>
        </w:rPr>
        <w:t xml:space="preserve"> From a UE perspective, CSI-RS can be multiplexed on all potential DMRS OFDM symbol(s).</w:t>
      </w:r>
    </w:p>
    <w:p w14:paraId="207C9278" w14:textId="06CC9E82" w:rsidR="00834B21" w:rsidRDefault="00120E94" w:rsidP="00834B21">
      <w:pPr>
        <w:pStyle w:val="LGTdoc0"/>
        <w:spacing w:before="120" w:afterLines="0" w:after="240" w:line="276" w:lineRule="auto"/>
        <w:ind w:firstLineChars="150" w:firstLine="330"/>
        <w:rPr>
          <w:szCs w:val="22"/>
          <w:lang w:val="en-US"/>
        </w:rPr>
      </w:pPr>
      <w:r>
        <w:rPr>
          <w:szCs w:val="22"/>
          <w:lang w:val="en-US"/>
        </w:rPr>
        <w:t>Comparing different options for multiplexing of CSI-RS and SS block, the first options of two down-selection issues</w:t>
      </w:r>
      <w:r>
        <w:rPr>
          <w:rFonts w:hint="eastAsia"/>
          <w:szCs w:val="22"/>
          <w:lang w:val="en-US"/>
        </w:rPr>
        <w:t xml:space="preserve"> could be beneficial</w:t>
      </w:r>
      <w:r>
        <w:rPr>
          <w:szCs w:val="22"/>
          <w:lang w:val="en-US"/>
        </w:rPr>
        <w:t xml:space="preserve"> from a UE implementation complexity point of view, and these options fundamentally would not cause signal collision problem between CSI-RS REs and REs</w:t>
      </w:r>
      <w:r>
        <w:rPr>
          <w:rFonts w:hint="eastAsia"/>
          <w:szCs w:val="22"/>
          <w:lang w:val="en-US"/>
        </w:rPr>
        <w:t xml:space="preserve"> occupied by other signals</w:t>
      </w:r>
      <w:r>
        <w:rPr>
          <w:szCs w:val="22"/>
          <w:lang w:val="en-US"/>
        </w:rPr>
        <w:t xml:space="preserve">. On the other hand, CSI-RS capacity would be limited in those options. If CSI-RS multiplexing with other signals needs to be unavoidably allowed, it should be limited to a case of RB-level multiplexing due to the high complexity of handling RE-level multiplexing and collision avoidance in the implementation. In other words, CSI-RS can be FDMed with SS block in different PRB set but not in the same PRB set. For RB-level multiplexing, handling of subband CSI would be an issue. If an unexpected and/or expected collision event between aperiodic/semi-persistent CSI-RS and SS block is occurred on SS block symbol(s), </w:t>
      </w:r>
      <w:r>
        <w:rPr>
          <w:rFonts w:hint="eastAsia"/>
          <w:szCs w:val="22"/>
          <w:lang w:val="en-US"/>
        </w:rPr>
        <w:t>the configured</w:t>
      </w:r>
      <w:r>
        <w:rPr>
          <w:szCs w:val="22"/>
          <w:lang w:val="en-US"/>
        </w:rPr>
        <w:t xml:space="preserve"> CSI-RS REs can be punctured or omitted according to predefined priority rules. Then, it would result in the lack of CSI measurement in a certain subband. Thus, multiplexing of CSI-RS and SS block should be limited to a particular type of CSI-RS not requiring subband CSI reporting such as CSI-RS for beam management or CSI-RS for wideband CSI reporting</w:t>
      </w:r>
      <w:r w:rsidR="00834B21">
        <w:rPr>
          <w:szCs w:val="22"/>
          <w:lang w:val="en-US"/>
        </w:rPr>
        <w:t xml:space="preserve">. </w:t>
      </w:r>
      <w:r>
        <w:rPr>
          <w:szCs w:val="22"/>
          <w:lang w:val="en-US"/>
        </w:rPr>
        <w:t xml:space="preserve">Alternatively, we may consider defining a UE behavior for the overlapped subband such as </w:t>
      </w:r>
      <w:r>
        <w:rPr>
          <w:rFonts w:hint="eastAsia"/>
          <w:szCs w:val="22"/>
          <w:lang w:val="en-US"/>
        </w:rPr>
        <w:t>e</w:t>
      </w:r>
      <w:r>
        <w:rPr>
          <w:szCs w:val="22"/>
          <w:lang w:val="en-US"/>
        </w:rPr>
        <w:t xml:space="preserve">xcluding the overlapped subband for subband CSI reporting and so forth. </w:t>
      </w:r>
    </w:p>
    <w:p w14:paraId="0822ABE2" w14:textId="72E9936D" w:rsidR="00120E94" w:rsidRDefault="00120E94" w:rsidP="005E2006">
      <w:pPr>
        <w:pStyle w:val="LGTdoc0"/>
        <w:spacing w:before="120" w:afterLines="0" w:after="0" w:line="276" w:lineRule="auto"/>
        <w:ind w:firstLineChars="150" w:firstLine="330"/>
        <w:rPr>
          <w:szCs w:val="22"/>
          <w:lang w:val="en-US"/>
        </w:rPr>
      </w:pPr>
      <w:r>
        <w:rPr>
          <w:szCs w:val="22"/>
          <w:lang w:val="en-US"/>
        </w:rPr>
        <w:t xml:space="preserve">For similar reasons, multiplexing of CSI-RS and DMRS should be carefully allowed with some restrictions. Depending on </w:t>
      </w:r>
      <w:r>
        <w:rPr>
          <w:rFonts w:hint="eastAsia"/>
          <w:szCs w:val="22"/>
          <w:lang w:val="en-US"/>
        </w:rPr>
        <w:t xml:space="preserve">the location of </w:t>
      </w:r>
      <w:r>
        <w:rPr>
          <w:szCs w:val="22"/>
          <w:lang w:val="en-US"/>
        </w:rPr>
        <w:t>additional DMRS symbol, we may need to consider RE-level multiplexing of CSI-RS and DMRS. In that case, CSI-RS type</w:t>
      </w:r>
      <w:r w:rsidR="00834B21">
        <w:rPr>
          <w:szCs w:val="22"/>
          <w:lang w:val="en-US"/>
        </w:rPr>
        <w:t xml:space="preserve"> including time-domain behavior</w:t>
      </w:r>
      <w:r>
        <w:rPr>
          <w:szCs w:val="22"/>
          <w:lang w:val="en-US"/>
        </w:rPr>
        <w:t>, number of ports, and/or RE pattern allowed to be RRC configured in those potential symbol set for DMRS needs to be specified by considering different RE patterns according to different DMRS types.</w:t>
      </w:r>
    </w:p>
    <w:p w14:paraId="7D19E3A8" w14:textId="2B9FFDE9" w:rsidR="00834B21" w:rsidRPr="004B689C" w:rsidRDefault="00834B21" w:rsidP="00834B21">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1</w:t>
      </w:r>
      <w:r>
        <w:rPr>
          <w:szCs w:val="22"/>
          <w:lang w:val="en-US"/>
        </w:rPr>
        <w:t xml:space="preserve">: </w:t>
      </w:r>
      <w:r w:rsidR="00F3077A">
        <w:rPr>
          <w:szCs w:val="22"/>
          <w:lang w:val="en-US"/>
        </w:rPr>
        <w:t xml:space="preserve">Regarding multiplexing between </w:t>
      </w:r>
      <w:r w:rsidRPr="00834B21">
        <w:rPr>
          <w:szCs w:val="22"/>
          <w:lang w:val="en-US"/>
        </w:rPr>
        <w:t>CSI-RS and SS block</w:t>
      </w:r>
      <w:r w:rsidR="00F3077A">
        <w:rPr>
          <w:szCs w:val="22"/>
          <w:lang w:val="en-US"/>
        </w:rPr>
        <w:t>,</w:t>
      </w:r>
      <w:r w:rsidRPr="00834B21">
        <w:rPr>
          <w:szCs w:val="22"/>
          <w:lang w:val="en-US"/>
        </w:rPr>
        <w:t xml:space="preserve"> RB-level </w:t>
      </w:r>
      <w:r w:rsidR="00F3077A">
        <w:rPr>
          <w:szCs w:val="22"/>
          <w:lang w:val="en-US"/>
        </w:rPr>
        <w:t>FDM can be considered, with some restrictions on applicable CSI-RS types and wideband/subband reporting.</w:t>
      </w:r>
    </w:p>
    <w:p w14:paraId="653F9672" w14:textId="0D6E39E4" w:rsidR="00834B21" w:rsidRPr="004B689C" w:rsidRDefault="00834B21" w:rsidP="00834B21">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2</w:t>
      </w:r>
      <w:r>
        <w:rPr>
          <w:szCs w:val="22"/>
          <w:lang w:val="en-US"/>
        </w:rPr>
        <w:t xml:space="preserve">: </w:t>
      </w:r>
      <w:r w:rsidR="00F3077A">
        <w:rPr>
          <w:szCs w:val="22"/>
          <w:lang w:val="en-US"/>
        </w:rPr>
        <w:t xml:space="preserve">Regarding multiplexing between </w:t>
      </w:r>
      <w:r w:rsidR="00F3077A" w:rsidRPr="00834B21">
        <w:rPr>
          <w:szCs w:val="22"/>
          <w:lang w:val="en-US"/>
        </w:rPr>
        <w:t xml:space="preserve">CSI-RS and </w:t>
      </w:r>
      <w:r w:rsidR="00F3077A">
        <w:rPr>
          <w:szCs w:val="22"/>
          <w:lang w:val="en-US"/>
        </w:rPr>
        <w:t>DMRS,</w:t>
      </w:r>
      <w:r w:rsidR="00F3077A" w:rsidRPr="00834B21">
        <w:rPr>
          <w:szCs w:val="22"/>
          <w:lang w:val="en-US"/>
        </w:rPr>
        <w:t xml:space="preserve"> R</w:t>
      </w:r>
      <w:r w:rsidR="00F3077A">
        <w:rPr>
          <w:szCs w:val="22"/>
          <w:lang w:val="en-US"/>
        </w:rPr>
        <w:t>E</w:t>
      </w:r>
      <w:r w:rsidR="00F3077A" w:rsidRPr="00834B21">
        <w:rPr>
          <w:szCs w:val="22"/>
          <w:lang w:val="en-US"/>
        </w:rPr>
        <w:t xml:space="preserve">-level </w:t>
      </w:r>
      <w:r w:rsidR="00F3077A" w:rsidRPr="00F3077A">
        <w:rPr>
          <w:szCs w:val="22"/>
          <w:lang w:val="en-US"/>
        </w:rPr>
        <w:t xml:space="preserve">multiplexing </w:t>
      </w:r>
      <w:r w:rsidR="00F3077A">
        <w:rPr>
          <w:szCs w:val="22"/>
          <w:lang w:val="en-US"/>
        </w:rPr>
        <w:t>can be considered, with some restrictions on</w:t>
      </w:r>
      <w:r w:rsidR="00F3077A" w:rsidRPr="00F3077A">
        <w:rPr>
          <w:szCs w:val="22"/>
          <w:lang w:val="en-US"/>
        </w:rPr>
        <w:t xml:space="preserve"> </w:t>
      </w:r>
      <w:r w:rsidR="00DA6326">
        <w:rPr>
          <w:szCs w:val="22"/>
          <w:lang w:val="en-US"/>
        </w:rPr>
        <w:t xml:space="preserve">applicable </w:t>
      </w:r>
      <w:r w:rsidR="00F3077A">
        <w:rPr>
          <w:szCs w:val="22"/>
          <w:lang w:val="en-US"/>
        </w:rPr>
        <w:t>CSI-RS type</w:t>
      </w:r>
      <w:r w:rsidR="00DA6326">
        <w:rPr>
          <w:szCs w:val="22"/>
          <w:lang w:val="en-US"/>
        </w:rPr>
        <w:t>s</w:t>
      </w:r>
      <w:r w:rsidR="00F3077A">
        <w:rPr>
          <w:szCs w:val="22"/>
          <w:lang w:val="en-US"/>
        </w:rPr>
        <w:t xml:space="preserve"> including time-domain behavior and</w:t>
      </w:r>
      <w:r w:rsidR="00F3077A" w:rsidRPr="00F3077A">
        <w:rPr>
          <w:szCs w:val="22"/>
          <w:lang w:val="en-US"/>
        </w:rPr>
        <w:t xml:space="preserve"> </w:t>
      </w:r>
      <w:r w:rsidR="00F3077A">
        <w:rPr>
          <w:szCs w:val="22"/>
          <w:lang w:val="en-US"/>
        </w:rPr>
        <w:t>DMRS types.</w:t>
      </w:r>
      <w:r w:rsidRPr="00834B21">
        <w:rPr>
          <w:szCs w:val="22"/>
          <w:lang w:val="en-US"/>
        </w:rPr>
        <w:t xml:space="preserve"> </w:t>
      </w:r>
    </w:p>
    <w:p w14:paraId="5726AADD" w14:textId="77777777" w:rsidR="003B492C" w:rsidRPr="00B60C5E" w:rsidRDefault="003B492C" w:rsidP="003B492C">
      <w:pPr>
        <w:pStyle w:val="4"/>
      </w:pPr>
      <w:r>
        <w:rPr>
          <w:rFonts w:hint="eastAsia"/>
        </w:rPr>
        <w:t>SRS</w:t>
      </w:r>
    </w:p>
    <w:p w14:paraId="0175B52F" w14:textId="77777777" w:rsidR="00134DDB" w:rsidRPr="00835420" w:rsidRDefault="00134DDB" w:rsidP="00134DDB">
      <w:pPr>
        <w:pStyle w:val="LGTdoc1"/>
        <w:ind w:firstLine="425"/>
        <w:rPr>
          <w:sz w:val="22"/>
          <w:szCs w:val="22"/>
        </w:rPr>
      </w:pPr>
      <w:r>
        <w:rPr>
          <w:b w:val="0"/>
          <w:sz w:val="22"/>
          <w:szCs w:val="22"/>
          <w:lang w:val="en-US"/>
        </w:rPr>
        <w:t>Whether or not to allow FDM of SRS and UL DMRS depends on the possible symbol locations of SRS.</w:t>
      </w:r>
      <w:r w:rsidRPr="00835420" w:rsidDel="008002B4">
        <w:rPr>
          <w:b w:val="0"/>
          <w:sz w:val="22"/>
          <w:szCs w:val="22"/>
          <w:lang w:val="en-US"/>
        </w:rPr>
        <w:t xml:space="preserve"> </w:t>
      </w:r>
      <w:r>
        <w:rPr>
          <w:b w:val="0"/>
          <w:sz w:val="22"/>
          <w:szCs w:val="22"/>
          <w:lang w:val="en-US"/>
        </w:rPr>
        <w:t>Current agreement states that a</w:t>
      </w:r>
      <w:r w:rsidRPr="00835420">
        <w:rPr>
          <w:b w:val="0"/>
          <w:sz w:val="22"/>
          <w:szCs w:val="22"/>
          <w:lang w:val="en-US"/>
        </w:rPr>
        <w:t xml:space="preserve"> X-port SRS resource </w:t>
      </w:r>
      <w:r>
        <w:rPr>
          <w:b w:val="0"/>
          <w:sz w:val="22"/>
          <w:szCs w:val="22"/>
          <w:lang w:val="en-US"/>
        </w:rPr>
        <w:t xml:space="preserve">can </w:t>
      </w:r>
      <w:r w:rsidRPr="00835420">
        <w:rPr>
          <w:b w:val="0"/>
          <w:sz w:val="22"/>
          <w:szCs w:val="22"/>
          <w:lang w:val="en-US"/>
        </w:rPr>
        <w:t>span 1,</w:t>
      </w:r>
      <w:r>
        <w:rPr>
          <w:b w:val="0"/>
          <w:sz w:val="22"/>
          <w:szCs w:val="22"/>
          <w:lang w:val="en-US"/>
        </w:rPr>
        <w:t xml:space="preserve"> </w:t>
      </w:r>
      <w:r w:rsidRPr="00835420">
        <w:rPr>
          <w:b w:val="0"/>
          <w:sz w:val="22"/>
          <w:szCs w:val="22"/>
          <w:lang w:val="en-US"/>
        </w:rPr>
        <w:t xml:space="preserve">2, or 4 adjacent symbols within a slot where all X ports are mapped to each symbol of the resource. </w:t>
      </w:r>
      <w:r>
        <w:rPr>
          <w:b w:val="0"/>
          <w:sz w:val="22"/>
          <w:szCs w:val="22"/>
          <w:lang w:val="en-US"/>
        </w:rPr>
        <w:t>For UL beam management, it can be considered to use more than 4 symbols in a slot. In our view, 4 symbols in a slot would be sufficient for UL beam management purpose as well as UL CSI acquisition purpose</w:t>
      </w:r>
      <w:r w:rsidR="00225A2D">
        <w:rPr>
          <w:b w:val="0"/>
          <w:sz w:val="22"/>
          <w:szCs w:val="22"/>
          <w:lang w:val="en-US"/>
        </w:rPr>
        <w:t xml:space="preserve">. </w:t>
      </w:r>
      <w:r>
        <w:rPr>
          <w:b w:val="0"/>
          <w:sz w:val="22"/>
          <w:szCs w:val="22"/>
          <w:lang w:val="en-US"/>
        </w:rPr>
        <w:t>I</w:t>
      </w:r>
      <w:r>
        <w:rPr>
          <w:rFonts w:hint="eastAsia"/>
          <w:b w:val="0"/>
          <w:sz w:val="22"/>
          <w:szCs w:val="22"/>
          <w:lang w:val="en-US"/>
        </w:rPr>
        <w:t xml:space="preserve">n </w:t>
      </w:r>
      <w:r>
        <w:rPr>
          <w:b w:val="0"/>
          <w:sz w:val="22"/>
          <w:szCs w:val="22"/>
          <w:lang w:val="en-US"/>
        </w:rPr>
        <w:t>this regard, UL DMRS may not have a chance to be collided with SRS unless additional DMRS is located at symbols later than 10</w:t>
      </w:r>
      <w:r w:rsidRPr="007367E3">
        <w:rPr>
          <w:b w:val="0"/>
          <w:sz w:val="22"/>
          <w:szCs w:val="22"/>
          <w:vertAlign w:val="superscript"/>
          <w:lang w:val="en-US"/>
        </w:rPr>
        <w:t>th</w:t>
      </w:r>
      <w:r>
        <w:rPr>
          <w:b w:val="0"/>
          <w:sz w:val="22"/>
          <w:szCs w:val="22"/>
          <w:lang w:val="en-US"/>
        </w:rPr>
        <w:t xml:space="preserve"> symbol in a slot.</w:t>
      </w:r>
    </w:p>
    <w:p w14:paraId="1BB477D6" w14:textId="5658B362" w:rsidR="00134DDB" w:rsidRPr="004B689C" w:rsidRDefault="00134DDB" w:rsidP="00AC2484">
      <w:pPr>
        <w:pStyle w:val="LGTdoc0"/>
        <w:spacing w:before="240" w:afterLines="0" w:line="276" w:lineRule="auto"/>
        <w:ind w:firstLine="425"/>
        <w:rPr>
          <w:szCs w:val="22"/>
          <w:lang w:val="en-US"/>
        </w:rPr>
      </w:pPr>
      <w:r w:rsidRPr="00C25CFC">
        <w:rPr>
          <w:b/>
          <w:szCs w:val="22"/>
          <w:lang w:val="en-US"/>
        </w:rPr>
        <w:t xml:space="preserve">Proposal </w:t>
      </w:r>
      <w:r w:rsidR="00DA6326">
        <w:rPr>
          <w:b/>
          <w:szCs w:val="22"/>
          <w:lang w:val="en-US"/>
        </w:rPr>
        <w:t>3</w:t>
      </w:r>
      <w:r>
        <w:rPr>
          <w:szCs w:val="22"/>
          <w:lang w:val="en-US"/>
        </w:rPr>
        <w:t xml:space="preserve">: </w:t>
      </w:r>
      <w:r w:rsidRPr="00834B21">
        <w:rPr>
          <w:szCs w:val="22"/>
          <w:lang w:val="en-US"/>
        </w:rPr>
        <w:t xml:space="preserve">TDM of SRS and UL DMRS would be sufficient. </w:t>
      </w:r>
    </w:p>
    <w:p w14:paraId="7CCC9F54" w14:textId="77777777" w:rsidR="00296E78" w:rsidRPr="007D7A8F" w:rsidRDefault="00C075FE" w:rsidP="00B60C5E">
      <w:pPr>
        <w:pStyle w:val="1"/>
      </w:pPr>
      <w:r w:rsidRPr="007D7A8F">
        <w:rPr>
          <w:rFonts w:hint="eastAsia"/>
        </w:rPr>
        <w:t>Conclusion</w:t>
      </w:r>
    </w:p>
    <w:p w14:paraId="0402AF8D" w14:textId="23E6A739" w:rsidR="00DA6326" w:rsidRDefault="00134DDB" w:rsidP="00134DDB">
      <w:pPr>
        <w:pStyle w:val="LGTdoc0"/>
        <w:spacing w:before="240" w:beforeAutospacing="1" w:afterAutospacing="1"/>
        <w:ind w:firstLine="425"/>
        <w:rPr>
          <w:szCs w:val="22"/>
        </w:rPr>
      </w:pPr>
      <w:r w:rsidRPr="00134DDB">
        <w:rPr>
          <w:szCs w:val="22"/>
        </w:rPr>
        <w:t xml:space="preserve">In this contribution, </w:t>
      </w:r>
      <w:r w:rsidR="00DA6326">
        <w:rPr>
          <w:szCs w:val="22"/>
        </w:rPr>
        <w:t>the multiplexing issue between CSI-RS and SS block/DL DMRS is addressed, and multiplexing of SRS and UL DMRS is discussed. Based on the discussion, following proposals are given:</w:t>
      </w:r>
    </w:p>
    <w:p w14:paraId="2B671CE9" w14:textId="77777777" w:rsidR="00DA6326" w:rsidRPr="004B689C" w:rsidRDefault="00DA6326" w:rsidP="00DA6326">
      <w:pPr>
        <w:pStyle w:val="LGTdoc0"/>
        <w:spacing w:before="240" w:afterLines="0" w:line="276" w:lineRule="auto"/>
        <w:ind w:firstLine="425"/>
        <w:rPr>
          <w:szCs w:val="22"/>
          <w:lang w:val="en-US"/>
        </w:rPr>
      </w:pPr>
      <w:r w:rsidRPr="00C25CFC">
        <w:rPr>
          <w:b/>
          <w:szCs w:val="22"/>
          <w:lang w:val="en-US"/>
        </w:rPr>
        <w:lastRenderedPageBreak/>
        <w:t xml:space="preserve">Proposal </w:t>
      </w:r>
      <w:r>
        <w:rPr>
          <w:b/>
          <w:szCs w:val="22"/>
          <w:lang w:val="en-US"/>
        </w:rPr>
        <w:t>1</w:t>
      </w:r>
      <w:r>
        <w:rPr>
          <w:szCs w:val="22"/>
          <w:lang w:val="en-US"/>
        </w:rPr>
        <w:t xml:space="preserve">: Regarding multiplexing between </w:t>
      </w:r>
      <w:r w:rsidRPr="00834B21">
        <w:rPr>
          <w:szCs w:val="22"/>
          <w:lang w:val="en-US"/>
        </w:rPr>
        <w:t>CSI-RS and SS block</w:t>
      </w:r>
      <w:r>
        <w:rPr>
          <w:szCs w:val="22"/>
          <w:lang w:val="en-US"/>
        </w:rPr>
        <w:t>,</w:t>
      </w:r>
      <w:r w:rsidRPr="00834B21">
        <w:rPr>
          <w:szCs w:val="22"/>
          <w:lang w:val="en-US"/>
        </w:rPr>
        <w:t xml:space="preserve"> RB-level </w:t>
      </w:r>
      <w:r>
        <w:rPr>
          <w:szCs w:val="22"/>
          <w:lang w:val="en-US"/>
        </w:rPr>
        <w:t>FDM can be considered, with some restrictions on applicable CSI-RS types and wideband/subband reporting.</w:t>
      </w:r>
    </w:p>
    <w:p w14:paraId="2DCCDC41" w14:textId="77777777" w:rsidR="00DA6326" w:rsidRPr="004B689C" w:rsidRDefault="00DA6326" w:rsidP="00DA6326">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2</w:t>
      </w:r>
      <w:r>
        <w:rPr>
          <w:szCs w:val="22"/>
          <w:lang w:val="en-US"/>
        </w:rPr>
        <w:t xml:space="preserve">: Regarding multiplexing between </w:t>
      </w:r>
      <w:r w:rsidRPr="00834B21">
        <w:rPr>
          <w:szCs w:val="22"/>
          <w:lang w:val="en-US"/>
        </w:rPr>
        <w:t xml:space="preserve">CSI-RS and </w:t>
      </w:r>
      <w:r>
        <w:rPr>
          <w:szCs w:val="22"/>
          <w:lang w:val="en-US"/>
        </w:rPr>
        <w:t>DMRS,</w:t>
      </w:r>
      <w:r w:rsidRPr="00834B21">
        <w:rPr>
          <w:szCs w:val="22"/>
          <w:lang w:val="en-US"/>
        </w:rPr>
        <w:t xml:space="preserve"> R</w:t>
      </w:r>
      <w:r>
        <w:rPr>
          <w:szCs w:val="22"/>
          <w:lang w:val="en-US"/>
        </w:rPr>
        <w:t>E</w:t>
      </w:r>
      <w:r w:rsidRPr="00834B21">
        <w:rPr>
          <w:szCs w:val="22"/>
          <w:lang w:val="en-US"/>
        </w:rPr>
        <w:t xml:space="preserve">-level </w:t>
      </w:r>
      <w:r w:rsidRPr="00F3077A">
        <w:rPr>
          <w:szCs w:val="22"/>
          <w:lang w:val="en-US"/>
        </w:rPr>
        <w:t xml:space="preserve">multiplexing </w:t>
      </w:r>
      <w:r>
        <w:rPr>
          <w:szCs w:val="22"/>
          <w:lang w:val="en-US"/>
        </w:rPr>
        <w:t>can be considered, with some restrictions on</w:t>
      </w:r>
      <w:r w:rsidRPr="00F3077A">
        <w:rPr>
          <w:szCs w:val="22"/>
          <w:lang w:val="en-US"/>
        </w:rPr>
        <w:t xml:space="preserve"> </w:t>
      </w:r>
      <w:r>
        <w:rPr>
          <w:szCs w:val="22"/>
          <w:lang w:val="en-US"/>
        </w:rPr>
        <w:t>applicable CSI-RS types including time-domain behavior and</w:t>
      </w:r>
      <w:r w:rsidRPr="00F3077A">
        <w:rPr>
          <w:szCs w:val="22"/>
          <w:lang w:val="en-US"/>
        </w:rPr>
        <w:t xml:space="preserve"> </w:t>
      </w:r>
      <w:r>
        <w:rPr>
          <w:szCs w:val="22"/>
          <w:lang w:val="en-US"/>
        </w:rPr>
        <w:t>DMRS types.</w:t>
      </w:r>
      <w:r w:rsidRPr="00834B21">
        <w:rPr>
          <w:szCs w:val="22"/>
          <w:lang w:val="en-US"/>
        </w:rPr>
        <w:t xml:space="preserve"> </w:t>
      </w:r>
    </w:p>
    <w:p w14:paraId="5F24E786" w14:textId="6A87147D" w:rsidR="00FF4087" w:rsidRPr="004B689C" w:rsidRDefault="00FF4087" w:rsidP="00FF4087">
      <w:pPr>
        <w:pStyle w:val="LGTdoc0"/>
        <w:spacing w:before="240" w:afterLines="0" w:line="276" w:lineRule="auto"/>
        <w:ind w:firstLine="425"/>
        <w:rPr>
          <w:szCs w:val="22"/>
          <w:lang w:val="en-US"/>
        </w:rPr>
      </w:pPr>
      <w:r w:rsidRPr="00C25CFC">
        <w:rPr>
          <w:b/>
          <w:szCs w:val="22"/>
          <w:lang w:val="en-US"/>
        </w:rPr>
        <w:t xml:space="preserve">Proposal </w:t>
      </w:r>
      <w:r w:rsidR="00DA6326">
        <w:rPr>
          <w:b/>
          <w:szCs w:val="22"/>
          <w:lang w:val="en-US"/>
        </w:rPr>
        <w:t>3</w:t>
      </w:r>
      <w:r>
        <w:rPr>
          <w:szCs w:val="22"/>
          <w:lang w:val="en-US"/>
        </w:rPr>
        <w:t xml:space="preserve">: </w:t>
      </w:r>
      <w:r w:rsidRPr="00516A70">
        <w:rPr>
          <w:szCs w:val="22"/>
          <w:lang w:val="en-US"/>
        </w:rPr>
        <w:t xml:space="preserve">TDM of SRS and UL DMRS would be sufficient. </w:t>
      </w:r>
    </w:p>
    <w:p w14:paraId="2B5D8E38" w14:textId="77777777" w:rsidR="00DD4190" w:rsidRDefault="00DD4190" w:rsidP="00B60C5E">
      <w:pPr>
        <w:pStyle w:val="1"/>
      </w:pPr>
      <w:r w:rsidRPr="00526B69">
        <w:t>Reference</w:t>
      </w:r>
    </w:p>
    <w:p w14:paraId="3F25B922" w14:textId="77777777" w:rsidR="00120E94" w:rsidRDefault="00120E94" w:rsidP="005E2006">
      <w:pPr>
        <w:pStyle w:val="LGTdoc0"/>
        <w:spacing w:before="240" w:afterLines="0" w:line="240" w:lineRule="auto"/>
        <w:rPr>
          <w:szCs w:val="22"/>
          <w:lang w:val="en-US"/>
        </w:rPr>
      </w:pPr>
      <w:r>
        <w:rPr>
          <w:szCs w:val="22"/>
          <w:lang w:val="en-US"/>
        </w:rPr>
        <w:t>[1] Chairman’s Notes RAN1_90.</w:t>
      </w:r>
      <w:r w:rsidRPr="0009077B" w:rsidDel="00120E94">
        <w:rPr>
          <w:szCs w:val="22"/>
          <w:lang w:val="en-US"/>
        </w:rPr>
        <w:t xml:space="preserve"> </w:t>
      </w:r>
    </w:p>
    <w:p w14:paraId="10F48640" w14:textId="77777777" w:rsidR="00120E94" w:rsidRPr="007A6F6F" w:rsidRDefault="00120E94" w:rsidP="00120E94">
      <w:pPr>
        <w:pStyle w:val="LGTdoc0"/>
        <w:spacing w:before="120"/>
        <w:rPr>
          <w:szCs w:val="22"/>
          <w:lang w:val="en-US"/>
        </w:rPr>
      </w:pPr>
      <w:r>
        <w:rPr>
          <w:szCs w:val="22"/>
          <w:lang w:val="en-US"/>
        </w:rPr>
        <w:t>[2] Chairman’s Notes RAN1_NRAH2.</w:t>
      </w:r>
    </w:p>
    <w:p w14:paraId="1325BDDD" w14:textId="77777777" w:rsidR="00225A2D" w:rsidRPr="00913B41" w:rsidRDefault="00134DDB" w:rsidP="00A11FED">
      <w:pPr>
        <w:pStyle w:val="LGTdoc0"/>
        <w:spacing w:afterLines="0" w:line="240" w:lineRule="auto"/>
        <w:rPr>
          <w:szCs w:val="22"/>
          <w:lang w:val="en-US"/>
        </w:rPr>
      </w:pPr>
      <w:r w:rsidRPr="00A11FED">
        <w:rPr>
          <w:szCs w:val="22"/>
          <w:lang w:val="en-US"/>
        </w:rPr>
        <w:t>[3] R1-1711974 “Summary of views on multiplexing of different types of RS,” Huawei, HiSilicon.</w:t>
      </w:r>
    </w:p>
    <w:sectPr w:rsidR="00225A2D" w:rsidRPr="00913B41" w:rsidSect="004274B1">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8555E" w14:textId="77777777" w:rsidR="00D81572" w:rsidRDefault="00D81572">
      <w:r>
        <w:separator/>
      </w:r>
    </w:p>
  </w:endnote>
  <w:endnote w:type="continuationSeparator" w:id="0">
    <w:p w14:paraId="4C04F033" w14:textId="77777777" w:rsidR="00D81572" w:rsidRDefault="00D81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84BAB" w14:textId="77777777" w:rsidR="00493449" w:rsidRDefault="0049344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C9BA6AD" w14:textId="77777777" w:rsidR="00493449" w:rsidRDefault="0049344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376B4" w14:textId="77777777" w:rsidR="00493449" w:rsidRDefault="0049344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ED13B4">
      <w:rPr>
        <w:rStyle w:val="a8"/>
        <w:noProof/>
      </w:rPr>
      <w:t>1</w:t>
    </w:r>
    <w:r>
      <w:rPr>
        <w:rStyle w:val="a8"/>
      </w:rPr>
      <w:fldChar w:fldCharType="end"/>
    </w:r>
  </w:p>
  <w:p w14:paraId="23BD96EF" w14:textId="77777777" w:rsidR="00493449" w:rsidRDefault="004934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60A31" w14:textId="77777777" w:rsidR="00D81572" w:rsidRDefault="00D81572">
      <w:r>
        <w:separator/>
      </w:r>
    </w:p>
  </w:footnote>
  <w:footnote w:type="continuationSeparator" w:id="0">
    <w:p w14:paraId="1CD4A8D1" w14:textId="77777777" w:rsidR="00D81572" w:rsidRDefault="00D81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8.75pt;height:8.75pt" o:bullet="t">
        <v:imagedata r:id="rId1" o:title="art1695"/>
      </v:shape>
    </w:pict>
  </w:numPicBullet>
  <w:numPicBullet w:numPicBulletId="1">
    <w:pict>
      <v:shape id="_x0000_i1035" type="#_x0000_t75" style="width:8.75pt;height:8.75pt" o:bullet="t">
        <v:imagedata r:id="rId2" o:title="art1742"/>
      </v:shape>
    </w:pict>
  </w:numPicBullet>
  <w:abstractNum w:abstractNumId="0" w15:restartNumberingAfterBreak="0">
    <w:nsid w:val="036C7A6D"/>
    <w:multiLevelType w:val="hybridMultilevel"/>
    <w:tmpl w:val="A970AA56"/>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3EBE82EC">
      <w:start w:val="1"/>
      <w:numFmt w:val="decimalEnclosedCircle"/>
      <w:lvlText w:val="%4"/>
      <w:lvlJc w:val="left"/>
      <w:pPr>
        <w:ind w:left="2000" w:hanging="400"/>
      </w:pPr>
      <w:rPr>
        <w:lang w:val="en-US"/>
      </w:r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59074B"/>
    <w:multiLevelType w:val="hybridMultilevel"/>
    <w:tmpl w:val="04103708"/>
    <w:lvl w:ilvl="0" w:tplc="78C6C93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98129A"/>
    <w:multiLevelType w:val="hybridMultilevel"/>
    <w:tmpl w:val="929E4FEA"/>
    <w:lvl w:ilvl="0" w:tplc="04090011">
      <w:start w:val="1"/>
      <w:numFmt w:val="decimalEnclosedCircle"/>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D6006C"/>
    <w:multiLevelType w:val="hybridMultilevel"/>
    <w:tmpl w:val="9D765912"/>
    <w:lvl w:ilvl="0" w:tplc="78C6C93E">
      <w:start w:val="1"/>
      <w:numFmt w:val="bullet"/>
      <w:lvlText w:val="•"/>
      <w:lvlJc w:val="left"/>
      <w:pPr>
        <w:tabs>
          <w:tab w:val="num" w:pos="720"/>
        </w:tabs>
        <w:ind w:left="720" w:hanging="360"/>
      </w:pPr>
      <w:rPr>
        <w:rFonts w:ascii="Arial" w:hAnsi="Arial" w:hint="default"/>
      </w:rPr>
    </w:lvl>
    <w:lvl w:ilvl="1" w:tplc="DDA473D4">
      <w:numFmt w:val="bullet"/>
      <w:lvlText w:val="–"/>
      <w:lvlJc w:val="left"/>
      <w:pPr>
        <w:tabs>
          <w:tab w:val="num" w:pos="1440"/>
        </w:tabs>
        <w:ind w:left="1440" w:hanging="360"/>
      </w:pPr>
      <w:rPr>
        <w:rFonts w:ascii="Arial" w:hAnsi="Arial" w:hint="default"/>
      </w:rPr>
    </w:lvl>
    <w:lvl w:ilvl="2" w:tplc="E7A415E6">
      <w:numFmt w:val="bullet"/>
      <w:lvlText w:val="•"/>
      <w:lvlJc w:val="left"/>
      <w:pPr>
        <w:tabs>
          <w:tab w:val="num" w:pos="2160"/>
        </w:tabs>
        <w:ind w:left="2160" w:hanging="360"/>
      </w:pPr>
      <w:rPr>
        <w:rFonts w:ascii="Arial" w:hAnsi="Arial" w:hint="default"/>
      </w:rPr>
    </w:lvl>
    <w:lvl w:ilvl="3" w:tplc="5F8E661A" w:tentative="1">
      <w:start w:val="1"/>
      <w:numFmt w:val="bullet"/>
      <w:lvlText w:val="•"/>
      <w:lvlJc w:val="left"/>
      <w:pPr>
        <w:tabs>
          <w:tab w:val="num" w:pos="2880"/>
        </w:tabs>
        <w:ind w:left="2880" w:hanging="360"/>
      </w:pPr>
      <w:rPr>
        <w:rFonts w:ascii="Arial" w:hAnsi="Arial" w:hint="default"/>
      </w:rPr>
    </w:lvl>
    <w:lvl w:ilvl="4" w:tplc="502E6252" w:tentative="1">
      <w:start w:val="1"/>
      <w:numFmt w:val="bullet"/>
      <w:lvlText w:val="•"/>
      <w:lvlJc w:val="left"/>
      <w:pPr>
        <w:tabs>
          <w:tab w:val="num" w:pos="3600"/>
        </w:tabs>
        <w:ind w:left="3600" w:hanging="360"/>
      </w:pPr>
      <w:rPr>
        <w:rFonts w:ascii="Arial" w:hAnsi="Arial" w:hint="default"/>
      </w:rPr>
    </w:lvl>
    <w:lvl w:ilvl="5" w:tplc="456A418C" w:tentative="1">
      <w:start w:val="1"/>
      <w:numFmt w:val="bullet"/>
      <w:lvlText w:val="•"/>
      <w:lvlJc w:val="left"/>
      <w:pPr>
        <w:tabs>
          <w:tab w:val="num" w:pos="4320"/>
        </w:tabs>
        <w:ind w:left="4320" w:hanging="360"/>
      </w:pPr>
      <w:rPr>
        <w:rFonts w:ascii="Arial" w:hAnsi="Arial" w:hint="default"/>
      </w:rPr>
    </w:lvl>
    <w:lvl w:ilvl="6" w:tplc="F87C6FA8" w:tentative="1">
      <w:start w:val="1"/>
      <w:numFmt w:val="bullet"/>
      <w:lvlText w:val="•"/>
      <w:lvlJc w:val="left"/>
      <w:pPr>
        <w:tabs>
          <w:tab w:val="num" w:pos="5040"/>
        </w:tabs>
        <w:ind w:left="5040" w:hanging="360"/>
      </w:pPr>
      <w:rPr>
        <w:rFonts w:ascii="Arial" w:hAnsi="Arial" w:hint="default"/>
      </w:rPr>
    </w:lvl>
    <w:lvl w:ilvl="7" w:tplc="E4E47AC0" w:tentative="1">
      <w:start w:val="1"/>
      <w:numFmt w:val="bullet"/>
      <w:lvlText w:val="•"/>
      <w:lvlJc w:val="left"/>
      <w:pPr>
        <w:tabs>
          <w:tab w:val="num" w:pos="5760"/>
        </w:tabs>
        <w:ind w:left="5760" w:hanging="360"/>
      </w:pPr>
      <w:rPr>
        <w:rFonts w:ascii="Arial" w:hAnsi="Arial" w:hint="default"/>
      </w:rPr>
    </w:lvl>
    <w:lvl w:ilvl="8" w:tplc="BDDE70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start w:val="1"/>
      <w:numFmt w:val="bullet"/>
      <w:lvlText w:val="•"/>
      <w:lvlJc w:val="left"/>
      <w:pPr>
        <w:tabs>
          <w:tab w:val="num" w:pos="2160"/>
        </w:tabs>
        <w:ind w:left="2160" w:hanging="360"/>
      </w:pPr>
      <w:rPr>
        <w:rFonts w:ascii="Arial" w:hAnsi="Arial" w:hint="default"/>
      </w:rPr>
    </w:lvl>
    <w:lvl w:ilvl="3" w:tplc="CDC0B47E">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0A30F0D"/>
    <w:multiLevelType w:val="hybridMultilevel"/>
    <w:tmpl w:val="4E9E7206"/>
    <w:lvl w:ilvl="0" w:tplc="65B8DCD4">
      <w:start w:val="1"/>
      <w:numFmt w:val="decimalEnclosedCircle"/>
      <w:lvlText w:val="%1"/>
      <w:lvlJc w:val="left"/>
      <w:pPr>
        <w:ind w:left="720" w:hanging="360"/>
      </w:pPr>
      <w:rPr>
        <w:rFonts w:hint="default"/>
        <w:i w:val="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03157D4"/>
    <w:multiLevelType w:val="multilevel"/>
    <w:tmpl w:val="9558CE5A"/>
    <w:lvl w:ilvl="0">
      <w:start w:val="1"/>
      <w:numFmt w:val="decimal"/>
      <w:pStyle w:val="1"/>
      <w:lvlText w:val="%1"/>
      <w:lvlJc w:val="left"/>
      <w:pPr>
        <w:ind w:left="425" w:hanging="425"/>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4"/>
      <w:lvlText w:val="%1.%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5"/>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8"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29"/>
  </w:num>
  <w:num w:numId="4">
    <w:abstractNumId w:val="31"/>
  </w:num>
  <w:num w:numId="5">
    <w:abstractNumId w:val="13"/>
  </w:num>
  <w:num w:numId="6">
    <w:abstractNumId w:val="5"/>
  </w:num>
  <w:num w:numId="7">
    <w:abstractNumId w:val="20"/>
  </w:num>
  <w:num w:numId="8">
    <w:abstractNumId w:val="25"/>
  </w:num>
  <w:num w:numId="9">
    <w:abstractNumId w:val="6"/>
  </w:num>
  <w:num w:numId="10">
    <w:abstractNumId w:val="16"/>
  </w:num>
  <w:num w:numId="11">
    <w:abstractNumId w:val="0"/>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9"/>
  </w:num>
  <w:num w:numId="13">
    <w:abstractNumId w:val="11"/>
  </w:num>
  <w:num w:numId="14">
    <w:abstractNumId w:val="24"/>
  </w:num>
  <w:num w:numId="15">
    <w:abstractNumId w:val="26"/>
  </w:num>
  <w:num w:numId="16">
    <w:abstractNumId w:val="23"/>
  </w:num>
  <w:num w:numId="17">
    <w:abstractNumId w:val="20"/>
  </w:num>
  <w:num w:numId="18">
    <w:abstractNumId w:val="12"/>
  </w:num>
  <w:num w:numId="19">
    <w:abstractNumId w:val="22"/>
  </w:num>
  <w:num w:numId="20">
    <w:abstractNumId w:val="14"/>
  </w:num>
  <w:num w:numId="21">
    <w:abstractNumId w:val="18"/>
  </w:num>
  <w:num w:numId="22">
    <w:abstractNumId w:val="1"/>
  </w:num>
  <w:num w:numId="23">
    <w:abstractNumId w:val="4"/>
  </w:num>
  <w:num w:numId="24">
    <w:abstractNumId w:val="28"/>
  </w:num>
  <w:num w:numId="25">
    <w:abstractNumId w:val="0"/>
  </w:num>
  <w:num w:numId="26">
    <w:abstractNumId w:val="10"/>
  </w:num>
  <w:num w:numId="27">
    <w:abstractNumId w:val="15"/>
  </w:num>
  <w:num w:numId="28">
    <w:abstractNumId w:val="19"/>
  </w:num>
  <w:num w:numId="29">
    <w:abstractNumId w:val="2"/>
  </w:num>
  <w:num w:numId="30">
    <w:abstractNumId w:val="3"/>
  </w:num>
  <w:num w:numId="31">
    <w:abstractNumId w:val="17"/>
  </w:num>
  <w:num w:numId="32">
    <w:abstractNumId w:val="21"/>
  </w:num>
  <w:num w:numId="33">
    <w:abstractNumId w:val="27"/>
  </w:num>
  <w:num w:numId="34">
    <w:abstractNumId w:val="8"/>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31"/>
    <w:rsid w:val="0000045B"/>
    <w:rsid w:val="00000968"/>
    <w:rsid w:val="00000DC4"/>
    <w:rsid w:val="00000F55"/>
    <w:rsid w:val="0000102D"/>
    <w:rsid w:val="00001828"/>
    <w:rsid w:val="00001C82"/>
    <w:rsid w:val="0000266C"/>
    <w:rsid w:val="00003069"/>
    <w:rsid w:val="000030A2"/>
    <w:rsid w:val="000031B4"/>
    <w:rsid w:val="000033E7"/>
    <w:rsid w:val="00004412"/>
    <w:rsid w:val="0000586A"/>
    <w:rsid w:val="00005980"/>
    <w:rsid w:val="00005A26"/>
    <w:rsid w:val="00006830"/>
    <w:rsid w:val="00006AEB"/>
    <w:rsid w:val="000072D1"/>
    <w:rsid w:val="00007711"/>
    <w:rsid w:val="000100BF"/>
    <w:rsid w:val="00010300"/>
    <w:rsid w:val="00010F32"/>
    <w:rsid w:val="00011651"/>
    <w:rsid w:val="000118CA"/>
    <w:rsid w:val="00011BED"/>
    <w:rsid w:val="0001258E"/>
    <w:rsid w:val="00012850"/>
    <w:rsid w:val="00012E36"/>
    <w:rsid w:val="00012FDD"/>
    <w:rsid w:val="00013055"/>
    <w:rsid w:val="000131DA"/>
    <w:rsid w:val="00013AA3"/>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5124"/>
    <w:rsid w:val="00025449"/>
    <w:rsid w:val="0002587A"/>
    <w:rsid w:val="00025AC1"/>
    <w:rsid w:val="00025BCA"/>
    <w:rsid w:val="00025D9A"/>
    <w:rsid w:val="00025EF9"/>
    <w:rsid w:val="000260CD"/>
    <w:rsid w:val="00026134"/>
    <w:rsid w:val="00026305"/>
    <w:rsid w:val="00026819"/>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576"/>
    <w:rsid w:val="000337CB"/>
    <w:rsid w:val="00033E96"/>
    <w:rsid w:val="0003437D"/>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1274"/>
    <w:rsid w:val="000413F8"/>
    <w:rsid w:val="000415AB"/>
    <w:rsid w:val="00041B42"/>
    <w:rsid w:val="00041EA9"/>
    <w:rsid w:val="0004289F"/>
    <w:rsid w:val="0004330F"/>
    <w:rsid w:val="000439C8"/>
    <w:rsid w:val="00043B5F"/>
    <w:rsid w:val="000440B1"/>
    <w:rsid w:val="00044A8C"/>
    <w:rsid w:val="00044E9D"/>
    <w:rsid w:val="000450D9"/>
    <w:rsid w:val="0004536E"/>
    <w:rsid w:val="00046061"/>
    <w:rsid w:val="000461D0"/>
    <w:rsid w:val="00046C16"/>
    <w:rsid w:val="00046F2A"/>
    <w:rsid w:val="00050112"/>
    <w:rsid w:val="00050134"/>
    <w:rsid w:val="00050EF0"/>
    <w:rsid w:val="0005153A"/>
    <w:rsid w:val="0005178B"/>
    <w:rsid w:val="000522C3"/>
    <w:rsid w:val="00052527"/>
    <w:rsid w:val="000527F7"/>
    <w:rsid w:val="00052B49"/>
    <w:rsid w:val="00052C28"/>
    <w:rsid w:val="000534FF"/>
    <w:rsid w:val="0005351A"/>
    <w:rsid w:val="00053C45"/>
    <w:rsid w:val="00054148"/>
    <w:rsid w:val="00054235"/>
    <w:rsid w:val="00054401"/>
    <w:rsid w:val="00054AEE"/>
    <w:rsid w:val="00054B86"/>
    <w:rsid w:val="0005629B"/>
    <w:rsid w:val="0005684A"/>
    <w:rsid w:val="000568D7"/>
    <w:rsid w:val="00056985"/>
    <w:rsid w:val="00056C93"/>
    <w:rsid w:val="0005792C"/>
    <w:rsid w:val="000579A3"/>
    <w:rsid w:val="00060261"/>
    <w:rsid w:val="00060954"/>
    <w:rsid w:val="00060BFE"/>
    <w:rsid w:val="00060C02"/>
    <w:rsid w:val="00060DD6"/>
    <w:rsid w:val="00061620"/>
    <w:rsid w:val="00061732"/>
    <w:rsid w:val="00061791"/>
    <w:rsid w:val="00061794"/>
    <w:rsid w:val="00061811"/>
    <w:rsid w:val="00061B05"/>
    <w:rsid w:val="00061E7B"/>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396"/>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4AD"/>
    <w:rsid w:val="00073964"/>
    <w:rsid w:val="00073DD2"/>
    <w:rsid w:val="00073E69"/>
    <w:rsid w:val="00073F47"/>
    <w:rsid w:val="00074033"/>
    <w:rsid w:val="0007407D"/>
    <w:rsid w:val="0007410C"/>
    <w:rsid w:val="00074251"/>
    <w:rsid w:val="00075548"/>
    <w:rsid w:val="000755F5"/>
    <w:rsid w:val="000757E6"/>
    <w:rsid w:val="00075CAA"/>
    <w:rsid w:val="00075E99"/>
    <w:rsid w:val="00076229"/>
    <w:rsid w:val="00076619"/>
    <w:rsid w:val="00076628"/>
    <w:rsid w:val="0007664C"/>
    <w:rsid w:val="0007720E"/>
    <w:rsid w:val="00077EBC"/>
    <w:rsid w:val="0008014D"/>
    <w:rsid w:val="00080C62"/>
    <w:rsid w:val="00080D26"/>
    <w:rsid w:val="000812E5"/>
    <w:rsid w:val="0008142A"/>
    <w:rsid w:val="00081EB0"/>
    <w:rsid w:val="00081FEC"/>
    <w:rsid w:val="00082434"/>
    <w:rsid w:val="00082B84"/>
    <w:rsid w:val="00082FB9"/>
    <w:rsid w:val="000834BD"/>
    <w:rsid w:val="00083802"/>
    <w:rsid w:val="0008401E"/>
    <w:rsid w:val="000844AC"/>
    <w:rsid w:val="00084BD1"/>
    <w:rsid w:val="00086118"/>
    <w:rsid w:val="00086269"/>
    <w:rsid w:val="00086D33"/>
    <w:rsid w:val="00087B5B"/>
    <w:rsid w:val="0009034A"/>
    <w:rsid w:val="0009036A"/>
    <w:rsid w:val="0009077B"/>
    <w:rsid w:val="000907E5"/>
    <w:rsid w:val="00090AE3"/>
    <w:rsid w:val="00091429"/>
    <w:rsid w:val="00091495"/>
    <w:rsid w:val="000914B8"/>
    <w:rsid w:val="0009156F"/>
    <w:rsid w:val="000916E4"/>
    <w:rsid w:val="00091B63"/>
    <w:rsid w:val="00091B8C"/>
    <w:rsid w:val="000921CD"/>
    <w:rsid w:val="00093234"/>
    <w:rsid w:val="000932BC"/>
    <w:rsid w:val="00093394"/>
    <w:rsid w:val="000935E0"/>
    <w:rsid w:val="00094C4F"/>
    <w:rsid w:val="00094E65"/>
    <w:rsid w:val="00094F30"/>
    <w:rsid w:val="00095162"/>
    <w:rsid w:val="000952EA"/>
    <w:rsid w:val="00095A19"/>
    <w:rsid w:val="00095BE6"/>
    <w:rsid w:val="00095F2C"/>
    <w:rsid w:val="00095F9F"/>
    <w:rsid w:val="000964F1"/>
    <w:rsid w:val="00096AD9"/>
    <w:rsid w:val="0009704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47D"/>
    <w:rsid w:val="000A486D"/>
    <w:rsid w:val="000A492B"/>
    <w:rsid w:val="000A4B87"/>
    <w:rsid w:val="000A5200"/>
    <w:rsid w:val="000A53B8"/>
    <w:rsid w:val="000A58BF"/>
    <w:rsid w:val="000A5BFD"/>
    <w:rsid w:val="000A5DC7"/>
    <w:rsid w:val="000A5FF4"/>
    <w:rsid w:val="000A609D"/>
    <w:rsid w:val="000A62EA"/>
    <w:rsid w:val="000A6375"/>
    <w:rsid w:val="000A75DB"/>
    <w:rsid w:val="000A7C14"/>
    <w:rsid w:val="000B0630"/>
    <w:rsid w:val="000B0BE1"/>
    <w:rsid w:val="000B0E98"/>
    <w:rsid w:val="000B1048"/>
    <w:rsid w:val="000B1425"/>
    <w:rsid w:val="000B1591"/>
    <w:rsid w:val="000B160D"/>
    <w:rsid w:val="000B178A"/>
    <w:rsid w:val="000B1B35"/>
    <w:rsid w:val="000B223C"/>
    <w:rsid w:val="000B2552"/>
    <w:rsid w:val="000B26F4"/>
    <w:rsid w:val="000B2831"/>
    <w:rsid w:val="000B2C3C"/>
    <w:rsid w:val="000B2F82"/>
    <w:rsid w:val="000B3115"/>
    <w:rsid w:val="000B336C"/>
    <w:rsid w:val="000B35D3"/>
    <w:rsid w:val="000B3749"/>
    <w:rsid w:val="000B3AC8"/>
    <w:rsid w:val="000B3C68"/>
    <w:rsid w:val="000B3E0E"/>
    <w:rsid w:val="000B4437"/>
    <w:rsid w:val="000B476A"/>
    <w:rsid w:val="000B476E"/>
    <w:rsid w:val="000B490D"/>
    <w:rsid w:val="000B4B09"/>
    <w:rsid w:val="000B4B7E"/>
    <w:rsid w:val="000B4D55"/>
    <w:rsid w:val="000B4E63"/>
    <w:rsid w:val="000B5023"/>
    <w:rsid w:val="000B598A"/>
    <w:rsid w:val="000B5C84"/>
    <w:rsid w:val="000B5E17"/>
    <w:rsid w:val="000B5E5A"/>
    <w:rsid w:val="000B63AC"/>
    <w:rsid w:val="000B7210"/>
    <w:rsid w:val="000B7259"/>
    <w:rsid w:val="000B7496"/>
    <w:rsid w:val="000B759D"/>
    <w:rsid w:val="000B7695"/>
    <w:rsid w:val="000B7ED9"/>
    <w:rsid w:val="000B7EFD"/>
    <w:rsid w:val="000C029D"/>
    <w:rsid w:val="000C06C1"/>
    <w:rsid w:val="000C0BCF"/>
    <w:rsid w:val="000C1030"/>
    <w:rsid w:val="000C235B"/>
    <w:rsid w:val="000C2A55"/>
    <w:rsid w:val="000C2BA0"/>
    <w:rsid w:val="000C3121"/>
    <w:rsid w:val="000C37FB"/>
    <w:rsid w:val="000C3B00"/>
    <w:rsid w:val="000C4AEB"/>
    <w:rsid w:val="000C4CA8"/>
    <w:rsid w:val="000C5084"/>
    <w:rsid w:val="000C512C"/>
    <w:rsid w:val="000C5285"/>
    <w:rsid w:val="000C5D1A"/>
    <w:rsid w:val="000C606B"/>
    <w:rsid w:val="000C62F8"/>
    <w:rsid w:val="000C68FE"/>
    <w:rsid w:val="000C6914"/>
    <w:rsid w:val="000C72D2"/>
    <w:rsid w:val="000C7A54"/>
    <w:rsid w:val="000C7CEC"/>
    <w:rsid w:val="000C7D13"/>
    <w:rsid w:val="000C7E3A"/>
    <w:rsid w:val="000D0135"/>
    <w:rsid w:val="000D01D9"/>
    <w:rsid w:val="000D08EF"/>
    <w:rsid w:val="000D0AA6"/>
    <w:rsid w:val="000D107E"/>
    <w:rsid w:val="000D1501"/>
    <w:rsid w:val="000D1751"/>
    <w:rsid w:val="000D1A19"/>
    <w:rsid w:val="000D1A96"/>
    <w:rsid w:val="000D2579"/>
    <w:rsid w:val="000D2713"/>
    <w:rsid w:val="000D2B88"/>
    <w:rsid w:val="000D2D50"/>
    <w:rsid w:val="000D2D52"/>
    <w:rsid w:val="000D324D"/>
    <w:rsid w:val="000D36B5"/>
    <w:rsid w:val="000D3F6E"/>
    <w:rsid w:val="000D4423"/>
    <w:rsid w:val="000D4832"/>
    <w:rsid w:val="000D4A67"/>
    <w:rsid w:val="000D4F16"/>
    <w:rsid w:val="000D51E7"/>
    <w:rsid w:val="000D5350"/>
    <w:rsid w:val="000D5B2E"/>
    <w:rsid w:val="000D5E9E"/>
    <w:rsid w:val="000D65A9"/>
    <w:rsid w:val="000D6745"/>
    <w:rsid w:val="000D6BA8"/>
    <w:rsid w:val="000D6DEE"/>
    <w:rsid w:val="000D6F43"/>
    <w:rsid w:val="000D73E9"/>
    <w:rsid w:val="000D7577"/>
    <w:rsid w:val="000D7638"/>
    <w:rsid w:val="000D7A44"/>
    <w:rsid w:val="000D7DB9"/>
    <w:rsid w:val="000D7F2E"/>
    <w:rsid w:val="000E09D6"/>
    <w:rsid w:val="000E0E85"/>
    <w:rsid w:val="000E13EE"/>
    <w:rsid w:val="000E1E8E"/>
    <w:rsid w:val="000E25D0"/>
    <w:rsid w:val="000E26F3"/>
    <w:rsid w:val="000E2C80"/>
    <w:rsid w:val="000E2F7C"/>
    <w:rsid w:val="000E328F"/>
    <w:rsid w:val="000E3BD4"/>
    <w:rsid w:val="000E3C9D"/>
    <w:rsid w:val="000E46EC"/>
    <w:rsid w:val="000E47ED"/>
    <w:rsid w:val="000E4B1E"/>
    <w:rsid w:val="000E5B30"/>
    <w:rsid w:val="000E5B44"/>
    <w:rsid w:val="000E5F7E"/>
    <w:rsid w:val="000E6B37"/>
    <w:rsid w:val="000E6C94"/>
    <w:rsid w:val="000E72E5"/>
    <w:rsid w:val="000E7625"/>
    <w:rsid w:val="000E7BE8"/>
    <w:rsid w:val="000F02C9"/>
    <w:rsid w:val="000F1AB3"/>
    <w:rsid w:val="000F2173"/>
    <w:rsid w:val="000F2618"/>
    <w:rsid w:val="000F2AA7"/>
    <w:rsid w:val="000F2AE4"/>
    <w:rsid w:val="000F34B3"/>
    <w:rsid w:val="000F38E8"/>
    <w:rsid w:val="000F3C63"/>
    <w:rsid w:val="000F3E05"/>
    <w:rsid w:val="000F4C32"/>
    <w:rsid w:val="000F574A"/>
    <w:rsid w:val="000F5E4B"/>
    <w:rsid w:val="000F6048"/>
    <w:rsid w:val="000F62A9"/>
    <w:rsid w:val="000F63D8"/>
    <w:rsid w:val="000F6916"/>
    <w:rsid w:val="000F764B"/>
    <w:rsid w:val="000F7B1A"/>
    <w:rsid w:val="000F7B97"/>
    <w:rsid w:val="001004D7"/>
    <w:rsid w:val="00100591"/>
    <w:rsid w:val="00101657"/>
    <w:rsid w:val="0010174B"/>
    <w:rsid w:val="00101CF6"/>
    <w:rsid w:val="00102874"/>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2E5"/>
    <w:rsid w:val="00111630"/>
    <w:rsid w:val="001116FA"/>
    <w:rsid w:val="0011172F"/>
    <w:rsid w:val="00111B88"/>
    <w:rsid w:val="00111DBD"/>
    <w:rsid w:val="0011254E"/>
    <w:rsid w:val="0011283D"/>
    <w:rsid w:val="00112989"/>
    <w:rsid w:val="00112A9C"/>
    <w:rsid w:val="00113492"/>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0E94"/>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4E0E"/>
    <w:rsid w:val="001257A5"/>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24CD"/>
    <w:rsid w:val="0013271B"/>
    <w:rsid w:val="00132DE9"/>
    <w:rsid w:val="001332C6"/>
    <w:rsid w:val="0013358C"/>
    <w:rsid w:val="001336D4"/>
    <w:rsid w:val="001339E3"/>
    <w:rsid w:val="00133B03"/>
    <w:rsid w:val="00133CFA"/>
    <w:rsid w:val="00133F41"/>
    <w:rsid w:val="00134B43"/>
    <w:rsid w:val="00134DDB"/>
    <w:rsid w:val="00134E5B"/>
    <w:rsid w:val="00135357"/>
    <w:rsid w:val="00135E4A"/>
    <w:rsid w:val="00136BCA"/>
    <w:rsid w:val="00136D66"/>
    <w:rsid w:val="00137D00"/>
    <w:rsid w:val="00140030"/>
    <w:rsid w:val="001401AD"/>
    <w:rsid w:val="001401F9"/>
    <w:rsid w:val="001407FC"/>
    <w:rsid w:val="001416A3"/>
    <w:rsid w:val="00141860"/>
    <w:rsid w:val="00141D6E"/>
    <w:rsid w:val="00141DBB"/>
    <w:rsid w:val="00142026"/>
    <w:rsid w:val="001423B6"/>
    <w:rsid w:val="00142A0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18C"/>
    <w:rsid w:val="00147438"/>
    <w:rsid w:val="001475D4"/>
    <w:rsid w:val="0014775B"/>
    <w:rsid w:val="00147842"/>
    <w:rsid w:val="001479B8"/>
    <w:rsid w:val="00147D5F"/>
    <w:rsid w:val="00147D65"/>
    <w:rsid w:val="0015024A"/>
    <w:rsid w:val="001507EB"/>
    <w:rsid w:val="00150C4A"/>
    <w:rsid w:val="00150E09"/>
    <w:rsid w:val="00151285"/>
    <w:rsid w:val="001512FC"/>
    <w:rsid w:val="0015185A"/>
    <w:rsid w:val="00151A84"/>
    <w:rsid w:val="00151B8D"/>
    <w:rsid w:val="00151C9C"/>
    <w:rsid w:val="00152D49"/>
    <w:rsid w:val="001532F6"/>
    <w:rsid w:val="00154160"/>
    <w:rsid w:val="00154AF3"/>
    <w:rsid w:val="00154C8D"/>
    <w:rsid w:val="0015524F"/>
    <w:rsid w:val="0015541E"/>
    <w:rsid w:val="00155742"/>
    <w:rsid w:val="00155F47"/>
    <w:rsid w:val="00156547"/>
    <w:rsid w:val="00156E1D"/>
    <w:rsid w:val="001570EB"/>
    <w:rsid w:val="00157511"/>
    <w:rsid w:val="00157937"/>
    <w:rsid w:val="00157F66"/>
    <w:rsid w:val="001601F8"/>
    <w:rsid w:val="0016068D"/>
    <w:rsid w:val="00160A49"/>
    <w:rsid w:val="0016190D"/>
    <w:rsid w:val="00161E38"/>
    <w:rsid w:val="001620F5"/>
    <w:rsid w:val="00162C9A"/>
    <w:rsid w:val="00162F34"/>
    <w:rsid w:val="001634EB"/>
    <w:rsid w:val="00163770"/>
    <w:rsid w:val="00163C5C"/>
    <w:rsid w:val="001641D5"/>
    <w:rsid w:val="00164791"/>
    <w:rsid w:val="001648A2"/>
    <w:rsid w:val="001648F9"/>
    <w:rsid w:val="00164904"/>
    <w:rsid w:val="00164C59"/>
    <w:rsid w:val="00164F21"/>
    <w:rsid w:val="001657C6"/>
    <w:rsid w:val="00165D0E"/>
    <w:rsid w:val="00165D83"/>
    <w:rsid w:val="00165EC3"/>
    <w:rsid w:val="00166161"/>
    <w:rsid w:val="001663D5"/>
    <w:rsid w:val="0016676E"/>
    <w:rsid w:val="00166A52"/>
    <w:rsid w:val="00166B09"/>
    <w:rsid w:val="00166C15"/>
    <w:rsid w:val="00166E4F"/>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9BD"/>
    <w:rsid w:val="001771AF"/>
    <w:rsid w:val="001772A3"/>
    <w:rsid w:val="00177520"/>
    <w:rsid w:val="00177A83"/>
    <w:rsid w:val="00177DE5"/>
    <w:rsid w:val="00177E55"/>
    <w:rsid w:val="001801E9"/>
    <w:rsid w:val="001804FD"/>
    <w:rsid w:val="001805F6"/>
    <w:rsid w:val="001808A1"/>
    <w:rsid w:val="00180D28"/>
    <w:rsid w:val="0018147F"/>
    <w:rsid w:val="001814C9"/>
    <w:rsid w:val="00181A5D"/>
    <w:rsid w:val="00182521"/>
    <w:rsid w:val="00182B35"/>
    <w:rsid w:val="00183377"/>
    <w:rsid w:val="001834C2"/>
    <w:rsid w:val="00183DF9"/>
    <w:rsid w:val="00184E53"/>
    <w:rsid w:val="001854EA"/>
    <w:rsid w:val="00185620"/>
    <w:rsid w:val="00185913"/>
    <w:rsid w:val="0018591D"/>
    <w:rsid w:val="001864D4"/>
    <w:rsid w:val="00186F5B"/>
    <w:rsid w:val="00186FB9"/>
    <w:rsid w:val="0018756E"/>
    <w:rsid w:val="00187AD5"/>
    <w:rsid w:val="00190F96"/>
    <w:rsid w:val="001914DC"/>
    <w:rsid w:val="001914E2"/>
    <w:rsid w:val="0019185E"/>
    <w:rsid w:val="001919CA"/>
    <w:rsid w:val="00192A6A"/>
    <w:rsid w:val="00192EEF"/>
    <w:rsid w:val="001933C2"/>
    <w:rsid w:val="00193423"/>
    <w:rsid w:val="0019368D"/>
    <w:rsid w:val="00193890"/>
    <w:rsid w:val="00194155"/>
    <w:rsid w:val="0019547C"/>
    <w:rsid w:val="00195786"/>
    <w:rsid w:val="001959C5"/>
    <w:rsid w:val="001966C1"/>
    <w:rsid w:val="001970A3"/>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17E"/>
    <w:rsid w:val="001A5B11"/>
    <w:rsid w:val="001A635A"/>
    <w:rsid w:val="001A63FF"/>
    <w:rsid w:val="001A68B4"/>
    <w:rsid w:val="001A7042"/>
    <w:rsid w:val="001A7283"/>
    <w:rsid w:val="001B005B"/>
    <w:rsid w:val="001B03FE"/>
    <w:rsid w:val="001B0CEE"/>
    <w:rsid w:val="001B0EE5"/>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63"/>
    <w:rsid w:val="001B3A9D"/>
    <w:rsid w:val="001B42EF"/>
    <w:rsid w:val="001B43F5"/>
    <w:rsid w:val="001B48C6"/>
    <w:rsid w:val="001B4B99"/>
    <w:rsid w:val="001B54F0"/>
    <w:rsid w:val="001B56BF"/>
    <w:rsid w:val="001B63E8"/>
    <w:rsid w:val="001B6BD6"/>
    <w:rsid w:val="001B6C88"/>
    <w:rsid w:val="001C00BB"/>
    <w:rsid w:val="001C0B30"/>
    <w:rsid w:val="001C0EE1"/>
    <w:rsid w:val="001C1052"/>
    <w:rsid w:val="001C1254"/>
    <w:rsid w:val="001C1BDC"/>
    <w:rsid w:val="001C20B9"/>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00F"/>
    <w:rsid w:val="001C7142"/>
    <w:rsid w:val="001C7C1B"/>
    <w:rsid w:val="001D03B1"/>
    <w:rsid w:val="001D16C9"/>
    <w:rsid w:val="001D1929"/>
    <w:rsid w:val="001D2822"/>
    <w:rsid w:val="001D2B66"/>
    <w:rsid w:val="001D3007"/>
    <w:rsid w:val="001D3640"/>
    <w:rsid w:val="001D38A0"/>
    <w:rsid w:val="001D5001"/>
    <w:rsid w:val="001D5471"/>
    <w:rsid w:val="001D5DA0"/>
    <w:rsid w:val="001D6524"/>
    <w:rsid w:val="001D6ADE"/>
    <w:rsid w:val="001D6D36"/>
    <w:rsid w:val="001D7D89"/>
    <w:rsid w:val="001D7EF0"/>
    <w:rsid w:val="001E0175"/>
    <w:rsid w:val="001E0401"/>
    <w:rsid w:val="001E0663"/>
    <w:rsid w:val="001E07CD"/>
    <w:rsid w:val="001E0911"/>
    <w:rsid w:val="001E0972"/>
    <w:rsid w:val="001E09F8"/>
    <w:rsid w:val="001E0CDA"/>
    <w:rsid w:val="001E1542"/>
    <w:rsid w:val="001E1FB4"/>
    <w:rsid w:val="001E31EE"/>
    <w:rsid w:val="001E32AD"/>
    <w:rsid w:val="001E3305"/>
    <w:rsid w:val="001E39DE"/>
    <w:rsid w:val="001E3B7E"/>
    <w:rsid w:val="001E43D4"/>
    <w:rsid w:val="001E45F9"/>
    <w:rsid w:val="001E48A4"/>
    <w:rsid w:val="001E4986"/>
    <w:rsid w:val="001E4C61"/>
    <w:rsid w:val="001E4CF1"/>
    <w:rsid w:val="001E546A"/>
    <w:rsid w:val="001E5E76"/>
    <w:rsid w:val="001E61E4"/>
    <w:rsid w:val="001E6428"/>
    <w:rsid w:val="001E663B"/>
    <w:rsid w:val="001E6B43"/>
    <w:rsid w:val="001E6DB3"/>
    <w:rsid w:val="001E72AE"/>
    <w:rsid w:val="001E7508"/>
    <w:rsid w:val="001E76C7"/>
    <w:rsid w:val="001E79AB"/>
    <w:rsid w:val="001E7A65"/>
    <w:rsid w:val="001F1379"/>
    <w:rsid w:val="001F1501"/>
    <w:rsid w:val="001F2422"/>
    <w:rsid w:val="001F2BD5"/>
    <w:rsid w:val="001F3050"/>
    <w:rsid w:val="001F33AA"/>
    <w:rsid w:val="001F3464"/>
    <w:rsid w:val="001F357B"/>
    <w:rsid w:val="001F35F3"/>
    <w:rsid w:val="001F3A69"/>
    <w:rsid w:val="001F4A85"/>
    <w:rsid w:val="001F55D6"/>
    <w:rsid w:val="001F5AC1"/>
    <w:rsid w:val="001F5BF4"/>
    <w:rsid w:val="001F6BD9"/>
    <w:rsid w:val="001F6D85"/>
    <w:rsid w:val="001F6DFC"/>
    <w:rsid w:val="001F7907"/>
    <w:rsid w:val="0020060A"/>
    <w:rsid w:val="002012B1"/>
    <w:rsid w:val="00201A3C"/>
    <w:rsid w:val="00201E19"/>
    <w:rsid w:val="00201ECD"/>
    <w:rsid w:val="00201FE1"/>
    <w:rsid w:val="002020D2"/>
    <w:rsid w:val="002021BE"/>
    <w:rsid w:val="00202844"/>
    <w:rsid w:val="00202988"/>
    <w:rsid w:val="00202D7F"/>
    <w:rsid w:val="002030F6"/>
    <w:rsid w:val="00203F51"/>
    <w:rsid w:val="002043C3"/>
    <w:rsid w:val="00205AA2"/>
    <w:rsid w:val="002060BF"/>
    <w:rsid w:val="00206303"/>
    <w:rsid w:val="00206851"/>
    <w:rsid w:val="00207486"/>
    <w:rsid w:val="00207646"/>
    <w:rsid w:val="0021000B"/>
    <w:rsid w:val="002100F5"/>
    <w:rsid w:val="002103A0"/>
    <w:rsid w:val="00210E27"/>
    <w:rsid w:val="00210E3A"/>
    <w:rsid w:val="00211A29"/>
    <w:rsid w:val="00211A5D"/>
    <w:rsid w:val="00211C84"/>
    <w:rsid w:val="00211E74"/>
    <w:rsid w:val="00211F4D"/>
    <w:rsid w:val="002123B6"/>
    <w:rsid w:val="002124CB"/>
    <w:rsid w:val="00212654"/>
    <w:rsid w:val="0021265F"/>
    <w:rsid w:val="00212C1F"/>
    <w:rsid w:val="00213F20"/>
    <w:rsid w:val="00213F53"/>
    <w:rsid w:val="00214368"/>
    <w:rsid w:val="00214B2A"/>
    <w:rsid w:val="00214CF5"/>
    <w:rsid w:val="00214F4B"/>
    <w:rsid w:val="002152B8"/>
    <w:rsid w:val="00215536"/>
    <w:rsid w:val="00215825"/>
    <w:rsid w:val="00216559"/>
    <w:rsid w:val="0021656F"/>
    <w:rsid w:val="002165B0"/>
    <w:rsid w:val="00216C26"/>
    <w:rsid w:val="00216F55"/>
    <w:rsid w:val="00217631"/>
    <w:rsid w:val="0022050C"/>
    <w:rsid w:val="002212FF"/>
    <w:rsid w:val="0022168B"/>
    <w:rsid w:val="0022193B"/>
    <w:rsid w:val="00221F50"/>
    <w:rsid w:val="00222182"/>
    <w:rsid w:val="00222A92"/>
    <w:rsid w:val="00222F9D"/>
    <w:rsid w:val="002230B5"/>
    <w:rsid w:val="002235D1"/>
    <w:rsid w:val="00223EE5"/>
    <w:rsid w:val="00224301"/>
    <w:rsid w:val="00224333"/>
    <w:rsid w:val="00225032"/>
    <w:rsid w:val="0022562C"/>
    <w:rsid w:val="00225A2D"/>
    <w:rsid w:val="00225D35"/>
    <w:rsid w:val="00225F5F"/>
    <w:rsid w:val="00226250"/>
    <w:rsid w:val="002266B8"/>
    <w:rsid w:val="00226EAE"/>
    <w:rsid w:val="002272EF"/>
    <w:rsid w:val="00230720"/>
    <w:rsid w:val="00230873"/>
    <w:rsid w:val="00230A8A"/>
    <w:rsid w:val="00231CF2"/>
    <w:rsid w:val="00231DD2"/>
    <w:rsid w:val="00231E8A"/>
    <w:rsid w:val="0023205B"/>
    <w:rsid w:val="00232897"/>
    <w:rsid w:val="00232F1F"/>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02"/>
    <w:rsid w:val="00237E62"/>
    <w:rsid w:val="0024106C"/>
    <w:rsid w:val="002412B9"/>
    <w:rsid w:val="00241696"/>
    <w:rsid w:val="00241D15"/>
    <w:rsid w:val="0024215B"/>
    <w:rsid w:val="0024225D"/>
    <w:rsid w:val="00242291"/>
    <w:rsid w:val="002424D6"/>
    <w:rsid w:val="00242BA9"/>
    <w:rsid w:val="00242D63"/>
    <w:rsid w:val="0024331B"/>
    <w:rsid w:val="002438E4"/>
    <w:rsid w:val="00243CDC"/>
    <w:rsid w:val="00244592"/>
    <w:rsid w:val="00244DD2"/>
    <w:rsid w:val="00245EA0"/>
    <w:rsid w:val="00246396"/>
    <w:rsid w:val="00247307"/>
    <w:rsid w:val="00247F15"/>
    <w:rsid w:val="00250B95"/>
    <w:rsid w:val="0025153F"/>
    <w:rsid w:val="00251914"/>
    <w:rsid w:val="00251F29"/>
    <w:rsid w:val="0025224A"/>
    <w:rsid w:val="00252265"/>
    <w:rsid w:val="0025240C"/>
    <w:rsid w:val="00253046"/>
    <w:rsid w:val="002531D4"/>
    <w:rsid w:val="002534C1"/>
    <w:rsid w:val="00253514"/>
    <w:rsid w:val="002538B3"/>
    <w:rsid w:val="00253E96"/>
    <w:rsid w:val="00253F76"/>
    <w:rsid w:val="00254630"/>
    <w:rsid w:val="00254A47"/>
    <w:rsid w:val="00254F02"/>
    <w:rsid w:val="00254F33"/>
    <w:rsid w:val="00256919"/>
    <w:rsid w:val="00256B63"/>
    <w:rsid w:val="00256C8E"/>
    <w:rsid w:val="00257437"/>
    <w:rsid w:val="00257BE7"/>
    <w:rsid w:val="00257C03"/>
    <w:rsid w:val="00260BE3"/>
    <w:rsid w:val="0026108D"/>
    <w:rsid w:val="00261288"/>
    <w:rsid w:val="002615ED"/>
    <w:rsid w:val="00261995"/>
    <w:rsid w:val="00261E35"/>
    <w:rsid w:val="002627AC"/>
    <w:rsid w:val="0026286E"/>
    <w:rsid w:val="00262B25"/>
    <w:rsid w:val="00262B35"/>
    <w:rsid w:val="0026324F"/>
    <w:rsid w:val="0026337D"/>
    <w:rsid w:val="002635C3"/>
    <w:rsid w:val="0026383C"/>
    <w:rsid w:val="00263EED"/>
    <w:rsid w:val="002640B7"/>
    <w:rsid w:val="002643AC"/>
    <w:rsid w:val="002645AB"/>
    <w:rsid w:val="0026506A"/>
    <w:rsid w:val="00265ABF"/>
    <w:rsid w:val="00266083"/>
    <w:rsid w:val="00266498"/>
    <w:rsid w:val="00266ACF"/>
    <w:rsid w:val="00266E17"/>
    <w:rsid w:val="0026718D"/>
    <w:rsid w:val="00267BAA"/>
    <w:rsid w:val="00267BDB"/>
    <w:rsid w:val="0027000D"/>
    <w:rsid w:val="00270681"/>
    <w:rsid w:val="0027074F"/>
    <w:rsid w:val="002714BA"/>
    <w:rsid w:val="002714D2"/>
    <w:rsid w:val="00271644"/>
    <w:rsid w:val="00272203"/>
    <w:rsid w:val="002727B2"/>
    <w:rsid w:val="00272897"/>
    <w:rsid w:val="0027339B"/>
    <w:rsid w:val="00273AD5"/>
    <w:rsid w:val="00273E5E"/>
    <w:rsid w:val="002740A0"/>
    <w:rsid w:val="002745C9"/>
    <w:rsid w:val="002748A3"/>
    <w:rsid w:val="00274C72"/>
    <w:rsid w:val="002760C9"/>
    <w:rsid w:val="00276110"/>
    <w:rsid w:val="0027693E"/>
    <w:rsid w:val="00276A72"/>
    <w:rsid w:val="002771C2"/>
    <w:rsid w:val="0027786F"/>
    <w:rsid w:val="00277D67"/>
    <w:rsid w:val="00277F70"/>
    <w:rsid w:val="00280560"/>
    <w:rsid w:val="00280BF5"/>
    <w:rsid w:val="00280BFE"/>
    <w:rsid w:val="00280DD7"/>
    <w:rsid w:val="00280F2A"/>
    <w:rsid w:val="002810E2"/>
    <w:rsid w:val="002828AB"/>
    <w:rsid w:val="002829C7"/>
    <w:rsid w:val="002830AF"/>
    <w:rsid w:val="0028368A"/>
    <w:rsid w:val="00283A22"/>
    <w:rsid w:val="00284289"/>
    <w:rsid w:val="002843E7"/>
    <w:rsid w:val="00284E40"/>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CD"/>
    <w:rsid w:val="00290B54"/>
    <w:rsid w:val="00291028"/>
    <w:rsid w:val="00291E15"/>
    <w:rsid w:val="002921F7"/>
    <w:rsid w:val="002923D0"/>
    <w:rsid w:val="00293531"/>
    <w:rsid w:val="0029353F"/>
    <w:rsid w:val="0029419F"/>
    <w:rsid w:val="00294265"/>
    <w:rsid w:val="00294C2B"/>
    <w:rsid w:val="00295F10"/>
    <w:rsid w:val="00296E78"/>
    <w:rsid w:val="00297040"/>
    <w:rsid w:val="002970D0"/>
    <w:rsid w:val="00297455"/>
    <w:rsid w:val="00297568"/>
    <w:rsid w:val="00297DB0"/>
    <w:rsid w:val="00297FA5"/>
    <w:rsid w:val="002A10F2"/>
    <w:rsid w:val="002A1A31"/>
    <w:rsid w:val="002A1F88"/>
    <w:rsid w:val="002A2264"/>
    <w:rsid w:val="002A2742"/>
    <w:rsid w:val="002A3026"/>
    <w:rsid w:val="002A32BF"/>
    <w:rsid w:val="002A386D"/>
    <w:rsid w:val="002A3F3B"/>
    <w:rsid w:val="002A4061"/>
    <w:rsid w:val="002A53BE"/>
    <w:rsid w:val="002A5B20"/>
    <w:rsid w:val="002A5EC2"/>
    <w:rsid w:val="002A61B0"/>
    <w:rsid w:val="002A6613"/>
    <w:rsid w:val="002A6880"/>
    <w:rsid w:val="002A72B2"/>
    <w:rsid w:val="002A73FE"/>
    <w:rsid w:val="002A7C48"/>
    <w:rsid w:val="002B0A56"/>
    <w:rsid w:val="002B0D33"/>
    <w:rsid w:val="002B0DE3"/>
    <w:rsid w:val="002B0E46"/>
    <w:rsid w:val="002B1716"/>
    <w:rsid w:val="002B1BF1"/>
    <w:rsid w:val="002B1C2A"/>
    <w:rsid w:val="002B1DEF"/>
    <w:rsid w:val="002B1F58"/>
    <w:rsid w:val="002B223B"/>
    <w:rsid w:val="002B3308"/>
    <w:rsid w:val="002B336A"/>
    <w:rsid w:val="002B39A9"/>
    <w:rsid w:val="002B3C5C"/>
    <w:rsid w:val="002B3FDC"/>
    <w:rsid w:val="002B5139"/>
    <w:rsid w:val="002B5311"/>
    <w:rsid w:val="002B5558"/>
    <w:rsid w:val="002B5BB2"/>
    <w:rsid w:val="002B6E6F"/>
    <w:rsid w:val="002B6FFA"/>
    <w:rsid w:val="002B79B9"/>
    <w:rsid w:val="002B7DA1"/>
    <w:rsid w:val="002C0DC1"/>
    <w:rsid w:val="002C1381"/>
    <w:rsid w:val="002C1787"/>
    <w:rsid w:val="002C1B6A"/>
    <w:rsid w:val="002C1B7C"/>
    <w:rsid w:val="002C204B"/>
    <w:rsid w:val="002C261F"/>
    <w:rsid w:val="002C2C8A"/>
    <w:rsid w:val="002C31FA"/>
    <w:rsid w:val="002C3D2F"/>
    <w:rsid w:val="002C455E"/>
    <w:rsid w:val="002C47F0"/>
    <w:rsid w:val="002C4B5A"/>
    <w:rsid w:val="002C4E77"/>
    <w:rsid w:val="002C5049"/>
    <w:rsid w:val="002C5D27"/>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5D87"/>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1BB0"/>
    <w:rsid w:val="002E1E34"/>
    <w:rsid w:val="002E223E"/>
    <w:rsid w:val="002E22B1"/>
    <w:rsid w:val="002E2564"/>
    <w:rsid w:val="002E2E1A"/>
    <w:rsid w:val="002E2E7C"/>
    <w:rsid w:val="002E30BE"/>
    <w:rsid w:val="002E3C98"/>
    <w:rsid w:val="002E3F3A"/>
    <w:rsid w:val="002E3F3B"/>
    <w:rsid w:val="002E3F8B"/>
    <w:rsid w:val="002E5536"/>
    <w:rsid w:val="002E5A4C"/>
    <w:rsid w:val="002E5B24"/>
    <w:rsid w:val="002E602C"/>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972"/>
    <w:rsid w:val="002F3BBB"/>
    <w:rsid w:val="002F473E"/>
    <w:rsid w:val="002F4777"/>
    <w:rsid w:val="002F5142"/>
    <w:rsid w:val="002F5AC8"/>
    <w:rsid w:val="002F5B1C"/>
    <w:rsid w:val="002F6240"/>
    <w:rsid w:val="002F62DE"/>
    <w:rsid w:val="002F6B54"/>
    <w:rsid w:val="003002FF"/>
    <w:rsid w:val="00300E32"/>
    <w:rsid w:val="00300F76"/>
    <w:rsid w:val="00301385"/>
    <w:rsid w:val="00301561"/>
    <w:rsid w:val="003019B4"/>
    <w:rsid w:val="00301B1C"/>
    <w:rsid w:val="00302045"/>
    <w:rsid w:val="00302E55"/>
    <w:rsid w:val="0030314B"/>
    <w:rsid w:val="00303CC5"/>
    <w:rsid w:val="00303D89"/>
    <w:rsid w:val="00303EFF"/>
    <w:rsid w:val="0030573C"/>
    <w:rsid w:val="0030591D"/>
    <w:rsid w:val="00305982"/>
    <w:rsid w:val="00305B8C"/>
    <w:rsid w:val="00305DD8"/>
    <w:rsid w:val="003064C3"/>
    <w:rsid w:val="00307136"/>
    <w:rsid w:val="00307637"/>
    <w:rsid w:val="0030792E"/>
    <w:rsid w:val="00307C6F"/>
    <w:rsid w:val="00307E3C"/>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5708"/>
    <w:rsid w:val="003163FF"/>
    <w:rsid w:val="003166F9"/>
    <w:rsid w:val="003168B5"/>
    <w:rsid w:val="00316B61"/>
    <w:rsid w:val="00316D2D"/>
    <w:rsid w:val="003170C7"/>
    <w:rsid w:val="0031796B"/>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0FAC"/>
    <w:rsid w:val="00331094"/>
    <w:rsid w:val="00331399"/>
    <w:rsid w:val="00331672"/>
    <w:rsid w:val="0033195B"/>
    <w:rsid w:val="00331AD5"/>
    <w:rsid w:val="00331B4F"/>
    <w:rsid w:val="0033253D"/>
    <w:rsid w:val="003329B2"/>
    <w:rsid w:val="00332DF3"/>
    <w:rsid w:val="0033313A"/>
    <w:rsid w:val="003333E7"/>
    <w:rsid w:val="00333879"/>
    <w:rsid w:val="00333EA2"/>
    <w:rsid w:val="00333FBE"/>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087B"/>
    <w:rsid w:val="00341688"/>
    <w:rsid w:val="00342861"/>
    <w:rsid w:val="003429BD"/>
    <w:rsid w:val="00343337"/>
    <w:rsid w:val="00343347"/>
    <w:rsid w:val="003435FB"/>
    <w:rsid w:val="0034391C"/>
    <w:rsid w:val="00343C6B"/>
    <w:rsid w:val="00344152"/>
    <w:rsid w:val="003442DB"/>
    <w:rsid w:val="00344B56"/>
    <w:rsid w:val="00344C3C"/>
    <w:rsid w:val="00345314"/>
    <w:rsid w:val="00345994"/>
    <w:rsid w:val="00345E62"/>
    <w:rsid w:val="003460A5"/>
    <w:rsid w:val="00346305"/>
    <w:rsid w:val="00346767"/>
    <w:rsid w:val="003469A1"/>
    <w:rsid w:val="0034747E"/>
    <w:rsid w:val="00347A48"/>
    <w:rsid w:val="00347E17"/>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5C36"/>
    <w:rsid w:val="003565F6"/>
    <w:rsid w:val="003567E4"/>
    <w:rsid w:val="00356CC8"/>
    <w:rsid w:val="00356E14"/>
    <w:rsid w:val="003578A0"/>
    <w:rsid w:val="00360604"/>
    <w:rsid w:val="003609F4"/>
    <w:rsid w:val="00360F5A"/>
    <w:rsid w:val="00360F98"/>
    <w:rsid w:val="00361290"/>
    <w:rsid w:val="00361D19"/>
    <w:rsid w:val="00361E5E"/>
    <w:rsid w:val="00362094"/>
    <w:rsid w:val="003628F8"/>
    <w:rsid w:val="003629BA"/>
    <w:rsid w:val="00362F36"/>
    <w:rsid w:val="003630E1"/>
    <w:rsid w:val="00363636"/>
    <w:rsid w:val="00363A69"/>
    <w:rsid w:val="00363C0A"/>
    <w:rsid w:val="003645D7"/>
    <w:rsid w:val="003645FC"/>
    <w:rsid w:val="0036468F"/>
    <w:rsid w:val="00364D00"/>
    <w:rsid w:val="00365684"/>
    <w:rsid w:val="003658BA"/>
    <w:rsid w:val="00365B4C"/>
    <w:rsid w:val="00365EC4"/>
    <w:rsid w:val="00365F58"/>
    <w:rsid w:val="00366A96"/>
    <w:rsid w:val="003678A5"/>
    <w:rsid w:val="00367CBA"/>
    <w:rsid w:val="00370545"/>
    <w:rsid w:val="003708F8"/>
    <w:rsid w:val="00370B01"/>
    <w:rsid w:val="003710C5"/>
    <w:rsid w:val="003710CF"/>
    <w:rsid w:val="003713A1"/>
    <w:rsid w:val="003716CD"/>
    <w:rsid w:val="003719CD"/>
    <w:rsid w:val="00371EDE"/>
    <w:rsid w:val="0037209F"/>
    <w:rsid w:val="00372E4D"/>
    <w:rsid w:val="00372EC7"/>
    <w:rsid w:val="003734DE"/>
    <w:rsid w:val="00373ED3"/>
    <w:rsid w:val="003743B3"/>
    <w:rsid w:val="00374462"/>
    <w:rsid w:val="003744CD"/>
    <w:rsid w:val="00374540"/>
    <w:rsid w:val="00374F98"/>
    <w:rsid w:val="00376109"/>
    <w:rsid w:val="0037632C"/>
    <w:rsid w:val="00376419"/>
    <w:rsid w:val="00376FBB"/>
    <w:rsid w:val="003777F7"/>
    <w:rsid w:val="00380FCA"/>
    <w:rsid w:val="003814C8"/>
    <w:rsid w:val="003818DA"/>
    <w:rsid w:val="003819AC"/>
    <w:rsid w:val="003819E4"/>
    <w:rsid w:val="00381D7F"/>
    <w:rsid w:val="00381D90"/>
    <w:rsid w:val="0038241F"/>
    <w:rsid w:val="00382504"/>
    <w:rsid w:val="0038258B"/>
    <w:rsid w:val="00382FBC"/>
    <w:rsid w:val="00383382"/>
    <w:rsid w:val="00383DDF"/>
    <w:rsid w:val="00383F67"/>
    <w:rsid w:val="00383FC8"/>
    <w:rsid w:val="00384556"/>
    <w:rsid w:val="00385205"/>
    <w:rsid w:val="00385451"/>
    <w:rsid w:val="003857F3"/>
    <w:rsid w:val="00385E7C"/>
    <w:rsid w:val="0038631E"/>
    <w:rsid w:val="00386903"/>
    <w:rsid w:val="00386DD2"/>
    <w:rsid w:val="00387047"/>
    <w:rsid w:val="00387D85"/>
    <w:rsid w:val="00387F6C"/>
    <w:rsid w:val="00390092"/>
    <w:rsid w:val="003901AA"/>
    <w:rsid w:val="00390488"/>
    <w:rsid w:val="00390C0D"/>
    <w:rsid w:val="00391000"/>
    <w:rsid w:val="00391A6F"/>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B4B"/>
    <w:rsid w:val="003952AA"/>
    <w:rsid w:val="00395AED"/>
    <w:rsid w:val="00395BB4"/>
    <w:rsid w:val="0039600C"/>
    <w:rsid w:val="00396B7C"/>
    <w:rsid w:val="003971A6"/>
    <w:rsid w:val="00397219"/>
    <w:rsid w:val="003972A9"/>
    <w:rsid w:val="00397C02"/>
    <w:rsid w:val="00397DCB"/>
    <w:rsid w:val="003A0639"/>
    <w:rsid w:val="003A0B6B"/>
    <w:rsid w:val="003A10A6"/>
    <w:rsid w:val="003A1132"/>
    <w:rsid w:val="003A1162"/>
    <w:rsid w:val="003A1367"/>
    <w:rsid w:val="003A1463"/>
    <w:rsid w:val="003A197A"/>
    <w:rsid w:val="003A2081"/>
    <w:rsid w:val="003A268A"/>
    <w:rsid w:val="003A2E05"/>
    <w:rsid w:val="003A3219"/>
    <w:rsid w:val="003A3467"/>
    <w:rsid w:val="003A375B"/>
    <w:rsid w:val="003A404A"/>
    <w:rsid w:val="003A4604"/>
    <w:rsid w:val="003A4609"/>
    <w:rsid w:val="003A4A14"/>
    <w:rsid w:val="003A4BB4"/>
    <w:rsid w:val="003A4CC4"/>
    <w:rsid w:val="003A5119"/>
    <w:rsid w:val="003A53BB"/>
    <w:rsid w:val="003A5981"/>
    <w:rsid w:val="003A5CAA"/>
    <w:rsid w:val="003A63C8"/>
    <w:rsid w:val="003A67FF"/>
    <w:rsid w:val="003A6F5A"/>
    <w:rsid w:val="003A70A5"/>
    <w:rsid w:val="003A7230"/>
    <w:rsid w:val="003A7CF5"/>
    <w:rsid w:val="003A7D70"/>
    <w:rsid w:val="003B0553"/>
    <w:rsid w:val="003B0691"/>
    <w:rsid w:val="003B071D"/>
    <w:rsid w:val="003B073E"/>
    <w:rsid w:val="003B09B3"/>
    <w:rsid w:val="003B1207"/>
    <w:rsid w:val="003B12E9"/>
    <w:rsid w:val="003B180C"/>
    <w:rsid w:val="003B1BD3"/>
    <w:rsid w:val="003B2029"/>
    <w:rsid w:val="003B2639"/>
    <w:rsid w:val="003B27F8"/>
    <w:rsid w:val="003B2D74"/>
    <w:rsid w:val="003B3219"/>
    <w:rsid w:val="003B345F"/>
    <w:rsid w:val="003B34F1"/>
    <w:rsid w:val="003B428D"/>
    <w:rsid w:val="003B441F"/>
    <w:rsid w:val="003B443A"/>
    <w:rsid w:val="003B492C"/>
    <w:rsid w:val="003B4E01"/>
    <w:rsid w:val="003B5962"/>
    <w:rsid w:val="003B5A7E"/>
    <w:rsid w:val="003B643A"/>
    <w:rsid w:val="003B665E"/>
    <w:rsid w:val="003B689D"/>
    <w:rsid w:val="003B6900"/>
    <w:rsid w:val="003B6D16"/>
    <w:rsid w:val="003B7204"/>
    <w:rsid w:val="003B72A7"/>
    <w:rsid w:val="003B7931"/>
    <w:rsid w:val="003B7BF0"/>
    <w:rsid w:val="003B7E09"/>
    <w:rsid w:val="003C03A2"/>
    <w:rsid w:val="003C0D87"/>
    <w:rsid w:val="003C0EF5"/>
    <w:rsid w:val="003C0FC7"/>
    <w:rsid w:val="003C1572"/>
    <w:rsid w:val="003C173A"/>
    <w:rsid w:val="003C1BD7"/>
    <w:rsid w:val="003C2680"/>
    <w:rsid w:val="003C27A3"/>
    <w:rsid w:val="003C28D1"/>
    <w:rsid w:val="003C2ABE"/>
    <w:rsid w:val="003C2B7B"/>
    <w:rsid w:val="003C3078"/>
    <w:rsid w:val="003C33D1"/>
    <w:rsid w:val="003C3A54"/>
    <w:rsid w:val="003C3C8F"/>
    <w:rsid w:val="003C3DDA"/>
    <w:rsid w:val="003C3E5B"/>
    <w:rsid w:val="003C3F05"/>
    <w:rsid w:val="003C4C55"/>
    <w:rsid w:val="003C572C"/>
    <w:rsid w:val="003C629E"/>
    <w:rsid w:val="003C6984"/>
    <w:rsid w:val="003C6D6E"/>
    <w:rsid w:val="003C6FA7"/>
    <w:rsid w:val="003C7733"/>
    <w:rsid w:val="003C7BBE"/>
    <w:rsid w:val="003D0850"/>
    <w:rsid w:val="003D0CCC"/>
    <w:rsid w:val="003D0D43"/>
    <w:rsid w:val="003D1282"/>
    <w:rsid w:val="003D131B"/>
    <w:rsid w:val="003D14D7"/>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71"/>
    <w:rsid w:val="003D47EE"/>
    <w:rsid w:val="003D48F5"/>
    <w:rsid w:val="003D4DE6"/>
    <w:rsid w:val="003D5883"/>
    <w:rsid w:val="003D6757"/>
    <w:rsid w:val="003D704E"/>
    <w:rsid w:val="003D731B"/>
    <w:rsid w:val="003D76A5"/>
    <w:rsid w:val="003D7DCB"/>
    <w:rsid w:val="003E0573"/>
    <w:rsid w:val="003E05B3"/>
    <w:rsid w:val="003E1C11"/>
    <w:rsid w:val="003E1C71"/>
    <w:rsid w:val="003E1CE1"/>
    <w:rsid w:val="003E2301"/>
    <w:rsid w:val="003E2492"/>
    <w:rsid w:val="003E24F5"/>
    <w:rsid w:val="003E2846"/>
    <w:rsid w:val="003E28B0"/>
    <w:rsid w:val="003E2929"/>
    <w:rsid w:val="003E396C"/>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1CE"/>
    <w:rsid w:val="003F1344"/>
    <w:rsid w:val="003F1761"/>
    <w:rsid w:val="003F1771"/>
    <w:rsid w:val="003F17D0"/>
    <w:rsid w:val="003F294A"/>
    <w:rsid w:val="003F2B22"/>
    <w:rsid w:val="003F2F2E"/>
    <w:rsid w:val="003F36E8"/>
    <w:rsid w:val="003F3A36"/>
    <w:rsid w:val="003F3A97"/>
    <w:rsid w:val="003F3CC8"/>
    <w:rsid w:val="003F426B"/>
    <w:rsid w:val="003F4288"/>
    <w:rsid w:val="003F43B8"/>
    <w:rsid w:val="003F44D4"/>
    <w:rsid w:val="003F4E15"/>
    <w:rsid w:val="003F56E5"/>
    <w:rsid w:val="003F61FA"/>
    <w:rsid w:val="003F693E"/>
    <w:rsid w:val="003F700D"/>
    <w:rsid w:val="003F7066"/>
    <w:rsid w:val="003F70A3"/>
    <w:rsid w:val="003F72CC"/>
    <w:rsid w:val="003F748E"/>
    <w:rsid w:val="003F7A9A"/>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326"/>
    <w:rsid w:val="00403DA4"/>
    <w:rsid w:val="00404118"/>
    <w:rsid w:val="00404127"/>
    <w:rsid w:val="004051A4"/>
    <w:rsid w:val="004057D5"/>
    <w:rsid w:val="00406294"/>
    <w:rsid w:val="00406323"/>
    <w:rsid w:val="004067B7"/>
    <w:rsid w:val="00406E6A"/>
    <w:rsid w:val="0040725B"/>
    <w:rsid w:val="00407469"/>
    <w:rsid w:val="00407AD2"/>
    <w:rsid w:val="00407E80"/>
    <w:rsid w:val="004100F0"/>
    <w:rsid w:val="004106D2"/>
    <w:rsid w:val="00411491"/>
    <w:rsid w:val="0041156A"/>
    <w:rsid w:val="00411859"/>
    <w:rsid w:val="00411B75"/>
    <w:rsid w:val="00411FFB"/>
    <w:rsid w:val="00412636"/>
    <w:rsid w:val="00412E20"/>
    <w:rsid w:val="0041327E"/>
    <w:rsid w:val="00413476"/>
    <w:rsid w:val="004138E7"/>
    <w:rsid w:val="00413992"/>
    <w:rsid w:val="004141DF"/>
    <w:rsid w:val="004142D6"/>
    <w:rsid w:val="004149FF"/>
    <w:rsid w:val="00415245"/>
    <w:rsid w:val="00415CCA"/>
    <w:rsid w:val="00416506"/>
    <w:rsid w:val="00416610"/>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748"/>
    <w:rsid w:val="00423B26"/>
    <w:rsid w:val="00423D2C"/>
    <w:rsid w:val="00423F42"/>
    <w:rsid w:val="0042436C"/>
    <w:rsid w:val="004244F9"/>
    <w:rsid w:val="0042457E"/>
    <w:rsid w:val="00424BA2"/>
    <w:rsid w:val="00425176"/>
    <w:rsid w:val="004255FF"/>
    <w:rsid w:val="00425C19"/>
    <w:rsid w:val="00425FE2"/>
    <w:rsid w:val="004260BE"/>
    <w:rsid w:val="004261A3"/>
    <w:rsid w:val="00426ABD"/>
    <w:rsid w:val="004274B1"/>
    <w:rsid w:val="00427B4B"/>
    <w:rsid w:val="004303C3"/>
    <w:rsid w:val="0043093C"/>
    <w:rsid w:val="00430BC4"/>
    <w:rsid w:val="004311F0"/>
    <w:rsid w:val="0043135C"/>
    <w:rsid w:val="004317CE"/>
    <w:rsid w:val="004323CF"/>
    <w:rsid w:val="00432E96"/>
    <w:rsid w:val="00433FE5"/>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2E2"/>
    <w:rsid w:val="00437458"/>
    <w:rsid w:val="0044023B"/>
    <w:rsid w:val="004403ED"/>
    <w:rsid w:val="00440718"/>
    <w:rsid w:val="004407C6"/>
    <w:rsid w:val="004408A0"/>
    <w:rsid w:val="00440DDA"/>
    <w:rsid w:val="00441047"/>
    <w:rsid w:val="00441173"/>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4B78"/>
    <w:rsid w:val="00455267"/>
    <w:rsid w:val="0045587C"/>
    <w:rsid w:val="00455A9D"/>
    <w:rsid w:val="00455D49"/>
    <w:rsid w:val="004563A6"/>
    <w:rsid w:val="00456449"/>
    <w:rsid w:val="00456D59"/>
    <w:rsid w:val="0046029C"/>
    <w:rsid w:val="0046047F"/>
    <w:rsid w:val="004606F4"/>
    <w:rsid w:val="00461BE3"/>
    <w:rsid w:val="00461FFE"/>
    <w:rsid w:val="0046281B"/>
    <w:rsid w:val="00463341"/>
    <w:rsid w:val="004633F5"/>
    <w:rsid w:val="0046380C"/>
    <w:rsid w:val="00463ACE"/>
    <w:rsid w:val="00463CCB"/>
    <w:rsid w:val="00463D1B"/>
    <w:rsid w:val="00463FCB"/>
    <w:rsid w:val="0046418F"/>
    <w:rsid w:val="004644D6"/>
    <w:rsid w:val="00464CB8"/>
    <w:rsid w:val="0046586B"/>
    <w:rsid w:val="00465AC5"/>
    <w:rsid w:val="00465DF8"/>
    <w:rsid w:val="0046698E"/>
    <w:rsid w:val="004670A3"/>
    <w:rsid w:val="004677DB"/>
    <w:rsid w:val="00467F58"/>
    <w:rsid w:val="00467F9A"/>
    <w:rsid w:val="00471248"/>
    <w:rsid w:val="00471363"/>
    <w:rsid w:val="00471458"/>
    <w:rsid w:val="004717F9"/>
    <w:rsid w:val="00471A4E"/>
    <w:rsid w:val="00471FAC"/>
    <w:rsid w:val="004722C8"/>
    <w:rsid w:val="00472503"/>
    <w:rsid w:val="00472DB9"/>
    <w:rsid w:val="00473266"/>
    <w:rsid w:val="00473BCE"/>
    <w:rsid w:val="00474560"/>
    <w:rsid w:val="00474A0F"/>
    <w:rsid w:val="00474B96"/>
    <w:rsid w:val="00474D20"/>
    <w:rsid w:val="00474EC0"/>
    <w:rsid w:val="004755FF"/>
    <w:rsid w:val="00475838"/>
    <w:rsid w:val="00475B4C"/>
    <w:rsid w:val="0047659F"/>
    <w:rsid w:val="00476B43"/>
    <w:rsid w:val="00476FF4"/>
    <w:rsid w:val="004770BC"/>
    <w:rsid w:val="004770EB"/>
    <w:rsid w:val="00477198"/>
    <w:rsid w:val="004771A2"/>
    <w:rsid w:val="0047733E"/>
    <w:rsid w:val="00477E76"/>
    <w:rsid w:val="00481BB7"/>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54C1"/>
    <w:rsid w:val="0048622F"/>
    <w:rsid w:val="004862A6"/>
    <w:rsid w:val="004863AD"/>
    <w:rsid w:val="004867EC"/>
    <w:rsid w:val="00486F30"/>
    <w:rsid w:val="004874F3"/>
    <w:rsid w:val="004876A5"/>
    <w:rsid w:val="00487845"/>
    <w:rsid w:val="00487A83"/>
    <w:rsid w:val="00487E42"/>
    <w:rsid w:val="004902E9"/>
    <w:rsid w:val="00490480"/>
    <w:rsid w:val="00490592"/>
    <w:rsid w:val="00490ECA"/>
    <w:rsid w:val="00491048"/>
    <w:rsid w:val="0049105C"/>
    <w:rsid w:val="004919A9"/>
    <w:rsid w:val="00491C2D"/>
    <w:rsid w:val="00491CC8"/>
    <w:rsid w:val="00492306"/>
    <w:rsid w:val="0049232C"/>
    <w:rsid w:val="004923ED"/>
    <w:rsid w:val="004927CA"/>
    <w:rsid w:val="00492EB5"/>
    <w:rsid w:val="00493449"/>
    <w:rsid w:val="00493C07"/>
    <w:rsid w:val="00493C09"/>
    <w:rsid w:val="00494887"/>
    <w:rsid w:val="004958FA"/>
    <w:rsid w:val="0049597E"/>
    <w:rsid w:val="00495C99"/>
    <w:rsid w:val="00495D8F"/>
    <w:rsid w:val="00495DC1"/>
    <w:rsid w:val="004961FB"/>
    <w:rsid w:val="0049638E"/>
    <w:rsid w:val="00496654"/>
    <w:rsid w:val="004966EF"/>
    <w:rsid w:val="00497B15"/>
    <w:rsid w:val="004A01FE"/>
    <w:rsid w:val="004A0309"/>
    <w:rsid w:val="004A16D0"/>
    <w:rsid w:val="004A2124"/>
    <w:rsid w:val="004A21CB"/>
    <w:rsid w:val="004A2481"/>
    <w:rsid w:val="004A2577"/>
    <w:rsid w:val="004A2C9C"/>
    <w:rsid w:val="004A2DBD"/>
    <w:rsid w:val="004A3799"/>
    <w:rsid w:val="004A4050"/>
    <w:rsid w:val="004A47E7"/>
    <w:rsid w:val="004A4AAF"/>
    <w:rsid w:val="004A4C81"/>
    <w:rsid w:val="004A4D94"/>
    <w:rsid w:val="004A53DE"/>
    <w:rsid w:val="004A5DF6"/>
    <w:rsid w:val="004A606A"/>
    <w:rsid w:val="004A6076"/>
    <w:rsid w:val="004A6F34"/>
    <w:rsid w:val="004A79C3"/>
    <w:rsid w:val="004A7B80"/>
    <w:rsid w:val="004B023C"/>
    <w:rsid w:val="004B060A"/>
    <w:rsid w:val="004B0E3C"/>
    <w:rsid w:val="004B117D"/>
    <w:rsid w:val="004B14A1"/>
    <w:rsid w:val="004B175F"/>
    <w:rsid w:val="004B1AD8"/>
    <w:rsid w:val="004B1B10"/>
    <w:rsid w:val="004B2679"/>
    <w:rsid w:val="004B2827"/>
    <w:rsid w:val="004B31F3"/>
    <w:rsid w:val="004B3557"/>
    <w:rsid w:val="004B3B5B"/>
    <w:rsid w:val="004B3DCA"/>
    <w:rsid w:val="004B4BE5"/>
    <w:rsid w:val="004B5713"/>
    <w:rsid w:val="004B5719"/>
    <w:rsid w:val="004B5826"/>
    <w:rsid w:val="004B5A37"/>
    <w:rsid w:val="004B5BCD"/>
    <w:rsid w:val="004B62E7"/>
    <w:rsid w:val="004B67EC"/>
    <w:rsid w:val="004B689C"/>
    <w:rsid w:val="004B69D5"/>
    <w:rsid w:val="004B6FF6"/>
    <w:rsid w:val="004B74E1"/>
    <w:rsid w:val="004B7534"/>
    <w:rsid w:val="004B7882"/>
    <w:rsid w:val="004B7F6C"/>
    <w:rsid w:val="004C00BF"/>
    <w:rsid w:val="004C014A"/>
    <w:rsid w:val="004C046D"/>
    <w:rsid w:val="004C0EA2"/>
    <w:rsid w:val="004C12E0"/>
    <w:rsid w:val="004C152F"/>
    <w:rsid w:val="004C1930"/>
    <w:rsid w:val="004C19FA"/>
    <w:rsid w:val="004C1DA7"/>
    <w:rsid w:val="004C20BE"/>
    <w:rsid w:val="004C249A"/>
    <w:rsid w:val="004C2F6B"/>
    <w:rsid w:val="004C3263"/>
    <w:rsid w:val="004C3A13"/>
    <w:rsid w:val="004C3B23"/>
    <w:rsid w:val="004C3FA1"/>
    <w:rsid w:val="004C407A"/>
    <w:rsid w:val="004C475B"/>
    <w:rsid w:val="004C4982"/>
    <w:rsid w:val="004C4C1A"/>
    <w:rsid w:val="004C56EB"/>
    <w:rsid w:val="004C5961"/>
    <w:rsid w:val="004C597A"/>
    <w:rsid w:val="004C5ED1"/>
    <w:rsid w:val="004C62FF"/>
    <w:rsid w:val="004C7838"/>
    <w:rsid w:val="004D0121"/>
    <w:rsid w:val="004D039D"/>
    <w:rsid w:val="004D0AFB"/>
    <w:rsid w:val="004D17DE"/>
    <w:rsid w:val="004D195B"/>
    <w:rsid w:val="004D20CF"/>
    <w:rsid w:val="004D22E1"/>
    <w:rsid w:val="004D240A"/>
    <w:rsid w:val="004D2A44"/>
    <w:rsid w:val="004D30B3"/>
    <w:rsid w:val="004D30F0"/>
    <w:rsid w:val="004D3CA2"/>
    <w:rsid w:val="004D3E1D"/>
    <w:rsid w:val="004D4360"/>
    <w:rsid w:val="004D4B30"/>
    <w:rsid w:val="004D5C13"/>
    <w:rsid w:val="004D6156"/>
    <w:rsid w:val="004D6293"/>
    <w:rsid w:val="004D676D"/>
    <w:rsid w:val="004D6D58"/>
    <w:rsid w:val="004D6FBE"/>
    <w:rsid w:val="004D72DD"/>
    <w:rsid w:val="004D735A"/>
    <w:rsid w:val="004D76EE"/>
    <w:rsid w:val="004D7EEF"/>
    <w:rsid w:val="004E03ED"/>
    <w:rsid w:val="004E0607"/>
    <w:rsid w:val="004E089D"/>
    <w:rsid w:val="004E0AE3"/>
    <w:rsid w:val="004E0C69"/>
    <w:rsid w:val="004E1019"/>
    <w:rsid w:val="004E118B"/>
    <w:rsid w:val="004E1BEA"/>
    <w:rsid w:val="004E22C1"/>
    <w:rsid w:val="004E4491"/>
    <w:rsid w:val="004E4658"/>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767"/>
    <w:rsid w:val="004F6DD0"/>
    <w:rsid w:val="004F735F"/>
    <w:rsid w:val="00500A04"/>
    <w:rsid w:val="00500D28"/>
    <w:rsid w:val="00500D8E"/>
    <w:rsid w:val="0050129D"/>
    <w:rsid w:val="00501536"/>
    <w:rsid w:val="00501761"/>
    <w:rsid w:val="00501E57"/>
    <w:rsid w:val="00501E5E"/>
    <w:rsid w:val="00502356"/>
    <w:rsid w:val="005025A7"/>
    <w:rsid w:val="005027E4"/>
    <w:rsid w:val="005028A0"/>
    <w:rsid w:val="00502976"/>
    <w:rsid w:val="00502C94"/>
    <w:rsid w:val="00503075"/>
    <w:rsid w:val="005034F7"/>
    <w:rsid w:val="00503F12"/>
    <w:rsid w:val="0050407A"/>
    <w:rsid w:val="00504C64"/>
    <w:rsid w:val="0050523E"/>
    <w:rsid w:val="00505EDE"/>
    <w:rsid w:val="00506473"/>
    <w:rsid w:val="005064E3"/>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6384"/>
    <w:rsid w:val="005169D1"/>
    <w:rsid w:val="00516A13"/>
    <w:rsid w:val="00516A70"/>
    <w:rsid w:val="00516B47"/>
    <w:rsid w:val="00517956"/>
    <w:rsid w:val="00517AD4"/>
    <w:rsid w:val="00517C19"/>
    <w:rsid w:val="00517D9B"/>
    <w:rsid w:val="00517E2B"/>
    <w:rsid w:val="0052027C"/>
    <w:rsid w:val="00521006"/>
    <w:rsid w:val="0052154B"/>
    <w:rsid w:val="00521AEA"/>
    <w:rsid w:val="00521C1C"/>
    <w:rsid w:val="00521C64"/>
    <w:rsid w:val="00521D89"/>
    <w:rsid w:val="00521FD9"/>
    <w:rsid w:val="005224D0"/>
    <w:rsid w:val="005232FA"/>
    <w:rsid w:val="00523A1E"/>
    <w:rsid w:val="005246C5"/>
    <w:rsid w:val="00524E36"/>
    <w:rsid w:val="00525953"/>
    <w:rsid w:val="00525978"/>
    <w:rsid w:val="00526B69"/>
    <w:rsid w:val="00526D7B"/>
    <w:rsid w:val="005278D2"/>
    <w:rsid w:val="005279A5"/>
    <w:rsid w:val="00527E81"/>
    <w:rsid w:val="00530235"/>
    <w:rsid w:val="0053028F"/>
    <w:rsid w:val="005304CB"/>
    <w:rsid w:val="00530865"/>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2D3"/>
    <w:rsid w:val="00533415"/>
    <w:rsid w:val="00533B4F"/>
    <w:rsid w:val="00533BE9"/>
    <w:rsid w:val="00534783"/>
    <w:rsid w:val="005348DD"/>
    <w:rsid w:val="005349C5"/>
    <w:rsid w:val="00534B84"/>
    <w:rsid w:val="00534F76"/>
    <w:rsid w:val="0053508D"/>
    <w:rsid w:val="005354ED"/>
    <w:rsid w:val="00535633"/>
    <w:rsid w:val="00536242"/>
    <w:rsid w:val="00536647"/>
    <w:rsid w:val="00536B0D"/>
    <w:rsid w:val="00536E40"/>
    <w:rsid w:val="00536FC9"/>
    <w:rsid w:val="00537265"/>
    <w:rsid w:val="005374EF"/>
    <w:rsid w:val="005376D5"/>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47B1B"/>
    <w:rsid w:val="00547C00"/>
    <w:rsid w:val="00550011"/>
    <w:rsid w:val="00550114"/>
    <w:rsid w:val="00550A31"/>
    <w:rsid w:val="00550EF7"/>
    <w:rsid w:val="005513E9"/>
    <w:rsid w:val="00551AE9"/>
    <w:rsid w:val="00551D9F"/>
    <w:rsid w:val="00552066"/>
    <w:rsid w:val="0055216C"/>
    <w:rsid w:val="0055231B"/>
    <w:rsid w:val="0055254B"/>
    <w:rsid w:val="005530D0"/>
    <w:rsid w:val="00553981"/>
    <w:rsid w:val="00553CF7"/>
    <w:rsid w:val="00554672"/>
    <w:rsid w:val="00555145"/>
    <w:rsid w:val="0055594B"/>
    <w:rsid w:val="005560E9"/>
    <w:rsid w:val="0055632C"/>
    <w:rsid w:val="005569C3"/>
    <w:rsid w:val="00556B5E"/>
    <w:rsid w:val="005574D1"/>
    <w:rsid w:val="00557BFB"/>
    <w:rsid w:val="00557D1E"/>
    <w:rsid w:val="00560109"/>
    <w:rsid w:val="0056066C"/>
    <w:rsid w:val="00560811"/>
    <w:rsid w:val="005608BE"/>
    <w:rsid w:val="00560D28"/>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78"/>
    <w:rsid w:val="00564D61"/>
    <w:rsid w:val="005652CE"/>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AA7"/>
    <w:rsid w:val="00570DDB"/>
    <w:rsid w:val="00571348"/>
    <w:rsid w:val="00571C4F"/>
    <w:rsid w:val="00571C63"/>
    <w:rsid w:val="00571DC2"/>
    <w:rsid w:val="005725EF"/>
    <w:rsid w:val="00572CBF"/>
    <w:rsid w:val="00573374"/>
    <w:rsid w:val="00573D17"/>
    <w:rsid w:val="00574861"/>
    <w:rsid w:val="005752CB"/>
    <w:rsid w:val="0057536E"/>
    <w:rsid w:val="0057568D"/>
    <w:rsid w:val="0057591B"/>
    <w:rsid w:val="00575C25"/>
    <w:rsid w:val="00576A17"/>
    <w:rsid w:val="00576B0A"/>
    <w:rsid w:val="00576DD2"/>
    <w:rsid w:val="00576E88"/>
    <w:rsid w:val="005770E0"/>
    <w:rsid w:val="00577830"/>
    <w:rsid w:val="00580066"/>
    <w:rsid w:val="0058023D"/>
    <w:rsid w:val="00580315"/>
    <w:rsid w:val="00580F29"/>
    <w:rsid w:val="00581A24"/>
    <w:rsid w:val="00581A3C"/>
    <w:rsid w:val="005828AF"/>
    <w:rsid w:val="00582CD6"/>
    <w:rsid w:val="00583125"/>
    <w:rsid w:val="00583CDB"/>
    <w:rsid w:val="00583DFE"/>
    <w:rsid w:val="00583F71"/>
    <w:rsid w:val="00584812"/>
    <w:rsid w:val="00584F80"/>
    <w:rsid w:val="00585132"/>
    <w:rsid w:val="005851FC"/>
    <w:rsid w:val="00585388"/>
    <w:rsid w:val="005858AD"/>
    <w:rsid w:val="00585A50"/>
    <w:rsid w:val="005866D0"/>
    <w:rsid w:val="00586F5B"/>
    <w:rsid w:val="00586FA7"/>
    <w:rsid w:val="00587A16"/>
    <w:rsid w:val="0059070D"/>
    <w:rsid w:val="00591F59"/>
    <w:rsid w:val="00591F5F"/>
    <w:rsid w:val="00592C65"/>
    <w:rsid w:val="00592DF1"/>
    <w:rsid w:val="005939B3"/>
    <w:rsid w:val="00593C5B"/>
    <w:rsid w:val="005949FB"/>
    <w:rsid w:val="00595324"/>
    <w:rsid w:val="00595960"/>
    <w:rsid w:val="00595DFF"/>
    <w:rsid w:val="005961F6"/>
    <w:rsid w:val="00596361"/>
    <w:rsid w:val="005963B9"/>
    <w:rsid w:val="005964B0"/>
    <w:rsid w:val="00596985"/>
    <w:rsid w:val="00596C5A"/>
    <w:rsid w:val="00596D74"/>
    <w:rsid w:val="005970C8"/>
    <w:rsid w:val="005A0899"/>
    <w:rsid w:val="005A0CDB"/>
    <w:rsid w:val="005A0E84"/>
    <w:rsid w:val="005A1102"/>
    <w:rsid w:val="005A1E4A"/>
    <w:rsid w:val="005A2EC4"/>
    <w:rsid w:val="005A33A8"/>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601"/>
    <w:rsid w:val="005B1CDB"/>
    <w:rsid w:val="005B1ED2"/>
    <w:rsid w:val="005B211E"/>
    <w:rsid w:val="005B277F"/>
    <w:rsid w:val="005B2D4F"/>
    <w:rsid w:val="005B35CE"/>
    <w:rsid w:val="005B4F82"/>
    <w:rsid w:val="005B5E55"/>
    <w:rsid w:val="005B6D12"/>
    <w:rsid w:val="005B705E"/>
    <w:rsid w:val="005B7533"/>
    <w:rsid w:val="005B753B"/>
    <w:rsid w:val="005B7C6D"/>
    <w:rsid w:val="005B7DA9"/>
    <w:rsid w:val="005C0251"/>
    <w:rsid w:val="005C028B"/>
    <w:rsid w:val="005C0678"/>
    <w:rsid w:val="005C0894"/>
    <w:rsid w:val="005C0A2F"/>
    <w:rsid w:val="005C162F"/>
    <w:rsid w:val="005C1EBB"/>
    <w:rsid w:val="005C20CB"/>
    <w:rsid w:val="005C21A5"/>
    <w:rsid w:val="005C22D4"/>
    <w:rsid w:val="005C2658"/>
    <w:rsid w:val="005C3E54"/>
    <w:rsid w:val="005C478F"/>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6B49"/>
    <w:rsid w:val="005D75E8"/>
    <w:rsid w:val="005D772E"/>
    <w:rsid w:val="005D7956"/>
    <w:rsid w:val="005D798D"/>
    <w:rsid w:val="005D7BA7"/>
    <w:rsid w:val="005D7C2A"/>
    <w:rsid w:val="005D7C82"/>
    <w:rsid w:val="005E0273"/>
    <w:rsid w:val="005E1183"/>
    <w:rsid w:val="005E1295"/>
    <w:rsid w:val="005E13DE"/>
    <w:rsid w:val="005E1559"/>
    <w:rsid w:val="005E17E5"/>
    <w:rsid w:val="005E2006"/>
    <w:rsid w:val="005E3AD1"/>
    <w:rsid w:val="005E412D"/>
    <w:rsid w:val="005E417B"/>
    <w:rsid w:val="005E4418"/>
    <w:rsid w:val="005E46FC"/>
    <w:rsid w:val="005E48ED"/>
    <w:rsid w:val="005E53A1"/>
    <w:rsid w:val="005E54D6"/>
    <w:rsid w:val="005E570A"/>
    <w:rsid w:val="005E58C9"/>
    <w:rsid w:val="005E63A1"/>
    <w:rsid w:val="005E64A6"/>
    <w:rsid w:val="005E6AE5"/>
    <w:rsid w:val="005E6F37"/>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B13"/>
    <w:rsid w:val="005F3DCC"/>
    <w:rsid w:val="005F4245"/>
    <w:rsid w:val="005F45F2"/>
    <w:rsid w:val="005F4A9B"/>
    <w:rsid w:val="005F538C"/>
    <w:rsid w:val="005F587C"/>
    <w:rsid w:val="005F5C84"/>
    <w:rsid w:val="005F5E3D"/>
    <w:rsid w:val="005F5E98"/>
    <w:rsid w:val="005F63A0"/>
    <w:rsid w:val="005F6CF3"/>
    <w:rsid w:val="005F6EE0"/>
    <w:rsid w:val="005F71C5"/>
    <w:rsid w:val="005F787C"/>
    <w:rsid w:val="005F7A73"/>
    <w:rsid w:val="005F7FCA"/>
    <w:rsid w:val="006000F2"/>
    <w:rsid w:val="006003A7"/>
    <w:rsid w:val="006003EC"/>
    <w:rsid w:val="006007E4"/>
    <w:rsid w:val="006013EE"/>
    <w:rsid w:val="0060161F"/>
    <w:rsid w:val="0060172A"/>
    <w:rsid w:val="00601BCB"/>
    <w:rsid w:val="0060215B"/>
    <w:rsid w:val="006023F9"/>
    <w:rsid w:val="00602886"/>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2A59"/>
    <w:rsid w:val="00612E1A"/>
    <w:rsid w:val="00613245"/>
    <w:rsid w:val="006133FE"/>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17E46"/>
    <w:rsid w:val="0062126F"/>
    <w:rsid w:val="00621BC7"/>
    <w:rsid w:val="00621D7A"/>
    <w:rsid w:val="00621E3E"/>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5A"/>
    <w:rsid w:val="00627891"/>
    <w:rsid w:val="00627DB2"/>
    <w:rsid w:val="00630116"/>
    <w:rsid w:val="00630144"/>
    <w:rsid w:val="006304B7"/>
    <w:rsid w:val="0063052B"/>
    <w:rsid w:val="00630555"/>
    <w:rsid w:val="00631601"/>
    <w:rsid w:val="00631C97"/>
    <w:rsid w:val="00631EFD"/>
    <w:rsid w:val="006320A3"/>
    <w:rsid w:val="006325A7"/>
    <w:rsid w:val="00632EE0"/>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09"/>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1DC"/>
    <w:rsid w:val="0064629A"/>
    <w:rsid w:val="00646BAF"/>
    <w:rsid w:val="00646BC6"/>
    <w:rsid w:val="00646D30"/>
    <w:rsid w:val="00646EED"/>
    <w:rsid w:val="0065099D"/>
    <w:rsid w:val="00651537"/>
    <w:rsid w:val="0065170A"/>
    <w:rsid w:val="0065175B"/>
    <w:rsid w:val="006517B5"/>
    <w:rsid w:val="006517F0"/>
    <w:rsid w:val="00651C60"/>
    <w:rsid w:val="00651D28"/>
    <w:rsid w:val="006520F9"/>
    <w:rsid w:val="0065253E"/>
    <w:rsid w:val="006535FA"/>
    <w:rsid w:val="00653615"/>
    <w:rsid w:val="00653646"/>
    <w:rsid w:val="0065415E"/>
    <w:rsid w:val="0065442F"/>
    <w:rsid w:val="0065450F"/>
    <w:rsid w:val="0065464C"/>
    <w:rsid w:val="006554C2"/>
    <w:rsid w:val="00655C86"/>
    <w:rsid w:val="00655FF1"/>
    <w:rsid w:val="006563D3"/>
    <w:rsid w:val="00656D25"/>
    <w:rsid w:val="00657093"/>
    <w:rsid w:val="006573CE"/>
    <w:rsid w:val="00657B56"/>
    <w:rsid w:val="00657CF5"/>
    <w:rsid w:val="0066015E"/>
    <w:rsid w:val="00660ADB"/>
    <w:rsid w:val="0066111E"/>
    <w:rsid w:val="00661340"/>
    <w:rsid w:val="0066162D"/>
    <w:rsid w:val="00661795"/>
    <w:rsid w:val="00661F88"/>
    <w:rsid w:val="00662262"/>
    <w:rsid w:val="00662514"/>
    <w:rsid w:val="00663133"/>
    <w:rsid w:val="006635E5"/>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8AB"/>
    <w:rsid w:val="00670519"/>
    <w:rsid w:val="006713E6"/>
    <w:rsid w:val="006718AF"/>
    <w:rsid w:val="00671B34"/>
    <w:rsid w:val="0067231C"/>
    <w:rsid w:val="00672364"/>
    <w:rsid w:val="00672C86"/>
    <w:rsid w:val="00673F03"/>
    <w:rsid w:val="00674A09"/>
    <w:rsid w:val="0067547A"/>
    <w:rsid w:val="0067589B"/>
    <w:rsid w:val="00675AEB"/>
    <w:rsid w:val="00675C7A"/>
    <w:rsid w:val="006779B4"/>
    <w:rsid w:val="00677E52"/>
    <w:rsid w:val="00677E90"/>
    <w:rsid w:val="00677FE9"/>
    <w:rsid w:val="0068073F"/>
    <w:rsid w:val="0068075C"/>
    <w:rsid w:val="00680E35"/>
    <w:rsid w:val="00681473"/>
    <w:rsid w:val="00681536"/>
    <w:rsid w:val="00681DAA"/>
    <w:rsid w:val="00681DE4"/>
    <w:rsid w:val="00682377"/>
    <w:rsid w:val="006823CC"/>
    <w:rsid w:val="006827E4"/>
    <w:rsid w:val="00682854"/>
    <w:rsid w:val="00682C0B"/>
    <w:rsid w:val="00682D17"/>
    <w:rsid w:val="00683780"/>
    <w:rsid w:val="006846B0"/>
    <w:rsid w:val="00684C77"/>
    <w:rsid w:val="00684DFA"/>
    <w:rsid w:val="006856B4"/>
    <w:rsid w:val="00686546"/>
    <w:rsid w:val="00686998"/>
    <w:rsid w:val="00687099"/>
    <w:rsid w:val="00687965"/>
    <w:rsid w:val="00687BDF"/>
    <w:rsid w:val="00687C6A"/>
    <w:rsid w:val="00687CB2"/>
    <w:rsid w:val="00691811"/>
    <w:rsid w:val="00691FC3"/>
    <w:rsid w:val="006923AD"/>
    <w:rsid w:val="00692F53"/>
    <w:rsid w:val="00693117"/>
    <w:rsid w:val="0069323C"/>
    <w:rsid w:val="0069465D"/>
    <w:rsid w:val="00694CF0"/>
    <w:rsid w:val="00694E88"/>
    <w:rsid w:val="006950E7"/>
    <w:rsid w:val="006965DA"/>
    <w:rsid w:val="00696839"/>
    <w:rsid w:val="00696F1E"/>
    <w:rsid w:val="00697742"/>
    <w:rsid w:val="00697F63"/>
    <w:rsid w:val="006A0EF8"/>
    <w:rsid w:val="006A23A6"/>
    <w:rsid w:val="006A2B6C"/>
    <w:rsid w:val="006A2DFD"/>
    <w:rsid w:val="006A3285"/>
    <w:rsid w:val="006A3564"/>
    <w:rsid w:val="006A39AA"/>
    <w:rsid w:val="006A3A0D"/>
    <w:rsid w:val="006A40CE"/>
    <w:rsid w:val="006A47BD"/>
    <w:rsid w:val="006A4984"/>
    <w:rsid w:val="006A5058"/>
    <w:rsid w:val="006A54DE"/>
    <w:rsid w:val="006A565C"/>
    <w:rsid w:val="006A5D41"/>
    <w:rsid w:val="006A5DB9"/>
    <w:rsid w:val="006A5FBE"/>
    <w:rsid w:val="006A6358"/>
    <w:rsid w:val="006A6D3B"/>
    <w:rsid w:val="006A71CA"/>
    <w:rsid w:val="006A74EB"/>
    <w:rsid w:val="006A786F"/>
    <w:rsid w:val="006A7C87"/>
    <w:rsid w:val="006B040F"/>
    <w:rsid w:val="006B07AA"/>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C07DF"/>
    <w:rsid w:val="006C0CEA"/>
    <w:rsid w:val="006C0E4E"/>
    <w:rsid w:val="006C1B2C"/>
    <w:rsid w:val="006C21C2"/>
    <w:rsid w:val="006C291C"/>
    <w:rsid w:val="006C2B5B"/>
    <w:rsid w:val="006C2DA2"/>
    <w:rsid w:val="006C45E5"/>
    <w:rsid w:val="006C4FCC"/>
    <w:rsid w:val="006C55E1"/>
    <w:rsid w:val="006C56A2"/>
    <w:rsid w:val="006C59B0"/>
    <w:rsid w:val="006C5A2F"/>
    <w:rsid w:val="006C6066"/>
    <w:rsid w:val="006C69A9"/>
    <w:rsid w:val="006C6C3B"/>
    <w:rsid w:val="006C70D4"/>
    <w:rsid w:val="006C7468"/>
    <w:rsid w:val="006C748F"/>
    <w:rsid w:val="006C75F3"/>
    <w:rsid w:val="006C7A38"/>
    <w:rsid w:val="006C7D9A"/>
    <w:rsid w:val="006C7FD5"/>
    <w:rsid w:val="006D061D"/>
    <w:rsid w:val="006D0839"/>
    <w:rsid w:val="006D0A88"/>
    <w:rsid w:val="006D0E27"/>
    <w:rsid w:val="006D1068"/>
    <w:rsid w:val="006D1249"/>
    <w:rsid w:val="006D1339"/>
    <w:rsid w:val="006D14E2"/>
    <w:rsid w:val="006D16DC"/>
    <w:rsid w:val="006D182F"/>
    <w:rsid w:val="006D1A43"/>
    <w:rsid w:val="006D1E5A"/>
    <w:rsid w:val="006D2720"/>
    <w:rsid w:val="006D2883"/>
    <w:rsid w:val="006D2B53"/>
    <w:rsid w:val="006D3C6F"/>
    <w:rsid w:val="006D458A"/>
    <w:rsid w:val="006D4B6F"/>
    <w:rsid w:val="006D4D47"/>
    <w:rsid w:val="006D54C3"/>
    <w:rsid w:val="006D57E9"/>
    <w:rsid w:val="006D5827"/>
    <w:rsid w:val="006D596E"/>
    <w:rsid w:val="006D599F"/>
    <w:rsid w:val="006D5C3B"/>
    <w:rsid w:val="006D60D5"/>
    <w:rsid w:val="006D63D3"/>
    <w:rsid w:val="006D6BD4"/>
    <w:rsid w:val="006D6DC7"/>
    <w:rsid w:val="006D71E8"/>
    <w:rsid w:val="006D7B00"/>
    <w:rsid w:val="006D7CAC"/>
    <w:rsid w:val="006E07F7"/>
    <w:rsid w:val="006E0D09"/>
    <w:rsid w:val="006E143F"/>
    <w:rsid w:val="006E2065"/>
    <w:rsid w:val="006E2564"/>
    <w:rsid w:val="006E2844"/>
    <w:rsid w:val="006E30C3"/>
    <w:rsid w:val="006E330E"/>
    <w:rsid w:val="006E365A"/>
    <w:rsid w:val="006E407D"/>
    <w:rsid w:val="006E409E"/>
    <w:rsid w:val="006E4A4B"/>
    <w:rsid w:val="006E5672"/>
    <w:rsid w:val="006E5826"/>
    <w:rsid w:val="006E599C"/>
    <w:rsid w:val="006E5F82"/>
    <w:rsid w:val="006E6642"/>
    <w:rsid w:val="006E71BF"/>
    <w:rsid w:val="006E725C"/>
    <w:rsid w:val="006E763E"/>
    <w:rsid w:val="006E7B14"/>
    <w:rsid w:val="006E7B9F"/>
    <w:rsid w:val="006E7F8B"/>
    <w:rsid w:val="006F00D0"/>
    <w:rsid w:val="006F160D"/>
    <w:rsid w:val="006F161F"/>
    <w:rsid w:val="006F1B95"/>
    <w:rsid w:val="006F1BD0"/>
    <w:rsid w:val="006F244F"/>
    <w:rsid w:val="006F2561"/>
    <w:rsid w:val="006F27E7"/>
    <w:rsid w:val="006F2DA9"/>
    <w:rsid w:val="006F2DFC"/>
    <w:rsid w:val="006F2F25"/>
    <w:rsid w:val="006F30A8"/>
    <w:rsid w:val="006F34EB"/>
    <w:rsid w:val="006F36BD"/>
    <w:rsid w:val="006F3763"/>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52A"/>
    <w:rsid w:val="007017A6"/>
    <w:rsid w:val="00701D19"/>
    <w:rsid w:val="00702284"/>
    <w:rsid w:val="00702754"/>
    <w:rsid w:val="00702997"/>
    <w:rsid w:val="007039D6"/>
    <w:rsid w:val="00705C49"/>
    <w:rsid w:val="00705E1B"/>
    <w:rsid w:val="0070661A"/>
    <w:rsid w:val="007067A2"/>
    <w:rsid w:val="00706974"/>
    <w:rsid w:val="007074E8"/>
    <w:rsid w:val="0070776D"/>
    <w:rsid w:val="00707B29"/>
    <w:rsid w:val="007101AF"/>
    <w:rsid w:val="007106F1"/>
    <w:rsid w:val="00710927"/>
    <w:rsid w:val="00710BC0"/>
    <w:rsid w:val="00710DF5"/>
    <w:rsid w:val="00710F0F"/>
    <w:rsid w:val="00710F2A"/>
    <w:rsid w:val="0071152B"/>
    <w:rsid w:val="0071161B"/>
    <w:rsid w:val="0071174D"/>
    <w:rsid w:val="007118EA"/>
    <w:rsid w:val="00711A1B"/>
    <w:rsid w:val="0071281C"/>
    <w:rsid w:val="007137DD"/>
    <w:rsid w:val="00713805"/>
    <w:rsid w:val="00713846"/>
    <w:rsid w:val="007145AF"/>
    <w:rsid w:val="007147AC"/>
    <w:rsid w:val="00714F4D"/>
    <w:rsid w:val="00715251"/>
    <w:rsid w:val="00715501"/>
    <w:rsid w:val="00715610"/>
    <w:rsid w:val="00715BD9"/>
    <w:rsid w:val="00715C6D"/>
    <w:rsid w:val="00715DB3"/>
    <w:rsid w:val="00715DFB"/>
    <w:rsid w:val="00716295"/>
    <w:rsid w:val="00716356"/>
    <w:rsid w:val="007165D9"/>
    <w:rsid w:val="007166E1"/>
    <w:rsid w:val="00716AC4"/>
    <w:rsid w:val="00717006"/>
    <w:rsid w:val="00720C8F"/>
    <w:rsid w:val="00720E45"/>
    <w:rsid w:val="0072118C"/>
    <w:rsid w:val="00721B19"/>
    <w:rsid w:val="007220C1"/>
    <w:rsid w:val="0072233B"/>
    <w:rsid w:val="00722639"/>
    <w:rsid w:val="00722748"/>
    <w:rsid w:val="00722836"/>
    <w:rsid w:val="00722E5B"/>
    <w:rsid w:val="00722F0C"/>
    <w:rsid w:val="00723E6A"/>
    <w:rsid w:val="00723EC9"/>
    <w:rsid w:val="00723F95"/>
    <w:rsid w:val="007247DB"/>
    <w:rsid w:val="007249E8"/>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5E7"/>
    <w:rsid w:val="0073065D"/>
    <w:rsid w:val="00730B21"/>
    <w:rsid w:val="0073133C"/>
    <w:rsid w:val="0073141E"/>
    <w:rsid w:val="00731517"/>
    <w:rsid w:val="007316AB"/>
    <w:rsid w:val="007318DD"/>
    <w:rsid w:val="0073237B"/>
    <w:rsid w:val="00732A95"/>
    <w:rsid w:val="00732AB1"/>
    <w:rsid w:val="00733362"/>
    <w:rsid w:val="00733996"/>
    <w:rsid w:val="007339A8"/>
    <w:rsid w:val="00734160"/>
    <w:rsid w:val="007344D5"/>
    <w:rsid w:val="007349CB"/>
    <w:rsid w:val="00735128"/>
    <w:rsid w:val="007357D0"/>
    <w:rsid w:val="007368BA"/>
    <w:rsid w:val="00736BE8"/>
    <w:rsid w:val="007370C3"/>
    <w:rsid w:val="0073771E"/>
    <w:rsid w:val="00737A79"/>
    <w:rsid w:val="00737DBB"/>
    <w:rsid w:val="00740335"/>
    <w:rsid w:val="007406BC"/>
    <w:rsid w:val="00741252"/>
    <w:rsid w:val="0074138B"/>
    <w:rsid w:val="00741865"/>
    <w:rsid w:val="00741AE8"/>
    <w:rsid w:val="007424B0"/>
    <w:rsid w:val="00742EF7"/>
    <w:rsid w:val="0074307A"/>
    <w:rsid w:val="00743B4D"/>
    <w:rsid w:val="0074414D"/>
    <w:rsid w:val="007447A8"/>
    <w:rsid w:val="0074486D"/>
    <w:rsid w:val="0074499D"/>
    <w:rsid w:val="00744B73"/>
    <w:rsid w:val="007453AB"/>
    <w:rsid w:val="007459A9"/>
    <w:rsid w:val="00746070"/>
    <w:rsid w:val="0074615E"/>
    <w:rsid w:val="00746197"/>
    <w:rsid w:val="00746A2A"/>
    <w:rsid w:val="00746E65"/>
    <w:rsid w:val="00746EF4"/>
    <w:rsid w:val="007472FD"/>
    <w:rsid w:val="0074740E"/>
    <w:rsid w:val="00747488"/>
    <w:rsid w:val="00747559"/>
    <w:rsid w:val="00747694"/>
    <w:rsid w:val="00747752"/>
    <w:rsid w:val="00747BE5"/>
    <w:rsid w:val="00750390"/>
    <w:rsid w:val="00750706"/>
    <w:rsid w:val="00750DB5"/>
    <w:rsid w:val="007513B6"/>
    <w:rsid w:val="00751F5B"/>
    <w:rsid w:val="0075243B"/>
    <w:rsid w:val="00752F13"/>
    <w:rsid w:val="00752FC5"/>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3FB"/>
    <w:rsid w:val="007624B0"/>
    <w:rsid w:val="007626A6"/>
    <w:rsid w:val="00762832"/>
    <w:rsid w:val="00763080"/>
    <w:rsid w:val="007631FD"/>
    <w:rsid w:val="007632E9"/>
    <w:rsid w:val="00763736"/>
    <w:rsid w:val="0076377D"/>
    <w:rsid w:val="00763E78"/>
    <w:rsid w:val="0076405E"/>
    <w:rsid w:val="0076419E"/>
    <w:rsid w:val="00764696"/>
    <w:rsid w:val="00764F62"/>
    <w:rsid w:val="00765068"/>
    <w:rsid w:val="0076527B"/>
    <w:rsid w:val="00765BF9"/>
    <w:rsid w:val="00765EFD"/>
    <w:rsid w:val="00766478"/>
    <w:rsid w:val="0076665E"/>
    <w:rsid w:val="00766A07"/>
    <w:rsid w:val="00766E2D"/>
    <w:rsid w:val="00766F64"/>
    <w:rsid w:val="00767280"/>
    <w:rsid w:val="007677F9"/>
    <w:rsid w:val="0076791A"/>
    <w:rsid w:val="00767C2D"/>
    <w:rsid w:val="00770278"/>
    <w:rsid w:val="00770582"/>
    <w:rsid w:val="00770799"/>
    <w:rsid w:val="00770A58"/>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AD7"/>
    <w:rsid w:val="00776C1C"/>
    <w:rsid w:val="0077736A"/>
    <w:rsid w:val="00777A41"/>
    <w:rsid w:val="00777D26"/>
    <w:rsid w:val="00777D3F"/>
    <w:rsid w:val="00777E2D"/>
    <w:rsid w:val="007813A7"/>
    <w:rsid w:val="007815D1"/>
    <w:rsid w:val="00782622"/>
    <w:rsid w:val="00782CE8"/>
    <w:rsid w:val="007831EA"/>
    <w:rsid w:val="00783782"/>
    <w:rsid w:val="00783969"/>
    <w:rsid w:val="00783DB5"/>
    <w:rsid w:val="00783EBA"/>
    <w:rsid w:val="00784331"/>
    <w:rsid w:val="007849FA"/>
    <w:rsid w:val="00784EB7"/>
    <w:rsid w:val="00785390"/>
    <w:rsid w:val="007857B1"/>
    <w:rsid w:val="00785814"/>
    <w:rsid w:val="00785A84"/>
    <w:rsid w:val="0078607E"/>
    <w:rsid w:val="007864B6"/>
    <w:rsid w:val="00786B32"/>
    <w:rsid w:val="00786E5B"/>
    <w:rsid w:val="00786F89"/>
    <w:rsid w:val="007873BE"/>
    <w:rsid w:val="007875D1"/>
    <w:rsid w:val="00790577"/>
    <w:rsid w:val="007906C9"/>
    <w:rsid w:val="00791559"/>
    <w:rsid w:val="0079160D"/>
    <w:rsid w:val="00791722"/>
    <w:rsid w:val="00792CE1"/>
    <w:rsid w:val="00792FE9"/>
    <w:rsid w:val="007935F0"/>
    <w:rsid w:val="007946EA"/>
    <w:rsid w:val="007947D2"/>
    <w:rsid w:val="007949E6"/>
    <w:rsid w:val="00794A41"/>
    <w:rsid w:val="00794E66"/>
    <w:rsid w:val="00794F2F"/>
    <w:rsid w:val="00794F52"/>
    <w:rsid w:val="00795159"/>
    <w:rsid w:val="007954E1"/>
    <w:rsid w:val="007967D0"/>
    <w:rsid w:val="00796967"/>
    <w:rsid w:val="00796A50"/>
    <w:rsid w:val="00797349"/>
    <w:rsid w:val="0079768A"/>
    <w:rsid w:val="00797A06"/>
    <w:rsid w:val="007A03B1"/>
    <w:rsid w:val="007A0EB8"/>
    <w:rsid w:val="007A1095"/>
    <w:rsid w:val="007A14EE"/>
    <w:rsid w:val="007A1DAF"/>
    <w:rsid w:val="007A25EE"/>
    <w:rsid w:val="007A262E"/>
    <w:rsid w:val="007A2941"/>
    <w:rsid w:val="007A29E3"/>
    <w:rsid w:val="007A33B6"/>
    <w:rsid w:val="007A44D4"/>
    <w:rsid w:val="007A4501"/>
    <w:rsid w:val="007A4626"/>
    <w:rsid w:val="007A46BC"/>
    <w:rsid w:val="007A4E9D"/>
    <w:rsid w:val="007A5276"/>
    <w:rsid w:val="007A53AA"/>
    <w:rsid w:val="007A5A4E"/>
    <w:rsid w:val="007A5B53"/>
    <w:rsid w:val="007A5EC1"/>
    <w:rsid w:val="007A60AE"/>
    <w:rsid w:val="007A711F"/>
    <w:rsid w:val="007A7961"/>
    <w:rsid w:val="007A7B0A"/>
    <w:rsid w:val="007A7BB0"/>
    <w:rsid w:val="007A7E3C"/>
    <w:rsid w:val="007A7FA2"/>
    <w:rsid w:val="007B002F"/>
    <w:rsid w:val="007B0089"/>
    <w:rsid w:val="007B0758"/>
    <w:rsid w:val="007B0A6E"/>
    <w:rsid w:val="007B0D4B"/>
    <w:rsid w:val="007B0EEB"/>
    <w:rsid w:val="007B1146"/>
    <w:rsid w:val="007B1469"/>
    <w:rsid w:val="007B179C"/>
    <w:rsid w:val="007B21A9"/>
    <w:rsid w:val="007B238E"/>
    <w:rsid w:val="007B23A3"/>
    <w:rsid w:val="007B27F2"/>
    <w:rsid w:val="007B3427"/>
    <w:rsid w:val="007B3826"/>
    <w:rsid w:val="007B465C"/>
    <w:rsid w:val="007B46ED"/>
    <w:rsid w:val="007B4C9B"/>
    <w:rsid w:val="007B51FD"/>
    <w:rsid w:val="007B52DC"/>
    <w:rsid w:val="007B5734"/>
    <w:rsid w:val="007B5810"/>
    <w:rsid w:val="007B5E3B"/>
    <w:rsid w:val="007B6676"/>
    <w:rsid w:val="007B69C1"/>
    <w:rsid w:val="007B69D9"/>
    <w:rsid w:val="007B7117"/>
    <w:rsid w:val="007B7155"/>
    <w:rsid w:val="007B71E4"/>
    <w:rsid w:val="007B753F"/>
    <w:rsid w:val="007B7CB5"/>
    <w:rsid w:val="007C07A6"/>
    <w:rsid w:val="007C0B28"/>
    <w:rsid w:val="007C0BB4"/>
    <w:rsid w:val="007C0DE3"/>
    <w:rsid w:val="007C10BF"/>
    <w:rsid w:val="007C11F8"/>
    <w:rsid w:val="007C12FF"/>
    <w:rsid w:val="007C1611"/>
    <w:rsid w:val="007C1615"/>
    <w:rsid w:val="007C169A"/>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534"/>
    <w:rsid w:val="007C79C0"/>
    <w:rsid w:val="007C7B2C"/>
    <w:rsid w:val="007C7BFF"/>
    <w:rsid w:val="007C7C66"/>
    <w:rsid w:val="007C7F37"/>
    <w:rsid w:val="007D02A7"/>
    <w:rsid w:val="007D06A1"/>
    <w:rsid w:val="007D06A2"/>
    <w:rsid w:val="007D0BB5"/>
    <w:rsid w:val="007D0FF7"/>
    <w:rsid w:val="007D1968"/>
    <w:rsid w:val="007D1F3A"/>
    <w:rsid w:val="007D1FE8"/>
    <w:rsid w:val="007D1FF4"/>
    <w:rsid w:val="007D25BE"/>
    <w:rsid w:val="007D298D"/>
    <w:rsid w:val="007D2F38"/>
    <w:rsid w:val="007D3B81"/>
    <w:rsid w:val="007D3D42"/>
    <w:rsid w:val="007D3EA8"/>
    <w:rsid w:val="007D4258"/>
    <w:rsid w:val="007D4421"/>
    <w:rsid w:val="007D5120"/>
    <w:rsid w:val="007D51E1"/>
    <w:rsid w:val="007D5BB5"/>
    <w:rsid w:val="007D5EBA"/>
    <w:rsid w:val="007D6954"/>
    <w:rsid w:val="007D6972"/>
    <w:rsid w:val="007D71E1"/>
    <w:rsid w:val="007D7A8F"/>
    <w:rsid w:val="007D7E79"/>
    <w:rsid w:val="007E0248"/>
    <w:rsid w:val="007E0279"/>
    <w:rsid w:val="007E06DB"/>
    <w:rsid w:val="007E1A90"/>
    <w:rsid w:val="007E2133"/>
    <w:rsid w:val="007E237B"/>
    <w:rsid w:val="007E27DC"/>
    <w:rsid w:val="007E321C"/>
    <w:rsid w:val="007E34CF"/>
    <w:rsid w:val="007E35F0"/>
    <w:rsid w:val="007E4BCE"/>
    <w:rsid w:val="007E4EE4"/>
    <w:rsid w:val="007E51EF"/>
    <w:rsid w:val="007E5283"/>
    <w:rsid w:val="007E53C3"/>
    <w:rsid w:val="007E547F"/>
    <w:rsid w:val="007E56A5"/>
    <w:rsid w:val="007E59DE"/>
    <w:rsid w:val="007E68F8"/>
    <w:rsid w:val="007E6A3B"/>
    <w:rsid w:val="007E6AFA"/>
    <w:rsid w:val="007E72E4"/>
    <w:rsid w:val="007E7A10"/>
    <w:rsid w:val="007E7B22"/>
    <w:rsid w:val="007F018C"/>
    <w:rsid w:val="007F0E53"/>
    <w:rsid w:val="007F1056"/>
    <w:rsid w:val="007F1A4F"/>
    <w:rsid w:val="007F1BA2"/>
    <w:rsid w:val="007F2A5F"/>
    <w:rsid w:val="007F32EB"/>
    <w:rsid w:val="007F3469"/>
    <w:rsid w:val="007F3F75"/>
    <w:rsid w:val="007F3FBE"/>
    <w:rsid w:val="007F447D"/>
    <w:rsid w:val="007F4708"/>
    <w:rsid w:val="007F5210"/>
    <w:rsid w:val="007F540C"/>
    <w:rsid w:val="007F6179"/>
    <w:rsid w:val="007F63AB"/>
    <w:rsid w:val="007F645E"/>
    <w:rsid w:val="007F6925"/>
    <w:rsid w:val="007F6C46"/>
    <w:rsid w:val="007F6D32"/>
    <w:rsid w:val="007F716C"/>
    <w:rsid w:val="007F7BCB"/>
    <w:rsid w:val="00800246"/>
    <w:rsid w:val="0080056D"/>
    <w:rsid w:val="0080082F"/>
    <w:rsid w:val="00800A35"/>
    <w:rsid w:val="00800A99"/>
    <w:rsid w:val="00801148"/>
    <w:rsid w:val="008012CA"/>
    <w:rsid w:val="008013ED"/>
    <w:rsid w:val="00801D96"/>
    <w:rsid w:val="008020CC"/>
    <w:rsid w:val="0080323C"/>
    <w:rsid w:val="00803612"/>
    <w:rsid w:val="008036CF"/>
    <w:rsid w:val="00803D6D"/>
    <w:rsid w:val="00803E07"/>
    <w:rsid w:val="008047B0"/>
    <w:rsid w:val="00804823"/>
    <w:rsid w:val="00804ECF"/>
    <w:rsid w:val="00805ADB"/>
    <w:rsid w:val="00805BB0"/>
    <w:rsid w:val="00806852"/>
    <w:rsid w:val="008074B5"/>
    <w:rsid w:val="0080752C"/>
    <w:rsid w:val="00807561"/>
    <w:rsid w:val="0080782F"/>
    <w:rsid w:val="0080787F"/>
    <w:rsid w:val="00807A45"/>
    <w:rsid w:val="00807ADB"/>
    <w:rsid w:val="008108E4"/>
    <w:rsid w:val="00810D1E"/>
    <w:rsid w:val="00811A42"/>
    <w:rsid w:val="00811C7F"/>
    <w:rsid w:val="00812052"/>
    <w:rsid w:val="008120AE"/>
    <w:rsid w:val="00812221"/>
    <w:rsid w:val="00812337"/>
    <w:rsid w:val="00812710"/>
    <w:rsid w:val="008138EB"/>
    <w:rsid w:val="00813FB7"/>
    <w:rsid w:val="0081404C"/>
    <w:rsid w:val="0081429C"/>
    <w:rsid w:val="0081449E"/>
    <w:rsid w:val="008144B5"/>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E66"/>
    <w:rsid w:val="00824131"/>
    <w:rsid w:val="008241F2"/>
    <w:rsid w:val="00825245"/>
    <w:rsid w:val="0082571D"/>
    <w:rsid w:val="00825898"/>
    <w:rsid w:val="00825AF0"/>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21"/>
    <w:rsid w:val="00834BA0"/>
    <w:rsid w:val="00834EAD"/>
    <w:rsid w:val="008353D3"/>
    <w:rsid w:val="00836263"/>
    <w:rsid w:val="00836A8E"/>
    <w:rsid w:val="00836C29"/>
    <w:rsid w:val="008370A8"/>
    <w:rsid w:val="0083755D"/>
    <w:rsid w:val="00837868"/>
    <w:rsid w:val="008379C0"/>
    <w:rsid w:val="00837C99"/>
    <w:rsid w:val="0084056C"/>
    <w:rsid w:val="00840D92"/>
    <w:rsid w:val="00841A7C"/>
    <w:rsid w:val="00841E26"/>
    <w:rsid w:val="00841F13"/>
    <w:rsid w:val="00842111"/>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46C"/>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4F1"/>
    <w:rsid w:val="00851581"/>
    <w:rsid w:val="00852346"/>
    <w:rsid w:val="00852BF4"/>
    <w:rsid w:val="00852DDE"/>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3177"/>
    <w:rsid w:val="00863456"/>
    <w:rsid w:val="008635B7"/>
    <w:rsid w:val="00863B5E"/>
    <w:rsid w:val="00863CBF"/>
    <w:rsid w:val="00863F3A"/>
    <w:rsid w:val="0086410B"/>
    <w:rsid w:val="008645D4"/>
    <w:rsid w:val="00864B96"/>
    <w:rsid w:val="00864FF8"/>
    <w:rsid w:val="008652DA"/>
    <w:rsid w:val="00865635"/>
    <w:rsid w:val="00865642"/>
    <w:rsid w:val="00865BC1"/>
    <w:rsid w:val="00865E41"/>
    <w:rsid w:val="008660EC"/>
    <w:rsid w:val="00866CEB"/>
    <w:rsid w:val="00867E20"/>
    <w:rsid w:val="00870020"/>
    <w:rsid w:val="00871673"/>
    <w:rsid w:val="008716A6"/>
    <w:rsid w:val="00871D0A"/>
    <w:rsid w:val="00871D0F"/>
    <w:rsid w:val="00871D34"/>
    <w:rsid w:val="00871D4B"/>
    <w:rsid w:val="00872156"/>
    <w:rsid w:val="00872AB2"/>
    <w:rsid w:val="00872BBB"/>
    <w:rsid w:val="00872EA7"/>
    <w:rsid w:val="00873168"/>
    <w:rsid w:val="00873705"/>
    <w:rsid w:val="00874AB8"/>
    <w:rsid w:val="00874F16"/>
    <w:rsid w:val="008750EA"/>
    <w:rsid w:val="0087628F"/>
    <w:rsid w:val="00876829"/>
    <w:rsid w:val="008769AD"/>
    <w:rsid w:val="00876DC4"/>
    <w:rsid w:val="00876F06"/>
    <w:rsid w:val="0087756D"/>
    <w:rsid w:val="008776B3"/>
    <w:rsid w:val="00877CCD"/>
    <w:rsid w:val="00880353"/>
    <w:rsid w:val="008814A9"/>
    <w:rsid w:val="008814FB"/>
    <w:rsid w:val="00881531"/>
    <w:rsid w:val="008819F1"/>
    <w:rsid w:val="00881C25"/>
    <w:rsid w:val="008822F9"/>
    <w:rsid w:val="0088242A"/>
    <w:rsid w:val="00882D31"/>
    <w:rsid w:val="008834FD"/>
    <w:rsid w:val="0088382D"/>
    <w:rsid w:val="008838EA"/>
    <w:rsid w:val="00883C82"/>
    <w:rsid w:val="00884180"/>
    <w:rsid w:val="00884AC4"/>
    <w:rsid w:val="00884D18"/>
    <w:rsid w:val="0088505A"/>
    <w:rsid w:val="008858DC"/>
    <w:rsid w:val="00885F44"/>
    <w:rsid w:val="008869B5"/>
    <w:rsid w:val="00886A88"/>
    <w:rsid w:val="00886D68"/>
    <w:rsid w:val="00886FBA"/>
    <w:rsid w:val="00887CEE"/>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60F8"/>
    <w:rsid w:val="00897489"/>
    <w:rsid w:val="00897684"/>
    <w:rsid w:val="00897AFC"/>
    <w:rsid w:val="008A063B"/>
    <w:rsid w:val="008A0797"/>
    <w:rsid w:val="008A0CD8"/>
    <w:rsid w:val="008A10C4"/>
    <w:rsid w:val="008A10E2"/>
    <w:rsid w:val="008A1614"/>
    <w:rsid w:val="008A1C15"/>
    <w:rsid w:val="008A1DED"/>
    <w:rsid w:val="008A2158"/>
    <w:rsid w:val="008A27DB"/>
    <w:rsid w:val="008A288C"/>
    <w:rsid w:val="008A2F3C"/>
    <w:rsid w:val="008A356B"/>
    <w:rsid w:val="008A37AE"/>
    <w:rsid w:val="008A40BD"/>
    <w:rsid w:val="008A4DBF"/>
    <w:rsid w:val="008A503B"/>
    <w:rsid w:val="008A5159"/>
    <w:rsid w:val="008A529D"/>
    <w:rsid w:val="008A5463"/>
    <w:rsid w:val="008A54B7"/>
    <w:rsid w:val="008A5E6A"/>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BD4"/>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CA3"/>
    <w:rsid w:val="008B7ECC"/>
    <w:rsid w:val="008C0150"/>
    <w:rsid w:val="008C0A4B"/>
    <w:rsid w:val="008C0AED"/>
    <w:rsid w:val="008C0C11"/>
    <w:rsid w:val="008C240B"/>
    <w:rsid w:val="008C2652"/>
    <w:rsid w:val="008C3545"/>
    <w:rsid w:val="008C365B"/>
    <w:rsid w:val="008C46A1"/>
    <w:rsid w:val="008C47B6"/>
    <w:rsid w:val="008C487C"/>
    <w:rsid w:val="008C4C24"/>
    <w:rsid w:val="008C531B"/>
    <w:rsid w:val="008C5A46"/>
    <w:rsid w:val="008C6769"/>
    <w:rsid w:val="008C6789"/>
    <w:rsid w:val="008C6AED"/>
    <w:rsid w:val="008C72EE"/>
    <w:rsid w:val="008C753B"/>
    <w:rsid w:val="008C7685"/>
    <w:rsid w:val="008C7C8A"/>
    <w:rsid w:val="008D0192"/>
    <w:rsid w:val="008D0242"/>
    <w:rsid w:val="008D0256"/>
    <w:rsid w:val="008D07CD"/>
    <w:rsid w:val="008D0834"/>
    <w:rsid w:val="008D0BDB"/>
    <w:rsid w:val="008D0D63"/>
    <w:rsid w:val="008D0FDA"/>
    <w:rsid w:val="008D15FE"/>
    <w:rsid w:val="008D19D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41B"/>
    <w:rsid w:val="008E4509"/>
    <w:rsid w:val="008E4E34"/>
    <w:rsid w:val="008E5747"/>
    <w:rsid w:val="008E5BF8"/>
    <w:rsid w:val="008E5DFC"/>
    <w:rsid w:val="008E607E"/>
    <w:rsid w:val="008E65CB"/>
    <w:rsid w:val="008E6851"/>
    <w:rsid w:val="008E6D93"/>
    <w:rsid w:val="008E71EE"/>
    <w:rsid w:val="008F0134"/>
    <w:rsid w:val="008F01FE"/>
    <w:rsid w:val="008F079A"/>
    <w:rsid w:val="008F0884"/>
    <w:rsid w:val="008F0BF2"/>
    <w:rsid w:val="008F0F6A"/>
    <w:rsid w:val="008F1581"/>
    <w:rsid w:val="008F176F"/>
    <w:rsid w:val="008F1897"/>
    <w:rsid w:val="008F2857"/>
    <w:rsid w:val="008F2E56"/>
    <w:rsid w:val="008F3263"/>
    <w:rsid w:val="008F3300"/>
    <w:rsid w:val="008F3935"/>
    <w:rsid w:val="008F3BC0"/>
    <w:rsid w:val="008F4E61"/>
    <w:rsid w:val="008F5EC0"/>
    <w:rsid w:val="008F6DAC"/>
    <w:rsid w:val="008F70D1"/>
    <w:rsid w:val="008F7BC4"/>
    <w:rsid w:val="008F7C64"/>
    <w:rsid w:val="008F7CD9"/>
    <w:rsid w:val="008F7ED1"/>
    <w:rsid w:val="00900A04"/>
    <w:rsid w:val="00900B8C"/>
    <w:rsid w:val="00900D36"/>
    <w:rsid w:val="0090119E"/>
    <w:rsid w:val="00901210"/>
    <w:rsid w:val="0090172D"/>
    <w:rsid w:val="0090219F"/>
    <w:rsid w:val="00902297"/>
    <w:rsid w:val="009022C7"/>
    <w:rsid w:val="00902D14"/>
    <w:rsid w:val="00903121"/>
    <w:rsid w:val="0090319A"/>
    <w:rsid w:val="009044DD"/>
    <w:rsid w:val="009048C0"/>
    <w:rsid w:val="009049F8"/>
    <w:rsid w:val="00904A69"/>
    <w:rsid w:val="00904E5D"/>
    <w:rsid w:val="0090558B"/>
    <w:rsid w:val="00905DA6"/>
    <w:rsid w:val="00905FF7"/>
    <w:rsid w:val="00906389"/>
    <w:rsid w:val="0090639B"/>
    <w:rsid w:val="009064A8"/>
    <w:rsid w:val="00906E9F"/>
    <w:rsid w:val="00907336"/>
    <w:rsid w:val="00907351"/>
    <w:rsid w:val="00907918"/>
    <w:rsid w:val="00907BEF"/>
    <w:rsid w:val="009107AC"/>
    <w:rsid w:val="00910A2E"/>
    <w:rsid w:val="00910D71"/>
    <w:rsid w:val="0091111F"/>
    <w:rsid w:val="00912229"/>
    <w:rsid w:val="009122EC"/>
    <w:rsid w:val="00912329"/>
    <w:rsid w:val="0091312C"/>
    <w:rsid w:val="009135DB"/>
    <w:rsid w:val="00913772"/>
    <w:rsid w:val="00913B41"/>
    <w:rsid w:val="00913F11"/>
    <w:rsid w:val="009147E7"/>
    <w:rsid w:val="00914CED"/>
    <w:rsid w:val="009150FE"/>
    <w:rsid w:val="009156B7"/>
    <w:rsid w:val="00915929"/>
    <w:rsid w:val="00915AF6"/>
    <w:rsid w:val="00915C8E"/>
    <w:rsid w:val="0091637B"/>
    <w:rsid w:val="009166A0"/>
    <w:rsid w:val="00916ACF"/>
    <w:rsid w:val="0091717F"/>
    <w:rsid w:val="00920196"/>
    <w:rsid w:val="00920AEC"/>
    <w:rsid w:val="009210E7"/>
    <w:rsid w:val="009212BD"/>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618A"/>
    <w:rsid w:val="0092708E"/>
    <w:rsid w:val="00927197"/>
    <w:rsid w:val="00927B4D"/>
    <w:rsid w:val="00927F8D"/>
    <w:rsid w:val="009304D5"/>
    <w:rsid w:val="00930903"/>
    <w:rsid w:val="009309A4"/>
    <w:rsid w:val="00931A81"/>
    <w:rsid w:val="00931F13"/>
    <w:rsid w:val="0093248B"/>
    <w:rsid w:val="00932D40"/>
    <w:rsid w:val="00932F5C"/>
    <w:rsid w:val="009331CB"/>
    <w:rsid w:val="00933439"/>
    <w:rsid w:val="009334C2"/>
    <w:rsid w:val="00933E4F"/>
    <w:rsid w:val="0093404E"/>
    <w:rsid w:val="00934237"/>
    <w:rsid w:val="009346C9"/>
    <w:rsid w:val="009346F1"/>
    <w:rsid w:val="009346F4"/>
    <w:rsid w:val="00934D69"/>
    <w:rsid w:val="00934FDD"/>
    <w:rsid w:val="00935B63"/>
    <w:rsid w:val="00935B7D"/>
    <w:rsid w:val="009362E9"/>
    <w:rsid w:val="00936428"/>
    <w:rsid w:val="00936C7C"/>
    <w:rsid w:val="009378F1"/>
    <w:rsid w:val="00937A9B"/>
    <w:rsid w:val="00937B56"/>
    <w:rsid w:val="00937E20"/>
    <w:rsid w:val="00937E7A"/>
    <w:rsid w:val="00937E84"/>
    <w:rsid w:val="009406DE"/>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040"/>
    <w:rsid w:val="00946209"/>
    <w:rsid w:val="009462C0"/>
    <w:rsid w:val="00946405"/>
    <w:rsid w:val="0094693C"/>
    <w:rsid w:val="00946DB3"/>
    <w:rsid w:val="00946F74"/>
    <w:rsid w:val="009471A0"/>
    <w:rsid w:val="00947437"/>
    <w:rsid w:val="009500D3"/>
    <w:rsid w:val="00950709"/>
    <w:rsid w:val="00950CA0"/>
    <w:rsid w:val="00950CEF"/>
    <w:rsid w:val="00950D00"/>
    <w:rsid w:val="00950F7B"/>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5D7E"/>
    <w:rsid w:val="0095661B"/>
    <w:rsid w:val="00956B35"/>
    <w:rsid w:val="0095713B"/>
    <w:rsid w:val="00957B03"/>
    <w:rsid w:val="00957B0F"/>
    <w:rsid w:val="00957B7F"/>
    <w:rsid w:val="00957D31"/>
    <w:rsid w:val="00960E88"/>
    <w:rsid w:val="009611F2"/>
    <w:rsid w:val="00961750"/>
    <w:rsid w:val="009622C6"/>
    <w:rsid w:val="00962C90"/>
    <w:rsid w:val="009631C9"/>
    <w:rsid w:val="00963A7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50C"/>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9D9"/>
    <w:rsid w:val="00975634"/>
    <w:rsid w:val="00975944"/>
    <w:rsid w:val="00975EA8"/>
    <w:rsid w:val="00975FA1"/>
    <w:rsid w:val="009760B1"/>
    <w:rsid w:val="00977053"/>
    <w:rsid w:val="0097707C"/>
    <w:rsid w:val="00977656"/>
    <w:rsid w:val="00977A54"/>
    <w:rsid w:val="009802FC"/>
    <w:rsid w:val="00980AD0"/>
    <w:rsid w:val="009811EF"/>
    <w:rsid w:val="0098125F"/>
    <w:rsid w:val="009817FA"/>
    <w:rsid w:val="00981A50"/>
    <w:rsid w:val="00981B9D"/>
    <w:rsid w:val="0098240D"/>
    <w:rsid w:val="0098260B"/>
    <w:rsid w:val="00982BFD"/>
    <w:rsid w:val="00982F38"/>
    <w:rsid w:val="0098364B"/>
    <w:rsid w:val="0098381A"/>
    <w:rsid w:val="00983ECF"/>
    <w:rsid w:val="009841A6"/>
    <w:rsid w:val="009842C7"/>
    <w:rsid w:val="009847DF"/>
    <w:rsid w:val="00984D52"/>
    <w:rsid w:val="00985017"/>
    <w:rsid w:val="009854F3"/>
    <w:rsid w:val="009858B4"/>
    <w:rsid w:val="009858EE"/>
    <w:rsid w:val="0098621E"/>
    <w:rsid w:val="009870AB"/>
    <w:rsid w:val="00987778"/>
    <w:rsid w:val="0098790E"/>
    <w:rsid w:val="00987914"/>
    <w:rsid w:val="00987B6C"/>
    <w:rsid w:val="009906DE"/>
    <w:rsid w:val="009907CD"/>
    <w:rsid w:val="00990AE5"/>
    <w:rsid w:val="00990B93"/>
    <w:rsid w:val="00990F3A"/>
    <w:rsid w:val="009918EE"/>
    <w:rsid w:val="00992032"/>
    <w:rsid w:val="0099206B"/>
    <w:rsid w:val="009920D7"/>
    <w:rsid w:val="0099256C"/>
    <w:rsid w:val="009925FD"/>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BA3"/>
    <w:rsid w:val="009971A4"/>
    <w:rsid w:val="009A0688"/>
    <w:rsid w:val="009A0741"/>
    <w:rsid w:val="009A16BF"/>
    <w:rsid w:val="009A1B1F"/>
    <w:rsid w:val="009A1F7B"/>
    <w:rsid w:val="009A1FDC"/>
    <w:rsid w:val="009A236C"/>
    <w:rsid w:val="009A3443"/>
    <w:rsid w:val="009A4292"/>
    <w:rsid w:val="009A44AE"/>
    <w:rsid w:val="009A44BD"/>
    <w:rsid w:val="009A4D4E"/>
    <w:rsid w:val="009A5115"/>
    <w:rsid w:val="009A5577"/>
    <w:rsid w:val="009A595F"/>
    <w:rsid w:val="009A6682"/>
    <w:rsid w:val="009A71E7"/>
    <w:rsid w:val="009A769A"/>
    <w:rsid w:val="009A7818"/>
    <w:rsid w:val="009A793C"/>
    <w:rsid w:val="009A7B86"/>
    <w:rsid w:val="009A7C12"/>
    <w:rsid w:val="009A7D7F"/>
    <w:rsid w:val="009B021B"/>
    <w:rsid w:val="009B0683"/>
    <w:rsid w:val="009B0921"/>
    <w:rsid w:val="009B0A00"/>
    <w:rsid w:val="009B12B4"/>
    <w:rsid w:val="009B1E0C"/>
    <w:rsid w:val="009B20AD"/>
    <w:rsid w:val="009B28DF"/>
    <w:rsid w:val="009B3521"/>
    <w:rsid w:val="009B3AA8"/>
    <w:rsid w:val="009B411F"/>
    <w:rsid w:val="009B4D7D"/>
    <w:rsid w:val="009B52C6"/>
    <w:rsid w:val="009B5507"/>
    <w:rsid w:val="009B5BB8"/>
    <w:rsid w:val="009B6869"/>
    <w:rsid w:val="009B6E40"/>
    <w:rsid w:val="009B6FE1"/>
    <w:rsid w:val="009B77F9"/>
    <w:rsid w:val="009B7E7E"/>
    <w:rsid w:val="009C07F9"/>
    <w:rsid w:val="009C1835"/>
    <w:rsid w:val="009C1993"/>
    <w:rsid w:val="009C19A1"/>
    <w:rsid w:val="009C1A76"/>
    <w:rsid w:val="009C2177"/>
    <w:rsid w:val="009C21FB"/>
    <w:rsid w:val="009C2A6F"/>
    <w:rsid w:val="009C2B85"/>
    <w:rsid w:val="009C3865"/>
    <w:rsid w:val="009C3B21"/>
    <w:rsid w:val="009C3EC7"/>
    <w:rsid w:val="009C3F10"/>
    <w:rsid w:val="009C40B9"/>
    <w:rsid w:val="009C4FD1"/>
    <w:rsid w:val="009C528A"/>
    <w:rsid w:val="009C5379"/>
    <w:rsid w:val="009C547A"/>
    <w:rsid w:val="009C5E73"/>
    <w:rsid w:val="009C6045"/>
    <w:rsid w:val="009C65AE"/>
    <w:rsid w:val="009C6CED"/>
    <w:rsid w:val="009C7080"/>
    <w:rsid w:val="009C7359"/>
    <w:rsid w:val="009C7D7A"/>
    <w:rsid w:val="009C7F01"/>
    <w:rsid w:val="009C7FA1"/>
    <w:rsid w:val="009D0138"/>
    <w:rsid w:val="009D0C3F"/>
    <w:rsid w:val="009D0D38"/>
    <w:rsid w:val="009D0FA3"/>
    <w:rsid w:val="009D14AC"/>
    <w:rsid w:val="009D1C97"/>
    <w:rsid w:val="009D1F49"/>
    <w:rsid w:val="009D202A"/>
    <w:rsid w:val="009D270D"/>
    <w:rsid w:val="009D2848"/>
    <w:rsid w:val="009D289F"/>
    <w:rsid w:val="009D2E43"/>
    <w:rsid w:val="009D2F9F"/>
    <w:rsid w:val="009D3038"/>
    <w:rsid w:val="009D3081"/>
    <w:rsid w:val="009D3616"/>
    <w:rsid w:val="009D3A84"/>
    <w:rsid w:val="009D3D2D"/>
    <w:rsid w:val="009D3D56"/>
    <w:rsid w:val="009D435C"/>
    <w:rsid w:val="009D4F2F"/>
    <w:rsid w:val="009D5CBB"/>
    <w:rsid w:val="009D6693"/>
    <w:rsid w:val="009D6941"/>
    <w:rsid w:val="009E019E"/>
    <w:rsid w:val="009E02EE"/>
    <w:rsid w:val="009E06CB"/>
    <w:rsid w:val="009E0EC4"/>
    <w:rsid w:val="009E1184"/>
    <w:rsid w:val="009E19A3"/>
    <w:rsid w:val="009E1E0A"/>
    <w:rsid w:val="009E208A"/>
    <w:rsid w:val="009E3114"/>
    <w:rsid w:val="009E31D4"/>
    <w:rsid w:val="009E321E"/>
    <w:rsid w:val="009E3C90"/>
    <w:rsid w:val="009E3D24"/>
    <w:rsid w:val="009E3E17"/>
    <w:rsid w:val="009E3FD3"/>
    <w:rsid w:val="009E41A0"/>
    <w:rsid w:val="009E41D8"/>
    <w:rsid w:val="009E45D8"/>
    <w:rsid w:val="009E45F6"/>
    <w:rsid w:val="009E4639"/>
    <w:rsid w:val="009E55E2"/>
    <w:rsid w:val="009E55FA"/>
    <w:rsid w:val="009E58F9"/>
    <w:rsid w:val="009E5DCE"/>
    <w:rsid w:val="009F0005"/>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665"/>
    <w:rsid w:val="009F7F05"/>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B85"/>
    <w:rsid w:val="00A10A07"/>
    <w:rsid w:val="00A113DC"/>
    <w:rsid w:val="00A11893"/>
    <w:rsid w:val="00A11B01"/>
    <w:rsid w:val="00A11CF9"/>
    <w:rsid w:val="00A11FED"/>
    <w:rsid w:val="00A12536"/>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D24"/>
    <w:rsid w:val="00A22D2B"/>
    <w:rsid w:val="00A23252"/>
    <w:rsid w:val="00A234C7"/>
    <w:rsid w:val="00A23644"/>
    <w:rsid w:val="00A23AD1"/>
    <w:rsid w:val="00A242D4"/>
    <w:rsid w:val="00A253A0"/>
    <w:rsid w:val="00A255CC"/>
    <w:rsid w:val="00A25F3C"/>
    <w:rsid w:val="00A26107"/>
    <w:rsid w:val="00A262F4"/>
    <w:rsid w:val="00A26BF9"/>
    <w:rsid w:val="00A26FC3"/>
    <w:rsid w:val="00A271B1"/>
    <w:rsid w:val="00A27421"/>
    <w:rsid w:val="00A27CCC"/>
    <w:rsid w:val="00A30799"/>
    <w:rsid w:val="00A311F0"/>
    <w:rsid w:val="00A313EA"/>
    <w:rsid w:val="00A31E02"/>
    <w:rsid w:val="00A31F5F"/>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1C1E"/>
    <w:rsid w:val="00A43505"/>
    <w:rsid w:val="00A44CAF"/>
    <w:rsid w:val="00A4524C"/>
    <w:rsid w:val="00A4570A"/>
    <w:rsid w:val="00A46198"/>
    <w:rsid w:val="00A470A9"/>
    <w:rsid w:val="00A47565"/>
    <w:rsid w:val="00A50A6E"/>
    <w:rsid w:val="00A51025"/>
    <w:rsid w:val="00A5115B"/>
    <w:rsid w:val="00A5178C"/>
    <w:rsid w:val="00A51983"/>
    <w:rsid w:val="00A51A2C"/>
    <w:rsid w:val="00A51B19"/>
    <w:rsid w:val="00A52591"/>
    <w:rsid w:val="00A5266F"/>
    <w:rsid w:val="00A526F8"/>
    <w:rsid w:val="00A528D2"/>
    <w:rsid w:val="00A530C9"/>
    <w:rsid w:val="00A53809"/>
    <w:rsid w:val="00A53ACA"/>
    <w:rsid w:val="00A53BE2"/>
    <w:rsid w:val="00A544C0"/>
    <w:rsid w:val="00A5476E"/>
    <w:rsid w:val="00A547C2"/>
    <w:rsid w:val="00A547CA"/>
    <w:rsid w:val="00A54BFC"/>
    <w:rsid w:val="00A54EE3"/>
    <w:rsid w:val="00A5520E"/>
    <w:rsid w:val="00A55EF3"/>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6E2"/>
    <w:rsid w:val="00A62700"/>
    <w:rsid w:val="00A628FF"/>
    <w:rsid w:val="00A62A27"/>
    <w:rsid w:val="00A62FB6"/>
    <w:rsid w:val="00A63BE3"/>
    <w:rsid w:val="00A63D8C"/>
    <w:rsid w:val="00A63F8B"/>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4A7"/>
    <w:rsid w:val="00A71DB3"/>
    <w:rsid w:val="00A71E48"/>
    <w:rsid w:val="00A72192"/>
    <w:rsid w:val="00A723CB"/>
    <w:rsid w:val="00A72E9A"/>
    <w:rsid w:val="00A72FA8"/>
    <w:rsid w:val="00A73307"/>
    <w:rsid w:val="00A7397F"/>
    <w:rsid w:val="00A751CB"/>
    <w:rsid w:val="00A754A6"/>
    <w:rsid w:val="00A75F6B"/>
    <w:rsid w:val="00A7623F"/>
    <w:rsid w:val="00A76771"/>
    <w:rsid w:val="00A76955"/>
    <w:rsid w:val="00A76A07"/>
    <w:rsid w:val="00A777A1"/>
    <w:rsid w:val="00A77FD5"/>
    <w:rsid w:val="00A806EB"/>
    <w:rsid w:val="00A807C0"/>
    <w:rsid w:val="00A807F3"/>
    <w:rsid w:val="00A80C19"/>
    <w:rsid w:val="00A80CEA"/>
    <w:rsid w:val="00A80E43"/>
    <w:rsid w:val="00A80E80"/>
    <w:rsid w:val="00A81DE1"/>
    <w:rsid w:val="00A823A8"/>
    <w:rsid w:val="00A8306D"/>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6E4C"/>
    <w:rsid w:val="00A87309"/>
    <w:rsid w:val="00A87ACF"/>
    <w:rsid w:val="00A87F2E"/>
    <w:rsid w:val="00A90142"/>
    <w:rsid w:val="00A903E7"/>
    <w:rsid w:val="00A905FF"/>
    <w:rsid w:val="00A9086F"/>
    <w:rsid w:val="00A909E1"/>
    <w:rsid w:val="00A90A43"/>
    <w:rsid w:val="00A90B21"/>
    <w:rsid w:val="00A91BCB"/>
    <w:rsid w:val="00A91DF7"/>
    <w:rsid w:val="00A920AF"/>
    <w:rsid w:val="00A9241F"/>
    <w:rsid w:val="00A9385D"/>
    <w:rsid w:val="00A94046"/>
    <w:rsid w:val="00A944E4"/>
    <w:rsid w:val="00A9456E"/>
    <w:rsid w:val="00A95EB5"/>
    <w:rsid w:val="00A95F4A"/>
    <w:rsid w:val="00A95F78"/>
    <w:rsid w:val="00A963FA"/>
    <w:rsid w:val="00A9656D"/>
    <w:rsid w:val="00A96780"/>
    <w:rsid w:val="00A96926"/>
    <w:rsid w:val="00A971D9"/>
    <w:rsid w:val="00A97934"/>
    <w:rsid w:val="00A97947"/>
    <w:rsid w:val="00AA0010"/>
    <w:rsid w:val="00AA030D"/>
    <w:rsid w:val="00AA0425"/>
    <w:rsid w:val="00AA0BEE"/>
    <w:rsid w:val="00AA1430"/>
    <w:rsid w:val="00AA1E7F"/>
    <w:rsid w:val="00AA2236"/>
    <w:rsid w:val="00AA3260"/>
    <w:rsid w:val="00AA3E02"/>
    <w:rsid w:val="00AA4046"/>
    <w:rsid w:val="00AA409E"/>
    <w:rsid w:val="00AA42A6"/>
    <w:rsid w:val="00AA42ED"/>
    <w:rsid w:val="00AA4C41"/>
    <w:rsid w:val="00AA567A"/>
    <w:rsid w:val="00AA58AB"/>
    <w:rsid w:val="00AA5E07"/>
    <w:rsid w:val="00AA6037"/>
    <w:rsid w:val="00AA67B9"/>
    <w:rsid w:val="00AA67CB"/>
    <w:rsid w:val="00AA7234"/>
    <w:rsid w:val="00AA7787"/>
    <w:rsid w:val="00AA7926"/>
    <w:rsid w:val="00AA7C0E"/>
    <w:rsid w:val="00AB1299"/>
    <w:rsid w:val="00AB145B"/>
    <w:rsid w:val="00AB1DEF"/>
    <w:rsid w:val="00AB1E8D"/>
    <w:rsid w:val="00AB2310"/>
    <w:rsid w:val="00AB26D1"/>
    <w:rsid w:val="00AB278F"/>
    <w:rsid w:val="00AB30B8"/>
    <w:rsid w:val="00AB3211"/>
    <w:rsid w:val="00AB35EA"/>
    <w:rsid w:val="00AB3928"/>
    <w:rsid w:val="00AB458F"/>
    <w:rsid w:val="00AB53D8"/>
    <w:rsid w:val="00AB53F0"/>
    <w:rsid w:val="00AB6B37"/>
    <w:rsid w:val="00AB6E42"/>
    <w:rsid w:val="00AB70CD"/>
    <w:rsid w:val="00AB711D"/>
    <w:rsid w:val="00AB78AB"/>
    <w:rsid w:val="00AB7944"/>
    <w:rsid w:val="00AC0051"/>
    <w:rsid w:val="00AC02F6"/>
    <w:rsid w:val="00AC07BD"/>
    <w:rsid w:val="00AC09D8"/>
    <w:rsid w:val="00AC0B7B"/>
    <w:rsid w:val="00AC196D"/>
    <w:rsid w:val="00AC1BA1"/>
    <w:rsid w:val="00AC1BC0"/>
    <w:rsid w:val="00AC1CA8"/>
    <w:rsid w:val="00AC1EB4"/>
    <w:rsid w:val="00AC1F52"/>
    <w:rsid w:val="00AC2124"/>
    <w:rsid w:val="00AC248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A32"/>
    <w:rsid w:val="00AC7D9F"/>
    <w:rsid w:val="00AC7F64"/>
    <w:rsid w:val="00AC7FAF"/>
    <w:rsid w:val="00AC7FEC"/>
    <w:rsid w:val="00AD06CF"/>
    <w:rsid w:val="00AD0965"/>
    <w:rsid w:val="00AD0B57"/>
    <w:rsid w:val="00AD178E"/>
    <w:rsid w:val="00AD181B"/>
    <w:rsid w:val="00AD1A64"/>
    <w:rsid w:val="00AD250E"/>
    <w:rsid w:val="00AD37AD"/>
    <w:rsid w:val="00AD37BF"/>
    <w:rsid w:val="00AD3E69"/>
    <w:rsid w:val="00AD3F63"/>
    <w:rsid w:val="00AD506C"/>
    <w:rsid w:val="00AD55D1"/>
    <w:rsid w:val="00AD563C"/>
    <w:rsid w:val="00AD5F7D"/>
    <w:rsid w:val="00AD610A"/>
    <w:rsid w:val="00AD6453"/>
    <w:rsid w:val="00AD7034"/>
    <w:rsid w:val="00AD7368"/>
    <w:rsid w:val="00AD74AA"/>
    <w:rsid w:val="00AD7AD8"/>
    <w:rsid w:val="00AE005B"/>
    <w:rsid w:val="00AE062B"/>
    <w:rsid w:val="00AE093A"/>
    <w:rsid w:val="00AE0BE3"/>
    <w:rsid w:val="00AE0E11"/>
    <w:rsid w:val="00AE1356"/>
    <w:rsid w:val="00AE211B"/>
    <w:rsid w:val="00AE286F"/>
    <w:rsid w:val="00AE315B"/>
    <w:rsid w:val="00AE3214"/>
    <w:rsid w:val="00AE3750"/>
    <w:rsid w:val="00AE3E20"/>
    <w:rsid w:val="00AE4037"/>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8BB"/>
    <w:rsid w:val="00AF49E8"/>
    <w:rsid w:val="00AF51B4"/>
    <w:rsid w:val="00AF54F6"/>
    <w:rsid w:val="00AF5812"/>
    <w:rsid w:val="00AF59F4"/>
    <w:rsid w:val="00AF6056"/>
    <w:rsid w:val="00AF63FF"/>
    <w:rsid w:val="00AF6577"/>
    <w:rsid w:val="00AF6C8C"/>
    <w:rsid w:val="00AF7D37"/>
    <w:rsid w:val="00AF7D56"/>
    <w:rsid w:val="00AF7F3A"/>
    <w:rsid w:val="00B00C13"/>
    <w:rsid w:val="00B00CC4"/>
    <w:rsid w:val="00B00F4E"/>
    <w:rsid w:val="00B013B4"/>
    <w:rsid w:val="00B01706"/>
    <w:rsid w:val="00B02938"/>
    <w:rsid w:val="00B034D9"/>
    <w:rsid w:val="00B03F84"/>
    <w:rsid w:val="00B04179"/>
    <w:rsid w:val="00B04BD4"/>
    <w:rsid w:val="00B05725"/>
    <w:rsid w:val="00B05CEC"/>
    <w:rsid w:val="00B060F7"/>
    <w:rsid w:val="00B0658B"/>
    <w:rsid w:val="00B069E0"/>
    <w:rsid w:val="00B07012"/>
    <w:rsid w:val="00B07587"/>
    <w:rsid w:val="00B076C0"/>
    <w:rsid w:val="00B0779A"/>
    <w:rsid w:val="00B077C6"/>
    <w:rsid w:val="00B07E2A"/>
    <w:rsid w:val="00B10754"/>
    <w:rsid w:val="00B1135F"/>
    <w:rsid w:val="00B11708"/>
    <w:rsid w:val="00B11943"/>
    <w:rsid w:val="00B12836"/>
    <w:rsid w:val="00B1284C"/>
    <w:rsid w:val="00B128F0"/>
    <w:rsid w:val="00B12D2C"/>
    <w:rsid w:val="00B12E60"/>
    <w:rsid w:val="00B1324C"/>
    <w:rsid w:val="00B13A97"/>
    <w:rsid w:val="00B14073"/>
    <w:rsid w:val="00B14139"/>
    <w:rsid w:val="00B1473A"/>
    <w:rsid w:val="00B147CD"/>
    <w:rsid w:val="00B14CAD"/>
    <w:rsid w:val="00B14F17"/>
    <w:rsid w:val="00B14F2B"/>
    <w:rsid w:val="00B1572E"/>
    <w:rsid w:val="00B159B9"/>
    <w:rsid w:val="00B162E2"/>
    <w:rsid w:val="00B16E32"/>
    <w:rsid w:val="00B1752F"/>
    <w:rsid w:val="00B204C6"/>
    <w:rsid w:val="00B20626"/>
    <w:rsid w:val="00B21726"/>
    <w:rsid w:val="00B2184F"/>
    <w:rsid w:val="00B21858"/>
    <w:rsid w:val="00B21CE4"/>
    <w:rsid w:val="00B2249B"/>
    <w:rsid w:val="00B22640"/>
    <w:rsid w:val="00B22DF1"/>
    <w:rsid w:val="00B22FC1"/>
    <w:rsid w:val="00B233B1"/>
    <w:rsid w:val="00B24715"/>
    <w:rsid w:val="00B2487D"/>
    <w:rsid w:val="00B25158"/>
    <w:rsid w:val="00B251BE"/>
    <w:rsid w:val="00B25EE4"/>
    <w:rsid w:val="00B2614A"/>
    <w:rsid w:val="00B26CD1"/>
    <w:rsid w:val="00B27263"/>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6E94"/>
    <w:rsid w:val="00B3727B"/>
    <w:rsid w:val="00B37C82"/>
    <w:rsid w:val="00B37DFE"/>
    <w:rsid w:val="00B404BF"/>
    <w:rsid w:val="00B4060E"/>
    <w:rsid w:val="00B412B3"/>
    <w:rsid w:val="00B41DDE"/>
    <w:rsid w:val="00B4273D"/>
    <w:rsid w:val="00B429F6"/>
    <w:rsid w:val="00B42C9C"/>
    <w:rsid w:val="00B43097"/>
    <w:rsid w:val="00B43608"/>
    <w:rsid w:val="00B442EB"/>
    <w:rsid w:val="00B44463"/>
    <w:rsid w:val="00B44517"/>
    <w:rsid w:val="00B44575"/>
    <w:rsid w:val="00B44971"/>
    <w:rsid w:val="00B44A38"/>
    <w:rsid w:val="00B44F2F"/>
    <w:rsid w:val="00B450BF"/>
    <w:rsid w:val="00B45B39"/>
    <w:rsid w:val="00B46AA9"/>
    <w:rsid w:val="00B476FE"/>
    <w:rsid w:val="00B50159"/>
    <w:rsid w:val="00B50395"/>
    <w:rsid w:val="00B50850"/>
    <w:rsid w:val="00B50B98"/>
    <w:rsid w:val="00B50FA6"/>
    <w:rsid w:val="00B510D4"/>
    <w:rsid w:val="00B5153A"/>
    <w:rsid w:val="00B51A73"/>
    <w:rsid w:val="00B51FAB"/>
    <w:rsid w:val="00B51FE8"/>
    <w:rsid w:val="00B52BCA"/>
    <w:rsid w:val="00B534F4"/>
    <w:rsid w:val="00B53B58"/>
    <w:rsid w:val="00B53CBA"/>
    <w:rsid w:val="00B54047"/>
    <w:rsid w:val="00B543F0"/>
    <w:rsid w:val="00B54450"/>
    <w:rsid w:val="00B546FA"/>
    <w:rsid w:val="00B5472F"/>
    <w:rsid w:val="00B54778"/>
    <w:rsid w:val="00B54C18"/>
    <w:rsid w:val="00B54C36"/>
    <w:rsid w:val="00B55186"/>
    <w:rsid w:val="00B55840"/>
    <w:rsid w:val="00B5592D"/>
    <w:rsid w:val="00B5596E"/>
    <w:rsid w:val="00B55D0F"/>
    <w:rsid w:val="00B5638B"/>
    <w:rsid w:val="00B567CB"/>
    <w:rsid w:val="00B56E0C"/>
    <w:rsid w:val="00B572F3"/>
    <w:rsid w:val="00B57BC7"/>
    <w:rsid w:val="00B600D4"/>
    <w:rsid w:val="00B609BD"/>
    <w:rsid w:val="00B60A6C"/>
    <w:rsid w:val="00B60C43"/>
    <w:rsid w:val="00B60C5E"/>
    <w:rsid w:val="00B60DFB"/>
    <w:rsid w:val="00B618A5"/>
    <w:rsid w:val="00B61EDE"/>
    <w:rsid w:val="00B6221B"/>
    <w:rsid w:val="00B623FF"/>
    <w:rsid w:val="00B6240A"/>
    <w:rsid w:val="00B6299E"/>
    <w:rsid w:val="00B62C4F"/>
    <w:rsid w:val="00B63361"/>
    <w:rsid w:val="00B63785"/>
    <w:rsid w:val="00B63822"/>
    <w:rsid w:val="00B63B1A"/>
    <w:rsid w:val="00B63B1D"/>
    <w:rsid w:val="00B63BA6"/>
    <w:rsid w:val="00B64EBD"/>
    <w:rsid w:val="00B64EF1"/>
    <w:rsid w:val="00B64F61"/>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4E18"/>
    <w:rsid w:val="00B75462"/>
    <w:rsid w:val="00B75BED"/>
    <w:rsid w:val="00B760C7"/>
    <w:rsid w:val="00B76B4A"/>
    <w:rsid w:val="00B76BD2"/>
    <w:rsid w:val="00B76FF1"/>
    <w:rsid w:val="00B80397"/>
    <w:rsid w:val="00B80889"/>
    <w:rsid w:val="00B81588"/>
    <w:rsid w:val="00B822A2"/>
    <w:rsid w:val="00B8259C"/>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CC8"/>
    <w:rsid w:val="00B92E3F"/>
    <w:rsid w:val="00B92FD9"/>
    <w:rsid w:val="00B93091"/>
    <w:rsid w:val="00B93137"/>
    <w:rsid w:val="00B9337E"/>
    <w:rsid w:val="00B93933"/>
    <w:rsid w:val="00B93B5C"/>
    <w:rsid w:val="00B93C3D"/>
    <w:rsid w:val="00B93DF2"/>
    <w:rsid w:val="00B94CA2"/>
    <w:rsid w:val="00B94DC1"/>
    <w:rsid w:val="00B94F85"/>
    <w:rsid w:val="00B951D4"/>
    <w:rsid w:val="00B95220"/>
    <w:rsid w:val="00B95670"/>
    <w:rsid w:val="00B95B16"/>
    <w:rsid w:val="00B972FB"/>
    <w:rsid w:val="00B977B2"/>
    <w:rsid w:val="00B97E60"/>
    <w:rsid w:val="00BA0199"/>
    <w:rsid w:val="00BA0813"/>
    <w:rsid w:val="00BA1439"/>
    <w:rsid w:val="00BA1547"/>
    <w:rsid w:val="00BA19D5"/>
    <w:rsid w:val="00BA1AE5"/>
    <w:rsid w:val="00BA2D69"/>
    <w:rsid w:val="00BA303D"/>
    <w:rsid w:val="00BA30A0"/>
    <w:rsid w:val="00BA387D"/>
    <w:rsid w:val="00BA3880"/>
    <w:rsid w:val="00BA38A9"/>
    <w:rsid w:val="00BA3BB6"/>
    <w:rsid w:val="00BA3D64"/>
    <w:rsid w:val="00BA452D"/>
    <w:rsid w:val="00BA497C"/>
    <w:rsid w:val="00BA523F"/>
    <w:rsid w:val="00BA6141"/>
    <w:rsid w:val="00BA6C18"/>
    <w:rsid w:val="00BB080E"/>
    <w:rsid w:val="00BB082C"/>
    <w:rsid w:val="00BB0D00"/>
    <w:rsid w:val="00BB0EFF"/>
    <w:rsid w:val="00BB142F"/>
    <w:rsid w:val="00BB16C1"/>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2531"/>
    <w:rsid w:val="00BC36EB"/>
    <w:rsid w:val="00BC3D84"/>
    <w:rsid w:val="00BC3E8A"/>
    <w:rsid w:val="00BC3FF2"/>
    <w:rsid w:val="00BC401A"/>
    <w:rsid w:val="00BC429A"/>
    <w:rsid w:val="00BC5064"/>
    <w:rsid w:val="00BC53FB"/>
    <w:rsid w:val="00BC5850"/>
    <w:rsid w:val="00BC5891"/>
    <w:rsid w:val="00BC5DD6"/>
    <w:rsid w:val="00BC5E6B"/>
    <w:rsid w:val="00BC5F70"/>
    <w:rsid w:val="00BC61FD"/>
    <w:rsid w:val="00BC6284"/>
    <w:rsid w:val="00BC651A"/>
    <w:rsid w:val="00BC6583"/>
    <w:rsid w:val="00BC6E34"/>
    <w:rsid w:val="00BC6E49"/>
    <w:rsid w:val="00BC74E3"/>
    <w:rsid w:val="00BC7767"/>
    <w:rsid w:val="00BD0008"/>
    <w:rsid w:val="00BD013F"/>
    <w:rsid w:val="00BD05C1"/>
    <w:rsid w:val="00BD090B"/>
    <w:rsid w:val="00BD0D4C"/>
    <w:rsid w:val="00BD0DD2"/>
    <w:rsid w:val="00BD136C"/>
    <w:rsid w:val="00BD1D18"/>
    <w:rsid w:val="00BD36A2"/>
    <w:rsid w:val="00BD38E3"/>
    <w:rsid w:val="00BD3D4D"/>
    <w:rsid w:val="00BD4835"/>
    <w:rsid w:val="00BD4ADB"/>
    <w:rsid w:val="00BD4B05"/>
    <w:rsid w:val="00BD4BB7"/>
    <w:rsid w:val="00BD6234"/>
    <w:rsid w:val="00BD62B0"/>
    <w:rsid w:val="00BD650D"/>
    <w:rsid w:val="00BD676F"/>
    <w:rsid w:val="00BD6E26"/>
    <w:rsid w:val="00BD74F7"/>
    <w:rsid w:val="00BE08C5"/>
    <w:rsid w:val="00BE0C02"/>
    <w:rsid w:val="00BE0DD8"/>
    <w:rsid w:val="00BE10D6"/>
    <w:rsid w:val="00BE13D9"/>
    <w:rsid w:val="00BE197B"/>
    <w:rsid w:val="00BE1CA3"/>
    <w:rsid w:val="00BE2AC2"/>
    <w:rsid w:val="00BE2B7D"/>
    <w:rsid w:val="00BE2BD8"/>
    <w:rsid w:val="00BE2E6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6A"/>
    <w:rsid w:val="00BE5EF8"/>
    <w:rsid w:val="00BE657A"/>
    <w:rsid w:val="00BE69D2"/>
    <w:rsid w:val="00BE6BE2"/>
    <w:rsid w:val="00BE6CA5"/>
    <w:rsid w:val="00BE796E"/>
    <w:rsid w:val="00BE7BFF"/>
    <w:rsid w:val="00BF04DB"/>
    <w:rsid w:val="00BF0719"/>
    <w:rsid w:val="00BF0DC5"/>
    <w:rsid w:val="00BF10A1"/>
    <w:rsid w:val="00BF1949"/>
    <w:rsid w:val="00BF1A38"/>
    <w:rsid w:val="00BF1D0F"/>
    <w:rsid w:val="00BF22FE"/>
    <w:rsid w:val="00BF25C8"/>
    <w:rsid w:val="00BF2728"/>
    <w:rsid w:val="00BF293B"/>
    <w:rsid w:val="00BF2944"/>
    <w:rsid w:val="00BF2C90"/>
    <w:rsid w:val="00BF305E"/>
    <w:rsid w:val="00BF41CD"/>
    <w:rsid w:val="00BF4542"/>
    <w:rsid w:val="00BF4B3E"/>
    <w:rsid w:val="00BF4BA4"/>
    <w:rsid w:val="00BF4CD6"/>
    <w:rsid w:val="00BF5DE9"/>
    <w:rsid w:val="00BF5FBD"/>
    <w:rsid w:val="00BF642F"/>
    <w:rsid w:val="00BF705D"/>
    <w:rsid w:val="00BF7347"/>
    <w:rsid w:val="00BF74CC"/>
    <w:rsid w:val="00BF7BB6"/>
    <w:rsid w:val="00BF7EC0"/>
    <w:rsid w:val="00C008FF"/>
    <w:rsid w:val="00C00A62"/>
    <w:rsid w:val="00C01A4E"/>
    <w:rsid w:val="00C01A8A"/>
    <w:rsid w:val="00C022D8"/>
    <w:rsid w:val="00C040DC"/>
    <w:rsid w:val="00C04DC7"/>
    <w:rsid w:val="00C04E14"/>
    <w:rsid w:val="00C05416"/>
    <w:rsid w:val="00C05CE3"/>
    <w:rsid w:val="00C0643F"/>
    <w:rsid w:val="00C06E50"/>
    <w:rsid w:val="00C075FE"/>
    <w:rsid w:val="00C07CB6"/>
    <w:rsid w:val="00C07DAE"/>
    <w:rsid w:val="00C10654"/>
    <w:rsid w:val="00C10DA9"/>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17FB9"/>
    <w:rsid w:val="00C203AD"/>
    <w:rsid w:val="00C208A1"/>
    <w:rsid w:val="00C20A6D"/>
    <w:rsid w:val="00C20B4D"/>
    <w:rsid w:val="00C20DE8"/>
    <w:rsid w:val="00C20F0F"/>
    <w:rsid w:val="00C20F82"/>
    <w:rsid w:val="00C21BA4"/>
    <w:rsid w:val="00C225DC"/>
    <w:rsid w:val="00C227CB"/>
    <w:rsid w:val="00C22F9D"/>
    <w:rsid w:val="00C23588"/>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FC"/>
    <w:rsid w:val="00C271A5"/>
    <w:rsid w:val="00C272D7"/>
    <w:rsid w:val="00C277C5"/>
    <w:rsid w:val="00C27CA8"/>
    <w:rsid w:val="00C306B3"/>
    <w:rsid w:val="00C31246"/>
    <w:rsid w:val="00C31372"/>
    <w:rsid w:val="00C3145E"/>
    <w:rsid w:val="00C31F09"/>
    <w:rsid w:val="00C321CA"/>
    <w:rsid w:val="00C322E7"/>
    <w:rsid w:val="00C329D8"/>
    <w:rsid w:val="00C32F59"/>
    <w:rsid w:val="00C332A0"/>
    <w:rsid w:val="00C33589"/>
    <w:rsid w:val="00C33884"/>
    <w:rsid w:val="00C33BA3"/>
    <w:rsid w:val="00C33DAD"/>
    <w:rsid w:val="00C3456E"/>
    <w:rsid w:val="00C3472A"/>
    <w:rsid w:val="00C34A51"/>
    <w:rsid w:val="00C35272"/>
    <w:rsid w:val="00C356D8"/>
    <w:rsid w:val="00C3590B"/>
    <w:rsid w:val="00C35981"/>
    <w:rsid w:val="00C3647C"/>
    <w:rsid w:val="00C37CB2"/>
    <w:rsid w:val="00C37D0D"/>
    <w:rsid w:val="00C40165"/>
    <w:rsid w:val="00C40408"/>
    <w:rsid w:val="00C41505"/>
    <w:rsid w:val="00C41777"/>
    <w:rsid w:val="00C41A22"/>
    <w:rsid w:val="00C41A24"/>
    <w:rsid w:val="00C41E45"/>
    <w:rsid w:val="00C42006"/>
    <w:rsid w:val="00C42582"/>
    <w:rsid w:val="00C4326A"/>
    <w:rsid w:val="00C4358A"/>
    <w:rsid w:val="00C437C3"/>
    <w:rsid w:val="00C43C92"/>
    <w:rsid w:val="00C43D7A"/>
    <w:rsid w:val="00C443E0"/>
    <w:rsid w:val="00C44722"/>
    <w:rsid w:val="00C45904"/>
    <w:rsid w:val="00C45B2C"/>
    <w:rsid w:val="00C45C28"/>
    <w:rsid w:val="00C45F79"/>
    <w:rsid w:val="00C46258"/>
    <w:rsid w:val="00C46C53"/>
    <w:rsid w:val="00C46DCB"/>
    <w:rsid w:val="00C46FED"/>
    <w:rsid w:val="00C47B4F"/>
    <w:rsid w:val="00C47FDE"/>
    <w:rsid w:val="00C501CE"/>
    <w:rsid w:val="00C50774"/>
    <w:rsid w:val="00C50F67"/>
    <w:rsid w:val="00C512FA"/>
    <w:rsid w:val="00C51C3C"/>
    <w:rsid w:val="00C51F4D"/>
    <w:rsid w:val="00C52018"/>
    <w:rsid w:val="00C5240A"/>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F3"/>
    <w:rsid w:val="00C577CF"/>
    <w:rsid w:val="00C57876"/>
    <w:rsid w:val="00C5799B"/>
    <w:rsid w:val="00C57FBF"/>
    <w:rsid w:val="00C60E69"/>
    <w:rsid w:val="00C610F2"/>
    <w:rsid w:val="00C617A7"/>
    <w:rsid w:val="00C618C8"/>
    <w:rsid w:val="00C6259F"/>
    <w:rsid w:val="00C62B91"/>
    <w:rsid w:val="00C62EEF"/>
    <w:rsid w:val="00C63878"/>
    <w:rsid w:val="00C63B41"/>
    <w:rsid w:val="00C63C0A"/>
    <w:rsid w:val="00C63ECB"/>
    <w:rsid w:val="00C6441D"/>
    <w:rsid w:val="00C64678"/>
    <w:rsid w:val="00C64F91"/>
    <w:rsid w:val="00C64FD4"/>
    <w:rsid w:val="00C65AAF"/>
    <w:rsid w:val="00C65BDE"/>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5955"/>
    <w:rsid w:val="00C75C1D"/>
    <w:rsid w:val="00C75C9E"/>
    <w:rsid w:val="00C762F8"/>
    <w:rsid w:val="00C768F7"/>
    <w:rsid w:val="00C769F5"/>
    <w:rsid w:val="00C76BBF"/>
    <w:rsid w:val="00C76FCA"/>
    <w:rsid w:val="00C771BE"/>
    <w:rsid w:val="00C77A66"/>
    <w:rsid w:val="00C77E97"/>
    <w:rsid w:val="00C806C3"/>
    <w:rsid w:val="00C80CBC"/>
    <w:rsid w:val="00C80EE2"/>
    <w:rsid w:val="00C8110E"/>
    <w:rsid w:val="00C81FD6"/>
    <w:rsid w:val="00C82073"/>
    <w:rsid w:val="00C821F8"/>
    <w:rsid w:val="00C82FED"/>
    <w:rsid w:val="00C83BD5"/>
    <w:rsid w:val="00C83D65"/>
    <w:rsid w:val="00C844FC"/>
    <w:rsid w:val="00C84C55"/>
    <w:rsid w:val="00C84C9B"/>
    <w:rsid w:val="00C857EE"/>
    <w:rsid w:val="00C85847"/>
    <w:rsid w:val="00C85AAD"/>
    <w:rsid w:val="00C85BBD"/>
    <w:rsid w:val="00C85F14"/>
    <w:rsid w:val="00C8653B"/>
    <w:rsid w:val="00C866C5"/>
    <w:rsid w:val="00C87455"/>
    <w:rsid w:val="00C87C50"/>
    <w:rsid w:val="00C87DC0"/>
    <w:rsid w:val="00C905DA"/>
    <w:rsid w:val="00C9080E"/>
    <w:rsid w:val="00C90877"/>
    <w:rsid w:val="00C90A52"/>
    <w:rsid w:val="00C90FE1"/>
    <w:rsid w:val="00C914FE"/>
    <w:rsid w:val="00C91E5B"/>
    <w:rsid w:val="00C91E64"/>
    <w:rsid w:val="00C92206"/>
    <w:rsid w:val="00C92A84"/>
    <w:rsid w:val="00C931E0"/>
    <w:rsid w:val="00C935B0"/>
    <w:rsid w:val="00C9386B"/>
    <w:rsid w:val="00C94911"/>
    <w:rsid w:val="00C94E61"/>
    <w:rsid w:val="00C9508A"/>
    <w:rsid w:val="00C95B6C"/>
    <w:rsid w:val="00C96494"/>
    <w:rsid w:val="00C964F8"/>
    <w:rsid w:val="00C96EEC"/>
    <w:rsid w:val="00C972E5"/>
    <w:rsid w:val="00C97374"/>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33"/>
    <w:rsid w:val="00CA3995"/>
    <w:rsid w:val="00CA3ACA"/>
    <w:rsid w:val="00CA4158"/>
    <w:rsid w:val="00CA467B"/>
    <w:rsid w:val="00CA49DA"/>
    <w:rsid w:val="00CA4E24"/>
    <w:rsid w:val="00CA4EFB"/>
    <w:rsid w:val="00CA5079"/>
    <w:rsid w:val="00CA53AA"/>
    <w:rsid w:val="00CA5528"/>
    <w:rsid w:val="00CA59A9"/>
    <w:rsid w:val="00CA5D6D"/>
    <w:rsid w:val="00CA6111"/>
    <w:rsid w:val="00CA61C3"/>
    <w:rsid w:val="00CA64C6"/>
    <w:rsid w:val="00CA6563"/>
    <w:rsid w:val="00CA6731"/>
    <w:rsid w:val="00CA67A9"/>
    <w:rsid w:val="00CA6BD5"/>
    <w:rsid w:val="00CA6F96"/>
    <w:rsid w:val="00CA7548"/>
    <w:rsid w:val="00CA79B6"/>
    <w:rsid w:val="00CA7A03"/>
    <w:rsid w:val="00CA7F13"/>
    <w:rsid w:val="00CA7F32"/>
    <w:rsid w:val="00CB0121"/>
    <w:rsid w:val="00CB01FC"/>
    <w:rsid w:val="00CB03F5"/>
    <w:rsid w:val="00CB1E9D"/>
    <w:rsid w:val="00CB2439"/>
    <w:rsid w:val="00CB299D"/>
    <w:rsid w:val="00CB2FC1"/>
    <w:rsid w:val="00CB31AA"/>
    <w:rsid w:val="00CB3776"/>
    <w:rsid w:val="00CB3848"/>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1622"/>
    <w:rsid w:val="00CC2EE7"/>
    <w:rsid w:val="00CC2FBD"/>
    <w:rsid w:val="00CC34B5"/>
    <w:rsid w:val="00CC34E7"/>
    <w:rsid w:val="00CC3E8D"/>
    <w:rsid w:val="00CC43AC"/>
    <w:rsid w:val="00CC46B8"/>
    <w:rsid w:val="00CC4E91"/>
    <w:rsid w:val="00CC51AD"/>
    <w:rsid w:val="00CC5A5E"/>
    <w:rsid w:val="00CC6331"/>
    <w:rsid w:val="00CC6E83"/>
    <w:rsid w:val="00CC6FF9"/>
    <w:rsid w:val="00CC76DF"/>
    <w:rsid w:val="00CC773A"/>
    <w:rsid w:val="00CC787B"/>
    <w:rsid w:val="00CC7DE2"/>
    <w:rsid w:val="00CC7E9A"/>
    <w:rsid w:val="00CD0078"/>
    <w:rsid w:val="00CD08CB"/>
    <w:rsid w:val="00CD0D5B"/>
    <w:rsid w:val="00CD1342"/>
    <w:rsid w:val="00CD173B"/>
    <w:rsid w:val="00CD1831"/>
    <w:rsid w:val="00CD1C01"/>
    <w:rsid w:val="00CD1C82"/>
    <w:rsid w:val="00CD1FFA"/>
    <w:rsid w:val="00CD290C"/>
    <w:rsid w:val="00CD2AB0"/>
    <w:rsid w:val="00CD31DD"/>
    <w:rsid w:val="00CD35DB"/>
    <w:rsid w:val="00CD3AAF"/>
    <w:rsid w:val="00CD3B4B"/>
    <w:rsid w:val="00CD3DD1"/>
    <w:rsid w:val="00CD3F11"/>
    <w:rsid w:val="00CD43D5"/>
    <w:rsid w:val="00CD4758"/>
    <w:rsid w:val="00CD47D1"/>
    <w:rsid w:val="00CD4A06"/>
    <w:rsid w:val="00CD4ED0"/>
    <w:rsid w:val="00CD560A"/>
    <w:rsid w:val="00CD5A75"/>
    <w:rsid w:val="00CD5C4D"/>
    <w:rsid w:val="00CD5CCA"/>
    <w:rsid w:val="00CD627D"/>
    <w:rsid w:val="00CD63A9"/>
    <w:rsid w:val="00CD6BF4"/>
    <w:rsid w:val="00CD6F54"/>
    <w:rsid w:val="00CD72A8"/>
    <w:rsid w:val="00CD7416"/>
    <w:rsid w:val="00CD7720"/>
    <w:rsid w:val="00CD7C8C"/>
    <w:rsid w:val="00CD7FCD"/>
    <w:rsid w:val="00CE0022"/>
    <w:rsid w:val="00CE0403"/>
    <w:rsid w:val="00CE0DFE"/>
    <w:rsid w:val="00CE1292"/>
    <w:rsid w:val="00CE1637"/>
    <w:rsid w:val="00CE19FE"/>
    <w:rsid w:val="00CE1A06"/>
    <w:rsid w:val="00CE1B21"/>
    <w:rsid w:val="00CE1EA5"/>
    <w:rsid w:val="00CE1ECD"/>
    <w:rsid w:val="00CE20AF"/>
    <w:rsid w:val="00CE2D79"/>
    <w:rsid w:val="00CE2DDC"/>
    <w:rsid w:val="00CE2F8A"/>
    <w:rsid w:val="00CE3757"/>
    <w:rsid w:val="00CE3C84"/>
    <w:rsid w:val="00CE3EC4"/>
    <w:rsid w:val="00CE3FA1"/>
    <w:rsid w:val="00CE419F"/>
    <w:rsid w:val="00CE463D"/>
    <w:rsid w:val="00CE4670"/>
    <w:rsid w:val="00CE4676"/>
    <w:rsid w:val="00CE4944"/>
    <w:rsid w:val="00CE518D"/>
    <w:rsid w:val="00CE53AA"/>
    <w:rsid w:val="00CE54C4"/>
    <w:rsid w:val="00CE5D6C"/>
    <w:rsid w:val="00CE639B"/>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4024"/>
    <w:rsid w:val="00CF41A7"/>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ED4"/>
    <w:rsid w:val="00D02F43"/>
    <w:rsid w:val="00D03401"/>
    <w:rsid w:val="00D03764"/>
    <w:rsid w:val="00D04072"/>
    <w:rsid w:val="00D04554"/>
    <w:rsid w:val="00D04AC1"/>
    <w:rsid w:val="00D0501C"/>
    <w:rsid w:val="00D0562F"/>
    <w:rsid w:val="00D05B41"/>
    <w:rsid w:val="00D05D08"/>
    <w:rsid w:val="00D06574"/>
    <w:rsid w:val="00D06F63"/>
    <w:rsid w:val="00D06FDE"/>
    <w:rsid w:val="00D07215"/>
    <w:rsid w:val="00D07483"/>
    <w:rsid w:val="00D07748"/>
    <w:rsid w:val="00D07BBB"/>
    <w:rsid w:val="00D07D1A"/>
    <w:rsid w:val="00D10437"/>
    <w:rsid w:val="00D10467"/>
    <w:rsid w:val="00D104F5"/>
    <w:rsid w:val="00D1090E"/>
    <w:rsid w:val="00D11661"/>
    <w:rsid w:val="00D11E5E"/>
    <w:rsid w:val="00D124B1"/>
    <w:rsid w:val="00D12954"/>
    <w:rsid w:val="00D13736"/>
    <w:rsid w:val="00D13B39"/>
    <w:rsid w:val="00D13F12"/>
    <w:rsid w:val="00D13F6E"/>
    <w:rsid w:val="00D146F5"/>
    <w:rsid w:val="00D147E0"/>
    <w:rsid w:val="00D14E23"/>
    <w:rsid w:val="00D1558F"/>
    <w:rsid w:val="00D158BD"/>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461"/>
    <w:rsid w:val="00D22A99"/>
    <w:rsid w:val="00D22FEC"/>
    <w:rsid w:val="00D23BE9"/>
    <w:rsid w:val="00D2411D"/>
    <w:rsid w:val="00D2460C"/>
    <w:rsid w:val="00D246CD"/>
    <w:rsid w:val="00D253AC"/>
    <w:rsid w:val="00D25AF8"/>
    <w:rsid w:val="00D25B1E"/>
    <w:rsid w:val="00D25CA0"/>
    <w:rsid w:val="00D261AC"/>
    <w:rsid w:val="00D26C16"/>
    <w:rsid w:val="00D27502"/>
    <w:rsid w:val="00D27899"/>
    <w:rsid w:val="00D30767"/>
    <w:rsid w:val="00D313F4"/>
    <w:rsid w:val="00D315EA"/>
    <w:rsid w:val="00D31FCA"/>
    <w:rsid w:val="00D320D1"/>
    <w:rsid w:val="00D327BB"/>
    <w:rsid w:val="00D32D9F"/>
    <w:rsid w:val="00D32FAD"/>
    <w:rsid w:val="00D33873"/>
    <w:rsid w:val="00D33AEA"/>
    <w:rsid w:val="00D33C6F"/>
    <w:rsid w:val="00D34250"/>
    <w:rsid w:val="00D3427A"/>
    <w:rsid w:val="00D3445C"/>
    <w:rsid w:val="00D344E6"/>
    <w:rsid w:val="00D345E6"/>
    <w:rsid w:val="00D346F3"/>
    <w:rsid w:val="00D34A32"/>
    <w:rsid w:val="00D34A47"/>
    <w:rsid w:val="00D34D4F"/>
    <w:rsid w:val="00D365CF"/>
    <w:rsid w:val="00D36D6C"/>
    <w:rsid w:val="00D36DF2"/>
    <w:rsid w:val="00D378CB"/>
    <w:rsid w:val="00D378E1"/>
    <w:rsid w:val="00D37E4C"/>
    <w:rsid w:val="00D37E8A"/>
    <w:rsid w:val="00D40A79"/>
    <w:rsid w:val="00D41B4F"/>
    <w:rsid w:val="00D41EBC"/>
    <w:rsid w:val="00D4204C"/>
    <w:rsid w:val="00D42E6A"/>
    <w:rsid w:val="00D4362A"/>
    <w:rsid w:val="00D44588"/>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320"/>
    <w:rsid w:val="00D5397D"/>
    <w:rsid w:val="00D5408F"/>
    <w:rsid w:val="00D54457"/>
    <w:rsid w:val="00D54596"/>
    <w:rsid w:val="00D54638"/>
    <w:rsid w:val="00D54BCD"/>
    <w:rsid w:val="00D55918"/>
    <w:rsid w:val="00D55A26"/>
    <w:rsid w:val="00D55E61"/>
    <w:rsid w:val="00D56E2D"/>
    <w:rsid w:val="00D5701B"/>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579B"/>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2E45"/>
    <w:rsid w:val="00D73658"/>
    <w:rsid w:val="00D73BC8"/>
    <w:rsid w:val="00D73E1E"/>
    <w:rsid w:val="00D743EE"/>
    <w:rsid w:val="00D75A4C"/>
    <w:rsid w:val="00D76A0E"/>
    <w:rsid w:val="00D77253"/>
    <w:rsid w:val="00D77A09"/>
    <w:rsid w:val="00D804E7"/>
    <w:rsid w:val="00D80A80"/>
    <w:rsid w:val="00D80E7E"/>
    <w:rsid w:val="00D81153"/>
    <w:rsid w:val="00D81352"/>
    <w:rsid w:val="00D81572"/>
    <w:rsid w:val="00D81E32"/>
    <w:rsid w:val="00D82328"/>
    <w:rsid w:val="00D83130"/>
    <w:rsid w:val="00D832AE"/>
    <w:rsid w:val="00D8353A"/>
    <w:rsid w:val="00D83C39"/>
    <w:rsid w:val="00D84145"/>
    <w:rsid w:val="00D8447F"/>
    <w:rsid w:val="00D851E4"/>
    <w:rsid w:val="00D85F88"/>
    <w:rsid w:val="00D86743"/>
    <w:rsid w:val="00D869DB"/>
    <w:rsid w:val="00D86A09"/>
    <w:rsid w:val="00D86FDC"/>
    <w:rsid w:val="00D8784E"/>
    <w:rsid w:val="00D879AF"/>
    <w:rsid w:val="00D87B3E"/>
    <w:rsid w:val="00D87F42"/>
    <w:rsid w:val="00D90206"/>
    <w:rsid w:val="00D905CB"/>
    <w:rsid w:val="00D9147A"/>
    <w:rsid w:val="00D919AA"/>
    <w:rsid w:val="00D924E1"/>
    <w:rsid w:val="00D926A4"/>
    <w:rsid w:val="00D94A9C"/>
    <w:rsid w:val="00D94CC2"/>
    <w:rsid w:val="00D94F62"/>
    <w:rsid w:val="00D951CD"/>
    <w:rsid w:val="00D95F18"/>
    <w:rsid w:val="00D96163"/>
    <w:rsid w:val="00D962F4"/>
    <w:rsid w:val="00D963E6"/>
    <w:rsid w:val="00D966BF"/>
    <w:rsid w:val="00D968E2"/>
    <w:rsid w:val="00D96CDB"/>
    <w:rsid w:val="00D972A2"/>
    <w:rsid w:val="00D97877"/>
    <w:rsid w:val="00DA0072"/>
    <w:rsid w:val="00DA0998"/>
    <w:rsid w:val="00DA0A54"/>
    <w:rsid w:val="00DA0C92"/>
    <w:rsid w:val="00DA0F47"/>
    <w:rsid w:val="00DA101B"/>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816"/>
    <w:rsid w:val="00DA6326"/>
    <w:rsid w:val="00DA6389"/>
    <w:rsid w:val="00DA63E8"/>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DD5"/>
    <w:rsid w:val="00DB3544"/>
    <w:rsid w:val="00DB3CE8"/>
    <w:rsid w:val="00DB3DE4"/>
    <w:rsid w:val="00DB4005"/>
    <w:rsid w:val="00DB414B"/>
    <w:rsid w:val="00DB42E4"/>
    <w:rsid w:val="00DB4598"/>
    <w:rsid w:val="00DB4766"/>
    <w:rsid w:val="00DB52E1"/>
    <w:rsid w:val="00DB5C51"/>
    <w:rsid w:val="00DB63EC"/>
    <w:rsid w:val="00DB6CC0"/>
    <w:rsid w:val="00DB726D"/>
    <w:rsid w:val="00DB7636"/>
    <w:rsid w:val="00DC1698"/>
    <w:rsid w:val="00DC1757"/>
    <w:rsid w:val="00DC1809"/>
    <w:rsid w:val="00DC2418"/>
    <w:rsid w:val="00DC2F24"/>
    <w:rsid w:val="00DC37C0"/>
    <w:rsid w:val="00DC39C3"/>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C7A06"/>
    <w:rsid w:val="00DD06D2"/>
    <w:rsid w:val="00DD15F8"/>
    <w:rsid w:val="00DD1770"/>
    <w:rsid w:val="00DD1DD7"/>
    <w:rsid w:val="00DD2241"/>
    <w:rsid w:val="00DD2336"/>
    <w:rsid w:val="00DD2A68"/>
    <w:rsid w:val="00DD30E1"/>
    <w:rsid w:val="00DD3654"/>
    <w:rsid w:val="00DD3B6D"/>
    <w:rsid w:val="00DD3C34"/>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00D"/>
    <w:rsid w:val="00DD7D29"/>
    <w:rsid w:val="00DE010C"/>
    <w:rsid w:val="00DE0CB4"/>
    <w:rsid w:val="00DE2640"/>
    <w:rsid w:val="00DE27B0"/>
    <w:rsid w:val="00DE2A23"/>
    <w:rsid w:val="00DE3499"/>
    <w:rsid w:val="00DE3658"/>
    <w:rsid w:val="00DE38DF"/>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465"/>
    <w:rsid w:val="00DF1600"/>
    <w:rsid w:val="00DF25D9"/>
    <w:rsid w:val="00DF264F"/>
    <w:rsid w:val="00DF2D64"/>
    <w:rsid w:val="00DF32C0"/>
    <w:rsid w:val="00DF39E9"/>
    <w:rsid w:val="00DF3AB3"/>
    <w:rsid w:val="00DF3D23"/>
    <w:rsid w:val="00DF3EFD"/>
    <w:rsid w:val="00DF44AF"/>
    <w:rsid w:val="00DF4580"/>
    <w:rsid w:val="00DF4CCD"/>
    <w:rsid w:val="00DF4D8D"/>
    <w:rsid w:val="00DF4F2C"/>
    <w:rsid w:val="00DF5128"/>
    <w:rsid w:val="00DF56A1"/>
    <w:rsid w:val="00DF56F1"/>
    <w:rsid w:val="00DF586C"/>
    <w:rsid w:val="00DF5ABE"/>
    <w:rsid w:val="00DF5DA1"/>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5EB5"/>
    <w:rsid w:val="00E06074"/>
    <w:rsid w:val="00E063C0"/>
    <w:rsid w:val="00E063D1"/>
    <w:rsid w:val="00E064CD"/>
    <w:rsid w:val="00E069F9"/>
    <w:rsid w:val="00E06AC2"/>
    <w:rsid w:val="00E06F05"/>
    <w:rsid w:val="00E0731E"/>
    <w:rsid w:val="00E07BFC"/>
    <w:rsid w:val="00E07DB5"/>
    <w:rsid w:val="00E10016"/>
    <w:rsid w:val="00E101AE"/>
    <w:rsid w:val="00E11AC6"/>
    <w:rsid w:val="00E11F60"/>
    <w:rsid w:val="00E1233A"/>
    <w:rsid w:val="00E1266E"/>
    <w:rsid w:val="00E12CC5"/>
    <w:rsid w:val="00E13421"/>
    <w:rsid w:val="00E1350A"/>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4FC"/>
    <w:rsid w:val="00E20732"/>
    <w:rsid w:val="00E20DDE"/>
    <w:rsid w:val="00E20F12"/>
    <w:rsid w:val="00E21CC6"/>
    <w:rsid w:val="00E22283"/>
    <w:rsid w:val="00E22B10"/>
    <w:rsid w:val="00E23E27"/>
    <w:rsid w:val="00E2409D"/>
    <w:rsid w:val="00E24391"/>
    <w:rsid w:val="00E2497D"/>
    <w:rsid w:val="00E24C59"/>
    <w:rsid w:val="00E2515D"/>
    <w:rsid w:val="00E258FA"/>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603"/>
    <w:rsid w:val="00E319D6"/>
    <w:rsid w:val="00E31A20"/>
    <w:rsid w:val="00E31C8B"/>
    <w:rsid w:val="00E32A7C"/>
    <w:rsid w:val="00E32A88"/>
    <w:rsid w:val="00E32EC6"/>
    <w:rsid w:val="00E33003"/>
    <w:rsid w:val="00E336DE"/>
    <w:rsid w:val="00E33DB5"/>
    <w:rsid w:val="00E3425C"/>
    <w:rsid w:val="00E34A49"/>
    <w:rsid w:val="00E350D9"/>
    <w:rsid w:val="00E351D3"/>
    <w:rsid w:val="00E35617"/>
    <w:rsid w:val="00E357D1"/>
    <w:rsid w:val="00E35E76"/>
    <w:rsid w:val="00E366FF"/>
    <w:rsid w:val="00E36704"/>
    <w:rsid w:val="00E36846"/>
    <w:rsid w:val="00E36BC2"/>
    <w:rsid w:val="00E36CAE"/>
    <w:rsid w:val="00E36F52"/>
    <w:rsid w:val="00E37257"/>
    <w:rsid w:val="00E375F2"/>
    <w:rsid w:val="00E40467"/>
    <w:rsid w:val="00E4078D"/>
    <w:rsid w:val="00E40DED"/>
    <w:rsid w:val="00E41395"/>
    <w:rsid w:val="00E41578"/>
    <w:rsid w:val="00E41C8A"/>
    <w:rsid w:val="00E41DF3"/>
    <w:rsid w:val="00E41E5F"/>
    <w:rsid w:val="00E42B23"/>
    <w:rsid w:val="00E42B97"/>
    <w:rsid w:val="00E43693"/>
    <w:rsid w:val="00E437E1"/>
    <w:rsid w:val="00E438E4"/>
    <w:rsid w:val="00E4434E"/>
    <w:rsid w:val="00E44594"/>
    <w:rsid w:val="00E44773"/>
    <w:rsid w:val="00E44821"/>
    <w:rsid w:val="00E449D0"/>
    <w:rsid w:val="00E44C12"/>
    <w:rsid w:val="00E4503A"/>
    <w:rsid w:val="00E4517F"/>
    <w:rsid w:val="00E45271"/>
    <w:rsid w:val="00E4564A"/>
    <w:rsid w:val="00E45DF7"/>
    <w:rsid w:val="00E462E8"/>
    <w:rsid w:val="00E46410"/>
    <w:rsid w:val="00E4645F"/>
    <w:rsid w:val="00E466A3"/>
    <w:rsid w:val="00E46ABE"/>
    <w:rsid w:val="00E470E2"/>
    <w:rsid w:val="00E47323"/>
    <w:rsid w:val="00E47B97"/>
    <w:rsid w:val="00E47DC1"/>
    <w:rsid w:val="00E51A6F"/>
    <w:rsid w:val="00E51EB7"/>
    <w:rsid w:val="00E522AD"/>
    <w:rsid w:val="00E52950"/>
    <w:rsid w:val="00E52C00"/>
    <w:rsid w:val="00E531B0"/>
    <w:rsid w:val="00E531BC"/>
    <w:rsid w:val="00E536C7"/>
    <w:rsid w:val="00E53A50"/>
    <w:rsid w:val="00E53C79"/>
    <w:rsid w:val="00E54432"/>
    <w:rsid w:val="00E55524"/>
    <w:rsid w:val="00E55C33"/>
    <w:rsid w:val="00E55C40"/>
    <w:rsid w:val="00E5688F"/>
    <w:rsid w:val="00E56F2D"/>
    <w:rsid w:val="00E57314"/>
    <w:rsid w:val="00E57824"/>
    <w:rsid w:val="00E57AEB"/>
    <w:rsid w:val="00E57BBC"/>
    <w:rsid w:val="00E57D63"/>
    <w:rsid w:val="00E600F4"/>
    <w:rsid w:val="00E60931"/>
    <w:rsid w:val="00E60C4E"/>
    <w:rsid w:val="00E614BC"/>
    <w:rsid w:val="00E61A46"/>
    <w:rsid w:val="00E61B8E"/>
    <w:rsid w:val="00E623A3"/>
    <w:rsid w:val="00E62AA4"/>
    <w:rsid w:val="00E6302A"/>
    <w:rsid w:val="00E631FC"/>
    <w:rsid w:val="00E6353D"/>
    <w:rsid w:val="00E635FD"/>
    <w:rsid w:val="00E63ABD"/>
    <w:rsid w:val="00E64082"/>
    <w:rsid w:val="00E641A7"/>
    <w:rsid w:val="00E651BB"/>
    <w:rsid w:val="00E65386"/>
    <w:rsid w:val="00E65BFA"/>
    <w:rsid w:val="00E6616D"/>
    <w:rsid w:val="00E66407"/>
    <w:rsid w:val="00E66BB3"/>
    <w:rsid w:val="00E66CC9"/>
    <w:rsid w:val="00E66DC1"/>
    <w:rsid w:val="00E66E78"/>
    <w:rsid w:val="00E66F92"/>
    <w:rsid w:val="00E66FA1"/>
    <w:rsid w:val="00E67E8B"/>
    <w:rsid w:val="00E702C0"/>
    <w:rsid w:val="00E70452"/>
    <w:rsid w:val="00E70A80"/>
    <w:rsid w:val="00E71038"/>
    <w:rsid w:val="00E71362"/>
    <w:rsid w:val="00E735F4"/>
    <w:rsid w:val="00E73F74"/>
    <w:rsid w:val="00E75091"/>
    <w:rsid w:val="00E751A6"/>
    <w:rsid w:val="00E75D02"/>
    <w:rsid w:val="00E75DCA"/>
    <w:rsid w:val="00E76958"/>
    <w:rsid w:val="00E7763B"/>
    <w:rsid w:val="00E80B59"/>
    <w:rsid w:val="00E80D38"/>
    <w:rsid w:val="00E81304"/>
    <w:rsid w:val="00E81E49"/>
    <w:rsid w:val="00E8280F"/>
    <w:rsid w:val="00E829AF"/>
    <w:rsid w:val="00E82AAA"/>
    <w:rsid w:val="00E833B7"/>
    <w:rsid w:val="00E8368C"/>
    <w:rsid w:val="00E83D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6E44"/>
    <w:rsid w:val="00E9708B"/>
    <w:rsid w:val="00E971C8"/>
    <w:rsid w:val="00E97476"/>
    <w:rsid w:val="00E978D6"/>
    <w:rsid w:val="00E97A8C"/>
    <w:rsid w:val="00E97B6C"/>
    <w:rsid w:val="00E97D3E"/>
    <w:rsid w:val="00EA00BC"/>
    <w:rsid w:val="00EA0306"/>
    <w:rsid w:val="00EA048C"/>
    <w:rsid w:val="00EA14EE"/>
    <w:rsid w:val="00EA21A0"/>
    <w:rsid w:val="00EA21A8"/>
    <w:rsid w:val="00EA2284"/>
    <w:rsid w:val="00EA2C9C"/>
    <w:rsid w:val="00EA2F7D"/>
    <w:rsid w:val="00EA331E"/>
    <w:rsid w:val="00EA358F"/>
    <w:rsid w:val="00EA35F0"/>
    <w:rsid w:val="00EA42C8"/>
    <w:rsid w:val="00EA44EC"/>
    <w:rsid w:val="00EA48F0"/>
    <w:rsid w:val="00EA4E3D"/>
    <w:rsid w:val="00EA6256"/>
    <w:rsid w:val="00EA631B"/>
    <w:rsid w:val="00EA6C37"/>
    <w:rsid w:val="00EA732C"/>
    <w:rsid w:val="00EA73E8"/>
    <w:rsid w:val="00EA7E6F"/>
    <w:rsid w:val="00EB069F"/>
    <w:rsid w:val="00EB148E"/>
    <w:rsid w:val="00EB1F78"/>
    <w:rsid w:val="00EB28A9"/>
    <w:rsid w:val="00EB2B68"/>
    <w:rsid w:val="00EB2F1F"/>
    <w:rsid w:val="00EB33E7"/>
    <w:rsid w:val="00EB35F2"/>
    <w:rsid w:val="00EB37FB"/>
    <w:rsid w:val="00EB3AB2"/>
    <w:rsid w:val="00EB4039"/>
    <w:rsid w:val="00EB47AA"/>
    <w:rsid w:val="00EB5800"/>
    <w:rsid w:val="00EB5934"/>
    <w:rsid w:val="00EB5C00"/>
    <w:rsid w:val="00EB5F18"/>
    <w:rsid w:val="00EB633D"/>
    <w:rsid w:val="00EB6D6F"/>
    <w:rsid w:val="00EB7776"/>
    <w:rsid w:val="00EB7D9D"/>
    <w:rsid w:val="00EC0E23"/>
    <w:rsid w:val="00EC172C"/>
    <w:rsid w:val="00EC186D"/>
    <w:rsid w:val="00EC1F30"/>
    <w:rsid w:val="00EC1FC0"/>
    <w:rsid w:val="00EC22A3"/>
    <w:rsid w:val="00EC2534"/>
    <w:rsid w:val="00EC309B"/>
    <w:rsid w:val="00EC30BC"/>
    <w:rsid w:val="00EC358D"/>
    <w:rsid w:val="00EC393D"/>
    <w:rsid w:val="00EC4FFF"/>
    <w:rsid w:val="00EC5A40"/>
    <w:rsid w:val="00EC5AFE"/>
    <w:rsid w:val="00EC5C7D"/>
    <w:rsid w:val="00EC5EF3"/>
    <w:rsid w:val="00EC64B3"/>
    <w:rsid w:val="00EC6C8F"/>
    <w:rsid w:val="00ED07CB"/>
    <w:rsid w:val="00ED12AA"/>
    <w:rsid w:val="00ED13B4"/>
    <w:rsid w:val="00ED1658"/>
    <w:rsid w:val="00ED1A3C"/>
    <w:rsid w:val="00ED24BF"/>
    <w:rsid w:val="00ED2C91"/>
    <w:rsid w:val="00ED3EEA"/>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719"/>
    <w:rsid w:val="00ED7B17"/>
    <w:rsid w:val="00ED7D33"/>
    <w:rsid w:val="00ED7EAB"/>
    <w:rsid w:val="00EE04D7"/>
    <w:rsid w:val="00EE07ED"/>
    <w:rsid w:val="00EE188E"/>
    <w:rsid w:val="00EE1B8F"/>
    <w:rsid w:val="00EE1BA2"/>
    <w:rsid w:val="00EE1BE9"/>
    <w:rsid w:val="00EE1E3C"/>
    <w:rsid w:val="00EE2048"/>
    <w:rsid w:val="00EE20DC"/>
    <w:rsid w:val="00EE21B7"/>
    <w:rsid w:val="00EE247F"/>
    <w:rsid w:val="00EE28D4"/>
    <w:rsid w:val="00EE2C66"/>
    <w:rsid w:val="00EE31C2"/>
    <w:rsid w:val="00EE32D8"/>
    <w:rsid w:val="00EE3326"/>
    <w:rsid w:val="00EE3C0C"/>
    <w:rsid w:val="00EE4172"/>
    <w:rsid w:val="00EE4861"/>
    <w:rsid w:val="00EE5334"/>
    <w:rsid w:val="00EE5939"/>
    <w:rsid w:val="00EE5A3D"/>
    <w:rsid w:val="00EE5E27"/>
    <w:rsid w:val="00EE6126"/>
    <w:rsid w:val="00EE61AF"/>
    <w:rsid w:val="00EE6B26"/>
    <w:rsid w:val="00EE6B35"/>
    <w:rsid w:val="00EE7509"/>
    <w:rsid w:val="00EF009F"/>
    <w:rsid w:val="00EF031D"/>
    <w:rsid w:val="00EF071B"/>
    <w:rsid w:val="00EF0752"/>
    <w:rsid w:val="00EF0965"/>
    <w:rsid w:val="00EF0B3F"/>
    <w:rsid w:val="00EF1109"/>
    <w:rsid w:val="00EF1503"/>
    <w:rsid w:val="00EF155C"/>
    <w:rsid w:val="00EF19F8"/>
    <w:rsid w:val="00EF288A"/>
    <w:rsid w:val="00EF45E5"/>
    <w:rsid w:val="00EF4B06"/>
    <w:rsid w:val="00EF4E65"/>
    <w:rsid w:val="00EF5264"/>
    <w:rsid w:val="00EF57AC"/>
    <w:rsid w:val="00EF5CAE"/>
    <w:rsid w:val="00EF5CF8"/>
    <w:rsid w:val="00EF5D64"/>
    <w:rsid w:val="00EF68D9"/>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600"/>
    <w:rsid w:val="00F10CC1"/>
    <w:rsid w:val="00F11B75"/>
    <w:rsid w:val="00F11FDA"/>
    <w:rsid w:val="00F150D7"/>
    <w:rsid w:val="00F15192"/>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59"/>
    <w:rsid w:val="00F25180"/>
    <w:rsid w:val="00F25591"/>
    <w:rsid w:val="00F25738"/>
    <w:rsid w:val="00F26BC2"/>
    <w:rsid w:val="00F26EA4"/>
    <w:rsid w:val="00F274CA"/>
    <w:rsid w:val="00F27A04"/>
    <w:rsid w:val="00F27B59"/>
    <w:rsid w:val="00F27F7F"/>
    <w:rsid w:val="00F303F5"/>
    <w:rsid w:val="00F306F5"/>
    <w:rsid w:val="00F3077A"/>
    <w:rsid w:val="00F3095B"/>
    <w:rsid w:val="00F30AD6"/>
    <w:rsid w:val="00F31090"/>
    <w:rsid w:val="00F312B3"/>
    <w:rsid w:val="00F3177F"/>
    <w:rsid w:val="00F318F3"/>
    <w:rsid w:val="00F31A5B"/>
    <w:rsid w:val="00F31BF2"/>
    <w:rsid w:val="00F32889"/>
    <w:rsid w:val="00F33242"/>
    <w:rsid w:val="00F33CD8"/>
    <w:rsid w:val="00F33EE0"/>
    <w:rsid w:val="00F34596"/>
    <w:rsid w:val="00F34DE5"/>
    <w:rsid w:val="00F34EA2"/>
    <w:rsid w:val="00F34F92"/>
    <w:rsid w:val="00F3579D"/>
    <w:rsid w:val="00F357B0"/>
    <w:rsid w:val="00F36BDF"/>
    <w:rsid w:val="00F36C03"/>
    <w:rsid w:val="00F36F16"/>
    <w:rsid w:val="00F37614"/>
    <w:rsid w:val="00F37D59"/>
    <w:rsid w:val="00F40117"/>
    <w:rsid w:val="00F40BE0"/>
    <w:rsid w:val="00F40ED7"/>
    <w:rsid w:val="00F410C4"/>
    <w:rsid w:val="00F41108"/>
    <w:rsid w:val="00F412E0"/>
    <w:rsid w:val="00F41E01"/>
    <w:rsid w:val="00F42183"/>
    <w:rsid w:val="00F4300E"/>
    <w:rsid w:val="00F430D1"/>
    <w:rsid w:val="00F43567"/>
    <w:rsid w:val="00F43635"/>
    <w:rsid w:val="00F43D8F"/>
    <w:rsid w:val="00F44782"/>
    <w:rsid w:val="00F44C66"/>
    <w:rsid w:val="00F44D84"/>
    <w:rsid w:val="00F44E87"/>
    <w:rsid w:val="00F44F5B"/>
    <w:rsid w:val="00F44F76"/>
    <w:rsid w:val="00F454A8"/>
    <w:rsid w:val="00F455A0"/>
    <w:rsid w:val="00F459FB"/>
    <w:rsid w:val="00F45F48"/>
    <w:rsid w:val="00F4613E"/>
    <w:rsid w:val="00F463E2"/>
    <w:rsid w:val="00F46DB4"/>
    <w:rsid w:val="00F46FDB"/>
    <w:rsid w:val="00F478AD"/>
    <w:rsid w:val="00F502A4"/>
    <w:rsid w:val="00F50451"/>
    <w:rsid w:val="00F50577"/>
    <w:rsid w:val="00F507D1"/>
    <w:rsid w:val="00F5100A"/>
    <w:rsid w:val="00F511FA"/>
    <w:rsid w:val="00F515BF"/>
    <w:rsid w:val="00F5163C"/>
    <w:rsid w:val="00F523C7"/>
    <w:rsid w:val="00F524E5"/>
    <w:rsid w:val="00F52B34"/>
    <w:rsid w:val="00F53024"/>
    <w:rsid w:val="00F535F7"/>
    <w:rsid w:val="00F53620"/>
    <w:rsid w:val="00F53B11"/>
    <w:rsid w:val="00F53E10"/>
    <w:rsid w:val="00F54298"/>
    <w:rsid w:val="00F54788"/>
    <w:rsid w:val="00F54F80"/>
    <w:rsid w:val="00F55558"/>
    <w:rsid w:val="00F5556C"/>
    <w:rsid w:val="00F565EE"/>
    <w:rsid w:val="00F56961"/>
    <w:rsid w:val="00F56B3E"/>
    <w:rsid w:val="00F56DE4"/>
    <w:rsid w:val="00F57108"/>
    <w:rsid w:val="00F573D4"/>
    <w:rsid w:val="00F57E69"/>
    <w:rsid w:val="00F601D5"/>
    <w:rsid w:val="00F60900"/>
    <w:rsid w:val="00F60993"/>
    <w:rsid w:val="00F60C35"/>
    <w:rsid w:val="00F6204F"/>
    <w:rsid w:val="00F623D9"/>
    <w:rsid w:val="00F62400"/>
    <w:rsid w:val="00F6278F"/>
    <w:rsid w:val="00F63C21"/>
    <w:rsid w:val="00F64361"/>
    <w:rsid w:val="00F6447E"/>
    <w:rsid w:val="00F64714"/>
    <w:rsid w:val="00F64C32"/>
    <w:rsid w:val="00F65002"/>
    <w:rsid w:val="00F651E9"/>
    <w:rsid w:val="00F6560A"/>
    <w:rsid w:val="00F65CB6"/>
    <w:rsid w:val="00F66001"/>
    <w:rsid w:val="00F66458"/>
    <w:rsid w:val="00F66E2A"/>
    <w:rsid w:val="00F67698"/>
    <w:rsid w:val="00F67B05"/>
    <w:rsid w:val="00F7003D"/>
    <w:rsid w:val="00F70306"/>
    <w:rsid w:val="00F70346"/>
    <w:rsid w:val="00F70B24"/>
    <w:rsid w:val="00F70D0B"/>
    <w:rsid w:val="00F717E0"/>
    <w:rsid w:val="00F7193A"/>
    <w:rsid w:val="00F71E1D"/>
    <w:rsid w:val="00F72B0E"/>
    <w:rsid w:val="00F72D77"/>
    <w:rsid w:val="00F73667"/>
    <w:rsid w:val="00F73770"/>
    <w:rsid w:val="00F73DE0"/>
    <w:rsid w:val="00F74B00"/>
    <w:rsid w:val="00F754F5"/>
    <w:rsid w:val="00F75904"/>
    <w:rsid w:val="00F75A8B"/>
    <w:rsid w:val="00F75D11"/>
    <w:rsid w:val="00F75FA3"/>
    <w:rsid w:val="00F76BB0"/>
    <w:rsid w:val="00F76FAB"/>
    <w:rsid w:val="00F77476"/>
    <w:rsid w:val="00F77A62"/>
    <w:rsid w:val="00F77B3D"/>
    <w:rsid w:val="00F77CBB"/>
    <w:rsid w:val="00F80025"/>
    <w:rsid w:val="00F802E4"/>
    <w:rsid w:val="00F8032E"/>
    <w:rsid w:val="00F80695"/>
    <w:rsid w:val="00F81253"/>
    <w:rsid w:val="00F812DF"/>
    <w:rsid w:val="00F82B61"/>
    <w:rsid w:val="00F82C52"/>
    <w:rsid w:val="00F830DC"/>
    <w:rsid w:val="00F83152"/>
    <w:rsid w:val="00F8324F"/>
    <w:rsid w:val="00F83340"/>
    <w:rsid w:val="00F83B03"/>
    <w:rsid w:val="00F83C32"/>
    <w:rsid w:val="00F83D09"/>
    <w:rsid w:val="00F83DB9"/>
    <w:rsid w:val="00F83F9A"/>
    <w:rsid w:val="00F843C6"/>
    <w:rsid w:val="00F846DE"/>
    <w:rsid w:val="00F8550F"/>
    <w:rsid w:val="00F859C5"/>
    <w:rsid w:val="00F861D8"/>
    <w:rsid w:val="00F861FD"/>
    <w:rsid w:val="00F86215"/>
    <w:rsid w:val="00F8627F"/>
    <w:rsid w:val="00F867A8"/>
    <w:rsid w:val="00F86F5B"/>
    <w:rsid w:val="00F87118"/>
    <w:rsid w:val="00F875DA"/>
    <w:rsid w:val="00F87C2B"/>
    <w:rsid w:val="00F87E1A"/>
    <w:rsid w:val="00F87EC6"/>
    <w:rsid w:val="00F90082"/>
    <w:rsid w:val="00F901D1"/>
    <w:rsid w:val="00F9036E"/>
    <w:rsid w:val="00F907EB"/>
    <w:rsid w:val="00F90A9A"/>
    <w:rsid w:val="00F90B39"/>
    <w:rsid w:val="00F91035"/>
    <w:rsid w:val="00F918A5"/>
    <w:rsid w:val="00F91C80"/>
    <w:rsid w:val="00F91D05"/>
    <w:rsid w:val="00F9277D"/>
    <w:rsid w:val="00F93067"/>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0E46"/>
    <w:rsid w:val="00FA17F5"/>
    <w:rsid w:val="00FA180E"/>
    <w:rsid w:val="00FA1972"/>
    <w:rsid w:val="00FA1BD6"/>
    <w:rsid w:val="00FA225D"/>
    <w:rsid w:val="00FA328B"/>
    <w:rsid w:val="00FA35CF"/>
    <w:rsid w:val="00FA3654"/>
    <w:rsid w:val="00FA3A65"/>
    <w:rsid w:val="00FA4731"/>
    <w:rsid w:val="00FA4D5B"/>
    <w:rsid w:val="00FA4E94"/>
    <w:rsid w:val="00FA5346"/>
    <w:rsid w:val="00FA55A4"/>
    <w:rsid w:val="00FA6236"/>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2577"/>
    <w:rsid w:val="00FB3409"/>
    <w:rsid w:val="00FB3585"/>
    <w:rsid w:val="00FB3AF8"/>
    <w:rsid w:val="00FB3E02"/>
    <w:rsid w:val="00FB3FC8"/>
    <w:rsid w:val="00FB4856"/>
    <w:rsid w:val="00FB4F51"/>
    <w:rsid w:val="00FB50A6"/>
    <w:rsid w:val="00FB597F"/>
    <w:rsid w:val="00FB60A8"/>
    <w:rsid w:val="00FB6534"/>
    <w:rsid w:val="00FB6EF3"/>
    <w:rsid w:val="00FB72A9"/>
    <w:rsid w:val="00FB7470"/>
    <w:rsid w:val="00FB7600"/>
    <w:rsid w:val="00FC0412"/>
    <w:rsid w:val="00FC0687"/>
    <w:rsid w:val="00FC0E45"/>
    <w:rsid w:val="00FC0E4F"/>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5F0E"/>
    <w:rsid w:val="00FC6343"/>
    <w:rsid w:val="00FC6B1F"/>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2E5"/>
    <w:rsid w:val="00FD4B16"/>
    <w:rsid w:val="00FD5844"/>
    <w:rsid w:val="00FD5AB6"/>
    <w:rsid w:val="00FD5FCD"/>
    <w:rsid w:val="00FD64D2"/>
    <w:rsid w:val="00FD666F"/>
    <w:rsid w:val="00FD7398"/>
    <w:rsid w:val="00FD7495"/>
    <w:rsid w:val="00FD7E5E"/>
    <w:rsid w:val="00FE02C0"/>
    <w:rsid w:val="00FE0425"/>
    <w:rsid w:val="00FE0642"/>
    <w:rsid w:val="00FE149A"/>
    <w:rsid w:val="00FE219D"/>
    <w:rsid w:val="00FE222E"/>
    <w:rsid w:val="00FE25E5"/>
    <w:rsid w:val="00FE346C"/>
    <w:rsid w:val="00FE357E"/>
    <w:rsid w:val="00FE3794"/>
    <w:rsid w:val="00FE37D2"/>
    <w:rsid w:val="00FE3BF0"/>
    <w:rsid w:val="00FE3D8F"/>
    <w:rsid w:val="00FE3DBF"/>
    <w:rsid w:val="00FE4377"/>
    <w:rsid w:val="00FE4760"/>
    <w:rsid w:val="00FE50F4"/>
    <w:rsid w:val="00FE5172"/>
    <w:rsid w:val="00FE55D0"/>
    <w:rsid w:val="00FE578B"/>
    <w:rsid w:val="00FE594B"/>
    <w:rsid w:val="00FE6031"/>
    <w:rsid w:val="00FE63DB"/>
    <w:rsid w:val="00FE6DB2"/>
    <w:rsid w:val="00FE6DFC"/>
    <w:rsid w:val="00FE703E"/>
    <w:rsid w:val="00FE75CF"/>
    <w:rsid w:val="00FE78B4"/>
    <w:rsid w:val="00FE7EAB"/>
    <w:rsid w:val="00FF03A4"/>
    <w:rsid w:val="00FF046B"/>
    <w:rsid w:val="00FF0A27"/>
    <w:rsid w:val="00FF0A47"/>
    <w:rsid w:val="00FF0CF9"/>
    <w:rsid w:val="00FF188A"/>
    <w:rsid w:val="00FF18DC"/>
    <w:rsid w:val="00FF1B55"/>
    <w:rsid w:val="00FF1BDE"/>
    <w:rsid w:val="00FF3067"/>
    <w:rsid w:val="00FF30EC"/>
    <w:rsid w:val="00FF366F"/>
    <w:rsid w:val="00FF3E4F"/>
    <w:rsid w:val="00FF4087"/>
    <w:rsid w:val="00FF4C9E"/>
    <w:rsid w:val="00FF5708"/>
    <w:rsid w:val="00FF58CA"/>
    <w:rsid w:val="00FF5BC7"/>
    <w:rsid w:val="00FF625B"/>
    <w:rsid w:val="00FF63DA"/>
    <w:rsid w:val="00FF65EA"/>
    <w:rsid w:val="00FF6F78"/>
    <w:rsid w:val="00FF6F91"/>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CD0CC"/>
  <w15:chartTrackingRefBased/>
  <w15:docId w15:val="{0CE892C4-404E-40C4-BD22-BEA4A25C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next w:val="a0"/>
    <w:qFormat/>
    <w:rsid w:val="00B60C5E"/>
    <w:pPr>
      <w:keepNext/>
      <w:numPr>
        <w:numId w:val="8"/>
      </w:numPr>
      <w:tabs>
        <w:tab w:val="left" w:pos="0"/>
      </w:tabs>
      <w:spacing w:before="240" w:after="60" w:line="360" w:lineRule="atLeast"/>
      <w:jc w:val="both"/>
      <w:outlineLvl w:val="0"/>
    </w:pPr>
    <w:rPr>
      <w:rFonts w:ascii="Arial" w:hAnsi="Arial"/>
      <w:b/>
      <w:sz w:val="36"/>
      <w:szCs w:val="36"/>
      <w:lang w:val="en-GB"/>
    </w:rPr>
  </w:style>
  <w:style w:type="paragraph" w:styleId="2">
    <w:name w:val="heading 2"/>
    <w:aliases w:val="H2,Head2A,2,h2,UNDERRUBRIK 1-2,DO NOT USE_h2,h21,Heading 2 Char,H2 Char,h2 Char"/>
    <w:basedOn w:val="1"/>
    <w:next w:val="a0"/>
    <w:qFormat/>
    <w:rsid w:val="00B60C5E"/>
    <w:pPr>
      <w:outlineLvl w:val="1"/>
    </w:p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2"/>
    <w:next w:val="a0"/>
    <w:qFormat/>
    <w:rsid w:val="00B60C5E"/>
    <w:pPr>
      <w:numPr>
        <w:ilvl w:val="1"/>
      </w:numPr>
      <w:outlineLvl w:val="3"/>
    </w:pPr>
    <w:rPr>
      <w:sz w:val="24"/>
    </w:rPr>
  </w:style>
  <w:style w:type="paragraph" w:styleId="5">
    <w:name w:val="heading 5"/>
    <w:aliases w:val="H5"/>
    <w:basedOn w:val="4"/>
    <w:next w:val="a0"/>
    <w:qFormat/>
    <w:rsid w:val="00B60C5E"/>
    <w:pPr>
      <w:numPr>
        <w:ilvl w:val="2"/>
      </w:numPr>
      <w:outlineLvl w:val="4"/>
    </w:pPr>
    <w:rPr>
      <w:b w:val="0"/>
      <w:sz w:val="20"/>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1 Char1,Caption Char Char Char1,Caption Char1 Char Char,Caption Char2 Char,Caption Char Char Char Char,Caption Char Char1 Char,Caption Char Char2,fig and tbl Char,fighead2 Char,Table Caption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num" w:pos="360"/>
      </w:tabs>
      <w:spacing w:after="120"/>
      <w:ind w:left="357" w:hanging="357"/>
    </w:pPr>
    <w:rPr>
      <w:b w:val="0"/>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link w:val="af4"/>
    <w:uiPriority w:val="34"/>
    <w:locked/>
    <w:rsid w:val="002829C7"/>
    <w:rPr>
      <w:rFonts w:ascii="맑은 고딕" w:eastAsia="맑은 고딕" w:hAnsi="맑은 고딕"/>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42597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71263964">
      <w:bodyDiv w:val="1"/>
      <w:marLeft w:val="0"/>
      <w:marRight w:val="0"/>
      <w:marTop w:val="0"/>
      <w:marBottom w:val="0"/>
      <w:divBdr>
        <w:top w:val="none" w:sz="0" w:space="0" w:color="auto"/>
        <w:left w:val="none" w:sz="0" w:space="0" w:color="auto"/>
        <w:bottom w:val="none" w:sz="0" w:space="0" w:color="auto"/>
        <w:right w:val="none" w:sz="0" w:space="0" w:color="auto"/>
      </w:divBdr>
    </w:div>
    <w:div w:id="172494140">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3566864">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878014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755473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0637157">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9413454">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1624432">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1235996">
      <w:bodyDiv w:val="1"/>
      <w:marLeft w:val="0"/>
      <w:marRight w:val="0"/>
      <w:marTop w:val="0"/>
      <w:marBottom w:val="0"/>
      <w:divBdr>
        <w:top w:val="none" w:sz="0" w:space="0" w:color="auto"/>
        <w:left w:val="none" w:sz="0" w:space="0" w:color="auto"/>
        <w:bottom w:val="none" w:sz="0" w:space="0" w:color="auto"/>
        <w:right w:val="none" w:sz="0" w:space="0" w:color="auto"/>
      </w:divBdr>
    </w:div>
    <w:div w:id="637808017">
      <w:bodyDiv w:val="1"/>
      <w:marLeft w:val="0"/>
      <w:marRight w:val="0"/>
      <w:marTop w:val="0"/>
      <w:marBottom w:val="0"/>
      <w:divBdr>
        <w:top w:val="none" w:sz="0" w:space="0" w:color="auto"/>
        <w:left w:val="none" w:sz="0" w:space="0" w:color="auto"/>
        <w:bottom w:val="none" w:sz="0" w:space="0" w:color="auto"/>
        <w:right w:val="none" w:sz="0" w:space="0" w:color="auto"/>
      </w:divBdr>
      <w:divsChild>
        <w:div w:id="28259069">
          <w:marLeft w:val="1267"/>
          <w:marRight w:val="0"/>
          <w:marTop w:val="77"/>
          <w:marBottom w:val="0"/>
          <w:divBdr>
            <w:top w:val="none" w:sz="0" w:space="0" w:color="auto"/>
            <w:left w:val="none" w:sz="0" w:space="0" w:color="auto"/>
            <w:bottom w:val="none" w:sz="0" w:space="0" w:color="auto"/>
            <w:right w:val="none" w:sz="0" w:space="0" w:color="auto"/>
          </w:divBdr>
        </w:div>
        <w:div w:id="99957504">
          <w:marLeft w:val="850"/>
          <w:marRight w:val="0"/>
          <w:marTop w:val="77"/>
          <w:marBottom w:val="0"/>
          <w:divBdr>
            <w:top w:val="none" w:sz="0" w:space="0" w:color="auto"/>
            <w:left w:val="none" w:sz="0" w:space="0" w:color="auto"/>
            <w:bottom w:val="none" w:sz="0" w:space="0" w:color="auto"/>
            <w:right w:val="none" w:sz="0" w:space="0" w:color="auto"/>
          </w:divBdr>
        </w:div>
        <w:div w:id="543953430">
          <w:marLeft w:val="850"/>
          <w:marRight w:val="0"/>
          <w:marTop w:val="77"/>
          <w:marBottom w:val="0"/>
          <w:divBdr>
            <w:top w:val="none" w:sz="0" w:space="0" w:color="auto"/>
            <w:left w:val="none" w:sz="0" w:space="0" w:color="auto"/>
            <w:bottom w:val="none" w:sz="0" w:space="0" w:color="auto"/>
            <w:right w:val="none" w:sz="0" w:space="0" w:color="auto"/>
          </w:divBdr>
        </w:div>
        <w:div w:id="563948719">
          <w:marLeft w:val="1267"/>
          <w:marRight w:val="0"/>
          <w:marTop w:val="77"/>
          <w:marBottom w:val="0"/>
          <w:divBdr>
            <w:top w:val="none" w:sz="0" w:space="0" w:color="auto"/>
            <w:left w:val="none" w:sz="0" w:space="0" w:color="auto"/>
            <w:bottom w:val="none" w:sz="0" w:space="0" w:color="auto"/>
            <w:right w:val="none" w:sz="0" w:space="0" w:color="auto"/>
          </w:divBdr>
        </w:div>
        <w:div w:id="1198275704">
          <w:marLeft w:val="1267"/>
          <w:marRight w:val="0"/>
          <w:marTop w:val="77"/>
          <w:marBottom w:val="0"/>
          <w:divBdr>
            <w:top w:val="none" w:sz="0" w:space="0" w:color="auto"/>
            <w:left w:val="none" w:sz="0" w:space="0" w:color="auto"/>
            <w:bottom w:val="none" w:sz="0" w:space="0" w:color="auto"/>
            <w:right w:val="none" w:sz="0" w:space="0" w:color="auto"/>
          </w:divBdr>
        </w:div>
        <w:div w:id="1254975832">
          <w:marLeft w:val="1267"/>
          <w:marRight w:val="0"/>
          <w:marTop w:val="77"/>
          <w:marBottom w:val="0"/>
          <w:divBdr>
            <w:top w:val="none" w:sz="0" w:space="0" w:color="auto"/>
            <w:left w:val="none" w:sz="0" w:space="0" w:color="auto"/>
            <w:bottom w:val="none" w:sz="0" w:space="0" w:color="auto"/>
            <w:right w:val="none" w:sz="0" w:space="0" w:color="auto"/>
          </w:divBdr>
        </w:div>
        <w:div w:id="1325084393">
          <w:marLeft w:val="1267"/>
          <w:marRight w:val="0"/>
          <w:marTop w:val="77"/>
          <w:marBottom w:val="0"/>
          <w:divBdr>
            <w:top w:val="none" w:sz="0" w:space="0" w:color="auto"/>
            <w:left w:val="none" w:sz="0" w:space="0" w:color="auto"/>
            <w:bottom w:val="none" w:sz="0" w:space="0" w:color="auto"/>
            <w:right w:val="none" w:sz="0" w:space="0" w:color="auto"/>
          </w:divBdr>
        </w:div>
        <w:div w:id="1489787934">
          <w:marLeft w:val="850"/>
          <w:marRight w:val="0"/>
          <w:marTop w:val="77"/>
          <w:marBottom w:val="0"/>
          <w:divBdr>
            <w:top w:val="none" w:sz="0" w:space="0" w:color="auto"/>
            <w:left w:val="none" w:sz="0" w:space="0" w:color="auto"/>
            <w:bottom w:val="none" w:sz="0" w:space="0" w:color="auto"/>
            <w:right w:val="none" w:sz="0" w:space="0" w:color="auto"/>
          </w:divBdr>
        </w:div>
        <w:div w:id="1593660235">
          <w:marLeft w:val="1267"/>
          <w:marRight w:val="0"/>
          <w:marTop w:val="77"/>
          <w:marBottom w:val="0"/>
          <w:divBdr>
            <w:top w:val="none" w:sz="0" w:space="0" w:color="auto"/>
            <w:left w:val="none" w:sz="0" w:space="0" w:color="auto"/>
            <w:bottom w:val="none" w:sz="0" w:space="0" w:color="auto"/>
            <w:right w:val="none" w:sz="0" w:space="0" w:color="auto"/>
          </w:divBdr>
        </w:div>
        <w:div w:id="1762021753">
          <w:marLeft w:val="1267"/>
          <w:marRight w:val="0"/>
          <w:marTop w:val="77"/>
          <w:marBottom w:val="0"/>
          <w:divBdr>
            <w:top w:val="none" w:sz="0" w:space="0" w:color="auto"/>
            <w:left w:val="none" w:sz="0" w:space="0" w:color="auto"/>
            <w:bottom w:val="none" w:sz="0" w:space="0" w:color="auto"/>
            <w:right w:val="none" w:sz="0" w:space="0" w:color="auto"/>
          </w:divBdr>
        </w:div>
        <w:div w:id="1811512103">
          <w:marLeft w:val="1267"/>
          <w:marRight w:val="0"/>
          <w:marTop w:val="77"/>
          <w:marBottom w:val="0"/>
          <w:divBdr>
            <w:top w:val="none" w:sz="0" w:space="0" w:color="auto"/>
            <w:left w:val="none" w:sz="0" w:space="0" w:color="auto"/>
            <w:bottom w:val="none" w:sz="0" w:space="0" w:color="auto"/>
            <w:right w:val="none" w:sz="0" w:space="0" w:color="auto"/>
          </w:divBdr>
        </w:div>
        <w:div w:id="1879973965">
          <w:marLeft w:val="1267"/>
          <w:marRight w:val="0"/>
          <w:marTop w:val="77"/>
          <w:marBottom w:val="0"/>
          <w:divBdr>
            <w:top w:val="none" w:sz="0" w:space="0" w:color="auto"/>
            <w:left w:val="none" w:sz="0" w:space="0" w:color="auto"/>
            <w:bottom w:val="none" w:sz="0" w:space="0" w:color="auto"/>
            <w:right w:val="none" w:sz="0" w:space="0" w:color="auto"/>
          </w:divBdr>
        </w:div>
        <w:div w:id="1926646968">
          <w:marLeft w:val="1267"/>
          <w:marRight w:val="0"/>
          <w:marTop w:val="77"/>
          <w:marBottom w:val="0"/>
          <w:divBdr>
            <w:top w:val="none" w:sz="0" w:space="0" w:color="auto"/>
            <w:left w:val="none" w:sz="0" w:space="0" w:color="auto"/>
            <w:bottom w:val="none" w:sz="0" w:space="0" w:color="auto"/>
            <w:right w:val="none" w:sz="0" w:space="0" w:color="auto"/>
          </w:divBdr>
        </w:div>
        <w:div w:id="2132168533">
          <w:marLeft w:val="432"/>
          <w:marRight w:val="0"/>
          <w:marTop w:val="86"/>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12458">
      <w:bodyDiv w:val="1"/>
      <w:marLeft w:val="0"/>
      <w:marRight w:val="0"/>
      <w:marTop w:val="0"/>
      <w:marBottom w:val="0"/>
      <w:divBdr>
        <w:top w:val="none" w:sz="0" w:space="0" w:color="auto"/>
        <w:left w:val="none" w:sz="0" w:space="0" w:color="auto"/>
        <w:bottom w:val="none" w:sz="0" w:space="0" w:color="auto"/>
        <w:right w:val="none" w:sz="0" w:space="0" w:color="auto"/>
      </w:divBdr>
    </w:div>
    <w:div w:id="683629007">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0249784">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2920059">
      <w:bodyDiv w:val="1"/>
      <w:marLeft w:val="0"/>
      <w:marRight w:val="0"/>
      <w:marTop w:val="0"/>
      <w:marBottom w:val="0"/>
      <w:divBdr>
        <w:top w:val="none" w:sz="0" w:space="0" w:color="auto"/>
        <w:left w:val="none" w:sz="0" w:space="0" w:color="auto"/>
        <w:bottom w:val="none" w:sz="0" w:space="0" w:color="auto"/>
        <w:right w:val="none" w:sz="0" w:space="0" w:color="auto"/>
      </w:divBdr>
    </w:div>
    <w:div w:id="767431172">
      <w:bodyDiv w:val="1"/>
      <w:marLeft w:val="0"/>
      <w:marRight w:val="0"/>
      <w:marTop w:val="0"/>
      <w:marBottom w:val="0"/>
      <w:divBdr>
        <w:top w:val="none" w:sz="0" w:space="0" w:color="auto"/>
        <w:left w:val="none" w:sz="0" w:space="0" w:color="auto"/>
        <w:bottom w:val="none" w:sz="0" w:space="0" w:color="auto"/>
        <w:right w:val="none" w:sz="0" w:space="0" w:color="auto"/>
      </w:divBdr>
    </w:div>
    <w:div w:id="786969526">
      <w:bodyDiv w:val="1"/>
      <w:marLeft w:val="0"/>
      <w:marRight w:val="0"/>
      <w:marTop w:val="0"/>
      <w:marBottom w:val="0"/>
      <w:divBdr>
        <w:top w:val="none" w:sz="0" w:space="0" w:color="auto"/>
        <w:left w:val="none" w:sz="0" w:space="0" w:color="auto"/>
        <w:bottom w:val="none" w:sz="0" w:space="0" w:color="auto"/>
        <w:right w:val="none" w:sz="0" w:space="0" w:color="auto"/>
      </w:divBdr>
    </w:div>
    <w:div w:id="790321012">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969416">
      <w:bodyDiv w:val="1"/>
      <w:marLeft w:val="0"/>
      <w:marRight w:val="0"/>
      <w:marTop w:val="0"/>
      <w:marBottom w:val="0"/>
      <w:divBdr>
        <w:top w:val="none" w:sz="0" w:space="0" w:color="auto"/>
        <w:left w:val="none" w:sz="0" w:space="0" w:color="auto"/>
        <w:bottom w:val="none" w:sz="0" w:space="0" w:color="auto"/>
        <w:right w:val="none" w:sz="0" w:space="0" w:color="auto"/>
      </w:divBdr>
    </w:div>
    <w:div w:id="9080759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8640744">
      <w:bodyDiv w:val="1"/>
      <w:marLeft w:val="0"/>
      <w:marRight w:val="0"/>
      <w:marTop w:val="0"/>
      <w:marBottom w:val="0"/>
      <w:divBdr>
        <w:top w:val="none" w:sz="0" w:space="0" w:color="auto"/>
        <w:left w:val="none" w:sz="0" w:space="0" w:color="auto"/>
        <w:bottom w:val="none" w:sz="0" w:space="0" w:color="auto"/>
        <w:right w:val="none" w:sz="0" w:space="0" w:color="auto"/>
      </w:divBdr>
    </w:div>
    <w:div w:id="1148013302">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5076506">
      <w:bodyDiv w:val="1"/>
      <w:marLeft w:val="0"/>
      <w:marRight w:val="0"/>
      <w:marTop w:val="0"/>
      <w:marBottom w:val="0"/>
      <w:divBdr>
        <w:top w:val="none" w:sz="0" w:space="0" w:color="auto"/>
        <w:left w:val="none" w:sz="0" w:space="0" w:color="auto"/>
        <w:bottom w:val="none" w:sz="0" w:space="0" w:color="auto"/>
        <w:right w:val="none" w:sz="0" w:space="0" w:color="auto"/>
      </w:divBdr>
    </w:div>
    <w:div w:id="1187787781">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624411">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3841064">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485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6638426">
      <w:bodyDiv w:val="1"/>
      <w:marLeft w:val="0"/>
      <w:marRight w:val="0"/>
      <w:marTop w:val="0"/>
      <w:marBottom w:val="0"/>
      <w:divBdr>
        <w:top w:val="none" w:sz="0" w:space="0" w:color="auto"/>
        <w:left w:val="none" w:sz="0" w:space="0" w:color="auto"/>
        <w:bottom w:val="none" w:sz="0" w:space="0" w:color="auto"/>
        <w:right w:val="none" w:sz="0" w:space="0" w:color="auto"/>
      </w:divBdr>
    </w:div>
    <w:div w:id="1649675690">
      <w:bodyDiv w:val="1"/>
      <w:marLeft w:val="0"/>
      <w:marRight w:val="0"/>
      <w:marTop w:val="0"/>
      <w:marBottom w:val="0"/>
      <w:divBdr>
        <w:top w:val="none" w:sz="0" w:space="0" w:color="auto"/>
        <w:left w:val="none" w:sz="0" w:space="0" w:color="auto"/>
        <w:bottom w:val="none" w:sz="0" w:space="0" w:color="auto"/>
        <w:right w:val="none" w:sz="0" w:space="0" w:color="auto"/>
      </w:divBdr>
    </w:div>
    <w:div w:id="1689334770">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713856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187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C7F32-9E7E-41B6-B0E6-285B25FF8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906</Words>
  <Characters>5166</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차현수/선임연구원/차세대표준(연)ACS팀(hyunsu.cha@lge.com)</cp:lastModifiedBy>
  <cp:revision>7</cp:revision>
  <cp:lastPrinted>2014-01-26T05:26:00Z</cp:lastPrinted>
  <dcterms:created xsi:type="dcterms:W3CDTF">2017-09-11T14:57:00Z</dcterms:created>
  <dcterms:modified xsi:type="dcterms:W3CDTF">2017-09-11T14:58:00Z</dcterms:modified>
</cp:coreProperties>
</file>