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030" w:rsidRPr="00073A10" w:rsidRDefault="008C4165" w:rsidP="00C66030">
      <w:pPr>
        <w:pStyle w:val="CRCoverPage"/>
        <w:tabs>
          <w:tab w:val="right" w:pos="9639"/>
        </w:tabs>
        <w:spacing w:after="0"/>
        <w:rPr>
          <w:rFonts w:ascii="Times New Roman" w:eastAsia="SimSun" w:hAnsi="Times New Roman"/>
          <w:b/>
          <w:kern w:val="2"/>
          <w:sz w:val="22"/>
          <w:szCs w:val="22"/>
          <w:lang w:val="en-US" w:eastAsia="zh-CN"/>
        </w:rPr>
      </w:pPr>
      <w:r w:rsidRPr="008C4165">
        <w:rPr>
          <w:rFonts w:ascii="Times New Roman" w:eastAsia="SimSun" w:hAnsi="Times New Roman"/>
          <w:b/>
          <w:kern w:val="2"/>
          <w:sz w:val="22"/>
          <w:szCs w:val="22"/>
          <w:lang w:val="en-US" w:eastAsia="zh-CN"/>
        </w:rPr>
        <w:t xml:space="preserve">3GPP TSG RAN WG1 Meeting </w:t>
      </w:r>
      <w:r w:rsidR="001313F7">
        <w:rPr>
          <w:rFonts w:ascii="Times New Roman" w:eastAsia="SimSun" w:hAnsi="Times New Roman"/>
          <w:b/>
          <w:kern w:val="2"/>
          <w:sz w:val="22"/>
          <w:szCs w:val="22"/>
          <w:lang w:val="en-US" w:eastAsia="zh-CN"/>
        </w:rPr>
        <w:t xml:space="preserve">AH </w:t>
      </w:r>
      <w:r>
        <w:rPr>
          <w:rFonts w:ascii="Times New Roman" w:eastAsia="SimSun" w:hAnsi="Times New Roman"/>
          <w:b/>
          <w:kern w:val="2"/>
          <w:sz w:val="22"/>
          <w:szCs w:val="22"/>
          <w:lang w:val="en-US" w:eastAsia="zh-CN"/>
        </w:rPr>
        <w:t>NR#3</w:t>
      </w:r>
      <w:r w:rsidR="00C66030" w:rsidRPr="00073A10">
        <w:rPr>
          <w:rFonts w:ascii="Times New Roman" w:eastAsia="SimSun" w:hAnsi="Times New Roman" w:hint="eastAsia"/>
          <w:b/>
          <w:kern w:val="2"/>
          <w:sz w:val="22"/>
          <w:szCs w:val="22"/>
          <w:lang w:val="en-US" w:eastAsia="zh-CN"/>
        </w:rPr>
        <w:t xml:space="preserve">                                   </w:t>
      </w:r>
      <w:r w:rsidR="00C66030" w:rsidRPr="00073A10">
        <w:rPr>
          <w:rFonts w:ascii="Times New Roman" w:eastAsia="SimSun" w:hAnsi="Times New Roman"/>
          <w:b/>
          <w:kern w:val="2"/>
          <w:sz w:val="22"/>
          <w:szCs w:val="22"/>
          <w:lang w:val="en-US" w:eastAsia="zh-CN"/>
        </w:rPr>
        <w:t xml:space="preserve">  </w:t>
      </w:r>
      <w:r w:rsidR="00C66030">
        <w:rPr>
          <w:rFonts w:ascii="Times New Roman" w:eastAsia="SimSun" w:hAnsi="Times New Roman"/>
          <w:b/>
          <w:kern w:val="2"/>
          <w:sz w:val="22"/>
          <w:szCs w:val="22"/>
          <w:lang w:val="en-US" w:eastAsia="zh-CN"/>
        </w:rPr>
        <w:t xml:space="preserve">                                               </w:t>
      </w:r>
      <w:r w:rsidR="00423339" w:rsidRPr="00423339">
        <w:rPr>
          <w:rFonts w:ascii="Times New Roman" w:eastAsia="SimSun" w:hAnsi="Times New Roman"/>
          <w:b/>
          <w:kern w:val="2"/>
          <w:sz w:val="22"/>
          <w:szCs w:val="22"/>
          <w:lang w:val="en-US" w:eastAsia="zh-CN"/>
        </w:rPr>
        <w:t>R1-1715465</w:t>
      </w:r>
    </w:p>
    <w:p w:rsidR="00C66030" w:rsidRPr="00C66030" w:rsidRDefault="008C4165" w:rsidP="00C66030">
      <w:pPr>
        <w:pStyle w:val="CRCoverPage"/>
        <w:tabs>
          <w:tab w:val="right" w:pos="9639"/>
        </w:tabs>
        <w:spacing w:after="0"/>
        <w:rPr>
          <w:rFonts w:ascii="Times New Roman" w:eastAsia="SimSun" w:hAnsi="Times New Roman"/>
          <w:b/>
          <w:kern w:val="2"/>
          <w:sz w:val="22"/>
          <w:szCs w:val="22"/>
          <w:lang w:val="en-US" w:eastAsia="zh-CN"/>
        </w:rPr>
      </w:pPr>
      <w:r w:rsidRPr="008C4165">
        <w:rPr>
          <w:rFonts w:ascii="Times New Roman" w:eastAsia="SimSun" w:hAnsi="Times New Roman"/>
          <w:b/>
          <w:kern w:val="2"/>
          <w:sz w:val="22"/>
          <w:szCs w:val="22"/>
          <w:lang w:val="en-US" w:eastAsia="zh-CN"/>
        </w:rPr>
        <w:t>Nagoya, Japan, 18th</w:t>
      </w:r>
      <w:r w:rsidRPr="008C4165">
        <w:rPr>
          <w:rFonts w:ascii="Times New Roman" w:eastAsia="SimSun" w:hAnsi="Times New Roman" w:hint="eastAsia"/>
          <w:b/>
          <w:kern w:val="2"/>
          <w:sz w:val="22"/>
          <w:szCs w:val="22"/>
          <w:lang w:val="en-US" w:eastAsia="zh-CN"/>
        </w:rPr>
        <w:t xml:space="preserve"> </w:t>
      </w:r>
      <w:r w:rsidRPr="008C4165">
        <w:rPr>
          <w:rFonts w:ascii="Times New Roman" w:eastAsia="SimSun" w:hAnsi="Times New Roman"/>
          <w:b/>
          <w:kern w:val="2"/>
          <w:sz w:val="22"/>
          <w:szCs w:val="22"/>
          <w:lang w:val="en-US" w:eastAsia="zh-CN"/>
        </w:rPr>
        <w:t xml:space="preserve">– </w:t>
      </w:r>
      <w:r w:rsidRPr="008C4165">
        <w:rPr>
          <w:rFonts w:ascii="Times New Roman" w:eastAsia="SimSun" w:hAnsi="Times New Roman" w:hint="eastAsia"/>
          <w:b/>
          <w:kern w:val="2"/>
          <w:sz w:val="22"/>
          <w:szCs w:val="22"/>
          <w:lang w:val="en-US" w:eastAsia="zh-CN"/>
        </w:rPr>
        <w:t xml:space="preserve">21st, </w:t>
      </w:r>
      <w:r w:rsidRPr="008C4165">
        <w:rPr>
          <w:rFonts w:ascii="Times New Roman" w:eastAsia="SimSun" w:hAnsi="Times New Roman"/>
          <w:b/>
          <w:kern w:val="2"/>
          <w:sz w:val="22"/>
          <w:szCs w:val="22"/>
          <w:lang w:val="en-US" w:eastAsia="zh-CN"/>
        </w:rPr>
        <w:t>September 201</w:t>
      </w:r>
      <w:r w:rsidRPr="008C4165">
        <w:rPr>
          <w:rFonts w:ascii="Times New Roman" w:eastAsia="SimSun" w:hAnsi="Times New Roman" w:hint="eastAsia"/>
          <w:b/>
          <w:kern w:val="2"/>
          <w:sz w:val="22"/>
          <w:szCs w:val="22"/>
          <w:lang w:val="en-US" w:eastAsia="zh-CN"/>
        </w:rPr>
        <w:t>7</w:t>
      </w:r>
    </w:p>
    <w:p w:rsidR="009C0564" w:rsidRPr="00BF66F8"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044A8" w:rsidRPr="005044A8">
        <w:rPr>
          <w:b/>
          <w:kern w:val="2"/>
          <w:lang w:eastAsia="zh-CN"/>
        </w:rPr>
        <w:t>6.2.2.1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55A35">
        <w:rPr>
          <w:b/>
          <w:kern w:val="2"/>
          <w:lang w:eastAsia="zh-CN"/>
        </w:rPr>
        <w:t>, Hi</w:t>
      </w:r>
      <w:r w:rsidR="00C86887">
        <w:rPr>
          <w:rFonts w:hint="eastAsia"/>
          <w:b/>
          <w:kern w:val="2"/>
          <w:lang w:eastAsia="zh-CN"/>
        </w:rPr>
        <w:t>S</w:t>
      </w:r>
      <w:r w:rsidR="00B55A35">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07F4F">
        <w:rPr>
          <w:b/>
          <w:kern w:val="2"/>
          <w:lang w:eastAsia="zh-CN"/>
        </w:rPr>
        <w:t>Channel and interference measurement for CSI acquisition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ED151D" w:rsidRPr="00CF195E" w:rsidRDefault="00ED151D" w:rsidP="00EC063E">
      <w:pPr>
        <w:pStyle w:val="Heading1"/>
        <w:numPr>
          <w:ilvl w:val="0"/>
          <w:numId w:val="19"/>
        </w:numPr>
      </w:pPr>
      <w:r w:rsidRPr="00CF195E">
        <w:t>Introduction</w:t>
      </w:r>
    </w:p>
    <w:p w:rsidR="00ED151D" w:rsidRDefault="00ED151D" w:rsidP="00ED151D">
      <w:pPr>
        <w:rPr>
          <w:lang w:eastAsia="zh-CN"/>
        </w:rPr>
      </w:pPr>
      <w:r w:rsidRPr="00CF195E">
        <w:rPr>
          <w:rFonts w:eastAsia="MS Mincho"/>
          <w:lang w:eastAsia="ja-JP"/>
        </w:rPr>
        <w:t xml:space="preserve">At the </w:t>
      </w:r>
      <w:r>
        <w:rPr>
          <w:rFonts w:hint="eastAsia"/>
          <w:lang w:eastAsia="zh-CN"/>
        </w:rPr>
        <w:t>previous</w:t>
      </w:r>
      <w:r w:rsidRPr="00CF195E">
        <w:rPr>
          <w:rFonts w:eastAsia="MS Mincho"/>
          <w:lang w:eastAsia="ja-JP"/>
        </w:rPr>
        <w:t xml:space="preserve"> meeting</w:t>
      </w:r>
      <w:r>
        <w:rPr>
          <w:rFonts w:hint="eastAsia"/>
          <w:lang w:eastAsia="zh-CN"/>
        </w:rPr>
        <w:t xml:space="preserve"> (RAN1 #89)</w:t>
      </w:r>
      <w:r>
        <w:rPr>
          <w:lang w:eastAsia="zh-CN"/>
        </w:rPr>
        <w:t>,</w:t>
      </w:r>
      <w:r>
        <w:rPr>
          <w:rFonts w:hint="eastAsia"/>
          <w:lang w:eastAsia="zh-CN"/>
        </w:rPr>
        <w:t xml:space="preserve"> it was agreed as a working assumption that:</w:t>
      </w:r>
    </w:p>
    <w:p w:rsidR="00EF6C3C" w:rsidRPr="00C130AA" w:rsidRDefault="00712133" w:rsidP="00ED151D">
      <w:pPr>
        <w:rPr>
          <w:color w:val="000000" w:themeColor="text1"/>
          <w:lang w:eastAsia="zh-CN"/>
        </w:rPr>
      </w:pPr>
      <w:r w:rsidRPr="00712133">
        <w:rPr>
          <w:color w:val="000000" w:themeColor="text1"/>
          <w:highlight w:val="green"/>
          <w:lang w:eastAsia="zh-CN"/>
        </w:rPr>
        <w:t>Working Assumption:</w:t>
      </w:r>
      <w:r w:rsidRPr="00712133">
        <w:rPr>
          <w:color w:val="000000" w:themeColor="text1"/>
          <w:lang w:eastAsia="zh-CN"/>
        </w:rPr>
        <w:t xml:space="preserve"> </w:t>
      </w:r>
    </w:p>
    <w:p w:rsidR="00ED151D" w:rsidRPr="009A7BB3" w:rsidRDefault="00ED151D" w:rsidP="00ED151D">
      <w:pPr>
        <w:numPr>
          <w:ilvl w:val="0"/>
          <w:numId w:val="3"/>
        </w:numPr>
        <w:autoSpaceDE/>
        <w:autoSpaceDN/>
        <w:adjustRightInd/>
        <w:snapToGrid/>
        <w:spacing w:after="0"/>
        <w:jc w:val="left"/>
        <w:rPr>
          <w:rFonts w:eastAsia="MS Mincho"/>
          <w:i/>
          <w:iCs/>
          <w:szCs w:val="20"/>
          <w:lang w:eastAsia="ja-JP"/>
        </w:rPr>
      </w:pPr>
      <w:r w:rsidRPr="009A7BB3">
        <w:rPr>
          <w:rFonts w:eastAsia="MS Mincho"/>
          <w:i/>
          <w:iCs/>
          <w:szCs w:val="20"/>
          <w:lang w:eastAsia="ja-JP"/>
        </w:rPr>
        <w:t xml:space="preserve">Support at least NZP CSI-RS based interference measurement </w:t>
      </w:r>
    </w:p>
    <w:p w:rsidR="00ED151D" w:rsidRPr="009A7BB3" w:rsidRDefault="00ED151D" w:rsidP="00ED151D">
      <w:pPr>
        <w:numPr>
          <w:ilvl w:val="1"/>
          <w:numId w:val="3"/>
        </w:numPr>
        <w:autoSpaceDE/>
        <w:autoSpaceDN/>
        <w:adjustRightInd/>
        <w:snapToGrid/>
        <w:spacing w:after="0"/>
        <w:jc w:val="left"/>
        <w:rPr>
          <w:rFonts w:eastAsia="MS Mincho"/>
          <w:i/>
          <w:iCs/>
          <w:szCs w:val="20"/>
          <w:lang w:eastAsia="ja-JP"/>
        </w:rPr>
      </w:pPr>
      <w:r w:rsidRPr="009A7BB3">
        <w:rPr>
          <w:rFonts w:eastAsia="MS Mincho"/>
          <w:i/>
          <w:iCs/>
          <w:szCs w:val="20"/>
          <w:lang w:eastAsia="ja-JP"/>
        </w:rPr>
        <w:t>select at least one of following scheme</w:t>
      </w:r>
    </w:p>
    <w:p w:rsidR="00ED151D" w:rsidRPr="009A7BB3" w:rsidRDefault="00ED151D" w:rsidP="00ED151D">
      <w:pPr>
        <w:numPr>
          <w:ilvl w:val="2"/>
          <w:numId w:val="3"/>
        </w:numPr>
        <w:autoSpaceDE/>
        <w:autoSpaceDN/>
        <w:adjustRightInd/>
        <w:snapToGrid/>
        <w:spacing w:after="0"/>
        <w:jc w:val="left"/>
        <w:rPr>
          <w:rFonts w:eastAsia="MS Mincho"/>
          <w:i/>
          <w:iCs/>
          <w:szCs w:val="20"/>
          <w:lang w:eastAsia="ja-JP"/>
        </w:rPr>
      </w:pPr>
      <w:r w:rsidRPr="009A7BB3">
        <w:rPr>
          <w:rFonts w:eastAsia="MS Mincho"/>
          <w:i/>
          <w:iCs/>
          <w:szCs w:val="20"/>
          <w:lang w:eastAsia="ja-JP"/>
        </w:rPr>
        <w:t>Scheme-1: Estimation on NZP CSI-RS for channel estimation (by subtracting NZP CSI-RS from Rx signal)</w:t>
      </w:r>
    </w:p>
    <w:p w:rsidR="00ED151D" w:rsidRPr="009A7BB3" w:rsidRDefault="00ED151D" w:rsidP="00ED151D">
      <w:pPr>
        <w:numPr>
          <w:ilvl w:val="2"/>
          <w:numId w:val="3"/>
        </w:numPr>
        <w:autoSpaceDE/>
        <w:autoSpaceDN/>
        <w:adjustRightInd/>
        <w:snapToGrid/>
        <w:spacing w:after="0"/>
        <w:jc w:val="left"/>
        <w:rPr>
          <w:rFonts w:eastAsia="MS Mincho"/>
          <w:i/>
          <w:iCs/>
          <w:szCs w:val="20"/>
          <w:lang w:eastAsia="ja-JP"/>
        </w:rPr>
      </w:pPr>
      <w:r w:rsidRPr="009A7BB3">
        <w:rPr>
          <w:rFonts w:eastAsia="MS Mincho"/>
          <w:i/>
          <w:iCs/>
          <w:szCs w:val="20"/>
          <w:lang w:eastAsia="ja-JP"/>
        </w:rPr>
        <w:t xml:space="preserve">Scheme-2: Emulation on NZP CSI-RS which is represented by multiplied value of channel and </w:t>
      </w:r>
      <w:proofErr w:type="spellStart"/>
      <w:r w:rsidRPr="009A7BB3">
        <w:rPr>
          <w:rFonts w:eastAsia="MS Mincho"/>
          <w:i/>
          <w:iCs/>
          <w:szCs w:val="20"/>
          <w:lang w:eastAsia="ja-JP"/>
        </w:rPr>
        <w:t>precoding</w:t>
      </w:r>
      <w:proofErr w:type="spellEnd"/>
      <w:r w:rsidRPr="009A7BB3">
        <w:rPr>
          <w:rFonts w:eastAsia="MS Mincho"/>
          <w:i/>
          <w:iCs/>
          <w:szCs w:val="20"/>
          <w:lang w:eastAsia="ja-JP"/>
        </w:rPr>
        <w:t xml:space="preserve"> matrix</w:t>
      </w:r>
    </w:p>
    <w:p w:rsidR="00ED151D" w:rsidRPr="009A7BB3" w:rsidRDefault="00ED151D" w:rsidP="00ED151D">
      <w:pPr>
        <w:numPr>
          <w:ilvl w:val="2"/>
          <w:numId w:val="3"/>
        </w:numPr>
        <w:autoSpaceDE/>
        <w:autoSpaceDN/>
        <w:adjustRightInd/>
        <w:snapToGrid/>
        <w:spacing w:after="0"/>
        <w:jc w:val="left"/>
        <w:rPr>
          <w:rFonts w:eastAsia="MS Mincho"/>
          <w:i/>
          <w:iCs/>
          <w:szCs w:val="20"/>
          <w:lang w:eastAsia="ja-JP"/>
        </w:rPr>
      </w:pPr>
      <w:r w:rsidRPr="009A7BB3">
        <w:rPr>
          <w:rFonts w:eastAsia="MS Mincho"/>
          <w:i/>
          <w:iCs/>
          <w:szCs w:val="20"/>
          <w:lang w:eastAsia="ja-JP"/>
        </w:rPr>
        <w:t>Aim to conclude whether to support one of them or both in the next RAN1 meeting</w:t>
      </w:r>
    </w:p>
    <w:p w:rsidR="00ED151D" w:rsidRPr="009A7BB3" w:rsidRDefault="00ED151D" w:rsidP="00ED151D">
      <w:pPr>
        <w:numPr>
          <w:ilvl w:val="1"/>
          <w:numId w:val="3"/>
        </w:numPr>
        <w:autoSpaceDE/>
        <w:autoSpaceDN/>
        <w:adjustRightInd/>
        <w:snapToGrid/>
        <w:spacing w:after="0"/>
        <w:jc w:val="left"/>
        <w:rPr>
          <w:rFonts w:eastAsia="MS Mincho"/>
          <w:i/>
          <w:iCs/>
          <w:szCs w:val="20"/>
          <w:lang w:eastAsia="ja-JP"/>
        </w:rPr>
      </w:pPr>
      <w:r w:rsidRPr="009A7BB3">
        <w:rPr>
          <w:rFonts w:eastAsia="MS Mincho"/>
          <w:i/>
          <w:iCs/>
          <w:szCs w:val="20"/>
          <w:lang w:eastAsia="ja-JP"/>
        </w:rPr>
        <w:t>FFS whether or not to support signaling of power boosting for NZP CSI-RS</w:t>
      </w:r>
    </w:p>
    <w:p w:rsidR="00ED151D" w:rsidRPr="009A7BB3" w:rsidRDefault="00ED151D" w:rsidP="00ED151D">
      <w:pPr>
        <w:numPr>
          <w:ilvl w:val="1"/>
          <w:numId w:val="3"/>
        </w:numPr>
        <w:autoSpaceDE/>
        <w:autoSpaceDN/>
        <w:adjustRightInd/>
        <w:snapToGrid/>
        <w:spacing w:after="0"/>
        <w:jc w:val="left"/>
        <w:rPr>
          <w:rFonts w:eastAsia="MS Mincho"/>
          <w:i/>
          <w:iCs/>
          <w:szCs w:val="20"/>
          <w:lang w:eastAsia="ja-JP"/>
        </w:rPr>
      </w:pPr>
      <w:r w:rsidRPr="009A7BB3">
        <w:rPr>
          <w:rFonts w:eastAsia="MS Mincho"/>
          <w:i/>
          <w:iCs/>
          <w:szCs w:val="20"/>
          <w:lang w:eastAsia="ja-JP"/>
        </w:rPr>
        <w:t>Other schemes are not precluded</w:t>
      </w:r>
    </w:p>
    <w:p w:rsidR="00ED151D" w:rsidRPr="009A7BB3" w:rsidRDefault="00ED151D" w:rsidP="00ED151D">
      <w:pPr>
        <w:rPr>
          <w:rFonts w:eastAsia="MS Mincho"/>
          <w:i/>
          <w:iCs/>
          <w:szCs w:val="20"/>
          <w:lang w:eastAsia="ja-JP"/>
        </w:rPr>
      </w:pPr>
    </w:p>
    <w:p w:rsidR="00ED151D" w:rsidRPr="009A7BB3" w:rsidRDefault="00ED151D" w:rsidP="00ED151D">
      <w:pPr>
        <w:numPr>
          <w:ilvl w:val="0"/>
          <w:numId w:val="3"/>
        </w:numPr>
        <w:autoSpaceDE/>
        <w:autoSpaceDN/>
        <w:adjustRightInd/>
        <w:snapToGrid/>
        <w:spacing w:after="0"/>
        <w:jc w:val="left"/>
        <w:rPr>
          <w:rFonts w:eastAsia="MS Mincho"/>
          <w:i/>
          <w:iCs/>
          <w:szCs w:val="20"/>
          <w:lang w:eastAsia="ja-JP"/>
        </w:rPr>
      </w:pPr>
      <w:r w:rsidRPr="009A7BB3">
        <w:rPr>
          <w:rFonts w:eastAsia="MS Mincho"/>
          <w:i/>
          <w:iCs/>
          <w:szCs w:val="20"/>
          <w:lang w:eastAsia="ja-JP"/>
        </w:rPr>
        <w:t>FFS whether or not support DM-RS based interference measurement, aim to decide in the next RAN1 meeting</w:t>
      </w:r>
    </w:p>
    <w:p w:rsidR="00ED151D" w:rsidRPr="00EF6C3C" w:rsidRDefault="00ED151D" w:rsidP="00ED151D">
      <w:pPr>
        <w:numPr>
          <w:ilvl w:val="1"/>
          <w:numId w:val="3"/>
        </w:numPr>
        <w:autoSpaceDE/>
        <w:autoSpaceDN/>
        <w:adjustRightInd/>
        <w:snapToGrid/>
        <w:spacing w:after="0"/>
        <w:jc w:val="left"/>
        <w:rPr>
          <w:i/>
          <w:szCs w:val="20"/>
          <w:lang w:eastAsia="ja-JP"/>
        </w:rPr>
      </w:pPr>
      <w:r w:rsidRPr="009A7BB3">
        <w:rPr>
          <w:i/>
          <w:szCs w:val="20"/>
          <w:lang w:eastAsia="ja-JP"/>
        </w:rPr>
        <w:t xml:space="preserve">Companies are strongly encouraged to carry out analysis of the resulting overhead comparing NZP CSI-RS and DM-RS based approaches (e.g., as in contribution </w:t>
      </w:r>
      <w:hyperlink r:id="rId8" w:history="1">
        <w:r w:rsidRPr="009A7BB3">
          <w:rPr>
            <w:rStyle w:val="Hyperlink"/>
            <w:i/>
            <w:szCs w:val="20"/>
            <w:lang w:eastAsia="ja-JP"/>
          </w:rPr>
          <w:t>R1-1709452</w:t>
        </w:r>
      </w:hyperlink>
      <w:r w:rsidRPr="009A7BB3">
        <w:rPr>
          <w:i/>
          <w:szCs w:val="20"/>
          <w:lang w:eastAsia="ja-JP"/>
        </w:rPr>
        <w:t>)</w:t>
      </w:r>
      <w:bookmarkStart w:id="0" w:name="_Ref129681832"/>
    </w:p>
    <w:p w:rsidR="00B85101" w:rsidRDefault="00C130AA">
      <w:pPr>
        <w:rPr>
          <w:lang w:eastAsia="zh-CN"/>
        </w:rPr>
      </w:pPr>
      <w:r>
        <w:rPr>
          <w:rFonts w:hint="eastAsia"/>
          <w:lang w:eastAsia="zh-CN"/>
        </w:rPr>
        <w:t>The</w:t>
      </w:r>
      <w:r>
        <w:rPr>
          <w:lang w:eastAsia="zh-CN"/>
        </w:rPr>
        <w:t>se</w:t>
      </w:r>
      <w:r>
        <w:rPr>
          <w:rFonts w:hint="eastAsia"/>
          <w:lang w:eastAsia="zh-CN"/>
        </w:rPr>
        <w:t xml:space="preserve"> FFS issues </w:t>
      </w:r>
      <w:r>
        <w:rPr>
          <w:lang w:eastAsia="zh-CN"/>
        </w:rPr>
        <w:t xml:space="preserve">should be addressed in the coming RAN1 meeting, otherwise, support of NZP CSI-RS based interference measurement is hardly completed in NR R15 phase. </w:t>
      </w:r>
      <w:r w:rsidR="00432906">
        <w:rPr>
          <w:lang w:eastAsia="zh-CN"/>
        </w:rPr>
        <w:t>For further progress, we’d like to discuss NZP based interference from other aspect and strive to draw some conclusions</w:t>
      </w:r>
      <w:r>
        <w:rPr>
          <w:lang w:eastAsia="zh-CN"/>
        </w:rPr>
        <w:t xml:space="preserve">. On the other hand, </w:t>
      </w:r>
      <w:proofErr w:type="gramStart"/>
      <w:r>
        <w:rPr>
          <w:lang w:eastAsia="zh-CN"/>
        </w:rPr>
        <w:t>several</w:t>
      </w:r>
      <w:proofErr w:type="gramEnd"/>
      <w:r>
        <w:rPr>
          <w:lang w:eastAsia="zh-CN"/>
        </w:rPr>
        <w:t xml:space="preserve"> agreement</w:t>
      </w:r>
      <w:r w:rsidR="00385668">
        <w:rPr>
          <w:lang w:eastAsia="zh-CN"/>
        </w:rPr>
        <w:t>s</w:t>
      </w:r>
      <w:r>
        <w:rPr>
          <w:lang w:eastAsia="zh-CN"/>
        </w:rPr>
        <w:t xml:space="preserve"> were achieved on the measurement restriction at pervious meeting, i.e</w:t>
      </w:r>
      <w:r w:rsidR="00B1785E">
        <w:rPr>
          <w:lang w:eastAsia="zh-CN"/>
        </w:rPr>
        <w:t>.</w:t>
      </w:r>
    </w:p>
    <w:p w:rsidR="00EF6C3C" w:rsidRDefault="00EF6C3C" w:rsidP="00ED151D">
      <w:pPr>
        <w:rPr>
          <w:lang w:eastAsia="zh-CN"/>
        </w:rPr>
      </w:pPr>
      <w:r w:rsidRPr="00EF6C3C">
        <w:rPr>
          <w:highlight w:val="green"/>
          <w:lang w:eastAsia="zh-CN"/>
        </w:rPr>
        <w:t>Agreement:</w:t>
      </w:r>
      <w:r>
        <w:rPr>
          <w:lang w:eastAsia="zh-CN"/>
        </w:rPr>
        <w:t xml:space="preserve"> </w:t>
      </w:r>
    </w:p>
    <w:p w:rsidR="00EF6C3C" w:rsidRPr="00EF6C3C" w:rsidRDefault="00EF6C3C" w:rsidP="00EF6C3C">
      <w:pPr>
        <w:numPr>
          <w:ilvl w:val="0"/>
          <w:numId w:val="18"/>
        </w:numPr>
        <w:autoSpaceDE/>
        <w:autoSpaceDN/>
        <w:adjustRightInd/>
        <w:snapToGrid/>
        <w:spacing w:after="0"/>
        <w:jc w:val="left"/>
        <w:rPr>
          <w:rFonts w:eastAsia="MS Mincho"/>
          <w:i/>
          <w:iCs/>
          <w:lang w:eastAsia="ja-JP"/>
        </w:rPr>
      </w:pPr>
      <w:r w:rsidRPr="00EF6C3C">
        <w:rPr>
          <w:rFonts w:eastAsia="MS Mincho"/>
          <w:i/>
          <w:iCs/>
          <w:lang w:eastAsia="ja-JP"/>
        </w:rPr>
        <w:t>Support following features for NR CSI acquisition</w:t>
      </w:r>
    </w:p>
    <w:p w:rsidR="00EF6C3C" w:rsidRPr="00EF6C3C" w:rsidRDefault="00EF6C3C" w:rsidP="00EF6C3C">
      <w:pPr>
        <w:numPr>
          <w:ilvl w:val="1"/>
          <w:numId w:val="18"/>
        </w:numPr>
        <w:autoSpaceDE/>
        <w:autoSpaceDN/>
        <w:adjustRightInd/>
        <w:snapToGrid/>
        <w:spacing w:after="0"/>
        <w:jc w:val="left"/>
        <w:rPr>
          <w:rFonts w:eastAsia="MS Mincho"/>
          <w:i/>
          <w:iCs/>
          <w:lang w:eastAsia="ja-JP"/>
        </w:rPr>
      </w:pPr>
      <w:r w:rsidRPr="00EF6C3C">
        <w:rPr>
          <w:rFonts w:eastAsia="MS Mincho"/>
          <w:i/>
          <w:iCs/>
          <w:lang w:eastAsia="ja-JP"/>
        </w:rPr>
        <w:t>FFS Frequency domain subset restriction</w:t>
      </w:r>
    </w:p>
    <w:p w:rsidR="00EF6C3C" w:rsidRPr="00EF6C3C" w:rsidRDefault="00EF6C3C" w:rsidP="00EF6C3C">
      <w:pPr>
        <w:numPr>
          <w:ilvl w:val="2"/>
          <w:numId w:val="18"/>
        </w:numPr>
        <w:autoSpaceDE/>
        <w:autoSpaceDN/>
        <w:adjustRightInd/>
        <w:snapToGrid/>
        <w:spacing w:after="0"/>
        <w:jc w:val="left"/>
        <w:rPr>
          <w:rFonts w:eastAsia="MS Mincho"/>
          <w:i/>
          <w:iCs/>
          <w:lang w:eastAsia="ja-JP"/>
        </w:rPr>
      </w:pPr>
      <w:r w:rsidRPr="00EF6C3C">
        <w:rPr>
          <w:rFonts w:eastAsia="MS Mincho"/>
          <w:i/>
          <w:iCs/>
          <w:lang w:eastAsia="ja-JP"/>
        </w:rPr>
        <w:t>FFS on number of configurable subsets</w:t>
      </w:r>
    </w:p>
    <w:p w:rsidR="00EF6C3C" w:rsidRPr="00EF6C3C" w:rsidRDefault="00EF6C3C" w:rsidP="00EF6C3C">
      <w:pPr>
        <w:numPr>
          <w:ilvl w:val="2"/>
          <w:numId w:val="18"/>
        </w:numPr>
        <w:autoSpaceDE/>
        <w:autoSpaceDN/>
        <w:adjustRightInd/>
        <w:snapToGrid/>
        <w:spacing w:after="0"/>
        <w:jc w:val="left"/>
        <w:rPr>
          <w:rFonts w:eastAsia="MS Mincho"/>
          <w:i/>
          <w:iCs/>
          <w:lang w:eastAsia="ja-JP"/>
        </w:rPr>
      </w:pPr>
      <w:r w:rsidRPr="00EF6C3C">
        <w:rPr>
          <w:rFonts w:eastAsia="MS Mincho"/>
          <w:i/>
          <w:iCs/>
          <w:lang w:eastAsia="ja-JP"/>
        </w:rPr>
        <w:t>FFS on detailed signaling/configuration</w:t>
      </w:r>
    </w:p>
    <w:p w:rsidR="00EF6C3C" w:rsidRPr="00EF6C3C" w:rsidRDefault="00EF6C3C" w:rsidP="00EF6C3C">
      <w:pPr>
        <w:numPr>
          <w:ilvl w:val="2"/>
          <w:numId w:val="18"/>
        </w:numPr>
        <w:autoSpaceDE/>
        <w:autoSpaceDN/>
        <w:adjustRightInd/>
        <w:snapToGrid/>
        <w:spacing w:after="0"/>
        <w:jc w:val="left"/>
        <w:rPr>
          <w:rFonts w:eastAsia="MS Mincho"/>
          <w:i/>
          <w:iCs/>
          <w:lang w:eastAsia="ja-JP"/>
        </w:rPr>
      </w:pPr>
      <w:r w:rsidRPr="00EF6C3C">
        <w:rPr>
          <w:rFonts w:eastAsia="MS Mincho"/>
          <w:i/>
          <w:iCs/>
          <w:lang w:eastAsia="ja-JP"/>
        </w:rPr>
        <w:t>FFS measurement restriction of interference measurement</w:t>
      </w:r>
    </w:p>
    <w:p w:rsidR="00EF6C3C" w:rsidRPr="00EF6C3C" w:rsidRDefault="00EF6C3C" w:rsidP="00EF6C3C">
      <w:pPr>
        <w:numPr>
          <w:ilvl w:val="3"/>
          <w:numId w:val="18"/>
        </w:numPr>
        <w:autoSpaceDE/>
        <w:autoSpaceDN/>
        <w:adjustRightInd/>
        <w:snapToGrid/>
        <w:spacing w:after="0"/>
        <w:jc w:val="left"/>
        <w:rPr>
          <w:rFonts w:eastAsia="MS Mincho"/>
          <w:i/>
          <w:iCs/>
          <w:lang w:eastAsia="ja-JP"/>
        </w:rPr>
      </w:pPr>
      <w:r w:rsidRPr="00EF6C3C">
        <w:rPr>
          <w:rFonts w:eastAsia="MS Mincho"/>
          <w:i/>
          <w:iCs/>
          <w:lang w:eastAsia="ja-JP"/>
        </w:rPr>
        <w:t xml:space="preserve">FFS on measurement restriction of channel measurement </w:t>
      </w:r>
    </w:p>
    <w:p w:rsidR="00EF6C3C" w:rsidRPr="00EF6C3C" w:rsidRDefault="00EF6C3C" w:rsidP="00EF6C3C">
      <w:pPr>
        <w:numPr>
          <w:ilvl w:val="1"/>
          <w:numId w:val="18"/>
        </w:numPr>
        <w:autoSpaceDE/>
        <w:autoSpaceDN/>
        <w:adjustRightInd/>
        <w:snapToGrid/>
        <w:spacing w:after="0"/>
        <w:jc w:val="left"/>
        <w:rPr>
          <w:rFonts w:eastAsia="MS Mincho"/>
          <w:i/>
          <w:iCs/>
          <w:lang w:eastAsia="ja-JP"/>
        </w:rPr>
      </w:pPr>
      <w:r w:rsidRPr="00EF6C3C">
        <w:rPr>
          <w:rFonts w:eastAsia="MS Mincho"/>
          <w:i/>
          <w:iCs/>
          <w:lang w:eastAsia="ja-JP"/>
        </w:rPr>
        <w:t>For time domain, measurement restriction of channel and interference measurement</w:t>
      </w:r>
    </w:p>
    <w:p w:rsidR="00ED151D" w:rsidRPr="00EC063E" w:rsidRDefault="00EF6C3C" w:rsidP="00ED151D">
      <w:pPr>
        <w:rPr>
          <w:lang w:eastAsia="zh-CN"/>
        </w:rPr>
      </w:pPr>
      <w:r>
        <w:rPr>
          <w:lang w:eastAsia="zh-CN"/>
        </w:rPr>
        <w:t xml:space="preserve">The details on supporting time domain restriction and the </w:t>
      </w:r>
      <w:r w:rsidR="00EC063E" w:rsidRPr="00EC063E">
        <w:rPr>
          <w:lang w:eastAsia="zh-CN"/>
        </w:rPr>
        <w:t>necessity</w:t>
      </w:r>
      <w:r w:rsidR="00EC063E">
        <w:rPr>
          <w:lang w:eastAsia="zh-CN"/>
        </w:rPr>
        <w:t xml:space="preserve"> of supporting frequency domain restriction are discussed as well in this contribution.</w:t>
      </w:r>
    </w:p>
    <w:p w:rsidR="00EC063E" w:rsidRDefault="00EC063E" w:rsidP="00EC063E">
      <w:pPr>
        <w:pStyle w:val="Heading1"/>
        <w:numPr>
          <w:ilvl w:val="0"/>
          <w:numId w:val="19"/>
        </w:numPr>
      </w:pPr>
      <w:r>
        <w:t>Discussion on Interference measurement</w:t>
      </w:r>
    </w:p>
    <w:p w:rsidR="00ED151D" w:rsidRDefault="00ED151D" w:rsidP="00EC063E">
      <w:pPr>
        <w:pStyle w:val="Heading1"/>
        <w:numPr>
          <w:ilvl w:val="1"/>
          <w:numId w:val="19"/>
        </w:numPr>
      </w:pPr>
      <w:r>
        <w:t>Interference in various scenarios</w:t>
      </w:r>
    </w:p>
    <w:p w:rsidR="00ED151D" w:rsidRPr="00371AF4" w:rsidRDefault="00ED151D" w:rsidP="00371AF4">
      <w:pPr>
        <w:rPr>
          <w:lang w:eastAsia="zh-CN"/>
        </w:rPr>
      </w:pPr>
      <w:r>
        <w:rPr>
          <w:rFonts w:hint="eastAsia"/>
          <w:lang w:eastAsia="zh-CN"/>
        </w:rPr>
        <w:t>In MIMO topic</w:t>
      </w:r>
      <w:r>
        <w:rPr>
          <w:lang w:eastAsia="zh-CN"/>
        </w:rPr>
        <w:t>s</w:t>
      </w:r>
      <w:r>
        <w:rPr>
          <w:rFonts w:hint="eastAsia"/>
          <w:lang w:eastAsia="zh-CN"/>
        </w:rPr>
        <w:t xml:space="preserve">, </w:t>
      </w:r>
      <w:r>
        <w:rPr>
          <w:lang w:eastAsia="zh-CN"/>
        </w:rPr>
        <w:t>two main</w:t>
      </w:r>
      <w:r>
        <w:rPr>
          <w:rFonts w:hint="eastAsia"/>
          <w:lang w:eastAsia="zh-CN"/>
        </w:rPr>
        <w:t xml:space="preserve"> scenarios are discussed up to now: </w:t>
      </w:r>
      <w:r>
        <w:rPr>
          <w:lang w:eastAsia="zh-CN"/>
        </w:rPr>
        <w:t>non-multi-TRP coordination scenario not performing non-coherent joint transmission (NCJT), and multi-TRP coordination scenario performing NCJT</w:t>
      </w:r>
      <w:r w:rsidR="00F53522">
        <w:rPr>
          <w:lang w:eastAsia="zh-CN"/>
        </w:rPr>
        <w:t xml:space="preserve">. </w:t>
      </w:r>
      <w:r w:rsidR="00EC063E">
        <w:rPr>
          <w:lang w:eastAsia="zh-CN"/>
        </w:rPr>
        <w:t>For the former use case, the interested interference includes interference from other cells and</w:t>
      </w:r>
      <w:r w:rsidR="00D370BB">
        <w:rPr>
          <w:lang w:eastAsia="zh-CN"/>
        </w:rPr>
        <w:t xml:space="preserve"> interference</w:t>
      </w:r>
      <w:r w:rsidR="00937E4A">
        <w:rPr>
          <w:lang w:eastAsia="zh-CN"/>
        </w:rPr>
        <w:t xml:space="preserve"> from</w:t>
      </w:r>
      <w:r w:rsidR="00EC063E">
        <w:rPr>
          <w:lang w:eastAsia="zh-CN"/>
        </w:rPr>
        <w:t xml:space="preserve"> </w:t>
      </w:r>
      <w:r w:rsidR="00937E4A">
        <w:rPr>
          <w:lang w:eastAsia="zh-CN"/>
        </w:rPr>
        <w:t xml:space="preserve">severing cell </w:t>
      </w:r>
      <w:r w:rsidR="00D370BB">
        <w:rPr>
          <w:lang w:eastAsia="zh-CN"/>
        </w:rPr>
        <w:t>that actually inten</w:t>
      </w:r>
      <w:r w:rsidR="00C130AA">
        <w:rPr>
          <w:lang w:eastAsia="zh-CN"/>
        </w:rPr>
        <w:t>ds</w:t>
      </w:r>
      <w:r w:rsidR="00D370BB">
        <w:rPr>
          <w:lang w:eastAsia="zh-CN"/>
        </w:rPr>
        <w:t xml:space="preserve"> to other MU paired UEs. They are known as inter-cell interference and MU interference. For the later use case, besides the above mentioned interferes, the</w:t>
      </w:r>
      <w:r w:rsidR="00371AF4">
        <w:rPr>
          <w:lang w:eastAsia="zh-CN"/>
        </w:rPr>
        <w:t xml:space="preserve"> signals </w:t>
      </w:r>
      <w:r w:rsidR="00D370BB">
        <w:rPr>
          <w:lang w:eastAsia="zh-CN"/>
        </w:rPr>
        <w:lastRenderedPageBreak/>
        <w:t xml:space="preserve">from </w:t>
      </w:r>
      <w:r w:rsidR="00D370BB" w:rsidRPr="00340037">
        <w:rPr>
          <w:lang w:eastAsia="zh-CN"/>
        </w:rPr>
        <w:t>coordinated TRP</w:t>
      </w:r>
      <w:r w:rsidR="00371AF4">
        <w:rPr>
          <w:lang w:eastAsia="zh-CN"/>
        </w:rPr>
        <w:t>s</w:t>
      </w:r>
      <w:r w:rsidR="00D370BB">
        <w:rPr>
          <w:lang w:eastAsia="zh-CN"/>
        </w:rPr>
        <w:t xml:space="preserve"> would be treated as inter</w:t>
      </w:r>
      <w:r w:rsidR="00371AF4">
        <w:rPr>
          <w:lang w:eastAsia="zh-CN"/>
        </w:rPr>
        <w:t xml:space="preserve">ference as well for one given TRP although all these signals are actually for the same UE. </w:t>
      </w:r>
    </w:p>
    <w:p w:rsidR="00AA5129" w:rsidRDefault="00AA5129" w:rsidP="00ED151D">
      <w:pPr>
        <w:rPr>
          <w:lang w:eastAsia="zh-CN"/>
        </w:rPr>
      </w:pPr>
      <w:r>
        <w:rPr>
          <w:rFonts w:hint="eastAsia"/>
          <w:lang w:eastAsia="zh-CN"/>
        </w:rPr>
        <w:t xml:space="preserve">The </w:t>
      </w:r>
      <w:r>
        <w:rPr>
          <w:lang w:eastAsia="zh-CN"/>
        </w:rPr>
        <w:t>interference</w:t>
      </w:r>
      <w:r>
        <w:rPr>
          <w:rFonts w:hint="eastAsia"/>
          <w:lang w:eastAsia="zh-CN"/>
        </w:rPr>
        <w:t xml:space="preserve"> from MU and inter-cell</w:t>
      </w:r>
      <w:r w:rsidR="00A72E21">
        <w:rPr>
          <w:lang w:eastAsia="zh-CN"/>
        </w:rPr>
        <w:t xml:space="preserve"> (outside the transmission set)</w:t>
      </w:r>
      <w:r>
        <w:rPr>
          <w:rFonts w:hint="eastAsia"/>
          <w:lang w:eastAsia="zh-CN"/>
        </w:rPr>
        <w:t xml:space="preserve"> is </w:t>
      </w:r>
      <w:r w:rsidR="003F0F68">
        <w:rPr>
          <w:lang w:eastAsia="zh-CN"/>
        </w:rPr>
        <w:t>generally similar</w:t>
      </w:r>
      <w:r w:rsidRPr="00AA5129">
        <w:rPr>
          <w:lang w:eastAsia="zh-CN"/>
        </w:rPr>
        <w:t xml:space="preserve"> </w:t>
      </w:r>
      <w:r w:rsidR="003F0F68">
        <w:rPr>
          <w:lang w:eastAsia="zh-CN"/>
        </w:rPr>
        <w:t>for</w:t>
      </w:r>
      <w:r w:rsidR="003F0F68" w:rsidRPr="00AA5129">
        <w:rPr>
          <w:rFonts w:hint="eastAsia"/>
          <w:lang w:eastAsia="zh-CN"/>
        </w:rPr>
        <w:t xml:space="preserve"> </w:t>
      </w:r>
      <w:r>
        <w:rPr>
          <w:lang w:eastAsia="zh-CN"/>
        </w:rPr>
        <w:t>the scenarios of multi-TRP coordination</w:t>
      </w:r>
      <w:r w:rsidR="00BB384E">
        <w:rPr>
          <w:lang w:eastAsia="zh-CN"/>
        </w:rPr>
        <w:t xml:space="preserve"> and non-multi-TRP coordination</w:t>
      </w:r>
      <w:r w:rsidR="003F0F68">
        <w:rPr>
          <w:lang w:eastAsia="zh-CN"/>
        </w:rPr>
        <w:t>, a</w:t>
      </w:r>
      <w:r w:rsidR="00BB384E">
        <w:rPr>
          <w:lang w:eastAsia="zh-CN"/>
        </w:rPr>
        <w:t xml:space="preserve">nd they would be discussed in this paper. As for interference from </w:t>
      </w:r>
      <w:r w:rsidR="00BB384E" w:rsidRPr="00340037">
        <w:rPr>
          <w:lang w:eastAsia="zh-CN"/>
        </w:rPr>
        <w:t>coordinated TRP</w:t>
      </w:r>
      <w:r w:rsidR="00BB384E">
        <w:rPr>
          <w:lang w:eastAsia="zh-CN"/>
        </w:rPr>
        <w:t xml:space="preserve">, it is relevant </w:t>
      </w:r>
      <w:r w:rsidR="003F0F68">
        <w:rPr>
          <w:lang w:eastAsia="zh-CN"/>
        </w:rPr>
        <w:t xml:space="preserve">for </w:t>
      </w:r>
      <w:r w:rsidR="00BB384E">
        <w:rPr>
          <w:lang w:eastAsia="zh-CN"/>
        </w:rPr>
        <w:t xml:space="preserve">joint codebook selection for coordinated TRPs and will be </w:t>
      </w:r>
      <w:r w:rsidR="00A72E21">
        <w:rPr>
          <w:lang w:eastAsia="zh-CN"/>
        </w:rPr>
        <w:t xml:space="preserve">discussed </w:t>
      </w:r>
      <w:r w:rsidR="00BB384E">
        <w:rPr>
          <w:lang w:eastAsia="zh-CN"/>
        </w:rPr>
        <w:t>in our companion contribution.</w:t>
      </w:r>
    </w:p>
    <w:p w:rsidR="00257164" w:rsidRDefault="00257164" w:rsidP="00257164">
      <w:pPr>
        <w:pStyle w:val="Heading1"/>
        <w:numPr>
          <w:ilvl w:val="1"/>
          <w:numId w:val="19"/>
        </w:numPr>
      </w:pPr>
      <w:r>
        <w:t xml:space="preserve">Discussion on </w:t>
      </w:r>
      <w:r w:rsidR="005E44C6">
        <w:t xml:space="preserve">interference </w:t>
      </w:r>
      <w:r w:rsidR="00B9287A">
        <w:t>measurement</w:t>
      </w:r>
    </w:p>
    <w:p w:rsidR="00432906" w:rsidRDefault="00C130AA" w:rsidP="00257164">
      <w:pPr>
        <w:rPr>
          <w:lang w:eastAsia="zh-CN"/>
        </w:rPr>
      </w:pPr>
      <w:r>
        <w:rPr>
          <w:lang w:eastAsia="zh-CN"/>
        </w:rPr>
        <w:t xml:space="preserve">The working assumption </w:t>
      </w:r>
      <w:r w:rsidR="007950EE">
        <w:rPr>
          <w:lang w:eastAsia="zh-CN"/>
        </w:rPr>
        <w:t xml:space="preserve">supports NZP CSI-RS for interference measurement and </w:t>
      </w:r>
      <w:r>
        <w:rPr>
          <w:lang w:eastAsia="zh-CN"/>
        </w:rPr>
        <w:t>concludes</w:t>
      </w:r>
      <w:r w:rsidR="007950EE">
        <w:rPr>
          <w:lang w:eastAsia="zh-CN"/>
        </w:rPr>
        <w:t xml:space="preserve"> at least</w:t>
      </w:r>
      <w:r>
        <w:rPr>
          <w:lang w:eastAsia="zh-CN"/>
        </w:rPr>
        <w:t xml:space="preserve"> two schemes, </w:t>
      </w:r>
      <w:r w:rsidR="00257164">
        <w:rPr>
          <w:lang w:eastAsia="zh-CN"/>
        </w:rPr>
        <w:t xml:space="preserve">i.e., Scheme-1 and Scheme-2 in </w:t>
      </w:r>
      <w:r w:rsidR="00694830">
        <w:rPr>
          <w:lang w:eastAsia="zh-CN"/>
        </w:rPr>
        <w:t>I</w:t>
      </w:r>
      <w:r w:rsidR="00257164">
        <w:rPr>
          <w:lang w:eastAsia="zh-CN"/>
        </w:rPr>
        <w:t xml:space="preserve">ntroduction, </w:t>
      </w:r>
      <w:r w:rsidR="00860F20">
        <w:rPr>
          <w:lang w:eastAsia="zh-CN"/>
        </w:rPr>
        <w:t xml:space="preserve">for further down-selection and specification. </w:t>
      </w:r>
      <w:r w:rsidR="00432906">
        <w:rPr>
          <w:lang w:eastAsia="zh-CN"/>
        </w:rPr>
        <w:t>Many contributions had discuss</w:t>
      </w:r>
      <w:r w:rsidR="00385668">
        <w:rPr>
          <w:lang w:eastAsia="zh-CN"/>
        </w:rPr>
        <w:t>ed</w:t>
      </w:r>
      <w:r w:rsidR="00432906">
        <w:rPr>
          <w:lang w:eastAsia="zh-CN"/>
        </w:rPr>
        <w:t xml:space="preserve"> Scheme-1 and Scheme-2 at several </w:t>
      </w:r>
      <w:r w:rsidR="0080103A">
        <w:rPr>
          <w:lang w:eastAsia="zh-CN"/>
        </w:rPr>
        <w:t>previous</w:t>
      </w:r>
      <w:r w:rsidR="009F3553">
        <w:rPr>
          <w:lang w:eastAsia="zh-CN"/>
        </w:rPr>
        <w:t xml:space="preserve"> </w:t>
      </w:r>
      <w:r w:rsidR="00432906">
        <w:rPr>
          <w:lang w:eastAsia="zh-CN"/>
        </w:rPr>
        <w:t>meeting</w:t>
      </w:r>
      <w:r w:rsidR="00385668">
        <w:rPr>
          <w:lang w:eastAsia="zh-CN"/>
        </w:rPr>
        <w:t>s</w:t>
      </w:r>
      <w:r w:rsidR="00432906">
        <w:rPr>
          <w:lang w:eastAsia="zh-CN"/>
        </w:rPr>
        <w:t xml:space="preserve">, but </w:t>
      </w:r>
      <w:r w:rsidR="00011924">
        <w:rPr>
          <w:lang w:eastAsia="zh-CN"/>
        </w:rPr>
        <w:t xml:space="preserve">no consensus </w:t>
      </w:r>
      <w:r w:rsidR="00423339">
        <w:rPr>
          <w:lang w:eastAsia="zh-CN"/>
        </w:rPr>
        <w:t>was</w:t>
      </w:r>
      <w:r w:rsidR="00432906">
        <w:rPr>
          <w:lang w:eastAsia="zh-CN"/>
        </w:rPr>
        <w:t xml:space="preserve"> achieved</w:t>
      </w:r>
      <w:r w:rsidR="00011924">
        <w:rPr>
          <w:lang w:eastAsia="zh-CN"/>
        </w:rPr>
        <w:t xml:space="preserve"> up to now</w:t>
      </w:r>
      <w:r w:rsidR="00432906">
        <w:rPr>
          <w:lang w:eastAsia="zh-CN"/>
        </w:rPr>
        <w:t xml:space="preserve">. </w:t>
      </w:r>
      <w:r w:rsidR="00011924">
        <w:rPr>
          <w:lang w:eastAsia="zh-CN"/>
        </w:rPr>
        <w:t xml:space="preserve">For further progress, </w:t>
      </w:r>
      <w:r w:rsidR="009F3553">
        <w:rPr>
          <w:lang w:eastAsia="zh-CN"/>
        </w:rPr>
        <w:t>we</w:t>
      </w:r>
      <w:r w:rsidR="00011924">
        <w:rPr>
          <w:lang w:eastAsia="zh-CN"/>
        </w:rPr>
        <w:t xml:space="preserve"> </w:t>
      </w:r>
      <w:r w:rsidR="009F3553">
        <w:rPr>
          <w:lang w:eastAsia="zh-CN"/>
        </w:rPr>
        <w:t xml:space="preserve">discuss this issue from </w:t>
      </w:r>
      <w:r w:rsidR="00011924">
        <w:rPr>
          <w:lang w:eastAsia="zh-CN"/>
        </w:rPr>
        <w:t>another aspect, i.e., method</w:t>
      </w:r>
      <w:r w:rsidR="00423339">
        <w:rPr>
          <w:lang w:eastAsia="zh-CN"/>
        </w:rPr>
        <w:t>s</w:t>
      </w:r>
      <w:r w:rsidR="00011924">
        <w:rPr>
          <w:lang w:eastAsia="zh-CN"/>
        </w:rPr>
        <w:t xml:space="preserve"> to emulate interference</w:t>
      </w:r>
      <w:r w:rsidR="009F3553">
        <w:rPr>
          <w:lang w:eastAsia="zh-CN"/>
        </w:rPr>
        <w:t xml:space="preserve">, because it has </w:t>
      </w:r>
      <w:r w:rsidR="0080103A">
        <w:rPr>
          <w:lang w:eastAsia="zh-CN"/>
        </w:rPr>
        <w:t>significant</w:t>
      </w:r>
      <w:r w:rsidR="009F3553">
        <w:rPr>
          <w:lang w:eastAsia="zh-CN"/>
        </w:rPr>
        <w:t xml:space="preserve"> impact on UE behavior, implementation feasibility and complexity, and L1/2 signaling, etc. Then </w:t>
      </w:r>
      <w:r w:rsidR="0080103A">
        <w:rPr>
          <w:lang w:eastAsia="zh-CN"/>
        </w:rPr>
        <w:t>with</w:t>
      </w:r>
      <w:r w:rsidR="009F3553">
        <w:rPr>
          <w:lang w:eastAsia="zh-CN"/>
        </w:rPr>
        <w:t xml:space="preserve"> the conclusion of the discussion, we further analysis the Scheme-1 and Scheme-2.</w:t>
      </w:r>
    </w:p>
    <w:p w:rsidR="009F3553" w:rsidRDefault="009F3553" w:rsidP="009F3553">
      <w:pPr>
        <w:pStyle w:val="Heading1"/>
        <w:numPr>
          <w:ilvl w:val="2"/>
          <w:numId w:val="19"/>
        </w:numPr>
        <w:rPr>
          <w:lang w:eastAsia="zh-CN"/>
        </w:rPr>
      </w:pPr>
      <w:r>
        <w:rPr>
          <w:lang w:eastAsia="zh-CN"/>
        </w:rPr>
        <w:t>Interference emulation</w:t>
      </w:r>
    </w:p>
    <w:p w:rsidR="00011924" w:rsidRDefault="009F3553" w:rsidP="00011924">
      <w:pPr>
        <w:spacing w:before="120"/>
        <w:rPr>
          <w:lang w:eastAsia="zh-CN"/>
        </w:rPr>
      </w:pPr>
      <w:r>
        <w:rPr>
          <w:rFonts w:hint="eastAsia"/>
          <w:lang w:eastAsia="zh-CN"/>
        </w:rPr>
        <w:t>Basically,</w:t>
      </w:r>
      <w:r w:rsidR="00011924" w:rsidRPr="00011924">
        <w:rPr>
          <w:lang w:eastAsia="zh-CN"/>
        </w:rPr>
        <w:t xml:space="preserve"> </w:t>
      </w:r>
      <w:r w:rsidR="00011924">
        <w:rPr>
          <w:lang w:eastAsia="zh-CN"/>
        </w:rPr>
        <w:t>the interference emulation includes T</w:t>
      </w:r>
      <w:r w:rsidR="00011924" w:rsidRPr="006E79E2">
        <w:rPr>
          <w:lang w:eastAsia="zh-CN"/>
        </w:rPr>
        <w:t>RP emulation and UE emulation</w:t>
      </w:r>
      <w:r w:rsidR="00011924">
        <w:rPr>
          <w:lang w:eastAsia="zh-CN"/>
        </w:rPr>
        <w:t xml:space="preserve">. For </w:t>
      </w:r>
      <w:r w:rsidR="008C4AED">
        <w:rPr>
          <w:lang w:eastAsia="zh-CN"/>
        </w:rPr>
        <w:t xml:space="preserve">TRP emulation, the NZP CSI-RS for interference </w:t>
      </w:r>
      <w:r w:rsidR="0040796C">
        <w:rPr>
          <w:lang w:eastAsia="zh-CN"/>
        </w:rPr>
        <w:t xml:space="preserve">measurements </w:t>
      </w:r>
      <w:r w:rsidR="008C4AED">
        <w:rPr>
          <w:lang w:eastAsia="zh-CN"/>
        </w:rPr>
        <w:t xml:space="preserve">are </w:t>
      </w:r>
      <w:proofErr w:type="spellStart"/>
      <w:r w:rsidR="008C4AED">
        <w:rPr>
          <w:lang w:eastAsia="zh-CN"/>
        </w:rPr>
        <w:t>beamformed</w:t>
      </w:r>
      <w:proofErr w:type="spellEnd"/>
      <w:r w:rsidR="008C4AED">
        <w:rPr>
          <w:lang w:eastAsia="zh-CN"/>
        </w:rPr>
        <w:t xml:space="preserve"> with </w:t>
      </w:r>
      <w:proofErr w:type="spellStart"/>
      <w:r w:rsidR="008C4AED">
        <w:rPr>
          <w:lang w:eastAsia="zh-CN"/>
        </w:rPr>
        <w:t>precoder</w:t>
      </w:r>
      <w:proofErr w:type="spellEnd"/>
      <w:r w:rsidR="008C4AED">
        <w:rPr>
          <w:lang w:eastAsia="zh-CN"/>
        </w:rPr>
        <w:t xml:space="preserve"> derived by prior CSI</w:t>
      </w:r>
      <w:r w:rsidR="00E55DFA">
        <w:rPr>
          <w:lang w:eastAsia="zh-CN"/>
        </w:rPr>
        <w:t>, e.g., SU</w:t>
      </w:r>
      <w:r w:rsidR="00E55DFA">
        <w:rPr>
          <w:rFonts w:hint="eastAsia"/>
          <w:lang w:eastAsia="zh-CN"/>
        </w:rPr>
        <w:t xml:space="preserve"> </w:t>
      </w:r>
      <w:r w:rsidR="00E55DFA">
        <w:rPr>
          <w:lang w:eastAsia="zh-CN"/>
        </w:rPr>
        <w:t>CSI</w:t>
      </w:r>
      <w:r w:rsidR="008C4AED">
        <w:rPr>
          <w:lang w:eastAsia="zh-CN"/>
        </w:rPr>
        <w:t xml:space="preserve">. These </w:t>
      </w:r>
      <w:proofErr w:type="spellStart"/>
      <w:r w:rsidR="008C4AED">
        <w:rPr>
          <w:lang w:eastAsia="zh-CN"/>
        </w:rPr>
        <w:t>precoders</w:t>
      </w:r>
      <w:proofErr w:type="spellEnd"/>
      <w:r w:rsidR="008C4AED">
        <w:rPr>
          <w:lang w:eastAsia="zh-CN"/>
        </w:rPr>
        <w:t xml:space="preserve"> are transparent to UE. It means at the UE side, the covariance matrix of interference </w:t>
      </w:r>
      <w:r w:rsidR="00780C33">
        <w:rPr>
          <w:lang w:eastAsia="zh-CN"/>
        </w:rPr>
        <w:t>can be</w:t>
      </w:r>
      <w:r w:rsidR="008C4AED">
        <w:rPr>
          <w:lang w:eastAsia="zh-CN"/>
        </w:rPr>
        <w:t xml:space="preserve"> derived without any information about</w:t>
      </w:r>
      <w:r w:rsidR="00E55DFA">
        <w:rPr>
          <w:lang w:eastAsia="zh-CN"/>
        </w:rPr>
        <w:t xml:space="preserve"> </w:t>
      </w:r>
      <w:proofErr w:type="spellStart"/>
      <w:r w:rsidR="008C4AED">
        <w:rPr>
          <w:lang w:eastAsia="zh-CN"/>
        </w:rPr>
        <w:t>precoder</w:t>
      </w:r>
      <w:proofErr w:type="spellEnd"/>
      <w:r w:rsidR="008C4AED">
        <w:rPr>
          <w:lang w:eastAsia="zh-CN"/>
        </w:rPr>
        <w:t xml:space="preserve"> used by TRP. On the </w:t>
      </w:r>
      <w:r w:rsidR="008C4AED" w:rsidRPr="008C4AED">
        <w:rPr>
          <w:lang w:eastAsia="zh-CN"/>
        </w:rPr>
        <w:t>contrary</w:t>
      </w:r>
      <w:r w:rsidR="008C4AED">
        <w:rPr>
          <w:lang w:eastAsia="zh-CN"/>
        </w:rPr>
        <w:t xml:space="preserve">, </w:t>
      </w:r>
      <w:r w:rsidR="00011924" w:rsidRPr="006E79E2">
        <w:rPr>
          <w:lang w:eastAsia="zh-CN"/>
        </w:rPr>
        <w:t xml:space="preserve">UE emulation requires the UE to obtain a </w:t>
      </w:r>
      <w:proofErr w:type="spellStart"/>
      <w:r w:rsidR="00011924" w:rsidRPr="006E79E2">
        <w:rPr>
          <w:lang w:eastAsia="zh-CN"/>
        </w:rPr>
        <w:t>precoder</w:t>
      </w:r>
      <w:proofErr w:type="spellEnd"/>
      <w:r w:rsidR="00011924" w:rsidRPr="006E79E2">
        <w:rPr>
          <w:lang w:eastAsia="zh-CN"/>
        </w:rPr>
        <w:t>, from network signaling or UE estimation based on its channel with the</w:t>
      </w:r>
      <w:r w:rsidR="008C4AED">
        <w:rPr>
          <w:lang w:eastAsia="zh-CN"/>
        </w:rPr>
        <w:t xml:space="preserve"> serving TRP or interfering TRP</w:t>
      </w:r>
      <w:r w:rsidR="00011924" w:rsidRPr="006E79E2">
        <w:rPr>
          <w:lang w:eastAsia="zh-CN"/>
        </w:rPr>
        <w:t>.</w:t>
      </w:r>
      <w:r w:rsidR="008C4AED">
        <w:rPr>
          <w:lang w:eastAsia="zh-CN"/>
        </w:rPr>
        <w:t xml:space="preserve"> Thus usually </w:t>
      </w:r>
      <w:r w:rsidR="0040796C">
        <w:rPr>
          <w:lang w:eastAsia="zh-CN"/>
        </w:rPr>
        <w:t xml:space="preserve">UE emulation is more suitable to be used with </w:t>
      </w:r>
      <w:r w:rsidR="008C4AED">
        <w:rPr>
          <w:lang w:eastAsia="zh-CN"/>
        </w:rPr>
        <w:t>no</w:t>
      </w:r>
      <w:r w:rsidR="00385668">
        <w:rPr>
          <w:lang w:eastAsia="zh-CN"/>
        </w:rPr>
        <w:t>n-</w:t>
      </w:r>
      <w:proofErr w:type="spellStart"/>
      <w:r w:rsidR="008C4AED">
        <w:rPr>
          <w:lang w:eastAsia="zh-CN"/>
        </w:rPr>
        <w:t>precoded</w:t>
      </w:r>
      <w:proofErr w:type="spellEnd"/>
      <w:r w:rsidR="008C4AED">
        <w:rPr>
          <w:lang w:eastAsia="zh-CN"/>
        </w:rPr>
        <w:t xml:space="preserve"> CSI-RS</w:t>
      </w:r>
      <w:r w:rsidR="00445D0C">
        <w:rPr>
          <w:lang w:eastAsia="zh-CN"/>
        </w:rPr>
        <w:t xml:space="preserve"> (for, e.g., </w:t>
      </w:r>
      <w:r w:rsidR="00291065">
        <w:rPr>
          <w:lang w:eastAsia="zh-CN"/>
        </w:rPr>
        <w:t>intra-UE cross-layer interference estimation</w:t>
      </w:r>
      <w:r w:rsidR="00445D0C">
        <w:rPr>
          <w:lang w:eastAsia="zh-CN"/>
        </w:rPr>
        <w:t>)</w:t>
      </w:r>
      <w:r w:rsidR="008C4AED">
        <w:rPr>
          <w:lang w:eastAsia="zh-CN"/>
        </w:rPr>
        <w:t xml:space="preserve"> </w:t>
      </w:r>
      <w:r w:rsidR="0040796C">
        <w:rPr>
          <w:lang w:eastAsia="zh-CN"/>
        </w:rPr>
        <w:t xml:space="preserve">but not </w:t>
      </w:r>
      <w:proofErr w:type="spellStart"/>
      <w:r w:rsidR="0040796C">
        <w:rPr>
          <w:lang w:eastAsia="zh-CN"/>
        </w:rPr>
        <w:t>precoded</w:t>
      </w:r>
      <w:proofErr w:type="spellEnd"/>
      <w:r w:rsidR="0040796C">
        <w:rPr>
          <w:lang w:eastAsia="zh-CN"/>
        </w:rPr>
        <w:t xml:space="preserve"> CSI-RS</w:t>
      </w:r>
      <w:r w:rsidR="00445D0C">
        <w:rPr>
          <w:lang w:eastAsia="zh-CN"/>
        </w:rPr>
        <w:t xml:space="preserve"> (for, e.g., </w:t>
      </w:r>
      <w:r w:rsidR="00432B19">
        <w:rPr>
          <w:lang w:eastAsia="zh-CN"/>
        </w:rPr>
        <w:t xml:space="preserve">fine </w:t>
      </w:r>
      <w:r w:rsidR="007804F2">
        <w:rPr>
          <w:lang w:eastAsia="zh-CN"/>
        </w:rPr>
        <w:t>CQI</w:t>
      </w:r>
      <w:r w:rsidR="00445D0C">
        <w:rPr>
          <w:lang w:eastAsia="zh-CN"/>
        </w:rPr>
        <w:t xml:space="preserve"> adjustment)</w:t>
      </w:r>
      <w:r w:rsidR="002C7E32">
        <w:rPr>
          <w:lang w:eastAsia="zh-CN"/>
        </w:rPr>
        <w:t xml:space="preserve">. </w:t>
      </w:r>
    </w:p>
    <w:p w:rsidR="00B85101" w:rsidRDefault="00E55DFA">
      <w:pPr>
        <w:rPr>
          <w:lang w:eastAsia="zh-CN"/>
        </w:rPr>
      </w:pPr>
      <w:r>
        <w:rPr>
          <w:lang w:eastAsia="zh-CN"/>
        </w:rPr>
        <w:t>The UE emulation methods have the following issues</w:t>
      </w:r>
      <w:r w:rsidR="002C7E32" w:rsidRPr="006E79E2">
        <w:rPr>
          <w:lang w:eastAsia="zh-CN"/>
        </w:rPr>
        <w:t>:</w:t>
      </w:r>
    </w:p>
    <w:p w:rsidR="00011924" w:rsidRPr="00487F38" w:rsidRDefault="00011924" w:rsidP="00011924">
      <w:pPr>
        <w:pStyle w:val="ListParagraph"/>
        <w:numPr>
          <w:ilvl w:val="1"/>
          <w:numId w:val="13"/>
        </w:numPr>
        <w:ind w:leftChars="-9" w:left="400"/>
        <w:rPr>
          <w:lang w:eastAsia="zh-CN"/>
        </w:rPr>
      </w:pPr>
      <w:r w:rsidRPr="006E79E2">
        <w:rPr>
          <w:rFonts w:ascii="Times New Roman" w:eastAsia="SimSun" w:hAnsi="Times New Roman"/>
          <w:lang w:eastAsia="zh-CN"/>
        </w:rPr>
        <w:t xml:space="preserve">UE emulation based on </w:t>
      </w:r>
      <w:r w:rsidRPr="00B83FBD">
        <w:rPr>
          <w:rFonts w:ascii="Times New Roman" w:eastAsia="SimSun" w:hAnsi="Times New Roman"/>
          <w:u w:val="single"/>
          <w:lang w:eastAsia="zh-CN"/>
        </w:rPr>
        <w:t>TRP signaling</w:t>
      </w:r>
      <w:r w:rsidRPr="006E79E2">
        <w:rPr>
          <w:rFonts w:ascii="Times New Roman" w:eastAsia="SimSun" w:hAnsi="Times New Roman"/>
          <w:lang w:eastAsia="zh-CN"/>
        </w:rPr>
        <w:t xml:space="preserve"> of </w:t>
      </w:r>
      <w:proofErr w:type="spellStart"/>
      <w:r w:rsidRPr="006E79E2">
        <w:rPr>
          <w:rFonts w:ascii="Times New Roman" w:eastAsia="SimSun" w:hAnsi="Times New Roman"/>
          <w:lang w:eastAsia="zh-CN"/>
        </w:rPr>
        <w:t>precoding</w:t>
      </w:r>
      <w:proofErr w:type="spellEnd"/>
      <w:r w:rsidRPr="006E79E2">
        <w:rPr>
          <w:rFonts w:ascii="Times New Roman" w:eastAsia="SimSun" w:hAnsi="Times New Roman"/>
          <w:lang w:eastAsia="zh-CN"/>
        </w:rPr>
        <w:t xml:space="preserve"> matrix</w:t>
      </w:r>
    </w:p>
    <w:p w:rsidR="00B85101" w:rsidRDefault="00712133">
      <w:pPr>
        <w:spacing w:before="120"/>
        <w:ind w:leftChars="200" w:left="440"/>
        <w:rPr>
          <w:lang w:eastAsia="zh-CN"/>
        </w:rPr>
      </w:pPr>
      <w:r w:rsidRPr="00712133">
        <w:rPr>
          <w:lang w:eastAsia="zh-CN"/>
        </w:rPr>
        <w:t xml:space="preserve">This requires the </w:t>
      </w:r>
      <w:proofErr w:type="spellStart"/>
      <w:r w:rsidRPr="00712133">
        <w:rPr>
          <w:lang w:eastAsia="zh-CN"/>
        </w:rPr>
        <w:t>precoding</w:t>
      </w:r>
      <w:proofErr w:type="spellEnd"/>
      <w:r w:rsidRPr="00712133">
        <w:rPr>
          <w:lang w:eastAsia="zh-CN"/>
        </w:rPr>
        <w:t xml:space="preserve"> matrix to be signaled to the UE, and the signaling needs to be standardized. To enable accurate interference estimation, the </w:t>
      </w:r>
      <w:proofErr w:type="spellStart"/>
      <w:r w:rsidRPr="00712133">
        <w:rPr>
          <w:lang w:eastAsia="zh-CN"/>
        </w:rPr>
        <w:t>precoding</w:t>
      </w:r>
      <w:proofErr w:type="spellEnd"/>
      <w:r w:rsidRPr="00712133">
        <w:rPr>
          <w:lang w:eastAsia="zh-CN"/>
        </w:rPr>
        <w:t xml:space="preserve"> matrix signaled should be the same as the </w:t>
      </w:r>
      <w:proofErr w:type="spellStart"/>
      <w:r w:rsidRPr="00712133">
        <w:rPr>
          <w:lang w:eastAsia="zh-CN"/>
        </w:rPr>
        <w:t>precoding</w:t>
      </w:r>
      <w:proofErr w:type="spellEnd"/>
      <w:r w:rsidRPr="00712133">
        <w:rPr>
          <w:lang w:eastAsia="zh-CN"/>
        </w:rPr>
        <w:t xml:space="preserve"> matrix for PDSCH. </w:t>
      </w:r>
      <w:r w:rsidR="00114CF1">
        <w:rPr>
          <w:lang w:eastAsia="zh-CN"/>
        </w:rPr>
        <w:t>There are a few issues associated with this method:</w:t>
      </w:r>
    </w:p>
    <w:p w:rsidR="00B85101" w:rsidRDefault="00114CF1">
      <w:pPr>
        <w:spacing w:before="120"/>
        <w:ind w:leftChars="200" w:left="440"/>
        <w:rPr>
          <w:lang w:eastAsia="zh-CN"/>
        </w:rPr>
      </w:pPr>
      <w:r>
        <w:rPr>
          <w:lang w:eastAsia="zh-CN"/>
        </w:rPr>
        <w:t>1)</w:t>
      </w:r>
      <w:r w:rsidR="00712133" w:rsidRPr="00712133">
        <w:rPr>
          <w:lang w:eastAsia="zh-CN"/>
        </w:rPr>
        <w:t xml:space="preserve"> </w:t>
      </w:r>
      <w:r w:rsidR="00712133" w:rsidRPr="00712133">
        <w:rPr>
          <w:b/>
          <w:lang w:eastAsia="zh-CN"/>
        </w:rPr>
        <w:t>Feasibility issue</w:t>
      </w:r>
      <w:r w:rsidR="0035062D">
        <w:rPr>
          <w:lang w:eastAsia="zh-CN"/>
        </w:rPr>
        <w:t xml:space="preserve">: </w:t>
      </w:r>
      <w:r>
        <w:rPr>
          <w:lang w:eastAsia="zh-CN"/>
        </w:rPr>
        <w:t>T</w:t>
      </w:r>
      <w:r w:rsidR="00712133" w:rsidRPr="00712133">
        <w:rPr>
          <w:lang w:eastAsia="zh-CN"/>
        </w:rPr>
        <w:t xml:space="preserve">his method </w:t>
      </w:r>
      <w:r>
        <w:rPr>
          <w:lang w:eastAsia="zh-CN"/>
        </w:rPr>
        <w:t>is</w:t>
      </w:r>
      <w:r w:rsidR="00712133" w:rsidRPr="00712133">
        <w:rPr>
          <w:lang w:eastAsia="zh-CN"/>
        </w:rPr>
        <w:t xml:space="preserve"> infeasible for DMRS-based </w:t>
      </w:r>
      <w:proofErr w:type="spellStart"/>
      <w:r w:rsidR="00712133" w:rsidRPr="00712133">
        <w:rPr>
          <w:lang w:eastAsia="zh-CN"/>
        </w:rPr>
        <w:t>precoding</w:t>
      </w:r>
      <w:proofErr w:type="spellEnd"/>
      <w:r w:rsidR="00712133" w:rsidRPr="00712133">
        <w:rPr>
          <w:lang w:eastAsia="zh-CN"/>
        </w:rPr>
        <w:t xml:space="preserve">, since the </w:t>
      </w:r>
      <w:proofErr w:type="spellStart"/>
      <w:r w:rsidR="00712133" w:rsidRPr="00712133">
        <w:rPr>
          <w:lang w:eastAsia="zh-CN"/>
        </w:rPr>
        <w:t>precoding</w:t>
      </w:r>
      <w:proofErr w:type="spellEnd"/>
      <w:r w:rsidR="00712133" w:rsidRPr="00712133">
        <w:rPr>
          <w:lang w:eastAsia="zh-CN"/>
        </w:rPr>
        <w:t xml:space="preserve"> can be </w:t>
      </w:r>
      <w:r w:rsidR="0076329E">
        <w:rPr>
          <w:lang w:eastAsia="zh-CN"/>
        </w:rPr>
        <w:t>any matrix</w:t>
      </w:r>
      <w:r w:rsidR="0076329E" w:rsidRPr="00712133">
        <w:rPr>
          <w:lang w:eastAsia="zh-CN"/>
        </w:rPr>
        <w:t xml:space="preserve"> </w:t>
      </w:r>
      <w:r w:rsidR="00712133" w:rsidRPr="00712133">
        <w:rPr>
          <w:lang w:eastAsia="zh-CN"/>
        </w:rPr>
        <w:t xml:space="preserve">and </w:t>
      </w:r>
      <w:r w:rsidR="00545326">
        <w:rPr>
          <w:lang w:eastAsia="zh-CN"/>
        </w:rPr>
        <w:t>may</w:t>
      </w:r>
      <w:r w:rsidR="00545326" w:rsidRPr="00712133">
        <w:rPr>
          <w:lang w:eastAsia="zh-CN"/>
        </w:rPr>
        <w:t xml:space="preserve"> </w:t>
      </w:r>
      <w:r w:rsidR="00712133" w:rsidRPr="00712133">
        <w:rPr>
          <w:lang w:eastAsia="zh-CN"/>
        </w:rPr>
        <w:t xml:space="preserve">not </w:t>
      </w:r>
      <w:r w:rsidR="00545326">
        <w:rPr>
          <w:lang w:eastAsia="zh-CN"/>
        </w:rPr>
        <w:t xml:space="preserve">be </w:t>
      </w:r>
      <w:r w:rsidR="00712133" w:rsidRPr="00712133">
        <w:rPr>
          <w:lang w:eastAsia="zh-CN"/>
        </w:rPr>
        <w:t xml:space="preserve">based on any pre-defined codebook. </w:t>
      </w:r>
    </w:p>
    <w:p w:rsidR="00B85101" w:rsidRDefault="00114CF1">
      <w:pPr>
        <w:spacing w:before="120"/>
        <w:ind w:leftChars="200" w:left="440"/>
        <w:rPr>
          <w:lang w:eastAsia="zh-CN"/>
        </w:rPr>
      </w:pPr>
      <w:r>
        <w:rPr>
          <w:lang w:eastAsia="zh-CN"/>
        </w:rPr>
        <w:t xml:space="preserve">2) </w:t>
      </w:r>
      <w:r w:rsidR="00712133" w:rsidRPr="00712133">
        <w:rPr>
          <w:b/>
          <w:lang w:eastAsia="zh-CN"/>
        </w:rPr>
        <w:t>Signaling overhead and complexity issues</w:t>
      </w:r>
      <w:r w:rsidR="0035062D">
        <w:rPr>
          <w:lang w:eastAsia="zh-CN"/>
        </w:rPr>
        <w:t xml:space="preserve">: </w:t>
      </w:r>
      <w:r>
        <w:rPr>
          <w:lang w:eastAsia="zh-CN"/>
        </w:rPr>
        <w:t>Even f</w:t>
      </w:r>
      <w:r w:rsidR="00712133" w:rsidRPr="00712133">
        <w:rPr>
          <w:lang w:eastAsia="zh-CN"/>
        </w:rPr>
        <w:t xml:space="preserve">or </w:t>
      </w:r>
      <w:proofErr w:type="spellStart"/>
      <w:r w:rsidR="00712133" w:rsidRPr="00712133">
        <w:rPr>
          <w:lang w:eastAsia="zh-CN"/>
        </w:rPr>
        <w:t>precoding</w:t>
      </w:r>
      <w:proofErr w:type="spellEnd"/>
      <w:r w:rsidR="00712133" w:rsidRPr="00712133">
        <w:rPr>
          <w:lang w:eastAsia="zh-CN"/>
        </w:rPr>
        <w:t xml:space="preserve"> based on pre-defined codebook, the signaling overhead may be high</w:t>
      </w:r>
      <w:r>
        <w:rPr>
          <w:lang w:eastAsia="zh-CN"/>
        </w:rPr>
        <w:t xml:space="preserve">, and prohibitive for some cases. For example, for NR </w:t>
      </w:r>
      <w:proofErr w:type="spellStart"/>
      <w:r>
        <w:rPr>
          <w:lang w:eastAsia="zh-CN"/>
        </w:rPr>
        <w:t>gNB</w:t>
      </w:r>
      <w:proofErr w:type="spellEnd"/>
      <w:r>
        <w:rPr>
          <w:lang w:eastAsia="zh-CN"/>
        </w:rPr>
        <w:t xml:space="preserve"> scheduling up to 12 layers, a large number of </w:t>
      </w:r>
      <w:proofErr w:type="spellStart"/>
      <w:r>
        <w:rPr>
          <w:lang w:eastAsia="zh-CN"/>
        </w:rPr>
        <w:t>codewords</w:t>
      </w:r>
      <w:proofErr w:type="spellEnd"/>
      <w:r>
        <w:rPr>
          <w:lang w:eastAsia="zh-CN"/>
        </w:rPr>
        <w:t xml:space="preserve"> need to be signaled to the UE to estimate the MU interference. </w:t>
      </w:r>
      <w:r w:rsidR="003E2597">
        <w:rPr>
          <w:lang w:eastAsia="zh-CN"/>
        </w:rPr>
        <w:t xml:space="preserve">If the per-layer power allocation can be varying, the power levels for all layers also need to be signaled. Moreover, to </w:t>
      </w:r>
      <w:r w:rsidR="0035062D">
        <w:rPr>
          <w:lang w:eastAsia="zh-CN"/>
        </w:rPr>
        <w:t>emulate</w:t>
      </w:r>
      <w:r w:rsidR="003E2597">
        <w:rPr>
          <w:lang w:eastAsia="zh-CN"/>
        </w:rPr>
        <w:t xml:space="preserve"> inter-cell interference, other TRPs’ </w:t>
      </w:r>
      <w:proofErr w:type="spellStart"/>
      <w:r w:rsidR="003E2597">
        <w:rPr>
          <w:lang w:eastAsia="zh-CN"/>
        </w:rPr>
        <w:t>precoding</w:t>
      </w:r>
      <w:proofErr w:type="spellEnd"/>
      <w:r w:rsidR="003E2597">
        <w:rPr>
          <w:lang w:eastAsia="zh-CN"/>
        </w:rPr>
        <w:t xml:space="preserve"> matrices (could be up to 12 layers per TRP) also need to be made available to the serving TRP and then signaled to UE in time. </w:t>
      </w:r>
      <w:r w:rsidR="0035062D">
        <w:rPr>
          <w:lang w:eastAsia="zh-CN"/>
        </w:rPr>
        <w:t>The overhead and complexity are prohibitive.</w:t>
      </w:r>
    </w:p>
    <w:p w:rsidR="00B85101" w:rsidRDefault="00712133">
      <w:pPr>
        <w:spacing w:before="120"/>
        <w:ind w:leftChars="200" w:left="440"/>
        <w:rPr>
          <w:lang w:eastAsia="zh-CN"/>
        </w:rPr>
      </w:pPr>
      <w:r w:rsidRPr="00712133">
        <w:rPr>
          <w:lang w:eastAsia="zh-CN"/>
        </w:rPr>
        <w:t xml:space="preserve">Therefore, UE emulation based on TRP signaling of </w:t>
      </w:r>
      <w:proofErr w:type="spellStart"/>
      <w:r w:rsidRPr="00712133">
        <w:rPr>
          <w:lang w:eastAsia="zh-CN"/>
        </w:rPr>
        <w:t>precoding</w:t>
      </w:r>
      <w:proofErr w:type="spellEnd"/>
      <w:r w:rsidRPr="00712133">
        <w:rPr>
          <w:lang w:eastAsia="zh-CN"/>
        </w:rPr>
        <w:t xml:space="preserve"> matrix should not be supported.</w:t>
      </w:r>
    </w:p>
    <w:p w:rsidR="00011924" w:rsidRPr="00B83FBD" w:rsidRDefault="00011924" w:rsidP="00011924">
      <w:pPr>
        <w:pStyle w:val="ListParagraph"/>
        <w:numPr>
          <w:ilvl w:val="1"/>
          <w:numId w:val="13"/>
        </w:numPr>
        <w:ind w:leftChars="-9" w:left="400"/>
        <w:rPr>
          <w:rFonts w:ascii="Times New Roman" w:hAnsi="Times New Roman"/>
          <w:lang w:eastAsia="zh-CN"/>
        </w:rPr>
      </w:pPr>
      <w:r w:rsidRPr="00B83FBD">
        <w:rPr>
          <w:rFonts w:ascii="Times New Roman" w:eastAsia="SimSun" w:hAnsi="Times New Roman"/>
          <w:lang w:eastAsia="zh-CN"/>
        </w:rPr>
        <w:t xml:space="preserve">UE emulation based on </w:t>
      </w:r>
      <w:proofErr w:type="spellStart"/>
      <w:r w:rsidRPr="00B83FBD">
        <w:rPr>
          <w:rFonts w:ascii="Times New Roman" w:eastAsia="SimSun" w:hAnsi="Times New Roman"/>
          <w:u w:val="single"/>
          <w:lang w:eastAsia="zh-CN"/>
        </w:rPr>
        <w:t>precoding</w:t>
      </w:r>
      <w:proofErr w:type="spellEnd"/>
      <w:r w:rsidRPr="00B83FBD">
        <w:rPr>
          <w:rFonts w:ascii="Times New Roman" w:eastAsia="SimSun" w:hAnsi="Times New Roman"/>
          <w:u w:val="single"/>
          <w:lang w:eastAsia="zh-CN"/>
        </w:rPr>
        <w:t xml:space="preserve"> matrix derived by the UE</w:t>
      </w:r>
      <w:r w:rsidRPr="00B83FBD">
        <w:rPr>
          <w:rFonts w:ascii="Times New Roman" w:eastAsia="SimSun" w:hAnsi="Times New Roman"/>
          <w:lang w:eastAsia="zh-CN"/>
        </w:rPr>
        <w:t xml:space="preserve"> from the channel to the serving TRP or interfering TRP</w:t>
      </w:r>
    </w:p>
    <w:p w:rsidR="00B85101" w:rsidRDefault="00712133">
      <w:pPr>
        <w:spacing w:before="120"/>
        <w:ind w:leftChars="200" w:left="440"/>
        <w:rPr>
          <w:lang w:eastAsia="zh-CN"/>
        </w:rPr>
      </w:pPr>
      <w:r w:rsidRPr="00712133">
        <w:rPr>
          <w:lang w:eastAsia="zh-CN"/>
        </w:rPr>
        <w:t xml:space="preserve">This does not require the </w:t>
      </w:r>
      <w:proofErr w:type="spellStart"/>
      <w:r w:rsidRPr="00712133">
        <w:rPr>
          <w:lang w:eastAsia="zh-CN"/>
        </w:rPr>
        <w:t>precoding</w:t>
      </w:r>
      <w:proofErr w:type="spellEnd"/>
      <w:r w:rsidRPr="00712133">
        <w:rPr>
          <w:lang w:eastAsia="zh-CN"/>
        </w:rPr>
        <w:t xml:space="preserve"> matrix to be signaled to the UE. The standard impact includes defining UE behavior of calculating the </w:t>
      </w:r>
      <w:proofErr w:type="spellStart"/>
      <w:r w:rsidRPr="00712133">
        <w:rPr>
          <w:lang w:eastAsia="zh-CN"/>
        </w:rPr>
        <w:t>precoding</w:t>
      </w:r>
      <w:proofErr w:type="spellEnd"/>
      <w:r w:rsidRPr="00712133">
        <w:rPr>
          <w:lang w:eastAsia="zh-CN"/>
        </w:rPr>
        <w:t xml:space="preserve"> matrix, such as based on the </w:t>
      </w:r>
      <w:r w:rsidR="00E55DFA">
        <w:rPr>
          <w:lang w:eastAsia="zh-CN"/>
        </w:rPr>
        <w:t>‘</w:t>
      </w:r>
      <w:r w:rsidR="00E55DFA" w:rsidRPr="00E55DFA">
        <w:rPr>
          <w:lang w:eastAsia="zh-CN"/>
        </w:rPr>
        <w:t xml:space="preserve">best companion </w:t>
      </w:r>
      <w:proofErr w:type="spellStart"/>
      <w:r w:rsidR="00E55DFA" w:rsidRPr="00E55DFA">
        <w:rPr>
          <w:lang w:eastAsia="zh-CN"/>
        </w:rPr>
        <w:t>precoding</w:t>
      </w:r>
      <w:proofErr w:type="spellEnd"/>
      <w:r w:rsidR="00E55DFA" w:rsidRPr="00E55DFA">
        <w:rPr>
          <w:lang w:eastAsia="zh-CN"/>
        </w:rPr>
        <w:t xml:space="preserve"> matrix</w:t>
      </w:r>
      <w:r w:rsidR="00E55DFA">
        <w:rPr>
          <w:lang w:eastAsia="zh-CN"/>
        </w:rPr>
        <w:t>’</w:t>
      </w:r>
      <w:r w:rsidRPr="00712133">
        <w:rPr>
          <w:lang w:eastAsia="zh-CN"/>
        </w:rPr>
        <w:t xml:space="preserve"> concept</w:t>
      </w:r>
      <w:r w:rsidR="003E2597">
        <w:rPr>
          <w:lang w:eastAsia="zh-CN"/>
        </w:rPr>
        <w:t xml:space="preserve"> for MU MIMO</w:t>
      </w:r>
      <w:r w:rsidRPr="00712133">
        <w:rPr>
          <w:lang w:eastAsia="zh-CN"/>
        </w:rPr>
        <w:t>.</w:t>
      </w:r>
      <w:r w:rsidR="00E55DFA">
        <w:rPr>
          <w:lang w:eastAsia="zh-CN"/>
        </w:rPr>
        <w:t xml:space="preserve"> </w:t>
      </w:r>
      <w:r w:rsidR="001C1FB5">
        <w:rPr>
          <w:lang w:eastAsia="zh-CN"/>
        </w:rPr>
        <w:t>A</w:t>
      </w:r>
      <w:r w:rsidR="001D422A">
        <w:rPr>
          <w:rFonts w:hint="eastAsia"/>
          <w:lang w:eastAsia="zh-CN"/>
        </w:rPr>
        <w:t>pplying this</w:t>
      </w:r>
      <w:r w:rsidR="001D422A">
        <w:rPr>
          <w:lang w:eastAsia="zh-CN"/>
        </w:rPr>
        <w:t xml:space="preserve"> method in NR</w:t>
      </w:r>
      <w:r w:rsidR="002C7E32">
        <w:rPr>
          <w:lang w:eastAsia="zh-CN"/>
        </w:rPr>
        <w:t xml:space="preserve"> has the following issues</w:t>
      </w:r>
      <w:r w:rsidR="001D422A">
        <w:rPr>
          <w:lang w:eastAsia="zh-CN"/>
        </w:rPr>
        <w:t>.</w:t>
      </w:r>
    </w:p>
    <w:p w:rsidR="00B85101" w:rsidRDefault="00704109">
      <w:pPr>
        <w:spacing w:before="120"/>
        <w:ind w:leftChars="200" w:left="440"/>
        <w:rPr>
          <w:lang w:eastAsia="zh-CN"/>
        </w:rPr>
      </w:pPr>
      <w:r>
        <w:rPr>
          <w:lang w:eastAsia="zh-CN"/>
        </w:rPr>
        <w:t xml:space="preserve">1) </w:t>
      </w:r>
      <w:r w:rsidR="00712133" w:rsidRPr="00712133">
        <w:rPr>
          <w:b/>
          <w:lang w:eastAsia="zh-CN"/>
        </w:rPr>
        <w:t xml:space="preserve">The </w:t>
      </w:r>
      <w:proofErr w:type="spellStart"/>
      <w:r w:rsidR="00712133" w:rsidRPr="00712133">
        <w:rPr>
          <w:b/>
          <w:lang w:eastAsia="zh-CN"/>
        </w:rPr>
        <w:t>precoder</w:t>
      </w:r>
      <w:proofErr w:type="spellEnd"/>
      <w:r w:rsidR="00712133" w:rsidRPr="00712133">
        <w:rPr>
          <w:b/>
          <w:lang w:eastAsia="zh-CN"/>
        </w:rPr>
        <w:t xml:space="preserve"> of UE estimates may not match TRP’s selection.</w:t>
      </w:r>
      <w:r w:rsidR="00712133" w:rsidRPr="00712133">
        <w:rPr>
          <w:lang w:eastAsia="zh-CN"/>
        </w:rPr>
        <w:t xml:space="preserve"> This is because the UE and TRP have access to different information. </w:t>
      </w:r>
      <w:r w:rsidR="002C7E32">
        <w:rPr>
          <w:lang w:eastAsia="zh-CN"/>
        </w:rPr>
        <w:t>T</w:t>
      </w:r>
      <w:r w:rsidR="00712133" w:rsidRPr="00712133">
        <w:rPr>
          <w:lang w:eastAsia="zh-CN"/>
        </w:rPr>
        <w:t xml:space="preserve">he UE may have more information of its own channel(s) which is not fully available to TRP, and TRP has information about multiple UEs and possibly other TRPs which is not available to the UE. </w:t>
      </w:r>
      <w:r w:rsidR="001C1FB5">
        <w:rPr>
          <w:lang w:eastAsia="zh-CN"/>
        </w:rPr>
        <w:t xml:space="preserve">Therefore, a UE does not have sufficient information to emulate </w:t>
      </w:r>
      <w:r w:rsidR="001C1FB5">
        <w:rPr>
          <w:lang w:eastAsia="zh-CN"/>
        </w:rPr>
        <w:lastRenderedPageBreak/>
        <w:t xml:space="preserve">interference. In addition, the </w:t>
      </w:r>
      <w:proofErr w:type="spellStart"/>
      <w:r w:rsidR="001C1FB5">
        <w:rPr>
          <w:lang w:eastAsia="zh-CN"/>
        </w:rPr>
        <w:t>gNB</w:t>
      </w:r>
      <w:proofErr w:type="spellEnd"/>
      <w:r w:rsidR="001C1FB5">
        <w:rPr>
          <w:lang w:eastAsia="zh-CN"/>
        </w:rPr>
        <w:t xml:space="preserve"> rather than the UE decides the </w:t>
      </w:r>
      <w:proofErr w:type="spellStart"/>
      <w:r w:rsidR="001C1FB5">
        <w:rPr>
          <w:lang w:eastAsia="zh-CN"/>
        </w:rPr>
        <w:t>precoding</w:t>
      </w:r>
      <w:proofErr w:type="spellEnd"/>
      <w:r w:rsidR="001C1FB5">
        <w:rPr>
          <w:lang w:eastAsia="zh-CN"/>
        </w:rPr>
        <w:t xml:space="preserve">, and the </w:t>
      </w:r>
      <w:proofErr w:type="spellStart"/>
      <w:r w:rsidR="001C1FB5">
        <w:rPr>
          <w:lang w:eastAsia="zh-CN"/>
        </w:rPr>
        <w:t>gNB</w:t>
      </w:r>
      <w:proofErr w:type="spellEnd"/>
      <w:r w:rsidR="001C1FB5">
        <w:rPr>
          <w:lang w:eastAsia="zh-CN"/>
        </w:rPr>
        <w:t xml:space="preserve"> can overwrite any </w:t>
      </w:r>
      <w:proofErr w:type="spellStart"/>
      <w:r w:rsidR="001C1FB5">
        <w:rPr>
          <w:lang w:eastAsia="zh-CN"/>
        </w:rPr>
        <w:t>precoding</w:t>
      </w:r>
      <w:proofErr w:type="spellEnd"/>
      <w:r w:rsidR="001C1FB5">
        <w:rPr>
          <w:lang w:eastAsia="zh-CN"/>
        </w:rPr>
        <w:t xml:space="preserve"> reported/emulated by a UE. </w:t>
      </w:r>
      <w:r w:rsidR="00037899">
        <w:rPr>
          <w:lang w:eastAsia="zh-CN"/>
        </w:rPr>
        <w:t>Hence</w:t>
      </w:r>
      <w:r w:rsidR="00037899">
        <w:rPr>
          <w:rFonts w:hint="eastAsia"/>
          <w:lang w:eastAsia="zh-CN"/>
        </w:rPr>
        <w:t xml:space="preserve"> </w:t>
      </w:r>
      <w:r w:rsidR="00712133" w:rsidRPr="00712133">
        <w:rPr>
          <w:lang w:eastAsia="zh-CN"/>
        </w:rPr>
        <w:t xml:space="preserve">it is nearly impossible </w:t>
      </w:r>
      <w:r w:rsidR="00037899">
        <w:rPr>
          <w:lang w:eastAsia="zh-CN"/>
        </w:rPr>
        <w:t>for</w:t>
      </w:r>
      <w:r w:rsidR="00037899" w:rsidRPr="00037899">
        <w:rPr>
          <w:lang w:eastAsia="zh-CN"/>
        </w:rPr>
        <w:t xml:space="preserve"> the UE to</w:t>
      </w:r>
      <w:r w:rsidR="00712133" w:rsidRPr="00712133">
        <w:rPr>
          <w:lang w:eastAsia="zh-CN"/>
        </w:rPr>
        <w:t xml:space="preserve"> </w:t>
      </w:r>
      <w:r w:rsidR="001C1FB5">
        <w:rPr>
          <w:lang w:eastAsia="zh-CN"/>
        </w:rPr>
        <w:t xml:space="preserve">meaningfully </w:t>
      </w:r>
      <w:r w:rsidR="00712133" w:rsidRPr="00712133">
        <w:rPr>
          <w:lang w:eastAsia="zh-CN"/>
        </w:rPr>
        <w:t>predict</w:t>
      </w:r>
      <w:r w:rsidR="00037899">
        <w:rPr>
          <w:lang w:eastAsia="zh-CN"/>
        </w:rPr>
        <w:t xml:space="preserve"> the </w:t>
      </w:r>
      <w:proofErr w:type="spellStart"/>
      <w:r w:rsidR="00037899">
        <w:rPr>
          <w:lang w:eastAsia="zh-CN"/>
        </w:rPr>
        <w:t>precoder</w:t>
      </w:r>
      <w:proofErr w:type="spellEnd"/>
      <w:r w:rsidR="00037899">
        <w:rPr>
          <w:lang w:eastAsia="zh-CN"/>
        </w:rPr>
        <w:t xml:space="preserve"> </w:t>
      </w:r>
      <w:r w:rsidR="001C1FB5">
        <w:rPr>
          <w:lang w:eastAsia="zh-CN"/>
        </w:rPr>
        <w:t>of</w:t>
      </w:r>
      <w:r w:rsidR="00037899">
        <w:rPr>
          <w:lang w:eastAsia="zh-CN"/>
        </w:rPr>
        <w:t xml:space="preserve"> those </w:t>
      </w:r>
      <w:r w:rsidR="00037899" w:rsidRPr="00037899">
        <w:rPr>
          <w:lang w:eastAsia="zh-CN"/>
        </w:rPr>
        <w:t>UE</w:t>
      </w:r>
      <w:r w:rsidR="00385668">
        <w:rPr>
          <w:lang w:eastAsia="zh-CN"/>
        </w:rPr>
        <w:t>s</w:t>
      </w:r>
      <w:r w:rsidR="001C1FB5">
        <w:rPr>
          <w:lang w:eastAsia="zh-CN"/>
        </w:rPr>
        <w:t xml:space="preserve"> to be actually scheduled</w:t>
      </w:r>
      <w:r w:rsidR="00712133" w:rsidRPr="00712133">
        <w:rPr>
          <w:lang w:eastAsia="zh-CN"/>
        </w:rPr>
        <w:t xml:space="preserve">. </w:t>
      </w:r>
    </w:p>
    <w:p w:rsidR="0035062D" w:rsidRDefault="00704109" w:rsidP="0035062D">
      <w:pPr>
        <w:spacing w:before="120"/>
        <w:ind w:leftChars="200" w:left="440"/>
        <w:rPr>
          <w:lang w:eastAsia="zh-CN"/>
        </w:rPr>
      </w:pPr>
      <w:r>
        <w:rPr>
          <w:lang w:eastAsia="zh-CN"/>
        </w:rPr>
        <w:t xml:space="preserve">2) </w:t>
      </w:r>
      <w:r w:rsidR="00712133" w:rsidRPr="00712133">
        <w:rPr>
          <w:b/>
          <w:lang w:eastAsia="zh-CN"/>
        </w:rPr>
        <w:t>The method cannot be used to predict inter-cell interference</w:t>
      </w:r>
      <w:r w:rsidR="0035062D">
        <w:rPr>
          <w:lang w:eastAsia="zh-CN"/>
        </w:rPr>
        <w:t xml:space="preserve">, based on </w:t>
      </w:r>
      <w:r w:rsidR="001F47F4">
        <w:rPr>
          <w:lang w:eastAsia="zh-CN"/>
        </w:rPr>
        <w:t>at least the arguments in 1)</w:t>
      </w:r>
      <w:r w:rsidR="0035062D">
        <w:rPr>
          <w:lang w:eastAsia="zh-CN"/>
        </w:rPr>
        <w:t>.</w:t>
      </w:r>
    </w:p>
    <w:p w:rsidR="00B85101" w:rsidRDefault="00704109">
      <w:pPr>
        <w:spacing w:before="120"/>
        <w:ind w:leftChars="200" w:left="440"/>
        <w:rPr>
          <w:lang w:eastAsia="zh-CN"/>
        </w:rPr>
      </w:pPr>
      <w:r>
        <w:rPr>
          <w:rFonts w:hint="eastAsia"/>
          <w:lang w:eastAsia="zh-CN"/>
        </w:rPr>
        <w:t xml:space="preserve">3) </w:t>
      </w:r>
      <w:r w:rsidR="00712133" w:rsidRPr="00712133">
        <w:rPr>
          <w:b/>
          <w:lang w:eastAsia="zh-CN"/>
        </w:rPr>
        <w:t>Scalability issue</w:t>
      </w:r>
      <w:r>
        <w:rPr>
          <w:lang w:eastAsia="zh-CN"/>
        </w:rPr>
        <w:t xml:space="preserve">: </w:t>
      </w:r>
      <w:r w:rsidR="00037899">
        <w:rPr>
          <w:lang w:eastAsia="zh-CN"/>
        </w:rPr>
        <w:t>To make this method work</w:t>
      </w:r>
      <w:r w:rsidR="00385668">
        <w:rPr>
          <w:lang w:eastAsia="zh-CN"/>
        </w:rPr>
        <w:t>able</w:t>
      </w:r>
      <w:r w:rsidR="00037899">
        <w:rPr>
          <w:lang w:eastAsia="zh-CN"/>
        </w:rPr>
        <w:t xml:space="preserve">, </w:t>
      </w:r>
      <w:r w:rsidR="00037899">
        <w:rPr>
          <w:rFonts w:hint="eastAsia"/>
          <w:lang w:eastAsia="zh-CN"/>
        </w:rPr>
        <w:t>one possible way</w:t>
      </w:r>
      <w:r w:rsidR="00037899">
        <w:rPr>
          <w:lang w:eastAsia="zh-CN"/>
        </w:rPr>
        <w:t xml:space="preserve"> to</w:t>
      </w:r>
      <w:r w:rsidR="00385668">
        <w:rPr>
          <w:rFonts w:hint="eastAsia"/>
          <w:lang w:eastAsia="zh-CN"/>
        </w:rPr>
        <w:t xml:space="preserve"> is to enable UE to </w:t>
      </w:r>
      <w:r w:rsidR="00CE4ADA">
        <w:rPr>
          <w:lang w:eastAsia="zh-CN"/>
        </w:rPr>
        <w:t xml:space="preserve">estimate interference and CSI assuming multiple likely hypotheses, for example, the UE </w:t>
      </w:r>
      <w:r w:rsidR="00385668">
        <w:rPr>
          <w:rFonts w:hint="eastAsia"/>
          <w:lang w:eastAsia="zh-CN"/>
        </w:rPr>
        <w:t>report</w:t>
      </w:r>
      <w:r w:rsidR="00CE4ADA">
        <w:rPr>
          <w:lang w:eastAsia="zh-CN"/>
        </w:rPr>
        <w:t>s</w:t>
      </w:r>
      <w:r w:rsidR="00037899">
        <w:rPr>
          <w:rFonts w:hint="eastAsia"/>
          <w:lang w:eastAsia="zh-CN"/>
        </w:rPr>
        <w:t xml:space="preserve"> a large number</w:t>
      </w:r>
      <w:r w:rsidR="00037899">
        <w:rPr>
          <w:lang w:eastAsia="zh-CN"/>
        </w:rPr>
        <w:t xml:space="preserve"> of companion </w:t>
      </w:r>
      <w:proofErr w:type="spellStart"/>
      <w:r w:rsidR="00037899">
        <w:rPr>
          <w:lang w:eastAsia="zh-CN"/>
        </w:rPr>
        <w:t>precoders</w:t>
      </w:r>
      <w:proofErr w:type="spellEnd"/>
      <w:r w:rsidR="0036320F">
        <w:rPr>
          <w:lang w:eastAsia="zh-CN"/>
        </w:rPr>
        <w:t xml:space="preserve"> and associated MU CQIs. In NR,</w:t>
      </w:r>
      <w:r w:rsidR="007D7D8C">
        <w:rPr>
          <w:lang w:eastAsia="zh-CN"/>
        </w:rPr>
        <w:t xml:space="preserve"> however,</w:t>
      </w:r>
      <w:r w:rsidR="0036320F">
        <w:rPr>
          <w:lang w:eastAsia="zh-CN"/>
        </w:rPr>
        <w:t xml:space="preserve"> it was agreed to support up to 12 orthogonal DMRS ports. It would be possible to pair 12 UEs for MU operation. As we discussed above, in NR high </w:t>
      </w:r>
      <w:r>
        <w:rPr>
          <w:lang w:eastAsia="zh-CN"/>
        </w:rPr>
        <w:t>order</w:t>
      </w:r>
      <w:r w:rsidR="0036320F">
        <w:rPr>
          <w:lang w:eastAsia="zh-CN"/>
        </w:rPr>
        <w:t xml:space="preserve"> MU is more </w:t>
      </w:r>
      <w:r w:rsidR="009B56EC">
        <w:rPr>
          <w:lang w:eastAsia="zh-CN"/>
        </w:rPr>
        <w:t>popular. In order to gain th</w:t>
      </w:r>
      <w:r w:rsidR="00C00C61">
        <w:rPr>
          <w:lang w:eastAsia="zh-CN"/>
        </w:rPr>
        <w:t>e</w:t>
      </w:r>
      <w:r w:rsidR="009B56EC">
        <w:rPr>
          <w:lang w:eastAsia="zh-CN"/>
        </w:rPr>
        <w:t xml:space="preserve"> benefit, UE has to assume different MU hypothese</w:t>
      </w:r>
      <w:r w:rsidR="00140F18">
        <w:rPr>
          <w:lang w:eastAsia="zh-CN"/>
        </w:rPr>
        <w:t>s</w:t>
      </w:r>
      <w:r w:rsidR="009B56EC">
        <w:rPr>
          <w:lang w:eastAsia="zh-CN"/>
        </w:rPr>
        <w:t xml:space="preserve"> to </w:t>
      </w:r>
      <w:r w:rsidR="009F4BAA">
        <w:rPr>
          <w:lang w:eastAsia="zh-CN"/>
        </w:rPr>
        <w:t>find out the ‘</w:t>
      </w:r>
      <w:r w:rsidR="009B56EC">
        <w:rPr>
          <w:lang w:eastAsia="zh-CN"/>
        </w:rPr>
        <w:t>best companion</w:t>
      </w:r>
      <w:r w:rsidR="009F4BAA">
        <w:rPr>
          <w:lang w:eastAsia="zh-CN"/>
        </w:rPr>
        <w:t xml:space="preserve">’ </w:t>
      </w:r>
      <w:proofErr w:type="spellStart"/>
      <w:r w:rsidR="002C7E32">
        <w:rPr>
          <w:lang w:eastAsia="zh-CN"/>
        </w:rPr>
        <w:t>precoders</w:t>
      </w:r>
      <w:proofErr w:type="spellEnd"/>
      <w:r w:rsidR="009F4BAA">
        <w:rPr>
          <w:lang w:eastAsia="zh-CN"/>
        </w:rPr>
        <w:t xml:space="preserve">. </w:t>
      </w:r>
      <w:r w:rsidR="009B56EC">
        <w:rPr>
          <w:lang w:eastAsia="zh-CN"/>
        </w:rPr>
        <w:t xml:space="preserve">For instance, given M (e.g., M=12) UEs potential for MU MIMO, the UE should assume </w:t>
      </w:r>
      <w:r w:rsidR="005C3D0E">
        <w:rPr>
          <w:lang w:eastAsia="zh-CN"/>
        </w:rPr>
        <w:t xml:space="preserve">total </w:t>
      </w:r>
      <w:r w:rsidR="005C3D0E" w:rsidRPr="009F4BAA">
        <w:rPr>
          <w:position w:val="-10"/>
          <w:lang w:eastAsia="zh-CN"/>
        </w:rPr>
        <w:object w:dxaOrig="24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8.7pt" o:ole="">
            <v:imagedata r:id="rId9" o:title=""/>
          </v:shape>
          <o:OLEObject Type="Embed" ProgID="Equation.3" ShapeID="_x0000_i1025" DrawAspect="Content" ObjectID="_1566669419" r:id="rId10"/>
        </w:object>
      </w:r>
      <w:r w:rsidR="009F4BAA">
        <w:rPr>
          <w:lang w:eastAsia="zh-CN"/>
        </w:rPr>
        <w:t xml:space="preserve"> MU </w:t>
      </w:r>
      <w:r w:rsidR="00385668" w:rsidRPr="00385668">
        <w:rPr>
          <w:lang w:eastAsia="zh-CN"/>
        </w:rPr>
        <w:t>hypotheses</w:t>
      </w:r>
      <w:r w:rsidR="00385668">
        <w:rPr>
          <w:lang w:eastAsia="zh-CN"/>
        </w:rPr>
        <w:t xml:space="preserve"> </w:t>
      </w:r>
      <w:r w:rsidR="009B56EC">
        <w:rPr>
          <w:lang w:eastAsia="zh-CN"/>
        </w:rPr>
        <w:t>for CSI derivation and reporting</w:t>
      </w:r>
      <w:r w:rsidR="009F4BAA">
        <w:rPr>
          <w:lang w:eastAsia="zh-CN"/>
        </w:rPr>
        <w:t xml:space="preserve">. The feasibility of this scheme is quite questionable due to </w:t>
      </w:r>
      <w:r w:rsidR="005C3D0E">
        <w:rPr>
          <w:lang w:eastAsia="zh-CN"/>
        </w:rPr>
        <w:t xml:space="preserve">the </w:t>
      </w:r>
      <w:r w:rsidR="009F4BAA">
        <w:rPr>
          <w:lang w:eastAsia="zh-CN"/>
        </w:rPr>
        <w:t>huge calculation complexity and overwhelm</w:t>
      </w:r>
      <w:r w:rsidR="007D7D8C">
        <w:rPr>
          <w:lang w:eastAsia="zh-CN"/>
        </w:rPr>
        <w:t>ing</w:t>
      </w:r>
      <w:r w:rsidR="009F4BAA">
        <w:rPr>
          <w:lang w:eastAsia="zh-CN"/>
        </w:rPr>
        <w:t xml:space="preserve"> overhead </w:t>
      </w:r>
      <w:r w:rsidR="005C3D0E">
        <w:rPr>
          <w:lang w:eastAsia="zh-CN"/>
        </w:rPr>
        <w:t>to</w:t>
      </w:r>
      <w:r w:rsidR="009F4BAA">
        <w:rPr>
          <w:lang w:eastAsia="zh-CN"/>
        </w:rPr>
        <w:t xml:space="preserve"> </w:t>
      </w:r>
      <w:r w:rsidR="005C3D0E">
        <w:rPr>
          <w:lang w:eastAsia="zh-CN"/>
        </w:rPr>
        <w:t>report</w:t>
      </w:r>
      <w:r w:rsidR="009F4BAA">
        <w:rPr>
          <w:lang w:eastAsia="zh-CN"/>
        </w:rPr>
        <w:t xml:space="preserve"> the CQI</w:t>
      </w:r>
      <w:r w:rsidR="005C3D0E">
        <w:rPr>
          <w:lang w:eastAsia="zh-CN"/>
        </w:rPr>
        <w:t>s</w:t>
      </w:r>
      <w:r w:rsidR="009F4BAA">
        <w:rPr>
          <w:lang w:eastAsia="zh-CN"/>
        </w:rPr>
        <w:t xml:space="preserve"> for all </w:t>
      </w:r>
      <w:proofErr w:type="gramStart"/>
      <w:r w:rsidR="009F4BAA">
        <w:rPr>
          <w:lang w:eastAsia="zh-CN"/>
        </w:rPr>
        <w:t>MU</w:t>
      </w:r>
      <w:proofErr w:type="gramEnd"/>
      <w:r w:rsidR="009F4BAA">
        <w:rPr>
          <w:lang w:eastAsia="zh-CN"/>
        </w:rPr>
        <w:t xml:space="preserve"> hypothesizes</w:t>
      </w:r>
      <w:r w:rsidR="00140F18">
        <w:rPr>
          <w:lang w:eastAsia="zh-CN"/>
        </w:rPr>
        <w:t>, though it could work for LTE with much fewer layers</w:t>
      </w:r>
      <w:r w:rsidR="005C3D0E">
        <w:rPr>
          <w:lang w:eastAsia="zh-CN"/>
        </w:rPr>
        <w:t>.</w:t>
      </w:r>
    </w:p>
    <w:p w:rsidR="00B85101" w:rsidRDefault="00854933">
      <w:pPr>
        <w:spacing w:before="120"/>
        <w:ind w:leftChars="200" w:left="440"/>
        <w:rPr>
          <w:lang w:eastAsia="zh-CN"/>
        </w:rPr>
      </w:pPr>
      <w:r>
        <w:rPr>
          <w:rFonts w:eastAsia="SimSun"/>
          <w:lang w:eastAsia="zh-CN"/>
        </w:rPr>
        <w:t xml:space="preserve">Therefore, </w:t>
      </w:r>
      <w:r w:rsidRPr="00B83FBD">
        <w:rPr>
          <w:rFonts w:eastAsia="SimSun"/>
          <w:lang w:eastAsia="zh-CN"/>
        </w:rPr>
        <w:t xml:space="preserve">UE emulation based on </w:t>
      </w:r>
      <w:proofErr w:type="spellStart"/>
      <w:r w:rsidR="00712133" w:rsidRPr="00712133">
        <w:rPr>
          <w:rFonts w:eastAsia="SimSun"/>
          <w:lang w:eastAsia="zh-CN"/>
        </w:rPr>
        <w:t>precoding</w:t>
      </w:r>
      <w:proofErr w:type="spellEnd"/>
      <w:r w:rsidR="00712133" w:rsidRPr="00712133">
        <w:rPr>
          <w:rFonts w:eastAsia="SimSun"/>
          <w:lang w:eastAsia="zh-CN"/>
        </w:rPr>
        <w:t xml:space="preserve"> matrix derived by the UE</w:t>
      </w:r>
      <w:r w:rsidR="00712133">
        <w:rPr>
          <w:rFonts w:eastAsia="SimSun"/>
          <w:lang w:eastAsia="zh-CN"/>
        </w:rPr>
        <w:t xml:space="preserve"> fro</w:t>
      </w:r>
      <w:r w:rsidRPr="00B83FBD">
        <w:rPr>
          <w:rFonts w:eastAsia="SimSun"/>
          <w:lang w:eastAsia="zh-CN"/>
        </w:rPr>
        <w:t>m the channel to the serving TRP or interfering TRP</w:t>
      </w:r>
      <w:r>
        <w:rPr>
          <w:rFonts w:eastAsia="SimSun"/>
          <w:lang w:eastAsia="zh-CN"/>
        </w:rPr>
        <w:t xml:space="preserve"> should not be supported.</w:t>
      </w:r>
    </w:p>
    <w:p w:rsidR="005C3D0E" w:rsidRDefault="00011924" w:rsidP="00011924">
      <w:pPr>
        <w:spacing w:before="120"/>
        <w:rPr>
          <w:lang w:eastAsia="zh-CN"/>
        </w:rPr>
      </w:pPr>
      <w:r>
        <w:rPr>
          <w:rFonts w:hint="eastAsia"/>
          <w:lang w:eastAsia="zh-CN"/>
        </w:rPr>
        <w:t xml:space="preserve">Based on </w:t>
      </w:r>
      <w:r>
        <w:rPr>
          <w:lang w:eastAsia="zh-CN"/>
        </w:rPr>
        <w:t xml:space="preserve">the discussion above, UE emulation is actually not feasible, and TRP emulation is preferred. </w:t>
      </w:r>
      <w:r w:rsidR="005C3D0E">
        <w:rPr>
          <w:lang w:eastAsia="zh-CN"/>
        </w:rPr>
        <w:t xml:space="preserve">One may argue that TRP emulation consumes more CSI-RS resources </w:t>
      </w:r>
      <w:r w:rsidR="008165D4">
        <w:rPr>
          <w:lang w:eastAsia="zh-CN"/>
        </w:rPr>
        <w:t>if multiple hypotheses need to be emulated</w:t>
      </w:r>
      <w:r w:rsidR="005C3D0E">
        <w:rPr>
          <w:lang w:eastAsia="zh-CN"/>
        </w:rPr>
        <w:t xml:space="preserve">. </w:t>
      </w:r>
      <w:r w:rsidR="008165D4">
        <w:rPr>
          <w:lang w:eastAsia="zh-CN"/>
        </w:rPr>
        <w:t xml:space="preserve">However, as described before, NZP-based interference measurement is generally in a later stage of CSI acquisition and the hypotheses have already been </w:t>
      </w:r>
      <w:r w:rsidR="00235EEE">
        <w:rPr>
          <w:lang w:eastAsia="zh-CN"/>
        </w:rPr>
        <w:t xml:space="preserve">tested </w:t>
      </w:r>
      <w:r w:rsidR="008165D4">
        <w:rPr>
          <w:lang w:eastAsia="zh-CN"/>
        </w:rPr>
        <w:t>in earlier stage</w:t>
      </w:r>
      <w:r w:rsidR="00B6617C">
        <w:rPr>
          <w:lang w:eastAsia="zh-CN"/>
        </w:rPr>
        <w:t>s</w:t>
      </w:r>
      <w:r w:rsidR="008165D4">
        <w:rPr>
          <w:lang w:eastAsia="zh-CN"/>
        </w:rPr>
        <w:t xml:space="preserve">. </w:t>
      </w:r>
      <w:r w:rsidR="00B6617C">
        <w:rPr>
          <w:lang w:eastAsia="zh-CN"/>
        </w:rPr>
        <w:t xml:space="preserve">At the stage for fine </w:t>
      </w:r>
      <w:r w:rsidR="007804F2">
        <w:rPr>
          <w:lang w:eastAsia="zh-CN"/>
        </w:rPr>
        <w:t>CQI</w:t>
      </w:r>
      <w:r w:rsidR="00B6617C">
        <w:rPr>
          <w:lang w:eastAsia="zh-CN"/>
        </w:rPr>
        <w:t xml:space="preserve"> adjustment, generally only one hypothesis needs to be emulated. </w:t>
      </w:r>
      <w:r w:rsidR="005C3D0E">
        <w:rPr>
          <w:lang w:eastAsia="zh-CN"/>
        </w:rPr>
        <w:t>The</w:t>
      </w:r>
      <w:r w:rsidR="008165D4">
        <w:rPr>
          <w:lang w:eastAsia="zh-CN"/>
        </w:rPr>
        <w:t>refore, the</w:t>
      </w:r>
      <w:r w:rsidR="005C3D0E">
        <w:rPr>
          <w:lang w:eastAsia="zh-CN"/>
        </w:rPr>
        <w:t xml:space="preserve"> overhead of </w:t>
      </w:r>
      <w:r w:rsidR="008165D4">
        <w:rPr>
          <w:lang w:eastAsia="zh-CN"/>
        </w:rPr>
        <w:t xml:space="preserve">NZP </w:t>
      </w:r>
      <w:r w:rsidR="005C3D0E">
        <w:rPr>
          <w:lang w:eastAsia="zh-CN"/>
        </w:rPr>
        <w:t>CSI-RS resource</w:t>
      </w:r>
      <w:r w:rsidR="008165D4">
        <w:rPr>
          <w:lang w:eastAsia="zh-CN"/>
        </w:rPr>
        <w:t xml:space="preserve"> for interference </w:t>
      </w:r>
      <w:r w:rsidR="002A2600">
        <w:rPr>
          <w:lang w:eastAsia="zh-CN"/>
        </w:rPr>
        <w:t>measurement</w:t>
      </w:r>
      <w:r w:rsidR="005C3D0E">
        <w:rPr>
          <w:lang w:eastAsia="zh-CN"/>
        </w:rPr>
        <w:t xml:space="preserve"> is not a big issue.</w:t>
      </w:r>
    </w:p>
    <w:p w:rsidR="00011924" w:rsidRDefault="00011924" w:rsidP="00011924">
      <w:pPr>
        <w:spacing w:before="120"/>
        <w:rPr>
          <w:lang w:eastAsia="zh-CN"/>
        </w:rPr>
      </w:pPr>
      <w:r>
        <w:rPr>
          <w:lang w:eastAsia="zh-CN"/>
        </w:rPr>
        <w:t>Hence we have</w:t>
      </w:r>
    </w:p>
    <w:p w:rsidR="00011924" w:rsidRPr="008239D8" w:rsidRDefault="00011924" w:rsidP="00011924">
      <w:pPr>
        <w:pStyle w:val="ListParagraph"/>
        <w:spacing w:after="120"/>
        <w:ind w:left="0"/>
        <w:rPr>
          <w:rFonts w:ascii="Times New Roman" w:eastAsia="SimSun" w:hAnsi="Times New Roman"/>
          <w:b/>
          <w:i/>
          <w:lang w:eastAsia="zh-CN"/>
        </w:rPr>
      </w:pPr>
      <w:r>
        <w:rPr>
          <w:rFonts w:ascii="Times New Roman" w:eastAsia="SimSun" w:hAnsi="Times New Roman"/>
          <w:b/>
          <w:i/>
          <w:lang w:eastAsia="zh-CN"/>
        </w:rPr>
        <w:t>Observation 1</w:t>
      </w:r>
      <w:r w:rsidRPr="008239D8">
        <w:rPr>
          <w:rFonts w:ascii="Times New Roman" w:eastAsia="SimSun" w:hAnsi="Times New Roman"/>
          <w:b/>
          <w:i/>
          <w:lang w:eastAsia="zh-CN"/>
        </w:rPr>
        <w:t xml:space="preserve">: UE emulation can be based on TRP signaling of </w:t>
      </w:r>
      <w:proofErr w:type="spellStart"/>
      <w:r w:rsidRPr="008239D8">
        <w:rPr>
          <w:rFonts w:ascii="Times New Roman" w:eastAsia="SimSun" w:hAnsi="Times New Roman"/>
          <w:b/>
          <w:i/>
          <w:lang w:eastAsia="zh-CN"/>
        </w:rPr>
        <w:t>precoding</w:t>
      </w:r>
      <w:proofErr w:type="spellEnd"/>
      <w:r w:rsidRPr="008239D8">
        <w:rPr>
          <w:rFonts w:ascii="Times New Roman" w:eastAsia="SimSun" w:hAnsi="Times New Roman"/>
          <w:b/>
          <w:i/>
          <w:lang w:eastAsia="zh-CN"/>
        </w:rPr>
        <w:t xml:space="preserve"> matrix. However, it is </w:t>
      </w:r>
      <w:r w:rsidR="007A1C2F">
        <w:rPr>
          <w:rFonts w:ascii="Times New Roman" w:eastAsia="SimSun" w:hAnsi="Times New Roman"/>
          <w:b/>
          <w:i/>
          <w:lang w:eastAsia="zh-CN"/>
        </w:rPr>
        <w:t>impractical</w:t>
      </w:r>
      <w:r w:rsidR="007A1C2F" w:rsidRPr="008239D8">
        <w:rPr>
          <w:rFonts w:ascii="Times New Roman" w:eastAsia="SimSun" w:hAnsi="Times New Roman"/>
          <w:b/>
          <w:i/>
          <w:lang w:eastAsia="zh-CN"/>
        </w:rPr>
        <w:t xml:space="preserve"> </w:t>
      </w:r>
      <w:r w:rsidRPr="008239D8">
        <w:rPr>
          <w:rFonts w:ascii="Times New Roman" w:eastAsia="SimSun" w:hAnsi="Times New Roman"/>
          <w:b/>
          <w:i/>
          <w:lang w:eastAsia="zh-CN"/>
        </w:rPr>
        <w:t xml:space="preserve">for DMRS-based transmission using possibly </w:t>
      </w:r>
      <w:r w:rsidR="00545326">
        <w:rPr>
          <w:rFonts w:ascii="Times New Roman" w:eastAsia="SimSun" w:hAnsi="Times New Roman"/>
          <w:b/>
          <w:i/>
          <w:lang w:eastAsia="zh-CN"/>
        </w:rPr>
        <w:t>any</w:t>
      </w:r>
      <w:r w:rsidR="00545326" w:rsidRPr="008239D8">
        <w:rPr>
          <w:rFonts w:ascii="Times New Roman" w:eastAsia="SimSun" w:hAnsi="Times New Roman"/>
          <w:b/>
          <w:i/>
          <w:lang w:eastAsia="zh-CN"/>
        </w:rPr>
        <w:t xml:space="preserve"> </w:t>
      </w:r>
      <w:proofErr w:type="spellStart"/>
      <w:r w:rsidRPr="008239D8">
        <w:rPr>
          <w:rFonts w:ascii="Times New Roman" w:eastAsia="SimSun" w:hAnsi="Times New Roman"/>
          <w:b/>
          <w:i/>
          <w:lang w:eastAsia="zh-CN"/>
        </w:rPr>
        <w:t>precoding</w:t>
      </w:r>
      <w:proofErr w:type="spellEnd"/>
      <w:r w:rsidRPr="008239D8">
        <w:rPr>
          <w:rFonts w:ascii="Times New Roman" w:eastAsia="SimSun" w:hAnsi="Times New Roman"/>
          <w:b/>
          <w:i/>
          <w:lang w:eastAsia="zh-CN"/>
        </w:rPr>
        <w:t xml:space="preserve"> matrix</w:t>
      </w:r>
      <w:r w:rsidR="007A1C2F">
        <w:rPr>
          <w:rFonts w:ascii="Times New Roman" w:eastAsia="SimSun" w:hAnsi="Times New Roman"/>
          <w:b/>
          <w:i/>
          <w:lang w:eastAsia="zh-CN"/>
        </w:rPr>
        <w:t>,</w:t>
      </w:r>
      <w:r w:rsidR="007A1C2F" w:rsidRPr="007A1C2F">
        <w:rPr>
          <w:rFonts w:ascii="Times New Roman" w:eastAsia="SimSun" w:hAnsi="Times New Roman"/>
          <w:b/>
          <w:i/>
          <w:lang w:eastAsia="zh-CN"/>
        </w:rPr>
        <w:t xml:space="preserve"> </w:t>
      </w:r>
      <w:r w:rsidR="007A1C2F">
        <w:rPr>
          <w:rFonts w:ascii="Times New Roman" w:eastAsia="SimSun" w:hAnsi="Times New Roman"/>
          <w:b/>
          <w:i/>
          <w:lang w:eastAsia="zh-CN"/>
        </w:rPr>
        <w:t>MU with many layers, and inter-cell interference</w:t>
      </w:r>
      <w:r w:rsidRPr="008239D8">
        <w:rPr>
          <w:rFonts w:ascii="Times New Roman" w:eastAsia="SimSun" w:hAnsi="Times New Roman"/>
          <w:b/>
          <w:i/>
          <w:lang w:eastAsia="zh-CN"/>
        </w:rPr>
        <w:t>.</w:t>
      </w:r>
    </w:p>
    <w:p w:rsidR="00B85101" w:rsidRDefault="00011924">
      <w:pPr>
        <w:rPr>
          <w:lang w:eastAsia="zh-CN"/>
        </w:rPr>
      </w:pPr>
      <w:r w:rsidRPr="008239D8">
        <w:rPr>
          <w:rFonts w:eastAsia="SimSun"/>
          <w:b/>
          <w:i/>
          <w:lang w:eastAsia="zh-CN"/>
        </w:rPr>
        <w:t xml:space="preserve">Observation </w:t>
      </w:r>
      <w:r>
        <w:rPr>
          <w:rFonts w:eastAsia="SimSun"/>
          <w:b/>
          <w:i/>
          <w:lang w:eastAsia="zh-CN"/>
        </w:rPr>
        <w:t>2</w:t>
      </w:r>
      <w:r w:rsidRPr="008239D8">
        <w:rPr>
          <w:rFonts w:eastAsia="SimSun"/>
          <w:b/>
          <w:i/>
          <w:lang w:eastAsia="zh-CN"/>
        </w:rPr>
        <w:t xml:space="preserve">: UE emulation can be based on </w:t>
      </w:r>
      <w:proofErr w:type="spellStart"/>
      <w:r w:rsidRPr="008239D8">
        <w:rPr>
          <w:rFonts w:eastAsia="SimSun"/>
          <w:b/>
          <w:i/>
          <w:lang w:eastAsia="zh-CN"/>
        </w:rPr>
        <w:t>precoding</w:t>
      </w:r>
      <w:proofErr w:type="spellEnd"/>
      <w:r w:rsidRPr="008239D8">
        <w:rPr>
          <w:rFonts w:eastAsia="SimSun"/>
          <w:b/>
          <w:i/>
          <w:lang w:eastAsia="zh-CN"/>
        </w:rPr>
        <w:t xml:space="preserve"> matrices derived by the UE. However, those </w:t>
      </w:r>
      <w:proofErr w:type="spellStart"/>
      <w:r w:rsidRPr="008239D8">
        <w:rPr>
          <w:rFonts w:eastAsia="SimSun"/>
          <w:b/>
          <w:i/>
          <w:lang w:eastAsia="zh-CN"/>
        </w:rPr>
        <w:t>precoding</w:t>
      </w:r>
      <w:proofErr w:type="spellEnd"/>
      <w:r w:rsidRPr="008239D8">
        <w:rPr>
          <w:rFonts w:eastAsia="SimSun"/>
          <w:b/>
          <w:i/>
          <w:lang w:eastAsia="zh-CN"/>
        </w:rPr>
        <w:t xml:space="preserve"> matrices may not match TRP selection of </w:t>
      </w:r>
      <w:proofErr w:type="spellStart"/>
      <w:r w:rsidRPr="008239D8">
        <w:rPr>
          <w:rFonts w:eastAsia="SimSun"/>
          <w:b/>
          <w:i/>
          <w:lang w:eastAsia="zh-CN"/>
        </w:rPr>
        <w:t>precoding</w:t>
      </w:r>
      <w:proofErr w:type="spellEnd"/>
      <w:r w:rsidRPr="008239D8">
        <w:rPr>
          <w:rFonts w:eastAsia="SimSun"/>
          <w:b/>
          <w:i/>
          <w:lang w:eastAsia="zh-CN"/>
        </w:rPr>
        <w:t xml:space="preserve"> matrices, and cannot be derived for </w:t>
      </w:r>
      <w:r w:rsidR="007A1C2F">
        <w:rPr>
          <w:rFonts w:eastAsia="SimSun"/>
          <w:b/>
          <w:i/>
          <w:lang w:eastAsia="zh-CN"/>
        </w:rPr>
        <w:t>inter-cell interference and/or</w:t>
      </w:r>
      <w:r w:rsidR="007A1C2F" w:rsidRPr="008239D8">
        <w:rPr>
          <w:rFonts w:eastAsia="SimSun"/>
          <w:b/>
          <w:i/>
          <w:lang w:eastAsia="zh-CN"/>
        </w:rPr>
        <w:t xml:space="preserve"> </w:t>
      </w:r>
      <w:r w:rsidRPr="008239D8">
        <w:rPr>
          <w:rFonts w:eastAsia="SimSun"/>
          <w:b/>
          <w:i/>
          <w:lang w:eastAsia="zh-CN"/>
        </w:rPr>
        <w:t>MU with many layers.</w:t>
      </w:r>
      <w:r w:rsidR="009F3553">
        <w:rPr>
          <w:rFonts w:hint="eastAsia"/>
          <w:lang w:eastAsia="zh-CN"/>
        </w:rPr>
        <w:t xml:space="preserve"> </w:t>
      </w:r>
    </w:p>
    <w:p w:rsidR="005E44C6" w:rsidRDefault="005E44C6" w:rsidP="00257164">
      <w:pPr>
        <w:rPr>
          <w:rFonts w:ascii="Calibri" w:hAnsi="Calibri"/>
          <w:lang w:eastAsia="zh-CN"/>
        </w:rPr>
      </w:pPr>
      <w:r w:rsidRPr="006B374F">
        <w:rPr>
          <w:b/>
          <w:lang w:eastAsia="zh-CN"/>
        </w:rPr>
        <w:t>Proposal</w:t>
      </w:r>
      <w:r w:rsidR="00940A64">
        <w:rPr>
          <w:b/>
          <w:lang w:eastAsia="zh-CN"/>
        </w:rPr>
        <w:t xml:space="preserve"> </w:t>
      </w:r>
      <w:r w:rsidRPr="006B374F">
        <w:rPr>
          <w:b/>
          <w:lang w:eastAsia="zh-CN"/>
        </w:rPr>
        <w:t xml:space="preserve">1: </w:t>
      </w:r>
      <w:r w:rsidRPr="006B374F">
        <w:rPr>
          <w:rFonts w:eastAsia="Calibri"/>
          <w:b/>
          <w:lang w:eastAsia="zh-CN"/>
        </w:rPr>
        <w:t>Do not support UE emulation for interference measurement on NZP CSI-RS.</w:t>
      </w:r>
    </w:p>
    <w:p w:rsidR="00FC24F4" w:rsidRPr="005E44C6" w:rsidRDefault="00FC24F4" w:rsidP="00257164">
      <w:pPr>
        <w:rPr>
          <w:rFonts w:ascii="Calibri" w:hAnsi="Calibri"/>
          <w:lang w:eastAsia="zh-CN"/>
        </w:rPr>
      </w:pPr>
    </w:p>
    <w:p w:rsidR="00BB384E" w:rsidRDefault="003E2597" w:rsidP="00B9287A">
      <w:pPr>
        <w:pStyle w:val="Heading1"/>
        <w:numPr>
          <w:ilvl w:val="2"/>
          <w:numId w:val="19"/>
        </w:numPr>
        <w:rPr>
          <w:lang w:eastAsia="zh-CN"/>
        </w:rPr>
      </w:pPr>
      <w:r>
        <w:rPr>
          <w:lang w:eastAsia="zh-CN"/>
        </w:rPr>
        <w:t>Discussion</w:t>
      </w:r>
      <w:r w:rsidR="005E44C6">
        <w:rPr>
          <w:lang w:eastAsia="zh-CN"/>
        </w:rPr>
        <w:t xml:space="preserve"> on</w:t>
      </w:r>
      <w:r w:rsidR="00FC24F4">
        <w:rPr>
          <w:lang w:eastAsia="zh-CN"/>
        </w:rPr>
        <w:t xml:space="preserve"> two schemes</w:t>
      </w:r>
      <w:r w:rsidR="005E44C6">
        <w:rPr>
          <w:lang w:eastAsia="zh-CN"/>
        </w:rPr>
        <w:t xml:space="preserve"> based on TRP emulation</w:t>
      </w:r>
    </w:p>
    <w:p w:rsidR="00B85101" w:rsidRDefault="005E44C6">
      <w:pPr>
        <w:pStyle w:val="Heading1"/>
        <w:numPr>
          <w:ilvl w:val="3"/>
          <w:numId w:val="19"/>
        </w:numPr>
        <w:rPr>
          <w:lang w:eastAsia="zh-CN"/>
        </w:rPr>
      </w:pPr>
      <w:r>
        <w:rPr>
          <w:rFonts w:hint="eastAsia"/>
          <w:lang w:eastAsia="zh-CN"/>
        </w:rPr>
        <w:t>The principle</w:t>
      </w:r>
      <w:r>
        <w:rPr>
          <w:lang w:eastAsia="zh-CN"/>
        </w:rPr>
        <w:t xml:space="preserve"> and mechanism of two schemes</w:t>
      </w:r>
    </w:p>
    <w:p w:rsidR="00FC24F4" w:rsidRPr="008C618B" w:rsidRDefault="00FC24F4" w:rsidP="00FC24F4">
      <w:pPr>
        <w:pStyle w:val="ListParagraph"/>
        <w:numPr>
          <w:ilvl w:val="0"/>
          <w:numId w:val="21"/>
        </w:numPr>
        <w:rPr>
          <w:rFonts w:ascii="Times New Roman" w:eastAsia="MS Mincho" w:hAnsi="Times New Roman"/>
          <w:i/>
          <w:iCs/>
          <w:szCs w:val="20"/>
          <w:lang w:eastAsia="ja-JP"/>
        </w:rPr>
      </w:pPr>
      <w:bookmarkStart w:id="1" w:name="OLE_LINK32"/>
      <w:r w:rsidRPr="008C618B">
        <w:rPr>
          <w:rFonts w:ascii="Times New Roman" w:eastAsia="MS Mincho" w:hAnsi="Times New Roman"/>
          <w:b/>
          <w:iCs/>
          <w:szCs w:val="20"/>
          <w:u w:val="single"/>
          <w:lang w:eastAsia="ja-JP"/>
        </w:rPr>
        <w:t>Scheme-1:</w:t>
      </w:r>
      <w:r w:rsidRPr="008C618B">
        <w:rPr>
          <w:rFonts w:ascii="Times New Roman" w:eastAsia="MS Mincho" w:hAnsi="Times New Roman"/>
          <w:i/>
          <w:iCs/>
          <w:szCs w:val="20"/>
          <w:u w:val="single"/>
          <w:lang w:eastAsia="ja-JP"/>
        </w:rPr>
        <w:t xml:space="preserve"> Estimation on NZP CSI-RS for channel estimation (by subtracting NZP CSI-RS from Rx signal)</w:t>
      </w:r>
    </w:p>
    <w:p w:rsidR="00ED151D" w:rsidRDefault="00ED151D" w:rsidP="00ED151D">
      <w:pPr>
        <w:rPr>
          <w:lang w:eastAsia="ja-JP"/>
        </w:rPr>
      </w:pPr>
      <w:r>
        <w:rPr>
          <w:lang w:eastAsia="ja-JP"/>
        </w:rPr>
        <w:t>In practical network, data traffic may occur quite randomly</w:t>
      </w:r>
      <w:r w:rsidR="00630B9B">
        <w:rPr>
          <w:lang w:eastAsia="ja-JP"/>
        </w:rPr>
        <w:t xml:space="preserve"> in each cell.</w:t>
      </w:r>
      <w:r>
        <w:rPr>
          <w:lang w:eastAsia="ja-JP"/>
        </w:rPr>
        <w:t xml:space="preserve"> </w:t>
      </w:r>
      <w:r w:rsidR="00222A5F">
        <w:rPr>
          <w:lang w:eastAsia="ja-JP"/>
        </w:rPr>
        <w:t xml:space="preserve">Accordingly, the MU paring and resource utilization in one cell would dramatically vary. It would result in interference, </w:t>
      </w:r>
      <w:r w:rsidR="009A1B99">
        <w:rPr>
          <w:lang w:eastAsia="ja-JP"/>
        </w:rPr>
        <w:t xml:space="preserve">either </w:t>
      </w:r>
      <w:r>
        <w:rPr>
          <w:lang w:eastAsia="ja-JP"/>
        </w:rPr>
        <w:t xml:space="preserve">MU </w:t>
      </w:r>
      <w:r w:rsidR="009A1B99">
        <w:rPr>
          <w:lang w:eastAsia="ja-JP"/>
        </w:rPr>
        <w:t xml:space="preserve">or </w:t>
      </w:r>
      <w:r>
        <w:rPr>
          <w:lang w:eastAsia="ja-JP"/>
        </w:rPr>
        <w:t>inter-cell interference</w:t>
      </w:r>
      <w:r w:rsidR="009A1B99">
        <w:rPr>
          <w:lang w:eastAsia="ja-JP"/>
        </w:rPr>
        <w:t xml:space="preserve">, </w:t>
      </w:r>
      <w:r w:rsidR="00FC456E">
        <w:rPr>
          <w:lang w:eastAsia="ja-JP"/>
        </w:rPr>
        <w:t xml:space="preserve">fast changing </w:t>
      </w:r>
      <w:r w:rsidR="009A1B99">
        <w:rPr>
          <w:lang w:eastAsia="ja-JP"/>
        </w:rPr>
        <w:t>from</w:t>
      </w:r>
      <w:r w:rsidR="00222A5F">
        <w:rPr>
          <w:lang w:eastAsia="ja-JP"/>
        </w:rPr>
        <w:t xml:space="preserve"> UE perspective</w:t>
      </w:r>
      <w:r>
        <w:rPr>
          <w:lang w:eastAsia="ja-JP"/>
        </w:rPr>
        <w:t xml:space="preserve">. </w:t>
      </w:r>
      <w:r w:rsidR="00FC24F4">
        <w:rPr>
          <w:lang w:eastAsia="ja-JP"/>
        </w:rPr>
        <w:t xml:space="preserve">The motivation of Scheme-1 is to </w:t>
      </w:r>
      <w:r w:rsidR="00222A5F">
        <w:rPr>
          <w:lang w:eastAsia="ja-JP"/>
        </w:rPr>
        <w:t>accurately predict and measure such</w:t>
      </w:r>
      <w:r w:rsidR="00FC24F4">
        <w:rPr>
          <w:lang w:eastAsia="ja-JP"/>
        </w:rPr>
        <w:t xml:space="preserve"> interferences</w:t>
      </w:r>
      <w:r>
        <w:rPr>
          <w:lang w:eastAsia="ja-JP"/>
        </w:rPr>
        <w:t xml:space="preserve">. </w:t>
      </w:r>
    </w:p>
    <w:p w:rsidR="005E44C6" w:rsidRDefault="00261E11" w:rsidP="00ED151D">
      <w:pPr>
        <w:spacing w:before="120"/>
        <w:rPr>
          <w:rFonts w:eastAsia="Calibri"/>
        </w:rPr>
      </w:pPr>
      <w:r w:rsidRPr="00261E11">
        <w:rPr>
          <w:noProof/>
          <w:lang w:eastAsia="zh-CN"/>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 o:spid="_x0000_s1026" type="#_x0000_t88" style="position:absolute;left:0;text-align:left;margin-left:297.35pt;margin-top:126.3pt;width:12.1pt;height:19.6pt;rotation:90;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" adj="1111" strokecolor="#4579b8 [3044]"/>
        </w:pict>
      </w:r>
      <w:r w:rsidRPr="00261E11">
        <w:rPr>
          <w:noProof/>
          <w:lang w:eastAsia="zh-CN"/>
        </w:rPr>
        <w:pict>
          <v:shape id="右大括号 9" o:spid="_x0000_s1035" type="#_x0000_t88" style="position:absolute;left:0;text-align:left;margin-left:247.3pt;margin-top:126pt;width:12.6pt;height:46.7pt;rotation:90;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" adj="486" strokecolor="#4579b8 [3044]"/>
        </w:pict>
      </w:r>
      <w:r w:rsidR="00D73D3C">
        <w:rPr>
          <w:lang w:eastAsia="ja-JP"/>
        </w:rPr>
        <w:t>With the assist of pre-scheduling</w:t>
      </w:r>
      <w:r w:rsidR="00D73D3C">
        <w:rPr>
          <w:noProof/>
          <w:lang w:eastAsia="zh-CN"/>
        </w:rPr>
        <w:t xml:space="preserve">, </w:t>
      </w:r>
      <w:r w:rsidR="00ED151D">
        <w:rPr>
          <w:lang w:eastAsia="ja-JP"/>
        </w:rPr>
        <w:t>Scheme</w:t>
      </w:r>
      <w:r w:rsidR="00EC32A4">
        <w:rPr>
          <w:lang w:eastAsia="ja-JP"/>
        </w:rPr>
        <w:t>-</w:t>
      </w:r>
      <w:r w:rsidR="00ED151D">
        <w:rPr>
          <w:lang w:eastAsia="ja-JP"/>
        </w:rPr>
        <w:t>1</w:t>
      </w:r>
      <w:r w:rsidR="00FC456E">
        <w:rPr>
          <w:lang w:eastAsia="ja-JP"/>
        </w:rPr>
        <w:t xml:space="preserve"> is capable to</w:t>
      </w:r>
      <w:r w:rsidR="00AF5762">
        <w:rPr>
          <w:lang w:eastAsia="ja-JP"/>
        </w:rPr>
        <w:t xml:space="preserve"> capture this fast chang</w:t>
      </w:r>
      <w:r w:rsidR="00FC456E">
        <w:rPr>
          <w:lang w:eastAsia="ja-JP"/>
        </w:rPr>
        <w:t>ed</w:t>
      </w:r>
      <w:r w:rsidR="00AF5762">
        <w:rPr>
          <w:lang w:eastAsia="ja-JP"/>
        </w:rPr>
        <w:t xml:space="preserve"> interference</w:t>
      </w:r>
      <w:r w:rsidR="00ED151D">
        <w:rPr>
          <w:lang w:eastAsia="ja-JP"/>
        </w:rPr>
        <w:t xml:space="preserve">. </w:t>
      </w:r>
      <w:r w:rsidR="00ED151D">
        <w:rPr>
          <w:rFonts w:eastAsia="Calibri"/>
        </w:rPr>
        <w:t>In a cell, an NZP CSI-RS resource is configured</w:t>
      </w:r>
      <w:r w:rsidR="00B44FEF">
        <w:rPr>
          <w:rFonts w:eastAsia="Calibri"/>
        </w:rPr>
        <w:t xml:space="preserve"> and common for MU paired UEs</w:t>
      </w:r>
      <w:r w:rsidR="009A1B99">
        <w:rPr>
          <w:rFonts w:eastAsia="Calibri"/>
        </w:rPr>
        <w:t xml:space="preserve">. </w:t>
      </w:r>
      <w:r w:rsidR="00ED151D">
        <w:rPr>
          <w:rFonts w:eastAsia="Calibri"/>
        </w:rPr>
        <w:t xml:space="preserve">Based on </w:t>
      </w:r>
      <w:bookmarkStart w:id="2" w:name="OLE_LINK34"/>
      <w:bookmarkStart w:id="3" w:name="OLE_LINK35"/>
      <w:r w:rsidR="00ED151D">
        <w:rPr>
          <w:rFonts w:eastAsia="Calibri"/>
        </w:rPr>
        <w:t>prior CSI information</w:t>
      </w:r>
      <w:bookmarkEnd w:id="2"/>
      <w:bookmarkEnd w:id="3"/>
      <w:r w:rsidR="00AF5762">
        <w:rPr>
          <w:rFonts w:eastAsia="Calibri"/>
        </w:rPr>
        <w:t xml:space="preserve">, </w:t>
      </w:r>
      <w:r w:rsidR="00980AE5">
        <w:rPr>
          <w:rFonts w:eastAsia="Calibri"/>
        </w:rPr>
        <w:t>e.</w:t>
      </w:r>
      <w:r w:rsidR="00AF5762">
        <w:rPr>
          <w:rFonts w:eastAsia="Calibri"/>
        </w:rPr>
        <w:t>g.</w:t>
      </w:r>
      <w:r w:rsidR="00980AE5">
        <w:rPr>
          <w:rFonts w:eastAsia="Calibri"/>
        </w:rPr>
        <w:t>,</w:t>
      </w:r>
      <w:r w:rsidR="00AF5762">
        <w:rPr>
          <w:rFonts w:eastAsia="Calibri"/>
        </w:rPr>
        <w:t xml:space="preserve"> periodic</w:t>
      </w:r>
      <w:r w:rsidR="00980AE5">
        <w:rPr>
          <w:rFonts w:eastAsia="Calibri"/>
        </w:rPr>
        <w:t xml:space="preserve"> SU</w:t>
      </w:r>
      <w:r w:rsidR="00AF5762">
        <w:rPr>
          <w:rFonts w:eastAsia="Calibri"/>
        </w:rPr>
        <w:t xml:space="preserve"> </w:t>
      </w:r>
      <w:r w:rsidR="00980AE5">
        <w:rPr>
          <w:rFonts w:eastAsia="Calibri"/>
        </w:rPr>
        <w:t>CSI</w:t>
      </w:r>
      <w:r w:rsidR="00ED151D">
        <w:rPr>
          <w:rFonts w:eastAsia="Calibri"/>
        </w:rPr>
        <w:t xml:space="preserve">, the TRP determines to schedule MU-paired UEs on </w:t>
      </w:r>
      <w:proofErr w:type="spellStart"/>
      <w:r w:rsidR="00ED151D">
        <w:rPr>
          <w:rFonts w:eastAsia="Calibri"/>
        </w:rPr>
        <w:t>subframe</w:t>
      </w:r>
      <w:proofErr w:type="spellEnd"/>
      <w:r w:rsidR="00ED151D">
        <w:rPr>
          <w:rFonts w:eastAsia="Calibri"/>
        </w:rPr>
        <w:t xml:space="preserve"> </w:t>
      </w:r>
      <w:proofErr w:type="spellStart"/>
      <w:r w:rsidR="00ED151D" w:rsidRPr="00D44400">
        <w:rPr>
          <w:rFonts w:eastAsia="Calibri"/>
          <w:i/>
        </w:rPr>
        <w:t>n</w:t>
      </w:r>
      <w:r w:rsidR="00ED151D">
        <w:rPr>
          <w:rFonts w:eastAsia="Calibri"/>
        </w:rPr>
        <w:t>+</w:t>
      </w:r>
      <w:r w:rsidR="00ED151D" w:rsidRPr="00D44400">
        <w:rPr>
          <w:rFonts w:eastAsia="Calibri"/>
          <w:i/>
        </w:rPr>
        <w:t>k</w:t>
      </w:r>
      <w:proofErr w:type="spellEnd"/>
      <w:r w:rsidR="00ED151D">
        <w:rPr>
          <w:rFonts w:eastAsia="Calibri"/>
        </w:rPr>
        <w:t xml:space="preserve">. However the accurate CQI reflecting the interference on </w:t>
      </w:r>
      <w:proofErr w:type="spellStart"/>
      <w:r w:rsidR="00ED151D">
        <w:rPr>
          <w:rFonts w:eastAsia="Calibri"/>
        </w:rPr>
        <w:t>subframe</w:t>
      </w:r>
      <w:proofErr w:type="spellEnd"/>
      <w:r w:rsidR="00ED151D">
        <w:rPr>
          <w:rFonts w:eastAsia="Calibri"/>
        </w:rPr>
        <w:t xml:space="preserve"> </w:t>
      </w:r>
      <w:proofErr w:type="spellStart"/>
      <w:r w:rsidR="00ED151D" w:rsidRPr="00D44400">
        <w:rPr>
          <w:rFonts w:eastAsia="Calibri"/>
          <w:i/>
        </w:rPr>
        <w:t>n</w:t>
      </w:r>
      <w:r w:rsidR="00ED151D">
        <w:rPr>
          <w:rFonts w:eastAsia="Calibri"/>
        </w:rPr>
        <w:t>+</w:t>
      </w:r>
      <w:r w:rsidR="00ED151D" w:rsidRPr="00D44400">
        <w:rPr>
          <w:rFonts w:eastAsia="Calibri"/>
          <w:i/>
        </w:rPr>
        <w:t>k</w:t>
      </w:r>
      <w:proofErr w:type="spellEnd"/>
      <w:r w:rsidR="00ED151D">
        <w:rPr>
          <w:rFonts w:eastAsia="Calibri"/>
        </w:rPr>
        <w:t xml:space="preserve"> </w:t>
      </w:r>
      <w:r w:rsidR="00FC456E">
        <w:rPr>
          <w:rFonts w:eastAsia="Calibri"/>
        </w:rPr>
        <w:t xml:space="preserve">is </w:t>
      </w:r>
      <w:r w:rsidR="00ED151D">
        <w:rPr>
          <w:rFonts w:eastAsia="Calibri"/>
        </w:rPr>
        <w:t xml:space="preserve">not </w:t>
      </w:r>
      <w:r w:rsidR="00AF5762">
        <w:rPr>
          <w:rFonts w:eastAsia="Calibri"/>
        </w:rPr>
        <w:t>acquired</w:t>
      </w:r>
      <w:r w:rsidR="00ED151D">
        <w:rPr>
          <w:rFonts w:eastAsia="Calibri"/>
        </w:rPr>
        <w:t xml:space="preserve"> yet. To this aim, the TRP transmits </w:t>
      </w:r>
      <w:proofErr w:type="spellStart"/>
      <w:r w:rsidR="009A1B99">
        <w:rPr>
          <w:rFonts w:eastAsia="Calibri"/>
        </w:rPr>
        <w:t>beamformed</w:t>
      </w:r>
      <w:proofErr w:type="spellEnd"/>
      <w:r w:rsidR="009A1B99">
        <w:rPr>
          <w:rFonts w:eastAsia="Calibri"/>
        </w:rPr>
        <w:t xml:space="preserve"> </w:t>
      </w:r>
      <w:r w:rsidR="00ED151D">
        <w:rPr>
          <w:rFonts w:eastAsia="Calibri"/>
        </w:rPr>
        <w:t xml:space="preserve">CSI-RS on </w:t>
      </w:r>
      <w:proofErr w:type="spellStart"/>
      <w:r w:rsidR="00ED151D">
        <w:rPr>
          <w:rFonts w:eastAsia="Calibri"/>
        </w:rPr>
        <w:t>subframe</w:t>
      </w:r>
      <w:proofErr w:type="spellEnd"/>
      <w:r w:rsidR="00ED151D">
        <w:rPr>
          <w:rFonts w:eastAsia="Calibri"/>
        </w:rPr>
        <w:t xml:space="preserve"> </w:t>
      </w:r>
      <w:r w:rsidR="00ED151D" w:rsidRPr="00D44400">
        <w:rPr>
          <w:rFonts w:eastAsia="Calibri"/>
          <w:i/>
        </w:rPr>
        <w:t>n</w:t>
      </w:r>
      <w:r w:rsidR="00ED151D">
        <w:rPr>
          <w:rFonts w:eastAsia="Calibri"/>
        </w:rPr>
        <w:t xml:space="preserve"> to each UE</w:t>
      </w:r>
      <w:r w:rsidR="009A1B99">
        <w:rPr>
          <w:rFonts w:eastAsia="Calibri"/>
        </w:rPr>
        <w:t xml:space="preserve"> on the common configured NZP CSI-RS resource</w:t>
      </w:r>
      <w:r w:rsidR="00FC456E">
        <w:rPr>
          <w:rFonts w:eastAsia="Calibri"/>
        </w:rPr>
        <w:t>.</w:t>
      </w:r>
      <w:r w:rsidR="00ED151D">
        <w:rPr>
          <w:rFonts w:eastAsia="Calibri"/>
        </w:rPr>
        <w:t xml:space="preserve"> </w:t>
      </w:r>
      <w:r w:rsidR="00FC456E">
        <w:rPr>
          <w:rFonts w:eastAsia="Calibri"/>
        </w:rPr>
        <w:t>F</w:t>
      </w:r>
      <w:r w:rsidR="00B44FEF">
        <w:rPr>
          <w:rFonts w:eastAsia="Calibri"/>
        </w:rPr>
        <w:t>or each UE,</w:t>
      </w:r>
      <w:r w:rsidR="00ED151D">
        <w:rPr>
          <w:rFonts w:eastAsia="Calibri"/>
        </w:rPr>
        <w:t xml:space="preserve"> the </w:t>
      </w:r>
      <w:proofErr w:type="spellStart"/>
      <w:r w:rsidR="00ED151D">
        <w:rPr>
          <w:rFonts w:eastAsia="Calibri"/>
        </w:rPr>
        <w:t>precoder</w:t>
      </w:r>
      <w:proofErr w:type="spellEnd"/>
      <w:r w:rsidR="00FC456E">
        <w:rPr>
          <w:rFonts w:eastAsia="Calibri"/>
        </w:rPr>
        <w:t>(</w:t>
      </w:r>
      <w:r w:rsidR="00ED151D">
        <w:rPr>
          <w:rFonts w:eastAsia="Calibri"/>
        </w:rPr>
        <w:t>s</w:t>
      </w:r>
      <w:r w:rsidR="00FC456E">
        <w:rPr>
          <w:rFonts w:eastAsia="Calibri"/>
        </w:rPr>
        <w:t>)</w:t>
      </w:r>
      <w:r w:rsidR="00ED151D">
        <w:rPr>
          <w:rFonts w:eastAsia="Calibri"/>
        </w:rPr>
        <w:t xml:space="preserve"> on th</w:t>
      </w:r>
      <w:r w:rsidR="009A1B99">
        <w:rPr>
          <w:rFonts w:eastAsia="Calibri"/>
        </w:rPr>
        <w:t>e</w:t>
      </w:r>
      <w:r w:rsidR="00ED151D">
        <w:rPr>
          <w:rFonts w:eastAsia="Calibri"/>
        </w:rPr>
        <w:t xml:space="preserve"> CSI-RS</w:t>
      </w:r>
      <w:r w:rsidR="00B44FEF">
        <w:rPr>
          <w:rFonts w:eastAsia="Calibri"/>
        </w:rPr>
        <w:t xml:space="preserve"> port(s)</w:t>
      </w:r>
      <w:r w:rsidR="00ED151D">
        <w:rPr>
          <w:rFonts w:eastAsia="Calibri"/>
        </w:rPr>
        <w:t xml:space="preserve"> </w:t>
      </w:r>
      <w:bookmarkStart w:id="4" w:name="OLE_LINK22"/>
      <w:bookmarkStart w:id="5" w:name="OLE_LINK23"/>
      <w:r w:rsidR="00FC456E">
        <w:rPr>
          <w:rFonts w:eastAsia="Calibri"/>
        </w:rPr>
        <w:t xml:space="preserve">is </w:t>
      </w:r>
      <w:r w:rsidR="00ED151D">
        <w:rPr>
          <w:rFonts w:eastAsia="Calibri"/>
        </w:rPr>
        <w:t xml:space="preserve">identical </w:t>
      </w:r>
      <w:bookmarkEnd w:id="4"/>
      <w:bookmarkEnd w:id="5"/>
      <w:r w:rsidR="00ED151D">
        <w:rPr>
          <w:rFonts w:eastAsia="Calibri"/>
        </w:rPr>
        <w:t>to those for</w:t>
      </w:r>
      <w:bookmarkStart w:id="6" w:name="OLE_LINK28"/>
      <w:bookmarkStart w:id="7" w:name="OLE_LINK29"/>
      <w:r w:rsidR="00ED151D">
        <w:rPr>
          <w:rFonts w:eastAsia="Calibri"/>
        </w:rPr>
        <w:t xml:space="preserve"> </w:t>
      </w:r>
      <w:r w:rsidR="006F4A83">
        <w:rPr>
          <w:rFonts w:eastAsia="Calibri"/>
        </w:rPr>
        <w:t xml:space="preserve">associated </w:t>
      </w:r>
      <w:r w:rsidR="00ED151D">
        <w:rPr>
          <w:rFonts w:eastAsia="Calibri"/>
        </w:rPr>
        <w:t>PDSCH</w:t>
      </w:r>
      <w:bookmarkEnd w:id="6"/>
      <w:bookmarkEnd w:id="7"/>
      <w:r w:rsidR="00ED151D">
        <w:rPr>
          <w:rFonts w:eastAsia="Calibri"/>
        </w:rPr>
        <w:t xml:space="preserve"> </w:t>
      </w:r>
      <w:bookmarkStart w:id="8" w:name="OLE_LINK30"/>
      <w:bookmarkStart w:id="9" w:name="OLE_LINK31"/>
      <w:r w:rsidR="00ED151D">
        <w:rPr>
          <w:rFonts w:eastAsia="Calibri"/>
        </w:rPr>
        <w:t xml:space="preserve">on </w:t>
      </w:r>
      <w:proofErr w:type="spellStart"/>
      <w:r w:rsidR="00ED151D">
        <w:rPr>
          <w:rFonts w:eastAsia="Calibri"/>
        </w:rPr>
        <w:lastRenderedPageBreak/>
        <w:t>subframe</w:t>
      </w:r>
      <w:proofErr w:type="spellEnd"/>
      <w:r w:rsidR="00ED151D">
        <w:rPr>
          <w:rFonts w:eastAsia="Calibri"/>
        </w:rPr>
        <w:t xml:space="preserve"> </w:t>
      </w:r>
      <w:proofErr w:type="spellStart"/>
      <w:r w:rsidR="00ED151D" w:rsidRPr="00126F25">
        <w:rPr>
          <w:rFonts w:eastAsia="Calibri"/>
          <w:i/>
        </w:rPr>
        <w:t>n</w:t>
      </w:r>
      <w:r w:rsidR="00ED151D">
        <w:rPr>
          <w:rFonts w:eastAsia="Calibri"/>
        </w:rPr>
        <w:t>+</w:t>
      </w:r>
      <w:r w:rsidR="00ED151D" w:rsidRPr="00126F25">
        <w:rPr>
          <w:rFonts w:eastAsia="Calibri"/>
          <w:i/>
        </w:rPr>
        <w:t>k</w:t>
      </w:r>
      <w:bookmarkEnd w:id="8"/>
      <w:bookmarkEnd w:id="9"/>
      <w:proofErr w:type="spellEnd"/>
      <w:r w:rsidR="00ED151D">
        <w:rPr>
          <w:rFonts w:eastAsia="Calibri"/>
        </w:rPr>
        <w:t>.</w:t>
      </w:r>
      <w:r w:rsidR="00B44FEF">
        <w:rPr>
          <w:rFonts w:eastAsia="Calibri"/>
        </w:rPr>
        <w:t xml:space="preserve"> </w:t>
      </w:r>
      <w:r w:rsidR="00ED151D">
        <w:rPr>
          <w:rFonts w:eastAsia="Calibri"/>
        </w:rPr>
        <w:t>Hence</w:t>
      </w:r>
      <w:r w:rsidR="00B44FEF">
        <w:rPr>
          <w:rFonts w:eastAsia="Calibri"/>
        </w:rPr>
        <w:t xml:space="preserve"> the</w:t>
      </w:r>
      <w:r w:rsidR="00ED151D">
        <w:rPr>
          <w:rFonts w:eastAsia="Calibri"/>
        </w:rPr>
        <w:t xml:space="preserve"> </w:t>
      </w:r>
      <w:proofErr w:type="spellStart"/>
      <w:r w:rsidR="00B44FEF">
        <w:rPr>
          <w:rFonts w:eastAsia="Calibri"/>
        </w:rPr>
        <w:t>beamformed</w:t>
      </w:r>
      <w:proofErr w:type="spellEnd"/>
      <w:r w:rsidR="00B44FEF">
        <w:rPr>
          <w:rFonts w:eastAsia="Calibri"/>
        </w:rPr>
        <w:t xml:space="preserve"> </w:t>
      </w:r>
      <w:r w:rsidR="00ED151D">
        <w:rPr>
          <w:rFonts w:eastAsia="Calibri"/>
        </w:rPr>
        <w:t>CSI-RS can be viewed as (pre-</w:t>
      </w:r>
      <w:proofErr w:type="gramStart"/>
      <w:r w:rsidR="00ED151D">
        <w:rPr>
          <w:rFonts w:eastAsia="Calibri"/>
        </w:rPr>
        <w:t>)emulation</w:t>
      </w:r>
      <w:proofErr w:type="gramEnd"/>
      <w:r w:rsidR="00ED151D">
        <w:rPr>
          <w:rFonts w:eastAsia="Calibri"/>
        </w:rPr>
        <w:t xml:space="preserve"> of PDSCH transmission on </w:t>
      </w:r>
      <w:proofErr w:type="spellStart"/>
      <w:r w:rsidR="00ED151D">
        <w:rPr>
          <w:rFonts w:eastAsia="Calibri"/>
        </w:rPr>
        <w:t>subf</w:t>
      </w:r>
      <w:r w:rsidR="00FC456E">
        <w:rPr>
          <w:rFonts w:eastAsia="Calibri"/>
        </w:rPr>
        <w:t>r</w:t>
      </w:r>
      <w:r w:rsidR="00ED151D">
        <w:rPr>
          <w:rFonts w:eastAsia="Calibri"/>
        </w:rPr>
        <w:t>ame</w:t>
      </w:r>
      <w:proofErr w:type="spellEnd"/>
      <w:r w:rsidR="00ED151D">
        <w:rPr>
          <w:rFonts w:eastAsia="Calibri"/>
        </w:rPr>
        <w:t xml:space="preserve"> </w:t>
      </w:r>
      <w:proofErr w:type="spellStart"/>
      <w:r w:rsidR="00ED151D" w:rsidRPr="00126F25">
        <w:rPr>
          <w:rFonts w:eastAsia="Calibri"/>
          <w:i/>
        </w:rPr>
        <w:t>n</w:t>
      </w:r>
      <w:r w:rsidR="00ED151D">
        <w:rPr>
          <w:rFonts w:eastAsia="Calibri"/>
        </w:rPr>
        <w:t>+</w:t>
      </w:r>
      <w:r w:rsidR="00ED151D" w:rsidRPr="00126F25">
        <w:rPr>
          <w:rFonts w:eastAsia="Calibri"/>
          <w:i/>
        </w:rPr>
        <w:t>k</w:t>
      </w:r>
      <w:proofErr w:type="spellEnd"/>
      <w:r w:rsidR="00B44FEF">
        <w:rPr>
          <w:rFonts w:eastAsia="Calibri"/>
        </w:rPr>
        <w:t xml:space="preserve">. For given UE </w:t>
      </w:r>
      <w:r w:rsidR="00712133" w:rsidRPr="00712133">
        <w:rPr>
          <w:rFonts w:eastAsia="Calibri"/>
          <w:i/>
        </w:rPr>
        <w:t>k</w:t>
      </w:r>
      <w:r w:rsidR="00B44FEF">
        <w:rPr>
          <w:rFonts w:eastAsia="Calibri"/>
        </w:rPr>
        <w:t xml:space="preserve">, </w:t>
      </w:r>
      <w:r w:rsidR="00FC456E">
        <w:rPr>
          <w:rFonts w:eastAsia="Calibri"/>
        </w:rPr>
        <w:t>t</w:t>
      </w:r>
      <w:r w:rsidR="00B44FEF">
        <w:rPr>
          <w:rFonts w:eastAsia="Calibri"/>
        </w:rPr>
        <w:t xml:space="preserve">he </w:t>
      </w:r>
      <w:r w:rsidR="00545326">
        <w:rPr>
          <w:rFonts w:eastAsia="Calibri"/>
        </w:rPr>
        <w:t>received</w:t>
      </w:r>
      <w:r w:rsidR="00FC456E">
        <w:rPr>
          <w:rFonts w:eastAsia="Calibri"/>
        </w:rPr>
        <w:t xml:space="preserve"> </w:t>
      </w:r>
      <w:r w:rsidR="00B44FEF">
        <w:rPr>
          <w:rFonts w:eastAsia="Calibri"/>
        </w:rPr>
        <w:t>signal on CSI-RS</w:t>
      </w:r>
      <w:r w:rsidR="00FC456E">
        <w:rPr>
          <w:rFonts w:eastAsia="Calibri"/>
        </w:rPr>
        <w:t xml:space="preserve"> </w:t>
      </w:r>
      <w:r w:rsidR="00545326">
        <w:rPr>
          <w:rFonts w:eastAsia="Calibri"/>
        </w:rPr>
        <w:t>resource</w:t>
      </w:r>
      <w:r w:rsidR="00B44FEF">
        <w:rPr>
          <w:rFonts w:eastAsia="Calibri"/>
        </w:rPr>
        <w:t xml:space="preserve"> can be expressed as</w:t>
      </w:r>
    </w:p>
    <w:p w:rsidR="00B85101" w:rsidRDefault="00261E11">
      <w:pPr>
        <w:spacing w:before="120"/>
        <w:jc w:val="center"/>
        <w:rPr>
          <w:rFonts w:eastAsia="Calibri"/>
        </w:rPr>
      </w:pPr>
      <w:r>
        <w:rPr>
          <w:rFonts w:eastAsia="Calibri"/>
          <w:noProof/>
          <w:lang w:eastAsia="zh-CN"/>
        </w:rPr>
        <w:pict>
          <v:shapetype id="_x0000_t202" coordsize="21600,21600" o:spt="202" path="m,l,21600r21600,l21600,xe">
            <v:stroke joinstyle="miter"/>
            <v:path gradientshapeok="t" o:connecttype="rect"/>
          </v:shapetype>
          <v:shape id="文本框 2" o:spid="_x0000_s1034" type="#_x0000_t202" style="position:absolute;left:0;text-align:left;margin-left:174.15pt;margin-top:29.45pt;width:186.2pt;height:18.85pt;z-index:251670528;visibility:visible;mso-width-percent:400;mso-wrap-distance-top:3.6pt;mso-wrap-distance-bottom:3.6pt;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" filled="f" stroked="f">
            <v:textbox>
              <w:txbxContent>
                <w:p w:rsidR="00184A1D" w:rsidRPr="00307602" w:rsidRDefault="00712133">
                  <w:pPr>
                    <w:rPr>
                      <w:sz w:val="20"/>
                    </w:rPr>
                  </w:pPr>
                  <w:r w:rsidRPr="00712133">
                    <w:rPr>
                      <w:sz w:val="20"/>
                    </w:rPr>
                    <w:t>MU interference</w:t>
                  </w:r>
                </w:p>
              </w:txbxContent>
            </v:textbox>
            <w10:wrap type="square"/>
          </v:shape>
        </w:pict>
      </w:r>
      <m:oMath>
        <m:r>
          <m:rPr>
            <m:sty m:val="p"/>
          </m:rPr>
          <w:rPr>
            <w:rFonts w:ascii="Cambria Math" w:eastAsia="Calibri" w:hAnsi="Cambria Math"/>
          </w:rPr>
          <m:t>Y=</m:t>
        </m:r>
        <m:sSub>
          <m:sSubPr>
            <m:ctrlPr>
              <w:rPr>
                <w:rFonts w:ascii="Cambria Math" w:eastAsia="Calibri" w:hAnsi="Cambria Math"/>
                <w:i/>
              </w:rPr>
            </m:ctrlPr>
          </m:sSubPr>
          <m:e>
            <m:r>
              <w:rPr>
                <w:rFonts w:ascii="Cambria Math" w:eastAsia="Calibri" w:hAnsi="Cambria Math"/>
              </w:rPr>
              <m:t>H</m:t>
            </m:r>
          </m:e>
          <m:sub>
            <m:r>
              <w:rPr>
                <w:rFonts w:ascii="Cambria Math" w:eastAsia="Calibri" w:hAnsi="Cambria Math"/>
              </w:rPr>
              <m:t>k</m:t>
            </m:r>
          </m:sub>
        </m:sSub>
        <m:sSub>
          <m:sSubPr>
            <m:ctrlPr>
              <w:rPr>
                <w:rFonts w:ascii="Cambria Math" w:eastAsia="Calibri" w:hAnsi="Cambria Math"/>
                <w:i/>
              </w:rPr>
            </m:ctrlPr>
          </m:sSubPr>
          <m:e>
            <m:r>
              <w:rPr>
                <w:rFonts w:ascii="Cambria Math" w:eastAsia="Calibri" w:hAnsi="Cambria Math"/>
              </w:rPr>
              <m:t>W</m:t>
            </m:r>
          </m:e>
          <m:sub>
            <m:r>
              <w:rPr>
                <w:rFonts w:ascii="Cambria Math" w:eastAsia="Calibri" w:hAnsi="Cambria Math"/>
              </w:rPr>
              <m:t>k</m:t>
            </m:r>
          </m:sub>
        </m:sSub>
        <m:sSub>
          <m:sSubPr>
            <m:ctrlPr>
              <w:rPr>
                <w:rFonts w:ascii="Cambria Math" w:eastAsia="Calibri" w:hAnsi="Cambria Math"/>
                <w:i/>
              </w:rPr>
            </m:ctrlPr>
          </m:sSubPr>
          <m:e>
            <m:r>
              <w:rPr>
                <w:rFonts w:ascii="Cambria Math" w:eastAsia="Calibri" w:hAnsi="Cambria Math"/>
              </w:rPr>
              <m:t>S</m:t>
            </m:r>
          </m:e>
          <m:sub>
            <m:r>
              <w:rPr>
                <w:rFonts w:ascii="Cambria Math" w:eastAsia="Calibri" w:hAnsi="Cambria Math"/>
              </w:rPr>
              <m:t>k</m:t>
            </m:r>
          </m:sub>
        </m:sSub>
        <m:r>
          <w:rPr>
            <w:rFonts w:ascii="Cambria Math" w:eastAsia="Calibri" w:hAnsi="Cambria Math"/>
          </w:rPr>
          <m:t>+</m:t>
        </m:r>
        <m:nary>
          <m:naryPr>
            <m:chr m:val="∑"/>
            <m:limLoc m:val="undOvr"/>
            <m:supHide m:val="on"/>
            <m:ctrlPr>
              <w:rPr>
                <w:rFonts w:ascii="Cambria Math" w:eastAsia="Calibri" w:hAnsi="Cambria Math"/>
                <w:i/>
              </w:rPr>
            </m:ctrlPr>
          </m:naryPr>
          <m:sub>
            <m:r>
              <w:rPr>
                <w:rFonts w:ascii="Cambria Math" w:eastAsia="Calibri" w:hAnsi="Cambria Math"/>
              </w:rPr>
              <m:t>i≠k</m:t>
            </m:r>
          </m:sub>
          <m:sup/>
          <m:e>
            <m:sSub>
              <m:sSubPr>
                <m:ctrlPr>
                  <w:rPr>
                    <w:rFonts w:ascii="Cambria Math" w:eastAsia="Calibri" w:hAnsi="Cambria Math"/>
                    <w:i/>
                  </w:rPr>
                </m:ctrlPr>
              </m:sSubPr>
              <m:e>
                <m:r>
                  <w:rPr>
                    <w:rFonts w:ascii="Cambria Math" w:eastAsia="Calibri" w:hAnsi="Cambria Math"/>
                  </w:rPr>
                  <m:t>H</m:t>
                </m:r>
              </m:e>
              <m:sub>
                <m:r>
                  <w:rPr>
                    <w:rFonts w:ascii="Cambria Math" w:eastAsia="Calibri" w:hAnsi="Cambria Math"/>
                  </w:rPr>
                  <m:t>i</m:t>
                </m:r>
              </m:sub>
            </m:sSub>
            <m:sSub>
              <m:sSubPr>
                <m:ctrlPr>
                  <w:rPr>
                    <w:rFonts w:ascii="Cambria Math" w:eastAsia="Calibri" w:hAnsi="Cambria Math"/>
                    <w:i/>
                  </w:rPr>
                </m:ctrlPr>
              </m:sSubPr>
              <m:e>
                <m:r>
                  <w:rPr>
                    <w:rFonts w:ascii="Cambria Math" w:eastAsia="Calibri" w:hAnsi="Cambria Math"/>
                  </w:rPr>
                  <m:t>W</m:t>
                </m:r>
              </m:e>
              <m:sub>
                <m:r>
                  <w:rPr>
                    <w:rFonts w:ascii="Cambria Math" w:eastAsia="Calibri" w:hAnsi="Cambria Math"/>
                  </w:rPr>
                  <m:t>i</m:t>
                </m:r>
              </m:sub>
            </m:sSub>
            <m:sSub>
              <m:sSubPr>
                <m:ctrlPr>
                  <w:rPr>
                    <w:rFonts w:ascii="Cambria Math" w:eastAsia="Calibri" w:hAnsi="Cambria Math"/>
                    <w:i/>
                  </w:rPr>
                </m:ctrlPr>
              </m:sSubPr>
              <m:e>
                <m:r>
                  <w:rPr>
                    <w:rFonts w:ascii="Cambria Math" w:eastAsia="Calibri" w:hAnsi="Cambria Math"/>
                  </w:rPr>
                  <m:t>S</m:t>
                </m:r>
              </m:e>
              <m:sub>
                <m:r>
                  <w:rPr>
                    <w:rFonts w:ascii="Cambria Math" w:eastAsia="Calibri" w:hAnsi="Cambria Math"/>
                  </w:rPr>
                  <m:t>i</m:t>
                </m:r>
              </m:sub>
            </m:sSub>
          </m:e>
        </m:nary>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σ</m:t>
            </m:r>
          </m:e>
          <m:sub>
            <m:r>
              <w:rPr>
                <w:rFonts w:ascii="Cambria Math" w:eastAsia="Calibri" w:hAnsi="Cambria Math"/>
              </w:rPr>
              <m:t>k</m:t>
            </m:r>
          </m:sub>
        </m:sSub>
      </m:oMath>
    </w:p>
    <w:p w:rsidR="00B85101" w:rsidRDefault="00261E11">
      <w:pPr>
        <w:spacing w:before="120"/>
        <w:jc w:val="center"/>
        <w:rPr>
          <w:rFonts w:eastAsia="Calibri"/>
        </w:rPr>
      </w:pPr>
      <w:r>
        <w:rPr>
          <w:rFonts w:eastAsia="Calibri"/>
          <w:noProof/>
          <w:lang w:eastAsia="zh-CN"/>
        </w:rPr>
        <w:pict>
          <v:shape id="_x0000_s1027" type="#_x0000_t202" style="position:absolute;left:0;text-align:left;margin-left:304pt;margin-top:10.55pt;width:107.5pt;height:24.7pt;z-index:25167360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" filled="f" stroked="f">
            <v:textbox style="mso-fit-shape-to-text:t">
              <w:txbxContent>
                <w:p w:rsidR="00184A1D" w:rsidRPr="00307602" w:rsidRDefault="00712133">
                  <w:pPr>
                    <w:rPr>
                      <w:sz w:val="20"/>
                    </w:rPr>
                  </w:pPr>
                  <w:r w:rsidRPr="00712133">
                    <w:rPr>
                      <w:sz w:val="20"/>
                    </w:rPr>
                    <w:t>Inter-cell interference</w:t>
                  </w:r>
                </w:p>
              </w:txbxContent>
            </v:textbox>
            <w10:wrap type="square"/>
          </v:shape>
        </w:pict>
      </w:r>
    </w:p>
    <w:p w:rsidR="00B85101" w:rsidRDefault="00B44FEF">
      <w:pPr>
        <w:spacing w:before="120"/>
        <w:jc w:val="center"/>
        <w:rPr>
          <w:rFonts w:eastAsia="Calibri"/>
        </w:rPr>
      </w:pPr>
      <w:r>
        <w:rPr>
          <w:rFonts w:eastAsia="Calibri"/>
        </w:rPr>
        <w:t xml:space="preserve">                   </w:t>
      </w:r>
    </w:p>
    <w:p w:rsidR="00545326" w:rsidRDefault="00545326">
      <w:pPr>
        <w:rPr>
          <w:rFonts w:eastAsia="Calibri"/>
        </w:rPr>
      </w:pPr>
    </w:p>
    <w:p w:rsidR="00B85101" w:rsidRDefault="00ED151D">
      <w:pPr>
        <w:rPr>
          <w:rFonts w:eastAsia="Calibri"/>
        </w:rPr>
      </w:pPr>
      <w:r>
        <w:rPr>
          <w:rFonts w:eastAsia="Calibri"/>
        </w:rPr>
        <w:t xml:space="preserve">At the UE side, </w:t>
      </w:r>
      <w:bookmarkStart w:id="10" w:name="OLE_LINK55"/>
      <w:bookmarkStart w:id="11" w:name="OLE_LINK56"/>
      <w:r>
        <w:rPr>
          <w:rFonts w:eastAsia="Calibri"/>
        </w:rPr>
        <w:t xml:space="preserve">the received signal intended for the UE </w:t>
      </w:r>
      <w:r w:rsidR="006F437A">
        <w:rPr>
          <w:rFonts w:eastAsia="Calibri"/>
        </w:rPr>
        <w:t>is firstly</w:t>
      </w:r>
      <w:r>
        <w:rPr>
          <w:rFonts w:eastAsia="Calibri"/>
        </w:rPr>
        <w:t xml:space="preserve"> reconstructed</w:t>
      </w:r>
      <w:bookmarkEnd w:id="10"/>
      <w:bookmarkEnd w:id="11"/>
      <w:r w:rsidR="00963992">
        <w:rPr>
          <w:rFonts w:eastAsia="Calibri"/>
        </w:rPr>
        <w:t xml:space="preserve"> </w:t>
      </w:r>
      <w:proofErr w:type="gramStart"/>
      <w:r w:rsidR="00963992">
        <w:rPr>
          <w:rFonts w:eastAsia="Calibri"/>
        </w:rPr>
        <w:t>by</w:t>
      </w:r>
      <w:r w:rsidR="006F437A">
        <w:rPr>
          <w:rFonts w:eastAsia="Calibri"/>
        </w:rPr>
        <w:t xml:space="preserve"> </w:t>
      </w:r>
      <w:proofErr w:type="gramEnd"/>
      <w:r w:rsidR="00307602" w:rsidRPr="00307602">
        <w:rPr>
          <w:rFonts w:eastAsia="Calibri"/>
          <w:position w:val="-10"/>
        </w:rPr>
        <w:object w:dxaOrig="760" w:dyaOrig="320">
          <v:shape id="_x0000_i1026" type="#_x0000_t75" style="width:37.8pt;height:16.85pt" o:ole="">
            <v:imagedata r:id="rId11" o:title=""/>
          </v:shape>
          <o:OLEObject Type="Embed" ProgID="Equation.3" ShapeID="_x0000_i1026" DrawAspect="Content" ObjectID="_1566669420" r:id="rId12"/>
        </w:object>
      </w:r>
      <w:r>
        <w:rPr>
          <w:rFonts w:eastAsia="Calibri"/>
        </w:rPr>
        <w:t xml:space="preserve">. After subtracting intended signal from the received </w:t>
      </w:r>
      <w:r w:rsidR="00963992">
        <w:rPr>
          <w:rFonts w:eastAsia="Calibri"/>
        </w:rPr>
        <w:t>CSI-RS</w:t>
      </w:r>
      <w:r w:rsidR="00307602">
        <w:rPr>
          <w:rFonts w:eastAsia="Calibri"/>
        </w:rPr>
        <w:t xml:space="preserve"> </w:t>
      </w:r>
      <w:r w:rsidR="00712133" w:rsidRPr="00712133">
        <w:rPr>
          <w:rFonts w:eastAsia="Calibri"/>
          <w:b/>
        </w:rPr>
        <w:t>Y</w:t>
      </w:r>
      <w:r>
        <w:rPr>
          <w:rFonts w:eastAsia="Calibri"/>
        </w:rPr>
        <w:t>, the remaining signal will be inter-cell and MU interference</w:t>
      </w:r>
      <w:r>
        <w:rPr>
          <w:lang w:eastAsia="ja-JP"/>
        </w:rPr>
        <w:t xml:space="preserve">. </w:t>
      </w:r>
    </w:p>
    <w:tbl>
      <w:tblPr>
        <w:tblW w:w="0" w:type="auto"/>
        <w:shd w:val="clear" w:color="auto" w:fill="FFFFFF"/>
        <w:tblCellMar>
          <w:left w:w="0" w:type="dxa"/>
          <w:right w:w="0" w:type="dxa"/>
        </w:tblCellMar>
        <w:tblLook w:val="04A0"/>
      </w:tblPr>
      <w:tblGrid>
        <w:gridCol w:w="9317"/>
      </w:tblGrid>
      <w:tr w:rsidR="00963992" w:rsidTr="00963992">
        <w:tc>
          <w:tcPr>
            <w:tcW w:w="0" w:type="auto"/>
            <w:shd w:val="clear" w:color="auto" w:fill="FFFFFF"/>
            <w:vAlign w:val="center"/>
            <w:hideMark/>
          </w:tcPr>
          <w:p w:rsidR="00963992" w:rsidRPr="004312AA" w:rsidRDefault="00ED151D" w:rsidP="00F11E69">
            <w:pPr>
              <w:autoSpaceDE/>
              <w:autoSpaceDN/>
              <w:adjustRightInd/>
              <w:snapToGrid/>
              <w:spacing w:after="0"/>
              <w:jc w:val="left"/>
              <w:rPr>
                <w:rFonts w:eastAsia="Calibri"/>
              </w:rPr>
            </w:pPr>
            <w:r>
              <w:rPr>
                <w:rFonts w:eastAsia="Calibri"/>
              </w:rPr>
              <w:t xml:space="preserve">Moreover, if all </w:t>
            </w:r>
            <w:bookmarkStart w:id="12" w:name="OLE_LINK24"/>
            <w:bookmarkStart w:id="13" w:name="OLE_LINK25"/>
            <w:r>
              <w:rPr>
                <w:rFonts w:eastAsia="Calibri"/>
              </w:rPr>
              <w:t xml:space="preserve">surrounding </w:t>
            </w:r>
            <w:bookmarkEnd w:id="12"/>
            <w:bookmarkEnd w:id="13"/>
            <w:r>
              <w:rPr>
                <w:rFonts w:eastAsia="Calibri"/>
              </w:rPr>
              <w:t xml:space="preserve">cells are following the similar behavior as this TRP does for </w:t>
            </w:r>
            <w:proofErr w:type="spellStart"/>
            <w:r>
              <w:rPr>
                <w:rFonts w:eastAsia="Calibri"/>
              </w:rPr>
              <w:t>subframes</w:t>
            </w:r>
            <w:proofErr w:type="spellEnd"/>
            <w:r>
              <w:rPr>
                <w:rFonts w:eastAsia="Calibri"/>
              </w:rPr>
              <w:t xml:space="preserve"> </w:t>
            </w:r>
            <w:r w:rsidRPr="00D44400">
              <w:rPr>
                <w:rFonts w:eastAsia="Calibri"/>
                <w:i/>
              </w:rPr>
              <w:t>n</w:t>
            </w:r>
            <w:r>
              <w:rPr>
                <w:rFonts w:eastAsia="Calibri"/>
              </w:rPr>
              <w:t xml:space="preserve"> and </w:t>
            </w:r>
            <w:proofErr w:type="spellStart"/>
            <w:r>
              <w:rPr>
                <w:rFonts w:eastAsia="Calibri"/>
              </w:rPr>
              <w:t>subframe</w:t>
            </w:r>
            <w:proofErr w:type="spellEnd"/>
            <w:r>
              <w:rPr>
                <w:rFonts w:eastAsia="Calibri"/>
              </w:rPr>
              <w:t xml:space="preserve"> </w:t>
            </w:r>
            <w:proofErr w:type="spellStart"/>
            <w:r w:rsidRPr="00D44400">
              <w:rPr>
                <w:rFonts w:eastAsia="Calibri"/>
                <w:i/>
              </w:rPr>
              <w:t>n</w:t>
            </w:r>
            <w:r>
              <w:rPr>
                <w:rFonts w:eastAsia="Calibri"/>
              </w:rPr>
              <w:t>+</w:t>
            </w:r>
            <w:r w:rsidRPr="00D44400">
              <w:rPr>
                <w:rFonts w:eastAsia="Calibri"/>
                <w:i/>
              </w:rPr>
              <w:t>k</w:t>
            </w:r>
            <w:proofErr w:type="spellEnd"/>
            <w:r>
              <w:rPr>
                <w:rFonts w:eastAsia="Calibri"/>
              </w:rPr>
              <w:t xml:space="preserve">, and the NZP CSI-RS resource between TRPs are totally aligned as the example shown in Figure </w:t>
            </w:r>
            <w:r w:rsidR="00C31428">
              <w:rPr>
                <w:rFonts w:eastAsia="Calibri"/>
              </w:rPr>
              <w:t>1</w:t>
            </w:r>
            <w:r>
              <w:rPr>
                <w:rFonts w:eastAsia="Calibri"/>
              </w:rPr>
              <w:t xml:space="preserve">, the interference measured on this CSI-RS resource for one TRP may reflect the real MU and inter-cell interference on the </w:t>
            </w:r>
            <w:r w:rsidR="00963992" w:rsidRPr="004312AA">
              <w:rPr>
                <w:rFonts w:eastAsia="Calibri"/>
              </w:rPr>
              <w:t>subsequent</w:t>
            </w:r>
            <w:r w:rsidR="00963992">
              <w:rPr>
                <w:rFonts w:eastAsia="Calibri"/>
              </w:rPr>
              <w:t xml:space="preserve"> </w:t>
            </w:r>
            <w:proofErr w:type="spellStart"/>
            <w:r w:rsidR="00963992" w:rsidRPr="004312AA">
              <w:rPr>
                <w:rFonts w:eastAsia="Calibri"/>
                <w:i/>
              </w:rPr>
              <w:t>n</w:t>
            </w:r>
            <w:r w:rsidR="00963992">
              <w:rPr>
                <w:rFonts w:eastAsia="Calibri"/>
              </w:rPr>
              <w:t>+</w:t>
            </w:r>
            <w:r w:rsidR="00963992" w:rsidRPr="004312AA">
              <w:rPr>
                <w:rFonts w:eastAsia="Calibri"/>
                <w:i/>
              </w:rPr>
              <w:t>k</w:t>
            </w:r>
            <w:proofErr w:type="spellEnd"/>
            <w:r w:rsidR="00963992">
              <w:rPr>
                <w:rFonts w:eastAsia="Calibri"/>
              </w:rPr>
              <w:t xml:space="preserve"> </w:t>
            </w:r>
            <w:proofErr w:type="spellStart"/>
            <w:r w:rsidR="00963992">
              <w:rPr>
                <w:rFonts w:eastAsia="Calibri"/>
              </w:rPr>
              <w:t>subframe</w:t>
            </w:r>
            <w:proofErr w:type="spellEnd"/>
            <w:r w:rsidR="00963992">
              <w:rPr>
                <w:rFonts w:eastAsia="Calibri"/>
              </w:rPr>
              <w:t>.</w:t>
            </w:r>
          </w:p>
        </w:tc>
      </w:tr>
    </w:tbl>
    <w:p w:rsidR="00ED151D" w:rsidRDefault="00ED151D" w:rsidP="00ED151D">
      <w:pPr>
        <w:spacing w:before="120"/>
        <w:jc w:val="center"/>
        <w:rPr>
          <w:rFonts w:eastAsia="Calibri"/>
        </w:rPr>
      </w:pPr>
      <w:r>
        <w:rPr>
          <w:noProof/>
          <w:lang w:eastAsia="zh-CN"/>
        </w:rPr>
        <w:drawing>
          <wp:inline distT="0" distB="0" distL="0" distR="0">
            <wp:extent cx="2172335" cy="1250950"/>
            <wp:effectExtent l="0" t="0" r="0" b="0"/>
            <wp:docPr id="6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srcRect/>
                    <a:stretch>
                      <a:fillRect/>
                    </a:stretch>
                  </pic:blipFill>
                  <pic:spPr bwMode="auto">
                    <a:xfrm>
                      <a:off x="0" y="0"/>
                      <a:ext cx="2172335" cy="1250950"/>
                    </a:xfrm>
                    <a:prstGeom prst="rect">
                      <a:avLst/>
                    </a:prstGeom>
                    <a:noFill/>
                    <a:ln w="9525">
                      <a:noFill/>
                      <a:miter lim="800000"/>
                      <a:headEnd/>
                      <a:tailEnd/>
                    </a:ln>
                  </pic:spPr>
                </pic:pic>
              </a:graphicData>
            </a:graphic>
          </wp:inline>
        </w:drawing>
      </w:r>
    </w:p>
    <w:p w:rsidR="00ED151D" w:rsidRPr="00E727DC" w:rsidRDefault="00ED151D" w:rsidP="00ED151D">
      <w:pPr>
        <w:spacing w:before="120"/>
        <w:jc w:val="center"/>
        <w:rPr>
          <w:rFonts w:eastAsia="Calibri"/>
          <w:sz w:val="20"/>
        </w:rPr>
      </w:pPr>
      <w:proofErr w:type="gramStart"/>
      <w:r w:rsidRPr="00E727DC">
        <w:rPr>
          <w:rFonts w:eastAsia="Calibri"/>
          <w:sz w:val="20"/>
        </w:rPr>
        <w:t xml:space="preserve">Figure </w:t>
      </w:r>
      <w:r w:rsidR="005E44C6">
        <w:rPr>
          <w:sz w:val="20"/>
          <w:lang w:eastAsia="zh-CN"/>
        </w:rPr>
        <w:t>1</w:t>
      </w:r>
      <w:r w:rsidRPr="00E727DC">
        <w:rPr>
          <w:rFonts w:eastAsia="Calibri"/>
          <w:sz w:val="20"/>
        </w:rPr>
        <w:t>.</w:t>
      </w:r>
      <w:proofErr w:type="gramEnd"/>
      <w:r w:rsidRPr="00E727DC">
        <w:rPr>
          <w:rFonts w:eastAsia="Calibri"/>
          <w:sz w:val="20"/>
        </w:rPr>
        <w:t xml:space="preserve"> NZP CSI-RS resource for adjacent TRPs </w:t>
      </w:r>
    </w:p>
    <w:p w:rsidR="00ED151D" w:rsidRDefault="00ED151D" w:rsidP="00ED151D">
      <w:pPr>
        <w:spacing w:before="120"/>
        <w:rPr>
          <w:rFonts w:eastAsia="Calibri"/>
        </w:rPr>
      </w:pPr>
      <w:r w:rsidRPr="005A4780">
        <w:rPr>
          <w:rFonts w:eastAsia="Calibri"/>
        </w:rPr>
        <w:t xml:space="preserve">From the above </w:t>
      </w:r>
      <w:r>
        <w:rPr>
          <w:rFonts w:eastAsia="Calibri"/>
        </w:rPr>
        <w:t xml:space="preserve">discussion we can see that, in order to emulate future PDSCH transmission, </w:t>
      </w:r>
      <w:r w:rsidR="00FC456E">
        <w:rPr>
          <w:rFonts w:eastAsia="Calibri"/>
        </w:rPr>
        <w:t xml:space="preserve">NZP </w:t>
      </w:r>
      <w:r>
        <w:rPr>
          <w:rFonts w:eastAsia="Calibri"/>
        </w:rPr>
        <w:t>CSI-RS needs to have identical transmission power as associated PDSCH. Hence the power boosting should not be performed for NZP CSI-RS.</w:t>
      </w:r>
    </w:p>
    <w:p w:rsidR="00FC24F4" w:rsidRPr="008C618B" w:rsidRDefault="00FC24F4" w:rsidP="00E727DC">
      <w:pPr>
        <w:pStyle w:val="ListParagraph"/>
        <w:numPr>
          <w:ilvl w:val="0"/>
          <w:numId w:val="21"/>
        </w:numPr>
        <w:rPr>
          <w:rFonts w:ascii="Times New Roman" w:eastAsia="MS Mincho" w:hAnsi="Times New Roman"/>
          <w:b/>
          <w:iCs/>
          <w:szCs w:val="20"/>
          <w:u w:val="single"/>
          <w:lang w:eastAsia="ja-JP"/>
        </w:rPr>
      </w:pPr>
      <w:r w:rsidRPr="008C618B">
        <w:rPr>
          <w:rFonts w:ascii="Times New Roman" w:eastAsia="MS Mincho" w:hAnsi="Times New Roman"/>
          <w:b/>
          <w:iCs/>
          <w:szCs w:val="20"/>
          <w:u w:val="single"/>
          <w:lang w:eastAsia="ja-JP"/>
        </w:rPr>
        <w:t>Scheme-2:</w:t>
      </w:r>
      <w:r w:rsidRPr="008C618B">
        <w:rPr>
          <w:rFonts w:ascii="Times New Roman" w:eastAsia="MS Mincho" w:hAnsi="Times New Roman"/>
          <w:i/>
          <w:iCs/>
          <w:szCs w:val="20"/>
          <w:u w:val="single"/>
          <w:lang w:eastAsia="ja-JP"/>
        </w:rPr>
        <w:t xml:space="preserve"> Emulation on NZP CSI-RS which is represented by multiplied value of channel and </w:t>
      </w:r>
      <w:proofErr w:type="spellStart"/>
      <w:r w:rsidRPr="008C618B">
        <w:rPr>
          <w:rFonts w:ascii="Times New Roman" w:eastAsia="MS Mincho" w:hAnsi="Times New Roman"/>
          <w:i/>
          <w:iCs/>
          <w:szCs w:val="20"/>
          <w:u w:val="single"/>
          <w:lang w:eastAsia="ja-JP"/>
        </w:rPr>
        <w:t>precoding</w:t>
      </w:r>
      <w:proofErr w:type="spellEnd"/>
      <w:r w:rsidRPr="008C618B">
        <w:rPr>
          <w:rFonts w:ascii="Times New Roman" w:eastAsia="MS Mincho" w:hAnsi="Times New Roman"/>
          <w:i/>
          <w:iCs/>
          <w:szCs w:val="20"/>
          <w:u w:val="single"/>
          <w:lang w:eastAsia="ja-JP"/>
        </w:rPr>
        <w:t xml:space="preserve"> matrix</w:t>
      </w:r>
    </w:p>
    <w:p w:rsidR="00E727DC" w:rsidRPr="00E727DC" w:rsidRDefault="00E727DC" w:rsidP="00E727DC">
      <w:pPr>
        <w:spacing w:before="120"/>
        <w:rPr>
          <w:lang w:eastAsia="ja-JP"/>
        </w:rPr>
      </w:pPr>
      <w:r w:rsidRPr="00E727DC">
        <w:rPr>
          <w:lang w:eastAsia="ja-JP"/>
        </w:rPr>
        <w:t xml:space="preserve">Scheme-2 is also a candidate for interference measurement. To support MU-MIMO, N NZP CSI-RS resources are configured and shared by a group of UEs. For a UE, TRP may dynamically indicate which NZP CSI-RS resource is for channel estimation and which NZP CSI-RS resource(s) is for interference measurement. The principle behind this scheme is that one NZP CSI-RS resource for a UE is actually interference for the other UE if </w:t>
      </w:r>
      <w:r w:rsidR="00FC456E">
        <w:rPr>
          <w:lang w:eastAsia="ja-JP"/>
        </w:rPr>
        <w:t>it</w:t>
      </w:r>
      <w:r w:rsidR="00FC456E" w:rsidRPr="00E727DC">
        <w:rPr>
          <w:lang w:eastAsia="ja-JP"/>
        </w:rPr>
        <w:t xml:space="preserve"> </w:t>
      </w:r>
      <w:r w:rsidRPr="00E727DC">
        <w:rPr>
          <w:lang w:eastAsia="ja-JP"/>
        </w:rPr>
        <w:t>belong</w:t>
      </w:r>
      <w:r w:rsidR="00FC456E">
        <w:rPr>
          <w:lang w:eastAsia="ja-JP"/>
        </w:rPr>
        <w:t>s</w:t>
      </w:r>
      <w:r w:rsidRPr="00E727DC">
        <w:rPr>
          <w:lang w:eastAsia="ja-JP"/>
        </w:rPr>
        <w:t xml:space="preserve"> to the same MU group. </w:t>
      </w:r>
    </w:p>
    <w:p w:rsidR="00E727DC" w:rsidRPr="00F55A92" w:rsidRDefault="00E727DC" w:rsidP="00E727DC">
      <w:pPr>
        <w:spacing w:before="120"/>
        <w:rPr>
          <w:lang w:eastAsia="ja-JP"/>
        </w:rPr>
      </w:pPr>
      <w:r w:rsidRPr="00E727DC">
        <w:rPr>
          <w:lang w:eastAsia="ja-JP"/>
        </w:rPr>
        <w:t>For instance, an NZP CSI-RS pool has 4 NZP CSI-RS resources</w:t>
      </w:r>
      <w:r>
        <w:rPr>
          <w:rFonts w:hint="eastAsia"/>
          <w:lang w:eastAsia="ja-JP"/>
        </w:rPr>
        <w:t xml:space="preserve"> and they are shared by a group of UEs in one TRP</w:t>
      </w:r>
      <w:r w:rsidRPr="00E727DC">
        <w:rPr>
          <w:lang w:eastAsia="ja-JP"/>
        </w:rPr>
        <w:t xml:space="preserve">. </w:t>
      </w:r>
      <w:r>
        <w:rPr>
          <w:rFonts w:hint="eastAsia"/>
          <w:lang w:eastAsia="ja-JP"/>
        </w:rPr>
        <w:t xml:space="preserve">The </w:t>
      </w:r>
      <w:r w:rsidRPr="00E727DC">
        <w:rPr>
          <w:lang w:eastAsia="ja-JP"/>
        </w:rPr>
        <w:t>TRP decides to pair UE1, UE2 and UE3 for MU transmission</w:t>
      </w:r>
      <w:r>
        <w:rPr>
          <w:rFonts w:hint="eastAsia"/>
          <w:lang w:eastAsia="ja-JP"/>
        </w:rPr>
        <w:t xml:space="preserve"> based on some prior channel information</w:t>
      </w:r>
      <w:r w:rsidRPr="00E727DC">
        <w:rPr>
          <w:lang w:eastAsia="ja-JP"/>
        </w:rPr>
        <w:t xml:space="preserve">. Before PDSCH transmission, TRP </w:t>
      </w:r>
      <w:r>
        <w:rPr>
          <w:rFonts w:hint="eastAsia"/>
          <w:lang w:eastAsia="ja-JP"/>
        </w:rPr>
        <w:t xml:space="preserve">will select CSI-RS resources and transmit </w:t>
      </w:r>
      <w:proofErr w:type="spellStart"/>
      <w:r>
        <w:rPr>
          <w:rFonts w:hint="eastAsia"/>
          <w:lang w:eastAsia="ja-JP"/>
        </w:rPr>
        <w:t>beamformed</w:t>
      </w:r>
      <w:proofErr w:type="spellEnd"/>
      <w:r>
        <w:rPr>
          <w:rFonts w:hint="eastAsia"/>
          <w:lang w:eastAsia="ja-JP"/>
        </w:rPr>
        <w:t xml:space="preserve"> CSI-RS to each UE. For instance, NZP CSI-RS resource</w:t>
      </w:r>
      <w:r>
        <w:rPr>
          <w:lang w:eastAsia="ja-JP"/>
        </w:rPr>
        <w:t xml:space="preserve">s </w:t>
      </w:r>
      <w:r>
        <w:rPr>
          <w:rFonts w:hint="eastAsia"/>
          <w:lang w:eastAsia="ja-JP"/>
        </w:rPr>
        <w:t>0, 1, and 2 are allocated to UE1, UE2</w:t>
      </w:r>
      <w:r>
        <w:rPr>
          <w:lang w:eastAsia="ja-JP"/>
        </w:rPr>
        <w:t>,</w:t>
      </w:r>
      <w:r>
        <w:rPr>
          <w:rFonts w:hint="eastAsia"/>
          <w:lang w:eastAsia="ja-JP"/>
        </w:rPr>
        <w:t xml:space="preserve"> and UE3, respectively. Moreover, the </w:t>
      </w:r>
      <w:proofErr w:type="spellStart"/>
      <w:r>
        <w:rPr>
          <w:rFonts w:hint="eastAsia"/>
          <w:lang w:eastAsia="ja-JP"/>
        </w:rPr>
        <w:t>precoder</w:t>
      </w:r>
      <w:proofErr w:type="spellEnd"/>
      <w:r>
        <w:rPr>
          <w:rFonts w:hint="eastAsia"/>
          <w:lang w:eastAsia="ja-JP"/>
        </w:rPr>
        <w:t xml:space="preserve"> on CSI-RS resource 0 should be identical to that on PDSCH of UE1. The same principles are applied on UE2 and UE3 as well. </w:t>
      </w:r>
      <w:r w:rsidRPr="00E727DC">
        <w:rPr>
          <w:lang w:eastAsia="ja-JP"/>
        </w:rPr>
        <w:t xml:space="preserve">Based on the indication from the TRP, UE1 estimates channel on NZP CSI-RS resource 0 and </w:t>
      </w:r>
      <w:r>
        <w:rPr>
          <w:rFonts w:hint="eastAsia"/>
          <w:lang w:eastAsia="ja-JP"/>
        </w:rPr>
        <w:t xml:space="preserve">estimates </w:t>
      </w:r>
      <w:r w:rsidRPr="00E727DC">
        <w:rPr>
          <w:lang w:eastAsia="ja-JP"/>
        </w:rPr>
        <w:t xml:space="preserve">MU interference on NZP CSI-RS resources1/2. While for UE2, NZP CSI-RS resource 1 is for channel and resources 0/2 are for interference estimation respectively, and likewise for UE3. </w:t>
      </w:r>
    </w:p>
    <w:p w:rsidR="00E727DC" w:rsidRPr="00E727DC" w:rsidRDefault="00E727DC" w:rsidP="00E727DC">
      <w:pPr>
        <w:spacing w:before="120"/>
        <w:rPr>
          <w:lang w:eastAsia="ja-JP"/>
        </w:rPr>
      </w:pPr>
      <w:r w:rsidRPr="00E727DC">
        <w:rPr>
          <w:lang w:eastAsia="ja-JP"/>
        </w:rPr>
        <w:t xml:space="preserve">The mechanism of this scheme is illustrated in Figure </w:t>
      </w:r>
      <w:r w:rsidR="00C31428">
        <w:rPr>
          <w:lang w:eastAsia="ja-JP"/>
        </w:rPr>
        <w:t>2</w:t>
      </w:r>
      <w:r w:rsidRPr="00E727DC">
        <w:rPr>
          <w:lang w:eastAsia="ja-JP"/>
        </w:rPr>
        <w:t>.</w:t>
      </w:r>
    </w:p>
    <w:p w:rsidR="00E727DC" w:rsidRPr="00E727DC" w:rsidRDefault="00E727DC" w:rsidP="00E727DC">
      <w:pPr>
        <w:spacing w:before="120"/>
        <w:jc w:val="center"/>
        <w:rPr>
          <w:rFonts w:eastAsia="Calibri"/>
        </w:rPr>
      </w:pPr>
      <w:r>
        <w:rPr>
          <w:noProof/>
          <w:lang w:eastAsia="zh-CN"/>
        </w:rPr>
        <w:lastRenderedPageBreak/>
        <w:drawing>
          <wp:inline distT="0" distB="0" distL="0" distR="0">
            <wp:extent cx="5534108" cy="1464012"/>
            <wp:effectExtent l="0" t="0" r="0" b="0"/>
            <wp:docPr id="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srcRect/>
                    <a:stretch>
                      <a:fillRect/>
                    </a:stretch>
                  </pic:blipFill>
                  <pic:spPr bwMode="auto">
                    <a:xfrm>
                      <a:off x="0" y="0"/>
                      <a:ext cx="5534599" cy="1464142"/>
                    </a:xfrm>
                    <a:prstGeom prst="rect">
                      <a:avLst/>
                    </a:prstGeom>
                    <a:noFill/>
                    <a:ln w="9525">
                      <a:noFill/>
                      <a:miter lim="800000"/>
                      <a:headEnd/>
                      <a:tailEnd/>
                    </a:ln>
                  </pic:spPr>
                </pic:pic>
              </a:graphicData>
            </a:graphic>
          </wp:inline>
        </w:drawing>
      </w:r>
    </w:p>
    <w:p w:rsidR="00E727DC" w:rsidRPr="00E727DC" w:rsidRDefault="00E727DC" w:rsidP="00E727DC">
      <w:pPr>
        <w:spacing w:before="120"/>
        <w:jc w:val="center"/>
        <w:rPr>
          <w:rFonts w:eastAsia="Calibri"/>
          <w:sz w:val="20"/>
        </w:rPr>
      </w:pPr>
      <w:proofErr w:type="gramStart"/>
      <w:r w:rsidRPr="00E727DC">
        <w:rPr>
          <w:rFonts w:eastAsia="Calibri"/>
          <w:sz w:val="20"/>
        </w:rPr>
        <w:t>Figure</w:t>
      </w:r>
      <w:r w:rsidRPr="00E727DC">
        <w:rPr>
          <w:rFonts w:eastAsia="Calibri" w:hint="eastAsia"/>
          <w:sz w:val="20"/>
        </w:rPr>
        <w:t xml:space="preserve"> </w:t>
      </w:r>
      <w:r w:rsidR="00C31428">
        <w:rPr>
          <w:rFonts w:eastAsia="Calibri"/>
          <w:sz w:val="20"/>
        </w:rPr>
        <w:t>2</w:t>
      </w:r>
      <w:r w:rsidRPr="00E727DC">
        <w:rPr>
          <w:rFonts w:eastAsia="Calibri"/>
          <w:sz w:val="20"/>
        </w:rPr>
        <w:t>.</w:t>
      </w:r>
      <w:proofErr w:type="gramEnd"/>
      <w:r w:rsidRPr="00E727DC">
        <w:rPr>
          <w:rFonts w:eastAsia="Calibri"/>
          <w:sz w:val="20"/>
        </w:rPr>
        <w:t xml:space="preserve">  Multiple NZP CSI-RS resources for MU interference measurement</w:t>
      </w:r>
    </w:p>
    <w:p w:rsidR="00FC24F4" w:rsidRPr="005A4780" w:rsidRDefault="00FC24F4" w:rsidP="00ED151D">
      <w:pPr>
        <w:spacing w:before="120"/>
        <w:rPr>
          <w:rFonts w:eastAsia="Calibri"/>
        </w:rPr>
      </w:pPr>
    </w:p>
    <w:p w:rsidR="00B85101" w:rsidRDefault="00D56213">
      <w:pPr>
        <w:pStyle w:val="Heading1"/>
        <w:numPr>
          <w:ilvl w:val="3"/>
          <w:numId w:val="19"/>
        </w:numPr>
        <w:rPr>
          <w:lang w:eastAsia="zh-CN"/>
        </w:rPr>
      </w:pPr>
      <w:r>
        <w:rPr>
          <w:lang w:eastAsia="zh-CN"/>
        </w:rPr>
        <w:t>Analysis</w:t>
      </w:r>
      <w:r>
        <w:rPr>
          <w:rFonts w:hint="eastAsia"/>
          <w:lang w:eastAsia="zh-CN"/>
        </w:rPr>
        <w:t xml:space="preserve"> from </w:t>
      </w:r>
      <w:r>
        <w:rPr>
          <w:lang w:eastAsia="zh-CN"/>
        </w:rPr>
        <w:t>various aspect</w:t>
      </w:r>
    </w:p>
    <w:p w:rsidR="00D56213" w:rsidRPr="00EA60E8" w:rsidRDefault="00D56213" w:rsidP="00ED151D">
      <w:pPr>
        <w:spacing w:before="120"/>
        <w:rPr>
          <w:rFonts w:eastAsia="Calibri"/>
          <w:b/>
          <w:u w:val="single"/>
        </w:rPr>
      </w:pPr>
      <w:r w:rsidRPr="00EA60E8">
        <w:rPr>
          <w:rFonts w:eastAsia="Calibri" w:hint="eastAsia"/>
          <w:b/>
          <w:u w:val="single"/>
        </w:rPr>
        <w:t>CSI-RS resources consumption</w:t>
      </w:r>
    </w:p>
    <w:p w:rsidR="001F6D61" w:rsidRDefault="001F6D61" w:rsidP="001F6D61">
      <w:pPr>
        <w:rPr>
          <w:lang w:eastAsia="zh-CN"/>
        </w:rPr>
      </w:pPr>
      <w:r>
        <w:rPr>
          <w:rFonts w:hint="eastAsia"/>
          <w:lang w:eastAsia="zh-CN"/>
        </w:rPr>
        <w:t>In Scheme-1, one</w:t>
      </w:r>
      <w:r>
        <w:rPr>
          <w:lang w:eastAsia="zh-CN"/>
        </w:rPr>
        <w:t xml:space="preserve"> NZP</w:t>
      </w:r>
      <w:r>
        <w:rPr>
          <w:rFonts w:hint="eastAsia"/>
          <w:lang w:eastAsia="zh-CN"/>
        </w:rPr>
        <w:t xml:space="preserve"> CSI-RS resource </w:t>
      </w:r>
      <w:r w:rsidR="006F4A83">
        <w:rPr>
          <w:lang w:eastAsia="zh-CN"/>
        </w:rPr>
        <w:t>is</w:t>
      </w:r>
      <w:r w:rsidR="006F4A83">
        <w:rPr>
          <w:rFonts w:hint="eastAsia"/>
          <w:lang w:eastAsia="zh-CN"/>
        </w:rPr>
        <w:t xml:space="preserve"> </w:t>
      </w:r>
      <w:r>
        <w:rPr>
          <w:lang w:eastAsia="zh-CN"/>
        </w:rPr>
        <w:t>sufficient to estimate both channel and interference</w:t>
      </w:r>
      <w:r>
        <w:rPr>
          <w:rFonts w:hint="eastAsia"/>
          <w:lang w:eastAsia="zh-CN"/>
        </w:rPr>
        <w:t xml:space="preserve">. </w:t>
      </w:r>
      <w:r>
        <w:rPr>
          <w:lang w:eastAsia="zh-CN"/>
        </w:rPr>
        <w:t>While for Scheme-2, different NZP CSI-RS resource</w:t>
      </w:r>
      <w:r w:rsidR="00555325">
        <w:rPr>
          <w:lang w:eastAsia="zh-CN"/>
        </w:rPr>
        <w:t>s</w:t>
      </w:r>
      <w:r>
        <w:rPr>
          <w:lang w:eastAsia="zh-CN"/>
        </w:rPr>
        <w:t xml:space="preserve"> actually correspond to different MU </w:t>
      </w:r>
      <w:r w:rsidR="00555325">
        <w:rPr>
          <w:lang w:eastAsia="zh-CN"/>
        </w:rPr>
        <w:t>layers and</w:t>
      </w:r>
      <w:r w:rsidR="007B2DE8">
        <w:rPr>
          <w:lang w:eastAsia="zh-CN"/>
        </w:rPr>
        <w:t>/or</w:t>
      </w:r>
      <w:r w:rsidR="00555325">
        <w:rPr>
          <w:lang w:eastAsia="zh-CN"/>
        </w:rPr>
        <w:t xml:space="preserve"> different interfering TRPs</w:t>
      </w:r>
      <w:r w:rsidR="003E35E7">
        <w:rPr>
          <w:lang w:eastAsia="zh-CN"/>
        </w:rPr>
        <w:t xml:space="preserve">, which generally </w:t>
      </w:r>
      <w:proofErr w:type="gramStart"/>
      <w:r w:rsidR="003E35E7">
        <w:rPr>
          <w:lang w:eastAsia="zh-CN"/>
        </w:rPr>
        <w:t>leads</w:t>
      </w:r>
      <w:proofErr w:type="gramEnd"/>
      <w:r w:rsidR="003E35E7">
        <w:rPr>
          <w:lang w:eastAsia="zh-CN"/>
        </w:rPr>
        <w:t xml:space="preserve"> to higher overhead</w:t>
      </w:r>
      <w:r>
        <w:rPr>
          <w:lang w:eastAsia="zh-CN"/>
        </w:rPr>
        <w:t xml:space="preserve">. </w:t>
      </w:r>
      <w:r w:rsidR="00E40912">
        <w:rPr>
          <w:lang w:eastAsia="zh-CN"/>
        </w:rPr>
        <w:t>Additionally, w</w:t>
      </w:r>
      <w:r w:rsidR="00744526">
        <w:rPr>
          <w:lang w:eastAsia="zh-CN"/>
        </w:rPr>
        <w:t>hen high dimension MU-MIMO is activated, e.g., 12 UEs pairing for MU</w:t>
      </w:r>
      <w:r w:rsidR="00F0248D">
        <w:rPr>
          <w:lang w:eastAsia="zh-CN"/>
        </w:rPr>
        <w:t xml:space="preserve"> in the serving TRP and/or interfering TRPs</w:t>
      </w:r>
      <w:r w:rsidR="00744526">
        <w:rPr>
          <w:lang w:eastAsia="zh-CN"/>
        </w:rPr>
        <w:t xml:space="preserve">, the required NZP CSI-RS resources would be </w:t>
      </w:r>
      <w:r w:rsidR="00E40912">
        <w:rPr>
          <w:lang w:eastAsia="zh-CN"/>
        </w:rPr>
        <w:t xml:space="preserve">significantly </w:t>
      </w:r>
      <w:r w:rsidR="00744526">
        <w:rPr>
          <w:lang w:eastAsia="zh-CN"/>
        </w:rPr>
        <w:t xml:space="preserve">more than Scheme-1. </w:t>
      </w:r>
    </w:p>
    <w:p w:rsidR="00744526" w:rsidRDefault="00744526" w:rsidP="001F6D61">
      <w:pPr>
        <w:rPr>
          <w:lang w:eastAsia="ja-JP"/>
        </w:rPr>
      </w:pPr>
      <w:r>
        <w:rPr>
          <w:lang w:eastAsia="ja-JP"/>
        </w:rPr>
        <w:t xml:space="preserve">In addition, </w:t>
      </w:r>
      <w:r w:rsidR="00F42FFB">
        <w:rPr>
          <w:lang w:eastAsia="ja-JP"/>
        </w:rPr>
        <w:t xml:space="preserve">one </w:t>
      </w:r>
      <w:r w:rsidR="001F6D61">
        <w:rPr>
          <w:rFonts w:hint="eastAsia"/>
          <w:lang w:eastAsia="zh-CN"/>
        </w:rPr>
        <w:t xml:space="preserve">variation of </w:t>
      </w:r>
      <w:r w:rsidR="001F6D61">
        <w:rPr>
          <w:lang w:eastAsia="zh-CN"/>
        </w:rPr>
        <w:t>S</w:t>
      </w:r>
      <w:r w:rsidR="001F6D61">
        <w:rPr>
          <w:rFonts w:hint="eastAsia"/>
          <w:lang w:eastAsia="zh-CN"/>
        </w:rPr>
        <w:t>cheme</w:t>
      </w:r>
      <w:r w:rsidR="001F6D61">
        <w:rPr>
          <w:lang w:eastAsia="zh-CN"/>
        </w:rPr>
        <w:t>-</w:t>
      </w:r>
      <w:r w:rsidR="001F6D61">
        <w:rPr>
          <w:rFonts w:hint="eastAsia"/>
          <w:lang w:eastAsia="zh-CN"/>
        </w:rPr>
        <w:t>2</w:t>
      </w:r>
      <w:r w:rsidR="001F6D61">
        <w:rPr>
          <w:lang w:eastAsia="ja-JP"/>
        </w:rPr>
        <w:t xml:space="preserve"> is to firstly sum up the interference power on indicated NZP resources, and then subtract th</w:t>
      </w:r>
      <w:r w:rsidR="00364821">
        <w:rPr>
          <w:lang w:eastAsia="ja-JP"/>
        </w:rPr>
        <w:t>e</w:t>
      </w:r>
      <w:r w:rsidR="001F6D61">
        <w:rPr>
          <w:lang w:eastAsia="ja-JP"/>
        </w:rPr>
        <w:t xml:space="preserve"> double-counted inter-cell interference, where ZP CSI-RS is used to measure inter-cell interference. </w:t>
      </w:r>
      <w:r>
        <w:rPr>
          <w:lang w:eastAsia="ja-JP"/>
        </w:rPr>
        <w:t>Hence ZP CSI-RS should be additional</w:t>
      </w:r>
      <w:r w:rsidR="006F4A83">
        <w:rPr>
          <w:lang w:eastAsia="ja-JP"/>
        </w:rPr>
        <w:t>ly</w:t>
      </w:r>
      <w:r>
        <w:rPr>
          <w:lang w:eastAsia="ja-JP"/>
        </w:rPr>
        <w:t xml:space="preserve"> configured to solve the double-counting issue</w:t>
      </w:r>
      <w:r w:rsidR="00BE6ECA">
        <w:rPr>
          <w:lang w:eastAsia="ja-JP"/>
        </w:rPr>
        <w:t xml:space="preserve"> (see Fig. 2)</w:t>
      </w:r>
      <w:r>
        <w:rPr>
          <w:lang w:eastAsia="ja-JP"/>
        </w:rPr>
        <w:t xml:space="preserve">. This would further increase the consumption of CSI-RS resources. </w:t>
      </w:r>
    </w:p>
    <w:p w:rsidR="00B85101" w:rsidRDefault="00744526">
      <w:pPr>
        <w:pStyle w:val="ListParagraph"/>
        <w:spacing w:after="120"/>
        <w:ind w:left="0"/>
        <w:rPr>
          <w:lang w:eastAsia="ja-JP"/>
        </w:rPr>
      </w:pPr>
      <w:r>
        <w:rPr>
          <w:rFonts w:ascii="Times New Roman" w:eastAsia="SimSun" w:hAnsi="Times New Roman"/>
          <w:b/>
          <w:i/>
          <w:lang w:eastAsia="zh-CN"/>
        </w:rPr>
        <w:t>Observation 3</w:t>
      </w:r>
      <w:r w:rsidRPr="008239D8">
        <w:rPr>
          <w:rFonts w:ascii="Times New Roman" w:eastAsia="SimSun" w:hAnsi="Times New Roman"/>
          <w:b/>
          <w:i/>
          <w:lang w:eastAsia="zh-CN"/>
        </w:rPr>
        <w:t xml:space="preserve">: </w:t>
      </w:r>
      <w:r>
        <w:rPr>
          <w:rFonts w:ascii="Times New Roman" w:eastAsia="SimSun" w:hAnsi="Times New Roman"/>
          <w:b/>
          <w:i/>
          <w:lang w:eastAsia="zh-CN"/>
        </w:rPr>
        <w:t xml:space="preserve">Scheme-2 has more CSI-RS resource </w:t>
      </w:r>
      <w:r w:rsidR="008B6FD6">
        <w:rPr>
          <w:rFonts w:ascii="Times New Roman" w:eastAsia="SimSun" w:hAnsi="Times New Roman"/>
          <w:b/>
          <w:i/>
          <w:lang w:eastAsia="zh-CN"/>
        </w:rPr>
        <w:t>over</w:t>
      </w:r>
      <w:r w:rsidR="005E4971">
        <w:rPr>
          <w:rFonts w:ascii="Times New Roman" w:eastAsia="SimSun" w:hAnsi="Times New Roman"/>
          <w:b/>
          <w:i/>
          <w:lang w:eastAsia="zh-CN"/>
        </w:rPr>
        <w:t>head</w:t>
      </w:r>
      <w:r w:rsidR="008B6FD6">
        <w:rPr>
          <w:rFonts w:ascii="Times New Roman" w:eastAsia="SimSun" w:hAnsi="Times New Roman"/>
          <w:b/>
          <w:i/>
          <w:lang w:eastAsia="zh-CN"/>
        </w:rPr>
        <w:t xml:space="preserve"> </w:t>
      </w:r>
      <w:r>
        <w:rPr>
          <w:rFonts w:ascii="Times New Roman" w:eastAsia="SimSun" w:hAnsi="Times New Roman"/>
          <w:b/>
          <w:i/>
          <w:lang w:eastAsia="zh-CN"/>
        </w:rPr>
        <w:t>compared with Scheme-1.</w:t>
      </w:r>
    </w:p>
    <w:p w:rsidR="00744526" w:rsidRPr="00744526" w:rsidRDefault="00744526" w:rsidP="00744526">
      <w:pPr>
        <w:spacing w:before="120"/>
        <w:rPr>
          <w:rFonts w:eastAsia="Calibri"/>
          <w:b/>
          <w:u w:val="single"/>
        </w:rPr>
      </w:pPr>
      <w:r w:rsidRPr="00EA60E8">
        <w:rPr>
          <w:rFonts w:eastAsia="Calibri"/>
          <w:b/>
          <w:u w:val="single"/>
        </w:rPr>
        <w:t xml:space="preserve">Capabilities </w:t>
      </w:r>
      <w:r>
        <w:rPr>
          <w:rFonts w:eastAsia="Calibri"/>
          <w:b/>
          <w:u w:val="single"/>
        </w:rPr>
        <w:t>of</w:t>
      </w:r>
      <w:r w:rsidRPr="00EA60E8">
        <w:rPr>
          <w:rFonts w:eastAsia="Calibri"/>
          <w:b/>
          <w:u w:val="single"/>
        </w:rPr>
        <w:t xml:space="preserve"> </w:t>
      </w:r>
      <w:r w:rsidR="00A442AD">
        <w:rPr>
          <w:rFonts w:eastAsia="Calibri"/>
          <w:b/>
          <w:u w:val="single"/>
        </w:rPr>
        <w:t xml:space="preserve">accurately </w:t>
      </w:r>
      <w:r w:rsidRPr="00EA60E8">
        <w:rPr>
          <w:rFonts w:eastAsia="Calibri"/>
          <w:b/>
          <w:u w:val="single"/>
        </w:rPr>
        <w:t xml:space="preserve">capturing interference </w:t>
      </w:r>
    </w:p>
    <w:p w:rsidR="00EE18FB" w:rsidRDefault="00EE18FB" w:rsidP="001F6D61">
      <w:pPr>
        <w:rPr>
          <w:lang w:eastAsia="zh-CN"/>
        </w:rPr>
      </w:pPr>
      <w:r>
        <w:rPr>
          <w:lang w:eastAsia="ja-JP"/>
        </w:rPr>
        <w:t xml:space="preserve">As we discussed above, </w:t>
      </w:r>
      <w:r>
        <w:rPr>
          <w:rFonts w:hint="eastAsia"/>
          <w:lang w:eastAsia="zh-CN"/>
        </w:rPr>
        <w:t>Scheme-1</w:t>
      </w:r>
      <w:r w:rsidR="005E44C6">
        <w:rPr>
          <w:lang w:eastAsia="zh-CN"/>
        </w:rPr>
        <w:t xml:space="preserve"> </w:t>
      </w:r>
      <w:r>
        <w:rPr>
          <w:lang w:eastAsia="zh-CN"/>
        </w:rPr>
        <w:t xml:space="preserve">has the capability </w:t>
      </w:r>
      <w:r w:rsidR="002E5142">
        <w:rPr>
          <w:lang w:eastAsia="zh-CN"/>
        </w:rPr>
        <w:t>of</w:t>
      </w:r>
      <w:r>
        <w:rPr>
          <w:lang w:eastAsia="zh-CN"/>
        </w:rPr>
        <w:t xml:space="preserve"> captur</w:t>
      </w:r>
      <w:r w:rsidR="002E5142">
        <w:rPr>
          <w:lang w:eastAsia="zh-CN"/>
        </w:rPr>
        <w:t xml:space="preserve">ing </w:t>
      </w:r>
      <w:r>
        <w:rPr>
          <w:lang w:eastAsia="zh-CN"/>
        </w:rPr>
        <w:t xml:space="preserve">fast changed </w:t>
      </w:r>
      <w:r w:rsidR="00AB2C1C">
        <w:rPr>
          <w:lang w:eastAsia="zh-CN"/>
        </w:rPr>
        <w:t xml:space="preserve">MU </w:t>
      </w:r>
      <w:r>
        <w:rPr>
          <w:lang w:eastAsia="zh-CN"/>
        </w:rPr>
        <w:t>and int</w:t>
      </w:r>
      <w:r w:rsidR="00AB2C1C">
        <w:rPr>
          <w:lang w:eastAsia="zh-CN"/>
        </w:rPr>
        <w:t>er</w:t>
      </w:r>
      <w:r>
        <w:rPr>
          <w:lang w:eastAsia="zh-CN"/>
        </w:rPr>
        <w:t xml:space="preserve"> cell interference</w:t>
      </w:r>
      <w:r w:rsidR="00AB2C1C">
        <w:rPr>
          <w:lang w:eastAsia="zh-CN"/>
        </w:rPr>
        <w:t xml:space="preserve"> </w:t>
      </w:r>
      <w:r>
        <w:rPr>
          <w:lang w:eastAsia="zh-CN"/>
        </w:rPr>
        <w:t>with the assist of pre-scheduling on TRP. For Scheme-2 with our mentioned TRP emulation, MU interference can be captured as well</w:t>
      </w:r>
      <w:r w:rsidR="00896FFA">
        <w:rPr>
          <w:lang w:eastAsia="zh-CN"/>
        </w:rPr>
        <w:t>. However, the fast chang</w:t>
      </w:r>
      <w:r w:rsidR="006F4A83">
        <w:rPr>
          <w:lang w:eastAsia="zh-CN"/>
        </w:rPr>
        <w:t>e</w:t>
      </w:r>
      <w:r w:rsidR="00896FFA">
        <w:rPr>
          <w:lang w:eastAsia="zh-CN"/>
        </w:rPr>
        <w:t xml:space="preserve"> of inter-cell interference is hardly captured. It is because the interference </w:t>
      </w:r>
      <w:r w:rsidR="00A442AD">
        <w:rPr>
          <w:lang w:eastAsia="zh-CN"/>
        </w:rPr>
        <w:t xml:space="preserve">on </w:t>
      </w:r>
      <w:r w:rsidR="00896FFA">
        <w:rPr>
          <w:lang w:eastAsia="zh-CN"/>
        </w:rPr>
        <w:t xml:space="preserve">ZP CSI-RS </w:t>
      </w:r>
      <w:r w:rsidR="00A442AD">
        <w:rPr>
          <w:lang w:eastAsia="zh-CN"/>
        </w:rPr>
        <w:t xml:space="preserve">is normally caused by interfering TRPs’ current data transmissions, not future interference emulated on NZP CSI-RS. Such interference on ZP CSI-RS would be </w:t>
      </w:r>
      <w:r w:rsidR="00896FFA">
        <w:rPr>
          <w:lang w:eastAsia="zh-CN"/>
        </w:rPr>
        <w:t xml:space="preserve">treated as flat </w:t>
      </w:r>
      <w:r w:rsidR="00C257FD">
        <w:rPr>
          <w:lang w:eastAsia="zh-CN"/>
        </w:rPr>
        <w:t xml:space="preserve">and averaged </w:t>
      </w:r>
      <w:r w:rsidR="00896FFA">
        <w:rPr>
          <w:lang w:eastAsia="zh-CN"/>
        </w:rPr>
        <w:t xml:space="preserve">over </w:t>
      </w:r>
      <w:r w:rsidR="00896FFA">
        <w:rPr>
          <w:lang w:eastAsia="ja-JP"/>
        </w:rPr>
        <w:t xml:space="preserve">at least tens of slots. </w:t>
      </w:r>
      <w:r w:rsidR="00AB2C1C">
        <w:rPr>
          <w:lang w:eastAsia="ja-JP"/>
        </w:rPr>
        <w:t xml:space="preserve">Under this assumption, </w:t>
      </w:r>
      <w:r w:rsidR="00896FFA">
        <w:rPr>
          <w:lang w:eastAsia="ja-JP"/>
        </w:rPr>
        <w:t xml:space="preserve">ZP CSI-RS </w:t>
      </w:r>
      <w:r w:rsidR="00AB2C1C">
        <w:rPr>
          <w:lang w:eastAsia="ja-JP"/>
        </w:rPr>
        <w:t xml:space="preserve">resource is </w:t>
      </w:r>
      <w:r w:rsidR="002E5142">
        <w:rPr>
          <w:lang w:eastAsia="ja-JP"/>
        </w:rPr>
        <w:t xml:space="preserve">usually </w:t>
      </w:r>
      <w:r w:rsidR="00AB2C1C">
        <w:rPr>
          <w:lang w:eastAsia="ja-JP"/>
        </w:rPr>
        <w:t>used</w:t>
      </w:r>
      <w:r w:rsidR="00896FFA">
        <w:rPr>
          <w:lang w:eastAsia="ja-JP"/>
        </w:rPr>
        <w:t xml:space="preserve"> for measuring this averaged inter-cell interference. </w:t>
      </w:r>
    </w:p>
    <w:p w:rsidR="001F6D61" w:rsidRDefault="001F6D61" w:rsidP="001F6D61">
      <w:pPr>
        <w:rPr>
          <w:lang w:eastAsia="ja-JP"/>
        </w:rPr>
      </w:pPr>
      <w:r>
        <w:rPr>
          <w:lang w:eastAsia="ja-JP"/>
        </w:rPr>
        <w:t>However,</w:t>
      </w:r>
      <w:r w:rsidRPr="002B4F26">
        <w:rPr>
          <w:lang w:eastAsia="ja-JP"/>
        </w:rPr>
        <w:t xml:space="preserve"> </w:t>
      </w:r>
      <w:r>
        <w:rPr>
          <w:lang w:eastAsia="ja-JP"/>
        </w:rPr>
        <w:t xml:space="preserve">as we discussed in above section, inter-cell interference may vary dramatically. </w:t>
      </w:r>
      <w:r w:rsidR="00AB2C1C">
        <w:rPr>
          <w:lang w:eastAsia="ja-JP"/>
        </w:rPr>
        <w:t xml:space="preserve">The </w:t>
      </w:r>
      <w:r>
        <w:rPr>
          <w:lang w:eastAsia="ja-JP"/>
        </w:rPr>
        <w:t>inter-cell interference may be not accurate</w:t>
      </w:r>
      <w:r w:rsidR="002E5142">
        <w:rPr>
          <w:lang w:eastAsia="ja-JP"/>
        </w:rPr>
        <w:t xml:space="preserve"> in Scheme-2</w:t>
      </w:r>
      <w:r>
        <w:rPr>
          <w:lang w:eastAsia="ja-JP"/>
        </w:rPr>
        <w:t xml:space="preserve"> and this </w:t>
      </w:r>
      <w:r w:rsidR="006F4A83">
        <w:rPr>
          <w:lang w:eastAsia="ja-JP"/>
        </w:rPr>
        <w:t>in</w:t>
      </w:r>
      <w:r>
        <w:rPr>
          <w:lang w:eastAsia="ja-JP"/>
        </w:rPr>
        <w:t>accuracy will become the bottleneck for performance improvement</w:t>
      </w:r>
      <w:r w:rsidR="00896FFA">
        <w:rPr>
          <w:lang w:eastAsia="ja-JP"/>
        </w:rPr>
        <w:t xml:space="preserve"> for Scheme-2</w:t>
      </w:r>
      <w:r>
        <w:rPr>
          <w:lang w:eastAsia="ja-JP"/>
        </w:rPr>
        <w:t>.</w:t>
      </w:r>
    </w:p>
    <w:p w:rsidR="001F6D61" w:rsidRDefault="001F6D61" w:rsidP="001F6D61">
      <w:pPr>
        <w:rPr>
          <w:lang w:eastAsia="zh-CN"/>
        </w:rPr>
      </w:pPr>
      <w:r w:rsidRPr="006B374F">
        <w:rPr>
          <w:b/>
          <w:i/>
          <w:lang w:eastAsia="ja-JP"/>
        </w:rPr>
        <w:t>Observation</w:t>
      </w:r>
      <w:r w:rsidR="00940A64">
        <w:rPr>
          <w:b/>
          <w:i/>
          <w:lang w:eastAsia="ja-JP"/>
        </w:rPr>
        <w:t xml:space="preserve"> </w:t>
      </w:r>
      <w:r w:rsidR="00744526" w:rsidRPr="006B374F">
        <w:rPr>
          <w:b/>
          <w:i/>
          <w:lang w:eastAsia="ja-JP"/>
        </w:rPr>
        <w:t>4</w:t>
      </w:r>
      <w:r w:rsidRPr="006B374F">
        <w:rPr>
          <w:b/>
          <w:i/>
          <w:lang w:eastAsia="ja-JP"/>
        </w:rPr>
        <w:t xml:space="preserve">: </w:t>
      </w:r>
      <w:r w:rsidR="00744526" w:rsidRPr="006B374F">
        <w:rPr>
          <w:b/>
          <w:i/>
          <w:lang w:eastAsia="ja-JP"/>
        </w:rPr>
        <w:t xml:space="preserve">Scheme-1 can capture fast changing inter-cell and MU interference. Based on TRP emulation, Scheme-2 can capture fast changing MU interference assuming </w:t>
      </w:r>
      <w:r w:rsidRPr="006B374F">
        <w:rPr>
          <w:b/>
          <w:i/>
          <w:lang w:eastAsia="ja-JP"/>
        </w:rPr>
        <w:t xml:space="preserve">inter-cell interference as flat in time domain. </w:t>
      </w:r>
    </w:p>
    <w:p w:rsidR="001F6D61" w:rsidRPr="00751316" w:rsidRDefault="00751316" w:rsidP="00751316">
      <w:pPr>
        <w:spacing w:before="120"/>
        <w:rPr>
          <w:rFonts w:eastAsia="Calibri"/>
          <w:b/>
          <w:u w:val="single"/>
        </w:rPr>
      </w:pPr>
      <w:r w:rsidRPr="00751316">
        <w:rPr>
          <w:rFonts w:eastAsia="Calibri"/>
          <w:b/>
          <w:u w:val="single"/>
        </w:rPr>
        <w:t xml:space="preserve">Measurement </w:t>
      </w:r>
      <w:r>
        <w:rPr>
          <w:rFonts w:eastAsia="Calibri"/>
          <w:b/>
          <w:u w:val="single"/>
        </w:rPr>
        <w:t>Accuracy</w:t>
      </w:r>
    </w:p>
    <w:p w:rsidR="00EE18FB" w:rsidRDefault="00751316" w:rsidP="001F6D61">
      <w:pPr>
        <w:rPr>
          <w:rFonts w:eastAsia="Calibri"/>
        </w:rPr>
      </w:pPr>
      <w:r>
        <w:rPr>
          <w:rFonts w:eastAsia="Calibri"/>
        </w:rPr>
        <w:t>In contribution [</w:t>
      </w:r>
      <w:r>
        <w:rPr>
          <w:rFonts w:hint="cs"/>
          <w:lang w:eastAsia="zh-CN"/>
        </w:rPr>
        <w:t>2</w:t>
      </w:r>
      <w:r>
        <w:rPr>
          <w:rFonts w:eastAsia="Calibri"/>
        </w:rPr>
        <w:t xml:space="preserve">], we provide a link level simulation to show the channel estimation accuracy, which proves acceptable accuracy in evaluated scenarios. </w:t>
      </w:r>
      <w:r w:rsidR="00EE18FB">
        <w:rPr>
          <w:rFonts w:eastAsia="Calibri"/>
        </w:rPr>
        <w:t>Even i</w:t>
      </w:r>
      <w:r>
        <w:rPr>
          <w:rFonts w:eastAsia="Calibri"/>
        </w:rPr>
        <w:t xml:space="preserve">n some extreme cases, such as the cases with very low SINR and large frequency selectivity, </w:t>
      </w:r>
      <w:r w:rsidR="00EE18FB">
        <w:rPr>
          <w:rFonts w:eastAsia="Calibri"/>
        </w:rPr>
        <w:t xml:space="preserve">the channel estimation accuracy maybe a little worse. Some approaches </w:t>
      </w:r>
      <w:r>
        <w:rPr>
          <w:rFonts w:eastAsia="Calibri"/>
        </w:rPr>
        <w:t>proposed in</w:t>
      </w:r>
      <w:r w:rsidR="00EE18FB">
        <w:rPr>
          <w:rFonts w:eastAsia="Calibri"/>
        </w:rPr>
        <w:t xml:space="preserve"> [</w:t>
      </w:r>
      <w:r w:rsidR="002E5142">
        <w:rPr>
          <w:rFonts w:eastAsia="Calibri"/>
        </w:rPr>
        <w:t>2</w:t>
      </w:r>
      <w:r w:rsidR="00EE18FB">
        <w:rPr>
          <w:rFonts w:eastAsia="Calibri"/>
        </w:rPr>
        <w:t xml:space="preserve">] can be viewed as the solution to address the potential accuracy issue. On the other hand, Scheme-1 aims to capture the fast changed </w:t>
      </w:r>
      <w:r w:rsidR="006F4A83">
        <w:rPr>
          <w:rFonts w:eastAsia="Calibri"/>
        </w:rPr>
        <w:t xml:space="preserve">MU </w:t>
      </w:r>
      <w:r w:rsidR="00EE18FB">
        <w:rPr>
          <w:rFonts w:eastAsia="Calibri"/>
        </w:rPr>
        <w:t>and int</w:t>
      </w:r>
      <w:r w:rsidR="006F4A83">
        <w:rPr>
          <w:rFonts w:eastAsia="Calibri"/>
        </w:rPr>
        <w:t>er-</w:t>
      </w:r>
      <w:r w:rsidR="00EE18FB">
        <w:rPr>
          <w:rFonts w:eastAsia="Calibri"/>
        </w:rPr>
        <w:t xml:space="preserve">cell interference. It is not fair to evaluate it with link-level simulation, since the character of interference fast changing </w:t>
      </w:r>
      <w:r w:rsidR="00896FFA">
        <w:rPr>
          <w:rFonts w:eastAsia="Calibri"/>
        </w:rPr>
        <w:t xml:space="preserve">is </w:t>
      </w:r>
      <w:r w:rsidR="00EE18FB">
        <w:rPr>
          <w:rFonts w:eastAsia="Calibri"/>
        </w:rPr>
        <w:t xml:space="preserve">hardly modeled in link level simulation. </w:t>
      </w:r>
    </w:p>
    <w:p w:rsidR="00EE18FB" w:rsidRDefault="00EE18FB" w:rsidP="00EE18FB">
      <w:pPr>
        <w:rPr>
          <w:lang w:eastAsia="ja-JP"/>
        </w:rPr>
      </w:pPr>
      <w:r>
        <w:rPr>
          <w:lang w:eastAsia="ja-JP"/>
        </w:rPr>
        <w:t xml:space="preserve">To demonstrate two schemes properly, we carry out system level simulations. For </w:t>
      </w:r>
      <w:r>
        <w:rPr>
          <w:rFonts w:hint="eastAsia"/>
          <w:lang w:eastAsia="zh-CN"/>
        </w:rPr>
        <w:t>S</w:t>
      </w:r>
      <w:r>
        <w:rPr>
          <w:lang w:eastAsia="ja-JP"/>
        </w:rPr>
        <w:t xml:space="preserve">cheme-1, one NZP CSI-RS resource is configured and is shared by a group of UEs. With prior SU CSI, some UEs are paired together. Based on pre-scheduling information, network assigns different ports in this NZP resource to </w:t>
      </w:r>
      <w:r>
        <w:rPr>
          <w:lang w:eastAsia="ja-JP"/>
        </w:rPr>
        <w:lastRenderedPageBreak/>
        <w:t xml:space="preserve">different UEs belonging to this MU group. In addition, the NZP CSI-RS resource is aligned between TRPs. For </w:t>
      </w:r>
      <w:r>
        <w:rPr>
          <w:rFonts w:hint="eastAsia"/>
          <w:lang w:eastAsia="zh-CN"/>
        </w:rPr>
        <w:t>S</w:t>
      </w:r>
      <w:r>
        <w:rPr>
          <w:lang w:eastAsia="ja-JP"/>
        </w:rPr>
        <w:t xml:space="preserve">cheme-2, four NZP CSI-RS resources and one ZP CSI-RS resource are configured. ZP CSI-RS is used to resolve the issue of </w:t>
      </w:r>
      <w:r>
        <w:rPr>
          <w:lang w:eastAsia="zh-CN"/>
        </w:rPr>
        <w:t>double</w:t>
      </w:r>
      <w:r>
        <w:rPr>
          <w:rFonts w:hint="eastAsia"/>
          <w:lang w:eastAsia="zh-CN"/>
        </w:rPr>
        <w:t xml:space="preserve"> count of </w:t>
      </w:r>
      <w:r>
        <w:rPr>
          <w:lang w:eastAsia="ja-JP"/>
        </w:rPr>
        <w:t xml:space="preserve">inter-cell interference when sum up interference on </w:t>
      </w:r>
      <w:r>
        <w:rPr>
          <w:rFonts w:hint="eastAsia"/>
          <w:lang w:eastAsia="zh-CN"/>
        </w:rPr>
        <w:t xml:space="preserve">two </w:t>
      </w:r>
      <w:r>
        <w:rPr>
          <w:lang w:eastAsia="ja-JP"/>
        </w:rPr>
        <w:t xml:space="preserve">NZP CSI-RS resources. It should be noted that inter-cell interference on ZP CSI-RS actually reflects the interference on ‘current’ </w:t>
      </w:r>
      <w:proofErr w:type="spellStart"/>
      <w:r>
        <w:rPr>
          <w:lang w:eastAsia="ja-JP"/>
        </w:rPr>
        <w:t>subframe</w:t>
      </w:r>
      <w:proofErr w:type="spellEnd"/>
      <w:r>
        <w:rPr>
          <w:lang w:eastAsia="ja-JP"/>
        </w:rPr>
        <w:t xml:space="preserve"> instead of ‘real’ interference on future PDSCH. </w:t>
      </w:r>
    </w:p>
    <w:p w:rsidR="00EE18FB" w:rsidRDefault="00EE18FB" w:rsidP="00EE18FB">
      <w:pPr>
        <w:rPr>
          <w:lang w:eastAsia="ja-JP"/>
        </w:rPr>
      </w:pPr>
      <w:r>
        <w:rPr>
          <w:lang w:eastAsia="ja-JP"/>
        </w:rPr>
        <w:t xml:space="preserve">The simulation assumptions are listed in table1 in Appendix, and simulation results are shown in </w:t>
      </w:r>
      <w:r w:rsidR="002E5142">
        <w:rPr>
          <w:lang w:eastAsia="ja-JP"/>
        </w:rPr>
        <w:t>Figure3</w:t>
      </w:r>
      <w:r>
        <w:rPr>
          <w:lang w:eastAsia="ja-JP"/>
        </w:rPr>
        <w:t xml:space="preserve">. </w:t>
      </w:r>
    </w:p>
    <w:p w:rsidR="00EE18FB" w:rsidRDefault="00EE18FB" w:rsidP="00EE18FB">
      <w:pPr>
        <w:jc w:val="center"/>
        <w:rPr>
          <w:lang w:eastAsia="ja-JP"/>
        </w:rPr>
      </w:pPr>
      <w:r w:rsidRPr="00C45743">
        <w:rPr>
          <w:noProof/>
          <w:lang w:eastAsia="zh-CN"/>
        </w:rPr>
        <w:drawing>
          <wp:inline distT="0" distB="0" distL="0" distR="0">
            <wp:extent cx="2870799" cy="1726768"/>
            <wp:effectExtent l="19050" t="0" r="5751"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867529" cy="1724801"/>
                    </a:xfrm>
                    <a:prstGeom prst="rect">
                      <a:avLst/>
                    </a:prstGeom>
                    <a:noFill/>
                    <a:ln w="9525">
                      <a:noFill/>
                      <a:miter lim="800000"/>
                      <a:headEnd/>
                      <a:tailEnd/>
                    </a:ln>
                  </pic:spPr>
                </pic:pic>
              </a:graphicData>
            </a:graphic>
          </wp:inline>
        </w:drawing>
      </w:r>
      <w:r w:rsidRPr="00C45743">
        <w:t xml:space="preserve"> </w:t>
      </w:r>
      <w:r w:rsidRPr="00C45743">
        <w:rPr>
          <w:noProof/>
          <w:lang w:eastAsia="zh-CN"/>
        </w:rPr>
        <w:drawing>
          <wp:inline distT="0" distB="0" distL="0" distR="0">
            <wp:extent cx="2873496" cy="1728391"/>
            <wp:effectExtent l="19050" t="0" r="3054"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2882977" cy="1734094"/>
                    </a:xfrm>
                    <a:prstGeom prst="rect">
                      <a:avLst/>
                    </a:prstGeom>
                    <a:noFill/>
                    <a:ln w="9525">
                      <a:noFill/>
                      <a:miter lim="800000"/>
                      <a:headEnd/>
                      <a:tailEnd/>
                    </a:ln>
                  </pic:spPr>
                </pic:pic>
              </a:graphicData>
            </a:graphic>
          </wp:inline>
        </w:drawing>
      </w:r>
    </w:p>
    <w:p w:rsidR="00EE18FB" w:rsidRDefault="00EE18FB" w:rsidP="00EE18FB">
      <w:pPr>
        <w:jc w:val="center"/>
        <w:rPr>
          <w:lang w:eastAsia="ja-JP"/>
        </w:rPr>
      </w:pPr>
      <w:proofErr w:type="gramStart"/>
      <w:r w:rsidRPr="00353155">
        <w:rPr>
          <w:rFonts w:eastAsia="Calibri"/>
          <w:b/>
          <w:sz w:val="20"/>
        </w:rPr>
        <w:t>Figure</w:t>
      </w:r>
      <w:r>
        <w:rPr>
          <w:rFonts w:asciiTheme="minorEastAsia" w:hAnsiTheme="minorEastAsia" w:hint="eastAsia"/>
          <w:b/>
          <w:sz w:val="20"/>
          <w:lang w:eastAsia="zh-CN"/>
        </w:rPr>
        <w:t xml:space="preserve"> </w:t>
      </w:r>
      <w:r w:rsidR="00B97CF8">
        <w:rPr>
          <w:rFonts w:eastAsia="Calibri"/>
          <w:b/>
          <w:sz w:val="20"/>
        </w:rPr>
        <w:t>3</w:t>
      </w:r>
      <w:r>
        <w:rPr>
          <w:rFonts w:eastAsia="Calibri"/>
          <w:b/>
          <w:sz w:val="20"/>
        </w:rPr>
        <w:t>.</w:t>
      </w:r>
      <w:proofErr w:type="gramEnd"/>
      <w:r>
        <w:rPr>
          <w:rFonts w:eastAsia="Calibri"/>
          <w:b/>
          <w:sz w:val="20"/>
        </w:rPr>
        <w:t xml:space="preserve">  Performance comparison between Scheme-1 and Scheme-2 under </w:t>
      </w:r>
      <w:proofErr w:type="spellStart"/>
      <w:r>
        <w:rPr>
          <w:rFonts w:eastAsia="Calibri"/>
          <w:b/>
          <w:sz w:val="20"/>
        </w:rPr>
        <w:t>UMi</w:t>
      </w:r>
      <w:proofErr w:type="spellEnd"/>
      <w:r>
        <w:rPr>
          <w:rFonts w:eastAsia="Calibri"/>
          <w:b/>
          <w:sz w:val="20"/>
        </w:rPr>
        <w:t xml:space="preserve"> with 16 </w:t>
      </w:r>
      <w:proofErr w:type="gramStart"/>
      <w:r>
        <w:rPr>
          <w:rFonts w:eastAsia="Calibri"/>
          <w:b/>
          <w:sz w:val="20"/>
        </w:rPr>
        <w:t>Tx</w:t>
      </w:r>
      <w:proofErr w:type="gramEnd"/>
      <w:r>
        <w:rPr>
          <w:rFonts w:eastAsia="Calibri"/>
          <w:b/>
          <w:sz w:val="20"/>
        </w:rPr>
        <w:t xml:space="preserve"> ports</w:t>
      </w:r>
    </w:p>
    <w:p w:rsidR="00EE18FB" w:rsidRPr="00C45743" w:rsidRDefault="00EE18FB" w:rsidP="00EE18FB">
      <w:pPr>
        <w:rPr>
          <w:lang w:eastAsia="ja-JP"/>
        </w:rPr>
      </w:pPr>
    </w:p>
    <w:p w:rsidR="00EE18FB" w:rsidRDefault="00EE18FB" w:rsidP="00EE18FB">
      <w:pPr>
        <w:rPr>
          <w:lang w:eastAsia="ja-JP"/>
        </w:rPr>
      </w:pPr>
      <w:r>
        <w:rPr>
          <w:lang w:eastAsia="ja-JP"/>
        </w:rPr>
        <w:t>From the simulation results we observe that due to the accurate estimation and predication of both MU and inter-cell interference, Scheme-1 shows about 10% gain over Scheme-2 for cell average UPT, and about 40% gain for 5% UPT.</w:t>
      </w:r>
    </w:p>
    <w:p w:rsidR="00EE18FB" w:rsidRPr="006B374F" w:rsidRDefault="00EE18FB" w:rsidP="00EE18FB">
      <w:pPr>
        <w:rPr>
          <w:b/>
          <w:i/>
          <w:lang w:eastAsia="ja-JP"/>
        </w:rPr>
      </w:pPr>
      <w:r w:rsidRPr="006B374F">
        <w:rPr>
          <w:b/>
          <w:i/>
          <w:lang w:eastAsia="ja-JP"/>
        </w:rPr>
        <w:t>Observation</w:t>
      </w:r>
      <w:r w:rsidR="00940A64">
        <w:rPr>
          <w:b/>
          <w:i/>
          <w:lang w:eastAsia="ja-JP"/>
        </w:rPr>
        <w:t xml:space="preserve"> </w:t>
      </w:r>
      <w:r w:rsidR="006B374F" w:rsidRPr="006B374F">
        <w:rPr>
          <w:b/>
          <w:i/>
          <w:lang w:eastAsia="ja-JP"/>
        </w:rPr>
        <w:t>5</w:t>
      </w:r>
      <w:r w:rsidRPr="006B374F">
        <w:rPr>
          <w:b/>
          <w:i/>
          <w:lang w:eastAsia="ja-JP"/>
        </w:rPr>
        <w:t>: Due to inability to accurately capture fast changing inter-cell interference, Scheme-2 has 10% and 40% loss on cell average and cell edge UPT compared with Scheme-1.</w:t>
      </w:r>
    </w:p>
    <w:p w:rsidR="00E11CD0" w:rsidRPr="002B5AD1" w:rsidRDefault="00261E11" w:rsidP="00EE18FB">
      <w:pPr>
        <w:rPr>
          <w:rFonts w:eastAsia="MS Mincho"/>
          <w:b/>
          <w:u w:val="single"/>
          <w:lang w:eastAsia="ja-JP"/>
        </w:rPr>
      </w:pPr>
      <w:r w:rsidRPr="00261E11">
        <w:rPr>
          <w:rFonts w:eastAsia="MS Mincho"/>
          <w:b/>
          <w:u w:val="single"/>
          <w:lang w:eastAsia="ja-JP"/>
        </w:rPr>
        <w:t>A unifying view</w:t>
      </w:r>
    </w:p>
    <w:p w:rsidR="008C236A" w:rsidRDefault="002B5AD1" w:rsidP="00EE18FB">
      <w:pPr>
        <w:rPr>
          <w:rFonts w:eastAsia="MS Mincho"/>
          <w:lang w:eastAsia="ja-JP"/>
        </w:rPr>
      </w:pPr>
      <w:r>
        <w:rPr>
          <w:rFonts w:eastAsia="MS Mincho" w:hint="eastAsia"/>
          <w:lang w:eastAsia="ja-JP"/>
        </w:rPr>
        <w:t xml:space="preserve">Though </w:t>
      </w:r>
      <w:r>
        <w:rPr>
          <w:rFonts w:eastAsia="MS Mincho"/>
          <w:lang w:eastAsia="ja-JP"/>
        </w:rPr>
        <w:t>some</w:t>
      </w:r>
      <w:r>
        <w:rPr>
          <w:rFonts w:eastAsia="MS Mincho" w:hint="eastAsia"/>
          <w:lang w:eastAsia="ja-JP"/>
        </w:rPr>
        <w:t xml:space="preserve"> </w:t>
      </w:r>
      <w:r>
        <w:rPr>
          <w:rFonts w:eastAsia="MS Mincho"/>
          <w:lang w:eastAsia="ja-JP"/>
        </w:rPr>
        <w:t xml:space="preserve">may </w:t>
      </w:r>
      <w:r>
        <w:rPr>
          <w:rFonts w:eastAsia="MS Mincho" w:hint="eastAsia"/>
          <w:lang w:eastAsia="ja-JP"/>
        </w:rPr>
        <w:t xml:space="preserve">view that Scheme-1 and Scheme-2 are two </w:t>
      </w:r>
      <w:r>
        <w:rPr>
          <w:rFonts w:eastAsia="MS Mincho"/>
          <w:lang w:eastAsia="ja-JP"/>
        </w:rPr>
        <w:t xml:space="preserve">opposing schemes, we have described above that both are actually based on TRP-emulation and are connected to each other. </w:t>
      </w:r>
      <w:r w:rsidR="006E2D97">
        <w:rPr>
          <w:rFonts w:eastAsia="MS Mincho"/>
          <w:lang w:eastAsia="ja-JP"/>
        </w:rPr>
        <w:t>More careful analysis reveals that some components from both schemes are needed at least in typical implementations</w:t>
      </w:r>
      <w:r w:rsidR="008C236A">
        <w:rPr>
          <w:rFonts w:eastAsia="MS Mincho"/>
          <w:lang w:eastAsia="ja-JP"/>
        </w:rPr>
        <w:t xml:space="preserve"> of TRP emulation</w:t>
      </w:r>
      <w:r w:rsidR="006E2D97">
        <w:rPr>
          <w:rFonts w:eastAsia="MS Mincho"/>
          <w:lang w:eastAsia="ja-JP"/>
        </w:rPr>
        <w:t xml:space="preserve">, that is, the schemes are somewhat complementary to each other. </w:t>
      </w:r>
    </w:p>
    <w:p w:rsidR="002B5AD1" w:rsidRPr="002B5AD1" w:rsidRDefault="008C236A" w:rsidP="00EE18FB">
      <w:pPr>
        <w:rPr>
          <w:rFonts w:eastAsia="MS Mincho"/>
          <w:lang w:eastAsia="ja-JP"/>
        </w:rPr>
      </w:pPr>
      <w:r>
        <w:rPr>
          <w:rFonts w:eastAsia="MS Mincho"/>
          <w:lang w:eastAsia="ja-JP"/>
        </w:rPr>
        <w:t>To see this, note 1) Scheme-1 mainly describes UE behavior whereas Scheme-2 mainly describes TRP operations for TRP emulation. 2) For Scheme-1, in some implementations, different layer(s) may be mapped to different ports of the NZP CSI-RS, and a UE’s intended signal is on only a subset of the NZP CSI-RS ports. Then on the ports with the intended signal, the UE can discount the signal to obtain interference, while on other ports no such operation is needed.</w:t>
      </w:r>
      <w:r w:rsidR="00572AD8">
        <w:rPr>
          <w:rFonts w:eastAsia="MS Mincho"/>
          <w:lang w:eastAsia="ja-JP"/>
        </w:rPr>
        <w:t xml:space="preserve"> In other words, Scheme-1 may require discounting of intended signals on only a subset of NZP resources. 3) For Scheme-2, the signal and interference from layers not for the UE may be mapped into different ports of a NZP </w:t>
      </w:r>
      <w:proofErr w:type="gramStart"/>
      <w:r w:rsidR="00572AD8">
        <w:rPr>
          <w:rFonts w:eastAsia="MS Mincho"/>
          <w:lang w:eastAsia="ja-JP"/>
        </w:rPr>
        <w:t>CSI-RS,</w:t>
      </w:r>
      <w:proofErr w:type="gramEnd"/>
      <w:r w:rsidR="00572AD8">
        <w:rPr>
          <w:rFonts w:eastAsia="MS Mincho"/>
          <w:lang w:eastAsia="ja-JP"/>
        </w:rPr>
        <w:t xml:space="preserve"> or mapped into different NZP CSI-RS resources but all can be viewed as one composite NZP CSI-RS resource. Then on the composite NZP CSI-RS, the UE also needs to discount its signal to obtain interference. Thus, the schemes may be unified.</w:t>
      </w:r>
    </w:p>
    <w:p w:rsidR="00EE18FB" w:rsidRDefault="00EE18FB" w:rsidP="00EE18FB">
      <w:pPr>
        <w:rPr>
          <w:lang w:eastAsia="ja-JP"/>
        </w:rPr>
      </w:pPr>
      <w:r>
        <w:rPr>
          <w:lang w:eastAsia="ja-JP"/>
        </w:rPr>
        <w:t>Hence we propose</w:t>
      </w:r>
      <w:r w:rsidR="00A63A46">
        <w:rPr>
          <w:lang w:eastAsia="ja-JP"/>
        </w:rPr>
        <w:t xml:space="preserve"> the following.</w:t>
      </w:r>
    </w:p>
    <w:p w:rsidR="00457B61" w:rsidRDefault="00EE18FB" w:rsidP="00896FFA">
      <w:pPr>
        <w:rPr>
          <w:b/>
          <w:lang w:eastAsia="zh-CN"/>
        </w:rPr>
      </w:pPr>
      <w:r w:rsidRPr="00654DB8">
        <w:rPr>
          <w:b/>
          <w:lang w:eastAsia="zh-CN"/>
        </w:rPr>
        <w:t>Proposal</w:t>
      </w:r>
      <w:r w:rsidR="00940A64">
        <w:rPr>
          <w:b/>
          <w:lang w:eastAsia="zh-CN"/>
        </w:rPr>
        <w:t xml:space="preserve"> </w:t>
      </w:r>
      <w:r w:rsidR="006B374F">
        <w:rPr>
          <w:b/>
          <w:lang w:eastAsia="zh-CN"/>
        </w:rPr>
        <w:t>2</w:t>
      </w:r>
      <w:r w:rsidRPr="00654DB8">
        <w:rPr>
          <w:b/>
          <w:lang w:eastAsia="zh-CN"/>
        </w:rPr>
        <w:t xml:space="preserve">: </w:t>
      </w:r>
      <w:r w:rsidR="00457B61">
        <w:rPr>
          <w:b/>
          <w:lang w:eastAsia="zh-CN"/>
        </w:rPr>
        <w:t>NR supports</w:t>
      </w:r>
    </w:p>
    <w:p w:rsidR="00261E11" w:rsidRPr="00261E11" w:rsidRDefault="00261E11" w:rsidP="00261E11">
      <w:pPr>
        <w:pStyle w:val="ListParagraph"/>
        <w:numPr>
          <w:ilvl w:val="0"/>
          <w:numId w:val="18"/>
        </w:numPr>
        <w:rPr>
          <w:rFonts w:ascii="Times New Roman" w:hAnsi="Times New Roman"/>
          <w:b/>
          <w:lang w:eastAsia="zh-CN"/>
        </w:rPr>
      </w:pPr>
      <w:r w:rsidRPr="00261E11">
        <w:rPr>
          <w:rFonts w:ascii="Times New Roman" w:hAnsi="Times New Roman"/>
          <w:b/>
          <w:lang w:eastAsia="zh-CN"/>
        </w:rPr>
        <w:t xml:space="preserve">Interference emulation at the </w:t>
      </w:r>
      <w:proofErr w:type="spellStart"/>
      <w:r w:rsidRPr="00261E11">
        <w:rPr>
          <w:rFonts w:ascii="Times New Roman" w:hAnsi="Times New Roman"/>
          <w:b/>
          <w:lang w:eastAsia="zh-CN"/>
        </w:rPr>
        <w:t>gNB</w:t>
      </w:r>
      <w:proofErr w:type="spellEnd"/>
      <w:r w:rsidRPr="00261E11">
        <w:rPr>
          <w:rFonts w:ascii="Times New Roman" w:hAnsi="Times New Roman"/>
          <w:b/>
          <w:lang w:eastAsia="zh-CN"/>
        </w:rPr>
        <w:t xml:space="preserve"> on NZP CSI-RS(s); and </w:t>
      </w:r>
    </w:p>
    <w:p w:rsidR="00261E11" w:rsidRPr="00261E11" w:rsidRDefault="00261E11" w:rsidP="00261E11">
      <w:pPr>
        <w:pStyle w:val="ListParagraph"/>
        <w:numPr>
          <w:ilvl w:val="0"/>
          <w:numId w:val="18"/>
        </w:numPr>
        <w:rPr>
          <w:rFonts w:ascii="Times New Roman" w:hAnsi="Times New Roman"/>
          <w:b/>
          <w:lang w:eastAsia="zh-CN"/>
        </w:rPr>
      </w:pPr>
      <w:r w:rsidRPr="00261E11">
        <w:rPr>
          <w:rFonts w:ascii="Times New Roman" w:hAnsi="Times New Roman"/>
          <w:b/>
          <w:lang w:eastAsia="zh-CN"/>
        </w:rPr>
        <w:t>Interference estimation at the UE on the NZP CSI-RS(s) by discounting its own Rx signal estimated on a subset of the NZP CSI-RS(s)</w:t>
      </w:r>
    </w:p>
    <w:p w:rsidR="00896FFA" w:rsidRPr="006B374F" w:rsidRDefault="00EE18FB" w:rsidP="00896FFA">
      <w:pPr>
        <w:rPr>
          <w:lang w:eastAsia="zh-CN"/>
        </w:rPr>
      </w:pPr>
      <w:r>
        <w:rPr>
          <w:rFonts w:eastAsia="Calibri"/>
        </w:rPr>
        <w:t xml:space="preserve"> </w:t>
      </w:r>
    </w:p>
    <w:p w:rsidR="00EA60E8" w:rsidRDefault="00EA60E8" w:rsidP="00EA60E8">
      <w:pPr>
        <w:pStyle w:val="Heading1"/>
        <w:numPr>
          <w:ilvl w:val="0"/>
          <w:numId w:val="19"/>
        </w:numPr>
      </w:pPr>
      <w:r>
        <w:lastRenderedPageBreak/>
        <w:t>Discussion on measurement restriction</w:t>
      </w:r>
    </w:p>
    <w:p w:rsidR="00896FFA" w:rsidRDefault="00896FFA" w:rsidP="00896FFA">
      <w:pPr>
        <w:pStyle w:val="Heading1"/>
        <w:numPr>
          <w:ilvl w:val="1"/>
          <w:numId w:val="19"/>
        </w:numPr>
      </w:pPr>
      <w:r>
        <w:t>Time domain measurement restriction</w:t>
      </w:r>
    </w:p>
    <w:p w:rsidR="00896FFA" w:rsidRDefault="00D52AD2" w:rsidP="00896FFA">
      <w:pPr>
        <w:rPr>
          <w:lang w:eastAsia="zh-CN"/>
        </w:rPr>
      </w:pPr>
      <w:r>
        <w:rPr>
          <w:lang w:eastAsia="zh-CN"/>
        </w:rPr>
        <w:t xml:space="preserve">It was agreed to support </w:t>
      </w:r>
      <w:r w:rsidR="00712133" w:rsidRPr="00712133">
        <w:rPr>
          <w:lang w:eastAsia="zh-CN"/>
        </w:rPr>
        <w:t xml:space="preserve">measurement restriction </w:t>
      </w:r>
      <w:r>
        <w:rPr>
          <w:lang w:eastAsia="zh-CN"/>
        </w:rPr>
        <w:t xml:space="preserve">in time domain </w:t>
      </w:r>
      <w:r w:rsidRPr="00D52AD2">
        <w:rPr>
          <w:lang w:eastAsia="zh-CN"/>
        </w:rPr>
        <w:t>for</w:t>
      </w:r>
      <w:r w:rsidR="00712133" w:rsidRPr="00712133">
        <w:rPr>
          <w:lang w:eastAsia="zh-CN"/>
        </w:rPr>
        <w:t xml:space="preserve"> channel and interference measurement</w:t>
      </w:r>
      <w:r w:rsidR="00896FFA">
        <w:rPr>
          <w:lang w:eastAsia="zh-CN"/>
        </w:rPr>
        <w:t>.</w:t>
      </w:r>
      <w:r>
        <w:rPr>
          <w:lang w:eastAsia="zh-CN"/>
        </w:rPr>
        <w:t xml:space="preserve"> However, the detailed mechanism should be dis</w:t>
      </w:r>
      <w:r w:rsidR="00C84A5B">
        <w:rPr>
          <w:lang w:eastAsia="zh-CN"/>
        </w:rPr>
        <w:t>c</w:t>
      </w:r>
      <w:r>
        <w:rPr>
          <w:lang w:eastAsia="zh-CN"/>
        </w:rPr>
        <w:t>us</w:t>
      </w:r>
      <w:r w:rsidR="00C84A5B">
        <w:rPr>
          <w:lang w:eastAsia="zh-CN"/>
        </w:rPr>
        <w:t>s</w:t>
      </w:r>
      <w:r>
        <w:rPr>
          <w:lang w:eastAsia="zh-CN"/>
        </w:rPr>
        <w:t>ed.</w:t>
      </w:r>
      <w:r w:rsidR="00896FFA">
        <w:rPr>
          <w:lang w:eastAsia="zh-CN"/>
        </w:rPr>
        <w:t xml:space="preserve"> </w:t>
      </w:r>
      <w:r w:rsidR="00C31428">
        <w:rPr>
          <w:lang w:eastAsia="zh-CN"/>
        </w:rPr>
        <w:t>Taking into account the flexibilities to fit the rich channel conditions in various NR scenarios</w:t>
      </w:r>
      <w:r w:rsidR="00896FFA">
        <w:rPr>
          <w:lang w:eastAsia="zh-CN"/>
        </w:rPr>
        <w:t xml:space="preserve">, measurement restriction by a configurable </w:t>
      </w:r>
      <w:r w:rsidR="005570C6">
        <w:rPr>
          <w:lang w:eastAsia="zh-CN"/>
        </w:rPr>
        <w:t xml:space="preserve">number </w:t>
      </w:r>
      <w:r w:rsidR="00896FFA">
        <w:rPr>
          <w:lang w:eastAsia="zh-CN"/>
        </w:rPr>
        <w:t>of slots can be considered in NR.</w:t>
      </w:r>
      <w:r w:rsidR="00EE499A">
        <w:rPr>
          <w:lang w:eastAsia="zh-CN"/>
        </w:rPr>
        <w:t xml:space="preserve"> Moreover, the change of </w:t>
      </w:r>
      <w:proofErr w:type="spellStart"/>
      <w:r w:rsidR="00EE499A">
        <w:rPr>
          <w:lang w:eastAsia="zh-CN"/>
        </w:rPr>
        <w:t>beamformer</w:t>
      </w:r>
      <w:proofErr w:type="spellEnd"/>
      <w:r w:rsidR="00EE499A">
        <w:rPr>
          <w:lang w:eastAsia="zh-CN"/>
        </w:rPr>
        <w:t xml:space="preserve"> may be associated with certain events (e.g., TRP applying a new beam according to the beam indicator or the like reported by the UE; see [</w:t>
      </w:r>
      <w:r w:rsidR="00CF610E">
        <w:rPr>
          <w:lang w:eastAsia="zh-CN"/>
        </w:rPr>
        <w:t>5</w:t>
      </w:r>
      <w:r w:rsidR="00EE499A">
        <w:rPr>
          <w:lang w:eastAsia="zh-CN"/>
        </w:rPr>
        <w:t>])</w:t>
      </w:r>
      <w:r w:rsidR="00CF610E">
        <w:rPr>
          <w:lang w:eastAsia="zh-CN"/>
        </w:rPr>
        <w:t xml:space="preserve">. When such an event occurs, the UE needs to reset its channel measurement from then on and shall not average the measurements before and after the event. Therefore, </w:t>
      </w:r>
      <w:r w:rsidR="00CF610E" w:rsidRPr="00CF610E">
        <w:rPr>
          <w:lang w:eastAsia="zh-CN"/>
        </w:rPr>
        <w:t>time domain channel measurement</w:t>
      </w:r>
      <w:r w:rsidR="00CF610E">
        <w:rPr>
          <w:lang w:eastAsia="zh-CN"/>
        </w:rPr>
        <w:t xml:space="preserve"> reset due to relevant events should be supported.</w:t>
      </w:r>
    </w:p>
    <w:p w:rsidR="00896FFA" w:rsidRPr="006B374F" w:rsidRDefault="00896FFA" w:rsidP="00896FFA">
      <w:pPr>
        <w:rPr>
          <w:b/>
          <w:lang w:eastAsia="zh-CN"/>
        </w:rPr>
      </w:pPr>
      <w:r w:rsidRPr="006B374F">
        <w:rPr>
          <w:b/>
          <w:lang w:eastAsia="zh-CN"/>
        </w:rPr>
        <w:t xml:space="preserve">Proposal </w:t>
      </w:r>
      <w:r w:rsidR="006B374F" w:rsidRPr="006B374F">
        <w:rPr>
          <w:b/>
          <w:lang w:eastAsia="zh-CN"/>
        </w:rPr>
        <w:t>3</w:t>
      </w:r>
      <w:r w:rsidRPr="006B374F">
        <w:rPr>
          <w:b/>
          <w:lang w:eastAsia="zh-CN"/>
        </w:rPr>
        <w:t xml:space="preserve">: NR supports a configurable </w:t>
      </w:r>
      <w:r w:rsidR="005570C6" w:rsidRPr="005570C6">
        <w:rPr>
          <w:b/>
          <w:lang w:eastAsia="zh-CN"/>
        </w:rPr>
        <w:t xml:space="preserve">number </w:t>
      </w:r>
      <w:r w:rsidRPr="006B374F">
        <w:rPr>
          <w:b/>
          <w:lang w:eastAsia="zh-CN"/>
        </w:rPr>
        <w:t>of slots for time domain channel measurement restriction</w:t>
      </w:r>
      <w:r w:rsidR="00CF610E">
        <w:rPr>
          <w:b/>
          <w:lang w:eastAsia="zh-CN"/>
        </w:rPr>
        <w:t xml:space="preserve"> and time domain measurement reset due to relevant events</w:t>
      </w:r>
      <w:r w:rsidRPr="006B374F">
        <w:rPr>
          <w:b/>
          <w:lang w:eastAsia="zh-CN"/>
        </w:rPr>
        <w:t>.</w:t>
      </w:r>
    </w:p>
    <w:p w:rsidR="00896FFA" w:rsidRDefault="00896FFA" w:rsidP="00896FFA">
      <w:pPr>
        <w:rPr>
          <w:lang w:eastAsia="zh-CN"/>
        </w:rPr>
      </w:pPr>
      <w:r>
        <w:rPr>
          <w:lang w:eastAsia="zh-CN"/>
        </w:rPr>
        <w:t xml:space="preserve">With the similar reason as suggested above for time domain channel measurement restriction, interference measurement restriction by a configurable </w:t>
      </w:r>
      <w:r w:rsidR="005570C6">
        <w:rPr>
          <w:lang w:eastAsia="zh-CN"/>
        </w:rPr>
        <w:t xml:space="preserve">number </w:t>
      </w:r>
      <w:r>
        <w:rPr>
          <w:lang w:eastAsia="zh-CN"/>
        </w:rPr>
        <w:t>of slots can be considered in NR, in order to align with the possible configuration of time domain channel measurement restriction.</w:t>
      </w:r>
    </w:p>
    <w:p w:rsidR="00896FFA" w:rsidRPr="006B374F" w:rsidRDefault="00896FFA" w:rsidP="00896FFA">
      <w:pPr>
        <w:rPr>
          <w:lang w:eastAsia="zh-CN"/>
        </w:rPr>
      </w:pPr>
      <w:r w:rsidRPr="006B374F">
        <w:rPr>
          <w:b/>
          <w:lang w:eastAsia="zh-CN"/>
        </w:rPr>
        <w:t xml:space="preserve">Proposal </w:t>
      </w:r>
      <w:r w:rsidR="006B374F">
        <w:rPr>
          <w:b/>
          <w:lang w:eastAsia="zh-CN"/>
        </w:rPr>
        <w:t>4</w:t>
      </w:r>
      <w:r w:rsidRPr="006B374F">
        <w:rPr>
          <w:b/>
          <w:lang w:eastAsia="zh-CN"/>
        </w:rPr>
        <w:t xml:space="preserve">: NR supports a configurable </w:t>
      </w:r>
      <w:r w:rsidR="005570C6" w:rsidRPr="005570C6">
        <w:rPr>
          <w:b/>
          <w:lang w:eastAsia="zh-CN"/>
        </w:rPr>
        <w:t xml:space="preserve">number </w:t>
      </w:r>
      <w:r w:rsidRPr="006B374F">
        <w:rPr>
          <w:b/>
          <w:lang w:eastAsia="zh-CN"/>
        </w:rPr>
        <w:t>of slots for time domain interference measurement restriction.</w:t>
      </w:r>
    </w:p>
    <w:p w:rsidR="00896FFA" w:rsidRDefault="00896FFA" w:rsidP="00896FFA">
      <w:pPr>
        <w:pStyle w:val="Heading1"/>
        <w:numPr>
          <w:ilvl w:val="1"/>
          <w:numId w:val="19"/>
        </w:numPr>
      </w:pPr>
      <w:r>
        <w:t>Frequency domain measurement restriction</w:t>
      </w:r>
    </w:p>
    <w:p w:rsidR="00896FFA" w:rsidRDefault="00896FFA" w:rsidP="00896FFA">
      <w:pPr>
        <w:rPr>
          <w:lang w:eastAsia="zh-CN"/>
        </w:rPr>
      </w:pPr>
      <w:r>
        <w:rPr>
          <w:lang w:eastAsia="zh-CN"/>
        </w:rPr>
        <w:t xml:space="preserve">The frequency domain channel measurement restriction, on the other hand, is to be considered in the situation where multiple services </w:t>
      </w:r>
      <w:r w:rsidR="00B075F1">
        <w:rPr>
          <w:lang w:eastAsia="zh-CN"/>
        </w:rPr>
        <w:t>exist</w:t>
      </w:r>
      <w:r>
        <w:rPr>
          <w:lang w:eastAsia="zh-CN"/>
        </w:rPr>
        <w:t xml:space="preserve"> in different parts of the whole frequency band. The channel measurement over the whole bandwidth is possible, however only one or a few bandwidth parts need to be measured for the UE in certain service(s). In this regard, restricting the channel measurement in frequency domain is also beneficial.</w:t>
      </w:r>
    </w:p>
    <w:p w:rsidR="00896FFA" w:rsidRDefault="00896FFA" w:rsidP="00896FFA">
      <w:pPr>
        <w:rPr>
          <w:b/>
          <w:i/>
          <w:lang w:eastAsia="zh-CN"/>
        </w:rPr>
      </w:pPr>
      <w:r w:rsidRPr="003A1624">
        <w:rPr>
          <w:rFonts w:hint="eastAsia"/>
          <w:b/>
          <w:i/>
          <w:lang w:eastAsia="zh-CN"/>
        </w:rPr>
        <w:t>Observation</w:t>
      </w:r>
      <w:r>
        <w:rPr>
          <w:b/>
          <w:i/>
          <w:lang w:eastAsia="zh-CN"/>
        </w:rPr>
        <w:t xml:space="preserve"> </w:t>
      </w:r>
      <w:r w:rsidR="006B374F">
        <w:rPr>
          <w:b/>
          <w:i/>
          <w:lang w:eastAsia="zh-CN"/>
        </w:rPr>
        <w:t>6</w:t>
      </w:r>
      <w:r w:rsidRPr="003A1624">
        <w:rPr>
          <w:rFonts w:hint="eastAsia"/>
          <w:b/>
          <w:i/>
          <w:lang w:eastAsia="zh-CN"/>
        </w:rPr>
        <w:t xml:space="preserve">: Frequency domain channel measurement restriction is </w:t>
      </w:r>
      <w:r>
        <w:rPr>
          <w:b/>
          <w:i/>
          <w:lang w:eastAsia="zh-CN"/>
        </w:rPr>
        <w:t>beneficial</w:t>
      </w:r>
      <w:r w:rsidRPr="003A1624">
        <w:rPr>
          <w:rFonts w:hint="eastAsia"/>
          <w:b/>
          <w:i/>
          <w:lang w:eastAsia="zh-CN"/>
        </w:rPr>
        <w:t>, considering the existence of multiple services in different parts of the whole</w:t>
      </w:r>
      <w:r w:rsidRPr="003A1624">
        <w:rPr>
          <w:b/>
          <w:i/>
          <w:lang w:eastAsia="zh-CN"/>
        </w:rPr>
        <w:t xml:space="preserve"> bandwidth.</w:t>
      </w:r>
    </w:p>
    <w:p w:rsidR="00896FFA" w:rsidRDefault="00896FFA" w:rsidP="00896FFA">
      <w:pPr>
        <w:rPr>
          <w:lang w:eastAsia="zh-CN"/>
        </w:rPr>
      </w:pPr>
      <w:r>
        <w:rPr>
          <w:lang w:eastAsia="zh-CN"/>
        </w:rPr>
        <w:t xml:space="preserve">According to previous agreements on wider bandwidth operation, there can be </w:t>
      </w:r>
      <w:bookmarkStart w:id="14" w:name="_GoBack"/>
      <w:bookmarkEnd w:id="14"/>
      <w:r>
        <w:rPr>
          <w:lang w:eastAsia="zh-CN"/>
        </w:rPr>
        <w:t xml:space="preserve">multiple bandwidth parts configured to a UE, each of which corresponds to a specific numerology to support the relevant service. At least one out of multiple bandwidth parts can be activated, while multiple bandwidth parts with different numerologies activated simultaneously can also be considered. With this flexibility of bandwidth part configuration, the frequency domain channel measurement restriction should at least be applicable in bandwidth part-wise, i.e. measurement restricted to one or more bandwidth parts out of the full bandwidth. </w:t>
      </w:r>
    </w:p>
    <w:p w:rsidR="00896FFA" w:rsidRDefault="00896FFA" w:rsidP="00896FFA">
      <w:pPr>
        <w:rPr>
          <w:lang w:eastAsia="zh-CN"/>
        </w:rPr>
      </w:pPr>
      <w:r>
        <w:rPr>
          <w:lang w:eastAsia="zh-CN"/>
        </w:rPr>
        <w:t xml:space="preserve">Further measurement restriction within a bandwidth part can also be considered. For instance, in beam management, a UE-group-specific CSI-RS may need to cover the whole band of the link or a specific </w:t>
      </w:r>
      <w:proofErr w:type="spellStart"/>
      <w:r>
        <w:rPr>
          <w:lang w:eastAsia="zh-CN"/>
        </w:rPr>
        <w:t>subband</w:t>
      </w:r>
      <w:proofErr w:type="spellEnd"/>
      <w:r>
        <w:rPr>
          <w:lang w:eastAsia="zh-CN"/>
        </w:rPr>
        <w:t>. A UE-specific CSI-RS may need to be allocated within the frequency resources to a particular UE, in order to provide accurate beam information and/or CSI, and also to avoid affecting other FDM-</w:t>
      </w:r>
      <w:proofErr w:type="spellStart"/>
      <w:r>
        <w:rPr>
          <w:lang w:eastAsia="zh-CN"/>
        </w:rPr>
        <w:t>ed</w:t>
      </w:r>
      <w:proofErr w:type="spellEnd"/>
      <w:r>
        <w:rPr>
          <w:lang w:eastAsia="zh-CN"/>
        </w:rPr>
        <w:t xml:space="preserve"> transmissions. In this regard, CSI-RS bandwidth smaller than the bandwidth part may be considered [1], and thus the frequency domain channel measurement restriction within a bandwidth part.</w:t>
      </w:r>
    </w:p>
    <w:p w:rsidR="00896FFA" w:rsidRPr="006B374F" w:rsidRDefault="00896FFA" w:rsidP="00896FFA">
      <w:pPr>
        <w:rPr>
          <w:lang w:eastAsia="zh-CN"/>
        </w:rPr>
      </w:pPr>
      <w:r w:rsidRPr="006B374F">
        <w:rPr>
          <w:b/>
          <w:lang w:eastAsia="zh-CN"/>
        </w:rPr>
        <w:t xml:space="preserve">Proposal </w:t>
      </w:r>
      <w:r w:rsidR="006B374F" w:rsidRPr="006B374F">
        <w:rPr>
          <w:b/>
          <w:lang w:eastAsia="zh-CN"/>
        </w:rPr>
        <w:t>5</w:t>
      </w:r>
      <w:r w:rsidRPr="006B374F">
        <w:rPr>
          <w:b/>
          <w:lang w:eastAsia="zh-CN"/>
        </w:rPr>
        <w:t xml:space="preserve">: NR supports frequency domain channel measurement restriction within </w:t>
      </w:r>
      <w:r w:rsidR="00D75E4A" w:rsidRPr="006B374F">
        <w:rPr>
          <w:b/>
          <w:lang w:eastAsia="zh-CN"/>
        </w:rPr>
        <w:t xml:space="preserve">a configurable </w:t>
      </w:r>
      <w:r w:rsidR="00D75E4A">
        <w:rPr>
          <w:b/>
          <w:lang w:eastAsia="zh-CN"/>
        </w:rPr>
        <w:t>number</w:t>
      </w:r>
      <w:r w:rsidR="00D75E4A" w:rsidRPr="006B374F">
        <w:rPr>
          <w:b/>
          <w:lang w:eastAsia="zh-CN"/>
        </w:rPr>
        <w:t xml:space="preserve"> of </w:t>
      </w:r>
      <w:proofErr w:type="spellStart"/>
      <w:r w:rsidR="00D75E4A" w:rsidRPr="006B374F">
        <w:rPr>
          <w:b/>
          <w:lang w:eastAsia="zh-CN"/>
        </w:rPr>
        <w:t>subbands</w:t>
      </w:r>
      <w:proofErr w:type="spellEnd"/>
      <w:r w:rsidR="00D75E4A" w:rsidRPr="006B374F">
        <w:rPr>
          <w:b/>
          <w:lang w:eastAsia="zh-CN"/>
        </w:rPr>
        <w:t xml:space="preserve"> </w:t>
      </w:r>
      <w:r w:rsidR="00D75E4A">
        <w:rPr>
          <w:b/>
          <w:lang w:eastAsia="zh-CN"/>
        </w:rPr>
        <w:t xml:space="preserve">of </w:t>
      </w:r>
      <w:r w:rsidRPr="006B374F">
        <w:rPr>
          <w:b/>
          <w:lang w:eastAsia="zh-CN"/>
        </w:rPr>
        <w:t>a bandwidth part.</w:t>
      </w:r>
    </w:p>
    <w:p w:rsidR="00896FFA" w:rsidRDefault="00896FFA" w:rsidP="00896FFA">
      <w:pPr>
        <w:rPr>
          <w:lang w:eastAsia="zh-CN"/>
        </w:rPr>
      </w:pPr>
      <w:r>
        <w:rPr>
          <w:lang w:eastAsia="zh-CN"/>
        </w:rPr>
        <w:t>The frequency domain interference measurement restriction, on the other hand, is to be considered in the same situation as the frequency domain channel measurement restriction discussed above. The interference measurement over the whole bandwidth is possible, however only one or a few bandwidth parts need to be measured for the UE in certain service(s). In this regard, restricting the interference measurement in frequency domain is also beneficial.</w:t>
      </w:r>
    </w:p>
    <w:p w:rsidR="00896FFA" w:rsidRDefault="00896FFA" w:rsidP="00896FFA">
      <w:pPr>
        <w:rPr>
          <w:lang w:eastAsia="zh-CN"/>
        </w:rPr>
      </w:pPr>
      <w:r>
        <w:rPr>
          <w:lang w:eastAsia="zh-CN"/>
        </w:rPr>
        <w:t xml:space="preserve">Another possible case is in multi-TRP transmission and the coordinated TRPs are scheduled independently. The scheduled resources could be randomly overlapped or non-overlapped. It will cause part of the scheduled bandwidth suffer different interference condition from the other part of the scheduled bandwidth.  In this case, it may not be accurate enough if the interference is measured across the whole bandwidth for </w:t>
      </w:r>
      <w:r>
        <w:rPr>
          <w:lang w:eastAsia="zh-CN"/>
        </w:rPr>
        <w:lastRenderedPageBreak/>
        <w:t xml:space="preserve">an average value. On the contrary, the interference measured over a part of the scheduled bandwidth, such as </w:t>
      </w:r>
      <w:proofErr w:type="spellStart"/>
      <w:r>
        <w:rPr>
          <w:lang w:eastAsia="zh-CN"/>
        </w:rPr>
        <w:t>subband</w:t>
      </w:r>
      <w:proofErr w:type="spellEnd"/>
      <w:r>
        <w:rPr>
          <w:lang w:eastAsia="zh-CN"/>
        </w:rPr>
        <w:t>, partial band, would be closer to the exact interference over this specific part. Moreover,</w:t>
      </w:r>
      <w:r w:rsidR="00571124">
        <w:rPr>
          <w:rFonts w:hint="eastAsia"/>
          <w:lang w:eastAsia="zh-CN"/>
        </w:rPr>
        <w:t xml:space="preserve"> one CQI should reflect the channel </w:t>
      </w:r>
      <w:r w:rsidR="00571124">
        <w:rPr>
          <w:lang w:eastAsia="zh-CN"/>
        </w:rPr>
        <w:t>quantity</w:t>
      </w:r>
      <w:r w:rsidR="00484826">
        <w:rPr>
          <w:rFonts w:hint="eastAsia"/>
          <w:lang w:eastAsia="zh-CN"/>
        </w:rPr>
        <w:t xml:space="preserve"> of a frequency band. </w:t>
      </w:r>
      <w:r w:rsidR="00484826">
        <w:rPr>
          <w:lang w:eastAsia="zh-CN"/>
        </w:rPr>
        <w:t>The</w:t>
      </w:r>
      <w:r w:rsidR="00484826">
        <w:rPr>
          <w:rFonts w:hint="eastAsia"/>
          <w:lang w:eastAsia="zh-CN"/>
        </w:rPr>
        <w:t xml:space="preserve"> channel and </w:t>
      </w:r>
      <w:r w:rsidR="00484826">
        <w:rPr>
          <w:lang w:eastAsia="zh-CN"/>
        </w:rPr>
        <w:t>interference</w:t>
      </w:r>
      <w:r w:rsidR="00484826">
        <w:rPr>
          <w:rFonts w:hint="eastAsia"/>
          <w:lang w:eastAsia="zh-CN"/>
        </w:rPr>
        <w:t xml:space="preserve"> should be measured within the same </w:t>
      </w:r>
      <w:r w:rsidR="00484826">
        <w:rPr>
          <w:lang w:eastAsia="zh-CN"/>
        </w:rPr>
        <w:t>associated</w:t>
      </w:r>
      <w:r w:rsidR="00484826">
        <w:rPr>
          <w:rFonts w:hint="eastAsia"/>
          <w:lang w:eastAsia="zh-CN"/>
        </w:rPr>
        <w:t xml:space="preserve"> </w:t>
      </w:r>
      <w:r w:rsidR="00484826">
        <w:rPr>
          <w:lang w:eastAsia="zh-CN"/>
        </w:rPr>
        <w:t>frequency</w:t>
      </w:r>
      <w:r w:rsidR="00484826">
        <w:rPr>
          <w:rFonts w:hint="eastAsia"/>
          <w:lang w:eastAsia="zh-CN"/>
        </w:rPr>
        <w:t xml:space="preserve"> band. </w:t>
      </w:r>
      <w:r w:rsidR="00484826">
        <w:rPr>
          <w:lang w:eastAsia="zh-CN"/>
        </w:rPr>
        <w:t>C</w:t>
      </w:r>
      <w:r w:rsidR="00484826">
        <w:rPr>
          <w:rFonts w:hint="eastAsia"/>
          <w:lang w:eastAsia="zh-CN"/>
        </w:rPr>
        <w:t xml:space="preserve">onfiguration of </w:t>
      </w:r>
      <w:r w:rsidR="00484826">
        <w:rPr>
          <w:lang w:eastAsia="zh-CN"/>
        </w:rPr>
        <w:t>frequency</w:t>
      </w:r>
      <w:r w:rsidR="00484826">
        <w:rPr>
          <w:rFonts w:hint="eastAsia"/>
          <w:lang w:eastAsia="zh-CN"/>
        </w:rPr>
        <w:t xml:space="preserve"> band-A for channel while frequency band-B for </w:t>
      </w:r>
      <w:r w:rsidR="00484826">
        <w:rPr>
          <w:lang w:eastAsia="zh-CN"/>
        </w:rPr>
        <w:t>interference</w:t>
      </w:r>
      <w:r w:rsidR="00484826">
        <w:rPr>
          <w:rFonts w:hint="eastAsia"/>
          <w:lang w:eastAsia="zh-CN"/>
        </w:rPr>
        <w:t xml:space="preserve"> does not make sense and should be avoid in NR</w:t>
      </w:r>
      <w:r>
        <w:rPr>
          <w:rFonts w:hint="eastAsia"/>
          <w:lang w:eastAsia="zh-CN"/>
        </w:rPr>
        <w:t xml:space="preserve">.  </w:t>
      </w:r>
    </w:p>
    <w:p w:rsidR="00896FFA" w:rsidRDefault="00896FFA" w:rsidP="00896FFA">
      <w:pPr>
        <w:rPr>
          <w:b/>
          <w:i/>
          <w:lang w:eastAsia="zh-CN"/>
        </w:rPr>
      </w:pPr>
      <w:r w:rsidRPr="003A1624">
        <w:rPr>
          <w:rFonts w:hint="eastAsia"/>
          <w:b/>
          <w:i/>
          <w:lang w:eastAsia="zh-CN"/>
        </w:rPr>
        <w:t>Observation</w:t>
      </w:r>
      <w:r>
        <w:rPr>
          <w:b/>
          <w:i/>
          <w:lang w:eastAsia="zh-CN"/>
        </w:rPr>
        <w:t xml:space="preserve"> </w:t>
      </w:r>
      <w:r w:rsidR="006B374F">
        <w:rPr>
          <w:b/>
          <w:i/>
          <w:lang w:eastAsia="zh-CN"/>
        </w:rPr>
        <w:t>7</w:t>
      </w:r>
      <w:r w:rsidRPr="003A1624">
        <w:rPr>
          <w:rFonts w:hint="eastAsia"/>
          <w:b/>
          <w:i/>
          <w:lang w:eastAsia="zh-CN"/>
        </w:rPr>
        <w:t xml:space="preserve">: Frequency domain </w:t>
      </w:r>
      <w:r>
        <w:rPr>
          <w:b/>
          <w:i/>
          <w:lang w:eastAsia="zh-CN"/>
        </w:rPr>
        <w:t>interference</w:t>
      </w:r>
      <w:r w:rsidRPr="003A1624">
        <w:rPr>
          <w:rFonts w:hint="eastAsia"/>
          <w:b/>
          <w:i/>
          <w:lang w:eastAsia="zh-CN"/>
        </w:rPr>
        <w:t xml:space="preserve"> measurement restriction is </w:t>
      </w:r>
      <w:r>
        <w:rPr>
          <w:b/>
          <w:i/>
          <w:lang w:eastAsia="zh-CN"/>
        </w:rPr>
        <w:t>beneficial</w:t>
      </w:r>
      <w:r w:rsidRPr="003A1624">
        <w:rPr>
          <w:rFonts w:hint="eastAsia"/>
          <w:b/>
          <w:i/>
          <w:lang w:eastAsia="zh-CN"/>
        </w:rPr>
        <w:t>, considering the existence of multiple services in different parts of the whole</w:t>
      </w:r>
      <w:r w:rsidRPr="003A1624">
        <w:rPr>
          <w:b/>
          <w:i/>
          <w:lang w:eastAsia="zh-CN"/>
        </w:rPr>
        <w:t xml:space="preserve"> bandwidth</w:t>
      </w:r>
      <w:r>
        <w:rPr>
          <w:b/>
          <w:i/>
          <w:lang w:eastAsia="zh-CN"/>
        </w:rPr>
        <w:t>, or the partial overlapped resources in multi-TRP transmission.</w:t>
      </w:r>
    </w:p>
    <w:p w:rsidR="00896FFA" w:rsidRPr="006B374F" w:rsidRDefault="00896FFA" w:rsidP="00896FFA">
      <w:pPr>
        <w:rPr>
          <w:b/>
          <w:lang w:eastAsia="zh-CN"/>
        </w:rPr>
      </w:pPr>
      <w:r w:rsidRPr="006B374F">
        <w:rPr>
          <w:b/>
          <w:lang w:eastAsia="zh-CN"/>
        </w:rPr>
        <w:t xml:space="preserve">Proposal </w:t>
      </w:r>
      <w:r w:rsidR="007648FD">
        <w:rPr>
          <w:b/>
          <w:lang w:eastAsia="zh-CN"/>
        </w:rPr>
        <w:t>6</w:t>
      </w:r>
      <w:r w:rsidRPr="006B374F">
        <w:rPr>
          <w:b/>
          <w:lang w:eastAsia="zh-CN"/>
        </w:rPr>
        <w:t xml:space="preserve">: NR supports frequency domain interference measurement restriction within </w:t>
      </w:r>
      <w:r w:rsidR="005C69D0" w:rsidRPr="006B374F">
        <w:rPr>
          <w:b/>
          <w:lang w:eastAsia="zh-CN"/>
        </w:rPr>
        <w:t xml:space="preserve">a configurable </w:t>
      </w:r>
      <w:r w:rsidR="003D681B">
        <w:rPr>
          <w:b/>
          <w:lang w:eastAsia="zh-CN"/>
        </w:rPr>
        <w:t>number</w:t>
      </w:r>
      <w:r w:rsidR="003D681B" w:rsidRPr="006B374F">
        <w:rPr>
          <w:b/>
          <w:lang w:eastAsia="zh-CN"/>
        </w:rPr>
        <w:t xml:space="preserve"> </w:t>
      </w:r>
      <w:r w:rsidR="005C69D0" w:rsidRPr="006B374F">
        <w:rPr>
          <w:b/>
          <w:lang w:eastAsia="zh-CN"/>
        </w:rPr>
        <w:t xml:space="preserve">of </w:t>
      </w:r>
      <w:proofErr w:type="spellStart"/>
      <w:r w:rsidR="005C69D0" w:rsidRPr="006B374F">
        <w:rPr>
          <w:b/>
          <w:lang w:eastAsia="zh-CN"/>
        </w:rPr>
        <w:t>subbands</w:t>
      </w:r>
      <w:proofErr w:type="spellEnd"/>
      <w:r w:rsidR="005C69D0" w:rsidRPr="006B374F">
        <w:rPr>
          <w:b/>
          <w:lang w:eastAsia="zh-CN"/>
        </w:rPr>
        <w:t xml:space="preserve"> </w:t>
      </w:r>
      <w:r w:rsidR="005C69D0">
        <w:rPr>
          <w:b/>
          <w:lang w:eastAsia="zh-CN"/>
        </w:rPr>
        <w:t xml:space="preserve">of </w:t>
      </w:r>
      <w:r w:rsidRPr="006B374F">
        <w:rPr>
          <w:b/>
          <w:lang w:eastAsia="zh-CN"/>
        </w:rPr>
        <w:t>a bandwidth part.</w:t>
      </w:r>
    </w:p>
    <w:bookmarkEnd w:id="1"/>
    <w:p w:rsidR="004B09EC" w:rsidRPr="00215AEF" w:rsidRDefault="004B09EC" w:rsidP="00F713CB">
      <w:pPr>
        <w:rPr>
          <w:lang w:eastAsia="zh-CN"/>
        </w:rPr>
      </w:pPr>
    </w:p>
    <w:p w:rsidR="00ED151D" w:rsidRDefault="00ED151D" w:rsidP="00EA60E8">
      <w:pPr>
        <w:pStyle w:val="Heading1"/>
        <w:numPr>
          <w:ilvl w:val="0"/>
          <w:numId w:val="19"/>
        </w:numPr>
      </w:pPr>
      <w:r w:rsidRPr="00CF195E">
        <w:t>Conclusions</w:t>
      </w:r>
    </w:p>
    <w:p w:rsidR="00ED151D" w:rsidRPr="009245A2" w:rsidRDefault="00ED151D" w:rsidP="00ED151D">
      <w:pPr>
        <w:rPr>
          <w:kern w:val="2"/>
          <w:lang w:val="en-GB" w:eastAsia="zh-CN"/>
        </w:rPr>
      </w:pPr>
      <w:r>
        <w:rPr>
          <w:rFonts w:hint="eastAsia"/>
          <w:kern w:val="2"/>
          <w:lang w:val="en-GB" w:eastAsia="zh-CN"/>
        </w:rPr>
        <w:t>In this contribution, w</w:t>
      </w:r>
      <w:r w:rsidRPr="00331426">
        <w:rPr>
          <w:kern w:val="2"/>
          <w:lang w:val="en-GB" w:eastAsia="zh-CN"/>
        </w:rPr>
        <w:t xml:space="preserve">e </w:t>
      </w:r>
      <w:r w:rsidR="00654DB8">
        <w:rPr>
          <w:kern w:val="2"/>
          <w:lang w:val="en-GB" w:eastAsia="zh-CN"/>
        </w:rPr>
        <w:t>have the following proposals</w:t>
      </w:r>
      <w:r w:rsidRPr="00331426">
        <w:rPr>
          <w:kern w:val="2"/>
          <w:lang w:val="en-GB" w:eastAsia="zh-CN"/>
        </w:rPr>
        <w:t xml:space="preserve"> </w:t>
      </w:r>
      <w:r w:rsidR="00A30202">
        <w:rPr>
          <w:kern w:val="2"/>
          <w:lang w:val="en-GB" w:eastAsia="zh-CN"/>
        </w:rPr>
        <w:t>based on current definitions and categories of schemes</w:t>
      </w:r>
      <w:r>
        <w:rPr>
          <w:kern w:val="2"/>
          <w:lang w:val="en-GB" w:eastAsia="zh-CN"/>
        </w:rPr>
        <w:t xml:space="preserve">: </w:t>
      </w:r>
      <w:bookmarkStart w:id="15" w:name="_Ref124589665"/>
      <w:bookmarkStart w:id="16" w:name="_Ref71620620"/>
      <w:bookmarkStart w:id="17" w:name="_Ref124671424"/>
    </w:p>
    <w:p w:rsidR="006B374F" w:rsidRPr="006B374F" w:rsidRDefault="006B374F" w:rsidP="006B374F">
      <w:pPr>
        <w:rPr>
          <w:rFonts w:ascii="Calibri" w:hAnsi="Calibri"/>
          <w:lang w:eastAsia="zh-CN"/>
        </w:rPr>
      </w:pPr>
      <w:r w:rsidRPr="006B374F">
        <w:rPr>
          <w:b/>
          <w:lang w:eastAsia="zh-CN"/>
        </w:rPr>
        <w:t>Proposal</w:t>
      </w:r>
      <w:r w:rsidR="00940A64">
        <w:rPr>
          <w:b/>
          <w:lang w:eastAsia="zh-CN"/>
        </w:rPr>
        <w:t xml:space="preserve"> </w:t>
      </w:r>
      <w:r w:rsidRPr="006B374F">
        <w:rPr>
          <w:b/>
          <w:lang w:eastAsia="zh-CN"/>
        </w:rPr>
        <w:t xml:space="preserve">1: </w:t>
      </w:r>
      <w:r w:rsidRPr="006B374F">
        <w:rPr>
          <w:rFonts w:eastAsia="Calibri"/>
          <w:b/>
          <w:lang w:eastAsia="zh-CN"/>
        </w:rPr>
        <w:t>Do not support UE emulation for interference measurement on NZP CSI-RS.</w:t>
      </w:r>
    </w:p>
    <w:p w:rsidR="003A5D17" w:rsidRDefault="003A5D17" w:rsidP="003A5D17">
      <w:pPr>
        <w:rPr>
          <w:b/>
          <w:lang w:eastAsia="zh-CN"/>
        </w:rPr>
      </w:pPr>
      <w:r w:rsidRPr="00654DB8">
        <w:rPr>
          <w:b/>
          <w:lang w:eastAsia="zh-CN"/>
        </w:rPr>
        <w:t>Proposal</w:t>
      </w:r>
      <w:r>
        <w:rPr>
          <w:b/>
          <w:lang w:eastAsia="zh-CN"/>
        </w:rPr>
        <w:t xml:space="preserve"> 2</w:t>
      </w:r>
      <w:r w:rsidRPr="00654DB8">
        <w:rPr>
          <w:b/>
          <w:lang w:eastAsia="zh-CN"/>
        </w:rPr>
        <w:t xml:space="preserve">: </w:t>
      </w:r>
      <w:r>
        <w:rPr>
          <w:b/>
          <w:lang w:eastAsia="zh-CN"/>
        </w:rPr>
        <w:t>NR supports</w:t>
      </w:r>
    </w:p>
    <w:p w:rsidR="003A5D17" w:rsidRPr="00E11CD0" w:rsidRDefault="003A5D17" w:rsidP="003A5D17">
      <w:pPr>
        <w:pStyle w:val="ListParagraph"/>
        <w:numPr>
          <w:ilvl w:val="0"/>
          <w:numId w:val="18"/>
        </w:numPr>
        <w:rPr>
          <w:rFonts w:ascii="Times New Roman" w:hAnsi="Times New Roman"/>
          <w:b/>
          <w:lang w:eastAsia="zh-CN"/>
        </w:rPr>
      </w:pPr>
      <w:r w:rsidRPr="00E11CD0">
        <w:rPr>
          <w:rFonts w:ascii="Times New Roman" w:hAnsi="Times New Roman"/>
          <w:b/>
          <w:lang w:eastAsia="zh-CN"/>
        </w:rPr>
        <w:t xml:space="preserve">Interference emulation at the </w:t>
      </w:r>
      <w:proofErr w:type="spellStart"/>
      <w:r w:rsidRPr="00E11CD0">
        <w:rPr>
          <w:rFonts w:ascii="Times New Roman" w:hAnsi="Times New Roman"/>
          <w:b/>
          <w:lang w:eastAsia="zh-CN"/>
        </w:rPr>
        <w:t>gNB</w:t>
      </w:r>
      <w:proofErr w:type="spellEnd"/>
      <w:r w:rsidRPr="00E11CD0">
        <w:rPr>
          <w:rFonts w:ascii="Times New Roman" w:hAnsi="Times New Roman"/>
          <w:b/>
          <w:lang w:eastAsia="zh-CN"/>
        </w:rPr>
        <w:t xml:space="preserve"> on NZP CSI-RS(s); and </w:t>
      </w:r>
    </w:p>
    <w:p w:rsidR="003A5D17" w:rsidRPr="00E11CD0" w:rsidRDefault="003A5D17" w:rsidP="003A5D17">
      <w:pPr>
        <w:pStyle w:val="ListParagraph"/>
        <w:numPr>
          <w:ilvl w:val="0"/>
          <w:numId w:val="18"/>
        </w:numPr>
        <w:rPr>
          <w:rFonts w:ascii="Times New Roman" w:hAnsi="Times New Roman"/>
          <w:b/>
          <w:lang w:eastAsia="zh-CN"/>
        </w:rPr>
      </w:pPr>
      <w:r w:rsidRPr="00E11CD0">
        <w:rPr>
          <w:rFonts w:ascii="Times New Roman" w:hAnsi="Times New Roman"/>
          <w:b/>
          <w:lang w:eastAsia="zh-CN"/>
        </w:rPr>
        <w:t>Interference estimation at the UE on the NZP CSI-RS(s) by discounting its own Rx signal estimated on a subset of the NZP CSI-RS(s)</w:t>
      </w:r>
    </w:p>
    <w:p w:rsidR="00595272" w:rsidRDefault="00595272" w:rsidP="006B374F">
      <w:pPr>
        <w:rPr>
          <w:b/>
          <w:lang w:eastAsia="zh-CN"/>
        </w:rPr>
      </w:pPr>
    </w:p>
    <w:p w:rsidR="006B374F" w:rsidRPr="006B374F" w:rsidRDefault="006B374F" w:rsidP="006B374F">
      <w:pPr>
        <w:rPr>
          <w:b/>
          <w:lang w:eastAsia="zh-CN"/>
        </w:rPr>
      </w:pPr>
      <w:r w:rsidRPr="006B374F">
        <w:rPr>
          <w:b/>
          <w:lang w:eastAsia="zh-CN"/>
        </w:rPr>
        <w:t xml:space="preserve">Proposal 3: NR supports a configurable </w:t>
      </w:r>
      <w:r w:rsidR="003D681B">
        <w:rPr>
          <w:b/>
          <w:lang w:eastAsia="zh-CN"/>
        </w:rPr>
        <w:t>number</w:t>
      </w:r>
      <w:r w:rsidR="003D681B" w:rsidRPr="006B374F">
        <w:rPr>
          <w:b/>
          <w:lang w:eastAsia="zh-CN"/>
        </w:rPr>
        <w:t xml:space="preserve"> </w:t>
      </w:r>
      <w:r w:rsidRPr="006B374F">
        <w:rPr>
          <w:b/>
          <w:lang w:eastAsia="zh-CN"/>
        </w:rPr>
        <w:t>of slots for time domain channel measurement restriction</w:t>
      </w:r>
      <w:r w:rsidR="00CF610E">
        <w:rPr>
          <w:b/>
          <w:lang w:eastAsia="zh-CN"/>
        </w:rPr>
        <w:t xml:space="preserve"> and time domain measurement reset due to relevant events</w:t>
      </w:r>
      <w:r w:rsidRPr="006B374F">
        <w:rPr>
          <w:b/>
          <w:lang w:eastAsia="zh-CN"/>
        </w:rPr>
        <w:t>.</w:t>
      </w:r>
    </w:p>
    <w:p w:rsidR="006B374F" w:rsidRPr="006B374F" w:rsidRDefault="006B374F" w:rsidP="006B374F">
      <w:pPr>
        <w:rPr>
          <w:lang w:eastAsia="zh-CN"/>
        </w:rPr>
      </w:pPr>
      <w:r w:rsidRPr="006B374F">
        <w:rPr>
          <w:b/>
          <w:lang w:eastAsia="zh-CN"/>
        </w:rPr>
        <w:t xml:space="preserve">Proposal </w:t>
      </w:r>
      <w:r>
        <w:rPr>
          <w:b/>
          <w:lang w:eastAsia="zh-CN"/>
        </w:rPr>
        <w:t>4</w:t>
      </w:r>
      <w:r w:rsidRPr="006B374F">
        <w:rPr>
          <w:b/>
          <w:lang w:eastAsia="zh-CN"/>
        </w:rPr>
        <w:t xml:space="preserve">: NR supports a configurable </w:t>
      </w:r>
      <w:r w:rsidR="003D681B">
        <w:rPr>
          <w:b/>
          <w:lang w:eastAsia="zh-CN"/>
        </w:rPr>
        <w:t>number</w:t>
      </w:r>
      <w:r w:rsidR="003D681B" w:rsidRPr="006B374F">
        <w:rPr>
          <w:b/>
          <w:lang w:eastAsia="zh-CN"/>
        </w:rPr>
        <w:t xml:space="preserve"> </w:t>
      </w:r>
      <w:r w:rsidRPr="006B374F">
        <w:rPr>
          <w:b/>
          <w:lang w:eastAsia="zh-CN"/>
        </w:rPr>
        <w:t>of slots for time domain interference measurement restriction.</w:t>
      </w:r>
    </w:p>
    <w:p w:rsidR="006B374F" w:rsidRDefault="006B374F" w:rsidP="006B374F">
      <w:pPr>
        <w:rPr>
          <w:b/>
          <w:lang w:eastAsia="zh-CN"/>
        </w:rPr>
      </w:pPr>
      <w:r w:rsidRPr="006B374F">
        <w:rPr>
          <w:b/>
          <w:lang w:eastAsia="zh-CN"/>
        </w:rPr>
        <w:t xml:space="preserve">Proposal 5: NR supports frequency domain channel measurement restriction within </w:t>
      </w:r>
      <w:r w:rsidR="003D681B" w:rsidRPr="006B374F">
        <w:rPr>
          <w:b/>
          <w:lang w:eastAsia="zh-CN"/>
        </w:rPr>
        <w:t xml:space="preserve">a configurable </w:t>
      </w:r>
      <w:r w:rsidR="003D681B">
        <w:rPr>
          <w:b/>
          <w:lang w:eastAsia="zh-CN"/>
        </w:rPr>
        <w:t>number</w:t>
      </w:r>
      <w:r w:rsidR="003D681B" w:rsidRPr="006B374F">
        <w:rPr>
          <w:b/>
          <w:lang w:eastAsia="zh-CN"/>
        </w:rPr>
        <w:t xml:space="preserve"> of </w:t>
      </w:r>
      <w:proofErr w:type="spellStart"/>
      <w:r w:rsidR="003D681B" w:rsidRPr="006B374F">
        <w:rPr>
          <w:b/>
          <w:lang w:eastAsia="zh-CN"/>
        </w:rPr>
        <w:t>subbands</w:t>
      </w:r>
      <w:proofErr w:type="spellEnd"/>
      <w:r w:rsidR="003D681B" w:rsidRPr="006B374F">
        <w:rPr>
          <w:b/>
          <w:lang w:eastAsia="zh-CN"/>
        </w:rPr>
        <w:t xml:space="preserve"> </w:t>
      </w:r>
      <w:r w:rsidR="003D681B">
        <w:rPr>
          <w:b/>
          <w:lang w:eastAsia="zh-CN"/>
        </w:rPr>
        <w:t xml:space="preserve">of </w:t>
      </w:r>
      <w:r w:rsidRPr="006B374F">
        <w:rPr>
          <w:b/>
          <w:lang w:eastAsia="zh-CN"/>
        </w:rPr>
        <w:t>a bandwidth part.</w:t>
      </w:r>
    </w:p>
    <w:p w:rsidR="006B374F" w:rsidRPr="006B374F" w:rsidRDefault="006B374F" w:rsidP="006B374F">
      <w:pPr>
        <w:rPr>
          <w:b/>
          <w:lang w:eastAsia="zh-CN"/>
        </w:rPr>
      </w:pPr>
      <w:r w:rsidRPr="006B374F">
        <w:rPr>
          <w:b/>
          <w:lang w:eastAsia="zh-CN"/>
        </w:rPr>
        <w:t xml:space="preserve">Proposal </w:t>
      </w:r>
      <w:r w:rsidR="007648FD">
        <w:rPr>
          <w:b/>
          <w:lang w:eastAsia="zh-CN"/>
        </w:rPr>
        <w:t>6</w:t>
      </w:r>
      <w:r w:rsidRPr="006B374F">
        <w:rPr>
          <w:b/>
          <w:lang w:eastAsia="zh-CN"/>
        </w:rPr>
        <w:t xml:space="preserve">: NR supports frequency domain interference measurement restriction within </w:t>
      </w:r>
      <w:r w:rsidR="003D681B" w:rsidRPr="006B374F">
        <w:rPr>
          <w:b/>
          <w:lang w:eastAsia="zh-CN"/>
        </w:rPr>
        <w:t xml:space="preserve">a configurable </w:t>
      </w:r>
      <w:r w:rsidR="003D681B">
        <w:rPr>
          <w:b/>
          <w:lang w:eastAsia="zh-CN"/>
        </w:rPr>
        <w:t>number</w:t>
      </w:r>
      <w:r w:rsidR="003D681B" w:rsidRPr="006B374F">
        <w:rPr>
          <w:b/>
          <w:lang w:eastAsia="zh-CN"/>
        </w:rPr>
        <w:t xml:space="preserve"> of </w:t>
      </w:r>
      <w:proofErr w:type="spellStart"/>
      <w:r w:rsidR="003D681B" w:rsidRPr="006B374F">
        <w:rPr>
          <w:b/>
          <w:lang w:eastAsia="zh-CN"/>
        </w:rPr>
        <w:t>subbands</w:t>
      </w:r>
      <w:proofErr w:type="spellEnd"/>
      <w:r w:rsidR="003D681B" w:rsidRPr="006B374F">
        <w:rPr>
          <w:b/>
          <w:lang w:eastAsia="zh-CN"/>
        </w:rPr>
        <w:t xml:space="preserve"> </w:t>
      </w:r>
      <w:r w:rsidR="003D681B">
        <w:rPr>
          <w:b/>
          <w:lang w:eastAsia="zh-CN"/>
        </w:rPr>
        <w:t xml:space="preserve">of </w:t>
      </w:r>
      <w:r w:rsidRPr="006B374F">
        <w:rPr>
          <w:b/>
          <w:lang w:eastAsia="zh-CN"/>
        </w:rPr>
        <w:t>a bandwidth part.</w:t>
      </w:r>
    </w:p>
    <w:p w:rsidR="00ED151D" w:rsidRPr="00F11E69" w:rsidRDefault="00ED151D" w:rsidP="00ED151D">
      <w:pPr>
        <w:rPr>
          <w:lang w:eastAsia="zh-CN"/>
        </w:rPr>
      </w:pPr>
    </w:p>
    <w:p w:rsidR="00ED151D" w:rsidRPr="00CF195E" w:rsidRDefault="00ED151D" w:rsidP="00ED151D">
      <w:pPr>
        <w:pStyle w:val="Heading1"/>
        <w:ind w:left="432" w:hanging="432"/>
      </w:pPr>
      <w:r w:rsidRPr="00CF195E">
        <w:t>References</w:t>
      </w:r>
    </w:p>
    <w:p w:rsidR="00ED151D" w:rsidRDefault="00ED151D" w:rsidP="00ED151D">
      <w:pPr>
        <w:pStyle w:val="References"/>
        <w:rPr>
          <w:lang w:val="en-GB" w:eastAsia="zh-CN"/>
        </w:rPr>
      </w:pPr>
      <w:bookmarkStart w:id="18" w:name="_Ref470731373"/>
      <w:bookmarkStart w:id="19" w:name="_Ref167612671"/>
      <w:bookmarkStart w:id="20" w:name="_Ref421870298"/>
      <w:bookmarkEnd w:id="15"/>
      <w:bookmarkEnd w:id="16"/>
      <w:bookmarkEnd w:id="17"/>
      <w:r>
        <w:rPr>
          <w:lang w:val="en-GB" w:eastAsia="zh-CN"/>
        </w:rPr>
        <w:t xml:space="preserve">RAN1 Chairman’s Notes, </w:t>
      </w:r>
      <w:r w:rsidRPr="00B73C1E">
        <w:rPr>
          <w:lang w:val="en-GB" w:eastAsia="zh-CN"/>
        </w:rPr>
        <w:t xml:space="preserve">3GPP TSG RAN WG1 </w:t>
      </w:r>
      <w:r>
        <w:rPr>
          <w:lang w:val="en-GB" w:eastAsia="zh-CN"/>
        </w:rPr>
        <w:t>#8</w:t>
      </w:r>
      <w:r>
        <w:rPr>
          <w:rFonts w:hint="eastAsia"/>
          <w:lang w:val="en-GB" w:eastAsia="zh-CN"/>
        </w:rPr>
        <w:t>9</w:t>
      </w:r>
      <w:r w:rsidRPr="00B73C1E">
        <w:rPr>
          <w:lang w:val="en-GB" w:eastAsia="zh-CN"/>
        </w:rPr>
        <w:t>,</w:t>
      </w:r>
      <w:r w:rsidRPr="0052049C">
        <w:t xml:space="preserve"> </w:t>
      </w:r>
      <w:r>
        <w:rPr>
          <w:rFonts w:hint="eastAsia"/>
          <w:lang w:val="en-GB" w:eastAsia="zh-CN"/>
        </w:rPr>
        <w:t>Hangzhou</w:t>
      </w:r>
      <w:r w:rsidRPr="00887A02">
        <w:rPr>
          <w:lang w:val="en-GB" w:eastAsia="zh-CN"/>
        </w:rPr>
        <w:t xml:space="preserve">, </w:t>
      </w:r>
      <w:r>
        <w:rPr>
          <w:rFonts w:hint="eastAsia"/>
          <w:lang w:val="en-GB" w:eastAsia="zh-CN"/>
        </w:rPr>
        <w:t>China</w:t>
      </w:r>
      <w:r>
        <w:rPr>
          <w:lang w:val="en-GB" w:eastAsia="zh-CN"/>
        </w:rPr>
        <w:t>,</w:t>
      </w:r>
      <w:r w:rsidRPr="00887A02">
        <w:rPr>
          <w:lang w:val="en-GB" w:eastAsia="zh-CN"/>
        </w:rPr>
        <w:t xml:space="preserve"> </w:t>
      </w:r>
      <w:r>
        <w:rPr>
          <w:rFonts w:hint="eastAsia"/>
          <w:lang w:val="en-GB" w:eastAsia="zh-CN"/>
        </w:rPr>
        <w:t>15</w:t>
      </w:r>
      <w:r>
        <w:rPr>
          <w:lang w:val="en-GB" w:eastAsia="zh-CN"/>
        </w:rPr>
        <w:t xml:space="preserve"> – </w:t>
      </w:r>
      <w:r>
        <w:rPr>
          <w:rFonts w:hint="eastAsia"/>
          <w:lang w:val="en-GB" w:eastAsia="zh-CN"/>
        </w:rPr>
        <w:t>19</w:t>
      </w:r>
      <w:r w:rsidRPr="00887A02">
        <w:rPr>
          <w:lang w:val="en-GB" w:eastAsia="zh-CN"/>
        </w:rPr>
        <w:t xml:space="preserve"> </w:t>
      </w:r>
      <w:r>
        <w:rPr>
          <w:rFonts w:hint="eastAsia"/>
          <w:lang w:val="en-GB" w:eastAsia="zh-CN"/>
        </w:rPr>
        <w:t>May</w:t>
      </w:r>
      <w:r>
        <w:rPr>
          <w:lang w:val="en-GB" w:eastAsia="zh-CN"/>
        </w:rPr>
        <w:t>, 2017</w:t>
      </w:r>
      <w:bookmarkEnd w:id="0"/>
      <w:bookmarkEnd w:id="18"/>
      <w:bookmarkEnd w:id="19"/>
      <w:bookmarkEnd w:id="20"/>
    </w:p>
    <w:p w:rsidR="00ED151D" w:rsidRPr="00AE46CA" w:rsidRDefault="00261E11" w:rsidP="00ED151D">
      <w:pPr>
        <w:pStyle w:val="References"/>
        <w:rPr>
          <w:kern w:val="2"/>
          <w:lang w:eastAsia="zh-CN"/>
        </w:rPr>
      </w:pPr>
      <w:r>
        <w:rPr>
          <w:noProof/>
          <w:kern w:val="2"/>
          <w:lang w:eastAsia="zh-CN"/>
        </w:rPr>
        <w:pict>
          <v:shape id="AutoShape 9" o:spid="_x0000_s1031" alt="E15342G@835955749B6E11EC749357G609;;=683@CYV41043!!!!!!BIHO@]v41043!!!!@7G01C71102E29E17G3S0,18yyyy!It`vdh!Bnoushctuhno!Udlqm`ud/enb!!!!!!!!!!!!!!!!!!!!!!!!!!!!!!!!!!!!!!!!!!!!!!!!!!!!!!!!!!!!!!!!!!!!!!!!!!!!!!!!!!!!!!!!!!!!!!!!!!!!!!!!!!!!!!!!!!!!!!!!!!!!!!!!!!!!!!!!!!!!!!!!!!!!!!!!!!!!!!!!!!!!!!!!!!!!!!!!!!!!!!!!!!!!!!!!!!!!!!!!!!!!!!!!!!!!!!!!!!!!!!!!!!!!!!!!!!!!!!!!!!!!!!!!!!!!!!!!!!!!!!!!!!!!!!!!!!!!!!!!!!!!!!!!!!!!!!!!!!!!!!!!!!!!!!!!!!!!!!!!!!!!!!!!!!!!!!!!!!!!!!!!!!!!!!!!!!!!!!!!!!!!!!!!!!!!!!!!!!!!!!!!!!!!!!!!!!!!!!!!!!!!!!!!!!!!!!!!!!!!!!!!!!!!!!!!!!!!!!!!!!!!!!!!!!!!!!!!!!!!!!!!!!!!!!!!!!!!!!!!!!!!!!!!!!!!!!!!!!!!!!!!!!!!!!!!!!!!!!!!!!!!!!!!!!!!!!!!!!!!!!!!!!!!!!!!!!!!!!!!!!!!!!!!!!!!!!!!!!!!!!!!!!!!!!!!!!!!!!!!!!!!!!!!!!!!!!!!!!!!!!!!!!!!!!!!!!!!!!!!!!!!!!!!!!!!!!!!!!!!!!!!!!!!!!!!!!!!!!!!!!!!!!!!!!!!!!!!!!!!!!!!!!!!!!!!!!!!!!!!!!!!!!!!!!!!!!!!!!!!!!!!!!!!!!!!!!!!!!!!!!!!!!!!!!!!!!!!!!!!!!!!!!!!!!!!!!!!!!!!!!!!!!!!!!!!!!!!!!!!!!!!!!!!!!!!!!!!!!!!!!!!!!!!!!!!!!!!!!!!!!!!!!!!!!!!!!!!!!!!!!!!!!!!!!!!!!!!!!!!!!!!!!!!!!!!!!!!!!!!!!!!!!!!!!!!!!!!!!!!!!!!!!!!!!!!!!!!!!!!!!!!!!!!!!!!!!!!!!!!!!!!!!!!!!!!!!!!!!!!!!!!!!!!!!!!!!!!!!!!!!!!!!!!!!!!!!!!!!!!!!!!!!!!!!!!!!!!!!!!!!!!!!!!!!!!!!!!!!!!!!!!!!!!!!!!!!!!!!!!!!!!!!!!!!!!!!!!!!!!!!!!!!!!!!!!!!!!!!!!!!!!!!!!!!!!!!!!!!!!!!!!!!!!!!!!!!!!!!!!!!!!!!!!!!!!!!!!!!!!!!!!!!!!!!!!!!!!!!!!!!!!!!!!!!!!!!!!!!!!!!!!!!!!!!!!!!!!!!!!!!!!!!!!!!!!!!!!!!!!!!!!!!!!!!!!!!!!!!!!!!!!!!!!!!!!!!!!!!!!!!!!!!!!!!!!!!!!!!!!!!!!!!!!!!!!!!!!!!!!!!!!!!!!!!!!!!!!!!!!!!!!!!!!!!!!!!!!!!!!!!!!!!!!!!!!!!!!!!!!!!!!!!!!!!!!!!!!!!!!!!!!!!!!!!!!!!!!!!!!!!!!!!!!!!!!!!!!!!!!!!!!!!!!!!!!!!!!!!!!!!!!!!!!!!!!!!!!!!!!!!!!!!!!!!!!!!!!!!!!!!!!!!!!!!!!!!!!!!!!!!!!!!!!!!!!!!!!!!!!!!!!!!!!!!!!!!!!!!!!!!!!!!!!!!!!!!!!!!!!!!!!!!!!!!!!!!!!!!!!!!!!!!!!!!!!!!!!!!!!!!!!!!!!!!!!!!!!!!!!!!!!!!!!!!!!!!!!!!!!!!!!!!!!!!!!!!!!!!!!!!!!!!!!!!!!!!!!!!!!!!!!!!!!!!!!!!!!!!!!!!!!!!!!!!!!!!!!!!!!!!!!!!!!!!!!!!!!!!!!!!!!!!!!!!!!!!!!!!!!!!!!!!!!!!!!!!!!!!!!!!!!!!!!!!!!!!!!!!!!!!!!!!!!!!!!!!!!!!!!!!!!!!!!!!!!!!!!!!!!!!!!!!!!!!!!!!!!!!!!!!!!!!!!!!!!!!!!!!!!!!!!!!!!!!!!!!!!!!!!!!!!!!!!!!!!!!!!!!!!!!!!!!!!!!!!!!!!!!!!!!!!!!!!!!!!!!!!!!!!!!!!!!!!!!!!!!!!!!!!!!!!!!!!!!!!!!!!!!!!!!!!!!!!!!!!!!!!!!!!!!!!!!!!!!!!!!!!!!!!!!!!!!!!!!!!!!!!!!!!!!!!!!!!!!!!!!!!!!!!!!!!!!!!!!!!!!!!!!!!!!!!!!!!!!!!!!!!!!!!!!!!!!!!!!!!!!!!!!!!!!!!!!!!!!!!!!!!!!!!!!!!!!!!!!!!!!!!!!!!!!!!!!!!!!!!!!!!!!!!!!!!!!!!!!!!!!!!!!!!!!!!!!!!!!!!!!!!!!!!!!!!!!!!!!!!!!!!!!!!!1!^" style="position:absolute;left:0;text-align:left;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Jw1Z6QIBQAAQx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D151D" w:rsidRPr="00CF195E">
        <w:rPr>
          <w:kern w:val="2"/>
          <w:lang w:eastAsia="zh-CN"/>
        </w:rPr>
        <w:t>R1-</w:t>
      </w:r>
      <w:r w:rsidR="00ED151D">
        <w:rPr>
          <w:rFonts w:hint="eastAsia"/>
          <w:kern w:val="2"/>
          <w:lang w:eastAsia="zh-CN"/>
        </w:rPr>
        <w:t>170</w:t>
      </w:r>
      <w:r w:rsidR="006F4250">
        <w:rPr>
          <w:kern w:val="2"/>
          <w:lang w:eastAsia="zh-CN"/>
        </w:rPr>
        <w:t>9932</w:t>
      </w:r>
      <w:r w:rsidR="00ED151D">
        <w:rPr>
          <w:kern w:val="2"/>
          <w:lang w:eastAsia="zh-CN"/>
        </w:rPr>
        <w:t xml:space="preserve">, </w:t>
      </w:r>
      <w:r w:rsidR="00ED151D" w:rsidRPr="00AE46CA">
        <w:rPr>
          <w:lang w:val="en-GB" w:eastAsia="zh-CN"/>
        </w:rPr>
        <w:t>‘Channel and interference measurement for CSI acquisition’</w:t>
      </w:r>
      <w:r w:rsidR="00ED151D">
        <w:rPr>
          <w:kern w:val="2"/>
          <w:lang w:eastAsia="zh-CN"/>
        </w:rPr>
        <w:t xml:space="preserve">, </w:t>
      </w:r>
      <w:r w:rsidR="006F4250">
        <w:rPr>
          <w:kern w:val="2"/>
          <w:lang w:eastAsia="zh-CN"/>
        </w:rPr>
        <w:t xml:space="preserve">Huawei, HiSilicon, </w:t>
      </w:r>
      <w:r w:rsidR="00ED151D" w:rsidRPr="00CF195E">
        <w:rPr>
          <w:kern w:val="2"/>
          <w:lang w:eastAsia="zh-CN"/>
        </w:rPr>
        <w:t>3GPP TSG RAN WG1 Meeting</w:t>
      </w:r>
      <w:r w:rsidR="006A3160" w:rsidRPr="006A3160">
        <w:rPr>
          <w:lang w:eastAsia="zh-CN"/>
        </w:rPr>
        <w:t xml:space="preserve"> </w:t>
      </w:r>
      <w:r w:rsidR="006A3160">
        <w:rPr>
          <w:lang w:eastAsia="zh-CN"/>
        </w:rPr>
        <w:t>NR Ad-hoc#2, Qingdao</w:t>
      </w:r>
      <w:r w:rsidR="006A3160" w:rsidRPr="00925F2C">
        <w:rPr>
          <w:lang w:eastAsia="zh-CN"/>
        </w:rPr>
        <w:t xml:space="preserve">, </w:t>
      </w:r>
      <w:r w:rsidR="006A3160" w:rsidRPr="00925F2C">
        <w:rPr>
          <w:rFonts w:hint="eastAsia"/>
          <w:lang w:eastAsia="zh-CN"/>
        </w:rPr>
        <w:t>China,</w:t>
      </w:r>
      <w:r w:rsidR="006A3160" w:rsidRPr="00925F2C">
        <w:rPr>
          <w:lang w:eastAsia="zh-CN"/>
        </w:rPr>
        <w:t xml:space="preserve"> </w:t>
      </w:r>
      <w:r w:rsidR="006A3160" w:rsidRPr="00AB4043">
        <w:rPr>
          <w:kern w:val="2"/>
          <w:lang w:eastAsia="zh-CN"/>
        </w:rPr>
        <w:t>21 – 25 August</w:t>
      </w:r>
      <w:r w:rsidR="006A3160" w:rsidRPr="00925F2C">
        <w:rPr>
          <w:lang w:eastAsia="zh-CN"/>
        </w:rPr>
        <w:t xml:space="preserve"> 2017</w:t>
      </w:r>
    </w:p>
    <w:p w:rsidR="006F4250" w:rsidRPr="00AE46CA" w:rsidRDefault="00261E11" w:rsidP="006F4250">
      <w:pPr>
        <w:pStyle w:val="References"/>
        <w:rPr>
          <w:lang w:eastAsia="zh-CN"/>
        </w:rPr>
      </w:pPr>
      <w:r>
        <w:rPr>
          <w:noProof/>
          <w:lang w:eastAsia="zh-CN"/>
        </w:rPr>
        <w:pict>
          <v:shape id="AutoShape 3" o:spid="_x0000_s1030" alt="E15342G@835955749B6E11EC749357G609;;=683@CYV41043!!!!!!BIHO@]v41043!!!!@7G01C71102E29E17G3S0,18yyyy!It`vdh!Bnoushctuhno!Udlqm`ud/enb!!!!!!!!!!!!!!!!!!!!!!!!!!!!!!!!!!!!!!!!!!!!!!!!!!!!!!!!!!!!!!!!!!!!!!!!!!!!!!!!!!!!!!!!!!!!!!!!!!!!!!!!!!!!!!!!!!!!!!!!!!!!!!!!!!!!!!!!!!!!!!!!!!!!!!!!!!!!!!!!!!!!!!!!!!!!!!!!!!!!!!!!!!!!!!!!!!!!!!!!!!!!!!!!!!!!!!!!!!!!!!!!!!!!!!!!!!!!!!!!!!!!!!!!!!!!!!!!!!!!!!!!!!!!!!!!!!!!!!!!!!!!!!!!!!!!!!!!!!!!!!!!!!!!!!!!!!!!!!!!!!!!!!!!!!!!!!!!!!!!!!!!!!!!!!!!!!!!!!!!!!!!!!!!!!!!!!!!!!!!!!!!!!!!!!!!!!!!!!!!!!!!!!!!!!!!!!!!!!!!!!!!!!!!!!!!!!!!!!!!!!!!!!!!!!!!!!!!!!!!!!!!!!!!!!!!!!!!!!!!!!!!!!!!!!!!!!!!!!!!!!!!!!!!!!!!!!!!!!!!!!!!!!!!!!!!!!!!!!!!!!!!!!!!!!!!!!!!!!!!!!!!!!!!!!!!!!!!!!!!!!!!!!!!!!!!!!!!!!!!!!!!!!!!!!!!!!!!!!!!!!!!!!!!!!!!!!!!!!!!!!!!!!!!!!!!!!!!!!!!!!!!!!!!!!!!!!!!!!!!!!!!!!!!!!!!!!!!!!!!!!!!!!!!!!!!!!!!!!!!!!!!!!!!!!!!!!!!!!!!!!!!!!!!!!!!!!!!!!!!!!!!!!!!!!!!!!!!!!!!!!!!!!!!!!!!!!!!!!!!!!!!!!!!!!!!!!!!!!!!!!!!!!!!!!!!!!!!!!!!!!!!!!!!!!!!!!!!!!!!!!!!!!!!!!!!!!!!!!!!!!!!!!!!!!!!!!!!!!!!!!!!!!!!!!!!!!!!!!!!!!!!!!!!!!!!!!!!!!!!!!!!!!!!!!!!!!!!!!!!!!!!!!!!!!!!!!!!!!!!!!!!!!!!!!!!!!!!!!!!!!!!!!!!!!!!!!!!!!!!!!!!!!!!!!!!!!!!!!!!!!!!!!!!!!!!!!!!!!!!!!!!!!!!!!!!!!!!!!!!!!!!!!!!!!!!!!!!!!!!!!!!!!!!!!!!!!!!!!!!!!!!!!!!!!!!!!!!!!!!!!!!!!!!!!!!!!!!!!!!!!!!!!!!!!!!!!!!!!!!!!!!!!!!!!!!!!!!!!!!!!!!!!!!!!!!!!!!!!!!!!!!!!!!!!!!!!!!!!!!!!!!!!!!!!!!!!!!!!!!!!!!!!!!!!!!!!!!!!!!!!!!!!!!!!!!!!!!!!!!!!!!!!!!!!!!!!!!!!!!!!!!!!!!!!!!!!!!!!!!!!!!!!!!!!!!!!!!!!!!!!!!!!!!!!!!!!!!!!!!!!!!!!!!!!!!!!!!!!!!!!!!!!!!!!!!!!!!!!!!!!!!!!!!!!!!!!!!!!!!!!!!!!!!!!!!!!!!!!!!!!!!!!!!!!!!!!!!!!!!!!!!!!!!!!!!!!!!!!!!!!!!!!!!!!!!!!!!!!!!!!!!!!!!!!!!!!!!!!!!!!!!!!!!!!!!!!!!!!!!!!!!!!!!!!!!!!!!!!!!!!!!!!!!!!!!!!!!!!!!!!!!!!!!!!!!!!!!!!!!!!!!!!!!!!!!!!!!!!!!!!!!!!!!!!!!!!!!!!!!!!!!!!!!!!!!!!!!!!!!!!!!!!!!!!!!!!!!!!!!!!!!!!!!!!!!!!!!!!!!!!!!!!!!!!!!!!!!!!!!!!!!!!!!!!!!!!!!!!!!!!!!!!!!!!!!!!!!!!!!!!!!!!!!!!!!!!!!!!!!!!!!!!!!!!!!!!!!!!!!!!!!!!!!!!!!!!!!!!!!!!!!!!!!!!!!!!!!!!!!!!!!!!!!!!!!!!!!!!!!!!!!!!!!!!!!!!!!!!!!!!!!!!!!!!!!!!!!!!!!!!!!!!!!!!!!!!!!!!!!!!!!!!!!!!!!!!!!!!!!!!!!!!!!!!!!!!!!!!!!!!!!!!!!!!!!!!!!!!!!!!!!!!!!!!!!!!!!!!!!!!!!!!!!!!!!!!!!!!!!!!!!!!!!!!!!!!!!!!!!!!!!!!!!!!!!!!!!!!!!!!!!!!!!!!!!!!!!!!!!!!!!!!!!!!!!!!!!!!!!!!!!!!!!!!!!!!!!!!!!!!!!!!!!!!!!!!!!!!!!!!!!!!!!!!!!!!!!!!!!!!!!!!!!!!!!!!!!!!!!!!!!!!!!!!!!!!!!!!!!!!!!!!!!!!!!!!!!!!!!!!!!!!!!!!!!!!!!!!!!!!!!!!!!!!!!!!!!!!!!!!!!!!!!!!!!!!!!!!!!!!!!!!!!!!!!!!!!!!!!!1!^" style="position:absolute;left:0;text-align:left;margin-left:0;margin-top:0;width:.05pt;height:.05pt;z-index:25166336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B60B4" w:rsidRPr="004312AA">
        <w:rPr>
          <w:lang w:val="en-GB" w:eastAsia="zh-CN"/>
        </w:rPr>
        <w:t>R1-1713778</w:t>
      </w:r>
      <w:r w:rsidR="006F4250" w:rsidRPr="004312AA">
        <w:rPr>
          <w:lang w:val="en-GB" w:eastAsia="zh-CN"/>
        </w:rPr>
        <w:t xml:space="preserve">, </w:t>
      </w:r>
      <w:r w:rsidR="006F4250" w:rsidRPr="00AE46CA">
        <w:rPr>
          <w:lang w:val="en-GB" w:eastAsia="zh-CN"/>
        </w:rPr>
        <w:t>‘</w:t>
      </w:r>
      <w:r w:rsidR="006F4250" w:rsidRPr="006F4250">
        <w:rPr>
          <w:lang w:val="en-GB" w:eastAsia="zh-CN"/>
        </w:rPr>
        <w:t>On UE emulation for interference measurement</w:t>
      </w:r>
      <w:r w:rsidR="006F4250" w:rsidRPr="00AE46CA">
        <w:rPr>
          <w:lang w:val="en-GB" w:eastAsia="zh-CN"/>
        </w:rPr>
        <w:t>’</w:t>
      </w:r>
      <w:r w:rsidR="006F4250">
        <w:rPr>
          <w:lang w:eastAsia="zh-CN"/>
        </w:rPr>
        <w:t xml:space="preserve">, Huawei, HiSilicon, </w:t>
      </w:r>
      <w:r w:rsidR="006F4250" w:rsidRPr="00CF195E">
        <w:rPr>
          <w:lang w:eastAsia="zh-CN"/>
        </w:rPr>
        <w:t xml:space="preserve">3GPP TSG RAN WG1 Meeting </w:t>
      </w:r>
      <w:r w:rsidR="006F4250">
        <w:rPr>
          <w:lang w:eastAsia="zh-CN"/>
        </w:rPr>
        <w:t xml:space="preserve">#90, </w:t>
      </w:r>
      <w:r w:rsidR="00AB4043">
        <w:rPr>
          <w:lang w:eastAsia="zh-CN"/>
        </w:rPr>
        <w:t>Prague</w:t>
      </w:r>
      <w:r w:rsidR="006F4250" w:rsidRPr="00925F2C">
        <w:rPr>
          <w:lang w:eastAsia="zh-CN"/>
        </w:rPr>
        <w:t xml:space="preserve">, </w:t>
      </w:r>
      <w:r w:rsidR="006F4250" w:rsidRPr="00925F2C">
        <w:rPr>
          <w:rFonts w:hint="eastAsia"/>
          <w:lang w:eastAsia="zh-CN"/>
        </w:rPr>
        <w:t>C</w:t>
      </w:r>
      <w:r w:rsidR="00AB4043">
        <w:rPr>
          <w:lang w:eastAsia="zh-CN"/>
        </w:rPr>
        <w:t>zech Republic</w:t>
      </w:r>
      <w:r w:rsidR="006F4250" w:rsidRPr="00925F2C">
        <w:rPr>
          <w:rFonts w:hint="eastAsia"/>
          <w:lang w:eastAsia="zh-CN"/>
        </w:rPr>
        <w:t>,</w:t>
      </w:r>
      <w:r w:rsidR="006F4250" w:rsidRPr="00925F2C">
        <w:rPr>
          <w:lang w:eastAsia="zh-CN"/>
        </w:rPr>
        <w:t xml:space="preserve"> </w:t>
      </w:r>
      <w:r w:rsidR="006F4250">
        <w:rPr>
          <w:lang w:eastAsia="zh-CN"/>
        </w:rPr>
        <w:t>27</w:t>
      </w:r>
      <w:r w:rsidR="006F4250" w:rsidRPr="00925F2C">
        <w:rPr>
          <w:rFonts w:hint="eastAsia"/>
          <w:lang w:eastAsia="zh-CN"/>
        </w:rPr>
        <w:t xml:space="preserve"> </w:t>
      </w:r>
      <w:r w:rsidR="006F4250" w:rsidRPr="00925F2C">
        <w:rPr>
          <w:lang w:eastAsia="zh-CN"/>
        </w:rPr>
        <w:t>-</w:t>
      </w:r>
      <w:r w:rsidR="006F4250">
        <w:rPr>
          <w:rFonts w:hint="eastAsia"/>
          <w:lang w:eastAsia="zh-CN"/>
        </w:rPr>
        <w:t xml:space="preserve"> 30</w:t>
      </w:r>
      <w:r w:rsidR="006F4250" w:rsidRPr="00925F2C">
        <w:rPr>
          <w:lang w:eastAsia="zh-CN"/>
        </w:rPr>
        <w:t xml:space="preserve"> </w:t>
      </w:r>
      <w:r w:rsidR="006F4250">
        <w:rPr>
          <w:lang w:eastAsia="zh-CN"/>
        </w:rPr>
        <w:t>June</w:t>
      </w:r>
      <w:r w:rsidR="006F4250" w:rsidRPr="00925F2C">
        <w:rPr>
          <w:lang w:eastAsia="zh-CN"/>
        </w:rPr>
        <w:t xml:space="preserve"> 2017</w:t>
      </w:r>
    </w:p>
    <w:p w:rsidR="00EE499A" w:rsidRPr="00AE46CA" w:rsidRDefault="00261E11" w:rsidP="00EE499A">
      <w:pPr>
        <w:pStyle w:val="References"/>
        <w:rPr>
          <w:lang w:eastAsia="zh-CN"/>
        </w:rPr>
      </w:pPr>
      <w:r>
        <w:rPr>
          <w:noProof/>
          <w:lang w:eastAsia="zh-CN"/>
        </w:rPr>
        <w:pict>
          <v:shape id="AutoShape 5" o:spid="_x0000_s1029" alt="E15342G@835955749B6E11EC749357G609;;=683@CYV41043!!!!!!BIHO@]v41043!!!!@7G01C71102E29E17G3S0,18yyyy!It`vdh!Bnoushctuhno!Udlqm`ud/enb!!!!!!!!!!!!!!!!!!!!!!!!!!!!!!!!!!!!!!!!!!!!!!!!!!!!!!!!!!!!!!!!!!!!!!!!!!!!!!!!!!!!!!!!!!!!!!!!!!!!!!!!!!!!!!!!!!!!!!!!!!!!!!!!!!!!!!!!!!!!!!!!!!!!!!!!!!!!!!!!!!!!!!!!!!!!!!!!!!!!!!!!!!!!!!!!!!!!!!!!!!!!!!!!!!!!!!!!!!!!!!!!!!!!!!!!!!!!!!!!!!!!!!!!!!!!!!!!!!!!!!!!!!!!!!!!!!!!!!!!!!!!!!!!!!!!!!!!!!!!!!!!!!!!!!!!!!!!!!!!!!!!!!!!!!!!!!!!!!!!!!!!!!!!!!!!!!!!!!!!!!!!!!!!!!!!!!!!!!!!!!!!!!!!!!!!!!!!!!!!!!!!!!!!!!!!!!!!!!!!!!!!!!!!!!!!!!!!!!!!!!!!!!!!!!!!!!!!!!!!!!!!!!!!!!!!!!!!!!!!!!!!!!!!!!!!!!!!!!!!!!!!!!!!!!!!!!!!!!!!!!!!!!!!!!!!!!!!!!!!!!!!!!!!!!!!!!!!!!!!!!!!!!!!!!!!!!!!!!!!!!!!!!!!!!!!!!!!!!!!!!!!!!!!!!!!!!!!!!!!!!!!!!!!!!!!!!!!!!!!!!!!!!!!!!!!!!!!!!!!!!!!!!!!!!!!!!!!!!!!!!!!!!!!!!!!!!!!!!!!!!!!!!!!!!!!!!!!!!!!!!!!!!!!!!!!!!!!!!!!!!!!!!!!!!!!!!!!!!!!!!!!!!!!!!!!!!!!!!!!!!!!!!!!!!!!!!!!!!!!!!!!!!!!!!!!!!!!!!!!!!!!!!!!!!!!!!!!!!!!!!!!!!!!!!!!!!!!!!!!!!!!!!!!!!!!!!!!!!!!!!!!!!!!!!!!!!!!!!!!!!!!!!!!!!!!!!!!!!!!!!!!!!!!!!!!!!!!!!!!!!!!!!!!!!!!!!!!!!!!!!!!!!!!!!!!!!!!!!!!!!!!!!!!!!!!!!!!!!!!!!!!!!!!!!!!!!!!!!!!!!!!!!!!!!!!!!!!!!!!!!!!!!!!!!!!!!!!!!!!!!!!!!!!!!!!!!!!!!!!!!!!!!!!!!!!!!!!!!!!!!!!!!!!!!!!!!!!!!!!!!!!!!!!!!!!!!!!!!!!!!!!!!!!!!!!!!!!!!!!!!!!!!!!!!!!!!!!!!!!!!!!!!!!!!!!!!!!!!!!!!!!!!!!!!!!!!!!!!!!!!!!!!!!!!!!!!!!!!!!!!!!!!!!!!!!!!!!!!!!!!!!!!!!!!!!!!!!!!!!!!!!!!!!!!!!!!!!!!!!!!!!!!!!!!!!!!!!!!!!!!!!!!!!!!!!!!!!!!!!!!!!!!!!!!!!!!!!!!!!!!!!!!!!!!!!!!!!!!!!!!!!!!!!!!!!!!!!!!!!!!!!!!!!!!!!!!!!!!!!!!!!!!!!!!!!!!!!!!!!!!!!!!!!!!!!!!!!!!!!!!!!!!!!!!!!!!!!!!!!!!!!!!!!!!!!!!!!!!!!!!!!!!!!!!!!!!!!!!!!!!!!!!!!!!!!!!!!!!!!!!!!!!!!!!!!!!!!!!!!!!!!!!!!!!!!!!!!!!!!!!!!!!!!!!!!!!!!!!!!!!!!!!!!!!!!!!!!!!!!!!!!!!!!!!!!!!!!!!!!!!!!!!!!!!!!!!!!!!!!!!!!!!!!!!!!!!!!!!!!!!!!!!!!!!!!!!!!!!!!!!!!!!!!!!!!!!!!!!!!!!!!!!!!!!!!!!!!!!!!!!!!!!!!!!!!!!!!!!!!!!!!!!!!!!!!!!!!!!!!!!!!!!!!!!!!!!!!!!!!!!!!!!!!!!!!!!!!!!!!!!!!!!!!!!!!!!!!!!!!!!!!!!!!!!!!!!!!!!!!!!!!!!!!!!!!!!!!!!!!!!!!!!!!!!!!!!!!!!!!!!!!!!!!!!!!!!!!!!!!!!!!!!!!!!!!!!!!!!!!!!!!!!!!!!!!!!!!!!!!!!!!!!!!!!!!!!!!!!!!!!!!!!!!!!!!!!!!!!!!!!!!!!!!!!!!!!!!!!!!!!!!!!!!!!!!!!!!!!!!!!!!!!!!!!!!!!!!!!!!!!!!!!!!!!!!!!!!!!!!!!!!!!!!!!!!!!!!!!!!!!!!!!!!!!!!!!!!!!!!!!!!!!!!!!!!!!!!!!!!!!!!!!!!!!!!!!!!!!!!!!!!!!!!!!!!!!!!!!!!!!!!!!!!!!!!!!!!!!!!!!!!!!!!!!!!!!!!!!!!!!!!!!!!!!!!!!!!!!!!!!!!!!!!!!!!!!!!!!!!!!!!!!!!!!!!!!!!!!!!!!!!!!!!!!!!!!!!!!!!!!!!!!!!!!!!!!!!!!!!!1!^" style="position:absolute;left:0;text-align:left;margin-left:0;margin-top:0;width:.05pt;height:.05pt;z-index:25166540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9kj/4IBQAAQx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E499A" w:rsidRPr="00CF195E">
        <w:rPr>
          <w:lang w:eastAsia="zh-CN"/>
        </w:rPr>
        <w:t>R1-</w:t>
      </w:r>
      <w:r w:rsidR="00EE499A">
        <w:rPr>
          <w:rFonts w:hint="eastAsia"/>
          <w:lang w:eastAsia="zh-CN"/>
        </w:rPr>
        <w:t>17</w:t>
      </w:r>
      <w:r w:rsidR="00EE499A">
        <w:rPr>
          <w:lang w:eastAsia="zh-CN"/>
        </w:rPr>
        <w:t xml:space="preserve">11078, </w:t>
      </w:r>
      <w:r w:rsidR="00EE499A" w:rsidRPr="00AE46CA">
        <w:rPr>
          <w:lang w:val="en-GB" w:eastAsia="zh-CN"/>
        </w:rPr>
        <w:t>‘</w:t>
      </w:r>
      <w:r w:rsidR="00EE499A">
        <w:rPr>
          <w:lang w:val="en-GB" w:eastAsia="zh-CN"/>
        </w:rPr>
        <w:t>On CSI</w:t>
      </w:r>
      <w:r w:rsidR="00EE499A" w:rsidRPr="00AE46CA">
        <w:rPr>
          <w:lang w:val="en-GB" w:eastAsia="zh-CN"/>
        </w:rPr>
        <w:t xml:space="preserve"> measurement for </w:t>
      </w:r>
      <w:r w:rsidR="00EE499A">
        <w:rPr>
          <w:lang w:val="en-GB" w:eastAsia="zh-CN"/>
        </w:rPr>
        <w:t>NR</w:t>
      </w:r>
      <w:r w:rsidR="00EE499A" w:rsidRPr="00AE46CA">
        <w:rPr>
          <w:lang w:val="en-GB" w:eastAsia="zh-CN"/>
        </w:rPr>
        <w:t>’</w:t>
      </w:r>
      <w:r w:rsidR="00EE499A">
        <w:rPr>
          <w:lang w:eastAsia="zh-CN"/>
        </w:rPr>
        <w:t xml:space="preserve">, NTT DOCOMO, </w:t>
      </w:r>
      <w:r w:rsidR="00EE499A" w:rsidRPr="00CF195E">
        <w:rPr>
          <w:lang w:eastAsia="zh-CN"/>
        </w:rPr>
        <w:t xml:space="preserve">3GPP TSG RAN WG1 Meeting </w:t>
      </w:r>
      <w:r w:rsidR="00EE499A">
        <w:rPr>
          <w:lang w:eastAsia="zh-CN"/>
        </w:rPr>
        <w:t>NR Ad-hoc#2, Qingdao</w:t>
      </w:r>
      <w:r w:rsidR="00EE499A" w:rsidRPr="00925F2C">
        <w:rPr>
          <w:lang w:eastAsia="zh-CN"/>
        </w:rPr>
        <w:t xml:space="preserve">, </w:t>
      </w:r>
      <w:r w:rsidR="00EE499A" w:rsidRPr="00925F2C">
        <w:rPr>
          <w:rFonts w:hint="eastAsia"/>
          <w:lang w:eastAsia="zh-CN"/>
        </w:rPr>
        <w:t>China,</w:t>
      </w:r>
      <w:r w:rsidR="00EE499A" w:rsidRPr="00925F2C">
        <w:rPr>
          <w:lang w:eastAsia="zh-CN"/>
        </w:rPr>
        <w:t xml:space="preserve"> </w:t>
      </w:r>
      <w:r w:rsidR="00EE499A" w:rsidRPr="00AB4043">
        <w:rPr>
          <w:kern w:val="2"/>
          <w:lang w:eastAsia="zh-CN"/>
        </w:rPr>
        <w:t>2</w:t>
      </w:r>
      <w:r w:rsidR="00EE499A">
        <w:rPr>
          <w:kern w:val="2"/>
          <w:lang w:eastAsia="zh-CN"/>
        </w:rPr>
        <w:t>7</w:t>
      </w:r>
      <w:r w:rsidR="00EE499A" w:rsidRPr="00AB4043">
        <w:rPr>
          <w:kern w:val="2"/>
          <w:lang w:eastAsia="zh-CN"/>
        </w:rPr>
        <w:t xml:space="preserve"> – </w:t>
      </w:r>
      <w:r w:rsidR="00EE499A">
        <w:rPr>
          <w:kern w:val="2"/>
          <w:lang w:eastAsia="zh-CN"/>
        </w:rPr>
        <w:t>30</w:t>
      </w:r>
      <w:r w:rsidR="00EE499A" w:rsidRPr="00AB4043">
        <w:rPr>
          <w:kern w:val="2"/>
          <w:lang w:eastAsia="zh-CN"/>
        </w:rPr>
        <w:t xml:space="preserve"> </w:t>
      </w:r>
      <w:r w:rsidR="00EE499A">
        <w:rPr>
          <w:kern w:val="2"/>
          <w:lang w:eastAsia="zh-CN"/>
        </w:rPr>
        <w:t>June</w:t>
      </w:r>
      <w:r w:rsidR="00EE499A" w:rsidRPr="00925F2C">
        <w:rPr>
          <w:lang w:eastAsia="zh-CN"/>
        </w:rPr>
        <w:t xml:space="preserve"> 2017</w:t>
      </w:r>
    </w:p>
    <w:p w:rsidR="00CF610E" w:rsidRDefault="00261E11" w:rsidP="00CF610E">
      <w:pPr>
        <w:pStyle w:val="References"/>
        <w:rPr>
          <w:lang w:eastAsia="zh-CN"/>
        </w:rPr>
      </w:pPr>
      <w:r>
        <w:rPr>
          <w:noProof/>
          <w:lang w:eastAsia="zh-CN"/>
        </w:rPr>
        <w:pict>
          <v:shape id="AutoShape 4" o:spid="_x0000_s1028" alt="E15342G@835955749B6E11EC749357G609;;=683@CYV41043!!!!!!BIHO@]v41043!!!!@7G01C71102E29E17G3S0,18yyyy!It`vdh!Bnoushctuhno!Udlqm`ud/enb!!!!!!!!!!!!!!!!!!!!!!!!!!!!!!!!!!!!!!!!!!!!!!!!!!!!!!!!!!!!!!!!!!!!!!!!!!!!!!!!!!!!!!!!!!!!!!!!!!!!!!!!!!!!!!!!!!!!!!!!!!!!!!!!!!!!!!!!!!!!!!!!!!!!!!!!!!!!!!!!!!!!!!!!!!!!!!!!!!!!!!!!!!!!!!!!!!!!!!!!!!!!!!!!!!!!!!!!!!!!!!!!!!!!!!!!!!!!!!!!!!!!!!!!!!!!!!!!!!!!!!!!!!!!!!!!!!!!!!!!!!!!!!!!!!!!!!!!!!!!!!!!!!!!!!!!!!!!!!!!!!!!!!!!!!!!!!!!!!!!!!!!!!!!!!!!!!!!!!!!!!!!!!!!!!!!!!!!!!!!!!!!!!!!!!!!!!!!!!!!!!!!!!!!!!!!!!!!!!!!!!!!!!!!!!!!!!!!!!!!!!!!!!!!!!!!!!!!!!!!!!!!!!!!!!!!!!!!!!!!!!!!!!!!!!!!!!!!!!!!!!!!!!!!!!!!!!!!!!!!!!!!!!!!!!!!!!!!!!!!!!!!!!!!!!!!!!!!!!!!!!!!!!!!!!!!!!!!!!!!!!!!!!!!!!!!!!!!!!!!!!!!!!!!!!!!!!!!!!!!!!!!!!!!!!!!!!!!!!!!!!!!!!!!!!!!!!!!!!!!!!!!!!!!!!!!!!!!!!!!!!!!!!!!!!!!!!!!!!!!!!!!!!!!!!!!!!!!!!!!!!!!!!!!!!!!!!!!!!!!!!!!!!!!!!!!!!!!!!!!!!!!!!!!!!!!!!!!!!!!!!!!!!!!!!!!!!!!!!!!!!!!!!!!!!!!!!!!!!!!!!!!!!!!!!!!!!!!!!!!!!!!!!!!!!!!!!!!!!!!!!!!!!!!!!!!!!!!!!!!!!!!!!!!!!!!!!!!!!!!!!!!!!!!!!!!!!!!!!!!!!!!!!!!!!!!!!!!!!!!!!!!!!!!!!!!!!!!!!!!!!!!!!!!!!!!!!!!!!!!!!!!!!!!!!!!!!!!!!!!!!!!!!!!!!!!!!!!!!!!!!!!!!!!!!!!!!!!!!!!!!!!!!!!!!!!!!!!!!!!!!!!!!!!!!!!!!!!!!!!!!!!!!!!!!!!!!!!!!!!!!!!!!!!!!!!!!!!!!!!!!!!!!!!!!!!!!!!!!!!!!!!!!!!!!!!!!!!!!!!!!!!!!!!!!!!!!!!!!!!!!!!!!!!!!!!!!!!!!!!!!!!!!!!!!!!!!!!!!!!!!!!!!!!!!!!!!!!!!!!!!!!!!!!!!!!!!!!!!!!!!!!!!!!!!!!!!!!!!!!!!!!!!!!!!!!!!!!!!!!!!!!!!!!!!!!!!!!!!!!!!!!!!!!!!!!!!!!!!!!!!!!!!!!!!!!!!!!!!!!!!!!!!!!!!!!!!!!!!!!!!!!!!!!!!!!!!!!!!!!!!!!!!!!!!!!!!!!!!!!!!!!!!!!!!!!!!!!!!!!!!!!!!!!!!!!!!!!!!!!!!!!!!!!!!!!!!!!!!!!!!!!!!!!!!!!!!!!!!!!!!!!!!!!!!!!!!!!!!!!!!!!!!!!!!!!!!!!!!!!!!!!!!!!!!!!!!!!!!!!!!!!!!!!!!!!!!!!!!!!!!!!!!!!!!!!!!!!!!!!!!!!!!!!!!!!!!!!!!!!!!!!!!!!!!!!!!!!!!!!!!!!!!!!!!!!!!!!!!!!!!!!!!!!!!!!!!!!!!!!!!!!!!!!!!!!!!!!!!!!!!!!!!!!!!!!!!!!!!!!!!!!!!!!!!!!!!!!!!!!!!!!!!!!!!!!!!!!!!!!!!!!!!!!!!!!!!!!!!!!!!!!!!!!!!!!!!!!!!!!!!!!!!!!!!!!!!!!!!!!!!!!!!!!!!!!!!!!!!!!!!!!!!!!!!!!!!!!!!!!!!!!!!!!!!!!!!!!!!!!!!!!!!!!!!!!!!!!!!!!!!!!!!!!!!!!!!!!!!!!!!!!!!!!!!!!!!!!!!!!!!!!!!!!!!!!!!!!!!!!!!!!!!!!!!!!!!!!!!!!!!!!!!!!!!!!!!!!!!!!!!!!!!!!!!!!!!!!!!!!!!!!!!!!!!!!!!!!!!!!!!!!!!!!!!!!!!!!!!!!!!!!!!!!!!!!!!!!!!!!!!!!!!!!!!!!!!!!!!!!!!!!!!!!!!!!!!!!!!!!!!!!!!!!!!!!!!!!!!!!!!!!!!!!!!!!!!!!!!!!!!!!!!!!!!!!!!!!!!!!!!!!!!!!!!!!!!!!!!!!!!!!!!!!!!!!!!!!!!!!!!!!!!!!!!!!!!!!!!!!!!!!!!!!!!!!!!!!!!!!!!!!!!!!!!!!!!!!!!!!!!!!!!!!!!!!!!!!!!!!!!!!!!!!!!!!!!!!!!!!!1!^" style="position:absolute;left:0;text-align:left;margin-left:0;margin-top:0;width:.05pt;height:.05pt;z-index:25166745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7UpX7goFAABDFgAADgAAAAAAAAAAAAAAAAAuAgAAZHJzL2Uyb0RvYy54bWxQSwEC&#10;LQAUAAYACAAAACEACNszb9YAAAD/AAAADwAAAAAAAAAAAAAAAABkBwAAZHJzL2Rvd25yZXYueG1s&#10;UEsFBgAAAAAEAAQA8wAAAG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F610E" w:rsidRPr="004312AA">
        <w:rPr>
          <w:lang w:val="en-GB" w:eastAsia="zh-CN"/>
        </w:rPr>
        <w:t>R1-</w:t>
      </w:r>
      <w:r w:rsidR="00CF610E" w:rsidRPr="00CF610E">
        <w:rPr>
          <w:lang w:val="en-GB" w:eastAsia="zh-CN"/>
        </w:rPr>
        <w:t>156912</w:t>
      </w:r>
      <w:r w:rsidR="00CF610E" w:rsidRPr="004312AA">
        <w:rPr>
          <w:lang w:val="en-GB" w:eastAsia="zh-CN"/>
        </w:rPr>
        <w:t xml:space="preserve">, </w:t>
      </w:r>
      <w:r w:rsidR="00CF610E" w:rsidRPr="00AE46CA">
        <w:rPr>
          <w:lang w:val="en-GB" w:eastAsia="zh-CN"/>
        </w:rPr>
        <w:t>‘</w:t>
      </w:r>
      <w:r w:rsidR="00CF610E" w:rsidRPr="00CF610E">
        <w:rPr>
          <w:lang w:val="en-GB" w:eastAsia="zh-CN"/>
        </w:rPr>
        <w:t>Discussion on measurement restriction for FD-MIMO</w:t>
      </w:r>
      <w:r w:rsidR="00CF610E" w:rsidRPr="00AE46CA">
        <w:rPr>
          <w:lang w:val="en-GB" w:eastAsia="zh-CN"/>
        </w:rPr>
        <w:t>’</w:t>
      </w:r>
      <w:r w:rsidR="00CF610E">
        <w:rPr>
          <w:lang w:eastAsia="zh-CN"/>
        </w:rPr>
        <w:t xml:space="preserve">, Huawei, HiSilicon, </w:t>
      </w:r>
      <w:r w:rsidR="00CF610E" w:rsidRPr="00CF195E">
        <w:rPr>
          <w:lang w:eastAsia="zh-CN"/>
        </w:rPr>
        <w:t xml:space="preserve">3GPP TSG RAN WG1 Meeting </w:t>
      </w:r>
      <w:r w:rsidR="00CF610E">
        <w:rPr>
          <w:lang w:eastAsia="zh-CN"/>
        </w:rPr>
        <w:t>#83, Anaheim, US, 15</w:t>
      </w:r>
      <w:r w:rsidR="00CF610E" w:rsidRPr="00CF610E">
        <w:rPr>
          <w:lang w:eastAsia="zh-CN"/>
        </w:rPr>
        <w:t xml:space="preserve"> – 22 November, 2015</w:t>
      </w:r>
    </w:p>
    <w:p w:rsidR="00B85101" w:rsidRDefault="00B85101">
      <w:pPr>
        <w:pStyle w:val="References"/>
        <w:numPr>
          <w:ilvl w:val="0"/>
          <w:numId w:val="0"/>
        </w:numPr>
        <w:rPr>
          <w:lang w:eastAsia="zh-CN"/>
        </w:rPr>
      </w:pPr>
    </w:p>
    <w:p w:rsidR="00ED151D" w:rsidRPr="00CF610E" w:rsidRDefault="00ED151D" w:rsidP="00ED151D">
      <w:pPr>
        <w:pStyle w:val="References"/>
        <w:numPr>
          <w:ilvl w:val="0"/>
          <w:numId w:val="0"/>
        </w:numPr>
        <w:ind w:left="360"/>
        <w:rPr>
          <w:lang w:eastAsia="zh-CN"/>
        </w:rPr>
      </w:pPr>
    </w:p>
    <w:p w:rsidR="00ED151D" w:rsidRDefault="00ED151D" w:rsidP="00ED151D">
      <w:pPr>
        <w:pStyle w:val="Heading1"/>
        <w:ind w:left="432" w:hanging="432"/>
      </w:pPr>
      <w:r>
        <w:rPr>
          <w:rFonts w:hint="eastAsia"/>
        </w:rPr>
        <w:t xml:space="preserve">Appendix </w:t>
      </w:r>
    </w:p>
    <w:p w:rsidR="00ED151D" w:rsidRPr="00AE46CA" w:rsidRDefault="00ED151D" w:rsidP="00ED151D">
      <w:pPr>
        <w:jc w:val="center"/>
        <w:rPr>
          <w:b/>
          <w:sz w:val="20"/>
          <w:szCs w:val="20"/>
          <w:lang w:eastAsia="zh-CN"/>
        </w:rPr>
      </w:pPr>
      <w:proofErr w:type="gramStart"/>
      <w:r w:rsidRPr="00AE46CA">
        <w:rPr>
          <w:rFonts w:hint="eastAsia"/>
          <w:b/>
          <w:sz w:val="20"/>
          <w:szCs w:val="20"/>
          <w:lang w:eastAsia="zh-CN"/>
        </w:rPr>
        <w:t>Table 1.</w:t>
      </w:r>
      <w:proofErr w:type="gramEnd"/>
      <w:r w:rsidRPr="00AE46CA">
        <w:rPr>
          <w:rFonts w:hint="eastAsia"/>
          <w:b/>
          <w:sz w:val="20"/>
          <w:szCs w:val="20"/>
          <w:lang w:eastAsia="zh-CN"/>
        </w:rPr>
        <w:t xml:space="preserve"> Simulation assumptions</w:t>
      </w:r>
      <w:r w:rsidRPr="00AE46CA">
        <w:rPr>
          <w:b/>
          <w:sz w:val="20"/>
          <w:szCs w:val="20"/>
          <w:lang w:eastAsia="zh-CN"/>
        </w:rPr>
        <w:t xml:space="preserve"> for Figure</w:t>
      </w:r>
      <w:r w:rsidRPr="00AE46CA">
        <w:rPr>
          <w:rFonts w:hint="eastAsia"/>
          <w:b/>
          <w:sz w:val="20"/>
          <w:szCs w:val="20"/>
          <w:lang w:eastAsia="zh-CN"/>
        </w:rPr>
        <w:t xml:space="preserve"> </w:t>
      </w:r>
      <w:r w:rsidR="006D30D1">
        <w:rPr>
          <w:b/>
          <w:sz w:val="20"/>
          <w:szCs w:val="20"/>
          <w:lang w:eastAsia="zh-CN"/>
        </w:rPr>
        <w:t>3</w:t>
      </w:r>
    </w:p>
    <w:tbl>
      <w:tblPr>
        <w:tblW w:w="8007" w:type="dxa"/>
        <w:jc w:val="center"/>
        <w:tblLook w:val="04A0"/>
      </w:tblPr>
      <w:tblGrid>
        <w:gridCol w:w="2762"/>
        <w:gridCol w:w="5245"/>
      </w:tblGrid>
      <w:tr w:rsidR="00ED151D" w:rsidRPr="00D8745E" w:rsidTr="00184A1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D151D" w:rsidRPr="00D8745E" w:rsidRDefault="00ED151D" w:rsidP="00184A1D">
            <w:pPr>
              <w:spacing w:after="0"/>
              <w:jc w:val="center"/>
              <w:rPr>
                <w:b/>
                <w:bCs/>
                <w:color w:val="000000"/>
                <w:sz w:val="21"/>
                <w:szCs w:val="21"/>
              </w:rPr>
            </w:pPr>
            <w:r w:rsidRPr="00D8745E">
              <w:rPr>
                <w:b/>
                <w:bCs/>
                <w:color w:val="000000"/>
                <w:sz w:val="21"/>
                <w:szCs w:val="21"/>
              </w:rPr>
              <w:t>Parameters</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ED151D" w:rsidRPr="00D8745E" w:rsidRDefault="00ED151D" w:rsidP="00184A1D">
            <w:pPr>
              <w:spacing w:after="0"/>
              <w:jc w:val="center"/>
              <w:rPr>
                <w:b/>
                <w:bCs/>
                <w:color w:val="000000"/>
                <w:sz w:val="21"/>
                <w:szCs w:val="21"/>
              </w:rPr>
            </w:pPr>
            <w:r w:rsidRPr="00D8745E">
              <w:rPr>
                <w:b/>
                <w:bCs/>
                <w:color w:val="000000"/>
                <w:sz w:val="21"/>
                <w:szCs w:val="21"/>
              </w:rPr>
              <w:t>Values</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rPr>
              <w:lastRenderedPageBreak/>
              <w:t xml:space="preserve">Duplex mode </w:t>
            </w:r>
          </w:p>
        </w:tc>
        <w:tc>
          <w:tcPr>
            <w:tcW w:w="5245" w:type="dxa"/>
            <w:tcBorders>
              <w:top w:val="nil"/>
              <w:left w:val="nil"/>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rPr>
              <w:t>FDD</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 xml:space="preserve">Inter-BS distance </w:t>
            </w:r>
          </w:p>
        </w:tc>
        <w:tc>
          <w:tcPr>
            <w:tcW w:w="5245" w:type="dxa"/>
            <w:tcBorders>
              <w:top w:val="nil"/>
              <w:left w:val="nil"/>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200m</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 xml:space="preserve">Carrier frequency </w:t>
            </w:r>
          </w:p>
        </w:tc>
        <w:tc>
          <w:tcPr>
            <w:tcW w:w="5245" w:type="dxa"/>
            <w:tcBorders>
              <w:top w:val="nil"/>
              <w:left w:val="nil"/>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2GHz</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Simulation bandwidth</w:t>
            </w:r>
          </w:p>
        </w:tc>
        <w:tc>
          <w:tcPr>
            <w:tcW w:w="5245" w:type="dxa"/>
            <w:tcBorders>
              <w:top w:val="nil"/>
              <w:left w:val="nil"/>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10MHz</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Channel model</w:t>
            </w:r>
          </w:p>
        </w:tc>
        <w:tc>
          <w:tcPr>
            <w:tcW w:w="5245" w:type="dxa"/>
            <w:tcBorders>
              <w:top w:val="nil"/>
              <w:left w:val="nil"/>
              <w:bottom w:val="single" w:sz="8" w:space="0" w:color="auto"/>
              <w:right w:val="single" w:sz="8" w:space="0" w:color="auto"/>
            </w:tcBorders>
            <w:shd w:val="clear" w:color="auto" w:fill="auto"/>
            <w:vAlign w:val="center"/>
            <w:hideMark/>
          </w:tcPr>
          <w:p w:rsidR="00ED151D" w:rsidRDefault="00ED151D" w:rsidP="00184A1D">
            <w:pPr>
              <w:spacing w:after="0"/>
              <w:rPr>
                <w:color w:val="000000"/>
              </w:rPr>
            </w:pPr>
            <w:proofErr w:type="spellStart"/>
            <w:r>
              <w:rPr>
                <w:color w:val="000000"/>
              </w:rPr>
              <w:t>UMi</w:t>
            </w:r>
            <w:proofErr w:type="spellEnd"/>
          </w:p>
        </w:tc>
      </w:tr>
      <w:tr w:rsidR="00ED151D" w:rsidTr="00184A1D">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 xml:space="preserve">BS Tx power </w:t>
            </w:r>
          </w:p>
        </w:tc>
        <w:tc>
          <w:tcPr>
            <w:tcW w:w="5245" w:type="dxa"/>
            <w:tcBorders>
              <w:top w:val="nil"/>
              <w:left w:val="nil"/>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41dBm</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BS antenna configuration</w:t>
            </w:r>
          </w:p>
        </w:tc>
        <w:tc>
          <w:tcPr>
            <w:tcW w:w="5245" w:type="dxa"/>
            <w:tcBorders>
              <w:top w:val="nil"/>
              <w:left w:val="nil"/>
              <w:bottom w:val="single" w:sz="8" w:space="0" w:color="auto"/>
              <w:right w:val="single" w:sz="8" w:space="0" w:color="auto"/>
            </w:tcBorders>
            <w:shd w:val="clear" w:color="auto" w:fill="auto"/>
            <w:vAlign w:val="center"/>
            <w:hideMark/>
          </w:tcPr>
          <w:p w:rsidR="00ED151D" w:rsidRPr="00DF59DA" w:rsidRDefault="00ED151D" w:rsidP="00184A1D">
            <w:pPr>
              <w:spacing w:after="0"/>
              <w:rPr>
                <w:color w:val="000000"/>
              </w:rPr>
            </w:pPr>
            <w:r w:rsidRPr="00DF59DA">
              <w:rPr>
                <w:color w:val="000000"/>
              </w:rPr>
              <w:t>(M, N, P, Mg, Ng) = (8, 8, 2, 1, 1); (</w:t>
            </w:r>
            <w:proofErr w:type="spellStart"/>
            <w:r w:rsidRPr="00DF59DA">
              <w:rPr>
                <w:color w:val="000000"/>
              </w:rPr>
              <w:t>dH,dV</w:t>
            </w:r>
            <w:proofErr w:type="spellEnd"/>
            <w:r w:rsidRPr="00DF59DA">
              <w:rPr>
                <w:color w:val="000000"/>
              </w:rPr>
              <w:t>) = (0.8, 0.5)λ</w:t>
            </w:r>
          </w:p>
        </w:tc>
      </w:tr>
      <w:tr w:rsidR="00ED151D" w:rsidTr="00184A1D">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BS TXRU mapping</w:t>
            </w:r>
          </w:p>
        </w:tc>
        <w:tc>
          <w:tcPr>
            <w:tcW w:w="5245" w:type="dxa"/>
            <w:tcBorders>
              <w:top w:val="nil"/>
              <w:left w:val="nil"/>
              <w:bottom w:val="single" w:sz="8" w:space="0" w:color="auto"/>
              <w:right w:val="single" w:sz="8" w:space="0" w:color="auto"/>
            </w:tcBorders>
            <w:shd w:val="clear" w:color="auto" w:fill="auto"/>
            <w:vAlign w:val="center"/>
            <w:hideMark/>
          </w:tcPr>
          <w:p w:rsidR="00ED151D" w:rsidRPr="00DF59DA" w:rsidRDefault="00ED151D" w:rsidP="00184A1D">
            <w:pPr>
              <w:spacing w:after="0"/>
              <w:rPr>
                <w:color w:val="000000"/>
              </w:rPr>
            </w:pPr>
            <w:r w:rsidRPr="00DF59DA">
              <w:rPr>
                <w:color w:val="000000"/>
              </w:rPr>
              <w:t>(M</w:t>
            </w:r>
            <w:r w:rsidRPr="00DF59DA">
              <w:rPr>
                <w:color w:val="000000"/>
                <w:vertAlign w:val="subscript"/>
              </w:rPr>
              <w:t>TXRU</w:t>
            </w:r>
            <w:r w:rsidRPr="00DF59DA">
              <w:rPr>
                <w:color w:val="000000"/>
              </w:rPr>
              <w:t>, N</w:t>
            </w:r>
            <w:r w:rsidRPr="00DF59DA">
              <w:rPr>
                <w:color w:val="000000"/>
                <w:vertAlign w:val="subscript"/>
              </w:rPr>
              <w:t>TXRU</w:t>
            </w:r>
            <w:r w:rsidRPr="00DF59DA">
              <w:rPr>
                <w:color w:val="000000"/>
              </w:rPr>
              <w:t>, P, Mg, Ng) = (2, 4, 2, 1, 1)</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 xml:space="preserve">UE antenna configurations </w:t>
            </w:r>
          </w:p>
        </w:tc>
        <w:tc>
          <w:tcPr>
            <w:tcW w:w="5245" w:type="dxa"/>
            <w:tcBorders>
              <w:top w:val="nil"/>
              <w:left w:val="nil"/>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2Rx, Cross-polarized with 0, 90deg</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UE antenna height</w:t>
            </w:r>
          </w:p>
        </w:tc>
        <w:tc>
          <w:tcPr>
            <w:tcW w:w="5245" w:type="dxa"/>
            <w:tcBorders>
              <w:top w:val="nil"/>
              <w:left w:val="nil"/>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Follow TR36.873</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rPr>
              <w:t>UE antenna gain</w:t>
            </w:r>
          </w:p>
        </w:tc>
        <w:tc>
          <w:tcPr>
            <w:tcW w:w="5245" w:type="dxa"/>
            <w:tcBorders>
              <w:top w:val="nil"/>
              <w:left w:val="nil"/>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rPr>
              <w:t>Follow TR36.873</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rPr>
              <w:t>UE receiver noise figure</w:t>
            </w:r>
          </w:p>
        </w:tc>
        <w:tc>
          <w:tcPr>
            <w:tcW w:w="5245" w:type="dxa"/>
            <w:tcBorders>
              <w:top w:val="nil"/>
              <w:left w:val="nil"/>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rPr>
              <w:t>9 dB</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Traffic model</w:t>
            </w:r>
          </w:p>
        </w:tc>
        <w:tc>
          <w:tcPr>
            <w:tcW w:w="5245" w:type="dxa"/>
            <w:tcBorders>
              <w:top w:val="nil"/>
              <w:left w:val="nil"/>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Non-Full buffer, FTP model 1, 500KB packet size</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UE distribution</w:t>
            </w:r>
          </w:p>
        </w:tc>
        <w:tc>
          <w:tcPr>
            <w:tcW w:w="5245" w:type="dxa"/>
            <w:tcBorders>
              <w:top w:val="nil"/>
              <w:left w:val="nil"/>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80% Indoor</w:t>
            </w:r>
          </w:p>
          <w:p w:rsidR="00ED151D" w:rsidRDefault="00ED151D" w:rsidP="00184A1D">
            <w:pPr>
              <w:spacing w:after="0"/>
              <w:rPr>
                <w:color w:val="000000"/>
              </w:rPr>
            </w:pPr>
            <w:r>
              <w:rPr>
                <w:color w:val="000000"/>
              </w:rPr>
              <w:t>20% Outdoor</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ED151D" w:rsidRDefault="00ED151D" w:rsidP="00184A1D">
            <w:pPr>
              <w:spacing w:after="0"/>
              <w:rPr>
                <w:color w:val="000000"/>
              </w:rPr>
            </w:pPr>
            <w:r>
              <w:rPr>
                <w:rFonts w:hint="eastAsia"/>
                <w:color w:val="000000"/>
              </w:rPr>
              <w:t>Scheduler</w:t>
            </w:r>
          </w:p>
        </w:tc>
        <w:tc>
          <w:tcPr>
            <w:tcW w:w="5245" w:type="dxa"/>
            <w:tcBorders>
              <w:top w:val="nil"/>
              <w:left w:val="nil"/>
              <w:bottom w:val="single" w:sz="8" w:space="0" w:color="auto"/>
              <w:right w:val="single" w:sz="8" w:space="0" w:color="auto"/>
            </w:tcBorders>
            <w:shd w:val="clear" w:color="auto" w:fill="auto"/>
            <w:vAlign w:val="center"/>
          </w:tcPr>
          <w:p w:rsidR="00ED151D" w:rsidRDefault="00ED151D" w:rsidP="00184A1D">
            <w:pPr>
              <w:spacing w:after="0"/>
              <w:rPr>
                <w:color w:val="000000"/>
              </w:rPr>
            </w:pPr>
            <w:r>
              <w:rPr>
                <w:rFonts w:hint="eastAsia"/>
                <w:color w:val="000000"/>
              </w:rPr>
              <w:t>PF</w:t>
            </w:r>
          </w:p>
        </w:tc>
      </w:tr>
      <w:tr w:rsidR="00ED151D" w:rsidTr="00184A1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ED151D" w:rsidRDefault="00ED151D" w:rsidP="00184A1D">
            <w:pPr>
              <w:spacing w:after="0"/>
              <w:rPr>
                <w:color w:val="000000"/>
              </w:rPr>
            </w:pPr>
            <w:r>
              <w:rPr>
                <w:rFonts w:hint="eastAsia"/>
                <w:color w:val="000000"/>
              </w:rPr>
              <w:t>HARQ scheme</w:t>
            </w:r>
          </w:p>
        </w:tc>
        <w:tc>
          <w:tcPr>
            <w:tcW w:w="5245" w:type="dxa"/>
            <w:tcBorders>
              <w:top w:val="nil"/>
              <w:left w:val="nil"/>
              <w:bottom w:val="single" w:sz="8" w:space="0" w:color="auto"/>
              <w:right w:val="single" w:sz="8" w:space="0" w:color="auto"/>
            </w:tcBorders>
            <w:shd w:val="clear" w:color="auto" w:fill="auto"/>
            <w:vAlign w:val="center"/>
          </w:tcPr>
          <w:p w:rsidR="00ED151D" w:rsidRDefault="00ED151D" w:rsidP="00184A1D">
            <w:pPr>
              <w:spacing w:after="0"/>
              <w:rPr>
                <w:color w:val="000000"/>
              </w:rPr>
            </w:pPr>
            <w:r>
              <w:rPr>
                <w:rFonts w:hint="eastAsia"/>
                <w:color w:val="000000"/>
              </w:rPr>
              <w:t xml:space="preserve">CC with up to </w:t>
            </w:r>
            <w:r>
              <w:rPr>
                <w:color w:val="000000"/>
              </w:rPr>
              <w:t>3</w:t>
            </w:r>
            <w:r>
              <w:rPr>
                <w:rFonts w:hint="eastAsia"/>
                <w:color w:val="000000"/>
              </w:rPr>
              <w:t xml:space="preserve"> retransm</w:t>
            </w:r>
            <w:r>
              <w:rPr>
                <w:color w:val="000000"/>
              </w:rPr>
              <w:t>i</w:t>
            </w:r>
            <w:r>
              <w:rPr>
                <w:rFonts w:hint="eastAsia"/>
                <w:color w:val="000000"/>
              </w:rPr>
              <w:t>ssion</w:t>
            </w:r>
            <w:r>
              <w:rPr>
                <w:color w:val="000000"/>
              </w:rPr>
              <w:t>s</w:t>
            </w:r>
          </w:p>
        </w:tc>
      </w:tr>
      <w:tr w:rsidR="00ED151D" w:rsidTr="00184A1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UE receiver type</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ED151D" w:rsidRDefault="00ED151D" w:rsidP="00184A1D">
            <w:pPr>
              <w:spacing w:after="0"/>
              <w:rPr>
                <w:color w:val="000000"/>
              </w:rPr>
            </w:pPr>
            <w:r>
              <w:rPr>
                <w:color w:val="000000"/>
              </w:rPr>
              <w:t>MMSE-IRC</w:t>
            </w:r>
          </w:p>
        </w:tc>
      </w:tr>
      <w:tr w:rsidR="00ED151D" w:rsidTr="00184A1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rPr>
              <w:t>Feedback assumption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rPr>
              <w:t>Realistic</w:t>
            </w:r>
          </w:p>
        </w:tc>
      </w:tr>
      <w:tr w:rsidR="00ED151D" w:rsidTr="00184A1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rPr>
              <w:t>Channel estimation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rPr>
              <w:t>Realistic</w:t>
            </w:r>
          </w:p>
        </w:tc>
      </w:tr>
      <w:tr w:rsidR="00ED151D" w:rsidTr="00184A1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sz w:val="21"/>
                <w:szCs w:val="21"/>
              </w:rPr>
              <w:t>MIMO mode</w:t>
            </w:r>
          </w:p>
        </w:tc>
        <w:tc>
          <w:tcPr>
            <w:tcW w:w="5245" w:type="dxa"/>
            <w:tcBorders>
              <w:top w:val="single" w:sz="8" w:space="0" w:color="auto"/>
              <w:left w:val="nil"/>
              <w:bottom w:val="single" w:sz="8" w:space="0" w:color="auto"/>
              <w:right w:val="single" w:sz="8" w:space="0" w:color="auto"/>
            </w:tcBorders>
            <w:shd w:val="clear" w:color="auto" w:fill="auto"/>
            <w:vAlign w:val="center"/>
          </w:tcPr>
          <w:p w:rsidR="00ED151D" w:rsidRDefault="00ED151D" w:rsidP="00184A1D">
            <w:pPr>
              <w:spacing w:after="0"/>
              <w:rPr>
                <w:color w:val="000000"/>
              </w:rPr>
            </w:pPr>
            <w:r>
              <w:rPr>
                <w:color w:val="000000"/>
                <w:sz w:val="21"/>
                <w:szCs w:val="21"/>
              </w:rPr>
              <w:t>MU-MIMO with rank adaptation</w:t>
            </w:r>
          </w:p>
        </w:tc>
      </w:tr>
    </w:tbl>
    <w:p w:rsidR="00ED151D" w:rsidRDefault="00ED151D" w:rsidP="00ED151D"/>
    <w:sectPr w:rsidR="00ED151D"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A7EF78" w15:done="0"/>
  <w15:commentEx w15:paraId="4D86E19D" w15:done="0"/>
  <w15:commentEx w15:paraId="4A8A20B9" w15:done="0"/>
  <w15:commentEx w15:paraId="30162722" w15:done="0"/>
  <w15:commentEx w15:paraId="5CE81998" w15:done="0"/>
  <w15:commentEx w15:paraId="4F2AB8AE" w15:done="0"/>
  <w15:commentEx w15:paraId="34FBCA98" w15:done="0"/>
  <w15:commentEx w15:paraId="3A980BD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202" w:rsidRDefault="00E61202">
      <w:r>
        <w:separator/>
      </w:r>
    </w:p>
  </w:endnote>
  <w:endnote w:type="continuationSeparator" w:id="0">
    <w:p w:rsidR="00E61202" w:rsidRDefault="00E612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202" w:rsidRDefault="00E61202">
      <w:r>
        <w:separator/>
      </w:r>
    </w:p>
  </w:footnote>
  <w:footnote w:type="continuationSeparator" w:id="0">
    <w:p w:rsidR="00E61202" w:rsidRDefault="00E612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0C28"/>
    <w:multiLevelType w:val="hybridMultilevel"/>
    <w:tmpl w:val="D05E3E84"/>
    <w:lvl w:ilvl="0" w:tplc="4E2C7180">
      <w:start w:val="1"/>
      <w:numFmt w:val="decimal"/>
      <w:lvlText w:val="%1)"/>
      <w:lvlJc w:val="left"/>
      <w:pPr>
        <w:ind w:left="785" w:hanging="360"/>
      </w:pPr>
      <w:rPr>
        <w:rFonts w:hint="default"/>
        <w:u w:val="none"/>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nsid w:val="07947C1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17865C8"/>
    <w:multiLevelType w:val="hybridMultilevel"/>
    <w:tmpl w:val="D5744906"/>
    <w:lvl w:ilvl="0" w:tplc="0409000B">
      <w:start w:val="1"/>
      <w:numFmt w:val="bullet"/>
      <w:lvlText w:val=""/>
      <w:lvlJc w:val="left"/>
      <w:pPr>
        <w:ind w:left="685" w:hanging="420"/>
      </w:pPr>
      <w:rPr>
        <w:rFonts w:ascii="Wingdings" w:hAnsi="Wingdings" w:hint="default"/>
      </w:rPr>
    </w:lvl>
    <w:lvl w:ilvl="1" w:tplc="04090003">
      <w:start w:val="1"/>
      <w:numFmt w:val="bullet"/>
      <w:lvlText w:val=""/>
      <w:lvlJc w:val="left"/>
      <w:pPr>
        <w:ind w:left="1105" w:hanging="420"/>
      </w:pPr>
      <w:rPr>
        <w:rFonts w:ascii="Wingdings" w:hAnsi="Wingdings" w:hint="default"/>
      </w:rPr>
    </w:lvl>
    <w:lvl w:ilvl="2" w:tplc="04090005" w:tentative="1">
      <w:start w:val="1"/>
      <w:numFmt w:val="bullet"/>
      <w:lvlText w:val=""/>
      <w:lvlJc w:val="left"/>
      <w:pPr>
        <w:ind w:left="1525" w:hanging="420"/>
      </w:pPr>
      <w:rPr>
        <w:rFonts w:ascii="Wingdings" w:hAnsi="Wingdings" w:hint="default"/>
      </w:rPr>
    </w:lvl>
    <w:lvl w:ilvl="3" w:tplc="04090001" w:tentative="1">
      <w:start w:val="1"/>
      <w:numFmt w:val="bullet"/>
      <w:lvlText w:val=""/>
      <w:lvlJc w:val="left"/>
      <w:pPr>
        <w:ind w:left="1945" w:hanging="420"/>
      </w:pPr>
      <w:rPr>
        <w:rFonts w:ascii="Wingdings" w:hAnsi="Wingdings" w:hint="default"/>
      </w:rPr>
    </w:lvl>
    <w:lvl w:ilvl="4" w:tplc="04090003" w:tentative="1">
      <w:start w:val="1"/>
      <w:numFmt w:val="bullet"/>
      <w:lvlText w:val=""/>
      <w:lvlJc w:val="left"/>
      <w:pPr>
        <w:ind w:left="2365" w:hanging="420"/>
      </w:pPr>
      <w:rPr>
        <w:rFonts w:ascii="Wingdings" w:hAnsi="Wingdings" w:hint="default"/>
      </w:rPr>
    </w:lvl>
    <w:lvl w:ilvl="5" w:tplc="04090005" w:tentative="1">
      <w:start w:val="1"/>
      <w:numFmt w:val="bullet"/>
      <w:lvlText w:val=""/>
      <w:lvlJc w:val="left"/>
      <w:pPr>
        <w:ind w:left="2785" w:hanging="420"/>
      </w:pPr>
      <w:rPr>
        <w:rFonts w:ascii="Wingdings" w:hAnsi="Wingdings" w:hint="default"/>
      </w:rPr>
    </w:lvl>
    <w:lvl w:ilvl="6" w:tplc="04090001" w:tentative="1">
      <w:start w:val="1"/>
      <w:numFmt w:val="bullet"/>
      <w:lvlText w:val=""/>
      <w:lvlJc w:val="left"/>
      <w:pPr>
        <w:ind w:left="3205" w:hanging="420"/>
      </w:pPr>
      <w:rPr>
        <w:rFonts w:ascii="Wingdings" w:hAnsi="Wingdings" w:hint="default"/>
      </w:rPr>
    </w:lvl>
    <w:lvl w:ilvl="7" w:tplc="04090003" w:tentative="1">
      <w:start w:val="1"/>
      <w:numFmt w:val="bullet"/>
      <w:lvlText w:val=""/>
      <w:lvlJc w:val="left"/>
      <w:pPr>
        <w:ind w:left="3625" w:hanging="420"/>
      </w:pPr>
      <w:rPr>
        <w:rFonts w:ascii="Wingdings" w:hAnsi="Wingdings" w:hint="default"/>
      </w:rPr>
    </w:lvl>
    <w:lvl w:ilvl="8" w:tplc="04090005" w:tentative="1">
      <w:start w:val="1"/>
      <w:numFmt w:val="bullet"/>
      <w:lvlText w:val=""/>
      <w:lvlJc w:val="left"/>
      <w:pPr>
        <w:ind w:left="4045" w:hanging="420"/>
      </w:pPr>
      <w:rPr>
        <w:rFonts w:ascii="Wingdings" w:hAnsi="Wingdings" w:hint="default"/>
      </w:rPr>
    </w:lvl>
  </w:abstractNum>
  <w:abstractNum w:abstractNumId="3">
    <w:nsid w:val="1F123DBD"/>
    <w:multiLevelType w:val="hybridMultilevel"/>
    <w:tmpl w:val="88CA26E2"/>
    <w:lvl w:ilvl="0" w:tplc="9382629E">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D06034"/>
    <w:multiLevelType w:val="hybridMultilevel"/>
    <w:tmpl w:val="C81212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521525"/>
    <w:multiLevelType w:val="hybridMultilevel"/>
    <w:tmpl w:val="D15C769C"/>
    <w:lvl w:ilvl="0" w:tplc="3F561FEA">
      <w:start w:val="4"/>
      <w:numFmt w:val="bullet"/>
      <w:lvlText w:val="-"/>
      <w:lvlJc w:val="left"/>
      <w:pPr>
        <w:ind w:left="1080" w:hanging="420"/>
      </w:pPr>
      <w:rPr>
        <w:rFonts w:ascii="Times New Roman" w:eastAsiaTheme="minorEastAsia"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6">
    <w:nsid w:val="2BFA527C"/>
    <w:multiLevelType w:val="hybridMultilevel"/>
    <w:tmpl w:val="4D5AE836"/>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7">
    <w:nsid w:val="2DDC04FA"/>
    <w:multiLevelType w:val="hybridMultilevel"/>
    <w:tmpl w:val="2670E320"/>
    <w:lvl w:ilvl="0" w:tplc="3F561FEA">
      <w:start w:val="4"/>
      <w:numFmt w:val="bullet"/>
      <w:lvlText w:val="-"/>
      <w:lvlJc w:val="left"/>
      <w:pPr>
        <w:ind w:left="860" w:hanging="42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nsid w:val="2EC91803"/>
    <w:multiLevelType w:val="hybridMultilevel"/>
    <w:tmpl w:val="3EE0A4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E41019C"/>
    <w:multiLevelType w:val="hybridMultilevel"/>
    <w:tmpl w:val="F07EB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225A57"/>
    <w:multiLevelType w:val="hybridMultilevel"/>
    <w:tmpl w:val="E6ACF98E"/>
    <w:lvl w:ilvl="0" w:tplc="3E28F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3">
    <w:nsid w:val="458B2701"/>
    <w:multiLevelType w:val="hybridMultilevel"/>
    <w:tmpl w:val="1EC281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B90B46"/>
    <w:multiLevelType w:val="hybridMultilevel"/>
    <w:tmpl w:val="A07C5BB6"/>
    <w:lvl w:ilvl="0" w:tplc="BBF09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324CD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38E2A1B"/>
    <w:multiLevelType w:val="hybridMultilevel"/>
    <w:tmpl w:val="EE78F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FD2D82"/>
    <w:multiLevelType w:val="hybridMultilevel"/>
    <w:tmpl w:val="69E626A6"/>
    <w:lvl w:ilvl="0" w:tplc="6D42F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D5E1AA3"/>
    <w:multiLevelType w:val="hybridMultilevel"/>
    <w:tmpl w:val="039E46AA"/>
    <w:lvl w:ilvl="0" w:tplc="04090001">
      <w:start w:val="1"/>
      <w:numFmt w:val="bullet"/>
      <w:lvlText w:val=""/>
      <w:lvlJc w:val="left"/>
      <w:pPr>
        <w:ind w:left="360" w:hanging="360"/>
      </w:pPr>
      <w:rPr>
        <w:rFonts w:ascii="Symbol" w:hAnsi="Symbol" w:hint="default"/>
      </w:rPr>
    </w:lvl>
    <w:lvl w:ilvl="1" w:tplc="211C7980">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CF14D0"/>
    <w:multiLevelType w:val="hybridMultilevel"/>
    <w:tmpl w:val="1A42C450"/>
    <w:lvl w:ilvl="0" w:tplc="5D7A9BF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566CA0"/>
    <w:multiLevelType w:val="hybridMultilevel"/>
    <w:tmpl w:val="1A489D68"/>
    <w:lvl w:ilvl="0" w:tplc="3F561FEA">
      <w:start w:val="4"/>
      <w:numFmt w:val="bullet"/>
      <w:lvlText w:val="-"/>
      <w:lvlJc w:val="left"/>
      <w:pPr>
        <w:ind w:left="360" w:hanging="360"/>
      </w:pPr>
      <w:rPr>
        <w:rFonts w:ascii="Times New Roman" w:eastAsiaTheme="minorEastAsia" w:hAnsi="Times New Roman" w:cs="Times New Roman" w:hint="default"/>
      </w:rPr>
    </w:lvl>
    <w:lvl w:ilvl="1" w:tplc="C46C03B4">
      <w:start w:val="501"/>
      <w:numFmt w:val="bullet"/>
      <w:lvlText w:val="•"/>
      <w:lvlJc w:val="left"/>
      <w:pPr>
        <w:ind w:left="840" w:hanging="420"/>
      </w:pPr>
      <w:rPr>
        <w:rFonts w:ascii="MS PGothic" w:hAnsi="MS PGothic"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997D5E"/>
    <w:multiLevelType w:val="hybridMultilevel"/>
    <w:tmpl w:val="A9A6D1D8"/>
    <w:lvl w:ilvl="0" w:tplc="04090001">
      <w:start w:val="1"/>
      <w:numFmt w:val="bullet"/>
      <w:lvlText w:val=""/>
      <w:lvlJc w:val="left"/>
      <w:pPr>
        <w:ind w:left="785" w:hanging="360"/>
      </w:pPr>
      <w:rPr>
        <w:rFonts w:ascii="Symbol" w:hAnsi="Symbol" w:hint="default"/>
        <w:u w:val="none"/>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nsid w:val="68ED1A7C"/>
    <w:multiLevelType w:val="hybridMultilevel"/>
    <w:tmpl w:val="9B743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7961BB"/>
    <w:multiLevelType w:val="hybridMultilevel"/>
    <w:tmpl w:val="4E72C5C4"/>
    <w:lvl w:ilvl="0" w:tplc="6F1AD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B745CA8"/>
    <w:multiLevelType w:val="hybridMultilevel"/>
    <w:tmpl w:val="43663180"/>
    <w:lvl w:ilvl="0" w:tplc="78108718">
      <w:numFmt w:val="bullet"/>
      <w:lvlText w:val="-"/>
      <w:lvlJc w:val="left"/>
      <w:pPr>
        <w:ind w:left="720" w:hanging="360"/>
      </w:pPr>
      <w:rPr>
        <w:rFonts w:ascii="Times New Roman" w:eastAsiaTheme="minorEastAsia" w:hAnsi="Times New Roman" w:cs="Times New Roman" w:hint="default"/>
        <w:i/>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0"/>
  </w:num>
  <w:num w:numId="3">
    <w:abstractNumId w:val="12"/>
  </w:num>
  <w:num w:numId="4">
    <w:abstractNumId w:val="13"/>
  </w:num>
  <w:num w:numId="5">
    <w:abstractNumId w:val="2"/>
  </w:num>
  <w:num w:numId="6">
    <w:abstractNumId w:val="4"/>
  </w:num>
  <w:num w:numId="7">
    <w:abstractNumId w:val="24"/>
  </w:num>
  <w:num w:numId="8">
    <w:abstractNumId w:val="16"/>
  </w:num>
  <w:num w:numId="9">
    <w:abstractNumId w:val="23"/>
  </w:num>
  <w:num w:numId="10">
    <w:abstractNumId w:val="14"/>
  </w:num>
  <w:num w:numId="11">
    <w:abstractNumId w:val="17"/>
  </w:num>
  <w:num w:numId="12">
    <w:abstractNumId w:val="19"/>
  </w:num>
  <w:num w:numId="13">
    <w:abstractNumId w:val="18"/>
  </w:num>
  <w:num w:numId="14">
    <w:abstractNumId w:val="20"/>
  </w:num>
  <w:num w:numId="15">
    <w:abstractNumId w:val="8"/>
  </w:num>
  <w:num w:numId="16">
    <w:abstractNumId w:val="0"/>
  </w:num>
  <w:num w:numId="17">
    <w:abstractNumId w:val="21"/>
  </w:num>
  <w:num w:numId="18">
    <w:abstractNumId w:val="6"/>
  </w:num>
  <w:num w:numId="19">
    <w:abstractNumId w:val="15"/>
  </w:num>
  <w:num w:numId="20">
    <w:abstractNumId w:val="11"/>
  </w:num>
  <w:num w:numId="21">
    <w:abstractNumId w:val="3"/>
  </w:num>
  <w:num w:numId="22">
    <w:abstractNumId w:val="7"/>
  </w:num>
  <w:num w:numId="23">
    <w:abstractNumId w:val="5"/>
  </w:num>
  <w:num w:numId="24">
    <w:abstractNumId w:val="1"/>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ling liu">
    <w15:presenceInfo w15:providerId="AD" w15:userId="S-1-5-21-147214757-305610072-1517763936-1004464"/>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314"/>
  </w:hdrShapeDefaults>
  <w:footnotePr>
    <w:footnote w:id="-1"/>
    <w:footnote w:id="0"/>
  </w:footnotePr>
  <w:endnotePr>
    <w:endnote w:id="-1"/>
    <w:endnote w:id="0"/>
  </w:endnotePr>
  <w:compat>
    <w:useFELayout/>
  </w:compat>
  <w:rsids>
    <w:rsidRoot w:val="00CF5263"/>
    <w:rsid w:val="000007DC"/>
    <w:rsid w:val="00000D04"/>
    <w:rsid w:val="00000DB2"/>
    <w:rsid w:val="000020F6"/>
    <w:rsid w:val="00002110"/>
    <w:rsid w:val="0000270A"/>
    <w:rsid w:val="00002893"/>
    <w:rsid w:val="000033A3"/>
    <w:rsid w:val="00003605"/>
    <w:rsid w:val="00003C56"/>
    <w:rsid w:val="00003EC2"/>
    <w:rsid w:val="000040A9"/>
    <w:rsid w:val="000042DE"/>
    <w:rsid w:val="0000458E"/>
    <w:rsid w:val="00004E70"/>
    <w:rsid w:val="0000560D"/>
    <w:rsid w:val="000072B6"/>
    <w:rsid w:val="00007813"/>
    <w:rsid w:val="000109E6"/>
    <w:rsid w:val="0001136C"/>
    <w:rsid w:val="00011924"/>
    <w:rsid w:val="00011F67"/>
    <w:rsid w:val="00012721"/>
    <w:rsid w:val="00012862"/>
    <w:rsid w:val="000128E6"/>
    <w:rsid w:val="00012C2A"/>
    <w:rsid w:val="00015EFB"/>
    <w:rsid w:val="000165E2"/>
    <w:rsid w:val="000170C1"/>
    <w:rsid w:val="000172BE"/>
    <w:rsid w:val="00017D8A"/>
    <w:rsid w:val="00020D56"/>
    <w:rsid w:val="00023388"/>
    <w:rsid w:val="00023425"/>
    <w:rsid w:val="000241BE"/>
    <w:rsid w:val="000242F2"/>
    <w:rsid w:val="00026415"/>
    <w:rsid w:val="00026D4B"/>
    <w:rsid w:val="000275C6"/>
    <w:rsid w:val="00027AD6"/>
    <w:rsid w:val="00027D11"/>
    <w:rsid w:val="0003024C"/>
    <w:rsid w:val="000309CF"/>
    <w:rsid w:val="00030E2B"/>
    <w:rsid w:val="00031ADB"/>
    <w:rsid w:val="00032056"/>
    <w:rsid w:val="000328CA"/>
    <w:rsid w:val="00032E40"/>
    <w:rsid w:val="0003376B"/>
    <w:rsid w:val="00034676"/>
    <w:rsid w:val="000346E6"/>
    <w:rsid w:val="000352B3"/>
    <w:rsid w:val="00036F45"/>
    <w:rsid w:val="00037899"/>
    <w:rsid w:val="0004023E"/>
    <w:rsid w:val="0004024B"/>
    <w:rsid w:val="00041C57"/>
    <w:rsid w:val="000434B7"/>
    <w:rsid w:val="000435E4"/>
    <w:rsid w:val="00045418"/>
    <w:rsid w:val="00046796"/>
    <w:rsid w:val="000467FD"/>
    <w:rsid w:val="00046AAF"/>
    <w:rsid w:val="00047225"/>
    <w:rsid w:val="00047E60"/>
    <w:rsid w:val="00052AD2"/>
    <w:rsid w:val="000530DF"/>
    <w:rsid w:val="00054E0C"/>
    <w:rsid w:val="00054EB7"/>
    <w:rsid w:val="0005541D"/>
    <w:rsid w:val="000565C8"/>
    <w:rsid w:val="00057DC8"/>
    <w:rsid w:val="000612E1"/>
    <w:rsid w:val="000614FE"/>
    <w:rsid w:val="0006179F"/>
    <w:rsid w:val="00061B67"/>
    <w:rsid w:val="00061C63"/>
    <w:rsid w:val="0006482B"/>
    <w:rsid w:val="00065D38"/>
    <w:rsid w:val="00066F6D"/>
    <w:rsid w:val="00067DD1"/>
    <w:rsid w:val="00070447"/>
    <w:rsid w:val="000706E7"/>
    <w:rsid w:val="00070A93"/>
    <w:rsid w:val="00070D04"/>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E99"/>
    <w:rsid w:val="000820A9"/>
    <w:rsid w:val="000823B0"/>
    <w:rsid w:val="00082780"/>
    <w:rsid w:val="0008335B"/>
    <w:rsid w:val="00083379"/>
    <w:rsid w:val="00083587"/>
    <w:rsid w:val="00083838"/>
    <w:rsid w:val="00083B6A"/>
    <w:rsid w:val="00085E04"/>
    <w:rsid w:val="00086800"/>
    <w:rsid w:val="00087913"/>
    <w:rsid w:val="000902DC"/>
    <w:rsid w:val="00091191"/>
    <w:rsid w:val="000911AE"/>
    <w:rsid w:val="00091C07"/>
    <w:rsid w:val="00091FBE"/>
    <w:rsid w:val="00092429"/>
    <w:rsid w:val="00093697"/>
    <w:rsid w:val="00093D42"/>
    <w:rsid w:val="00093DD0"/>
    <w:rsid w:val="00094A16"/>
    <w:rsid w:val="00094DE6"/>
    <w:rsid w:val="00096356"/>
    <w:rsid w:val="00097C99"/>
    <w:rsid w:val="000A0F14"/>
    <w:rsid w:val="000A1441"/>
    <w:rsid w:val="000A1A06"/>
    <w:rsid w:val="000A1B60"/>
    <w:rsid w:val="000A21B4"/>
    <w:rsid w:val="000A2CC7"/>
    <w:rsid w:val="000A2ED1"/>
    <w:rsid w:val="000A2ED6"/>
    <w:rsid w:val="000A4205"/>
    <w:rsid w:val="000A4425"/>
    <w:rsid w:val="000A4A19"/>
    <w:rsid w:val="000A6351"/>
    <w:rsid w:val="000A63D6"/>
    <w:rsid w:val="000A7500"/>
    <w:rsid w:val="000A7B38"/>
    <w:rsid w:val="000B0343"/>
    <w:rsid w:val="000B1623"/>
    <w:rsid w:val="000B2985"/>
    <w:rsid w:val="000B2C88"/>
    <w:rsid w:val="000B2F79"/>
    <w:rsid w:val="000B3342"/>
    <w:rsid w:val="000B34BD"/>
    <w:rsid w:val="000B51FA"/>
    <w:rsid w:val="000B5905"/>
    <w:rsid w:val="000B5975"/>
    <w:rsid w:val="000B6E2C"/>
    <w:rsid w:val="000B74B8"/>
    <w:rsid w:val="000B76C5"/>
    <w:rsid w:val="000B7A10"/>
    <w:rsid w:val="000B7EBA"/>
    <w:rsid w:val="000C010D"/>
    <w:rsid w:val="000C115D"/>
    <w:rsid w:val="000C1535"/>
    <w:rsid w:val="000C252B"/>
    <w:rsid w:val="000C2FBD"/>
    <w:rsid w:val="000C3B0C"/>
    <w:rsid w:val="000C422D"/>
    <w:rsid w:val="000C449F"/>
    <w:rsid w:val="000C451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22AF"/>
    <w:rsid w:val="000E58FE"/>
    <w:rsid w:val="000E59A0"/>
    <w:rsid w:val="000E7A84"/>
    <w:rsid w:val="000F0ECA"/>
    <w:rsid w:val="000F101B"/>
    <w:rsid w:val="000F15BC"/>
    <w:rsid w:val="000F180A"/>
    <w:rsid w:val="000F1C92"/>
    <w:rsid w:val="000F2EEE"/>
    <w:rsid w:val="000F3697"/>
    <w:rsid w:val="000F50A0"/>
    <w:rsid w:val="000F6ABD"/>
    <w:rsid w:val="000F6CC0"/>
    <w:rsid w:val="000F7060"/>
    <w:rsid w:val="000F7F58"/>
    <w:rsid w:val="00100128"/>
    <w:rsid w:val="00100FF3"/>
    <w:rsid w:val="001026CA"/>
    <w:rsid w:val="001043C2"/>
    <w:rsid w:val="001043E1"/>
    <w:rsid w:val="00104636"/>
    <w:rsid w:val="0010505A"/>
    <w:rsid w:val="001058C7"/>
    <w:rsid w:val="00105CC7"/>
    <w:rsid w:val="00106990"/>
    <w:rsid w:val="00106B28"/>
    <w:rsid w:val="00107779"/>
    <w:rsid w:val="001078C2"/>
    <w:rsid w:val="00107E1C"/>
    <w:rsid w:val="00110243"/>
    <w:rsid w:val="001112C4"/>
    <w:rsid w:val="00111444"/>
    <w:rsid w:val="00111723"/>
    <w:rsid w:val="001129B5"/>
    <w:rsid w:val="00112BE6"/>
    <w:rsid w:val="001141E3"/>
    <w:rsid w:val="001144DF"/>
    <w:rsid w:val="00114CF1"/>
    <w:rsid w:val="0011557B"/>
    <w:rsid w:val="00117C85"/>
    <w:rsid w:val="00120B13"/>
    <w:rsid w:val="00121047"/>
    <w:rsid w:val="00124D84"/>
    <w:rsid w:val="001250DD"/>
    <w:rsid w:val="00125733"/>
    <w:rsid w:val="001263AA"/>
    <w:rsid w:val="001271F2"/>
    <w:rsid w:val="00130779"/>
    <w:rsid w:val="001307A1"/>
    <w:rsid w:val="001313F7"/>
    <w:rsid w:val="001321D3"/>
    <w:rsid w:val="00133599"/>
    <w:rsid w:val="00133BF7"/>
    <w:rsid w:val="00134B88"/>
    <w:rsid w:val="00136A23"/>
    <w:rsid w:val="00136B99"/>
    <w:rsid w:val="00136F57"/>
    <w:rsid w:val="0014063E"/>
    <w:rsid w:val="0014087D"/>
    <w:rsid w:val="00140A79"/>
    <w:rsid w:val="00140F18"/>
    <w:rsid w:val="00140F74"/>
    <w:rsid w:val="00141191"/>
    <w:rsid w:val="0014159C"/>
    <w:rsid w:val="00142665"/>
    <w:rsid w:val="001437FF"/>
    <w:rsid w:val="0014384A"/>
    <w:rsid w:val="00143CF0"/>
    <w:rsid w:val="0014450F"/>
    <w:rsid w:val="00144D8F"/>
    <w:rsid w:val="00145147"/>
    <w:rsid w:val="00145C74"/>
    <w:rsid w:val="001462E9"/>
    <w:rsid w:val="00146E32"/>
    <w:rsid w:val="001500C9"/>
    <w:rsid w:val="00151619"/>
    <w:rsid w:val="00152835"/>
    <w:rsid w:val="00154AB2"/>
    <w:rsid w:val="001559FA"/>
    <w:rsid w:val="00156374"/>
    <w:rsid w:val="001577D8"/>
    <w:rsid w:val="00157FC3"/>
    <w:rsid w:val="0016053B"/>
    <w:rsid w:val="00160739"/>
    <w:rsid w:val="0016249D"/>
    <w:rsid w:val="0016271E"/>
    <w:rsid w:val="00162D7A"/>
    <w:rsid w:val="00163F77"/>
    <w:rsid w:val="00164DAB"/>
    <w:rsid w:val="00165BBB"/>
    <w:rsid w:val="0016613F"/>
    <w:rsid w:val="00166215"/>
    <w:rsid w:val="00166591"/>
    <w:rsid w:val="001678D5"/>
    <w:rsid w:val="00170BF6"/>
    <w:rsid w:val="00171143"/>
    <w:rsid w:val="00172864"/>
    <w:rsid w:val="00172B82"/>
    <w:rsid w:val="00172EFA"/>
    <w:rsid w:val="00173608"/>
    <w:rsid w:val="001738FA"/>
    <w:rsid w:val="001745EC"/>
    <w:rsid w:val="001747B7"/>
    <w:rsid w:val="00175C30"/>
    <w:rsid w:val="001763F3"/>
    <w:rsid w:val="00177069"/>
    <w:rsid w:val="00177FC1"/>
    <w:rsid w:val="001815A2"/>
    <w:rsid w:val="00181FC1"/>
    <w:rsid w:val="00182DCD"/>
    <w:rsid w:val="00182ECB"/>
    <w:rsid w:val="00183034"/>
    <w:rsid w:val="001830F7"/>
    <w:rsid w:val="00183882"/>
    <w:rsid w:val="00183EE6"/>
    <w:rsid w:val="00184A1D"/>
    <w:rsid w:val="0018588A"/>
    <w:rsid w:val="00187252"/>
    <w:rsid w:val="00190135"/>
    <w:rsid w:val="00191C91"/>
    <w:rsid w:val="00192DD9"/>
    <w:rsid w:val="00194339"/>
    <w:rsid w:val="00194848"/>
    <w:rsid w:val="001952BE"/>
    <w:rsid w:val="001958EA"/>
    <w:rsid w:val="00195E0E"/>
    <w:rsid w:val="001A180D"/>
    <w:rsid w:val="001A1BAC"/>
    <w:rsid w:val="001A23CE"/>
    <w:rsid w:val="001A2B61"/>
    <w:rsid w:val="001A2C89"/>
    <w:rsid w:val="001A673E"/>
    <w:rsid w:val="001A7763"/>
    <w:rsid w:val="001B2B2F"/>
    <w:rsid w:val="001B34A1"/>
    <w:rsid w:val="001B3964"/>
    <w:rsid w:val="001B4452"/>
    <w:rsid w:val="001B466C"/>
    <w:rsid w:val="001B4F34"/>
    <w:rsid w:val="001B52EC"/>
    <w:rsid w:val="001B554A"/>
    <w:rsid w:val="001B6564"/>
    <w:rsid w:val="001B691A"/>
    <w:rsid w:val="001B6BF2"/>
    <w:rsid w:val="001B72D7"/>
    <w:rsid w:val="001C02D8"/>
    <w:rsid w:val="001C04E3"/>
    <w:rsid w:val="001C1FB5"/>
    <w:rsid w:val="001C2378"/>
    <w:rsid w:val="001C3EE9"/>
    <w:rsid w:val="001C3FA4"/>
    <w:rsid w:val="001C40F9"/>
    <w:rsid w:val="001C458B"/>
    <w:rsid w:val="001C57F0"/>
    <w:rsid w:val="001C594F"/>
    <w:rsid w:val="001C5D4F"/>
    <w:rsid w:val="001C64C0"/>
    <w:rsid w:val="001C69DA"/>
    <w:rsid w:val="001C6F06"/>
    <w:rsid w:val="001D2360"/>
    <w:rsid w:val="001D3109"/>
    <w:rsid w:val="001D332E"/>
    <w:rsid w:val="001D422A"/>
    <w:rsid w:val="001D5033"/>
    <w:rsid w:val="001D5C88"/>
    <w:rsid w:val="001D6086"/>
    <w:rsid w:val="001D6567"/>
    <w:rsid w:val="001D695C"/>
    <w:rsid w:val="001D6FD9"/>
    <w:rsid w:val="001D7392"/>
    <w:rsid w:val="001D780E"/>
    <w:rsid w:val="001D7ADB"/>
    <w:rsid w:val="001E05C3"/>
    <w:rsid w:val="001E0AD3"/>
    <w:rsid w:val="001E1B7B"/>
    <w:rsid w:val="001E2ED9"/>
    <w:rsid w:val="001E36E4"/>
    <w:rsid w:val="001E379D"/>
    <w:rsid w:val="001E3A3C"/>
    <w:rsid w:val="001E5C23"/>
    <w:rsid w:val="001E7504"/>
    <w:rsid w:val="001E76DF"/>
    <w:rsid w:val="001F1123"/>
    <w:rsid w:val="001F1308"/>
    <w:rsid w:val="001F1525"/>
    <w:rsid w:val="001F1E87"/>
    <w:rsid w:val="001F1EB6"/>
    <w:rsid w:val="001F2E23"/>
    <w:rsid w:val="001F341F"/>
    <w:rsid w:val="001F3911"/>
    <w:rsid w:val="001F3F1A"/>
    <w:rsid w:val="001F47F4"/>
    <w:rsid w:val="001F4CBD"/>
    <w:rsid w:val="001F5545"/>
    <w:rsid w:val="001F557E"/>
    <w:rsid w:val="001F5777"/>
    <w:rsid w:val="001F5937"/>
    <w:rsid w:val="001F59E3"/>
    <w:rsid w:val="001F59ED"/>
    <w:rsid w:val="001F6021"/>
    <w:rsid w:val="001F635D"/>
    <w:rsid w:val="001F6D61"/>
    <w:rsid w:val="001F7121"/>
    <w:rsid w:val="0020012F"/>
    <w:rsid w:val="00200D2C"/>
    <w:rsid w:val="002019D8"/>
    <w:rsid w:val="00201EC7"/>
    <w:rsid w:val="0020248C"/>
    <w:rsid w:val="0020349A"/>
    <w:rsid w:val="002034B4"/>
    <w:rsid w:val="00204032"/>
    <w:rsid w:val="00204BAD"/>
    <w:rsid w:val="00204D60"/>
    <w:rsid w:val="00204FBD"/>
    <w:rsid w:val="00205627"/>
    <w:rsid w:val="002056D0"/>
    <w:rsid w:val="0021032D"/>
    <w:rsid w:val="00210860"/>
    <w:rsid w:val="00210B6A"/>
    <w:rsid w:val="00212CB6"/>
    <w:rsid w:val="00212E37"/>
    <w:rsid w:val="00213046"/>
    <w:rsid w:val="002140FF"/>
    <w:rsid w:val="00214831"/>
    <w:rsid w:val="00215AEF"/>
    <w:rsid w:val="00215DE4"/>
    <w:rsid w:val="00220894"/>
    <w:rsid w:val="002221E7"/>
    <w:rsid w:val="00222A5F"/>
    <w:rsid w:val="00224952"/>
    <w:rsid w:val="00224DD2"/>
    <w:rsid w:val="002258F1"/>
    <w:rsid w:val="00225A6A"/>
    <w:rsid w:val="00225AC7"/>
    <w:rsid w:val="00225ACC"/>
    <w:rsid w:val="00231C25"/>
    <w:rsid w:val="00231C6F"/>
    <w:rsid w:val="00232A90"/>
    <w:rsid w:val="00232CBA"/>
    <w:rsid w:val="00233DB8"/>
    <w:rsid w:val="00234151"/>
    <w:rsid w:val="002342A2"/>
    <w:rsid w:val="00234F8C"/>
    <w:rsid w:val="00235542"/>
    <w:rsid w:val="00235EEE"/>
    <w:rsid w:val="002369B0"/>
    <w:rsid w:val="00236AD8"/>
    <w:rsid w:val="00237ED3"/>
    <w:rsid w:val="002401F5"/>
    <w:rsid w:val="00240E54"/>
    <w:rsid w:val="0024511E"/>
    <w:rsid w:val="002451C5"/>
    <w:rsid w:val="00245F1F"/>
    <w:rsid w:val="0024663B"/>
    <w:rsid w:val="00247103"/>
    <w:rsid w:val="00247EAB"/>
    <w:rsid w:val="00250067"/>
    <w:rsid w:val="00250ECC"/>
    <w:rsid w:val="002513E5"/>
    <w:rsid w:val="002516DE"/>
    <w:rsid w:val="00251F81"/>
    <w:rsid w:val="00252776"/>
    <w:rsid w:val="00252BE0"/>
    <w:rsid w:val="00253588"/>
    <w:rsid w:val="002546F4"/>
    <w:rsid w:val="002551D0"/>
    <w:rsid w:val="00255374"/>
    <w:rsid w:val="002568E0"/>
    <w:rsid w:val="00257164"/>
    <w:rsid w:val="0025783B"/>
    <w:rsid w:val="00257BF4"/>
    <w:rsid w:val="00260003"/>
    <w:rsid w:val="0026035D"/>
    <w:rsid w:val="002606D6"/>
    <w:rsid w:val="00261C98"/>
    <w:rsid w:val="00261E11"/>
    <w:rsid w:val="0026248E"/>
    <w:rsid w:val="00262717"/>
    <w:rsid w:val="00262914"/>
    <w:rsid w:val="00264797"/>
    <w:rsid w:val="002647BF"/>
    <w:rsid w:val="002647D5"/>
    <w:rsid w:val="00265032"/>
    <w:rsid w:val="002651FB"/>
    <w:rsid w:val="0026538C"/>
    <w:rsid w:val="00265781"/>
    <w:rsid w:val="00266B13"/>
    <w:rsid w:val="00266EC9"/>
    <w:rsid w:val="00266F7C"/>
    <w:rsid w:val="00270728"/>
    <w:rsid w:val="00270D42"/>
    <w:rsid w:val="0027195D"/>
    <w:rsid w:val="00272B03"/>
    <w:rsid w:val="0027318A"/>
    <w:rsid w:val="002733E2"/>
    <w:rsid w:val="00273DE5"/>
    <w:rsid w:val="002750B1"/>
    <w:rsid w:val="00276A35"/>
    <w:rsid w:val="00277835"/>
    <w:rsid w:val="00277E29"/>
    <w:rsid w:val="00280AB1"/>
    <w:rsid w:val="00284BAE"/>
    <w:rsid w:val="00285633"/>
    <w:rsid w:val="002859AF"/>
    <w:rsid w:val="00286AE7"/>
    <w:rsid w:val="00286F6F"/>
    <w:rsid w:val="00287243"/>
    <w:rsid w:val="00290647"/>
    <w:rsid w:val="00291065"/>
    <w:rsid w:val="00291385"/>
    <w:rsid w:val="002913BD"/>
    <w:rsid w:val="00291422"/>
    <w:rsid w:val="00292283"/>
    <w:rsid w:val="0029237F"/>
    <w:rsid w:val="00292715"/>
    <w:rsid w:val="00293732"/>
    <w:rsid w:val="00293E57"/>
    <w:rsid w:val="002946B1"/>
    <w:rsid w:val="002947D1"/>
    <w:rsid w:val="002948DF"/>
    <w:rsid w:val="00294B0C"/>
    <w:rsid w:val="00294D52"/>
    <w:rsid w:val="00294D90"/>
    <w:rsid w:val="0029657C"/>
    <w:rsid w:val="00297822"/>
    <w:rsid w:val="002A18C1"/>
    <w:rsid w:val="002A1DEF"/>
    <w:rsid w:val="002A1E92"/>
    <w:rsid w:val="002A204D"/>
    <w:rsid w:val="002A2600"/>
    <w:rsid w:val="002A2616"/>
    <w:rsid w:val="002A26E1"/>
    <w:rsid w:val="002A368A"/>
    <w:rsid w:val="002A377D"/>
    <w:rsid w:val="002A3BCB"/>
    <w:rsid w:val="002A3E0B"/>
    <w:rsid w:val="002A3F8F"/>
    <w:rsid w:val="002A4065"/>
    <w:rsid w:val="002A59F0"/>
    <w:rsid w:val="002A6432"/>
    <w:rsid w:val="002A6F25"/>
    <w:rsid w:val="002A6FD3"/>
    <w:rsid w:val="002B0430"/>
    <w:rsid w:val="002B0A7D"/>
    <w:rsid w:val="002B1A69"/>
    <w:rsid w:val="002B2723"/>
    <w:rsid w:val="002B303A"/>
    <w:rsid w:val="002B4F26"/>
    <w:rsid w:val="002B538E"/>
    <w:rsid w:val="002B5AD1"/>
    <w:rsid w:val="002B5DCA"/>
    <w:rsid w:val="002B6998"/>
    <w:rsid w:val="002B6BDC"/>
    <w:rsid w:val="002B7508"/>
    <w:rsid w:val="002B75B0"/>
    <w:rsid w:val="002B75D8"/>
    <w:rsid w:val="002B76FC"/>
    <w:rsid w:val="002B7EAF"/>
    <w:rsid w:val="002B7F83"/>
    <w:rsid w:val="002C099C"/>
    <w:rsid w:val="002C0B1F"/>
    <w:rsid w:val="002C0B74"/>
    <w:rsid w:val="002C0C8B"/>
    <w:rsid w:val="002C0CBB"/>
    <w:rsid w:val="002C1201"/>
    <w:rsid w:val="002C1460"/>
    <w:rsid w:val="002C20F2"/>
    <w:rsid w:val="002C38B2"/>
    <w:rsid w:val="002C3F9C"/>
    <w:rsid w:val="002C5AFA"/>
    <w:rsid w:val="002C644B"/>
    <w:rsid w:val="002C7E32"/>
    <w:rsid w:val="002D0439"/>
    <w:rsid w:val="002D11B7"/>
    <w:rsid w:val="002D19BA"/>
    <w:rsid w:val="002D2AEA"/>
    <w:rsid w:val="002D344D"/>
    <w:rsid w:val="002D3BBC"/>
    <w:rsid w:val="002D438A"/>
    <w:rsid w:val="002D5738"/>
    <w:rsid w:val="002D5E53"/>
    <w:rsid w:val="002D639D"/>
    <w:rsid w:val="002E0319"/>
    <w:rsid w:val="002E1702"/>
    <w:rsid w:val="002E179B"/>
    <w:rsid w:val="002E1C9E"/>
    <w:rsid w:val="002E257B"/>
    <w:rsid w:val="002E3C65"/>
    <w:rsid w:val="002E3F5B"/>
    <w:rsid w:val="002E4362"/>
    <w:rsid w:val="002E4464"/>
    <w:rsid w:val="002E5142"/>
    <w:rsid w:val="002E63D9"/>
    <w:rsid w:val="002E640E"/>
    <w:rsid w:val="002E73D5"/>
    <w:rsid w:val="002F0C28"/>
    <w:rsid w:val="002F3905"/>
    <w:rsid w:val="002F3CDE"/>
    <w:rsid w:val="002F5DD6"/>
    <w:rsid w:val="002F5FEA"/>
    <w:rsid w:val="002F63E7"/>
    <w:rsid w:val="002F7BE3"/>
    <w:rsid w:val="002F7E6A"/>
    <w:rsid w:val="00300021"/>
    <w:rsid w:val="00300165"/>
    <w:rsid w:val="003010CF"/>
    <w:rsid w:val="00301E84"/>
    <w:rsid w:val="00303440"/>
    <w:rsid w:val="0030389E"/>
    <w:rsid w:val="00304D9B"/>
    <w:rsid w:val="00305FF9"/>
    <w:rsid w:val="00306E6B"/>
    <w:rsid w:val="00307602"/>
    <w:rsid w:val="003100C8"/>
    <w:rsid w:val="00310C5B"/>
    <w:rsid w:val="00311161"/>
    <w:rsid w:val="003118D0"/>
    <w:rsid w:val="003123C6"/>
    <w:rsid w:val="00312400"/>
    <w:rsid w:val="00312739"/>
    <w:rsid w:val="00312D10"/>
    <w:rsid w:val="00315A83"/>
    <w:rsid w:val="00315B53"/>
    <w:rsid w:val="003178DA"/>
    <w:rsid w:val="00317DB8"/>
    <w:rsid w:val="00320618"/>
    <w:rsid w:val="0032100B"/>
    <w:rsid w:val="00321BD7"/>
    <w:rsid w:val="00322588"/>
    <w:rsid w:val="0032260F"/>
    <w:rsid w:val="003228DA"/>
    <w:rsid w:val="00323D6B"/>
    <w:rsid w:val="00326957"/>
    <w:rsid w:val="00326AE2"/>
    <w:rsid w:val="00327656"/>
    <w:rsid w:val="00331426"/>
    <w:rsid w:val="0033171D"/>
    <w:rsid w:val="00331B21"/>
    <w:rsid w:val="00331FC3"/>
    <w:rsid w:val="0033312B"/>
    <w:rsid w:val="00333357"/>
    <w:rsid w:val="003336B3"/>
    <w:rsid w:val="00334FF0"/>
    <w:rsid w:val="00335B75"/>
    <w:rsid w:val="00335D8C"/>
    <w:rsid w:val="00336072"/>
    <w:rsid w:val="003363A1"/>
    <w:rsid w:val="00337DAF"/>
    <w:rsid w:val="00340037"/>
    <w:rsid w:val="003405D7"/>
    <w:rsid w:val="00341DE1"/>
    <w:rsid w:val="003421E3"/>
    <w:rsid w:val="0034226D"/>
    <w:rsid w:val="00342972"/>
    <w:rsid w:val="003429B2"/>
    <w:rsid w:val="00342FDD"/>
    <w:rsid w:val="0034371A"/>
    <w:rsid w:val="0034429B"/>
    <w:rsid w:val="00344866"/>
    <w:rsid w:val="00344C29"/>
    <w:rsid w:val="0034638C"/>
    <w:rsid w:val="00346C2D"/>
    <w:rsid w:val="00346F7F"/>
    <w:rsid w:val="0034713B"/>
    <w:rsid w:val="00350108"/>
    <w:rsid w:val="0035062D"/>
    <w:rsid w:val="00350762"/>
    <w:rsid w:val="003507C4"/>
    <w:rsid w:val="003519A1"/>
    <w:rsid w:val="00352480"/>
    <w:rsid w:val="003530D2"/>
    <w:rsid w:val="0035331A"/>
    <w:rsid w:val="003534E1"/>
    <w:rsid w:val="003548D8"/>
    <w:rsid w:val="00354E8B"/>
    <w:rsid w:val="003554CA"/>
    <w:rsid w:val="003563BF"/>
    <w:rsid w:val="00356D91"/>
    <w:rsid w:val="00357AC3"/>
    <w:rsid w:val="00360232"/>
    <w:rsid w:val="003602BA"/>
    <w:rsid w:val="003602E0"/>
    <w:rsid w:val="00360D01"/>
    <w:rsid w:val="00361AFE"/>
    <w:rsid w:val="00362569"/>
    <w:rsid w:val="0036320F"/>
    <w:rsid w:val="003636CD"/>
    <w:rsid w:val="00364821"/>
    <w:rsid w:val="0036487C"/>
    <w:rsid w:val="00364EC9"/>
    <w:rsid w:val="00365411"/>
    <w:rsid w:val="00365FA2"/>
    <w:rsid w:val="00366317"/>
    <w:rsid w:val="0036660D"/>
    <w:rsid w:val="00366BE4"/>
    <w:rsid w:val="00366C69"/>
    <w:rsid w:val="00367441"/>
    <w:rsid w:val="00367B1D"/>
    <w:rsid w:val="003705CB"/>
    <w:rsid w:val="00370E4F"/>
    <w:rsid w:val="00371215"/>
    <w:rsid w:val="00371AF4"/>
    <w:rsid w:val="00372F0D"/>
    <w:rsid w:val="00374059"/>
    <w:rsid w:val="0037535B"/>
    <w:rsid w:val="0037552D"/>
    <w:rsid w:val="003756DB"/>
    <w:rsid w:val="00376888"/>
    <w:rsid w:val="003770BB"/>
    <w:rsid w:val="0037771A"/>
    <w:rsid w:val="003802DC"/>
    <w:rsid w:val="003803D7"/>
    <w:rsid w:val="00380E4E"/>
    <w:rsid w:val="00380FBF"/>
    <w:rsid w:val="00381A67"/>
    <w:rsid w:val="00382A43"/>
    <w:rsid w:val="00382D60"/>
    <w:rsid w:val="00382F29"/>
    <w:rsid w:val="00383A2F"/>
    <w:rsid w:val="00383C8D"/>
    <w:rsid w:val="003852FB"/>
    <w:rsid w:val="00385429"/>
    <w:rsid w:val="00385668"/>
    <w:rsid w:val="00385B05"/>
    <w:rsid w:val="00386382"/>
    <w:rsid w:val="003865EF"/>
    <w:rsid w:val="003865F8"/>
    <w:rsid w:val="00386BA9"/>
    <w:rsid w:val="00390017"/>
    <w:rsid w:val="003901A3"/>
    <w:rsid w:val="0039072F"/>
    <w:rsid w:val="00391081"/>
    <w:rsid w:val="003928BE"/>
    <w:rsid w:val="00392C4C"/>
    <w:rsid w:val="003939EB"/>
    <w:rsid w:val="003940CE"/>
    <w:rsid w:val="0039682C"/>
    <w:rsid w:val="00397C1D"/>
    <w:rsid w:val="003A180F"/>
    <w:rsid w:val="003A18DD"/>
    <w:rsid w:val="003A20C8"/>
    <w:rsid w:val="003A2C29"/>
    <w:rsid w:val="003A2EC3"/>
    <w:rsid w:val="003A36F2"/>
    <w:rsid w:val="003A3D39"/>
    <w:rsid w:val="003A3EC7"/>
    <w:rsid w:val="003A40B4"/>
    <w:rsid w:val="003A5D17"/>
    <w:rsid w:val="003A6256"/>
    <w:rsid w:val="003A67E7"/>
    <w:rsid w:val="003A7834"/>
    <w:rsid w:val="003B0B5B"/>
    <w:rsid w:val="003B0E79"/>
    <w:rsid w:val="003B3575"/>
    <w:rsid w:val="003B35F9"/>
    <w:rsid w:val="003B3958"/>
    <w:rsid w:val="003B3FEB"/>
    <w:rsid w:val="003B4EC4"/>
    <w:rsid w:val="003B50BC"/>
    <w:rsid w:val="003B596C"/>
    <w:rsid w:val="003B5D97"/>
    <w:rsid w:val="003B63A4"/>
    <w:rsid w:val="003B63E3"/>
    <w:rsid w:val="003B68FE"/>
    <w:rsid w:val="003B6D7D"/>
    <w:rsid w:val="003B7D7E"/>
    <w:rsid w:val="003C1012"/>
    <w:rsid w:val="003C11C9"/>
    <w:rsid w:val="003C1229"/>
    <w:rsid w:val="003C1FD4"/>
    <w:rsid w:val="003C213D"/>
    <w:rsid w:val="003C25AD"/>
    <w:rsid w:val="003C2D21"/>
    <w:rsid w:val="003C4FEA"/>
    <w:rsid w:val="003C5AA6"/>
    <w:rsid w:val="003C5E6B"/>
    <w:rsid w:val="003C656E"/>
    <w:rsid w:val="003C797C"/>
    <w:rsid w:val="003C7AD7"/>
    <w:rsid w:val="003D0FC3"/>
    <w:rsid w:val="003D20C5"/>
    <w:rsid w:val="003D2188"/>
    <w:rsid w:val="003D2803"/>
    <w:rsid w:val="003D28AB"/>
    <w:rsid w:val="003D2C1D"/>
    <w:rsid w:val="003D2C34"/>
    <w:rsid w:val="003D2D4A"/>
    <w:rsid w:val="003D31C6"/>
    <w:rsid w:val="003D35B3"/>
    <w:rsid w:val="003D3DDD"/>
    <w:rsid w:val="003D5CBF"/>
    <w:rsid w:val="003D66D2"/>
    <w:rsid w:val="003D681B"/>
    <w:rsid w:val="003E0705"/>
    <w:rsid w:val="003E07AE"/>
    <w:rsid w:val="003E14FC"/>
    <w:rsid w:val="003E2597"/>
    <w:rsid w:val="003E2976"/>
    <w:rsid w:val="003E35E7"/>
    <w:rsid w:val="003E4464"/>
    <w:rsid w:val="003E4858"/>
    <w:rsid w:val="003E6316"/>
    <w:rsid w:val="003E6884"/>
    <w:rsid w:val="003E6AC5"/>
    <w:rsid w:val="003E73FF"/>
    <w:rsid w:val="003E7E94"/>
    <w:rsid w:val="003F0096"/>
    <w:rsid w:val="003F0850"/>
    <w:rsid w:val="003F0BF8"/>
    <w:rsid w:val="003F0D12"/>
    <w:rsid w:val="003F0F68"/>
    <w:rsid w:val="003F160C"/>
    <w:rsid w:val="003F1D6F"/>
    <w:rsid w:val="003F324F"/>
    <w:rsid w:val="003F33BC"/>
    <w:rsid w:val="003F3404"/>
    <w:rsid w:val="003F3D4E"/>
    <w:rsid w:val="003F477E"/>
    <w:rsid w:val="003F6CD2"/>
    <w:rsid w:val="003F788D"/>
    <w:rsid w:val="003F7936"/>
    <w:rsid w:val="0040126E"/>
    <w:rsid w:val="004020D4"/>
    <w:rsid w:val="004021B6"/>
    <w:rsid w:val="004047C4"/>
    <w:rsid w:val="0040570B"/>
    <w:rsid w:val="00405EDB"/>
    <w:rsid w:val="00405FB1"/>
    <w:rsid w:val="00406460"/>
    <w:rsid w:val="0040796C"/>
    <w:rsid w:val="00407CB4"/>
    <w:rsid w:val="00412461"/>
    <w:rsid w:val="00412546"/>
    <w:rsid w:val="0041255F"/>
    <w:rsid w:val="00412A33"/>
    <w:rsid w:val="00413053"/>
    <w:rsid w:val="0041319C"/>
    <w:rsid w:val="004137B6"/>
    <w:rsid w:val="00413A54"/>
    <w:rsid w:val="00413C10"/>
    <w:rsid w:val="00413CD9"/>
    <w:rsid w:val="00413F9A"/>
    <w:rsid w:val="004140CA"/>
    <w:rsid w:val="00414497"/>
    <w:rsid w:val="00414665"/>
    <w:rsid w:val="00414C65"/>
    <w:rsid w:val="00415905"/>
    <w:rsid w:val="00415D76"/>
    <w:rsid w:val="00416665"/>
    <w:rsid w:val="00416A67"/>
    <w:rsid w:val="00416ACB"/>
    <w:rsid w:val="00421903"/>
    <w:rsid w:val="00421DCF"/>
    <w:rsid w:val="00422341"/>
    <w:rsid w:val="00423339"/>
    <w:rsid w:val="00423641"/>
    <w:rsid w:val="0042605E"/>
    <w:rsid w:val="00426266"/>
    <w:rsid w:val="0042799E"/>
    <w:rsid w:val="00430A2D"/>
    <w:rsid w:val="004312AA"/>
    <w:rsid w:val="00431505"/>
    <w:rsid w:val="004319AD"/>
    <w:rsid w:val="00431AF0"/>
    <w:rsid w:val="0043213A"/>
    <w:rsid w:val="00432906"/>
    <w:rsid w:val="00432B19"/>
    <w:rsid w:val="004330F4"/>
    <w:rsid w:val="00433590"/>
    <w:rsid w:val="0043393D"/>
    <w:rsid w:val="004344C7"/>
    <w:rsid w:val="004347AA"/>
    <w:rsid w:val="004351B4"/>
    <w:rsid w:val="00435274"/>
    <w:rsid w:val="004352AD"/>
    <w:rsid w:val="0043545D"/>
    <w:rsid w:val="00435A88"/>
    <w:rsid w:val="00435FE2"/>
    <w:rsid w:val="00436E2F"/>
    <w:rsid w:val="00436EAB"/>
    <w:rsid w:val="00441D4E"/>
    <w:rsid w:val="00443B95"/>
    <w:rsid w:val="004444D6"/>
    <w:rsid w:val="00445D0C"/>
    <w:rsid w:val="004461D9"/>
    <w:rsid w:val="00446AC6"/>
    <w:rsid w:val="0044759B"/>
    <w:rsid w:val="0044781D"/>
    <w:rsid w:val="00447F54"/>
    <w:rsid w:val="00450030"/>
    <w:rsid w:val="00450B7E"/>
    <w:rsid w:val="0045136B"/>
    <w:rsid w:val="00451C7E"/>
    <w:rsid w:val="00452B55"/>
    <w:rsid w:val="00453BB6"/>
    <w:rsid w:val="00453CAA"/>
    <w:rsid w:val="00453D6F"/>
    <w:rsid w:val="00455113"/>
    <w:rsid w:val="004555BE"/>
    <w:rsid w:val="0045565D"/>
    <w:rsid w:val="00455B74"/>
    <w:rsid w:val="00455EB2"/>
    <w:rsid w:val="00456421"/>
    <w:rsid w:val="00456DAB"/>
    <w:rsid w:val="00457B61"/>
    <w:rsid w:val="00460CC3"/>
    <w:rsid w:val="00460E86"/>
    <w:rsid w:val="00461B54"/>
    <w:rsid w:val="00461F6C"/>
    <w:rsid w:val="0046219A"/>
    <w:rsid w:val="0046366B"/>
    <w:rsid w:val="0046455E"/>
    <w:rsid w:val="004646B4"/>
    <w:rsid w:val="00464A88"/>
    <w:rsid w:val="004651A0"/>
    <w:rsid w:val="00466532"/>
    <w:rsid w:val="00467488"/>
    <w:rsid w:val="0047083E"/>
    <w:rsid w:val="00470CED"/>
    <w:rsid w:val="00470EB5"/>
    <w:rsid w:val="0047286B"/>
    <w:rsid w:val="00472E27"/>
    <w:rsid w:val="00473852"/>
    <w:rsid w:val="00474220"/>
    <w:rsid w:val="00474357"/>
    <w:rsid w:val="004752D3"/>
    <w:rsid w:val="004754E1"/>
    <w:rsid w:val="00475CE0"/>
    <w:rsid w:val="00476827"/>
    <w:rsid w:val="00476BD4"/>
    <w:rsid w:val="00477C35"/>
    <w:rsid w:val="00480988"/>
    <w:rsid w:val="00480E05"/>
    <w:rsid w:val="00482212"/>
    <w:rsid w:val="00482BBE"/>
    <w:rsid w:val="00482F52"/>
    <w:rsid w:val="00483A12"/>
    <w:rsid w:val="0048459D"/>
    <w:rsid w:val="00484826"/>
    <w:rsid w:val="00484A77"/>
    <w:rsid w:val="0048540F"/>
    <w:rsid w:val="00485970"/>
    <w:rsid w:val="00485B0D"/>
    <w:rsid w:val="00485C0D"/>
    <w:rsid w:val="00486575"/>
    <w:rsid w:val="004866D0"/>
    <w:rsid w:val="00487F38"/>
    <w:rsid w:val="00490439"/>
    <w:rsid w:val="00491B67"/>
    <w:rsid w:val="004920B6"/>
    <w:rsid w:val="004926A5"/>
    <w:rsid w:val="00494242"/>
    <w:rsid w:val="00494E8E"/>
    <w:rsid w:val="004955BC"/>
    <w:rsid w:val="00495D63"/>
    <w:rsid w:val="0049648F"/>
    <w:rsid w:val="00496557"/>
    <w:rsid w:val="00496606"/>
    <w:rsid w:val="00496F05"/>
    <w:rsid w:val="00497370"/>
    <w:rsid w:val="00497713"/>
    <w:rsid w:val="004A0F39"/>
    <w:rsid w:val="004A251F"/>
    <w:rsid w:val="004A3BF1"/>
    <w:rsid w:val="004A3E42"/>
    <w:rsid w:val="004A4715"/>
    <w:rsid w:val="004A4BB0"/>
    <w:rsid w:val="004A5046"/>
    <w:rsid w:val="004A565E"/>
    <w:rsid w:val="004A5DF3"/>
    <w:rsid w:val="004A6134"/>
    <w:rsid w:val="004A7092"/>
    <w:rsid w:val="004A7459"/>
    <w:rsid w:val="004B0130"/>
    <w:rsid w:val="004B09EC"/>
    <w:rsid w:val="004B21D9"/>
    <w:rsid w:val="004B3B9B"/>
    <w:rsid w:val="004B49E6"/>
    <w:rsid w:val="004B4D69"/>
    <w:rsid w:val="004B5BBE"/>
    <w:rsid w:val="004B7F26"/>
    <w:rsid w:val="004C01A8"/>
    <w:rsid w:val="004C077C"/>
    <w:rsid w:val="004C1840"/>
    <w:rsid w:val="004C24C9"/>
    <w:rsid w:val="004C2634"/>
    <w:rsid w:val="004C26F3"/>
    <w:rsid w:val="004C2D56"/>
    <w:rsid w:val="004C31B6"/>
    <w:rsid w:val="004C5319"/>
    <w:rsid w:val="004C621F"/>
    <w:rsid w:val="004C7948"/>
    <w:rsid w:val="004C7BB8"/>
    <w:rsid w:val="004C7C60"/>
    <w:rsid w:val="004D0DFE"/>
    <w:rsid w:val="004D1D91"/>
    <w:rsid w:val="004D22C3"/>
    <w:rsid w:val="004D4042"/>
    <w:rsid w:val="004D51BD"/>
    <w:rsid w:val="004D58AA"/>
    <w:rsid w:val="004D6F4D"/>
    <w:rsid w:val="004D6F95"/>
    <w:rsid w:val="004D72FE"/>
    <w:rsid w:val="004D7E91"/>
    <w:rsid w:val="004E003A"/>
    <w:rsid w:val="004E0768"/>
    <w:rsid w:val="004E1A31"/>
    <w:rsid w:val="004E2DE0"/>
    <w:rsid w:val="004E316D"/>
    <w:rsid w:val="004E3AF3"/>
    <w:rsid w:val="004E4060"/>
    <w:rsid w:val="004E409A"/>
    <w:rsid w:val="004E5534"/>
    <w:rsid w:val="004F0FB9"/>
    <w:rsid w:val="004F11FE"/>
    <w:rsid w:val="004F2F7E"/>
    <w:rsid w:val="004F32B5"/>
    <w:rsid w:val="004F33ED"/>
    <w:rsid w:val="004F3831"/>
    <w:rsid w:val="004F407E"/>
    <w:rsid w:val="004F439D"/>
    <w:rsid w:val="004F5479"/>
    <w:rsid w:val="004F5490"/>
    <w:rsid w:val="004F5BEE"/>
    <w:rsid w:val="004F7528"/>
    <w:rsid w:val="004F7BCA"/>
    <w:rsid w:val="004F7D89"/>
    <w:rsid w:val="00500B14"/>
    <w:rsid w:val="00501981"/>
    <w:rsid w:val="00501A75"/>
    <w:rsid w:val="00501A85"/>
    <w:rsid w:val="00501BB3"/>
    <w:rsid w:val="005021DD"/>
    <w:rsid w:val="005026CA"/>
    <w:rsid w:val="00502B72"/>
    <w:rsid w:val="005044A8"/>
    <w:rsid w:val="00504BC1"/>
    <w:rsid w:val="00505134"/>
    <w:rsid w:val="00505C04"/>
    <w:rsid w:val="0051144B"/>
    <w:rsid w:val="00511F15"/>
    <w:rsid w:val="005124C9"/>
    <w:rsid w:val="005130CF"/>
    <w:rsid w:val="0051318C"/>
    <w:rsid w:val="00513672"/>
    <w:rsid w:val="005142CD"/>
    <w:rsid w:val="005143C9"/>
    <w:rsid w:val="0051578C"/>
    <w:rsid w:val="005157A9"/>
    <w:rsid w:val="00516FE7"/>
    <w:rsid w:val="005173A7"/>
    <w:rsid w:val="005177E1"/>
    <w:rsid w:val="00520BBC"/>
    <w:rsid w:val="00520C0A"/>
    <w:rsid w:val="00520D35"/>
    <w:rsid w:val="005218B6"/>
    <w:rsid w:val="00522589"/>
    <w:rsid w:val="00523CC2"/>
    <w:rsid w:val="00524545"/>
    <w:rsid w:val="005255BF"/>
    <w:rsid w:val="005257DE"/>
    <w:rsid w:val="00526220"/>
    <w:rsid w:val="00527200"/>
    <w:rsid w:val="00530157"/>
    <w:rsid w:val="00531EBE"/>
    <w:rsid w:val="00531F2B"/>
    <w:rsid w:val="00532F8B"/>
    <w:rsid w:val="00533097"/>
    <w:rsid w:val="00533737"/>
    <w:rsid w:val="00533A8D"/>
    <w:rsid w:val="00533B25"/>
    <w:rsid w:val="00535B79"/>
    <w:rsid w:val="00535D7C"/>
    <w:rsid w:val="00536579"/>
    <w:rsid w:val="00536C1E"/>
    <w:rsid w:val="0054073D"/>
    <w:rsid w:val="00541485"/>
    <w:rsid w:val="0054343A"/>
    <w:rsid w:val="00543974"/>
    <w:rsid w:val="00543EBF"/>
    <w:rsid w:val="00544ABA"/>
    <w:rsid w:val="00545326"/>
    <w:rsid w:val="005457D2"/>
    <w:rsid w:val="0054593A"/>
    <w:rsid w:val="005467FB"/>
    <w:rsid w:val="00546AE9"/>
    <w:rsid w:val="00547989"/>
    <w:rsid w:val="00547FB2"/>
    <w:rsid w:val="00551320"/>
    <w:rsid w:val="0055169C"/>
    <w:rsid w:val="005518A4"/>
    <w:rsid w:val="00552768"/>
    <w:rsid w:val="00552935"/>
    <w:rsid w:val="00553127"/>
    <w:rsid w:val="005537D5"/>
    <w:rsid w:val="00554BE7"/>
    <w:rsid w:val="005551C4"/>
    <w:rsid w:val="00555325"/>
    <w:rsid w:val="00556D68"/>
    <w:rsid w:val="00556EB0"/>
    <w:rsid w:val="005570C6"/>
    <w:rsid w:val="00557173"/>
    <w:rsid w:val="005576A1"/>
    <w:rsid w:val="00557A64"/>
    <w:rsid w:val="00557E8C"/>
    <w:rsid w:val="005605C0"/>
    <w:rsid w:val="00560D23"/>
    <w:rsid w:val="005615D8"/>
    <w:rsid w:val="0056246D"/>
    <w:rsid w:val="005626D6"/>
    <w:rsid w:val="005638D4"/>
    <w:rsid w:val="00564FB7"/>
    <w:rsid w:val="0056510F"/>
    <w:rsid w:val="005656ED"/>
    <w:rsid w:val="00565A2A"/>
    <w:rsid w:val="00566544"/>
    <w:rsid w:val="00566608"/>
    <w:rsid w:val="00566C83"/>
    <w:rsid w:val="0056739D"/>
    <w:rsid w:val="00567F44"/>
    <w:rsid w:val="005700B1"/>
    <w:rsid w:val="005700FE"/>
    <w:rsid w:val="00570E24"/>
    <w:rsid w:val="00571124"/>
    <w:rsid w:val="00571E4D"/>
    <w:rsid w:val="00572760"/>
    <w:rsid w:val="00572AD8"/>
    <w:rsid w:val="005743DE"/>
    <w:rsid w:val="00574F3F"/>
    <w:rsid w:val="0057562C"/>
    <w:rsid w:val="005759F6"/>
    <w:rsid w:val="00575E3E"/>
    <w:rsid w:val="005765F5"/>
    <w:rsid w:val="00576607"/>
    <w:rsid w:val="0057660B"/>
    <w:rsid w:val="00576D6C"/>
    <w:rsid w:val="00577A2E"/>
    <w:rsid w:val="00580B42"/>
    <w:rsid w:val="00580E48"/>
    <w:rsid w:val="00580F0A"/>
    <w:rsid w:val="00581246"/>
    <w:rsid w:val="00581875"/>
    <w:rsid w:val="00581C4D"/>
    <w:rsid w:val="00582C3A"/>
    <w:rsid w:val="00582E1A"/>
    <w:rsid w:val="00583147"/>
    <w:rsid w:val="0058388E"/>
    <w:rsid w:val="00584416"/>
    <w:rsid w:val="005845D4"/>
    <w:rsid w:val="00584B39"/>
    <w:rsid w:val="00585028"/>
    <w:rsid w:val="005854D1"/>
    <w:rsid w:val="00585F5B"/>
    <w:rsid w:val="0058620A"/>
    <w:rsid w:val="00587FC0"/>
    <w:rsid w:val="005906AD"/>
    <w:rsid w:val="00590DA6"/>
    <w:rsid w:val="005919E0"/>
    <w:rsid w:val="00591C7D"/>
    <w:rsid w:val="00592B03"/>
    <w:rsid w:val="00593096"/>
    <w:rsid w:val="00593AB9"/>
    <w:rsid w:val="00594ABB"/>
    <w:rsid w:val="00594D1C"/>
    <w:rsid w:val="00594E36"/>
    <w:rsid w:val="00594F0A"/>
    <w:rsid w:val="0059525E"/>
    <w:rsid w:val="00595272"/>
    <w:rsid w:val="00595887"/>
    <w:rsid w:val="0059600C"/>
    <w:rsid w:val="005961F7"/>
    <w:rsid w:val="00596B9C"/>
    <w:rsid w:val="005A054D"/>
    <w:rsid w:val="005A0A46"/>
    <w:rsid w:val="005A10B9"/>
    <w:rsid w:val="005A11EA"/>
    <w:rsid w:val="005A1D61"/>
    <w:rsid w:val="005A269F"/>
    <w:rsid w:val="005A2AE1"/>
    <w:rsid w:val="005A2FB0"/>
    <w:rsid w:val="005A305E"/>
    <w:rsid w:val="005A30BB"/>
    <w:rsid w:val="005A3887"/>
    <w:rsid w:val="005B0007"/>
    <w:rsid w:val="005B0542"/>
    <w:rsid w:val="005B0B73"/>
    <w:rsid w:val="005B0E80"/>
    <w:rsid w:val="005B0E87"/>
    <w:rsid w:val="005B0FE6"/>
    <w:rsid w:val="005B2225"/>
    <w:rsid w:val="005B22A4"/>
    <w:rsid w:val="005B24FB"/>
    <w:rsid w:val="005B2799"/>
    <w:rsid w:val="005B29F3"/>
    <w:rsid w:val="005B2B77"/>
    <w:rsid w:val="005B3D4A"/>
    <w:rsid w:val="005B4D87"/>
    <w:rsid w:val="005B5AF4"/>
    <w:rsid w:val="005B60B4"/>
    <w:rsid w:val="005B7DD1"/>
    <w:rsid w:val="005C00A0"/>
    <w:rsid w:val="005C1486"/>
    <w:rsid w:val="005C28FA"/>
    <w:rsid w:val="005C3D0E"/>
    <w:rsid w:val="005C40F4"/>
    <w:rsid w:val="005C43BE"/>
    <w:rsid w:val="005C44F3"/>
    <w:rsid w:val="005C56DF"/>
    <w:rsid w:val="005C69D0"/>
    <w:rsid w:val="005C712D"/>
    <w:rsid w:val="005C7862"/>
    <w:rsid w:val="005C7C75"/>
    <w:rsid w:val="005D0E4F"/>
    <w:rsid w:val="005D19FC"/>
    <w:rsid w:val="005D1E32"/>
    <w:rsid w:val="005D206B"/>
    <w:rsid w:val="005D22B7"/>
    <w:rsid w:val="005D2BDE"/>
    <w:rsid w:val="005D3D76"/>
    <w:rsid w:val="005D4578"/>
    <w:rsid w:val="005D4EFA"/>
    <w:rsid w:val="005D55BA"/>
    <w:rsid w:val="005D5ADB"/>
    <w:rsid w:val="005D5E9E"/>
    <w:rsid w:val="005D648A"/>
    <w:rsid w:val="005D6594"/>
    <w:rsid w:val="005D7E0D"/>
    <w:rsid w:val="005E0767"/>
    <w:rsid w:val="005E234A"/>
    <w:rsid w:val="005E35CC"/>
    <w:rsid w:val="005E371E"/>
    <w:rsid w:val="005E44C6"/>
    <w:rsid w:val="005E4971"/>
    <w:rsid w:val="005E4BA3"/>
    <w:rsid w:val="005E4F1E"/>
    <w:rsid w:val="005E53F9"/>
    <w:rsid w:val="005E75B7"/>
    <w:rsid w:val="005E775D"/>
    <w:rsid w:val="005E7EC3"/>
    <w:rsid w:val="005F0A43"/>
    <w:rsid w:val="005F14A1"/>
    <w:rsid w:val="005F27BF"/>
    <w:rsid w:val="005F4171"/>
    <w:rsid w:val="005F4570"/>
    <w:rsid w:val="005F46D6"/>
    <w:rsid w:val="005F4DD6"/>
    <w:rsid w:val="005F50D8"/>
    <w:rsid w:val="005F53A1"/>
    <w:rsid w:val="005F6B77"/>
    <w:rsid w:val="005F7471"/>
    <w:rsid w:val="005F7487"/>
    <w:rsid w:val="006002C7"/>
    <w:rsid w:val="00600A23"/>
    <w:rsid w:val="00600E12"/>
    <w:rsid w:val="00600F95"/>
    <w:rsid w:val="0060111C"/>
    <w:rsid w:val="00601839"/>
    <w:rsid w:val="00602759"/>
    <w:rsid w:val="0060277A"/>
    <w:rsid w:val="00602B7C"/>
    <w:rsid w:val="00603312"/>
    <w:rsid w:val="00604DC7"/>
    <w:rsid w:val="00604E47"/>
    <w:rsid w:val="00605441"/>
    <w:rsid w:val="00606970"/>
    <w:rsid w:val="00606A20"/>
    <w:rsid w:val="006072C6"/>
    <w:rsid w:val="00607A2E"/>
    <w:rsid w:val="00607F4F"/>
    <w:rsid w:val="00610D3E"/>
    <w:rsid w:val="006118D7"/>
    <w:rsid w:val="006130F7"/>
    <w:rsid w:val="00613AF8"/>
    <w:rsid w:val="00613D8E"/>
    <w:rsid w:val="006142DC"/>
    <w:rsid w:val="006142E0"/>
    <w:rsid w:val="00614B3F"/>
    <w:rsid w:val="00614CCA"/>
    <w:rsid w:val="006157C2"/>
    <w:rsid w:val="00616112"/>
    <w:rsid w:val="006205CA"/>
    <w:rsid w:val="00620915"/>
    <w:rsid w:val="00621F53"/>
    <w:rsid w:val="006229C7"/>
    <w:rsid w:val="00622E2A"/>
    <w:rsid w:val="00623089"/>
    <w:rsid w:val="0062308E"/>
    <w:rsid w:val="006234C4"/>
    <w:rsid w:val="006237B0"/>
    <w:rsid w:val="00623EEA"/>
    <w:rsid w:val="006244C9"/>
    <w:rsid w:val="006245F6"/>
    <w:rsid w:val="0062475D"/>
    <w:rsid w:val="0062495F"/>
    <w:rsid w:val="0062660B"/>
    <w:rsid w:val="00626AD1"/>
    <w:rsid w:val="006304BC"/>
    <w:rsid w:val="00630B9B"/>
    <w:rsid w:val="00630DCE"/>
    <w:rsid w:val="0063120A"/>
    <w:rsid w:val="0063150B"/>
    <w:rsid w:val="00631585"/>
    <w:rsid w:val="00631B6C"/>
    <w:rsid w:val="00634ACF"/>
    <w:rsid w:val="00634E9B"/>
    <w:rsid w:val="00635035"/>
    <w:rsid w:val="0063580D"/>
    <w:rsid w:val="00635CAE"/>
    <w:rsid w:val="00635E1F"/>
    <w:rsid w:val="006368F7"/>
    <w:rsid w:val="00637240"/>
    <w:rsid w:val="00637DE1"/>
    <w:rsid w:val="00641E7F"/>
    <w:rsid w:val="00641E9F"/>
    <w:rsid w:val="00643660"/>
    <w:rsid w:val="006444C3"/>
    <w:rsid w:val="00646468"/>
    <w:rsid w:val="00646C04"/>
    <w:rsid w:val="00650139"/>
    <w:rsid w:val="00652756"/>
    <w:rsid w:val="00652AD8"/>
    <w:rsid w:val="00652B79"/>
    <w:rsid w:val="006533C3"/>
    <w:rsid w:val="00654068"/>
    <w:rsid w:val="00654B38"/>
    <w:rsid w:val="00654B83"/>
    <w:rsid w:val="00654DB8"/>
    <w:rsid w:val="00655061"/>
    <w:rsid w:val="0065510C"/>
    <w:rsid w:val="006554EA"/>
    <w:rsid w:val="00655B63"/>
    <w:rsid w:val="00656134"/>
    <w:rsid w:val="00656CE6"/>
    <w:rsid w:val="006571F6"/>
    <w:rsid w:val="00657B50"/>
    <w:rsid w:val="0066025B"/>
    <w:rsid w:val="006603CD"/>
    <w:rsid w:val="006618CC"/>
    <w:rsid w:val="00662111"/>
    <w:rsid w:val="00662118"/>
    <w:rsid w:val="00662246"/>
    <w:rsid w:val="006638AD"/>
    <w:rsid w:val="0066732C"/>
    <w:rsid w:val="006679F5"/>
    <w:rsid w:val="00667B77"/>
    <w:rsid w:val="006716DA"/>
    <w:rsid w:val="006724E5"/>
    <w:rsid w:val="0067269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A15"/>
    <w:rsid w:val="00682E14"/>
    <w:rsid w:val="0068315A"/>
    <w:rsid w:val="0068436C"/>
    <w:rsid w:val="00684BB5"/>
    <w:rsid w:val="0068545E"/>
    <w:rsid w:val="00685FD4"/>
    <w:rsid w:val="00686612"/>
    <w:rsid w:val="0068661E"/>
    <w:rsid w:val="0068687B"/>
    <w:rsid w:val="00686C18"/>
    <w:rsid w:val="006901F1"/>
    <w:rsid w:val="00690A49"/>
    <w:rsid w:val="00690BB6"/>
    <w:rsid w:val="00691253"/>
    <w:rsid w:val="00691B30"/>
    <w:rsid w:val="006938C4"/>
    <w:rsid w:val="00693E1F"/>
    <w:rsid w:val="00693ECB"/>
    <w:rsid w:val="0069410F"/>
    <w:rsid w:val="00694797"/>
    <w:rsid w:val="00694830"/>
    <w:rsid w:val="00694E6D"/>
    <w:rsid w:val="00695887"/>
    <w:rsid w:val="00696B2B"/>
    <w:rsid w:val="00697733"/>
    <w:rsid w:val="006A0F5C"/>
    <w:rsid w:val="006A16BB"/>
    <w:rsid w:val="006A254E"/>
    <w:rsid w:val="006A2C30"/>
    <w:rsid w:val="006A301C"/>
    <w:rsid w:val="006A3160"/>
    <w:rsid w:val="006A3E2B"/>
    <w:rsid w:val="006A4E86"/>
    <w:rsid w:val="006A54D1"/>
    <w:rsid w:val="006A6054"/>
    <w:rsid w:val="006A6E17"/>
    <w:rsid w:val="006B0DC2"/>
    <w:rsid w:val="006B120D"/>
    <w:rsid w:val="006B17E7"/>
    <w:rsid w:val="006B19E8"/>
    <w:rsid w:val="006B1A8A"/>
    <w:rsid w:val="006B1FD5"/>
    <w:rsid w:val="006B2D3B"/>
    <w:rsid w:val="006B374F"/>
    <w:rsid w:val="006B49B3"/>
    <w:rsid w:val="006B555A"/>
    <w:rsid w:val="006B59E2"/>
    <w:rsid w:val="006B600A"/>
    <w:rsid w:val="006B6635"/>
    <w:rsid w:val="006B7D22"/>
    <w:rsid w:val="006B7D2C"/>
    <w:rsid w:val="006C1019"/>
    <w:rsid w:val="006C2BB5"/>
    <w:rsid w:val="006C2BEE"/>
    <w:rsid w:val="006C300D"/>
    <w:rsid w:val="006C30F3"/>
    <w:rsid w:val="006C3AD8"/>
    <w:rsid w:val="006C4516"/>
    <w:rsid w:val="006C455E"/>
    <w:rsid w:val="006C5958"/>
    <w:rsid w:val="006C5B4F"/>
    <w:rsid w:val="006C643C"/>
    <w:rsid w:val="006C6E3A"/>
    <w:rsid w:val="006C6FD7"/>
    <w:rsid w:val="006D00DB"/>
    <w:rsid w:val="006D0361"/>
    <w:rsid w:val="006D10C8"/>
    <w:rsid w:val="006D16B0"/>
    <w:rsid w:val="006D1AF1"/>
    <w:rsid w:val="006D2182"/>
    <w:rsid w:val="006D2444"/>
    <w:rsid w:val="006D254B"/>
    <w:rsid w:val="006D289B"/>
    <w:rsid w:val="006D30D1"/>
    <w:rsid w:val="006D3BE1"/>
    <w:rsid w:val="006D48FC"/>
    <w:rsid w:val="006D5F97"/>
    <w:rsid w:val="006D62BC"/>
    <w:rsid w:val="006D6450"/>
    <w:rsid w:val="006D6939"/>
    <w:rsid w:val="006D7955"/>
    <w:rsid w:val="006D7EB0"/>
    <w:rsid w:val="006E0138"/>
    <w:rsid w:val="006E0BB0"/>
    <w:rsid w:val="006E12C3"/>
    <w:rsid w:val="006E2529"/>
    <w:rsid w:val="006E2D97"/>
    <w:rsid w:val="006E4195"/>
    <w:rsid w:val="006E45F3"/>
    <w:rsid w:val="006E4A2F"/>
    <w:rsid w:val="006E4ED4"/>
    <w:rsid w:val="006E5E19"/>
    <w:rsid w:val="006E61C3"/>
    <w:rsid w:val="006E6946"/>
    <w:rsid w:val="006E6AE5"/>
    <w:rsid w:val="006E799D"/>
    <w:rsid w:val="006E79E2"/>
    <w:rsid w:val="006F0593"/>
    <w:rsid w:val="006F1064"/>
    <w:rsid w:val="006F1EB7"/>
    <w:rsid w:val="006F4250"/>
    <w:rsid w:val="006F437A"/>
    <w:rsid w:val="006F4A83"/>
    <w:rsid w:val="006F52E5"/>
    <w:rsid w:val="006F5CA9"/>
    <w:rsid w:val="006F6066"/>
    <w:rsid w:val="006F6850"/>
    <w:rsid w:val="006F707E"/>
    <w:rsid w:val="007001DC"/>
    <w:rsid w:val="007015F2"/>
    <w:rsid w:val="0070162A"/>
    <w:rsid w:val="00701D5F"/>
    <w:rsid w:val="007025CB"/>
    <w:rsid w:val="007034AA"/>
    <w:rsid w:val="00703C9D"/>
    <w:rsid w:val="00704109"/>
    <w:rsid w:val="0070490C"/>
    <w:rsid w:val="00705C38"/>
    <w:rsid w:val="00706441"/>
    <w:rsid w:val="00706465"/>
    <w:rsid w:val="007067CC"/>
    <w:rsid w:val="0070695A"/>
    <w:rsid w:val="0070782D"/>
    <w:rsid w:val="007109C2"/>
    <w:rsid w:val="0071113B"/>
    <w:rsid w:val="00711340"/>
    <w:rsid w:val="00711C92"/>
    <w:rsid w:val="00711CB8"/>
    <w:rsid w:val="007120F4"/>
    <w:rsid w:val="00712133"/>
    <w:rsid w:val="007122F9"/>
    <w:rsid w:val="00712C42"/>
    <w:rsid w:val="00713DE4"/>
    <w:rsid w:val="00714C47"/>
    <w:rsid w:val="00716462"/>
    <w:rsid w:val="0072099F"/>
    <w:rsid w:val="00721084"/>
    <w:rsid w:val="00721262"/>
    <w:rsid w:val="00721D9B"/>
    <w:rsid w:val="00722121"/>
    <w:rsid w:val="007224B9"/>
    <w:rsid w:val="00722F94"/>
    <w:rsid w:val="00723981"/>
    <w:rsid w:val="00723AA7"/>
    <w:rsid w:val="0072432E"/>
    <w:rsid w:val="00726036"/>
    <w:rsid w:val="00726279"/>
    <w:rsid w:val="00726A9B"/>
    <w:rsid w:val="00727530"/>
    <w:rsid w:val="00731E7C"/>
    <w:rsid w:val="00732795"/>
    <w:rsid w:val="007329EF"/>
    <w:rsid w:val="0073327A"/>
    <w:rsid w:val="00734EBE"/>
    <w:rsid w:val="00735D7F"/>
    <w:rsid w:val="00736030"/>
    <w:rsid w:val="00736DD8"/>
    <w:rsid w:val="007379F3"/>
    <w:rsid w:val="007404AD"/>
    <w:rsid w:val="00740546"/>
    <w:rsid w:val="0074076A"/>
    <w:rsid w:val="00741AF4"/>
    <w:rsid w:val="00741DCC"/>
    <w:rsid w:val="0074203A"/>
    <w:rsid w:val="00742082"/>
    <w:rsid w:val="007427B5"/>
    <w:rsid w:val="00742865"/>
    <w:rsid w:val="0074296C"/>
    <w:rsid w:val="00742C83"/>
    <w:rsid w:val="0074360F"/>
    <w:rsid w:val="00743EE7"/>
    <w:rsid w:val="00744526"/>
    <w:rsid w:val="00744630"/>
    <w:rsid w:val="0074484B"/>
    <w:rsid w:val="00744A64"/>
    <w:rsid w:val="00744D47"/>
    <w:rsid w:val="00744EA0"/>
    <w:rsid w:val="00745629"/>
    <w:rsid w:val="0074638D"/>
    <w:rsid w:val="00746484"/>
    <w:rsid w:val="0074704F"/>
    <w:rsid w:val="00747F48"/>
    <w:rsid w:val="00747F4C"/>
    <w:rsid w:val="00751091"/>
    <w:rsid w:val="00751316"/>
    <w:rsid w:val="00751B83"/>
    <w:rsid w:val="0075398C"/>
    <w:rsid w:val="00754359"/>
    <w:rsid w:val="00754411"/>
    <w:rsid w:val="00754BD9"/>
    <w:rsid w:val="00754E7A"/>
    <w:rsid w:val="0075540C"/>
    <w:rsid w:val="00755960"/>
    <w:rsid w:val="00755DB1"/>
    <w:rsid w:val="007574FC"/>
    <w:rsid w:val="007577AA"/>
    <w:rsid w:val="00760975"/>
    <w:rsid w:val="00760BF6"/>
    <w:rsid w:val="007618C0"/>
    <w:rsid w:val="00761FDA"/>
    <w:rsid w:val="007621FF"/>
    <w:rsid w:val="0076329E"/>
    <w:rsid w:val="007634E3"/>
    <w:rsid w:val="00763DCE"/>
    <w:rsid w:val="00764194"/>
    <w:rsid w:val="007648FD"/>
    <w:rsid w:val="00765ED3"/>
    <w:rsid w:val="00765F7F"/>
    <w:rsid w:val="0076681D"/>
    <w:rsid w:val="00766A65"/>
    <w:rsid w:val="007671F5"/>
    <w:rsid w:val="007676B8"/>
    <w:rsid w:val="0077175C"/>
    <w:rsid w:val="00771870"/>
    <w:rsid w:val="00771BF9"/>
    <w:rsid w:val="00772F8A"/>
    <w:rsid w:val="007739C6"/>
    <w:rsid w:val="00774889"/>
    <w:rsid w:val="00774FF5"/>
    <w:rsid w:val="007750B3"/>
    <w:rsid w:val="0077528F"/>
    <w:rsid w:val="00775ED3"/>
    <w:rsid w:val="00775F76"/>
    <w:rsid w:val="00776AEA"/>
    <w:rsid w:val="007771E4"/>
    <w:rsid w:val="00777BA0"/>
    <w:rsid w:val="00777F7B"/>
    <w:rsid w:val="007803BD"/>
    <w:rsid w:val="007804F2"/>
    <w:rsid w:val="00780C33"/>
    <w:rsid w:val="007811DC"/>
    <w:rsid w:val="007820FA"/>
    <w:rsid w:val="0078285F"/>
    <w:rsid w:val="00783207"/>
    <w:rsid w:val="00783E1D"/>
    <w:rsid w:val="0078483B"/>
    <w:rsid w:val="00784EED"/>
    <w:rsid w:val="007856AA"/>
    <w:rsid w:val="00785900"/>
    <w:rsid w:val="00786958"/>
    <w:rsid w:val="00786E71"/>
    <w:rsid w:val="0079162F"/>
    <w:rsid w:val="00793032"/>
    <w:rsid w:val="007948A2"/>
    <w:rsid w:val="00794924"/>
    <w:rsid w:val="007950EE"/>
    <w:rsid w:val="007A0BC2"/>
    <w:rsid w:val="007A1C2F"/>
    <w:rsid w:val="007A1F44"/>
    <w:rsid w:val="007A23FF"/>
    <w:rsid w:val="007A295B"/>
    <w:rsid w:val="007A3316"/>
    <w:rsid w:val="007A3424"/>
    <w:rsid w:val="007A35EF"/>
    <w:rsid w:val="007A43A2"/>
    <w:rsid w:val="007A4D04"/>
    <w:rsid w:val="007A6DE6"/>
    <w:rsid w:val="007A7A96"/>
    <w:rsid w:val="007B03AF"/>
    <w:rsid w:val="007B1543"/>
    <w:rsid w:val="007B1AC0"/>
    <w:rsid w:val="007B2472"/>
    <w:rsid w:val="007B270A"/>
    <w:rsid w:val="007B2D3B"/>
    <w:rsid w:val="007B2DE8"/>
    <w:rsid w:val="007B5225"/>
    <w:rsid w:val="007B52CD"/>
    <w:rsid w:val="007B539C"/>
    <w:rsid w:val="007B7DC1"/>
    <w:rsid w:val="007B7EDB"/>
    <w:rsid w:val="007C19AD"/>
    <w:rsid w:val="007C3598"/>
    <w:rsid w:val="007C3FA8"/>
    <w:rsid w:val="007C54E1"/>
    <w:rsid w:val="007C68DA"/>
    <w:rsid w:val="007D00CC"/>
    <w:rsid w:val="007D0C68"/>
    <w:rsid w:val="007D229A"/>
    <w:rsid w:val="007D2707"/>
    <w:rsid w:val="007D2F44"/>
    <w:rsid w:val="007D2F4D"/>
    <w:rsid w:val="007D4178"/>
    <w:rsid w:val="007D4D33"/>
    <w:rsid w:val="007D4E96"/>
    <w:rsid w:val="007D7175"/>
    <w:rsid w:val="007D78E0"/>
    <w:rsid w:val="007D7D8C"/>
    <w:rsid w:val="007E1369"/>
    <w:rsid w:val="007E15D6"/>
    <w:rsid w:val="007E1A1B"/>
    <w:rsid w:val="007E1A88"/>
    <w:rsid w:val="007E49E7"/>
    <w:rsid w:val="007E4C88"/>
    <w:rsid w:val="007E5453"/>
    <w:rsid w:val="007E585E"/>
    <w:rsid w:val="007E5B8F"/>
    <w:rsid w:val="007E7394"/>
    <w:rsid w:val="007E7DDF"/>
    <w:rsid w:val="007F11C8"/>
    <w:rsid w:val="007F1CFB"/>
    <w:rsid w:val="007F220B"/>
    <w:rsid w:val="007F23B2"/>
    <w:rsid w:val="007F27DD"/>
    <w:rsid w:val="007F2FA1"/>
    <w:rsid w:val="007F3C9B"/>
    <w:rsid w:val="007F3CFA"/>
    <w:rsid w:val="007F6880"/>
    <w:rsid w:val="007F76B4"/>
    <w:rsid w:val="00800116"/>
    <w:rsid w:val="008001B4"/>
    <w:rsid w:val="00800769"/>
    <w:rsid w:val="00800ABD"/>
    <w:rsid w:val="00800ED2"/>
    <w:rsid w:val="0080103A"/>
    <w:rsid w:val="00801488"/>
    <w:rsid w:val="00802E74"/>
    <w:rsid w:val="00804144"/>
    <w:rsid w:val="00804B92"/>
    <w:rsid w:val="00804C89"/>
    <w:rsid w:val="00804E21"/>
    <w:rsid w:val="00805092"/>
    <w:rsid w:val="0080641E"/>
    <w:rsid w:val="0080688A"/>
    <w:rsid w:val="00806AAF"/>
    <w:rsid w:val="008070AC"/>
    <w:rsid w:val="008101FD"/>
    <w:rsid w:val="008107E5"/>
    <w:rsid w:val="00810D8D"/>
    <w:rsid w:val="00811835"/>
    <w:rsid w:val="0081581D"/>
    <w:rsid w:val="00815D3A"/>
    <w:rsid w:val="008165D4"/>
    <w:rsid w:val="008172BE"/>
    <w:rsid w:val="00817B71"/>
    <w:rsid w:val="00817E1E"/>
    <w:rsid w:val="00820244"/>
    <w:rsid w:val="008221B3"/>
    <w:rsid w:val="0082248E"/>
    <w:rsid w:val="00822C39"/>
    <w:rsid w:val="00824FDF"/>
    <w:rsid w:val="00825125"/>
    <w:rsid w:val="008257CC"/>
    <w:rsid w:val="00825D01"/>
    <w:rsid w:val="008274BF"/>
    <w:rsid w:val="00830537"/>
    <w:rsid w:val="00830DC3"/>
    <w:rsid w:val="00831555"/>
    <w:rsid w:val="00831F52"/>
    <w:rsid w:val="00832154"/>
    <w:rsid w:val="00832F5C"/>
    <w:rsid w:val="00835799"/>
    <w:rsid w:val="008359E0"/>
    <w:rsid w:val="008376F6"/>
    <w:rsid w:val="00837D5B"/>
    <w:rsid w:val="008400F3"/>
    <w:rsid w:val="00840607"/>
    <w:rsid w:val="00840F79"/>
    <w:rsid w:val="00841CD2"/>
    <w:rsid w:val="00842B77"/>
    <w:rsid w:val="0084309F"/>
    <w:rsid w:val="00843EEA"/>
    <w:rsid w:val="00845C12"/>
    <w:rsid w:val="00845E1C"/>
    <w:rsid w:val="00845E6D"/>
    <w:rsid w:val="008469D9"/>
    <w:rsid w:val="00846DC0"/>
    <w:rsid w:val="008474A7"/>
    <w:rsid w:val="008506B6"/>
    <w:rsid w:val="00850AE0"/>
    <w:rsid w:val="008519D1"/>
    <w:rsid w:val="008524D2"/>
    <w:rsid w:val="00852E19"/>
    <w:rsid w:val="00854933"/>
    <w:rsid w:val="00855671"/>
    <w:rsid w:val="008559E1"/>
    <w:rsid w:val="00855C99"/>
    <w:rsid w:val="00856328"/>
    <w:rsid w:val="00856833"/>
    <w:rsid w:val="00856840"/>
    <w:rsid w:val="00857449"/>
    <w:rsid w:val="0086087C"/>
    <w:rsid w:val="00860D8E"/>
    <w:rsid w:val="00860E27"/>
    <w:rsid w:val="00860F20"/>
    <w:rsid w:val="0086275E"/>
    <w:rsid w:val="00864440"/>
    <w:rsid w:val="008649B4"/>
    <w:rsid w:val="00864D76"/>
    <w:rsid w:val="008650FC"/>
    <w:rsid w:val="008658C9"/>
    <w:rsid w:val="00866EB3"/>
    <w:rsid w:val="0086701A"/>
    <w:rsid w:val="008679B0"/>
    <w:rsid w:val="00867BD2"/>
    <w:rsid w:val="008712FD"/>
    <w:rsid w:val="008716A1"/>
    <w:rsid w:val="00872D3F"/>
    <w:rsid w:val="008733E4"/>
    <w:rsid w:val="00873F15"/>
    <w:rsid w:val="00874096"/>
    <w:rsid w:val="008756A4"/>
    <w:rsid w:val="00875F73"/>
    <w:rsid w:val="00880F30"/>
    <w:rsid w:val="008833E8"/>
    <w:rsid w:val="00887A02"/>
    <w:rsid w:val="00887B48"/>
    <w:rsid w:val="00890915"/>
    <w:rsid w:val="0089176E"/>
    <w:rsid w:val="008917E0"/>
    <w:rsid w:val="00892365"/>
    <w:rsid w:val="00892BE5"/>
    <w:rsid w:val="0089348A"/>
    <w:rsid w:val="0089387C"/>
    <w:rsid w:val="0089444E"/>
    <w:rsid w:val="008949DF"/>
    <w:rsid w:val="008951DB"/>
    <w:rsid w:val="00895643"/>
    <w:rsid w:val="00896C81"/>
    <w:rsid w:val="00896D83"/>
    <w:rsid w:val="00896FFA"/>
    <w:rsid w:val="008972FB"/>
    <w:rsid w:val="008A0AB2"/>
    <w:rsid w:val="008A0CFC"/>
    <w:rsid w:val="008A1063"/>
    <w:rsid w:val="008A12FE"/>
    <w:rsid w:val="008A1A8E"/>
    <w:rsid w:val="008A268A"/>
    <w:rsid w:val="008A28B6"/>
    <w:rsid w:val="008A2935"/>
    <w:rsid w:val="008A2BB1"/>
    <w:rsid w:val="008A32A5"/>
    <w:rsid w:val="008A3466"/>
    <w:rsid w:val="008A3634"/>
    <w:rsid w:val="008A389F"/>
    <w:rsid w:val="008A3D02"/>
    <w:rsid w:val="008A5940"/>
    <w:rsid w:val="008A6F56"/>
    <w:rsid w:val="008A73B2"/>
    <w:rsid w:val="008A7E28"/>
    <w:rsid w:val="008B043F"/>
    <w:rsid w:val="008B07FB"/>
    <w:rsid w:val="008B0808"/>
    <w:rsid w:val="008B0AEC"/>
    <w:rsid w:val="008B1E53"/>
    <w:rsid w:val="008B1E5B"/>
    <w:rsid w:val="008B265F"/>
    <w:rsid w:val="008B389D"/>
    <w:rsid w:val="008B3C5C"/>
    <w:rsid w:val="008B4C59"/>
    <w:rsid w:val="008B5299"/>
    <w:rsid w:val="008B550D"/>
    <w:rsid w:val="008B5A5F"/>
    <w:rsid w:val="008B5AB0"/>
    <w:rsid w:val="008B6054"/>
    <w:rsid w:val="008B69F1"/>
    <w:rsid w:val="008B6F47"/>
    <w:rsid w:val="008B6FD6"/>
    <w:rsid w:val="008B7B08"/>
    <w:rsid w:val="008C000B"/>
    <w:rsid w:val="008C09AD"/>
    <w:rsid w:val="008C0A57"/>
    <w:rsid w:val="008C13F0"/>
    <w:rsid w:val="008C1F26"/>
    <w:rsid w:val="008C236A"/>
    <w:rsid w:val="008C2A3A"/>
    <w:rsid w:val="008C3884"/>
    <w:rsid w:val="008C4165"/>
    <w:rsid w:val="008C4AED"/>
    <w:rsid w:val="008C4C7E"/>
    <w:rsid w:val="008C55CA"/>
    <w:rsid w:val="008C5C46"/>
    <w:rsid w:val="008C6184"/>
    <w:rsid w:val="008C618B"/>
    <w:rsid w:val="008C6C1B"/>
    <w:rsid w:val="008C785E"/>
    <w:rsid w:val="008D0AFB"/>
    <w:rsid w:val="008D1511"/>
    <w:rsid w:val="008D195E"/>
    <w:rsid w:val="008D270A"/>
    <w:rsid w:val="008D32DF"/>
    <w:rsid w:val="008D35E9"/>
    <w:rsid w:val="008D3959"/>
    <w:rsid w:val="008D3966"/>
    <w:rsid w:val="008D4223"/>
    <w:rsid w:val="008D42C1"/>
    <w:rsid w:val="008D4352"/>
    <w:rsid w:val="008D60BC"/>
    <w:rsid w:val="008D6D7B"/>
    <w:rsid w:val="008D7EB7"/>
    <w:rsid w:val="008E0373"/>
    <w:rsid w:val="008E0EB8"/>
    <w:rsid w:val="008E10A6"/>
    <w:rsid w:val="008E122C"/>
    <w:rsid w:val="008E1271"/>
    <w:rsid w:val="008E2251"/>
    <w:rsid w:val="008E24B3"/>
    <w:rsid w:val="008E24CA"/>
    <w:rsid w:val="008E2F6E"/>
    <w:rsid w:val="008E38AD"/>
    <w:rsid w:val="008E3EEC"/>
    <w:rsid w:val="008E5BF2"/>
    <w:rsid w:val="008E5C81"/>
    <w:rsid w:val="008F08F0"/>
    <w:rsid w:val="008F0A38"/>
    <w:rsid w:val="008F0E2B"/>
    <w:rsid w:val="008F0F84"/>
    <w:rsid w:val="008F1014"/>
    <w:rsid w:val="008F11C9"/>
    <w:rsid w:val="008F23D8"/>
    <w:rsid w:val="008F2FD5"/>
    <w:rsid w:val="008F3619"/>
    <w:rsid w:val="008F37E5"/>
    <w:rsid w:val="008F48C2"/>
    <w:rsid w:val="008F5840"/>
    <w:rsid w:val="008F5EEF"/>
    <w:rsid w:val="008F661F"/>
    <w:rsid w:val="008F6689"/>
    <w:rsid w:val="008F66FE"/>
    <w:rsid w:val="008F72CC"/>
    <w:rsid w:val="008F72CD"/>
    <w:rsid w:val="0090030F"/>
    <w:rsid w:val="00901598"/>
    <w:rsid w:val="00901AD7"/>
    <w:rsid w:val="009031D2"/>
    <w:rsid w:val="00903802"/>
    <w:rsid w:val="009043AC"/>
    <w:rsid w:val="00904841"/>
    <w:rsid w:val="00905CAE"/>
    <w:rsid w:val="0090696D"/>
    <w:rsid w:val="00906CD6"/>
    <w:rsid w:val="00906E4D"/>
    <w:rsid w:val="00906F31"/>
    <w:rsid w:val="009078B3"/>
    <w:rsid w:val="00907A77"/>
    <w:rsid w:val="00907E00"/>
    <w:rsid w:val="00910757"/>
    <w:rsid w:val="0091088D"/>
    <w:rsid w:val="00910FC9"/>
    <w:rsid w:val="00911161"/>
    <w:rsid w:val="0091291A"/>
    <w:rsid w:val="00913612"/>
    <w:rsid w:val="0091366A"/>
    <w:rsid w:val="00913824"/>
    <w:rsid w:val="00914A75"/>
    <w:rsid w:val="00915757"/>
    <w:rsid w:val="009159B3"/>
    <w:rsid w:val="00916181"/>
    <w:rsid w:val="009204C5"/>
    <w:rsid w:val="009217AE"/>
    <w:rsid w:val="0092180D"/>
    <w:rsid w:val="009232C9"/>
    <w:rsid w:val="00923608"/>
    <w:rsid w:val="009238E5"/>
    <w:rsid w:val="00923F12"/>
    <w:rsid w:val="00924FF8"/>
    <w:rsid w:val="0092505F"/>
    <w:rsid w:val="00925BA8"/>
    <w:rsid w:val="00926012"/>
    <w:rsid w:val="00926DA7"/>
    <w:rsid w:val="00927F8B"/>
    <w:rsid w:val="0093094D"/>
    <w:rsid w:val="00932604"/>
    <w:rsid w:val="009328C7"/>
    <w:rsid w:val="009336EC"/>
    <w:rsid w:val="00933F56"/>
    <w:rsid w:val="009344BF"/>
    <w:rsid w:val="00934C13"/>
    <w:rsid w:val="00935228"/>
    <w:rsid w:val="009355A2"/>
    <w:rsid w:val="00935F9E"/>
    <w:rsid w:val="00936D98"/>
    <w:rsid w:val="00937E4A"/>
    <w:rsid w:val="00940A64"/>
    <w:rsid w:val="00940C45"/>
    <w:rsid w:val="00942C80"/>
    <w:rsid w:val="00943197"/>
    <w:rsid w:val="009435F2"/>
    <w:rsid w:val="009448B8"/>
    <w:rsid w:val="00944B1F"/>
    <w:rsid w:val="00945180"/>
    <w:rsid w:val="0094590C"/>
    <w:rsid w:val="00945C2E"/>
    <w:rsid w:val="00946355"/>
    <w:rsid w:val="009468B7"/>
    <w:rsid w:val="0094724E"/>
    <w:rsid w:val="00947973"/>
    <w:rsid w:val="00947BE6"/>
    <w:rsid w:val="00947E94"/>
    <w:rsid w:val="00950455"/>
    <w:rsid w:val="0095048D"/>
    <w:rsid w:val="00951634"/>
    <w:rsid w:val="00951ADB"/>
    <w:rsid w:val="009525D8"/>
    <w:rsid w:val="0095380C"/>
    <w:rsid w:val="00954353"/>
    <w:rsid w:val="00954B69"/>
    <w:rsid w:val="009550B7"/>
    <w:rsid w:val="00955C0A"/>
    <w:rsid w:val="00955C4F"/>
    <w:rsid w:val="00956775"/>
    <w:rsid w:val="00956FE1"/>
    <w:rsid w:val="00961CF9"/>
    <w:rsid w:val="00963976"/>
    <w:rsid w:val="00963992"/>
    <w:rsid w:val="009657F1"/>
    <w:rsid w:val="0096625D"/>
    <w:rsid w:val="00967717"/>
    <w:rsid w:val="009709F8"/>
    <w:rsid w:val="00972929"/>
    <w:rsid w:val="00972C47"/>
    <w:rsid w:val="00972F91"/>
    <w:rsid w:val="00972FA5"/>
    <w:rsid w:val="00973827"/>
    <w:rsid w:val="009742D3"/>
    <w:rsid w:val="0097505B"/>
    <w:rsid w:val="009752B8"/>
    <w:rsid w:val="00977B27"/>
    <w:rsid w:val="00977BA7"/>
    <w:rsid w:val="00980517"/>
    <w:rsid w:val="00980AE5"/>
    <w:rsid w:val="0098194F"/>
    <w:rsid w:val="009826C8"/>
    <w:rsid w:val="009828BC"/>
    <w:rsid w:val="009832B2"/>
    <w:rsid w:val="009836E4"/>
    <w:rsid w:val="0098412F"/>
    <w:rsid w:val="00985F28"/>
    <w:rsid w:val="00986149"/>
    <w:rsid w:val="00986176"/>
    <w:rsid w:val="00986E7F"/>
    <w:rsid w:val="00987536"/>
    <w:rsid w:val="00990BD5"/>
    <w:rsid w:val="0099196F"/>
    <w:rsid w:val="009919CC"/>
    <w:rsid w:val="00992B98"/>
    <w:rsid w:val="00992CB1"/>
    <w:rsid w:val="0099359F"/>
    <w:rsid w:val="0099427E"/>
    <w:rsid w:val="00994478"/>
    <w:rsid w:val="00994871"/>
    <w:rsid w:val="00994E08"/>
    <w:rsid w:val="009951F9"/>
    <w:rsid w:val="00995C95"/>
    <w:rsid w:val="00995E85"/>
    <w:rsid w:val="00996468"/>
    <w:rsid w:val="00996876"/>
    <w:rsid w:val="00996FFA"/>
    <w:rsid w:val="009973F1"/>
    <w:rsid w:val="009973F3"/>
    <w:rsid w:val="009977EF"/>
    <w:rsid w:val="009A010D"/>
    <w:rsid w:val="009A0C6F"/>
    <w:rsid w:val="009A14EF"/>
    <w:rsid w:val="009A1B99"/>
    <w:rsid w:val="009A2392"/>
    <w:rsid w:val="009A2DF9"/>
    <w:rsid w:val="009A3344"/>
    <w:rsid w:val="009A3A0B"/>
    <w:rsid w:val="009A3A86"/>
    <w:rsid w:val="009A4869"/>
    <w:rsid w:val="009A4E1E"/>
    <w:rsid w:val="009A60C5"/>
    <w:rsid w:val="009A66DE"/>
    <w:rsid w:val="009A6A6B"/>
    <w:rsid w:val="009A7BB3"/>
    <w:rsid w:val="009B018B"/>
    <w:rsid w:val="009B13F6"/>
    <w:rsid w:val="009B14D9"/>
    <w:rsid w:val="009B1C03"/>
    <w:rsid w:val="009B1EF9"/>
    <w:rsid w:val="009B26AC"/>
    <w:rsid w:val="009B37E2"/>
    <w:rsid w:val="009B3EF9"/>
    <w:rsid w:val="009B3F4A"/>
    <w:rsid w:val="009B4519"/>
    <w:rsid w:val="009B506B"/>
    <w:rsid w:val="009B56EC"/>
    <w:rsid w:val="009B57EF"/>
    <w:rsid w:val="009B5B85"/>
    <w:rsid w:val="009B6679"/>
    <w:rsid w:val="009B68F8"/>
    <w:rsid w:val="009B7204"/>
    <w:rsid w:val="009B7808"/>
    <w:rsid w:val="009C0074"/>
    <w:rsid w:val="009C0564"/>
    <w:rsid w:val="009C0D62"/>
    <w:rsid w:val="009C243E"/>
    <w:rsid w:val="009C2685"/>
    <w:rsid w:val="009C39BC"/>
    <w:rsid w:val="009C4314"/>
    <w:rsid w:val="009C4BC2"/>
    <w:rsid w:val="009C4D22"/>
    <w:rsid w:val="009C4F0E"/>
    <w:rsid w:val="009C7320"/>
    <w:rsid w:val="009D0729"/>
    <w:rsid w:val="009D0F66"/>
    <w:rsid w:val="009D120A"/>
    <w:rsid w:val="009D1A06"/>
    <w:rsid w:val="009D1BA4"/>
    <w:rsid w:val="009D22E4"/>
    <w:rsid w:val="009D22F7"/>
    <w:rsid w:val="009D319C"/>
    <w:rsid w:val="009D5BAB"/>
    <w:rsid w:val="009D6A0A"/>
    <w:rsid w:val="009D706E"/>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74A"/>
    <w:rsid w:val="009F27AD"/>
    <w:rsid w:val="009F2C5A"/>
    <w:rsid w:val="009F3553"/>
    <w:rsid w:val="009F3FB5"/>
    <w:rsid w:val="009F4BAA"/>
    <w:rsid w:val="009F521F"/>
    <w:rsid w:val="009F553C"/>
    <w:rsid w:val="009F59F8"/>
    <w:rsid w:val="009F6F5C"/>
    <w:rsid w:val="00A005B0"/>
    <w:rsid w:val="00A01167"/>
    <w:rsid w:val="00A01F17"/>
    <w:rsid w:val="00A022A5"/>
    <w:rsid w:val="00A03A22"/>
    <w:rsid w:val="00A04634"/>
    <w:rsid w:val="00A054DA"/>
    <w:rsid w:val="00A06119"/>
    <w:rsid w:val="00A079BF"/>
    <w:rsid w:val="00A07A48"/>
    <w:rsid w:val="00A108EE"/>
    <w:rsid w:val="00A10BB8"/>
    <w:rsid w:val="00A11038"/>
    <w:rsid w:val="00A1200D"/>
    <w:rsid w:val="00A12401"/>
    <w:rsid w:val="00A137E4"/>
    <w:rsid w:val="00A145DA"/>
    <w:rsid w:val="00A14813"/>
    <w:rsid w:val="00A1566A"/>
    <w:rsid w:val="00A165BF"/>
    <w:rsid w:val="00A172E8"/>
    <w:rsid w:val="00A179FF"/>
    <w:rsid w:val="00A20B03"/>
    <w:rsid w:val="00A21A36"/>
    <w:rsid w:val="00A2286A"/>
    <w:rsid w:val="00A24119"/>
    <w:rsid w:val="00A25294"/>
    <w:rsid w:val="00A252E0"/>
    <w:rsid w:val="00A254EE"/>
    <w:rsid w:val="00A25BE7"/>
    <w:rsid w:val="00A2609D"/>
    <w:rsid w:val="00A26B67"/>
    <w:rsid w:val="00A27008"/>
    <w:rsid w:val="00A27CDF"/>
    <w:rsid w:val="00A30202"/>
    <w:rsid w:val="00A309C6"/>
    <w:rsid w:val="00A30D13"/>
    <w:rsid w:val="00A314F9"/>
    <w:rsid w:val="00A319D0"/>
    <w:rsid w:val="00A32316"/>
    <w:rsid w:val="00A33172"/>
    <w:rsid w:val="00A3432B"/>
    <w:rsid w:val="00A346BA"/>
    <w:rsid w:val="00A3470D"/>
    <w:rsid w:val="00A34C67"/>
    <w:rsid w:val="00A34D62"/>
    <w:rsid w:val="00A3611D"/>
    <w:rsid w:val="00A36339"/>
    <w:rsid w:val="00A366E4"/>
    <w:rsid w:val="00A37A1F"/>
    <w:rsid w:val="00A41AEE"/>
    <w:rsid w:val="00A4376F"/>
    <w:rsid w:val="00A442AD"/>
    <w:rsid w:val="00A44A31"/>
    <w:rsid w:val="00A4549F"/>
    <w:rsid w:val="00A45B9B"/>
    <w:rsid w:val="00A462FE"/>
    <w:rsid w:val="00A501C9"/>
    <w:rsid w:val="00A50506"/>
    <w:rsid w:val="00A526D4"/>
    <w:rsid w:val="00A53F55"/>
    <w:rsid w:val="00A5417B"/>
    <w:rsid w:val="00A54599"/>
    <w:rsid w:val="00A54B82"/>
    <w:rsid w:val="00A56738"/>
    <w:rsid w:val="00A569D4"/>
    <w:rsid w:val="00A57F1A"/>
    <w:rsid w:val="00A60163"/>
    <w:rsid w:val="00A6038D"/>
    <w:rsid w:val="00A60AF7"/>
    <w:rsid w:val="00A60CF0"/>
    <w:rsid w:val="00A61429"/>
    <w:rsid w:val="00A61514"/>
    <w:rsid w:val="00A61645"/>
    <w:rsid w:val="00A62080"/>
    <w:rsid w:val="00A630A2"/>
    <w:rsid w:val="00A632B8"/>
    <w:rsid w:val="00A63A46"/>
    <w:rsid w:val="00A63BF3"/>
    <w:rsid w:val="00A64942"/>
    <w:rsid w:val="00A64BBC"/>
    <w:rsid w:val="00A65911"/>
    <w:rsid w:val="00A6643C"/>
    <w:rsid w:val="00A66C4E"/>
    <w:rsid w:val="00A67544"/>
    <w:rsid w:val="00A7075B"/>
    <w:rsid w:val="00A71CE6"/>
    <w:rsid w:val="00A71D23"/>
    <w:rsid w:val="00A71F72"/>
    <w:rsid w:val="00A72E21"/>
    <w:rsid w:val="00A73191"/>
    <w:rsid w:val="00A7333A"/>
    <w:rsid w:val="00A73D0D"/>
    <w:rsid w:val="00A73F7F"/>
    <w:rsid w:val="00A74A92"/>
    <w:rsid w:val="00A75CC1"/>
    <w:rsid w:val="00A75E88"/>
    <w:rsid w:val="00A80394"/>
    <w:rsid w:val="00A8056E"/>
    <w:rsid w:val="00A80FEC"/>
    <w:rsid w:val="00A82D58"/>
    <w:rsid w:val="00A8399D"/>
    <w:rsid w:val="00A83E3D"/>
    <w:rsid w:val="00A84281"/>
    <w:rsid w:val="00A8443A"/>
    <w:rsid w:val="00A8479C"/>
    <w:rsid w:val="00A84A5D"/>
    <w:rsid w:val="00A8557B"/>
    <w:rsid w:val="00A85A05"/>
    <w:rsid w:val="00A86D63"/>
    <w:rsid w:val="00A87797"/>
    <w:rsid w:val="00A90A79"/>
    <w:rsid w:val="00A90E72"/>
    <w:rsid w:val="00A922A2"/>
    <w:rsid w:val="00A9303F"/>
    <w:rsid w:val="00A9327B"/>
    <w:rsid w:val="00A93B69"/>
    <w:rsid w:val="00A963C7"/>
    <w:rsid w:val="00AA0FDD"/>
    <w:rsid w:val="00AA1149"/>
    <w:rsid w:val="00AA1626"/>
    <w:rsid w:val="00AA1C25"/>
    <w:rsid w:val="00AA3342"/>
    <w:rsid w:val="00AA3DB7"/>
    <w:rsid w:val="00AA4563"/>
    <w:rsid w:val="00AA5129"/>
    <w:rsid w:val="00AA51F5"/>
    <w:rsid w:val="00AA5E3B"/>
    <w:rsid w:val="00AA68B4"/>
    <w:rsid w:val="00AB0543"/>
    <w:rsid w:val="00AB0AC9"/>
    <w:rsid w:val="00AB185A"/>
    <w:rsid w:val="00AB1BA7"/>
    <w:rsid w:val="00AB1E04"/>
    <w:rsid w:val="00AB29CF"/>
    <w:rsid w:val="00AB2C1C"/>
    <w:rsid w:val="00AB3113"/>
    <w:rsid w:val="00AB348A"/>
    <w:rsid w:val="00AB3F38"/>
    <w:rsid w:val="00AB4043"/>
    <w:rsid w:val="00AB43EC"/>
    <w:rsid w:val="00AB4BF4"/>
    <w:rsid w:val="00AB57A0"/>
    <w:rsid w:val="00AB5822"/>
    <w:rsid w:val="00AB5ADF"/>
    <w:rsid w:val="00AB5E57"/>
    <w:rsid w:val="00AB725F"/>
    <w:rsid w:val="00AC05E4"/>
    <w:rsid w:val="00AC0705"/>
    <w:rsid w:val="00AC109B"/>
    <w:rsid w:val="00AC1D4F"/>
    <w:rsid w:val="00AC4075"/>
    <w:rsid w:val="00AC6D86"/>
    <w:rsid w:val="00AC6ECA"/>
    <w:rsid w:val="00AC74DA"/>
    <w:rsid w:val="00AC7A2B"/>
    <w:rsid w:val="00AC7C25"/>
    <w:rsid w:val="00AD0A51"/>
    <w:rsid w:val="00AD0B37"/>
    <w:rsid w:val="00AD11F7"/>
    <w:rsid w:val="00AD1DB7"/>
    <w:rsid w:val="00AD2852"/>
    <w:rsid w:val="00AD3762"/>
    <w:rsid w:val="00AD3976"/>
    <w:rsid w:val="00AD4D2A"/>
    <w:rsid w:val="00AD542F"/>
    <w:rsid w:val="00AD7305"/>
    <w:rsid w:val="00AD7879"/>
    <w:rsid w:val="00AD7B4A"/>
    <w:rsid w:val="00AD7E64"/>
    <w:rsid w:val="00AE0C56"/>
    <w:rsid w:val="00AE149E"/>
    <w:rsid w:val="00AE22F2"/>
    <w:rsid w:val="00AE29FC"/>
    <w:rsid w:val="00AE2F3F"/>
    <w:rsid w:val="00AE3B4E"/>
    <w:rsid w:val="00AE3D0E"/>
    <w:rsid w:val="00AE59EC"/>
    <w:rsid w:val="00AE67B3"/>
    <w:rsid w:val="00AE6BD8"/>
    <w:rsid w:val="00AE7864"/>
    <w:rsid w:val="00AE7949"/>
    <w:rsid w:val="00AE79D7"/>
    <w:rsid w:val="00AE7AF7"/>
    <w:rsid w:val="00AF25D5"/>
    <w:rsid w:val="00AF2CD1"/>
    <w:rsid w:val="00AF3DBB"/>
    <w:rsid w:val="00AF5194"/>
    <w:rsid w:val="00AF53EF"/>
    <w:rsid w:val="00AF5762"/>
    <w:rsid w:val="00AF73C3"/>
    <w:rsid w:val="00AF795C"/>
    <w:rsid w:val="00B00752"/>
    <w:rsid w:val="00B008A5"/>
    <w:rsid w:val="00B018CF"/>
    <w:rsid w:val="00B026C1"/>
    <w:rsid w:val="00B02B9C"/>
    <w:rsid w:val="00B0353B"/>
    <w:rsid w:val="00B040B2"/>
    <w:rsid w:val="00B053AF"/>
    <w:rsid w:val="00B06744"/>
    <w:rsid w:val="00B07434"/>
    <w:rsid w:val="00B075F1"/>
    <w:rsid w:val="00B079C5"/>
    <w:rsid w:val="00B07AB2"/>
    <w:rsid w:val="00B10558"/>
    <w:rsid w:val="00B11B89"/>
    <w:rsid w:val="00B12DAA"/>
    <w:rsid w:val="00B141CC"/>
    <w:rsid w:val="00B14223"/>
    <w:rsid w:val="00B156A9"/>
    <w:rsid w:val="00B15F83"/>
    <w:rsid w:val="00B160FF"/>
    <w:rsid w:val="00B16322"/>
    <w:rsid w:val="00B1662E"/>
    <w:rsid w:val="00B16A6F"/>
    <w:rsid w:val="00B1785E"/>
    <w:rsid w:val="00B22C0D"/>
    <w:rsid w:val="00B23AF4"/>
    <w:rsid w:val="00B23C15"/>
    <w:rsid w:val="00B25762"/>
    <w:rsid w:val="00B25B40"/>
    <w:rsid w:val="00B25FDE"/>
    <w:rsid w:val="00B26712"/>
    <w:rsid w:val="00B26AB0"/>
    <w:rsid w:val="00B26AD2"/>
    <w:rsid w:val="00B26CA2"/>
    <w:rsid w:val="00B30B4E"/>
    <w:rsid w:val="00B31246"/>
    <w:rsid w:val="00B326FF"/>
    <w:rsid w:val="00B340AA"/>
    <w:rsid w:val="00B34A9F"/>
    <w:rsid w:val="00B34B80"/>
    <w:rsid w:val="00B351A1"/>
    <w:rsid w:val="00B35CDA"/>
    <w:rsid w:val="00B3654D"/>
    <w:rsid w:val="00B37D97"/>
    <w:rsid w:val="00B403DF"/>
    <w:rsid w:val="00B40851"/>
    <w:rsid w:val="00B411BD"/>
    <w:rsid w:val="00B41559"/>
    <w:rsid w:val="00B418E8"/>
    <w:rsid w:val="00B42285"/>
    <w:rsid w:val="00B422DA"/>
    <w:rsid w:val="00B4274B"/>
    <w:rsid w:val="00B435B1"/>
    <w:rsid w:val="00B4367F"/>
    <w:rsid w:val="00B438BA"/>
    <w:rsid w:val="00B44F99"/>
    <w:rsid w:val="00B44FEF"/>
    <w:rsid w:val="00B45876"/>
    <w:rsid w:val="00B45EA9"/>
    <w:rsid w:val="00B46388"/>
    <w:rsid w:val="00B47B0C"/>
    <w:rsid w:val="00B513B4"/>
    <w:rsid w:val="00B51542"/>
    <w:rsid w:val="00B51B28"/>
    <w:rsid w:val="00B51D1D"/>
    <w:rsid w:val="00B526F1"/>
    <w:rsid w:val="00B5310E"/>
    <w:rsid w:val="00B54ACC"/>
    <w:rsid w:val="00B54DCB"/>
    <w:rsid w:val="00B55A35"/>
    <w:rsid w:val="00B55AC2"/>
    <w:rsid w:val="00B560C9"/>
    <w:rsid w:val="00B56533"/>
    <w:rsid w:val="00B56CFC"/>
    <w:rsid w:val="00B57777"/>
    <w:rsid w:val="00B57A17"/>
    <w:rsid w:val="00B61BE2"/>
    <w:rsid w:val="00B6266F"/>
    <w:rsid w:val="00B62E0B"/>
    <w:rsid w:val="00B637C9"/>
    <w:rsid w:val="00B63C32"/>
    <w:rsid w:val="00B64434"/>
    <w:rsid w:val="00B6617C"/>
    <w:rsid w:val="00B66B1A"/>
    <w:rsid w:val="00B7089D"/>
    <w:rsid w:val="00B711CE"/>
    <w:rsid w:val="00B71DC8"/>
    <w:rsid w:val="00B726E1"/>
    <w:rsid w:val="00B7454C"/>
    <w:rsid w:val="00B746C6"/>
    <w:rsid w:val="00B74E77"/>
    <w:rsid w:val="00B7604C"/>
    <w:rsid w:val="00B7652C"/>
    <w:rsid w:val="00B766BF"/>
    <w:rsid w:val="00B76FA6"/>
    <w:rsid w:val="00B80314"/>
    <w:rsid w:val="00B80910"/>
    <w:rsid w:val="00B81290"/>
    <w:rsid w:val="00B818F4"/>
    <w:rsid w:val="00B81BC9"/>
    <w:rsid w:val="00B8222F"/>
    <w:rsid w:val="00B82615"/>
    <w:rsid w:val="00B83444"/>
    <w:rsid w:val="00B836ED"/>
    <w:rsid w:val="00B83923"/>
    <w:rsid w:val="00B85101"/>
    <w:rsid w:val="00B853BE"/>
    <w:rsid w:val="00B86126"/>
    <w:rsid w:val="00B86476"/>
    <w:rsid w:val="00B867C0"/>
    <w:rsid w:val="00B86A3D"/>
    <w:rsid w:val="00B875C7"/>
    <w:rsid w:val="00B9024A"/>
    <w:rsid w:val="00B90D10"/>
    <w:rsid w:val="00B90FE5"/>
    <w:rsid w:val="00B912C8"/>
    <w:rsid w:val="00B9158D"/>
    <w:rsid w:val="00B91706"/>
    <w:rsid w:val="00B919AD"/>
    <w:rsid w:val="00B91A2B"/>
    <w:rsid w:val="00B91C62"/>
    <w:rsid w:val="00B9287A"/>
    <w:rsid w:val="00B93204"/>
    <w:rsid w:val="00B93453"/>
    <w:rsid w:val="00B94E17"/>
    <w:rsid w:val="00B952F3"/>
    <w:rsid w:val="00B957FE"/>
    <w:rsid w:val="00B95F02"/>
    <w:rsid w:val="00B960E9"/>
    <w:rsid w:val="00B96BEF"/>
    <w:rsid w:val="00B96FC0"/>
    <w:rsid w:val="00B97260"/>
    <w:rsid w:val="00B97A69"/>
    <w:rsid w:val="00B97CF8"/>
    <w:rsid w:val="00B97E34"/>
    <w:rsid w:val="00BA0632"/>
    <w:rsid w:val="00BA0AAA"/>
    <w:rsid w:val="00BA0DFB"/>
    <w:rsid w:val="00BA1A32"/>
    <w:rsid w:val="00BA1CC1"/>
    <w:rsid w:val="00BA2FEF"/>
    <w:rsid w:val="00BA7B08"/>
    <w:rsid w:val="00BB1548"/>
    <w:rsid w:val="00BB1CE7"/>
    <w:rsid w:val="00BB226D"/>
    <w:rsid w:val="00BB254A"/>
    <w:rsid w:val="00BB2F6D"/>
    <w:rsid w:val="00BB2FD3"/>
    <w:rsid w:val="00BB2FDF"/>
    <w:rsid w:val="00BB2FFF"/>
    <w:rsid w:val="00BB384E"/>
    <w:rsid w:val="00BB5FCB"/>
    <w:rsid w:val="00BB604B"/>
    <w:rsid w:val="00BB6B90"/>
    <w:rsid w:val="00BC00EC"/>
    <w:rsid w:val="00BC08C5"/>
    <w:rsid w:val="00BC12FB"/>
    <w:rsid w:val="00BC1C3C"/>
    <w:rsid w:val="00BC307F"/>
    <w:rsid w:val="00BC3159"/>
    <w:rsid w:val="00BC3257"/>
    <w:rsid w:val="00BC39DB"/>
    <w:rsid w:val="00BC3A32"/>
    <w:rsid w:val="00BC3B07"/>
    <w:rsid w:val="00BC46EF"/>
    <w:rsid w:val="00BC6C9C"/>
    <w:rsid w:val="00BC6FD6"/>
    <w:rsid w:val="00BD008E"/>
    <w:rsid w:val="00BD2BF4"/>
    <w:rsid w:val="00BD2F3B"/>
    <w:rsid w:val="00BD3372"/>
    <w:rsid w:val="00BD4AA6"/>
    <w:rsid w:val="00BD50AA"/>
    <w:rsid w:val="00BD5135"/>
    <w:rsid w:val="00BD6AF4"/>
    <w:rsid w:val="00BD7291"/>
    <w:rsid w:val="00BD78BC"/>
    <w:rsid w:val="00BD7EA3"/>
    <w:rsid w:val="00BD7FE2"/>
    <w:rsid w:val="00BE0433"/>
    <w:rsid w:val="00BE04AB"/>
    <w:rsid w:val="00BE0B19"/>
    <w:rsid w:val="00BE0DD8"/>
    <w:rsid w:val="00BE1D82"/>
    <w:rsid w:val="00BE1EE4"/>
    <w:rsid w:val="00BE1F8B"/>
    <w:rsid w:val="00BE2118"/>
    <w:rsid w:val="00BE2B4F"/>
    <w:rsid w:val="00BE2F39"/>
    <w:rsid w:val="00BE332D"/>
    <w:rsid w:val="00BE3360"/>
    <w:rsid w:val="00BE3CF1"/>
    <w:rsid w:val="00BE3E6B"/>
    <w:rsid w:val="00BE405D"/>
    <w:rsid w:val="00BE40C5"/>
    <w:rsid w:val="00BE4B20"/>
    <w:rsid w:val="00BE5FC4"/>
    <w:rsid w:val="00BE6944"/>
    <w:rsid w:val="00BE6ECA"/>
    <w:rsid w:val="00BE7C4D"/>
    <w:rsid w:val="00BE7F6A"/>
    <w:rsid w:val="00BF0274"/>
    <w:rsid w:val="00BF08C4"/>
    <w:rsid w:val="00BF0BAF"/>
    <w:rsid w:val="00BF120C"/>
    <w:rsid w:val="00BF19CE"/>
    <w:rsid w:val="00BF2181"/>
    <w:rsid w:val="00BF2A4A"/>
    <w:rsid w:val="00BF2B6F"/>
    <w:rsid w:val="00BF351A"/>
    <w:rsid w:val="00BF3914"/>
    <w:rsid w:val="00BF49B1"/>
    <w:rsid w:val="00BF5552"/>
    <w:rsid w:val="00BF66F8"/>
    <w:rsid w:val="00BF73F2"/>
    <w:rsid w:val="00C00C61"/>
    <w:rsid w:val="00C01376"/>
    <w:rsid w:val="00C01671"/>
    <w:rsid w:val="00C021DD"/>
    <w:rsid w:val="00C02419"/>
    <w:rsid w:val="00C026C1"/>
    <w:rsid w:val="00C02766"/>
    <w:rsid w:val="00C03EE8"/>
    <w:rsid w:val="00C05BEC"/>
    <w:rsid w:val="00C06E7D"/>
    <w:rsid w:val="00C10A62"/>
    <w:rsid w:val="00C1112B"/>
    <w:rsid w:val="00C11A88"/>
    <w:rsid w:val="00C12012"/>
    <w:rsid w:val="00C12874"/>
    <w:rsid w:val="00C12BC1"/>
    <w:rsid w:val="00C130AA"/>
    <w:rsid w:val="00C13BDA"/>
    <w:rsid w:val="00C13FCD"/>
    <w:rsid w:val="00C13FFD"/>
    <w:rsid w:val="00C14632"/>
    <w:rsid w:val="00C16C30"/>
    <w:rsid w:val="00C20317"/>
    <w:rsid w:val="00C20506"/>
    <w:rsid w:val="00C20A00"/>
    <w:rsid w:val="00C212CF"/>
    <w:rsid w:val="00C21673"/>
    <w:rsid w:val="00C21C7A"/>
    <w:rsid w:val="00C22EB7"/>
    <w:rsid w:val="00C23130"/>
    <w:rsid w:val="00C255A5"/>
    <w:rsid w:val="00C257FD"/>
    <w:rsid w:val="00C2584B"/>
    <w:rsid w:val="00C25942"/>
    <w:rsid w:val="00C25DD9"/>
    <w:rsid w:val="00C2663F"/>
    <w:rsid w:val="00C26CA4"/>
    <w:rsid w:val="00C26DB8"/>
    <w:rsid w:val="00C30893"/>
    <w:rsid w:val="00C31428"/>
    <w:rsid w:val="00C32DB8"/>
    <w:rsid w:val="00C335B9"/>
    <w:rsid w:val="00C3400F"/>
    <w:rsid w:val="00C34B64"/>
    <w:rsid w:val="00C34C36"/>
    <w:rsid w:val="00C352B3"/>
    <w:rsid w:val="00C3654C"/>
    <w:rsid w:val="00C36BF5"/>
    <w:rsid w:val="00C36D93"/>
    <w:rsid w:val="00C36DBC"/>
    <w:rsid w:val="00C37285"/>
    <w:rsid w:val="00C376BA"/>
    <w:rsid w:val="00C40373"/>
    <w:rsid w:val="00C4082D"/>
    <w:rsid w:val="00C40AE6"/>
    <w:rsid w:val="00C40B4C"/>
    <w:rsid w:val="00C411AF"/>
    <w:rsid w:val="00C4138D"/>
    <w:rsid w:val="00C41E3A"/>
    <w:rsid w:val="00C4304C"/>
    <w:rsid w:val="00C43278"/>
    <w:rsid w:val="00C43315"/>
    <w:rsid w:val="00C443DF"/>
    <w:rsid w:val="00C44623"/>
    <w:rsid w:val="00C452F5"/>
    <w:rsid w:val="00C46555"/>
    <w:rsid w:val="00C467E9"/>
    <w:rsid w:val="00C46B15"/>
    <w:rsid w:val="00C46C63"/>
    <w:rsid w:val="00C46F7D"/>
    <w:rsid w:val="00C479B5"/>
    <w:rsid w:val="00C479DE"/>
    <w:rsid w:val="00C50242"/>
    <w:rsid w:val="00C5034D"/>
    <w:rsid w:val="00C5050E"/>
    <w:rsid w:val="00C50E99"/>
    <w:rsid w:val="00C52744"/>
    <w:rsid w:val="00C53EB3"/>
    <w:rsid w:val="00C542D4"/>
    <w:rsid w:val="00C54D71"/>
    <w:rsid w:val="00C563F5"/>
    <w:rsid w:val="00C570F7"/>
    <w:rsid w:val="00C6217E"/>
    <w:rsid w:val="00C626D5"/>
    <w:rsid w:val="00C62CD5"/>
    <w:rsid w:val="00C636E6"/>
    <w:rsid w:val="00C639D6"/>
    <w:rsid w:val="00C63F8E"/>
    <w:rsid w:val="00C647FB"/>
    <w:rsid w:val="00C654E0"/>
    <w:rsid w:val="00C66030"/>
    <w:rsid w:val="00C671E4"/>
    <w:rsid w:val="00C67604"/>
    <w:rsid w:val="00C67EAB"/>
    <w:rsid w:val="00C703F8"/>
    <w:rsid w:val="00C70520"/>
    <w:rsid w:val="00C708F9"/>
    <w:rsid w:val="00C70DFF"/>
    <w:rsid w:val="00C71C4B"/>
    <w:rsid w:val="00C72357"/>
    <w:rsid w:val="00C73A5A"/>
    <w:rsid w:val="00C742D9"/>
    <w:rsid w:val="00C74E82"/>
    <w:rsid w:val="00C75A6B"/>
    <w:rsid w:val="00C763B6"/>
    <w:rsid w:val="00C7644F"/>
    <w:rsid w:val="00C768F6"/>
    <w:rsid w:val="00C7693F"/>
    <w:rsid w:val="00C80073"/>
    <w:rsid w:val="00C80DEA"/>
    <w:rsid w:val="00C81520"/>
    <w:rsid w:val="00C81D31"/>
    <w:rsid w:val="00C820D4"/>
    <w:rsid w:val="00C832DC"/>
    <w:rsid w:val="00C8377F"/>
    <w:rsid w:val="00C8381C"/>
    <w:rsid w:val="00C84A5B"/>
    <w:rsid w:val="00C8646D"/>
    <w:rsid w:val="00C86887"/>
    <w:rsid w:val="00C86C71"/>
    <w:rsid w:val="00C901FF"/>
    <w:rsid w:val="00C90348"/>
    <w:rsid w:val="00C91068"/>
    <w:rsid w:val="00C91DE3"/>
    <w:rsid w:val="00C92C7F"/>
    <w:rsid w:val="00C9369D"/>
    <w:rsid w:val="00C93975"/>
    <w:rsid w:val="00C944FA"/>
    <w:rsid w:val="00C95854"/>
    <w:rsid w:val="00C95EFF"/>
    <w:rsid w:val="00C962F3"/>
    <w:rsid w:val="00C96E6F"/>
    <w:rsid w:val="00C97872"/>
    <w:rsid w:val="00C978E7"/>
    <w:rsid w:val="00CA0532"/>
    <w:rsid w:val="00CA0EBA"/>
    <w:rsid w:val="00CA0EF5"/>
    <w:rsid w:val="00CA1EA0"/>
    <w:rsid w:val="00CA2241"/>
    <w:rsid w:val="00CA3CDD"/>
    <w:rsid w:val="00CA403B"/>
    <w:rsid w:val="00CA4220"/>
    <w:rsid w:val="00CA44A3"/>
    <w:rsid w:val="00CA4D22"/>
    <w:rsid w:val="00CA505A"/>
    <w:rsid w:val="00CA59C7"/>
    <w:rsid w:val="00CA59DD"/>
    <w:rsid w:val="00CA6EB7"/>
    <w:rsid w:val="00CB008E"/>
    <w:rsid w:val="00CB01FA"/>
    <w:rsid w:val="00CB0737"/>
    <w:rsid w:val="00CB097A"/>
    <w:rsid w:val="00CB26EC"/>
    <w:rsid w:val="00CB2D2A"/>
    <w:rsid w:val="00CB5208"/>
    <w:rsid w:val="00CB5B1E"/>
    <w:rsid w:val="00CB60B6"/>
    <w:rsid w:val="00CB787A"/>
    <w:rsid w:val="00CC08CF"/>
    <w:rsid w:val="00CC0C4A"/>
    <w:rsid w:val="00CC17F0"/>
    <w:rsid w:val="00CC1853"/>
    <w:rsid w:val="00CC1950"/>
    <w:rsid w:val="00CC1FAE"/>
    <w:rsid w:val="00CC3A23"/>
    <w:rsid w:val="00CC737C"/>
    <w:rsid w:val="00CD087D"/>
    <w:rsid w:val="00CD0F5D"/>
    <w:rsid w:val="00CD1C0B"/>
    <w:rsid w:val="00CD239A"/>
    <w:rsid w:val="00CD3A5A"/>
    <w:rsid w:val="00CD5512"/>
    <w:rsid w:val="00CD5F9F"/>
    <w:rsid w:val="00CD6E3D"/>
    <w:rsid w:val="00CD71AB"/>
    <w:rsid w:val="00CE0109"/>
    <w:rsid w:val="00CE1FC5"/>
    <w:rsid w:val="00CE37E3"/>
    <w:rsid w:val="00CE46E5"/>
    <w:rsid w:val="00CE485A"/>
    <w:rsid w:val="00CE4ADA"/>
    <w:rsid w:val="00CE5279"/>
    <w:rsid w:val="00CE5A78"/>
    <w:rsid w:val="00CE78AE"/>
    <w:rsid w:val="00CE7D9E"/>
    <w:rsid w:val="00CE7E62"/>
    <w:rsid w:val="00CF0FC2"/>
    <w:rsid w:val="00CF192A"/>
    <w:rsid w:val="00CF195E"/>
    <w:rsid w:val="00CF19DA"/>
    <w:rsid w:val="00CF1C7F"/>
    <w:rsid w:val="00CF1CC0"/>
    <w:rsid w:val="00CF24F8"/>
    <w:rsid w:val="00CF2653"/>
    <w:rsid w:val="00CF36E9"/>
    <w:rsid w:val="00CF3ED7"/>
    <w:rsid w:val="00CF4247"/>
    <w:rsid w:val="00CF4739"/>
    <w:rsid w:val="00CF4B08"/>
    <w:rsid w:val="00CF5263"/>
    <w:rsid w:val="00CF60B5"/>
    <w:rsid w:val="00CF610E"/>
    <w:rsid w:val="00CF7083"/>
    <w:rsid w:val="00D004FA"/>
    <w:rsid w:val="00D015BF"/>
    <w:rsid w:val="00D01B21"/>
    <w:rsid w:val="00D01E2F"/>
    <w:rsid w:val="00D027DF"/>
    <w:rsid w:val="00D03102"/>
    <w:rsid w:val="00D03727"/>
    <w:rsid w:val="00D0378A"/>
    <w:rsid w:val="00D04356"/>
    <w:rsid w:val="00D05132"/>
    <w:rsid w:val="00D05EA9"/>
    <w:rsid w:val="00D06232"/>
    <w:rsid w:val="00D0662E"/>
    <w:rsid w:val="00D071F8"/>
    <w:rsid w:val="00D07252"/>
    <w:rsid w:val="00D074F4"/>
    <w:rsid w:val="00D07CE1"/>
    <w:rsid w:val="00D1026A"/>
    <w:rsid w:val="00D107CF"/>
    <w:rsid w:val="00D11B0B"/>
    <w:rsid w:val="00D11FDA"/>
    <w:rsid w:val="00D12293"/>
    <w:rsid w:val="00D1278B"/>
    <w:rsid w:val="00D14236"/>
    <w:rsid w:val="00D14553"/>
    <w:rsid w:val="00D14DB1"/>
    <w:rsid w:val="00D154D4"/>
    <w:rsid w:val="00D15A66"/>
    <w:rsid w:val="00D15F43"/>
    <w:rsid w:val="00D16E87"/>
    <w:rsid w:val="00D16FA2"/>
    <w:rsid w:val="00D1722C"/>
    <w:rsid w:val="00D20B8B"/>
    <w:rsid w:val="00D2162C"/>
    <w:rsid w:val="00D21A3C"/>
    <w:rsid w:val="00D233F1"/>
    <w:rsid w:val="00D256F8"/>
    <w:rsid w:val="00D2685C"/>
    <w:rsid w:val="00D26A3B"/>
    <w:rsid w:val="00D302FD"/>
    <w:rsid w:val="00D3038A"/>
    <w:rsid w:val="00D30590"/>
    <w:rsid w:val="00D3098D"/>
    <w:rsid w:val="00D31677"/>
    <w:rsid w:val="00D3171E"/>
    <w:rsid w:val="00D31A02"/>
    <w:rsid w:val="00D3323C"/>
    <w:rsid w:val="00D33456"/>
    <w:rsid w:val="00D3396F"/>
    <w:rsid w:val="00D33D4D"/>
    <w:rsid w:val="00D34A0B"/>
    <w:rsid w:val="00D34B92"/>
    <w:rsid w:val="00D36234"/>
    <w:rsid w:val="00D36371"/>
    <w:rsid w:val="00D370BB"/>
    <w:rsid w:val="00D40F96"/>
    <w:rsid w:val="00D437D8"/>
    <w:rsid w:val="00D44400"/>
    <w:rsid w:val="00D447D6"/>
    <w:rsid w:val="00D44994"/>
    <w:rsid w:val="00D456A7"/>
    <w:rsid w:val="00D45DF3"/>
    <w:rsid w:val="00D46174"/>
    <w:rsid w:val="00D47DD0"/>
    <w:rsid w:val="00D50183"/>
    <w:rsid w:val="00D51D12"/>
    <w:rsid w:val="00D52AD2"/>
    <w:rsid w:val="00D534DC"/>
    <w:rsid w:val="00D5362B"/>
    <w:rsid w:val="00D55072"/>
    <w:rsid w:val="00D551B5"/>
    <w:rsid w:val="00D56213"/>
    <w:rsid w:val="00D56DB2"/>
    <w:rsid w:val="00D5747F"/>
    <w:rsid w:val="00D57495"/>
    <w:rsid w:val="00D574FA"/>
    <w:rsid w:val="00D5761B"/>
    <w:rsid w:val="00D60C8D"/>
    <w:rsid w:val="00D61374"/>
    <w:rsid w:val="00D6168A"/>
    <w:rsid w:val="00D616A5"/>
    <w:rsid w:val="00D61FC0"/>
    <w:rsid w:val="00D61FF0"/>
    <w:rsid w:val="00D62075"/>
    <w:rsid w:val="00D6211D"/>
    <w:rsid w:val="00D621F8"/>
    <w:rsid w:val="00D62C97"/>
    <w:rsid w:val="00D63517"/>
    <w:rsid w:val="00D63B75"/>
    <w:rsid w:val="00D64BB9"/>
    <w:rsid w:val="00D659B1"/>
    <w:rsid w:val="00D66E18"/>
    <w:rsid w:val="00D6734D"/>
    <w:rsid w:val="00D675C2"/>
    <w:rsid w:val="00D679CF"/>
    <w:rsid w:val="00D679D3"/>
    <w:rsid w:val="00D7142F"/>
    <w:rsid w:val="00D7356F"/>
    <w:rsid w:val="00D73587"/>
    <w:rsid w:val="00D73D3C"/>
    <w:rsid w:val="00D73EBB"/>
    <w:rsid w:val="00D74A0F"/>
    <w:rsid w:val="00D7511E"/>
    <w:rsid w:val="00D751FB"/>
    <w:rsid w:val="00D754D6"/>
    <w:rsid w:val="00D75E4A"/>
    <w:rsid w:val="00D761AA"/>
    <w:rsid w:val="00D76FAE"/>
    <w:rsid w:val="00D773B9"/>
    <w:rsid w:val="00D777D7"/>
    <w:rsid w:val="00D80AB8"/>
    <w:rsid w:val="00D81792"/>
    <w:rsid w:val="00D817FE"/>
    <w:rsid w:val="00D81808"/>
    <w:rsid w:val="00D819B1"/>
    <w:rsid w:val="00D82494"/>
    <w:rsid w:val="00D83AE9"/>
    <w:rsid w:val="00D857B8"/>
    <w:rsid w:val="00D87175"/>
    <w:rsid w:val="00D87ABF"/>
    <w:rsid w:val="00D87EF8"/>
    <w:rsid w:val="00D90CD3"/>
    <w:rsid w:val="00D919E6"/>
    <w:rsid w:val="00D91BE1"/>
    <w:rsid w:val="00D91D59"/>
    <w:rsid w:val="00D92C29"/>
    <w:rsid w:val="00D93175"/>
    <w:rsid w:val="00D936E2"/>
    <w:rsid w:val="00D940C5"/>
    <w:rsid w:val="00D9463F"/>
    <w:rsid w:val="00D95104"/>
    <w:rsid w:val="00D953A6"/>
    <w:rsid w:val="00D95600"/>
    <w:rsid w:val="00D9683C"/>
    <w:rsid w:val="00D97884"/>
    <w:rsid w:val="00DA087E"/>
    <w:rsid w:val="00DA0A7F"/>
    <w:rsid w:val="00DA1C31"/>
    <w:rsid w:val="00DA20BC"/>
    <w:rsid w:val="00DA2ED7"/>
    <w:rsid w:val="00DA3E7A"/>
    <w:rsid w:val="00DA430C"/>
    <w:rsid w:val="00DA615D"/>
    <w:rsid w:val="00DA6598"/>
    <w:rsid w:val="00DA6C0F"/>
    <w:rsid w:val="00DA702F"/>
    <w:rsid w:val="00DA7F8A"/>
    <w:rsid w:val="00DB0176"/>
    <w:rsid w:val="00DB0404"/>
    <w:rsid w:val="00DB0AC1"/>
    <w:rsid w:val="00DB11F8"/>
    <w:rsid w:val="00DB185C"/>
    <w:rsid w:val="00DB18F8"/>
    <w:rsid w:val="00DB1F2A"/>
    <w:rsid w:val="00DB297F"/>
    <w:rsid w:val="00DB3153"/>
    <w:rsid w:val="00DB317A"/>
    <w:rsid w:val="00DB3663"/>
    <w:rsid w:val="00DB3B82"/>
    <w:rsid w:val="00DB485D"/>
    <w:rsid w:val="00DC1327"/>
    <w:rsid w:val="00DC1350"/>
    <w:rsid w:val="00DC3237"/>
    <w:rsid w:val="00DC41A4"/>
    <w:rsid w:val="00DC546B"/>
    <w:rsid w:val="00DC5672"/>
    <w:rsid w:val="00DC5D02"/>
    <w:rsid w:val="00DC60A2"/>
    <w:rsid w:val="00DC6600"/>
    <w:rsid w:val="00DC6743"/>
    <w:rsid w:val="00DC67BD"/>
    <w:rsid w:val="00DC6924"/>
    <w:rsid w:val="00DC71F2"/>
    <w:rsid w:val="00DD2025"/>
    <w:rsid w:val="00DD22EA"/>
    <w:rsid w:val="00DD23A0"/>
    <w:rsid w:val="00DD2428"/>
    <w:rsid w:val="00DD2A32"/>
    <w:rsid w:val="00DD3352"/>
    <w:rsid w:val="00DD3C96"/>
    <w:rsid w:val="00DD3EF5"/>
    <w:rsid w:val="00DD4FCE"/>
    <w:rsid w:val="00DD53FA"/>
    <w:rsid w:val="00DD5580"/>
    <w:rsid w:val="00DD5F42"/>
    <w:rsid w:val="00DD617B"/>
    <w:rsid w:val="00DE0DB5"/>
    <w:rsid w:val="00DE0E59"/>
    <w:rsid w:val="00DE0F6C"/>
    <w:rsid w:val="00DE219B"/>
    <w:rsid w:val="00DE2825"/>
    <w:rsid w:val="00DE310A"/>
    <w:rsid w:val="00DE52E3"/>
    <w:rsid w:val="00DE6514"/>
    <w:rsid w:val="00DE7808"/>
    <w:rsid w:val="00DE7C00"/>
    <w:rsid w:val="00DE7C3C"/>
    <w:rsid w:val="00DF03E9"/>
    <w:rsid w:val="00DF03ED"/>
    <w:rsid w:val="00DF04EE"/>
    <w:rsid w:val="00DF0BF4"/>
    <w:rsid w:val="00DF179D"/>
    <w:rsid w:val="00DF1E9C"/>
    <w:rsid w:val="00DF4572"/>
    <w:rsid w:val="00DF4658"/>
    <w:rsid w:val="00DF6C8B"/>
    <w:rsid w:val="00DF6F17"/>
    <w:rsid w:val="00DF70F6"/>
    <w:rsid w:val="00DF7223"/>
    <w:rsid w:val="00DF78FA"/>
    <w:rsid w:val="00DF79E2"/>
    <w:rsid w:val="00E002F1"/>
    <w:rsid w:val="00E0082C"/>
    <w:rsid w:val="00E01DAA"/>
    <w:rsid w:val="00E023E5"/>
    <w:rsid w:val="00E02432"/>
    <w:rsid w:val="00E028E8"/>
    <w:rsid w:val="00E04022"/>
    <w:rsid w:val="00E05E6D"/>
    <w:rsid w:val="00E0728F"/>
    <w:rsid w:val="00E0755C"/>
    <w:rsid w:val="00E07C6B"/>
    <w:rsid w:val="00E10EAB"/>
    <w:rsid w:val="00E11CD0"/>
    <w:rsid w:val="00E14A7E"/>
    <w:rsid w:val="00E151E1"/>
    <w:rsid w:val="00E158AA"/>
    <w:rsid w:val="00E160EA"/>
    <w:rsid w:val="00E17619"/>
    <w:rsid w:val="00E17805"/>
    <w:rsid w:val="00E20F79"/>
    <w:rsid w:val="00E21278"/>
    <w:rsid w:val="00E2186F"/>
    <w:rsid w:val="00E21A4D"/>
    <w:rsid w:val="00E22CCD"/>
    <w:rsid w:val="00E23A11"/>
    <w:rsid w:val="00E23FB7"/>
    <w:rsid w:val="00E2439A"/>
    <w:rsid w:val="00E24A27"/>
    <w:rsid w:val="00E25F89"/>
    <w:rsid w:val="00E27B65"/>
    <w:rsid w:val="00E32D62"/>
    <w:rsid w:val="00E339DC"/>
    <w:rsid w:val="00E33E15"/>
    <w:rsid w:val="00E361B8"/>
    <w:rsid w:val="00E36A1B"/>
    <w:rsid w:val="00E40912"/>
    <w:rsid w:val="00E429ED"/>
    <w:rsid w:val="00E43D50"/>
    <w:rsid w:val="00E43F37"/>
    <w:rsid w:val="00E44A8E"/>
    <w:rsid w:val="00E450ED"/>
    <w:rsid w:val="00E4791B"/>
    <w:rsid w:val="00E47E31"/>
    <w:rsid w:val="00E50AC6"/>
    <w:rsid w:val="00E51DDD"/>
    <w:rsid w:val="00E51FDD"/>
    <w:rsid w:val="00E52435"/>
    <w:rsid w:val="00E53122"/>
    <w:rsid w:val="00E5351B"/>
    <w:rsid w:val="00E53FA9"/>
    <w:rsid w:val="00E5414C"/>
    <w:rsid w:val="00E542B0"/>
    <w:rsid w:val="00E547B3"/>
    <w:rsid w:val="00E54CDD"/>
    <w:rsid w:val="00E55DFA"/>
    <w:rsid w:val="00E5666C"/>
    <w:rsid w:val="00E5733D"/>
    <w:rsid w:val="00E60B36"/>
    <w:rsid w:val="00E61202"/>
    <w:rsid w:val="00E61CC0"/>
    <w:rsid w:val="00E6277B"/>
    <w:rsid w:val="00E64424"/>
    <w:rsid w:val="00E64C99"/>
    <w:rsid w:val="00E64CD3"/>
    <w:rsid w:val="00E65E60"/>
    <w:rsid w:val="00E671C9"/>
    <w:rsid w:val="00E6743F"/>
    <w:rsid w:val="00E6758E"/>
    <w:rsid w:val="00E67E23"/>
    <w:rsid w:val="00E70016"/>
    <w:rsid w:val="00E70BC7"/>
    <w:rsid w:val="00E70FBC"/>
    <w:rsid w:val="00E727DC"/>
    <w:rsid w:val="00E72879"/>
    <w:rsid w:val="00E72C01"/>
    <w:rsid w:val="00E73BAD"/>
    <w:rsid w:val="00E7402C"/>
    <w:rsid w:val="00E741AC"/>
    <w:rsid w:val="00E7467A"/>
    <w:rsid w:val="00E75174"/>
    <w:rsid w:val="00E75388"/>
    <w:rsid w:val="00E75EBA"/>
    <w:rsid w:val="00E763B4"/>
    <w:rsid w:val="00E77848"/>
    <w:rsid w:val="00E80514"/>
    <w:rsid w:val="00E80E5B"/>
    <w:rsid w:val="00E816C5"/>
    <w:rsid w:val="00E81B88"/>
    <w:rsid w:val="00E81CE0"/>
    <w:rsid w:val="00E81D17"/>
    <w:rsid w:val="00E81E7C"/>
    <w:rsid w:val="00E8224D"/>
    <w:rsid w:val="00E82507"/>
    <w:rsid w:val="00E82D79"/>
    <w:rsid w:val="00E8519F"/>
    <w:rsid w:val="00E85CC3"/>
    <w:rsid w:val="00E8644A"/>
    <w:rsid w:val="00E86651"/>
    <w:rsid w:val="00E90279"/>
    <w:rsid w:val="00E90635"/>
    <w:rsid w:val="00E909A1"/>
    <w:rsid w:val="00E909CE"/>
    <w:rsid w:val="00E90BFF"/>
    <w:rsid w:val="00E91F04"/>
    <w:rsid w:val="00E91F35"/>
    <w:rsid w:val="00E95403"/>
    <w:rsid w:val="00E9548D"/>
    <w:rsid w:val="00E95BA6"/>
    <w:rsid w:val="00E97648"/>
    <w:rsid w:val="00EA0E4A"/>
    <w:rsid w:val="00EA17B8"/>
    <w:rsid w:val="00EA1A54"/>
    <w:rsid w:val="00EA2226"/>
    <w:rsid w:val="00EA26FC"/>
    <w:rsid w:val="00EA3B5A"/>
    <w:rsid w:val="00EA410E"/>
    <w:rsid w:val="00EA4FB3"/>
    <w:rsid w:val="00EA4FD1"/>
    <w:rsid w:val="00EA53C2"/>
    <w:rsid w:val="00EA5695"/>
    <w:rsid w:val="00EA5B0A"/>
    <w:rsid w:val="00EA60E8"/>
    <w:rsid w:val="00EA65AD"/>
    <w:rsid w:val="00EA7FCF"/>
    <w:rsid w:val="00EB0CA3"/>
    <w:rsid w:val="00EB104F"/>
    <w:rsid w:val="00EB1B27"/>
    <w:rsid w:val="00EB1DA8"/>
    <w:rsid w:val="00EB3521"/>
    <w:rsid w:val="00EB4CFF"/>
    <w:rsid w:val="00EB5476"/>
    <w:rsid w:val="00EB70B0"/>
    <w:rsid w:val="00EB7633"/>
    <w:rsid w:val="00EB7736"/>
    <w:rsid w:val="00EC063E"/>
    <w:rsid w:val="00EC2E2D"/>
    <w:rsid w:val="00EC32A4"/>
    <w:rsid w:val="00EC3BEC"/>
    <w:rsid w:val="00EC462B"/>
    <w:rsid w:val="00EC4723"/>
    <w:rsid w:val="00EC4930"/>
    <w:rsid w:val="00EC561B"/>
    <w:rsid w:val="00EC56E0"/>
    <w:rsid w:val="00EC6057"/>
    <w:rsid w:val="00EC6847"/>
    <w:rsid w:val="00EC7DB6"/>
    <w:rsid w:val="00ED03EA"/>
    <w:rsid w:val="00ED151D"/>
    <w:rsid w:val="00ED162F"/>
    <w:rsid w:val="00ED19BF"/>
    <w:rsid w:val="00ED2792"/>
    <w:rsid w:val="00ED2E52"/>
    <w:rsid w:val="00ED3024"/>
    <w:rsid w:val="00ED5FE4"/>
    <w:rsid w:val="00ED6B9B"/>
    <w:rsid w:val="00ED71C5"/>
    <w:rsid w:val="00ED721B"/>
    <w:rsid w:val="00EE16FA"/>
    <w:rsid w:val="00EE18FB"/>
    <w:rsid w:val="00EE2B35"/>
    <w:rsid w:val="00EE3C42"/>
    <w:rsid w:val="00EE3D4F"/>
    <w:rsid w:val="00EE499A"/>
    <w:rsid w:val="00EE534D"/>
    <w:rsid w:val="00EE5560"/>
    <w:rsid w:val="00EE6D0C"/>
    <w:rsid w:val="00EE6F1E"/>
    <w:rsid w:val="00EE767C"/>
    <w:rsid w:val="00EF008C"/>
    <w:rsid w:val="00EF0348"/>
    <w:rsid w:val="00EF1F9C"/>
    <w:rsid w:val="00EF4366"/>
    <w:rsid w:val="00EF4CD6"/>
    <w:rsid w:val="00EF55A0"/>
    <w:rsid w:val="00EF63D1"/>
    <w:rsid w:val="00EF6513"/>
    <w:rsid w:val="00EF6683"/>
    <w:rsid w:val="00EF6C3C"/>
    <w:rsid w:val="00EF6CFA"/>
    <w:rsid w:val="00EF7002"/>
    <w:rsid w:val="00EF769B"/>
    <w:rsid w:val="00EF773F"/>
    <w:rsid w:val="00EF7D8E"/>
    <w:rsid w:val="00F0248D"/>
    <w:rsid w:val="00F027BA"/>
    <w:rsid w:val="00F03E79"/>
    <w:rsid w:val="00F047BD"/>
    <w:rsid w:val="00F05DEF"/>
    <w:rsid w:val="00F0628D"/>
    <w:rsid w:val="00F06651"/>
    <w:rsid w:val="00F06CDB"/>
    <w:rsid w:val="00F07369"/>
    <w:rsid w:val="00F0760E"/>
    <w:rsid w:val="00F07DE6"/>
    <w:rsid w:val="00F101D6"/>
    <w:rsid w:val="00F1056C"/>
    <w:rsid w:val="00F107F1"/>
    <w:rsid w:val="00F10FC1"/>
    <w:rsid w:val="00F112FD"/>
    <w:rsid w:val="00F11786"/>
    <w:rsid w:val="00F11E69"/>
    <w:rsid w:val="00F133A1"/>
    <w:rsid w:val="00F13ECD"/>
    <w:rsid w:val="00F1476E"/>
    <w:rsid w:val="00F155CE"/>
    <w:rsid w:val="00F16A88"/>
    <w:rsid w:val="00F17EAE"/>
    <w:rsid w:val="00F20562"/>
    <w:rsid w:val="00F209C2"/>
    <w:rsid w:val="00F218D4"/>
    <w:rsid w:val="00F21DBD"/>
    <w:rsid w:val="00F2250A"/>
    <w:rsid w:val="00F22856"/>
    <w:rsid w:val="00F2437B"/>
    <w:rsid w:val="00F24788"/>
    <w:rsid w:val="00F24E9E"/>
    <w:rsid w:val="00F25C8D"/>
    <w:rsid w:val="00F2640F"/>
    <w:rsid w:val="00F27C34"/>
    <w:rsid w:val="00F27E46"/>
    <w:rsid w:val="00F301C2"/>
    <w:rsid w:val="00F302E1"/>
    <w:rsid w:val="00F31B22"/>
    <w:rsid w:val="00F31B49"/>
    <w:rsid w:val="00F325EB"/>
    <w:rsid w:val="00F3277F"/>
    <w:rsid w:val="00F32F56"/>
    <w:rsid w:val="00F33CE8"/>
    <w:rsid w:val="00F33D4F"/>
    <w:rsid w:val="00F33DE5"/>
    <w:rsid w:val="00F34CD6"/>
    <w:rsid w:val="00F350DE"/>
    <w:rsid w:val="00F35620"/>
    <w:rsid w:val="00F35873"/>
    <w:rsid w:val="00F35920"/>
    <w:rsid w:val="00F366A5"/>
    <w:rsid w:val="00F36876"/>
    <w:rsid w:val="00F36C5F"/>
    <w:rsid w:val="00F37259"/>
    <w:rsid w:val="00F405A4"/>
    <w:rsid w:val="00F41F05"/>
    <w:rsid w:val="00F427D8"/>
    <w:rsid w:val="00F42FFB"/>
    <w:rsid w:val="00F433BD"/>
    <w:rsid w:val="00F43CFE"/>
    <w:rsid w:val="00F43F70"/>
    <w:rsid w:val="00F44EC5"/>
    <w:rsid w:val="00F4567B"/>
    <w:rsid w:val="00F45956"/>
    <w:rsid w:val="00F47498"/>
    <w:rsid w:val="00F478A7"/>
    <w:rsid w:val="00F50472"/>
    <w:rsid w:val="00F50BB4"/>
    <w:rsid w:val="00F512B2"/>
    <w:rsid w:val="00F5283D"/>
    <w:rsid w:val="00F52ABA"/>
    <w:rsid w:val="00F52BC7"/>
    <w:rsid w:val="00F53522"/>
    <w:rsid w:val="00F53BF4"/>
    <w:rsid w:val="00F54266"/>
    <w:rsid w:val="00F55043"/>
    <w:rsid w:val="00F565CA"/>
    <w:rsid w:val="00F56DCF"/>
    <w:rsid w:val="00F57034"/>
    <w:rsid w:val="00F5732B"/>
    <w:rsid w:val="00F60BE9"/>
    <w:rsid w:val="00F61FD8"/>
    <w:rsid w:val="00F62DBF"/>
    <w:rsid w:val="00F6409D"/>
    <w:rsid w:val="00F641FC"/>
    <w:rsid w:val="00F647F7"/>
    <w:rsid w:val="00F6583C"/>
    <w:rsid w:val="00F6589A"/>
    <w:rsid w:val="00F670A9"/>
    <w:rsid w:val="00F6783E"/>
    <w:rsid w:val="00F67AE6"/>
    <w:rsid w:val="00F70DBE"/>
    <w:rsid w:val="00F71124"/>
    <w:rsid w:val="00F713CB"/>
    <w:rsid w:val="00F71888"/>
    <w:rsid w:val="00F719CD"/>
    <w:rsid w:val="00F71BB8"/>
    <w:rsid w:val="00F72584"/>
    <w:rsid w:val="00F7290D"/>
    <w:rsid w:val="00F7302F"/>
    <w:rsid w:val="00F732EC"/>
    <w:rsid w:val="00F73D08"/>
    <w:rsid w:val="00F74382"/>
    <w:rsid w:val="00F75704"/>
    <w:rsid w:val="00F7586B"/>
    <w:rsid w:val="00F75F2F"/>
    <w:rsid w:val="00F76052"/>
    <w:rsid w:val="00F76445"/>
    <w:rsid w:val="00F76B3E"/>
    <w:rsid w:val="00F76ECC"/>
    <w:rsid w:val="00F80399"/>
    <w:rsid w:val="00F809FB"/>
    <w:rsid w:val="00F812C8"/>
    <w:rsid w:val="00F8132D"/>
    <w:rsid w:val="00F818AE"/>
    <w:rsid w:val="00F81B40"/>
    <w:rsid w:val="00F820C4"/>
    <w:rsid w:val="00F82563"/>
    <w:rsid w:val="00F83829"/>
    <w:rsid w:val="00F84069"/>
    <w:rsid w:val="00F843D7"/>
    <w:rsid w:val="00F85536"/>
    <w:rsid w:val="00F8657A"/>
    <w:rsid w:val="00F8679A"/>
    <w:rsid w:val="00F87117"/>
    <w:rsid w:val="00F8736C"/>
    <w:rsid w:val="00F9030E"/>
    <w:rsid w:val="00F90ADB"/>
    <w:rsid w:val="00F90E78"/>
    <w:rsid w:val="00F91115"/>
    <w:rsid w:val="00F91209"/>
    <w:rsid w:val="00F9221F"/>
    <w:rsid w:val="00F931C7"/>
    <w:rsid w:val="00F93559"/>
    <w:rsid w:val="00F93D72"/>
    <w:rsid w:val="00F93E65"/>
    <w:rsid w:val="00F94070"/>
    <w:rsid w:val="00F950B5"/>
    <w:rsid w:val="00F9513F"/>
    <w:rsid w:val="00F951A8"/>
    <w:rsid w:val="00F9646F"/>
    <w:rsid w:val="00F9717B"/>
    <w:rsid w:val="00F97363"/>
    <w:rsid w:val="00F97908"/>
    <w:rsid w:val="00F97B43"/>
    <w:rsid w:val="00FA07F8"/>
    <w:rsid w:val="00FA105C"/>
    <w:rsid w:val="00FA1113"/>
    <w:rsid w:val="00FA1475"/>
    <w:rsid w:val="00FA148A"/>
    <w:rsid w:val="00FA27C8"/>
    <w:rsid w:val="00FA2A70"/>
    <w:rsid w:val="00FA3B76"/>
    <w:rsid w:val="00FA4D66"/>
    <w:rsid w:val="00FA5A4E"/>
    <w:rsid w:val="00FA64CA"/>
    <w:rsid w:val="00FB0082"/>
    <w:rsid w:val="00FB0243"/>
    <w:rsid w:val="00FB09E7"/>
    <w:rsid w:val="00FB1527"/>
    <w:rsid w:val="00FB2537"/>
    <w:rsid w:val="00FB33DC"/>
    <w:rsid w:val="00FB3942"/>
    <w:rsid w:val="00FB4338"/>
    <w:rsid w:val="00FB477E"/>
    <w:rsid w:val="00FB4C9C"/>
    <w:rsid w:val="00FB6165"/>
    <w:rsid w:val="00FC0150"/>
    <w:rsid w:val="00FC0342"/>
    <w:rsid w:val="00FC03AB"/>
    <w:rsid w:val="00FC1230"/>
    <w:rsid w:val="00FC1D6C"/>
    <w:rsid w:val="00FC24F4"/>
    <w:rsid w:val="00FC3BE5"/>
    <w:rsid w:val="00FC456E"/>
    <w:rsid w:val="00FC4729"/>
    <w:rsid w:val="00FC4A8C"/>
    <w:rsid w:val="00FC53DB"/>
    <w:rsid w:val="00FC56EF"/>
    <w:rsid w:val="00FC5FC2"/>
    <w:rsid w:val="00FC6177"/>
    <w:rsid w:val="00FC63D1"/>
    <w:rsid w:val="00FC7528"/>
    <w:rsid w:val="00FC7FE9"/>
    <w:rsid w:val="00FD0572"/>
    <w:rsid w:val="00FD1A97"/>
    <w:rsid w:val="00FD29C0"/>
    <w:rsid w:val="00FD2D7B"/>
    <w:rsid w:val="00FD37F6"/>
    <w:rsid w:val="00FD4589"/>
    <w:rsid w:val="00FD473E"/>
    <w:rsid w:val="00FD4ED6"/>
    <w:rsid w:val="00FD7DF9"/>
    <w:rsid w:val="00FE0B51"/>
    <w:rsid w:val="00FE0B78"/>
    <w:rsid w:val="00FE0ED4"/>
    <w:rsid w:val="00FE109E"/>
    <w:rsid w:val="00FE1EAB"/>
    <w:rsid w:val="00FE1F9F"/>
    <w:rsid w:val="00FE29D1"/>
    <w:rsid w:val="00FE3465"/>
    <w:rsid w:val="00FE67CF"/>
    <w:rsid w:val="00FE6D20"/>
    <w:rsid w:val="00FE6FB9"/>
    <w:rsid w:val="00FE7549"/>
    <w:rsid w:val="00FE7B67"/>
    <w:rsid w:val="00FE7BCC"/>
    <w:rsid w:val="00FE7E2E"/>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11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A3634"/>
    <w:pPr>
      <w:keepNext/>
      <w:spacing w:before="120"/>
      <w:outlineLvl w:val="0"/>
    </w:pPr>
    <w:rPr>
      <w:b/>
      <w:bCs/>
      <w:sz w:val="28"/>
      <w:szCs w:val="28"/>
    </w:rPr>
  </w:style>
  <w:style w:type="paragraph" w:styleId="Heading2">
    <w:name w:val="heading 2"/>
    <w:basedOn w:val="Normal"/>
    <w:next w:val="Normal"/>
    <w:qFormat/>
    <w:rsid w:val="008A3634"/>
    <w:pPr>
      <w:keepNext/>
      <w:spacing w:before="120"/>
      <w:outlineLvl w:val="1"/>
    </w:pPr>
    <w:rPr>
      <w:b/>
      <w:bCs/>
      <w:sz w:val="24"/>
    </w:rPr>
  </w:style>
  <w:style w:type="paragraph" w:styleId="Heading3">
    <w:name w:val="heading 3"/>
    <w:aliases w:val="h3,H3"/>
    <w:basedOn w:val="Normal"/>
    <w:next w:val="Normal"/>
    <w:qFormat/>
    <w:rsid w:val="008A3634"/>
    <w:pPr>
      <w:keepNext/>
      <w:spacing w:before="120"/>
      <w:outlineLvl w:val="2"/>
    </w:pPr>
    <w:rPr>
      <w:b/>
    </w:rPr>
  </w:style>
  <w:style w:type="paragraph" w:styleId="Heading4">
    <w:name w:val="heading 4"/>
    <w:basedOn w:val="Normal"/>
    <w:next w:val="Normal"/>
    <w:qFormat/>
    <w:rsid w:val="008A3634"/>
    <w:pPr>
      <w:keepNext/>
      <w:spacing w:before="120"/>
      <w:outlineLvl w:val="3"/>
    </w:pPr>
    <w:rPr>
      <w:b/>
      <w:bCs/>
      <w:szCs w:val="28"/>
    </w:rPr>
  </w:style>
  <w:style w:type="paragraph" w:styleId="Heading5">
    <w:name w:val="heading 5"/>
    <w:basedOn w:val="Normal"/>
    <w:next w:val="Normal"/>
    <w:qFormat/>
    <w:rsid w:val="008A3634"/>
    <w:pPr>
      <w:keepNext/>
      <w:spacing w:before="120"/>
      <w:outlineLvl w:val="4"/>
    </w:pPr>
    <w:rPr>
      <w:b/>
      <w:bCs/>
      <w:i/>
      <w:iCs/>
      <w:szCs w:val="26"/>
    </w:rPr>
  </w:style>
  <w:style w:type="paragraph" w:styleId="Heading6">
    <w:name w:val="heading 6"/>
    <w:basedOn w:val="Normal"/>
    <w:next w:val="Normal"/>
    <w:qFormat/>
    <w:rsid w:val="008A3634"/>
    <w:pPr>
      <w:spacing w:before="240" w:after="60"/>
      <w:outlineLvl w:val="5"/>
    </w:pPr>
    <w:rPr>
      <w:b/>
      <w:bCs/>
    </w:rPr>
  </w:style>
  <w:style w:type="paragraph" w:styleId="Heading7">
    <w:name w:val="heading 7"/>
    <w:basedOn w:val="Normal"/>
    <w:next w:val="Normal"/>
    <w:qFormat/>
    <w:rsid w:val="008A3634"/>
    <w:pPr>
      <w:spacing w:before="240" w:after="60"/>
      <w:outlineLvl w:val="6"/>
    </w:pPr>
    <w:rPr>
      <w:sz w:val="24"/>
      <w:szCs w:val="24"/>
    </w:rPr>
  </w:style>
  <w:style w:type="paragraph" w:styleId="Heading8">
    <w:name w:val="heading 8"/>
    <w:basedOn w:val="Normal"/>
    <w:next w:val="Normal"/>
    <w:qFormat/>
    <w:rsid w:val="008A3634"/>
    <w:pPr>
      <w:spacing w:before="240" w:after="60"/>
      <w:outlineLvl w:val="7"/>
    </w:pPr>
    <w:rPr>
      <w:i/>
      <w:iCs/>
      <w:sz w:val="24"/>
      <w:szCs w:val="24"/>
    </w:rPr>
  </w:style>
  <w:style w:type="paragraph" w:styleId="Heading9">
    <w:name w:val="heading 9"/>
    <w:basedOn w:val="Normal"/>
    <w:next w:val="Normal"/>
    <w:qFormat/>
    <w:rsid w:val="008A3634"/>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A3634"/>
    <w:rPr>
      <w:sz w:val="20"/>
      <w:szCs w:val="20"/>
    </w:rPr>
  </w:style>
  <w:style w:type="character" w:customStyle="1" w:styleId="BodyTextChar">
    <w:name w:val="Body Text Char"/>
    <w:basedOn w:val="DefaultParagraphFont"/>
    <w:link w:val="BodyText"/>
    <w:rsid w:val="00CF195E"/>
  </w:style>
  <w:style w:type="character" w:styleId="Hyperlink">
    <w:name w:val="Hyperlink"/>
    <w:rsid w:val="008A3634"/>
    <w:rPr>
      <w:color w:val="0000FF"/>
      <w:kern w:val="2"/>
      <w:u w:val="single"/>
      <w:lang w:val="en-GB" w:eastAsia="zh-CN" w:bidi="ar-SA"/>
    </w:rPr>
  </w:style>
  <w:style w:type="paragraph" w:styleId="Caption">
    <w:name w:val="caption"/>
    <w:aliases w:val="cap"/>
    <w:basedOn w:val="Normal"/>
    <w:next w:val="Normal"/>
    <w:link w:val="CaptionChar"/>
    <w:qFormat/>
    <w:rsid w:val="008A3634"/>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8A3634"/>
    <w:pPr>
      <w:autoSpaceDE/>
      <w:autoSpaceDN/>
      <w:adjustRightInd/>
      <w:spacing w:after="180"/>
      <w:ind w:left="568" w:hanging="284"/>
      <w:jc w:val="left"/>
    </w:pPr>
    <w:rPr>
      <w:sz w:val="20"/>
      <w:szCs w:val="20"/>
      <w:lang w:val="en-GB"/>
    </w:rPr>
  </w:style>
  <w:style w:type="paragraph" w:styleId="List">
    <w:name w:val="List"/>
    <w:basedOn w:val="Normal"/>
    <w:rsid w:val="008A3634"/>
    <w:pPr>
      <w:ind w:left="360" w:hanging="360"/>
    </w:pPr>
  </w:style>
  <w:style w:type="paragraph" w:styleId="BodyText2">
    <w:name w:val="Body Text 2"/>
    <w:basedOn w:val="Normal"/>
    <w:rsid w:val="008A3634"/>
    <w:pPr>
      <w:spacing w:after="0"/>
      <w:jc w:val="left"/>
    </w:pPr>
    <w:rPr>
      <w:szCs w:val="20"/>
    </w:rPr>
  </w:style>
  <w:style w:type="paragraph" w:styleId="BalloonText">
    <w:name w:val="Balloon Text"/>
    <w:basedOn w:val="Normal"/>
    <w:semiHidden/>
    <w:rsid w:val="008A363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A3634"/>
    <w:rPr>
      <w:color w:val="800080"/>
      <w:kern w:val="2"/>
      <w:u w:val="single"/>
      <w:lang w:val="en-GB" w:eastAsia="zh-CN" w:bidi="ar-SA"/>
    </w:rPr>
  </w:style>
  <w:style w:type="paragraph" w:styleId="FootnoteText">
    <w:name w:val="footnote text"/>
    <w:basedOn w:val="Normal"/>
    <w:semiHidden/>
    <w:rsid w:val="008A3634"/>
    <w:rPr>
      <w:sz w:val="20"/>
      <w:szCs w:val="20"/>
    </w:rPr>
  </w:style>
  <w:style w:type="character" w:styleId="FootnoteReference">
    <w:name w:val="footnote reference"/>
    <w:semiHidden/>
    <w:rsid w:val="008A363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6229C7"/>
    <w:rPr>
      <w:rFonts w:ascii="SimSun"/>
      <w:kern w:val="2"/>
      <w:sz w:val="18"/>
      <w:szCs w:val="18"/>
      <w:lang w:val="en-GB"/>
    </w:rPr>
  </w:style>
  <w:style w:type="character" w:customStyle="1" w:styleId="DocumentMapChar">
    <w:name w:val="Document Map Char"/>
    <w:link w:val="DocumentMap"/>
    <w:rsid w:val="006229C7"/>
    <w:rPr>
      <w:rFonts w:ascii="SimSun"/>
      <w:kern w:val="2"/>
      <w:sz w:val="18"/>
      <w:szCs w:val="18"/>
      <w:lang w:val="en-GB" w:eastAsia="en-US" w:bidi="ar-SA"/>
    </w:rPr>
  </w:style>
  <w:style w:type="paragraph" w:styleId="ListParagraph">
    <w:name w:val="List Paragraph"/>
    <w:basedOn w:val="Normal"/>
    <w:uiPriority w:val="34"/>
    <w:qFormat/>
    <w:rsid w:val="00B55A35"/>
    <w:pPr>
      <w:autoSpaceDE/>
      <w:autoSpaceDN/>
      <w:adjustRightInd/>
      <w:snapToGrid/>
      <w:spacing w:after="0"/>
      <w:ind w:left="720"/>
      <w:jc w:val="left"/>
    </w:pPr>
    <w:rPr>
      <w:rFonts w:ascii="Calibri" w:eastAsia="Calibri" w:hAnsi="Calibri"/>
    </w:rPr>
  </w:style>
  <w:style w:type="character" w:styleId="CommentReference">
    <w:name w:val="annotation reference"/>
    <w:rsid w:val="008B69F1"/>
    <w:rPr>
      <w:kern w:val="2"/>
      <w:sz w:val="16"/>
      <w:szCs w:val="16"/>
      <w:lang w:val="en-GB" w:eastAsia="zh-CN" w:bidi="ar-SA"/>
    </w:rPr>
  </w:style>
  <w:style w:type="paragraph" w:styleId="CommentText">
    <w:name w:val="annotation text"/>
    <w:basedOn w:val="Normal"/>
    <w:link w:val="CommentTextChar"/>
    <w:rsid w:val="008B69F1"/>
    <w:rPr>
      <w:kern w:val="2"/>
      <w:sz w:val="20"/>
      <w:szCs w:val="20"/>
      <w:lang w:val="en-GB"/>
    </w:rPr>
  </w:style>
  <w:style w:type="character" w:customStyle="1" w:styleId="CommentTextChar">
    <w:name w:val="Comment Text Char"/>
    <w:link w:val="CommentText"/>
    <w:rsid w:val="008B69F1"/>
    <w:rPr>
      <w:kern w:val="2"/>
      <w:lang w:val="en-GB" w:eastAsia="en-US" w:bidi="ar-SA"/>
    </w:rPr>
  </w:style>
  <w:style w:type="paragraph" w:styleId="CommentSubject">
    <w:name w:val="annotation subject"/>
    <w:basedOn w:val="CommentText"/>
    <w:next w:val="CommentText"/>
    <w:link w:val="CommentSubjectChar"/>
    <w:rsid w:val="008B69F1"/>
    <w:rPr>
      <w:b/>
      <w:bCs/>
    </w:rPr>
  </w:style>
  <w:style w:type="character" w:customStyle="1" w:styleId="CommentSubjectChar">
    <w:name w:val="Comment Subject Char"/>
    <w:link w:val="CommentSubject"/>
    <w:rsid w:val="008B69F1"/>
    <w:rPr>
      <w:b/>
      <w:bCs/>
      <w:kern w:val="2"/>
      <w:lang w:val="en-GB" w:eastAsia="en-US" w:bidi="ar-SA"/>
    </w:rPr>
  </w:style>
  <w:style w:type="paragraph" w:styleId="Revision">
    <w:name w:val="Revision"/>
    <w:hidden/>
    <w:uiPriority w:val="99"/>
    <w:semiHidden/>
    <w:rsid w:val="004B3B9B"/>
    <w:rPr>
      <w:sz w:val="22"/>
      <w:szCs w:val="22"/>
      <w:lang w:eastAsia="en-US"/>
    </w:rPr>
  </w:style>
  <w:style w:type="paragraph" w:styleId="NormalWeb">
    <w:name w:val="Normal (Web)"/>
    <w:basedOn w:val="Normal"/>
    <w:uiPriority w:val="99"/>
    <w:semiHidden/>
    <w:unhideWhenUsed/>
    <w:rsid w:val="0024511E"/>
    <w:pPr>
      <w:autoSpaceDE/>
      <w:autoSpaceDN/>
      <w:adjustRightInd/>
      <w:snapToGrid/>
      <w:spacing w:before="100" w:beforeAutospacing="1" w:after="100" w:afterAutospacing="1"/>
      <w:jc w:val="left"/>
    </w:pPr>
    <w:rPr>
      <w:sz w:val="24"/>
      <w:szCs w:val="24"/>
      <w:lang w:eastAsia="zh-CN"/>
    </w:rPr>
  </w:style>
  <w:style w:type="paragraph" w:customStyle="1" w:styleId="PL">
    <w:name w:val="PL"/>
    <w:link w:val="PLChar"/>
    <w:rsid w:val="001F6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1F635D"/>
    <w:rPr>
      <w:rFonts w:ascii="Courier New" w:eastAsiaTheme="minorEastAsia" w:hAnsi="Courier New"/>
      <w:noProof/>
      <w:sz w:val="16"/>
    </w:rPr>
  </w:style>
  <w:style w:type="paragraph" w:customStyle="1" w:styleId="CRCoverPage">
    <w:name w:val="CR Cover Page"/>
    <w:rsid w:val="00C66030"/>
    <w:pPr>
      <w:spacing w:after="120"/>
    </w:pPr>
    <w:rPr>
      <w:rFonts w:ascii="Arial" w:eastAsia="MS Mincho" w:hAnsi="Arial"/>
      <w:lang w:val="en-GB" w:eastAsia="en-US"/>
    </w:rPr>
  </w:style>
  <w:style w:type="character" w:customStyle="1" w:styleId="opdict3font24">
    <w:name w:val="op_dict3_font24"/>
    <w:basedOn w:val="DefaultParagraphFont"/>
    <w:rsid w:val="00963992"/>
  </w:style>
  <w:style w:type="character" w:styleId="PlaceholderText">
    <w:name w:val="Placeholder Text"/>
    <w:basedOn w:val="DefaultParagraphFont"/>
    <w:uiPriority w:val="99"/>
    <w:semiHidden/>
    <w:rsid w:val="00B44FEF"/>
    <w:rPr>
      <w:color w:val="80808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21277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5475635">
      <w:bodyDiv w:val="1"/>
      <w:marLeft w:val="0"/>
      <w:marRight w:val="0"/>
      <w:marTop w:val="0"/>
      <w:marBottom w:val="0"/>
      <w:divBdr>
        <w:top w:val="none" w:sz="0" w:space="0" w:color="auto"/>
        <w:left w:val="none" w:sz="0" w:space="0" w:color="auto"/>
        <w:bottom w:val="none" w:sz="0" w:space="0" w:color="auto"/>
        <w:right w:val="none" w:sz="0" w:space="0" w:color="auto"/>
      </w:divBdr>
    </w:div>
    <w:div w:id="205778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wx419120\AppData\Local\Microsoft\Windows\Temporary%20Internet%20Files\Content.Outlook\R1-1709452.zip"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24F68-26E9-4F67-8805-817062522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3994</Words>
  <Characters>22767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10</cp:revision>
  <cp:lastPrinted>2017-06-15T18:57:00Z</cp:lastPrinted>
  <dcterms:created xsi:type="dcterms:W3CDTF">2017-09-11T20:54:00Z</dcterms:created>
  <dcterms:modified xsi:type="dcterms:W3CDTF">2017-09-12T02:11:00Z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(3)yJ4my0GKDMHM+1Ss/mC+QkK2gajKCYF/jWPqvy97rpMA0WCgAsJPbtE9sZ6eZBM+x5pQ9pMf
6caUCGfXP2sk4vu2t9uvKdMpU4KCShrvrJu93BUXieZmlya1/XRerg2GmW3R73ptUuDux01O
4v4JL2Fo2qzfsEyCoP1OCvWrr1IBg38xH1OUPv4i3FTibfndFq6ZlOzc8TSCyypp0rlwMu+S
FgTUZJ9qXtp2AjKIli</vt:lpwstr>
  </property>
  <property fmtid="{D5CDD505-2E9C-101B-9397-08002B2CF9AE}" pid="13" name="_2015_ms_pID_725343_00">
    <vt:lpwstr>_2015_ms_pID_725343</vt:lpwstr>
  </property>
  <property fmtid="{D5CDD505-2E9C-101B-9397-08002B2CF9AE}" pid="14" name="_2015_ms_pID_7253431">
    <vt:lpwstr>M+CHcdwzIKm7wy7PvnbHLdiK3zACQVRa63jEQpdGCmpaJBx3yAxqnv
rKGZnNca6xVZgWvmVggeowPBGGafNHUH/B3D1CzSFKkc5mRkJi4Nq8pIplVu7O88hI9Cfv5O
SvUekn+J9akbtlrjn8K3vmU9euMYbv0r7xYODw/1BJGjJ01KkP7lcN+mwwKhjaEcQ4VTurJ5
2F1ip0Ng359bIlyYQ278BUwxPppUzuFB8Mnz</vt:lpwstr>
  </property>
  <property fmtid="{D5CDD505-2E9C-101B-9397-08002B2CF9AE}" pid="15" name="_2015_ms_pID_7253431_00">
    <vt:lpwstr>_2015_ms_pID_7253431</vt:lpwstr>
  </property>
  <property fmtid="{D5CDD505-2E9C-101B-9397-08002B2CF9AE}" pid="16" name="_2015_ms_pID_7253432">
    <vt:lpwstr>FF65iAOX0ygxXGaJPJ67dE5QuE3wv2JQ3ieA
+/dlIMQksLt10rkxgcYlBKWze9w5NA==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1504885879</vt:lpwstr>
  </property>
</Properties>
</file>