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277B10" w:rsidRDefault="00786068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5D0E4F" w:rsidRPr="00277B10">
        <w:rPr>
          <w:b/>
          <w:kern w:val="2"/>
          <w:lang w:eastAsia="zh-CN"/>
        </w:rPr>
        <w:t xml:space="preserve">3GPP </w:t>
      </w:r>
      <w:r w:rsidR="009C0564" w:rsidRPr="00277B10">
        <w:rPr>
          <w:b/>
          <w:kern w:val="2"/>
          <w:lang w:eastAsia="zh-CN"/>
        </w:rPr>
        <w:t xml:space="preserve">TSG RAN </w:t>
      </w:r>
      <w:r w:rsidR="001A2C89" w:rsidRPr="00277B10">
        <w:rPr>
          <w:b/>
          <w:kern w:val="2"/>
          <w:lang w:eastAsia="zh-CN"/>
        </w:rPr>
        <w:t>WG</w:t>
      </w:r>
      <w:r w:rsidR="00FF2E73" w:rsidRPr="00277B10">
        <w:rPr>
          <w:b/>
          <w:kern w:val="2"/>
          <w:lang w:eastAsia="zh-CN"/>
        </w:rPr>
        <w:t>1</w:t>
      </w:r>
      <w:r w:rsidR="00A34D62" w:rsidRPr="00277B10">
        <w:rPr>
          <w:b/>
          <w:kern w:val="2"/>
          <w:lang w:eastAsia="zh-CN"/>
        </w:rPr>
        <w:t xml:space="preserve"> </w:t>
      </w:r>
      <w:r w:rsidR="002D7A9B">
        <w:rPr>
          <w:b/>
          <w:kern w:val="2"/>
          <w:lang w:eastAsia="zh-CN"/>
        </w:rPr>
        <w:t xml:space="preserve">NR </w:t>
      </w:r>
      <w:proofErr w:type="spellStart"/>
      <w:r w:rsidR="00BA1C41">
        <w:rPr>
          <w:b/>
          <w:kern w:val="2"/>
          <w:lang w:eastAsia="zh-CN"/>
        </w:rPr>
        <w:t>AdHoc</w:t>
      </w:r>
      <w:proofErr w:type="spellEnd"/>
      <w:r w:rsidR="00BA1C41">
        <w:rPr>
          <w:b/>
          <w:kern w:val="2"/>
          <w:lang w:eastAsia="zh-CN"/>
        </w:rPr>
        <w:t xml:space="preserve"> </w:t>
      </w:r>
      <w:r w:rsidR="00CF195E" w:rsidRPr="00277B10">
        <w:rPr>
          <w:b/>
          <w:kern w:val="2"/>
          <w:lang w:eastAsia="zh-CN"/>
        </w:rPr>
        <w:t>M</w:t>
      </w:r>
      <w:r w:rsidR="00972929" w:rsidRPr="00277B10">
        <w:rPr>
          <w:b/>
          <w:kern w:val="2"/>
          <w:lang w:eastAsia="zh-CN"/>
        </w:rPr>
        <w:t>eeting</w:t>
      </w:r>
      <w:r w:rsidR="00972929" w:rsidRPr="00277B10">
        <w:rPr>
          <w:b/>
          <w:kern w:val="2"/>
          <w:lang w:eastAsia="zh-CN"/>
        </w:rPr>
        <w:tab/>
      </w:r>
      <w:r w:rsidR="00685FD4" w:rsidRPr="00277B10">
        <w:rPr>
          <w:b/>
          <w:kern w:val="2"/>
          <w:lang w:eastAsia="zh-CN"/>
        </w:rPr>
        <w:t>R</w:t>
      </w:r>
      <w:r w:rsidR="00FF2E73" w:rsidRPr="00277B10">
        <w:rPr>
          <w:b/>
          <w:kern w:val="2"/>
          <w:lang w:eastAsia="zh-CN"/>
        </w:rPr>
        <w:t>1</w:t>
      </w:r>
      <w:r w:rsidR="009C0564" w:rsidRPr="00277B10">
        <w:rPr>
          <w:b/>
          <w:kern w:val="2"/>
          <w:lang w:eastAsia="zh-CN"/>
        </w:rPr>
        <w:t>-</w:t>
      </w:r>
      <w:r w:rsidR="00AD327E" w:rsidRPr="00277B10">
        <w:rPr>
          <w:b/>
          <w:kern w:val="2"/>
          <w:lang w:eastAsia="zh-CN"/>
        </w:rPr>
        <w:t>1</w:t>
      </w:r>
      <w:r w:rsidR="00AD327E">
        <w:rPr>
          <w:b/>
          <w:kern w:val="2"/>
          <w:lang w:eastAsia="zh-CN"/>
        </w:rPr>
        <w:t>700420</w:t>
      </w:r>
    </w:p>
    <w:p w:rsidR="009C0564" w:rsidRPr="00277B10" w:rsidRDefault="002D7A9B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="005D0E4F" w:rsidRPr="00277B10">
        <w:rPr>
          <w:b/>
          <w:kern w:val="2"/>
          <w:lang w:eastAsia="zh-CN"/>
        </w:rPr>
        <w:t xml:space="preserve">, </w:t>
      </w:r>
      <w:r w:rsidR="00BA1C41">
        <w:rPr>
          <w:b/>
          <w:kern w:val="2"/>
          <w:lang w:eastAsia="zh-CN"/>
        </w:rPr>
        <w:t>USA</w:t>
      </w:r>
      <w:r w:rsidR="005D0E4F" w:rsidRPr="00277B10">
        <w:rPr>
          <w:b/>
          <w:kern w:val="2"/>
          <w:lang w:eastAsia="zh-CN"/>
        </w:rPr>
        <w:t>,</w:t>
      </w:r>
      <w:r w:rsidR="009C0564" w:rsidRPr="00277B1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16</w:t>
      </w:r>
      <w:r w:rsidR="00947973" w:rsidRPr="00277B10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20</w:t>
      </w:r>
      <w:r w:rsidR="009C59ED">
        <w:rPr>
          <w:b/>
          <w:kern w:val="2"/>
          <w:lang w:eastAsia="zh-CN"/>
        </w:rPr>
        <w:t xml:space="preserve"> January</w:t>
      </w:r>
      <w:r w:rsidR="00E0755C" w:rsidRPr="00277B10">
        <w:rPr>
          <w:b/>
          <w:kern w:val="2"/>
          <w:lang w:eastAsia="zh-CN"/>
        </w:rPr>
        <w:t>,</w:t>
      </w:r>
      <w:r w:rsidR="008F66FE" w:rsidRPr="00277B10">
        <w:rPr>
          <w:b/>
          <w:kern w:val="2"/>
          <w:lang w:eastAsia="zh-CN"/>
        </w:rPr>
        <w:t xml:space="preserve"> </w:t>
      </w:r>
      <w:r w:rsidR="00FE3D5A" w:rsidRPr="00277B10">
        <w:rPr>
          <w:b/>
          <w:kern w:val="2"/>
          <w:lang w:eastAsia="zh-CN"/>
        </w:rPr>
        <w:t>201</w:t>
      </w:r>
      <w:r w:rsidR="00FE3D5A">
        <w:rPr>
          <w:b/>
          <w:kern w:val="2"/>
          <w:lang w:eastAsia="zh-CN"/>
        </w:rPr>
        <w:t>7</w:t>
      </w:r>
    </w:p>
    <w:p w:rsidR="009C0564" w:rsidRPr="00277B10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277B1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77B10">
        <w:rPr>
          <w:b/>
          <w:kern w:val="2"/>
          <w:lang w:eastAsia="zh-CN"/>
        </w:rPr>
        <w:t>Agenda Item</w:t>
      </w:r>
      <w:r w:rsidRPr="00C622A3">
        <w:rPr>
          <w:b/>
          <w:kern w:val="2"/>
          <w:lang w:eastAsia="zh-CN"/>
        </w:rPr>
        <w:t>:</w:t>
      </w:r>
      <w:r w:rsidR="00F31B49" w:rsidRPr="00C622A3">
        <w:rPr>
          <w:b/>
          <w:kern w:val="2"/>
          <w:lang w:eastAsia="zh-CN"/>
        </w:rPr>
        <w:tab/>
      </w:r>
      <w:r w:rsidR="00056CD2">
        <w:rPr>
          <w:b/>
          <w:kern w:val="2"/>
          <w:lang w:eastAsia="zh-CN"/>
        </w:rPr>
        <w:t>5.1.4</w:t>
      </w:r>
    </w:p>
    <w:p w:rsidR="00BC1C3C" w:rsidRPr="00277B10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77B10">
        <w:rPr>
          <w:b/>
          <w:kern w:val="2"/>
          <w:lang w:eastAsia="zh-CN"/>
        </w:rPr>
        <w:t>Source:</w:t>
      </w:r>
      <w:r w:rsidRPr="00277B10">
        <w:rPr>
          <w:b/>
          <w:kern w:val="2"/>
          <w:lang w:eastAsia="zh-CN"/>
        </w:rPr>
        <w:tab/>
      </w:r>
      <w:r w:rsidR="009C0564" w:rsidRPr="00277B10">
        <w:rPr>
          <w:b/>
          <w:kern w:val="2"/>
          <w:lang w:eastAsia="zh-CN"/>
        </w:rPr>
        <w:t>Huawei</w:t>
      </w:r>
      <w:r w:rsidR="00632276" w:rsidRPr="00277B10">
        <w:rPr>
          <w:b/>
          <w:kern w:val="2"/>
          <w:lang w:eastAsia="zh-CN"/>
        </w:rPr>
        <w:t>, Hi</w:t>
      </w:r>
      <w:r w:rsidR="00FE3D5A">
        <w:rPr>
          <w:b/>
          <w:kern w:val="2"/>
          <w:lang w:eastAsia="zh-CN"/>
        </w:rPr>
        <w:t>S</w:t>
      </w:r>
      <w:r w:rsidR="00632276" w:rsidRPr="00277B10">
        <w:rPr>
          <w:b/>
          <w:kern w:val="2"/>
          <w:lang w:eastAsia="zh-CN"/>
        </w:rPr>
        <w:t>ilicon</w:t>
      </w:r>
    </w:p>
    <w:p w:rsidR="0026538C" w:rsidRPr="00277B1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77B10">
        <w:rPr>
          <w:b/>
          <w:kern w:val="2"/>
          <w:lang w:eastAsia="zh-CN"/>
        </w:rPr>
        <w:t>Title:</w:t>
      </w:r>
      <w:r w:rsidRPr="00277B10">
        <w:rPr>
          <w:b/>
          <w:kern w:val="2"/>
          <w:lang w:eastAsia="zh-CN"/>
        </w:rPr>
        <w:tab/>
      </w:r>
      <w:r w:rsidR="00632276" w:rsidRPr="00277B10">
        <w:rPr>
          <w:b/>
          <w:kern w:val="2"/>
          <w:lang w:eastAsia="zh-CN"/>
        </w:rPr>
        <w:t xml:space="preserve">Discussion on </w:t>
      </w:r>
      <w:r w:rsidR="002D7A9B">
        <w:rPr>
          <w:b/>
          <w:kern w:val="2"/>
          <w:lang w:eastAsia="zh-CN"/>
        </w:rPr>
        <w:t xml:space="preserve">usage of </w:t>
      </w:r>
      <w:r w:rsidR="00740090">
        <w:rPr>
          <w:b/>
          <w:kern w:val="2"/>
          <w:lang w:eastAsia="zh-CN"/>
        </w:rPr>
        <w:t>mini-slot</w:t>
      </w:r>
      <w:r w:rsidR="002D7A9B">
        <w:rPr>
          <w:b/>
          <w:kern w:val="2"/>
          <w:lang w:eastAsia="zh-CN"/>
        </w:rPr>
        <w:t xml:space="preserve"> in unlicensed band below 6GHz</w:t>
      </w:r>
    </w:p>
    <w:p w:rsidR="009C0564" w:rsidRPr="00277B10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77B10">
        <w:rPr>
          <w:b/>
          <w:kern w:val="2"/>
          <w:lang w:eastAsia="zh-CN"/>
        </w:rPr>
        <w:t>Document for:</w:t>
      </w:r>
      <w:r w:rsidRPr="00277B10">
        <w:rPr>
          <w:b/>
          <w:kern w:val="2"/>
          <w:lang w:eastAsia="zh-CN"/>
        </w:rPr>
        <w:tab/>
      </w:r>
      <w:r w:rsidR="001F7121" w:rsidRPr="00277B10">
        <w:rPr>
          <w:b/>
          <w:kern w:val="2"/>
          <w:lang w:eastAsia="zh-CN"/>
        </w:rPr>
        <w:t>Discussion and decision</w:t>
      </w:r>
      <w:r w:rsidR="002D0439" w:rsidRPr="00277B10">
        <w:rPr>
          <w:b/>
          <w:kern w:val="2"/>
          <w:lang w:eastAsia="zh-CN"/>
        </w:rPr>
        <w:t xml:space="preserve"> </w:t>
      </w:r>
    </w:p>
    <w:p w:rsidR="009C0564" w:rsidRPr="00277B10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277B10" w:rsidRDefault="009C0564">
      <w:pPr>
        <w:pStyle w:val="1"/>
      </w:pPr>
      <w:bookmarkStart w:id="0" w:name="_Ref124589705"/>
      <w:bookmarkStart w:id="1" w:name="_Ref129681862"/>
      <w:r w:rsidRPr="00277B10">
        <w:t>Introduction</w:t>
      </w:r>
      <w:bookmarkEnd w:id="0"/>
      <w:bookmarkEnd w:id="1"/>
    </w:p>
    <w:p w:rsidR="00632276" w:rsidRPr="00277B10" w:rsidRDefault="00632276" w:rsidP="007A562D">
      <w:pPr>
        <w:rPr>
          <w:kern w:val="2"/>
          <w:lang w:val="en-GB" w:eastAsia="zh-CN"/>
        </w:rPr>
      </w:pPr>
      <w:r w:rsidRPr="00277B10">
        <w:rPr>
          <w:rFonts w:hint="eastAsia"/>
          <w:kern w:val="2"/>
          <w:lang w:val="en-GB" w:eastAsia="zh-CN"/>
        </w:rPr>
        <w:t>In RAN1#8</w:t>
      </w:r>
      <w:r w:rsidR="002D7A9B">
        <w:rPr>
          <w:kern w:val="2"/>
          <w:lang w:val="en-GB" w:eastAsia="zh-CN"/>
        </w:rPr>
        <w:t>7</w:t>
      </w:r>
      <w:r w:rsidRPr="00277B10">
        <w:rPr>
          <w:rFonts w:hint="eastAsia"/>
          <w:kern w:val="2"/>
          <w:lang w:val="en-GB" w:eastAsia="zh-CN"/>
        </w:rPr>
        <w:t xml:space="preserve"> meeting</w:t>
      </w:r>
      <w:r w:rsidR="00056CD2">
        <w:rPr>
          <w:kern w:val="2"/>
          <w:lang w:val="en-GB" w:eastAsia="zh-CN"/>
        </w:rPr>
        <w:t xml:space="preserve"> [1]</w:t>
      </w:r>
      <w:r w:rsidRPr="00277B10">
        <w:rPr>
          <w:rFonts w:hint="eastAsia"/>
          <w:kern w:val="2"/>
          <w:lang w:val="en-GB" w:eastAsia="zh-CN"/>
        </w:rPr>
        <w:t xml:space="preserve">, </w:t>
      </w:r>
      <w:r w:rsidR="00600FE0">
        <w:rPr>
          <w:kern w:val="2"/>
          <w:lang w:val="en-GB" w:eastAsia="zh-CN"/>
        </w:rPr>
        <w:t>there are the follow agreements on mini-slot:</w:t>
      </w:r>
    </w:p>
    <w:p w:rsidR="002D7A9B" w:rsidRPr="009B023B" w:rsidRDefault="002D7A9B" w:rsidP="002D7A9B">
      <w:pPr>
        <w:rPr>
          <w:rFonts w:eastAsia="MS Mincho"/>
          <w:b/>
          <w:u w:val="single"/>
          <w:lang w:eastAsia="ja-JP"/>
        </w:rPr>
      </w:pPr>
      <w:r w:rsidRPr="00BE07BC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2D7A9B" w:rsidRDefault="002D7A9B" w:rsidP="002D7A9B">
      <w:pPr>
        <w:numPr>
          <w:ilvl w:val="0"/>
          <w:numId w:val="31"/>
        </w:numPr>
        <w:tabs>
          <w:tab w:val="num" w:pos="2160"/>
        </w:tabs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Mini-slots have the following lengths</w:t>
      </w:r>
    </w:p>
    <w:p w:rsidR="002D7A9B" w:rsidRPr="003055F3" w:rsidRDefault="002D7A9B" w:rsidP="002D7A9B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At least above 6 GHz, mini-slot with length 1 symbol supported</w:t>
      </w:r>
    </w:p>
    <w:p w:rsidR="002D7A9B" w:rsidRPr="003055F3" w:rsidRDefault="002D7A9B" w:rsidP="002D7A9B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FFS below 6 GHz including unlicensed band</w:t>
      </w:r>
    </w:p>
    <w:p w:rsidR="002D7A9B" w:rsidRPr="003055F3" w:rsidRDefault="002D7A9B" w:rsidP="002D7A9B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FFS for URLLC use case regardless frequency band</w:t>
      </w:r>
    </w:p>
    <w:p w:rsidR="002D7A9B" w:rsidRPr="003055F3" w:rsidRDefault="002D7A9B" w:rsidP="002D7A9B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 xml:space="preserve">FFS whether DL control can be supported within one mini-slot of length 1 </w:t>
      </w:r>
    </w:p>
    <w:p w:rsidR="002D7A9B" w:rsidRPr="003055F3" w:rsidRDefault="002D7A9B" w:rsidP="002D7A9B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Lengths from 2 to slot length -1</w:t>
      </w:r>
    </w:p>
    <w:p w:rsidR="002D7A9B" w:rsidRPr="003055F3" w:rsidRDefault="002D7A9B" w:rsidP="002D7A9B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 xml:space="preserve">FFS on restrictions of mini-slot length based on restrictions on starting position </w:t>
      </w:r>
    </w:p>
    <w:p w:rsidR="002D7A9B" w:rsidRPr="003055F3" w:rsidRDefault="002D7A9B" w:rsidP="002D7A9B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 xml:space="preserve">For URLLC, 2 is supported, FFS other values </w:t>
      </w:r>
    </w:p>
    <w:p w:rsidR="002D7A9B" w:rsidRPr="003055F3" w:rsidRDefault="002D7A9B" w:rsidP="002D7A9B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Note: Some UEs targeting certain use cases may not support all mini-slot lengths and all starting positions</w:t>
      </w:r>
    </w:p>
    <w:p w:rsidR="002D7A9B" w:rsidRPr="003055F3" w:rsidRDefault="002D7A9B" w:rsidP="002D7A9B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Can start at any OFDM symbol, at least above 6 GHz</w:t>
      </w:r>
    </w:p>
    <w:p w:rsidR="002D7A9B" w:rsidRPr="003055F3" w:rsidRDefault="002D7A9B" w:rsidP="002D7A9B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FFS below 6 GHz including unlicensed band</w:t>
      </w:r>
    </w:p>
    <w:p w:rsidR="002D7A9B" w:rsidRPr="003055F3" w:rsidRDefault="002D7A9B" w:rsidP="002D7A9B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FFS for URLLC use case regardless frequency band</w:t>
      </w:r>
    </w:p>
    <w:p w:rsidR="007A562D" w:rsidRPr="00277B10" w:rsidRDefault="002D7A9B" w:rsidP="001F2076">
      <w:pPr>
        <w:numPr>
          <w:ilvl w:val="1"/>
          <w:numId w:val="31"/>
        </w:numPr>
        <w:autoSpaceDE/>
        <w:autoSpaceDN/>
        <w:adjustRightInd/>
        <w:snapToGrid/>
        <w:spacing w:afterLines="50"/>
        <w:ind w:left="1434" w:hanging="357"/>
        <w:rPr>
          <w:rFonts w:eastAsia="MS Mincho"/>
          <w:lang w:eastAsia="ja-JP"/>
        </w:rPr>
      </w:pPr>
      <w:r w:rsidRPr="003055F3">
        <w:rPr>
          <w:rFonts w:eastAsia="MS Mincho"/>
          <w:lang w:eastAsia="ja-JP"/>
        </w:rPr>
        <w:t>A mini-slot contains DMRS at position(s) relative to the start of the mini-slot</w:t>
      </w:r>
    </w:p>
    <w:p w:rsidR="007A562D" w:rsidRPr="00277B10" w:rsidRDefault="0050257E" w:rsidP="007A562D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>Mini-slot was</w:t>
      </w:r>
      <w:r w:rsidR="00BD2955">
        <w:rPr>
          <w:lang w:eastAsia="zh-CN"/>
        </w:rPr>
        <w:t xml:space="preserve"> also</w:t>
      </w:r>
      <w:r>
        <w:rPr>
          <w:lang w:eastAsia="zh-CN"/>
        </w:rPr>
        <w:t xml:space="preserve"> proposed to fill the gap between end of LBT and slot boundaries in DL. </w:t>
      </w:r>
      <w:r w:rsidR="00512BCD">
        <w:rPr>
          <w:lang w:eastAsia="zh-CN"/>
        </w:rPr>
        <w:t xml:space="preserve">However, </w:t>
      </w:r>
      <w:r w:rsidR="001F2076">
        <w:rPr>
          <w:lang w:eastAsia="zh-CN"/>
        </w:rPr>
        <w:t xml:space="preserve">it is not clear </w:t>
      </w:r>
      <w:r w:rsidR="00512BCD">
        <w:rPr>
          <w:lang w:eastAsia="zh-CN"/>
        </w:rPr>
        <w:t xml:space="preserve">whether </w:t>
      </w:r>
      <w:r w:rsidR="001F2076">
        <w:rPr>
          <w:lang w:eastAsia="zh-CN"/>
        </w:rPr>
        <w:t>one</w:t>
      </w:r>
      <w:r w:rsidR="00512BCD">
        <w:rPr>
          <w:lang w:eastAsia="zh-CN"/>
        </w:rPr>
        <w:t xml:space="preserve"> symbol mini</w:t>
      </w:r>
      <w:r>
        <w:rPr>
          <w:lang w:eastAsia="zh-CN"/>
        </w:rPr>
        <w:t>-</w:t>
      </w:r>
      <w:r w:rsidR="00512BCD">
        <w:rPr>
          <w:lang w:eastAsia="zh-CN"/>
        </w:rPr>
        <w:t xml:space="preserve">slot </w:t>
      </w:r>
      <w:r w:rsidR="001F2076">
        <w:rPr>
          <w:lang w:eastAsia="zh-CN"/>
        </w:rPr>
        <w:t>is necessary and whether mini</w:t>
      </w:r>
      <w:r>
        <w:rPr>
          <w:lang w:eastAsia="zh-CN"/>
        </w:rPr>
        <w:t>-</w:t>
      </w:r>
      <w:r w:rsidR="001F2076">
        <w:rPr>
          <w:lang w:eastAsia="zh-CN"/>
        </w:rPr>
        <w:t>slot should start at any OFDM symbol for unlice</w:t>
      </w:r>
      <w:r>
        <w:rPr>
          <w:lang w:eastAsia="zh-CN"/>
        </w:rPr>
        <w:t>nsed band operations below 6GHz.</w:t>
      </w:r>
      <w:r w:rsidR="001F2076">
        <w:rPr>
          <w:lang w:eastAsia="zh-CN"/>
        </w:rPr>
        <w:t xml:space="preserve"> </w:t>
      </w:r>
      <w:r w:rsidR="007A562D" w:rsidRPr="00277B10">
        <w:rPr>
          <w:lang w:eastAsia="zh-CN"/>
        </w:rPr>
        <w:t xml:space="preserve">In this contribution, </w:t>
      </w:r>
      <w:r w:rsidR="001F2076">
        <w:rPr>
          <w:lang w:eastAsia="zh-CN"/>
        </w:rPr>
        <w:t>we analyze the usage of mini</w:t>
      </w:r>
      <w:r>
        <w:rPr>
          <w:lang w:eastAsia="zh-CN"/>
        </w:rPr>
        <w:t>-</w:t>
      </w:r>
      <w:r w:rsidR="001F2076">
        <w:rPr>
          <w:lang w:eastAsia="zh-CN"/>
        </w:rPr>
        <w:t xml:space="preserve">slot in both downlink </w:t>
      </w:r>
      <w:r w:rsidR="001F2076" w:rsidRPr="00C622A3">
        <w:rPr>
          <w:lang w:eastAsia="zh-CN"/>
        </w:rPr>
        <w:t>and uplink</w:t>
      </w:r>
      <w:r w:rsidR="00480D12">
        <w:rPr>
          <w:lang w:eastAsia="zh-CN"/>
        </w:rPr>
        <w:t xml:space="preserve"> and provide SLS evaluation in DL</w:t>
      </w:r>
      <w:r w:rsidR="009274E4">
        <w:rPr>
          <w:lang w:eastAsia="zh-CN"/>
        </w:rPr>
        <w:t>, and then provide some observations and proposal</w:t>
      </w:r>
      <w:r w:rsidR="001F2076" w:rsidRPr="00C622A3">
        <w:rPr>
          <w:lang w:eastAsia="zh-CN"/>
        </w:rPr>
        <w:t>.</w:t>
      </w:r>
    </w:p>
    <w:p w:rsidR="007A562D" w:rsidRPr="00277B10" w:rsidRDefault="007A562D" w:rsidP="007A562D">
      <w:pPr>
        <w:pStyle w:val="1"/>
        <w:tabs>
          <w:tab w:val="clear" w:pos="432"/>
        </w:tabs>
      </w:pPr>
      <w:r w:rsidRPr="00277B10">
        <w:t>C</w:t>
      </w:r>
      <w:r w:rsidRPr="00277B10">
        <w:rPr>
          <w:rFonts w:hint="eastAsia"/>
        </w:rPr>
        <w:t xml:space="preserve">hannel </w:t>
      </w:r>
      <w:r w:rsidRPr="00277B10">
        <w:t xml:space="preserve">access in </w:t>
      </w:r>
      <w:r w:rsidR="00DE493F">
        <w:t>LAA/</w:t>
      </w:r>
      <w:proofErr w:type="spellStart"/>
      <w:r w:rsidR="00DE493F">
        <w:t>eLAA</w:t>
      </w:r>
      <w:proofErr w:type="spellEnd"/>
    </w:p>
    <w:p w:rsidR="0072338D" w:rsidRDefault="00C87258" w:rsidP="00B40261">
      <w:pPr>
        <w:rPr>
          <w:kern w:val="2"/>
          <w:lang w:eastAsia="zh-CN"/>
        </w:rPr>
      </w:pPr>
      <w:r w:rsidRPr="00F70CA4">
        <w:rPr>
          <w:kern w:val="2"/>
          <w:lang w:eastAsia="zh-CN"/>
        </w:rPr>
        <w:t xml:space="preserve">LBT is required before transmission in unlicensed bands </w:t>
      </w:r>
      <w:r w:rsidR="0050257E">
        <w:rPr>
          <w:kern w:val="2"/>
          <w:lang w:eastAsia="zh-CN"/>
        </w:rPr>
        <w:t xml:space="preserve">below 6GHz </w:t>
      </w:r>
      <w:r w:rsidRPr="00F70CA4">
        <w:rPr>
          <w:kern w:val="2"/>
          <w:lang w:eastAsia="zh-CN"/>
        </w:rPr>
        <w:t xml:space="preserve">in some regions by the regulatory. </w:t>
      </w:r>
      <w:r w:rsidR="00A9750A" w:rsidRPr="00F70CA4">
        <w:rPr>
          <w:kern w:val="2"/>
          <w:lang w:eastAsia="zh-CN"/>
        </w:rPr>
        <w:t>In order to ensure the f</w:t>
      </w:r>
      <w:r w:rsidR="00934984" w:rsidRPr="00C767BF">
        <w:rPr>
          <w:kern w:val="2"/>
          <w:lang w:eastAsia="zh-CN"/>
        </w:rPr>
        <w:t xml:space="preserve">airness with </w:t>
      </w:r>
      <w:proofErr w:type="spellStart"/>
      <w:r w:rsidR="00A9750A" w:rsidRPr="003C5178">
        <w:rPr>
          <w:kern w:val="2"/>
          <w:lang w:eastAsia="zh-CN"/>
        </w:rPr>
        <w:t>WiFi</w:t>
      </w:r>
      <w:proofErr w:type="spellEnd"/>
      <w:r w:rsidR="003517D4" w:rsidRPr="003C5178">
        <w:rPr>
          <w:kern w:val="2"/>
          <w:lang w:eastAsia="zh-CN"/>
        </w:rPr>
        <w:t xml:space="preserve"> systems</w:t>
      </w:r>
      <w:r w:rsidR="00A9750A" w:rsidRPr="003C5178">
        <w:rPr>
          <w:kern w:val="2"/>
          <w:lang w:eastAsia="zh-CN"/>
        </w:rPr>
        <w:t xml:space="preserve">, two types of </w:t>
      </w:r>
      <w:r w:rsidR="004B2207">
        <w:rPr>
          <w:kern w:val="2"/>
          <w:lang w:eastAsia="zh-CN"/>
        </w:rPr>
        <w:t>channel access procedures (</w:t>
      </w:r>
      <w:r w:rsidR="00A9750A" w:rsidRPr="003C5178">
        <w:rPr>
          <w:kern w:val="2"/>
          <w:lang w:eastAsia="zh-CN"/>
        </w:rPr>
        <w:t>LBT</w:t>
      </w:r>
      <w:r w:rsidR="004B2207">
        <w:rPr>
          <w:kern w:val="2"/>
          <w:lang w:eastAsia="zh-CN"/>
        </w:rPr>
        <w:t>)</w:t>
      </w:r>
      <w:r w:rsidR="00A9750A" w:rsidRPr="003C5178">
        <w:rPr>
          <w:kern w:val="2"/>
          <w:lang w:eastAsia="zh-CN"/>
        </w:rPr>
        <w:t xml:space="preserve"> are </w:t>
      </w:r>
      <w:r w:rsidR="00892E55">
        <w:rPr>
          <w:kern w:val="2"/>
          <w:lang w:eastAsia="zh-CN"/>
        </w:rPr>
        <w:t>defined</w:t>
      </w:r>
      <w:r w:rsidR="00A9750A" w:rsidRPr="003C5178">
        <w:rPr>
          <w:kern w:val="2"/>
          <w:lang w:eastAsia="zh-CN"/>
        </w:rPr>
        <w:t xml:space="preserve"> in LAA/</w:t>
      </w:r>
      <w:proofErr w:type="spellStart"/>
      <w:r w:rsidR="00A9750A" w:rsidRPr="003C5178">
        <w:rPr>
          <w:kern w:val="2"/>
          <w:lang w:eastAsia="zh-CN"/>
        </w:rPr>
        <w:t>eLAA</w:t>
      </w:r>
      <w:proofErr w:type="spellEnd"/>
      <w:r w:rsidR="00A9750A" w:rsidRPr="003C5178">
        <w:rPr>
          <w:kern w:val="2"/>
          <w:lang w:eastAsia="zh-CN"/>
        </w:rPr>
        <w:t xml:space="preserve">. </w:t>
      </w:r>
      <w:r w:rsidR="00892E55">
        <w:rPr>
          <w:kern w:val="2"/>
          <w:lang w:eastAsia="zh-CN"/>
        </w:rPr>
        <w:t xml:space="preserve">LBT </w:t>
      </w:r>
      <w:r w:rsidR="00A9750A" w:rsidRPr="003C5178">
        <w:rPr>
          <w:kern w:val="2"/>
          <w:lang w:eastAsia="zh-CN"/>
        </w:rPr>
        <w:t>CAT2 is one shot LBT with duration of 25us.</w:t>
      </w:r>
      <w:r w:rsidR="00892E55">
        <w:rPr>
          <w:kern w:val="2"/>
          <w:lang w:eastAsia="zh-CN"/>
        </w:rPr>
        <w:t xml:space="preserve"> LBT </w:t>
      </w:r>
      <w:r w:rsidR="00A9750A" w:rsidRPr="003C5178">
        <w:rPr>
          <w:kern w:val="2"/>
          <w:lang w:eastAsia="zh-CN"/>
        </w:rPr>
        <w:t xml:space="preserve">CAT4 </w:t>
      </w:r>
      <w:r w:rsidR="00892E55">
        <w:rPr>
          <w:kern w:val="2"/>
          <w:lang w:eastAsia="zh-CN"/>
        </w:rPr>
        <w:t xml:space="preserve">is based on random </w:t>
      </w:r>
      <w:proofErr w:type="spellStart"/>
      <w:r w:rsidR="00892E55">
        <w:rPr>
          <w:kern w:val="2"/>
          <w:lang w:eastAsia="zh-CN"/>
        </w:rPr>
        <w:t>backoff</w:t>
      </w:r>
      <w:proofErr w:type="spellEnd"/>
      <w:r w:rsidR="00892E55">
        <w:rPr>
          <w:kern w:val="2"/>
          <w:lang w:eastAsia="zh-CN"/>
        </w:rPr>
        <w:t xml:space="preserve"> with slot </w:t>
      </w:r>
      <w:r w:rsidR="00A9750A" w:rsidRPr="003C5178">
        <w:rPr>
          <w:kern w:val="2"/>
          <w:lang w:eastAsia="zh-CN"/>
        </w:rPr>
        <w:t xml:space="preserve">duration of 9us. </w:t>
      </w:r>
      <w:r w:rsidR="00892E55">
        <w:rPr>
          <w:kern w:val="2"/>
          <w:lang w:eastAsia="zh-CN"/>
        </w:rPr>
        <w:t xml:space="preserve">In downlink, </w:t>
      </w:r>
      <w:r w:rsidR="00356804">
        <w:rPr>
          <w:kern w:val="2"/>
          <w:lang w:eastAsia="zh-CN"/>
        </w:rPr>
        <w:t xml:space="preserve">transmission including </w:t>
      </w:r>
      <w:r w:rsidR="00892E55">
        <w:rPr>
          <w:kern w:val="2"/>
          <w:lang w:eastAsia="zh-CN"/>
        </w:rPr>
        <w:t xml:space="preserve">PDCCH/EPDCCH/PDSCH </w:t>
      </w:r>
      <w:r w:rsidR="00356804">
        <w:rPr>
          <w:kern w:val="2"/>
          <w:lang w:eastAsia="zh-CN"/>
        </w:rPr>
        <w:t xml:space="preserve">should use LBT CAT4. DRS not including PDSCH should use LBT </w:t>
      </w:r>
      <w:r w:rsidR="006F5AA0">
        <w:rPr>
          <w:kern w:val="2"/>
          <w:lang w:eastAsia="zh-CN"/>
        </w:rPr>
        <w:t>CAT2</w:t>
      </w:r>
      <w:r w:rsidR="00356804">
        <w:rPr>
          <w:kern w:val="2"/>
          <w:lang w:eastAsia="zh-CN"/>
        </w:rPr>
        <w:t xml:space="preserve">. In uplink, the LBT type </w:t>
      </w:r>
      <w:r w:rsidR="00BB7E0C">
        <w:rPr>
          <w:kern w:val="2"/>
          <w:lang w:eastAsia="zh-CN"/>
        </w:rPr>
        <w:t>before P</w:t>
      </w:r>
      <w:r w:rsidR="00356804">
        <w:rPr>
          <w:kern w:val="2"/>
          <w:lang w:eastAsia="zh-CN"/>
        </w:rPr>
        <w:t xml:space="preserve">USCH </w:t>
      </w:r>
      <w:r w:rsidR="00BB7E0C">
        <w:rPr>
          <w:kern w:val="2"/>
          <w:lang w:eastAsia="zh-CN"/>
        </w:rPr>
        <w:t xml:space="preserve">transmission </w:t>
      </w:r>
      <w:r w:rsidR="00356804">
        <w:rPr>
          <w:kern w:val="2"/>
          <w:lang w:eastAsia="zh-CN"/>
        </w:rPr>
        <w:t xml:space="preserve">can be configured by </w:t>
      </w:r>
      <w:proofErr w:type="spellStart"/>
      <w:r w:rsidR="00356804">
        <w:rPr>
          <w:kern w:val="2"/>
          <w:lang w:eastAsia="zh-CN"/>
        </w:rPr>
        <w:t>eNB</w:t>
      </w:r>
      <w:proofErr w:type="spellEnd"/>
      <w:r w:rsidR="00356804">
        <w:rPr>
          <w:kern w:val="2"/>
          <w:lang w:eastAsia="zh-CN"/>
        </w:rPr>
        <w:t xml:space="preserve"> in uplink grant. Using frame structure type 3, </w:t>
      </w:r>
      <w:r w:rsidRPr="003C5178">
        <w:rPr>
          <w:kern w:val="2"/>
          <w:lang w:eastAsia="zh-CN"/>
        </w:rPr>
        <w:t xml:space="preserve">DL </w:t>
      </w:r>
      <w:r w:rsidR="00BB7E0C">
        <w:rPr>
          <w:kern w:val="2"/>
          <w:lang w:eastAsia="zh-CN"/>
        </w:rPr>
        <w:t xml:space="preserve">data </w:t>
      </w:r>
      <w:r w:rsidR="00B40261" w:rsidRPr="003C5178">
        <w:rPr>
          <w:kern w:val="2"/>
          <w:lang w:eastAsia="zh-CN"/>
        </w:rPr>
        <w:t xml:space="preserve">transmission could start </w:t>
      </w:r>
      <w:r w:rsidR="003517D4" w:rsidRPr="003C5178">
        <w:rPr>
          <w:kern w:val="2"/>
          <w:lang w:eastAsia="zh-CN"/>
        </w:rPr>
        <w:t>at slot</w:t>
      </w:r>
      <w:r w:rsidR="00B40261" w:rsidRPr="003C5178">
        <w:rPr>
          <w:kern w:val="2"/>
          <w:lang w:eastAsia="zh-CN"/>
        </w:rPr>
        <w:t xml:space="preserve"> boundar</w:t>
      </w:r>
      <w:r w:rsidR="007049D1" w:rsidRPr="003C5178">
        <w:rPr>
          <w:kern w:val="2"/>
          <w:lang w:eastAsia="zh-CN"/>
        </w:rPr>
        <w:t>ies of every 0.5ms</w:t>
      </w:r>
      <w:r w:rsidR="007C57D2" w:rsidRPr="003C5178">
        <w:rPr>
          <w:kern w:val="2"/>
          <w:lang w:eastAsia="zh-CN"/>
        </w:rPr>
        <w:t xml:space="preserve"> as plotted in Figure 1</w:t>
      </w:r>
      <w:r w:rsidR="00B40261" w:rsidRPr="003C5178">
        <w:rPr>
          <w:kern w:val="2"/>
          <w:lang w:eastAsia="zh-CN"/>
        </w:rPr>
        <w:t xml:space="preserve">. Similarly, UL transmission </w:t>
      </w:r>
      <w:r w:rsidRPr="003C5178">
        <w:rPr>
          <w:kern w:val="2"/>
          <w:lang w:eastAsia="zh-CN"/>
        </w:rPr>
        <w:t xml:space="preserve">is </w:t>
      </w:r>
      <w:r w:rsidR="0081660D" w:rsidRPr="003C5178">
        <w:rPr>
          <w:kern w:val="2"/>
          <w:lang w:eastAsia="zh-CN"/>
        </w:rPr>
        <w:t xml:space="preserve">only </w:t>
      </w:r>
      <w:r w:rsidRPr="003C5178">
        <w:rPr>
          <w:kern w:val="2"/>
          <w:lang w:eastAsia="zh-CN"/>
        </w:rPr>
        <w:t xml:space="preserve">scheduled from </w:t>
      </w:r>
      <w:proofErr w:type="spellStart"/>
      <w:r w:rsidR="00B40261" w:rsidRPr="003C5178">
        <w:rPr>
          <w:kern w:val="2"/>
          <w:lang w:eastAsia="zh-CN"/>
        </w:rPr>
        <w:t>subframe</w:t>
      </w:r>
      <w:proofErr w:type="spellEnd"/>
      <w:r w:rsidR="00B40261" w:rsidRPr="003C5178">
        <w:rPr>
          <w:kern w:val="2"/>
          <w:lang w:eastAsia="zh-CN"/>
        </w:rPr>
        <w:t xml:space="preserve"> boundar</w:t>
      </w:r>
      <w:r w:rsidR="007049D1" w:rsidRPr="003C5178">
        <w:rPr>
          <w:kern w:val="2"/>
          <w:lang w:eastAsia="zh-CN"/>
        </w:rPr>
        <w:t xml:space="preserve">ies of </w:t>
      </w:r>
      <w:r w:rsidR="003517D4" w:rsidRPr="003C5178">
        <w:rPr>
          <w:kern w:val="2"/>
          <w:lang w:eastAsia="zh-CN"/>
        </w:rPr>
        <w:t xml:space="preserve">every </w:t>
      </w:r>
      <w:r w:rsidR="007049D1" w:rsidRPr="003C5178">
        <w:rPr>
          <w:kern w:val="2"/>
          <w:lang w:eastAsia="zh-CN"/>
        </w:rPr>
        <w:t>1ms</w:t>
      </w:r>
      <w:r w:rsidRPr="003C5178">
        <w:rPr>
          <w:kern w:val="2"/>
          <w:lang w:eastAsia="zh-CN"/>
        </w:rPr>
        <w:t xml:space="preserve"> </w:t>
      </w:r>
      <w:r w:rsidR="003517D4" w:rsidRPr="003C5178">
        <w:rPr>
          <w:kern w:val="2"/>
          <w:lang w:eastAsia="zh-CN"/>
        </w:rPr>
        <w:t xml:space="preserve">in </w:t>
      </w:r>
      <w:proofErr w:type="spellStart"/>
      <w:r w:rsidR="003517D4" w:rsidRPr="003C5178">
        <w:rPr>
          <w:kern w:val="2"/>
          <w:lang w:eastAsia="zh-CN"/>
        </w:rPr>
        <w:t>eLAA</w:t>
      </w:r>
      <w:proofErr w:type="spellEnd"/>
      <w:r w:rsidR="00BB7E0C">
        <w:rPr>
          <w:kern w:val="2"/>
          <w:lang w:eastAsia="zh-CN"/>
        </w:rPr>
        <w:t xml:space="preserve"> </w:t>
      </w:r>
      <w:r w:rsidRPr="003C5178">
        <w:rPr>
          <w:kern w:val="2"/>
          <w:lang w:eastAsia="zh-CN"/>
        </w:rPr>
        <w:t>(</w:t>
      </w:r>
      <w:r w:rsidR="00275152" w:rsidRPr="003C5178">
        <w:rPr>
          <w:kern w:val="2"/>
          <w:lang w:eastAsia="zh-CN"/>
        </w:rPr>
        <w:t xml:space="preserve">the 1st </w:t>
      </w:r>
      <w:r w:rsidRPr="003C5178">
        <w:rPr>
          <w:kern w:val="2"/>
          <w:lang w:eastAsia="zh-CN"/>
        </w:rPr>
        <w:t>DFT-OFDM symbols may be blanked in some cases)</w:t>
      </w:r>
      <w:r w:rsidR="00B40261" w:rsidRPr="003C5178">
        <w:rPr>
          <w:kern w:val="2"/>
          <w:lang w:eastAsia="zh-CN"/>
        </w:rPr>
        <w:t xml:space="preserve">. </w:t>
      </w:r>
      <w:r w:rsidR="007049D1" w:rsidRPr="003C5178">
        <w:rPr>
          <w:kern w:val="2"/>
          <w:lang w:eastAsia="zh-CN"/>
        </w:rPr>
        <w:t xml:space="preserve">However, </w:t>
      </w:r>
      <w:r w:rsidR="0081660D" w:rsidRPr="003C5178">
        <w:rPr>
          <w:kern w:val="2"/>
          <w:lang w:eastAsia="zh-CN"/>
        </w:rPr>
        <w:t>LBT</w:t>
      </w:r>
      <w:r w:rsidR="00B61B76" w:rsidRPr="003C5178">
        <w:rPr>
          <w:kern w:val="2"/>
          <w:lang w:eastAsia="zh-CN"/>
        </w:rPr>
        <w:t xml:space="preserve"> </w:t>
      </w:r>
      <w:r w:rsidR="007049D1" w:rsidRPr="003C5178">
        <w:rPr>
          <w:kern w:val="2"/>
          <w:lang w:eastAsia="zh-CN"/>
        </w:rPr>
        <w:t>generally ends any time instance</w:t>
      </w:r>
      <w:r w:rsidR="00B61B76" w:rsidRPr="003C5178">
        <w:rPr>
          <w:kern w:val="2"/>
          <w:lang w:eastAsia="zh-CN"/>
        </w:rPr>
        <w:t xml:space="preserve"> not match</w:t>
      </w:r>
      <w:r w:rsidR="007049D1" w:rsidRPr="003C5178">
        <w:rPr>
          <w:kern w:val="2"/>
          <w:lang w:eastAsia="zh-CN"/>
        </w:rPr>
        <w:t>ing</w:t>
      </w:r>
      <w:r w:rsidR="00B61B76" w:rsidRPr="003C5178">
        <w:rPr>
          <w:kern w:val="2"/>
          <w:lang w:eastAsia="zh-CN"/>
        </w:rPr>
        <w:t xml:space="preserve"> </w:t>
      </w:r>
      <w:r w:rsidR="003517D4" w:rsidRPr="003C5178">
        <w:rPr>
          <w:kern w:val="2"/>
          <w:lang w:eastAsia="zh-CN"/>
        </w:rPr>
        <w:t>symbol/</w:t>
      </w:r>
      <w:r w:rsidR="0081660D" w:rsidRPr="003C5178">
        <w:rPr>
          <w:kern w:val="2"/>
          <w:lang w:eastAsia="zh-CN"/>
        </w:rPr>
        <w:t>slot/</w:t>
      </w:r>
      <w:proofErr w:type="spellStart"/>
      <w:r w:rsidR="00B61B76" w:rsidRPr="003C5178">
        <w:rPr>
          <w:kern w:val="2"/>
          <w:lang w:eastAsia="zh-CN"/>
        </w:rPr>
        <w:t>subframe</w:t>
      </w:r>
      <w:proofErr w:type="spellEnd"/>
      <w:r w:rsidR="00B61B76" w:rsidRPr="003C5178">
        <w:rPr>
          <w:kern w:val="2"/>
          <w:lang w:eastAsia="zh-CN"/>
        </w:rPr>
        <w:t xml:space="preserve"> boundaries. Thus, </w:t>
      </w:r>
      <w:r w:rsidR="00BD2955">
        <w:rPr>
          <w:kern w:val="2"/>
          <w:lang w:eastAsia="zh-CN"/>
        </w:rPr>
        <w:t>the time period</w:t>
      </w:r>
      <w:r w:rsidR="00B61B76" w:rsidRPr="003C5178">
        <w:rPr>
          <w:kern w:val="2"/>
          <w:lang w:eastAsia="zh-CN"/>
        </w:rPr>
        <w:t xml:space="preserve"> between the end of LBT and start of </w:t>
      </w:r>
      <w:r w:rsidR="003517D4" w:rsidRPr="003C5178">
        <w:rPr>
          <w:kern w:val="2"/>
          <w:lang w:eastAsia="zh-CN"/>
        </w:rPr>
        <w:t xml:space="preserve">PDCCH/PUSCH </w:t>
      </w:r>
      <w:r w:rsidR="00B61B76" w:rsidRPr="003C5178">
        <w:rPr>
          <w:kern w:val="2"/>
          <w:lang w:eastAsia="zh-CN"/>
        </w:rPr>
        <w:t>transmission</w:t>
      </w:r>
      <w:r w:rsidR="00BD2955">
        <w:rPr>
          <w:kern w:val="2"/>
          <w:lang w:eastAsia="zh-CN"/>
        </w:rPr>
        <w:t xml:space="preserve"> within MCOT </w:t>
      </w:r>
      <w:r w:rsidR="00630CC2">
        <w:rPr>
          <w:kern w:val="2"/>
          <w:lang w:eastAsia="zh-CN"/>
        </w:rPr>
        <w:t>can’t be used for data transmission</w:t>
      </w:r>
      <w:r w:rsidR="00BD2955">
        <w:rPr>
          <w:kern w:val="2"/>
          <w:lang w:eastAsia="zh-CN"/>
        </w:rPr>
        <w:t>, e.g. by transmitting reservation signals.</w:t>
      </w:r>
      <w:r w:rsidR="00460BC9" w:rsidRPr="003C5178">
        <w:rPr>
          <w:kern w:val="2"/>
          <w:lang w:eastAsia="zh-CN"/>
        </w:rPr>
        <w:t xml:space="preserve"> </w:t>
      </w:r>
      <w:r w:rsidR="00FA5A59">
        <w:rPr>
          <w:kern w:val="2"/>
          <w:lang w:eastAsia="zh-CN"/>
        </w:rPr>
        <w:t xml:space="preserve">Moreover, </w:t>
      </w:r>
      <w:r w:rsidR="00FC5720">
        <w:rPr>
          <w:kern w:val="2"/>
          <w:lang w:eastAsia="zh-CN"/>
        </w:rPr>
        <w:t>LBT occurs only at the 1</w:t>
      </w:r>
      <w:r w:rsidR="00FC5720" w:rsidRPr="00FC5720">
        <w:rPr>
          <w:kern w:val="2"/>
          <w:vertAlign w:val="superscript"/>
          <w:lang w:eastAsia="zh-CN"/>
        </w:rPr>
        <w:t>st</w:t>
      </w:r>
      <w:r w:rsidR="00FC5720">
        <w:rPr>
          <w:kern w:val="2"/>
          <w:lang w:eastAsia="zh-CN"/>
        </w:rPr>
        <w:t xml:space="preserve"> OFDM symbol of each 1ms </w:t>
      </w:r>
      <w:proofErr w:type="spellStart"/>
      <w:r w:rsidR="00FC5720">
        <w:rPr>
          <w:kern w:val="2"/>
          <w:lang w:eastAsia="zh-CN"/>
        </w:rPr>
        <w:t>subframe</w:t>
      </w:r>
      <w:proofErr w:type="spellEnd"/>
      <w:r w:rsidR="00FA5A59">
        <w:rPr>
          <w:kern w:val="2"/>
          <w:lang w:eastAsia="zh-CN"/>
        </w:rPr>
        <w:t xml:space="preserve"> in uplink</w:t>
      </w:r>
      <w:r w:rsidR="00FC5720">
        <w:rPr>
          <w:kern w:val="2"/>
          <w:lang w:eastAsia="zh-CN"/>
        </w:rPr>
        <w:t>. If LBT fails in the 1</w:t>
      </w:r>
      <w:r w:rsidR="00FC5720" w:rsidRPr="00FC5720">
        <w:rPr>
          <w:kern w:val="2"/>
          <w:vertAlign w:val="superscript"/>
          <w:lang w:eastAsia="zh-CN"/>
        </w:rPr>
        <w:t>st</w:t>
      </w:r>
      <w:r w:rsidR="00FC5720">
        <w:rPr>
          <w:kern w:val="2"/>
          <w:lang w:eastAsia="zh-CN"/>
        </w:rPr>
        <w:t xml:space="preserve"> OFDM symbol, the whole 1ms </w:t>
      </w:r>
      <w:proofErr w:type="spellStart"/>
      <w:r w:rsidR="002F31E6">
        <w:rPr>
          <w:kern w:val="2"/>
          <w:lang w:eastAsia="zh-CN"/>
        </w:rPr>
        <w:t>subframe</w:t>
      </w:r>
      <w:proofErr w:type="spellEnd"/>
      <w:r w:rsidR="00FC5720">
        <w:rPr>
          <w:kern w:val="2"/>
          <w:lang w:eastAsia="zh-CN"/>
        </w:rPr>
        <w:t xml:space="preserve"> </w:t>
      </w:r>
      <w:r w:rsidR="0048174B">
        <w:rPr>
          <w:kern w:val="2"/>
          <w:lang w:eastAsia="zh-CN"/>
        </w:rPr>
        <w:t xml:space="preserve">is </w:t>
      </w:r>
      <w:r w:rsidR="00FC5720">
        <w:rPr>
          <w:kern w:val="2"/>
          <w:lang w:eastAsia="zh-CN"/>
        </w:rPr>
        <w:t xml:space="preserve">lost. </w:t>
      </w:r>
    </w:p>
    <w:p w:rsidR="00447A1D" w:rsidRPr="00447A1D" w:rsidRDefault="00EC4FD4" w:rsidP="00B40261">
      <w:pPr>
        <w:pStyle w:val="1"/>
        <w:tabs>
          <w:tab w:val="clear" w:pos="432"/>
        </w:tabs>
      </w:pPr>
      <w:r>
        <w:t>Slot/M</w:t>
      </w:r>
      <w:r w:rsidR="00DE493F" w:rsidRPr="00DE493F">
        <w:t>ini</w:t>
      </w:r>
      <w:r w:rsidR="00DE493F">
        <w:t>-</w:t>
      </w:r>
      <w:r w:rsidR="00DE493F" w:rsidRPr="00DE493F">
        <w:t>slot in unlicensed band</w:t>
      </w:r>
    </w:p>
    <w:p w:rsidR="00805789" w:rsidRDefault="00B24DA9" w:rsidP="00B40261">
      <w:pPr>
        <w:rPr>
          <w:kern w:val="2"/>
          <w:lang w:eastAsia="zh-CN"/>
        </w:rPr>
      </w:pPr>
      <w:r>
        <w:rPr>
          <w:kern w:val="2"/>
          <w:lang w:eastAsia="zh-CN"/>
        </w:rPr>
        <w:t>M</w:t>
      </w:r>
      <w:r w:rsidR="00447A1D">
        <w:rPr>
          <w:kern w:val="2"/>
          <w:lang w:eastAsia="zh-CN"/>
        </w:rPr>
        <w:t>ini</w:t>
      </w:r>
      <w:r w:rsidR="0076722B">
        <w:rPr>
          <w:kern w:val="2"/>
          <w:lang w:eastAsia="zh-CN"/>
        </w:rPr>
        <w:t>-</w:t>
      </w:r>
      <w:r w:rsidR="00447A1D">
        <w:rPr>
          <w:kern w:val="2"/>
          <w:lang w:eastAsia="zh-CN"/>
        </w:rPr>
        <w:t xml:space="preserve">slot could provide </w:t>
      </w:r>
      <w:r w:rsidR="007762D0">
        <w:rPr>
          <w:kern w:val="2"/>
          <w:lang w:eastAsia="zh-CN"/>
        </w:rPr>
        <w:t xml:space="preserve">channel </w:t>
      </w:r>
      <w:r w:rsidR="001F50AC">
        <w:rPr>
          <w:kern w:val="2"/>
          <w:lang w:eastAsia="zh-CN"/>
        </w:rPr>
        <w:t xml:space="preserve">access </w:t>
      </w:r>
      <w:r w:rsidR="00645797">
        <w:rPr>
          <w:kern w:val="2"/>
          <w:lang w:eastAsia="zh-CN"/>
        </w:rPr>
        <w:t xml:space="preserve">opportunity as frequently as </w:t>
      </w:r>
      <w:r w:rsidR="00A56CC9">
        <w:rPr>
          <w:kern w:val="2"/>
          <w:lang w:eastAsia="zh-CN"/>
        </w:rPr>
        <w:t>every</w:t>
      </w:r>
      <w:r w:rsidR="006A19A3">
        <w:rPr>
          <w:kern w:val="2"/>
          <w:lang w:eastAsia="zh-CN"/>
        </w:rPr>
        <w:t xml:space="preserve"> OFDM symbol</w:t>
      </w:r>
      <w:r w:rsidR="00595C6E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in downlink</w:t>
      </w:r>
      <w:r w:rsidR="00447A1D">
        <w:rPr>
          <w:kern w:val="2"/>
          <w:lang w:eastAsia="zh-CN"/>
        </w:rPr>
        <w:t xml:space="preserve">, if </w:t>
      </w:r>
      <w:r w:rsidR="006A19A3">
        <w:rPr>
          <w:kern w:val="2"/>
          <w:lang w:eastAsia="zh-CN"/>
        </w:rPr>
        <w:t>mini</w:t>
      </w:r>
      <w:r w:rsidR="006A19A3">
        <w:rPr>
          <w:rFonts w:hint="eastAsia"/>
          <w:kern w:val="2"/>
          <w:lang w:eastAsia="zh-CN"/>
        </w:rPr>
        <w:t>-slot</w:t>
      </w:r>
      <w:r w:rsidR="00447A1D">
        <w:rPr>
          <w:kern w:val="2"/>
          <w:lang w:eastAsia="zh-CN"/>
        </w:rPr>
        <w:t xml:space="preserve"> </w:t>
      </w:r>
      <w:r w:rsidR="006A19A3">
        <w:rPr>
          <w:kern w:val="2"/>
          <w:lang w:eastAsia="zh-CN"/>
        </w:rPr>
        <w:t>is allowed to</w:t>
      </w:r>
      <w:r w:rsidR="00447A1D">
        <w:rPr>
          <w:kern w:val="2"/>
          <w:lang w:eastAsia="zh-CN"/>
        </w:rPr>
        <w:t xml:space="preserve"> </w:t>
      </w:r>
      <w:r w:rsidR="00EC4FD4" w:rsidRPr="00F70CA4">
        <w:rPr>
          <w:kern w:val="2"/>
          <w:lang w:eastAsia="zh-CN"/>
        </w:rPr>
        <w:t>start at any OF</w:t>
      </w:r>
      <w:r w:rsidR="00BB7E0C">
        <w:rPr>
          <w:kern w:val="2"/>
          <w:lang w:eastAsia="zh-CN"/>
        </w:rPr>
        <w:t>DM symbols</w:t>
      </w:r>
      <w:r w:rsidR="00447A1D">
        <w:rPr>
          <w:kern w:val="2"/>
          <w:lang w:eastAsia="zh-CN"/>
        </w:rPr>
        <w:t xml:space="preserve">. The length of mini-slot changes with </w:t>
      </w:r>
      <w:r w:rsidR="001F50AC">
        <w:rPr>
          <w:kern w:val="2"/>
          <w:lang w:eastAsia="zh-CN"/>
        </w:rPr>
        <w:t xml:space="preserve">its </w:t>
      </w:r>
      <w:r w:rsidR="00447A1D">
        <w:rPr>
          <w:kern w:val="2"/>
          <w:lang w:eastAsia="zh-CN"/>
        </w:rPr>
        <w:t xml:space="preserve">starting point </w:t>
      </w:r>
      <w:r w:rsidR="00645797">
        <w:rPr>
          <w:kern w:val="2"/>
          <w:lang w:eastAsia="zh-CN"/>
        </w:rPr>
        <w:t>(“mini slot a” in figure 2)</w:t>
      </w:r>
      <w:r w:rsidR="00EE199B">
        <w:rPr>
          <w:kern w:val="2"/>
          <w:lang w:eastAsia="zh-CN"/>
        </w:rPr>
        <w:t xml:space="preserve"> </w:t>
      </w:r>
      <w:r w:rsidR="006A323C">
        <w:rPr>
          <w:kern w:val="2"/>
          <w:lang w:eastAsia="zh-CN"/>
        </w:rPr>
        <w:t>when the mini-slot do</w:t>
      </w:r>
      <w:r w:rsidR="00EE199B">
        <w:rPr>
          <w:kern w:val="2"/>
          <w:lang w:eastAsia="zh-CN"/>
        </w:rPr>
        <w:t>es</w:t>
      </w:r>
      <w:r w:rsidR="006A323C">
        <w:rPr>
          <w:kern w:val="2"/>
          <w:lang w:eastAsia="zh-CN"/>
        </w:rPr>
        <w:t>n’t cross the slot boundary</w:t>
      </w:r>
      <w:r w:rsidR="00447A1D">
        <w:rPr>
          <w:kern w:val="2"/>
          <w:lang w:eastAsia="zh-CN"/>
        </w:rPr>
        <w:t xml:space="preserve"> </w:t>
      </w:r>
      <w:r w:rsidR="007762D0">
        <w:rPr>
          <w:kern w:val="2"/>
          <w:lang w:eastAsia="zh-CN"/>
        </w:rPr>
        <w:t>[</w:t>
      </w:r>
      <w:r w:rsidR="00286450">
        <w:rPr>
          <w:kern w:val="2"/>
          <w:lang w:eastAsia="zh-CN"/>
        </w:rPr>
        <w:t>2</w:t>
      </w:r>
      <w:r w:rsidR="007762D0">
        <w:rPr>
          <w:kern w:val="2"/>
          <w:lang w:eastAsia="zh-CN"/>
        </w:rPr>
        <w:t>]</w:t>
      </w:r>
      <w:r w:rsidR="00447A1D">
        <w:rPr>
          <w:kern w:val="2"/>
          <w:lang w:eastAsia="zh-CN"/>
        </w:rPr>
        <w:t>.</w:t>
      </w:r>
      <w:r w:rsidR="00BB7E0C">
        <w:rPr>
          <w:kern w:val="2"/>
          <w:lang w:eastAsia="zh-CN"/>
        </w:rPr>
        <w:t xml:space="preserve"> </w:t>
      </w:r>
      <w:r w:rsidR="001F50AC">
        <w:rPr>
          <w:kern w:val="2"/>
          <w:lang w:eastAsia="zh-CN"/>
        </w:rPr>
        <w:t xml:space="preserve">However, the </w:t>
      </w:r>
      <w:r w:rsidR="006A19A3">
        <w:rPr>
          <w:kern w:val="2"/>
          <w:lang w:eastAsia="zh-CN"/>
        </w:rPr>
        <w:t>overhead of</w:t>
      </w:r>
      <w:r w:rsidR="001F50AC">
        <w:rPr>
          <w:kern w:val="2"/>
          <w:lang w:eastAsia="zh-CN"/>
        </w:rPr>
        <w:t xml:space="preserve"> </w:t>
      </w:r>
      <w:r w:rsidR="001F50AC">
        <w:rPr>
          <w:kern w:val="2"/>
          <w:lang w:eastAsia="zh-CN"/>
        </w:rPr>
        <w:lastRenderedPageBreak/>
        <w:t xml:space="preserve">control channel and RS </w:t>
      </w:r>
      <w:r w:rsidR="006A19A3">
        <w:rPr>
          <w:kern w:val="2"/>
          <w:lang w:eastAsia="zh-CN"/>
        </w:rPr>
        <w:t xml:space="preserve">is high </w:t>
      </w:r>
      <w:r w:rsidR="001F50AC">
        <w:rPr>
          <w:kern w:val="2"/>
          <w:lang w:eastAsia="zh-CN"/>
        </w:rPr>
        <w:t xml:space="preserve">when the length of mini-slot is small, e.g. one symbol mini-slot. </w:t>
      </w:r>
      <w:r w:rsidR="006A19A3">
        <w:rPr>
          <w:kern w:val="2"/>
          <w:lang w:eastAsia="zh-CN"/>
        </w:rPr>
        <w:t xml:space="preserve">UE is also required to monitor </w:t>
      </w:r>
      <w:r w:rsidR="006A19A3" w:rsidRPr="003C5178">
        <w:rPr>
          <w:kern w:val="2"/>
          <w:lang w:eastAsia="zh-CN"/>
        </w:rPr>
        <w:t>DCI on each OFDM symbol if DL c</w:t>
      </w:r>
      <w:r w:rsidR="006C0388">
        <w:rPr>
          <w:rFonts w:hint="eastAsia"/>
          <w:kern w:val="2"/>
          <w:lang w:eastAsia="zh-CN"/>
        </w:rPr>
        <w:t>on</w:t>
      </w:r>
      <w:r w:rsidR="006A19A3" w:rsidRPr="003C5178">
        <w:rPr>
          <w:kern w:val="2"/>
          <w:lang w:eastAsia="zh-CN"/>
        </w:rPr>
        <w:t>tr</w:t>
      </w:r>
      <w:r w:rsidR="006C0388">
        <w:rPr>
          <w:rFonts w:hint="eastAsia"/>
          <w:kern w:val="2"/>
          <w:lang w:eastAsia="zh-CN"/>
        </w:rPr>
        <w:t>o</w:t>
      </w:r>
      <w:r w:rsidR="006A19A3" w:rsidRPr="003C5178">
        <w:rPr>
          <w:kern w:val="2"/>
          <w:lang w:eastAsia="zh-CN"/>
        </w:rPr>
        <w:t>l</w:t>
      </w:r>
      <w:r w:rsidR="006C0388">
        <w:rPr>
          <w:rFonts w:hint="eastAsia"/>
          <w:kern w:val="2"/>
          <w:lang w:eastAsia="zh-CN"/>
        </w:rPr>
        <w:t xml:space="preserve"> signal</w:t>
      </w:r>
      <w:r w:rsidR="006A19A3" w:rsidRPr="003C5178">
        <w:rPr>
          <w:kern w:val="2"/>
          <w:lang w:eastAsia="zh-CN"/>
        </w:rPr>
        <w:t xml:space="preserve"> is assumed at the beginning of each </w:t>
      </w:r>
      <w:r w:rsidR="00740090">
        <w:rPr>
          <w:kern w:val="2"/>
          <w:lang w:eastAsia="zh-CN"/>
        </w:rPr>
        <w:t>mini-slot</w:t>
      </w:r>
      <w:r w:rsidR="006A19A3" w:rsidRPr="003C5178">
        <w:rPr>
          <w:kern w:val="2"/>
          <w:lang w:eastAsia="zh-CN"/>
        </w:rPr>
        <w:t>.</w:t>
      </w:r>
      <w:r w:rsidR="006A19A3">
        <w:rPr>
          <w:kern w:val="2"/>
          <w:lang w:eastAsia="zh-CN"/>
        </w:rPr>
        <w:t xml:space="preserve"> </w:t>
      </w:r>
      <w:r w:rsidR="00E9360E">
        <w:rPr>
          <w:kern w:val="2"/>
          <w:lang w:eastAsia="zh-CN"/>
        </w:rPr>
        <w:t xml:space="preserve">It does not work for uplink because </w:t>
      </w:r>
      <w:proofErr w:type="spellStart"/>
      <w:r w:rsidR="00E9360E">
        <w:rPr>
          <w:kern w:val="2"/>
          <w:lang w:eastAsia="zh-CN"/>
        </w:rPr>
        <w:t>gNB</w:t>
      </w:r>
      <w:proofErr w:type="spellEnd"/>
      <w:r w:rsidR="00E9360E">
        <w:rPr>
          <w:kern w:val="2"/>
          <w:lang w:eastAsia="zh-CN"/>
        </w:rPr>
        <w:t xml:space="preserve"> do</w:t>
      </w:r>
      <w:r w:rsidR="008136AC">
        <w:rPr>
          <w:kern w:val="2"/>
          <w:lang w:eastAsia="zh-CN"/>
        </w:rPr>
        <w:t xml:space="preserve">esn’t </w:t>
      </w:r>
      <w:r w:rsidR="00E9360E">
        <w:rPr>
          <w:kern w:val="2"/>
          <w:lang w:eastAsia="zh-CN"/>
        </w:rPr>
        <w:t>have knowledge on the channel idleness</w:t>
      </w:r>
      <w:r w:rsidR="008136AC">
        <w:rPr>
          <w:kern w:val="2"/>
          <w:lang w:eastAsia="zh-CN"/>
        </w:rPr>
        <w:t xml:space="preserve"> state</w:t>
      </w:r>
      <w:r w:rsidR="00E9360E">
        <w:rPr>
          <w:kern w:val="2"/>
          <w:lang w:eastAsia="zh-CN"/>
        </w:rPr>
        <w:t xml:space="preserve"> at UE side when sending uplink grant.</w:t>
      </w:r>
    </w:p>
    <w:p w:rsidR="008E06AA" w:rsidRDefault="00645797" w:rsidP="00B40261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A tradeoff can be achieved by limiting the start point and length </w:t>
      </w:r>
      <w:r w:rsidR="00E9360E">
        <w:rPr>
          <w:kern w:val="2"/>
          <w:lang w:eastAsia="zh-CN"/>
        </w:rPr>
        <w:t xml:space="preserve">variation </w:t>
      </w:r>
      <w:r>
        <w:rPr>
          <w:kern w:val="2"/>
          <w:lang w:eastAsia="zh-CN"/>
        </w:rPr>
        <w:t xml:space="preserve">of mini-slot. As plotted in “mini-slot b” in figure </w:t>
      </w:r>
      <w:r w:rsidR="006E79BE">
        <w:rPr>
          <w:kern w:val="2"/>
          <w:lang w:eastAsia="zh-CN"/>
        </w:rPr>
        <w:t>1</w:t>
      </w:r>
      <w:r>
        <w:rPr>
          <w:kern w:val="2"/>
          <w:lang w:eastAsia="zh-CN"/>
        </w:rPr>
        <w:t xml:space="preserve">, the mini-slot </w:t>
      </w:r>
      <w:r w:rsidR="009B5095">
        <w:rPr>
          <w:kern w:val="2"/>
          <w:lang w:eastAsia="zh-CN"/>
        </w:rPr>
        <w:t xml:space="preserve">can </w:t>
      </w:r>
      <w:r>
        <w:rPr>
          <w:kern w:val="2"/>
          <w:lang w:eastAsia="zh-CN"/>
        </w:rPr>
        <w:t xml:space="preserve">start at every 2 OS. The </w:t>
      </w:r>
      <w:r w:rsidR="00805789">
        <w:rPr>
          <w:kern w:val="2"/>
          <w:lang w:eastAsia="zh-CN"/>
        </w:rPr>
        <w:t>time gap</w:t>
      </w:r>
      <w:r>
        <w:rPr>
          <w:kern w:val="2"/>
          <w:lang w:eastAsia="zh-CN"/>
        </w:rPr>
        <w:t xml:space="preserve"> </w:t>
      </w:r>
      <w:r w:rsidR="00805789">
        <w:rPr>
          <w:kern w:val="2"/>
          <w:lang w:eastAsia="zh-CN"/>
        </w:rPr>
        <w:t xml:space="preserve">between the end of LBT and the next </w:t>
      </w:r>
      <w:r>
        <w:rPr>
          <w:kern w:val="2"/>
          <w:lang w:eastAsia="zh-CN"/>
        </w:rPr>
        <w:t xml:space="preserve">slot boundary </w:t>
      </w:r>
      <w:r w:rsidR="00805789">
        <w:rPr>
          <w:kern w:val="2"/>
          <w:lang w:eastAsia="zh-CN"/>
        </w:rPr>
        <w:t>could</w:t>
      </w:r>
      <w:r>
        <w:rPr>
          <w:kern w:val="2"/>
          <w:lang w:eastAsia="zh-CN"/>
        </w:rPr>
        <w:t xml:space="preserve"> be fill</w:t>
      </w:r>
      <w:r w:rsidR="00805789">
        <w:rPr>
          <w:kern w:val="2"/>
          <w:lang w:eastAsia="zh-CN"/>
        </w:rPr>
        <w:t>ed</w:t>
      </w:r>
      <w:r>
        <w:rPr>
          <w:kern w:val="2"/>
          <w:lang w:eastAsia="zh-CN"/>
        </w:rPr>
        <w:t xml:space="preserve"> </w:t>
      </w:r>
      <w:r w:rsidR="009B5095">
        <w:rPr>
          <w:kern w:val="2"/>
          <w:lang w:eastAsia="zh-CN"/>
        </w:rPr>
        <w:t>with</w:t>
      </w:r>
      <w:r w:rsidR="00805789">
        <w:rPr>
          <w:kern w:val="2"/>
          <w:lang w:eastAsia="zh-CN"/>
        </w:rPr>
        <w:t xml:space="preserve"> aggregation of </w:t>
      </w:r>
      <w:r w:rsidR="009B5095">
        <w:rPr>
          <w:kern w:val="2"/>
          <w:lang w:eastAsia="zh-CN"/>
        </w:rPr>
        <w:t xml:space="preserve">multiple </w:t>
      </w:r>
      <w:r w:rsidR="00805789">
        <w:rPr>
          <w:kern w:val="2"/>
          <w:lang w:eastAsia="zh-CN"/>
        </w:rPr>
        <w:t>2</w:t>
      </w:r>
      <w:r w:rsidR="009B5095">
        <w:rPr>
          <w:kern w:val="2"/>
          <w:lang w:eastAsia="zh-CN"/>
        </w:rPr>
        <w:t xml:space="preserve"> </w:t>
      </w:r>
      <w:r w:rsidR="00805789">
        <w:rPr>
          <w:kern w:val="2"/>
          <w:lang w:eastAsia="zh-CN"/>
        </w:rPr>
        <w:t>OS</w:t>
      </w:r>
      <w:r w:rsidR="009B5095">
        <w:rPr>
          <w:kern w:val="2"/>
          <w:lang w:eastAsia="zh-CN"/>
        </w:rPr>
        <w:t xml:space="preserve"> mini-slot</w:t>
      </w:r>
      <w:r w:rsidR="006E79BE">
        <w:rPr>
          <w:kern w:val="2"/>
          <w:lang w:eastAsia="zh-CN"/>
        </w:rPr>
        <w:t>s</w:t>
      </w:r>
      <w:r w:rsidR="00805789">
        <w:rPr>
          <w:kern w:val="2"/>
          <w:lang w:eastAsia="zh-CN"/>
        </w:rPr>
        <w:t>.</w:t>
      </w:r>
      <w:r>
        <w:rPr>
          <w:kern w:val="2"/>
          <w:lang w:eastAsia="zh-CN"/>
        </w:rPr>
        <w:t xml:space="preserve"> </w:t>
      </w:r>
      <w:r w:rsidR="00B40144">
        <w:rPr>
          <w:kern w:val="2"/>
          <w:lang w:eastAsia="zh-CN"/>
        </w:rPr>
        <w:t>In uplink,</w:t>
      </w:r>
      <w:r w:rsidR="00595C6E">
        <w:rPr>
          <w:kern w:val="2"/>
          <w:lang w:eastAsia="zh-CN"/>
        </w:rPr>
        <w:t xml:space="preserve"> UE can </w:t>
      </w:r>
      <w:r w:rsidR="00E9360E">
        <w:rPr>
          <w:kern w:val="2"/>
          <w:lang w:eastAsia="zh-CN"/>
        </w:rPr>
        <w:t xml:space="preserve">also </w:t>
      </w:r>
      <w:r w:rsidR="00595C6E">
        <w:rPr>
          <w:kern w:val="2"/>
          <w:lang w:eastAsia="zh-CN"/>
        </w:rPr>
        <w:t xml:space="preserve">benefit from being scheduled </w:t>
      </w:r>
      <w:r w:rsidR="00391827">
        <w:rPr>
          <w:kern w:val="2"/>
          <w:lang w:eastAsia="zh-CN"/>
        </w:rPr>
        <w:t xml:space="preserve">with </w:t>
      </w:r>
      <w:r w:rsidR="00595C6E">
        <w:rPr>
          <w:kern w:val="2"/>
          <w:lang w:eastAsia="zh-CN"/>
        </w:rPr>
        <w:t xml:space="preserve">multiple </w:t>
      </w:r>
      <w:r w:rsidR="00B24DA9">
        <w:rPr>
          <w:kern w:val="2"/>
          <w:lang w:eastAsia="zh-CN"/>
        </w:rPr>
        <w:t xml:space="preserve">consecutive </w:t>
      </w:r>
      <w:r w:rsidR="00595C6E">
        <w:rPr>
          <w:kern w:val="2"/>
          <w:lang w:eastAsia="zh-CN"/>
        </w:rPr>
        <w:t>mini-slot</w:t>
      </w:r>
      <w:r w:rsidR="00391827">
        <w:rPr>
          <w:kern w:val="2"/>
          <w:lang w:eastAsia="zh-CN"/>
        </w:rPr>
        <w:t>s</w:t>
      </w:r>
      <w:r w:rsidR="00595C6E">
        <w:rPr>
          <w:kern w:val="2"/>
          <w:lang w:eastAsia="zh-CN"/>
        </w:rPr>
        <w:t xml:space="preserve"> because it has more chances to access the channel. </w:t>
      </w:r>
    </w:p>
    <w:p w:rsidR="00B24DA9" w:rsidRPr="003C5178" w:rsidRDefault="00B24DA9" w:rsidP="00B24DA9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finer granularity of channel access can also be </w:t>
      </w:r>
      <w:r w:rsidR="007762D0">
        <w:rPr>
          <w:kern w:val="2"/>
          <w:lang w:eastAsia="zh-CN"/>
        </w:rPr>
        <w:t xml:space="preserve">achieved </w:t>
      </w:r>
      <w:r>
        <w:rPr>
          <w:kern w:val="2"/>
          <w:lang w:eastAsia="zh-CN"/>
        </w:rPr>
        <w:t>by slot with higher SCS.</w:t>
      </w:r>
      <w:r w:rsidRPr="003C5178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Assuming the slot of 7 OS w</w:t>
      </w:r>
      <w:r w:rsidRPr="00C767BF">
        <w:rPr>
          <w:rFonts w:eastAsia="MS Mincho"/>
          <w:lang w:eastAsia="ja-JP"/>
        </w:rPr>
        <w:t xml:space="preserve">ith </w:t>
      </w:r>
      <w:r w:rsidR="00AE39B5" w:rsidRPr="003C5178">
        <w:rPr>
          <w:kern w:val="2"/>
          <w:lang w:eastAsia="zh-CN"/>
        </w:rPr>
        <w:t>60</w:t>
      </w:r>
      <w:r w:rsidR="00AE39B5">
        <w:rPr>
          <w:kern w:val="2"/>
          <w:lang w:eastAsia="zh-CN"/>
        </w:rPr>
        <w:t xml:space="preserve"> KHz</w:t>
      </w:r>
      <w:r w:rsidRPr="003C5178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SCS, </w:t>
      </w:r>
      <w:proofErr w:type="spellStart"/>
      <w:r>
        <w:rPr>
          <w:kern w:val="2"/>
          <w:lang w:eastAsia="zh-CN"/>
        </w:rPr>
        <w:t>gNB</w:t>
      </w:r>
      <w:proofErr w:type="spellEnd"/>
      <w:r>
        <w:rPr>
          <w:kern w:val="2"/>
          <w:lang w:eastAsia="zh-CN"/>
        </w:rPr>
        <w:t xml:space="preserve"> can </w:t>
      </w:r>
      <w:r w:rsidR="008D759C">
        <w:rPr>
          <w:kern w:val="2"/>
          <w:lang w:eastAsia="zh-CN"/>
        </w:rPr>
        <w:t xml:space="preserve">start DL transmission at every </w:t>
      </w:r>
      <w:r w:rsidRPr="003C5178">
        <w:rPr>
          <w:kern w:val="2"/>
          <w:lang w:eastAsia="zh-CN"/>
        </w:rPr>
        <w:t xml:space="preserve">125us </w:t>
      </w:r>
      <w:r w:rsidRPr="00F70CA4">
        <w:rPr>
          <w:kern w:val="2"/>
          <w:lang w:eastAsia="zh-CN"/>
        </w:rPr>
        <w:t xml:space="preserve">as plotted in figure 1. </w:t>
      </w:r>
      <w:r w:rsidRPr="00C767BF">
        <w:rPr>
          <w:kern w:val="2"/>
          <w:lang w:eastAsia="zh-CN"/>
        </w:rPr>
        <w:t xml:space="preserve">Compared with LAA, it increases the channel access opportunities </w:t>
      </w:r>
      <w:r w:rsidRPr="003C5178">
        <w:rPr>
          <w:kern w:val="2"/>
          <w:lang w:eastAsia="zh-CN"/>
        </w:rPr>
        <w:t>in DL by 3 times with trivial standardization efforts</w:t>
      </w:r>
      <w:proofErr w:type="gramStart"/>
      <w:r w:rsidR="00C91657">
        <w:rPr>
          <w:kern w:val="2"/>
          <w:lang w:eastAsia="zh-CN"/>
        </w:rPr>
        <w:t>;</w:t>
      </w:r>
      <w:r w:rsidR="00C91657" w:rsidRPr="003C5178">
        <w:rPr>
          <w:kern w:val="2"/>
          <w:lang w:eastAsia="zh-CN"/>
        </w:rPr>
        <w:t xml:space="preserve"> </w:t>
      </w:r>
      <w:r w:rsidR="00C91657">
        <w:rPr>
          <w:kern w:val="2"/>
          <w:lang w:eastAsia="zh-CN"/>
        </w:rPr>
        <w:t xml:space="preserve"> </w:t>
      </w:r>
      <w:r w:rsidR="006E79BE">
        <w:rPr>
          <w:kern w:val="2"/>
          <w:lang w:eastAsia="zh-CN"/>
        </w:rPr>
        <w:t>t</w:t>
      </w:r>
      <w:r w:rsidRPr="003C5178">
        <w:rPr>
          <w:kern w:val="2"/>
          <w:lang w:eastAsia="zh-CN"/>
        </w:rPr>
        <w:t>he</w:t>
      </w:r>
      <w:proofErr w:type="gramEnd"/>
      <w:r w:rsidRPr="003C5178">
        <w:rPr>
          <w:kern w:val="2"/>
          <w:lang w:eastAsia="zh-CN"/>
        </w:rPr>
        <w:t xml:space="preserve"> partial </w:t>
      </w:r>
      <w:r w:rsidR="00C91657">
        <w:rPr>
          <w:kern w:val="2"/>
          <w:lang w:eastAsia="zh-CN"/>
        </w:rPr>
        <w:t xml:space="preserve">slot </w:t>
      </w:r>
      <w:r w:rsidRPr="003C5178">
        <w:rPr>
          <w:kern w:val="2"/>
          <w:lang w:eastAsia="zh-CN"/>
        </w:rPr>
        <w:t xml:space="preserve">at the end of MCOT may not be </w:t>
      </w:r>
      <w:r w:rsidR="00C91657">
        <w:rPr>
          <w:kern w:val="2"/>
          <w:lang w:eastAsia="zh-CN"/>
        </w:rPr>
        <w:t xml:space="preserve">an issue </w:t>
      </w:r>
      <w:r w:rsidRPr="003C5178">
        <w:rPr>
          <w:kern w:val="2"/>
          <w:lang w:eastAsia="zh-CN"/>
        </w:rPr>
        <w:t xml:space="preserve">considering the finer time granularity for each scaled slot. </w:t>
      </w:r>
      <w:r>
        <w:rPr>
          <w:kern w:val="2"/>
          <w:lang w:eastAsia="zh-CN"/>
        </w:rPr>
        <w:t xml:space="preserve">In uplink, </w:t>
      </w:r>
      <w:r w:rsidR="00480D12">
        <w:rPr>
          <w:kern w:val="2"/>
          <w:lang w:eastAsia="zh-CN"/>
        </w:rPr>
        <w:t xml:space="preserve">the number of </w:t>
      </w:r>
      <w:r>
        <w:rPr>
          <w:kern w:val="2"/>
          <w:lang w:eastAsia="zh-CN"/>
        </w:rPr>
        <w:t xml:space="preserve">OS </w:t>
      </w:r>
      <w:r w:rsidR="00480D12">
        <w:rPr>
          <w:kern w:val="2"/>
          <w:lang w:eastAsia="zh-CN"/>
        </w:rPr>
        <w:t xml:space="preserve">reserved </w:t>
      </w:r>
      <w:r>
        <w:rPr>
          <w:kern w:val="2"/>
          <w:lang w:eastAsia="zh-CN"/>
        </w:rPr>
        <w:t xml:space="preserve">LBT </w:t>
      </w:r>
      <w:r w:rsidR="00480D12">
        <w:rPr>
          <w:kern w:val="2"/>
          <w:lang w:eastAsia="zh-CN"/>
        </w:rPr>
        <w:t xml:space="preserve">varies depending on the LBT categories, e.g. 2 OS is required for 25us LBT </w:t>
      </w:r>
      <w:r>
        <w:rPr>
          <w:kern w:val="2"/>
          <w:lang w:eastAsia="zh-CN"/>
        </w:rPr>
        <w:t xml:space="preserve">CAT2.  Short symbol duration of 60KHz SCS can also reduce overhead on the DL/UL switch. </w:t>
      </w:r>
    </w:p>
    <w:p w:rsidR="008D759C" w:rsidRPr="00277B10" w:rsidRDefault="008B5C4D" w:rsidP="00391827">
      <w:pPr>
        <w:jc w:val="center"/>
        <w:rPr>
          <w:i/>
          <w:kern w:val="2"/>
          <w:lang w:eastAsia="zh-CN"/>
        </w:rPr>
      </w:pPr>
      <w:r w:rsidRPr="008B5C4D">
        <w:t xml:space="preserve"> </w:t>
      </w:r>
      <w:r w:rsidR="00E9360E">
        <w:object w:dxaOrig="11205" w:dyaOrig="78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35pt;height:242.35pt" o:ole="">
            <v:imagedata r:id="rId8" o:title=""/>
          </v:shape>
          <o:OLEObject Type="Embed" ProgID="Visio.Drawing.15" ShapeID="_x0000_i1025" DrawAspect="Content" ObjectID="_1545507159" r:id="rId9"/>
        </w:object>
      </w:r>
    </w:p>
    <w:p w:rsidR="008D759C" w:rsidRDefault="008D759C" w:rsidP="008D759C">
      <w:pPr>
        <w:jc w:val="center"/>
        <w:rPr>
          <w:kern w:val="2"/>
          <w:lang w:eastAsia="zh-CN"/>
        </w:rPr>
      </w:pPr>
      <w:r w:rsidRPr="003C5178">
        <w:rPr>
          <w:kern w:val="2"/>
          <w:lang w:eastAsia="zh-CN"/>
        </w:rPr>
        <w:t>Figure 1: channel access mechanisms in unlicensed band</w:t>
      </w:r>
    </w:p>
    <w:p w:rsidR="00F80A84" w:rsidRPr="00F80A84" w:rsidRDefault="00F80A84" w:rsidP="00F80A84">
      <w:pPr>
        <w:pStyle w:val="1"/>
        <w:tabs>
          <w:tab w:val="clear" w:pos="432"/>
        </w:tabs>
      </w:pPr>
      <w:r w:rsidRPr="00F80A84">
        <w:t>P</w:t>
      </w:r>
      <w:r w:rsidRPr="00F80A84">
        <w:rPr>
          <w:rFonts w:hint="eastAsia"/>
        </w:rPr>
        <w:t xml:space="preserve">erformance </w:t>
      </w:r>
      <w:r w:rsidRPr="00F80A84">
        <w:t xml:space="preserve">evaluation </w:t>
      </w:r>
      <w:r w:rsidR="00480D12">
        <w:t>in DL</w:t>
      </w:r>
    </w:p>
    <w:p w:rsidR="008D759C" w:rsidRDefault="00B24DA9" w:rsidP="00B40261">
      <w:pPr>
        <w:rPr>
          <w:kern w:val="2"/>
          <w:lang w:eastAsia="zh-CN"/>
        </w:rPr>
      </w:pPr>
      <w:r>
        <w:rPr>
          <w:kern w:val="2"/>
          <w:lang w:eastAsia="zh-CN"/>
        </w:rPr>
        <w:t>I</w:t>
      </w:r>
      <w:r>
        <w:rPr>
          <w:rFonts w:hint="eastAsia"/>
          <w:kern w:val="2"/>
          <w:lang w:eastAsia="zh-CN"/>
        </w:rPr>
        <w:t xml:space="preserve">n </w:t>
      </w:r>
      <w:r>
        <w:rPr>
          <w:kern w:val="2"/>
          <w:lang w:eastAsia="zh-CN"/>
        </w:rPr>
        <w:t xml:space="preserve">the </w:t>
      </w:r>
      <w:r w:rsidR="00F80A84">
        <w:rPr>
          <w:kern w:val="2"/>
          <w:lang w:eastAsia="zh-CN"/>
        </w:rPr>
        <w:t>figur</w:t>
      </w:r>
      <w:r w:rsidR="00F80A84" w:rsidRPr="008B5C4D">
        <w:rPr>
          <w:kern w:val="2"/>
          <w:lang w:eastAsia="zh-CN"/>
        </w:rPr>
        <w:t xml:space="preserve">e </w:t>
      </w:r>
      <w:r w:rsidR="00056CD2">
        <w:rPr>
          <w:kern w:val="2"/>
          <w:lang w:eastAsia="zh-CN"/>
        </w:rPr>
        <w:t>2</w:t>
      </w:r>
      <w:r w:rsidRPr="008B5C4D">
        <w:rPr>
          <w:kern w:val="2"/>
          <w:lang w:eastAsia="zh-CN"/>
        </w:rPr>
        <w:t>, we</w:t>
      </w:r>
      <w:r>
        <w:rPr>
          <w:kern w:val="2"/>
          <w:lang w:eastAsia="zh-CN"/>
        </w:rPr>
        <w:t xml:space="preserve"> analyze</w:t>
      </w:r>
      <w:r w:rsidR="00E075FE">
        <w:rPr>
          <w:kern w:val="2"/>
          <w:lang w:eastAsia="zh-CN"/>
        </w:rPr>
        <w:t>d</w:t>
      </w:r>
      <w:r>
        <w:rPr>
          <w:kern w:val="2"/>
          <w:lang w:eastAsia="zh-CN"/>
        </w:rPr>
        <w:t xml:space="preserve"> </w:t>
      </w:r>
      <w:r w:rsidR="008B5C4D">
        <w:rPr>
          <w:kern w:val="2"/>
          <w:lang w:eastAsia="zh-CN"/>
        </w:rPr>
        <w:t xml:space="preserve">the time period </w:t>
      </w:r>
      <w:r w:rsidR="00AE39B5">
        <w:rPr>
          <w:kern w:val="2"/>
          <w:lang w:eastAsia="zh-CN"/>
        </w:rPr>
        <w:t>not used for data transmission while for reservation signals</w:t>
      </w:r>
      <w:r w:rsidR="008B5C4D">
        <w:rPr>
          <w:kern w:val="2"/>
          <w:lang w:eastAsia="zh-CN"/>
        </w:rPr>
        <w:t xml:space="preserve"> after LBT</w:t>
      </w:r>
      <w:r w:rsidR="00E075FE">
        <w:rPr>
          <w:kern w:val="2"/>
          <w:lang w:eastAsia="zh-CN"/>
        </w:rPr>
        <w:t xml:space="preserve"> </w:t>
      </w:r>
      <w:r w:rsidR="005D18B2">
        <w:rPr>
          <w:kern w:val="2"/>
          <w:lang w:eastAsia="zh-CN"/>
        </w:rPr>
        <w:t>within MCOT</w:t>
      </w:r>
      <w:r w:rsidR="00E075FE">
        <w:rPr>
          <w:kern w:val="2"/>
          <w:lang w:eastAsia="zh-CN"/>
        </w:rPr>
        <w:t xml:space="preserve"> </w:t>
      </w:r>
      <w:r w:rsidR="008D759C">
        <w:rPr>
          <w:kern w:val="2"/>
          <w:lang w:eastAsia="zh-CN"/>
        </w:rPr>
        <w:t>according to theoretical calculation</w:t>
      </w:r>
      <w:r w:rsidR="00E075FE">
        <w:rPr>
          <w:kern w:val="2"/>
          <w:lang w:eastAsia="zh-CN"/>
        </w:rPr>
        <w:t xml:space="preserve">. It is assumed that ending of LBT conforms to uniform distribution within a slot. </w:t>
      </w:r>
      <w:r w:rsidR="00F80A84">
        <w:rPr>
          <w:kern w:val="2"/>
          <w:lang w:eastAsia="zh-CN"/>
        </w:rPr>
        <w:t>Both mini</w:t>
      </w:r>
      <w:r w:rsidR="00CE03C0">
        <w:rPr>
          <w:kern w:val="2"/>
          <w:lang w:eastAsia="zh-CN"/>
        </w:rPr>
        <w:t>-</w:t>
      </w:r>
      <w:r w:rsidR="00F80A84">
        <w:rPr>
          <w:kern w:val="2"/>
          <w:lang w:eastAsia="zh-CN"/>
        </w:rPr>
        <w:t xml:space="preserve">slot and slot with 60KHz SCS can </w:t>
      </w:r>
      <w:r w:rsidR="00CE03C0">
        <w:rPr>
          <w:kern w:val="2"/>
          <w:lang w:eastAsia="zh-CN"/>
        </w:rPr>
        <w:t>reduce mo</w:t>
      </w:r>
      <w:r w:rsidR="00CE03C0" w:rsidRPr="00C622A3">
        <w:rPr>
          <w:kern w:val="2"/>
          <w:lang w:eastAsia="zh-CN"/>
        </w:rPr>
        <w:t>st part of reservation signals.</w:t>
      </w:r>
      <w:r w:rsidR="00CE03C0">
        <w:rPr>
          <w:kern w:val="2"/>
          <w:lang w:eastAsia="zh-CN"/>
        </w:rPr>
        <w:t xml:space="preserve"> The additional flexibility of </w:t>
      </w:r>
      <w:r w:rsidR="00740090">
        <w:rPr>
          <w:kern w:val="2"/>
          <w:lang w:eastAsia="zh-CN"/>
        </w:rPr>
        <w:t>mini-slot</w:t>
      </w:r>
      <w:r w:rsidR="00CE03C0">
        <w:rPr>
          <w:kern w:val="2"/>
          <w:lang w:eastAsia="zh-CN"/>
        </w:rPr>
        <w:t xml:space="preserve"> starting from any symbol (mini-slot a) does not provide significant gain over the schemes </w:t>
      </w:r>
      <w:r w:rsidR="003A5C55">
        <w:rPr>
          <w:kern w:val="2"/>
          <w:lang w:eastAsia="zh-CN"/>
        </w:rPr>
        <w:t xml:space="preserve">of </w:t>
      </w:r>
      <w:r w:rsidR="00740090">
        <w:rPr>
          <w:kern w:val="2"/>
          <w:lang w:eastAsia="zh-CN"/>
        </w:rPr>
        <w:t>mini-slot</w:t>
      </w:r>
      <w:r w:rsidR="00CE03C0">
        <w:rPr>
          <w:kern w:val="2"/>
          <w:lang w:eastAsia="zh-CN"/>
        </w:rPr>
        <w:t xml:space="preserve"> </w:t>
      </w:r>
      <w:r w:rsidR="009B5095">
        <w:rPr>
          <w:kern w:val="2"/>
          <w:lang w:eastAsia="zh-CN"/>
        </w:rPr>
        <w:t xml:space="preserve">with fixed </w:t>
      </w:r>
      <w:r w:rsidR="00CE03C0">
        <w:rPr>
          <w:kern w:val="2"/>
          <w:lang w:eastAsia="zh-CN"/>
        </w:rPr>
        <w:t>start point</w:t>
      </w:r>
      <w:r w:rsidR="009B5095">
        <w:rPr>
          <w:kern w:val="2"/>
          <w:lang w:eastAsia="zh-CN"/>
        </w:rPr>
        <w:t xml:space="preserve"> and length</w:t>
      </w:r>
      <w:r w:rsidR="008F135A">
        <w:rPr>
          <w:kern w:val="2"/>
          <w:lang w:eastAsia="zh-CN"/>
        </w:rPr>
        <w:t xml:space="preserve"> (</w:t>
      </w:r>
      <w:r w:rsidR="00740090">
        <w:rPr>
          <w:kern w:val="2"/>
          <w:lang w:eastAsia="zh-CN"/>
        </w:rPr>
        <w:t>mini-slot</w:t>
      </w:r>
      <w:r w:rsidR="008F135A">
        <w:rPr>
          <w:kern w:val="2"/>
          <w:lang w:eastAsia="zh-CN"/>
        </w:rPr>
        <w:t xml:space="preserve"> b)</w:t>
      </w:r>
      <w:r w:rsidR="00CE03C0">
        <w:rPr>
          <w:kern w:val="2"/>
          <w:lang w:eastAsia="zh-CN"/>
        </w:rPr>
        <w:t xml:space="preserve"> or slot with 60KHz SCS</w:t>
      </w:r>
      <w:r w:rsidR="008F135A">
        <w:rPr>
          <w:kern w:val="2"/>
          <w:lang w:eastAsia="zh-CN"/>
        </w:rPr>
        <w:t xml:space="preserve">, especially when the MCOT is large. </w:t>
      </w:r>
    </w:p>
    <w:p w:rsidR="008D759C" w:rsidRDefault="00CE03C0" w:rsidP="005D18B2">
      <w:pPr>
        <w:jc w:val="center"/>
        <w:rPr>
          <w:kern w:val="2"/>
          <w:lang w:eastAsia="zh-CN"/>
        </w:rPr>
      </w:pPr>
      <w:r>
        <w:rPr>
          <w:noProof/>
          <w:kern w:val="2"/>
          <w:lang w:eastAsia="zh-CN"/>
        </w:rPr>
        <w:lastRenderedPageBreak/>
        <w:drawing>
          <wp:inline distT="0" distB="0" distL="0" distR="0">
            <wp:extent cx="3775619" cy="259989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014" cy="260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F135A" w:rsidRDefault="008F135A" w:rsidP="005D18B2">
      <w:pPr>
        <w:jc w:val="center"/>
        <w:rPr>
          <w:kern w:val="2"/>
          <w:lang w:eastAsia="zh-CN"/>
        </w:rPr>
      </w:pPr>
      <w:r>
        <w:rPr>
          <w:kern w:val="2"/>
          <w:lang w:eastAsia="zh-CN"/>
        </w:rPr>
        <w:t>F</w:t>
      </w:r>
      <w:r>
        <w:rPr>
          <w:rFonts w:hint="eastAsia"/>
          <w:kern w:val="2"/>
          <w:lang w:eastAsia="zh-CN"/>
        </w:rPr>
        <w:t>igure</w:t>
      </w:r>
      <w:r>
        <w:rPr>
          <w:kern w:val="2"/>
          <w:lang w:eastAsia="zh-CN"/>
        </w:rPr>
        <w:t xml:space="preserve"> </w:t>
      </w:r>
      <w:r w:rsidR="003A5C55">
        <w:rPr>
          <w:kern w:val="2"/>
          <w:lang w:eastAsia="zh-CN"/>
        </w:rPr>
        <w:t>2 Reduction</w:t>
      </w:r>
      <w:r>
        <w:rPr>
          <w:rFonts w:hint="eastAsia"/>
          <w:kern w:val="2"/>
          <w:lang w:eastAsia="zh-CN"/>
        </w:rPr>
        <w:t xml:space="preserve"> </w:t>
      </w:r>
      <w:r w:rsidRPr="00C622A3">
        <w:rPr>
          <w:rFonts w:hint="eastAsia"/>
          <w:kern w:val="2"/>
          <w:lang w:eastAsia="zh-CN"/>
        </w:rPr>
        <w:t>of reservation signal</w:t>
      </w:r>
    </w:p>
    <w:p w:rsidR="008F135A" w:rsidRDefault="008F135A" w:rsidP="008F135A">
      <w:pPr>
        <w:rPr>
          <w:kern w:val="2"/>
          <w:lang w:eastAsia="zh-CN"/>
        </w:rPr>
      </w:pPr>
      <w:r w:rsidRPr="003C5178">
        <w:rPr>
          <w:kern w:val="2"/>
          <w:lang w:eastAsia="zh-CN"/>
        </w:rPr>
        <w:t xml:space="preserve">In table </w:t>
      </w:r>
      <w:r w:rsidR="00AF3B95">
        <w:rPr>
          <w:kern w:val="2"/>
          <w:lang w:eastAsia="zh-CN"/>
        </w:rPr>
        <w:t>1</w:t>
      </w:r>
      <w:r w:rsidRPr="003C5178">
        <w:rPr>
          <w:kern w:val="2"/>
          <w:lang w:eastAsia="zh-CN"/>
        </w:rPr>
        <w:t xml:space="preserve">, we provide </w:t>
      </w:r>
      <w:r>
        <w:rPr>
          <w:kern w:val="2"/>
          <w:lang w:eastAsia="zh-CN"/>
        </w:rPr>
        <w:t>SLS results</w:t>
      </w:r>
      <w:r w:rsidR="008C3818">
        <w:rPr>
          <w:rFonts w:hint="eastAsia"/>
          <w:kern w:val="2"/>
          <w:lang w:eastAsia="zh-CN"/>
        </w:rPr>
        <w:t xml:space="preserve"> </w:t>
      </w:r>
      <w:r w:rsidR="00286450">
        <w:rPr>
          <w:kern w:val="2"/>
          <w:lang w:eastAsia="zh-CN"/>
        </w:rPr>
        <w:t xml:space="preserve">in DL </w:t>
      </w:r>
      <w:r>
        <w:rPr>
          <w:kern w:val="2"/>
          <w:lang w:eastAsia="zh-CN"/>
        </w:rPr>
        <w:t>comparing the schemes plotted in figure 1</w:t>
      </w:r>
      <w:r w:rsidR="003B3741">
        <w:rPr>
          <w:kern w:val="2"/>
          <w:lang w:eastAsia="zh-CN"/>
        </w:rPr>
        <w:t xml:space="preserve">. The </w:t>
      </w:r>
      <w:r>
        <w:rPr>
          <w:kern w:val="2"/>
          <w:lang w:eastAsia="zh-CN"/>
        </w:rPr>
        <w:t xml:space="preserve">simulation assumptions </w:t>
      </w:r>
      <w:r w:rsidR="003B3741">
        <w:rPr>
          <w:kern w:val="2"/>
          <w:lang w:eastAsia="zh-CN"/>
        </w:rPr>
        <w:t xml:space="preserve">are provided </w:t>
      </w:r>
      <w:r>
        <w:rPr>
          <w:kern w:val="2"/>
          <w:lang w:eastAsia="zh-CN"/>
        </w:rPr>
        <w:t>in the appendix</w:t>
      </w:r>
      <w:r w:rsidR="003B3741">
        <w:rPr>
          <w:kern w:val="2"/>
          <w:lang w:eastAsia="zh-CN"/>
        </w:rPr>
        <w:t xml:space="preserve"> I</w:t>
      </w:r>
      <w:r>
        <w:rPr>
          <w:kern w:val="2"/>
          <w:lang w:eastAsia="zh-CN"/>
        </w:rPr>
        <w:t xml:space="preserve">. </w:t>
      </w:r>
      <w:r w:rsidR="003B3741">
        <w:rPr>
          <w:kern w:val="2"/>
          <w:lang w:eastAsia="zh-CN"/>
        </w:rPr>
        <w:t xml:space="preserve">In the evaluation, we also take the control and RS overhead into account in appendix II. </w:t>
      </w:r>
      <w:r w:rsidR="008C3818" w:rsidRPr="00DD1F11">
        <w:rPr>
          <w:kern w:val="2"/>
          <w:lang w:eastAsia="zh-CN"/>
        </w:rPr>
        <w:t>I</w:t>
      </w:r>
      <w:r w:rsidR="008C3818" w:rsidRPr="00A9191D">
        <w:rPr>
          <w:kern w:val="2"/>
          <w:lang w:eastAsia="zh-CN"/>
        </w:rPr>
        <w:t xml:space="preserve">t </w:t>
      </w:r>
      <w:r w:rsidR="00480D12">
        <w:rPr>
          <w:kern w:val="2"/>
          <w:lang w:eastAsia="zh-CN"/>
        </w:rPr>
        <w:t>is observed</w:t>
      </w:r>
      <w:r w:rsidR="00192329">
        <w:rPr>
          <w:rFonts w:hint="eastAsia"/>
          <w:kern w:val="2"/>
          <w:lang w:eastAsia="zh-CN"/>
        </w:rPr>
        <w:t xml:space="preserve"> that </w:t>
      </w:r>
      <w:r w:rsidR="00480D12">
        <w:rPr>
          <w:kern w:val="2"/>
          <w:lang w:eastAsia="zh-CN"/>
        </w:rPr>
        <w:t xml:space="preserve">all </w:t>
      </w:r>
      <w:r w:rsidR="00740090">
        <w:rPr>
          <w:kern w:val="2"/>
          <w:lang w:eastAsia="zh-CN"/>
        </w:rPr>
        <w:t>mini-slot</w:t>
      </w:r>
      <w:r w:rsidR="00480D12">
        <w:rPr>
          <w:kern w:val="2"/>
          <w:lang w:eastAsia="zh-CN"/>
        </w:rPr>
        <w:t xml:space="preserve"> </w:t>
      </w:r>
      <w:r w:rsidR="00773B64">
        <w:rPr>
          <w:rFonts w:hint="eastAsia"/>
          <w:kern w:val="2"/>
          <w:lang w:eastAsia="zh-CN"/>
        </w:rPr>
        <w:t xml:space="preserve">schemes </w:t>
      </w:r>
      <w:r w:rsidR="00480D12">
        <w:rPr>
          <w:kern w:val="2"/>
          <w:lang w:eastAsia="zh-CN"/>
        </w:rPr>
        <w:t xml:space="preserve">have similar </w:t>
      </w:r>
      <w:r w:rsidR="00801250">
        <w:rPr>
          <w:kern w:val="2"/>
          <w:lang w:eastAsia="zh-CN"/>
        </w:rPr>
        <w:t xml:space="preserve">performance. The slot scheme </w:t>
      </w:r>
      <w:r w:rsidR="009B5095">
        <w:rPr>
          <w:kern w:val="2"/>
          <w:lang w:eastAsia="zh-CN"/>
        </w:rPr>
        <w:t xml:space="preserve">with </w:t>
      </w:r>
      <w:r w:rsidR="00773B64">
        <w:rPr>
          <w:rFonts w:hint="eastAsia"/>
          <w:kern w:val="2"/>
          <w:lang w:eastAsia="zh-CN"/>
        </w:rPr>
        <w:t>60</w:t>
      </w:r>
      <w:r w:rsidR="00DD1F11">
        <w:rPr>
          <w:kern w:val="2"/>
          <w:lang w:eastAsia="zh-CN"/>
        </w:rPr>
        <w:t>K</w:t>
      </w:r>
      <w:r w:rsidR="00773B64">
        <w:rPr>
          <w:rFonts w:hint="eastAsia"/>
          <w:kern w:val="2"/>
          <w:lang w:eastAsia="zh-CN"/>
        </w:rPr>
        <w:t xml:space="preserve">Hz SCS </w:t>
      </w:r>
      <w:r w:rsidR="00856A30">
        <w:rPr>
          <w:rFonts w:hint="eastAsia"/>
          <w:kern w:val="2"/>
          <w:lang w:eastAsia="zh-CN"/>
        </w:rPr>
        <w:t>ha</w:t>
      </w:r>
      <w:r w:rsidR="00856A30">
        <w:rPr>
          <w:kern w:val="2"/>
          <w:lang w:eastAsia="zh-CN"/>
        </w:rPr>
        <w:t>s</w:t>
      </w:r>
      <w:r w:rsidR="00856A30">
        <w:rPr>
          <w:rFonts w:hint="eastAsia"/>
          <w:kern w:val="2"/>
          <w:lang w:eastAsia="zh-CN"/>
        </w:rPr>
        <w:t xml:space="preserve"> </w:t>
      </w:r>
      <w:r w:rsidR="00801250">
        <w:rPr>
          <w:kern w:val="2"/>
          <w:lang w:eastAsia="zh-CN"/>
        </w:rPr>
        <w:t>slightly better</w:t>
      </w:r>
      <w:r w:rsidR="00801250">
        <w:rPr>
          <w:rFonts w:hint="eastAsia"/>
          <w:kern w:val="2"/>
          <w:lang w:eastAsia="zh-CN"/>
        </w:rPr>
        <w:t xml:space="preserve"> </w:t>
      </w:r>
      <w:r w:rsidR="00801250">
        <w:rPr>
          <w:kern w:val="2"/>
          <w:lang w:eastAsia="zh-CN"/>
        </w:rPr>
        <w:t>UPT</w:t>
      </w:r>
      <w:r w:rsidR="005178E3">
        <w:rPr>
          <w:kern w:val="2"/>
          <w:lang w:eastAsia="zh-CN"/>
        </w:rPr>
        <w:t xml:space="preserve"> than that of mini-slot schemes</w:t>
      </w:r>
      <w:r w:rsidR="00773B64">
        <w:rPr>
          <w:rFonts w:hint="eastAsia"/>
          <w:kern w:val="2"/>
          <w:lang w:eastAsia="zh-CN"/>
        </w:rPr>
        <w:t>.</w:t>
      </w:r>
    </w:p>
    <w:p w:rsidR="000D52CD" w:rsidRPr="000D52CD" w:rsidRDefault="000D52CD" w:rsidP="000D52CD">
      <w:pPr>
        <w:jc w:val="center"/>
        <w:rPr>
          <w:i/>
          <w:kern w:val="2"/>
          <w:lang w:eastAsia="zh-CN"/>
        </w:rPr>
      </w:pPr>
      <w:r>
        <w:rPr>
          <w:kern w:val="2"/>
          <w:lang w:eastAsia="zh-CN"/>
        </w:rPr>
        <w:t>Table 1 SLS result</w:t>
      </w:r>
      <w:r w:rsidR="00C871A3">
        <w:rPr>
          <w:kern w:val="2"/>
          <w:lang w:eastAsia="zh-CN"/>
        </w:rPr>
        <w:t>s</w:t>
      </w:r>
      <w:r>
        <w:rPr>
          <w:kern w:val="2"/>
          <w:lang w:eastAsia="zh-CN"/>
        </w:rPr>
        <w:t xml:space="preserve"> of min-slot and slot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993"/>
        <w:gridCol w:w="1134"/>
        <w:gridCol w:w="1134"/>
        <w:gridCol w:w="864"/>
        <w:gridCol w:w="1431"/>
        <w:gridCol w:w="2168"/>
      </w:tblGrid>
      <w:tr w:rsidR="00A9191D" w:rsidRPr="00007571" w:rsidTr="00BE5FE5">
        <w:tc>
          <w:tcPr>
            <w:tcW w:w="1809" w:type="dxa"/>
            <w:shd w:val="clear" w:color="auto" w:fill="auto"/>
          </w:tcPr>
          <w:p w:rsidR="008F135A" w:rsidRPr="00007571" w:rsidRDefault="008F135A" w:rsidP="000E3FF3">
            <w:pPr>
              <w:widowControl w:val="0"/>
              <w:rPr>
                <w:kern w:val="2"/>
                <w:lang w:eastAsia="zh-CN"/>
              </w:rPr>
            </w:pPr>
            <w:r w:rsidRPr="00007571">
              <w:rPr>
                <w:kern w:val="2"/>
                <w:lang w:eastAsia="zh-CN"/>
              </w:rPr>
              <w:t>S</w:t>
            </w:r>
            <w:r w:rsidRPr="00007571">
              <w:rPr>
                <w:rFonts w:hint="eastAsia"/>
                <w:kern w:val="2"/>
                <w:lang w:eastAsia="zh-CN"/>
              </w:rPr>
              <w:t>chemes</w:t>
            </w:r>
          </w:p>
        </w:tc>
        <w:tc>
          <w:tcPr>
            <w:tcW w:w="993" w:type="dxa"/>
            <w:shd w:val="clear" w:color="auto" w:fill="auto"/>
          </w:tcPr>
          <w:p w:rsidR="008F135A" w:rsidRPr="00007571" w:rsidRDefault="008F135A" w:rsidP="00801250">
            <w:pPr>
              <w:widowControl w:val="0"/>
              <w:rPr>
                <w:kern w:val="2"/>
                <w:lang w:eastAsia="zh-CN"/>
              </w:rPr>
            </w:pPr>
            <w:r w:rsidRPr="00007571">
              <w:rPr>
                <w:rFonts w:hint="eastAsia"/>
                <w:kern w:val="2"/>
                <w:lang w:eastAsia="zh-CN"/>
              </w:rPr>
              <w:t>5% UPT</w:t>
            </w:r>
            <w:r w:rsidR="00007571" w:rsidRPr="00007571">
              <w:rPr>
                <w:kern w:val="2"/>
                <w:lang w:eastAsia="zh-CN"/>
              </w:rPr>
              <w:t xml:space="preserve"> (</w:t>
            </w:r>
            <w:r w:rsidR="00801250" w:rsidRPr="00007571">
              <w:rPr>
                <w:kern w:val="2"/>
                <w:lang w:eastAsia="zh-CN"/>
              </w:rPr>
              <w:t>M</w:t>
            </w:r>
            <w:r w:rsidR="00801250">
              <w:rPr>
                <w:kern w:val="2"/>
                <w:lang w:eastAsia="zh-CN"/>
              </w:rPr>
              <w:t>bps</w:t>
            </w:r>
            <w:r w:rsidR="00007571" w:rsidRPr="00007571">
              <w:rPr>
                <w:kern w:val="2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F135A" w:rsidRPr="00007571" w:rsidRDefault="008F135A" w:rsidP="00801250">
            <w:pPr>
              <w:widowControl w:val="0"/>
              <w:rPr>
                <w:kern w:val="2"/>
                <w:lang w:eastAsia="zh-CN"/>
              </w:rPr>
            </w:pPr>
            <w:r w:rsidRPr="00007571">
              <w:rPr>
                <w:rFonts w:hint="eastAsia"/>
                <w:kern w:val="2"/>
                <w:lang w:eastAsia="zh-CN"/>
              </w:rPr>
              <w:t>50% UPT</w:t>
            </w:r>
            <w:r w:rsidR="00007571">
              <w:rPr>
                <w:kern w:val="2"/>
                <w:lang w:eastAsia="zh-CN"/>
              </w:rPr>
              <w:t xml:space="preserve"> </w:t>
            </w:r>
            <w:r w:rsidR="00007571" w:rsidRPr="00007571">
              <w:rPr>
                <w:kern w:val="2"/>
                <w:lang w:eastAsia="zh-CN"/>
              </w:rPr>
              <w:t>(</w:t>
            </w:r>
            <w:r w:rsidR="00801250" w:rsidRPr="00007571">
              <w:rPr>
                <w:kern w:val="2"/>
                <w:lang w:eastAsia="zh-CN"/>
              </w:rPr>
              <w:t>M</w:t>
            </w:r>
            <w:r w:rsidR="00801250">
              <w:rPr>
                <w:kern w:val="2"/>
                <w:lang w:eastAsia="zh-CN"/>
              </w:rPr>
              <w:t>bps</w:t>
            </w:r>
            <w:r w:rsidR="00007571" w:rsidRPr="00007571">
              <w:rPr>
                <w:kern w:val="2"/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F135A" w:rsidRPr="00007571" w:rsidRDefault="008F135A" w:rsidP="00801250">
            <w:pPr>
              <w:widowControl w:val="0"/>
              <w:rPr>
                <w:kern w:val="2"/>
                <w:lang w:eastAsia="zh-CN"/>
              </w:rPr>
            </w:pPr>
            <w:r w:rsidRPr="00007571">
              <w:rPr>
                <w:rFonts w:hint="eastAsia"/>
                <w:kern w:val="2"/>
                <w:lang w:eastAsia="zh-CN"/>
              </w:rPr>
              <w:t>95% UPT</w:t>
            </w:r>
            <w:r w:rsidR="00007571">
              <w:rPr>
                <w:kern w:val="2"/>
                <w:lang w:eastAsia="zh-CN"/>
              </w:rPr>
              <w:t xml:space="preserve"> </w:t>
            </w:r>
            <w:r w:rsidR="00007571" w:rsidRPr="00007571">
              <w:rPr>
                <w:kern w:val="2"/>
                <w:lang w:eastAsia="zh-CN"/>
              </w:rPr>
              <w:t>(</w:t>
            </w:r>
            <w:r w:rsidR="00801250" w:rsidRPr="00007571">
              <w:rPr>
                <w:kern w:val="2"/>
                <w:lang w:eastAsia="zh-CN"/>
              </w:rPr>
              <w:t>M</w:t>
            </w:r>
            <w:r w:rsidR="00801250">
              <w:rPr>
                <w:kern w:val="2"/>
                <w:lang w:eastAsia="zh-CN"/>
              </w:rPr>
              <w:t>bps</w:t>
            </w:r>
            <w:r w:rsidR="00007571" w:rsidRPr="00007571">
              <w:rPr>
                <w:kern w:val="2"/>
                <w:lang w:eastAsia="zh-CN"/>
              </w:rPr>
              <w:t>)</w:t>
            </w:r>
          </w:p>
        </w:tc>
        <w:tc>
          <w:tcPr>
            <w:tcW w:w="864" w:type="dxa"/>
          </w:tcPr>
          <w:p w:rsidR="008F135A" w:rsidRPr="00007571" w:rsidRDefault="00007571" w:rsidP="00801250">
            <w:pPr>
              <w:widowControl w:val="0"/>
              <w:rPr>
                <w:kern w:val="2"/>
                <w:lang w:eastAsia="zh-CN"/>
              </w:rPr>
            </w:pPr>
            <w:r w:rsidRPr="00007571">
              <w:rPr>
                <w:kern w:val="2"/>
                <w:lang w:eastAsia="zh-CN"/>
              </w:rPr>
              <w:t>M</w:t>
            </w:r>
            <w:r w:rsidR="008F135A" w:rsidRPr="00007571">
              <w:rPr>
                <w:rFonts w:hint="eastAsia"/>
                <w:kern w:val="2"/>
                <w:lang w:eastAsia="zh-CN"/>
              </w:rPr>
              <w:t>ean</w:t>
            </w:r>
            <w:r>
              <w:rPr>
                <w:kern w:val="2"/>
                <w:lang w:eastAsia="zh-CN"/>
              </w:rPr>
              <w:t xml:space="preserve"> </w:t>
            </w:r>
            <w:r w:rsidRPr="00007571">
              <w:rPr>
                <w:kern w:val="2"/>
                <w:lang w:eastAsia="zh-CN"/>
              </w:rPr>
              <w:t>(</w:t>
            </w:r>
            <w:r w:rsidR="00801250" w:rsidRPr="00007571">
              <w:rPr>
                <w:kern w:val="2"/>
                <w:lang w:eastAsia="zh-CN"/>
              </w:rPr>
              <w:t>M</w:t>
            </w:r>
            <w:r w:rsidR="00801250">
              <w:rPr>
                <w:kern w:val="2"/>
                <w:lang w:eastAsia="zh-CN"/>
              </w:rPr>
              <w:t>bps</w:t>
            </w:r>
            <w:r w:rsidRPr="00007571">
              <w:rPr>
                <w:kern w:val="2"/>
                <w:lang w:eastAsia="zh-CN"/>
              </w:rPr>
              <w:t>)</w:t>
            </w:r>
          </w:p>
        </w:tc>
        <w:tc>
          <w:tcPr>
            <w:tcW w:w="0" w:type="auto"/>
          </w:tcPr>
          <w:p w:rsidR="008F135A" w:rsidRPr="00007571" w:rsidRDefault="008F135A" w:rsidP="000E3FF3">
            <w:pPr>
              <w:widowControl w:val="0"/>
              <w:rPr>
                <w:kern w:val="2"/>
                <w:lang w:eastAsia="zh-CN"/>
              </w:rPr>
            </w:pPr>
            <w:r w:rsidRPr="00007571">
              <w:rPr>
                <w:kern w:val="2"/>
                <w:lang w:eastAsia="zh-CN"/>
              </w:rPr>
              <w:t>A</w:t>
            </w:r>
            <w:r w:rsidRPr="00007571">
              <w:rPr>
                <w:rFonts w:hint="eastAsia"/>
                <w:kern w:val="2"/>
                <w:lang w:eastAsia="zh-CN"/>
              </w:rPr>
              <w:t xml:space="preserve">verage </w:t>
            </w:r>
            <w:r w:rsidRPr="00007571">
              <w:rPr>
                <w:kern w:val="2"/>
                <w:lang w:eastAsia="zh-CN"/>
              </w:rPr>
              <w:t>MCOT</w:t>
            </w:r>
            <w:r w:rsidR="00007571">
              <w:rPr>
                <w:kern w:val="2"/>
                <w:lang w:eastAsia="zh-CN"/>
              </w:rPr>
              <w:t xml:space="preserve"> (ms)</w:t>
            </w:r>
          </w:p>
        </w:tc>
        <w:tc>
          <w:tcPr>
            <w:tcW w:w="0" w:type="auto"/>
          </w:tcPr>
          <w:p w:rsidR="008F135A" w:rsidRPr="00007571" w:rsidRDefault="008F135A" w:rsidP="000E3FF3">
            <w:pPr>
              <w:widowControl w:val="0"/>
              <w:rPr>
                <w:kern w:val="2"/>
                <w:lang w:eastAsia="zh-CN"/>
              </w:rPr>
            </w:pPr>
            <w:r w:rsidRPr="00007571">
              <w:rPr>
                <w:kern w:val="2"/>
                <w:lang w:eastAsia="zh-CN"/>
              </w:rPr>
              <w:t>A</w:t>
            </w:r>
            <w:r w:rsidRPr="00007571">
              <w:rPr>
                <w:rFonts w:hint="eastAsia"/>
                <w:kern w:val="2"/>
                <w:lang w:eastAsia="zh-CN"/>
              </w:rPr>
              <w:t>verage</w:t>
            </w:r>
            <w:r w:rsidRPr="00007571">
              <w:rPr>
                <w:kern w:val="2"/>
                <w:lang w:eastAsia="zh-CN"/>
              </w:rPr>
              <w:t xml:space="preserve"> portion of reservation signal</w:t>
            </w:r>
          </w:p>
        </w:tc>
      </w:tr>
      <w:tr w:rsidR="00C871A3" w:rsidRPr="00007571" w:rsidTr="00BE5FE5">
        <w:tc>
          <w:tcPr>
            <w:tcW w:w="1809" w:type="dxa"/>
            <w:shd w:val="clear" w:color="auto" w:fill="auto"/>
          </w:tcPr>
          <w:p w:rsidR="00C871A3" w:rsidRPr="00007571" w:rsidRDefault="00C871A3" w:rsidP="00C871A3">
            <w:pPr>
              <w:widowControl w:val="0"/>
              <w:rPr>
                <w:kern w:val="2"/>
                <w:lang w:eastAsia="zh-CN"/>
              </w:rPr>
            </w:pPr>
            <w:r w:rsidRPr="00007571">
              <w:rPr>
                <w:rFonts w:hint="eastAsia"/>
                <w:kern w:val="2"/>
                <w:lang w:eastAsia="zh-CN"/>
              </w:rPr>
              <w:t>LAA</w:t>
            </w:r>
          </w:p>
        </w:tc>
        <w:tc>
          <w:tcPr>
            <w:tcW w:w="993" w:type="dxa"/>
            <w:shd w:val="clear" w:color="auto" w:fill="auto"/>
          </w:tcPr>
          <w:p w:rsidR="00C871A3" w:rsidRPr="00007571" w:rsidRDefault="00C871A3" w:rsidP="00C871A3">
            <w:pPr>
              <w:rPr>
                <w:szCs w:val="21"/>
                <w:lang w:eastAsia="zh-CN"/>
              </w:rPr>
            </w:pPr>
            <w:r>
              <w:t>25.88</w:t>
            </w:r>
          </w:p>
        </w:tc>
        <w:tc>
          <w:tcPr>
            <w:tcW w:w="1134" w:type="dxa"/>
            <w:shd w:val="clear" w:color="auto" w:fill="auto"/>
          </w:tcPr>
          <w:p w:rsidR="00C871A3" w:rsidRPr="00007571" w:rsidRDefault="00C871A3" w:rsidP="00C871A3">
            <w:r>
              <w:t>48.41</w:t>
            </w:r>
          </w:p>
        </w:tc>
        <w:tc>
          <w:tcPr>
            <w:tcW w:w="1134" w:type="dxa"/>
            <w:shd w:val="clear" w:color="auto" w:fill="auto"/>
          </w:tcPr>
          <w:p w:rsidR="00C871A3" w:rsidRPr="00007571" w:rsidRDefault="00C871A3" w:rsidP="00C871A3">
            <w:r>
              <w:t>69.02</w:t>
            </w:r>
          </w:p>
        </w:tc>
        <w:tc>
          <w:tcPr>
            <w:tcW w:w="864" w:type="dxa"/>
          </w:tcPr>
          <w:p w:rsidR="00C871A3" w:rsidRPr="00007571" w:rsidRDefault="00C871A3" w:rsidP="00C871A3">
            <w:r>
              <w:t>48.83</w:t>
            </w:r>
          </w:p>
        </w:tc>
        <w:tc>
          <w:tcPr>
            <w:tcW w:w="0" w:type="auto"/>
          </w:tcPr>
          <w:p w:rsidR="00C871A3" w:rsidRPr="00007571" w:rsidRDefault="00C871A3" w:rsidP="00C871A3">
            <w:r>
              <w:t>7.5305</w:t>
            </w:r>
          </w:p>
        </w:tc>
        <w:tc>
          <w:tcPr>
            <w:tcW w:w="0" w:type="auto"/>
          </w:tcPr>
          <w:p w:rsidR="00C871A3" w:rsidRPr="00007571" w:rsidRDefault="00C871A3" w:rsidP="00C871A3">
            <w:r>
              <w:t>6.35%</w:t>
            </w:r>
          </w:p>
        </w:tc>
      </w:tr>
      <w:tr w:rsidR="00C871A3" w:rsidRPr="00007571" w:rsidTr="00BE5FE5">
        <w:tc>
          <w:tcPr>
            <w:tcW w:w="1809" w:type="dxa"/>
            <w:shd w:val="clear" w:color="auto" w:fill="auto"/>
          </w:tcPr>
          <w:p w:rsidR="00C871A3" w:rsidRPr="00007571" w:rsidRDefault="00C871A3" w:rsidP="00C871A3">
            <w:pPr>
              <w:widowControl w:val="0"/>
              <w:rPr>
                <w:kern w:val="2"/>
                <w:lang w:eastAsia="zh-CN"/>
              </w:rPr>
            </w:pPr>
            <w:r w:rsidRPr="00007571">
              <w:rPr>
                <w:kern w:val="2"/>
                <w:lang w:eastAsia="zh-CN"/>
              </w:rPr>
              <w:t>Mini</w:t>
            </w:r>
            <w:r w:rsidR="00856A30">
              <w:rPr>
                <w:kern w:val="2"/>
                <w:lang w:eastAsia="zh-CN"/>
              </w:rPr>
              <w:t>-</w:t>
            </w:r>
            <w:r w:rsidRPr="00007571">
              <w:rPr>
                <w:kern w:val="2"/>
                <w:lang w:eastAsia="zh-CN"/>
              </w:rPr>
              <w:t>slot a</w:t>
            </w:r>
          </w:p>
        </w:tc>
        <w:tc>
          <w:tcPr>
            <w:tcW w:w="993" w:type="dxa"/>
            <w:shd w:val="clear" w:color="auto" w:fill="auto"/>
          </w:tcPr>
          <w:p w:rsidR="00C871A3" w:rsidRPr="00007571" w:rsidRDefault="00C871A3" w:rsidP="00C871A3">
            <w:r>
              <w:t>27.24</w:t>
            </w:r>
          </w:p>
        </w:tc>
        <w:tc>
          <w:tcPr>
            <w:tcW w:w="1134" w:type="dxa"/>
            <w:shd w:val="clear" w:color="auto" w:fill="auto"/>
          </w:tcPr>
          <w:p w:rsidR="00C871A3" w:rsidRPr="00007571" w:rsidRDefault="00C871A3" w:rsidP="00C871A3">
            <w:r>
              <w:t>50.12</w:t>
            </w:r>
          </w:p>
        </w:tc>
        <w:tc>
          <w:tcPr>
            <w:tcW w:w="1134" w:type="dxa"/>
            <w:shd w:val="clear" w:color="auto" w:fill="auto"/>
          </w:tcPr>
          <w:p w:rsidR="00C871A3" w:rsidRPr="00007571" w:rsidRDefault="00C871A3" w:rsidP="00C871A3">
            <w:r>
              <w:t>71.31</w:t>
            </w:r>
          </w:p>
        </w:tc>
        <w:tc>
          <w:tcPr>
            <w:tcW w:w="864" w:type="dxa"/>
          </w:tcPr>
          <w:p w:rsidR="00C871A3" w:rsidRPr="00007571" w:rsidRDefault="00C871A3" w:rsidP="00C871A3">
            <w:r>
              <w:t>50.29</w:t>
            </w:r>
          </w:p>
        </w:tc>
        <w:tc>
          <w:tcPr>
            <w:tcW w:w="0" w:type="auto"/>
          </w:tcPr>
          <w:p w:rsidR="00C871A3" w:rsidRPr="00007571" w:rsidRDefault="00C871A3" w:rsidP="00C871A3">
            <w:r>
              <w:t>7.4921</w:t>
            </w:r>
          </w:p>
        </w:tc>
        <w:tc>
          <w:tcPr>
            <w:tcW w:w="0" w:type="auto"/>
          </w:tcPr>
          <w:p w:rsidR="00C871A3" w:rsidRPr="00007571" w:rsidRDefault="00C871A3" w:rsidP="00C871A3">
            <w:r>
              <w:t>0.51%</w:t>
            </w:r>
          </w:p>
        </w:tc>
      </w:tr>
      <w:tr w:rsidR="00BE5FE5" w:rsidRPr="00007571" w:rsidTr="00BE5FE5">
        <w:tc>
          <w:tcPr>
            <w:tcW w:w="1809" w:type="dxa"/>
            <w:shd w:val="clear" w:color="auto" w:fill="auto"/>
          </w:tcPr>
          <w:p w:rsidR="00BE5FE5" w:rsidRPr="00007571" w:rsidRDefault="00BE5FE5" w:rsidP="00BE5FE5">
            <w:pPr>
              <w:widowControl w:val="0"/>
              <w:rPr>
                <w:kern w:val="2"/>
                <w:lang w:eastAsia="zh-CN"/>
              </w:rPr>
            </w:pPr>
            <w:r w:rsidRPr="00007571">
              <w:rPr>
                <w:kern w:val="2"/>
                <w:lang w:eastAsia="zh-CN"/>
              </w:rPr>
              <w:t>Mini</w:t>
            </w:r>
            <w:r>
              <w:rPr>
                <w:kern w:val="2"/>
                <w:lang w:eastAsia="zh-CN"/>
              </w:rPr>
              <w:t>-</w:t>
            </w:r>
            <w:r w:rsidRPr="00007571">
              <w:rPr>
                <w:kern w:val="2"/>
                <w:lang w:eastAsia="zh-CN"/>
              </w:rPr>
              <w:t>slot b</w:t>
            </w:r>
          </w:p>
        </w:tc>
        <w:tc>
          <w:tcPr>
            <w:tcW w:w="993" w:type="dxa"/>
            <w:shd w:val="clear" w:color="auto" w:fill="auto"/>
          </w:tcPr>
          <w:p w:rsidR="00BE5FE5" w:rsidRPr="00007571" w:rsidRDefault="00BE5FE5" w:rsidP="00BE5FE5">
            <w:pPr>
              <w:rPr>
                <w:szCs w:val="21"/>
                <w:lang w:eastAsia="zh-CN"/>
              </w:rPr>
            </w:pPr>
            <w:r>
              <w:rPr>
                <w:kern w:val="2"/>
              </w:rPr>
              <w:t>26.11</w:t>
            </w:r>
          </w:p>
        </w:tc>
        <w:tc>
          <w:tcPr>
            <w:tcW w:w="1134" w:type="dxa"/>
            <w:shd w:val="clear" w:color="auto" w:fill="auto"/>
          </w:tcPr>
          <w:p w:rsidR="00BE5FE5" w:rsidRPr="00007571" w:rsidRDefault="00BE5FE5" w:rsidP="00BE5FE5">
            <w:r>
              <w:rPr>
                <w:kern w:val="2"/>
              </w:rPr>
              <w:t>49.31</w:t>
            </w:r>
          </w:p>
        </w:tc>
        <w:tc>
          <w:tcPr>
            <w:tcW w:w="1134" w:type="dxa"/>
            <w:shd w:val="clear" w:color="auto" w:fill="auto"/>
          </w:tcPr>
          <w:p w:rsidR="00BE5FE5" w:rsidRPr="00007571" w:rsidRDefault="00BE5FE5" w:rsidP="00BE5FE5">
            <w:r>
              <w:rPr>
                <w:kern w:val="2"/>
              </w:rPr>
              <w:t>70.55</w:t>
            </w:r>
          </w:p>
        </w:tc>
        <w:tc>
          <w:tcPr>
            <w:tcW w:w="864" w:type="dxa"/>
          </w:tcPr>
          <w:p w:rsidR="00BE5FE5" w:rsidRPr="00007571" w:rsidRDefault="00BE5FE5" w:rsidP="00BE5FE5">
            <w:r>
              <w:rPr>
                <w:kern w:val="2"/>
              </w:rPr>
              <w:t>49.46</w:t>
            </w:r>
          </w:p>
        </w:tc>
        <w:tc>
          <w:tcPr>
            <w:tcW w:w="0" w:type="auto"/>
          </w:tcPr>
          <w:p w:rsidR="00BE5FE5" w:rsidRPr="00007571" w:rsidRDefault="00BE5FE5" w:rsidP="00BE5FE5">
            <w:r>
              <w:rPr>
                <w:kern w:val="2"/>
              </w:rPr>
              <w:t>7.4945</w:t>
            </w:r>
          </w:p>
        </w:tc>
        <w:tc>
          <w:tcPr>
            <w:tcW w:w="0" w:type="auto"/>
          </w:tcPr>
          <w:p w:rsidR="00BE5FE5" w:rsidRPr="00007571" w:rsidRDefault="00BE5FE5" w:rsidP="00BE5FE5">
            <w:r>
              <w:rPr>
                <w:kern w:val="2"/>
              </w:rPr>
              <w:t>1.05%</w:t>
            </w:r>
          </w:p>
        </w:tc>
      </w:tr>
      <w:tr w:rsidR="00C871A3" w:rsidRPr="00007571" w:rsidTr="00BE5FE5">
        <w:tc>
          <w:tcPr>
            <w:tcW w:w="1809" w:type="dxa"/>
            <w:shd w:val="clear" w:color="auto" w:fill="auto"/>
          </w:tcPr>
          <w:p w:rsidR="00C871A3" w:rsidRPr="00007571" w:rsidRDefault="00C871A3" w:rsidP="00C871A3">
            <w:pPr>
              <w:widowControl w:val="0"/>
              <w:rPr>
                <w:kern w:val="2"/>
                <w:lang w:eastAsia="zh-CN"/>
              </w:rPr>
            </w:pPr>
            <w:r w:rsidRPr="00007571">
              <w:rPr>
                <w:kern w:val="2"/>
                <w:lang w:eastAsia="zh-CN"/>
              </w:rPr>
              <w:t>S</w:t>
            </w:r>
            <w:r w:rsidRPr="00007571">
              <w:rPr>
                <w:rFonts w:hint="eastAsia"/>
                <w:kern w:val="2"/>
                <w:lang w:eastAsia="zh-CN"/>
              </w:rPr>
              <w:t xml:space="preserve">lot </w:t>
            </w:r>
            <w:r>
              <w:rPr>
                <w:rFonts w:hint="eastAsia"/>
                <w:kern w:val="2"/>
                <w:lang w:eastAsia="zh-CN"/>
              </w:rPr>
              <w:t xml:space="preserve">with </w:t>
            </w:r>
            <w:r w:rsidRPr="00007571">
              <w:rPr>
                <w:kern w:val="2"/>
                <w:lang w:eastAsia="zh-CN"/>
              </w:rPr>
              <w:t>60</w:t>
            </w:r>
            <w:r>
              <w:rPr>
                <w:kern w:val="2"/>
                <w:lang w:eastAsia="zh-CN"/>
              </w:rPr>
              <w:t>K</w:t>
            </w:r>
            <w:r>
              <w:rPr>
                <w:rFonts w:hint="eastAsia"/>
                <w:kern w:val="2"/>
                <w:lang w:eastAsia="zh-CN"/>
              </w:rPr>
              <w:t xml:space="preserve">Hz </w:t>
            </w:r>
          </w:p>
        </w:tc>
        <w:tc>
          <w:tcPr>
            <w:tcW w:w="993" w:type="dxa"/>
            <w:shd w:val="clear" w:color="auto" w:fill="auto"/>
          </w:tcPr>
          <w:p w:rsidR="00C871A3" w:rsidRPr="00007571" w:rsidRDefault="00C871A3" w:rsidP="00C871A3">
            <w:r>
              <w:t>28.54</w:t>
            </w:r>
          </w:p>
        </w:tc>
        <w:tc>
          <w:tcPr>
            <w:tcW w:w="1134" w:type="dxa"/>
            <w:shd w:val="clear" w:color="auto" w:fill="auto"/>
          </w:tcPr>
          <w:p w:rsidR="00C871A3" w:rsidRPr="00007571" w:rsidRDefault="00C871A3" w:rsidP="00C871A3">
            <w:r>
              <w:t>52.08</w:t>
            </w:r>
          </w:p>
        </w:tc>
        <w:tc>
          <w:tcPr>
            <w:tcW w:w="1134" w:type="dxa"/>
            <w:shd w:val="clear" w:color="auto" w:fill="auto"/>
          </w:tcPr>
          <w:p w:rsidR="00C871A3" w:rsidRPr="00007571" w:rsidRDefault="00C871A3" w:rsidP="00C871A3">
            <w:r>
              <w:t>77.26</w:t>
            </w:r>
          </w:p>
        </w:tc>
        <w:tc>
          <w:tcPr>
            <w:tcW w:w="864" w:type="dxa"/>
          </w:tcPr>
          <w:p w:rsidR="00C871A3" w:rsidRPr="00007571" w:rsidRDefault="00C871A3" w:rsidP="00C871A3">
            <w:r>
              <w:t>53.29</w:t>
            </w:r>
          </w:p>
        </w:tc>
        <w:tc>
          <w:tcPr>
            <w:tcW w:w="0" w:type="auto"/>
          </w:tcPr>
          <w:p w:rsidR="00C871A3" w:rsidRPr="00007571" w:rsidRDefault="00C871A3" w:rsidP="00C871A3">
            <w:r>
              <w:t>7.3221</w:t>
            </w:r>
          </w:p>
        </w:tc>
        <w:tc>
          <w:tcPr>
            <w:tcW w:w="0" w:type="auto"/>
          </w:tcPr>
          <w:p w:rsidR="00C871A3" w:rsidRPr="00007571" w:rsidRDefault="00C871A3" w:rsidP="00C871A3">
            <w:r>
              <w:t>0.97%</w:t>
            </w:r>
          </w:p>
        </w:tc>
      </w:tr>
    </w:tbl>
    <w:p w:rsidR="009530ED" w:rsidRDefault="009530ED" w:rsidP="001B3AF7">
      <w:pPr>
        <w:spacing w:beforeLines="50"/>
        <w:rPr>
          <w:i/>
          <w:kern w:val="2"/>
          <w:lang w:eastAsia="zh-CN"/>
        </w:rPr>
      </w:pPr>
      <w:r w:rsidRPr="003C5178">
        <w:rPr>
          <w:b/>
          <w:i/>
          <w:kern w:val="2"/>
          <w:lang w:eastAsia="zh-CN"/>
        </w:rPr>
        <w:t>Observation</w:t>
      </w:r>
      <w:r w:rsidR="00B7487D" w:rsidRPr="003C5178">
        <w:rPr>
          <w:b/>
          <w:i/>
          <w:kern w:val="2"/>
          <w:lang w:eastAsia="zh-CN"/>
        </w:rPr>
        <w:t xml:space="preserve"> 1</w:t>
      </w:r>
      <w:r w:rsidRPr="003C5178">
        <w:rPr>
          <w:b/>
          <w:i/>
          <w:kern w:val="2"/>
          <w:lang w:eastAsia="zh-CN"/>
        </w:rPr>
        <w:t>:</w:t>
      </w:r>
      <w:r w:rsidRPr="003C5178">
        <w:rPr>
          <w:b/>
          <w:i/>
          <w:color w:val="FF0000"/>
          <w:kern w:val="2"/>
          <w:lang w:eastAsia="zh-CN"/>
        </w:rPr>
        <w:t xml:space="preserve"> </w:t>
      </w:r>
      <w:r w:rsidR="004B07D5" w:rsidRPr="003C5178">
        <w:rPr>
          <w:i/>
          <w:kern w:val="2"/>
          <w:lang w:eastAsia="zh-CN"/>
        </w:rPr>
        <w:t xml:space="preserve">The </w:t>
      </w:r>
      <w:r w:rsidR="00BB508E">
        <w:rPr>
          <w:i/>
          <w:kern w:val="2"/>
          <w:lang w:eastAsia="zh-CN"/>
        </w:rPr>
        <w:t xml:space="preserve">DL </w:t>
      </w:r>
      <w:r w:rsidR="009B5095">
        <w:rPr>
          <w:i/>
          <w:kern w:val="2"/>
          <w:lang w:eastAsia="zh-CN"/>
        </w:rPr>
        <w:t>UPT</w:t>
      </w:r>
      <w:r w:rsidR="009B5095" w:rsidRPr="003C5178">
        <w:rPr>
          <w:i/>
          <w:kern w:val="2"/>
          <w:lang w:eastAsia="zh-CN"/>
        </w:rPr>
        <w:t xml:space="preserve"> </w:t>
      </w:r>
      <w:r w:rsidR="0096796F" w:rsidRPr="003C5178">
        <w:rPr>
          <w:i/>
          <w:kern w:val="2"/>
          <w:lang w:eastAsia="zh-CN"/>
        </w:rPr>
        <w:t xml:space="preserve">in </w:t>
      </w:r>
      <w:r w:rsidR="004B07D5" w:rsidRPr="003C5178">
        <w:rPr>
          <w:i/>
          <w:kern w:val="2"/>
          <w:lang w:eastAsia="zh-CN"/>
        </w:rPr>
        <w:t>unlicensed band</w:t>
      </w:r>
      <w:r w:rsidR="0096796F" w:rsidRPr="003C5178">
        <w:rPr>
          <w:i/>
          <w:kern w:val="2"/>
          <w:lang w:eastAsia="zh-CN"/>
        </w:rPr>
        <w:t>s</w:t>
      </w:r>
      <w:r w:rsidR="004B07D5" w:rsidRPr="003C5178">
        <w:rPr>
          <w:i/>
          <w:kern w:val="2"/>
          <w:lang w:eastAsia="zh-CN"/>
        </w:rPr>
        <w:t xml:space="preserve"> </w:t>
      </w:r>
      <w:r w:rsidR="00BB508E">
        <w:rPr>
          <w:i/>
          <w:kern w:val="2"/>
          <w:lang w:eastAsia="zh-CN"/>
        </w:rPr>
        <w:t>is increased with</w:t>
      </w:r>
      <w:r w:rsidR="004B07D5" w:rsidRPr="003C5178">
        <w:rPr>
          <w:i/>
          <w:kern w:val="2"/>
          <w:lang w:eastAsia="zh-CN"/>
        </w:rPr>
        <w:t xml:space="preserve"> increasing channel access opportunity within </w:t>
      </w:r>
      <w:r w:rsidR="00BB508E">
        <w:rPr>
          <w:i/>
          <w:kern w:val="2"/>
          <w:lang w:eastAsia="zh-CN"/>
        </w:rPr>
        <w:t xml:space="preserve">a certain </w:t>
      </w:r>
      <w:r w:rsidR="004B07D5" w:rsidRPr="003C5178">
        <w:rPr>
          <w:i/>
          <w:kern w:val="2"/>
          <w:lang w:eastAsia="zh-CN"/>
        </w:rPr>
        <w:t xml:space="preserve">unit time. Either slot </w:t>
      </w:r>
      <w:r w:rsidR="002D3EEA">
        <w:rPr>
          <w:i/>
          <w:kern w:val="2"/>
          <w:lang w:eastAsia="zh-CN"/>
        </w:rPr>
        <w:t xml:space="preserve">with higher SCS </w:t>
      </w:r>
      <w:r w:rsidR="004B07D5" w:rsidRPr="003C5178">
        <w:rPr>
          <w:i/>
          <w:kern w:val="2"/>
          <w:lang w:eastAsia="zh-CN"/>
        </w:rPr>
        <w:t>or mini</w:t>
      </w:r>
      <w:r w:rsidR="002D3EEA">
        <w:rPr>
          <w:i/>
          <w:kern w:val="2"/>
          <w:lang w:eastAsia="zh-CN"/>
        </w:rPr>
        <w:t>-</w:t>
      </w:r>
      <w:r w:rsidR="004B07D5" w:rsidRPr="003C5178">
        <w:rPr>
          <w:i/>
          <w:kern w:val="2"/>
          <w:lang w:eastAsia="zh-CN"/>
        </w:rPr>
        <w:t>slot achieve</w:t>
      </w:r>
      <w:r w:rsidR="0087355D">
        <w:rPr>
          <w:i/>
          <w:kern w:val="2"/>
          <w:lang w:eastAsia="zh-CN"/>
        </w:rPr>
        <w:t>s</w:t>
      </w:r>
      <w:r w:rsidR="004B07D5" w:rsidRPr="003C5178">
        <w:rPr>
          <w:i/>
          <w:kern w:val="2"/>
          <w:lang w:eastAsia="zh-CN"/>
        </w:rPr>
        <w:t xml:space="preserve"> </w:t>
      </w:r>
      <w:r w:rsidR="00BB508E">
        <w:rPr>
          <w:i/>
          <w:kern w:val="2"/>
          <w:lang w:eastAsia="zh-CN"/>
        </w:rPr>
        <w:t xml:space="preserve">nontrivial </w:t>
      </w:r>
      <w:r w:rsidR="004B07D5" w:rsidRPr="003C5178">
        <w:rPr>
          <w:i/>
          <w:kern w:val="2"/>
          <w:lang w:eastAsia="zh-CN"/>
        </w:rPr>
        <w:t xml:space="preserve">performance gain </w:t>
      </w:r>
      <w:r w:rsidR="00801250">
        <w:rPr>
          <w:i/>
          <w:kern w:val="2"/>
          <w:lang w:eastAsia="zh-CN"/>
        </w:rPr>
        <w:t xml:space="preserve">compared with LAA </w:t>
      </w:r>
      <w:r w:rsidR="004B07D5" w:rsidRPr="003C5178">
        <w:rPr>
          <w:i/>
          <w:kern w:val="2"/>
          <w:lang w:eastAsia="zh-CN"/>
        </w:rPr>
        <w:t xml:space="preserve">in </w:t>
      </w:r>
      <w:r w:rsidR="00801250">
        <w:rPr>
          <w:i/>
          <w:kern w:val="2"/>
          <w:lang w:eastAsia="zh-CN"/>
        </w:rPr>
        <w:t xml:space="preserve">DL </w:t>
      </w:r>
      <w:r w:rsidR="004B07D5" w:rsidRPr="003C5178">
        <w:rPr>
          <w:i/>
          <w:kern w:val="2"/>
          <w:lang w:eastAsia="zh-CN"/>
        </w:rPr>
        <w:t>unlicensed band.</w:t>
      </w:r>
    </w:p>
    <w:p w:rsidR="0087355D" w:rsidRDefault="002D3EEA" w:rsidP="007A562D">
      <w:pPr>
        <w:rPr>
          <w:i/>
          <w:kern w:val="2"/>
          <w:lang w:eastAsia="zh-CN"/>
        </w:rPr>
      </w:pPr>
      <w:r w:rsidRPr="002F31E6">
        <w:rPr>
          <w:b/>
          <w:i/>
          <w:kern w:val="2"/>
          <w:lang w:eastAsia="zh-CN"/>
        </w:rPr>
        <w:t>Observation 2:</w:t>
      </w:r>
      <w:r>
        <w:rPr>
          <w:i/>
          <w:kern w:val="2"/>
          <w:lang w:eastAsia="zh-CN"/>
        </w:rPr>
        <w:t xml:space="preserve"> The performance gain from mini-slot starting any symbol is </w:t>
      </w:r>
      <w:r w:rsidR="0087355D">
        <w:rPr>
          <w:i/>
          <w:kern w:val="2"/>
          <w:lang w:eastAsia="zh-CN"/>
        </w:rPr>
        <w:t xml:space="preserve">marginal when compared with mini slot </w:t>
      </w:r>
      <w:r w:rsidR="006D2304">
        <w:rPr>
          <w:i/>
          <w:kern w:val="2"/>
          <w:lang w:eastAsia="zh-CN"/>
        </w:rPr>
        <w:t>in case of</w:t>
      </w:r>
      <w:r w:rsidR="0087355D">
        <w:rPr>
          <w:i/>
          <w:kern w:val="2"/>
          <w:lang w:eastAsia="zh-CN"/>
        </w:rPr>
        <w:t xml:space="preserve"> fixed starting symbol and slot with 60</w:t>
      </w:r>
      <w:r w:rsidR="006A382A">
        <w:rPr>
          <w:i/>
          <w:kern w:val="2"/>
          <w:lang w:eastAsia="zh-CN"/>
        </w:rPr>
        <w:t xml:space="preserve"> </w:t>
      </w:r>
      <w:r w:rsidR="0087355D">
        <w:rPr>
          <w:i/>
          <w:kern w:val="2"/>
          <w:lang w:eastAsia="zh-CN"/>
        </w:rPr>
        <w:t>KHz.</w:t>
      </w:r>
    </w:p>
    <w:p w:rsidR="002D3EEA" w:rsidRDefault="0087355D" w:rsidP="007A562D">
      <w:pPr>
        <w:rPr>
          <w:i/>
          <w:kern w:val="2"/>
          <w:lang w:eastAsia="zh-CN"/>
        </w:rPr>
      </w:pPr>
      <w:r>
        <w:rPr>
          <w:kern w:val="2"/>
          <w:lang w:eastAsia="zh-CN"/>
        </w:rPr>
        <w:t xml:space="preserve">Therefore, </w:t>
      </w:r>
      <w:r w:rsidRPr="0087355D">
        <w:rPr>
          <w:kern w:val="2"/>
          <w:lang w:eastAsia="zh-CN"/>
        </w:rPr>
        <w:t xml:space="preserve">Mini-slot starting any symbol is </w:t>
      </w:r>
      <w:r w:rsidR="002D3EEA" w:rsidRPr="0087355D">
        <w:rPr>
          <w:kern w:val="2"/>
          <w:lang w:eastAsia="zh-CN"/>
        </w:rPr>
        <w:t xml:space="preserve">not </w:t>
      </w:r>
      <w:r w:rsidR="00801250" w:rsidRPr="0087355D">
        <w:rPr>
          <w:kern w:val="2"/>
          <w:lang w:eastAsia="zh-CN"/>
        </w:rPr>
        <w:t xml:space="preserve">attractive </w:t>
      </w:r>
      <w:r w:rsidR="002D3EEA" w:rsidRPr="0087355D">
        <w:rPr>
          <w:kern w:val="2"/>
          <w:lang w:eastAsia="zh-CN"/>
        </w:rPr>
        <w:t xml:space="preserve">considering </w:t>
      </w:r>
      <w:r w:rsidR="00801250" w:rsidRPr="0087355D">
        <w:rPr>
          <w:kern w:val="2"/>
          <w:lang w:eastAsia="zh-CN"/>
        </w:rPr>
        <w:t xml:space="preserve">its </w:t>
      </w:r>
      <w:r w:rsidR="002D3EEA" w:rsidRPr="0087355D">
        <w:rPr>
          <w:kern w:val="2"/>
          <w:lang w:eastAsia="zh-CN"/>
        </w:rPr>
        <w:t>higher UE complexity and standard efforts</w:t>
      </w:r>
      <w:r w:rsidR="00773B64">
        <w:rPr>
          <w:rFonts w:hint="eastAsia"/>
          <w:i/>
          <w:kern w:val="2"/>
          <w:lang w:eastAsia="zh-CN"/>
        </w:rPr>
        <w:t>.</w:t>
      </w:r>
    </w:p>
    <w:p w:rsidR="00BB508E" w:rsidRPr="00BB508E" w:rsidRDefault="00BB508E" w:rsidP="007A562D">
      <w:pPr>
        <w:rPr>
          <w:kern w:val="2"/>
          <w:lang w:eastAsia="zh-CN"/>
        </w:rPr>
      </w:pPr>
      <w:r w:rsidRPr="00BB508E">
        <w:rPr>
          <w:kern w:val="2"/>
          <w:lang w:eastAsia="zh-CN"/>
        </w:rPr>
        <w:t>Based on above observation and discussion, we have the follow proposal:</w:t>
      </w:r>
    </w:p>
    <w:p w:rsidR="000A7859" w:rsidRDefault="000A7859" w:rsidP="00C16E7E">
      <w:pPr>
        <w:spacing w:after="0"/>
        <w:rPr>
          <w:i/>
          <w:kern w:val="2"/>
          <w:lang w:eastAsia="zh-CN"/>
        </w:rPr>
      </w:pPr>
      <w:r w:rsidRPr="00277B10">
        <w:rPr>
          <w:b/>
          <w:i/>
          <w:kern w:val="2"/>
          <w:lang w:eastAsia="zh-CN"/>
        </w:rPr>
        <w:t xml:space="preserve">Proposal </w:t>
      </w:r>
      <w:r w:rsidR="00D232F6">
        <w:rPr>
          <w:b/>
          <w:i/>
          <w:kern w:val="2"/>
          <w:lang w:eastAsia="zh-CN"/>
        </w:rPr>
        <w:t>1</w:t>
      </w:r>
      <w:r w:rsidRPr="00277B10">
        <w:rPr>
          <w:b/>
          <w:i/>
          <w:kern w:val="2"/>
          <w:lang w:eastAsia="zh-CN"/>
        </w:rPr>
        <w:t>:</w:t>
      </w:r>
      <w:r w:rsidRPr="00277B10">
        <w:rPr>
          <w:i/>
          <w:kern w:val="2"/>
          <w:lang w:eastAsia="zh-CN"/>
        </w:rPr>
        <w:t xml:space="preserve"> NR should </w:t>
      </w:r>
      <w:r w:rsidR="00D232F6">
        <w:rPr>
          <w:i/>
          <w:kern w:val="2"/>
          <w:lang w:eastAsia="zh-CN"/>
        </w:rPr>
        <w:t xml:space="preserve">study </w:t>
      </w:r>
      <w:r w:rsidR="002D3EEA">
        <w:rPr>
          <w:i/>
          <w:kern w:val="2"/>
          <w:lang w:eastAsia="zh-CN"/>
        </w:rPr>
        <w:t xml:space="preserve">the </w:t>
      </w:r>
      <w:r w:rsidR="00DD7EB2" w:rsidRPr="00277B10">
        <w:rPr>
          <w:i/>
          <w:kern w:val="2"/>
          <w:lang w:eastAsia="zh-CN"/>
        </w:rPr>
        <w:t xml:space="preserve">schemes to </w:t>
      </w:r>
      <w:r w:rsidRPr="00277B10">
        <w:rPr>
          <w:i/>
          <w:kern w:val="2"/>
          <w:lang w:eastAsia="zh-CN"/>
        </w:rPr>
        <w:t xml:space="preserve">increase </w:t>
      </w:r>
      <w:r w:rsidR="00590A55" w:rsidRPr="00277B10">
        <w:rPr>
          <w:i/>
          <w:kern w:val="2"/>
          <w:lang w:eastAsia="zh-CN"/>
        </w:rPr>
        <w:t xml:space="preserve">channel access opportunities </w:t>
      </w:r>
      <w:r w:rsidRPr="00277B10">
        <w:rPr>
          <w:i/>
          <w:kern w:val="2"/>
          <w:lang w:eastAsia="zh-CN"/>
        </w:rPr>
        <w:t>in unlicensed band</w:t>
      </w:r>
      <w:r w:rsidR="00D232F6">
        <w:rPr>
          <w:i/>
          <w:kern w:val="2"/>
          <w:lang w:eastAsia="zh-CN"/>
        </w:rPr>
        <w:t>, such as</w:t>
      </w:r>
      <w:r w:rsidR="002D3EEA">
        <w:rPr>
          <w:i/>
          <w:kern w:val="2"/>
          <w:lang w:eastAsia="zh-CN"/>
        </w:rPr>
        <w:t>.</w:t>
      </w:r>
    </w:p>
    <w:p w:rsidR="002D3EEA" w:rsidRDefault="002D3EEA" w:rsidP="00C16E7E">
      <w:pPr>
        <w:spacing w:after="0"/>
        <w:rPr>
          <w:i/>
          <w:kern w:val="2"/>
          <w:lang w:eastAsia="zh-CN"/>
        </w:rPr>
      </w:pPr>
      <w:r>
        <w:rPr>
          <w:i/>
          <w:kern w:val="2"/>
          <w:lang w:eastAsia="zh-CN"/>
        </w:rPr>
        <w:tab/>
        <w:t>Slot with higher SCS, e.g. 60KHz</w:t>
      </w:r>
    </w:p>
    <w:p w:rsidR="002D3EEA" w:rsidRDefault="002D3EEA" w:rsidP="00C16E7E">
      <w:pPr>
        <w:spacing w:after="0"/>
        <w:rPr>
          <w:i/>
          <w:kern w:val="2"/>
          <w:lang w:eastAsia="zh-CN"/>
        </w:rPr>
      </w:pPr>
      <w:r>
        <w:rPr>
          <w:i/>
          <w:kern w:val="2"/>
          <w:lang w:eastAsia="zh-CN"/>
        </w:rPr>
        <w:tab/>
        <w:t>Mini slot starting at predefined position</w:t>
      </w:r>
    </w:p>
    <w:p w:rsidR="00157FC3" w:rsidRDefault="00747F48" w:rsidP="00CE700D">
      <w:pPr>
        <w:pStyle w:val="1"/>
        <w:spacing w:before="240"/>
        <w:ind w:left="431" w:hanging="431"/>
      </w:pPr>
      <w:bookmarkStart w:id="2" w:name="_Ref129681832"/>
      <w:r w:rsidRPr="00277B10">
        <w:t>Conclusion</w:t>
      </w:r>
      <w:r w:rsidR="006B1FD5" w:rsidRPr="00277B10">
        <w:t>s</w:t>
      </w:r>
    </w:p>
    <w:p w:rsidR="0096796F" w:rsidRDefault="00773B64" w:rsidP="002D3EEA">
      <w:pPr>
        <w:rPr>
          <w:i/>
          <w:kern w:val="2"/>
          <w:lang w:eastAsia="zh-CN"/>
        </w:rPr>
      </w:pPr>
      <w:r>
        <w:rPr>
          <w:kern w:val="2"/>
          <w:lang w:eastAsia="zh-CN"/>
        </w:rPr>
        <w:t xml:space="preserve">In this contribution, we discuss the </w:t>
      </w:r>
      <w:r w:rsidR="004B1C80">
        <w:rPr>
          <w:rFonts w:hint="eastAsia"/>
          <w:kern w:val="2"/>
          <w:lang w:eastAsia="zh-CN"/>
        </w:rPr>
        <w:t xml:space="preserve">usage of </w:t>
      </w:r>
      <w:r w:rsidR="00740090">
        <w:rPr>
          <w:rFonts w:hint="eastAsia"/>
          <w:kern w:val="2"/>
          <w:lang w:eastAsia="zh-CN"/>
        </w:rPr>
        <w:t>mini-slot</w:t>
      </w:r>
      <w:r w:rsidR="0087355D">
        <w:rPr>
          <w:kern w:val="2"/>
          <w:lang w:eastAsia="zh-CN"/>
        </w:rPr>
        <w:t xml:space="preserve"> and slot with large SCS</w:t>
      </w:r>
      <w:r w:rsidR="004B1C80">
        <w:rPr>
          <w:rFonts w:hint="eastAsia"/>
          <w:kern w:val="2"/>
          <w:lang w:eastAsia="zh-CN"/>
        </w:rPr>
        <w:t xml:space="preserve"> in unlicensed band below 6GHz, </w:t>
      </w:r>
      <w:r w:rsidRPr="007B6425">
        <w:rPr>
          <w:lang w:eastAsia="zh-CN"/>
        </w:rPr>
        <w:t xml:space="preserve">and have the following </w:t>
      </w:r>
      <w:r w:rsidR="004B1C80">
        <w:rPr>
          <w:rFonts w:hint="eastAsia"/>
          <w:lang w:eastAsia="zh-CN"/>
        </w:rPr>
        <w:t xml:space="preserve">observations and </w:t>
      </w:r>
      <w:r w:rsidRPr="007B6425">
        <w:rPr>
          <w:lang w:eastAsia="zh-CN"/>
        </w:rPr>
        <w:t>proposal:</w:t>
      </w:r>
    </w:p>
    <w:p w:rsidR="00801250" w:rsidRDefault="00801250" w:rsidP="001B3AF7">
      <w:pPr>
        <w:spacing w:beforeLines="50"/>
        <w:rPr>
          <w:i/>
          <w:kern w:val="2"/>
          <w:lang w:eastAsia="zh-CN"/>
        </w:rPr>
      </w:pPr>
      <w:r w:rsidRPr="003C5178">
        <w:rPr>
          <w:b/>
          <w:i/>
          <w:kern w:val="2"/>
          <w:lang w:eastAsia="zh-CN"/>
        </w:rPr>
        <w:lastRenderedPageBreak/>
        <w:t>Observation 1:</w:t>
      </w:r>
      <w:r w:rsidRPr="003C5178">
        <w:rPr>
          <w:b/>
          <w:i/>
          <w:color w:val="FF0000"/>
          <w:kern w:val="2"/>
          <w:lang w:eastAsia="zh-CN"/>
        </w:rPr>
        <w:t xml:space="preserve"> </w:t>
      </w:r>
      <w:r w:rsidR="006D2304" w:rsidRPr="003C5178">
        <w:rPr>
          <w:i/>
          <w:kern w:val="2"/>
          <w:lang w:eastAsia="zh-CN"/>
        </w:rPr>
        <w:t xml:space="preserve">The </w:t>
      </w:r>
      <w:r w:rsidR="006D2304">
        <w:rPr>
          <w:i/>
          <w:kern w:val="2"/>
          <w:lang w:eastAsia="zh-CN"/>
        </w:rPr>
        <w:t>DL UPT</w:t>
      </w:r>
      <w:r w:rsidR="006D2304" w:rsidRPr="003C5178">
        <w:rPr>
          <w:i/>
          <w:kern w:val="2"/>
          <w:lang w:eastAsia="zh-CN"/>
        </w:rPr>
        <w:t xml:space="preserve"> in unlicensed bands </w:t>
      </w:r>
      <w:r w:rsidR="006D2304">
        <w:rPr>
          <w:i/>
          <w:kern w:val="2"/>
          <w:lang w:eastAsia="zh-CN"/>
        </w:rPr>
        <w:t>is increased with</w:t>
      </w:r>
      <w:r w:rsidR="006D2304" w:rsidRPr="003C5178">
        <w:rPr>
          <w:i/>
          <w:kern w:val="2"/>
          <w:lang w:eastAsia="zh-CN"/>
        </w:rPr>
        <w:t xml:space="preserve"> increasing channel access opportunity within </w:t>
      </w:r>
      <w:r w:rsidR="006D2304">
        <w:rPr>
          <w:i/>
          <w:kern w:val="2"/>
          <w:lang w:eastAsia="zh-CN"/>
        </w:rPr>
        <w:t xml:space="preserve">a certain </w:t>
      </w:r>
      <w:r w:rsidR="006D2304" w:rsidRPr="003C5178">
        <w:rPr>
          <w:i/>
          <w:kern w:val="2"/>
          <w:lang w:eastAsia="zh-CN"/>
        </w:rPr>
        <w:t xml:space="preserve">unit time. Either slot </w:t>
      </w:r>
      <w:r w:rsidR="006D2304">
        <w:rPr>
          <w:i/>
          <w:kern w:val="2"/>
          <w:lang w:eastAsia="zh-CN"/>
        </w:rPr>
        <w:t xml:space="preserve">with higher SCS </w:t>
      </w:r>
      <w:r w:rsidR="006D2304" w:rsidRPr="003C5178">
        <w:rPr>
          <w:i/>
          <w:kern w:val="2"/>
          <w:lang w:eastAsia="zh-CN"/>
        </w:rPr>
        <w:t>or mini</w:t>
      </w:r>
      <w:r w:rsidR="006D2304">
        <w:rPr>
          <w:i/>
          <w:kern w:val="2"/>
          <w:lang w:eastAsia="zh-CN"/>
        </w:rPr>
        <w:t>-</w:t>
      </w:r>
      <w:r w:rsidR="006D2304" w:rsidRPr="003C5178">
        <w:rPr>
          <w:i/>
          <w:kern w:val="2"/>
          <w:lang w:eastAsia="zh-CN"/>
        </w:rPr>
        <w:t>slot achieve</w:t>
      </w:r>
      <w:r w:rsidR="006D2304">
        <w:rPr>
          <w:i/>
          <w:kern w:val="2"/>
          <w:lang w:eastAsia="zh-CN"/>
        </w:rPr>
        <w:t>s</w:t>
      </w:r>
      <w:r w:rsidR="006D2304" w:rsidRPr="003C5178">
        <w:rPr>
          <w:i/>
          <w:kern w:val="2"/>
          <w:lang w:eastAsia="zh-CN"/>
        </w:rPr>
        <w:t xml:space="preserve"> </w:t>
      </w:r>
      <w:r w:rsidR="006D2304">
        <w:rPr>
          <w:i/>
          <w:kern w:val="2"/>
          <w:lang w:eastAsia="zh-CN"/>
        </w:rPr>
        <w:t xml:space="preserve">nontrivial </w:t>
      </w:r>
      <w:r w:rsidR="006D2304" w:rsidRPr="003C5178">
        <w:rPr>
          <w:i/>
          <w:kern w:val="2"/>
          <w:lang w:eastAsia="zh-CN"/>
        </w:rPr>
        <w:t xml:space="preserve">performance gain </w:t>
      </w:r>
      <w:r w:rsidR="006D2304">
        <w:rPr>
          <w:i/>
          <w:kern w:val="2"/>
          <w:lang w:eastAsia="zh-CN"/>
        </w:rPr>
        <w:t xml:space="preserve">compared with LAA </w:t>
      </w:r>
      <w:r w:rsidR="006D2304" w:rsidRPr="003C5178">
        <w:rPr>
          <w:i/>
          <w:kern w:val="2"/>
          <w:lang w:eastAsia="zh-CN"/>
        </w:rPr>
        <w:t xml:space="preserve">in </w:t>
      </w:r>
      <w:r w:rsidR="006D2304">
        <w:rPr>
          <w:i/>
          <w:kern w:val="2"/>
          <w:lang w:eastAsia="zh-CN"/>
        </w:rPr>
        <w:t xml:space="preserve">DL </w:t>
      </w:r>
      <w:r w:rsidR="006D2304" w:rsidRPr="003C5178">
        <w:rPr>
          <w:i/>
          <w:kern w:val="2"/>
          <w:lang w:eastAsia="zh-CN"/>
        </w:rPr>
        <w:t>unlicensed band</w:t>
      </w:r>
      <w:r w:rsidR="0087355D" w:rsidRPr="003C5178">
        <w:rPr>
          <w:i/>
          <w:kern w:val="2"/>
          <w:lang w:eastAsia="zh-CN"/>
        </w:rPr>
        <w:t>.</w:t>
      </w:r>
    </w:p>
    <w:p w:rsidR="00801250" w:rsidRDefault="00801250" w:rsidP="00801250">
      <w:pPr>
        <w:rPr>
          <w:i/>
          <w:kern w:val="2"/>
          <w:lang w:eastAsia="zh-CN"/>
        </w:rPr>
      </w:pPr>
      <w:r w:rsidRPr="002F31E6">
        <w:rPr>
          <w:b/>
          <w:i/>
          <w:kern w:val="2"/>
          <w:lang w:eastAsia="zh-CN"/>
        </w:rPr>
        <w:t>Observation 2:</w:t>
      </w:r>
      <w:r>
        <w:rPr>
          <w:i/>
          <w:kern w:val="2"/>
          <w:lang w:eastAsia="zh-CN"/>
        </w:rPr>
        <w:t xml:space="preserve"> </w:t>
      </w:r>
      <w:r w:rsidR="006D2304">
        <w:rPr>
          <w:i/>
          <w:kern w:val="2"/>
          <w:lang w:eastAsia="zh-CN"/>
        </w:rPr>
        <w:t>The performance gain from mini-slot starting any symbol is marginal when compared with mini slot in case of fixed starting symbol and slot with 60 KHz</w:t>
      </w:r>
      <w:r w:rsidR="0087355D">
        <w:rPr>
          <w:i/>
          <w:kern w:val="2"/>
          <w:lang w:eastAsia="zh-CN"/>
        </w:rPr>
        <w:t>.</w:t>
      </w:r>
    </w:p>
    <w:p w:rsidR="0087355D" w:rsidRDefault="0087355D" w:rsidP="0087355D">
      <w:pPr>
        <w:spacing w:after="0"/>
        <w:rPr>
          <w:i/>
          <w:kern w:val="2"/>
          <w:lang w:eastAsia="zh-CN"/>
        </w:rPr>
      </w:pPr>
      <w:r w:rsidRPr="00277B10">
        <w:rPr>
          <w:b/>
          <w:i/>
          <w:kern w:val="2"/>
          <w:lang w:eastAsia="zh-CN"/>
        </w:rPr>
        <w:t xml:space="preserve">Proposal </w:t>
      </w:r>
      <w:r>
        <w:rPr>
          <w:b/>
          <w:i/>
          <w:kern w:val="2"/>
          <w:lang w:eastAsia="zh-CN"/>
        </w:rPr>
        <w:t>1</w:t>
      </w:r>
      <w:r w:rsidRPr="00277B10">
        <w:rPr>
          <w:b/>
          <w:i/>
          <w:kern w:val="2"/>
          <w:lang w:eastAsia="zh-CN"/>
        </w:rPr>
        <w:t>:</w:t>
      </w:r>
      <w:r w:rsidRPr="00277B10">
        <w:rPr>
          <w:i/>
          <w:kern w:val="2"/>
          <w:lang w:eastAsia="zh-CN"/>
        </w:rPr>
        <w:t xml:space="preserve"> NR should </w:t>
      </w:r>
      <w:r>
        <w:rPr>
          <w:i/>
          <w:kern w:val="2"/>
          <w:lang w:eastAsia="zh-CN"/>
        </w:rPr>
        <w:t xml:space="preserve">study the </w:t>
      </w:r>
      <w:r w:rsidRPr="00277B10">
        <w:rPr>
          <w:i/>
          <w:kern w:val="2"/>
          <w:lang w:eastAsia="zh-CN"/>
        </w:rPr>
        <w:t>schemes to increase channel access opportunities in unlicensed band</w:t>
      </w:r>
      <w:r>
        <w:rPr>
          <w:i/>
          <w:kern w:val="2"/>
          <w:lang w:eastAsia="zh-CN"/>
        </w:rPr>
        <w:t>, such as.</w:t>
      </w:r>
    </w:p>
    <w:p w:rsidR="0087355D" w:rsidRDefault="0087355D" w:rsidP="0087355D">
      <w:pPr>
        <w:spacing w:after="0"/>
        <w:rPr>
          <w:i/>
          <w:kern w:val="2"/>
          <w:lang w:eastAsia="zh-CN"/>
        </w:rPr>
      </w:pPr>
      <w:r>
        <w:rPr>
          <w:i/>
          <w:kern w:val="2"/>
          <w:lang w:eastAsia="zh-CN"/>
        </w:rPr>
        <w:tab/>
        <w:t>Slot with higher SCS, e.g. 60KHz</w:t>
      </w:r>
    </w:p>
    <w:p w:rsidR="0087355D" w:rsidRDefault="0087355D" w:rsidP="0087355D">
      <w:pPr>
        <w:spacing w:after="0"/>
        <w:rPr>
          <w:i/>
          <w:kern w:val="2"/>
          <w:lang w:eastAsia="zh-CN"/>
        </w:rPr>
      </w:pPr>
      <w:r>
        <w:rPr>
          <w:i/>
          <w:kern w:val="2"/>
          <w:lang w:eastAsia="zh-CN"/>
        </w:rPr>
        <w:tab/>
        <w:t>Mini slot starting at predefined position</w:t>
      </w:r>
    </w:p>
    <w:p w:rsidR="004B1C80" w:rsidRDefault="004B1C80" w:rsidP="00C16E7E">
      <w:pPr>
        <w:spacing w:after="0"/>
        <w:rPr>
          <w:i/>
          <w:kern w:val="2"/>
          <w:lang w:eastAsia="zh-CN"/>
        </w:rPr>
      </w:pPr>
    </w:p>
    <w:p w:rsidR="001D780E" w:rsidRPr="00277B10" w:rsidRDefault="001D780E" w:rsidP="00C16E7E">
      <w:pPr>
        <w:pStyle w:val="1"/>
        <w:numPr>
          <w:ilvl w:val="0"/>
          <w:numId w:val="0"/>
        </w:numPr>
        <w:spacing w:before="240"/>
        <w:ind w:left="431" w:hanging="431"/>
      </w:pPr>
      <w:bookmarkStart w:id="3" w:name="_Ref124589665"/>
      <w:bookmarkStart w:id="4" w:name="_Ref71620620"/>
      <w:bookmarkStart w:id="5" w:name="_Ref124671424"/>
      <w:r w:rsidRPr="00277B10">
        <w:t>References</w:t>
      </w:r>
    </w:p>
    <w:p w:rsidR="00FE6FB9" w:rsidRPr="001B7B33" w:rsidRDefault="00277B10" w:rsidP="00CF195E">
      <w:pPr>
        <w:pStyle w:val="References"/>
        <w:rPr>
          <w:sz w:val="22"/>
          <w:szCs w:val="22"/>
        </w:rPr>
      </w:pPr>
      <w:bookmarkStart w:id="6" w:name="_Ref167612671"/>
      <w:bookmarkEnd w:id="3"/>
      <w:bookmarkEnd w:id="4"/>
      <w:bookmarkEnd w:id="5"/>
      <w:r w:rsidRPr="001B7B33">
        <w:rPr>
          <w:rFonts w:hint="eastAsia"/>
          <w:sz w:val="22"/>
          <w:szCs w:val="22"/>
          <w:lang w:eastAsia="zh-CN"/>
        </w:rPr>
        <w:t>Chairman</w:t>
      </w:r>
      <w:r w:rsidRPr="001B7B33">
        <w:rPr>
          <w:sz w:val="22"/>
          <w:szCs w:val="22"/>
          <w:lang w:eastAsia="zh-CN"/>
        </w:rPr>
        <w:t>’s Notes RAN1 8</w:t>
      </w:r>
      <w:r w:rsidR="001F6AEF" w:rsidRPr="001B7B33">
        <w:rPr>
          <w:sz w:val="22"/>
          <w:szCs w:val="22"/>
          <w:lang w:eastAsia="zh-CN"/>
        </w:rPr>
        <w:t>7</w:t>
      </w:r>
    </w:p>
    <w:bookmarkEnd w:id="2"/>
    <w:bookmarkEnd w:id="6"/>
    <w:p w:rsidR="001B7B33" w:rsidRPr="001B7B33" w:rsidRDefault="001B7B33" w:rsidP="00C16E7E">
      <w:pPr>
        <w:pStyle w:val="References"/>
        <w:numPr>
          <w:ilvl w:val="0"/>
          <w:numId w:val="0"/>
        </w:numPr>
        <w:spacing w:before="240"/>
        <w:ind w:left="431" w:hanging="431"/>
        <w:rPr>
          <w:sz w:val="22"/>
          <w:szCs w:val="22"/>
          <w:lang w:eastAsia="zh-CN"/>
        </w:rPr>
      </w:pPr>
      <w:r w:rsidRPr="001B7B33">
        <w:rPr>
          <w:sz w:val="22"/>
          <w:szCs w:val="22"/>
          <w:lang w:eastAsia="zh-CN"/>
        </w:rPr>
        <w:t xml:space="preserve">[2]   </w:t>
      </w:r>
      <w:r w:rsidR="0078492A" w:rsidRPr="001B7B33">
        <w:rPr>
          <w:sz w:val="22"/>
          <w:szCs w:val="22"/>
          <w:lang w:eastAsia="zh-CN"/>
        </w:rPr>
        <w:t>R1-1700023</w:t>
      </w:r>
      <w:r w:rsidR="00480163" w:rsidRPr="001B7B33">
        <w:rPr>
          <w:sz w:val="22"/>
          <w:szCs w:val="22"/>
          <w:lang w:eastAsia="zh-CN"/>
        </w:rPr>
        <w:t>,</w:t>
      </w:r>
      <w:r w:rsidR="007E39E5" w:rsidRPr="001B7B33">
        <w:rPr>
          <w:sz w:val="22"/>
          <w:szCs w:val="22"/>
          <w:lang w:eastAsia="zh-CN"/>
        </w:rPr>
        <w:t xml:space="preserve"> </w:t>
      </w:r>
      <w:r w:rsidR="00286450" w:rsidRPr="001B7B33">
        <w:rPr>
          <w:sz w:val="22"/>
          <w:szCs w:val="22"/>
          <w:lang w:eastAsia="zh-CN"/>
        </w:rPr>
        <w:t>Discussion on mini-slot for URLLC</w:t>
      </w:r>
      <w:r w:rsidR="00480163" w:rsidRPr="001B7B33">
        <w:rPr>
          <w:sz w:val="22"/>
          <w:szCs w:val="22"/>
          <w:lang w:eastAsia="zh-CN"/>
        </w:rPr>
        <w:t xml:space="preserve">, </w:t>
      </w:r>
      <w:r w:rsidRPr="001B7B33">
        <w:rPr>
          <w:sz w:val="22"/>
          <w:szCs w:val="22"/>
          <w:lang w:eastAsia="zh-CN"/>
        </w:rPr>
        <w:t>Huawei, HiSilicon.</w:t>
      </w:r>
    </w:p>
    <w:p w:rsidR="001B7B33" w:rsidRPr="001B7B33" w:rsidRDefault="001B7B33" w:rsidP="00C16E7E">
      <w:pPr>
        <w:pStyle w:val="References"/>
        <w:numPr>
          <w:ilvl w:val="0"/>
          <w:numId w:val="0"/>
        </w:numPr>
        <w:spacing w:before="240"/>
        <w:ind w:left="431" w:hanging="431"/>
        <w:rPr>
          <w:sz w:val="22"/>
          <w:szCs w:val="22"/>
          <w:lang w:eastAsia="zh-CN"/>
        </w:rPr>
      </w:pPr>
      <w:r w:rsidRPr="001B7B33">
        <w:rPr>
          <w:sz w:val="22"/>
          <w:szCs w:val="22"/>
          <w:lang w:eastAsia="zh-CN"/>
        </w:rPr>
        <w:t xml:space="preserve">[3]  </w:t>
      </w:r>
      <w:r>
        <w:rPr>
          <w:sz w:val="22"/>
          <w:szCs w:val="22"/>
          <w:lang w:eastAsia="zh-CN"/>
        </w:rPr>
        <w:t xml:space="preserve"> </w:t>
      </w:r>
      <w:r w:rsidR="00C0745C" w:rsidRPr="001B7B33">
        <w:rPr>
          <w:sz w:val="22"/>
          <w:szCs w:val="22"/>
          <w:lang w:eastAsia="zh-CN"/>
        </w:rPr>
        <w:t>R1-1608835, “Evaluation on CP types for 60 kHz subcarrier”, Huawei, HiSilicon</w:t>
      </w:r>
    </w:p>
    <w:p w:rsidR="00A94341" w:rsidRPr="001B7B33" w:rsidRDefault="00A94341" w:rsidP="001B7B33">
      <w:pPr>
        <w:pStyle w:val="1"/>
        <w:numPr>
          <w:ilvl w:val="0"/>
          <w:numId w:val="0"/>
        </w:numPr>
        <w:spacing w:before="240"/>
        <w:ind w:left="431" w:hanging="431"/>
      </w:pPr>
      <w:r w:rsidRPr="001B7B33">
        <w:rPr>
          <w:rFonts w:hint="eastAsia"/>
        </w:rPr>
        <w:t>Appendix</w:t>
      </w:r>
      <w:r w:rsidR="00465053" w:rsidRPr="001B7B33">
        <w:rPr>
          <w:rFonts w:hint="eastAsia"/>
        </w:rPr>
        <w:t xml:space="preserve"> I</w:t>
      </w:r>
      <w:r w:rsidRPr="001B7B33">
        <w:t xml:space="preserve">: </w:t>
      </w:r>
      <w:r w:rsidR="00480163" w:rsidRPr="001B7B33">
        <w:t>System level simulation assumptions</w:t>
      </w:r>
      <w:r w:rsidRPr="001B7B33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5314"/>
      </w:tblGrid>
      <w:tr w:rsidR="007325E3" w:rsidTr="00CE1F97">
        <w:tc>
          <w:tcPr>
            <w:tcW w:w="2213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Simulation </w:t>
            </w:r>
            <w:r>
              <w:rPr>
                <w:lang w:eastAsia="zh-CN"/>
              </w:rPr>
              <w:t>scenario</w:t>
            </w:r>
          </w:p>
        </w:tc>
        <w:tc>
          <w:tcPr>
            <w:tcW w:w="2787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lang w:eastAsia="zh-CN"/>
              </w:rPr>
              <w:t>Parame</w:t>
            </w:r>
            <w:r>
              <w:t>ter</w:t>
            </w:r>
          </w:p>
        </w:tc>
      </w:tr>
      <w:tr w:rsidR="007325E3" w:rsidTr="00CE1F97">
        <w:tc>
          <w:tcPr>
            <w:tcW w:w="2213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t>Mac</w:t>
            </w:r>
            <w:r>
              <w:rPr>
                <w:lang w:eastAsia="zh-CN"/>
              </w:rPr>
              <w:t>ro</w:t>
            </w:r>
            <w:r>
              <w:t xml:space="preserve"> </w:t>
            </w:r>
            <w:r>
              <w:rPr>
                <w:rFonts w:hint="eastAsia"/>
              </w:rPr>
              <w:t>Layout</w:t>
            </w:r>
          </w:p>
        </w:tc>
        <w:tc>
          <w:tcPr>
            <w:tcW w:w="2787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 w:rsidRPr="00473766">
              <w:t>Hexagonal grid, 3 sectors per site</w:t>
            </w:r>
            <w:r>
              <w:t>,</w:t>
            </w:r>
            <w:r w:rsidRPr="00473766">
              <w:t xml:space="preserve"> 7 Macro sites</w:t>
            </w:r>
          </w:p>
        </w:tc>
      </w:tr>
      <w:tr w:rsidR="007325E3" w:rsidRPr="00473766" w:rsidTr="00CE1F97">
        <w:tc>
          <w:tcPr>
            <w:tcW w:w="2213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 w:rsidRPr="00455D12">
              <w:t>Macro ISD</w:t>
            </w:r>
          </w:p>
        </w:tc>
        <w:tc>
          <w:tcPr>
            <w:tcW w:w="2787" w:type="pct"/>
            <w:shd w:val="clear" w:color="auto" w:fill="auto"/>
          </w:tcPr>
          <w:p w:rsidR="007325E3" w:rsidRPr="00473766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500</w:t>
            </w:r>
            <w:r w:rsidR="001A5B2B">
              <w:t>m</w:t>
            </w:r>
          </w:p>
        </w:tc>
      </w:tr>
      <w:tr w:rsidR="007325E3" w:rsidRPr="00473766" w:rsidTr="00CE1F97">
        <w:tc>
          <w:tcPr>
            <w:tcW w:w="2213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 w:rsidRPr="00455D12">
              <w:t>Number of cluster per macro cell</w:t>
            </w:r>
          </w:p>
        </w:tc>
        <w:tc>
          <w:tcPr>
            <w:tcW w:w="2787" w:type="pct"/>
            <w:shd w:val="clear" w:color="auto" w:fill="auto"/>
          </w:tcPr>
          <w:p w:rsidR="007325E3" w:rsidRPr="00473766" w:rsidRDefault="001A5B2B" w:rsidP="00CE1F97">
            <w:pPr>
              <w:widowControl w:val="0"/>
              <w:jc w:val="left"/>
            </w:pPr>
            <w:r>
              <w:t>1</w:t>
            </w:r>
          </w:p>
        </w:tc>
      </w:tr>
      <w:tr w:rsidR="007325E3" w:rsidRPr="00473766" w:rsidTr="00CE1F97">
        <w:tc>
          <w:tcPr>
            <w:tcW w:w="2213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 w:rsidRPr="00455D12">
              <w:t>Radius for small cell dropping in a cluster</w:t>
            </w:r>
          </w:p>
        </w:tc>
        <w:tc>
          <w:tcPr>
            <w:tcW w:w="2787" w:type="pct"/>
            <w:shd w:val="clear" w:color="auto" w:fill="auto"/>
          </w:tcPr>
          <w:p w:rsidR="007325E3" w:rsidRPr="00473766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70</w:t>
            </w:r>
            <w:r w:rsidR="001A5B2B">
              <w:t>m</w:t>
            </w:r>
          </w:p>
        </w:tc>
      </w:tr>
      <w:tr w:rsidR="007325E3" w:rsidRPr="00473766" w:rsidTr="00CE1F97">
        <w:tc>
          <w:tcPr>
            <w:tcW w:w="2213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 w:rsidRPr="00455D12">
              <w:t>Radius for UE dropping in a cluster</w:t>
            </w:r>
          </w:p>
        </w:tc>
        <w:tc>
          <w:tcPr>
            <w:tcW w:w="2787" w:type="pct"/>
            <w:shd w:val="clear" w:color="auto" w:fill="auto"/>
          </w:tcPr>
          <w:p w:rsidR="007325E3" w:rsidRPr="00473766" w:rsidRDefault="001A5B2B" w:rsidP="00CE1F97">
            <w:pPr>
              <w:widowControl w:val="0"/>
              <w:jc w:val="left"/>
            </w:pPr>
            <w:r>
              <w:t>50m</w:t>
            </w:r>
          </w:p>
        </w:tc>
      </w:tr>
      <w:tr w:rsidR="007325E3" w:rsidRPr="00473766" w:rsidTr="00CE1F97">
        <w:tc>
          <w:tcPr>
            <w:tcW w:w="2213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 w:rsidRPr="00455D12">
              <w:t xml:space="preserve">Number of </w:t>
            </w:r>
            <w:r w:rsidR="001A5B2B">
              <w:t>LAA small cell</w:t>
            </w:r>
            <w:r w:rsidRPr="00455D12">
              <w:t xml:space="preserve"> per cluster</w:t>
            </w:r>
          </w:p>
        </w:tc>
        <w:tc>
          <w:tcPr>
            <w:tcW w:w="2787" w:type="pct"/>
            <w:shd w:val="clear" w:color="auto" w:fill="auto"/>
          </w:tcPr>
          <w:p w:rsidR="007325E3" w:rsidRPr="00473766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4</w:t>
            </w:r>
          </w:p>
        </w:tc>
      </w:tr>
      <w:tr w:rsidR="007325E3" w:rsidRPr="00473766" w:rsidTr="00CE1F97">
        <w:tc>
          <w:tcPr>
            <w:tcW w:w="2213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 w:rsidRPr="00455D12">
              <w:t>Number of U</w:t>
            </w:r>
            <w:r w:rsidR="001A5B2B">
              <w:t>E</w:t>
            </w:r>
            <w:r w:rsidRPr="00455D12">
              <w:t>s per cluster</w:t>
            </w:r>
          </w:p>
        </w:tc>
        <w:tc>
          <w:tcPr>
            <w:tcW w:w="2787" w:type="pct"/>
            <w:shd w:val="clear" w:color="auto" w:fill="auto"/>
          </w:tcPr>
          <w:p w:rsidR="007325E3" w:rsidRPr="00473766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10</w:t>
            </w:r>
          </w:p>
        </w:tc>
      </w:tr>
      <w:tr w:rsidR="007325E3" w:rsidTr="00CE1F97">
        <w:tc>
          <w:tcPr>
            <w:tcW w:w="2213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System Bandwidth</w:t>
            </w:r>
          </w:p>
        </w:tc>
        <w:tc>
          <w:tcPr>
            <w:tcW w:w="2787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20Mhz</w:t>
            </w:r>
          </w:p>
        </w:tc>
      </w:tr>
      <w:tr w:rsidR="007325E3" w:rsidTr="00CE1F97">
        <w:tc>
          <w:tcPr>
            <w:tcW w:w="2213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 xml:space="preserve">Carrier frequency </w:t>
            </w:r>
          </w:p>
        </w:tc>
        <w:tc>
          <w:tcPr>
            <w:tcW w:w="2787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5.0GHz</w:t>
            </w:r>
          </w:p>
        </w:tc>
      </w:tr>
      <w:tr w:rsidR="007325E3" w:rsidTr="00CE1F97">
        <w:tc>
          <w:tcPr>
            <w:tcW w:w="2213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 xml:space="preserve">Total </w:t>
            </w:r>
            <w:r>
              <w:t>BS TX power</w:t>
            </w:r>
          </w:p>
        </w:tc>
        <w:tc>
          <w:tcPr>
            <w:tcW w:w="2787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18dBm</w:t>
            </w:r>
          </w:p>
        </w:tc>
      </w:tr>
      <w:tr w:rsidR="007325E3" w:rsidTr="00CE1F97">
        <w:tc>
          <w:tcPr>
            <w:tcW w:w="2213" w:type="pct"/>
            <w:shd w:val="clear" w:color="auto" w:fill="auto"/>
          </w:tcPr>
          <w:p w:rsidR="007325E3" w:rsidRDefault="001A5B2B" w:rsidP="00CE1F97">
            <w:pPr>
              <w:widowControl w:val="0"/>
              <w:jc w:val="left"/>
            </w:pPr>
            <w:r>
              <w:t>LAA small cell</w:t>
            </w:r>
            <w:r w:rsidR="007325E3" w:rsidRPr="00455D12">
              <w:t xml:space="preserve"> Antenna Height</w:t>
            </w:r>
          </w:p>
        </w:tc>
        <w:tc>
          <w:tcPr>
            <w:tcW w:w="2787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10m</w:t>
            </w:r>
          </w:p>
        </w:tc>
      </w:tr>
      <w:tr w:rsidR="007325E3" w:rsidTr="00CE1F97">
        <w:tc>
          <w:tcPr>
            <w:tcW w:w="2213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 w:rsidRPr="00455D12">
              <w:t>UE Antenna Height</w:t>
            </w:r>
          </w:p>
        </w:tc>
        <w:tc>
          <w:tcPr>
            <w:tcW w:w="2787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1.5m</w:t>
            </w:r>
          </w:p>
        </w:tc>
      </w:tr>
      <w:tr w:rsidR="007325E3" w:rsidTr="00CE1F97">
        <w:tc>
          <w:tcPr>
            <w:tcW w:w="2213" w:type="pct"/>
            <w:shd w:val="clear" w:color="auto" w:fill="auto"/>
          </w:tcPr>
          <w:p w:rsidR="007325E3" w:rsidRDefault="001A5B2B" w:rsidP="00CE1F97">
            <w:pPr>
              <w:widowControl w:val="0"/>
              <w:jc w:val="left"/>
            </w:pPr>
            <w:r>
              <w:t>UE dropping for eac</w:t>
            </w:r>
            <w:r w:rsidR="007325E3" w:rsidRPr="00455D12">
              <w:t>h network</w:t>
            </w:r>
          </w:p>
        </w:tc>
        <w:tc>
          <w:tcPr>
            <w:tcW w:w="2787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100% outdoor</w:t>
            </w:r>
          </w:p>
        </w:tc>
      </w:tr>
      <w:tr w:rsidR="007325E3" w:rsidTr="00CE1F97">
        <w:tc>
          <w:tcPr>
            <w:tcW w:w="2213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t>C</w:t>
            </w:r>
            <w:r>
              <w:rPr>
                <w:rFonts w:hint="eastAsia"/>
              </w:rPr>
              <w:t xml:space="preserve">hannel </w:t>
            </w:r>
            <w:r>
              <w:t>type</w:t>
            </w:r>
          </w:p>
        </w:tc>
        <w:tc>
          <w:tcPr>
            <w:tcW w:w="2787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SCM-3D-UMI</w:t>
            </w:r>
          </w:p>
        </w:tc>
      </w:tr>
      <w:tr w:rsidR="007325E3" w:rsidTr="00CE1F97">
        <w:tc>
          <w:tcPr>
            <w:tcW w:w="2213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 w:rsidRPr="00455D12">
              <w:t>UE speed</w:t>
            </w:r>
          </w:p>
        </w:tc>
        <w:tc>
          <w:tcPr>
            <w:tcW w:w="2787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3km/h</w:t>
            </w:r>
          </w:p>
        </w:tc>
      </w:tr>
      <w:tr w:rsidR="007325E3" w:rsidTr="00CE1F97">
        <w:tc>
          <w:tcPr>
            <w:tcW w:w="2213" w:type="pct"/>
            <w:shd w:val="clear" w:color="auto" w:fill="auto"/>
          </w:tcPr>
          <w:p w:rsidR="007325E3" w:rsidRPr="00455D12" w:rsidRDefault="007325E3" w:rsidP="00CE1F97">
            <w:pPr>
              <w:widowControl w:val="0"/>
              <w:jc w:val="left"/>
            </w:pPr>
            <w:r w:rsidRPr="00455D12">
              <w:t>Antenna configuration</w:t>
            </w:r>
          </w:p>
        </w:tc>
        <w:tc>
          <w:tcPr>
            <w:tcW w:w="2787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2T*2R</w:t>
            </w:r>
          </w:p>
        </w:tc>
      </w:tr>
      <w:tr w:rsidR="007325E3" w:rsidTr="00CE1F97">
        <w:tc>
          <w:tcPr>
            <w:tcW w:w="2213" w:type="pct"/>
            <w:shd w:val="clear" w:color="auto" w:fill="auto"/>
          </w:tcPr>
          <w:p w:rsidR="007325E3" w:rsidRPr="00455D12" w:rsidRDefault="007325E3" w:rsidP="00CE1F97">
            <w:pPr>
              <w:widowControl w:val="0"/>
              <w:jc w:val="left"/>
            </w:pPr>
            <w:r w:rsidRPr="00455D12">
              <w:t>Transmission schemes</w:t>
            </w:r>
          </w:p>
        </w:tc>
        <w:tc>
          <w:tcPr>
            <w:tcW w:w="2787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TM2</w:t>
            </w:r>
          </w:p>
        </w:tc>
      </w:tr>
      <w:tr w:rsidR="007325E3" w:rsidTr="00CE1F97">
        <w:tc>
          <w:tcPr>
            <w:tcW w:w="2213" w:type="pct"/>
            <w:shd w:val="clear" w:color="auto" w:fill="auto"/>
          </w:tcPr>
          <w:p w:rsidR="007325E3" w:rsidRPr="00455D12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Scheduling</w:t>
            </w:r>
          </w:p>
        </w:tc>
        <w:tc>
          <w:tcPr>
            <w:tcW w:w="2787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PF</w:t>
            </w:r>
          </w:p>
        </w:tc>
      </w:tr>
      <w:tr w:rsidR="007325E3" w:rsidTr="00CE1F97">
        <w:tc>
          <w:tcPr>
            <w:tcW w:w="2213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Receiver type</w:t>
            </w:r>
          </w:p>
        </w:tc>
        <w:tc>
          <w:tcPr>
            <w:tcW w:w="2787" w:type="pct"/>
            <w:shd w:val="clear" w:color="auto" w:fill="auto"/>
          </w:tcPr>
          <w:p w:rsidR="007325E3" w:rsidRDefault="007325E3" w:rsidP="00CE1F97">
            <w:pPr>
              <w:widowControl w:val="0"/>
              <w:jc w:val="left"/>
            </w:pPr>
            <w:r>
              <w:rPr>
                <w:rFonts w:hint="eastAsia"/>
              </w:rPr>
              <w:t>MMSE</w:t>
            </w:r>
          </w:p>
        </w:tc>
      </w:tr>
      <w:tr w:rsidR="00AF3B95" w:rsidTr="00CE1F97">
        <w:tc>
          <w:tcPr>
            <w:tcW w:w="2213" w:type="pct"/>
            <w:shd w:val="clear" w:color="auto" w:fill="auto"/>
          </w:tcPr>
          <w:p w:rsidR="00AF3B95" w:rsidRPr="00CE700D" w:rsidRDefault="00AF3B95" w:rsidP="00CE1F97">
            <w:pPr>
              <w:widowControl w:val="0"/>
              <w:jc w:val="left"/>
              <w:rPr>
                <w:lang w:eastAsia="zh-CN"/>
              </w:rPr>
            </w:pPr>
            <w:r w:rsidRPr="00CE700D">
              <w:rPr>
                <w:lang w:eastAsia="zh-CN"/>
              </w:rPr>
              <w:t>Energy detection threshold</w:t>
            </w:r>
          </w:p>
        </w:tc>
        <w:tc>
          <w:tcPr>
            <w:tcW w:w="2787" w:type="pct"/>
            <w:shd w:val="clear" w:color="auto" w:fill="auto"/>
          </w:tcPr>
          <w:p w:rsidR="00AF3B95" w:rsidRPr="00DD1F11" w:rsidRDefault="00AF3B95" w:rsidP="00CE1F97">
            <w:pPr>
              <w:widowControl w:val="0"/>
              <w:jc w:val="left"/>
              <w:rPr>
                <w:lang w:eastAsia="zh-CN"/>
              </w:rPr>
            </w:pPr>
            <w:r w:rsidRPr="00DD1F11">
              <w:rPr>
                <w:lang w:eastAsia="zh-CN"/>
              </w:rPr>
              <w:t>-62dBm</w:t>
            </w:r>
          </w:p>
        </w:tc>
      </w:tr>
    </w:tbl>
    <w:p w:rsidR="00465053" w:rsidRDefault="00465053" w:rsidP="004B7B7C">
      <w:pPr>
        <w:pStyle w:val="1"/>
        <w:numPr>
          <w:ilvl w:val="0"/>
          <w:numId w:val="0"/>
        </w:numPr>
        <w:spacing w:before="240"/>
        <w:ind w:left="431" w:hanging="431"/>
      </w:pPr>
      <w:r>
        <w:rPr>
          <w:rFonts w:hint="eastAsia"/>
        </w:rPr>
        <w:lastRenderedPageBreak/>
        <w:t>Appendix</w:t>
      </w:r>
      <w:r>
        <w:rPr>
          <w:rFonts w:hint="eastAsia"/>
          <w:lang w:eastAsia="zh-CN"/>
        </w:rPr>
        <w:t xml:space="preserve"> II</w:t>
      </w:r>
      <w:r>
        <w:t xml:space="preserve">: </w:t>
      </w:r>
      <w:r w:rsidR="004B7B7C">
        <w:t xml:space="preserve">RS/Control </w:t>
      </w:r>
      <w:r w:rsidR="00FD70E9">
        <w:t>overhead calculation</w:t>
      </w:r>
    </w:p>
    <w:p w:rsidR="00D80E91" w:rsidRPr="00D80E91" w:rsidRDefault="00D80E91" w:rsidP="00C0745C">
      <w:pPr>
        <w:rPr>
          <w:lang w:eastAsia="zh-CN"/>
        </w:rPr>
      </w:pPr>
      <w:r>
        <w:rPr>
          <w:rFonts w:hint="eastAsia"/>
          <w:lang w:eastAsia="zh-CN"/>
        </w:rPr>
        <w:t>For 1</w:t>
      </w:r>
      <w:r w:rsidR="00EF3B52">
        <w:rPr>
          <w:lang w:eastAsia="zh-CN"/>
        </w:rPr>
        <w:t xml:space="preserve"> OS</w:t>
      </w:r>
      <w:r>
        <w:rPr>
          <w:rFonts w:hint="eastAsia"/>
          <w:lang w:eastAsia="zh-CN"/>
        </w:rPr>
        <w:t xml:space="preserve"> and </w:t>
      </w:r>
      <w:r>
        <w:rPr>
          <w:kern w:val="2"/>
          <w:lang w:eastAsia="zh-CN"/>
        </w:rPr>
        <w:t>2</w:t>
      </w:r>
      <w:r w:rsidR="00EF3B52">
        <w:rPr>
          <w:kern w:val="2"/>
          <w:lang w:eastAsia="zh-CN"/>
        </w:rPr>
        <w:t xml:space="preserve"> OS</w:t>
      </w:r>
      <w:r w:rsidR="00545447">
        <w:rPr>
          <w:kern w:val="2"/>
          <w:lang w:eastAsia="zh-CN"/>
        </w:rPr>
        <w:t xml:space="preserve"> </w:t>
      </w:r>
      <w:r w:rsidR="00740090">
        <w:rPr>
          <w:kern w:val="2"/>
          <w:lang w:eastAsia="zh-CN"/>
        </w:rPr>
        <w:t>mini-slot</w:t>
      </w:r>
      <w:r w:rsidR="00545447">
        <w:rPr>
          <w:kern w:val="2"/>
          <w:lang w:eastAsia="zh-CN"/>
        </w:rPr>
        <w:t xml:space="preserve"> with</w:t>
      </w:r>
      <w:r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>15</w:t>
      </w:r>
      <w:r>
        <w:rPr>
          <w:rFonts w:hint="eastAsia"/>
          <w:kern w:val="2"/>
          <w:lang w:eastAsia="zh-CN"/>
        </w:rPr>
        <w:t xml:space="preserve"> </w:t>
      </w:r>
      <w:r w:rsidR="004B7B7C">
        <w:rPr>
          <w:rFonts w:hint="eastAsia"/>
          <w:kern w:val="2"/>
          <w:lang w:eastAsia="zh-CN"/>
        </w:rPr>
        <w:t>KHz</w:t>
      </w:r>
      <w:r w:rsidR="00545447">
        <w:rPr>
          <w:kern w:val="2"/>
          <w:lang w:eastAsia="zh-CN"/>
        </w:rPr>
        <w:t xml:space="preserve"> SCS</w:t>
      </w:r>
      <w:r>
        <w:rPr>
          <w:rFonts w:hint="eastAsia"/>
          <w:lang w:eastAsia="zh-CN"/>
        </w:rPr>
        <w:t>, RS</w:t>
      </w:r>
      <w:r>
        <w:rPr>
          <w:lang w:eastAsia="zh-CN"/>
        </w:rPr>
        <w:t xml:space="preserve">/control </w:t>
      </w:r>
      <w:r>
        <w:rPr>
          <w:rFonts w:hint="eastAsia"/>
          <w:lang w:eastAsia="zh-CN"/>
        </w:rPr>
        <w:t xml:space="preserve">overhead is obtained based on </w:t>
      </w:r>
      <w:r w:rsidRPr="00851FEA">
        <w:rPr>
          <w:i/>
          <w:lang w:eastAsia="zh-CN"/>
        </w:rPr>
        <w:t>RS pattern 2</w:t>
      </w:r>
      <w:r>
        <w:rPr>
          <w:rFonts w:hint="eastAsia"/>
          <w:lang w:eastAsia="zh-CN"/>
        </w:rPr>
        <w:t xml:space="preserve"> in [3], as shown in figure A.1 (a) and (b) respectively. And for </w:t>
      </w:r>
      <w:r w:rsidR="002E3461">
        <w:rPr>
          <w:rFonts w:hint="eastAsia"/>
          <w:lang w:eastAsia="zh-CN"/>
        </w:rPr>
        <w:t xml:space="preserve">the slot with more than 2 </w:t>
      </w:r>
      <w:r w:rsidR="00EF3B52">
        <w:rPr>
          <w:lang w:eastAsia="zh-CN"/>
        </w:rPr>
        <w:t>OS</w:t>
      </w:r>
      <w:r>
        <w:rPr>
          <w:rFonts w:hint="eastAsia"/>
          <w:lang w:eastAsia="zh-CN"/>
        </w:rPr>
        <w:t>, RS</w:t>
      </w:r>
      <w:r>
        <w:rPr>
          <w:lang w:eastAsia="zh-CN"/>
        </w:rPr>
        <w:t>/control</w:t>
      </w:r>
      <w:r>
        <w:rPr>
          <w:rFonts w:hint="eastAsia"/>
          <w:lang w:eastAsia="zh-CN"/>
        </w:rPr>
        <w:t xml:space="preserve"> </w:t>
      </w:r>
      <w:r w:rsidRPr="00A168D8">
        <w:rPr>
          <w:rFonts w:hint="eastAsia"/>
          <w:lang w:eastAsia="zh-CN"/>
        </w:rPr>
        <w:t>is assumed occupying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first symbol</w:t>
      </w:r>
      <w:r>
        <w:rPr>
          <w:rFonts w:hint="eastAsia"/>
          <w:lang w:eastAsia="zh-CN"/>
        </w:rPr>
        <w:t xml:space="preserve"> in every PRB. </w:t>
      </w:r>
    </w:p>
    <w:p w:rsidR="00C0745C" w:rsidRDefault="003F6D48" w:rsidP="00C0745C">
      <w:pPr>
        <w:jc w:val="center"/>
        <w:rPr>
          <w:lang w:eastAsia="zh-CN"/>
        </w:rPr>
      </w:pPr>
      <w:r>
        <w:object w:dxaOrig="2881" w:dyaOrig="2377">
          <v:shape id="_x0000_i1026" type="#_x0000_t75" style="width:203.65pt;height:168.7pt" o:ole="">
            <v:imagedata r:id="rId11" o:title=""/>
          </v:shape>
          <o:OLEObject Type="Embed" ProgID="Visio.Drawing.15" ShapeID="_x0000_i1026" DrawAspect="Content" ObjectID="_1545507160" r:id="rId12"/>
        </w:object>
      </w:r>
    </w:p>
    <w:p w:rsidR="00D80E91" w:rsidRDefault="004B7B7C" w:rsidP="004B7B7C">
      <w:pPr>
        <w:ind w:firstLineChars="1450" w:firstLine="3190"/>
        <w:rPr>
          <w:lang w:eastAsia="zh-CN"/>
        </w:rPr>
      </w:pPr>
      <w:r>
        <w:rPr>
          <w:rFonts w:hint="eastAsia"/>
          <w:lang w:eastAsia="zh-CN"/>
        </w:rPr>
        <w:t>Figure A.</w:t>
      </w:r>
      <w:r w:rsidR="00D80E91">
        <w:rPr>
          <w:rFonts w:hint="eastAsia"/>
          <w:lang w:eastAsia="zh-CN"/>
        </w:rPr>
        <w:t>1 RS pattern</w:t>
      </w:r>
    </w:p>
    <w:p w:rsidR="00C0745C" w:rsidRDefault="00C0745C" w:rsidP="00C0745C">
      <w:pPr>
        <w:jc w:val="left"/>
        <w:rPr>
          <w:lang w:eastAsia="zh-CN"/>
        </w:rPr>
      </w:pPr>
      <w:r>
        <w:rPr>
          <w:rFonts w:hint="eastAsia"/>
          <w:lang w:eastAsia="zh-CN"/>
        </w:rPr>
        <w:t>Assum</w:t>
      </w:r>
      <w:r>
        <w:rPr>
          <w:lang w:eastAsia="zh-CN"/>
        </w:rPr>
        <w:t>ing that bandwidth is 20MHz, aggregation level is 2, and one UE uses a CCE of 3PRB (36 REs), so total RS/control overhead</w:t>
      </w:r>
      <w:r w:rsidR="002E3461">
        <w:rPr>
          <w:rFonts w:hint="eastAsia"/>
          <w:lang w:eastAsia="zh-CN"/>
        </w:rPr>
        <w:t xml:space="preserve"> for 1</w:t>
      </w:r>
      <w:r w:rsidR="00EF3B52">
        <w:rPr>
          <w:lang w:eastAsia="zh-CN"/>
        </w:rPr>
        <w:t xml:space="preserve"> OS</w:t>
      </w:r>
      <w:r w:rsidR="002E3461">
        <w:rPr>
          <w:rFonts w:hint="eastAsia"/>
          <w:lang w:eastAsia="zh-CN"/>
        </w:rPr>
        <w:t xml:space="preserve"> </w:t>
      </w:r>
      <w:r w:rsidR="00740090">
        <w:rPr>
          <w:rFonts w:hint="eastAsia"/>
          <w:lang w:eastAsia="zh-CN"/>
        </w:rPr>
        <w:t>mini-slot</w:t>
      </w:r>
      <w:r>
        <w:rPr>
          <w:lang w:eastAsia="zh-CN"/>
        </w:rPr>
        <w:t xml:space="preserve"> should be:</w:t>
      </w:r>
    </w:p>
    <w:p w:rsidR="002E3461" w:rsidRDefault="00786068" w:rsidP="00C0745C">
      <w:pPr>
        <w:jc w:val="left"/>
        <w:rPr>
          <w:lang w:eastAsia="zh-CN"/>
        </w:rPr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36×2+3×(100-6)</m:t>
              </m:r>
            </m:num>
            <m:den>
              <m:r>
                <w:rPr>
                  <w:rFonts w:ascii="Cambria Math" w:hAnsi="Cambria Math"/>
                </w:rPr>
                <m:t>100×12</m:t>
              </m:r>
            </m:den>
          </m:f>
          <m:r>
            <w:rPr>
              <w:rFonts w:ascii="Cambria Math" w:hAnsi="Cambria Math"/>
            </w:rPr>
            <m:t>=29.5%</m:t>
          </m:r>
        </m:oMath>
      </m:oMathPara>
    </w:p>
    <w:p w:rsidR="002E3461" w:rsidRDefault="002E3461" w:rsidP="00C0745C">
      <w:pPr>
        <w:jc w:val="left"/>
        <w:rPr>
          <w:lang w:eastAsia="zh-CN"/>
        </w:rPr>
      </w:pPr>
      <w:proofErr w:type="gramStart"/>
      <w:r>
        <w:rPr>
          <w:rFonts w:hint="eastAsia"/>
          <w:lang w:eastAsia="zh-CN"/>
        </w:rPr>
        <w:t>and</w:t>
      </w:r>
      <w:proofErr w:type="gramEnd"/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total RS/control overhead</w:t>
      </w:r>
      <w:r>
        <w:rPr>
          <w:rFonts w:hint="eastAsia"/>
          <w:lang w:eastAsia="zh-CN"/>
        </w:rPr>
        <w:t xml:space="preserve"> for 2</w:t>
      </w:r>
      <w:r w:rsidR="00EF3B52">
        <w:rPr>
          <w:lang w:eastAsia="zh-CN"/>
        </w:rPr>
        <w:t xml:space="preserve"> OS</w:t>
      </w:r>
      <w:r>
        <w:rPr>
          <w:rFonts w:hint="eastAsia"/>
          <w:lang w:eastAsia="zh-CN"/>
        </w:rPr>
        <w:t xml:space="preserve"> </w:t>
      </w:r>
      <w:r w:rsidR="00740090">
        <w:rPr>
          <w:rFonts w:hint="eastAsia"/>
          <w:lang w:eastAsia="zh-CN"/>
        </w:rPr>
        <w:t>mini-slot</w:t>
      </w:r>
      <w:r>
        <w:rPr>
          <w:lang w:eastAsia="zh-CN"/>
        </w:rPr>
        <w:t xml:space="preserve"> should be:</w:t>
      </w:r>
    </w:p>
    <w:p w:rsidR="00D80E91" w:rsidRDefault="00786068" w:rsidP="004B7B7C">
      <w:pPr>
        <w:jc w:val="center"/>
      </w:pPr>
      <m:oMathPara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36×2+6×(100-6)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100×12×2</m:t>
              </m:r>
            </m:den>
          </m:f>
          <m:r>
            <w:rPr>
              <w:rFonts w:ascii="Cambria Math" w:hAnsi="Cambria Math"/>
              <w:lang w:eastAsia="zh-CN"/>
            </w:rPr>
            <m:t>=26.5%</m:t>
          </m:r>
        </m:oMath>
      </m:oMathPara>
    </w:p>
    <w:p w:rsidR="00D80E91" w:rsidRDefault="00D80E91" w:rsidP="004B7B7C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2E3461">
        <w:rPr>
          <w:rFonts w:hint="eastAsia"/>
          <w:lang w:eastAsia="zh-CN"/>
        </w:rPr>
        <w:t>A.1</w:t>
      </w:r>
      <w:r>
        <w:rPr>
          <w:rFonts w:hint="eastAsia"/>
          <w:lang w:eastAsia="zh-CN"/>
        </w:rPr>
        <w:t xml:space="preserve"> shows different </w:t>
      </w:r>
      <w:r w:rsidR="003F6D48">
        <w:rPr>
          <w:lang w:eastAsia="zh-CN"/>
        </w:rPr>
        <w:t>RS/control</w:t>
      </w:r>
      <w:r>
        <w:rPr>
          <w:rFonts w:hint="eastAsia"/>
          <w:lang w:eastAsia="zh-CN"/>
        </w:rPr>
        <w:t xml:space="preserve"> overhead of </w:t>
      </w:r>
      <w:r w:rsidR="003F6D48">
        <w:rPr>
          <w:lang w:eastAsia="zh-CN"/>
        </w:rPr>
        <w:t>four</w:t>
      </w:r>
      <w:r>
        <w:rPr>
          <w:rFonts w:hint="eastAsia"/>
          <w:lang w:eastAsia="zh-CN"/>
        </w:rPr>
        <w:t xml:space="preserve"> cases.</w:t>
      </w:r>
    </w:p>
    <w:p w:rsidR="00D80E91" w:rsidRPr="00777826" w:rsidRDefault="00D80E91" w:rsidP="00D80E91">
      <w:pPr>
        <w:pStyle w:val="a5"/>
      </w:pPr>
      <w:r>
        <w:t xml:space="preserve">Table </w:t>
      </w:r>
      <w:r w:rsidR="002E3461">
        <w:rPr>
          <w:rFonts w:hint="eastAsia"/>
        </w:rPr>
        <w:t>A.1</w:t>
      </w:r>
      <w:r w:rsidR="00364A1B">
        <w:t xml:space="preserve"> </w:t>
      </w:r>
      <w:r>
        <w:rPr>
          <w:rFonts w:hint="eastAsia"/>
        </w:rPr>
        <w:t>RS</w:t>
      </w:r>
      <w:r>
        <w:t>/control</w:t>
      </w:r>
      <w:r>
        <w:rPr>
          <w:rFonts w:hint="eastAsia"/>
        </w:rPr>
        <w:t xml:space="preserve"> overhead </w:t>
      </w:r>
      <w:r>
        <w:t>analysis</w:t>
      </w:r>
    </w:p>
    <w:tbl>
      <w:tblPr>
        <w:tblStyle w:val="ac"/>
        <w:tblW w:w="0" w:type="auto"/>
        <w:jc w:val="center"/>
        <w:tblLook w:val="04A0"/>
      </w:tblPr>
      <w:tblGrid>
        <w:gridCol w:w="2031"/>
        <w:gridCol w:w="1463"/>
        <w:gridCol w:w="1353"/>
        <w:gridCol w:w="1353"/>
        <w:gridCol w:w="1353"/>
      </w:tblGrid>
      <w:tr w:rsidR="002E3461" w:rsidTr="004B7B7C">
        <w:trPr>
          <w:jc w:val="center"/>
        </w:trPr>
        <w:tc>
          <w:tcPr>
            <w:tcW w:w="0" w:type="auto"/>
          </w:tcPr>
          <w:p w:rsidR="002E3461" w:rsidRDefault="00EF3B52" w:rsidP="00FD0C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Slot length and SCS</w:t>
            </w:r>
          </w:p>
        </w:tc>
        <w:tc>
          <w:tcPr>
            <w:tcW w:w="0" w:type="auto"/>
          </w:tcPr>
          <w:p w:rsidR="002E3461" w:rsidRDefault="002E3461" w:rsidP="00EF3B52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1</w:t>
            </w:r>
            <w:r w:rsidR="00EF3B52">
              <w:rPr>
                <w:kern w:val="2"/>
                <w:lang w:eastAsia="zh-CN"/>
              </w:rPr>
              <w:t xml:space="preserve">  OS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>
              <w:rPr>
                <w:kern w:val="2"/>
                <w:lang w:eastAsia="zh-CN"/>
              </w:rPr>
              <w:t>15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="004B7B7C">
              <w:rPr>
                <w:rFonts w:hint="eastAsia"/>
                <w:kern w:val="2"/>
                <w:lang w:eastAsia="zh-CN"/>
              </w:rPr>
              <w:t>KHz</w:t>
            </w:r>
          </w:p>
        </w:tc>
        <w:tc>
          <w:tcPr>
            <w:tcW w:w="0" w:type="auto"/>
          </w:tcPr>
          <w:p w:rsidR="002E3461" w:rsidRDefault="002E3461" w:rsidP="00EF3B52">
            <w:pPr>
              <w:jc w:val="center"/>
              <w:rPr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2</w:t>
            </w:r>
            <w:r w:rsidR="00EF3B52">
              <w:rPr>
                <w:kern w:val="2"/>
                <w:lang w:eastAsia="zh-CN"/>
              </w:rPr>
              <w:t>OS</w:t>
            </w:r>
            <w:r>
              <w:rPr>
                <w:rFonts w:hint="eastAsia"/>
                <w:kern w:val="2"/>
                <w:lang w:eastAsia="zh-CN"/>
              </w:rPr>
              <w:t xml:space="preserve"> 15 </w:t>
            </w:r>
            <w:r w:rsidR="004B7B7C">
              <w:rPr>
                <w:rFonts w:hint="eastAsia"/>
                <w:kern w:val="2"/>
                <w:lang w:eastAsia="zh-CN"/>
              </w:rPr>
              <w:t>KHz</w:t>
            </w:r>
          </w:p>
        </w:tc>
        <w:tc>
          <w:tcPr>
            <w:tcW w:w="0" w:type="auto"/>
          </w:tcPr>
          <w:p w:rsidR="002E3461" w:rsidRDefault="002E3461" w:rsidP="00EF3B52">
            <w:pPr>
              <w:jc w:val="center"/>
              <w:rPr>
                <w:kern w:val="2"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7</w:t>
            </w:r>
            <w:r w:rsidR="00EF3B52">
              <w:rPr>
                <w:kern w:val="2"/>
                <w:lang w:eastAsia="zh-CN"/>
              </w:rPr>
              <w:t>OS</w:t>
            </w:r>
            <w:r>
              <w:rPr>
                <w:rFonts w:hint="eastAsia"/>
                <w:kern w:val="2"/>
                <w:lang w:eastAsia="zh-CN"/>
              </w:rPr>
              <w:t xml:space="preserve"> 15 </w:t>
            </w:r>
            <w:r w:rsidR="004B7B7C">
              <w:rPr>
                <w:rFonts w:hint="eastAsia"/>
                <w:kern w:val="2"/>
                <w:lang w:eastAsia="zh-CN"/>
              </w:rPr>
              <w:t>KHz</w:t>
            </w:r>
          </w:p>
        </w:tc>
        <w:tc>
          <w:tcPr>
            <w:tcW w:w="0" w:type="auto"/>
          </w:tcPr>
          <w:p w:rsidR="002E3461" w:rsidRDefault="002E3461" w:rsidP="00EF3B52">
            <w:pPr>
              <w:jc w:val="center"/>
              <w:rPr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>7</w:t>
            </w:r>
            <w:r w:rsidR="00EF3B52">
              <w:rPr>
                <w:kern w:val="2"/>
                <w:lang w:eastAsia="zh-CN"/>
              </w:rPr>
              <w:t>OS</w:t>
            </w:r>
            <w:r>
              <w:rPr>
                <w:rFonts w:hint="eastAsia"/>
                <w:kern w:val="2"/>
                <w:lang w:eastAsia="zh-CN"/>
              </w:rPr>
              <w:t xml:space="preserve"> 60 </w:t>
            </w:r>
            <w:r w:rsidR="004B7B7C">
              <w:rPr>
                <w:rFonts w:hint="eastAsia"/>
                <w:kern w:val="2"/>
                <w:lang w:eastAsia="zh-CN"/>
              </w:rPr>
              <w:t>KHz</w:t>
            </w:r>
          </w:p>
        </w:tc>
      </w:tr>
      <w:tr w:rsidR="002E3461" w:rsidTr="00BE5FE5">
        <w:trPr>
          <w:jc w:val="center"/>
        </w:trPr>
        <w:tc>
          <w:tcPr>
            <w:tcW w:w="0" w:type="auto"/>
          </w:tcPr>
          <w:p w:rsidR="002E3461" w:rsidRDefault="002E3461" w:rsidP="00FD0C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Total REs per PRB</w:t>
            </w:r>
          </w:p>
        </w:tc>
        <w:tc>
          <w:tcPr>
            <w:tcW w:w="0" w:type="auto"/>
            <w:vAlign w:val="center"/>
          </w:tcPr>
          <w:p w:rsidR="002E3461" w:rsidRDefault="002E3461" w:rsidP="00EF3B5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:rsidR="002E3461" w:rsidRDefault="002E34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:rsidR="002E3461" w:rsidRDefault="002E34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</w:t>
            </w:r>
          </w:p>
        </w:tc>
        <w:tc>
          <w:tcPr>
            <w:tcW w:w="0" w:type="auto"/>
            <w:vAlign w:val="center"/>
          </w:tcPr>
          <w:p w:rsidR="002E3461" w:rsidRDefault="002E346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84</w:t>
            </w:r>
          </w:p>
        </w:tc>
      </w:tr>
      <w:tr w:rsidR="002E3461" w:rsidTr="00BE5FE5">
        <w:trPr>
          <w:jc w:val="center"/>
        </w:trPr>
        <w:tc>
          <w:tcPr>
            <w:tcW w:w="0" w:type="auto"/>
          </w:tcPr>
          <w:p w:rsidR="002E3461" w:rsidRDefault="002E3461" w:rsidP="00FD0C41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RS</w:t>
            </w:r>
            <w:r>
              <w:rPr>
                <w:lang w:eastAsia="zh-CN"/>
              </w:rPr>
              <w:t xml:space="preserve">/control </w:t>
            </w:r>
            <w:r>
              <w:rPr>
                <w:rFonts w:hint="eastAsia"/>
                <w:lang w:eastAsia="zh-CN"/>
              </w:rPr>
              <w:t>overhead</w:t>
            </w:r>
          </w:p>
        </w:tc>
        <w:tc>
          <w:tcPr>
            <w:tcW w:w="0" w:type="auto"/>
            <w:vAlign w:val="center"/>
          </w:tcPr>
          <w:p w:rsidR="002E3461" w:rsidRPr="00AA4184" w:rsidDel="00BC49FF" w:rsidRDefault="002E3461" w:rsidP="00EF3B5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9</w:t>
            </w:r>
            <w:r w:rsidRPr="00851FEA">
              <w:rPr>
                <w:lang w:eastAsia="zh-CN"/>
              </w:rPr>
              <w:t>.5%</w:t>
            </w:r>
          </w:p>
        </w:tc>
        <w:tc>
          <w:tcPr>
            <w:tcW w:w="0" w:type="auto"/>
            <w:vAlign w:val="center"/>
          </w:tcPr>
          <w:p w:rsidR="002E3461" w:rsidRDefault="002E346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6.</w:t>
            </w:r>
            <w:r>
              <w:rPr>
                <w:lang w:eastAsia="zh-CN"/>
              </w:rPr>
              <w:t>5%</w:t>
            </w:r>
          </w:p>
        </w:tc>
        <w:tc>
          <w:tcPr>
            <w:tcW w:w="0" w:type="auto"/>
            <w:vAlign w:val="center"/>
          </w:tcPr>
          <w:p w:rsidR="002E3461" w:rsidRDefault="002E3461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14.3%</w:t>
            </w:r>
          </w:p>
        </w:tc>
        <w:tc>
          <w:tcPr>
            <w:tcW w:w="0" w:type="auto"/>
            <w:vAlign w:val="center"/>
          </w:tcPr>
          <w:p w:rsidR="002E3461" w:rsidRDefault="002E3461">
            <w:pPr>
              <w:jc w:val="center"/>
              <w:rPr>
                <w:b/>
                <w:bCs/>
                <w:kern w:val="2"/>
                <w:lang w:val="en-GB" w:eastAsia="zh-CN"/>
              </w:rPr>
            </w:pPr>
            <w:r>
              <w:rPr>
                <w:lang w:eastAsia="zh-CN"/>
              </w:rPr>
              <w:t>14.3%</w:t>
            </w:r>
          </w:p>
        </w:tc>
      </w:tr>
    </w:tbl>
    <w:p w:rsidR="007325E3" w:rsidRPr="004B7B7C" w:rsidRDefault="007325E3" w:rsidP="003C5178">
      <w:pPr>
        <w:rPr>
          <w:kern w:val="2"/>
          <w:lang w:eastAsia="zh-CN"/>
        </w:rPr>
      </w:pPr>
    </w:p>
    <w:sectPr w:rsidR="007325E3" w:rsidRPr="004B7B7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D95" w:rsidRDefault="002A1D95">
      <w:r>
        <w:separator/>
      </w:r>
    </w:p>
  </w:endnote>
  <w:endnote w:type="continuationSeparator" w:id="0">
    <w:p w:rsidR="002A1D95" w:rsidRDefault="002A1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D95" w:rsidRDefault="002A1D95">
      <w:r>
        <w:separator/>
      </w:r>
    </w:p>
  </w:footnote>
  <w:footnote w:type="continuationSeparator" w:id="0">
    <w:p w:rsidR="002A1D95" w:rsidRDefault="002A1D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63E3258"/>
    <w:multiLevelType w:val="hybridMultilevel"/>
    <w:tmpl w:val="F558BFD0"/>
    <w:lvl w:ilvl="0" w:tplc="10EA36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1B97C9C"/>
    <w:multiLevelType w:val="hybridMultilevel"/>
    <w:tmpl w:val="F50EC734"/>
    <w:lvl w:ilvl="0" w:tplc="038690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7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8">
    <w:nsid w:val="5C0E5FE7"/>
    <w:multiLevelType w:val="hybridMultilevel"/>
    <w:tmpl w:val="DDFCD0E0"/>
    <w:lvl w:ilvl="0" w:tplc="03BE0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638E7EB0"/>
    <w:multiLevelType w:val="hybridMultilevel"/>
    <w:tmpl w:val="F7A63CD2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8E6FB9"/>
    <w:multiLevelType w:val="hybridMultilevel"/>
    <w:tmpl w:val="83C45452"/>
    <w:lvl w:ilvl="0" w:tplc="E9E82D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0"/>
  </w:num>
  <w:num w:numId="3">
    <w:abstractNumId w:val="18"/>
  </w:num>
  <w:num w:numId="4">
    <w:abstractNumId w:val="14"/>
  </w:num>
  <w:num w:numId="5">
    <w:abstractNumId w:val="9"/>
  </w:num>
  <w:num w:numId="6">
    <w:abstractNumId w:val="34"/>
  </w:num>
  <w:num w:numId="7">
    <w:abstractNumId w:val="15"/>
  </w:num>
  <w:num w:numId="8">
    <w:abstractNumId w:val="24"/>
  </w:num>
  <w:num w:numId="9">
    <w:abstractNumId w:val="31"/>
  </w:num>
  <w:num w:numId="10">
    <w:abstractNumId w:val="32"/>
  </w:num>
  <w:num w:numId="11">
    <w:abstractNumId w:val="37"/>
  </w:num>
  <w:num w:numId="12">
    <w:abstractNumId w:val="13"/>
  </w:num>
  <w:num w:numId="13">
    <w:abstractNumId w:val="27"/>
  </w:num>
  <w:num w:numId="14">
    <w:abstractNumId w:val="26"/>
  </w:num>
  <w:num w:numId="15">
    <w:abstractNumId w:val="22"/>
  </w:num>
  <w:num w:numId="16">
    <w:abstractNumId w:val="11"/>
  </w:num>
  <w:num w:numId="17">
    <w:abstractNumId w:val="21"/>
  </w:num>
  <w:num w:numId="18">
    <w:abstractNumId w:val="12"/>
  </w:num>
  <w:num w:numId="19">
    <w:abstractNumId w:val="10"/>
  </w:num>
  <w:num w:numId="20">
    <w:abstractNumId w:val="29"/>
  </w:num>
  <w:num w:numId="21">
    <w:abstractNumId w:val="2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3"/>
  </w:num>
  <w:num w:numId="32">
    <w:abstractNumId w:val="18"/>
  </w:num>
  <w:num w:numId="33">
    <w:abstractNumId w:val="18"/>
  </w:num>
  <w:num w:numId="34">
    <w:abstractNumId w:val="18"/>
  </w:num>
  <w:num w:numId="35">
    <w:abstractNumId w:val="28"/>
  </w:num>
  <w:num w:numId="36">
    <w:abstractNumId w:val="30"/>
  </w:num>
  <w:num w:numId="37">
    <w:abstractNumId w:val="19"/>
  </w:num>
  <w:num w:numId="38">
    <w:abstractNumId w:val="25"/>
  </w:num>
  <w:num w:numId="39">
    <w:abstractNumId w:val="18"/>
  </w:num>
  <w:num w:numId="40">
    <w:abstractNumId w:val="16"/>
  </w:num>
  <w:num w:numId="41">
    <w:abstractNumId w:val="17"/>
  </w:num>
  <w:num w:numId="42">
    <w:abstractNumId w:val="18"/>
  </w:num>
  <w:num w:numId="43">
    <w:abstractNumId w:val="18"/>
  </w:num>
  <w:num w:numId="44">
    <w:abstractNumId w:val="35"/>
  </w:num>
  <w:num w:numId="45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jiayin">
    <w15:presenceInfo w15:providerId="AD" w15:userId="S-1-5-21-147214757-305610072-1517763936-25059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0E69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571"/>
    <w:rsid w:val="00007813"/>
    <w:rsid w:val="000109E6"/>
    <w:rsid w:val="00011F67"/>
    <w:rsid w:val="00012862"/>
    <w:rsid w:val="000128E6"/>
    <w:rsid w:val="00015EFB"/>
    <w:rsid w:val="00016491"/>
    <w:rsid w:val="000165E2"/>
    <w:rsid w:val="000172BE"/>
    <w:rsid w:val="00017D8A"/>
    <w:rsid w:val="00020698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D02"/>
    <w:rsid w:val="0004022E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6CD2"/>
    <w:rsid w:val="000577DE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44C"/>
    <w:rsid w:val="000A4A19"/>
    <w:rsid w:val="000A62B9"/>
    <w:rsid w:val="000A6351"/>
    <w:rsid w:val="000A63D6"/>
    <w:rsid w:val="000A7859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05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2CD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20B13"/>
    <w:rsid w:val="00123C6E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17E"/>
    <w:rsid w:val="00136A23"/>
    <w:rsid w:val="00136B99"/>
    <w:rsid w:val="001379AA"/>
    <w:rsid w:val="0014063E"/>
    <w:rsid w:val="0014087D"/>
    <w:rsid w:val="00140A20"/>
    <w:rsid w:val="00140F74"/>
    <w:rsid w:val="00141191"/>
    <w:rsid w:val="0014159C"/>
    <w:rsid w:val="00142665"/>
    <w:rsid w:val="0014384A"/>
    <w:rsid w:val="0014450F"/>
    <w:rsid w:val="00144D8F"/>
    <w:rsid w:val="00145C74"/>
    <w:rsid w:val="00145CF8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968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49A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4775"/>
    <w:rsid w:val="0018588A"/>
    <w:rsid w:val="0018661D"/>
    <w:rsid w:val="00187252"/>
    <w:rsid w:val="00191C91"/>
    <w:rsid w:val="00192329"/>
    <w:rsid w:val="00192DD9"/>
    <w:rsid w:val="00194339"/>
    <w:rsid w:val="00194848"/>
    <w:rsid w:val="001958EA"/>
    <w:rsid w:val="00195E0E"/>
    <w:rsid w:val="001A180D"/>
    <w:rsid w:val="001A1B02"/>
    <w:rsid w:val="001A1BAC"/>
    <w:rsid w:val="001A23CE"/>
    <w:rsid w:val="001A2C89"/>
    <w:rsid w:val="001A38C7"/>
    <w:rsid w:val="001A5B2B"/>
    <w:rsid w:val="001A673E"/>
    <w:rsid w:val="001A7763"/>
    <w:rsid w:val="001B3964"/>
    <w:rsid w:val="001B3AF7"/>
    <w:rsid w:val="001B4452"/>
    <w:rsid w:val="001B466C"/>
    <w:rsid w:val="001B4F34"/>
    <w:rsid w:val="001B52EC"/>
    <w:rsid w:val="001B554A"/>
    <w:rsid w:val="001B6564"/>
    <w:rsid w:val="001B691A"/>
    <w:rsid w:val="001B7B33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EFA"/>
    <w:rsid w:val="001D0E5F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1A07"/>
    <w:rsid w:val="001E36E4"/>
    <w:rsid w:val="001E379D"/>
    <w:rsid w:val="001E3A3C"/>
    <w:rsid w:val="001E5C23"/>
    <w:rsid w:val="001E6EFC"/>
    <w:rsid w:val="001E7504"/>
    <w:rsid w:val="001E76DF"/>
    <w:rsid w:val="001F1308"/>
    <w:rsid w:val="001F1525"/>
    <w:rsid w:val="001F1658"/>
    <w:rsid w:val="001F1E87"/>
    <w:rsid w:val="001F1EB6"/>
    <w:rsid w:val="001F2076"/>
    <w:rsid w:val="001F2E23"/>
    <w:rsid w:val="001F341F"/>
    <w:rsid w:val="001F3911"/>
    <w:rsid w:val="001F3F1A"/>
    <w:rsid w:val="001F4CBD"/>
    <w:rsid w:val="001F50AC"/>
    <w:rsid w:val="001F5545"/>
    <w:rsid w:val="001F5777"/>
    <w:rsid w:val="001F5937"/>
    <w:rsid w:val="001F59E3"/>
    <w:rsid w:val="001F59ED"/>
    <w:rsid w:val="001F6AEF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59F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39D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4FD8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4FC"/>
    <w:rsid w:val="0027195D"/>
    <w:rsid w:val="00272B03"/>
    <w:rsid w:val="002733E2"/>
    <w:rsid w:val="002750B1"/>
    <w:rsid w:val="00275152"/>
    <w:rsid w:val="00276A35"/>
    <w:rsid w:val="00277835"/>
    <w:rsid w:val="00277B10"/>
    <w:rsid w:val="00280AB1"/>
    <w:rsid w:val="00284BAE"/>
    <w:rsid w:val="002859AF"/>
    <w:rsid w:val="00286450"/>
    <w:rsid w:val="00286AE7"/>
    <w:rsid w:val="00287243"/>
    <w:rsid w:val="00290647"/>
    <w:rsid w:val="00291385"/>
    <w:rsid w:val="00291422"/>
    <w:rsid w:val="00291DF5"/>
    <w:rsid w:val="0029237F"/>
    <w:rsid w:val="00292715"/>
    <w:rsid w:val="00292D66"/>
    <w:rsid w:val="00293E57"/>
    <w:rsid w:val="002947D1"/>
    <w:rsid w:val="002948DF"/>
    <w:rsid w:val="00294D90"/>
    <w:rsid w:val="00296C88"/>
    <w:rsid w:val="002A1D95"/>
    <w:rsid w:val="002A1E92"/>
    <w:rsid w:val="002A204D"/>
    <w:rsid w:val="002A23E9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3E07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0525"/>
    <w:rsid w:val="002D11B7"/>
    <w:rsid w:val="002D3BBC"/>
    <w:rsid w:val="002D3EEA"/>
    <w:rsid w:val="002D438A"/>
    <w:rsid w:val="002D505C"/>
    <w:rsid w:val="002D5738"/>
    <w:rsid w:val="002D5E53"/>
    <w:rsid w:val="002D7A9B"/>
    <w:rsid w:val="002E0319"/>
    <w:rsid w:val="002E179B"/>
    <w:rsid w:val="002E1C9E"/>
    <w:rsid w:val="002E257B"/>
    <w:rsid w:val="002E3461"/>
    <w:rsid w:val="002E3C65"/>
    <w:rsid w:val="002E3F5B"/>
    <w:rsid w:val="002E4362"/>
    <w:rsid w:val="002E63D9"/>
    <w:rsid w:val="002E640E"/>
    <w:rsid w:val="002F0C28"/>
    <w:rsid w:val="002F31E6"/>
    <w:rsid w:val="002F37D5"/>
    <w:rsid w:val="002F3CDE"/>
    <w:rsid w:val="002F5DD6"/>
    <w:rsid w:val="002F5FEA"/>
    <w:rsid w:val="002F63E7"/>
    <w:rsid w:val="002F7BE3"/>
    <w:rsid w:val="002F7E6A"/>
    <w:rsid w:val="00300165"/>
    <w:rsid w:val="00300AFF"/>
    <w:rsid w:val="003010CF"/>
    <w:rsid w:val="003022EF"/>
    <w:rsid w:val="00303440"/>
    <w:rsid w:val="00303A37"/>
    <w:rsid w:val="00304D9B"/>
    <w:rsid w:val="00305FF9"/>
    <w:rsid w:val="00306E6B"/>
    <w:rsid w:val="0030778B"/>
    <w:rsid w:val="00310006"/>
    <w:rsid w:val="003100C8"/>
    <w:rsid w:val="00311161"/>
    <w:rsid w:val="00312400"/>
    <w:rsid w:val="00312739"/>
    <w:rsid w:val="00312D10"/>
    <w:rsid w:val="00315215"/>
    <w:rsid w:val="003178DA"/>
    <w:rsid w:val="00317DB8"/>
    <w:rsid w:val="00320618"/>
    <w:rsid w:val="0032100B"/>
    <w:rsid w:val="00321BD7"/>
    <w:rsid w:val="0032260F"/>
    <w:rsid w:val="003228DA"/>
    <w:rsid w:val="00323374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47E35"/>
    <w:rsid w:val="00350108"/>
    <w:rsid w:val="00350762"/>
    <w:rsid w:val="003507C4"/>
    <w:rsid w:val="003517D4"/>
    <w:rsid w:val="00351900"/>
    <w:rsid w:val="003519A1"/>
    <w:rsid w:val="00352480"/>
    <w:rsid w:val="003530D2"/>
    <w:rsid w:val="0035331A"/>
    <w:rsid w:val="003534E1"/>
    <w:rsid w:val="003548D8"/>
    <w:rsid w:val="003554CA"/>
    <w:rsid w:val="00356804"/>
    <w:rsid w:val="00360232"/>
    <w:rsid w:val="003602E0"/>
    <w:rsid w:val="00360D01"/>
    <w:rsid w:val="00362569"/>
    <w:rsid w:val="003636CD"/>
    <w:rsid w:val="0036487C"/>
    <w:rsid w:val="00364A1B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77B38"/>
    <w:rsid w:val="003802DC"/>
    <w:rsid w:val="00380E4E"/>
    <w:rsid w:val="00380FBF"/>
    <w:rsid w:val="00381257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1827"/>
    <w:rsid w:val="00393903"/>
    <w:rsid w:val="003940CE"/>
    <w:rsid w:val="0039672B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C55"/>
    <w:rsid w:val="003A769E"/>
    <w:rsid w:val="003A7834"/>
    <w:rsid w:val="003B093D"/>
    <w:rsid w:val="003B0B5B"/>
    <w:rsid w:val="003B0E79"/>
    <w:rsid w:val="003B213F"/>
    <w:rsid w:val="003B3575"/>
    <w:rsid w:val="003B3741"/>
    <w:rsid w:val="003B50BC"/>
    <w:rsid w:val="003B5D97"/>
    <w:rsid w:val="003B63A4"/>
    <w:rsid w:val="003B68FE"/>
    <w:rsid w:val="003B6D7D"/>
    <w:rsid w:val="003B7D7E"/>
    <w:rsid w:val="003C02E2"/>
    <w:rsid w:val="003C1012"/>
    <w:rsid w:val="003C11C9"/>
    <w:rsid w:val="003C1229"/>
    <w:rsid w:val="003C1FD4"/>
    <w:rsid w:val="003C213D"/>
    <w:rsid w:val="003C25AD"/>
    <w:rsid w:val="003C2D21"/>
    <w:rsid w:val="003C5178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E71A0"/>
    <w:rsid w:val="003F0096"/>
    <w:rsid w:val="003F01B0"/>
    <w:rsid w:val="003F0850"/>
    <w:rsid w:val="003F0D12"/>
    <w:rsid w:val="003F160C"/>
    <w:rsid w:val="003F1872"/>
    <w:rsid w:val="003F324F"/>
    <w:rsid w:val="003F33BC"/>
    <w:rsid w:val="003F3D4E"/>
    <w:rsid w:val="003F477E"/>
    <w:rsid w:val="003F6CD2"/>
    <w:rsid w:val="003F6D48"/>
    <w:rsid w:val="003F788D"/>
    <w:rsid w:val="0040057A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DC0"/>
    <w:rsid w:val="00421DCF"/>
    <w:rsid w:val="00422341"/>
    <w:rsid w:val="00423641"/>
    <w:rsid w:val="00426266"/>
    <w:rsid w:val="00430A2D"/>
    <w:rsid w:val="00431505"/>
    <w:rsid w:val="00431AF0"/>
    <w:rsid w:val="0043213A"/>
    <w:rsid w:val="00432196"/>
    <w:rsid w:val="004330F4"/>
    <w:rsid w:val="00433590"/>
    <w:rsid w:val="0043360B"/>
    <w:rsid w:val="0043393D"/>
    <w:rsid w:val="00434403"/>
    <w:rsid w:val="004344C7"/>
    <w:rsid w:val="00435274"/>
    <w:rsid w:val="004352AD"/>
    <w:rsid w:val="0043545D"/>
    <w:rsid w:val="00435FE2"/>
    <w:rsid w:val="00436E2F"/>
    <w:rsid w:val="00436EAB"/>
    <w:rsid w:val="00440241"/>
    <w:rsid w:val="00442062"/>
    <w:rsid w:val="004461D9"/>
    <w:rsid w:val="00446AC6"/>
    <w:rsid w:val="0044759B"/>
    <w:rsid w:val="00447A1D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BC9"/>
    <w:rsid w:val="00460CC3"/>
    <w:rsid w:val="00460E86"/>
    <w:rsid w:val="004646B4"/>
    <w:rsid w:val="00464A88"/>
    <w:rsid w:val="00465053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163"/>
    <w:rsid w:val="00480988"/>
    <w:rsid w:val="00480D12"/>
    <w:rsid w:val="00480E05"/>
    <w:rsid w:val="0048174B"/>
    <w:rsid w:val="00482BBE"/>
    <w:rsid w:val="00483A12"/>
    <w:rsid w:val="00483D10"/>
    <w:rsid w:val="00484A77"/>
    <w:rsid w:val="0048540F"/>
    <w:rsid w:val="00485970"/>
    <w:rsid w:val="00485C0D"/>
    <w:rsid w:val="00485CBC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07D5"/>
    <w:rsid w:val="004B1C80"/>
    <w:rsid w:val="004B2207"/>
    <w:rsid w:val="004B3DD2"/>
    <w:rsid w:val="004B49E6"/>
    <w:rsid w:val="004B4D69"/>
    <w:rsid w:val="004B7B7C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57E"/>
    <w:rsid w:val="005026CA"/>
    <w:rsid w:val="00502B72"/>
    <w:rsid w:val="005038AB"/>
    <w:rsid w:val="00504BC1"/>
    <w:rsid w:val="00505134"/>
    <w:rsid w:val="00505C04"/>
    <w:rsid w:val="00511F15"/>
    <w:rsid w:val="00512BCD"/>
    <w:rsid w:val="0051318C"/>
    <w:rsid w:val="005142CD"/>
    <w:rsid w:val="005143C9"/>
    <w:rsid w:val="005157A9"/>
    <w:rsid w:val="005173A7"/>
    <w:rsid w:val="005177E1"/>
    <w:rsid w:val="005178E3"/>
    <w:rsid w:val="00520C0A"/>
    <w:rsid w:val="005218B6"/>
    <w:rsid w:val="00522589"/>
    <w:rsid w:val="005232AD"/>
    <w:rsid w:val="00524545"/>
    <w:rsid w:val="005255BF"/>
    <w:rsid w:val="005257DE"/>
    <w:rsid w:val="00527200"/>
    <w:rsid w:val="00530157"/>
    <w:rsid w:val="00531EBE"/>
    <w:rsid w:val="00532F8B"/>
    <w:rsid w:val="00533737"/>
    <w:rsid w:val="0053435C"/>
    <w:rsid w:val="00535B79"/>
    <w:rsid w:val="00535D7C"/>
    <w:rsid w:val="00536579"/>
    <w:rsid w:val="00536C1E"/>
    <w:rsid w:val="0054343A"/>
    <w:rsid w:val="00543974"/>
    <w:rsid w:val="00543EBF"/>
    <w:rsid w:val="005446B6"/>
    <w:rsid w:val="00544ABA"/>
    <w:rsid w:val="00545447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651"/>
    <w:rsid w:val="00560D23"/>
    <w:rsid w:val="005615D8"/>
    <w:rsid w:val="00562257"/>
    <w:rsid w:val="005626D6"/>
    <w:rsid w:val="00562DE0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A55"/>
    <w:rsid w:val="00590DA6"/>
    <w:rsid w:val="00591C7D"/>
    <w:rsid w:val="00592B03"/>
    <w:rsid w:val="00593AB9"/>
    <w:rsid w:val="005947C7"/>
    <w:rsid w:val="00594ABB"/>
    <w:rsid w:val="00594D1C"/>
    <w:rsid w:val="00594E36"/>
    <w:rsid w:val="00594F0A"/>
    <w:rsid w:val="0059525E"/>
    <w:rsid w:val="00595887"/>
    <w:rsid w:val="00595C6E"/>
    <w:rsid w:val="005961F7"/>
    <w:rsid w:val="00596B9C"/>
    <w:rsid w:val="005A054D"/>
    <w:rsid w:val="005A0A46"/>
    <w:rsid w:val="005A10B9"/>
    <w:rsid w:val="005A11EA"/>
    <w:rsid w:val="005A2504"/>
    <w:rsid w:val="005A269F"/>
    <w:rsid w:val="005A305E"/>
    <w:rsid w:val="005A30BB"/>
    <w:rsid w:val="005A3887"/>
    <w:rsid w:val="005B00C9"/>
    <w:rsid w:val="005B0542"/>
    <w:rsid w:val="005B0936"/>
    <w:rsid w:val="005B1498"/>
    <w:rsid w:val="005B2225"/>
    <w:rsid w:val="005B2799"/>
    <w:rsid w:val="005B2B77"/>
    <w:rsid w:val="005B3D4A"/>
    <w:rsid w:val="005B4D87"/>
    <w:rsid w:val="005B562C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8B2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0700"/>
    <w:rsid w:val="005E082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0FE0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CC2"/>
    <w:rsid w:val="00630DCE"/>
    <w:rsid w:val="0063120A"/>
    <w:rsid w:val="0063150B"/>
    <w:rsid w:val="00631585"/>
    <w:rsid w:val="00632276"/>
    <w:rsid w:val="00634ACF"/>
    <w:rsid w:val="00635035"/>
    <w:rsid w:val="0063580D"/>
    <w:rsid w:val="00635CAE"/>
    <w:rsid w:val="00637240"/>
    <w:rsid w:val="00643660"/>
    <w:rsid w:val="00645797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2B4"/>
    <w:rsid w:val="006638AD"/>
    <w:rsid w:val="0066732C"/>
    <w:rsid w:val="006679F5"/>
    <w:rsid w:val="00667AD3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914"/>
    <w:rsid w:val="00681B36"/>
    <w:rsid w:val="00682E14"/>
    <w:rsid w:val="0068436C"/>
    <w:rsid w:val="0068545E"/>
    <w:rsid w:val="006859A9"/>
    <w:rsid w:val="00685FD4"/>
    <w:rsid w:val="00686612"/>
    <w:rsid w:val="0068661E"/>
    <w:rsid w:val="00690A49"/>
    <w:rsid w:val="00690BB6"/>
    <w:rsid w:val="00691B30"/>
    <w:rsid w:val="00693E1F"/>
    <w:rsid w:val="00693ECB"/>
    <w:rsid w:val="006942A9"/>
    <w:rsid w:val="00694797"/>
    <w:rsid w:val="00695887"/>
    <w:rsid w:val="00697733"/>
    <w:rsid w:val="006A19A3"/>
    <w:rsid w:val="006A254E"/>
    <w:rsid w:val="006A2C30"/>
    <w:rsid w:val="006A301C"/>
    <w:rsid w:val="006A323C"/>
    <w:rsid w:val="006A382A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0388"/>
    <w:rsid w:val="006C1019"/>
    <w:rsid w:val="006C2BB5"/>
    <w:rsid w:val="006C2BEE"/>
    <w:rsid w:val="006C3AD8"/>
    <w:rsid w:val="006C4516"/>
    <w:rsid w:val="006C455E"/>
    <w:rsid w:val="006C5958"/>
    <w:rsid w:val="006C5B10"/>
    <w:rsid w:val="006C5B4F"/>
    <w:rsid w:val="006C643C"/>
    <w:rsid w:val="006C6E3A"/>
    <w:rsid w:val="006C6FD7"/>
    <w:rsid w:val="006D00DB"/>
    <w:rsid w:val="006D0361"/>
    <w:rsid w:val="006D16B0"/>
    <w:rsid w:val="006D2182"/>
    <w:rsid w:val="006D2304"/>
    <w:rsid w:val="006D23C1"/>
    <w:rsid w:val="006D2444"/>
    <w:rsid w:val="006D254B"/>
    <w:rsid w:val="006D289B"/>
    <w:rsid w:val="006D3BE1"/>
    <w:rsid w:val="006D48FC"/>
    <w:rsid w:val="006D60F2"/>
    <w:rsid w:val="006D62BC"/>
    <w:rsid w:val="006D6450"/>
    <w:rsid w:val="006D6939"/>
    <w:rsid w:val="006D7EB0"/>
    <w:rsid w:val="006E0138"/>
    <w:rsid w:val="006E0BB0"/>
    <w:rsid w:val="006E12C3"/>
    <w:rsid w:val="006E2529"/>
    <w:rsid w:val="006E35F1"/>
    <w:rsid w:val="006E4026"/>
    <w:rsid w:val="006E45F3"/>
    <w:rsid w:val="006E4A2F"/>
    <w:rsid w:val="006E4ED4"/>
    <w:rsid w:val="006E5E19"/>
    <w:rsid w:val="006E61C3"/>
    <w:rsid w:val="006E799D"/>
    <w:rsid w:val="006E79BE"/>
    <w:rsid w:val="006F0593"/>
    <w:rsid w:val="006F1064"/>
    <w:rsid w:val="006F1EB7"/>
    <w:rsid w:val="006F2BFE"/>
    <w:rsid w:val="006F52E5"/>
    <w:rsid w:val="006F5AA0"/>
    <w:rsid w:val="006F6066"/>
    <w:rsid w:val="006F6850"/>
    <w:rsid w:val="006F707E"/>
    <w:rsid w:val="007001DC"/>
    <w:rsid w:val="007025CB"/>
    <w:rsid w:val="007034AA"/>
    <w:rsid w:val="00703C9D"/>
    <w:rsid w:val="0070490C"/>
    <w:rsid w:val="007049D1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38D"/>
    <w:rsid w:val="00723AA7"/>
    <w:rsid w:val="0072432E"/>
    <w:rsid w:val="00726036"/>
    <w:rsid w:val="00726279"/>
    <w:rsid w:val="00726A9B"/>
    <w:rsid w:val="00727530"/>
    <w:rsid w:val="00731E7C"/>
    <w:rsid w:val="007325E3"/>
    <w:rsid w:val="007329EF"/>
    <w:rsid w:val="0073327A"/>
    <w:rsid w:val="00734EBE"/>
    <w:rsid w:val="00736DD8"/>
    <w:rsid w:val="0074009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22B"/>
    <w:rsid w:val="007676B8"/>
    <w:rsid w:val="0077175C"/>
    <w:rsid w:val="00771870"/>
    <w:rsid w:val="00771BF9"/>
    <w:rsid w:val="00772F8A"/>
    <w:rsid w:val="007739C6"/>
    <w:rsid w:val="00773B64"/>
    <w:rsid w:val="00774889"/>
    <w:rsid w:val="00774FF5"/>
    <w:rsid w:val="007750B3"/>
    <w:rsid w:val="00775F76"/>
    <w:rsid w:val="007762D0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92A"/>
    <w:rsid w:val="00784EED"/>
    <w:rsid w:val="00785900"/>
    <w:rsid w:val="00786068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562D"/>
    <w:rsid w:val="007A6910"/>
    <w:rsid w:val="007A7A96"/>
    <w:rsid w:val="007B03AF"/>
    <w:rsid w:val="007B1543"/>
    <w:rsid w:val="007B15FA"/>
    <w:rsid w:val="007B1AC0"/>
    <w:rsid w:val="007B257A"/>
    <w:rsid w:val="007B270A"/>
    <w:rsid w:val="007B2D3B"/>
    <w:rsid w:val="007B4B3F"/>
    <w:rsid w:val="007B52CD"/>
    <w:rsid w:val="007B7DC1"/>
    <w:rsid w:val="007B7EDB"/>
    <w:rsid w:val="007C19AD"/>
    <w:rsid w:val="007C3598"/>
    <w:rsid w:val="007C3FA8"/>
    <w:rsid w:val="007C57D2"/>
    <w:rsid w:val="007C66A0"/>
    <w:rsid w:val="007C68DA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39E5"/>
    <w:rsid w:val="007E4C88"/>
    <w:rsid w:val="007E585E"/>
    <w:rsid w:val="007E7DDF"/>
    <w:rsid w:val="007F11C8"/>
    <w:rsid w:val="007F1CFB"/>
    <w:rsid w:val="007F220B"/>
    <w:rsid w:val="007F27DD"/>
    <w:rsid w:val="007F4984"/>
    <w:rsid w:val="007F6880"/>
    <w:rsid w:val="007F6CFA"/>
    <w:rsid w:val="007F76B4"/>
    <w:rsid w:val="008001B4"/>
    <w:rsid w:val="00800769"/>
    <w:rsid w:val="00800ED2"/>
    <w:rsid w:val="00801250"/>
    <w:rsid w:val="00802D8B"/>
    <w:rsid w:val="00802E74"/>
    <w:rsid w:val="00804B92"/>
    <w:rsid w:val="00804E21"/>
    <w:rsid w:val="00805092"/>
    <w:rsid w:val="00805789"/>
    <w:rsid w:val="00806AAF"/>
    <w:rsid w:val="008070AC"/>
    <w:rsid w:val="008101FD"/>
    <w:rsid w:val="00810D8D"/>
    <w:rsid w:val="00811835"/>
    <w:rsid w:val="008136AC"/>
    <w:rsid w:val="0081581D"/>
    <w:rsid w:val="0081660D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4B9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56A3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55D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2E55"/>
    <w:rsid w:val="0089387C"/>
    <w:rsid w:val="0089444E"/>
    <w:rsid w:val="0089497F"/>
    <w:rsid w:val="008949DF"/>
    <w:rsid w:val="008951DB"/>
    <w:rsid w:val="00896C81"/>
    <w:rsid w:val="00896D83"/>
    <w:rsid w:val="0089796B"/>
    <w:rsid w:val="008A0AB2"/>
    <w:rsid w:val="008A0CFC"/>
    <w:rsid w:val="008A12FE"/>
    <w:rsid w:val="008A28B6"/>
    <w:rsid w:val="008A2BB1"/>
    <w:rsid w:val="008A3466"/>
    <w:rsid w:val="008A389F"/>
    <w:rsid w:val="008A3D02"/>
    <w:rsid w:val="008A471C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C4D"/>
    <w:rsid w:val="008B6054"/>
    <w:rsid w:val="008B7B08"/>
    <w:rsid w:val="008C08CC"/>
    <w:rsid w:val="008C13F0"/>
    <w:rsid w:val="008C1F26"/>
    <w:rsid w:val="008C2A3A"/>
    <w:rsid w:val="008C3818"/>
    <w:rsid w:val="008C4C7E"/>
    <w:rsid w:val="008C5C46"/>
    <w:rsid w:val="008C6184"/>
    <w:rsid w:val="008C785E"/>
    <w:rsid w:val="008D0AFB"/>
    <w:rsid w:val="008D1511"/>
    <w:rsid w:val="008D1543"/>
    <w:rsid w:val="008D32DF"/>
    <w:rsid w:val="008D35E9"/>
    <w:rsid w:val="008D3959"/>
    <w:rsid w:val="008D3966"/>
    <w:rsid w:val="008D4352"/>
    <w:rsid w:val="008D60BC"/>
    <w:rsid w:val="008D6D7B"/>
    <w:rsid w:val="008D759C"/>
    <w:rsid w:val="008D7EB7"/>
    <w:rsid w:val="008E06AA"/>
    <w:rsid w:val="008E0EB8"/>
    <w:rsid w:val="008E10A6"/>
    <w:rsid w:val="008E1271"/>
    <w:rsid w:val="008E2251"/>
    <w:rsid w:val="008E24B3"/>
    <w:rsid w:val="008E24CA"/>
    <w:rsid w:val="008E2F6E"/>
    <w:rsid w:val="008E38AD"/>
    <w:rsid w:val="008E3CAF"/>
    <w:rsid w:val="008E3EEC"/>
    <w:rsid w:val="008E5BF2"/>
    <w:rsid w:val="008E5C81"/>
    <w:rsid w:val="008E6033"/>
    <w:rsid w:val="008F0A38"/>
    <w:rsid w:val="008F0F84"/>
    <w:rsid w:val="008F1014"/>
    <w:rsid w:val="008F11C9"/>
    <w:rsid w:val="008F135A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74F"/>
    <w:rsid w:val="00913824"/>
    <w:rsid w:val="00915757"/>
    <w:rsid w:val="009159B3"/>
    <w:rsid w:val="00916181"/>
    <w:rsid w:val="009204C5"/>
    <w:rsid w:val="009213BB"/>
    <w:rsid w:val="0092180D"/>
    <w:rsid w:val="009232C9"/>
    <w:rsid w:val="00923608"/>
    <w:rsid w:val="009238E5"/>
    <w:rsid w:val="00923F12"/>
    <w:rsid w:val="00923F7D"/>
    <w:rsid w:val="00924FF8"/>
    <w:rsid w:val="00925BA8"/>
    <w:rsid w:val="00926DA7"/>
    <w:rsid w:val="009274E4"/>
    <w:rsid w:val="00927F8B"/>
    <w:rsid w:val="0093094D"/>
    <w:rsid w:val="009328C7"/>
    <w:rsid w:val="009336EC"/>
    <w:rsid w:val="00933F56"/>
    <w:rsid w:val="00934984"/>
    <w:rsid w:val="00934C13"/>
    <w:rsid w:val="00935228"/>
    <w:rsid w:val="009355A2"/>
    <w:rsid w:val="00935F9E"/>
    <w:rsid w:val="00936D98"/>
    <w:rsid w:val="009418BC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1D5F"/>
    <w:rsid w:val="009530ED"/>
    <w:rsid w:val="0095380C"/>
    <w:rsid w:val="00954353"/>
    <w:rsid w:val="00955C0A"/>
    <w:rsid w:val="00955C4F"/>
    <w:rsid w:val="009657F1"/>
    <w:rsid w:val="0096625D"/>
    <w:rsid w:val="0096796F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095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59ED"/>
    <w:rsid w:val="009C7320"/>
    <w:rsid w:val="009D0729"/>
    <w:rsid w:val="009D0F66"/>
    <w:rsid w:val="009D186E"/>
    <w:rsid w:val="009D1A06"/>
    <w:rsid w:val="009D1BA4"/>
    <w:rsid w:val="009D22E4"/>
    <w:rsid w:val="009D22F7"/>
    <w:rsid w:val="009D319C"/>
    <w:rsid w:val="009D49E0"/>
    <w:rsid w:val="009D5BAB"/>
    <w:rsid w:val="009D6A0A"/>
    <w:rsid w:val="009E058F"/>
    <w:rsid w:val="009E0A9E"/>
    <w:rsid w:val="009E13E0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9F6F11"/>
    <w:rsid w:val="00A005B0"/>
    <w:rsid w:val="00A01F17"/>
    <w:rsid w:val="00A022A5"/>
    <w:rsid w:val="00A03A22"/>
    <w:rsid w:val="00A04634"/>
    <w:rsid w:val="00A056A2"/>
    <w:rsid w:val="00A0601D"/>
    <w:rsid w:val="00A06119"/>
    <w:rsid w:val="00A07A48"/>
    <w:rsid w:val="00A108EE"/>
    <w:rsid w:val="00A10BB8"/>
    <w:rsid w:val="00A1200D"/>
    <w:rsid w:val="00A1224F"/>
    <w:rsid w:val="00A137E4"/>
    <w:rsid w:val="00A14813"/>
    <w:rsid w:val="00A1566A"/>
    <w:rsid w:val="00A165BF"/>
    <w:rsid w:val="00A172E8"/>
    <w:rsid w:val="00A179FF"/>
    <w:rsid w:val="00A21A36"/>
    <w:rsid w:val="00A2480B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85D"/>
    <w:rsid w:val="00A4376F"/>
    <w:rsid w:val="00A4549F"/>
    <w:rsid w:val="00A45B9B"/>
    <w:rsid w:val="00A462FE"/>
    <w:rsid w:val="00A501C9"/>
    <w:rsid w:val="00A50506"/>
    <w:rsid w:val="00A51D23"/>
    <w:rsid w:val="00A53F55"/>
    <w:rsid w:val="00A5417B"/>
    <w:rsid w:val="00A54599"/>
    <w:rsid w:val="00A54B82"/>
    <w:rsid w:val="00A569D4"/>
    <w:rsid w:val="00A56CC9"/>
    <w:rsid w:val="00A57F1A"/>
    <w:rsid w:val="00A60163"/>
    <w:rsid w:val="00A6038D"/>
    <w:rsid w:val="00A609EC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652"/>
    <w:rsid w:val="00A65911"/>
    <w:rsid w:val="00A6643C"/>
    <w:rsid w:val="00A67544"/>
    <w:rsid w:val="00A67E61"/>
    <w:rsid w:val="00A70647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853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91D"/>
    <w:rsid w:val="00A922A2"/>
    <w:rsid w:val="00A9327B"/>
    <w:rsid w:val="00A936D1"/>
    <w:rsid w:val="00A93B69"/>
    <w:rsid w:val="00A94341"/>
    <w:rsid w:val="00A963C7"/>
    <w:rsid w:val="00A9750A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2E5B"/>
    <w:rsid w:val="00AB2F14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76E"/>
    <w:rsid w:val="00AC74DA"/>
    <w:rsid w:val="00AC7A2B"/>
    <w:rsid w:val="00AC7C25"/>
    <w:rsid w:val="00AD0A51"/>
    <w:rsid w:val="00AD0B37"/>
    <w:rsid w:val="00AD11F7"/>
    <w:rsid w:val="00AD1DB7"/>
    <w:rsid w:val="00AD2852"/>
    <w:rsid w:val="00AD327E"/>
    <w:rsid w:val="00AD3841"/>
    <w:rsid w:val="00AD3976"/>
    <w:rsid w:val="00AD4D2A"/>
    <w:rsid w:val="00AD542F"/>
    <w:rsid w:val="00AD7305"/>
    <w:rsid w:val="00AD7E64"/>
    <w:rsid w:val="00AE0C56"/>
    <w:rsid w:val="00AE149E"/>
    <w:rsid w:val="00AE1535"/>
    <w:rsid w:val="00AE22F2"/>
    <w:rsid w:val="00AE29FC"/>
    <w:rsid w:val="00AE2F3F"/>
    <w:rsid w:val="00AE39B5"/>
    <w:rsid w:val="00AE3B4E"/>
    <w:rsid w:val="00AE59EC"/>
    <w:rsid w:val="00AE67B3"/>
    <w:rsid w:val="00AE7019"/>
    <w:rsid w:val="00AE7864"/>
    <w:rsid w:val="00AE7949"/>
    <w:rsid w:val="00AF25D5"/>
    <w:rsid w:val="00AF3B95"/>
    <w:rsid w:val="00AF3DBB"/>
    <w:rsid w:val="00AF5194"/>
    <w:rsid w:val="00AF53EF"/>
    <w:rsid w:val="00AF73C3"/>
    <w:rsid w:val="00AF795C"/>
    <w:rsid w:val="00B00077"/>
    <w:rsid w:val="00B00752"/>
    <w:rsid w:val="00B026C1"/>
    <w:rsid w:val="00B02B9C"/>
    <w:rsid w:val="00B0353B"/>
    <w:rsid w:val="00B040B2"/>
    <w:rsid w:val="00B073B5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4DA9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0144"/>
    <w:rsid w:val="00B40261"/>
    <w:rsid w:val="00B411BD"/>
    <w:rsid w:val="00B41559"/>
    <w:rsid w:val="00B418E8"/>
    <w:rsid w:val="00B42285"/>
    <w:rsid w:val="00B4274B"/>
    <w:rsid w:val="00B435B1"/>
    <w:rsid w:val="00B4367F"/>
    <w:rsid w:val="00B438BA"/>
    <w:rsid w:val="00B43B2A"/>
    <w:rsid w:val="00B44F99"/>
    <w:rsid w:val="00B45699"/>
    <w:rsid w:val="00B45876"/>
    <w:rsid w:val="00B51542"/>
    <w:rsid w:val="00B51D1D"/>
    <w:rsid w:val="00B5310E"/>
    <w:rsid w:val="00B5315A"/>
    <w:rsid w:val="00B54ACC"/>
    <w:rsid w:val="00B54DCB"/>
    <w:rsid w:val="00B55AC2"/>
    <w:rsid w:val="00B560C9"/>
    <w:rsid w:val="00B56533"/>
    <w:rsid w:val="00B56CFC"/>
    <w:rsid w:val="00B57777"/>
    <w:rsid w:val="00B57A17"/>
    <w:rsid w:val="00B61B76"/>
    <w:rsid w:val="00B61BE2"/>
    <w:rsid w:val="00B6266F"/>
    <w:rsid w:val="00B62E0B"/>
    <w:rsid w:val="00B63C32"/>
    <w:rsid w:val="00B64434"/>
    <w:rsid w:val="00B711CE"/>
    <w:rsid w:val="00B71DC8"/>
    <w:rsid w:val="00B746C6"/>
    <w:rsid w:val="00B7487D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420F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C41"/>
    <w:rsid w:val="00BA2FEF"/>
    <w:rsid w:val="00BB11ED"/>
    <w:rsid w:val="00BB1548"/>
    <w:rsid w:val="00BB1CE7"/>
    <w:rsid w:val="00BB2FD3"/>
    <w:rsid w:val="00BB2FDF"/>
    <w:rsid w:val="00BB2FFF"/>
    <w:rsid w:val="00BB508E"/>
    <w:rsid w:val="00BB5FCB"/>
    <w:rsid w:val="00BB604B"/>
    <w:rsid w:val="00BB7E0C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5A58"/>
    <w:rsid w:val="00BC6FD6"/>
    <w:rsid w:val="00BD008E"/>
    <w:rsid w:val="00BD2955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686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5FE5"/>
    <w:rsid w:val="00BE67BF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0745C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6E7E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0E54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2A3"/>
    <w:rsid w:val="00C62CD5"/>
    <w:rsid w:val="00C636E6"/>
    <w:rsid w:val="00C639D6"/>
    <w:rsid w:val="00C63F8E"/>
    <w:rsid w:val="00C647FB"/>
    <w:rsid w:val="00C654E0"/>
    <w:rsid w:val="00C67EAB"/>
    <w:rsid w:val="00C70DFF"/>
    <w:rsid w:val="00C73EE5"/>
    <w:rsid w:val="00C75A6B"/>
    <w:rsid w:val="00C763B6"/>
    <w:rsid w:val="00C7644F"/>
    <w:rsid w:val="00C767BF"/>
    <w:rsid w:val="00C768F6"/>
    <w:rsid w:val="00C80073"/>
    <w:rsid w:val="00C80DEA"/>
    <w:rsid w:val="00C832DC"/>
    <w:rsid w:val="00C8377F"/>
    <w:rsid w:val="00C8646D"/>
    <w:rsid w:val="00C871A3"/>
    <w:rsid w:val="00C87258"/>
    <w:rsid w:val="00C91657"/>
    <w:rsid w:val="00C91DE3"/>
    <w:rsid w:val="00C92657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0B2A"/>
    <w:rsid w:val="00CB26EC"/>
    <w:rsid w:val="00CB2D2A"/>
    <w:rsid w:val="00CB5B1E"/>
    <w:rsid w:val="00CB787A"/>
    <w:rsid w:val="00CC0C4A"/>
    <w:rsid w:val="00CC17F0"/>
    <w:rsid w:val="00CC1853"/>
    <w:rsid w:val="00CC1FAE"/>
    <w:rsid w:val="00CC217F"/>
    <w:rsid w:val="00CC3A23"/>
    <w:rsid w:val="00CC737C"/>
    <w:rsid w:val="00CD087D"/>
    <w:rsid w:val="00CD0F5D"/>
    <w:rsid w:val="00CD0F80"/>
    <w:rsid w:val="00CD1C0B"/>
    <w:rsid w:val="00CD239A"/>
    <w:rsid w:val="00CD40BE"/>
    <w:rsid w:val="00CD4FFE"/>
    <w:rsid w:val="00CD5512"/>
    <w:rsid w:val="00CD6E3D"/>
    <w:rsid w:val="00CD71AB"/>
    <w:rsid w:val="00CE0109"/>
    <w:rsid w:val="00CE03C0"/>
    <w:rsid w:val="00CE1648"/>
    <w:rsid w:val="00CE1B59"/>
    <w:rsid w:val="00CE1F97"/>
    <w:rsid w:val="00CE1FC5"/>
    <w:rsid w:val="00CE46E5"/>
    <w:rsid w:val="00CE485A"/>
    <w:rsid w:val="00CE5279"/>
    <w:rsid w:val="00CE52D3"/>
    <w:rsid w:val="00CE5A78"/>
    <w:rsid w:val="00CE700D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140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2F6"/>
    <w:rsid w:val="00D233F1"/>
    <w:rsid w:val="00D2553F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513"/>
    <w:rsid w:val="00D437D8"/>
    <w:rsid w:val="00D44994"/>
    <w:rsid w:val="00D449D9"/>
    <w:rsid w:val="00D451FA"/>
    <w:rsid w:val="00D45DF3"/>
    <w:rsid w:val="00D46174"/>
    <w:rsid w:val="00D46E4C"/>
    <w:rsid w:val="00D47DD0"/>
    <w:rsid w:val="00D50183"/>
    <w:rsid w:val="00D51D12"/>
    <w:rsid w:val="00D5362B"/>
    <w:rsid w:val="00D5464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3DE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0E91"/>
    <w:rsid w:val="00D811A7"/>
    <w:rsid w:val="00D81792"/>
    <w:rsid w:val="00D819B1"/>
    <w:rsid w:val="00D81FE0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82B"/>
    <w:rsid w:val="00DA0A7F"/>
    <w:rsid w:val="00DA1C31"/>
    <w:rsid w:val="00DA20BC"/>
    <w:rsid w:val="00DA2ED7"/>
    <w:rsid w:val="00DA3E7A"/>
    <w:rsid w:val="00DA430C"/>
    <w:rsid w:val="00DA57C0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260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1F11"/>
    <w:rsid w:val="00DD2025"/>
    <w:rsid w:val="00DD22EA"/>
    <w:rsid w:val="00DD23A0"/>
    <w:rsid w:val="00DD3EF5"/>
    <w:rsid w:val="00DD53FA"/>
    <w:rsid w:val="00DD5F42"/>
    <w:rsid w:val="00DD617B"/>
    <w:rsid w:val="00DD7EB2"/>
    <w:rsid w:val="00DE0E59"/>
    <w:rsid w:val="00DE0F6C"/>
    <w:rsid w:val="00DE219B"/>
    <w:rsid w:val="00DE493F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6FFD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5FE"/>
    <w:rsid w:val="00E14A7E"/>
    <w:rsid w:val="00E151E1"/>
    <w:rsid w:val="00E17619"/>
    <w:rsid w:val="00E17805"/>
    <w:rsid w:val="00E20F79"/>
    <w:rsid w:val="00E21278"/>
    <w:rsid w:val="00E21CF1"/>
    <w:rsid w:val="00E22CCD"/>
    <w:rsid w:val="00E23A11"/>
    <w:rsid w:val="00E23FB7"/>
    <w:rsid w:val="00E24A27"/>
    <w:rsid w:val="00E25F89"/>
    <w:rsid w:val="00E31BEE"/>
    <w:rsid w:val="00E32D62"/>
    <w:rsid w:val="00E330EA"/>
    <w:rsid w:val="00E339DC"/>
    <w:rsid w:val="00E33E15"/>
    <w:rsid w:val="00E361B8"/>
    <w:rsid w:val="00E36A1B"/>
    <w:rsid w:val="00E429ED"/>
    <w:rsid w:val="00E43F37"/>
    <w:rsid w:val="00E450ED"/>
    <w:rsid w:val="00E456E2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58DB"/>
    <w:rsid w:val="00E65D5F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60E"/>
    <w:rsid w:val="00E9549A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520"/>
    <w:rsid w:val="00EA5695"/>
    <w:rsid w:val="00EA5B0A"/>
    <w:rsid w:val="00EA65AD"/>
    <w:rsid w:val="00EA7FCF"/>
    <w:rsid w:val="00EB0CA3"/>
    <w:rsid w:val="00EB104F"/>
    <w:rsid w:val="00EB1B27"/>
    <w:rsid w:val="00EB1DA8"/>
    <w:rsid w:val="00EB25E8"/>
    <w:rsid w:val="00EB4CFF"/>
    <w:rsid w:val="00EB5476"/>
    <w:rsid w:val="00EB70B0"/>
    <w:rsid w:val="00EB7633"/>
    <w:rsid w:val="00EB7736"/>
    <w:rsid w:val="00EC2E2D"/>
    <w:rsid w:val="00EC462B"/>
    <w:rsid w:val="00EC4723"/>
    <w:rsid w:val="00EC4FD4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199B"/>
    <w:rsid w:val="00EE3C42"/>
    <w:rsid w:val="00EE3D4F"/>
    <w:rsid w:val="00EE3E38"/>
    <w:rsid w:val="00EE534D"/>
    <w:rsid w:val="00EE5560"/>
    <w:rsid w:val="00EE6F1E"/>
    <w:rsid w:val="00EF0348"/>
    <w:rsid w:val="00EF1F9C"/>
    <w:rsid w:val="00EF3B52"/>
    <w:rsid w:val="00EF4366"/>
    <w:rsid w:val="00EF460A"/>
    <w:rsid w:val="00EF4CD6"/>
    <w:rsid w:val="00EF55A0"/>
    <w:rsid w:val="00EF63D1"/>
    <w:rsid w:val="00EF6513"/>
    <w:rsid w:val="00EF6683"/>
    <w:rsid w:val="00EF67D0"/>
    <w:rsid w:val="00EF6D89"/>
    <w:rsid w:val="00EF7002"/>
    <w:rsid w:val="00EF769B"/>
    <w:rsid w:val="00EF775C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21E"/>
    <w:rsid w:val="00F133A1"/>
    <w:rsid w:val="00F13ECD"/>
    <w:rsid w:val="00F155CE"/>
    <w:rsid w:val="00F17B26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3EF8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5353"/>
    <w:rsid w:val="00F47498"/>
    <w:rsid w:val="00F512B2"/>
    <w:rsid w:val="00F5283D"/>
    <w:rsid w:val="00F52ABA"/>
    <w:rsid w:val="00F52BC7"/>
    <w:rsid w:val="00F53BF4"/>
    <w:rsid w:val="00F54266"/>
    <w:rsid w:val="00F55043"/>
    <w:rsid w:val="00F567EA"/>
    <w:rsid w:val="00F56DCF"/>
    <w:rsid w:val="00F57034"/>
    <w:rsid w:val="00F60BE9"/>
    <w:rsid w:val="00F61FD8"/>
    <w:rsid w:val="00F626F2"/>
    <w:rsid w:val="00F62DBF"/>
    <w:rsid w:val="00F641FC"/>
    <w:rsid w:val="00F647F7"/>
    <w:rsid w:val="00F6583C"/>
    <w:rsid w:val="00F6589A"/>
    <w:rsid w:val="00F6783E"/>
    <w:rsid w:val="00F70CA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0A84"/>
    <w:rsid w:val="00F812C8"/>
    <w:rsid w:val="00F8132D"/>
    <w:rsid w:val="00F818AE"/>
    <w:rsid w:val="00F81B40"/>
    <w:rsid w:val="00F820C4"/>
    <w:rsid w:val="00F83829"/>
    <w:rsid w:val="00F84069"/>
    <w:rsid w:val="00F843D7"/>
    <w:rsid w:val="00F85003"/>
    <w:rsid w:val="00F85536"/>
    <w:rsid w:val="00F8657A"/>
    <w:rsid w:val="00F8679A"/>
    <w:rsid w:val="00F86939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9E8"/>
    <w:rsid w:val="00FA27C8"/>
    <w:rsid w:val="00FA3B76"/>
    <w:rsid w:val="00FA4D66"/>
    <w:rsid w:val="00FA5A4E"/>
    <w:rsid w:val="00FA5A59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720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0E9"/>
    <w:rsid w:val="00FD7DF9"/>
    <w:rsid w:val="00FE0B51"/>
    <w:rsid w:val="00FE0B78"/>
    <w:rsid w:val="00FE0ED4"/>
    <w:rsid w:val="00FE1EAB"/>
    <w:rsid w:val="00FE3465"/>
    <w:rsid w:val="00FE34B6"/>
    <w:rsid w:val="00FE3D5A"/>
    <w:rsid w:val="00FE67CF"/>
    <w:rsid w:val="00FE6D20"/>
    <w:rsid w:val="00FE6FB9"/>
    <w:rsid w:val="00FE7549"/>
    <w:rsid w:val="00FE7BCC"/>
    <w:rsid w:val="00FF126D"/>
    <w:rsid w:val="00FF2310"/>
    <w:rsid w:val="00FF2E73"/>
    <w:rsid w:val="00FF467E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681914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81914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681914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681914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681914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681914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681914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681914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681914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681914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sid w:val="00681914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681914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68191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681914"/>
    <w:pPr>
      <w:ind w:left="360" w:hanging="360"/>
    </w:pPr>
  </w:style>
  <w:style w:type="paragraph" w:styleId="20">
    <w:name w:val="Body Text 2"/>
    <w:basedOn w:val="a"/>
    <w:rsid w:val="00681914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68191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681914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681914"/>
    <w:rPr>
      <w:sz w:val="20"/>
      <w:szCs w:val="20"/>
    </w:rPr>
  </w:style>
  <w:style w:type="character" w:styleId="ab">
    <w:name w:val="footnote reference"/>
    <w:semiHidden/>
    <w:rsid w:val="00681914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basedOn w:val="a"/>
    <w:uiPriority w:val="34"/>
    <w:qFormat/>
    <w:rsid w:val="003A769E"/>
    <w:pPr>
      <w:autoSpaceDE/>
      <w:autoSpaceDN/>
      <w:adjustRightInd/>
      <w:snapToGrid/>
      <w:spacing w:after="0"/>
      <w:ind w:firstLine="420"/>
    </w:pPr>
    <w:rPr>
      <w:rFonts w:ascii="Calibri" w:hAnsi="Calibri" w:cs="Calibri"/>
      <w:sz w:val="21"/>
      <w:szCs w:val="21"/>
      <w:lang w:eastAsia="zh-CN"/>
    </w:rPr>
  </w:style>
  <w:style w:type="character" w:styleId="af0">
    <w:name w:val="annotation reference"/>
    <w:rsid w:val="0021059F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3"/>
    <w:rsid w:val="0021059F"/>
    <w:pPr>
      <w:jc w:val="left"/>
    </w:pPr>
  </w:style>
  <w:style w:type="character" w:customStyle="1" w:styleId="Char3">
    <w:name w:val="批注文字 Char"/>
    <w:link w:val="af1"/>
    <w:rsid w:val="0021059F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4"/>
    <w:rsid w:val="0021059F"/>
    <w:rPr>
      <w:b/>
      <w:bCs/>
    </w:rPr>
  </w:style>
  <w:style w:type="character" w:customStyle="1" w:styleId="Char4">
    <w:name w:val="批注主题 Char"/>
    <w:link w:val="af2"/>
    <w:rsid w:val="0021059F"/>
    <w:rPr>
      <w:b/>
      <w:bCs/>
      <w:kern w:val="2"/>
      <w:sz w:val="22"/>
      <w:szCs w:val="22"/>
      <w:lang w:val="en-GB" w:eastAsia="en-US" w:bidi="ar-SA"/>
    </w:rPr>
  </w:style>
  <w:style w:type="paragraph" w:styleId="af3">
    <w:name w:val="Document Map"/>
    <w:basedOn w:val="a"/>
    <w:link w:val="Char5"/>
    <w:semiHidden/>
    <w:unhideWhenUsed/>
    <w:rsid w:val="00FE3D5A"/>
    <w:pPr>
      <w:spacing w:after="0"/>
    </w:pPr>
    <w:rPr>
      <w:rFonts w:ascii="Tahoma" w:hAnsi="Tahoma" w:cs="Tahoma"/>
      <w:sz w:val="16"/>
      <w:szCs w:val="16"/>
    </w:rPr>
  </w:style>
  <w:style w:type="character" w:customStyle="1" w:styleId="Char5">
    <w:name w:val="文档结构图 Char"/>
    <w:basedOn w:val="a0"/>
    <w:link w:val="af3"/>
    <w:semiHidden/>
    <w:rsid w:val="00FE3D5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22222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1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739D4C-CE1D-450A-B62C-C736E6C6D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Yingpei Lin</dc:creator>
  <cp:keywords/>
  <dc:description/>
  <cp:lastModifiedBy>Lyu Yongxia</cp:lastModifiedBy>
  <cp:revision>39</cp:revision>
  <cp:lastPrinted>2007-06-18T22:08:00Z</cp:lastPrinted>
  <dcterms:created xsi:type="dcterms:W3CDTF">2017-01-05T23:46:00Z</dcterms:created>
  <dcterms:modified xsi:type="dcterms:W3CDTF">2017-01-09T14:46:00Z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(3)0bIjowYQVjU+hUvdlG1gz4ZjL0axOkVRuAUeZMTKAATsrF2bez6DYbSHa7hyyTkdK3UBd/2v
B174ib/9UDAWm/V3kvXHMFQc1yK+dJcb6p1PLHMTdn1zA+rHDpLeMgncU/YtuTCW15OgqJls
zQDxasVvnEiUzMvyK0bniRPln9xNYDxdyXD+C2qHncNE4SXxQT2rvIWa+RYHaReSYeBMhHZi
A13fsX8o1/MUXD4o98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j26rgHM2t+E249DoTQz1yFU9o0E+wjEwMd7/Cp3UWITFTRZegsayTm
qVv7tqPao+lgFH1qJiX5gLf6nGnjnZe6u/a5ni5cheLqHlqaB1GcPhFq7CAx3Mx+g7p26ACi
YQ4PK+aDC7TrtWMcaWRILk2GRpRbb4WtPHFOiVER33gNKx+aog6q/ZK+Bxl6Imi+W1E/MlOl
pskJm25LR1FD0tdQMK/or6cztev0iNmPn5gM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8UX5Ly5STE6S/5Np+dQHwEUCu37lA7LsVgHo
etqRRkQb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1483535206</vt:lpwstr>
  </property>
</Properties>
</file>