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2D7F" w:rsidRDefault="004B2D7F" w:rsidP="004B2D7F">
      <w:pPr>
        <w:pStyle w:val="Header"/>
      </w:pPr>
      <w:r>
        <w:rPr>
          <w:rFonts w:eastAsia="SimSun"/>
          <w:bCs/>
          <w:color w:val="auto"/>
          <w:sz w:val="22"/>
          <w:szCs w:val="22"/>
          <w:lang w:val="en-GB" w:eastAsia="zh-CN"/>
        </w:rPr>
        <w:t xml:space="preserve">3GPP TSG RAN WG1 </w:t>
      </w:r>
      <w:r w:rsidR="00CD5B29">
        <w:rPr>
          <w:rFonts w:eastAsia="SimSun"/>
          <w:bCs/>
          <w:color w:val="auto"/>
          <w:sz w:val="22"/>
          <w:szCs w:val="22"/>
          <w:lang w:val="en-GB" w:eastAsia="zh-CN"/>
        </w:rPr>
        <w:t xml:space="preserve">AH_NR </w:t>
      </w:r>
      <w:r>
        <w:rPr>
          <w:rFonts w:eastAsia="SimSun"/>
          <w:bCs/>
          <w:color w:val="auto"/>
          <w:sz w:val="22"/>
          <w:szCs w:val="22"/>
          <w:lang w:val="en-GB" w:eastAsia="zh-CN"/>
        </w:rPr>
        <w:t>Meeting</w:t>
      </w:r>
      <w:r>
        <w:rPr>
          <w:rFonts w:eastAsia="SimSun"/>
          <w:bCs/>
          <w:color w:val="auto"/>
          <w:sz w:val="22"/>
          <w:szCs w:val="22"/>
          <w:lang w:val="en-GB" w:eastAsia="zh-CN"/>
        </w:rPr>
        <w:tab/>
      </w:r>
      <w:r>
        <w:rPr>
          <w:rFonts w:eastAsia="SimSun"/>
          <w:bCs/>
          <w:color w:val="auto"/>
          <w:sz w:val="22"/>
          <w:szCs w:val="22"/>
          <w:lang w:val="en-GB" w:eastAsia="zh-CN"/>
        </w:rPr>
        <w:tab/>
        <w:t xml:space="preserve">R1- </w:t>
      </w:r>
      <w:r w:rsidR="009414FF">
        <w:rPr>
          <w:rFonts w:eastAsia="SimSun"/>
          <w:bCs/>
          <w:color w:val="auto"/>
          <w:sz w:val="22"/>
          <w:szCs w:val="22"/>
          <w:lang w:val="en-GB" w:eastAsia="zh-CN"/>
        </w:rPr>
        <w:t>1</w:t>
      </w:r>
      <w:r w:rsidR="009414FF">
        <w:rPr>
          <w:rFonts w:eastAsia="SimSun" w:hint="eastAsia"/>
          <w:bCs/>
          <w:color w:val="auto"/>
          <w:sz w:val="22"/>
          <w:szCs w:val="22"/>
          <w:lang w:val="en-GB" w:eastAsia="zh-CN"/>
        </w:rPr>
        <w:t>7</w:t>
      </w:r>
      <w:r w:rsidR="00CD5B29">
        <w:rPr>
          <w:rFonts w:eastAsia="SimSun"/>
          <w:bCs/>
          <w:color w:val="auto"/>
          <w:sz w:val="22"/>
          <w:szCs w:val="22"/>
          <w:lang w:val="en-GB" w:eastAsia="zh-CN"/>
        </w:rPr>
        <w:t>00202</w:t>
      </w:r>
    </w:p>
    <w:p w:rsidR="009414FF" w:rsidRPr="009414FF" w:rsidRDefault="009414FF" w:rsidP="009414FF">
      <w:pPr>
        <w:tabs>
          <w:tab w:val="center" w:pos="4536"/>
          <w:tab w:val="right" w:pos="9072"/>
        </w:tabs>
        <w:rPr>
          <w:rFonts w:ascii="Arial" w:eastAsia="MS Mincho" w:hAnsi="Arial" w:cs="Arial"/>
          <w:b/>
          <w:bCs/>
          <w:sz w:val="22"/>
          <w:szCs w:val="22"/>
          <w:lang w:eastAsia="ja-JP"/>
        </w:rPr>
      </w:pPr>
      <w:r w:rsidRPr="009414FF">
        <w:rPr>
          <w:rFonts w:ascii="Arial" w:eastAsia="MS Mincho" w:hAnsi="Arial" w:cs="Arial" w:hint="eastAsia"/>
          <w:b/>
          <w:bCs/>
          <w:sz w:val="22"/>
          <w:szCs w:val="22"/>
          <w:lang w:eastAsia="ja-JP"/>
        </w:rPr>
        <w:t>Spokane</w:t>
      </w:r>
      <w:r w:rsidRPr="009414FF">
        <w:rPr>
          <w:rFonts w:ascii="Arial" w:hAnsi="Arial" w:cs="Arial"/>
          <w:b/>
          <w:bCs/>
          <w:sz w:val="22"/>
          <w:szCs w:val="22"/>
        </w:rPr>
        <w:t xml:space="preserve">, </w:t>
      </w:r>
      <w:r w:rsidRPr="009414FF">
        <w:rPr>
          <w:rFonts w:ascii="Arial" w:hAnsi="Arial" w:cs="Arial" w:hint="eastAsia"/>
          <w:b/>
          <w:bCs/>
          <w:sz w:val="22"/>
          <w:szCs w:val="22"/>
        </w:rPr>
        <w:t>USA</w:t>
      </w:r>
      <w:r w:rsidRPr="009414FF">
        <w:rPr>
          <w:rFonts w:ascii="Arial" w:hAnsi="Arial" w:cs="Arial"/>
          <w:b/>
          <w:bCs/>
          <w:sz w:val="22"/>
          <w:szCs w:val="22"/>
        </w:rPr>
        <w:t xml:space="preserve">, </w:t>
      </w:r>
      <w:r w:rsidRPr="009414FF">
        <w:rPr>
          <w:rFonts w:ascii="Arial" w:hAnsi="Arial" w:cs="Arial" w:hint="eastAsia"/>
          <w:b/>
          <w:bCs/>
          <w:sz w:val="22"/>
          <w:szCs w:val="22"/>
        </w:rPr>
        <w:t>1</w:t>
      </w:r>
      <w:r w:rsidRPr="009414FF">
        <w:rPr>
          <w:rFonts w:ascii="Arial" w:eastAsia="MS Mincho" w:hAnsi="Arial" w:cs="Arial" w:hint="eastAsia"/>
          <w:b/>
          <w:bCs/>
          <w:sz w:val="22"/>
          <w:szCs w:val="22"/>
          <w:lang w:eastAsia="ja-JP"/>
        </w:rPr>
        <w:t>6</w:t>
      </w:r>
      <w:r w:rsidRPr="009414FF">
        <w:rPr>
          <w:rFonts w:ascii="Arial" w:hAnsi="Arial" w:cs="Arial" w:hint="eastAsia"/>
          <w:b/>
          <w:bCs/>
          <w:sz w:val="22"/>
          <w:szCs w:val="22"/>
          <w:vertAlign w:val="superscript"/>
        </w:rPr>
        <w:t>th</w:t>
      </w:r>
      <w:r w:rsidRPr="009414FF">
        <w:rPr>
          <w:rFonts w:ascii="Arial" w:hAnsi="Arial" w:cs="Arial" w:hint="eastAsia"/>
          <w:b/>
          <w:bCs/>
          <w:sz w:val="22"/>
          <w:szCs w:val="22"/>
        </w:rPr>
        <w:t xml:space="preserve"> </w:t>
      </w:r>
      <w:r w:rsidRPr="009414FF">
        <w:rPr>
          <w:rFonts w:ascii="Arial" w:hAnsi="Arial" w:cs="Arial"/>
          <w:b/>
          <w:bCs/>
          <w:sz w:val="22"/>
          <w:szCs w:val="22"/>
        </w:rPr>
        <w:t xml:space="preserve">- </w:t>
      </w:r>
      <w:r w:rsidRPr="009414FF">
        <w:rPr>
          <w:rFonts w:ascii="Arial" w:eastAsia="MS Mincho" w:hAnsi="Arial" w:cs="Arial" w:hint="eastAsia"/>
          <w:b/>
          <w:bCs/>
          <w:sz w:val="22"/>
          <w:szCs w:val="22"/>
          <w:lang w:eastAsia="ja-JP"/>
        </w:rPr>
        <w:t>20</w:t>
      </w:r>
      <w:r w:rsidRPr="009414FF">
        <w:rPr>
          <w:rFonts w:ascii="Arial" w:hAnsi="Arial" w:cs="Arial"/>
          <w:b/>
          <w:bCs/>
          <w:sz w:val="22"/>
          <w:szCs w:val="22"/>
          <w:vertAlign w:val="superscript"/>
        </w:rPr>
        <w:t>th</w:t>
      </w:r>
      <w:r w:rsidRPr="009414FF">
        <w:rPr>
          <w:rFonts w:ascii="Arial" w:hAnsi="Arial" w:cs="Arial"/>
          <w:b/>
          <w:bCs/>
          <w:sz w:val="22"/>
          <w:szCs w:val="22"/>
        </w:rPr>
        <w:t xml:space="preserve"> </w:t>
      </w:r>
      <w:r w:rsidRPr="009414FF">
        <w:rPr>
          <w:rFonts w:ascii="Arial" w:eastAsia="MS Mincho" w:hAnsi="Arial" w:cs="Arial" w:hint="eastAsia"/>
          <w:b/>
          <w:bCs/>
          <w:sz w:val="22"/>
          <w:szCs w:val="22"/>
          <w:lang w:eastAsia="ja-JP"/>
        </w:rPr>
        <w:t>January</w:t>
      </w:r>
      <w:r w:rsidRPr="009414FF">
        <w:rPr>
          <w:rFonts w:ascii="Arial" w:hAnsi="Arial" w:cs="Arial"/>
          <w:b/>
          <w:bCs/>
          <w:sz w:val="22"/>
          <w:szCs w:val="22"/>
        </w:rPr>
        <w:t xml:space="preserve"> 201</w:t>
      </w:r>
      <w:r w:rsidRPr="009414FF">
        <w:rPr>
          <w:rFonts w:ascii="Arial" w:eastAsia="MS Mincho" w:hAnsi="Arial" w:cs="Arial" w:hint="eastAsia"/>
          <w:b/>
          <w:bCs/>
          <w:sz w:val="22"/>
          <w:szCs w:val="22"/>
          <w:lang w:eastAsia="ja-JP"/>
        </w:rPr>
        <w:t>7</w:t>
      </w:r>
    </w:p>
    <w:p w:rsidR="00DD29F6" w:rsidRPr="0083211D" w:rsidRDefault="00DD29F6">
      <w:pPr>
        <w:pStyle w:val="Header"/>
        <w:rPr>
          <w:rFonts w:eastAsia="SimSun"/>
          <w:bCs/>
          <w:color w:val="auto"/>
          <w:sz w:val="22"/>
          <w:szCs w:val="22"/>
          <w:lang w:eastAsia="zh-CN"/>
        </w:rPr>
      </w:pPr>
    </w:p>
    <w:p w:rsidR="00DD29F6" w:rsidRDefault="00F262EC">
      <w:pPr>
        <w:pStyle w:val="Header"/>
        <w:tabs>
          <w:tab w:val="clear" w:pos="4536"/>
          <w:tab w:val="left" w:pos="1800"/>
        </w:tabs>
        <w:ind w:left="1800" w:hanging="1800"/>
      </w:pPr>
      <w:r>
        <w:rPr>
          <w:color w:val="auto"/>
          <w:sz w:val="22"/>
          <w:szCs w:val="22"/>
        </w:rPr>
        <w:t>Source:</w:t>
      </w:r>
      <w:r>
        <w:rPr>
          <w:color w:val="auto"/>
          <w:sz w:val="22"/>
          <w:szCs w:val="22"/>
        </w:rPr>
        <w:tab/>
      </w:r>
      <w:r>
        <w:rPr>
          <w:rFonts w:eastAsia="SimSun"/>
          <w:color w:val="auto"/>
          <w:sz w:val="22"/>
          <w:szCs w:val="22"/>
          <w:lang w:eastAsia="zh-CN"/>
        </w:rPr>
        <w:t>CATT</w:t>
      </w:r>
    </w:p>
    <w:p w:rsidR="00DD29F6" w:rsidRDefault="00F262EC">
      <w:pPr>
        <w:pStyle w:val="Header"/>
        <w:tabs>
          <w:tab w:val="clear" w:pos="4536"/>
          <w:tab w:val="left" w:pos="1800"/>
        </w:tabs>
      </w:pPr>
      <w:r>
        <w:rPr>
          <w:color w:val="auto"/>
          <w:sz w:val="22"/>
          <w:szCs w:val="22"/>
        </w:rPr>
        <w:t>Title:</w:t>
      </w:r>
      <w:bookmarkStart w:id="0" w:name="Title"/>
      <w:bookmarkEnd w:id="0"/>
      <w:r>
        <w:rPr>
          <w:color w:val="auto"/>
          <w:sz w:val="22"/>
          <w:szCs w:val="22"/>
        </w:rPr>
        <w:tab/>
      </w:r>
      <w:r w:rsidR="006507A4">
        <w:rPr>
          <w:rFonts w:eastAsia="SimSun" w:hint="eastAsia"/>
          <w:color w:val="auto"/>
          <w:sz w:val="22"/>
          <w:szCs w:val="22"/>
          <w:lang w:eastAsia="zh-CN"/>
        </w:rPr>
        <w:t xml:space="preserve">NR </w:t>
      </w:r>
      <w:r w:rsidR="00CD5B29">
        <w:rPr>
          <w:rFonts w:eastAsia="SimSun"/>
          <w:color w:val="auto"/>
          <w:sz w:val="22"/>
          <w:szCs w:val="22"/>
          <w:lang w:eastAsia="zh-CN"/>
        </w:rPr>
        <w:t>S</w:t>
      </w:r>
      <w:r w:rsidR="000D4121">
        <w:rPr>
          <w:rFonts w:eastAsia="SimSun" w:hint="eastAsia"/>
          <w:color w:val="auto"/>
          <w:sz w:val="22"/>
          <w:szCs w:val="22"/>
          <w:lang w:eastAsia="zh-CN"/>
        </w:rPr>
        <w:t xml:space="preserve">cheduling and </w:t>
      </w:r>
      <w:r w:rsidR="006507A4">
        <w:rPr>
          <w:rFonts w:eastAsia="SimSun" w:hint="eastAsia"/>
          <w:color w:val="auto"/>
          <w:sz w:val="22"/>
          <w:szCs w:val="22"/>
          <w:lang w:eastAsia="zh-CN"/>
        </w:rPr>
        <w:t>HARQ operation</w:t>
      </w:r>
    </w:p>
    <w:p w:rsidR="00DD29F6" w:rsidRDefault="00F262EC">
      <w:pPr>
        <w:pStyle w:val="Header"/>
        <w:tabs>
          <w:tab w:val="clear" w:pos="4536"/>
          <w:tab w:val="left" w:pos="1800"/>
        </w:tabs>
      </w:pPr>
      <w:r>
        <w:rPr>
          <w:color w:val="auto"/>
          <w:sz w:val="22"/>
          <w:szCs w:val="22"/>
        </w:rPr>
        <w:t>Agenda Item:</w:t>
      </w:r>
      <w:r>
        <w:rPr>
          <w:color w:val="auto"/>
          <w:sz w:val="22"/>
          <w:szCs w:val="22"/>
        </w:rPr>
        <w:tab/>
      </w:r>
      <w:r w:rsidR="009414FF">
        <w:rPr>
          <w:rFonts w:eastAsia="SimSun" w:hint="eastAsia"/>
          <w:color w:val="auto"/>
          <w:sz w:val="22"/>
          <w:szCs w:val="22"/>
          <w:lang w:eastAsia="zh-CN"/>
        </w:rPr>
        <w:t>5</w:t>
      </w:r>
      <w:r>
        <w:rPr>
          <w:rFonts w:eastAsia="SimSun"/>
          <w:color w:val="auto"/>
          <w:sz w:val="22"/>
          <w:szCs w:val="22"/>
          <w:lang w:eastAsia="zh-CN"/>
        </w:rPr>
        <w:t>.</w:t>
      </w:r>
      <w:r w:rsidR="00C21762">
        <w:rPr>
          <w:rFonts w:eastAsia="SimSun" w:hint="eastAsia"/>
          <w:color w:val="auto"/>
          <w:sz w:val="22"/>
          <w:szCs w:val="22"/>
          <w:lang w:eastAsia="zh-CN"/>
        </w:rPr>
        <w:t>1.</w:t>
      </w:r>
      <w:r w:rsidR="009414FF">
        <w:rPr>
          <w:rFonts w:eastAsia="SimSun" w:hint="eastAsia"/>
          <w:color w:val="auto"/>
          <w:sz w:val="22"/>
          <w:szCs w:val="22"/>
          <w:lang w:eastAsia="zh-CN"/>
        </w:rPr>
        <w:t>3</w:t>
      </w:r>
      <w:r w:rsidR="00C21762">
        <w:rPr>
          <w:rFonts w:eastAsia="SimSun" w:hint="eastAsia"/>
          <w:color w:val="auto"/>
          <w:sz w:val="22"/>
          <w:szCs w:val="22"/>
          <w:lang w:eastAsia="zh-CN"/>
        </w:rPr>
        <w:t>.3</w:t>
      </w:r>
    </w:p>
    <w:p w:rsidR="00DD29F6" w:rsidRDefault="00F262EC">
      <w:pPr>
        <w:pStyle w:val="Header"/>
        <w:tabs>
          <w:tab w:val="left" w:pos="1800"/>
        </w:tabs>
      </w:pPr>
      <w:r>
        <w:rPr>
          <w:color w:val="auto"/>
          <w:sz w:val="22"/>
          <w:szCs w:val="22"/>
        </w:rPr>
        <w:t>Document for:</w:t>
      </w:r>
      <w:r>
        <w:rPr>
          <w:color w:val="auto"/>
          <w:sz w:val="22"/>
          <w:szCs w:val="22"/>
        </w:rPr>
        <w:tab/>
        <w:t>Discussio</w:t>
      </w:r>
      <w:r>
        <w:rPr>
          <w:rFonts w:eastAsia="SimSun"/>
          <w:color w:val="auto"/>
          <w:sz w:val="22"/>
          <w:szCs w:val="22"/>
          <w:lang w:eastAsia="zh-CN"/>
        </w:rPr>
        <w:t>n and Decision</w:t>
      </w:r>
    </w:p>
    <w:p w:rsidR="00DD29F6" w:rsidRDefault="00DD29F6">
      <w:pPr>
        <w:pBdr>
          <w:bottom w:val="single" w:sz="4" w:space="1" w:color="000000"/>
        </w:pBdr>
        <w:tabs>
          <w:tab w:val="left" w:pos="2552"/>
        </w:tabs>
        <w:spacing w:before="120" w:after="120"/>
        <w:jc w:val="both"/>
        <w:rPr>
          <w:rFonts w:eastAsia="SimSun"/>
          <w:lang w:eastAsia="zh-CN"/>
        </w:rPr>
      </w:pPr>
    </w:p>
    <w:p w:rsidR="00DD29F6" w:rsidRDefault="00F262EC">
      <w:pPr>
        <w:pStyle w:val="Heading1"/>
        <w:numPr>
          <w:ilvl w:val="0"/>
          <w:numId w:val="4"/>
        </w:numPr>
        <w:spacing w:before="120"/>
        <w:jc w:val="both"/>
      </w:pPr>
      <w:r>
        <w:t>Introduction</w:t>
      </w:r>
    </w:p>
    <w:p w:rsidR="00052227" w:rsidRPr="0045034A" w:rsidRDefault="0088300C" w:rsidP="00052227">
      <w:pPr>
        <w:jc w:val="both"/>
        <w:rPr>
          <w:szCs w:val="20"/>
        </w:rPr>
      </w:pPr>
      <w:r>
        <w:rPr>
          <w:szCs w:val="20"/>
          <w:lang w:eastAsia="zh-CN"/>
        </w:rPr>
        <w:t xml:space="preserve">At the </w:t>
      </w:r>
      <w:r w:rsidR="00052227" w:rsidRPr="0045034A">
        <w:rPr>
          <w:szCs w:val="20"/>
          <w:lang w:eastAsia="zh-CN"/>
        </w:rPr>
        <w:t>RAN1#8</w:t>
      </w:r>
      <w:r w:rsidR="00052227">
        <w:rPr>
          <w:rFonts w:eastAsia="SimSun" w:hint="eastAsia"/>
          <w:szCs w:val="20"/>
          <w:lang w:eastAsia="zh-CN"/>
        </w:rPr>
        <w:t>6</w:t>
      </w:r>
      <w:r w:rsidR="00375ECB">
        <w:rPr>
          <w:rFonts w:eastAsia="SimSun" w:hint="eastAsia"/>
          <w:szCs w:val="20"/>
          <w:lang w:eastAsia="zh-CN"/>
        </w:rPr>
        <w:t>bis</w:t>
      </w:r>
      <w:r w:rsidR="00052227" w:rsidRPr="0045034A">
        <w:rPr>
          <w:szCs w:val="20"/>
          <w:lang w:eastAsia="zh-CN"/>
        </w:rPr>
        <w:t xml:space="preserve"> meeting</w:t>
      </w:r>
      <w:r w:rsidR="00052227" w:rsidRPr="0045034A">
        <w:rPr>
          <w:rFonts w:eastAsia="SimSun" w:hint="eastAsia"/>
          <w:szCs w:val="20"/>
          <w:lang w:eastAsia="zh-CN"/>
        </w:rPr>
        <w:t xml:space="preserve"> [1]</w:t>
      </w:r>
      <w:r w:rsidR="00052227" w:rsidRPr="0045034A">
        <w:rPr>
          <w:szCs w:val="20"/>
          <w:lang w:eastAsia="zh-CN"/>
        </w:rPr>
        <w:t xml:space="preserve">, </w:t>
      </w:r>
      <w:r w:rsidR="00052227">
        <w:rPr>
          <w:rFonts w:eastAsia="SimSun" w:hint="eastAsia"/>
          <w:szCs w:val="20"/>
          <w:lang w:val="en-GB" w:eastAsia="zh-CN"/>
        </w:rPr>
        <w:t>several issues</w:t>
      </w:r>
      <w:r w:rsidR="00052227" w:rsidRPr="0045034A">
        <w:rPr>
          <w:szCs w:val="20"/>
          <w:lang w:val="en-GB" w:eastAsia="zh-CN"/>
        </w:rPr>
        <w:t xml:space="preserve"> </w:t>
      </w:r>
      <w:r w:rsidR="00052227" w:rsidRPr="0045034A">
        <w:rPr>
          <w:rFonts w:eastAsia="SimSun"/>
          <w:szCs w:val="20"/>
          <w:lang w:eastAsia="zh-CN"/>
        </w:rPr>
        <w:t>were</w:t>
      </w:r>
      <w:r w:rsidR="00052227" w:rsidRPr="0045034A">
        <w:rPr>
          <w:szCs w:val="20"/>
          <w:lang w:eastAsia="zh-CN"/>
        </w:rPr>
        <w:t xml:space="preserve"> discussed</w:t>
      </w:r>
      <w:r w:rsidR="00052227" w:rsidRPr="0045034A">
        <w:rPr>
          <w:rFonts w:eastAsia="SimSun" w:hint="eastAsia"/>
          <w:szCs w:val="20"/>
          <w:lang w:eastAsia="zh-CN"/>
        </w:rPr>
        <w:t xml:space="preserve"> </w:t>
      </w:r>
      <w:r>
        <w:rPr>
          <w:rFonts w:eastAsia="SimSun"/>
          <w:szCs w:val="20"/>
          <w:lang w:eastAsia="zh-CN"/>
        </w:rPr>
        <w:t xml:space="preserve">for NR </w:t>
      </w:r>
      <w:r w:rsidR="00A70699">
        <w:rPr>
          <w:rFonts w:eastAsia="SimSun" w:hint="eastAsia"/>
          <w:szCs w:val="20"/>
          <w:lang w:eastAsia="zh-CN"/>
        </w:rPr>
        <w:t>HARQ</w:t>
      </w:r>
      <w:r>
        <w:rPr>
          <w:rFonts w:eastAsia="SimSun"/>
          <w:szCs w:val="20"/>
          <w:lang w:eastAsia="zh-CN"/>
        </w:rPr>
        <w:t xml:space="preserve"> and </w:t>
      </w:r>
      <w:r w:rsidR="00A70699">
        <w:rPr>
          <w:rFonts w:eastAsia="SimSun" w:hint="eastAsia"/>
          <w:szCs w:val="20"/>
          <w:lang w:eastAsia="zh-CN"/>
        </w:rPr>
        <w:t>scheduling procedure</w:t>
      </w:r>
      <w:r>
        <w:rPr>
          <w:rFonts w:eastAsia="SimSun"/>
          <w:szCs w:val="20"/>
          <w:lang w:eastAsia="zh-CN"/>
        </w:rPr>
        <w:t xml:space="preserve">s. The </w:t>
      </w:r>
      <w:r w:rsidR="00052227" w:rsidRPr="0045034A">
        <w:rPr>
          <w:szCs w:val="20"/>
          <w:lang w:val="en-GB" w:eastAsia="zh-CN"/>
        </w:rPr>
        <w:t xml:space="preserve">following </w:t>
      </w:r>
      <w:r>
        <w:rPr>
          <w:szCs w:val="20"/>
          <w:lang w:val="en-GB" w:eastAsia="zh-CN"/>
        </w:rPr>
        <w:t>details</w:t>
      </w:r>
      <w:r w:rsidRPr="0045034A">
        <w:rPr>
          <w:szCs w:val="20"/>
          <w:lang w:val="en-GB" w:eastAsia="zh-CN"/>
        </w:rPr>
        <w:t xml:space="preserve"> </w:t>
      </w:r>
      <w:r w:rsidR="00052227" w:rsidRPr="0045034A">
        <w:rPr>
          <w:rFonts w:eastAsia="SimSun" w:hint="eastAsia"/>
          <w:szCs w:val="20"/>
          <w:lang w:val="en-GB" w:eastAsia="zh-CN"/>
        </w:rPr>
        <w:t>were</w:t>
      </w:r>
      <w:r w:rsidR="00052227" w:rsidRPr="0045034A">
        <w:rPr>
          <w:szCs w:val="20"/>
          <w:lang w:val="en-GB" w:eastAsia="zh-CN"/>
        </w:rPr>
        <w:t xml:space="preserve"> agreed</w:t>
      </w:r>
      <w:r w:rsidR="00052227" w:rsidRPr="0045034A">
        <w:rPr>
          <w:szCs w:val="20"/>
          <w:lang w:eastAsia="zh-CN"/>
        </w:rPr>
        <w:t>:</w:t>
      </w:r>
    </w:p>
    <w:p w:rsidR="000D4121" w:rsidRPr="00A91547" w:rsidRDefault="000D4121" w:rsidP="000D4121">
      <w:pPr>
        <w:rPr>
          <w:rFonts w:eastAsia="MS Mincho"/>
          <w:b/>
          <w:i/>
          <w:sz w:val="18"/>
          <w:szCs w:val="18"/>
          <w:u w:val="single"/>
          <w:lang w:eastAsia="ja-JP"/>
        </w:rPr>
      </w:pPr>
      <w:r w:rsidRPr="00A91547">
        <w:rPr>
          <w:rFonts w:eastAsia="MS Mincho" w:hint="eastAsia"/>
          <w:b/>
          <w:i/>
          <w:sz w:val="18"/>
          <w:szCs w:val="18"/>
          <w:highlight w:val="green"/>
          <w:u w:val="single"/>
          <w:lang w:eastAsia="ja-JP"/>
        </w:rPr>
        <w:t>Agreements:</w:t>
      </w:r>
    </w:p>
    <w:p w:rsidR="000D4121" w:rsidRPr="00A91547" w:rsidRDefault="000D4121" w:rsidP="000D4121">
      <w:pPr>
        <w:numPr>
          <w:ilvl w:val="0"/>
          <w:numId w:val="38"/>
        </w:numPr>
        <w:suppressAutoHyphens w:val="0"/>
        <w:autoSpaceDN/>
        <w:textAlignment w:val="auto"/>
        <w:rPr>
          <w:rFonts w:eastAsia="MS Mincho"/>
          <w:i/>
          <w:sz w:val="18"/>
          <w:szCs w:val="18"/>
          <w:lang w:eastAsia="ja-JP"/>
        </w:rPr>
      </w:pPr>
      <w:r w:rsidRPr="00A91547">
        <w:rPr>
          <w:rFonts w:eastAsia="MS Mincho" w:hint="eastAsia"/>
          <w:i/>
          <w:sz w:val="18"/>
          <w:szCs w:val="18"/>
          <w:lang w:eastAsia="ja-JP"/>
        </w:rPr>
        <w:t>S</w:t>
      </w:r>
      <w:r w:rsidRPr="00A91547">
        <w:rPr>
          <w:rFonts w:eastAsia="MS Mincho"/>
          <w:i/>
          <w:sz w:val="18"/>
          <w:szCs w:val="18"/>
          <w:lang w:eastAsia="ja-JP"/>
        </w:rPr>
        <w:t xml:space="preserve">lot aggregation is </w:t>
      </w:r>
      <w:r w:rsidRPr="00A91547">
        <w:rPr>
          <w:rFonts w:eastAsia="MS Mincho" w:hint="eastAsia"/>
          <w:i/>
          <w:sz w:val="18"/>
          <w:szCs w:val="18"/>
          <w:lang w:eastAsia="ja-JP"/>
        </w:rPr>
        <w:t>supported</w:t>
      </w:r>
    </w:p>
    <w:p w:rsidR="000D4121" w:rsidRPr="00A91547" w:rsidRDefault="000D4121" w:rsidP="000D4121">
      <w:pPr>
        <w:numPr>
          <w:ilvl w:val="0"/>
          <w:numId w:val="38"/>
        </w:numPr>
        <w:suppressAutoHyphens w:val="0"/>
        <w:autoSpaceDN/>
        <w:textAlignment w:val="auto"/>
        <w:rPr>
          <w:rFonts w:eastAsia="MS Mincho"/>
          <w:i/>
          <w:sz w:val="18"/>
          <w:szCs w:val="18"/>
          <w:lang w:eastAsia="ja-JP"/>
        </w:rPr>
      </w:pPr>
      <w:r w:rsidRPr="00A91547">
        <w:rPr>
          <w:rFonts w:eastAsia="MS Mincho" w:hint="eastAsia"/>
          <w:i/>
          <w:sz w:val="18"/>
          <w:szCs w:val="18"/>
          <w:lang w:eastAsia="ja-JP"/>
        </w:rPr>
        <w:t xml:space="preserve">Data transmission can be scheduled to </w:t>
      </w:r>
      <w:r w:rsidRPr="00A91547">
        <w:rPr>
          <w:rFonts w:eastAsia="MS Mincho"/>
          <w:i/>
          <w:sz w:val="18"/>
          <w:szCs w:val="18"/>
          <w:lang w:eastAsia="ja-JP"/>
        </w:rPr>
        <w:t>span</w:t>
      </w:r>
      <w:r w:rsidRPr="00A91547">
        <w:rPr>
          <w:rFonts w:eastAsia="MS Mincho" w:hint="eastAsia"/>
          <w:i/>
          <w:sz w:val="18"/>
          <w:szCs w:val="18"/>
          <w:lang w:eastAsia="ja-JP"/>
        </w:rPr>
        <w:t xml:space="preserve"> one or multiple slots</w:t>
      </w:r>
    </w:p>
    <w:p w:rsidR="000D4121" w:rsidRPr="00A91547" w:rsidRDefault="000D4121" w:rsidP="000D4121">
      <w:pPr>
        <w:numPr>
          <w:ilvl w:val="0"/>
          <w:numId w:val="39"/>
        </w:numPr>
        <w:suppressAutoHyphens w:val="0"/>
        <w:autoSpaceDN/>
        <w:textAlignment w:val="auto"/>
        <w:rPr>
          <w:rFonts w:eastAsia="MS Mincho"/>
          <w:i/>
          <w:sz w:val="18"/>
          <w:szCs w:val="18"/>
        </w:rPr>
      </w:pPr>
      <w:r w:rsidRPr="00A91547">
        <w:rPr>
          <w:rFonts w:eastAsia="MS Mincho" w:hint="eastAsia"/>
          <w:i/>
          <w:sz w:val="18"/>
          <w:szCs w:val="18"/>
        </w:rPr>
        <w:t xml:space="preserve">NR supports </w:t>
      </w:r>
      <w:r w:rsidRPr="00A91547">
        <w:rPr>
          <w:rFonts w:eastAsia="MS Mincho"/>
          <w:i/>
          <w:sz w:val="18"/>
          <w:szCs w:val="18"/>
        </w:rPr>
        <w:t xml:space="preserve">at least </w:t>
      </w:r>
      <w:r w:rsidRPr="00A91547">
        <w:rPr>
          <w:rFonts w:eastAsia="MS Mincho" w:hint="eastAsia"/>
          <w:i/>
          <w:sz w:val="18"/>
          <w:szCs w:val="18"/>
        </w:rPr>
        <w:t>same-slot and cross-slot scheduling for DL</w:t>
      </w:r>
      <w:r w:rsidRPr="00A91547">
        <w:rPr>
          <w:rFonts w:eastAsia="MS Mincho"/>
          <w:i/>
          <w:sz w:val="18"/>
          <w:szCs w:val="18"/>
        </w:rPr>
        <w:t>.</w:t>
      </w:r>
    </w:p>
    <w:p w:rsidR="000D4121" w:rsidRPr="00A91547" w:rsidRDefault="000D4121" w:rsidP="000D4121">
      <w:pPr>
        <w:numPr>
          <w:ilvl w:val="1"/>
          <w:numId w:val="39"/>
        </w:numPr>
        <w:suppressAutoHyphens w:val="0"/>
        <w:autoSpaceDN/>
        <w:textAlignment w:val="auto"/>
        <w:rPr>
          <w:rFonts w:eastAsia="MS Mincho"/>
          <w:i/>
          <w:sz w:val="18"/>
          <w:szCs w:val="18"/>
        </w:rPr>
      </w:pPr>
      <w:r w:rsidRPr="00A91547">
        <w:rPr>
          <w:rFonts w:eastAsia="MS Mincho"/>
          <w:i/>
          <w:sz w:val="18"/>
          <w:szCs w:val="18"/>
        </w:rPr>
        <w:t>Note: it is already agreed that NR supports same-slot and cross-slot scheduling for UL.</w:t>
      </w:r>
    </w:p>
    <w:p w:rsidR="001672E5" w:rsidRPr="00A91547" w:rsidRDefault="001672E5" w:rsidP="001672E5">
      <w:pPr>
        <w:widowControl w:val="0"/>
        <w:suppressAutoHyphens w:val="0"/>
        <w:autoSpaceDN/>
        <w:jc w:val="both"/>
        <w:textAlignment w:val="auto"/>
        <w:rPr>
          <w:b/>
          <w:i/>
          <w:sz w:val="18"/>
          <w:szCs w:val="18"/>
          <w:u w:val="single"/>
        </w:rPr>
      </w:pPr>
    </w:p>
    <w:p w:rsidR="00A70699" w:rsidRPr="00A91547" w:rsidRDefault="00A70699" w:rsidP="00A70699">
      <w:pPr>
        <w:widowControl w:val="0"/>
        <w:numPr>
          <w:ilvl w:val="0"/>
          <w:numId w:val="32"/>
        </w:numPr>
        <w:suppressAutoHyphens w:val="0"/>
        <w:autoSpaceDN/>
        <w:jc w:val="both"/>
        <w:textAlignment w:val="auto"/>
        <w:rPr>
          <w:i/>
          <w:sz w:val="18"/>
          <w:szCs w:val="18"/>
        </w:rPr>
      </w:pPr>
      <w:r w:rsidRPr="00A91547">
        <w:rPr>
          <w:i/>
          <w:sz w:val="18"/>
          <w:szCs w:val="18"/>
        </w:rPr>
        <w:t>Study how to meet RAN requirements on latency and reliability using at least one HARQ retransmission for DL d</w:t>
      </w:r>
      <w:r w:rsidRPr="00A91547">
        <w:rPr>
          <w:i/>
          <w:sz w:val="18"/>
          <w:szCs w:val="18"/>
        </w:rPr>
        <w:t>a</w:t>
      </w:r>
      <w:r w:rsidRPr="00A91547">
        <w:rPr>
          <w:i/>
          <w:sz w:val="18"/>
          <w:szCs w:val="18"/>
        </w:rPr>
        <w:t>ta and UL data</w:t>
      </w:r>
    </w:p>
    <w:p w:rsidR="00A70699" w:rsidRPr="00A91547" w:rsidRDefault="00A70699" w:rsidP="00A70699">
      <w:pPr>
        <w:widowControl w:val="0"/>
        <w:numPr>
          <w:ilvl w:val="1"/>
          <w:numId w:val="32"/>
        </w:numPr>
        <w:suppressAutoHyphens w:val="0"/>
        <w:autoSpaceDN/>
        <w:jc w:val="both"/>
        <w:textAlignment w:val="auto"/>
        <w:rPr>
          <w:i/>
          <w:sz w:val="18"/>
          <w:szCs w:val="18"/>
        </w:rPr>
      </w:pPr>
      <w:r w:rsidRPr="00A91547">
        <w:rPr>
          <w:i/>
          <w:sz w:val="18"/>
          <w:szCs w:val="18"/>
        </w:rPr>
        <w:t>Further study TTI duration and achievable latency based on at least one retransmission</w:t>
      </w:r>
    </w:p>
    <w:p w:rsidR="00A70699" w:rsidRPr="00A91547" w:rsidRDefault="00A70699" w:rsidP="00A70699">
      <w:pPr>
        <w:widowControl w:val="0"/>
        <w:numPr>
          <w:ilvl w:val="1"/>
          <w:numId w:val="32"/>
        </w:numPr>
        <w:suppressAutoHyphens w:val="0"/>
        <w:autoSpaceDN/>
        <w:jc w:val="both"/>
        <w:textAlignment w:val="auto"/>
        <w:rPr>
          <w:i/>
          <w:sz w:val="18"/>
          <w:szCs w:val="18"/>
        </w:rPr>
      </w:pPr>
      <w:r w:rsidRPr="00A91547">
        <w:rPr>
          <w:i/>
          <w:sz w:val="18"/>
          <w:szCs w:val="18"/>
        </w:rPr>
        <w:t>Further study details of HARQ operation in DL and UL taking into account reliability of overall HARQ signaling procedure (control, data and feedback channels)</w:t>
      </w:r>
    </w:p>
    <w:p w:rsidR="00A70699" w:rsidRPr="00A91547" w:rsidRDefault="00A70699" w:rsidP="00A70699">
      <w:pPr>
        <w:widowControl w:val="0"/>
        <w:numPr>
          <w:ilvl w:val="0"/>
          <w:numId w:val="32"/>
        </w:numPr>
        <w:suppressAutoHyphens w:val="0"/>
        <w:autoSpaceDN/>
        <w:jc w:val="both"/>
        <w:textAlignment w:val="auto"/>
        <w:rPr>
          <w:i/>
          <w:sz w:val="18"/>
          <w:szCs w:val="18"/>
        </w:rPr>
      </w:pPr>
      <w:r w:rsidRPr="00A91547">
        <w:rPr>
          <w:i/>
          <w:sz w:val="18"/>
          <w:szCs w:val="18"/>
        </w:rPr>
        <w:t>This does not preclude studying single transmission to meet the RAN requirements on latency and reliability</w:t>
      </w:r>
    </w:p>
    <w:p w:rsidR="00A70699" w:rsidRPr="00A91547" w:rsidRDefault="00A70699" w:rsidP="00A70699">
      <w:pPr>
        <w:numPr>
          <w:ilvl w:val="0"/>
          <w:numId w:val="33"/>
        </w:numPr>
        <w:suppressAutoHyphens w:val="0"/>
        <w:autoSpaceDN/>
        <w:textAlignment w:val="auto"/>
        <w:rPr>
          <w:rFonts w:eastAsia="MS Mincho"/>
          <w:i/>
          <w:sz w:val="18"/>
          <w:szCs w:val="18"/>
          <w:lang w:eastAsia="ja-JP"/>
        </w:rPr>
      </w:pPr>
      <w:r w:rsidRPr="00A91547">
        <w:rPr>
          <w:rFonts w:eastAsia="MS Mincho" w:hint="eastAsia"/>
          <w:i/>
          <w:sz w:val="18"/>
          <w:szCs w:val="18"/>
          <w:lang w:eastAsia="ja-JP"/>
        </w:rPr>
        <w:t>NR s</w:t>
      </w:r>
      <w:r w:rsidRPr="00A91547">
        <w:rPr>
          <w:rFonts w:eastAsia="MS Mincho"/>
          <w:i/>
          <w:sz w:val="18"/>
          <w:szCs w:val="18"/>
          <w:lang w:eastAsia="ja-JP"/>
        </w:rPr>
        <w:t>upport</w:t>
      </w:r>
      <w:r w:rsidRPr="00A91547">
        <w:rPr>
          <w:rFonts w:eastAsia="MS Mincho" w:hint="eastAsia"/>
          <w:i/>
          <w:sz w:val="18"/>
          <w:szCs w:val="18"/>
          <w:lang w:eastAsia="ja-JP"/>
        </w:rPr>
        <w:t>s</w:t>
      </w:r>
      <w:r w:rsidRPr="00A91547">
        <w:rPr>
          <w:rFonts w:eastAsia="MS Mincho"/>
          <w:i/>
          <w:sz w:val="18"/>
          <w:szCs w:val="18"/>
          <w:lang w:eastAsia="ja-JP"/>
        </w:rPr>
        <w:t xml:space="preserve"> </w:t>
      </w:r>
      <w:r w:rsidRPr="00A91547">
        <w:rPr>
          <w:rFonts w:eastAsia="MS Mincho" w:hint="eastAsia"/>
          <w:i/>
          <w:sz w:val="18"/>
          <w:szCs w:val="18"/>
          <w:lang w:eastAsia="ja-JP"/>
        </w:rPr>
        <w:t xml:space="preserve">operation of more than one </w:t>
      </w:r>
      <w:r w:rsidRPr="00A91547">
        <w:rPr>
          <w:rFonts w:eastAsia="MS Mincho"/>
          <w:i/>
          <w:sz w:val="18"/>
          <w:szCs w:val="18"/>
          <w:lang w:eastAsia="ja-JP"/>
        </w:rPr>
        <w:t>DL HARQ processes</w:t>
      </w:r>
      <w:r w:rsidRPr="00A91547">
        <w:rPr>
          <w:rFonts w:eastAsia="MS Mincho" w:hint="eastAsia"/>
          <w:i/>
          <w:sz w:val="18"/>
          <w:szCs w:val="18"/>
          <w:lang w:eastAsia="ja-JP"/>
        </w:rPr>
        <w:t xml:space="preserve"> for a given UE</w:t>
      </w:r>
    </w:p>
    <w:p w:rsidR="00A70699" w:rsidRPr="00A91547" w:rsidRDefault="00A70699" w:rsidP="00A70699">
      <w:pPr>
        <w:numPr>
          <w:ilvl w:val="0"/>
          <w:numId w:val="33"/>
        </w:numPr>
        <w:suppressAutoHyphens w:val="0"/>
        <w:autoSpaceDN/>
        <w:textAlignment w:val="auto"/>
        <w:rPr>
          <w:rFonts w:eastAsia="MS Mincho"/>
          <w:i/>
          <w:sz w:val="18"/>
          <w:szCs w:val="18"/>
          <w:lang w:eastAsia="ja-JP"/>
        </w:rPr>
      </w:pPr>
      <w:r w:rsidRPr="00A91547">
        <w:rPr>
          <w:rFonts w:eastAsia="MS Mincho" w:hint="eastAsia"/>
          <w:i/>
          <w:sz w:val="18"/>
          <w:szCs w:val="18"/>
          <w:lang w:eastAsia="ja-JP"/>
        </w:rPr>
        <w:t>NR s</w:t>
      </w:r>
      <w:r w:rsidRPr="00A91547">
        <w:rPr>
          <w:rFonts w:eastAsia="MS Mincho"/>
          <w:i/>
          <w:sz w:val="18"/>
          <w:szCs w:val="18"/>
          <w:lang w:eastAsia="ja-JP"/>
        </w:rPr>
        <w:t>upport</w:t>
      </w:r>
      <w:r w:rsidRPr="00A91547">
        <w:rPr>
          <w:rFonts w:eastAsia="MS Mincho" w:hint="eastAsia"/>
          <w:i/>
          <w:sz w:val="18"/>
          <w:szCs w:val="18"/>
          <w:lang w:eastAsia="ja-JP"/>
        </w:rPr>
        <w:t>s</w:t>
      </w:r>
      <w:r w:rsidRPr="00A91547">
        <w:rPr>
          <w:rFonts w:eastAsia="MS Mincho"/>
          <w:i/>
          <w:sz w:val="18"/>
          <w:szCs w:val="18"/>
          <w:lang w:eastAsia="ja-JP"/>
        </w:rPr>
        <w:t xml:space="preserve"> </w:t>
      </w:r>
      <w:r w:rsidRPr="00A91547">
        <w:rPr>
          <w:rFonts w:eastAsia="MS Mincho" w:hint="eastAsia"/>
          <w:i/>
          <w:sz w:val="18"/>
          <w:szCs w:val="18"/>
          <w:lang w:eastAsia="ja-JP"/>
        </w:rPr>
        <w:t xml:space="preserve">operation of more than one </w:t>
      </w:r>
      <w:r w:rsidRPr="00A91547">
        <w:rPr>
          <w:rFonts w:eastAsia="MS Mincho"/>
          <w:i/>
          <w:sz w:val="18"/>
          <w:szCs w:val="18"/>
          <w:lang w:eastAsia="ja-JP"/>
        </w:rPr>
        <w:t>UL HARQ processes</w:t>
      </w:r>
      <w:r w:rsidRPr="00A91547">
        <w:rPr>
          <w:rFonts w:eastAsia="MS Mincho" w:hint="eastAsia"/>
          <w:i/>
          <w:sz w:val="18"/>
          <w:szCs w:val="18"/>
          <w:lang w:eastAsia="ja-JP"/>
        </w:rPr>
        <w:t xml:space="preserve"> for a given UE</w:t>
      </w:r>
    </w:p>
    <w:p w:rsidR="00A70699" w:rsidRPr="00A91547" w:rsidRDefault="00A70699" w:rsidP="00A70699">
      <w:pPr>
        <w:numPr>
          <w:ilvl w:val="0"/>
          <w:numId w:val="33"/>
        </w:numPr>
        <w:suppressAutoHyphens w:val="0"/>
        <w:autoSpaceDN/>
        <w:textAlignment w:val="auto"/>
        <w:rPr>
          <w:rFonts w:eastAsia="MS Mincho"/>
          <w:i/>
          <w:sz w:val="18"/>
          <w:szCs w:val="18"/>
          <w:lang w:eastAsia="ja-JP"/>
        </w:rPr>
      </w:pPr>
      <w:r w:rsidRPr="00A91547">
        <w:rPr>
          <w:rFonts w:eastAsia="MS Mincho" w:hint="eastAsia"/>
          <w:i/>
          <w:sz w:val="18"/>
          <w:szCs w:val="18"/>
          <w:lang w:eastAsia="ja-JP"/>
        </w:rPr>
        <w:t>FFS: URLLC case</w:t>
      </w:r>
    </w:p>
    <w:p w:rsidR="00A70699" w:rsidRPr="00A91547" w:rsidRDefault="00A70699" w:rsidP="00A70699">
      <w:pPr>
        <w:numPr>
          <w:ilvl w:val="0"/>
          <w:numId w:val="33"/>
        </w:numPr>
        <w:suppressAutoHyphens w:val="0"/>
        <w:autoSpaceDN/>
        <w:textAlignment w:val="auto"/>
        <w:rPr>
          <w:rFonts w:eastAsia="MS Mincho"/>
          <w:i/>
          <w:sz w:val="18"/>
          <w:szCs w:val="18"/>
          <w:lang w:eastAsia="ja-JP"/>
        </w:rPr>
      </w:pPr>
      <w:r w:rsidRPr="00A91547">
        <w:rPr>
          <w:rFonts w:eastAsia="MS Mincho" w:hint="eastAsia"/>
          <w:i/>
          <w:sz w:val="18"/>
          <w:szCs w:val="18"/>
          <w:lang w:eastAsia="ja-JP"/>
        </w:rPr>
        <w:t>NR s</w:t>
      </w:r>
      <w:r w:rsidRPr="00A91547">
        <w:rPr>
          <w:rFonts w:eastAsia="MS Mincho"/>
          <w:i/>
          <w:sz w:val="18"/>
          <w:szCs w:val="18"/>
          <w:lang w:eastAsia="ja-JP"/>
        </w:rPr>
        <w:t>upport</w:t>
      </w:r>
      <w:r w:rsidRPr="00A91547">
        <w:rPr>
          <w:rFonts w:eastAsia="MS Mincho" w:hint="eastAsia"/>
          <w:i/>
          <w:sz w:val="18"/>
          <w:szCs w:val="18"/>
          <w:lang w:eastAsia="ja-JP"/>
        </w:rPr>
        <w:t>s</w:t>
      </w:r>
      <w:r w:rsidRPr="00A91547">
        <w:rPr>
          <w:rFonts w:eastAsia="MS Mincho"/>
          <w:i/>
          <w:sz w:val="18"/>
          <w:szCs w:val="18"/>
          <w:lang w:eastAsia="ja-JP"/>
        </w:rPr>
        <w:t xml:space="preserve"> </w:t>
      </w:r>
      <w:r w:rsidRPr="00A91547">
        <w:rPr>
          <w:rFonts w:eastAsia="MS Mincho" w:hint="eastAsia"/>
          <w:i/>
          <w:sz w:val="18"/>
          <w:szCs w:val="18"/>
          <w:lang w:eastAsia="ja-JP"/>
        </w:rPr>
        <w:t xml:space="preserve">operation of one </w:t>
      </w:r>
      <w:r w:rsidRPr="00A91547">
        <w:rPr>
          <w:rFonts w:eastAsia="MS Mincho"/>
          <w:i/>
          <w:sz w:val="18"/>
          <w:szCs w:val="18"/>
          <w:lang w:eastAsia="ja-JP"/>
        </w:rPr>
        <w:t>DL HARQ process</w:t>
      </w:r>
      <w:r w:rsidRPr="00A91547">
        <w:rPr>
          <w:rFonts w:eastAsia="MS Mincho" w:hint="eastAsia"/>
          <w:i/>
          <w:sz w:val="18"/>
          <w:szCs w:val="18"/>
          <w:lang w:eastAsia="ja-JP"/>
        </w:rPr>
        <w:t xml:space="preserve"> for some UEs</w:t>
      </w:r>
    </w:p>
    <w:p w:rsidR="00A70699" w:rsidRPr="00A91547" w:rsidRDefault="00A70699" w:rsidP="00A70699">
      <w:pPr>
        <w:numPr>
          <w:ilvl w:val="0"/>
          <w:numId w:val="33"/>
        </w:numPr>
        <w:suppressAutoHyphens w:val="0"/>
        <w:autoSpaceDN/>
        <w:textAlignment w:val="auto"/>
        <w:rPr>
          <w:rFonts w:eastAsia="MS Mincho"/>
          <w:i/>
          <w:sz w:val="18"/>
          <w:szCs w:val="18"/>
          <w:lang w:eastAsia="ja-JP"/>
        </w:rPr>
      </w:pPr>
      <w:r w:rsidRPr="00A91547">
        <w:rPr>
          <w:rFonts w:eastAsia="MS Mincho" w:hint="eastAsia"/>
          <w:i/>
          <w:sz w:val="18"/>
          <w:szCs w:val="18"/>
          <w:lang w:eastAsia="ja-JP"/>
        </w:rPr>
        <w:t>NR s</w:t>
      </w:r>
      <w:r w:rsidRPr="00A91547">
        <w:rPr>
          <w:rFonts w:eastAsia="MS Mincho"/>
          <w:i/>
          <w:sz w:val="18"/>
          <w:szCs w:val="18"/>
          <w:lang w:eastAsia="ja-JP"/>
        </w:rPr>
        <w:t>upport</w:t>
      </w:r>
      <w:r w:rsidRPr="00A91547">
        <w:rPr>
          <w:rFonts w:eastAsia="MS Mincho" w:hint="eastAsia"/>
          <w:i/>
          <w:sz w:val="18"/>
          <w:szCs w:val="18"/>
          <w:lang w:eastAsia="ja-JP"/>
        </w:rPr>
        <w:t>s</w:t>
      </w:r>
      <w:r w:rsidRPr="00A91547">
        <w:rPr>
          <w:rFonts w:eastAsia="MS Mincho"/>
          <w:i/>
          <w:sz w:val="18"/>
          <w:szCs w:val="18"/>
          <w:lang w:eastAsia="ja-JP"/>
        </w:rPr>
        <w:t xml:space="preserve"> </w:t>
      </w:r>
      <w:r w:rsidRPr="00A91547">
        <w:rPr>
          <w:rFonts w:eastAsia="MS Mincho" w:hint="eastAsia"/>
          <w:i/>
          <w:sz w:val="18"/>
          <w:szCs w:val="18"/>
          <w:lang w:eastAsia="ja-JP"/>
        </w:rPr>
        <w:t xml:space="preserve">operation of one </w:t>
      </w:r>
      <w:r w:rsidRPr="00A91547">
        <w:rPr>
          <w:rFonts w:eastAsia="MS Mincho"/>
          <w:i/>
          <w:sz w:val="18"/>
          <w:szCs w:val="18"/>
          <w:lang w:eastAsia="ja-JP"/>
        </w:rPr>
        <w:t>UL HARQ process</w:t>
      </w:r>
      <w:r w:rsidRPr="00A91547">
        <w:rPr>
          <w:rFonts w:eastAsia="MS Mincho" w:hint="eastAsia"/>
          <w:i/>
          <w:sz w:val="18"/>
          <w:szCs w:val="18"/>
          <w:lang w:eastAsia="ja-JP"/>
        </w:rPr>
        <w:t xml:space="preserve"> for some UEs</w:t>
      </w:r>
    </w:p>
    <w:p w:rsidR="00A70699" w:rsidRPr="00A91547" w:rsidRDefault="00A70699" w:rsidP="00A70699">
      <w:pPr>
        <w:numPr>
          <w:ilvl w:val="0"/>
          <w:numId w:val="33"/>
        </w:numPr>
        <w:suppressAutoHyphens w:val="0"/>
        <w:autoSpaceDN/>
        <w:textAlignment w:val="auto"/>
        <w:rPr>
          <w:rFonts w:eastAsia="MS Mincho"/>
          <w:i/>
          <w:sz w:val="18"/>
          <w:szCs w:val="18"/>
          <w:lang w:eastAsia="ja-JP"/>
        </w:rPr>
      </w:pPr>
      <w:r w:rsidRPr="00A91547">
        <w:rPr>
          <w:rFonts w:eastAsia="MS Mincho" w:hint="eastAsia"/>
          <w:i/>
          <w:sz w:val="18"/>
          <w:szCs w:val="18"/>
          <w:lang w:eastAsia="ja-JP"/>
        </w:rPr>
        <w:t>FFS: Conditions on supporting above 2 bullets</w:t>
      </w:r>
    </w:p>
    <w:p w:rsidR="00A70699" w:rsidRPr="00A91547" w:rsidRDefault="00A70699" w:rsidP="00A70699">
      <w:pPr>
        <w:numPr>
          <w:ilvl w:val="0"/>
          <w:numId w:val="33"/>
        </w:numPr>
        <w:suppressAutoHyphens w:val="0"/>
        <w:autoSpaceDN/>
        <w:textAlignment w:val="auto"/>
        <w:rPr>
          <w:rFonts w:eastAsia="MS Mincho"/>
          <w:i/>
          <w:sz w:val="18"/>
          <w:szCs w:val="18"/>
          <w:lang w:eastAsia="ja-JP"/>
        </w:rPr>
      </w:pPr>
      <w:r w:rsidRPr="00A91547">
        <w:rPr>
          <w:rFonts w:eastAsia="MS Mincho" w:hint="eastAsia"/>
          <w:i/>
          <w:sz w:val="18"/>
          <w:szCs w:val="18"/>
          <w:lang w:eastAsia="ja-JP"/>
        </w:rPr>
        <w:t>Note: This does not mean the gNB has to schedule back-to-back</w:t>
      </w:r>
    </w:p>
    <w:p w:rsidR="00A70699" w:rsidRPr="00A91547" w:rsidRDefault="00A70699" w:rsidP="00A70699">
      <w:pPr>
        <w:numPr>
          <w:ilvl w:val="0"/>
          <w:numId w:val="33"/>
        </w:numPr>
        <w:suppressAutoHyphens w:val="0"/>
        <w:autoSpaceDN/>
        <w:textAlignment w:val="auto"/>
        <w:rPr>
          <w:rFonts w:eastAsia="MS Mincho"/>
          <w:i/>
          <w:sz w:val="18"/>
          <w:szCs w:val="18"/>
          <w:lang w:eastAsia="ja-JP"/>
        </w:rPr>
      </w:pPr>
      <w:r w:rsidRPr="00A91547">
        <w:rPr>
          <w:rFonts w:eastAsia="MS Mincho" w:hint="eastAsia"/>
          <w:i/>
          <w:sz w:val="18"/>
          <w:szCs w:val="18"/>
          <w:lang w:eastAsia="ja-JP"/>
        </w:rPr>
        <w:t>Note: This does not mean the UE has to support K1=0 and/or K2 = 0</w:t>
      </w:r>
    </w:p>
    <w:p w:rsidR="00A70699" w:rsidRPr="00A91547" w:rsidRDefault="00A70699" w:rsidP="00410C0B">
      <w:pPr>
        <w:rPr>
          <w:rFonts w:eastAsia="MS Mincho"/>
          <w:b/>
          <w:i/>
          <w:sz w:val="18"/>
          <w:szCs w:val="18"/>
          <w:u w:val="single"/>
          <w:lang w:eastAsia="ja-JP"/>
        </w:rPr>
      </w:pPr>
    </w:p>
    <w:p w:rsidR="00A70699" w:rsidRPr="00A91547" w:rsidRDefault="00A70699" w:rsidP="00A70699">
      <w:pPr>
        <w:numPr>
          <w:ilvl w:val="0"/>
          <w:numId w:val="34"/>
        </w:numPr>
        <w:suppressAutoHyphens w:val="0"/>
        <w:autoSpaceDN/>
        <w:textAlignment w:val="auto"/>
        <w:rPr>
          <w:rFonts w:eastAsia="MS Mincho"/>
          <w:i/>
          <w:sz w:val="18"/>
          <w:szCs w:val="18"/>
          <w:lang w:eastAsia="ja-JP"/>
        </w:rPr>
      </w:pPr>
      <w:r w:rsidRPr="00A91547">
        <w:rPr>
          <w:rFonts w:eastAsia="MS Mincho" w:hint="eastAsia"/>
          <w:i/>
          <w:sz w:val="18"/>
          <w:szCs w:val="18"/>
          <w:lang w:eastAsia="ja-JP"/>
        </w:rPr>
        <w:t>T</w:t>
      </w:r>
      <w:r w:rsidRPr="00A91547">
        <w:rPr>
          <w:rFonts w:eastAsia="MS Mincho"/>
          <w:i/>
          <w:sz w:val="18"/>
          <w:szCs w:val="18"/>
          <w:lang w:eastAsia="ja-JP"/>
        </w:rPr>
        <w:t>iming relationship between DL data reception and corresponding acknowledgement can be (one or more of, FFS which ones)</w:t>
      </w:r>
    </w:p>
    <w:p w:rsidR="00A70699" w:rsidRPr="00A91547" w:rsidRDefault="00A70699" w:rsidP="00A70699">
      <w:pPr>
        <w:numPr>
          <w:ilvl w:val="1"/>
          <w:numId w:val="34"/>
        </w:numPr>
        <w:suppressAutoHyphens w:val="0"/>
        <w:autoSpaceDN/>
        <w:textAlignment w:val="auto"/>
        <w:rPr>
          <w:rFonts w:eastAsia="MS Mincho"/>
          <w:i/>
          <w:sz w:val="18"/>
          <w:szCs w:val="18"/>
          <w:lang w:eastAsia="ja-JP"/>
        </w:rPr>
      </w:pPr>
      <w:r w:rsidRPr="00A91547">
        <w:rPr>
          <w:rFonts w:eastAsia="MS Mincho"/>
          <w:i/>
          <w:sz w:val="18"/>
          <w:szCs w:val="18"/>
          <w:lang w:eastAsia="ja-JP"/>
        </w:rPr>
        <w:t>dynamically indicated by L1 signaling (e.g., DCI)</w:t>
      </w:r>
    </w:p>
    <w:p w:rsidR="00A70699" w:rsidRPr="00A91547" w:rsidRDefault="00A70699" w:rsidP="00A70699">
      <w:pPr>
        <w:numPr>
          <w:ilvl w:val="1"/>
          <w:numId w:val="34"/>
        </w:numPr>
        <w:suppressAutoHyphens w:val="0"/>
        <w:autoSpaceDN/>
        <w:textAlignment w:val="auto"/>
        <w:rPr>
          <w:rFonts w:eastAsia="MS Mincho"/>
          <w:i/>
          <w:sz w:val="18"/>
          <w:szCs w:val="18"/>
          <w:lang w:eastAsia="ja-JP"/>
        </w:rPr>
      </w:pPr>
      <w:r w:rsidRPr="00A91547">
        <w:rPr>
          <w:rFonts w:eastAsia="MS Mincho"/>
          <w:i/>
          <w:sz w:val="18"/>
          <w:szCs w:val="18"/>
          <w:lang w:eastAsia="ja-JP"/>
        </w:rPr>
        <w:t>semi-statically indicated to a UE via higher layer</w:t>
      </w:r>
    </w:p>
    <w:p w:rsidR="00A70699" w:rsidRPr="00A91547" w:rsidRDefault="00A70699" w:rsidP="00A70699">
      <w:pPr>
        <w:numPr>
          <w:ilvl w:val="1"/>
          <w:numId w:val="34"/>
        </w:numPr>
        <w:suppressAutoHyphens w:val="0"/>
        <w:autoSpaceDN/>
        <w:textAlignment w:val="auto"/>
        <w:rPr>
          <w:rFonts w:eastAsia="MS Mincho"/>
          <w:i/>
          <w:sz w:val="18"/>
          <w:szCs w:val="18"/>
          <w:lang w:eastAsia="ja-JP"/>
        </w:rPr>
      </w:pPr>
      <w:r w:rsidRPr="00A91547">
        <w:rPr>
          <w:rFonts w:eastAsia="MS Mincho"/>
          <w:i/>
          <w:sz w:val="18"/>
          <w:szCs w:val="18"/>
          <w:lang w:eastAsia="ja-JP"/>
        </w:rPr>
        <w:t>a combination of indication by higher layers and dynamic L1 signaling (e.g., DCI)</w:t>
      </w:r>
    </w:p>
    <w:p w:rsidR="00A70699" w:rsidRPr="00A91547" w:rsidRDefault="00A70699" w:rsidP="00A70699">
      <w:pPr>
        <w:numPr>
          <w:ilvl w:val="0"/>
          <w:numId w:val="34"/>
        </w:numPr>
        <w:suppressAutoHyphens w:val="0"/>
        <w:autoSpaceDN/>
        <w:textAlignment w:val="auto"/>
        <w:rPr>
          <w:rFonts w:eastAsia="MS Mincho"/>
          <w:i/>
          <w:sz w:val="18"/>
          <w:szCs w:val="18"/>
          <w:lang w:eastAsia="ja-JP"/>
        </w:rPr>
      </w:pPr>
      <w:r w:rsidRPr="00A91547">
        <w:rPr>
          <w:rFonts w:eastAsia="MS Mincho"/>
          <w:i/>
          <w:sz w:val="18"/>
          <w:szCs w:val="18"/>
          <w:lang w:eastAsia="ja-JP"/>
        </w:rPr>
        <w:t>FFS: minimum interval between DL data reception and corresponding acknowledgement</w:t>
      </w:r>
    </w:p>
    <w:p w:rsidR="00A70699" w:rsidRPr="00A91547" w:rsidRDefault="00A70699" w:rsidP="00A70699">
      <w:pPr>
        <w:numPr>
          <w:ilvl w:val="0"/>
          <w:numId w:val="34"/>
        </w:numPr>
        <w:suppressAutoHyphens w:val="0"/>
        <w:autoSpaceDN/>
        <w:textAlignment w:val="auto"/>
        <w:rPr>
          <w:rFonts w:eastAsia="MS Mincho"/>
          <w:i/>
          <w:sz w:val="18"/>
          <w:szCs w:val="18"/>
          <w:lang w:eastAsia="ja-JP"/>
        </w:rPr>
      </w:pPr>
      <w:r w:rsidRPr="00A91547">
        <w:rPr>
          <w:rFonts w:eastAsia="MS Mincho"/>
          <w:i/>
          <w:sz w:val="18"/>
          <w:szCs w:val="18"/>
          <w:lang w:eastAsia="ja-JP"/>
        </w:rPr>
        <w:t>FFS: common channels (e.g. random access)</w:t>
      </w:r>
    </w:p>
    <w:p w:rsidR="001672E5" w:rsidRPr="00A91547" w:rsidRDefault="001672E5" w:rsidP="001672E5">
      <w:pPr>
        <w:numPr>
          <w:ilvl w:val="0"/>
          <w:numId w:val="34"/>
        </w:numPr>
        <w:suppressAutoHyphens w:val="0"/>
        <w:autoSpaceDN/>
        <w:textAlignment w:val="auto"/>
        <w:rPr>
          <w:rFonts w:eastAsia="MS Mincho"/>
          <w:i/>
          <w:sz w:val="18"/>
          <w:szCs w:val="18"/>
          <w:lang w:eastAsia="ja-JP"/>
        </w:rPr>
      </w:pPr>
      <w:r w:rsidRPr="00A91547">
        <w:rPr>
          <w:rFonts w:eastAsia="MS Mincho"/>
          <w:i/>
          <w:sz w:val="18"/>
          <w:szCs w:val="18"/>
          <w:lang w:eastAsia="ja-JP"/>
        </w:rPr>
        <w:t>Timing relationship between UL assignment and corresponding UL data transmission can be (one or more of, FFS which ones)</w:t>
      </w:r>
    </w:p>
    <w:p w:rsidR="001672E5" w:rsidRPr="00A91547" w:rsidRDefault="001672E5" w:rsidP="001672E5">
      <w:pPr>
        <w:numPr>
          <w:ilvl w:val="1"/>
          <w:numId w:val="34"/>
        </w:numPr>
        <w:suppressAutoHyphens w:val="0"/>
        <w:autoSpaceDN/>
        <w:textAlignment w:val="auto"/>
        <w:rPr>
          <w:rFonts w:eastAsia="MS Mincho"/>
          <w:i/>
          <w:sz w:val="18"/>
          <w:szCs w:val="18"/>
          <w:lang w:eastAsia="ja-JP"/>
        </w:rPr>
      </w:pPr>
      <w:r w:rsidRPr="00A91547">
        <w:rPr>
          <w:rFonts w:eastAsia="MS Mincho"/>
          <w:i/>
          <w:sz w:val="18"/>
          <w:szCs w:val="18"/>
          <w:lang w:eastAsia="ja-JP"/>
        </w:rPr>
        <w:t>dynamically indicated by L1 signaling (e.g., DCI)</w:t>
      </w:r>
    </w:p>
    <w:p w:rsidR="001672E5" w:rsidRPr="00A91547" w:rsidRDefault="001672E5" w:rsidP="001672E5">
      <w:pPr>
        <w:numPr>
          <w:ilvl w:val="1"/>
          <w:numId w:val="34"/>
        </w:numPr>
        <w:suppressAutoHyphens w:val="0"/>
        <w:autoSpaceDN/>
        <w:textAlignment w:val="auto"/>
        <w:rPr>
          <w:rFonts w:eastAsia="MS Mincho"/>
          <w:i/>
          <w:sz w:val="18"/>
          <w:szCs w:val="18"/>
          <w:lang w:eastAsia="ja-JP"/>
        </w:rPr>
      </w:pPr>
      <w:r w:rsidRPr="00A91547">
        <w:rPr>
          <w:rFonts w:eastAsia="MS Mincho"/>
          <w:i/>
          <w:sz w:val="18"/>
          <w:szCs w:val="18"/>
          <w:lang w:eastAsia="ja-JP"/>
        </w:rPr>
        <w:t>semi-statically indicated to a UE via higher layer</w:t>
      </w:r>
    </w:p>
    <w:p w:rsidR="001672E5" w:rsidRPr="00A91547" w:rsidRDefault="001672E5" w:rsidP="001672E5">
      <w:pPr>
        <w:numPr>
          <w:ilvl w:val="1"/>
          <w:numId w:val="34"/>
        </w:numPr>
        <w:suppressAutoHyphens w:val="0"/>
        <w:autoSpaceDN/>
        <w:textAlignment w:val="auto"/>
        <w:rPr>
          <w:rFonts w:eastAsia="MS Mincho"/>
          <w:i/>
          <w:sz w:val="18"/>
          <w:szCs w:val="18"/>
          <w:lang w:eastAsia="ja-JP"/>
        </w:rPr>
      </w:pPr>
      <w:r w:rsidRPr="00A91547">
        <w:rPr>
          <w:rFonts w:eastAsia="MS Mincho"/>
          <w:i/>
          <w:sz w:val="18"/>
          <w:szCs w:val="18"/>
          <w:lang w:eastAsia="ja-JP"/>
        </w:rPr>
        <w:t>a combination of indication by higher layers and dynamic L1 signaling (e.g., DCI)</w:t>
      </w:r>
    </w:p>
    <w:p w:rsidR="001672E5" w:rsidRPr="00A91547" w:rsidRDefault="001672E5" w:rsidP="001672E5">
      <w:pPr>
        <w:numPr>
          <w:ilvl w:val="0"/>
          <w:numId w:val="34"/>
        </w:numPr>
        <w:suppressAutoHyphens w:val="0"/>
        <w:autoSpaceDN/>
        <w:textAlignment w:val="auto"/>
        <w:rPr>
          <w:rFonts w:eastAsia="MS Mincho"/>
          <w:i/>
          <w:sz w:val="18"/>
          <w:szCs w:val="18"/>
          <w:lang w:eastAsia="ja-JP"/>
        </w:rPr>
      </w:pPr>
      <w:r w:rsidRPr="00A91547">
        <w:rPr>
          <w:rFonts w:eastAsia="MS Mincho"/>
          <w:i/>
          <w:sz w:val="18"/>
          <w:szCs w:val="18"/>
          <w:lang w:eastAsia="ja-JP"/>
        </w:rPr>
        <w:t>FFS: minimum interval between UL assignment and corresponding UL data transmission</w:t>
      </w:r>
    </w:p>
    <w:p w:rsidR="001672E5" w:rsidRPr="00A91547" w:rsidRDefault="001672E5" w:rsidP="001672E5">
      <w:pPr>
        <w:numPr>
          <w:ilvl w:val="0"/>
          <w:numId w:val="34"/>
        </w:numPr>
        <w:suppressAutoHyphens w:val="0"/>
        <w:autoSpaceDN/>
        <w:textAlignment w:val="auto"/>
        <w:rPr>
          <w:rFonts w:eastAsia="MS Mincho"/>
          <w:i/>
          <w:sz w:val="18"/>
          <w:szCs w:val="18"/>
          <w:lang w:eastAsia="ja-JP"/>
        </w:rPr>
      </w:pPr>
      <w:r w:rsidRPr="00A91547">
        <w:rPr>
          <w:rFonts w:eastAsia="MS Mincho"/>
          <w:i/>
          <w:sz w:val="18"/>
          <w:szCs w:val="18"/>
          <w:lang w:eastAsia="ja-JP"/>
        </w:rPr>
        <w:t>FFS: common channels (e.g. random access)</w:t>
      </w:r>
    </w:p>
    <w:p w:rsidR="001672E5" w:rsidRPr="00A91547" w:rsidRDefault="001672E5" w:rsidP="001672E5">
      <w:pPr>
        <w:suppressAutoHyphens w:val="0"/>
        <w:autoSpaceDN/>
        <w:ind w:left="360"/>
        <w:textAlignment w:val="auto"/>
        <w:rPr>
          <w:rFonts w:eastAsia="MS Mincho"/>
          <w:i/>
          <w:sz w:val="18"/>
          <w:szCs w:val="18"/>
          <w:lang w:eastAsia="ja-JP"/>
        </w:rPr>
      </w:pPr>
    </w:p>
    <w:p w:rsidR="00A70699" w:rsidRPr="00A91547" w:rsidRDefault="00A70699" w:rsidP="00A70699">
      <w:pPr>
        <w:numPr>
          <w:ilvl w:val="0"/>
          <w:numId w:val="35"/>
        </w:numPr>
        <w:suppressAutoHyphens w:val="0"/>
        <w:autoSpaceDN/>
        <w:textAlignment w:val="auto"/>
        <w:rPr>
          <w:rFonts w:eastAsia="MS Mincho"/>
          <w:i/>
          <w:sz w:val="18"/>
          <w:szCs w:val="18"/>
          <w:lang w:eastAsia="ja-JP"/>
        </w:rPr>
      </w:pPr>
      <w:r w:rsidRPr="00A91547">
        <w:rPr>
          <w:rFonts w:eastAsia="MS Mincho"/>
          <w:i/>
          <w:sz w:val="18"/>
          <w:szCs w:val="18"/>
          <w:lang w:eastAsia="ja-JP"/>
        </w:rPr>
        <w:t>For slot</w:t>
      </w:r>
      <w:r w:rsidRPr="00A91547">
        <w:rPr>
          <w:rFonts w:eastAsia="MS Mincho" w:hint="eastAsia"/>
          <w:i/>
          <w:sz w:val="18"/>
          <w:szCs w:val="18"/>
          <w:lang w:eastAsia="ja-JP"/>
        </w:rPr>
        <w:t xml:space="preserve">-based </w:t>
      </w:r>
      <w:r w:rsidRPr="00A91547">
        <w:rPr>
          <w:rFonts w:eastAsia="MS Mincho"/>
          <w:i/>
          <w:sz w:val="18"/>
          <w:szCs w:val="18"/>
          <w:lang w:eastAsia="ja-JP"/>
        </w:rPr>
        <w:t>scheduling, NR specification should support the following</w:t>
      </w:r>
    </w:p>
    <w:p w:rsidR="00A70699" w:rsidRPr="00A91547" w:rsidRDefault="00A70699" w:rsidP="00A70699">
      <w:pPr>
        <w:numPr>
          <w:ilvl w:val="1"/>
          <w:numId w:val="35"/>
        </w:numPr>
        <w:suppressAutoHyphens w:val="0"/>
        <w:autoSpaceDN/>
        <w:textAlignment w:val="auto"/>
        <w:rPr>
          <w:rFonts w:eastAsia="MS Mincho"/>
          <w:i/>
          <w:sz w:val="18"/>
          <w:szCs w:val="18"/>
          <w:lang w:eastAsia="ja-JP"/>
        </w:rPr>
      </w:pPr>
      <w:r w:rsidRPr="00A91547">
        <w:rPr>
          <w:rFonts w:eastAsia="MS Mincho"/>
          <w:i/>
          <w:sz w:val="18"/>
          <w:szCs w:val="18"/>
          <w:lang w:eastAsia="ja-JP"/>
        </w:rPr>
        <w:t>DL data reception in slot N and corresponding acknowledgment in slot N+K1</w:t>
      </w:r>
    </w:p>
    <w:p w:rsidR="00A70699" w:rsidRPr="00A91547" w:rsidRDefault="00A70699" w:rsidP="00A70699">
      <w:pPr>
        <w:numPr>
          <w:ilvl w:val="2"/>
          <w:numId w:val="35"/>
        </w:numPr>
        <w:suppressAutoHyphens w:val="0"/>
        <w:autoSpaceDN/>
        <w:textAlignment w:val="auto"/>
        <w:rPr>
          <w:rFonts w:eastAsia="MS Mincho"/>
          <w:i/>
          <w:sz w:val="18"/>
          <w:szCs w:val="18"/>
          <w:lang w:eastAsia="ja-JP"/>
        </w:rPr>
      </w:pPr>
      <w:r w:rsidRPr="00A91547">
        <w:rPr>
          <w:rFonts w:eastAsia="MS Mincho"/>
          <w:i/>
          <w:sz w:val="18"/>
          <w:szCs w:val="18"/>
          <w:lang w:eastAsia="ja-JP"/>
        </w:rPr>
        <w:t>All UEs should support K1≥1 with exact values for K1 FFS</w:t>
      </w:r>
    </w:p>
    <w:p w:rsidR="00A70699" w:rsidRPr="00A91547" w:rsidRDefault="00A70699" w:rsidP="00A70699">
      <w:pPr>
        <w:numPr>
          <w:ilvl w:val="2"/>
          <w:numId w:val="35"/>
        </w:numPr>
        <w:suppressAutoHyphens w:val="0"/>
        <w:autoSpaceDN/>
        <w:textAlignment w:val="auto"/>
        <w:rPr>
          <w:rFonts w:eastAsia="MS Mincho"/>
          <w:i/>
          <w:sz w:val="18"/>
          <w:szCs w:val="18"/>
          <w:lang w:eastAsia="ja-JP"/>
        </w:rPr>
      </w:pPr>
      <w:r w:rsidRPr="00A91547">
        <w:rPr>
          <w:rFonts w:eastAsia="MS Mincho"/>
          <w:i/>
          <w:sz w:val="18"/>
          <w:szCs w:val="18"/>
          <w:lang w:eastAsia="ja-JP"/>
        </w:rPr>
        <w:t>Some UEs may support K1=0 (FFS conditions)</w:t>
      </w:r>
    </w:p>
    <w:p w:rsidR="00A70699" w:rsidRPr="00A91547" w:rsidRDefault="00A70699" w:rsidP="00A70699">
      <w:pPr>
        <w:numPr>
          <w:ilvl w:val="1"/>
          <w:numId w:val="35"/>
        </w:numPr>
        <w:suppressAutoHyphens w:val="0"/>
        <w:autoSpaceDN/>
        <w:textAlignment w:val="auto"/>
        <w:rPr>
          <w:rFonts w:eastAsia="MS Mincho"/>
          <w:i/>
          <w:sz w:val="18"/>
          <w:szCs w:val="18"/>
          <w:lang w:eastAsia="ja-JP"/>
        </w:rPr>
      </w:pPr>
      <w:r w:rsidRPr="00A91547">
        <w:rPr>
          <w:rFonts w:eastAsia="MS Mincho"/>
          <w:i/>
          <w:sz w:val="18"/>
          <w:szCs w:val="18"/>
          <w:lang w:eastAsia="ja-JP"/>
        </w:rPr>
        <w:t>UL assignment in slot N and corresponding uplink data transmission in slot N+K2</w:t>
      </w:r>
    </w:p>
    <w:p w:rsidR="00A70699" w:rsidRPr="00A91547" w:rsidRDefault="00A70699" w:rsidP="00A70699">
      <w:pPr>
        <w:numPr>
          <w:ilvl w:val="2"/>
          <w:numId w:val="35"/>
        </w:numPr>
        <w:suppressAutoHyphens w:val="0"/>
        <w:autoSpaceDN/>
        <w:textAlignment w:val="auto"/>
        <w:rPr>
          <w:rFonts w:eastAsia="MS Mincho"/>
          <w:i/>
          <w:sz w:val="18"/>
          <w:szCs w:val="18"/>
          <w:lang w:eastAsia="ja-JP"/>
        </w:rPr>
      </w:pPr>
      <w:r w:rsidRPr="00A91547">
        <w:rPr>
          <w:rFonts w:eastAsia="MS Mincho"/>
          <w:i/>
          <w:sz w:val="18"/>
          <w:szCs w:val="18"/>
          <w:lang w:eastAsia="ja-JP"/>
        </w:rPr>
        <w:t>All UEs should support K2≥1 with exact values for K2 FFS</w:t>
      </w:r>
    </w:p>
    <w:p w:rsidR="00A70699" w:rsidRPr="00A91547" w:rsidRDefault="00A70699" w:rsidP="00A70699">
      <w:pPr>
        <w:numPr>
          <w:ilvl w:val="2"/>
          <w:numId w:val="35"/>
        </w:numPr>
        <w:suppressAutoHyphens w:val="0"/>
        <w:autoSpaceDN/>
        <w:textAlignment w:val="auto"/>
        <w:rPr>
          <w:rFonts w:eastAsia="MS Mincho"/>
          <w:i/>
          <w:sz w:val="18"/>
          <w:szCs w:val="18"/>
          <w:lang w:eastAsia="ja-JP"/>
        </w:rPr>
      </w:pPr>
      <w:r w:rsidRPr="00A91547">
        <w:rPr>
          <w:rFonts w:eastAsia="MS Mincho"/>
          <w:i/>
          <w:sz w:val="18"/>
          <w:szCs w:val="18"/>
          <w:lang w:eastAsia="ja-JP"/>
        </w:rPr>
        <w:t>Some UEs may support K2=0 (FFS conditions)</w:t>
      </w:r>
    </w:p>
    <w:p w:rsidR="00A70699" w:rsidRPr="00A91547" w:rsidRDefault="00A70699" w:rsidP="00410C0B">
      <w:pPr>
        <w:rPr>
          <w:rFonts w:eastAsia="游明朝"/>
          <w:b/>
          <w:i/>
          <w:sz w:val="18"/>
          <w:szCs w:val="18"/>
          <w:u w:val="single"/>
          <w:lang w:eastAsia="ja-JP"/>
        </w:rPr>
      </w:pPr>
    </w:p>
    <w:p w:rsidR="00A70699" w:rsidRPr="00A91547" w:rsidRDefault="00A70699" w:rsidP="00A70699">
      <w:pPr>
        <w:numPr>
          <w:ilvl w:val="0"/>
          <w:numId w:val="30"/>
        </w:numPr>
        <w:suppressAutoHyphens w:val="0"/>
        <w:autoSpaceDN/>
        <w:textAlignment w:val="auto"/>
        <w:rPr>
          <w:rFonts w:eastAsia="游明朝"/>
          <w:i/>
          <w:sz w:val="18"/>
          <w:szCs w:val="18"/>
          <w:lang w:eastAsia="ja-JP"/>
        </w:rPr>
      </w:pPr>
      <w:r w:rsidRPr="00A91547">
        <w:rPr>
          <w:rFonts w:eastAsia="游明朝"/>
          <w:i/>
          <w:sz w:val="18"/>
          <w:szCs w:val="18"/>
          <w:lang w:eastAsia="ja-JP"/>
        </w:rPr>
        <w:t>At least asynchronous and adaptive HARQ is supported for eMBB.</w:t>
      </w:r>
    </w:p>
    <w:p w:rsidR="00A70699" w:rsidRPr="00A91547" w:rsidRDefault="00A70699" w:rsidP="00A70699">
      <w:pPr>
        <w:numPr>
          <w:ilvl w:val="0"/>
          <w:numId w:val="30"/>
        </w:numPr>
        <w:suppressAutoHyphens w:val="0"/>
        <w:autoSpaceDN/>
        <w:textAlignment w:val="auto"/>
        <w:rPr>
          <w:rFonts w:eastAsia="游明朝"/>
          <w:i/>
          <w:sz w:val="18"/>
          <w:szCs w:val="18"/>
          <w:lang w:eastAsia="ja-JP"/>
        </w:rPr>
      </w:pPr>
      <w:r w:rsidRPr="00A91547">
        <w:rPr>
          <w:rFonts w:eastAsia="游明朝"/>
          <w:i/>
          <w:sz w:val="18"/>
          <w:szCs w:val="18"/>
          <w:lang w:eastAsia="ja-JP"/>
        </w:rPr>
        <w:t>NR supports at least UL transmission of at least single HARQ-ACK bit.</w:t>
      </w:r>
    </w:p>
    <w:p w:rsidR="00A70699" w:rsidRPr="00A91547" w:rsidRDefault="00A70699" w:rsidP="00A70699">
      <w:pPr>
        <w:numPr>
          <w:ilvl w:val="0"/>
          <w:numId w:val="30"/>
        </w:numPr>
        <w:suppressAutoHyphens w:val="0"/>
        <w:autoSpaceDN/>
        <w:textAlignment w:val="auto"/>
        <w:rPr>
          <w:rFonts w:eastAsia="游明朝"/>
          <w:i/>
          <w:sz w:val="18"/>
          <w:szCs w:val="18"/>
          <w:lang w:eastAsia="ja-JP"/>
        </w:rPr>
      </w:pPr>
      <w:r w:rsidRPr="00A91547">
        <w:rPr>
          <w:rFonts w:eastAsia="游明朝"/>
          <w:i/>
          <w:sz w:val="18"/>
          <w:szCs w:val="18"/>
          <w:lang w:eastAsia="ja-JP"/>
        </w:rPr>
        <w:t>Consider whether/how to support more than one HARQ-ACK bits per TB.</w:t>
      </w:r>
    </w:p>
    <w:p w:rsidR="00A70699" w:rsidRPr="00A91547" w:rsidRDefault="00A70699" w:rsidP="00A70699">
      <w:pPr>
        <w:numPr>
          <w:ilvl w:val="0"/>
          <w:numId w:val="30"/>
        </w:numPr>
        <w:suppressAutoHyphens w:val="0"/>
        <w:autoSpaceDN/>
        <w:textAlignment w:val="auto"/>
        <w:rPr>
          <w:rFonts w:eastAsia="游明朝"/>
          <w:i/>
          <w:sz w:val="18"/>
          <w:szCs w:val="18"/>
          <w:lang w:eastAsia="ja-JP"/>
        </w:rPr>
      </w:pPr>
      <w:r w:rsidRPr="00A91547">
        <w:rPr>
          <w:rFonts w:eastAsia="游明朝"/>
          <w:i/>
          <w:sz w:val="18"/>
          <w:szCs w:val="18"/>
          <w:lang w:eastAsia="ja-JP"/>
        </w:rPr>
        <w:t>Consider whether/how to support single HARQ-ACK bit per multiple TBs, e.g., HARQ-ACK bundling.</w:t>
      </w:r>
    </w:p>
    <w:p w:rsidR="00DD29F6" w:rsidRDefault="00052227" w:rsidP="00052227">
      <w:pPr>
        <w:spacing w:before="120" w:after="120"/>
        <w:jc w:val="both"/>
        <w:rPr>
          <w:rFonts w:eastAsia="SimSun"/>
          <w:lang w:eastAsia="zh-CN"/>
        </w:rPr>
      </w:pPr>
      <w:r>
        <w:rPr>
          <w:rFonts w:eastAsia="MS Mincho"/>
          <w:lang w:eastAsia="ja-JP"/>
        </w:rPr>
        <w:t xml:space="preserve">In this contribution, we </w:t>
      </w:r>
      <w:r w:rsidR="0088300C">
        <w:rPr>
          <w:rFonts w:eastAsia="MS Mincho"/>
          <w:lang w:eastAsia="ja-JP"/>
        </w:rPr>
        <w:t xml:space="preserve">discuss design </w:t>
      </w:r>
      <w:r>
        <w:rPr>
          <w:rFonts w:eastAsia="SimSun"/>
          <w:lang w:eastAsia="zh-CN"/>
        </w:rPr>
        <w:t>considerations</w:t>
      </w:r>
      <w:r>
        <w:rPr>
          <w:rFonts w:eastAsia="SimSun" w:hint="eastAsia"/>
          <w:lang w:eastAsia="zh-CN"/>
        </w:rPr>
        <w:t xml:space="preserve"> </w:t>
      </w:r>
      <w:r w:rsidR="00014CF7">
        <w:rPr>
          <w:rFonts w:eastAsia="SimSun"/>
          <w:lang w:eastAsia="zh-CN"/>
        </w:rPr>
        <w:t xml:space="preserve">for NR </w:t>
      </w:r>
      <w:r w:rsidR="000D4121">
        <w:rPr>
          <w:rFonts w:eastAsia="SimSun" w:hint="eastAsia"/>
          <w:lang w:eastAsia="zh-CN"/>
        </w:rPr>
        <w:t xml:space="preserve">scheduling and </w:t>
      </w:r>
      <w:r>
        <w:rPr>
          <w:rFonts w:eastAsia="SimSun" w:hint="eastAsia"/>
          <w:lang w:eastAsia="zh-CN"/>
        </w:rPr>
        <w:t xml:space="preserve">HARQ </w:t>
      </w:r>
      <w:r w:rsidR="00014CF7">
        <w:rPr>
          <w:rFonts w:eastAsia="SimSun"/>
          <w:lang w:eastAsia="zh-CN"/>
        </w:rPr>
        <w:t xml:space="preserve">procedures with a focus on </w:t>
      </w:r>
      <w:r w:rsidR="008B10CB">
        <w:rPr>
          <w:rFonts w:eastAsia="SimSun"/>
          <w:lang w:eastAsia="zh-CN"/>
        </w:rPr>
        <w:t>eMBB operation</w:t>
      </w:r>
      <w:r>
        <w:rPr>
          <w:rFonts w:eastAsia="SimSun" w:hint="eastAsia"/>
          <w:lang w:eastAsia="zh-CN"/>
        </w:rPr>
        <w:t>.</w:t>
      </w:r>
    </w:p>
    <w:p w:rsidR="0088300C" w:rsidRDefault="0088300C" w:rsidP="00052227">
      <w:pPr>
        <w:spacing w:before="120" w:after="120"/>
        <w:jc w:val="both"/>
        <w:rPr>
          <w:rFonts w:eastAsia="SimSun"/>
          <w:lang w:eastAsia="zh-CN"/>
        </w:rPr>
      </w:pPr>
    </w:p>
    <w:p w:rsidR="00DD29F6" w:rsidRDefault="00F262EC">
      <w:pPr>
        <w:pStyle w:val="Heading1"/>
        <w:numPr>
          <w:ilvl w:val="0"/>
          <w:numId w:val="4"/>
        </w:numPr>
        <w:spacing w:before="120"/>
        <w:jc w:val="both"/>
      </w:pPr>
      <w:r>
        <w:lastRenderedPageBreak/>
        <w:t>Discussion</w:t>
      </w:r>
    </w:p>
    <w:p w:rsidR="00D26E16" w:rsidRPr="00A70699" w:rsidRDefault="00D26E16" w:rsidP="00D26E16">
      <w:pPr>
        <w:spacing w:before="120" w:after="120"/>
        <w:jc w:val="both"/>
        <w:rPr>
          <w:rFonts w:eastAsia="SimSun"/>
          <w:b/>
          <w:u w:val="single"/>
          <w:lang w:eastAsia="zh-CN"/>
        </w:rPr>
      </w:pPr>
      <w:r>
        <w:rPr>
          <w:rFonts w:eastAsia="SimSun" w:hint="eastAsia"/>
          <w:b/>
          <w:u w:val="single"/>
          <w:lang w:eastAsia="zh-CN"/>
        </w:rPr>
        <w:t>HARQ process number</w:t>
      </w:r>
    </w:p>
    <w:p w:rsidR="0078585E" w:rsidRPr="00D8280D" w:rsidRDefault="00D26E16" w:rsidP="00D26E16">
      <w:pPr>
        <w:spacing w:before="120" w:after="120"/>
        <w:jc w:val="both"/>
        <w:rPr>
          <w:rFonts w:eastAsia="SimSun"/>
          <w:szCs w:val="20"/>
          <w:lang w:eastAsia="zh-CN"/>
        </w:rPr>
      </w:pPr>
      <w:r>
        <w:rPr>
          <w:rFonts w:eastAsia="SimSun" w:hint="eastAsia"/>
          <w:szCs w:val="20"/>
          <w:lang w:eastAsia="zh-CN"/>
        </w:rPr>
        <w:t xml:space="preserve">The number </w:t>
      </w:r>
      <w:r>
        <w:rPr>
          <w:szCs w:val="20"/>
        </w:rPr>
        <w:t xml:space="preserve">of HARQ processes is </w:t>
      </w:r>
      <w:r w:rsidR="0078585E">
        <w:rPr>
          <w:rFonts w:eastAsia="SimSun" w:hint="eastAsia"/>
          <w:szCs w:val="20"/>
          <w:lang w:eastAsia="zh-CN"/>
        </w:rPr>
        <w:t xml:space="preserve">correlated with </w:t>
      </w:r>
      <w:r w:rsidR="0078585E">
        <w:rPr>
          <w:szCs w:val="20"/>
        </w:rPr>
        <w:t xml:space="preserve">the </w:t>
      </w:r>
      <w:r w:rsidR="0078585E">
        <w:rPr>
          <w:rFonts w:eastAsia="SimSun" w:hint="eastAsia"/>
          <w:szCs w:val="20"/>
          <w:lang w:eastAsia="zh-CN"/>
        </w:rPr>
        <w:t xml:space="preserve">HARQ RTT, </w:t>
      </w:r>
      <w:r w:rsidR="00970008">
        <w:rPr>
          <w:rFonts w:eastAsia="SimSun"/>
          <w:szCs w:val="20"/>
          <w:lang w:eastAsia="zh-CN"/>
        </w:rPr>
        <w:t>which</w:t>
      </w:r>
      <w:r w:rsidR="00970008">
        <w:rPr>
          <w:rFonts w:eastAsia="SimSun" w:hint="eastAsia"/>
          <w:szCs w:val="20"/>
          <w:lang w:eastAsia="zh-CN"/>
        </w:rPr>
        <w:t xml:space="preserve"> </w:t>
      </w:r>
      <w:r w:rsidR="00970008">
        <w:rPr>
          <w:rFonts w:eastAsia="SimSun"/>
          <w:szCs w:val="20"/>
          <w:lang w:eastAsia="zh-CN"/>
        </w:rPr>
        <w:t>includes</w:t>
      </w:r>
      <w:r w:rsidR="00970008">
        <w:rPr>
          <w:rFonts w:eastAsia="SimSun" w:hint="eastAsia"/>
          <w:szCs w:val="20"/>
          <w:lang w:eastAsia="zh-CN"/>
        </w:rPr>
        <w:t xml:space="preserve"> </w:t>
      </w:r>
      <w:r w:rsidR="0078585E">
        <w:rPr>
          <w:rFonts w:eastAsia="SimSun" w:hint="eastAsia"/>
          <w:szCs w:val="20"/>
          <w:lang w:eastAsia="zh-CN"/>
        </w:rPr>
        <w:t xml:space="preserve">the time </w:t>
      </w:r>
      <w:r w:rsidR="0078585E">
        <w:rPr>
          <w:szCs w:val="20"/>
        </w:rPr>
        <w:t xml:space="preserve">from start of a transmission on a HARQ process until the next </w:t>
      </w:r>
      <w:r w:rsidR="00970008">
        <w:rPr>
          <w:szCs w:val="20"/>
        </w:rPr>
        <w:t>(re)</w:t>
      </w:r>
      <w:r w:rsidR="0078585E">
        <w:rPr>
          <w:szCs w:val="20"/>
        </w:rPr>
        <w:t xml:space="preserve">transmission </w:t>
      </w:r>
      <w:r w:rsidR="00970008">
        <w:rPr>
          <w:szCs w:val="20"/>
        </w:rPr>
        <w:t>on</w:t>
      </w:r>
      <w:r w:rsidR="0078585E">
        <w:rPr>
          <w:szCs w:val="20"/>
        </w:rPr>
        <w:t xml:space="preserve"> the same HARQ process</w:t>
      </w:r>
      <w:r w:rsidR="0078585E">
        <w:rPr>
          <w:rFonts w:eastAsia="SimSun" w:hint="eastAsia"/>
          <w:szCs w:val="20"/>
          <w:lang w:eastAsia="zh-CN"/>
        </w:rPr>
        <w:t xml:space="preserve">. It is </w:t>
      </w:r>
      <w:r w:rsidR="00970008">
        <w:rPr>
          <w:rFonts w:eastAsia="SimSun"/>
          <w:szCs w:val="20"/>
          <w:lang w:eastAsia="zh-CN"/>
        </w:rPr>
        <w:t xml:space="preserve">well known </w:t>
      </w:r>
      <w:r w:rsidR="0078585E">
        <w:rPr>
          <w:rFonts w:eastAsia="SimSun" w:hint="eastAsia"/>
          <w:szCs w:val="20"/>
          <w:lang w:eastAsia="zh-CN"/>
        </w:rPr>
        <w:t xml:space="preserve">that </w:t>
      </w:r>
      <w:r w:rsidR="00970008">
        <w:rPr>
          <w:rFonts w:eastAsia="SimSun"/>
          <w:szCs w:val="20"/>
          <w:lang w:eastAsia="zh-CN"/>
        </w:rPr>
        <w:t xml:space="preserve">the </w:t>
      </w:r>
      <w:r w:rsidR="0078585E">
        <w:rPr>
          <w:rFonts w:eastAsia="SimSun" w:hint="eastAsia"/>
          <w:szCs w:val="20"/>
          <w:lang w:eastAsia="zh-CN"/>
        </w:rPr>
        <w:t xml:space="preserve">HARQ RTT is </w:t>
      </w:r>
      <w:r w:rsidR="00970008">
        <w:rPr>
          <w:rFonts w:eastAsia="SimSun" w:hint="eastAsia"/>
          <w:szCs w:val="20"/>
          <w:lang w:eastAsia="zh-CN"/>
        </w:rPr>
        <w:t>inf</w:t>
      </w:r>
      <w:r w:rsidR="00970008">
        <w:rPr>
          <w:rFonts w:eastAsia="SimSun"/>
          <w:szCs w:val="20"/>
          <w:lang w:eastAsia="zh-CN"/>
        </w:rPr>
        <w:t>luenced</w:t>
      </w:r>
      <w:r w:rsidR="00970008">
        <w:rPr>
          <w:rFonts w:eastAsia="SimSun" w:hint="eastAsia"/>
          <w:szCs w:val="20"/>
          <w:lang w:eastAsia="zh-CN"/>
        </w:rPr>
        <w:t xml:space="preserve"> </w:t>
      </w:r>
      <w:r w:rsidR="0078585E">
        <w:rPr>
          <w:rFonts w:eastAsia="SimSun" w:hint="eastAsia"/>
          <w:szCs w:val="20"/>
          <w:lang w:eastAsia="zh-CN"/>
        </w:rPr>
        <w:t xml:space="preserve">by the </w:t>
      </w:r>
      <w:r w:rsidR="00970008">
        <w:rPr>
          <w:rFonts w:eastAsia="SimSun"/>
          <w:szCs w:val="20"/>
          <w:lang w:eastAsia="zh-CN"/>
        </w:rPr>
        <w:t>g</w:t>
      </w:r>
      <w:r w:rsidR="00970008">
        <w:rPr>
          <w:rFonts w:eastAsia="SimSun" w:hint="eastAsia"/>
          <w:szCs w:val="20"/>
          <w:lang w:eastAsia="zh-CN"/>
        </w:rPr>
        <w:t xml:space="preserve">NB </w:t>
      </w:r>
      <w:r w:rsidR="0078585E">
        <w:rPr>
          <w:rFonts w:eastAsia="SimSun" w:hint="eastAsia"/>
          <w:szCs w:val="20"/>
          <w:lang w:eastAsia="zh-CN"/>
        </w:rPr>
        <w:t>and UE processing time</w:t>
      </w:r>
      <w:r w:rsidR="00970008">
        <w:rPr>
          <w:rFonts w:eastAsia="SimSun"/>
          <w:szCs w:val="20"/>
          <w:lang w:eastAsia="zh-CN"/>
        </w:rPr>
        <w:t>s</w:t>
      </w:r>
      <w:r w:rsidR="0078585E">
        <w:rPr>
          <w:rFonts w:eastAsia="SimSun" w:hint="eastAsia"/>
          <w:szCs w:val="20"/>
          <w:lang w:eastAsia="zh-CN"/>
        </w:rPr>
        <w:t xml:space="preserve">, </w:t>
      </w:r>
      <w:r w:rsidR="00970008">
        <w:rPr>
          <w:rFonts w:eastAsia="SimSun"/>
          <w:szCs w:val="20"/>
          <w:lang w:eastAsia="zh-CN"/>
        </w:rPr>
        <w:t>timing advance</w:t>
      </w:r>
      <w:r w:rsidR="0078585E">
        <w:rPr>
          <w:rFonts w:eastAsia="SimSun" w:hint="eastAsia"/>
          <w:szCs w:val="20"/>
          <w:lang w:eastAsia="zh-CN"/>
        </w:rPr>
        <w:t xml:space="preserve"> </w:t>
      </w:r>
      <w:r w:rsidR="00970008">
        <w:rPr>
          <w:rFonts w:eastAsia="SimSun"/>
          <w:szCs w:val="20"/>
          <w:lang w:eastAsia="zh-CN"/>
        </w:rPr>
        <w:t xml:space="preserve">and </w:t>
      </w:r>
      <w:r w:rsidR="0078585E">
        <w:rPr>
          <w:rFonts w:eastAsia="SimSun" w:hint="eastAsia"/>
          <w:szCs w:val="20"/>
          <w:lang w:eastAsia="zh-CN"/>
        </w:rPr>
        <w:t xml:space="preserve">TTI </w:t>
      </w:r>
      <w:r w:rsidR="00970008">
        <w:rPr>
          <w:rFonts w:eastAsia="SimSun"/>
          <w:szCs w:val="20"/>
          <w:lang w:eastAsia="zh-CN"/>
        </w:rPr>
        <w:t>duration</w:t>
      </w:r>
      <w:r w:rsidR="0078585E">
        <w:rPr>
          <w:rFonts w:eastAsia="SimSun" w:hint="eastAsia"/>
          <w:szCs w:val="20"/>
          <w:lang w:eastAsia="zh-CN"/>
        </w:rPr>
        <w:t xml:space="preserve">. </w:t>
      </w:r>
      <w:r w:rsidR="00970008">
        <w:rPr>
          <w:rFonts w:eastAsia="SimSun"/>
          <w:szCs w:val="20"/>
          <w:lang w:eastAsia="zh-CN"/>
        </w:rPr>
        <w:t>Furthermore</w:t>
      </w:r>
      <w:r w:rsidR="0078585E">
        <w:rPr>
          <w:rFonts w:eastAsia="SimSun" w:hint="eastAsia"/>
          <w:szCs w:val="20"/>
          <w:lang w:eastAsia="zh-CN"/>
        </w:rPr>
        <w:t xml:space="preserve">, different </w:t>
      </w:r>
      <w:r w:rsidR="00970008">
        <w:rPr>
          <w:szCs w:val="20"/>
        </w:rPr>
        <w:t xml:space="preserve">services </w:t>
      </w:r>
      <w:r w:rsidR="0078585E">
        <w:rPr>
          <w:rFonts w:eastAsia="SimSun" w:hint="eastAsia"/>
          <w:szCs w:val="20"/>
          <w:lang w:eastAsia="zh-CN"/>
        </w:rPr>
        <w:t xml:space="preserve">may </w:t>
      </w:r>
      <w:r w:rsidR="00970008">
        <w:rPr>
          <w:rFonts w:eastAsia="SimSun"/>
          <w:szCs w:val="20"/>
          <w:lang w:eastAsia="zh-CN"/>
        </w:rPr>
        <w:t xml:space="preserve">require </w:t>
      </w:r>
      <w:r w:rsidR="0078585E">
        <w:rPr>
          <w:rFonts w:eastAsia="SimSun" w:hint="eastAsia"/>
          <w:szCs w:val="20"/>
          <w:lang w:eastAsia="zh-CN"/>
        </w:rPr>
        <w:t>different HARQ RTT</w:t>
      </w:r>
      <w:r w:rsidR="00970008">
        <w:rPr>
          <w:rFonts w:eastAsia="SimSun"/>
          <w:szCs w:val="20"/>
          <w:lang w:eastAsia="zh-CN"/>
        </w:rPr>
        <w:t>s</w:t>
      </w:r>
      <w:r w:rsidR="00086A6B">
        <w:rPr>
          <w:rFonts w:eastAsia="SimSun" w:hint="eastAsia"/>
          <w:szCs w:val="20"/>
          <w:lang w:eastAsia="zh-CN"/>
        </w:rPr>
        <w:t xml:space="preserve">. </w:t>
      </w:r>
      <w:r w:rsidR="00970008">
        <w:rPr>
          <w:szCs w:val="20"/>
        </w:rPr>
        <w:t>Since</w:t>
      </w:r>
      <w:r w:rsidR="0078585E" w:rsidRPr="0078585E">
        <w:rPr>
          <w:rFonts w:hint="eastAsia"/>
          <w:szCs w:val="20"/>
        </w:rPr>
        <w:t xml:space="preserve"> </w:t>
      </w:r>
      <w:r w:rsidR="00D8280D">
        <w:rPr>
          <w:rFonts w:eastAsia="SimSun" w:hint="eastAsia"/>
          <w:szCs w:val="20"/>
          <w:lang w:eastAsia="zh-CN"/>
        </w:rPr>
        <w:t xml:space="preserve">it is possible that </w:t>
      </w:r>
      <w:r w:rsidR="00970008">
        <w:rPr>
          <w:rFonts w:eastAsia="SimSun"/>
          <w:szCs w:val="20"/>
          <w:lang w:eastAsia="zh-CN"/>
        </w:rPr>
        <w:t xml:space="preserve">the </w:t>
      </w:r>
      <w:r w:rsidR="0078585E" w:rsidRPr="0078585E">
        <w:rPr>
          <w:rFonts w:hint="eastAsia"/>
          <w:szCs w:val="20"/>
        </w:rPr>
        <w:t xml:space="preserve">HARQ RTT for </w:t>
      </w:r>
      <w:r w:rsidR="00086A6B">
        <w:rPr>
          <w:rFonts w:eastAsia="SimSun" w:hint="eastAsia"/>
          <w:szCs w:val="20"/>
          <w:lang w:eastAsia="zh-CN"/>
        </w:rPr>
        <w:t>low latency traffic</w:t>
      </w:r>
      <w:r w:rsidR="0078585E" w:rsidRPr="0078585E">
        <w:rPr>
          <w:rFonts w:hint="eastAsia"/>
          <w:szCs w:val="20"/>
        </w:rPr>
        <w:t xml:space="preserve"> can be </w:t>
      </w:r>
      <w:r w:rsidR="00D8280D">
        <w:rPr>
          <w:rFonts w:eastAsia="SimSun" w:hint="eastAsia"/>
          <w:szCs w:val="20"/>
          <w:lang w:eastAsia="zh-CN"/>
        </w:rPr>
        <w:t xml:space="preserve">much </w:t>
      </w:r>
      <w:r w:rsidR="0078585E" w:rsidRPr="0078585E">
        <w:rPr>
          <w:rFonts w:hint="eastAsia"/>
          <w:szCs w:val="20"/>
        </w:rPr>
        <w:t>smaller</w:t>
      </w:r>
      <w:r w:rsidR="00970008">
        <w:rPr>
          <w:szCs w:val="20"/>
        </w:rPr>
        <w:t>, a</w:t>
      </w:r>
      <w:r w:rsidR="0078585E" w:rsidRPr="0078585E">
        <w:rPr>
          <w:rFonts w:hint="eastAsia"/>
          <w:szCs w:val="20"/>
        </w:rPr>
        <w:t xml:space="preserve"> relatively small number of DL HARQ processes would be </w:t>
      </w:r>
      <w:r w:rsidR="00970008">
        <w:rPr>
          <w:szCs w:val="20"/>
        </w:rPr>
        <w:t>sufficient</w:t>
      </w:r>
      <w:r w:rsidR="00970008" w:rsidRPr="0078585E">
        <w:rPr>
          <w:rFonts w:hint="eastAsia"/>
          <w:szCs w:val="20"/>
        </w:rPr>
        <w:t xml:space="preserve"> </w:t>
      </w:r>
      <w:r w:rsidR="0078585E" w:rsidRPr="0078585E">
        <w:rPr>
          <w:rFonts w:hint="eastAsia"/>
          <w:szCs w:val="20"/>
        </w:rPr>
        <w:t xml:space="preserve">for </w:t>
      </w:r>
      <w:r w:rsidR="00086A6B">
        <w:rPr>
          <w:rFonts w:eastAsia="SimSun" w:hint="eastAsia"/>
          <w:szCs w:val="20"/>
          <w:lang w:eastAsia="zh-CN"/>
        </w:rPr>
        <w:t>low latency</w:t>
      </w:r>
      <w:r w:rsidR="0078585E" w:rsidRPr="0078585E">
        <w:rPr>
          <w:rFonts w:hint="eastAsia"/>
          <w:szCs w:val="20"/>
        </w:rPr>
        <w:t xml:space="preserve"> </w:t>
      </w:r>
      <w:r w:rsidR="00970008">
        <w:rPr>
          <w:szCs w:val="20"/>
        </w:rPr>
        <w:t xml:space="preserve">use </w:t>
      </w:r>
      <w:r w:rsidR="0078585E" w:rsidRPr="0078585E">
        <w:rPr>
          <w:rFonts w:hint="eastAsia"/>
          <w:szCs w:val="20"/>
        </w:rPr>
        <w:t>case</w:t>
      </w:r>
      <w:r w:rsidR="00970008">
        <w:rPr>
          <w:szCs w:val="20"/>
        </w:rPr>
        <w:t>s</w:t>
      </w:r>
      <w:r w:rsidR="0078585E" w:rsidRPr="0078585E">
        <w:rPr>
          <w:rFonts w:hint="eastAsia"/>
          <w:szCs w:val="20"/>
        </w:rPr>
        <w:t>.</w:t>
      </w:r>
      <w:r w:rsidR="00D8280D">
        <w:rPr>
          <w:rFonts w:eastAsia="SimSun" w:hint="eastAsia"/>
          <w:szCs w:val="20"/>
          <w:lang w:eastAsia="zh-CN"/>
        </w:rPr>
        <w:t xml:space="preserve"> </w:t>
      </w:r>
      <w:r w:rsidR="00970008">
        <w:rPr>
          <w:rFonts w:eastAsia="SimSun"/>
          <w:szCs w:val="20"/>
          <w:lang w:eastAsia="zh-CN"/>
        </w:rPr>
        <w:t xml:space="preserve">Therefore, </w:t>
      </w:r>
      <w:r w:rsidR="00D8280D">
        <w:rPr>
          <w:rFonts w:eastAsia="SimSun" w:hint="eastAsia"/>
          <w:szCs w:val="20"/>
          <w:lang w:eastAsia="zh-CN"/>
        </w:rPr>
        <w:t>t</w:t>
      </w:r>
      <w:r w:rsidR="00D8280D">
        <w:rPr>
          <w:szCs w:val="20"/>
        </w:rPr>
        <w:t xml:space="preserve">he </w:t>
      </w:r>
      <w:r w:rsidR="00D8280D" w:rsidRPr="00240119">
        <w:rPr>
          <w:szCs w:val="20"/>
        </w:rPr>
        <w:t>number of</w:t>
      </w:r>
      <w:r w:rsidR="00D8280D">
        <w:rPr>
          <w:szCs w:val="20"/>
        </w:rPr>
        <w:t xml:space="preserve"> </w:t>
      </w:r>
      <w:r w:rsidR="00D8280D" w:rsidRPr="00240119">
        <w:rPr>
          <w:szCs w:val="20"/>
        </w:rPr>
        <w:t xml:space="preserve">HARQ processes </w:t>
      </w:r>
      <w:r w:rsidR="00D8280D">
        <w:rPr>
          <w:rFonts w:eastAsia="SimSun" w:hint="eastAsia"/>
          <w:szCs w:val="20"/>
          <w:lang w:eastAsia="zh-CN"/>
        </w:rPr>
        <w:t xml:space="preserve">in NR </w:t>
      </w:r>
      <w:r w:rsidR="00D8280D">
        <w:rPr>
          <w:szCs w:val="20"/>
        </w:rPr>
        <w:t>sh</w:t>
      </w:r>
      <w:r w:rsidR="00970008">
        <w:rPr>
          <w:szCs w:val="20"/>
        </w:rPr>
        <w:t>ould be configurable based on use case</w:t>
      </w:r>
      <w:r w:rsidR="00D8280D">
        <w:rPr>
          <w:rFonts w:eastAsia="SimSun" w:hint="eastAsia"/>
          <w:szCs w:val="20"/>
          <w:lang w:eastAsia="zh-CN"/>
        </w:rPr>
        <w:t>.</w:t>
      </w:r>
    </w:p>
    <w:p w:rsidR="00D8280D" w:rsidRPr="00313CAE" w:rsidRDefault="00D8280D" w:rsidP="00D8280D">
      <w:pPr>
        <w:spacing w:before="120" w:after="120"/>
        <w:jc w:val="both"/>
        <w:rPr>
          <w:rFonts w:eastAsia="SimSun"/>
          <w:b/>
          <w:iCs/>
          <w:szCs w:val="20"/>
          <w:lang w:eastAsia="zh-CN"/>
        </w:rPr>
      </w:pPr>
      <w:r w:rsidRPr="00313CAE">
        <w:rPr>
          <w:rFonts w:eastAsia="SimSun"/>
          <w:b/>
          <w:iCs/>
          <w:szCs w:val="20"/>
          <w:lang w:eastAsia="zh-CN"/>
        </w:rPr>
        <w:t xml:space="preserve">Proposal </w:t>
      </w:r>
      <w:r w:rsidRPr="00313CAE">
        <w:rPr>
          <w:rFonts w:eastAsia="SimSun" w:hint="eastAsia"/>
          <w:b/>
          <w:iCs/>
          <w:szCs w:val="20"/>
          <w:lang w:eastAsia="zh-CN"/>
        </w:rPr>
        <w:t>1</w:t>
      </w:r>
      <w:r w:rsidRPr="00313CAE">
        <w:rPr>
          <w:rFonts w:eastAsia="SimSun"/>
          <w:b/>
          <w:iCs/>
          <w:szCs w:val="20"/>
          <w:lang w:eastAsia="zh-CN"/>
        </w:rPr>
        <w:t xml:space="preserve">: </w:t>
      </w:r>
      <w:r w:rsidRPr="00313CAE">
        <w:rPr>
          <w:rFonts w:eastAsia="SimSun" w:hint="eastAsia"/>
          <w:b/>
          <w:iCs/>
          <w:szCs w:val="20"/>
          <w:lang w:eastAsia="zh-CN"/>
        </w:rPr>
        <w:t>T</w:t>
      </w:r>
      <w:r w:rsidRPr="00313CAE">
        <w:rPr>
          <w:rFonts w:eastAsia="SimSun"/>
          <w:b/>
          <w:iCs/>
          <w:szCs w:val="20"/>
          <w:lang w:eastAsia="zh-CN"/>
        </w:rPr>
        <w:t xml:space="preserve">he number of HARQ processes </w:t>
      </w:r>
      <w:r w:rsidRPr="00313CAE">
        <w:rPr>
          <w:rFonts w:eastAsia="SimSun" w:hint="eastAsia"/>
          <w:b/>
          <w:iCs/>
          <w:szCs w:val="20"/>
          <w:lang w:eastAsia="zh-CN"/>
        </w:rPr>
        <w:t xml:space="preserve">in NR </w:t>
      </w:r>
      <w:r w:rsidR="00970008" w:rsidRPr="00313CAE">
        <w:rPr>
          <w:rFonts w:eastAsia="SimSun"/>
          <w:b/>
          <w:iCs/>
          <w:szCs w:val="20"/>
          <w:lang w:eastAsia="zh-CN"/>
        </w:rPr>
        <w:t xml:space="preserve">should </w:t>
      </w:r>
      <w:r w:rsidRPr="00313CAE">
        <w:rPr>
          <w:rFonts w:eastAsia="SimSun"/>
          <w:b/>
          <w:iCs/>
          <w:szCs w:val="20"/>
          <w:lang w:eastAsia="zh-CN"/>
        </w:rPr>
        <w:t xml:space="preserve">be configurable to support different </w:t>
      </w:r>
      <w:r w:rsidRPr="00313CAE">
        <w:rPr>
          <w:rFonts w:eastAsia="SimSun" w:hint="eastAsia"/>
          <w:b/>
          <w:iCs/>
          <w:szCs w:val="20"/>
          <w:lang w:eastAsia="zh-CN"/>
        </w:rPr>
        <w:t>use case</w:t>
      </w:r>
      <w:r w:rsidR="00970008" w:rsidRPr="00313CAE">
        <w:rPr>
          <w:rFonts w:eastAsia="SimSun"/>
          <w:b/>
          <w:iCs/>
          <w:szCs w:val="20"/>
          <w:lang w:eastAsia="zh-CN"/>
        </w:rPr>
        <w:t>s</w:t>
      </w:r>
    </w:p>
    <w:p w:rsidR="00D26E16" w:rsidRPr="00D26E16" w:rsidRDefault="00D26E16" w:rsidP="00D26E16">
      <w:pPr>
        <w:rPr>
          <w:rFonts w:eastAsia="SimSun"/>
        </w:rPr>
      </w:pPr>
    </w:p>
    <w:p w:rsidR="00A70699" w:rsidRPr="00A70699" w:rsidRDefault="00A70699">
      <w:pPr>
        <w:spacing w:before="120" w:after="120"/>
        <w:jc w:val="both"/>
        <w:rPr>
          <w:rFonts w:eastAsia="SimSun"/>
          <w:b/>
          <w:u w:val="single"/>
          <w:lang w:eastAsia="zh-CN"/>
        </w:rPr>
      </w:pPr>
      <w:r>
        <w:rPr>
          <w:rFonts w:eastAsia="SimSun" w:hint="eastAsia"/>
          <w:b/>
          <w:u w:val="single"/>
          <w:lang w:eastAsia="zh-CN"/>
        </w:rPr>
        <w:t>D</w:t>
      </w:r>
      <w:r w:rsidRPr="00A70699">
        <w:rPr>
          <w:rFonts w:eastAsia="SimSun" w:hint="eastAsia"/>
          <w:b/>
          <w:u w:val="single"/>
          <w:lang w:eastAsia="zh-CN"/>
        </w:rPr>
        <w:t>L HARQ operation</w:t>
      </w:r>
    </w:p>
    <w:p w:rsidR="00D8280D" w:rsidRDefault="00D26E16">
      <w:pPr>
        <w:spacing w:before="120" w:after="120"/>
        <w:jc w:val="both"/>
        <w:rPr>
          <w:rFonts w:eastAsia="SimSun"/>
          <w:iCs/>
          <w:szCs w:val="20"/>
          <w:lang w:eastAsia="zh-CN"/>
        </w:rPr>
      </w:pPr>
      <w:r>
        <w:rPr>
          <w:rFonts w:eastAsia="SimSun" w:hint="eastAsia"/>
          <w:lang w:eastAsia="zh-CN"/>
        </w:rPr>
        <w:t xml:space="preserve">In RAN1#85, it was agreed that </w:t>
      </w:r>
      <w:r w:rsidRPr="00256B81">
        <w:rPr>
          <w:rFonts w:eastAsia="MS Mincho"/>
          <w:lang w:eastAsia="ja-JP"/>
        </w:rPr>
        <w:t xml:space="preserve">NR should support </w:t>
      </w:r>
      <w:r>
        <w:rPr>
          <w:rFonts w:eastAsia="MS Mincho" w:hint="eastAsia"/>
          <w:lang w:eastAsia="ja-JP"/>
        </w:rPr>
        <w:t xml:space="preserve">at least </w:t>
      </w:r>
      <w:r w:rsidRPr="00256B81">
        <w:rPr>
          <w:rFonts w:eastAsia="MS Mincho"/>
          <w:lang w:eastAsia="ja-JP"/>
        </w:rPr>
        <w:t>a</w:t>
      </w:r>
      <w:r>
        <w:rPr>
          <w:rFonts w:eastAsia="MS Mincho"/>
          <w:lang w:eastAsia="ja-JP"/>
        </w:rPr>
        <w:t xml:space="preserve">synchronous HARQ in the </w:t>
      </w:r>
      <w:r>
        <w:rPr>
          <w:rFonts w:eastAsia="MS Mincho" w:hint="eastAsia"/>
          <w:lang w:eastAsia="ja-JP"/>
        </w:rPr>
        <w:t>DL and UL</w:t>
      </w:r>
      <w:r w:rsidRPr="00256B81">
        <w:rPr>
          <w:rFonts w:eastAsia="MS Mincho"/>
          <w:lang w:eastAsia="ja-JP"/>
        </w:rPr>
        <w:t xml:space="preserve"> to avoid </w:t>
      </w:r>
      <w:r>
        <w:rPr>
          <w:rFonts w:eastAsia="MS Mincho"/>
          <w:lang w:eastAsia="ja-JP"/>
        </w:rPr>
        <w:t xml:space="preserve">a </w:t>
      </w:r>
      <w:r w:rsidRPr="00256B81">
        <w:rPr>
          <w:rFonts w:eastAsia="MS Mincho"/>
          <w:lang w:eastAsia="ja-JP"/>
        </w:rPr>
        <w:t>fixed timing relationship between initial transmission and re-transmission</w:t>
      </w:r>
      <w:r>
        <w:rPr>
          <w:rFonts w:eastAsia="SimSun" w:hint="eastAsia"/>
          <w:lang w:eastAsia="zh-CN"/>
        </w:rPr>
        <w:t xml:space="preserve">. </w:t>
      </w:r>
      <w:r w:rsidR="00CD4AD9">
        <w:rPr>
          <w:rFonts w:eastAsia="SimSun" w:hint="eastAsia"/>
          <w:lang w:eastAsia="zh-CN"/>
        </w:rPr>
        <w:t xml:space="preserve">For DL HARQ operation, </w:t>
      </w:r>
      <w:r w:rsidR="0088300C">
        <w:rPr>
          <w:rFonts w:eastAsia="SimSun"/>
          <w:lang w:eastAsia="zh-CN"/>
        </w:rPr>
        <w:t xml:space="preserve">at least one of </w:t>
      </w:r>
      <w:r w:rsidR="00CD4AD9">
        <w:rPr>
          <w:rFonts w:eastAsia="SimSun" w:hint="eastAsia"/>
          <w:lang w:eastAsia="zh-CN"/>
        </w:rPr>
        <w:t xml:space="preserve">dynamic </w:t>
      </w:r>
      <w:r w:rsidR="00605EF8">
        <w:rPr>
          <w:rFonts w:eastAsia="SimSun" w:hint="eastAsia"/>
          <w:lang w:eastAsia="zh-CN"/>
        </w:rPr>
        <w:t xml:space="preserve">or </w:t>
      </w:r>
      <w:r w:rsidR="00605EF8" w:rsidRPr="00605EF8">
        <w:rPr>
          <w:rFonts w:eastAsia="SimSun" w:hint="eastAsia"/>
          <w:lang w:eastAsia="zh-CN"/>
        </w:rPr>
        <w:t>semi-static</w:t>
      </w:r>
      <w:r w:rsidR="00605EF8">
        <w:rPr>
          <w:rFonts w:eastAsia="SimSun" w:hint="eastAsia"/>
          <w:lang w:eastAsia="zh-CN"/>
        </w:rPr>
        <w:t xml:space="preserve"> </w:t>
      </w:r>
      <w:r w:rsidR="00CD4AD9">
        <w:rPr>
          <w:rFonts w:eastAsia="SimSun" w:hint="eastAsia"/>
          <w:lang w:eastAsia="zh-CN"/>
        </w:rPr>
        <w:t xml:space="preserve">indication </w:t>
      </w:r>
      <w:r w:rsidR="000470EC">
        <w:rPr>
          <w:rFonts w:eastAsia="SimSun"/>
          <w:lang w:eastAsia="zh-CN"/>
        </w:rPr>
        <w:t>is used to determine</w:t>
      </w:r>
      <w:r w:rsidR="00CD4AD9">
        <w:rPr>
          <w:rFonts w:eastAsia="SimSun" w:hint="eastAsia"/>
          <w:lang w:eastAsia="zh-CN"/>
        </w:rPr>
        <w:t xml:space="preserve"> UL HARQ-ACK t</w:t>
      </w:r>
      <w:r w:rsidR="0088300C">
        <w:rPr>
          <w:rFonts w:eastAsia="SimSun"/>
          <w:lang w:eastAsia="zh-CN"/>
        </w:rPr>
        <w:t>iming</w:t>
      </w:r>
      <w:r w:rsidR="00CD4AD9">
        <w:rPr>
          <w:rFonts w:eastAsia="SimSun" w:hint="eastAsia"/>
          <w:lang w:eastAsia="zh-CN"/>
        </w:rPr>
        <w:t xml:space="preserve">. </w:t>
      </w:r>
      <w:r w:rsidR="002228EC">
        <w:rPr>
          <w:rFonts w:eastAsia="SimSun"/>
          <w:iCs/>
          <w:szCs w:val="20"/>
          <w:lang w:eastAsia="zh-CN"/>
        </w:rPr>
        <w:t>T</w:t>
      </w:r>
      <w:r w:rsidR="000D5305">
        <w:rPr>
          <w:rFonts w:eastAsia="SimSun" w:hint="eastAsia"/>
          <w:iCs/>
          <w:szCs w:val="20"/>
          <w:lang w:eastAsia="zh-CN"/>
        </w:rPr>
        <w:t xml:space="preserve">he implicit </w:t>
      </w:r>
      <w:r w:rsidR="00605EF8">
        <w:rPr>
          <w:rFonts w:eastAsia="SimSun" w:hint="eastAsia"/>
          <w:iCs/>
          <w:szCs w:val="20"/>
          <w:lang w:eastAsia="zh-CN"/>
        </w:rPr>
        <w:t>UL control channel</w:t>
      </w:r>
      <w:r w:rsidR="000D5305">
        <w:rPr>
          <w:rFonts w:eastAsia="SimSun" w:hint="eastAsia"/>
          <w:iCs/>
          <w:szCs w:val="20"/>
          <w:lang w:eastAsia="zh-CN"/>
        </w:rPr>
        <w:t xml:space="preserve"> resource </w:t>
      </w:r>
      <w:r w:rsidR="000D5305">
        <w:rPr>
          <w:rFonts w:eastAsia="SimSun"/>
          <w:iCs/>
          <w:szCs w:val="20"/>
          <w:lang w:eastAsia="zh-CN"/>
        </w:rPr>
        <w:t>allocation</w:t>
      </w:r>
      <w:r w:rsidR="000D5305">
        <w:rPr>
          <w:rFonts w:eastAsia="SimSun" w:hint="eastAsia"/>
          <w:iCs/>
          <w:szCs w:val="20"/>
          <w:lang w:eastAsia="zh-CN"/>
        </w:rPr>
        <w:t xml:space="preserve"> </w:t>
      </w:r>
      <w:r w:rsidR="00605EF8">
        <w:rPr>
          <w:rFonts w:eastAsia="SimSun" w:hint="eastAsia"/>
          <w:iCs/>
          <w:szCs w:val="20"/>
          <w:lang w:eastAsia="zh-CN"/>
        </w:rPr>
        <w:t xml:space="preserve">as </w:t>
      </w:r>
      <w:r w:rsidR="002228EC">
        <w:rPr>
          <w:rFonts w:eastAsia="SimSun"/>
          <w:iCs/>
          <w:szCs w:val="20"/>
          <w:lang w:eastAsia="zh-CN"/>
        </w:rPr>
        <w:t xml:space="preserve">PUCCH format 1/1a/1b </w:t>
      </w:r>
      <w:r w:rsidR="00605EF8">
        <w:rPr>
          <w:rFonts w:eastAsia="SimSun" w:hint="eastAsia"/>
          <w:iCs/>
          <w:szCs w:val="20"/>
          <w:lang w:eastAsia="zh-CN"/>
        </w:rPr>
        <w:t xml:space="preserve">defined in LTE </w:t>
      </w:r>
      <w:r w:rsidR="000D5305">
        <w:rPr>
          <w:rFonts w:eastAsia="SimSun" w:hint="eastAsia"/>
          <w:iCs/>
          <w:szCs w:val="20"/>
          <w:lang w:eastAsia="zh-CN"/>
        </w:rPr>
        <w:t xml:space="preserve">is not applicable due to the uncertainty of actual feedback </w:t>
      </w:r>
      <w:r w:rsidR="000D5305">
        <w:rPr>
          <w:rFonts w:eastAsia="SimSun"/>
          <w:iCs/>
          <w:szCs w:val="20"/>
          <w:lang w:eastAsia="zh-CN"/>
        </w:rPr>
        <w:t>timing</w:t>
      </w:r>
      <w:r w:rsidR="000470EC">
        <w:rPr>
          <w:rFonts w:eastAsia="SimSun"/>
          <w:iCs/>
          <w:szCs w:val="20"/>
          <w:lang w:eastAsia="zh-CN"/>
        </w:rPr>
        <w:t xml:space="preserve">. </w:t>
      </w:r>
      <w:r w:rsidR="000D5305">
        <w:rPr>
          <w:rFonts w:eastAsia="SimSun" w:hint="eastAsia"/>
          <w:iCs/>
          <w:szCs w:val="20"/>
          <w:lang w:eastAsia="zh-CN"/>
        </w:rPr>
        <w:t xml:space="preserve">Hence, </w:t>
      </w:r>
      <w:r w:rsidR="000470EC">
        <w:rPr>
          <w:rFonts w:eastAsia="SimSun"/>
          <w:iCs/>
          <w:szCs w:val="20"/>
          <w:lang w:eastAsia="zh-CN"/>
        </w:rPr>
        <w:t xml:space="preserve">a similar design principle of </w:t>
      </w:r>
      <w:r w:rsidR="000470EC">
        <w:rPr>
          <w:rFonts w:eastAsia="SimSun" w:hint="eastAsia"/>
          <w:iCs/>
          <w:szCs w:val="20"/>
          <w:lang w:eastAsia="zh-CN"/>
        </w:rPr>
        <w:t>explicit UL control channel</w:t>
      </w:r>
      <w:r w:rsidR="000470EC" w:rsidRPr="000D5305">
        <w:rPr>
          <w:rFonts w:eastAsia="SimSun"/>
          <w:iCs/>
          <w:szCs w:val="20"/>
          <w:lang w:eastAsia="zh-CN"/>
        </w:rPr>
        <w:t xml:space="preserve"> resource allocation</w:t>
      </w:r>
      <w:r w:rsidR="000470EC">
        <w:rPr>
          <w:rFonts w:eastAsia="SimSun"/>
          <w:iCs/>
          <w:szCs w:val="20"/>
          <w:lang w:eastAsia="zh-CN"/>
        </w:rPr>
        <w:t xml:space="preserve"> as in LTE PUCCH formats 3/4/5 may be followed</w:t>
      </w:r>
      <w:r w:rsidR="00267BCA">
        <w:rPr>
          <w:rFonts w:eastAsia="SimSun" w:hint="eastAsia"/>
          <w:iCs/>
          <w:szCs w:val="20"/>
          <w:lang w:eastAsia="zh-CN"/>
        </w:rPr>
        <w:t xml:space="preserve">. </w:t>
      </w:r>
    </w:p>
    <w:p w:rsidR="00225FB4" w:rsidRPr="00313CAE" w:rsidRDefault="00225FB4" w:rsidP="00225FB4">
      <w:pPr>
        <w:spacing w:before="120" w:after="120"/>
        <w:jc w:val="both"/>
        <w:rPr>
          <w:rFonts w:eastAsia="SimSun"/>
          <w:b/>
          <w:iCs/>
          <w:szCs w:val="20"/>
          <w:lang w:eastAsia="zh-CN"/>
        </w:rPr>
      </w:pPr>
      <w:r w:rsidRPr="00313CAE">
        <w:rPr>
          <w:rFonts w:eastAsia="SimSun"/>
          <w:b/>
          <w:iCs/>
          <w:szCs w:val="20"/>
          <w:lang w:eastAsia="zh-CN"/>
        </w:rPr>
        <w:t xml:space="preserve">Proposal </w:t>
      </w:r>
      <w:r w:rsidRPr="00313CAE">
        <w:rPr>
          <w:rFonts w:eastAsia="SimSun" w:hint="eastAsia"/>
          <w:b/>
          <w:iCs/>
          <w:szCs w:val="20"/>
          <w:lang w:eastAsia="zh-CN"/>
        </w:rPr>
        <w:t>2</w:t>
      </w:r>
      <w:r w:rsidRPr="00313CAE">
        <w:rPr>
          <w:rFonts w:eastAsia="SimSun"/>
          <w:b/>
          <w:iCs/>
          <w:szCs w:val="20"/>
          <w:lang w:eastAsia="zh-CN"/>
        </w:rPr>
        <w:t xml:space="preserve">: </w:t>
      </w:r>
      <w:r w:rsidRPr="00313CAE">
        <w:rPr>
          <w:rFonts w:eastAsia="SimSun" w:hint="eastAsia"/>
          <w:b/>
          <w:iCs/>
          <w:szCs w:val="20"/>
          <w:lang w:eastAsia="zh-CN"/>
        </w:rPr>
        <w:t>D</w:t>
      </w:r>
      <w:r w:rsidRPr="00313CAE">
        <w:rPr>
          <w:rFonts w:eastAsia="SimSun"/>
          <w:b/>
          <w:iCs/>
          <w:szCs w:val="20"/>
          <w:lang w:eastAsia="zh-CN"/>
        </w:rPr>
        <w:t xml:space="preserve">ynamic </w:t>
      </w:r>
      <w:r w:rsidR="003151DB" w:rsidRPr="00313CAE">
        <w:rPr>
          <w:rFonts w:eastAsia="SimSun"/>
          <w:b/>
          <w:iCs/>
          <w:szCs w:val="20"/>
          <w:lang w:eastAsia="zh-CN"/>
        </w:rPr>
        <w:t xml:space="preserve">and </w:t>
      </w:r>
      <w:r w:rsidRPr="00313CAE">
        <w:rPr>
          <w:rFonts w:eastAsia="SimSun" w:hint="eastAsia"/>
          <w:b/>
          <w:iCs/>
          <w:szCs w:val="20"/>
          <w:lang w:eastAsia="zh-CN"/>
        </w:rPr>
        <w:t>explicit UL control channel</w:t>
      </w:r>
      <w:r w:rsidRPr="00313CAE">
        <w:rPr>
          <w:rFonts w:eastAsia="SimSun"/>
          <w:b/>
          <w:iCs/>
          <w:szCs w:val="20"/>
          <w:lang w:eastAsia="zh-CN"/>
        </w:rPr>
        <w:t xml:space="preserve"> resource allocation for UL HARQ-ACK transmission</w:t>
      </w:r>
      <w:r w:rsidRPr="00313CAE">
        <w:rPr>
          <w:rFonts w:eastAsia="SimSun" w:hint="eastAsia"/>
          <w:b/>
          <w:iCs/>
          <w:szCs w:val="20"/>
          <w:lang w:eastAsia="zh-CN"/>
        </w:rPr>
        <w:t xml:space="preserve"> should be supported.</w:t>
      </w:r>
    </w:p>
    <w:p w:rsidR="00BC6A14" w:rsidRDefault="00225FB4" w:rsidP="00225FB4">
      <w:pPr>
        <w:spacing w:before="120" w:after="120"/>
        <w:jc w:val="both"/>
        <w:rPr>
          <w:rFonts w:eastAsia="SimSun"/>
          <w:iCs/>
          <w:szCs w:val="20"/>
          <w:lang w:eastAsia="zh-CN"/>
        </w:rPr>
      </w:pPr>
      <w:bookmarkStart w:id="1" w:name="_GoBack"/>
      <w:bookmarkEnd w:id="1"/>
      <w:r>
        <w:rPr>
          <w:rFonts w:eastAsia="SimSun" w:hint="eastAsia"/>
          <w:color w:val="000000"/>
          <w:lang w:eastAsia="zh-CN"/>
        </w:rPr>
        <w:t xml:space="preserve">To </w:t>
      </w:r>
      <w:r>
        <w:rPr>
          <w:rFonts w:hint="eastAsia"/>
          <w:color w:val="000000"/>
        </w:rPr>
        <w:t>reduce the overhead of uplink control channel</w:t>
      </w:r>
      <w:r>
        <w:rPr>
          <w:rFonts w:eastAsia="SimSun" w:hint="eastAsia"/>
          <w:iCs/>
          <w:szCs w:val="20"/>
          <w:lang w:eastAsia="zh-CN"/>
        </w:rPr>
        <w:t>, the a</w:t>
      </w:r>
      <w:r w:rsidRPr="00205910">
        <w:rPr>
          <w:rFonts w:eastAsia="SimSun"/>
          <w:iCs/>
          <w:szCs w:val="20"/>
          <w:lang w:eastAsia="zh-CN"/>
        </w:rPr>
        <w:t xml:space="preserve">ggregation of HARQ-ACK bits of multiple </w:t>
      </w:r>
      <w:r>
        <w:rPr>
          <w:rFonts w:eastAsia="SimSun" w:hint="eastAsia"/>
          <w:iCs/>
          <w:szCs w:val="20"/>
          <w:lang w:eastAsia="zh-CN"/>
        </w:rPr>
        <w:t xml:space="preserve">TBs can be considered. For example, HARQ-ACK bundling as in LTE can be considered. </w:t>
      </w:r>
      <w:r w:rsidR="003151DB">
        <w:rPr>
          <w:rFonts w:eastAsia="SimSun"/>
          <w:iCs/>
          <w:szCs w:val="20"/>
          <w:lang w:eastAsia="zh-CN"/>
        </w:rPr>
        <w:t xml:space="preserve">Transmitting multiple HARQ-ACK bits per TB is also under consideration for NR. When large transport blocks are segmented into multiple constituent code blocks each having an attached CRC as in LTE, the UE may inform the network which code blocks failed decoding. This scheme may proved a much better utilization of radio resources compared to re-transmitting the entire TB, when a minority of code blocks are not successfully decoded. </w:t>
      </w:r>
    </w:p>
    <w:p w:rsidR="003D56AC" w:rsidRDefault="003D56AC" w:rsidP="003D56AC">
      <w:pPr>
        <w:spacing w:before="120" w:after="120"/>
        <w:jc w:val="both"/>
        <w:rPr>
          <w:rFonts w:eastAsia="SimSun"/>
          <w:iCs/>
          <w:szCs w:val="20"/>
          <w:lang w:eastAsia="zh-CN"/>
        </w:rPr>
      </w:pPr>
      <w:r>
        <w:rPr>
          <w:rFonts w:eastAsia="SimSun"/>
          <w:iCs/>
          <w:szCs w:val="20"/>
          <w:lang w:eastAsia="zh-CN"/>
        </w:rPr>
        <w:t xml:space="preserve">It should be noted that CB-based HARQ-ACK feedback does not come for free as there is </w:t>
      </w:r>
      <w:r w:rsidR="00BC6A14">
        <w:rPr>
          <w:rFonts w:eastAsia="SimSun"/>
          <w:iCs/>
          <w:szCs w:val="20"/>
          <w:lang w:eastAsia="zh-CN"/>
        </w:rPr>
        <w:t xml:space="preserve">a tradeoff between improved radio resource utilization on the DL and larger UCI overhead on the UL control channel. For example, to indicate K </w:t>
      </w:r>
      <w:r w:rsidR="00B22EB9">
        <w:rPr>
          <w:rFonts w:eastAsia="SimSun"/>
          <w:iCs/>
          <w:szCs w:val="20"/>
          <w:lang w:eastAsia="zh-CN"/>
        </w:rPr>
        <w:t xml:space="preserve">failed </w:t>
      </w:r>
      <w:r w:rsidR="00BC6A14">
        <w:rPr>
          <w:rFonts w:eastAsia="SimSun"/>
          <w:iCs/>
          <w:szCs w:val="20"/>
          <w:lang w:eastAsia="zh-CN"/>
        </w:rPr>
        <w:t xml:space="preserve">CBs out of N CBs in a TB requires </w:t>
      </w:r>
      <w:r w:rsidR="00B22EB9">
        <w:rPr>
          <w:rFonts w:eastAsia="SimSun"/>
          <w:iCs/>
          <w:szCs w:val="20"/>
          <w:lang w:eastAsia="zh-CN"/>
        </w:rPr>
        <w:t xml:space="preserve">up to </w:t>
      </w:r>
      <m:oMath>
        <m:d>
          <m:dPr>
            <m:begChr m:val="⌈"/>
            <m:endChr m:val="⌉"/>
            <m:ctrlPr>
              <w:rPr>
                <w:rFonts w:ascii="Cambria Math" w:eastAsia="SimSun" w:hAnsi="Cambria Math"/>
                <w:i/>
                <w:iCs/>
                <w:szCs w:val="20"/>
                <w:lang w:eastAsia="zh-CN"/>
              </w:rPr>
            </m:ctrlPr>
          </m:dPr>
          <m:e>
            <m:func>
              <m:funcPr>
                <m:ctrlPr>
                  <w:rPr>
                    <w:rFonts w:ascii="Cambria Math" w:eastAsia="SimSun" w:hAnsi="Cambria Math"/>
                    <w:i/>
                    <w:iCs/>
                    <w:szCs w:val="20"/>
                    <w:lang w:eastAsia="zh-CN"/>
                  </w:rPr>
                </m:ctrlPr>
              </m:funcPr>
              <m:fName>
                <m:sSub>
                  <m:sSubPr>
                    <m:ctrlPr>
                      <w:rPr>
                        <w:rFonts w:ascii="Cambria Math" w:eastAsia="SimSun" w:hAnsi="Cambria Math"/>
                        <w:i/>
                        <w:iCs/>
                        <w:szCs w:val="20"/>
                        <w:lang w:eastAsia="zh-CN"/>
                      </w:rPr>
                    </m:ctrlPr>
                  </m:sSubPr>
                  <m:e>
                    <m:r>
                      <m:rPr>
                        <m:sty m:val="p"/>
                      </m:rPr>
                      <w:rPr>
                        <w:rFonts w:ascii="Cambria Math" w:eastAsia="SimSun" w:hAnsi="Cambria Math"/>
                        <w:szCs w:val="20"/>
                      </w:rPr>
                      <m:t>log</m:t>
                    </m:r>
                  </m:e>
                  <m:sub>
                    <m:r>
                      <w:rPr>
                        <w:rFonts w:ascii="Cambria Math" w:eastAsia="SimSun" w:hAnsi="Cambria Math"/>
                        <w:szCs w:val="20"/>
                        <w:lang w:eastAsia="zh-CN"/>
                      </w:rPr>
                      <m:t>2</m:t>
                    </m:r>
                  </m:sub>
                </m:sSub>
              </m:fName>
              <m:e>
                <m:d>
                  <m:dPr>
                    <m:ctrlPr>
                      <w:rPr>
                        <w:rFonts w:ascii="Cambria Math" w:eastAsia="SimSun" w:hAnsi="Cambria Math"/>
                        <w:i/>
                        <w:iCs/>
                        <w:szCs w:val="20"/>
                        <w:lang w:eastAsia="zh-CN"/>
                      </w:rPr>
                    </m:ctrlPr>
                  </m:dPr>
                  <m:e>
                    <m:f>
                      <m:fPr>
                        <m:type m:val="noBar"/>
                        <m:ctrlPr>
                          <w:rPr>
                            <w:rFonts w:ascii="Cambria Math" w:eastAsia="SimSun" w:hAnsi="Cambria Math"/>
                            <w:i/>
                            <w:iCs/>
                            <w:szCs w:val="20"/>
                            <w:lang w:eastAsia="zh-CN"/>
                          </w:rPr>
                        </m:ctrlPr>
                      </m:fPr>
                      <m:num>
                        <m:r>
                          <w:rPr>
                            <w:rFonts w:ascii="Cambria Math" w:eastAsia="SimSun" w:hAnsi="Cambria Math"/>
                            <w:szCs w:val="20"/>
                            <w:lang w:eastAsia="zh-CN"/>
                          </w:rPr>
                          <m:t>N</m:t>
                        </m:r>
                      </m:num>
                      <m:den>
                        <m:r>
                          <w:rPr>
                            <w:rFonts w:ascii="Cambria Math" w:eastAsia="SimSun" w:hAnsi="Cambria Math"/>
                            <w:szCs w:val="20"/>
                            <w:lang w:eastAsia="zh-CN"/>
                          </w:rPr>
                          <m:t>K</m:t>
                        </m:r>
                      </m:den>
                    </m:f>
                  </m:e>
                </m:d>
              </m:e>
            </m:func>
          </m:e>
        </m:d>
      </m:oMath>
      <w:r w:rsidR="00BC6A14">
        <w:rPr>
          <w:rFonts w:eastAsia="SimSun"/>
          <w:iCs/>
          <w:szCs w:val="20"/>
          <w:lang w:eastAsia="zh-CN"/>
        </w:rPr>
        <w:t xml:space="preserve"> bits.</w:t>
      </w:r>
      <w:r>
        <w:rPr>
          <w:rFonts w:eastAsia="SimSun"/>
          <w:iCs/>
          <w:szCs w:val="20"/>
          <w:lang w:eastAsia="zh-CN"/>
        </w:rPr>
        <w:t xml:space="preserve"> Secondly, this may have a significant impact on several aspects of the HARQ operation and may require RAN2 input. </w:t>
      </w:r>
    </w:p>
    <w:p w:rsidR="000F00EE" w:rsidRPr="00313CAE" w:rsidRDefault="000F00EE" w:rsidP="000B1EB1">
      <w:pPr>
        <w:spacing w:before="120" w:after="120"/>
        <w:jc w:val="both"/>
        <w:rPr>
          <w:b/>
          <w:iCs/>
          <w:szCs w:val="20"/>
          <w:lang w:eastAsia="zh-CN"/>
        </w:rPr>
      </w:pPr>
      <w:r w:rsidRPr="00313CAE">
        <w:rPr>
          <w:rFonts w:eastAsia="SimSun"/>
          <w:b/>
          <w:iCs/>
          <w:szCs w:val="20"/>
          <w:lang w:eastAsia="zh-CN"/>
        </w:rPr>
        <w:t xml:space="preserve">Proposal </w:t>
      </w:r>
      <w:r w:rsidRPr="00313CAE">
        <w:rPr>
          <w:rFonts w:eastAsia="SimSun" w:hint="eastAsia"/>
          <w:b/>
          <w:iCs/>
          <w:szCs w:val="20"/>
          <w:lang w:eastAsia="zh-CN"/>
        </w:rPr>
        <w:t>3</w:t>
      </w:r>
      <w:r w:rsidRPr="00313CAE">
        <w:rPr>
          <w:rFonts w:eastAsia="SimSun"/>
          <w:b/>
          <w:iCs/>
          <w:szCs w:val="20"/>
          <w:lang w:eastAsia="zh-CN"/>
        </w:rPr>
        <w:t xml:space="preserve">: Consider a single HARQ-ACK bit for multiple TBs </w:t>
      </w:r>
      <w:r w:rsidRPr="00313CAE">
        <w:rPr>
          <w:b/>
          <w:iCs/>
          <w:szCs w:val="20"/>
          <w:lang w:eastAsia="zh-CN"/>
        </w:rPr>
        <w:t>in NR</w:t>
      </w:r>
    </w:p>
    <w:p w:rsidR="000F00EE" w:rsidRPr="000B1EB1" w:rsidRDefault="000B1EB1" w:rsidP="000B1EB1">
      <w:pPr>
        <w:spacing w:before="120" w:after="120"/>
        <w:jc w:val="both"/>
        <w:rPr>
          <w:rFonts w:eastAsia="SimSun"/>
          <w:b/>
          <w:i/>
          <w:iCs/>
          <w:szCs w:val="20"/>
          <w:lang w:eastAsia="zh-CN"/>
        </w:rPr>
      </w:pPr>
      <w:r w:rsidRPr="00313CAE">
        <w:rPr>
          <w:rFonts w:eastAsia="SimSun"/>
          <w:b/>
          <w:iCs/>
          <w:szCs w:val="20"/>
          <w:lang w:eastAsia="zh-CN"/>
        </w:rPr>
        <w:t xml:space="preserve">Proposal </w:t>
      </w:r>
      <w:r>
        <w:rPr>
          <w:rFonts w:eastAsia="SimSun"/>
          <w:b/>
          <w:iCs/>
          <w:szCs w:val="20"/>
          <w:lang w:eastAsia="zh-CN"/>
        </w:rPr>
        <w:t>4</w:t>
      </w:r>
      <w:r w:rsidRPr="00313CAE">
        <w:rPr>
          <w:rFonts w:eastAsia="SimSun"/>
          <w:b/>
          <w:iCs/>
          <w:szCs w:val="20"/>
          <w:lang w:eastAsia="zh-CN"/>
        </w:rPr>
        <w:t xml:space="preserve">: </w:t>
      </w:r>
      <w:r w:rsidR="000F00EE" w:rsidRPr="000B1EB1">
        <w:rPr>
          <w:b/>
          <w:iCs/>
          <w:szCs w:val="20"/>
          <w:lang w:eastAsia="zh-CN"/>
        </w:rPr>
        <w:t>More study is required on the feasibility of CB-based HARQ-ACK feedback</w:t>
      </w:r>
    </w:p>
    <w:p w:rsidR="007A08B3" w:rsidRDefault="007A08B3">
      <w:pPr>
        <w:spacing w:before="120" w:after="120"/>
        <w:jc w:val="both"/>
        <w:rPr>
          <w:rFonts w:eastAsia="SimSun"/>
          <w:b/>
          <w:u w:val="single"/>
          <w:lang w:eastAsia="zh-CN"/>
        </w:rPr>
      </w:pPr>
    </w:p>
    <w:p w:rsidR="00AD223C" w:rsidRPr="00205910" w:rsidRDefault="00AD223C" w:rsidP="00AD223C">
      <w:pPr>
        <w:spacing w:before="120" w:after="120"/>
        <w:jc w:val="both"/>
        <w:rPr>
          <w:rFonts w:eastAsia="SimSun"/>
          <w:iCs/>
          <w:szCs w:val="20"/>
          <w:lang w:eastAsia="zh-CN"/>
        </w:rPr>
      </w:pPr>
      <w:r>
        <w:rPr>
          <w:rFonts w:eastAsia="SimSun" w:hint="eastAsia"/>
          <w:iCs/>
          <w:szCs w:val="20"/>
          <w:lang w:eastAsia="zh-CN"/>
        </w:rPr>
        <w:t xml:space="preserve">Furthermore, </w:t>
      </w:r>
      <w:r w:rsidRPr="00205910">
        <w:rPr>
          <w:rFonts w:eastAsia="SimSun"/>
          <w:iCs/>
          <w:szCs w:val="20"/>
          <w:lang w:eastAsia="zh-CN"/>
        </w:rPr>
        <w:t>NACK-base</w:t>
      </w:r>
      <w:r>
        <w:rPr>
          <w:rFonts w:eastAsia="SimSun" w:hint="eastAsia"/>
          <w:iCs/>
          <w:szCs w:val="20"/>
          <w:lang w:eastAsia="zh-CN"/>
        </w:rPr>
        <w:t>d</w:t>
      </w:r>
      <w:r w:rsidRPr="00205910">
        <w:rPr>
          <w:rFonts w:eastAsia="SimSun"/>
          <w:iCs/>
          <w:szCs w:val="20"/>
          <w:lang w:eastAsia="zh-CN"/>
        </w:rPr>
        <w:t xml:space="preserve"> A/N feedback</w:t>
      </w:r>
      <w:r>
        <w:rPr>
          <w:rFonts w:eastAsia="SimSun" w:hint="eastAsia"/>
          <w:iCs/>
          <w:szCs w:val="20"/>
          <w:lang w:eastAsia="zh-CN"/>
        </w:rPr>
        <w:t xml:space="preserve"> method can be considered in NR. UE feed</w:t>
      </w:r>
      <w:r>
        <w:rPr>
          <w:rFonts w:eastAsia="SimSun"/>
          <w:iCs/>
          <w:szCs w:val="20"/>
          <w:lang w:eastAsia="zh-CN"/>
        </w:rPr>
        <w:t xml:space="preserve">s </w:t>
      </w:r>
      <w:r>
        <w:rPr>
          <w:rFonts w:eastAsia="SimSun" w:hint="eastAsia"/>
          <w:iCs/>
          <w:szCs w:val="20"/>
          <w:lang w:eastAsia="zh-CN"/>
        </w:rPr>
        <w:t xml:space="preserve">back only when </w:t>
      </w:r>
      <w:r>
        <w:rPr>
          <w:rFonts w:eastAsia="SimSun"/>
          <w:iCs/>
          <w:szCs w:val="20"/>
          <w:lang w:eastAsia="zh-CN"/>
        </w:rPr>
        <w:t xml:space="preserve">a </w:t>
      </w:r>
      <w:r>
        <w:rPr>
          <w:rFonts w:eastAsia="SimSun" w:hint="eastAsia"/>
          <w:iCs/>
          <w:szCs w:val="20"/>
          <w:lang w:eastAsia="zh-CN"/>
        </w:rPr>
        <w:t xml:space="preserve">NACK is </w:t>
      </w:r>
      <w:r>
        <w:rPr>
          <w:rFonts w:eastAsia="SimSun"/>
          <w:iCs/>
          <w:szCs w:val="20"/>
          <w:lang w:eastAsia="zh-CN"/>
        </w:rPr>
        <w:t>generated</w:t>
      </w:r>
      <w:r>
        <w:rPr>
          <w:rFonts w:eastAsia="SimSun" w:hint="eastAsia"/>
          <w:iCs/>
          <w:szCs w:val="20"/>
          <w:lang w:eastAsia="zh-CN"/>
        </w:rPr>
        <w:t xml:space="preserve"> since about 90% </w:t>
      </w:r>
      <w:r>
        <w:rPr>
          <w:rFonts w:eastAsia="SimSun"/>
          <w:iCs/>
          <w:szCs w:val="20"/>
          <w:lang w:eastAsia="zh-CN"/>
        </w:rPr>
        <w:t xml:space="preserve">of the </w:t>
      </w:r>
      <w:r>
        <w:rPr>
          <w:rFonts w:eastAsia="SimSun" w:hint="eastAsia"/>
          <w:iCs/>
          <w:szCs w:val="20"/>
          <w:lang w:eastAsia="zh-CN"/>
        </w:rPr>
        <w:t xml:space="preserve">time </w:t>
      </w:r>
      <w:r>
        <w:rPr>
          <w:rFonts w:eastAsia="SimSun"/>
          <w:iCs/>
          <w:szCs w:val="20"/>
          <w:lang w:eastAsia="zh-CN"/>
        </w:rPr>
        <w:t xml:space="preserve">(assuming a target BLER of 10%) a </w:t>
      </w:r>
      <w:r>
        <w:rPr>
          <w:rFonts w:eastAsia="SimSun" w:hint="eastAsia"/>
          <w:iCs/>
          <w:szCs w:val="20"/>
          <w:lang w:eastAsia="zh-CN"/>
        </w:rPr>
        <w:t xml:space="preserve">UE </w:t>
      </w:r>
      <w:r>
        <w:rPr>
          <w:rFonts w:eastAsia="SimSun"/>
          <w:iCs/>
          <w:szCs w:val="20"/>
          <w:lang w:eastAsia="zh-CN"/>
        </w:rPr>
        <w:t xml:space="preserve">successfully </w:t>
      </w:r>
      <w:r>
        <w:rPr>
          <w:rFonts w:eastAsia="SimSun" w:hint="eastAsia"/>
          <w:iCs/>
          <w:szCs w:val="20"/>
          <w:lang w:eastAsia="zh-CN"/>
        </w:rPr>
        <w:t>receive</w:t>
      </w:r>
      <w:r>
        <w:rPr>
          <w:rFonts w:eastAsia="SimSun"/>
          <w:iCs/>
          <w:szCs w:val="20"/>
          <w:lang w:eastAsia="zh-CN"/>
        </w:rPr>
        <w:t>s</w:t>
      </w:r>
      <w:r>
        <w:rPr>
          <w:rFonts w:eastAsia="SimSun" w:hint="eastAsia"/>
          <w:iCs/>
          <w:szCs w:val="20"/>
          <w:lang w:eastAsia="zh-CN"/>
        </w:rPr>
        <w:t xml:space="preserve"> data </w:t>
      </w:r>
      <w:r>
        <w:rPr>
          <w:rFonts w:eastAsia="SimSun"/>
          <w:iCs/>
          <w:szCs w:val="20"/>
          <w:lang w:eastAsia="zh-CN"/>
        </w:rPr>
        <w:t xml:space="preserve">at the first </w:t>
      </w:r>
      <w:r w:rsidRPr="000C2D86">
        <w:rPr>
          <w:rFonts w:eastAsia="SimSun" w:hint="eastAsia"/>
          <w:iCs/>
          <w:szCs w:val="20"/>
          <w:lang w:eastAsia="zh-CN"/>
        </w:rPr>
        <w:t>transmission</w:t>
      </w:r>
      <w:r>
        <w:rPr>
          <w:rFonts w:eastAsia="SimSun" w:hint="eastAsia"/>
          <w:iCs/>
          <w:szCs w:val="20"/>
          <w:lang w:eastAsia="zh-CN"/>
        </w:rPr>
        <w:t xml:space="preserve">. This can reduce the </w:t>
      </w:r>
      <w:r>
        <w:rPr>
          <w:rFonts w:eastAsia="SimSun"/>
          <w:iCs/>
          <w:szCs w:val="20"/>
          <w:lang w:eastAsia="zh-CN"/>
        </w:rPr>
        <w:t xml:space="preserve">A/N feedback overhead which also reduces </w:t>
      </w:r>
      <w:r>
        <w:rPr>
          <w:rFonts w:eastAsia="SimSun" w:hint="eastAsia"/>
          <w:iCs/>
          <w:szCs w:val="20"/>
          <w:lang w:eastAsia="zh-CN"/>
        </w:rPr>
        <w:t xml:space="preserve">UE power consumption. To avoid </w:t>
      </w:r>
      <w:r>
        <w:rPr>
          <w:rFonts w:eastAsia="SimSun"/>
          <w:iCs/>
          <w:szCs w:val="20"/>
          <w:lang w:eastAsia="zh-CN"/>
        </w:rPr>
        <w:t>a</w:t>
      </w:r>
      <w:r>
        <w:rPr>
          <w:rFonts w:eastAsia="SimSun" w:hint="eastAsia"/>
          <w:iCs/>
          <w:szCs w:val="20"/>
          <w:lang w:eastAsia="zh-CN"/>
        </w:rPr>
        <w:t xml:space="preserve"> misunderstanding between gNB and UE, </w:t>
      </w:r>
      <w:r>
        <w:rPr>
          <w:rFonts w:eastAsia="SimSun"/>
          <w:iCs/>
          <w:szCs w:val="20"/>
          <w:lang w:eastAsia="zh-CN"/>
        </w:rPr>
        <w:t xml:space="preserve">the </w:t>
      </w:r>
      <w:r>
        <w:rPr>
          <w:rFonts w:eastAsia="SimSun" w:hint="eastAsia"/>
          <w:iCs/>
          <w:szCs w:val="20"/>
          <w:lang w:eastAsia="zh-CN"/>
        </w:rPr>
        <w:t xml:space="preserve">HARQ process ID should be included in UE feedback information. </w:t>
      </w:r>
      <w:r>
        <w:rPr>
          <w:rFonts w:eastAsia="SimSun"/>
          <w:iCs/>
          <w:szCs w:val="20"/>
          <w:lang w:eastAsia="zh-CN"/>
        </w:rPr>
        <w:t xml:space="preserve">The </w:t>
      </w:r>
      <w:r>
        <w:rPr>
          <w:rFonts w:eastAsia="SimSun" w:hint="eastAsia"/>
          <w:iCs/>
          <w:szCs w:val="20"/>
          <w:lang w:eastAsia="zh-CN"/>
        </w:rPr>
        <w:t xml:space="preserve">gNB should perform the DTX detection </w:t>
      </w:r>
      <w:r>
        <w:rPr>
          <w:rFonts w:eastAsia="SimSun"/>
          <w:iCs/>
          <w:szCs w:val="20"/>
          <w:lang w:eastAsia="zh-CN"/>
        </w:rPr>
        <w:t xml:space="preserve">for each </w:t>
      </w:r>
      <w:r>
        <w:rPr>
          <w:rFonts w:eastAsia="SimSun" w:hint="eastAsia"/>
          <w:iCs/>
          <w:szCs w:val="20"/>
          <w:lang w:eastAsia="zh-CN"/>
        </w:rPr>
        <w:t xml:space="preserve">feedback </w:t>
      </w:r>
      <w:r>
        <w:rPr>
          <w:rFonts w:eastAsia="SimSun"/>
          <w:iCs/>
          <w:szCs w:val="20"/>
          <w:lang w:eastAsia="zh-CN"/>
        </w:rPr>
        <w:t xml:space="preserve">occasion </w:t>
      </w:r>
      <w:r>
        <w:rPr>
          <w:rFonts w:eastAsia="SimSun" w:hint="eastAsia"/>
          <w:iCs/>
          <w:szCs w:val="20"/>
          <w:lang w:eastAsia="zh-CN"/>
        </w:rPr>
        <w:t xml:space="preserve">to detect whether </w:t>
      </w:r>
      <w:r>
        <w:rPr>
          <w:rFonts w:eastAsia="SimSun"/>
          <w:iCs/>
          <w:szCs w:val="20"/>
          <w:lang w:eastAsia="zh-CN"/>
        </w:rPr>
        <w:t xml:space="preserve">a </w:t>
      </w:r>
      <w:r>
        <w:rPr>
          <w:rFonts w:eastAsia="SimSun" w:hint="eastAsia"/>
          <w:iCs/>
          <w:szCs w:val="20"/>
          <w:lang w:eastAsia="zh-CN"/>
        </w:rPr>
        <w:t>UE has sen</w:t>
      </w:r>
      <w:r>
        <w:rPr>
          <w:rFonts w:eastAsia="SimSun"/>
          <w:iCs/>
          <w:szCs w:val="20"/>
          <w:lang w:eastAsia="zh-CN"/>
        </w:rPr>
        <w:t>t</w:t>
      </w:r>
      <w:r>
        <w:rPr>
          <w:rFonts w:eastAsia="SimSun" w:hint="eastAsia"/>
          <w:iCs/>
          <w:szCs w:val="20"/>
          <w:lang w:eastAsia="zh-CN"/>
        </w:rPr>
        <w:t xml:space="preserve"> feedback information or not</w:t>
      </w:r>
      <w:r>
        <w:rPr>
          <w:rFonts w:eastAsia="SimSun"/>
          <w:iCs/>
          <w:szCs w:val="20"/>
          <w:lang w:eastAsia="zh-CN"/>
        </w:rPr>
        <w:t xml:space="preserve">. </w:t>
      </w:r>
    </w:p>
    <w:p w:rsidR="00AD223C" w:rsidRPr="00AD223C" w:rsidRDefault="00AD223C" w:rsidP="00AD223C">
      <w:pPr>
        <w:spacing w:before="120" w:after="120"/>
        <w:jc w:val="both"/>
        <w:rPr>
          <w:rFonts w:eastAsia="SimSun"/>
          <w:b/>
          <w:u w:val="single"/>
          <w:lang w:eastAsia="zh-CN"/>
        </w:rPr>
      </w:pPr>
      <w:r w:rsidRPr="00AD223C">
        <w:rPr>
          <w:rFonts w:eastAsia="SimSun"/>
          <w:b/>
          <w:iCs/>
          <w:szCs w:val="20"/>
          <w:lang w:eastAsia="zh-CN"/>
        </w:rPr>
        <w:t xml:space="preserve">Proposal </w:t>
      </w:r>
      <w:r w:rsidRPr="00AD223C">
        <w:rPr>
          <w:rFonts w:eastAsia="SimSun"/>
          <w:b/>
          <w:iCs/>
          <w:szCs w:val="20"/>
          <w:lang w:eastAsia="zh-CN"/>
        </w:rPr>
        <w:t>5</w:t>
      </w:r>
      <w:r w:rsidRPr="00AD223C">
        <w:rPr>
          <w:rFonts w:eastAsia="SimSun"/>
          <w:b/>
          <w:iCs/>
          <w:szCs w:val="20"/>
          <w:lang w:eastAsia="zh-CN"/>
        </w:rPr>
        <w:t xml:space="preserve">: </w:t>
      </w:r>
      <w:r w:rsidRPr="00AD223C">
        <w:rPr>
          <w:rFonts w:eastAsia="SimSun" w:hint="eastAsia"/>
          <w:b/>
          <w:iCs/>
          <w:szCs w:val="20"/>
          <w:lang w:eastAsia="zh-CN"/>
        </w:rPr>
        <w:t xml:space="preserve">NACK-based A/N feedback method </w:t>
      </w:r>
      <w:r w:rsidRPr="00AD223C">
        <w:rPr>
          <w:rFonts w:eastAsia="SimSun"/>
          <w:b/>
          <w:iCs/>
          <w:szCs w:val="20"/>
          <w:lang w:eastAsia="zh-CN"/>
        </w:rPr>
        <w:t xml:space="preserve">should be considered </w:t>
      </w:r>
      <w:r w:rsidRPr="00AD223C">
        <w:rPr>
          <w:rFonts w:eastAsia="SimSun" w:hint="eastAsia"/>
          <w:b/>
          <w:iCs/>
          <w:szCs w:val="20"/>
          <w:lang w:eastAsia="zh-CN"/>
        </w:rPr>
        <w:t>for DL HARQ operation in NR.</w:t>
      </w:r>
    </w:p>
    <w:p w:rsidR="00AD223C" w:rsidRDefault="00AD223C">
      <w:pPr>
        <w:spacing w:before="120" w:after="120"/>
        <w:jc w:val="both"/>
        <w:rPr>
          <w:rFonts w:eastAsia="SimSun"/>
          <w:b/>
          <w:u w:val="single"/>
          <w:lang w:eastAsia="zh-CN"/>
        </w:rPr>
      </w:pPr>
    </w:p>
    <w:p w:rsidR="002C6F25" w:rsidRPr="0090039C" w:rsidRDefault="00A70699">
      <w:pPr>
        <w:spacing w:before="120" w:after="120"/>
        <w:jc w:val="both"/>
        <w:rPr>
          <w:rFonts w:eastAsia="SimSun"/>
          <w:lang w:eastAsia="zh-CN"/>
        </w:rPr>
      </w:pPr>
      <w:r>
        <w:rPr>
          <w:rFonts w:eastAsia="SimSun" w:hint="eastAsia"/>
          <w:b/>
          <w:u w:val="single"/>
          <w:lang w:eastAsia="zh-CN"/>
        </w:rPr>
        <w:t>U</w:t>
      </w:r>
      <w:r w:rsidRPr="00A70699">
        <w:rPr>
          <w:rFonts w:eastAsia="SimSun" w:hint="eastAsia"/>
          <w:b/>
          <w:u w:val="single"/>
          <w:lang w:eastAsia="zh-CN"/>
        </w:rPr>
        <w:t>L HARQ operation</w:t>
      </w:r>
    </w:p>
    <w:p w:rsidR="003269B8" w:rsidRPr="00246160" w:rsidRDefault="00C37D4F" w:rsidP="00246160">
      <w:pPr>
        <w:spacing w:before="120" w:after="120"/>
        <w:jc w:val="both"/>
        <w:rPr>
          <w:rFonts w:eastAsia="SimSun"/>
          <w:lang w:eastAsia="zh-CN"/>
        </w:rPr>
      </w:pPr>
      <w:r>
        <w:rPr>
          <w:rFonts w:eastAsia="SimSun" w:hint="eastAsia"/>
          <w:lang w:eastAsia="zh-CN"/>
        </w:rPr>
        <w:t>For UL HARQ operation</w:t>
      </w:r>
      <w:r>
        <w:rPr>
          <w:rFonts w:eastAsia="SimSun"/>
          <w:lang w:eastAsia="zh-CN"/>
        </w:rPr>
        <w:t xml:space="preserve"> it was agreed that at least </w:t>
      </w:r>
      <w:r w:rsidR="00246160">
        <w:rPr>
          <w:rFonts w:eastAsia="SimSun" w:hint="eastAsia"/>
          <w:lang w:eastAsia="zh-CN"/>
        </w:rPr>
        <w:t xml:space="preserve">whether </w:t>
      </w:r>
      <w:r w:rsidR="003269B8" w:rsidRPr="00246160">
        <w:rPr>
          <w:rFonts w:eastAsia="SimSun"/>
          <w:lang w:eastAsia="zh-CN"/>
        </w:rPr>
        <w:t>DL control channel for HARQ-ACK</w:t>
      </w:r>
      <w:r w:rsidR="00246160">
        <w:rPr>
          <w:rFonts w:eastAsia="SimSun" w:hint="eastAsia"/>
          <w:lang w:eastAsia="zh-CN"/>
        </w:rPr>
        <w:t xml:space="preserve"> is necessary should be considered. Generally, there are two options:</w:t>
      </w:r>
    </w:p>
    <w:p w:rsidR="002C6F25" w:rsidRDefault="00246160" w:rsidP="000F6499">
      <w:pPr>
        <w:numPr>
          <w:ilvl w:val="0"/>
          <w:numId w:val="24"/>
        </w:numPr>
        <w:spacing w:before="120" w:after="120"/>
        <w:jc w:val="both"/>
        <w:rPr>
          <w:rFonts w:eastAsia="SimSun"/>
          <w:lang w:eastAsia="zh-CN"/>
        </w:rPr>
      </w:pPr>
      <w:r>
        <w:rPr>
          <w:rFonts w:eastAsia="SimSun" w:hint="eastAsia"/>
          <w:lang w:eastAsia="zh-CN"/>
        </w:rPr>
        <w:t xml:space="preserve">Option 1: </w:t>
      </w:r>
      <w:r w:rsidRPr="00246160">
        <w:rPr>
          <w:rFonts w:eastAsia="SimSun"/>
          <w:lang w:eastAsia="zh-CN"/>
        </w:rPr>
        <w:t>Explicit DL control channel for UL HARQ processes</w:t>
      </w:r>
    </w:p>
    <w:p w:rsidR="00246160" w:rsidRPr="00CD152E" w:rsidRDefault="00CD152E">
      <w:pPr>
        <w:spacing w:before="120" w:after="120"/>
        <w:jc w:val="both"/>
        <w:rPr>
          <w:rFonts w:eastAsia="SimSun"/>
          <w:lang w:eastAsia="zh-CN"/>
        </w:rPr>
      </w:pPr>
      <w:r>
        <w:rPr>
          <w:rFonts w:eastAsia="SimSun" w:hint="eastAsia"/>
          <w:lang w:eastAsia="zh-CN"/>
        </w:rPr>
        <w:t xml:space="preserve">If explicit DL control channel is used for </w:t>
      </w:r>
      <w:r w:rsidRPr="00246160">
        <w:rPr>
          <w:rFonts w:eastAsia="SimSun"/>
          <w:lang w:eastAsia="zh-CN"/>
        </w:rPr>
        <w:t>UL HARQ processes</w:t>
      </w:r>
      <w:r>
        <w:rPr>
          <w:rFonts w:eastAsia="SimSun" w:hint="eastAsia"/>
          <w:lang w:eastAsia="zh-CN"/>
        </w:rPr>
        <w:t>, the format and the r</w:t>
      </w:r>
      <w:r w:rsidR="003269B8" w:rsidRPr="00CD152E">
        <w:rPr>
          <w:rFonts w:eastAsia="SimSun"/>
          <w:lang w:eastAsia="zh-CN"/>
        </w:rPr>
        <w:t xml:space="preserve">esource allocation </w:t>
      </w:r>
      <w:r w:rsidR="00F92FB6">
        <w:rPr>
          <w:rFonts w:eastAsia="SimSun" w:hint="eastAsia"/>
          <w:lang w:eastAsia="zh-CN"/>
        </w:rPr>
        <w:t xml:space="preserve">of DL control channel for HARQ-ACK </w:t>
      </w:r>
      <w:r>
        <w:rPr>
          <w:rFonts w:eastAsia="SimSun" w:hint="eastAsia"/>
          <w:lang w:eastAsia="zh-CN"/>
        </w:rPr>
        <w:t>should be defined. I</w:t>
      </w:r>
      <w:r w:rsidR="003269B8" w:rsidRPr="00CD152E">
        <w:rPr>
          <w:rFonts w:eastAsia="SimSun"/>
          <w:lang w:eastAsia="zh-CN"/>
        </w:rPr>
        <w:t>n</w:t>
      </w:r>
      <w:r w:rsidR="003241A3">
        <w:rPr>
          <w:rFonts w:eastAsia="SimSun" w:hint="eastAsia"/>
          <w:lang w:eastAsia="zh-CN"/>
        </w:rPr>
        <w:t xml:space="preserve"> addition</w:t>
      </w:r>
      <w:r>
        <w:rPr>
          <w:rFonts w:eastAsia="SimSun" w:hint="eastAsia"/>
          <w:lang w:eastAsia="zh-CN"/>
        </w:rPr>
        <w:t xml:space="preserve">, </w:t>
      </w:r>
      <w:r w:rsidR="003269B8" w:rsidRPr="000B57CE">
        <w:rPr>
          <w:rFonts w:eastAsia="SimSun"/>
          <w:lang w:eastAsia="zh-CN"/>
        </w:rPr>
        <w:t>indication of DL HARQ-ACK timing at DCI</w:t>
      </w:r>
      <w:r w:rsidR="000B57CE">
        <w:rPr>
          <w:rFonts w:eastAsia="SimSun" w:hint="eastAsia"/>
          <w:lang w:eastAsia="zh-CN"/>
        </w:rPr>
        <w:t xml:space="preserve"> should be supported</w:t>
      </w:r>
      <w:r w:rsidR="003241A3">
        <w:rPr>
          <w:rFonts w:eastAsia="SimSun" w:hint="eastAsia"/>
          <w:lang w:eastAsia="zh-CN"/>
        </w:rPr>
        <w:t xml:space="preserve"> in d</w:t>
      </w:r>
      <w:r w:rsidR="003241A3" w:rsidRPr="00CD152E">
        <w:rPr>
          <w:rFonts w:eastAsia="SimSun"/>
          <w:lang w:eastAsia="zh-CN"/>
        </w:rPr>
        <w:t>ynamic TDD structure</w:t>
      </w:r>
      <w:r w:rsidR="000B57CE">
        <w:rPr>
          <w:rFonts w:eastAsia="SimSun" w:hint="eastAsia"/>
          <w:lang w:eastAsia="zh-CN"/>
        </w:rPr>
        <w:t>.</w:t>
      </w:r>
    </w:p>
    <w:p w:rsidR="00246160" w:rsidRDefault="00246160" w:rsidP="000F6499">
      <w:pPr>
        <w:numPr>
          <w:ilvl w:val="0"/>
          <w:numId w:val="24"/>
        </w:numPr>
        <w:spacing w:before="120" w:after="120"/>
        <w:jc w:val="both"/>
        <w:rPr>
          <w:rFonts w:eastAsia="SimSun"/>
          <w:lang w:eastAsia="zh-CN"/>
        </w:rPr>
      </w:pPr>
      <w:r>
        <w:rPr>
          <w:rFonts w:eastAsia="SimSun" w:hint="eastAsia"/>
          <w:lang w:eastAsia="zh-CN"/>
        </w:rPr>
        <w:t xml:space="preserve">Option 2: </w:t>
      </w:r>
      <w:r w:rsidRPr="00246160">
        <w:rPr>
          <w:rFonts w:eastAsia="SimSun"/>
          <w:lang w:eastAsia="zh-CN"/>
        </w:rPr>
        <w:t>Implicit HARQ-ACK through NDI</w:t>
      </w:r>
      <w:r w:rsidR="00CD152E">
        <w:rPr>
          <w:rFonts w:eastAsia="SimSun" w:hint="eastAsia"/>
          <w:lang w:eastAsia="zh-CN"/>
        </w:rPr>
        <w:t xml:space="preserve"> </w:t>
      </w:r>
    </w:p>
    <w:p w:rsidR="00246160" w:rsidRPr="00246160" w:rsidRDefault="00246160">
      <w:pPr>
        <w:spacing w:before="120" w:after="120"/>
        <w:jc w:val="both"/>
        <w:rPr>
          <w:rFonts w:eastAsia="SimSun"/>
          <w:lang w:eastAsia="zh-CN"/>
        </w:rPr>
      </w:pPr>
      <w:r>
        <w:rPr>
          <w:rFonts w:eastAsia="SimSun" w:hint="eastAsia"/>
          <w:lang w:eastAsia="zh-CN"/>
        </w:rPr>
        <w:lastRenderedPageBreak/>
        <w:t xml:space="preserve">With this option, </w:t>
      </w:r>
      <w:r w:rsidR="000F6499">
        <w:rPr>
          <w:rFonts w:eastAsia="SimSun" w:hint="eastAsia"/>
          <w:lang w:eastAsia="zh-CN"/>
        </w:rPr>
        <w:t xml:space="preserve">HARQ-ACK for UL transmission can be expressed by NDI indicated in DCI, e.g., when the NDI is toggled, the scheduled data </w:t>
      </w:r>
      <w:r w:rsidR="0090039C">
        <w:rPr>
          <w:rFonts w:eastAsia="SimSun" w:hint="eastAsia"/>
          <w:lang w:eastAsia="zh-CN"/>
        </w:rPr>
        <w:t>is</w:t>
      </w:r>
      <w:r w:rsidR="000F6499">
        <w:rPr>
          <w:rFonts w:eastAsia="SimSun" w:hint="eastAsia"/>
          <w:lang w:eastAsia="zh-CN"/>
        </w:rPr>
        <w:t xml:space="preserve"> new data and when the NDI is not toggled, the scheduled data should be retransmission data. </w:t>
      </w:r>
    </w:p>
    <w:p w:rsidR="00307EA5" w:rsidRDefault="0073012B">
      <w:pPr>
        <w:spacing w:before="120" w:after="120"/>
        <w:jc w:val="both"/>
        <w:rPr>
          <w:rFonts w:eastAsia="SimSun"/>
          <w:b/>
          <w:i/>
          <w:lang w:eastAsia="zh-CN"/>
        </w:rPr>
      </w:pPr>
      <w:r>
        <w:rPr>
          <w:rFonts w:eastAsia="SimSun"/>
          <w:lang w:eastAsia="zh-CN"/>
        </w:rPr>
        <w:t>Option</w:t>
      </w:r>
      <w:r w:rsidR="0090039C" w:rsidRPr="0090039C">
        <w:rPr>
          <w:rFonts w:eastAsia="SimSun" w:hint="eastAsia"/>
          <w:lang w:eastAsia="zh-CN"/>
        </w:rPr>
        <w:t xml:space="preserve"> 1</w:t>
      </w:r>
      <w:r w:rsidR="0090039C">
        <w:rPr>
          <w:rFonts w:eastAsia="SimSun" w:hint="eastAsia"/>
          <w:lang w:eastAsia="zh-CN"/>
        </w:rPr>
        <w:t xml:space="preserve"> </w:t>
      </w:r>
      <w:r w:rsidR="00BE682B">
        <w:rPr>
          <w:rFonts w:eastAsia="SimSun"/>
          <w:lang w:eastAsia="zh-CN"/>
        </w:rPr>
        <w:t xml:space="preserve">requires </w:t>
      </w:r>
      <w:r w:rsidR="008533E2">
        <w:rPr>
          <w:rFonts w:eastAsia="SimSun"/>
          <w:lang w:eastAsia="zh-CN"/>
        </w:rPr>
        <w:t>additional</w:t>
      </w:r>
      <w:r w:rsidR="008533E2">
        <w:rPr>
          <w:rFonts w:eastAsia="SimSun" w:hint="eastAsia"/>
          <w:lang w:eastAsia="zh-CN"/>
        </w:rPr>
        <w:t xml:space="preserve"> </w:t>
      </w:r>
      <w:r w:rsidR="0090039C">
        <w:rPr>
          <w:rFonts w:eastAsia="SimSun" w:hint="eastAsia"/>
          <w:lang w:eastAsia="zh-CN"/>
        </w:rPr>
        <w:t>specification</w:t>
      </w:r>
      <w:r w:rsidR="00BE682B">
        <w:rPr>
          <w:rFonts w:eastAsia="SimSun"/>
          <w:lang w:eastAsia="zh-CN"/>
        </w:rPr>
        <w:t xml:space="preserve"> work</w:t>
      </w:r>
      <w:r w:rsidR="008533E2">
        <w:rPr>
          <w:rFonts w:eastAsia="SimSun" w:hint="eastAsia"/>
          <w:lang w:eastAsia="zh-CN"/>
        </w:rPr>
        <w:t xml:space="preserve"> </w:t>
      </w:r>
      <w:r w:rsidR="00BE682B">
        <w:rPr>
          <w:rFonts w:eastAsia="SimSun"/>
          <w:lang w:eastAsia="zh-CN"/>
        </w:rPr>
        <w:t xml:space="preserve">in </w:t>
      </w:r>
      <w:r w:rsidR="0090039C">
        <w:rPr>
          <w:rFonts w:eastAsia="SimSun" w:hint="eastAsia"/>
          <w:lang w:eastAsia="zh-CN"/>
        </w:rPr>
        <w:t>defining the new DL control channel for UL HARQ</w:t>
      </w:r>
      <w:r w:rsidR="00BE682B">
        <w:rPr>
          <w:rFonts w:eastAsia="SimSun"/>
          <w:lang w:eastAsia="zh-CN"/>
        </w:rPr>
        <w:t>.</w:t>
      </w:r>
      <w:r w:rsidR="008533E2">
        <w:rPr>
          <w:rFonts w:eastAsia="SimSun" w:hint="eastAsia"/>
          <w:lang w:eastAsia="zh-CN"/>
        </w:rPr>
        <w:t xml:space="preserve"> </w:t>
      </w:r>
      <w:r w:rsidR="00BE682B">
        <w:rPr>
          <w:rFonts w:eastAsia="SimSun"/>
          <w:lang w:eastAsia="zh-CN"/>
        </w:rPr>
        <w:t>H</w:t>
      </w:r>
      <w:r w:rsidR="0090039C">
        <w:rPr>
          <w:rFonts w:eastAsia="SimSun" w:hint="eastAsia"/>
          <w:lang w:eastAsia="zh-CN"/>
        </w:rPr>
        <w:t>ence</w:t>
      </w:r>
      <w:r w:rsidR="008533E2">
        <w:rPr>
          <w:rFonts w:eastAsia="SimSun"/>
          <w:lang w:eastAsia="zh-CN"/>
        </w:rPr>
        <w:t>,</w:t>
      </w:r>
      <w:r w:rsidR="008533E2">
        <w:rPr>
          <w:rFonts w:eastAsia="SimSun" w:hint="eastAsia"/>
          <w:lang w:eastAsia="zh-CN"/>
        </w:rPr>
        <w:t xml:space="preserve"> </w:t>
      </w:r>
      <w:r w:rsidR="0090039C">
        <w:rPr>
          <w:rFonts w:eastAsia="SimSun" w:hint="eastAsia"/>
          <w:lang w:eastAsia="zh-CN"/>
        </w:rPr>
        <w:t xml:space="preserve">it is not </w:t>
      </w:r>
      <w:r w:rsidR="008533E2">
        <w:rPr>
          <w:rFonts w:eastAsia="SimSun"/>
          <w:lang w:eastAsia="zh-CN"/>
        </w:rPr>
        <w:t>a</w:t>
      </w:r>
      <w:r w:rsidR="00BE682B">
        <w:rPr>
          <w:rFonts w:eastAsia="SimSun"/>
          <w:lang w:eastAsia="zh-CN"/>
        </w:rPr>
        <w:t xml:space="preserve"> </w:t>
      </w:r>
      <w:r w:rsidR="0090039C">
        <w:rPr>
          <w:rFonts w:eastAsia="SimSun" w:hint="eastAsia"/>
          <w:lang w:eastAsia="zh-CN"/>
        </w:rPr>
        <w:t>preferred</w:t>
      </w:r>
      <w:r w:rsidR="00BE682B">
        <w:rPr>
          <w:rFonts w:eastAsia="SimSun"/>
          <w:lang w:eastAsia="zh-CN"/>
        </w:rPr>
        <w:t xml:space="preserve"> option</w:t>
      </w:r>
      <w:r w:rsidR="0090039C">
        <w:rPr>
          <w:rFonts w:eastAsia="SimSun" w:hint="eastAsia"/>
          <w:lang w:eastAsia="zh-CN"/>
        </w:rPr>
        <w:t>. Option 2 reuse</w:t>
      </w:r>
      <w:r>
        <w:rPr>
          <w:rFonts w:eastAsia="SimSun"/>
          <w:lang w:eastAsia="zh-CN"/>
        </w:rPr>
        <w:t>s</w:t>
      </w:r>
      <w:r w:rsidR="0090039C">
        <w:rPr>
          <w:rFonts w:eastAsia="SimSun" w:hint="eastAsia"/>
          <w:lang w:eastAsia="zh-CN"/>
        </w:rPr>
        <w:t xml:space="preserve"> the current procedure in </w:t>
      </w:r>
      <w:r w:rsidR="00E005F8">
        <w:rPr>
          <w:rFonts w:eastAsia="SimSun" w:hint="eastAsia"/>
          <w:lang w:eastAsia="zh-CN"/>
        </w:rPr>
        <w:t xml:space="preserve">LTE </w:t>
      </w:r>
      <w:r w:rsidR="0090039C">
        <w:rPr>
          <w:rFonts w:eastAsia="SimSun" w:hint="eastAsia"/>
          <w:lang w:eastAsia="zh-CN"/>
        </w:rPr>
        <w:t xml:space="preserve">downlink and less effort </w:t>
      </w:r>
      <w:r w:rsidR="00BE682B">
        <w:rPr>
          <w:rFonts w:eastAsia="SimSun"/>
          <w:lang w:eastAsia="zh-CN"/>
        </w:rPr>
        <w:t xml:space="preserve">in specification work </w:t>
      </w:r>
      <w:r w:rsidR="0090039C">
        <w:rPr>
          <w:rFonts w:eastAsia="SimSun" w:hint="eastAsia"/>
          <w:lang w:eastAsia="zh-CN"/>
        </w:rPr>
        <w:t xml:space="preserve">is needed. Hence, implicit HARQ-ACK through NDI is more preferred for UL HARQ </w:t>
      </w:r>
      <w:r w:rsidR="0090039C">
        <w:rPr>
          <w:rFonts w:eastAsia="SimSun"/>
          <w:lang w:eastAsia="zh-CN"/>
        </w:rPr>
        <w:t>operation</w:t>
      </w:r>
      <w:r w:rsidR="0090039C">
        <w:rPr>
          <w:rFonts w:eastAsia="SimSun" w:hint="eastAsia"/>
          <w:lang w:eastAsia="zh-CN"/>
        </w:rPr>
        <w:t>.</w:t>
      </w:r>
    </w:p>
    <w:p w:rsidR="00246160" w:rsidRPr="00313CAE" w:rsidRDefault="00246160">
      <w:pPr>
        <w:spacing w:before="120" w:after="120"/>
        <w:jc w:val="both"/>
        <w:rPr>
          <w:rFonts w:eastAsia="SimSun"/>
          <w:b/>
          <w:lang w:eastAsia="zh-CN"/>
        </w:rPr>
      </w:pPr>
      <w:r w:rsidRPr="00313CAE">
        <w:rPr>
          <w:rFonts w:eastAsia="SimSun" w:hint="eastAsia"/>
          <w:b/>
          <w:lang w:eastAsia="zh-CN"/>
        </w:rPr>
        <w:t xml:space="preserve">Proposal </w:t>
      </w:r>
      <w:r w:rsidR="00AD223C">
        <w:rPr>
          <w:rFonts w:eastAsia="SimSun"/>
          <w:b/>
          <w:lang w:eastAsia="zh-CN"/>
        </w:rPr>
        <w:t>6</w:t>
      </w:r>
      <w:r w:rsidRPr="00313CAE">
        <w:rPr>
          <w:rFonts w:eastAsia="SimSun" w:hint="eastAsia"/>
          <w:b/>
          <w:lang w:eastAsia="zh-CN"/>
        </w:rPr>
        <w:t>：</w:t>
      </w:r>
      <w:r w:rsidRPr="00313CAE">
        <w:rPr>
          <w:rFonts w:eastAsia="SimSun" w:hint="eastAsia"/>
          <w:b/>
          <w:lang w:eastAsia="zh-CN"/>
        </w:rPr>
        <w:t xml:space="preserve"> </w:t>
      </w:r>
      <w:r w:rsidRPr="00313CAE">
        <w:rPr>
          <w:rFonts w:eastAsia="SimSun"/>
          <w:b/>
          <w:lang w:eastAsia="zh-CN"/>
        </w:rPr>
        <w:t>Implicit HARQ-ACK through NDI</w:t>
      </w:r>
      <w:r w:rsidRPr="00313CAE">
        <w:rPr>
          <w:rFonts w:eastAsia="SimSun" w:hint="eastAsia"/>
          <w:b/>
          <w:lang w:eastAsia="zh-CN"/>
        </w:rPr>
        <w:t xml:space="preserve"> is </w:t>
      </w:r>
      <w:r w:rsidR="007A5990" w:rsidRPr="00313CAE">
        <w:rPr>
          <w:rFonts w:eastAsia="SimSun"/>
          <w:b/>
          <w:lang w:eastAsia="zh-CN"/>
        </w:rPr>
        <w:t>preferable</w:t>
      </w:r>
      <w:r w:rsidRPr="00313CAE">
        <w:rPr>
          <w:rFonts w:eastAsia="SimSun" w:hint="eastAsia"/>
          <w:b/>
          <w:lang w:eastAsia="zh-CN"/>
        </w:rPr>
        <w:t xml:space="preserve"> for UL HARQ</w:t>
      </w:r>
      <w:r w:rsidR="000F6499" w:rsidRPr="00313CAE">
        <w:rPr>
          <w:rFonts w:eastAsia="SimSun" w:hint="eastAsia"/>
          <w:b/>
          <w:lang w:eastAsia="zh-CN"/>
        </w:rPr>
        <w:t xml:space="preserve"> operation</w:t>
      </w:r>
      <w:r w:rsidR="00B81326" w:rsidRPr="00313CAE">
        <w:rPr>
          <w:rFonts w:eastAsia="SimSun" w:hint="eastAsia"/>
          <w:b/>
          <w:lang w:eastAsia="zh-CN"/>
        </w:rPr>
        <w:t xml:space="preserve"> in NR</w:t>
      </w:r>
      <w:r w:rsidRPr="00313CAE">
        <w:rPr>
          <w:rFonts w:eastAsia="SimSun" w:hint="eastAsia"/>
          <w:b/>
          <w:lang w:eastAsia="zh-CN"/>
        </w:rPr>
        <w:t>.</w:t>
      </w:r>
    </w:p>
    <w:p w:rsidR="00831E5E" w:rsidRPr="00831E5E" w:rsidRDefault="00831E5E" w:rsidP="00831E5E">
      <w:pPr>
        <w:rPr>
          <w:rFonts w:eastAsia="SimSun"/>
        </w:rPr>
      </w:pPr>
    </w:p>
    <w:p w:rsidR="00C14D7D" w:rsidRPr="00824032" w:rsidRDefault="00C14D7D" w:rsidP="00824032">
      <w:pPr>
        <w:spacing w:before="120" w:after="120"/>
        <w:jc w:val="both"/>
        <w:rPr>
          <w:rFonts w:eastAsia="SimSun"/>
          <w:b/>
          <w:u w:val="single"/>
          <w:lang w:eastAsia="zh-CN"/>
        </w:rPr>
      </w:pPr>
      <w:r w:rsidRPr="00824032">
        <w:rPr>
          <w:rFonts w:eastAsia="SimSun"/>
          <w:b/>
          <w:u w:val="single"/>
          <w:lang w:eastAsia="zh-CN"/>
        </w:rPr>
        <w:t>HARQ</w:t>
      </w:r>
      <w:r w:rsidR="00871481">
        <w:rPr>
          <w:rFonts w:eastAsia="SimSun" w:hint="eastAsia"/>
          <w:b/>
          <w:u w:val="single"/>
          <w:lang w:eastAsia="zh-CN"/>
        </w:rPr>
        <w:t xml:space="preserve"> </w:t>
      </w:r>
      <w:r w:rsidR="0056143E" w:rsidRPr="00824032">
        <w:rPr>
          <w:rFonts w:eastAsia="SimSun"/>
          <w:b/>
          <w:u w:val="single"/>
          <w:lang w:eastAsia="zh-CN"/>
        </w:rPr>
        <w:t>tim</w:t>
      </w:r>
      <w:r w:rsidR="0056143E">
        <w:rPr>
          <w:rFonts w:eastAsia="SimSun" w:hint="eastAsia"/>
          <w:b/>
          <w:u w:val="single"/>
          <w:lang w:eastAsia="zh-CN"/>
        </w:rPr>
        <w:t>ing</w:t>
      </w:r>
    </w:p>
    <w:p w:rsidR="00B22F72" w:rsidRPr="00313CAE" w:rsidRDefault="00B22F72" w:rsidP="008533E2">
      <w:pPr>
        <w:spacing w:before="120" w:after="120"/>
        <w:jc w:val="both"/>
        <w:rPr>
          <w:rFonts w:eastAsia="SimSun"/>
          <w:b/>
          <w:lang w:eastAsia="zh-CN"/>
        </w:rPr>
      </w:pPr>
      <w:r>
        <w:rPr>
          <w:rFonts w:eastAsia="SimSun"/>
          <w:lang w:eastAsia="zh-CN"/>
        </w:rPr>
        <w:t xml:space="preserve">An important feature proposed for NR is fast HARQ-ACK feedback within the same time slot </w:t>
      </w:r>
      <w:r w:rsidR="00570962">
        <w:rPr>
          <w:rFonts w:eastAsia="SimSun"/>
          <w:lang w:eastAsia="zh-CN"/>
        </w:rPr>
        <w:t>containing</w:t>
      </w:r>
      <w:r>
        <w:rPr>
          <w:rFonts w:eastAsia="SimSun"/>
          <w:lang w:eastAsia="zh-CN"/>
        </w:rPr>
        <w:t xml:space="preserve"> the associated DL assignment. </w:t>
      </w:r>
      <w:r w:rsidR="00417DCE">
        <w:rPr>
          <w:rFonts w:eastAsia="SimSun"/>
          <w:lang w:eastAsia="zh-CN"/>
        </w:rPr>
        <w:t xml:space="preserve">Since the support of fast HARQ-ACK feedback is a UE capability, some flexibility is needed for the timing relationship between DL reception and the corresponding HARQ acknowledgement. Such a flexible configuration would support LTE-like operation as well as self-contained slot structures proposed for NR. </w:t>
      </w:r>
      <w:r w:rsidR="00313CAE">
        <w:rPr>
          <w:rFonts w:eastAsia="SimSun"/>
          <w:lang w:eastAsia="zh-CN"/>
        </w:rPr>
        <w:t xml:space="preserve">Furthermore, </w:t>
      </w:r>
      <w:r w:rsidR="00417DCE">
        <w:rPr>
          <w:rFonts w:eastAsia="SimSun"/>
          <w:lang w:eastAsia="zh-CN"/>
        </w:rPr>
        <w:t xml:space="preserve">it should be noted that </w:t>
      </w:r>
      <w:r w:rsidR="00313CAE">
        <w:rPr>
          <w:rFonts w:eastAsia="SimSun"/>
          <w:lang w:eastAsia="zh-CN"/>
        </w:rPr>
        <w:t>the NR frame structure may flexibly support scheduling on a slot and mini-slot granularity</w:t>
      </w:r>
      <w:r w:rsidR="00417DCE">
        <w:rPr>
          <w:rFonts w:eastAsia="SimSun"/>
          <w:lang w:eastAsia="zh-CN"/>
        </w:rPr>
        <w:t xml:space="preserve"> with different HARQ-ACK timing.</w:t>
      </w:r>
    </w:p>
    <w:p w:rsidR="00871481" w:rsidRPr="00313CAE" w:rsidRDefault="000B1EB1" w:rsidP="00313CAE">
      <w:pPr>
        <w:spacing w:before="120" w:after="120"/>
        <w:jc w:val="both"/>
        <w:rPr>
          <w:rFonts w:eastAsia="SimSun"/>
          <w:b/>
          <w:szCs w:val="20"/>
          <w:lang w:val="en-GB" w:eastAsia="zh-CN"/>
        </w:rPr>
      </w:pPr>
      <w:r>
        <w:rPr>
          <w:rFonts w:eastAsia="SimSun"/>
          <w:b/>
          <w:szCs w:val="20"/>
          <w:lang w:val="en-GB" w:eastAsia="zh-CN"/>
        </w:rPr>
        <w:t xml:space="preserve">Proposal </w:t>
      </w:r>
      <w:r w:rsidR="00AD223C">
        <w:rPr>
          <w:rFonts w:eastAsia="SimSun"/>
          <w:b/>
          <w:szCs w:val="20"/>
          <w:lang w:val="en-GB" w:eastAsia="zh-CN"/>
        </w:rPr>
        <w:t>7</w:t>
      </w:r>
      <w:r w:rsidR="00871481" w:rsidRPr="00313CAE">
        <w:rPr>
          <w:rFonts w:eastAsia="SimSun"/>
          <w:b/>
          <w:szCs w:val="20"/>
          <w:lang w:val="en-GB" w:eastAsia="zh-CN"/>
        </w:rPr>
        <w:t>:</w:t>
      </w:r>
      <w:r w:rsidR="00313CAE">
        <w:rPr>
          <w:rFonts w:eastAsia="SimSun"/>
          <w:b/>
          <w:szCs w:val="20"/>
          <w:lang w:val="en-GB" w:eastAsia="zh-CN"/>
        </w:rPr>
        <w:t xml:space="preserve"> Timing </w:t>
      </w:r>
      <w:r w:rsidR="00D33202" w:rsidRPr="00313CAE">
        <w:rPr>
          <w:rFonts w:eastAsia="MS Mincho"/>
          <w:b/>
          <w:lang w:eastAsia="ja-JP"/>
        </w:rPr>
        <w:t>relationship between DL data reception and the corresponding HARQ acknowledgement</w:t>
      </w:r>
      <w:r w:rsidR="00D33202" w:rsidRPr="00313CAE">
        <w:rPr>
          <w:rFonts w:eastAsia="SimSun"/>
          <w:b/>
          <w:szCs w:val="20"/>
          <w:lang w:val="en-GB" w:eastAsia="zh-CN"/>
        </w:rPr>
        <w:t xml:space="preserve"> </w:t>
      </w:r>
      <w:r w:rsidR="00313CAE">
        <w:rPr>
          <w:rFonts w:eastAsia="SimSun"/>
          <w:b/>
          <w:szCs w:val="20"/>
          <w:lang w:val="en-GB" w:eastAsia="zh-CN"/>
        </w:rPr>
        <w:t xml:space="preserve">can be </w:t>
      </w:r>
      <w:r w:rsidR="00313CAE" w:rsidRPr="00313CAE">
        <w:rPr>
          <w:rFonts w:eastAsia="MS Mincho"/>
          <w:b/>
          <w:lang w:eastAsia="ja-JP"/>
        </w:rPr>
        <w:t xml:space="preserve">a combination of </w:t>
      </w:r>
      <w:r w:rsidR="00313CAE">
        <w:rPr>
          <w:rFonts w:eastAsia="MS Mincho"/>
          <w:b/>
          <w:lang w:eastAsia="ja-JP"/>
        </w:rPr>
        <w:t xml:space="preserve">higher layer configuration and </w:t>
      </w:r>
      <w:r w:rsidR="00313CAE" w:rsidRPr="00313CAE">
        <w:rPr>
          <w:rFonts w:eastAsia="MS Mincho"/>
          <w:b/>
          <w:lang w:eastAsia="ja-JP"/>
        </w:rPr>
        <w:t>dynamic L1 signaling</w:t>
      </w:r>
    </w:p>
    <w:p w:rsidR="0056143E" w:rsidRPr="00831E5E" w:rsidRDefault="0056143E" w:rsidP="00831E5E">
      <w:pPr>
        <w:rPr>
          <w:rFonts w:eastAsia="SimSun"/>
          <w:lang w:eastAsia="zh-CN"/>
        </w:rPr>
      </w:pPr>
    </w:p>
    <w:p w:rsidR="0056143E" w:rsidRDefault="00417DCE" w:rsidP="0056143E">
      <w:pPr>
        <w:rPr>
          <w:rFonts w:eastAsia="SimSun"/>
          <w:b/>
          <w:szCs w:val="20"/>
          <w:u w:val="single"/>
          <w:lang w:eastAsia="zh-CN"/>
        </w:rPr>
      </w:pPr>
      <w:r>
        <w:rPr>
          <w:rFonts w:eastAsia="SimSun"/>
          <w:b/>
          <w:szCs w:val="20"/>
          <w:u w:val="single"/>
          <w:lang w:eastAsia="zh-CN"/>
        </w:rPr>
        <w:t>UL s</w:t>
      </w:r>
      <w:r w:rsidR="0056143E" w:rsidRPr="00663B46">
        <w:rPr>
          <w:rFonts w:eastAsia="SimSun" w:hint="eastAsia"/>
          <w:b/>
          <w:szCs w:val="20"/>
          <w:u w:val="single"/>
          <w:lang w:eastAsia="zh-CN"/>
        </w:rPr>
        <w:t>cheduling</w:t>
      </w:r>
      <w:r w:rsidR="0056143E">
        <w:rPr>
          <w:rFonts w:eastAsia="SimSun" w:hint="eastAsia"/>
          <w:b/>
          <w:szCs w:val="20"/>
          <w:u w:val="single"/>
          <w:lang w:eastAsia="zh-CN"/>
        </w:rPr>
        <w:t xml:space="preserve"> </w:t>
      </w:r>
      <w:r>
        <w:rPr>
          <w:rFonts w:eastAsia="SimSun"/>
          <w:b/>
          <w:szCs w:val="20"/>
          <w:u w:val="single"/>
          <w:lang w:eastAsia="zh-CN"/>
        </w:rPr>
        <w:t xml:space="preserve">and transmission </w:t>
      </w:r>
      <w:r w:rsidR="0056143E">
        <w:rPr>
          <w:rFonts w:eastAsia="SimSun" w:hint="eastAsia"/>
          <w:b/>
          <w:szCs w:val="20"/>
          <w:u w:val="single"/>
          <w:lang w:eastAsia="zh-CN"/>
        </w:rPr>
        <w:t>timing</w:t>
      </w:r>
      <w:r>
        <w:rPr>
          <w:rFonts w:eastAsia="SimSun"/>
          <w:b/>
          <w:szCs w:val="20"/>
          <w:u w:val="single"/>
          <w:lang w:eastAsia="zh-CN"/>
        </w:rPr>
        <w:t xml:space="preserve"> relationship</w:t>
      </w:r>
    </w:p>
    <w:p w:rsidR="0056143E" w:rsidRPr="000B1EB1" w:rsidRDefault="0056143E" w:rsidP="0056143E">
      <w:pPr>
        <w:spacing w:before="120" w:after="120"/>
        <w:jc w:val="both"/>
        <w:rPr>
          <w:rFonts w:eastAsia="SimSun"/>
          <w:lang w:eastAsia="zh-CN"/>
        </w:rPr>
      </w:pPr>
      <w:r>
        <w:rPr>
          <w:rFonts w:eastAsia="SimSun" w:hint="eastAsia"/>
          <w:lang w:eastAsia="zh-CN"/>
        </w:rPr>
        <w:t xml:space="preserve">For DL scheduling, the </w:t>
      </w:r>
      <w:r w:rsidR="000B1EB1">
        <w:rPr>
          <w:rFonts w:eastAsia="SimSun"/>
          <w:lang w:eastAsia="zh-CN"/>
        </w:rPr>
        <w:t xml:space="preserve">DCI </w:t>
      </w:r>
      <w:r>
        <w:rPr>
          <w:rFonts w:eastAsia="SimSun" w:hint="eastAsia"/>
          <w:lang w:eastAsia="zh-CN"/>
        </w:rPr>
        <w:t xml:space="preserve">can be transmitted in the same TTI with DL data. But for UL scheduling, there is a </w:t>
      </w:r>
      <w:r w:rsidR="00417DCE">
        <w:rPr>
          <w:rFonts w:eastAsia="SimSun"/>
          <w:lang w:eastAsia="zh-CN"/>
        </w:rPr>
        <w:t xml:space="preserve">minimum </w:t>
      </w:r>
      <w:r>
        <w:rPr>
          <w:rFonts w:eastAsia="SimSun" w:hint="eastAsia"/>
          <w:lang w:eastAsia="zh-CN"/>
        </w:rPr>
        <w:t xml:space="preserve">processing time between </w:t>
      </w:r>
      <w:r w:rsidR="000B1EB1">
        <w:rPr>
          <w:rFonts w:eastAsia="SimSun"/>
          <w:lang w:eastAsia="zh-CN"/>
        </w:rPr>
        <w:t xml:space="preserve">receiving the scheduling DCI and the </w:t>
      </w:r>
      <w:r>
        <w:rPr>
          <w:rFonts w:eastAsia="SimSun" w:hint="eastAsia"/>
          <w:lang w:eastAsia="zh-CN"/>
        </w:rPr>
        <w:t xml:space="preserve">UL data transmission. </w:t>
      </w:r>
      <w:r w:rsidR="000B1EB1">
        <w:rPr>
          <w:rFonts w:eastAsia="SimSun"/>
          <w:lang w:eastAsia="zh-CN"/>
        </w:rPr>
        <w:t xml:space="preserve">A common timing relationship between scheduling and transmission should be adopted for all NR UEs similarly to the LTE time gap of at least 4ms.  For </w:t>
      </w:r>
      <w:r>
        <w:rPr>
          <w:rFonts w:eastAsia="SimSun" w:hint="eastAsia"/>
          <w:lang w:eastAsia="zh-CN"/>
        </w:rPr>
        <w:t xml:space="preserve">UEs </w:t>
      </w:r>
      <w:r w:rsidR="000B1EB1">
        <w:rPr>
          <w:rFonts w:eastAsia="SimSun"/>
          <w:lang w:eastAsia="zh-CN"/>
        </w:rPr>
        <w:t xml:space="preserve">with </w:t>
      </w:r>
      <w:r>
        <w:rPr>
          <w:rFonts w:eastAsia="SimSun"/>
          <w:lang w:eastAsia="zh-CN"/>
        </w:rPr>
        <w:t xml:space="preserve">enhanced processing </w:t>
      </w:r>
      <w:r>
        <w:rPr>
          <w:rFonts w:eastAsia="SimSun" w:hint="eastAsia"/>
          <w:lang w:eastAsia="zh-CN"/>
        </w:rPr>
        <w:t>capability</w:t>
      </w:r>
      <w:r w:rsidR="000B1EB1">
        <w:rPr>
          <w:rFonts w:eastAsia="SimSun"/>
          <w:lang w:eastAsia="zh-CN"/>
        </w:rPr>
        <w:t xml:space="preserve"> a shorter time gap can be configured. Therefore, similar to </w:t>
      </w:r>
      <w:r w:rsidR="00831E5E">
        <w:rPr>
          <w:rFonts w:eastAsia="SimSun" w:hint="eastAsia"/>
          <w:lang w:eastAsia="zh-CN"/>
        </w:rPr>
        <w:t>HARQ timing</w:t>
      </w:r>
      <w:r>
        <w:rPr>
          <w:rFonts w:eastAsia="SimSun" w:hint="eastAsia"/>
          <w:lang w:eastAsia="zh-CN"/>
        </w:rPr>
        <w:t xml:space="preserve">, it is proposed that </w:t>
      </w:r>
      <w:r w:rsidRPr="009F6CDC">
        <w:rPr>
          <w:rFonts w:eastAsia="SimSun"/>
          <w:lang w:eastAsia="zh-CN"/>
        </w:rPr>
        <w:t>a combination of indication by higher layers and dynamic L1 signaling (e.g., DCI)</w:t>
      </w:r>
      <w:r>
        <w:rPr>
          <w:rFonts w:eastAsia="SimSun" w:hint="eastAsia"/>
          <w:lang w:eastAsia="zh-CN"/>
        </w:rPr>
        <w:t xml:space="preserve"> is used for the t</w:t>
      </w:r>
      <w:r w:rsidRPr="009F6CDC">
        <w:rPr>
          <w:rFonts w:eastAsia="SimSun"/>
          <w:lang w:eastAsia="zh-CN"/>
        </w:rPr>
        <w:t>iming relationship between UL assignment and corresponding UL data transmission</w:t>
      </w:r>
      <w:r>
        <w:rPr>
          <w:rFonts w:eastAsia="SimSun" w:hint="eastAsia"/>
          <w:lang w:eastAsia="zh-CN"/>
        </w:rPr>
        <w:t>.</w:t>
      </w:r>
    </w:p>
    <w:p w:rsidR="0056143E" w:rsidRPr="000B1EB1" w:rsidRDefault="0056143E" w:rsidP="0056143E">
      <w:pPr>
        <w:spacing w:before="120" w:after="120"/>
        <w:jc w:val="both"/>
        <w:rPr>
          <w:rFonts w:eastAsia="SimSun"/>
          <w:b/>
          <w:szCs w:val="20"/>
          <w:lang w:val="en-GB" w:eastAsia="zh-CN"/>
        </w:rPr>
      </w:pPr>
      <w:r w:rsidRPr="000B1EB1">
        <w:rPr>
          <w:rFonts w:eastAsia="SimSun"/>
          <w:b/>
          <w:szCs w:val="20"/>
          <w:lang w:val="en-GB" w:eastAsia="zh-CN"/>
        </w:rPr>
        <w:t xml:space="preserve">Proposal </w:t>
      </w:r>
      <w:r w:rsidR="00AD223C">
        <w:rPr>
          <w:rFonts w:eastAsia="SimSun"/>
          <w:b/>
          <w:szCs w:val="20"/>
          <w:lang w:val="en-GB" w:eastAsia="zh-CN"/>
        </w:rPr>
        <w:t>8</w:t>
      </w:r>
      <w:r w:rsidRPr="000B1EB1">
        <w:rPr>
          <w:rFonts w:eastAsia="SimSun"/>
          <w:b/>
          <w:szCs w:val="20"/>
          <w:lang w:val="en-GB" w:eastAsia="zh-CN"/>
        </w:rPr>
        <w:t xml:space="preserve">:  </w:t>
      </w:r>
      <w:r w:rsidR="000B1EB1" w:rsidRPr="000B1EB1">
        <w:rPr>
          <w:rFonts w:eastAsia="SimSun"/>
          <w:b/>
          <w:szCs w:val="20"/>
          <w:lang w:val="en-GB" w:eastAsia="zh-CN"/>
        </w:rPr>
        <w:t xml:space="preserve">Timing </w:t>
      </w:r>
      <w:r w:rsidR="000B1EB1" w:rsidRPr="000B1EB1">
        <w:rPr>
          <w:rFonts w:eastAsia="MS Mincho"/>
          <w:b/>
          <w:lang w:eastAsia="ja-JP"/>
        </w:rPr>
        <w:t>relationship between</w:t>
      </w:r>
      <w:r w:rsidR="000B1EB1" w:rsidRPr="000B1EB1">
        <w:rPr>
          <w:rFonts w:eastAsia="SimSun" w:hint="eastAsia"/>
          <w:b/>
          <w:szCs w:val="20"/>
          <w:lang w:val="en-GB" w:eastAsia="zh-CN"/>
        </w:rPr>
        <w:t xml:space="preserve"> </w:t>
      </w:r>
      <w:r w:rsidR="000B1EB1" w:rsidRPr="000B1EB1">
        <w:rPr>
          <w:rFonts w:eastAsia="SimSun"/>
          <w:b/>
          <w:szCs w:val="20"/>
          <w:lang w:val="en-GB" w:eastAsia="zh-CN"/>
        </w:rPr>
        <w:t>UL assignment and the corresponding UL data transmission</w:t>
      </w:r>
      <w:r w:rsidR="000B1EB1" w:rsidRPr="000B1EB1">
        <w:rPr>
          <w:rFonts w:eastAsia="SimSun" w:hint="eastAsia"/>
          <w:b/>
          <w:szCs w:val="20"/>
          <w:lang w:val="en-GB" w:eastAsia="zh-CN"/>
        </w:rPr>
        <w:t xml:space="preserve"> </w:t>
      </w:r>
      <w:r w:rsidR="000B1EB1" w:rsidRPr="000B1EB1">
        <w:rPr>
          <w:rFonts w:eastAsia="SimSun"/>
          <w:b/>
          <w:szCs w:val="20"/>
          <w:lang w:val="en-GB" w:eastAsia="zh-CN"/>
        </w:rPr>
        <w:t xml:space="preserve">can be </w:t>
      </w:r>
      <w:r w:rsidR="000B1EB1" w:rsidRPr="000B1EB1">
        <w:rPr>
          <w:rFonts w:eastAsia="MS Mincho"/>
          <w:b/>
          <w:lang w:eastAsia="ja-JP"/>
        </w:rPr>
        <w:t>a combination of higher layer configuration and dynamic L1 signaling</w:t>
      </w:r>
      <w:r w:rsidR="000B1EB1" w:rsidRPr="000B1EB1">
        <w:rPr>
          <w:rFonts w:eastAsia="SimSun" w:hint="eastAsia"/>
          <w:b/>
          <w:szCs w:val="20"/>
          <w:lang w:val="en-GB" w:eastAsia="zh-CN"/>
        </w:rPr>
        <w:t xml:space="preserve"> </w:t>
      </w:r>
    </w:p>
    <w:p w:rsidR="00824032" w:rsidRPr="0056143E" w:rsidRDefault="00824032" w:rsidP="00432E7A">
      <w:pPr>
        <w:rPr>
          <w:rFonts w:eastAsia="SimSun"/>
          <w:lang w:val="en-GB" w:eastAsia="zh-CN"/>
        </w:rPr>
      </w:pPr>
    </w:p>
    <w:p w:rsidR="00DD29F6" w:rsidRDefault="00F262EC">
      <w:pPr>
        <w:pStyle w:val="Heading1"/>
        <w:numPr>
          <w:ilvl w:val="0"/>
          <w:numId w:val="4"/>
        </w:numPr>
        <w:spacing w:before="120"/>
        <w:jc w:val="both"/>
      </w:pPr>
      <w:r>
        <w:t>Conclusion</w:t>
      </w:r>
    </w:p>
    <w:p w:rsidR="00B63E8E" w:rsidRDefault="00F262EC" w:rsidP="00DA03DB">
      <w:pPr>
        <w:spacing w:after="120"/>
        <w:jc w:val="both"/>
        <w:rPr>
          <w:rFonts w:eastAsia="SimSun"/>
          <w:szCs w:val="20"/>
          <w:lang w:eastAsia="zh-CN"/>
        </w:rPr>
      </w:pPr>
      <w:r>
        <w:rPr>
          <w:szCs w:val="20"/>
        </w:rPr>
        <w:t>In this contribution, we discuss</w:t>
      </w:r>
      <w:r w:rsidR="000B1EB1">
        <w:rPr>
          <w:szCs w:val="20"/>
        </w:rPr>
        <w:t>ed</w:t>
      </w:r>
      <w:r>
        <w:rPr>
          <w:szCs w:val="20"/>
        </w:rPr>
        <w:t xml:space="preserve"> </w:t>
      </w:r>
      <w:r w:rsidR="00DA03DB">
        <w:rPr>
          <w:rFonts w:eastAsia="SimSun" w:hint="eastAsia"/>
          <w:szCs w:val="20"/>
          <w:lang w:eastAsia="zh-CN"/>
        </w:rPr>
        <w:t xml:space="preserve">the </w:t>
      </w:r>
      <w:r w:rsidR="00B81326">
        <w:rPr>
          <w:rFonts w:eastAsia="SimSun" w:hint="eastAsia"/>
          <w:lang w:eastAsia="zh-CN"/>
        </w:rPr>
        <w:t xml:space="preserve">NR </w:t>
      </w:r>
      <w:r w:rsidR="00D8280D">
        <w:rPr>
          <w:rFonts w:eastAsia="SimSun" w:hint="eastAsia"/>
          <w:lang w:eastAsia="zh-CN"/>
        </w:rPr>
        <w:t xml:space="preserve">scheduling and </w:t>
      </w:r>
      <w:r w:rsidR="00B81326">
        <w:rPr>
          <w:rFonts w:eastAsia="SimSun" w:hint="eastAsia"/>
          <w:lang w:eastAsia="zh-CN"/>
        </w:rPr>
        <w:t>HARQ procedure</w:t>
      </w:r>
      <w:r w:rsidR="000B1EB1">
        <w:rPr>
          <w:rFonts w:eastAsia="SimSun"/>
          <w:lang w:eastAsia="zh-CN"/>
        </w:rPr>
        <w:t>s focusing on eMBB operation. We have the following proposals</w:t>
      </w:r>
      <w:r w:rsidR="00B63E8E" w:rsidRPr="00CA564A">
        <w:rPr>
          <w:rFonts w:hint="eastAsia"/>
          <w:szCs w:val="20"/>
        </w:rPr>
        <w:t>:</w:t>
      </w:r>
    </w:p>
    <w:p w:rsidR="000B1EB1" w:rsidRPr="00357FDB" w:rsidRDefault="00D8280D" w:rsidP="00D8280D">
      <w:pPr>
        <w:spacing w:before="120" w:after="120"/>
        <w:jc w:val="both"/>
        <w:rPr>
          <w:rFonts w:eastAsia="SimSun"/>
          <w:b/>
          <w:i/>
          <w:iCs/>
          <w:szCs w:val="20"/>
          <w:lang w:eastAsia="zh-CN"/>
        </w:rPr>
      </w:pPr>
      <w:r w:rsidRPr="00357FDB">
        <w:rPr>
          <w:rFonts w:eastAsia="SimSun"/>
          <w:b/>
          <w:i/>
          <w:iCs/>
          <w:szCs w:val="20"/>
          <w:lang w:eastAsia="zh-CN"/>
        </w:rPr>
        <w:t xml:space="preserve">Proposal </w:t>
      </w:r>
      <w:r w:rsidRPr="00357FDB">
        <w:rPr>
          <w:rFonts w:eastAsia="SimSun" w:hint="eastAsia"/>
          <w:b/>
          <w:i/>
          <w:iCs/>
          <w:szCs w:val="20"/>
          <w:lang w:eastAsia="zh-CN"/>
        </w:rPr>
        <w:t>1</w:t>
      </w:r>
      <w:r w:rsidRPr="00357FDB">
        <w:rPr>
          <w:rFonts w:eastAsia="SimSun"/>
          <w:b/>
          <w:i/>
          <w:iCs/>
          <w:szCs w:val="20"/>
          <w:lang w:eastAsia="zh-CN"/>
        </w:rPr>
        <w:t xml:space="preserve">: </w:t>
      </w:r>
      <w:r w:rsidR="000B1EB1" w:rsidRPr="00357FDB">
        <w:rPr>
          <w:rFonts w:eastAsia="SimSun" w:hint="eastAsia"/>
          <w:b/>
          <w:i/>
          <w:iCs/>
          <w:szCs w:val="20"/>
          <w:lang w:eastAsia="zh-CN"/>
        </w:rPr>
        <w:t>T</w:t>
      </w:r>
      <w:r w:rsidR="000B1EB1" w:rsidRPr="00357FDB">
        <w:rPr>
          <w:rFonts w:eastAsia="SimSun"/>
          <w:b/>
          <w:i/>
          <w:iCs/>
          <w:szCs w:val="20"/>
          <w:lang w:eastAsia="zh-CN"/>
        </w:rPr>
        <w:t xml:space="preserve">he number of HARQ processes </w:t>
      </w:r>
      <w:r w:rsidR="000B1EB1" w:rsidRPr="00357FDB">
        <w:rPr>
          <w:rFonts w:eastAsia="SimSun" w:hint="eastAsia"/>
          <w:b/>
          <w:i/>
          <w:iCs/>
          <w:szCs w:val="20"/>
          <w:lang w:eastAsia="zh-CN"/>
        </w:rPr>
        <w:t xml:space="preserve">in NR </w:t>
      </w:r>
      <w:r w:rsidR="000B1EB1" w:rsidRPr="00357FDB">
        <w:rPr>
          <w:rFonts w:eastAsia="SimSun"/>
          <w:b/>
          <w:i/>
          <w:iCs/>
          <w:szCs w:val="20"/>
          <w:lang w:eastAsia="zh-CN"/>
        </w:rPr>
        <w:t xml:space="preserve">should be configurable to support different </w:t>
      </w:r>
      <w:r w:rsidR="000B1EB1" w:rsidRPr="00357FDB">
        <w:rPr>
          <w:rFonts w:eastAsia="SimSun" w:hint="eastAsia"/>
          <w:b/>
          <w:i/>
          <w:iCs/>
          <w:szCs w:val="20"/>
          <w:lang w:eastAsia="zh-CN"/>
        </w:rPr>
        <w:t>use case</w:t>
      </w:r>
      <w:r w:rsidR="000B1EB1" w:rsidRPr="00357FDB">
        <w:rPr>
          <w:rFonts w:eastAsia="SimSun"/>
          <w:b/>
          <w:i/>
          <w:iCs/>
          <w:szCs w:val="20"/>
          <w:lang w:eastAsia="zh-CN"/>
        </w:rPr>
        <w:t>s</w:t>
      </w:r>
    </w:p>
    <w:p w:rsidR="00D8280D" w:rsidRPr="00357FDB" w:rsidRDefault="00D8280D" w:rsidP="00D8280D">
      <w:pPr>
        <w:spacing w:before="120" w:after="120"/>
        <w:jc w:val="both"/>
        <w:rPr>
          <w:rFonts w:eastAsia="SimSun"/>
          <w:b/>
          <w:i/>
          <w:iCs/>
          <w:szCs w:val="20"/>
          <w:lang w:eastAsia="zh-CN"/>
        </w:rPr>
      </w:pPr>
      <w:r w:rsidRPr="00357FDB">
        <w:rPr>
          <w:rFonts w:eastAsia="SimSun"/>
          <w:b/>
          <w:i/>
          <w:iCs/>
          <w:szCs w:val="20"/>
          <w:lang w:eastAsia="zh-CN"/>
        </w:rPr>
        <w:t xml:space="preserve">Proposal </w:t>
      </w:r>
      <w:r w:rsidRPr="00357FDB">
        <w:rPr>
          <w:rFonts w:eastAsia="SimSun" w:hint="eastAsia"/>
          <w:b/>
          <w:i/>
          <w:iCs/>
          <w:szCs w:val="20"/>
          <w:lang w:eastAsia="zh-CN"/>
        </w:rPr>
        <w:t>2</w:t>
      </w:r>
      <w:r w:rsidRPr="00357FDB">
        <w:rPr>
          <w:rFonts w:eastAsia="SimSun"/>
          <w:b/>
          <w:i/>
          <w:iCs/>
          <w:szCs w:val="20"/>
          <w:lang w:eastAsia="zh-CN"/>
        </w:rPr>
        <w:t xml:space="preserve">: </w:t>
      </w:r>
      <w:r w:rsidR="000B1EB1" w:rsidRPr="00357FDB">
        <w:rPr>
          <w:rFonts w:eastAsia="SimSun" w:hint="eastAsia"/>
          <w:b/>
          <w:i/>
          <w:iCs/>
          <w:szCs w:val="20"/>
          <w:lang w:eastAsia="zh-CN"/>
        </w:rPr>
        <w:t>D</w:t>
      </w:r>
      <w:r w:rsidR="000B1EB1" w:rsidRPr="00357FDB">
        <w:rPr>
          <w:rFonts w:eastAsia="SimSun"/>
          <w:b/>
          <w:i/>
          <w:iCs/>
          <w:szCs w:val="20"/>
          <w:lang w:eastAsia="zh-CN"/>
        </w:rPr>
        <w:t xml:space="preserve">ynamic and </w:t>
      </w:r>
      <w:r w:rsidR="000B1EB1" w:rsidRPr="00357FDB">
        <w:rPr>
          <w:rFonts w:eastAsia="SimSun" w:hint="eastAsia"/>
          <w:b/>
          <w:i/>
          <w:iCs/>
          <w:szCs w:val="20"/>
          <w:lang w:eastAsia="zh-CN"/>
        </w:rPr>
        <w:t>explicit UL control channel</w:t>
      </w:r>
      <w:r w:rsidR="000B1EB1" w:rsidRPr="00357FDB">
        <w:rPr>
          <w:rFonts w:eastAsia="SimSun"/>
          <w:b/>
          <w:i/>
          <w:iCs/>
          <w:szCs w:val="20"/>
          <w:lang w:eastAsia="zh-CN"/>
        </w:rPr>
        <w:t xml:space="preserve"> resource allocation for UL HARQ-ACK transmission</w:t>
      </w:r>
      <w:r w:rsidR="000B1EB1" w:rsidRPr="00357FDB">
        <w:rPr>
          <w:rFonts w:eastAsia="SimSun" w:hint="eastAsia"/>
          <w:b/>
          <w:i/>
          <w:iCs/>
          <w:szCs w:val="20"/>
          <w:lang w:eastAsia="zh-CN"/>
        </w:rPr>
        <w:t xml:space="preserve"> should be supported</w:t>
      </w:r>
    </w:p>
    <w:p w:rsidR="000B1EB1" w:rsidRPr="00357FDB" w:rsidRDefault="000B1EB1" w:rsidP="000B1EB1">
      <w:pPr>
        <w:spacing w:before="120" w:after="120"/>
        <w:jc w:val="both"/>
        <w:rPr>
          <w:b/>
          <w:i/>
          <w:iCs/>
          <w:szCs w:val="20"/>
          <w:lang w:eastAsia="zh-CN"/>
        </w:rPr>
      </w:pPr>
      <w:r w:rsidRPr="00357FDB">
        <w:rPr>
          <w:rFonts w:eastAsia="SimSun"/>
          <w:b/>
          <w:i/>
          <w:iCs/>
          <w:szCs w:val="20"/>
          <w:lang w:eastAsia="zh-CN"/>
        </w:rPr>
        <w:t xml:space="preserve">Proposal </w:t>
      </w:r>
      <w:r w:rsidRPr="00357FDB">
        <w:rPr>
          <w:rFonts w:eastAsia="SimSun" w:hint="eastAsia"/>
          <w:b/>
          <w:i/>
          <w:iCs/>
          <w:szCs w:val="20"/>
          <w:lang w:eastAsia="zh-CN"/>
        </w:rPr>
        <w:t>3</w:t>
      </w:r>
      <w:r w:rsidRPr="00357FDB">
        <w:rPr>
          <w:rFonts w:eastAsia="SimSun"/>
          <w:b/>
          <w:i/>
          <w:iCs/>
          <w:szCs w:val="20"/>
          <w:lang w:eastAsia="zh-CN"/>
        </w:rPr>
        <w:t xml:space="preserve">: Consider a single HARQ-ACK bit for multiple TBs </w:t>
      </w:r>
      <w:r w:rsidRPr="00357FDB">
        <w:rPr>
          <w:b/>
          <w:i/>
          <w:iCs/>
          <w:szCs w:val="20"/>
          <w:lang w:eastAsia="zh-CN"/>
        </w:rPr>
        <w:t>in NR</w:t>
      </w:r>
    </w:p>
    <w:p w:rsidR="000B1EB1" w:rsidRPr="00357FDB" w:rsidRDefault="000B1EB1" w:rsidP="000B1EB1">
      <w:pPr>
        <w:spacing w:before="120" w:after="120"/>
        <w:jc w:val="both"/>
        <w:rPr>
          <w:rFonts w:eastAsia="SimSun"/>
          <w:b/>
          <w:i/>
          <w:iCs/>
          <w:szCs w:val="20"/>
          <w:lang w:eastAsia="zh-CN"/>
        </w:rPr>
      </w:pPr>
      <w:r w:rsidRPr="00357FDB">
        <w:rPr>
          <w:rFonts w:eastAsia="SimSun"/>
          <w:b/>
          <w:i/>
          <w:iCs/>
          <w:szCs w:val="20"/>
          <w:lang w:eastAsia="zh-CN"/>
        </w:rPr>
        <w:t xml:space="preserve">Proposal 4: </w:t>
      </w:r>
      <w:r w:rsidRPr="00357FDB">
        <w:rPr>
          <w:b/>
          <w:i/>
          <w:iCs/>
          <w:szCs w:val="20"/>
          <w:lang w:eastAsia="zh-CN"/>
        </w:rPr>
        <w:t>More study is required on the feasibility of CB-based HARQ-ACK feedback</w:t>
      </w:r>
    </w:p>
    <w:p w:rsidR="00650B7F" w:rsidRDefault="00650B7F" w:rsidP="00650B7F">
      <w:pPr>
        <w:spacing w:before="120" w:after="120"/>
        <w:jc w:val="both"/>
        <w:rPr>
          <w:rFonts w:eastAsia="SimSun"/>
          <w:b/>
          <w:i/>
          <w:lang w:eastAsia="zh-CN"/>
        </w:rPr>
      </w:pPr>
      <w:r w:rsidRPr="00357FDB">
        <w:rPr>
          <w:rFonts w:eastAsia="SimSun" w:hint="eastAsia"/>
          <w:b/>
          <w:i/>
          <w:lang w:eastAsia="zh-CN"/>
        </w:rPr>
        <w:t xml:space="preserve">Proposal </w:t>
      </w:r>
      <w:r w:rsidR="00AD223C">
        <w:rPr>
          <w:rFonts w:eastAsia="SimSun"/>
          <w:b/>
          <w:i/>
          <w:lang w:eastAsia="zh-CN"/>
        </w:rPr>
        <w:t>6</w:t>
      </w:r>
      <w:r w:rsidR="00357FDB">
        <w:rPr>
          <w:rFonts w:eastAsia="SimSun"/>
          <w:b/>
          <w:i/>
          <w:lang w:eastAsia="zh-CN"/>
        </w:rPr>
        <w:t xml:space="preserve">: </w:t>
      </w:r>
      <w:r w:rsidRPr="00357FDB">
        <w:rPr>
          <w:rFonts w:eastAsia="SimSun"/>
          <w:b/>
          <w:i/>
          <w:lang w:eastAsia="zh-CN"/>
        </w:rPr>
        <w:t>Implicit HARQ-ACK through NDI</w:t>
      </w:r>
      <w:r w:rsidRPr="00357FDB">
        <w:rPr>
          <w:rFonts w:eastAsia="SimSun" w:hint="eastAsia"/>
          <w:b/>
          <w:i/>
          <w:lang w:eastAsia="zh-CN"/>
        </w:rPr>
        <w:t xml:space="preserve"> is </w:t>
      </w:r>
      <w:r w:rsidRPr="00357FDB">
        <w:rPr>
          <w:rFonts w:eastAsia="SimSun"/>
          <w:b/>
          <w:i/>
          <w:lang w:eastAsia="zh-CN"/>
        </w:rPr>
        <w:t>preferable</w:t>
      </w:r>
      <w:r w:rsidRPr="00357FDB">
        <w:rPr>
          <w:rFonts w:eastAsia="SimSun" w:hint="eastAsia"/>
          <w:b/>
          <w:i/>
          <w:lang w:eastAsia="zh-CN"/>
        </w:rPr>
        <w:t xml:space="preserve"> for UL HARQ operation in NR.</w:t>
      </w:r>
    </w:p>
    <w:p w:rsidR="00AD223C" w:rsidRPr="00AD223C" w:rsidRDefault="00AD223C" w:rsidP="00650B7F">
      <w:pPr>
        <w:spacing w:before="120" w:after="120"/>
        <w:jc w:val="both"/>
        <w:rPr>
          <w:rFonts w:eastAsia="SimSun"/>
          <w:b/>
          <w:i/>
          <w:lang w:eastAsia="zh-CN"/>
        </w:rPr>
      </w:pPr>
      <w:r w:rsidRPr="00AD223C">
        <w:rPr>
          <w:rFonts w:eastAsia="SimSun"/>
          <w:b/>
          <w:i/>
          <w:iCs/>
          <w:szCs w:val="20"/>
          <w:lang w:eastAsia="zh-CN"/>
        </w:rPr>
        <w:t xml:space="preserve">Proposal </w:t>
      </w:r>
      <w:r w:rsidRPr="00AD223C">
        <w:rPr>
          <w:rFonts w:eastAsia="SimSun"/>
          <w:b/>
          <w:i/>
          <w:iCs/>
          <w:szCs w:val="20"/>
          <w:lang w:eastAsia="zh-CN"/>
        </w:rPr>
        <w:t>5</w:t>
      </w:r>
      <w:r w:rsidRPr="00AD223C">
        <w:rPr>
          <w:rFonts w:eastAsia="SimSun"/>
          <w:b/>
          <w:i/>
          <w:iCs/>
          <w:szCs w:val="20"/>
          <w:lang w:eastAsia="zh-CN"/>
        </w:rPr>
        <w:t xml:space="preserve">: </w:t>
      </w:r>
      <w:r w:rsidRPr="00AD223C">
        <w:rPr>
          <w:rFonts w:eastAsia="SimSun" w:hint="eastAsia"/>
          <w:b/>
          <w:i/>
          <w:iCs/>
          <w:szCs w:val="20"/>
          <w:lang w:eastAsia="zh-CN"/>
        </w:rPr>
        <w:t xml:space="preserve">NACK-based A/N feedback method </w:t>
      </w:r>
      <w:r w:rsidRPr="00AD223C">
        <w:rPr>
          <w:rFonts w:eastAsia="SimSun"/>
          <w:b/>
          <w:i/>
          <w:iCs/>
          <w:szCs w:val="20"/>
          <w:lang w:eastAsia="zh-CN"/>
        </w:rPr>
        <w:t xml:space="preserve">should be considered </w:t>
      </w:r>
      <w:r w:rsidRPr="00AD223C">
        <w:rPr>
          <w:rFonts w:eastAsia="SimSun" w:hint="eastAsia"/>
          <w:b/>
          <w:i/>
          <w:iCs/>
          <w:szCs w:val="20"/>
          <w:lang w:eastAsia="zh-CN"/>
        </w:rPr>
        <w:t>for DL HARQ operation in NR</w:t>
      </w:r>
    </w:p>
    <w:p w:rsidR="00650B7F" w:rsidRPr="00357FDB" w:rsidRDefault="00650B7F" w:rsidP="00650B7F">
      <w:pPr>
        <w:spacing w:before="120" w:after="120"/>
        <w:jc w:val="both"/>
        <w:rPr>
          <w:rFonts w:eastAsia="SimSun"/>
          <w:b/>
          <w:i/>
          <w:szCs w:val="20"/>
          <w:lang w:val="en-GB" w:eastAsia="zh-CN"/>
        </w:rPr>
      </w:pPr>
      <w:r w:rsidRPr="00357FDB">
        <w:rPr>
          <w:rFonts w:eastAsia="SimSun"/>
          <w:b/>
          <w:i/>
          <w:szCs w:val="20"/>
          <w:lang w:val="en-GB" w:eastAsia="zh-CN"/>
        </w:rPr>
        <w:t xml:space="preserve">Proposal </w:t>
      </w:r>
      <w:r w:rsidR="00AD223C">
        <w:rPr>
          <w:rFonts w:eastAsia="SimSun"/>
          <w:b/>
          <w:i/>
          <w:szCs w:val="20"/>
          <w:lang w:val="en-GB" w:eastAsia="zh-CN"/>
        </w:rPr>
        <w:t>7</w:t>
      </w:r>
      <w:r w:rsidRPr="00357FDB">
        <w:rPr>
          <w:rFonts w:eastAsia="SimSun"/>
          <w:b/>
          <w:i/>
          <w:szCs w:val="20"/>
          <w:lang w:val="en-GB" w:eastAsia="zh-CN"/>
        </w:rPr>
        <w:t xml:space="preserve">: Timing </w:t>
      </w:r>
      <w:r w:rsidRPr="00357FDB">
        <w:rPr>
          <w:rFonts w:eastAsia="MS Mincho"/>
          <w:b/>
          <w:i/>
          <w:lang w:eastAsia="ja-JP"/>
        </w:rPr>
        <w:t>relationship between DL data reception and the corresponding HARQ acknowledgement</w:t>
      </w:r>
      <w:r w:rsidRPr="00357FDB">
        <w:rPr>
          <w:rFonts w:eastAsia="SimSun"/>
          <w:b/>
          <w:i/>
          <w:szCs w:val="20"/>
          <w:lang w:val="en-GB" w:eastAsia="zh-CN"/>
        </w:rPr>
        <w:t xml:space="preserve"> can be </w:t>
      </w:r>
      <w:r w:rsidRPr="00357FDB">
        <w:rPr>
          <w:rFonts w:eastAsia="MS Mincho"/>
          <w:b/>
          <w:i/>
          <w:lang w:eastAsia="ja-JP"/>
        </w:rPr>
        <w:t>a combination of higher layer configuration and dynamic L1 signaling</w:t>
      </w:r>
    </w:p>
    <w:p w:rsidR="00650B7F" w:rsidRPr="00357FDB" w:rsidRDefault="00650B7F" w:rsidP="00650B7F">
      <w:pPr>
        <w:spacing w:before="120" w:after="120"/>
        <w:jc w:val="both"/>
        <w:rPr>
          <w:rFonts w:eastAsia="SimSun"/>
          <w:b/>
          <w:i/>
          <w:szCs w:val="20"/>
          <w:lang w:val="en-GB" w:eastAsia="zh-CN"/>
        </w:rPr>
      </w:pPr>
      <w:r w:rsidRPr="00357FDB">
        <w:rPr>
          <w:rFonts w:eastAsia="SimSun"/>
          <w:b/>
          <w:i/>
          <w:szCs w:val="20"/>
          <w:lang w:val="en-GB" w:eastAsia="zh-CN"/>
        </w:rPr>
        <w:t xml:space="preserve">Proposal </w:t>
      </w:r>
      <w:r w:rsidR="00AD223C">
        <w:rPr>
          <w:rFonts w:eastAsia="SimSun"/>
          <w:b/>
          <w:i/>
          <w:szCs w:val="20"/>
          <w:lang w:val="en-GB" w:eastAsia="zh-CN"/>
        </w:rPr>
        <w:t>8</w:t>
      </w:r>
      <w:r w:rsidRPr="00357FDB">
        <w:rPr>
          <w:rFonts w:eastAsia="SimSun"/>
          <w:b/>
          <w:i/>
          <w:szCs w:val="20"/>
          <w:lang w:val="en-GB" w:eastAsia="zh-CN"/>
        </w:rPr>
        <w:t>:</w:t>
      </w:r>
      <w:r w:rsidR="00357FDB">
        <w:rPr>
          <w:rFonts w:eastAsia="SimSun"/>
          <w:b/>
          <w:i/>
          <w:szCs w:val="20"/>
          <w:lang w:val="en-GB" w:eastAsia="zh-CN"/>
        </w:rPr>
        <w:t xml:space="preserve"> </w:t>
      </w:r>
      <w:r w:rsidRPr="00357FDB">
        <w:rPr>
          <w:rFonts w:eastAsia="SimSun"/>
          <w:b/>
          <w:i/>
          <w:szCs w:val="20"/>
          <w:lang w:val="en-GB" w:eastAsia="zh-CN"/>
        </w:rPr>
        <w:t xml:space="preserve">Timing </w:t>
      </w:r>
      <w:r w:rsidRPr="00357FDB">
        <w:rPr>
          <w:rFonts w:eastAsia="MS Mincho"/>
          <w:b/>
          <w:i/>
          <w:lang w:eastAsia="ja-JP"/>
        </w:rPr>
        <w:t>relationship between</w:t>
      </w:r>
      <w:r w:rsidRPr="00357FDB">
        <w:rPr>
          <w:rFonts w:eastAsia="SimSun" w:hint="eastAsia"/>
          <w:b/>
          <w:i/>
          <w:szCs w:val="20"/>
          <w:lang w:val="en-GB" w:eastAsia="zh-CN"/>
        </w:rPr>
        <w:t xml:space="preserve"> </w:t>
      </w:r>
      <w:r w:rsidRPr="00357FDB">
        <w:rPr>
          <w:rFonts w:eastAsia="SimSun"/>
          <w:b/>
          <w:i/>
          <w:szCs w:val="20"/>
          <w:lang w:val="en-GB" w:eastAsia="zh-CN"/>
        </w:rPr>
        <w:t>UL assignment and the corresponding UL data transmission</w:t>
      </w:r>
      <w:r w:rsidRPr="00357FDB">
        <w:rPr>
          <w:rFonts w:eastAsia="SimSun" w:hint="eastAsia"/>
          <w:b/>
          <w:i/>
          <w:szCs w:val="20"/>
          <w:lang w:val="en-GB" w:eastAsia="zh-CN"/>
        </w:rPr>
        <w:t xml:space="preserve"> </w:t>
      </w:r>
      <w:r w:rsidRPr="00357FDB">
        <w:rPr>
          <w:rFonts w:eastAsia="SimSun"/>
          <w:b/>
          <w:i/>
          <w:szCs w:val="20"/>
          <w:lang w:val="en-GB" w:eastAsia="zh-CN"/>
        </w:rPr>
        <w:t xml:space="preserve">can be </w:t>
      </w:r>
      <w:r w:rsidRPr="00357FDB">
        <w:rPr>
          <w:rFonts w:eastAsia="MS Mincho"/>
          <w:b/>
          <w:i/>
          <w:lang w:eastAsia="ja-JP"/>
        </w:rPr>
        <w:t>a combination of higher layer configuration and dynamic L1 signaling</w:t>
      </w:r>
      <w:r w:rsidRPr="00357FDB">
        <w:rPr>
          <w:rFonts w:eastAsia="SimSun" w:hint="eastAsia"/>
          <w:b/>
          <w:i/>
          <w:szCs w:val="20"/>
          <w:lang w:val="en-GB" w:eastAsia="zh-CN"/>
        </w:rPr>
        <w:t xml:space="preserve"> </w:t>
      </w:r>
    </w:p>
    <w:p w:rsidR="00432E7A" w:rsidRPr="00650B7F" w:rsidRDefault="00432E7A" w:rsidP="00432E7A">
      <w:pPr>
        <w:rPr>
          <w:b/>
          <w:lang w:val="en-GB"/>
        </w:rPr>
      </w:pPr>
    </w:p>
    <w:p w:rsidR="00432E7A" w:rsidRDefault="00432E7A" w:rsidP="00432E7A">
      <w:pPr>
        <w:pStyle w:val="Heading1"/>
        <w:numPr>
          <w:ilvl w:val="0"/>
          <w:numId w:val="4"/>
        </w:numPr>
        <w:spacing w:before="120"/>
        <w:jc w:val="both"/>
      </w:pPr>
      <w:r>
        <w:t>References</w:t>
      </w:r>
    </w:p>
    <w:p w:rsidR="00DE1354" w:rsidRPr="0090039C" w:rsidRDefault="00B0603B" w:rsidP="0090039C">
      <w:pPr>
        <w:pStyle w:val="BodyText"/>
        <w:numPr>
          <w:ilvl w:val="0"/>
          <w:numId w:val="11"/>
        </w:numPr>
        <w:rPr>
          <w:rFonts w:ascii="Times New Roman" w:eastAsia="SimSun" w:hAnsi="Times New Roman" w:cs="Times New Roman"/>
          <w:iCs/>
          <w:color w:val="000000"/>
          <w:lang w:eastAsia="zh-CN"/>
        </w:rPr>
      </w:pPr>
      <w:r>
        <w:rPr>
          <w:rFonts w:ascii="Times New Roman" w:hAnsi="Times New Roman" w:cs="Times New Roman"/>
          <w:iCs/>
          <w:color w:val="000000"/>
          <w:lang w:eastAsia="ja-JP"/>
        </w:rPr>
        <w:t>C</w:t>
      </w:r>
      <w:r w:rsidR="00432E7A" w:rsidRPr="000956FE">
        <w:rPr>
          <w:rFonts w:ascii="Times New Roman" w:hAnsi="Times New Roman" w:cs="Times New Roman"/>
          <w:iCs/>
          <w:color w:val="000000"/>
          <w:lang w:eastAsia="ja-JP"/>
        </w:rPr>
        <w:t>hairman</w:t>
      </w:r>
      <w:r>
        <w:rPr>
          <w:rFonts w:ascii="Times New Roman" w:hAnsi="Times New Roman" w:cs="Times New Roman"/>
          <w:iCs/>
          <w:color w:val="000000"/>
          <w:lang w:eastAsia="ja-JP"/>
        </w:rPr>
        <w:t>’s</w:t>
      </w:r>
      <w:r w:rsidR="00432E7A" w:rsidRPr="000956FE">
        <w:rPr>
          <w:rFonts w:ascii="Times New Roman" w:hAnsi="Times New Roman" w:cs="Times New Roman"/>
          <w:iCs/>
          <w:color w:val="000000"/>
          <w:lang w:eastAsia="ja-JP"/>
        </w:rPr>
        <w:t xml:space="preserve"> notes</w:t>
      </w:r>
      <w:r>
        <w:rPr>
          <w:rFonts w:ascii="Times New Roman" w:hAnsi="Times New Roman" w:cs="Times New Roman"/>
          <w:iCs/>
          <w:color w:val="000000"/>
          <w:lang w:eastAsia="ja-JP"/>
        </w:rPr>
        <w:t>, RAN1</w:t>
      </w:r>
      <w:r w:rsidR="00432E7A" w:rsidRPr="000956FE">
        <w:rPr>
          <w:rFonts w:ascii="Times New Roman" w:hAnsi="Times New Roman" w:cs="Times New Roman"/>
          <w:iCs/>
          <w:color w:val="000000"/>
          <w:lang w:eastAsia="ja-JP"/>
        </w:rPr>
        <w:t xml:space="preserve"> #</w:t>
      </w:r>
      <w:r w:rsidR="00432E7A" w:rsidRPr="000956FE">
        <w:rPr>
          <w:rFonts w:ascii="Times New Roman" w:eastAsia="SimSun" w:hAnsi="Times New Roman" w:cs="Times New Roman"/>
          <w:iCs/>
          <w:color w:val="000000"/>
          <w:lang w:eastAsia="zh-CN"/>
        </w:rPr>
        <w:t>8</w:t>
      </w:r>
      <w:r w:rsidR="00BF55D1">
        <w:rPr>
          <w:rFonts w:ascii="Times New Roman" w:eastAsia="SimSun" w:hAnsi="Times New Roman" w:cs="Times New Roman" w:hint="eastAsia"/>
          <w:iCs/>
          <w:color w:val="000000"/>
          <w:lang w:eastAsia="zh-CN"/>
        </w:rPr>
        <w:t>6</w:t>
      </w:r>
      <w:r w:rsidR="00375ECB">
        <w:rPr>
          <w:rFonts w:ascii="Times New Roman" w:eastAsia="SimSun" w:hAnsi="Times New Roman" w:cs="Times New Roman" w:hint="eastAsia"/>
          <w:iCs/>
          <w:color w:val="000000"/>
          <w:lang w:eastAsia="zh-CN"/>
        </w:rPr>
        <w:t>bis</w:t>
      </w:r>
      <w:r>
        <w:rPr>
          <w:rFonts w:ascii="Times New Roman" w:eastAsia="SimSun" w:hAnsi="Times New Roman" w:cs="Times New Roman"/>
          <w:iCs/>
          <w:color w:val="000000"/>
          <w:lang w:eastAsia="zh-CN"/>
        </w:rPr>
        <w:t xml:space="preserve"> meeting, Oct 10 – 14, 2016</w:t>
      </w:r>
    </w:p>
    <w:sectPr w:rsidR="00DE1354" w:rsidRPr="0090039C" w:rsidSect="004B39AA">
      <w:headerReference w:type="default" r:id="rId8"/>
      <w:pgSz w:w="11906" w:h="16838"/>
      <w:pgMar w:top="360" w:right="1417" w:bottom="1417" w:left="1417" w:header="708" w:footer="70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2D50" w:rsidRDefault="00412D50">
      <w:r>
        <w:separator/>
      </w:r>
    </w:p>
  </w:endnote>
  <w:endnote w:type="continuationSeparator" w:id="1">
    <w:p w:rsidR="00412D50" w:rsidRDefault="00412D5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游明朝">
    <w:altName w:val="MS PMincho"/>
    <w:panose1 w:val="00000000000000000000"/>
    <w:charset w:val="80"/>
    <w:family w:val="roman"/>
    <w:notTrueType/>
    <w:pitch w:val="default"/>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2D50" w:rsidRDefault="00412D50">
      <w:r>
        <w:rPr>
          <w:color w:val="000000"/>
        </w:rPr>
        <w:separator/>
      </w:r>
    </w:p>
  </w:footnote>
  <w:footnote w:type="continuationSeparator" w:id="1">
    <w:p w:rsidR="00412D50" w:rsidRDefault="00412D5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62EC" w:rsidRDefault="00F262EC">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514B3"/>
    <w:multiLevelType w:val="hybridMultilevel"/>
    <w:tmpl w:val="A6C2E2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6744CAE"/>
    <w:multiLevelType w:val="hybridMultilevel"/>
    <w:tmpl w:val="CE007496"/>
    <w:lvl w:ilvl="0" w:tplc="BB16F55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E763C1"/>
    <w:multiLevelType w:val="multilevel"/>
    <w:tmpl w:val="4F8E8ED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nsid w:val="0E6B4B63"/>
    <w:multiLevelType w:val="hybridMultilevel"/>
    <w:tmpl w:val="CF324254"/>
    <w:lvl w:ilvl="0" w:tplc="BB16F55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26D03F4"/>
    <w:multiLevelType w:val="hybridMultilevel"/>
    <w:tmpl w:val="BAE6C312"/>
    <w:lvl w:ilvl="0" w:tplc="26561DD8">
      <w:start w:val="1"/>
      <w:numFmt w:val="bullet"/>
      <w:lvlText w:val="o"/>
      <w:lvlJc w:val="left"/>
      <w:pPr>
        <w:tabs>
          <w:tab w:val="num" w:pos="720"/>
        </w:tabs>
        <w:ind w:left="720" w:hanging="360"/>
      </w:pPr>
      <w:rPr>
        <w:rFonts w:ascii="Courier New" w:hAnsi="Courier New" w:hint="default"/>
      </w:rPr>
    </w:lvl>
    <w:lvl w:ilvl="1" w:tplc="519C5250">
      <w:start w:val="1"/>
      <w:numFmt w:val="bullet"/>
      <w:lvlText w:val="o"/>
      <w:lvlJc w:val="left"/>
      <w:pPr>
        <w:tabs>
          <w:tab w:val="num" w:pos="1440"/>
        </w:tabs>
        <w:ind w:left="1440" w:hanging="360"/>
      </w:pPr>
      <w:rPr>
        <w:rFonts w:ascii="Courier New" w:hAnsi="Courier New" w:hint="default"/>
      </w:rPr>
    </w:lvl>
    <w:lvl w:ilvl="2" w:tplc="5C6297E4">
      <w:start w:val="3792"/>
      <w:numFmt w:val="bullet"/>
      <w:lvlText w:val=""/>
      <w:lvlJc w:val="left"/>
      <w:pPr>
        <w:tabs>
          <w:tab w:val="num" w:pos="2160"/>
        </w:tabs>
        <w:ind w:left="2160" w:hanging="360"/>
      </w:pPr>
      <w:rPr>
        <w:rFonts w:ascii="Wingdings" w:hAnsi="Wingdings" w:hint="default"/>
      </w:rPr>
    </w:lvl>
    <w:lvl w:ilvl="3" w:tplc="6A302B28">
      <w:start w:val="3792"/>
      <w:numFmt w:val="bullet"/>
      <w:lvlText w:val=""/>
      <w:lvlJc w:val="left"/>
      <w:pPr>
        <w:tabs>
          <w:tab w:val="num" w:pos="2880"/>
        </w:tabs>
        <w:ind w:left="2880" w:hanging="360"/>
      </w:pPr>
      <w:rPr>
        <w:rFonts w:ascii="Wingdings" w:hAnsi="Wingdings" w:hint="default"/>
      </w:rPr>
    </w:lvl>
    <w:lvl w:ilvl="4" w:tplc="E8387370" w:tentative="1">
      <w:start w:val="1"/>
      <w:numFmt w:val="bullet"/>
      <w:lvlText w:val="o"/>
      <w:lvlJc w:val="left"/>
      <w:pPr>
        <w:tabs>
          <w:tab w:val="num" w:pos="3600"/>
        </w:tabs>
        <w:ind w:left="3600" w:hanging="360"/>
      </w:pPr>
      <w:rPr>
        <w:rFonts w:ascii="Courier New" w:hAnsi="Courier New" w:hint="default"/>
      </w:rPr>
    </w:lvl>
    <w:lvl w:ilvl="5" w:tplc="07441994" w:tentative="1">
      <w:start w:val="1"/>
      <w:numFmt w:val="bullet"/>
      <w:lvlText w:val="o"/>
      <w:lvlJc w:val="left"/>
      <w:pPr>
        <w:tabs>
          <w:tab w:val="num" w:pos="4320"/>
        </w:tabs>
        <w:ind w:left="4320" w:hanging="360"/>
      </w:pPr>
      <w:rPr>
        <w:rFonts w:ascii="Courier New" w:hAnsi="Courier New" w:hint="default"/>
      </w:rPr>
    </w:lvl>
    <w:lvl w:ilvl="6" w:tplc="847ABA1C" w:tentative="1">
      <w:start w:val="1"/>
      <w:numFmt w:val="bullet"/>
      <w:lvlText w:val="o"/>
      <w:lvlJc w:val="left"/>
      <w:pPr>
        <w:tabs>
          <w:tab w:val="num" w:pos="5040"/>
        </w:tabs>
        <w:ind w:left="5040" w:hanging="360"/>
      </w:pPr>
      <w:rPr>
        <w:rFonts w:ascii="Courier New" w:hAnsi="Courier New" w:hint="default"/>
      </w:rPr>
    </w:lvl>
    <w:lvl w:ilvl="7" w:tplc="40F0A050" w:tentative="1">
      <w:start w:val="1"/>
      <w:numFmt w:val="bullet"/>
      <w:lvlText w:val="o"/>
      <w:lvlJc w:val="left"/>
      <w:pPr>
        <w:tabs>
          <w:tab w:val="num" w:pos="5760"/>
        </w:tabs>
        <w:ind w:left="5760" w:hanging="360"/>
      </w:pPr>
      <w:rPr>
        <w:rFonts w:ascii="Courier New" w:hAnsi="Courier New" w:hint="default"/>
      </w:rPr>
    </w:lvl>
    <w:lvl w:ilvl="8" w:tplc="B9C2C6CC" w:tentative="1">
      <w:start w:val="1"/>
      <w:numFmt w:val="bullet"/>
      <w:lvlText w:val="o"/>
      <w:lvlJc w:val="left"/>
      <w:pPr>
        <w:tabs>
          <w:tab w:val="num" w:pos="6480"/>
        </w:tabs>
        <w:ind w:left="6480" w:hanging="360"/>
      </w:pPr>
      <w:rPr>
        <w:rFonts w:ascii="Courier New" w:hAnsi="Courier New" w:hint="default"/>
      </w:rPr>
    </w:lvl>
  </w:abstractNum>
  <w:abstractNum w:abstractNumId="5">
    <w:nsid w:val="12EA61AD"/>
    <w:multiLevelType w:val="multilevel"/>
    <w:tmpl w:val="CE2C0C7E"/>
    <w:styleLink w:val="WWOutlineListStyle"/>
    <w:lvl w:ilvl="0">
      <w:start w:val="1"/>
      <w:numFmt w:val="decimal"/>
      <w:pStyle w:val="StyleHeading1NMPHeading1H1h11h12h13h14h15h16appheadin"/>
      <w:lvlText w:val="%1"/>
      <w:lvlJc w:val="left"/>
      <w:pPr>
        <w:ind w:left="432" w:hanging="432"/>
      </w:pPr>
    </w:lvl>
    <w:lvl w:ilvl="1">
      <w:start w:val="1"/>
      <w:numFmt w:val="none"/>
      <w:lvlText w:val=""/>
      <w:lvlJc w:val="left"/>
    </w:lvl>
    <w:lvl w:ilvl="2">
      <w:start w:val="1"/>
      <w:numFmt w:val="none"/>
      <w:lvlText w:val=""/>
      <w:lvlJc w:val="left"/>
    </w:lvl>
    <w:lvl w:ilvl="3">
      <w:start w:val="1"/>
      <w:numFmt w:val="none"/>
      <w:lvlText w:val="%4"/>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7">
    <w:nsid w:val="1E9E48EB"/>
    <w:multiLevelType w:val="hybridMultilevel"/>
    <w:tmpl w:val="548AC76C"/>
    <w:lvl w:ilvl="0" w:tplc="FD6CAC72">
      <w:start w:val="1"/>
      <w:numFmt w:val="bullet"/>
      <w:lvlText w:val=""/>
      <w:lvlJc w:val="left"/>
      <w:pPr>
        <w:tabs>
          <w:tab w:val="num" w:pos="720"/>
        </w:tabs>
        <w:ind w:left="720" w:hanging="360"/>
      </w:pPr>
      <w:rPr>
        <w:rFonts w:ascii="Wingdings" w:hAnsi="Wingdings" w:hint="default"/>
      </w:rPr>
    </w:lvl>
    <w:lvl w:ilvl="1" w:tplc="1BE6C96A" w:tentative="1">
      <w:start w:val="1"/>
      <w:numFmt w:val="bullet"/>
      <w:lvlText w:val=""/>
      <w:lvlJc w:val="left"/>
      <w:pPr>
        <w:tabs>
          <w:tab w:val="num" w:pos="1440"/>
        </w:tabs>
        <w:ind w:left="1440" w:hanging="360"/>
      </w:pPr>
      <w:rPr>
        <w:rFonts w:ascii="Wingdings" w:hAnsi="Wingdings" w:hint="default"/>
      </w:rPr>
    </w:lvl>
    <w:lvl w:ilvl="2" w:tplc="63788988" w:tentative="1">
      <w:start w:val="1"/>
      <w:numFmt w:val="bullet"/>
      <w:lvlText w:val=""/>
      <w:lvlJc w:val="left"/>
      <w:pPr>
        <w:tabs>
          <w:tab w:val="num" w:pos="2160"/>
        </w:tabs>
        <w:ind w:left="2160" w:hanging="360"/>
      </w:pPr>
      <w:rPr>
        <w:rFonts w:ascii="Wingdings" w:hAnsi="Wingdings" w:hint="default"/>
      </w:rPr>
    </w:lvl>
    <w:lvl w:ilvl="3" w:tplc="9C82C3D4">
      <w:start w:val="1"/>
      <w:numFmt w:val="bullet"/>
      <w:lvlText w:val=""/>
      <w:lvlJc w:val="left"/>
      <w:pPr>
        <w:tabs>
          <w:tab w:val="num" w:pos="2880"/>
        </w:tabs>
        <w:ind w:left="2880" w:hanging="360"/>
      </w:pPr>
      <w:rPr>
        <w:rFonts w:ascii="Wingdings" w:hAnsi="Wingdings" w:hint="default"/>
      </w:rPr>
    </w:lvl>
    <w:lvl w:ilvl="4" w:tplc="1B42120A" w:tentative="1">
      <w:start w:val="1"/>
      <w:numFmt w:val="bullet"/>
      <w:lvlText w:val=""/>
      <w:lvlJc w:val="left"/>
      <w:pPr>
        <w:tabs>
          <w:tab w:val="num" w:pos="3600"/>
        </w:tabs>
        <w:ind w:left="3600" w:hanging="360"/>
      </w:pPr>
      <w:rPr>
        <w:rFonts w:ascii="Wingdings" w:hAnsi="Wingdings" w:hint="default"/>
      </w:rPr>
    </w:lvl>
    <w:lvl w:ilvl="5" w:tplc="7360CDE2" w:tentative="1">
      <w:start w:val="1"/>
      <w:numFmt w:val="bullet"/>
      <w:lvlText w:val=""/>
      <w:lvlJc w:val="left"/>
      <w:pPr>
        <w:tabs>
          <w:tab w:val="num" w:pos="4320"/>
        </w:tabs>
        <w:ind w:left="4320" w:hanging="360"/>
      </w:pPr>
      <w:rPr>
        <w:rFonts w:ascii="Wingdings" w:hAnsi="Wingdings" w:hint="default"/>
      </w:rPr>
    </w:lvl>
    <w:lvl w:ilvl="6" w:tplc="CB7259F4" w:tentative="1">
      <w:start w:val="1"/>
      <w:numFmt w:val="bullet"/>
      <w:lvlText w:val=""/>
      <w:lvlJc w:val="left"/>
      <w:pPr>
        <w:tabs>
          <w:tab w:val="num" w:pos="5040"/>
        </w:tabs>
        <w:ind w:left="5040" w:hanging="360"/>
      </w:pPr>
      <w:rPr>
        <w:rFonts w:ascii="Wingdings" w:hAnsi="Wingdings" w:hint="default"/>
      </w:rPr>
    </w:lvl>
    <w:lvl w:ilvl="7" w:tplc="6DEA1744" w:tentative="1">
      <w:start w:val="1"/>
      <w:numFmt w:val="bullet"/>
      <w:lvlText w:val=""/>
      <w:lvlJc w:val="left"/>
      <w:pPr>
        <w:tabs>
          <w:tab w:val="num" w:pos="5760"/>
        </w:tabs>
        <w:ind w:left="5760" w:hanging="360"/>
      </w:pPr>
      <w:rPr>
        <w:rFonts w:ascii="Wingdings" w:hAnsi="Wingdings" w:hint="default"/>
      </w:rPr>
    </w:lvl>
    <w:lvl w:ilvl="8" w:tplc="DCE83ADC" w:tentative="1">
      <w:start w:val="1"/>
      <w:numFmt w:val="bullet"/>
      <w:lvlText w:val=""/>
      <w:lvlJc w:val="left"/>
      <w:pPr>
        <w:tabs>
          <w:tab w:val="num" w:pos="6480"/>
        </w:tabs>
        <w:ind w:left="6480" w:hanging="360"/>
      </w:pPr>
      <w:rPr>
        <w:rFonts w:ascii="Wingdings" w:hAnsi="Wingdings" w:hint="default"/>
      </w:rPr>
    </w:lvl>
  </w:abstractNum>
  <w:abstractNum w:abstractNumId="8">
    <w:nsid w:val="218365B3"/>
    <w:multiLevelType w:val="hybridMultilevel"/>
    <w:tmpl w:val="A1FA7F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23E6340"/>
    <w:multiLevelType w:val="hybridMultilevel"/>
    <w:tmpl w:val="942498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11">
    <w:nsid w:val="27314181"/>
    <w:multiLevelType w:val="hybridMultilevel"/>
    <w:tmpl w:val="CDEC5EF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2A7B6516"/>
    <w:multiLevelType w:val="multilevel"/>
    <w:tmpl w:val="842AD99A"/>
    <w:lvl w:ilvl="0">
      <w:numFmt w:val="bullet"/>
      <w:lvlText w:val="•"/>
      <w:lvlJc w:val="left"/>
      <w:pPr>
        <w:ind w:left="360" w:hanging="360"/>
      </w:pPr>
      <w:rPr>
        <w:rFonts w:ascii="Arial" w:hAnsi="Arial"/>
      </w:rPr>
    </w:lvl>
    <w:lvl w:ilvl="1">
      <w:numFmt w:val="bullet"/>
      <w:lvlText w:val="–"/>
      <w:lvlJc w:val="left"/>
      <w:pPr>
        <w:ind w:left="1080" w:hanging="360"/>
      </w:pPr>
      <w:rPr>
        <w:rFonts w:ascii="Arial" w:hAnsi="Arial"/>
      </w:rPr>
    </w:lvl>
    <w:lvl w:ilvl="2">
      <w:numFmt w:val="bullet"/>
      <w:lvlText w:val="•"/>
      <w:lvlJc w:val="left"/>
      <w:pPr>
        <w:ind w:left="1800" w:hanging="360"/>
      </w:pPr>
      <w:rPr>
        <w:rFonts w:ascii="Arial" w:hAnsi="Arial"/>
      </w:rPr>
    </w:lvl>
    <w:lvl w:ilvl="3">
      <w:numFmt w:val="bullet"/>
      <w:lvlText w:val="•"/>
      <w:lvlJc w:val="left"/>
      <w:pPr>
        <w:ind w:left="2520" w:hanging="360"/>
      </w:pPr>
      <w:rPr>
        <w:rFonts w:ascii="Arial" w:hAnsi="Arial"/>
      </w:rPr>
    </w:lvl>
    <w:lvl w:ilvl="4">
      <w:numFmt w:val="bullet"/>
      <w:lvlText w:val="•"/>
      <w:lvlJc w:val="left"/>
      <w:pPr>
        <w:ind w:left="3240" w:hanging="360"/>
      </w:pPr>
      <w:rPr>
        <w:rFonts w:ascii="Arial" w:hAnsi="Arial"/>
      </w:rPr>
    </w:lvl>
    <w:lvl w:ilvl="5">
      <w:numFmt w:val="bullet"/>
      <w:lvlText w:val="•"/>
      <w:lvlJc w:val="left"/>
      <w:pPr>
        <w:ind w:left="3960" w:hanging="360"/>
      </w:pPr>
      <w:rPr>
        <w:rFonts w:ascii="Arial" w:hAnsi="Arial"/>
      </w:rPr>
    </w:lvl>
    <w:lvl w:ilvl="6">
      <w:numFmt w:val="bullet"/>
      <w:lvlText w:val="•"/>
      <w:lvlJc w:val="left"/>
      <w:pPr>
        <w:ind w:left="4680" w:hanging="360"/>
      </w:pPr>
      <w:rPr>
        <w:rFonts w:ascii="Arial" w:hAnsi="Arial"/>
      </w:rPr>
    </w:lvl>
    <w:lvl w:ilvl="7">
      <w:numFmt w:val="bullet"/>
      <w:lvlText w:val="•"/>
      <w:lvlJc w:val="left"/>
      <w:pPr>
        <w:ind w:left="5400" w:hanging="360"/>
      </w:pPr>
      <w:rPr>
        <w:rFonts w:ascii="Arial" w:hAnsi="Arial"/>
      </w:rPr>
    </w:lvl>
    <w:lvl w:ilvl="8">
      <w:numFmt w:val="bullet"/>
      <w:lvlText w:val="•"/>
      <w:lvlJc w:val="left"/>
      <w:pPr>
        <w:ind w:left="6120" w:hanging="360"/>
      </w:pPr>
      <w:rPr>
        <w:rFonts w:ascii="Arial" w:hAnsi="Arial"/>
      </w:rPr>
    </w:lvl>
  </w:abstractNum>
  <w:abstractNum w:abstractNumId="13">
    <w:nsid w:val="2CB303D7"/>
    <w:multiLevelType w:val="hybridMultilevel"/>
    <w:tmpl w:val="1CFC6BC2"/>
    <w:lvl w:ilvl="0" w:tplc="670A589A">
      <w:start w:val="1"/>
      <w:numFmt w:val="bullet"/>
      <w:lvlText w:val="•"/>
      <w:lvlJc w:val="left"/>
      <w:pPr>
        <w:tabs>
          <w:tab w:val="num" w:pos="720"/>
        </w:tabs>
        <w:ind w:left="720" w:hanging="360"/>
      </w:pPr>
      <w:rPr>
        <w:rFonts w:ascii="Arial" w:hAnsi="Arial" w:hint="default"/>
      </w:rPr>
    </w:lvl>
    <w:lvl w:ilvl="1" w:tplc="82F4487C">
      <w:start w:val="44"/>
      <w:numFmt w:val="bullet"/>
      <w:lvlText w:val="–"/>
      <w:lvlJc w:val="left"/>
      <w:pPr>
        <w:tabs>
          <w:tab w:val="num" w:pos="1440"/>
        </w:tabs>
        <w:ind w:left="1440" w:hanging="360"/>
      </w:pPr>
      <w:rPr>
        <w:rFonts w:ascii="Arial" w:hAnsi="Arial" w:hint="default"/>
      </w:rPr>
    </w:lvl>
    <w:lvl w:ilvl="2" w:tplc="3A7CF58C">
      <w:start w:val="44"/>
      <w:numFmt w:val="bullet"/>
      <w:lvlText w:val="•"/>
      <w:lvlJc w:val="left"/>
      <w:pPr>
        <w:tabs>
          <w:tab w:val="num" w:pos="2160"/>
        </w:tabs>
        <w:ind w:left="2160" w:hanging="360"/>
      </w:pPr>
      <w:rPr>
        <w:rFonts w:ascii="Arial" w:hAnsi="Arial" w:hint="default"/>
      </w:rPr>
    </w:lvl>
    <w:lvl w:ilvl="3" w:tplc="91E8F7A0">
      <w:start w:val="44"/>
      <w:numFmt w:val="bullet"/>
      <w:lvlText w:val="–"/>
      <w:lvlJc w:val="left"/>
      <w:pPr>
        <w:tabs>
          <w:tab w:val="num" w:pos="2880"/>
        </w:tabs>
        <w:ind w:left="2880" w:hanging="360"/>
      </w:pPr>
      <w:rPr>
        <w:rFonts w:ascii="Arial" w:hAnsi="Arial" w:hint="default"/>
      </w:rPr>
    </w:lvl>
    <w:lvl w:ilvl="4" w:tplc="79E018FE" w:tentative="1">
      <w:start w:val="1"/>
      <w:numFmt w:val="bullet"/>
      <w:lvlText w:val="•"/>
      <w:lvlJc w:val="left"/>
      <w:pPr>
        <w:tabs>
          <w:tab w:val="num" w:pos="3600"/>
        </w:tabs>
        <w:ind w:left="3600" w:hanging="360"/>
      </w:pPr>
      <w:rPr>
        <w:rFonts w:ascii="Arial" w:hAnsi="Arial" w:hint="default"/>
      </w:rPr>
    </w:lvl>
    <w:lvl w:ilvl="5" w:tplc="34BEEB98" w:tentative="1">
      <w:start w:val="1"/>
      <w:numFmt w:val="bullet"/>
      <w:lvlText w:val="•"/>
      <w:lvlJc w:val="left"/>
      <w:pPr>
        <w:tabs>
          <w:tab w:val="num" w:pos="4320"/>
        </w:tabs>
        <w:ind w:left="4320" w:hanging="360"/>
      </w:pPr>
      <w:rPr>
        <w:rFonts w:ascii="Arial" w:hAnsi="Arial" w:hint="default"/>
      </w:rPr>
    </w:lvl>
    <w:lvl w:ilvl="6" w:tplc="AC944A3A" w:tentative="1">
      <w:start w:val="1"/>
      <w:numFmt w:val="bullet"/>
      <w:lvlText w:val="•"/>
      <w:lvlJc w:val="left"/>
      <w:pPr>
        <w:tabs>
          <w:tab w:val="num" w:pos="5040"/>
        </w:tabs>
        <w:ind w:left="5040" w:hanging="360"/>
      </w:pPr>
      <w:rPr>
        <w:rFonts w:ascii="Arial" w:hAnsi="Arial" w:hint="default"/>
      </w:rPr>
    </w:lvl>
    <w:lvl w:ilvl="7" w:tplc="EB54A9C0" w:tentative="1">
      <w:start w:val="1"/>
      <w:numFmt w:val="bullet"/>
      <w:lvlText w:val="•"/>
      <w:lvlJc w:val="left"/>
      <w:pPr>
        <w:tabs>
          <w:tab w:val="num" w:pos="5760"/>
        </w:tabs>
        <w:ind w:left="5760" w:hanging="360"/>
      </w:pPr>
      <w:rPr>
        <w:rFonts w:ascii="Arial" w:hAnsi="Arial" w:hint="default"/>
      </w:rPr>
    </w:lvl>
    <w:lvl w:ilvl="8" w:tplc="A1F8398C" w:tentative="1">
      <w:start w:val="1"/>
      <w:numFmt w:val="bullet"/>
      <w:lvlText w:val="•"/>
      <w:lvlJc w:val="left"/>
      <w:pPr>
        <w:tabs>
          <w:tab w:val="num" w:pos="6480"/>
        </w:tabs>
        <w:ind w:left="6480" w:hanging="360"/>
      </w:pPr>
      <w:rPr>
        <w:rFonts w:ascii="Arial" w:hAnsi="Arial" w:hint="default"/>
      </w:rPr>
    </w:lvl>
  </w:abstractNum>
  <w:abstractNum w:abstractNumId="14">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tentative="1">
      <w:start w:val="1"/>
      <w:numFmt w:val="bullet"/>
      <w:lvlText w:val="•"/>
      <w:lvlJc w:val="left"/>
      <w:pPr>
        <w:tabs>
          <w:tab w:val="num" w:pos="2160"/>
        </w:tabs>
        <w:ind w:left="2160" w:hanging="360"/>
      </w:pPr>
      <w:rPr>
        <w:rFonts w:ascii="Arial" w:hAnsi="Arial" w:hint="default"/>
      </w:rPr>
    </w:lvl>
    <w:lvl w:ilvl="3" w:tplc="03762582" w:tentative="1">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5">
    <w:nsid w:val="341A7FB1"/>
    <w:multiLevelType w:val="hybridMultilevel"/>
    <w:tmpl w:val="D718343C"/>
    <w:lvl w:ilvl="0" w:tplc="38A47004">
      <w:start w:val="1"/>
      <w:numFmt w:val="bullet"/>
      <w:lvlText w:val="•"/>
      <w:lvlJc w:val="left"/>
      <w:pPr>
        <w:tabs>
          <w:tab w:val="num" w:pos="720"/>
        </w:tabs>
        <w:ind w:left="720" w:hanging="360"/>
      </w:pPr>
      <w:rPr>
        <w:rFonts w:ascii="Arial" w:hAnsi="Arial" w:hint="default"/>
      </w:rPr>
    </w:lvl>
    <w:lvl w:ilvl="1" w:tplc="C8C22CE2">
      <w:start w:val="3744"/>
      <w:numFmt w:val="bullet"/>
      <w:lvlText w:val="–"/>
      <w:lvlJc w:val="left"/>
      <w:pPr>
        <w:tabs>
          <w:tab w:val="num" w:pos="1440"/>
        </w:tabs>
        <w:ind w:left="1440" w:hanging="360"/>
      </w:pPr>
      <w:rPr>
        <w:rFonts w:ascii="Arial" w:hAnsi="Arial" w:hint="default"/>
      </w:rPr>
    </w:lvl>
    <w:lvl w:ilvl="2" w:tplc="1E062644">
      <w:start w:val="3744"/>
      <w:numFmt w:val="bullet"/>
      <w:lvlText w:val="•"/>
      <w:lvlJc w:val="left"/>
      <w:pPr>
        <w:tabs>
          <w:tab w:val="num" w:pos="2160"/>
        </w:tabs>
        <w:ind w:left="2160" w:hanging="360"/>
      </w:pPr>
      <w:rPr>
        <w:rFonts w:ascii="Arial" w:hAnsi="Arial" w:hint="default"/>
      </w:rPr>
    </w:lvl>
    <w:lvl w:ilvl="3" w:tplc="6FB0474E" w:tentative="1">
      <w:start w:val="1"/>
      <w:numFmt w:val="bullet"/>
      <w:lvlText w:val="•"/>
      <w:lvlJc w:val="left"/>
      <w:pPr>
        <w:tabs>
          <w:tab w:val="num" w:pos="2880"/>
        </w:tabs>
        <w:ind w:left="2880" w:hanging="360"/>
      </w:pPr>
      <w:rPr>
        <w:rFonts w:ascii="Arial" w:hAnsi="Arial" w:hint="default"/>
      </w:rPr>
    </w:lvl>
    <w:lvl w:ilvl="4" w:tplc="E47E4A38" w:tentative="1">
      <w:start w:val="1"/>
      <w:numFmt w:val="bullet"/>
      <w:lvlText w:val="•"/>
      <w:lvlJc w:val="left"/>
      <w:pPr>
        <w:tabs>
          <w:tab w:val="num" w:pos="3600"/>
        </w:tabs>
        <w:ind w:left="3600" w:hanging="360"/>
      </w:pPr>
      <w:rPr>
        <w:rFonts w:ascii="Arial" w:hAnsi="Arial" w:hint="default"/>
      </w:rPr>
    </w:lvl>
    <w:lvl w:ilvl="5" w:tplc="BE80D4A6" w:tentative="1">
      <w:start w:val="1"/>
      <w:numFmt w:val="bullet"/>
      <w:lvlText w:val="•"/>
      <w:lvlJc w:val="left"/>
      <w:pPr>
        <w:tabs>
          <w:tab w:val="num" w:pos="4320"/>
        </w:tabs>
        <w:ind w:left="4320" w:hanging="360"/>
      </w:pPr>
      <w:rPr>
        <w:rFonts w:ascii="Arial" w:hAnsi="Arial" w:hint="default"/>
      </w:rPr>
    </w:lvl>
    <w:lvl w:ilvl="6" w:tplc="88A212D0" w:tentative="1">
      <w:start w:val="1"/>
      <w:numFmt w:val="bullet"/>
      <w:lvlText w:val="•"/>
      <w:lvlJc w:val="left"/>
      <w:pPr>
        <w:tabs>
          <w:tab w:val="num" w:pos="5040"/>
        </w:tabs>
        <w:ind w:left="5040" w:hanging="360"/>
      </w:pPr>
      <w:rPr>
        <w:rFonts w:ascii="Arial" w:hAnsi="Arial" w:hint="default"/>
      </w:rPr>
    </w:lvl>
    <w:lvl w:ilvl="7" w:tplc="263894CA" w:tentative="1">
      <w:start w:val="1"/>
      <w:numFmt w:val="bullet"/>
      <w:lvlText w:val="•"/>
      <w:lvlJc w:val="left"/>
      <w:pPr>
        <w:tabs>
          <w:tab w:val="num" w:pos="5760"/>
        </w:tabs>
        <w:ind w:left="5760" w:hanging="360"/>
      </w:pPr>
      <w:rPr>
        <w:rFonts w:ascii="Arial" w:hAnsi="Arial" w:hint="default"/>
      </w:rPr>
    </w:lvl>
    <w:lvl w:ilvl="8" w:tplc="A1B40E9A" w:tentative="1">
      <w:start w:val="1"/>
      <w:numFmt w:val="bullet"/>
      <w:lvlText w:val="•"/>
      <w:lvlJc w:val="left"/>
      <w:pPr>
        <w:tabs>
          <w:tab w:val="num" w:pos="6480"/>
        </w:tabs>
        <w:ind w:left="6480" w:hanging="360"/>
      </w:pPr>
      <w:rPr>
        <w:rFonts w:ascii="Arial" w:hAnsi="Arial" w:hint="default"/>
      </w:rPr>
    </w:lvl>
  </w:abstractNum>
  <w:abstractNum w:abstractNumId="16">
    <w:nsid w:val="36D675F3"/>
    <w:multiLevelType w:val="hybridMultilevel"/>
    <w:tmpl w:val="7A268E8E"/>
    <w:lvl w:ilvl="0" w:tplc="744AACDA">
      <w:start w:val="1"/>
      <w:numFmt w:val="bullet"/>
      <w:lvlText w:val="•"/>
      <w:lvlJc w:val="left"/>
      <w:pPr>
        <w:tabs>
          <w:tab w:val="num" w:pos="720"/>
        </w:tabs>
        <w:ind w:left="720" w:hanging="360"/>
      </w:pPr>
      <w:rPr>
        <w:rFonts w:ascii="Arial" w:hAnsi="Arial" w:hint="default"/>
      </w:rPr>
    </w:lvl>
    <w:lvl w:ilvl="1" w:tplc="CD386374">
      <w:start w:val="2695"/>
      <w:numFmt w:val="bullet"/>
      <w:lvlText w:val="–"/>
      <w:lvlJc w:val="left"/>
      <w:pPr>
        <w:tabs>
          <w:tab w:val="num" w:pos="1440"/>
        </w:tabs>
        <w:ind w:left="1440" w:hanging="360"/>
      </w:pPr>
      <w:rPr>
        <w:rFonts w:ascii="Arial" w:hAnsi="Arial" w:hint="default"/>
      </w:rPr>
    </w:lvl>
    <w:lvl w:ilvl="2" w:tplc="E2047626" w:tentative="1">
      <w:start w:val="1"/>
      <w:numFmt w:val="bullet"/>
      <w:lvlText w:val="•"/>
      <w:lvlJc w:val="left"/>
      <w:pPr>
        <w:tabs>
          <w:tab w:val="num" w:pos="2160"/>
        </w:tabs>
        <w:ind w:left="2160" w:hanging="360"/>
      </w:pPr>
      <w:rPr>
        <w:rFonts w:ascii="Arial" w:hAnsi="Arial" w:hint="default"/>
      </w:rPr>
    </w:lvl>
    <w:lvl w:ilvl="3" w:tplc="1E7E1964" w:tentative="1">
      <w:start w:val="1"/>
      <w:numFmt w:val="bullet"/>
      <w:lvlText w:val="•"/>
      <w:lvlJc w:val="left"/>
      <w:pPr>
        <w:tabs>
          <w:tab w:val="num" w:pos="2880"/>
        </w:tabs>
        <w:ind w:left="2880" w:hanging="360"/>
      </w:pPr>
      <w:rPr>
        <w:rFonts w:ascii="Arial" w:hAnsi="Arial" w:hint="default"/>
      </w:rPr>
    </w:lvl>
    <w:lvl w:ilvl="4" w:tplc="5576234E" w:tentative="1">
      <w:start w:val="1"/>
      <w:numFmt w:val="bullet"/>
      <w:lvlText w:val="•"/>
      <w:lvlJc w:val="left"/>
      <w:pPr>
        <w:tabs>
          <w:tab w:val="num" w:pos="3600"/>
        </w:tabs>
        <w:ind w:left="3600" w:hanging="360"/>
      </w:pPr>
      <w:rPr>
        <w:rFonts w:ascii="Arial" w:hAnsi="Arial" w:hint="default"/>
      </w:rPr>
    </w:lvl>
    <w:lvl w:ilvl="5" w:tplc="CD6C602A" w:tentative="1">
      <w:start w:val="1"/>
      <w:numFmt w:val="bullet"/>
      <w:lvlText w:val="•"/>
      <w:lvlJc w:val="left"/>
      <w:pPr>
        <w:tabs>
          <w:tab w:val="num" w:pos="4320"/>
        </w:tabs>
        <w:ind w:left="4320" w:hanging="360"/>
      </w:pPr>
      <w:rPr>
        <w:rFonts w:ascii="Arial" w:hAnsi="Arial" w:hint="default"/>
      </w:rPr>
    </w:lvl>
    <w:lvl w:ilvl="6" w:tplc="7E70FDD2" w:tentative="1">
      <w:start w:val="1"/>
      <w:numFmt w:val="bullet"/>
      <w:lvlText w:val="•"/>
      <w:lvlJc w:val="left"/>
      <w:pPr>
        <w:tabs>
          <w:tab w:val="num" w:pos="5040"/>
        </w:tabs>
        <w:ind w:left="5040" w:hanging="360"/>
      </w:pPr>
      <w:rPr>
        <w:rFonts w:ascii="Arial" w:hAnsi="Arial" w:hint="default"/>
      </w:rPr>
    </w:lvl>
    <w:lvl w:ilvl="7" w:tplc="17E8A84E" w:tentative="1">
      <w:start w:val="1"/>
      <w:numFmt w:val="bullet"/>
      <w:lvlText w:val="•"/>
      <w:lvlJc w:val="left"/>
      <w:pPr>
        <w:tabs>
          <w:tab w:val="num" w:pos="5760"/>
        </w:tabs>
        <w:ind w:left="5760" w:hanging="360"/>
      </w:pPr>
      <w:rPr>
        <w:rFonts w:ascii="Arial" w:hAnsi="Arial" w:hint="default"/>
      </w:rPr>
    </w:lvl>
    <w:lvl w:ilvl="8" w:tplc="57E6AA8C" w:tentative="1">
      <w:start w:val="1"/>
      <w:numFmt w:val="bullet"/>
      <w:lvlText w:val="•"/>
      <w:lvlJc w:val="left"/>
      <w:pPr>
        <w:tabs>
          <w:tab w:val="num" w:pos="6480"/>
        </w:tabs>
        <w:ind w:left="6480" w:hanging="360"/>
      </w:pPr>
      <w:rPr>
        <w:rFonts w:ascii="Arial" w:hAnsi="Arial" w:hint="default"/>
      </w:rPr>
    </w:lvl>
  </w:abstractNum>
  <w:abstractNum w:abstractNumId="17">
    <w:nsid w:val="386E0797"/>
    <w:multiLevelType w:val="hybridMultilevel"/>
    <w:tmpl w:val="A00C6BB8"/>
    <w:lvl w:ilvl="0" w:tplc="BB16F55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9CC0322"/>
    <w:multiLevelType w:val="hybridMultilevel"/>
    <w:tmpl w:val="DDFCA974"/>
    <w:lvl w:ilvl="0" w:tplc="4C0842FC">
      <w:start w:val="1"/>
      <w:numFmt w:val="bullet"/>
      <w:lvlText w:val=""/>
      <w:lvlJc w:val="left"/>
      <w:pPr>
        <w:tabs>
          <w:tab w:val="num" w:pos="720"/>
        </w:tabs>
        <w:ind w:left="720" w:hanging="360"/>
      </w:pPr>
      <w:rPr>
        <w:rFonts w:ascii="Wingdings" w:hAnsi="Wingdings" w:hint="default"/>
      </w:rPr>
    </w:lvl>
    <w:lvl w:ilvl="1" w:tplc="44A6F808" w:tentative="1">
      <w:start w:val="1"/>
      <w:numFmt w:val="bullet"/>
      <w:lvlText w:val=""/>
      <w:lvlJc w:val="left"/>
      <w:pPr>
        <w:tabs>
          <w:tab w:val="num" w:pos="1440"/>
        </w:tabs>
        <w:ind w:left="1440" w:hanging="360"/>
      </w:pPr>
      <w:rPr>
        <w:rFonts w:ascii="Wingdings" w:hAnsi="Wingdings" w:hint="default"/>
      </w:rPr>
    </w:lvl>
    <w:lvl w:ilvl="2" w:tplc="04BAC04C" w:tentative="1">
      <w:start w:val="1"/>
      <w:numFmt w:val="bullet"/>
      <w:lvlText w:val=""/>
      <w:lvlJc w:val="left"/>
      <w:pPr>
        <w:tabs>
          <w:tab w:val="num" w:pos="2160"/>
        </w:tabs>
        <w:ind w:left="2160" w:hanging="360"/>
      </w:pPr>
      <w:rPr>
        <w:rFonts w:ascii="Wingdings" w:hAnsi="Wingdings" w:hint="default"/>
      </w:rPr>
    </w:lvl>
    <w:lvl w:ilvl="3" w:tplc="AE58EC98">
      <w:start w:val="1"/>
      <w:numFmt w:val="bullet"/>
      <w:lvlText w:val=""/>
      <w:lvlJc w:val="left"/>
      <w:pPr>
        <w:tabs>
          <w:tab w:val="num" w:pos="2880"/>
        </w:tabs>
        <w:ind w:left="2880" w:hanging="360"/>
      </w:pPr>
      <w:rPr>
        <w:rFonts w:ascii="Wingdings" w:hAnsi="Wingdings" w:hint="default"/>
      </w:rPr>
    </w:lvl>
    <w:lvl w:ilvl="4" w:tplc="1DBE566E" w:tentative="1">
      <w:start w:val="1"/>
      <w:numFmt w:val="bullet"/>
      <w:lvlText w:val=""/>
      <w:lvlJc w:val="left"/>
      <w:pPr>
        <w:tabs>
          <w:tab w:val="num" w:pos="3600"/>
        </w:tabs>
        <w:ind w:left="3600" w:hanging="360"/>
      </w:pPr>
      <w:rPr>
        <w:rFonts w:ascii="Wingdings" w:hAnsi="Wingdings" w:hint="default"/>
      </w:rPr>
    </w:lvl>
    <w:lvl w:ilvl="5" w:tplc="3BD47F08" w:tentative="1">
      <w:start w:val="1"/>
      <w:numFmt w:val="bullet"/>
      <w:lvlText w:val=""/>
      <w:lvlJc w:val="left"/>
      <w:pPr>
        <w:tabs>
          <w:tab w:val="num" w:pos="4320"/>
        </w:tabs>
        <w:ind w:left="4320" w:hanging="360"/>
      </w:pPr>
      <w:rPr>
        <w:rFonts w:ascii="Wingdings" w:hAnsi="Wingdings" w:hint="default"/>
      </w:rPr>
    </w:lvl>
    <w:lvl w:ilvl="6" w:tplc="B754B2EC" w:tentative="1">
      <w:start w:val="1"/>
      <w:numFmt w:val="bullet"/>
      <w:lvlText w:val=""/>
      <w:lvlJc w:val="left"/>
      <w:pPr>
        <w:tabs>
          <w:tab w:val="num" w:pos="5040"/>
        </w:tabs>
        <w:ind w:left="5040" w:hanging="360"/>
      </w:pPr>
      <w:rPr>
        <w:rFonts w:ascii="Wingdings" w:hAnsi="Wingdings" w:hint="default"/>
      </w:rPr>
    </w:lvl>
    <w:lvl w:ilvl="7" w:tplc="AB86E47E" w:tentative="1">
      <w:start w:val="1"/>
      <w:numFmt w:val="bullet"/>
      <w:lvlText w:val=""/>
      <w:lvlJc w:val="left"/>
      <w:pPr>
        <w:tabs>
          <w:tab w:val="num" w:pos="5760"/>
        </w:tabs>
        <w:ind w:left="5760" w:hanging="360"/>
      </w:pPr>
      <w:rPr>
        <w:rFonts w:ascii="Wingdings" w:hAnsi="Wingdings" w:hint="default"/>
      </w:rPr>
    </w:lvl>
    <w:lvl w:ilvl="8" w:tplc="5F301588" w:tentative="1">
      <w:start w:val="1"/>
      <w:numFmt w:val="bullet"/>
      <w:lvlText w:val=""/>
      <w:lvlJc w:val="left"/>
      <w:pPr>
        <w:tabs>
          <w:tab w:val="num" w:pos="6480"/>
        </w:tabs>
        <w:ind w:left="6480" w:hanging="360"/>
      </w:pPr>
      <w:rPr>
        <w:rFonts w:ascii="Wingdings" w:hAnsi="Wingdings" w:hint="default"/>
      </w:rPr>
    </w:lvl>
  </w:abstractNum>
  <w:abstractNum w:abstractNumId="19">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0">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21">
    <w:nsid w:val="45836583"/>
    <w:multiLevelType w:val="hybridMultilevel"/>
    <w:tmpl w:val="C40482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46393156"/>
    <w:multiLevelType w:val="hybridMultilevel"/>
    <w:tmpl w:val="EDE2A326"/>
    <w:lvl w:ilvl="0" w:tplc="66DC63C0">
      <w:start w:val="1"/>
      <w:numFmt w:val="bullet"/>
      <w:lvlText w:val="o"/>
      <w:lvlJc w:val="left"/>
      <w:pPr>
        <w:tabs>
          <w:tab w:val="num" w:pos="720"/>
        </w:tabs>
        <w:ind w:left="720" w:hanging="360"/>
      </w:pPr>
      <w:rPr>
        <w:rFonts w:ascii="Courier New" w:hAnsi="Courier New" w:hint="default"/>
      </w:rPr>
    </w:lvl>
    <w:lvl w:ilvl="1" w:tplc="56C09DEA">
      <w:start w:val="1"/>
      <w:numFmt w:val="bullet"/>
      <w:lvlText w:val="o"/>
      <w:lvlJc w:val="left"/>
      <w:pPr>
        <w:tabs>
          <w:tab w:val="num" w:pos="1440"/>
        </w:tabs>
        <w:ind w:left="1440" w:hanging="360"/>
      </w:pPr>
      <w:rPr>
        <w:rFonts w:ascii="Courier New" w:hAnsi="Courier New" w:hint="default"/>
      </w:rPr>
    </w:lvl>
    <w:lvl w:ilvl="2" w:tplc="8E3ACD24" w:tentative="1">
      <w:start w:val="1"/>
      <w:numFmt w:val="bullet"/>
      <w:lvlText w:val="o"/>
      <w:lvlJc w:val="left"/>
      <w:pPr>
        <w:tabs>
          <w:tab w:val="num" w:pos="2160"/>
        </w:tabs>
        <w:ind w:left="2160" w:hanging="360"/>
      </w:pPr>
      <w:rPr>
        <w:rFonts w:ascii="Courier New" w:hAnsi="Courier New" w:hint="default"/>
      </w:rPr>
    </w:lvl>
    <w:lvl w:ilvl="3" w:tplc="5B26385E" w:tentative="1">
      <w:start w:val="1"/>
      <w:numFmt w:val="bullet"/>
      <w:lvlText w:val="o"/>
      <w:lvlJc w:val="left"/>
      <w:pPr>
        <w:tabs>
          <w:tab w:val="num" w:pos="2880"/>
        </w:tabs>
        <w:ind w:left="2880" w:hanging="360"/>
      </w:pPr>
      <w:rPr>
        <w:rFonts w:ascii="Courier New" w:hAnsi="Courier New" w:hint="default"/>
      </w:rPr>
    </w:lvl>
    <w:lvl w:ilvl="4" w:tplc="C6AC653A" w:tentative="1">
      <w:start w:val="1"/>
      <w:numFmt w:val="bullet"/>
      <w:lvlText w:val="o"/>
      <w:lvlJc w:val="left"/>
      <w:pPr>
        <w:tabs>
          <w:tab w:val="num" w:pos="3600"/>
        </w:tabs>
        <w:ind w:left="3600" w:hanging="360"/>
      </w:pPr>
      <w:rPr>
        <w:rFonts w:ascii="Courier New" w:hAnsi="Courier New" w:hint="default"/>
      </w:rPr>
    </w:lvl>
    <w:lvl w:ilvl="5" w:tplc="EDFA4334" w:tentative="1">
      <w:start w:val="1"/>
      <w:numFmt w:val="bullet"/>
      <w:lvlText w:val="o"/>
      <w:lvlJc w:val="left"/>
      <w:pPr>
        <w:tabs>
          <w:tab w:val="num" w:pos="4320"/>
        </w:tabs>
        <w:ind w:left="4320" w:hanging="360"/>
      </w:pPr>
      <w:rPr>
        <w:rFonts w:ascii="Courier New" w:hAnsi="Courier New" w:hint="default"/>
      </w:rPr>
    </w:lvl>
    <w:lvl w:ilvl="6" w:tplc="9FF2A160" w:tentative="1">
      <w:start w:val="1"/>
      <w:numFmt w:val="bullet"/>
      <w:lvlText w:val="o"/>
      <w:lvlJc w:val="left"/>
      <w:pPr>
        <w:tabs>
          <w:tab w:val="num" w:pos="5040"/>
        </w:tabs>
        <w:ind w:left="5040" w:hanging="360"/>
      </w:pPr>
      <w:rPr>
        <w:rFonts w:ascii="Courier New" w:hAnsi="Courier New" w:hint="default"/>
      </w:rPr>
    </w:lvl>
    <w:lvl w:ilvl="7" w:tplc="84507D14" w:tentative="1">
      <w:start w:val="1"/>
      <w:numFmt w:val="bullet"/>
      <w:lvlText w:val="o"/>
      <w:lvlJc w:val="left"/>
      <w:pPr>
        <w:tabs>
          <w:tab w:val="num" w:pos="5760"/>
        </w:tabs>
        <w:ind w:left="5760" w:hanging="360"/>
      </w:pPr>
      <w:rPr>
        <w:rFonts w:ascii="Courier New" w:hAnsi="Courier New" w:hint="default"/>
      </w:rPr>
    </w:lvl>
    <w:lvl w:ilvl="8" w:tplc="D3EEFB94" w:tentative="1">
      <w:start w:val="1"/>
      <w:numFmt w:val="bullet"/>
      <w:lvlText w:val="o"/>
      <w:lvlJc w:val="left"/>
      <w:pPr>
        <w:tabs>
          <w:tab w:val="num" w:pos="6480"/>
        </w:tabs>
        <w:ind w:left="6480" w:hanging="360"/>
      </w:pPr>
      <w:rPr>
        <w:rFonts w:ascii="Courier New" w:hAnsi="Courier New" w:hint="default"/>
      </w:rPr>
    </w:lvl>
  </w:abstractNum>
  <w:abstractNum w:abstractNumId="23">
    <w:nsid w:val="466B49EF"/>
    <w:multiLevelType w:val="multilevel"/>
    <w:tmpl w:val="37BEBDCE"/>
    <w:lvl w:ilvl="0">
      <w:numFmt w:val="bullet"/>
      <w:lvlText w:val="•"/>
      <w:lvlJc w:val="left"/>
      <w:pPr>
        <w:ind w:left="420" w:hanging="420"/>
      </w:pPr>
      <w:rPr>
        <w:rFonts w:ascii="Arial" w:hAnsi="Arial"/>
        <w:lang w:val="en-GB"/>
      </w:rPr>
    </w:lvl>
    <w:lvl w:ilvl="1">
      <w:numFmt w:val="bullet"/>
      <w:lvlText w:val=""/>
      <w:lvlJc w:val="left"/>
      <w:pPr>
        <w:ind w:left="840" w:hanging="420"/>
      </w:pPr>
      <w:rPr>
        <w:rFonts w:ascii="Wingdings" w:hAnsi="Wingdings"/>
      </w:rPr>
    </w:lvl>
    <w:lvl w:ilvl="2">
      <w:numFmt w:val="bullet"/>
      <w:lvlText w:val=""/>
      <w:lvlJc w:val="left"/>
      <w:pPr>
        <w:ind w:left="1260" w:hanging="420"/>
      </w:pPr>
      <w:rPr>
        <w:rFonts w:ascii="Wingdings" w:hAnsi="Wingdings"/>
      </w:rPr>
    </w:lvl>
    <w:lvl w:ilvl="3">
      <w:numFmt w:val="bullet"/>
      <w:lvlText w:val=""/>
      <w:lvlJc w:val="left"/>
      <w:pPr>
        <w:ind w:left="1680" w:hanging="420"/>
      </w:pPr>
      <w:rPr>
        <w:rFonts w:ascii="Wingdings" w:hAnsi="Wingdings"/>
      </w:rPr>
    </w:lvl>
    <w:lvl w:ilvl="4">
      <w:numFmt w:val="bullet"/>
      <w:lvlText w:val=""/>
      <w:lvlJc w:val="left"/>
      <w:pPr>
        <w:ind w:left="2100" w:hanging="420"/>
      </w:pPr>
      <w:rPr>
        <w:rFonts w:ascii="Wingdings" w:hAnsi="Wingdings"/>
      </w:rPr>
    </w:lvl>
    <w:lvl w:ilvl="5">
      <w:numFmt w:val="bullet"/>
      <w:lvlText w:val=""/>
      <w:lvlJc w:val="left"/>
      <w:pPr>
        <w:ind w:left="2520" w:hanging="420"/>
      </w:pPr>
      <w:rPr>
        <w:rFonts w:ascii="Wingdings" w:hAnsi="Wingdings"/>
      </w:rPr>
    </w:lvl>
    <w:lvl w:ilvl="6">
      <w:numFmt w:val="bullet"/>
      <w:lvlText w:val=""/>
      <w:lvlJc w:val="left"/>
      <w:pPr>
        <w:ind w:left="2940" w:hanging="420"/>
      </w:pPr>
      <w:rPr>
        <w:rFonts w:ascii="Wingdings" w:hAnsi="Wingdings"/>
      </w:rPr>
    </w:lvl>
    <w:lvl w:ilvl="7">
      <w:numFmt w:val="bullet"/>
      <w:lvlText w:val=""/>
      <w:lvlJc w:val="left"/>
      <w:pPr>
        <w:ind w:left="3360" w:hanging="420"/>
      </w:pPr>
      <w:rPr>
        <w:rFonts w:ascii="Wingdings" w:hAnsi="Wingdings"/>
      </w:rPr>
    </w:lvl>
    <w:lvl w:ilvl="8">
      <w:numFmt w:val="bullet"/>
      <w:lvlText w:val=""/>
      <w:lvlJc w:val="left"/>
      <w:pPr>
        <w:ind w:left="3780" w:hanging="420"/>
      </w:pPr>
      <w:rPr>
        <w:rFonts w:ascii="Wingdings" w:hAnsi="Wingdings"/>
      </w:rPr>
    </w:lvl>
  </w:abstractNum>
  <w:abstractNum w:abstractNumId="24">
    <w:nsid w:val="47D87352"/>
    <w:multiLevelType w:val="multilevel"/>
    <w:tmpl w:val="BE58B160"/>
    <w:styleLink w:val="LFO3"/>
    <w:lvl w:ilvl="0">
      <w:numFmt w:val="bullet"/>
      <w:pStyle w:val="CharCharCharCharCharChar"/>
      <w:lvlText w:val=""/>
      <w:lvlJc w:val="left"/>
      <w:pPr>
        <w:ind w:left="851" w:hanging="851"/>
      </w:pPr>
      <w:rPr>
        <w:rFonts w:ascii="ZapfDingbats" w:hAnsi="ZapfDingbats"/>
        <w:b/>
        <w:i w:val="0"/>
        <w:color w:val="70CEF5"/>
        <w:sz w:val="20"/>
        <w:szCs w:val="2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nsid w:val="4B1C2359"/>
    <w:multiLevelType w:val="hybridMultilevel"/>
    <w:tmpl w:val="7DA472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F320425"/>
    <w:multiLevelType w:val="hybridMultilevel"/>
    <w:tmpl w:val="6D6EA498"/>
    <w:lvl w:ilvl="0" w:tplc="E0885B34">
      <w:start w:val="1"/>
      <w:numFmt w:val="bullet"/>
      <w:lvlText w:val="•"/>
      <w:lvlJc w:val="left"/>
      <w:pPr>
        <w:tabs>
          <w:tab w:val="num" w:pos="720"/>
        </w:tabs>
        <w:ind w:left="720" w:hanging="360"/>
      </w:pPr>
      <w:rPr>
        <w:rFonts w:ascii="Arial" w:hAnsi="Arial" w:hint="default"/>
      </w:rPr>
    </w:lvl>
    <w:lvl w:ilvl="1" w:tplc="5CFC9228" w:tentative="1">
      <w:start w:val="1"/>
      <w:numFmt w:val="bullet"/>
      <w:lvlText w:val="•"/>
      <w:lvlJc w:val="left"/>
      <w:pPr>
        <w:tabs>
          <w:tab w:val="num" w:pos="1440"/>
        </w:tabs>
        <w:ind w:left="1440" w:hanging="360"/>
      </w:pPr>
      <w:rPr>
        <w:rFonts w:ascii="Arial" w:hAnsi="Arial" w:hint="default"/>
      </w:rPr>
    </w:lvl>
    <w:lvl w:ilvl="2" w:tplc="85CE9724" w:tentative="1">
      <w:start w:val="1"/>
      <w:numFmt w:val="bullet"/>
      <w:lvlText w:val="•"/>
      <w:lvlJc w:val="left"/>
      <w:pPr>
        <w:tabs>
          <w:tab w:val="num" w:pos="2160"/>
        </w:tabs>
        <w:ind w:left="2160" w:hanging="360"/>
      </w:pPr>
      <w:rPr>
        <w:rFonts w:ascii="Arial" w:hAnsi="Arial" w:hint="default"/>
      </w:rPr>
    </w:lvl>
    <w:lvl w:ilvl="3" w:tplc="E48A1346" w:tentative="1">
      <w:start w:val="1"/>
      <w:numFmt w:val="bullet"/>
      <w:lvlText w:val="•"/>
      <w:lvlJc w:val="left"/>
      <w:pPr>
        <w:tabs>
          <w:tab w:val="num" w:pos="2880"/>
        </w:tabs>
        <w:ind w:left="2880" w:hanging="360"/>
      </w:pPr>
      <w:rPr>
        <w:rFonts w:ascii="Arial" w:hAnsi="Arial" w:hint="default"/>
      </w:rPr>
    </w:lvl>
    <w:lvl w:ilvl="4" w:tplc="CCC6779A" w:tentative="1">
      <w:start w:val="1"/>
      <w:numFmt w:val="bullet"/>
      <w:lvlText w:val="•"/>
      <w:lvlJc w:val="left"/>
      <w:pPr>
        <w:tabs>
          <w:tab w:val="num" w:pos="3600"/>
        </w:tabs>
        <w:ind w:left="3600" w:hanging="360"/>
      </w:pPr>
      <w:rPr>
        <w:rFonts w:ascii="Arial" w:hAnsi="Arial" w:hint="default"/>
      </w:rPr>
    </w:lvl>
    <w:lvl w:ilvl="5" w:tplc="D1ECE434" w:tentative="1">
      <w:start w:val="1"/>
      <w:numFmt w:val="bullet"/>
      <w:lvlText w:val="•"/>
      <w:lvlJc w:val="left"/>
      <w:pPr>
        <w:tabs>
          <w:tab w:val="num" w:pos="4320"/>
        </w:tabs>
        <w:ind w:left="4320" w:hanging="360"/>
      </w:pPr>
      <w:rPr>
        <w:rFonts w:ascii="Arial" w:hAnsi="Arial" w:hint="default"/>
      </w:rPr>
    </w:lvl>
    <w:lvl w:ilvl="6" w:tplc="3B4C4266" w:tentative="1">
      <w:start w:val="1"/>
      <w:numFmt w:val="bullet"/>
      <w:lvlText w:val="•"/>
      <w:lvlJc w:val="left"/>
      <w:pPr>
        <w:tabs>
          <w:tab w:val="num" w:pos="5040"/>
        </w:tabs>
        <w:ind w:left="5040" w:hanging="360"/>
      </w:pPr>
      <w:rPr>
        <w:rFonts w:ascii="Arial" w:hAnsi="Arial" w:hint="default"/>
      </w:rPr>
    </w:lvl>
    <w:lvl w:ilvl="7" w:tplc="BEB6E5D8" w:tentative="1">
      <w:start w:val="1"/>
      <w:numFmt w:val="bullet"/>
      <w:lvlText w:val="•"/>
      <w:lvlJc w:val="left"/>
      <w:pPr>
        <w:tabs>
          <w:tab w:val="num" w:pos="5760"/>
        </w:tabs>
        <w:ind w:left="5760" w:hanging="360"/>
      </w:pPr>
      <w:rPr>
        <w:rFonts w:ascii="Arial" w:hAnsi="Arial" w:hint="default"/>
      </w:rPr>
    </w:lvl>
    <w:lvl w:ilvl="8" w:tplc="359AD3F2" w:tentative="1">
      <w:start w:val="1"/>
      <w:numFmt w:val="bullet"/>
      <w:lvlText w:val="•"/>
      <w:lvlJc w:val="left"/>
      <w:pPr>
        <w:tabs>
          <w:tab w:val="num" w:pos="6480"/>
        </w:tabs>
        <w:ind w:left="6480" w:hanging="360"/>
      </w:pPr>
      <w:rPr>
        <w:rFonts w:ascii="Arial" w:hAnsi="Arial" w:hint="default"/>
      </w:rPr>
    </w:lvl>
  </w:abstractNum>
  <w:abstractNum w:abstractNumId="27">
    <w:nsid w:val="4F400CF1"/>
    <w:multiLevelType w:val="hybridMultilevel"/>
    <w:tmpl w:val="7BC60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30">
    <w:nsid w:val="55DD59D1"/>
    <w:multiLevelType w:val="multilevel"/>
    <w:tmpl w:val="BCD01BAA"/>
    <w:styleLink w:val="LFO2"/>
    <w:lvl w:ilvl="0">
      <w:start w:val="1"/>
      <w:numFmt w:val="decimal"/>
      <w:pStyle w:val="List2"/>
      <w:lvlText w:val="[%1]"/>
      <w:lvlJc w:val="left"/>
      <w:pPr>
        <w:ind w:left="2041" w:hanging="737"/>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57E5430A"/>
    <w:multiLevelType w:val="hybridMultilevel"/>
    <w:tmpl w:val="304417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A967A21"/>
    <w:multiLevelType w:val="hybridMultilevel"/>
    <w:tmpl w:val="4B66F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EEF4DDD"/>
    <w:multiLevelType w:val="hybridMultilevel"/>
    <w:tmpl w:val="D3ACF0BC"/>
    <w:lvl w:ilvl="0" w:tplc="0A2460E2">
      <w:start w:val="1"/>
      <w:numFmt w:val="bullet"/>
      <w:lvlText w:val=""/>
      <w:lvlJc w:val="left"/>
      <w:pPr>
        <w:tabs>
          <w:tab w:val="num" w:pos="720"/>
        </w:tabs>
        <w:ind w:left="720" w:hanging="360"/>
      </w:pPr>
      <w:rPr>
        <w:rFonts w:ascii="Wingdings" w:hAnsi="Wingdings" w:hint="default"/>
      </w:rPr>
    </w:lvl>
    <w:lvl w:ilvl="1" w:tplc="35C07D44" w:tentative="1">
      <w:start w:val="1"/>
      <w:numFmt w:val="bullet"/>
      <w:lvlText w:val=""/>
      <w:lvlJc w:val="left"/>
      <w:pPr>
        <w:tabs>
          <w:tab w:val="num" w:pos="1440"/>
        </w:tabs>
        <w:ind w:left="1440" w:hanging="360"/>
      </w:pPr>
      <w:rPr>
        <w:rFonts w:ascii="Wingdings" w:hAnsi="Wingdings" w:hint="default"/>
      </w:rPr>
    </w:lvl>
    <w:lvl w:ilvl="2" w:tplc="2AF2074A" w:tentative="1">
      <w:start w:val="1"/>
      <w:numFmt w:val="bullet"/>
      <w:lvlText w:val=""/>
      <w:lvlJc w:val="left"/>
      <w:pPr>
        <w:tabs>
          <w:tab w:val="num" w:pos="2160"/>
        </w:tabs>
        <w:ind w:left="2160" w:hanging="360"/>
      </w:pPr>
      <w:rPr>
        <w:rFonts w:ascii="Wingdings" w:hAnsi="Wingdings" w:hint="default"/>
      </w:rPr>
    </w:lvl>
    <w:lvl w:ilvl="3" w:tplc="F18AC38C">
      <w:start w:val="1"/>
      <w:numFmt w:val="bullet"/>
      <w:lvlText w:val=""/>
      <w:lvlJc w:val="left"/>
      <w:pPr>
        <w:tabs>
          <w:tab w:val="num" w:pos="2880"/>
        </w:tabs>
        <w:ind w:left="2880" w:hanging="360"/>
      </w:pPr>
      <w:rPr>
        <w:rFonts w:ascii="Wingdings" w:hAnsi="Wingdings" w:hint="default"/>
      </w:rPr>
    </w:lvl>
    <w:lvl w:ilvl="4" w:tplc="86F4E1A6" w:tentative="1">
      <w:start w:val="1"/>
      <w:numFmt w:val="bullet"/>
      <w:lvlText w:val=""/>
      <w:lvlJc w:val="left"/>
      <w:pPr>
        <w:tabs>
          <w:tab w:val="num" w:pos="3600"/>
        </w:tabs>
        <w:ind w:left="3600" w:hanging="360"/>
      </w:pPr>
      <w:rPr>
        <w:rFonts w:ascii="Wingdings" w:hAnsi="Wingdings" w:hint="default"/>
      </w:rPr>
    </w:lvl>
    <w:lvl w:ilvl="5" w:tplc="3BAA59C2" w:tentative="1">
      <w:start w:val="1"/>
      <w:numFmt w:val="bullet"/>
      <w:lvlText w:val=""/>
      <w:lvlJc w:val="left"/>
      <w:pPr>
        <w:tabs>
          <w:tab w:val="num" w:pos="4320"/>
        </w:tabs>
        <w:ind w:left="4320" w:hanging="360"/>
      </w:pPr>
      <w:rPr>
        <w:rFonts w:ascii="Wingdings" w:hAnsi="Wingdings" w:hint="default"/>
      </w:rPr>
    </w:lvl>
    <w:lvl w:ilvl="6" w:tplc="E122704A" w:tentative="1">
      <w:start w:val="1"/>
      <w:numFmt w:val="bullet"/>
      <w:lvlText w:val=""/>
      <w:lvlJc w:val="left"/>
      <w:pPr>
        <w:tabs>
          <w:tab w:val="num" w:pos="5040"/>
        </w:tabs>
        <w:ind w:left="5040" w:hanging="360"/>
      </w:pPr>
      <w:rPr>
        <w:rFonts w:ascii="Wingdings" w:hAnsi="Wingdings" w:hint="default"/>
      </w:rPr>
    </w:lvl>
    <w:lvl w:ilvl="7" w:tplc="396EBA0C" w:tentative="1">
      <w:start w:val="1"/>
      <w:numFmt w:val="bullet"/>
      <w:lvlText w:val=""/>
      <w:lvlJc w:val="left"/>
      <w:pPr>
        <w:tabs>
          <w:tab w:val="num" w:pos="5760"/>
        </w:tabs>
        <w:ind w:left="5760" w:hanging="360"/>
      </w:pPr>
      <w:rPr>
        <w:rFonts w:ascii="Wingdings" w:hAnsi="Wingdings" w:hint="default"/>
      </w:rPr>
    </w:lvl>
    <w:lvl w:ilvl="8" w:tplc="0540E590" w:tentative="1">
      <w:start w:val="1"/>
      <w:numFmt w:val="bullet"/>
      <w:lvlText w:val=""/>
      <w:lvlJc w:val="left"/>
      <w:pPr>
        <w:tabs>
          <w:tab w:val="num" w:pos="6480"/>
        </w:tabs>
        <w:ind w:left="6480" w:hanging="360"/>
      </w:pPr>
      <w:rPr>
        <w:rFonts w:ascii="Wingdings" w:hAnsi="Wingdings" w:hint="default"/>
      </w:rPr>
    </w:lvl>
  </w:abstractNum>
  <w:abstractNum w:abstractNumId="34">
    <w:nsid w:val="671B30D9"/>
    <w:multiLevelType w:val="hybridMultilevel"/>
    <w:tmpl w:val="59907EA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75A2380"/>
    <w:multiLevelType w:val="hybridMultilevel"/>
    <w:tmpl w:val="3F586538"/>
    <w:lvl w:ilvl="0" w:tplc="08FABB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88C7D8E"/>
    <w:multiLevelType w:val="multilevel"/>
    <w:tmpl w:val="10D631F0"/>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7">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38">
    <w:nsid w:val="719410AF"/>
    <w:multiLevelType w:val="hybridMultilevel"/>
    <w:tmpl w:val="5C8004D2"/>
    <w:lvl w:ilvl="0" w:tplc="3C24A8D6">
      <w:start w:val="1"/>
      <w:numFmt w:val="bullet"/>
      <w:lvlText w:val=""/>
      <w:lvlJc w:val="left"/>
      <w:pPr>
        <w:tabs>
          <w:tab w:val="num" w:pos="720"/>
        </w:tabs>
        <w:ind w:left="720" w:hanging="360"/>
      </w:pPr>
      <w:rPr>
        <w:rFonts w:ascii="Wingdings" w:hAnsi="Wingdings" w:hint="default"/>
      </w:rPr>
    </w:lvl>
    <w:lvl w:ilvl="1" w:tplc="89C85466" w:tentative="1">
      <w:start w:val="1"/>
      <w:numFmt w:val="bullet"/>
      <w:lvlText w:val=""/>
      <w:lvlJc w:val="left"/>
      <w:pPr>
        <w:tabs>
          <w:tab w:val="num" w:pos="1440"/>
        </w:tabs>
        <w:ind w:left="1440" w:hanging="360"/>
      </w:pPr>
      <w:rPr>
        <w:rFonts w:ascii="Wingdings" w:hAnsi="Wingdings" w:hint="default"/>
      </w:rPr>
    </w:lvl>
    <w:lvl w:ilvl="2" w:tplc="1CAC4D2A" w:tentative="1">
      <w:start w:val="1"/>
      <w:numFmt w:val="bullet"/>
      <w:lvlText w:val=""/>
      <w:lvlJc w:val="left"/>
      <w:pPr>
        <w:tabs>
          <w:tab w:val="num" w:pos="2160"/>
        </w:tabs>
        <w:ind w:left="2160" w:hanging="360"/>
      </w:pPr>
      <w:rPr>
        <w:rFonts w:ascii="Wingdings" w:hAnsi="Wingdings" w:hint="default"/>
      </w:rPr>
    </w:lvl>
    <w:lvl w:ilvl="3" w:tplc="92787230">
      <w:start w:val="1"/>
      <w:numFmt w:val="bullet"/>
      <w:lvlText w:val=""/>
      <w:lvlJc w:val="left"/>
      <w:pPr>
        <w:tabs>
          <w:tab w:val="num" w:pos="2880"/>
        </w:tabs>
        <w:ind w:left="2880" w:hanging="360"/>
      </w:pPr>
      <w:rPr>
        <w:rFonts w:ascii="Wingdings" w:hAnsi="Wingdings" w:hint="default"/>
      </w:rPr>
    </w:lvl>
    <w:lvl w:ilvl="4" w:tplc="385EEF9A" w:tentative="1">
      <w:start w:val="1"/>
      <w:numFmt w:val="bullet"/>
      <w:lvlText w:val=""/>
      <w:lvlJc w:val="left"/>
      <w:pPr>
        <w:tabs>
          <w:tab w:val="num" w:pos="3600"/>
        </w:tabs>
        <w:ind w:left="3600" w:hanging="360"/>
      </w:pPr>
      <w:rPr>
        <w:rFonts w:ascii="Wingdings" w:hAnsi="Wingdings" w:hint="default"/>
      </w:rPr>
    </w:lvl>
    <w:lvl w:ilvl="5" w:tplc="8F88DC06" w:tentative="1">
      <w:start w:val="1"/>
      <w:numFmt w:val="bullet"/>
      <w:lvlText w:val=""/>
      <w:lvlJc w:val="left"/>
      <w:pPr>
        <w:tabs>
          <w:tab w:val="num" w:pos="4320"/>
        </w:tabs>
        <w:ind w:left="4320" w:hanging="360"/>
      </w:pPr>
      <w:rPr>
        <w:rFonts w:ascii="Wingdings" w:hAnsi="Wingdings" w:hint="default"/>
      </w:rPr>
    </w:lvl>
    <w:lvl w:ilvl="6" w:tplc="4EC2EAB2" w:tentative="1">
      <w:start w:val="1"/>
      <w:numFmt w:val="bullet"/>
      <w:lvlText w:val=""/>
      <w:lvlJc w:val="left"/>
      <w:pPr>
        <w:tabs>
          <w:tab w:val="num" w:pos="5040"/>
        </w:tabs>
        <w:ind w:left="5040" w:hanging="360"/>
      </w:pPr>
      <w:rPr>
        <w:rFonts w:ascii="Wingdings" w:hAnsi="Wingdings" w:hint="default"/>
      </w:rPr>
    </w:lvl>
    <w:lvl w:ilvl="7" w:tplc="4A3652E2" w:tentative="1">
      <w:start w:val="1"/>
      <w:numFmt w:val="bullet"/>
      <w:lvlText w:val=""/>
      <w:lvlJc w:val="left"/>
      <w:pPr>
        <w:tabs>
          <w:tab w:val="num" w:pos="5760"/>
        </w:tabs>
        <w:ind w:left="5760" w:hanging="360"/>
      </w:pPr>
      <w:rPr>
        <w:rFonts w:ascii="Wingdings" w:hAnsi="Wingdings" w:hint="default"/>
      </w:rPr>
    </w:lvl>
    <w:lvl w:ilvl="8" w:tplc="231C3ABA" w:tentative="1">
      <w:start w:val="1"/>
      <w:numFmt w:val="bullet"/>
      <w:lvlText w:val=""/>
      <w:lvlJc w:val="left"/>
      <w:pPr>
        <w:tabs>
          <w:tab w:val="num" w:pos="6480"/>
        </w:tabs>
        <w:ind w:left="6480" w:hanging="360"/>
      </w:pPr>
      <w:rPr>
        <w:rFonts w:ascii="Wingdings" w:hAnsi="Wingdings" w:hint="default"/>
      </w:rPr>
    </w:lvl>
  </w:abstractNum>
  <w:abstractNum w:abstractNumId="39">
    <w:nsid w:val="73B008A4"/>
    <w:multiLevelType w:val="hybridMultilevel"/>
    <w:tmpl w:val="6D4EAD16"/>
    <w:lvl w:ilvl="0" w:tplc="9E521E44">
      <w:start w:val="1"/>
      <w:numFmt w:val="bullet"/>
      <w:lvlText w:val=""/>
      <w:lvlJc w:val="left"/>
      <w:pPr>
        <w:tabs>
          <w:tab w:val="num" w:pos="720"/>
        </w:tabs>
        <w:ind w:left="720" w:hanging="360"/>
      </w:pPr>
      <w:rPr>
        <w:rFonts w:ascii="Wingdings" w:hAnsi="Wingdings" w:hint="default"/>
      </w:rPr>
    </w:lvl>
    <w:lvl w:ilvl="1" w:tplc="923A2292" w:tentative="1">
      <w:start w:val="1"/>
      <w:numFmt w:val="bullet"/>
      <w:lvlText w:val=""/>
      <w:lvlJc w:val="left"/>
      <w:pPr>
        <w:tabs>
          <w:tab w:val="num" w:pos="1440"/>
        </w:tabs>
        <w:ind w:left="1440" w:hanging="360"/>
      </w:pPr>
      <w:rPr>
        <w:rFonts w:ascii="Wingdings" w:hAnsi="Wingdings" w:hint="default"/>
      </w:rPr>
    </w:lvl>
    <w:lvl w:ilvl="2" w:tplc="AF107226" w:tentative="1">
      <w:start w:val="1"/>
      <w:numFmt w:val="bullet"/>
      <w:lvlText w:val=""/>
      <w:lvlJc w:val="left"/>
      <w:pPr>
        <w:tabs>
          <w:tab w:val="num" w:pos="2160"/>
        </w:tabs>
        <w:ind w:left="2160" w:hanging="360"/>
      </w:pPr>
      <w:rPr>
        <w:rFonts w:ascii="Wingdings" w:hAnsi="Wingdings" w:hint="default"/>
      </w:rPr>
    </w:lvl>
    <w:lvl w:ilvl="3" w:tplc="A72CAB42">
      <w:start w:val="1"/>
      <w:numFmt w:val="bullet"/>
      <w:lvlText w:val=""/>
      <w:lvlJc w:val="left"/>
      <w:pPr>
        <w:tabs>
          <w:tab w:val="num" w:pos="2880"/>
        </w:tabs>
        <w:ind w:left="2880" w:hanging="360"/>
      </w:pPr>
      <w:rPr>
        <w:rFonts w:ascii="Wingdings" w:hAnsi="Wingdings" w:hint="default"/>
      </w:rPr>
    </w:lvl>
    <w:lvl w:ilvl="4" w:tplc="8396A52A" w:tentative="1">
      <w:start w:val="1"/>
      <w:numFmt w:val="bullet"/>
      <w:lvlText w:val=""/>
      <w:lvlJc w:val="left"/>
      <w:pPr>
        <w:tabs>
          <w:tab w:val="num" w:pos="3600"/>
        </w:tabs>
        <w:ind w:left="3600" w:hanging="360"/>
      </w:pPr>
      <w:rPr>
        <w:rFonts w:ascii="Wingdings" w:hAnsi="Wingdings" w:hint="default"/>
      </w:rPr>
    </w:lvl>
    <w:lvl w:ilvl="5" w:tplc="E0DE3B1A" w:tentative="1">
      <w:start w:val="1"/>
      <w:numFmt w:val="bullet"/>
      <w:lvlText w:val=""/>
      <w:lvlJc w:val="left"/>
      <w:pPr>
        <w:tabs>
          <w:tab w:val="num" w:pos="4320"/>
        </w:tabs>
        <w:ind w:left="4320" w:hanging="360"/>
      </w:pPr>
      <w:rPr>
        <w:rFonts w:ascii="Wingdings" w:hAnsi="Wingdings" w:hint="default"/>
      </w:rPr>
    </w:lvl>
    <w:lvl w:ilvl="6" w:tplc="C36E0FF8" w:tentative="1">
      <w:start w:val="1"/>
      <w:numFmt w:val="bullet"/>
      <w:lvlText w:val=""/>
      <w:lvlJc w:val="left"/>
      <w:pPr>
        <w:tabs>
          <w:tab w:val="num" w:pos="5040"/>
        </w:tabs>
        <w:ind w:left="5040" w:hanging="360"/>
      </w:pPr>
      <w:rPr>
        <w:rFonts w:ascii="Wingdings" w:hAnsi="Wingdings" w:hint="default"/>
      </w:rPr>
    </w:lvl>
    <w:lvl w:ilvl="7" w:tplc="01B275D2" w:tentative="1">
      <w:start w:val="1"/>
      <w:numFmt w:val="bullet"/>
      <w:lvlText w:val=""/>
      <w:lvlJc w:val="left"/>
      <w:pPr>
        <w:tabs>
          <w:tab w:val="num" w:pos="5760"/>
        </w:tabs>
        <w:ind w:left="5760" w:hanging="360"/>
      </w:pPr>
      <w:rPr>
        <w:rFonts w:ascii="Wingdings" w:hAnsi="Wingdings" w:hint="default"/>
      </w:rPr>
    </w:lvl>
    <w:lvl w:ilvl="8" w:tplc="7DD84EFE" w:tentative="1">
      <w:start w:val="1"/>
      <w:numFmt w:val="bullet"/>
      <w:lvlText w:val=""/>
      <w:lvlJc w:val="left"/>
      <w:pPr>
        <w:tabs>
          <w:tab w:val="num" w:pos="6480"/>
        </w:tabs>
        <w:ind w:left="6480" w:hanging="360"/>
      </w:pPr>
      <w:rPr>
        <w:rFonts w:ascii="Wingdings" w:hAnsi="Wingdings" w:hint="default"/>
      </w:rPr>
    </w:lvl>
  </w:abstractNum>
  <w:abstractNum w:abstractNumId="40">
    <w:nsid w:val="73BC45C3"/>
    <w:multiLevelType w:val="hybridMultilevel"/>
    <w:tmpl w:val="1446FEA0"/>
    <w:lvl w:ilvl="0" w:tplc="DCDC64D8">
      <w:start w:val="1"/>
      <w:numFmt w:val="bullet"/>
      <w:lvlText w:val="•"/>
      <w:lvlJc w:val="left"/>
      <w:pPr>
        <w:tabs>
          <w:tab w:val="num" w:pos="720"/>
        </w:tabs>
        <w:ind w:left="720" w:hanging="360"/>
      </w:pPr>
      <w:rPr>
        <w:rFonts w:ascii="Arial" w:hAnsi="Arial" w:hint="default"/>
      </w:rPr>
    </w:lvl>
    <w:lvl w:ilvl="1" w:tplc="1132FB80" w:tentative="1">
      <w:start w:val="1"/>
      <w:numFmt w:val="bullet"/>
      <w:lvlText w:val="•"/>
      <w:lvlJc w:val="left"/>
      <w:pPr>
        <w:tabs>
          <w:tab w:val="num" w:pos="1440"/>
        </w:tabs>
        <w:ind w:left="1440" w:hanging="360"/>
      </w:pPr>
      <w:rPr>
        <w:rFonts w:ascii="Arial" w:hAnsi="Arial" w:hint="default"/>
      </w:rPr>
    </w:lvl>
    <w:lvl w:ilvl="2" w:tplc="214CA2D6" w:tentative="1">
      <w:start w:val="1"/>
      <w:numFmt w:val="bullet"/>
      <w:lvlText w:val="•"/>
      <w:lvlJc w:val="left"/>
      <w:pPr>
        <w:tabs>
          <w:tab w:val="num" w:pos="2160"/>
        </w:tabs>
        <w:ind w:left="2160" w:hanging="360"/>
      </w:pPr>
      <w:rPr>
        <w:rFonts w:ascii="Arial" w:hAnsi="Arial" w:hint="default"/>
      </w:rPr>
    </w:lvl>
    <w:lvl w:ilvl="3" w:tplc="5890067A" w:tentative="1">
      <w:start w:val="1"/>
      <w:numFmt w:val="bullet"/>
      <w:lvlText w:val="•"/>
      <w:lvlJc w:val="left"/>
      <w:pPr>
        <w:tabs>
          <w:tab w:val="num" w:pos="2880"/>
        </w:tabs>
        <w:ind w:left="2880" w:hanging="360"/>
      </w:pPr>
      <w:rPr>
        <w:rFonts w:ascii="Arial" w:hAnsi="Arial" w:hint="default"/>
      </w:rPr>
    </w:lvl>
    <w:lvl w:ilvl="4" w:tplc="B2FAD136" w:tentative="1">
      <w:start w:val="1"/>
      <w:numFmt w:val="bullet"/>
      <w:lvlText w:val="•"/>
      <w:lvlJc w:val="left"/>
      <w:pPr>
        <w:tabs>
          <w:tab w:val="num" w:pos="3600"/>
        </w:tabs>
        <w:ind w:left="3600" w:hanging="360"/>
      </w:pPr>
      <w:rPr>
        <w:rFonts w:ascii="Arial" w:hAnsi="Arial" w:hint="default"/>
      </w:rPr>
    </w:lvl>
    <w:lvl w:ilvl="5" w:tplc="A456FF96" w:tentative="1">
      <w:start w:val="1"/>
      <w:numFmt w:val="bullet"/>
      <w:lvlText w:val="•"/>
      <w:lvlJc w:val="left"/>
      <w:pPr>
        <w:tabs>
          <w:tab w:val="num" w:pos="4320"/>
        </w:tabs>
        <w:ind w:left="4320" w:hanging="360"/>
      </w:pPr>
      <w:rPr>
        <w:rFonts w:ascii="Arial" w:hAnsi="Arial" w:hint="default"/>
      </w:rPr>
    </w:lvl>
    <w:lvl w:ilvl="6" w:tplc="A2C4B4A8" w:tentative="1">
      <w:start w:val="1"/>
      <w:numFmt w:val="bullet"/>
      <w:lvlText w:val="•"/>
      <w:lvlJc w:val="left"/>
      <w:pPr>
        <w:tabs>
          <w:tab w:val="num" w:pos="5040"/>
        </w:tabs>
        <w:ind w:left="5040" w:hanging="360"/>
      </w:pPr>
      <w:rPr>
        <w:rFonts w:ascii="Arial" w:hAnsi="Arial" w:hint="default"/>
      </w:rPr>
    </w:lvl>
    <w:lvl w:ilvl="7" w:tplc="3F4EEFB8" w:tentative="1">
      <w:start w:val="1"/>
      <w:numFmt w:val="bullet"/>
      <w:lvlText w:val="•"/>
      <w:lvlJc w:val="left"/>
      <w:pPr>
        <w:tabs>
          <w:tab w:val="num" w:pos="5760"/>
        </w:tabs>
        <w:ind w:left="5760" w:hanging="360"/>
      </w:pPr>
      <w:rPr>
        <w:rFonts w:ascii="Arial" w:hAnsi="Arial" w:hint="default"/>
      </w:rPr>
    </w:lvl>
    <w:lvl w:ilvl="8" w:tplc="04CA32C8" w:tentative="1">
      <w:start w:val="1"/>
      <w:numFmt w:val="bullet"/>
      <w:lvlText w:val="•"/>
      <w:lvlJc w:val="left"/>
      <w:pPr>
        <w:tabs>
          <w:tab w:val="num" w:pos="6480"/>
        </w:tabs>
        <w:ind w:left="6480" w:hanging="360"/>
      </w:pPr>
      <w:rPr>
        <w:rFonts w:ascii="Arial" w:hAnsi="Arial" w:hint="default"/>
      </w:rPr>
    </w:lvl>
  </w:abstractNum>
  <w:abstractNum w:abstractNumId="41">
    <w:nsid w:val="7BD73D07"/>
    <w:multiLevelType w:val="hybridMultilevel"/>
    <w:tmpl w:val="F30CDC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30"/>
  </w:num>
  <w:num w:numId="3">
    <w:abstractNumId w:val="24"/>
  </w:num>
  <w:num w:numId="4">
    <w:abstractNumId w:val="36"/>
  </w:num>
  <w:num w:numId="5">
    <w:abstractNumId w:val="23"/>
  </w:num>
  <w:num w:numId="6">
    <w:abstractNumId w:val="12"/>
  </w:num>
  <w:num w:numId="7">
    <w:abstractNumId w:val="2"/>
  </w:num>
  <w:num w:numId="8">
    <w:abstractNumId w:val="34"/>
  </w:num>
  <w:num w:numId="9">
    <w:abstractNumId w:val="1"/>
  </w:num>
  <w:num w:numId="10">
    <w:abstractNumId w:val="17"/>
  </w:num>
  <w:num w:numId="11">
    <w:abstractNumId w:val="35"/>
  </w:num>
  <w:num w:numId="12">
    <w:abstractNumId w:val="9"/>
  </w:num>
  <w:num w:numId="13">
    <w:abstractNumId w:val="41"/>
  </w:num>
  <w:num w:numId="14">
    <w:abstractNumId w:val="13"/>
  </w:num>
  <w:num w:numId="15">
    <w:abstractNumId w:val="0"/>
  </w:num>
  <w:num w:numId="16">
    <w:abstractNumId w:val="8"/>
  </w:num>
  <w:num w:numId="17">
    <w:abstractNumId w:val="31"/>
  </w:num>
  <w:num w:numId="18">
    <w:abstractNumId w:val="37"/>
  </w:num>
  <w:num w:numId="19">
    <w:abstractNumId w:val="6"/>
  </w:num>
  <w:num w:numId="20">
    <w:abstractNumId w:val="10"/>
  </w:num>
  <w:num w:numId="21">
    <w:abstractNumId w:val="15"/>
  </w:num>
  <w:num w:numId="22">
    <w:abstractNumId w:val="22"/>
  </w:num>
  <w:num w:numId="23">
    <w:abstractNumId w:val="7"/>
  </w:num>
  <w:num w:numId="24">
    <w:abstractNumId w:val="25"/>
  </w:num>
  <w:num w:numId="25">
    <w:abstractNumId w:val="18"/>
  </w:num>
  <w:num w:numId="26">
    <w:abstractNumId w:val="38"/>
  </w:num>
  <w:num w:numId="27">
    <w:abstractNumId w:val="4"/>
  </w:num>
  <w:num w:numId="28">
    <w:abstractNumId w:val="39"/>
  </w:num>
  <w:num w:numId="29">
    <w:abstractNumId w:val="33"/>
  </w:num>
  <w:num w:numId="30">
    <w:abstractNumId w:val="11"/>
  </w:num>
  <w:num w:numId="31">
    <w:abstractNumId w:val="28"/>
  </w:num>
  <w:num w:numId="32">
    <w:abstractNumId w:val="14"/>
  </w:num>
  <w:num w:numId="33">
    <w:abstractNumId w:val="40"/>
  </w:num>
  <w:num w:numId="34">
    <w:abstractNumId w:val="20"/>
  </w:num>
  <w:num w:numId="35">
    <w:abstractNumId w:val="29"/>
  </w:num>
  <w:num w:numId="36">
    <w:abstractNumId w:val="26"/>
  </w:num>
  <w:num w:numId="37">
    <w:abstractNumId w:val="3"/>
  </w:num>
  <w:num w:numId="38">
    <w:abstractNumId w:val="19"/>
  </w:num>
  <w:num w:numId="39">
    <w:abstractNumId w:val="21"/>
  </w:num>
  <w:num w:numId="40">
    <w:abstractNumId w:val="16"/>
  </w:num>
  <w:num w:numId="41">
    <w:abstractNumId w:val="27"/>
  </w:num>
  <w:num w:numId="42">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bordersDoNotSurroundHeader/>
  <w:bordersDoNotSurroundFooter/>
  <w:defaultTabStop w:val="720"/>
  <w:autoHyphenation/>
  <w:characterSpacingControl w:val="doNotCompress"/>
  <w:hdrShapeDefaults>
    <o:shapedefaults v:ext="edit" spidmax="9218"/>
  </w:hdrShapeDefaults>
  <w:footnotePr>
    <w:footnote w:id="0"/>
    <w:footnote w:id="1"/>
  </w:footnotePr>
  <w:endnotePr>
    <w:endnote w:id="0"/>
    <w:endnote w:id="1"/>
  </w:endnotePr>
  <w:compat>
    <w:useFELayout/>
  </w:compat>
  <w:rsids>
    <w:rsidRoot w:val="00DD29F6"/>
    <w:rsid w:val="00014CF7"/>
    <w:rsid w:val="0004522F"/>
    <w:rsid w:val="000470EC"/>
    <w:rsid w:val="00052227"/>
    <w:rsid w:val="00055590"/>
    <w:rsid w:val="0007141D"/>
    <w:rsid w:val="000738C1"/>
    <w:rsid w:val="000742F1"/>
    <w:rsid w:val="00077E9F"/>
    <w:rsid w:val="000803F4"/>
    <w:rsid w:val="0008357C"/>
    <w:rsid w:val="0008589C"/>
    <w:rsid w:val="00086A6B"/>
    <w:rsid w:val="0009151E"/>
    <w:rsid w:val="000956FE"/>
    <w:rsid w:val="000B19B4"/>
    <w:rsid w:val="000B1EB1"/>
    <w:rsid w:val="000B4455"/>
    <w:rsid w:val="000B5075"/>
    <w:rsid w:val="000B57CE"/>
    <w:rsid w:val="000C2D86"/>
    <w:rsid w:val="000C33F7"/>
    <w:rsid w:val="000C789E"/>
    <w:rsid w:val="000D1D30"/>
    <w:rsid w:val="000D4121"/>
    <w:rsid w:val="000D5305"/>
    <w:rsid w:val="000D5859"/>
    <w:rsid w:val="000D7B85"/>
    <w:rsid w:val="000E3CE0"/>
    <w:rsid w:val="000E5B45"/>
    <w:rsid w:val="000F00EE"/>
    <w:rsid w:val="000F6499"/>
    <w:rsid w:val="00102FAB"/>
    <w:rsid w:val="00103013"/>
    <w:rsid w:val="00103F81"/>
    <w:rsid w:val="00104162"/>
    <w:rsid w:val="00113C4F"/>
    <w:rsid w:val="00121635"/>
    <w:rsid w:val="001404C5"/>
    <w:rsid w:val="00140AF4"/>
    <w:rsid w:val="001672E5"/>
    <w:rsid w:val="001726EF"/>
    <w:rsid w:val="00174874"/>
    <w:rsid w:val="00184B8F"/>
    <w:rsid w:val="001909D6"/>
    <w:rsid w:val="00190BAA"/>
    <w:rsid w:val="001A06E2"/>
    <w:rsid w:val="001C1558"/>
    <w:rsid w:val="001D55D2"/>
    <w:rsid w:val="002001A7"/>
    <w:rsid w:val="00203184"/>
    <w:rsid w:val="00205910"/>
    <w:rsid w:val="00211C3D"/>
    <w:rsid w:val="00213C42"/>
    <w:rsid w:val="002228EC"/>
    <w:rsid w:val="00225FB4"/>
    <w:rsid w:val="00240830"/>
    <w:rsid w:val="00246160"/>
    <w:rsid w:val="00267BCA"/>
    <w:rsid w:val="002A61F2"/>
    <w:rsid w:val="002A700F"/>
    <w:rsid w:val="002B6972"/>
    <w:rsid w:val="002C6F25"/>
    <w:rsid w:val="00307EA5"/>
    <w:rsid w:val="00313CAE"/>
    <w:rsid w:val="003151DB"/>
    <w:rsid w:val="00316872"/>
    <w:rsid w:val="003234C5"/>
    <w:rsid w:val="003241A3"/>
    <w:rsid w:val="00325514"/>
    <w:rsid w:val="003269B8"/>
    <w:rsid w:val="003277A8"/>
    <w:rsid w:val="00352649"/>
    <w:rsid w:val="00357D62"/>
    <w:rsid w:val="00357FDB"/>
    <w:rsid w:val="00365F57"/>
    <w:rsid w:val="003723D4"/>
    <w:rsid w:val="00372F99"/>
    <w:rsid w:val="00375ECB"/>
    <w:rsid w:val="00377FF1"/>
    <w:rsid w:val="003828C1"/>
    <w:rsid w:val="00393B3D"/>
    <w:rsid w:val="003A5FB3"/>
    <w:rsid w:val="003A7CA7"/>
    <w:rsid w:val="003B3083"/>
    <w:rsid w:val="003B5EA2"/>
    <w:rsid w:val="003B6A94"/>
    <w:rsid w:val="003D33A6"/>
    <w:rsid w:val="003D56AC"/>
    <w:rsid w:val="003F0210"/>
    <w:rsid w:val="003F486B"/>
    <w:rsid w:val="004000C0"/>
    <w:rsid w:val="00401AE0"/>
    <w:rsid w:val="00407885"/>
    <w:rsid w:val="00410C0B"/>
    <w:rsid w:val="00412D50"/>
    <w:rsid w:val="00417DCE"/>
    <w:rsid w:val="00422FA9"/>
    <w:rsid w:val="004259FA"/>
    <w:rsid w:val="00430D2E"/>
    <w:rsid w:val="00432E7A"/>
    <w:rsid w:val="00437D6F"/>
    <w:rsid w:val="00470BB1"/>
    <w:rsid w:val="00472A4C"/>
    <w:rsid w:val="00480C0C"/>
    <w:rsid w:val="004944CD"/>
    <w:rsid w:val="004A174E"/>
    <w:rsid w:val="004A5A0E"/>
    <w:rsid w:val="004B2D7F"/>
    <w:rsid w:val="004B39AA"/>
    <w:rsid w:val="004B4C41"/>
    <w:rsid w:val="004B5731"/>
    <w:rsid w:val="004E55E8"/>
    <w:rsid w:val="004E7BEC"/>
    <w:rsid w:val="004F56A8"/>
    <w:rsid w:val="004F65AF"/>
    <w:rsid w:val="00530E23"/>
    <w:rsid w:val="00534C64"/>
    <w:rsid w:val="00541B79"/>
    <w:rsid w:val="00541F38"/>
    <w:rsid w:val="00543A34"/>
    <w:rsid w:val="00552C4E"/>
    <w:rsid w:val="0055491C"/>
    <w:rsid w:val="0056143E"/>
    <w:rsid w:val="00570962"/>
    <w:rsid w:val="005767CC"/>
    <w:rsid w:val="00583578"/>
    <w:rsid w:val="005850E8"/>
    <w:rsid w:val="005955EA"/>
    <w:rsid w:val="005B0CCB"/>
    <w:rsid w:val="005C0DA7"/>
    <w:rsid w:val="005D4268"/>
    <w:rsid w:val="005D5FC4"/>
    <w:rsid w:val="005E6C0F"/>
    <w:rsid w:val="005F732D"/>
    <w:rsid w:val="00605EF8"/>
    <w:rsid w:val="00613D56"/>
    <w:rsid w:val="00615661"/>
    <w:rsid w:val="00623468"/>
    <w:rsid w:val="00642EC2"/>
    <w:rsid w:val="006466C9"/>
    <w:rsid w:val="006507A4"/>
    <w:rsid w:val="00650B7F"/>
    <w:rsid w:val="0065306A"/>
    <w:rsid w:val="00660776"/>
    <w:rsid w:val="0066445F"/>
    <w:rsid w:val="0067496C"/>
    <w:rsid w:val="00683073"/>
    <w:rsid w:val="00685E04"/>
    <w:rsid w:val="00690C82"/>
    <w:rsid w:val="006930E2"/>
    <w:rsid w:val="006945AC"/>
    <w:rsid w:val="006A05CE"/>
    <w:rsid w:val="006A4BE4"/>
    <w:rsid w:val="006B26E2"/>
    <w:rsid w:val="006B6B25"/>
    <w:rsid w:val="006E1A79"/>
    <w:rsid w:val="006E47E6"/>
    <w:rsid w:val="006E6EEB"/>
    <w:rsid w:val="006F5FE0"/>
    <w:rsid w:val="006F7296"/>
    <w:rsid w:val="007050D4"/>
    <w:rsid w:val="00707D36"/>
    <w:rsid w:val="0071256E"/>
    <w:rsid w:val="00722EAB"/>
    <w:rsid w:val="0073012B"/>
    <w:rsid w:val="007353F9"/>
    <w:rsid w:val="007473E9"/>
    <w:rsid w:val="0076694A"/>
    <w:rsid w:val="0078585E"/>
    <w:rsid w:val="00797CAF"/>
    <w:rsid w:val="007A08B3"/>
    <w:rsid w:val="007A2FA4"/>
    <w:rsid w:val="007A5990"/>
    <w:rsid w:val="007A6B38"/>
    <w:rsid w:val="007B5F63"/>
    <w:rsid w:val="007B6C3A"/>
    <w:rsid w:val="007B70C4"/>
    <w:rsid w:val="007C6A42"/>
    <w:rsid w:val="007E00D5"/>
    <w:rsid w:val="00812625"/>
    <w:rsid w:val="00815A1E"/>
    <w:rsid w:val="00824032"/>
    <w:rsid w:val="00824171"/>
    <w:rsid w:val="00831E5E"/>
    <w:rsid w:val="0083211D"/>
    <w:rsid w:val="00832743"/>
    <w:rsid w:val="0084407B"/>
    <w:rsid w:val="008533E2"/>
    <w:rsid w:val="00864A34"/>
    <w:rsid w:val="00871481"/>
    <w:rsid w:val="008757E3"/>
    <w:rsid w:val="00881F9A"/>
    <w:rsid w:val="0088300C"/>
    <w:rsid w:val="00884D26"/>
    <w:rsid w:val="00891003"/>
    <w:rsid w:val="008B10CB"/>
    <w:rsid w:val="008B277B"/>
    <w:rsid w:val="008B43A2"/>
    <w:rsid w:val="008C21CD"/>
    <w:rsid w:val="008E396C"/>
    <w:rsid w:val="008F3F9E"/>
    <w:rsid w:val="008F41D1"/>
    <w:rsid w:val="0090039C"/>
    <w:rsid w:val="0090733F"/>
    <w:rsid w:val="00912734"/>
    <w:rsid w:val="0092335E"/>
    <w:rsid w:val="00926627"/>
    <w:rsid w:val="00930B16"/>
    <w:rsid w:val="009414FF"/>
    <w:rsid w:val="00960C6F"/>
    <w:rsid w:val="009622E1"/>
    <w:rsid w:val="00970008"/>
    <w:rsid w:val="009703D1"/>
    <w:rsid w:val="00980E16"/>
    <w:rsid w:val="0098185D"/>
    <w:rsid w:val="009A46AD"/>
    <w:rsid w:val="009A5FDD"/>
    <w:rsid w:val="009B5B12"/>
    <w:rsid w:val="009C22B5"/>
    <w:rsid w:val="009D2DC1"/>
    <w:rsid w:val="009D3335"/>
    <w:rsid w:val="009D5813"/>
    <w:rsid w:val="009E3CC3"/>
    <w:rsid w:val="009F3EED"/>
    <w:rsid w:val="009F6CDC"/>
    <w:rsid w:val="00A02A47"/>
    <w:rsid w:val="00A0369D"/>
    <w:rsid w:val="00A0663E"/>
    <w:rsid w:val="00A079E1"/>
    <w:rsid w:val="00A1081B"/>
    <w:rsid w:val="00A12911"/>
    <w:rsid w:val="00A138A3"/>
    <w:rsid w:val="00A26E68"/>
    <w:rsid w:val="00A307C3"/>
    <w:rsid w:val="00A30C19"/>
    <w:rsid w:val="00A4590C"/>
    <w:rsid w:val="00A60630"/>
    <w:rsid w:val="00A70699"/>
    <w:rsid w:val="00A91547"/>
    <w:rsid w:val="00A91CB7"/>
    <w:rsid w:val="00AC187C"/>
    <w:rsid w:val="00AC2303"/>
    <w:rsid w:val="00AD223C"/>
    <w:rsid w:val="00AE0A11"/>
    <w:rsid w:val="00AE5FE9"/>
    <w:rsid w:val="00B0603B"/>
    <w:rsid w:val="00B15855"/>
    <w:rsid w:val="00B22EB9"/>
    <w:rsid w:val="00B22F72"/>
    <w:rsid w:val="00B24140"/>
    <w:rsid w:val="00B25647"/>
    <w:rsid w:val="00B25913"/>
    <w:rsid w:val="00B33A78"/>
    <w:rsid w:val="00B36E00"/>
    <w:rsid w:val="00B36FF1"/>
    <w:rsid w:val="00B40514"/>
    <w:rsid w:val="00B40883"/>
    <w:rsid w:val="00B41967"/>
    <w:rsid w:val="00B63E8E"/>
    <w:rsid w:val="00B674FE"/>
    <w:rsid w:val="00B7718E"/>
    <w:rsid w:val="00B81326"/>
    <w:rsid w:val="00B84AF1"/>
    <w:rsid w:val="00B87D13"/>
    <w:rsid w:val="00B94213"/>
    <w:rsid w:val="00B9446B"/>
    <w:rsid w:val="00BA2D22"/>
    <w:rsid w:val="00BB0C94"/>
    <w:rsid w:val="00BC3040"/>
    <w:rsid w:val="00BC5BE1"/>
    <w:rsid w:val="00BC6A14"/>
    <w:rsid w:val="00BD0920"/>
    <w:rsid w:val="00BD392B"/>
    <w:rsid w:val="00BD7915"/>
    <w:rsid w:val="00BE682B"/>
    <w:rsid w:val="00BF30DE"/>
    <w:rsid w:val="00BF4A4C"/>
    <w:rsid w:val="00BF55D1"/>
    <w:rsid w:val="00C01D63"/>
    <w:rsid w:val="00C0295C"/>
    <w:rsid w:val="00C03E12"/>
    <w:rsid w:val="00C12D59"/>
    <w:rsid w:val="00C13EB9"/>
    <w:rsid w:val="00C14D7D"/>
    <w:rsid w:val="00C162E3"/>
    <w:rsid w:val="00C21762"/>
    <w:rsid w:val="00C218AB"/>
    <w:rsid w:val="00C2356F"/>
    <w:rsid w:val="00C34539"/>
    <w:rsid w:val="00C3490C"/>
    <w:rsid w:val="00C34DB5"/>
    <w:rsid w:val="00C37D4F"/>
    <w:rsid w:val="00C44376"/>
    <w:rsid w:val="00C50A0B"/>
    <w:rsid w:val="00C50C92"/>
    <w:rsid w:val="00C809F8"/>
    <w:rsid w:val="00C82F37"/>
    <w:rsid w:val="00C867AF"/>
    <w:rsid w:val="00C934F0"/>
    <w:rsid w:val="00C9709F"/>
    <w:rsid w:val="00CA41BB"/>
    <w:rsid w:val="00CB2736"/>
    <w:rsid w:val="00CB7F83"/>
    <w:rsid w:val="00CC0FAF"/>
    <w:rsid w:val="00CD152E"/>
    <w:rsid w:val="00CD4AD9"/>
    <w:rsid w:val="00CD5B29"/>
    <w:rsid w:val="00CE5828"/>
    <w:rsid w:val="00CF46F7"/>
    <w:rsid w:val="00D00FAF"/>
    <w:rsid w:val="00D04841"/>
    <w:rsid w:val="00D05C00"/>
    <w:rsid w:val="00D073BA"/>
    <w:rsid w:val="00D1091B"/>
    <w:rsid w:val="00D11456"/>
    <w:rsid w:val="00D140DF"/>
    <w:rsid w:val="00D245AB"/>
    <w:rsid w:val="00D26E16"/>
    <w:rsid w:val="00D278B4"/>
    <w:rsid w:val="00D33202"/>
    <w:rsid w:val="00D33DC7"/>
    <w:rsid w:val="00D36636"/>
    <w:rsid w:val="00D433D4"/>
    <w:rsid w:val="00D518F5"/>
    <w:rsid w:val="00D54708"/>
    <w:rsid w:val="00D62488"/>
    <w:rsid w:val="00D80B9B"/>
    <w:rsid w:val="00D8280D"/>
    <w:rsid w:val="00DA03DB"/>
    <w:rsid w:val="00DA37F5"/>
    <w:rsid w:val="00DA4767"/>
    <w:rsid w:val="00DA585D"/>
    <w:rsid w:val="00DC1400"/>
    <w:rsid w:val="00DD29F6"/>
    <w:rsid w:val="00DD5076"/>
    <w:rsid w:val="00DE1354"/>
    <w:rsid w:val="00DF0397"/>
    <w:rsid w:val="00DF0503"/>
    <w:rsid w:val="00E005F8"/>
    <w:rsid w:val="00E035C1"/>
    <w:rsid w:val="00E05C88"/>
    <w:rsid w:val="00E30C2F"/>
    <w:rsid w:val="00E319E0"/>
    <w:rsid w:val="00E40152"/>
    <w:rsid w:val="00E420E4"/>
    <w:rsid w:val="00E5248A"/>
    <w:rsid w:val="00E542ED"/>
    <w:rsid w:val="00E558BF"/>
    <w:rsid w:val="00E566CB"/>
    <w:rsid w:val="00E63376"/>
    <w:rsid w:val="00E73626"/>
    <w:rsid w:val="00E931A8"/>
    <w:rsid w:val="00EB1F3C"/>
    <w:rsid w:val="00EB6595"/>
    <w:rsid w:val="00EC0816"/>
    <w:rsid w:val="00EC4ED9"/>
    <w:rsid w:val="00ED3E8A"/>
    <w:rsid w:val="00EE7176"/>
    <w:rsid w:val="00EF4811"/>
    <w:rsid w:val="00F02436"/>
    <w:rsid w:val="00F03DA2"/>
    <w:rsid w:val="00F070EF"/>
    <w:rsid w:val="00F24EAD"/>
    <w:rsid w:val="00F262EC"/>
    <w:rsid w:val="00F2770C"/>
    <w:rsid w:val="00F30617"/>
    <w:rsid w:val="00F423E5"/>
    <w:rsid w:val="00F46472"/>
    <w:rsid w:val="00F46710"/>
    <w:rsid w:val="00F5279A"/>
    <w:rsid w:val="00F55B7F"/>
    <w:rsid w:val="00F55C6A"/>
    <w:rsid w:val="00F67B57"/>
    <w:rsid w:val="00F72F53"/>
    <w:rsid w:val="00F837DC"/>
    <w:rsid w:val="00F922EB"/>
    <w:rsid w:val="00F92FB6"/>
    <w:rsid w:val="00FA29B4"/>
    <w:rsid w:val="00FB2799"/>
    <w:rsid w:val="00FB428B"/>
    <w:rsid w:val="00FC682F"/>
    <w:rsid w:val="00FD2D9E"/>
    <w:rsid w:val="00FD640D"/>
    <w:rsid w:val="00FE5EB1"/>
    <w:rsid w:val="00FE6F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4B39AA"/>
    <w:pPr>
      <w:suppressAutoHyphens/>
      <w:autoSpaceDN w:val="0"/>
      <w:textAlignment w:val="baseline"/>
    </w:pPr>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basedOn w:val="Normal"/>
    <w:next w:val="BodyText"/>
    <w:qFormat/>
    <w:rsid w:val="004B39AA"/>
    <w:pPr>
      <w:keepNext/>
      <w:spacing w:before="360" w:after="120"/>
      <w:outlineLvl w:val="0"/>
    </w:pPr>
    <w:rPr>
      <w:rFonts w:ascii="Arial" w:eastAsia="SimSun" w:hAnsi="Arial"/>
      <w:b/>
      <w:bCs/>
      <w:kern w:val="3"/>
      <w:sz w:val="28"/>
      <w:szCs w:val="32"/>
      <w:lang w:eastAsia="zh-CN"/>
    </w:rPr>
  </w:style>
  <w:style w:type="paragraph" w:styleId="Heading2">
    <w:name w:val="heading 2"/>
    <w:basedOn w:val="Normal"/>
    <w:next w:val="BodyText"/>
    <w:rsid w:val="004B39A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4B39AA"/>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4B39AA"/>
    <w:pPr>
      <w:keepNext/>
      <w:spacing w:before="240" w:after="60"/>
      <w:outlineLvl w:val="3"/>
    </w:pPr>
    <w:rPr>
      <w:rFonts w:eastAsia="MS Mincho"/>
      <w:b/>
      <w:bCs/>
      <w:sz w:val="28"/>
      <w:szCs w:val="28"/>
    </w:rPr>
  </w:style>
  <w:style w:type="paragraph" w:styleId="Heading5">
    <w:name w:val="heading 5"/>
    <w:basedOn w:val="Normal"/>
    <w:next w:val="Normal"/>
    <w:qFormat/>
    <w:rsid w:val="004B39AA"/>
    <w:pPr>
      <w:keepNext/>
      <w:keepLines/>
      <w:spacing w:before="280" w:after="290" w:line="374" w:lineRule="auto"/>
      <w:outlineLvl w:val="4"/>
    </w:pPr>
    <w:rPr>
      <w:b/>
      <w:bCs/>
      <w:sz w:val="28"/>
      <w:szCs w:val="28"/>
    </w:rPr>
  </w:style>
  <w:style w:type="paragraph" w:styleId="Heading6">
    <w:name w:val="heading 6"/>
    <w:basedOn w:val="Normal"/>
    <w:next w:val="Normal"/>
    <w:qFormat/>
    <w:rsid w:val="004B39AA"/>
    <w:pPr>
      <w:keepNext/>
      <w:keepLines/>
      <w:spacing w:before="240" w:after="64" w:line="319" w:lineRule="auto"/>
      <w:outlineLvl w:val="5"/>
    </w:pPr>
    <w:rPr>
      <w:rFonts w:ascii="Arial" w:eastAsia="SimHei" w:hAnsi="Arial"/>
      <w:b/>
      <w:bCs/>
      <w:sz w:val="24"/>
    </w:rPr>
  </w:style>
  <w:style w:type="paragraph" w:styleId="Heading7">
    <w:name w:val="heading 7"/>
    <w:basedOn w:val="Normal"/>
    <w:next w:val="Normal"/>
    <w:qFormat/>
    <w:rsid w:val="004B39AA"/>
    <w:pPr>
      <w:keepNext/>
      <w:keepLines/>
      <w:spacing w:before="240" w:after="64" w:line="319" w:lineRule="auto"/>
      <w:outlineLvl w:val="6"/>
    </w:pPr>
    <w:rPr>
      <w:b/>
      <w:bCs/>
      <w:sz w:val="24"/>
    </w:rPr>
  </w:style>
  <w:style w:type="paragraph" w:styleId="Heading8">
    <w:name w:val="heading 8"/>
    <w:basedOn w:val="Normal"/>
    <w:next w:val="Normal"/>
    <w:qFormat/>
    <w:rsid w:val="004B39AA"/>
    <w:pPr>
      <w:keepNext/>
      <w:keepLines/>
      <w:spacing w:before="240" w:after="64" w:line="319" w:lineRule="auto"/>
      <w:outlineLvl w:val="7"/>
    </w:pPr>
    <w:rPr>
      <w:rFonts w:ascii="Arial" w:eastAsia="SimHei" w:hAnsi="Arial"/>
      <w:sz w:val="24"/>
    </w:rPr>
  </w:style>
  <w:style w:type="paragraph" w:styleId="Heading9">
    <w:name w:val="heading 9"/>
    <w:basedOn w:val="Normal"/>
    <w:next w:val="Normal"/>
    <w:qFormat/>
    <w:rsid w:val="004B39AA"/>
    <w:pPr>
      <w:keepNext/>
      <w:keepLines/>
      <w:spacing w:before="240" w:after="64" w:line="319"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rsid w:val="004B39AA"/>
    <w:pPr>
      <w:numPr>
        <w:numId w:val="1"/>
      </w:numPr>
    </w:pPr>
  </w:style>
  <w:style w:type="paragraph" w:customStyle="1" w:styleId="StyleHeading1NMPHeading1H1h11h12h13h14h15h16appheadin">
    <w:name w:val="Style Heading 1NMP Heading 1H1h11h12h13h14h15h16app headin..."/>
    <w:basedOn w:val="Heading1"/>
    <w:rsid w:val="004B39AA"/>
    <w:pPr>
      <w:numPr>
        <w:numId w:val="1"/>
      </w:numPr>
      <w:spacing w:before="240" w:after="60"/>
    </w:pPr>
    <w:rPr>
      <w:rFonts w:eastAsia="Batang"/>
      <w:lang w:val="en-GB" w:eastAsia="en-US"/>
    </w:rPr>
  </w:style>
  <w:style w:type="paragraph" w:customStyle="1" w:styleId="CharCharCharCharCharCharCharCharCharCharCharCharChar">
    <w:name w:val="Char Char Char Char Char Char Char Char Char Char Char Char Char"/>
    <w:basedOn w:val="DocumentMap"/>
    <w:rsid w:val="004B39AA"/>
    <w:pPr>
      <w:widowControl w:val="0"/>
      <w:spacing w:line="436" w:lineRule="exact"/>
      <w:ind w:left="357"/>
      <w:outlineLvl w:val="3"/>
    </w:pPr>
    <w:rPr>
      <w:rFonts w:ascii="Tahoma" w:eastAsia="SimSun" w:hAnsi="Tahoma"/>
      <w:b/>
      <w:kern w:val="3"/>
      <w:sz w:val="24"/>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rsid w:val="004B39AA"/>
    <w:pPr>
      <w:spacing w:after="120"/>
      <w:jc w:val="both"/>
    </w:pPr>
    <w:rPr>
      <w:rFonts w:ascii="Arial" w:eastAsia="MS Mincho" w:hAnsi="Arial" w:cs="Arial"/>
      <w:color w:val="0000FF"/>
      <w:kern w:val="3"/>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4B39AA"/>
    <w:pPr>
      <w:tabs>
        <w:tab w:val="center" w:pos="4536"/>
        <w:tab w:val="right" w:pos="9072"/>
      </w:tabs>
    </w:pPr>
    <w:rPr>
      <w:rFonts w:ascii="Arial" w:eastAsia="MS Mincho" w:hAnsi="Arial" w:cs="Arial"/>
      <w:b/>
      <w:color w:val="0000FF"/>
      <w:kern w:val="3"/>
    </w:rPr>
  </w:style>
  <w:style w:type="paragraph" w:styleId="Caption">
    <w:name w:val="caption"/>
    <w:basedOn w:val="Normal"/>
    <w:next w:val="Normal"/>
    <w:rsid w:val="004B39AA"/>
    <w:pPr>
      <w:overflowPunct w:val="0"/>
      <w:autoSpaceDE w:val="0"/>
      <w:spacing w:before="120" w:after="120"/>
    </w:pPr>
    <w:rPr>
      <w:rFonts w:ascii="Arial" w:eastAsia="SimSun" w:hAnsi="Arial" w:cs="Arial"/>
      <w:color w:val="0000FF"/>
      <w:kern w:val="3"/>
      <w:szCs w:val="20"/>
      <w:lang w:val="en-GB"/>
    </w:rPr>
  </w:style>
  <w:style w:type="character" w:customStyle="1" w:styleId="Char">
    <w:name w:val="题注 Char"/>
    <w:rsid w:val="004B39AA"/>
    <w:rPr>
      <w:rFonts w:ascii="Arial" w:eastAsia="SimSun" w:hAnsi="Arial" w:cs="Arial"/>
      <w:color w:val="0000FF"/>
      <w:kern w:val="3"/>
      <w:lang w:val="en-GB" w:eastAsia="en-US" w:bidi="ar-SA"/>
    </w:rPr>
  </w:style>
  <w:style w:type="paragraph" w:styleId="List2">
    <w:name w:val="List 2"/>
    <w:basedOn w:val="List"/>
    <w:rsid w:val="004B39AA"/>
    <w:pPr>
      <w:numPr>
        <w:numId w:val="2"/>
      </w:numPr>
      <w:spacing w:before="180"/>
    </w:pPr>
    <w:rPr>
      <w:rFonts w:ascii="Arial" w:hAnsi="Arial"/>
      <w:sz w:val="22"/>
      <w:szCs w:val="20"/>
    </w:rPr>
  </w:style>
  <w:style w:type="paragraph" w:styleId="List">
    <w:name w:val="List"/>
    <w:basedOn w:val="Normal"/>
    <w:rsid w:val="004B39AA"/>
    <w:pPr>
      <w:ind w:left="283" w:hanging="283"/>
    </w:pPr>
  </w:style>
  <w:style w:type="character" w:styleId="CommentReference">
    <w:name w:val="annotation reference"/>
    <w:rsid w:val="004B39AA"/>
    <w:rPr>
      <w:rFonts w:ascii="Arial" w:eastAsia="SimSun" w:hAnsi="Arial" w:cs="Arial"/>
      <w:color w:val="0000FF"/>
      <w:kern w:val="3"/>
      <w:sz w:val="21"/>
      <w:szCs w:val="21"/>
      <w:lang w:val="en-US" w:eastAsia="zh-CN" w:bidi="ar-SA"/>
    </w:rPr>
  </w:style>
  <w:style w:type="paragraph" w:styleId="CommentText">
    <w:name w:val="annotation text"/>
    <w:basedOn w:val="Normal"/>
    <w:rsid w:val="004B39AA"/>
  </w:style>
  <w:style w:type="paragraph" w:styleId="CommentSubject">
    <w:name w:val="annotation subject"/>
    <w:basedOn w:val="CommentText"/>
    <w:next w:val="CommentText"/>
    <w:rsid w:val="004B39AA"/>
    <w:rPr>
      <w:b/>
      <w:bCs/>
    </w:rPr>
  </w:style>
  <w:style w:type="paragraph" w:styleId="BalloonText">
    <w:name w:val="Balloon Text"/>
    <w:basedOn w:val="Normal"/>
    <w:rsid w:val="004B39AA"/>
    <w:rPr>
      <w:sz w:val="18"/>
      <w:szCs w:val="18"/>
    </w:rPr>
  </w:style>
  <w:style w:type="paragraph" w:styleId="Footer">
    <w:name w:val="footer"/>
    <w:basedOn w:val="Normal"/>
    <w:rsid w:val="004B39AA"/>
    <w:pPr>
      <w:tabs>
        <w:tab w:val="center" w:pos="4153"/>
        <w:tab w:val="right" w:pos="8306"/>
      </w:tabs>
      <w:snapToGrid w:val="0"/>
    </w:pPr>
    <w:rPr>
      <w:sz w:val="18"/>
      <w:szCs w:val="18"/>
    </w:rPr>
  </w:style>
  <w:style w:type="paragraph" w:styleId="DocumentMap">
    <w:name w:val="Document Map"/>
    <w:basedOn w:val="Normal"/>
    <w:rsid w:val="004B39AA"/>
    <w:pPr>
      <w:shd w:val="clear" w:color="auto" w:fill="000080"/>
    </w:pPr>
  </w:style>
  <w:style w:type="paragraph" w:customStyle="1" w:styleId="B1">
    <w:name w:val="B1"/>
    <w:basedOn w:val="List"/>
    <w:rsid w:val="004B39AA"/>
    <w:pPr>
      <w:overflowPunct w:val="0"/>
      <w:autoSpaceDE w:val="0"/>
      <w:spacing w:after="180"/>
      <w:ind w:left="568" w:hanging="284"/>
    </w:pPr>
    <w:rPr>
      <w:rFonts w:ascii="Arial" w:eastAsia="SimSun" w:hAnsi="Arial" w:cs="Arial"/>
      <w:color w:val="0000FF"/>
      <w:kern w:val="3"/>
      <w:szCs w:val="20"/>
      <w:lang w:val="en-GB" w:eastAsia="ko-KR"/>
    </w:rPr>
  </w:style>
  <w:style w:type="paragraph" w:customStyle="1" w:styleId="Char0">
    <w:name w:val="Char"/>
    <w:rsid w:val="004B39AA"/>
    <w:pPr>
      <w:keepNext/>
      <w:tabs>
        <w:tab w:val="left" w:pos="851"/>
      </w:tabs>
      <w:suppressAutoHyphens/>
      <w:autoSpaceDE w:val="0"/>
      <w:autoSpaceDN w:val="0"/>
      <w:spacing w:before="60" w:after="60"/>
      <w:ind w:left="851" w:hanging="851"/>
      <w:jc w:val="center"/>
      <w:textAlignment w:val="baseline"/>
    </w:pPr>
    <w:rPr>
      <w:rFonts w:ascii="Arial" w:hAnsi="Arial" w:cs="Arial"/>
      <w:kern w:val="3"/>
    </w:rPr>
  </w:style>
  <w:style w:type="paragraph" w:customStyle="1" w:styleId="CharCharCharCharCharChar">
    <w:name w:val="Char Char Char Char Char Char"/>
    <w:rsid w:val="004B39AA"/>
    <w:pPr>
      <w:keepNext/>
      <w:numPr>
        <w:numId w:val="3"/>
      </w:numPr>
      <w:tabs>
        <w:tab w:val="left" w:pos="510"/>
      </w:tabs>
      <w:suppressAutoHyphens/>
      <w:autoSpaceDE w:val="0"/>
      <w:autoSpaceDN w:val="0"/>
      <w:spacing w:before="60" w:after="60"/>
      <w:jc w:val="both"/>
      <w:textAlignment w:val="baseline"/>
    </w:pPr>
    <w:rPr>
      <w:rFonts w:ascii="Arial" w:hAnsi="Arial" w:cs="Arial"/>
      <w:color w:val="0000FF"/>
      <w:kern w:val="3"/>
    </w:rPr>
  </w:style>
  <w:style w:type="paragraph" w:customStyle="1" w:styleId="Doc-title">
    <w:name w:val="Doc-title"/>
    <w:basedOn w:val="Normal"/>
    <w:next w:val="Normal"/>
    <w:rsid w:val="004B39AA"/>
    <w:pPr>
      <w:ind w:left="1260" w:hanging="1260"/>
    </w:pPr>
    <w:rPr>
      <w:rFonts w:ascii="Arial" w:eastAsia="MS Mincho" w:hAnsi="Arial" w:cs="Arial"/>
      <w:color w:val="0000FF"/>
      <w:kern w:val="3"/>
      <w:lang w:val="en-GB" w:eastAsia="en-GB"/>
    </w:rPr>
  </w:style>
  <w:style w:type="paragraph" w:customStyle="1" w:styleId="CharCharCharChar">
    <w:name w:val="Char Char Char Char"/>
    <w:rsid w:val="004B39AA"/>
    <w:pPr>
      <w:keepNext/>
      <w:tabs>
        <w:tab w:val="left" w:pos="851"/>
      </w:tabs>
      <w:suppressAutoHyphens/>
      <w:autoSpaceDE w:val="0"/>
      <w:autoSpaceDN w:val="0"/>
      <w:spacing w:before="60" w:after="60"/>
      <w:ind w:left="851" w:hanging="851"/>
      <w:jc w:val="center"/>
      <w:textAlignment w:val="baseline"/>
    </w:pPr>
    <w:rPr>
      <w:rFonts w:ascii="Arial" w:hAnsi="Arial" w:cs="Arial"/>
      <w:kern w:val="3"/>
    </w:rPr>
  </w:style>
  <w:style w:type="paragraph" w:customStyle="1" w:styleId="Char1">
    <w:name w:val="Char"/>
    <w:rsid w:val="004B39AA"/>
    <w:pPr>
      <w:keepNext/>
      <w:tabs>
        <w:tab w:val="left" w:pos="851"/>
      </w:tabs>
      <w:suppressAutoHyphens/>
      <w:autoSpaceDE w:val="0"/>
      <w:autoSpaceDN w:val="0"/>
      <w:spacing w:before="60" w:after="60"/>
      <w:ind w:left="851" w:hanging="851"/>
      <w:jc w:val="both"/>
      <w:textAlignment w:val="baseline"/>
    </w:pPr>
    <w:rPr>
      <w:rFonts w:ascii="Arial" w:hAnsi="Arial" w:cs="Arial"/>
      <w:color w:val="0000FF"/>
      <w:kern w:val="3"/>
    </w:rPr>
  </w:style>
  <w:style w:type="paragraph" w:styleId="Revision">
    <w:name w:val="Revision"/>
    <w:rsid w:val="004B39AA"/>
    <w:pPr>
      <w:suppressAutoHyphens/>
      <w:autoSpaceDN w:val="0"/>
      <w:textAlignment w:val="baseline"/>
    </w:pPr>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rsid w:val="004B39AA"/>
    <w:pPr>
      <w:keepNext/>
      <w:tabs>
        <w:tab w:val="left" w:pos="510"/>
      </w:tabs>
      <w:suppressAutoHyphens/>
      <w:autoSpaceDE w:val="0"/>
      <w:autoSpaceDN w:val="0"/>
      <w:spacing w:before="60" w:after="60"/>
      <w:ind w:left="510" w:hanging="510"/>
      <w:jc w:val="both"/>
      <w:textAlignment w:val="baseline"/>
    </w:pPr>
    <w:rPr>
      <w:rFonts w:ascii="Arial" w:hAnsi="Arial" w:cs="Arial"/>
      <w:color w:val="0000FF"/>
      <w:kern w:val="3"/>
    </w:rPr>
  </w:style>
  <w:style w:type="paragraph" w:customStyle="1" w:styleId="Doc-text2">
    <w:name w:val="Doc-text2"/>
    <w:basedOn w:val="Normal"/>
    <w:rsid w:val="004B39AA"/>
    <w:pPr>
      <w:tabs>
        <w:tab w:val="left" w:pos="1622"/>
      </w:tabs>
      <w:ind w:left="1622" w:hanging="363"/>
    </w:pPr>
    <w:rPr>
      <w:rFonts w:ascii="Arial" w:eastAsia="MS Mincho" w:hAnsi="Arial" w:cs="Arial"/>
      <w:color w:val="0000FF"/>
      <w:kern w:val="3"/>
      <w:lang w:val="en-GB" w:eastAsia="en-GB"/>
    </w:rPr>
  </w:style>
  <w:style w:type="character" w:customStyle="1" w:styleId="Doc-text2Char">
    <w:name w:val="Doc-text2 Char"/>
    <w:rsid w:val="004B39AA"/>
    <w:rPr>
      <w:rFonts w:ascii="Arial" w:eastAsia="MS Mincho" w:hAnsi="Arial" w:cs="Arial"/>
      <w:color w:val="0000FF"/>
      <w:kern w:val="3"/>
      <w:szCs w:val="24"/>
      <w:lang w:val="en-GB" w:eastAsia="en-GB" w:bidi="ar-SA"/>
    </w:rPr>
  </w:style>
  <w:style w:type="character" w:styleId="PageNumber">
    <w:name w:val="page number"/>
    <w:basedOn w:val="DefaultParagraphFont"/>
    <w:rsid w:val="004B39AA"/>
  </w:style>
  <w:style w:type="paragraph" w:customStyle="1" w:styleId="Comments">
    <w:name w:val="Comments"/>
    <w:basedOn w:val="Normal"/>
    <w:rsid w:val="004B39AA"/>
    <w:rPr>
      <w:rFonts w:ascii="Arial" w:eastAsia="MS Mincho" w:hAnsi="Arial" w:cs="Arial"/>
      <w:i/>
      <w:color w:val="0000FF"/>
      <w:kern w:val="3"/>
      <w:sz w:val="16"/>
      <w:lang w:val="en-GB" w:eastAsia="en-GB"/>
    </w:rPr>
  </w:style>
  <w:style w:type="character" w:customStyle="1" w:styleId="CommentsChar">
    <w:name w:val="Comments Char"/>
    <w:rsid w:val="004B39AA"/>
    <w:rPr>
      <w:rFonts w:ascii="Arial" w:eastAsia="MS Mincho" w:hAnsi="Arial" w:cs="Arial"/>
      <w:i/>
      <w:color w:val="0000FF"/>
      <w:kern w:val="3"/>
      <w:sz w:val="16"/>
      <w:szCs w:val="24"/>
      <w:lang w:val="en-GB" w:eastAsia="en-GB" w:bidi="ar-SA"/>
    </w:rPr>
  </w:style>
  <w:style w:type="paragraph" w:styleId="BodyText2">
    <w:name w:val="Body Text 2"/>
    <w:basedOn w:val="Normal"/>
    <w:rsid w:val="004B39AA"/>
    <w:pPr>
      <w:spacing w:after="120" w:line="480" w:lineRule="auto"/>
    </w:pPr>
  </w:style>
  <w:style w:type="paragraph" w:customStyle="1" w:styleId="B2">
    <w:name w:val="B2"/>
    <w:basedOn w:val="List2"/>
    <w:rsid w:val="004B39AA"/>
    <w:pPr>
      <w:spacing w:before="0" w:after="180"/>
      <w:ind w:left="851" w:hanging="284"/>
    </w:pPr>
    <w:rPr>
      <w:rFonts w:eastAsia="MS Mincho" w:cs="Arial"/>
      <w:color w:val="0000FF"/>
      <w:kern w:val="3"/>
      <w:sz w:val="20"/>
      <w:lang w:val="en-GB"/>
    </w:rPr>
  </w:style>
  <w:style w:type="character" w:customStyle="1" w:styleId="B1Zchn">
    <w:name w:val="B1 Zchn"/>
    <w:rsid w:val="004B39AA"/>
    <w:rPr>
      <w:rFonts w:ascii="Arial" w:eastAsia="SimSun" w:hAnsi="Arial" w:cs="Arial"/>
      <w:color w:val="0000FF"/>
      <w:kern w:val="3"/>
      <w:lang w:val="en-GB" w:eastAsia="ko-KR" w:bidi="ar-SA"/>
    </w:rPr>
  </w:style>
  <w:style w:type="paragraph" w:customStyle="1" w:styleId="ZT">
    <w:name w:val="ZT"/>
    <w:rsid w:val="004B39AA"/>
    <w:pPr>
      <w:widowControl w:val="0"/>
      <w:suppressAutoHyphens/>
      <w:overflowPunct w:val="0"/>
      <w:autoSpaceDE w:val="0"/>
      <w:autoSpaceDN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B39AA"/>
    <w:rPr>
      <w:rFonts w:ascii="Arial" w:eastAsia="SimSun" w:hAnsi="Arial" w:cs="Arial"/>
      <w:color w:val="0000FF"/>
      <w:kern w:val="3"/>
      <w:lang w:val="en-GB" w:eastAsia="ja-JP" w:bidi="ar-SA"/>
    </w:rPr>
  </w:style>
  <w:style w:type="character" w:customStyle="1" w:styleId="Doc-titleChar">
    <w:name w:val="Doc-title Char"/>
    <w:rsid w:val="004B39AA"/>
    <w:rPr>
      <w:rFonts w:ascii="Arial" w:eastAsia="MS Mincho" w:hAnsi="Arial" w:cs="Arial"/>
      <w:color w:val="0000FF"/>
      <w:kern w:val="3"/>
      <w:szCs w:val="24"/>
      <w:lang w:val="en-GB" w:eastAsia="en-GB" w:bidi="ar-SA"/>
    </w:rPr>
  </w:style>
  <w:style w:type="character" w:customStyle="1" w:styleId="B1Char">
    <w:name w:val="B1 Char"/>
    <w:rsid w:val="004B39AA"/>
    <w:rPr>
      <w:rFonts w:ascii="Arial" w:eastAsia="SimSun" w:hAnsi="Arial" w:cs="Arial"/>
      <w:color w:val="0000FF"/>
      <w:kern w:val="3"/>
      <w:lang w:val="en-GB" w:eastAsia="ja-JP" w:bidi="ar-SA"/>
    </w:rPr>
  </w:style>
  <w:style w:type="character" w:customStyle="1" w:styleId="B2Char">
    <w:name w:val="B2 Char"/>
    <w:rsid w:val="004B39AA"/>
    <w:rPr>
      <w:rFonts w:ascii="Arial" w:eastAsia="MS Mincho" w:hAnsi="Arial" w:cs="Arial"/>
      <w:color w:val="0000FF"/>
      <w:kern w:val="3"/>
      <w:lang w:val="en-GB" w:eastAsia="en-US" w:bidi="ar-SA"/>
    </w:rPr>
  </w:style>
  <w:style w:type="paragraph" w:customStyle="1" w:styleId="NO">
    <w:name w:val="NO"/>
    <w:basedOn w:val="Normal"/>
    <w:rsid w:val="004B39AA"/>
    <w:pPr>
      <w:keepLines/>
      <w:overflowPunct w:val="0"/>
      <w:autoSpaceDE w:val="0"/>
      <w:spacing w:after="180"/>
      <w:ind w:left="1135" w:hanging="851"/>
    </w:pPr>
    <w:rPr>
      <w:rFonts w:ascii="Arial" w:eastAsia="SimSun" w:hAnsi="Arial" w:cs="Arial"/>
      <w:color w:val="0000FF"/>
      <w:kern w:val="3"/>
      <w:szCs w:val="20"/>
      <w:lang w:val="en-GB" w:eastAsia="ja-JP"/>
    </w:rPr>
  </w:style>
  <w:style w:type="character" w:customStyle="1" w:styleId="NOChar">
    <w:name w:val="NO Char"/>
    <w:rsid w:val="004B39AA"/>
    <w:rPr>
      <w:rFonts w:ascii="Arial" w:eastAsia="SimSun" w:hAnsi="Arial" w:cs="Arial"/>
      <w:color w:val="0000FF"/>
      <w:kern w:val="3"/>
      <w:lang w:val="en-GB" w:eastAsia="ja-JP" w:bidi="ar-SA"/>
    </w:rPr>
  </w:style>
  <w:style w:type="character" w:styleId="Hyperlink">
    <w:name w:val="Hyperlink"/>
    <w:rsid w:val="004B39AA"/>
    <w:rPr>
      <w:rFonts w:ascii="Arial" w:eastAsia="SimSun" w:hAnsi="Arial" w:cs="Arial"/>
      <w:color w:val="0000FF"/>
      <w:kern w:val="3"/>
      <w:u w:val="single"/>
      <w:lang w:val="en-US" w:eastAsia="zh-CN" w:bidi="ar-SA"/>
    </w:rPr>
  </w:style>
  <w:style w:type="paragraph" w:customStyle="1" w:styleId="CarCarChar">
    <w:name w:val="Car Car Char"/>
    <w:rsid w:val="004B39AA"/>
    <w:pPr>
      <w:keepNext/>
      <w:tabs>
        <w:tab w:val="left" w:pos="720"/>
      </w:tabs>
      <w:suppressAutoHyphens/>
      <w:autoSpaceDE w:val="0"/>
      <w:autoSpaceDN w:val="0"/>
      <w:spacing w:before="60" w:after="60"/>
      <w:ind w:left="720" w:hanging="360"/>
      <w:jc w:val="both"/>
      <w:textAlignment w:val="baseline"/>
    </w:pPr>
    <w:rPr>
      <w:rFonts w:ascii="Arial" w:hAnsi="Arial" w:cs="Arial"/>
      <w:color w:val="0000FF"/>
      <w:kern w:val="3"/>
    </w:rPr>
  </w:style>
  <w:style w:type="paragraph" w:customStyle="1" w:styleId="B3">
    <w:name w:val="B3"/>
    <w:basedOn w:val="List3"/>
    <w:rsid w:val="004B39AA"/>
    <w:pPr>
      <w:overflowPunct w:val="0"/>
      <w:autoSpaceDE w:val="0"/>
      <w:spacing w:after="180"/>
      <w:ind w:left="1135" w:hanging="284"/>
    </w:pPr>
    <w:rPr>
      <w:rFonts w:ascii="Arial" w:eastAsia="SimSun" w:hAnsi="Arial" w:cs="Arial"/>
      <w:color w:val="0000FF"/>
      <w:kern w:val="3"/>
      <w:szCs w:val="20"/>
      <w:lang w:val="en-GB" w:eastAsia="ja-JP"/>
    </w:rPr>
  </w:style>
  <w:style w:type="character" w:customStyle="1" w:styleId="B3Char">
    <w:name w:val="B3 Char"/>
    <w:rsid w:val="004B39AA"/>
    <w:rPr>
      <w:rFonts w:ascii="Arial" w:eastAsia="SimSun" w:hAnsi="Arial" w:cs="Arial"/>
      <w:color w:val="0000FF"/>
      <w:kern w:val="3"/>
      <w:lang w:val="en-GB" w:eastAsia="ja-JP" w:bidi="ar-SA"/>
    </w:rPr>
  </w:style>
  <w:style w:type="paragraph" w:styleId="List3">
    <w:name w:val="List 3"/>
    <w:basedOn w:val="Normal"/>
    <w:rsid w:val="004B39AA"/>
    <w:pPr>
      <w:ind w:left="100" w:hanging="200"/>
    </w:pPr>
  </w:style>
  <w:style w:type="paragraph" w:customStyle="1" w:styleId="TAH">
    <w:name w:val="TAH"/>
    <w:basedOn w:val="TAC"/>
    <w:link w:val="TAHCar"/>
    <w:rsid w:val="004B39AA"/>
    <w:rPr>
      <w:b/>
    </w:rPr>
  </w:style>
  <w:style w:type="paragraph" w:customStyle="1" w:styleId="TAC">
    <w:name w:val="TAC"/>
    <w:basedOn w:val="Normal"/>
    <w:link w:val="TACChar"/>
    <w:rsid w:val="004B39AA"/>
    <w:pPr>
      <w:keepNext/>
      <w:keepLines/>
      <w:overflowPunct w:val="0"/>
      <w:autoSpaceDE w:val="0"/>
      <w:jc w:val="center"/>
    </w:pPr>
    <w:rPr>
      <w:rFonts w:ascii="Arial" w:hAnsi="Arial"/>
      <w:sz w:val="18"/>
      <w:szCs w:val="20"/>
      <w:lang w:val="en-GB" w:eastAsia="ja-JP"/>
    </w:rPr>
  </w:style>
  <w:style w:type="paragraph" w:customStyle="1" w:styleId="TH">
    <w:name w:val="TH"/>
    <w:basedOn w:val="Normal"/>
    <w:link w:val="THChar"/>
    <w:rsid w:val="004B39AA"/>
    <w:pPr>
      <w:keepNext/>
      <w:keepLines/>
      <w:overflowPunct w:val="0"/>
      <w:autoSpaceDE w:val="0"/>
      <w:spacing w:before="60" w:after="180"/>
      <w:jc w:val="center"/>
    </w:pPr>
    <w:rPr>
      <w:rFonts w:ascii="Arial" w:hAnsi="Arial"/>
      <w:b/>
      <w:szCs w:val="20"/>
      <w:lang w:val="en-GB" w:eastAsia="ja-JP"/>
    </w:rPr>
  </w:style>
  <w:style w:type="character" w:customStyle="1" w:styleId="1Char">
    <w:name w:val="标题 1 Char"/>
    <w:rsid w:val="004B39AA"/>
    <w:rPr>
      <w:rFonts w:ascii="Arial" w:hAnsi="Arial"/>
      <w:b/>
      <w:bCs/>
      <w:kern w:val="3"/>
      <w:sz w:val="28"/>
      <w:szCs w:val="32"/>
      <w:lang w:eastAsia="zh-CN"/>
    </w:rPr>
  </w:style>
  <w:style w:type="paragraph" w:customStyle="1" w:styleId="FBCharCharCharChar1CharCharCharCharCharCharCharChar1CharCharCharCharCharChar">
    <w:name w:val="FB Char Char Char Char1 Char Char Char Char Char Char Char Char1 Char Char Char Char Char Char"/>
    <w:next w:val="Normal"/>
    <w:rsid w:val="004B39AA"/>
    <w:pPr>
      <w:keepNext/>
      <w:widowControl w:val="0"/>
      <w:tabs>
        <w:tab w:val="left" w:pos="720"/>
      </w:tabs>
      <w:suppressAutoHyphens/>
      <w:autoSpaceDE w:val="0"/>
      <w:autoSpaceDN w:val="0"/>
      <w:spacing w:line="360" w:lineRule="atLeast"/>
      <w:ind w:left="720" w:hanging="360"/>
      <w:jc w:val="both"/>
      <w:textAlignment w:val="baseline"/>
    </w:pPr>
    <w:rPr>
      <w:rFonts w:ascii="Arial" w:hAnsi="Arial" w:cs="Arial"/>
      <w:color w:val="0000FF"/>
      <w:kern w:val="3"/>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正文文本 Char1"/>
    <w:rsid w:val="004B39AA"/>
    <w:rPr>
      <w:rFonts w:ascii="Arial" w:eastAsia="MS Mincho" w:hAnsi="Arial" w:cs="Arial"/>
      <w:color w:val="0000FF"/>
      <w:kern w:val="3"/>
      <w:szCs w:val="24"/>
      <w:lang w:val="en-US" w:eastAsia="en-US" w:bidi="ar-SA"/>
    </w:rPr>
  </w:style>
  <w:style w:type="paragraph" w:styleId="NormalIndent">
    <w:name w:val="Normal Indent"/>
    <w:basedOn w:val="Normal"/>
    <w:autoRedefine/>
    <w:rsid w:val="004B39AA"/>
    <w:pPr>
      <w:widowControl w:val="0"/>
      <w:ind w:firstLine="420"/>
      <w:jc w:val="both"/>
    </w:pPr>
    <w:rPr>
      <w:rFonts w:ascii="Arial" w:eastAsia="SimSun" w:hAnsi="Arial" w:cs="Arial"/>
      <w:color w:val="0000FF"/>
      <w:kern w:val="3"/>
      <w:sz w:val="21"/>
      <w:szCs w:val="21"/>
      <w:lang w:eastAsia="zh-CN"/>
    </w:rPr>
  </w:style>
  <w:style w:type="character" w:customStyle="1" w:styleId="Char10">
    <w:name w:val="正文缩进 Char1"/>
    <w:rsid w:val="004B39AA"/>
    <w:rPr>
      <w:rFonts w:ascii="Arial" w:eastAsia="SimSun" w:hAnsi="Arial" w:cs="Arial"/>
      <w:color w:val="0000FF"/>
      <w:kern w:val="3"/>
      <w:sz w:val="21"/>
      <w:szCs w:val="21"/>
      <w:lang w:val="en-US" w:eastAsia="zh-CN" w:bidi="ar-SA"/>
    </w:rPr>
  </w:style>
  <w:style w:type="paragraph" w:styleId="NormalWeb">
    <w:name w:val="Normal (Web)"/>
    <w:basedOn w:val="Normal"/>
    <w:uiPriority w:val="99"/>
    <w:rsid w:val="004B39AA"/>
    <w:pPr>
      <w:spacing w:before="100" w:after="100"/>
    </w:pPr>
    <w:rPr>
      <w:rFonts w:ascii="SimSun" w:eastAsia="SimSun" w:hAnsi="SimSun" w:cs="SimSun"/>
      <w:sz w:val="24"/>
      <w:lang w:eastAsia="zh-CN"/>
    </w:rPr>
  </w:style>
  <w:style w:type="paragraph" w:styleId="ListParagraph">
    <w:name w:val="List Paragraph"/>
    <w:basedOn w:val="Normal"/>
    <w:link w:val="ListParagraphChar"/>
    <w:uiPriority w:val="34"/>
    <w:qFormat/>
    <w:rsid w:val="004B39AA"/>
    <w:pPr>
      <w:ind w:firstLine="420"/>
    </w:pPr>
    <w:rPr>
      <w:rFonts w:ascii="SimSun" w:eastAsia="SimSun" w:hAnsi="SimSun"/>
      <w:sz w:val="24"/>
    </w:rPr>
  </w:style>
  <w:style w:type="paragraph" w:customStyle="1" w:styleId="CharChar3CharCharCharCharCharChar">
    <w:name w:val="Char Char3 Char Char Char Char Char Char"/>
    <w:next w:val="Normal"/>
    <w:rsid w:val="004B39AA"/>
    <w:pPr>
      <w:keepNext/>
      <w:tabs>
        <w:tab w:val="left" w:pos="720"/>
      </w:tabs>
      <w:suppressAutoHyphens/>
      <w:autoSpaceDE w:val="0"/>
      <w:autoSpaceDN w:val="0"/>
      <w:ind w:left="720" w:hanging="360"/>
      <w:jc w:val="both"/>
      <w:textAlignment w:val="baseline"/>
    </w:pPr>
    <w:rPr>
      <w:rFonts w:eastAsia="Times New Roman"/>
      <w:kern w:val="3"/>
      <w:lang w:val="en-GB"/>
    </w:rPr>
  </w:style>
  <w:style w:type="paragraph" w:customStyle="1" w:styleId="CharChar1CharCharCharCharCharCharCharCharCharCharCharCharCharCharChar">
    <w:name w:val="Char Char1 Char Char Char Char Char Char Char Char Char Char Char Char Char Char Char"/>
    <w:rsid w:val="004B39AA"/>
    <w:pPr>
      <w:keepNext/>
      <w:tabs>
        <w:tab w:val="left" w:pos="360"/>
      </w:tabs>
      <w:suppressAutoHyphens/>
      <w:autoSpaceDE w:val="0"/>
      <w:autoSpaceDN w:val="0"/>
      <w:spacing w:before="60" w:after="60"/>
      <w:ind w:left="360" w:hanging="360"/>
      <w:jc w:val="both"/>
      <w:textAlignment w:val="baseline"/>
    </w:pPr>
    <w:rPr>
      <w:rFonts w:ascii="Arial" w:hAnsi="Arial" w:cs="Arial"/>
      <w:color w:val="0000FF"/>
      <w:kern w:val="3"/>
    </w:rPr>
  </w:style>
  <w:style w:type="character" w:customStyle="1" w:styleId="Char3">
    <w:name w:val="页眉 Char"/>
    <w:rsid w:val="004B39AA"/>
    <w:rPr>
      <w:rFonts w:ascii="Arial" w:eastAsia="MS Mincho" w:hAnsi="Arial" w:cs="Arial"/>
      <w:b/>
      <w:color w:val="0000FF"/>
      <w:kern w:val="3"/>
      <w:szCs w:val="24"/>
      <w:lang w:val="en-US" w:eastAsia="en-US" w:bidi="ar-SA"/>
    </w:rPr>
  </w:style>
  <w:style w:type="paragraph" w:customStyle="1" w:styleId="ordinary-output">
    <w:name w:val="ordinary-output"/>
    <w:basedOn w:val="Normal"/>
    <w:rsid w:val="004B39AA"/>
    <w:pPr>
      <w:spacing w:before="100" w:after="54" w:line="236" w:lineRule="atLeast"/>
    </w:pPr>
    <w:rPr>
      <w:rFonts w:ascii="SimSun" w:eastAsia="SimSun" w:hAnsi="SimSun" w:cs="SimSun"/>
      <w:color w:val="333333"/>
      <w:sz w:val="19"/>
      <w:szCs w:val="19"/>
      <w:lang w:eastAsia="zh-CN"/>
    </w:rPr>
  </w:style>
  <w:style w:type="character" w:customStyle="1" w:styleId="high-light-bg4">
    <w:name w:val="high-light-bg4"/>
    <w:basedOn w:val="DefaultParagraphFont"/>
    <w:rsid w:val="004B39AA"/>
  </w:style>
  <w:style w:type="character" w:customStyle="1" w:styleId="copied">
    <w:name w:val="copied"/>
    <w:basedOn w:val="DefaultParagraphFont"/>
    <w:rsid w:val="004B39AA"/>
  </w:style>
  <w:style w:type="character" w:customStyle="1" w:styleId="apple-converted-space">
    <w:name w:val="apple-converted-space"/>
    <w:basedOn w:val="DefaultParagraphFont"/>
    <w:rsid w:val="004B39AA"/>
  </w:style>
  <w:style w:type="character" w:customStyle="1" w:styleId="THChar">
    <w:name w:val="TH Char"/>
    <w:link w:val="TH"/>
    <w:rsid w:val="00E566CB"/>
    <w:rPr>
      <w:rFonts w:ascii="Arial" w:eastAsia="Times New Roman" w:hAnsi="Arial"/>
      <w:b/>
      <w:lang w:val="en-GB" w:eastAsia="ja-JP"/>
    </w:rPr>
  </w:style>
  <w:style w:type="character" w:customStyle="1" w:styleId="TACChar">
    <w:name w:val="TAC Char"/>
    <w:link w:val="TAC"/>
    <w:locked/>
    <w:rsid w:val="005B0CCB"/>
    <w:rPr>
      <w:rFonts w:ascii="Arial" w:eastAsia="Times New Roman" w:hAnsi="Arial"/>
      <w:sz w:val="18"/>
      <w:lang w:val="en-GB" w:eastAsia="ja-JP"/>
    </w:rPr>
  </w:style>
  <w:style w:type="character" w:customStyle="1" w:styleId="TAHCar">
    <w:name w:val="TAH Car"/>
    <w:link w:val="TAH"/>
    <w:rsid w:val="005767CC"/>
    <w:rPr>
      <w:rFonts w:ascii="Arial" w:eastAsia="Times New Roman" w:hAnsi="Arial"/>
      <w:b/>
      <w:sz w:val="18"/>
      <w:lang w:val="en-GB" w:eastAsia="ja-JP"/>
    </w:rPr>
  </w:style>
  <w:style w:type="character" w:styleId="Strong">
    <w:name w:val="Strong"/>
    <w:basedOn w:val="DefaultParagraphFont"/>
    <w:qFormat/>
    <w:rsid w:val="00D05C00"/>
    <w:rPr>
      <w:b/>
      <w:bCs/>
    </w:rPr>
  </w:style>
  <w:style w:type="numbering" w:customStyle="1" w:styleId="LFO2">
    <w:name w:val="LFO2"/>
    <w:basedOn w:val="NoList"/>
    <w:rsid w:val="004B39AA"/>
    <w:pPr>
      <w:numPr>
        <w:numId w:val="2"/>
      </w:numPr>
    </w:pPr>
  </w:style>
  <w:style w:type="numbering" w:customStyle="1" w:styleId="LFO3">
    <w:name w:val="LFO3"/>
    <w:basedOn w:val="NoList"/>
    <w:rsid w:val="004B39AA"/>
    <w:pPr>
      <w:numPr>
        <w:numId w:val="3"/>
      </w:numPr>
    </w:pPr>
  </w:style>
  <w:style w:type="numbering" w:customStyle="1" w:styleId="StyleBulleted">
    <w:name w:val="Style Bulleted"/>
    <w:rsid w:val="00A70699"/>
    <w:pPr>
      <w:numPr>
        <w:numId w:val="31"/>
      </w:numPr>
    </w:pPr>
  </w:style>
  <w:style w:type="character" w:customStyle="1" w:styleId="ListParagraphChar">
    <w:name w:val="List Paragraph Char"/>
    <w:link w:val="ListParagraph"/>
    <w:uiPriority w:val="34"/>
    <w:rsid w:val="00A70699"/>
    <w:rPr>
      <w:rFonts w:ascii="SimSun" w:hAnsi="SimSun" w:cs="SimSun"/>
      <w:sz w:val="24"/>
      <w:szCs w:val="24"/>
    </w:rPr>
  </w:style>
  <w:style w:type="character" w:styleId="PlaceholderText">
    <w:name w:val="Placeholder Text"/>
    <w:basedOn w:val="DefaultParagraphFont"/>
    <w:uiPriority w:val="99"/>
    <w:semiHidden/>
    <w:rsid w:val="005D5FC4"/>
    <w:rPr>
      <w:color w:val="808080"/>
    </w:rPr>
  </w:style>
</w:styles>
</file>

<file path=word/webSettings.xml><?xml version="1.0" encoding="utf-8"?>
<w:webSettings xmlns:r="http://schemas.openxmlformats.org/officeDocument/2006/relationships" xmlns:w="http://schemas.openxmlformats.org/wordprocessingml/2006/main">
  <w:divs>
    <w:div w:id="311184116">
      <w:bodyDiv w:val="1"/>
      <w:marLeft w:val="0"/>
      <w:marRight w:val="0"/>
      <w:marTop w:val="0"/>
      <w:marBottom w:val="0"/>
      <w:divBdr>
        <w:top w:val="none" w:sz="0" w:space="0" w:color="auto"/>
        <w:left w:val="none" w:sz="0" w:space="0" w:color="auto"/>
        <w:bottom w:val="none" w:sz="0" w:space="0" w:color="auto"/>
        <w:right w:val="none" w:sz="0" w:space="0" w:color="auto"/>
      </w:divBdr>
      <w:divsChild>
        <w:div w:id="100729323">
          <w:marLeft w:val="1166"/>
          <w:marRight w:val="0"/>
          <w:marTop w:val="96"/>
          <w:marBottom w:val="0"/>
          <w:divBdr>
            <w:top w:val="none" w:sz="0" w:space="0" w:color="auto"/>
            <w:left w:val="none" w:sz="0" w:space="0" w:color="auto"/>
            <w:bottom w:val="none" w:sz="0" w:space="0" w:color="auto"/>
            <w:right w:val="none" w:sz="0" w:space="0" w:color="auto"/>
          </w:divBdr>
        </w:div>
      </w:divsChild>
    </w:div>
    <w:div w:id="446780216">
      <w:bodyDiv w:val="1"/>
      <w:marLeft w:val="0"/>
      <w:marRight w:val="0"/>
      <w:marTop w:val="0"/>
      <w:marBottom w:val="0"/>
      <w:divBdr>
        <w:top w:val="none" w:sz="0" w:space="0" w:color="auto"/>
        <w:left w:val="none" w:sz="0" w:space="0" w:color="auto"/>
        <w:bottom w:val="none" w:sz="0" w:space="0" w:color="auto"/>
        <w:right w:val="none" w:sz="0" w:space="0" w:color="auto"/>
      </w:divBdr>
    </w:div>
    <w:div w:id="657997641">
      <w:bodyDiv w:val="1"/>
      <w:marLeft w:val="0"/>
      <w:marRight w:val="0"/>
      <w:marTop w:val="0"/>
      <w:marBottom w:val="0"/>
      <w:divBdr>
        <w:top w:val="none" w:sz="0" w:space="0" w:color="auto"/>
        <w:left w:val="none" w:sz="0" w:space="0" w:color="auto"/>
        <w:bottom w:val="none" w:sz="0" w:space="0" w:color="auto"/>
        <w:right w:val="none" w:sz="0" w:space="0" w:color="auto"/>
      </w:divBdr>
      <w:divsChild>
        <w:div w:id="808746244">
          <w:marLeft w:val="2520"/>
          <w:marRight w:val="0"/>
          <w:marTop w:val="77"/>
          <w:marBottom w:val="0"/>
          <w:divBdr>
            <w:top w:val="none" w:sz="0" w:space="0" w:color="auto"/>
            <w:left w:val="none" w:sz="0" w:space="0" w:color="auto"/>
            <w:bottom w:val="none" w:sz="0" w:space="0" w:color="auto"/>
            <w:right w:val="none" w:sz="0" w:space="0" w:color="auto"/>
          </w:divBdr>
        </w:div>
      </w:divsChild>
    </w:div>
    <w:div w:id="777990255">
      <w:bodyDiv w:val="1"/>
      <w:marLeft w:val="0"/>
      <w:marRight w:val="0"/>
      <w:marTop w:val="0"/>
      <w:marBottom w:val="0"/>
      <w:divBdr>
        <w:top w:val="none" w:sz="0" w:space="0" w:color="auto"/>
        <w:left w:val="none" w:sz="0" w:space="0" w:color="auto"/>
        <w:bottom w:val="none" w:sz="0" w:space="0" w:color="auto"/>
        <w:right w:val="none" w:sz="0" w:space="0" w:color="auto"/>
      </w:divBdr>
      <w:divsChild>
        <w:div w:id="680008904">
          <w:marLeft w:val="2520"/>
          <w:marRight w:val="0"/>
          <w:marTop w:val="77"/>
          <w:marBottom w:val="0"/>
          <w:divBdr>
            <w:top w:val="none" w:sz="0" w:space="0" w:color="auto"/>
            <w:left w:val="none" w:sz="0" w:space="0" w:color="auto"/>
            <w:bottom w:val="none" w:sz="0" w:space="0" w:color="auto"/>
            <w:right w:val="none" w:sz="0" w:space="0" w:color="auto"/>
          </w:divBdr>
        </w:div>
        <w:div w:id="791746413">
          <w:marLeft w:val="2520"/>
          <w:marRight w:val="0"/>
          <w:marTop w:val="77"/>
          <w:marBottom w:val="0"/>
          <w:divBdr>
            <w:top w:val="none" w:sz="0" w:space="0" w:color="auto"/>
            <w:left w:val="none" w:sz="0" w:space="0" w:color="auto"/>
            <w:bottom w:val="none" w:sz="0" w:space="0" w:color="auto"/>
            <w:right w:val="none" w:sz="0" w:space="0" w:color="auto"/>
          </w:divBdr>
        </w:div>
        <w:div w:id="838234411">
          <w:marLeft w:val="2520"/>
          <w:marRight w:val="0"/>
          <w:marTop w:val="77"/>
          <w:marBottom w:val="0"/>
          <w:divBdr>
            <w:top w:val="none" w:sz="0" w:space="0" w:color="auto"/>
            <w:left w:val="none" w:sz="0" w:space="0" w:color="auto"/>
            <w:bottom w:val="none" w:sz="0" w:space="0" w:color="auto"/>
            <w:right w:val="none" w:sz="0" w:space="0" w:color="auto"/>
          </w:divBdr>
        </w:div>
        <w:div w:id="1878665407">
          <w:marLeft w:val="2520"/>
          <w:marRight w:val="0"/>
          <w:marTop w:val="77"/>
          <w:marBottom w:val="0"/>
          <w:divBdr>
            <w:top w:val="none" w:sz="0" w:space="0" w:color="auto"/>
            <w:left w:val="none" w:sz="0" w:space="0" w:color="auto"/>
            <w:bottom w:val="none" w:sz="0" w:space="0" w:color="auto"/>
            <w:right w:val="none" w:sz="0" w:space="0" w:color="auto"/>
          </w:divBdr>
        </w:div>
      </w:divsChild>
    </w:div>
    <w:div w:id="833912753">
      <w:bodyDiv w:val="1"/>
      <w:marLeft w:val="0"/>
      <w:marRight w:val="0"/>
      <w:marTop w:val="0"/>
      <w:marBottom w:val="0"/>
      <w:divBdr>
        <w:top w:val="none" w:sz="0" w:space="0" w:color="auto"/>
        <w:left w:val="none" w:sz="0" w:space="0" w:color="auto"/>
        <w:bottom w:val="none" w:sz="0" w:space="0" w:color="auto"/>
        <w:right w:val="none" w:sz="0" w:space="0" w:color="auto"/>
      </w:divBdr>
      <w:divsChild>
        <w:div w:id="1209806342">
          <w:marLeft w:val="2520"/>
          <w:marRight w:val="0"/>
          <w:marTop w:val="77"/>
          <w:marBottom w:val="0"/>
          <w:divBdr>
            <w:top w:val="none" w:sz="0" w:space="0" w:color="auto"/>
            <w:left w:val="none" w:sz="0" w:space="0" w:color="auto"/>
            <w:bottom w:val="none" w:sz="0" w:space="0" w:color="auto"/>
            <w:right w:val="none" w:sz="0" w:space="0" w:color="auto"/>
          </w:divBdr>
        </w:div>
      </w:divsChild>
    </w:div>
    <w:div w:id="976841432">
      <w:bodyDiv w:val="1"/>
      <w:marLeft w:val="0"/>
      <w:marRight w:val="0"/>
      <w:marTop w:val="0"/>
      <w:marBottom w:val="0"/>
      <w:divBdr>
        <w:top w:val="none" w:sz="0" w:space="0" w:color="auto"/>
        <w:left w:val="none" w:sz="0" w:space="0" w:color="auto"/>
        <w:bottom w:val="none" w:sz="0" w:space="0" w:color="auto"/>
        <w:right w:val="none" w:sz="0" w:space="0" w:color="auto"/>
      </w:divBdr>
      <w:divsChild>
        <w:div w:id="311064634">
          <w:marLeft w:val="1166"/>
          <w:marRight w:val="0"/>
          <w:marTop w:val="96"/>
          <w:marBottom w:val="0"/>
          <w:divBdr>
            <w:top w:val="none" w:sz="0" w:space="0" w:color="auto"/>
            <w:left w:val="none" w:sz="0" w:space="0" w:color="auto"/>
            <w:bottom w:val="none" w:sz="0" w:space="0" w:color="auto"/>
            <w:right w:val="none" w:sz="0" w:space="0" w:color="auto"/>
          </w:divBdr>
        </w:div>
        <w:div w:id="1116022588">
          <w:marLeft w:val="2520"/>
          <w:marRight w:val="0"/>
          <w:marTop w:val="77"/>
          <w:marBottom w:val="0"/>
          <w:divBdr>
            <w:top w:val="none" w:sz="0" w:space="0" w:color="auto"/>
            <w:left w:val="none" w:sz="0" w:space="0" w:color="auto"/>
            <w:bottom w:val="none" w:sz="0" w:space="0" w:color="auto"/>
            <w:right w:val="none" w:sz="0" w:space="0" w:color="auto"/>
          </w:divBdr>
        </w:div>
        <w:div w:id="1902860359">
          <w:marLeft w:val="1800"/>
          <w:marRight w:val="0"/>
          <w:marTop w:val="96"/>
          <w:marBottom w:val="0"/>
          <w:divBdr>
            <w:top w:val="none" w:sz="0" w:space="0" w:color="auto"/>
            <w:left w:val="none" w:sz="0" w:space="0" w:color="auto"/>
            <w:bottom w:val="none" w:sz="0" w:space="0" w:color="auto"/>
            <w:right w:val="none" w:sz="0" w:space="0" w:color="auto"/>
          </w:divBdr>
        </w:div>
      </w:divsChild>
    </w:div>
    <w:div w:id="1037243077">
      <w:bodyDiv w:val="1"/>
      <w:marLeft w:val="0"/>
      <w:marRight w:val="0"/>
      <w:marTop w:val="0"/>
      <w:marBottom w:val="0"/>
      <w:divBdr>
        <w:top w:val="none" w:sz="0" w:space="0" w:color="auto"/>
        <w:left w:val="none" w:sz="0" w:space="0" w:color="auto"/>
        <w:bottom w:val="none" w:sz="0" w:space="0" w:color="auto"/>
        <w:right w:val="none" w:sz="0" w:space="0" w:color="auto"/>
      </w:divBdr>
      <w:divsChild>
        <w:div w:id="1724137328">
          <w:marLeft w:val="1166"/>
          <w:marRight w:val="0"/>
          <w:marTop w:val="96"/>
          <w:marBottom w:val="0"/>
          <w:divBdr>
            <w:top w:val="none" w:sz="0" w:space="0" w:color="auto"/>
            <w:left w:val="none" w:sz="0" w:space="0" w:color="auto"/>
            <w:bottom w:val="none" w:sz="0" w:space="0" w:color="auto"/>
            <w:right w:val="none" w:sz="0" w:space="0" w:color="auto"/>
          </w:divBdr>
        </w:div>
      </w:divsChild>
    </w:div>
    <w:div w:id="1050882154">
      <w:bodyDiv w:val="1"/>
      <w:marLeft w:val="0"/>
      <w:marRight w:val="0"/>
      <w:marTop w:val="0"/>
      <w:marBottom w:val="0"/>
      <w:divBdr>
        <w:top w:val="none" w:sz="0" w:space="0" w:color="auto"/>
        <w:left w:val="none" w:sz="0" w:space="0" w:color="auto"/>
        <w:bottom w:val="none" w:sz="0" w:space="0" w:color="auto"/>
        <w:right w:val="none" w:sz="0" w:space="0" w:color="auto"/>
      </w:divBdr>
      <w:divsChild>
        <w:div w:id="686323288">
          <w:marLeft w:val="2520"/>
          <w:marRight w:val="0"/>
          <w:marTop w:val="77"/>
          <w:marBottom w:val="0"/>
          <w:divBdr>
            <w:top w:val="none" w:sz="0" w:space="0" w:color="auto"/>
            <w:left w:val="none" w:sz="0" w:space="0" w:color="auto"/>
            <w:bottom w:val="none" w:sz="0" w:space="0" w:color="auto"/>
            <w:right w:val="none" w:sz="0" w:space="0" w:color="auto"/>
          </w:divBdr>
        </w:div>
      </w:divsChild>
    </w:div>
    <w:div w:id="1251357712">
      <w:bodyDiv w:val="1"/>
      <w:marLeft w:val="0"/>
      <w:marRight w:val="0"/>
      <w:marTop w:val="0"/>
      <w:marBottom w:val="0"/>
      <w:divBdr>
        <w:top w:val="none" w:sz="0" w:space="0" w:color="auto"/>
        <w:left w:val="none" w:sz="0" w:space="0" w:color="auto"/>
        <w:bottom w:val="none" w:sz="0" w:space="0" w:color="auto"/>
        <w:right w:val="none" w:sz="0" w:space="0" w:color="auto"/>
      </w:divBdr>
      <w:divsChild>
        <w:div w:id="1170755314">
          <w:marLeft w:val="2520"/>
          <w:marRight w:val="0"/>
          <w:marTop w:val="77"/>
          <w:marBottom w:val="0"/>
          <w:divBdr>
            <w:top w:val="none" w:sz="0" w:space="0" w:color="auto"/>
            <w:left w:val="none" w:sz="0" w:space="0" w:color="auto"/>
            <w:bottom w:val="none" w:sz="0" w:space="0" w:color="auto"/>
            <w:right w:val="none" w:sz="0" w:space="0" w:color="auto"/>
          </w:divBdr>
        </w:div>
      </w:divsChild>
    </w:div>
    <w:div w:id="1792552142">
      <w:bodyDiv w:val="1"/>
      <w:marLeft w:val="0"/>
      <w:marRight w:val="0"/>
      <w:marTop w:val="0"/>
      <w:marBottom w:val="0"/>
      <w:divBdr>
        <w:top w:val="none" w:sz="0" w:space="0" w:color="auto"/>
        <w:left w:val="none" w:sz="0" w:space="0" w:color="auto"/>
        <w:bottom w:val="none" w:sz="0" w:space="0" w:color="auto"/>
        <w:right w:val="none" w:sz="0" w:space="0" w:color="auto"/>
      </w:divBdr>
      <w:divsChild>
        <w:div w:id="552618559">
          <w:marLeft w:val="2520"/>
          <w:marRight w:val="0"/>
          <w:marTop w:val="77"/>
          <w:marBottom w:val="0"/>
          <w:divBdr>
            <w:top w:val="none" w:sz="0" w:space="0" w:color="auto"/>
            <w:left w:val="none" w:sz="0" w:space="0" w:color="auto"/>
            <w:bottom w:val="none" w:sz="0" w:space="0" w:color="auto"/>
            <w:right w:val="none" w:sz="0" w:space="0" w:color="auto"/>
          </w:divBdr>
        </w:div>
      </w:divsChild>
    </w:div>
    <w:div w:id="2054621633">
      <w:bodyDiv w:val="1"/>
      <w:marLeft w:val="0"/>
      <w:marRight w:val="0"/>
      <w:marTop w:val="0"/>
      <w:marBottom w:val="0"/>
      <w:divBdr>
        <w:top w:val="none" w:sz="0" w:space="0" w:color="auto"/>
        <w:left w:val="none" w:sz="0" w:space="0" w:color="auto"/>
        <w:bottom w:val="none" w:sz="0" w:space="0" w:color="auto"/>
        <w:right w:val="none" w:sz="0" w:space="0" w:color="auto"/>
      </w:divBdr>
      <w:divsChild>
        <w:div w:id="1290551354">
          <w:marLeft w:val="547"/>
          <w:marRight w:val="0"/>
          <w:marTop w:val="96"/>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C27045-5A7F-4F02-BC3F-E503EF3D1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3</Pages>
  <Words>1573</Words>
  <Characters>8969</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10521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Tony Ekpenyong</cp:lastModifiedBy>
  <cp:revision>15</cp:revision>
  <cp:lastPrinted>2015-03-13T13:11:00Z</cp:lastPrinted>
  <dcterms:created xsi:type="dcterms:W3CDTF">2017-01-09T20:37:00Z</dcterms:created>
  <dcterms:modified xsi:type="dcterms:W3CDTF">2017-01-10T03:47:00Z</dcterms:modified>
</cp:coreProperties>
</file>