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B55" w:rsidRPr="00421187" w:rsidRDefault="00BB2C32" w:rsidP="00A31B5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0E010D" w:rsidRPr="00421187">
        <w:rPr>
          <w:b/>
          <w:kern w:val="2"/>
          <w:lang w:eastAsia="zh-CN"/>
        </w:rPr>
        <w:t xml:space="preserve">3GPP TSG RAN WG1 </w:t>
      </w:r>
      <w:r w:rsidR="000E010D">
        <w:rPr>
          <w:rFonts w:hint="eastAsia"/>
          <w:b/>
          <w:kern w:val="2"/>
          <w:lang w:eastAsia="zh-CN"/>
        </w:rPr>
        <w:t>NR Ad Hoc</w:t>
      </w:r>
      <w:r w:rsidR="005206CE">
        <w:rPr>
          <w:rFonts w:hint="eastAsia"/>
          <w:b/>
          <w:kern w:val="2"/>
          <w:lang w:eastAsia="zh-CN"/>
        </w:rPr>
        <w:t xml:space="preserve"> Meeting</w:t>
      </w:r>
      <w:r w:rsidR="00A31B55" w:rsidRPr="00421187">
        <w:rPr>
          <w:b/>
          <w:kern w:val="2"/>
          <w:lang w:eastAsia="zh-CN"/>
        </w:rPr>
        <w:tab/>
      </w:r>
      <w:r w:rsidR="00870D84" w:rsidRPr="00870D84">
        <w:rPr>
          <w:b/>
          <w:kern w:val="2"/>
          <w:lang w:eastAsia="zh-CN"/>
        </w:rPr>
        <w:t>R1-</w:t>
      </w:r>
      <w:r w:rsidR="00FE782A" w:rsidRPr="00FE782A">
        <w:rPr>
          <w:b/>
          <w:kern w:val="2"/>
          <w:lang w:eastAsia="zh-CN"/>
        </w:rPr>
        <w:t>1700043</w:t>
      </w:r>
    </w:p>
    <w:p w:rsidR="00A31B55" w:rsidRPr="00421187" w:rsidRDefault="00F308E1" w:rsidP="00A31B55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Spokane</w:t>
      </w:r>
      <w:r w:rsidRPr="00421187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USA</w:t>
      </w:r>
      <w:r w:rsidRPr="00421187">
        <w:rPr>
          <w:b/>
          <w:kern w:val="2"/>
          <w:lang w:eastAsia="zh-CN"/>
        </w:rPr>
        <w:t xml:space="preserve">, </w:t>
      </w:r>
      <w:r w:rsidR="005206CE">
        <w:rPr>
          <w:rFonts w:hint="eastAsia"/>
          <w:b/>
          <w:kern w:val="2"/>
          <w:lang w:eastAsia="zh-CN"/>
        </w:rPr>
        <w:t>16</w:t>
      </w:r>
      <w:r w:rsidR="004B5AC9" w:rsidRPr="004B5AC9">
        <w:rPr>
          <w:b/>
          <w:kern w:val="2"/>
          <w:vertAlign w:val="superscript"/>
          <w:lang w:eastAsia="zh-CN"/>
        </w:rPr>
        <w:t>th</w:t>
      </w:r>
      <w:r w:rsidR="005206CE">
        <w:rPr>
          <w:rFonts w:hint="eastAsia"/>
          <w:b/>
          <w:kern w:val="2"/>
          <w:lang w:eastAsia="zh-CN"/>
        </w:rPr>
        <w:t>-20</w:t>
      </w:r>
      <w:r w:rsidR="004B5AC9" w:rsidRPr="004B5AC9">
        <w:rPr>
          <w:b/>
          <w:kern w:val="2"/>
          <w:vertAlign w:val="superscript"/>
          <w:lang w:eastAsia="zh-CN"/>
        </w:rPr>
        <w:t>th</w:t>
      </w:r>
      <w:r w:rsidR="005206CE">
        <w:rPr>
          <w:rFonts w:hint="eastAsia"/>
          <w:b/>
          <w:kern w:val="2"/>
          <w:lang w:eastAsia="zh-CN"/>
        </w:rPr>
        <w:t xml:space="preserve"> January</w:t>
      </w:r>
      <w:r w:rsidRPr="00421187">
        <w:rPr>
          <w:b/>
          <w:kern w:val="2"/>
          <w:lang w:eastAsia="zh-CN"/>
        </w:rPr>
        <w:t>, 201</w:t>
      </w:r>
      <w:r>
        <w:rPr>
          <w:rFonts w:hint="eastAsia"/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C57A3">
        <w:rPr>
          <w:rFonts w:hint="eastAsia"/>
          <w:b/>
          <w:kern w:val="2"/>
          <w:lang w:eastAsia="zh-CN"/>
        </w:rPr>
        <w:t>5.1.2.2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D536A" w:rsidRPr="002D536A">
        <w:rPr>
          <w:b/>
          <w:kern w:val="2"/>
          <w:lang w:eastAsia="zh-CN"/>
        </w:rPr>
        <w:t>Huawei,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31B55" w:rsidRPr="00A31B55">
        <w:rPr>
          <w:b/>
          <w:kern w:val="2"/>
          <w:lang w:eastAsia="zh-CN"/>
        </w:rPr>
        <w:t>Discuss</w:t>
      </w:r>
      <w:r w:rsidR="007359EF">
        <w:rPr>
          <w:b/>
          <w:kern w:val="2"/>
          <w:lang w:eastAsia="zh-CN"/>
        </w:rPr>
        <w:t xml:space="preserve">ion on beam management aspects </w:t>
      </w:r>
      <w:r w:rsidR="00A31B55" w:rsidRPr="00A31B55">
        <w:rPr>
          <w:b/>
          <w:kern w:val="2"/>
          <w:lang w:eastAsia="zh-CN"/>
        </w:rPr>
        <w:t>for UL MIMO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105ED" w:rsidRDefault="005105ED" w:rsidP="005743DE">
      <w:pPr>
        <w:rPr>
          <w:lang w:eastAsia="zh-CN"/>
        </w:rPr>
      </w:pPr>
      <w:r w:rsidRPr="005105ED">
        <w:rPr>
          <w:rFonts w:eastAsia="MS Mincho"/>
          <w:lang w:eastAsia="ja-JP"/>
        </w:rPr>
        <w:t xml:space="preserve">Beam based </w:t>
      </w:r>
      <w:r w:rsidR="00312F07">
        <w:rPr>
          <w:rFonts w:eastAsia="MS Mincho"/>
          <w:lang w:eastAsia="ja-JP"/>
        </w:rPr>
        <w:t xml:space="preserve">transmissions </w:t>
      </w:r>
      <w:r w:rsidRPr="005105ED">
        <w:rPr>
          <w:rFonts w:eastAsia="MS Mincho"/>
          <w:lang w:eastAsia="ja-JP"/>
        </w:rPr>
        <w:t>ha</w:t>
      </w:r>
      <w:r w:rsidR="001214BF">
        <w:rPr>
          <w:rFonts w:eastAsia="MS Mincho"/>
          <w:lang w:eastAsia="ja-JP"/>
        </w:rPr>
        <w:t>ve</w:t>
      </w:r>
      <w:r w:rsidRPr="005105ED">
        <w:rPr>
          <w:rFonts w:eastAsia="MS Mincho"/>
          <w:lang w:eastAsia="ja-JP"/>
        </w:rPr>
        <w:t xml:space="preserve"> been discussed </w:t>
      </w:r>
      <w:r w:rsidR="00312F07">
        <w:rPr>
          <w:rFonts w:eastAsia="MS Mincho"/>
          <w:lang w:eastAsia="ja-JP"/>
        </w:rPr>
        <w:t xml:space="preserve">extensively for </w:t>
      </w:r>
      <w:r w:rsidRPr="005105ED">
        <w:rPr>
          <w:rFonts w:eastAsia="MS Mincho"/>
          <w:lang w:eastAsia="ja-JP"/>
        </w:rPr>
        <w:t>NR</w:t>
      </w:r>
      <w:r w:rsidR="00312F07">
        <w:rPr>
          <w:rFonts w:eastAsia="MS Mincho"/>
          <w:lang w:eastAsia="ja-JP"/>
        </w:rPr>
        <w:t xml:space="preserve"> as </w:t>
      </w:r>
      <w:r w:rsidRPr="005105ED">
        <w:rPr>
          <w:rFonts w:eastAsia="MS Mincho"/>
          <w:lang w:eastAsia="ja-JP"/>
        </w:rPr>
        <w:t>a key technology to ensure coverage. Specifically, in RAN1#8</w:t>
      </w:r>
      <w:r w:rsidR="007359EF">
        <w:rPr>
          <w:rFonts w:eastAsia="MS Mincho"/>
          <w:lang w:eastAsia="ja-JP"/>
        </w:rPr>
        <w:t>6</w:t>
      </w:r>
      <w:r w:rsidR="0038482B">
        <w:rPr>
          <w:rFonts w:eastAsia="MS Mincho"/>
          <w:lang w:eastAsia="ja-JP"/>
        </w:rPr>
        <w:t>bis</w:t>
      </w:r>
      <w:r w:rsidR="00622083">
        <w:rPr>
          <w:rFonts w:hint="eastAsia"/>
          <w:lang w:eastAsia="zh-CN"/>
        </w:rPr>
        <w:t xml:space="preserve"> and RAN1#87</w:t>
      </w:r>
      <w:r w:rsidRPr="005105ED">
        <w:rPr>
          <w:rFonts w:eastAsia="MS Mincho"/>
          <w:lang w:eastAsia="ja-JP"/>
        </w:rPr>
        <w:t xml:space="preserve">, some agreements </w:t>
      </w:r>
      <w:r w:rsidR="00703126">
        <w:rPr>
          <w:rFonts w:eastAsia="MS Mincho"/>
          <w:lang w:eastAsia="ja-JP"/>
        </w:rPr>
        <w:t>related to</w:t>
      </w:r>
      <w:r w:rsidR="008E5859">
        <w:rPr>
          <w:rFonts w:eastAsia="MS Mincho"/>
          <w:lang w:eastAsia="ja-JP"/>
        </w:rPr>
        <w:t xml:space="preserve"> UL</w:t>
      </w:r>
      <w:r w:rsidR="00703126">
        <w:rPr>
          <w:rFonts w:eastAsia="MS Mincho"/>
          <w:lang w:eastAsia="ja-JP"/>
        </w:rPr>
        <w:t xml:space="preserve"> </w:t>
      </w:r>
      <w:r w:rsidRPr="005105ED">
        <w:rPr>
          <w:rFonts w:eastAsia="MS Mincho"/>
          <w:lang w:eastAsia="ja-JP"/>
        </w:rPr>
        <w:t>beam management</w:t>
      </w:r>
      <w:r w:rsidR="00703126">
        <w:rPr>
          <w:rFonts w:eastAsia="MS Mincho"/>
          <w:lang w:eastAsia="ja-JP"/>
        </w:rPr>
        <w:t xml:space="preserve"> were achieved</w:t>
      </w:r>
      <w:r w:rsidRPr="005105ED">
        <w:rPr>
          <w:rFonts w:eastAsia="MS Mincho"/>
          <w:lang w:eastAsia="ja-JP"/>
        </w:rPr>
        <w:t xml:space="preserve"> [</w:t>
      </w:r>
      <w:r w:rsidRPr="005105ED">
        <w:rPr>
          <w:rFonts w:eastAsia="MS Mincho" w:hint="eastAsia"/>
          <w:lang w:eastAsia="ja-JP"/>
        </w:rPr>
        <w:t>1</w:t>
      </w:r>
      <w:r w:rsidR="00B064C5">
        <w:rPr>
          <w:rFonts w:eastAsia="MS Mincho"/>
          <w:lang w:eastAsia="ja-JP"/>
        </w:rPr>
        <w:t>]</w:t>
      </w:r>
      <w:r w:rsidR="0084173D">
        <w:rPr>
          <w:rFonts w:hint="eastAsia"/>
          <w:lang w:eastAsia="zh-CN"/>
        </w:rPr>
        <w:t>,[2]</w:t>
      </w:r>
      <w:r w:rsidR="00B064C5">
        <w:rPr>
          <w:rFonts w:hint="eastAsia"/>
          <w:lang w:eastAsia="zh-CN"/>
        </w:rPr>
        <w:t>:</w:t>
      </w:r>
    </w:p>
    <w:p w:rsidR="00B80565" w:rsidRPr="003368F5" w:rsidRDefault="00B80565" w:rsidP="00B80565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At least t</w:t>
      </w:r>
      <w:r w:rsidRPr="003368F5">
        <w:rPr>
          <w:rFonts w:eastAsia="MS Mincho"/>
          <w:lang w:eastAsia="ja-JP"/>
        </w:rPr>
        <w:t xml:space="preserve">he following RSs are </w:t>
      </w:r>
      <w:r>
        <w:rPr>
          <w:rFonts w:eastAsia="MS Mincho" w:hint="eastAsia"/>
          <w:lang w:eastAsia="ja-JP"/>
        </w:rPr>
        <w:t>supported</w:t>
      </w:r>
      <w:r w:rsidRPr="003368F5">
        <w:rPr>
          <w:rFonts w:eastAsia="MS Mincho"/>
          <w:lang w:eastAsia="ja-JP"/>
        </w:rPr>
        <w:t xml:space="preserve"> for NR uplink</w:t>
      </w:r>
    </w:p>
    <w:p w:rsidR="00B80565" w:rsidRDefault="00B80565" w:rsidP="00B80565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368F5">
        <w:rPr>
          <w:rFonts w:eastAsia="MS Mincho"/>
          <w:lang w:eastAsia="ja-JP"/>
        </w:rPr>
        <w:t xml:space="preserve">SRS: </w:t>
      </w:r>
      <w:r>
        <w:rPr>
          <w:rFonts w:eastAsia="MS Mincho" w:hint="eastAsia"/>
          <w:lang w:eastAsia="ja-JP"/>
        </w:rPr>
        <w:t>R</w:t>
      </w:r>
      <w:r>
        <w:rPr>
          <w:rFonts w:eastAsia="MS Mincho"/>
          <w:lang w:eastAsia="ja-JP"/>
        </w:rPr>
        <w:t>eference signal</w:t>
      </w:r>
      <w:r w:rsidRPr="003368F5">
        <w:rPr>
          <w:rFonts w:eastAsia="MS Mincho"/>
          <w:lang w:eastAsia="ja-JP"/>
        </w:rPr>
        <w:t xml:space="preserve"> with main functionalities of CSI acquisition, beam </w:t>
      </w:r>
      <w:r>
        <w:rPr>
          <w:rFonts w:eastAsia="MS Mincho"/>
          <w:lang w:eastAsia="ja-JP"/>
        </w:rPr>
        <w:t>management</w:t>
      </w:r>
    </w:p>
    <w:p w:rsidR="004B5AC9" w:rsidRDefault="00B80565" w:rsidP="004B5AC9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</w:t>
      </w:r>
      <w:r>
        <w:rPr>
          <w:rFonts w:eastAsia="MS Mincho"/>
          <w:lang w:eastAsia="ja-JP"/>
        </w:rPr>
        <w:t xml:space="preserve"> RRM measurement</w:t>
      </w:r>
    </w:p>
    <w:p w:rsidR="00B9678F" w:rsidRPr="006C0CDA" w:rsidRDefault="00B9678F" w:rsidP="00271954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UL beam management is to be further studied in NR</w:t>
      </w:r>
    </w:p>
    <w:p w:rsidR="00B9678F" w:rsidRPr="006C0CDA" w:rsidRDefault="00B9678F" w:rsidP="00271954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Similar procedures can be defined as DL beam management with details FFS, e.g.:</w:t>
      </w:r>
    </w:p>
    <w:p w:rsidR="00B9678F" w:rsidRPr="006C0CDA" w:rsidRDefault="00B9678F" w:rsidP="00271954">
      <w:pPr>
        <w:numPr>
          <w:ilvl w:val="2"/>
          <w:numId w:val="3"/>
        </w:numPr>
        <w:autoSpaceDE/>
        <w:autoSpaceDN/>
        <w:adjustRightInd/>
        <w:spacing w:after="0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U-1: is used to enable TRP measurement on different UE Tx beams to support selection of UE Tx beams/TRP Rx beam(s)</w:t>
      </w:r>
    </w:p>
    <w:p w:rsidR="00B9678F" w:rsidRPr="006C0CDA" w:rsidRDefault="00B9678F" w:rsidP="00271954">
      <w:pPr>
        <w:numPr>
          <w:ilvl w:val="3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Note: this is not necessarily useful in all cases</w:t>
      </w:r>
    </w:p>
    <w:p w:rsidR="00B9678F" w:rsidRPr="006C0CDA" w:rsidRDefault="00B9678F" w:rsidP="00271954">
      <w:pPr>
        <w:numPr>
          <w:ilvl w:val="2"/>
          <w:numId w:val="3"/>
        </w:numPr>
        <w:autoSpaceDE/>
        <w:autoSpaceDN/>
        <w:adjustRightInd/>
        <w:spacing w:after="0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U-2: is used to enable TRP measurement on different TRP Rx beams to possibly change/select inter/intra-TRP Rx beam(s)</w:t>
      </w:r>
    </w:p>
    <w:p w:rsidR="00B9678F" w:rsidRPr="006C0CDA" w:rsidRDefault="00B9678F" w:rsidP="00271954">
      <w:pPr>
        <w:numPr>
          <w:ilvl w:val="2"/>
          <w:numId w:val="3"/>
        </w:numPr>
        <w:autoSpaceDE/>
        <w:autoSpaceDN/>
        <w:adjustRightInd/>
        <w:spacing w:after="0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U-3: is used to enable TRP measurement on the same TRP Rx beam to change UE Tx beam in the case UE uses beamforming</w:t>
      </w:r>
    </w:p>
    <w:p w:rsidR="00B9678F" w:rsidRPr="006C0CDA" w:rsidRDefault="00B9678F" w:rsidP="00271954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St</w:t>
      </w:r>
      <w:r w:rsidR="00D47D9F">
        <w:rPr>
          <w:rFonts w:eastAsia="MS Mincho"/>
          <w:szCs w:val="20"/>
          <w:lang w:eastAsia="ja-JP"/>
        </w:rPr>
        <w:t>udy UL beam management based on</w:t>
      </w:r>
      <w:r w:rsidR="00D47D9F">
        <w:rPr>
          <w:rFonts w:hint="eastAsia"/>
          <w:szCs w:val="20"/>
          <w:lang w:eastAsia="zh-CN"/>
        </w:rPr>
        <w:t>:</w:t>
      </w:r>
    </w:p>
    <w:p w:rsidR="00B9678F" w:rsidRPr="006C0CDA" w:rsidRDefault="00B9678F" w:rsidP="00271954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PRACH</w:t>
      </w:r>
    </w:p>
    <w:p w:rsidR="00B9678F" w:rsidRPr="006C0CDA" w:rsidRDefault="00B9678F" w:rsidP="00271954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SRS</w:t>
      </w:r>
    </w:p>
    <w:p w:rsidR="00B9678F" w:rsidRPr="006C0CDA" w:rsidRDefault="00B9678F" w:rsidP="00271954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DM</w:t>
      </w:r>
      <w:r w:rsidRPr="006C0CDA">
        <w:rPr>
          <w:rFonts w:eastAsia="MS Mincho" w:hint="eastAsia"/>
          <w:szCs w:val="20"/>
          <w:lang w:eastAsia="ja-JP"/>
        </w:rPr>
        <w:t>-</w:t>
      </w:r>
      <w:r w:rsidRPr="006C0CDA">
        <w:rPr>
          <w:rFonts w:eastAsia="MS Mincho"/>
          <w:szCs w:val="20"/>
          <w:lang w:eastAsia="ja-JP"/>
        </w:rPr>
        <w:t>RS</w:t>
      </w:r>
    </w:p>
    <w:p w:rsidR="00B9678F" w:rsidRPr="006C0CDA" w:rsidRDefault="00B9678F" w:rsidP="00271954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6C0CDA">
        <w:rPr>
          <w:rFonts w:eastAsia="MS Mincho"/>
          <w:szCs w:val="20"/>
          <w:lang w:eastAsia="ja-JP"/>
        </w:rPr>
        <w:t>Other channels and reference signals are not precluded</w:t>
      </w:r>
    </w:p>
    <w:p w:rsidR="00505693" w:rsidRPr="00C84767" w:rsidRDefault="00505693" w:rsidP="00505693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 xml:space="preserve">Companies are encouraged to refine the definition of beam correspondence, if necessary </w:t>
      </w:r>
    </w:p>
    <w:p w:rsidR="00505693" w:rsidRPr="00C84767" w:rsidRDefault="00505693" w:rsidP="0050569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>Note: whether or not to introduce this definition in NR is a separate topic</w:t>
      </w:r>
    </w:p>
    <w:p w:rsidR="00505693" w:rsidRPr="00C84767" w:rsidRDefault="00505693" w:rsidP="00505693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 xml:space="preserve">Under the refined definition of beam correspondence (if any), study whether or not mechanism(s) for determining UE’s beam correspondence is needed. </w:t>
      </w:r>
    </w:p>
    <w:p w:rsidR="00505693" w:rsidRPr="00C84767" w:rsidRDefault="00505693" w:rsidP="0050569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 xml:space="preserve">the study may consider the following aspects - </w:t>
      </w:r>
    </w:p>
    <w:p w:rsidR="00505693" w:rsidRPr="00C84767" w:rsidRDefault="00505693" w:rsidP="00505693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>e.g. metrics to be considered SNR/Power (beam-quality), CSI, and others</w:t>
      </w:r>
    </w:p>
    <w:p w:rsidR="00505693" w:rsidRPr="00C84767" w:rsidRDefault="00505693" w:rsidP="00505693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>e.g. values of the metrics at which beam correspondence is declared</w:t>
      </w:r>
    </w:p>
    <w:p w:rsidR="00505693" w:rsidRPr="00C84767" w:rsidRDefault="00505693" w:rsidP="00505693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 xml:space="preserve">e.g., complexity/overhead </w:t>
      </w:r>
    </w:p>
    <w:p w:rsidR="00505693" w:rsidRPr="00D22637" w:rsidRDefault="00505693" w:rsidP="00D22637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84767">
        <w:rPr>
          <w:rFonts w:eastAsia="MS Mincho"/>
          <w:szCs w:val="20"/>
          <w:lang w:eastAsia="ja-JP"/>
        </w:rPr>
        <w:t>e.g., possibility of supporting reporting to the gNB about beam correspondence at the UE</w:t>
      </w:r>
    </w:p>
    <w:p w:rsidR="00353D8A" w:rsidRDefault="00353D8A" w:rsidP="00353D8A">
      <w:pPr>
        <w:spacing w:before="100" w:beforeAutospacing="1" w:after="100" w:afterAutospacing="1"/>
        <w:rPr>
          <w:rFonts w:eastAsia="MS Mincho"/>
          <w:lang w:eastAsia="ja-JP"/>
        </w:rPr>
      </w:pPr>
      <w:r>
        <w:rPr>
          <w:rFonts w:hint="eastAsia"/>
          <w:color w:val="000000"/>
          <w:lang w:eastAsia="zh-CN"/>
        </w:rPr>
        <w:t xml:space="preserve">In this contribution, we </w:t>
      </w:r>
      <w:r>
        <w:rPr>
          <w:color w:val="000000"/>
          <w:lang w:eastAsia="zh-CN"/>
        </w:rPr>
        <w:t>discuss</w:t>
      </w:r>
      <w:r w:rsidRPr="00492D1E">
        <w:rPr>
          <w:color w:val="000000"/>
          <w:lang w:eastAsia="zh-CN"/>
        </w:rPr>
        <w:t xml:space="preserve"> </w:t>
      </w:r>
      <w:r w:rsidR="00312F07">
        <w:rPr>
          <w:color w:val="000000"/>
          <w:lang w:eastAsia="zh-CN"/>
        </w:rPr>
        <w:t xml:space="preserve">and provide our views on </w:t>
      </w:r>
      <w:r w:rsidR="00CD4489">
        <w:rPr>
          <w:rFonts w:hint="eastAsia"/>
          <w:color w:val="000000"/>
          <w:lang w:eastAsia="zh-CN"/>
        </w:rPr>
        <w:t>the</w:t>
      </w:r>
      <w:r w:rsidR="0078275B">
        <w:rPr>
          <w:color w:val="000000"/>
          <w:lang w:eastAsia="zh-CN"/>
        </w:rPr>
        <w:t xml:space="preserve"> </w:t>
      </w:r>
      <w:r w:rsidR="0078275B" w:rsidRPr="0078275B">
        <w:rPr>
          <w:color w:val="000000"/>
          <w:lang w:eastAsia="zh-CN"/>
        </w:rPr>
        <w:t>beam management aspects for UL MIMO</w:t>
      </w:r>
      <w:r w:rsidR="0078275B">
        <w:rPr>
          <w:color w:val="000000"/>
          <w:lang w:eastAsia="zh-CN"/>
        </w:rPr>
        <w:t>.</w:t>
      </w:r>
      <w:r w:rsidR="00CD4489">
        <w:rPr>
          <w:rFonts w:hint="eastAsia"/>
          <w:color w:val="000000"/>
          <w:lang w:eastAsia="zh-CN"/>
        </w:rPr>
        <w:t xml:space="preserve"> </w:t>
      </w:r>
    </w:p>
    <w:p w:rsidR="009A13C5" w:rsidRDefault="009A13C5" w:rsidP="009A13C5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Discussion on </w:t>
      </w:r>
      <w:r>
        <w:rPr>
          <w:lang w:eastAsia="zh-CN"/>
        </w:rPr>
        <w:t>UL</w:t>
      </w:r>
      <w:r>
        <w:rPr>
          <w:rFonts w:hint="eastAsia"/>
          <w:lang w:eastAsia="zh-CN"/>
        </w:rPr>
        <w:t xml:space="preserve"> beam management for NR</w:t>
      </w:r>
    </w:p>
    <w:p w:rsidR="009A13C5" w:rsidRPr="009A13C5" w:rsidRDefault="003377F0" w:rsidP="009A13C5">
      <w:pPr>
        <w:pStyle w:val="2"/>
      </w:pPr>
      <w:r>
        <w:t xml:space="preserve">UL </w:t>
      </w:r>
      <w:r w:rsidR="00B777F5">
        <w:t>Beam Management Procedures</w:t>
      </w:r>
    </w:p>
    <w:p w:rsidR="007A6993" w:rsidRDefault="007A6993" w:rsidP="0037552D">
      <w:pPr>
        <w:rPr>
          <w:rFonts w:eastAsia="MS Mincho"/>
          <w:lang w:eastAsia="ja-JP"/>
        </w:rPr>
      </w:pPr>
      <w:r>
        <w:rPr>
          <w:rFonts w:hint="eastAsia"/>
          <w:lang w:eastAsia="zh-CN"/>
        </w:rPr>
        <w:t xml:space="preserve">Beamforming </w:t>
      </w:r>
      <w:r w:rsidR="003F63ED">
        <w:rPr>
          <w:lang w:eastAsia="zh-CN"/>
        </w:rPr>
        <w:t>management</w:t>
      </w:r>
      <w:r>
        <w:rPr>
          <w:rFonts w:hint="eastAsia"/>
          <w:lang w:eastAsia="zh-CN"/>
        </w:rPr>
        <w:t xml:space="preserve"> in NR mainly include</w:t>
      </w:r>
      <w:r w:rsidR="00D14FCA">
        <w:rPr>
          <w:lang w:eastAsia="zh-CN"/>
        </w:rPr>
        <w:t>s</w:t>
      </w:r>
      <w:r>
        <w:rPr>
          <w:rFonts w:hint="eastAsia"/>
          <w:lang w:eastAsia="zh-CN"/>
        </w:rPr>
        <w:t xml:space="preserve"> beam </w:t>
      </w:r>
      <w:r>
        <w:rPr>
          <w:lang w:eastAsia="zh-CN"/>
        </w:rPr>
        <w:t>acquisition</w:t>
      </w:r>
      <w:r>
        <w:rPr>
          <w:rFonts w:hint="eastAsia"/>
          <w:lang w:eastAsia="zh-CN"/>
        </w:rPr>
        <w:t xml:space="preserve">, beam </w:t>
      </w:r>
      <w:r w:rsidR="00CD433D">
        <w:rPr>
          <w:rFonts w:hint="eastAsia"/>
          <w:lang w:eastAsia="zh-CN"/>
        </w:rPr>
        <w:t>adjustment</w:t>
      </w:r>
      <w:r>
        <w:rPr>
          <w:rFonts w:hint="eastAsia"/>
          <w:lang w:eastAsia="zh-CN"/>
        </w:rPr>
        <w:t xml:space="preserve"> </w:t>
      </w:r>
      <w:r w:rsidR="00FA67EE">
        <w:rPr>
          <w:lang w:eastAsia="zh-CN"/>
        </w:rPr>
        <w:t>and so on</w:t>
      </w:r>
      <w:r>
        <w:rPr>
          <w:rFonts w:hint="eastAsia"/>
          <w:lang w:eastAsia="zh-CN"/>
        </w:rPr>
        <w:t xml:space="preserve">. </w:t>
      </w:r>
      <w:r w:rsidR="00E4704F">
        <w:rPr>
          <w:lang w:eastAsia="zh-CN"/>
        </w:rPr>
        <w:t>These</w:t>
      </w:r>
      <w:r>
        <w:rPr>
          <w:rFonts w:hint="eastAsia"/>
          <w:lang w:eastAsia="zh-CN"/>
        </w:rPr>
        <w:t xml:space="preserve"> functionalities can be achieved by </w:t>
      </w:r>
      <w:r w:rsidRPr="0095411D">
        <w:rPr>
          <w:lang w:eastAsia="zh-CN"/>
        </w:rPr>
        <w:t>DL beam management procedures</w:t>
      </w:r>
      <w:r w:rsidR="00AC5F7B">
        <w:rPr>
          <w:rFonts w:hint="eastAsia"/>
          <w:lang w:eastAsia="zh-CN"/>
        </w:rPr>
        <w:t xml:space="preserve"> including P-1, P-2 and P-</w:t>
      </w:r>
      <w:r w:rsidR="001B5216">
        <w:rPr>
          <w:rFonts w:hint="eastAsia"/>
          <w:lang w:eastAsia="zh-CN"/>
        </w:rPr>
        <w:t>3</w:t>
      </w:r>
      <w:r w:rsidR="00E038F8">
        <w:rPr>
          <w:lang w:eastAsia="zh-CN"/>
        </w:rPr>
        <w:t>.</w:t>
      </w:r>
      <w:r w:rsidR="000F6489">
        <w:rPr>
          <w:lang w:eastAsia="zh-CN"/>
        </w:rPr>
        <w:t xml:space="preserve"> </w:t>
      </w:r>
      <w:r w:rsidR="003336E2" w:rsidRPr="006C0CDA">
        <w:rPr>
          <w:rFonts w:eastAsia="MS Mincho"/>
          <w:szCs w:val="20"/>
          <w:lang w:eastAsia="ja-JP"/>
        </w:rPr>
        <w:t>UL beam management is to be further studied in NR</w:t>
      </w:r>
      <w:r w:rsidR="003336E2">
        <w:rPr>
          <w:rFonts w:eastAsia="MS Mincho"/>
          <w:szCs w:val="20"/>
          <w:lang w:eastAsia="ja-JP"/>
        </w:rPr>
        <w:t xml:space="preserve"> has been agreed in </w:t>
      </w:r>
      <w:r w:rsidR="007F0EF6">
        <w:rPr>
          <w:rFonts w:eastAsia="MS Mincho"/>
          <w:szCs w:val="20"/>
          <w:lang w:eastAsia="ja-JP"/>
        </w:rPr>
        <w:t>[1]</w:t>
      </w:r>
      <w:r w:rsidR="005C0A55">
        <w:rPr>
          <w:rFonts w:eastAsia="MS Mincho"/>
          <w:szCs w:val="20"/>
          <w:lang w:eastAsia="ja-JP"/>
        </w:rPr>
        <w:t>.</w:t>
      </w:r>
      <w:r w:rsidR="009D74BF">
        <w:rPr>
          <w:rFonts w:eastAsia="MS Mincho"/>
          <w:szCs w:val="20"/>
          <w:lang w:eastAsia="ja-JP"/>
        </w:rPr>
        <w:t xml:space="preserve"> </w:t>
      </w:r>
      <w:r w:rsidR="00F1069E">
        <w:rPr>
          <w:lang w:eastAsia="zh-CN"/>
        </w:rPr>
        <w:t>Specifically</w:t>
      </w:r>
      <w:r w:rsidR="00BA28FE">
        <w:rPr>
          <w:lang w:eastAsia="zh-CN"/>
        </w:rPr>
        <w:t xml:space="preserve">, </w:t>
      </w:r>
      <w:r w:rsidR="000F6489">
        <w:rPr>
          <w:rFonts w:eastAsia="MS Mincho"/>
          <w:lang w:eastAsia="ja-JP"/>
        </w:rPr>
        <w:t xml:space="preserve">UL beam </w:t>
      </w:r>
      <w:r w:rsidR="00A93E6F" w:rsidRPr="0095411D">
        <w:rPr>
          <w:lang w:eastAsia="zh-CN"/>
        </w:rPr>
        <w:t>management procedures</w:t>
      </w:r>
      <w:r w:rsidR="00A93E6F">
        <w:rPr>
          <w:rFonts w:hint="eastAsia"/>
          <w:lang w:eastAsia="zh-CN"/>
        </w:rPr>
        <w:t xml:space="preserve"> </w:t>
      </w:r>
      <w:r w:rsidR="00C44D5F">
        <w:rPr>
          <w:lang w:eastAsia="zh-CN"/>
        </w:rPr>
        <w:t>similar</w:t>
      </w:r>
      <w:r w:rsidR="00C350D9">
        <w:rPr>
          <w:lang w:eastAsia="zh-CN"/>
        </w:rPr>
        <w:t xml:space="preserve"> to the</w:t>
      </w:r>
      <w:r w:rsidR="00C44D5F">
        <w:rPr>
          <w:lang w:eastAsia="zh-CN"/>
        </w:rPr>
        <w:t xml:space="preserve"> </w:t>
      </w:r>
      <w:r w:rsidR="00347588">
        <w:rPr>
          <w:lang w:eastAsia="zh-CN"/>
        </w:rPr>
        <w:t xml:space="preserve">DL </w:t>
      </w:r>
      <w:r w:rsidR="00C44D5F">
        <w:rPr>
          <w:lang w:eastAsia="zh-CN"/>
        </w:rPr>
        <w:t>P-</w:t>
      </w:r>
      <w:r w:rsidR="00716E77">
        <w:rPr>
          <w:lang w:eastAsia="zh-CN"/>
        </w:rPr>
        <w:t xml:space="preserve">1/2/3 procedures are also </w:t>
      </w:r>
      <w:r w:rsidR="00A50AA1">
        <w:rPr>
          <w:rFonts w:eastAsia="MS Mincho"/>
          <w:lang w:eastAsia="ja-JP"/>
        </w:rPr>
        <w:t>necessary</w:t>
      </w:r>
      <w:r w:rsidR="00716E77">
        <w:rPr>
          <w:lang w:eastAsia="zh-CN"/>
        </w:rPr>
        <w:t>.</w:t>
      </w:r>
      <w:r w:rsidR="00C350D9">
        <w:rPr>
          <w:lang w:eastAsia="zh-CN"/>
        </w:rPr>
        <w:t xml:space="preserve"> For the case</w:t>
      </w:r>
      <w:r w:rsidR="00E86D58">
        <w:rPr>
          <w:lang w:eastAsia="zh-CN"/>
        </w:rPr>
        <w:t xml:space="preserve"> </w:t>
      </w:r>
      <w:r w:rsidR="00C350D9">
        <w:rPr>
          <w:lang w:eastAsia="zh-CN"/>
        </w:rPr>
        <w:t>that there is</w:t>
      </w:r>
      <w:r w:rsidR="00716E77">
        <w:rPr>
          <w:lang w:eastAsia="zh-CN"/>
        </w:rPr>
        <w:t xml:space="preserve"> </w:t>
      </w:r>
      <w:r w:rsidR="000F6489">
        <w:rPr>
          <w:rFonts w:eastAsia="MS Mincho"/>
          <w:lang w:eastAsia="ja-JP"/>
        </w:rPr>
        <w:t xml:space="preserve">no </w:t>
      </w:r>
      <w:r w:rsidR="000F6489" w:rsidRPr="00E53E17">
        <w:rPr>
          <w:rFonts w:eastAsia="MS Mincho"/>
          <w:lang w:eastAsia="ja-JP"/>
        </w:rPr>
        <w:t>channel reciprocity</w:t>
      </w:r>
      <w:r w:rsidR="0094798F">
        <w:rPr>
          <w:rFonts w:eastAsia="MS Mincho"/>
          <w:lang w:eastAsia="ja-JP"/>
        </w:rPr>
        <w:t xml:space="preserve">, </w:t>
      </w:r>
      <w:r w:rsidR="00106694">
        <w:rPr>
          <w:rFonts w:eastAsia="MS Mincho"/>
          <w:lang w:eastAsia="ja-JP"/>
        </w:rPr>
        <w:t xml:space="preserve">UL beam </w:t>
      </w:r>
      <w:r w:rsidR="00106694" w:rsidRPr="0095411D">
        <w:rPr>
          <w:lang w:eastAsia="zh-CN"/>
        </w:rPr>
        <w:t>management procedures</w:t>
      </w:r>
      <w:r w:rsidR="00106694">
        <w:rPr>
          <w:rFonts w:hint="eastAsia"/>
          <w:lang w:eastAsia="zh-CN"/>
        </w:rPr>
        <w:t xml:space="preserve"> </w:t>
      </w:r>
      <w:r w:rsidR="00BD2E5A">
        <w:rPr>
          <w:rFonts w:eastAsia="MS Mincho"/>
          <w:lang w:eastAsia="ja-JP"/>
        </w:rPr>
        <w:t>are</w:t>
      </w:r>
      <w:r w:rsidR="000F6489">
        <w:rPr>
          <w:rFonts w:eastAsia="MS Mincho"/>
          <w:lang w:eastAsia="ja-JP"/>
        </w:rPr>
        <w:t xml:space="preserve"> </w:t>
      </w:r>
      <w:r w:rsidR="006D2177">
        <w:rPr>
          <w:rFonts w:eastAsia="MS Mincho"/>
          <w:lang w:eastAsia="ja-JP"/>
        </w:rPr>
        <w:t>needed</w:t>
      </w:r>
      <w:r w:rsidR="000F6489">
        <w:rPr>
          <w:rFonts w:eastAsia="MS Mincho"/>
          <w:lang w:eastAsia="ja-JP"/>
        </w:rPr>
        <w:t xml:space="preserve"> for refining the UE transmit and</w:t>
      </w:r>
      <w:r w:rsidR="00FE7688">
        <w:rPr>
          <w:rFonts w:eastAsia="MS Mincho"/>
          <w:lang w:eastAsia="ja-JP"/>
        </w:rPr>
        <w:t>/or</w:t>
      </w:r>
      <w:r w:rsidR="000F6489">
        <w:rPr>
          <w:rFonts w:eastAsia="MS Mincho"/>
          <w:lang w:eastAsia="ja-JP"/>
        </w:rPr>
        <w:t xml:space="preserve"> TRP receive beams. </w:t>
      </w:r>
    </w:p>
    <w:p w:rsidR="00FD28AA" w:rsidRDefault="003C7DFA" w:rsidP="009269E1">
      <w:pPr>
        <w:rPr>
          <w:lang w:eastAsia="zh-CN"/>
        </w:rPr>
      </w:pPr>
      <w:r>
        <w:rPr>
          <w:rFonts w:eastAsia="MS Mincho"/>
          <w:lang w:eastAsia="ja-JP"/>
        </w:rPr>
        <w:lastRenderedPageBreak/>
        <w:t>UL beam management procedures U-1/2/3 have been defined.</w:t>
      </w:r>
      <w:r w:rsidR="006C4CC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Specifically, </w:t>
      </w:r>
      <w:r w:rsidR="00F12348">
        <w:rPr>
          <w:lang w:eastAsia="zh-CN"/>
        </w:rPr>
        <w:t>U</w:t>
      </w:r>
      <w:r w:rsidR="00F12348">
        <w:rPr>
          <w:rFonts w:hint="eastAsia"/>
          <w:lang w:eastAsia="zh-CN"/>
        </w:rPr>
        <w:t>-1 procedure</w:t>
      </w:r>
      <w:r w:rsidR="00C350D9">
        <w:rPr>
          <w:lang w:eastAsia="zh-CN"/>
        </w:rPr>
        <w:t xml:space="preserve"> can</w:t>
      </w:r>
      <w:r w:rsidR="00F12348">
        <w:rPr>
          <w:rFonts w:hint="eastAsia"/>
          <w:lang w:eastAsia="zh-CN"/>
        </w:rPr>
        <w:t xml:space="preserve"> mainly</w:t>
      </w:r>
      <w:r w:rsidR="00C350D9">
        <w:rPr>
          <w:lang w:eastAsia="zh-CN"/>
        </w:rPr>
        <w:t xml:space="preserve"> be</w:t>
      </w:r>
      <w:r w:rsidR="00F12348">
        <w:rPr>
          <w:rFonts w:hint="eastAsia"/>
          <w:lang w:eastAsia="zh-CN"/>
        </w:rPr>
        <w:t xml:space="preserve"> used for the acquisition of TRP </w:t>
      </w:r>
      <w:r w:rsidR="00920EAD">
        <w:rPr>
          <w:lang w:eastAsia="zh-CN"/>
        </w:rPr>
        <w:t>R</w:t>
      </w:r>
      <w:r w:rsidR="00F12348">
        <w:rPr>
          <w:rFonts w:hint="eastAsia"/>
          <w:lang w:eastAsia="zh-CN"/>
        </w:rPr>
        <w:t xml:space="preserve">x beam/UE </w:t>
      </w:r>
      <w:r w:rsidR="00920EAD">
        <w:rPr>
          <w:lang w:eastAsia="zh-CN"/>
        </w:rPr>
        <w:t>T</w:t>
      </w:r>
      <w:r w:rsidR="00F12348">
        <w:rPr>
          <w:rFonts w:hint="eastAsia"/>
          <w:lang w:eastAsia="zh-CN"/>
        </w:rPr>
        <w:t>x beam</w:t>
      </w:r>
      <w:r w:rsidR="00902F22">
        <w:rPr>
          <w:lang w:eastAsia="zh-CN"/>
        </w:rPr>
        <w:t xml:space="preserve">, </w:t>
      </w:r>
      <w:r w:rsidR="00D74297">
        <w:rPr>
          <w:lang w:eastAsia="zh-CN"/>
        </w:rPr>
        <w:t>and</w:t>
      </w:r>
      <w:r w:rsidR="00C350D9">
        <w:rPr>
          <w:lang w:eastAsia="zh-CN"/>
        </w:rPr>
        <w:t xml:space="preserve"> the</w:t>
      </w:r>
      <w:r w:rsidR="00D74297">
        <w:rPr>
          <w:lang w:eastAsia="zh-CN"/>
        </w:rPr>
        <w:t xml:space="preserve"> U-2/3 procedures </w:t>
      </w:r>
      <w:r w:rsidR="005E691A">
        <w:rPr>
          <w:lang w:eastAsia="zh-CN"/>
        </w:rPr>
        <w:t xml:space="preserve">can </w:t>
      </w:r>
      <w:r w:rsidR="003040B6">
        <w:rPr>
          <w:rFonts w:hint="eastAsia"/>
          <w:lang w:eastAsia="zh-CN"/>
        </w:rPr>
        <w:t xml:space="preserve">be used to overcome the impact </w:t>
      </w:r>
      <w:r w:rsidR="003040B6">
        <w:rPr>
          <w:lang w:eastAsia="zh-CN"/>
        </w:rPr>
        <w:t>of UE</w:t>
      </w:r>
      <w:r w:rsidR="003040B6" w:rsidRPr="00A56D10">
        <w:rPr>
          <w:rFonts w:eastAsia="MS Mincho"/>
          <w:szCs w:val="20"/>
          <w:lang w:eastAsia="ja-JP"/>
        </w:rPr>
        <w:t xml:space="preserve"> movement, rotation and/or channel/beam blockage</w:t>
      </w:r>
      <w:r w:rsidR="000E3EA0">
        <w:rPr>
          <w:rFonts w:eastAsia="MS Mincho"/>
          <w:szCs w:val="20"/>
          <w:lang w:eastAsia="ja-JP"/>
        </w:rPr>
        <w:t>.</w:t>
      </w:r>
      <w:r w:rsidR="00380CE7">
        <w:rPr>
          <w:rFonts w:eastAsia="MS Mincho"/>
          <w:szCs w:val="20"/>
          <w:lang w:eastAsia="ja-JP"/>
        </w:rPr>
        <w:t xml:space="preserve"> </w:t>
      </w:r>
      <w:r w:rsidR="00FD6B09">
        <w:rPr>
          <w:lang w:eastAsia="zh-CN"/>
        </w:rPr>
        <w:t>The application of U-1/2/3 procedure is given by an example</w:t>
      </w:r>
      <w:r w:rsidR="00C350D9">
        <w:rPr>
          <w:lang w:eastAsia="zh-CN"/>
        </w:rPr>
        <w:t xml:space="preserve"> in Figure 1</w:t>
      </w:r>
      <w:r w:rsidR="00FD6B09">
        <w:rPr>
          <w:lang w:eastAsia="zh-CN"/>
        </w:rPr>
        <w:t xml:space="preserve"> </w:t>
      </w:r>
      <w:r w:rsidR="00C350D9">
        <w:rPr>
          <w:lang w:eastAsia="zh-CN"/>
        </w:rPr>
        <w:t>for</w:t>
      </w:r>
      <w:r w:rsidR="00FD6B09">
        <w:rPr>
          <w:lang w:eastAsia="zh-CN"/>
        </w:rPr>
        <w:t xml:space="preserve"> the case</w:t>
      </w:r>
      <w:r w:rsidR="00C350D9">
        <w:rPr>
          <w:lang w:eastAsia="zh-CN"/>
        </w:rPr>
        <w:t xml:space="preserve"> that</w:t>
      </w:r>
      <w:r w:rsidR="00FD6B09">
        <w:rPr>
          <w:lang w:eastAsia="zh-CN"/>
        </w:rPr>
        <w:t xml:space="preserve"> </w:t>
      </w:r>
      <w:r w:rsidR="006D119C">
        <w:rPr>
          <w:rFonts w:hint="eastAsia"/>
          <w:lang w:eastAsia="zh-CN"/>
        </w:rPr>
        <w:t>there is no</w:t>
      </w:r>
      <w:r w:rsidR="00FD6B09">
        <w:rPr>
          <w:lang w:eastAsia="zh-CN"/>
        </w:rPr>
        <w:t xml:space="preserve"> </w:t>
      </w:r>
      <w:r w:rsidR="00076597">
        <w:rPr>
          <w:lang w:eastAsia="zh-CN"/>
        </w:rPr>
        <w:t>channel reciprocity</w:t>
      </w:r>
      <w:r w:rsidR="00D22637">
        <w:rPr>
          <w:rFonts w:hint="eastAsia"/>
          <w:lang w:eastAsia="zh-CN"/>
        </w:rPr>
        <w:t xml:space="preserve"> and/or beam correspondence</w:t>
      </w:r>
      <w:r w:rsidR="00076597">
        <w:rPr>
          <w:lang w:eastAsia="zh-CN"/>
        </w:rPr>
        <w:t>.</w:t>
      </w:r>
      <w:r w:rsidR="007139B8">
        <w:rPr>
          <w:lang w:eastAsia="zh-CN"/>
        </w:rPr>
        <w:t xml:space="preserve"> </w:t>
      </w:r>
      <w:r w:rsidR="002F5E55">
        <w:rPr>
          <w:lang w:eastAsia="zh-CN"/>
        </w:rPr>
        <w:t>As illustrated in Figure 1</w:t>
      </w:r>
      <w:r w:rsidR="00B27051">
        <w:rPr>
          <w:lang w:eastAsia="zh-CN"/>
        </w:rPr>
        <w:t>,</w:t>
      </w:r>
      <w:r w:rsidR="00FD6B09">
        <w:rPr>
          <w:lang w:eastAsia="zh-CN"/>
        </w:rPr>
        <w:t xml:space="preserve"> </w:t>
      </w:r>
      <w:r w:rsidR="00FD28AA">
        <w:rPr>
          <w:lang w:eastAsia="zh-CN"/>
        </w:rPr>
        <w:t xml:space="preserve">the </w:t>
      </w:r>
      <w:r w:rsidR="00EE3F2C">
        <w:rPr>
          <w:lang w:eastAsia="zh-CN"/>
        </w:rPr>
        <w:t>first step is the P-1 procedures for UE Rx and TRP Tx beam selection, and UE synchronizes with the TRP</w:t>
      </w:r>
      <w:r w:rsidR="007821F4">
        <w:rPr>
          <w:lang w:eastAsia="zh-CN"/>
        </w:rPr>
        <w:t xml:space="preserve">. </w:t>
      </w:r>
      <w:r w:rsidR="00FD28AA">
        <w:rPr>
          <w:lang w:eastAsia="zh-CN"/>
        </w:rPr>
        <w:t xml:space="preserve">Due to no channel reciprocity </w:t>
      </w:r>
      <w:r w:rsidR="009E2480">
        <w:rPr>
          <w:rFonts w:hint="eastAsia"/>
          <w:lang w:eastAsia="zh-CN"/>
        </w:rPr>
        <w:t>and beam correspondence</w:t>
      </w:r>
      <w:r w:rsidR="00FD28AA">
        <w:rPr>
          <w:lang w:eastAsia="zh-CN"/>
        </w:rPr>
        <w:t>, the UL transmission beam pair cannot be inferred from the acquired DL transmission beam pair.</w:t>
      </w:r>
    </w:p>
    <w:p w:rsidR="00C64DCC" w:rsidRDefault="006404F1" w:rsidP="009269E1">
      <w:pPr>
        <w:rPr>
          <w:lang w:eastAsia="zh-CN"/>
        </w:rPr>
      </w:pPr>
      <w:r>
        <w:rPr>
          <w:lang w:eastAsia="zh-CN"/>
        </w:rPr>
        <w:t xml:space="preserve">Therefore, U-1 procedure is needed </w:t>
      </w:r>
      <w:r w:rsidR="007F6382">
        <w:rPr>
          <w:lang w:eastAsia="zh-CN"/>
        </w:rPr>
        <w:t xml:space="preserve">for the </w:t>
      </w:r>
      <w:r w:rsidR="008E20AA">
        <w:rPr>
          <w:lang w:eastAsia="zh-CN"/>
        </w:rPr>
        <w:t xml:space="preserve">UE Tx and TRP Rx beam selection, where </w:t>
      </w:r>
      <w:r w:rsidR="000765B3">
        <w:rPr>
          <w:lang w:eastAsia="zh-CN"/>
        </w:rPr>
        <w:t xml:space="preserve">uplink </w:t>
      </w:r>
      <w:r w:rsidR="008E20AA">
        <w:rPr>
          <w:lang w:eastAsia="zh-CN"/>
        </w:rPr>
        <w:t>random access is done at the same time.</w:t>
      </w:r>
      <w:r w:rsidR="001F4345">
        <w:rPr>
          <w:lang w:eastAsia="zh-CN"/>
        </w:rPr>
        <w:t xml:space="preserve"> </w:t>
      </w:r>
      <w:r w:rsidR="00DB51F3">
        <w:rPr>
          <w:lang w:eastAsia="zh-CN"/>
        </w:rPr>
        <w:t>When the initial beam pair for UL transmission has been determined, adjustment of the beam pairs could be further done by U-2 and U-3 procedures as illustrated in Figure 1. Then uplink data transmission could be based on the new adjustment beam pair.</w:t>
      </w:r>
      <w:r w:rsidR="00034EF9">
        <w:rPr>
          <w:lang w:eastAsia="zh-CN"/>
        </w:rPr>
        <w:t xml:space="preserve"> </w:t>
      </w:r>
    </w:p>
    <w:p w:rsidR="005553E2" w:rsidRDefault="00E57856" w:rsidP="001003E3">
      <w:pPr>
        <w:rPr>
          <w:lang w:eastAsia="zh-CN"/>
        </w:rPr>
      </w:pPr>
      <w:r>
        <w:rPr>
          <w:rFonts w:hint="eastAsia"/>
          <w:lang w:eastAsia="zh-CN"/>
        </w:rPr>
        <w:t xml:space="preserve">Note that at least U-1 procedure could be realized by RACH resource for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beam acquisitions. Furthermore, </w:t>
      </w:r>
      <w:r w:rsidR="00A169FF">
        <w:rPr>
          <w:lang w:eastAsia="zh-CN"/>
        </w:rPr>
        <w:t>SRS</w:t>
      </w:r>
      <w:r w:rsidR="00A13907">
        <w:rPr>
          <w:lang w:eastAsia="zh-CN"/>
        </w:rPr>
        <w:t xml:space="preserve"> </w:t>
      </w:r>
      <w:r w:rsidR="00B12494">
        <w:rPr>
          <w:lang w:eastAsia="zh-CN"/>
        </w:rPr>
        <w:t xml:space="preserve">has been agreed for the </w:t>
      </w:r>
      <w:r w:rsidR="00AA2218">
        <w:rPr>
          <w:rFonts w:hint="eastAsia"/>
          <w:lang w:eastAsia="zh-CN"/>
        </w:rPr>
        <w:t xml:space="preserve">UL beam management, </w:t>
      </w:r>
      <w:r w:rsidR="0002323E">
        <w:rPr>
          <w:rFonts w:hint="eastAsia"/>
          <w:lang w:eastAsia="zh-CN"/>
        </w:rPr>
        <w:t xml:space="preserve">which can </w:t>
      </w:r>
      <w:r>
        <w:rPr>
          <w:rFonts w:hint="eastAsia"/>
          <w:lang w:eastAsia="zh-CN"/>
        </w:rPr>
        <w:t>be at least to support U-2 and U-3 procedures.</w:t>
      </w:r>
      <w:r w:rsidR="005054CF">
        <w:rPr>
          <w:rFonts w:hint="eastAsia"/>
          <w:lang w:eastAsia="zh-CN"/>
        </w:rPr>
        <w:t xml:space="preserve"> Similar as DL beam management procedures, </w:t>
      </w:r>
      <w:r w:rsidR="00DB0D21">
        <w:rPr>
          <w:rFonts w:hint="eastAsia"/>
          <w:lang w:eastAsia="zh-CN"/>
        </w:rPr>
        <w:t>semi-persistent/periodic/</w:t>
      </w:r>
      <w:r w:rsidR="00A8734E">
        <w:rPr>
          <w:rFonts w:hint="eastAsia"/>
          <w:lang w:eastAsia="zh-CN"/>
        </w:rPr>
        <w:t xml:space="preserve">aperiodic </w:t>
      </w:r>
      <w:r w:rsidR="005818B0">
        <w:rPr>
          <w:rFonts w:hint="eastAsia"/>
          <w:lang w:eastAsia="zh-CN"/>
        </w:rPr>
        <w:t xml:space="preserve">UL beam management could be supported to adjust the TRP </w:t>
      </w:r>
      <w:r w:rsidR="000501C0">
        <w:rPr>
          <w:rFonts w:hint="eastAsia"/>
          <w:lang w:eastAsia="zh-CN"/>
        </w:rPr>
        <w:t>Rx and/or UE transmit beam.</w:t>
      </w:r>
      <w:r w:rsidR="001003E3">
        <w:rPr>
          <w:rFonts w:hint="eastAsia"/>
          <w:lang w:eastAsia="zh-CN"/>
        </w:rPr>
        <w:t xml:space="preserve"> </w:t>
      </w:r>
      <w:r w:rsidR="00705884">
        <w:rPr>
          <w:rFonts w:hint="eastAsia"/>
          <w:lang w:eastAsia="zh-CN"/>
        </w:rPr>
        <w:t xml:space="preserve">Some </w:t>
      </w:r>
      <w:r w:rsidR="00E815C0">
        <w:rPr>
          <w:rFonts w:hint="eastAsia"/>
          <w:lang w:eastAsia="zh-CN"/>
        </w:rPr>
        <w:t xml:space="preserve">static </w:t>
      </w:r>
      <w:r w:rsidR="00E82C6D">
        <w:rPr>
          <w:lang w:eastAsia="zh-CN"/>
        </w:rPr>
        <w:t>information</w:t>
      </w:r>
      <w:r w:rsidR="00E815C0">
        <w:rPr>
          <w:lang w:eastAsia="zh-CN"/>
        </w:rPr>
        <w:t xml:space="preserve"> could be </w:t>
      </w:r>
      <w:r w:rsidR="00E82C6D">
        <w:rPr>
          <w:rFonts w:hint="eastAsia"/>
          <w:lang w:eastAsia="zh-CN"/>
        </w:rPr>
        <w:t xml:space="preserve">configured by the RRC signaling, e.g, the resource allocations. </w:t>
      </w:r>
      <w:r w:rsidR="00DD422A">
        <w:rPr>
          <w:rFonts w:hint="eastAsia"/>
          <w:lang w:eastAsia="zh-CN"/>
        </w:rPr>
        <w:t xml:space="preserve">Some </w:t>
      </w:r>
      <w:r w:rsidR="00C0464A">
        <w:rPr>
          <w:rFonts w:hint="eastAsia"/>
          <w:lang w:eastAsia="zh-CN"/>
        </w:rPr>
        <w:t xml:space="preserve">frequent changing information </w:t>
      </w:r>
      <w:r w:rsidR="00C0464A">
        <w:rPr>
          <w:lang w:eastAsia="zh-CN"/>
        </w:rPr>
        <w:t>could</w:t>
      </w:r>
      <w:r w:rsidR="00C0464A">
        <w:rPr>
          <w:rFonts w:hint="eastAsia"/>
          <w:lang w:eastAsia="zh-CN"/>
        </w:rPr>
        <w:t xml:space="preserve"> be configured by MAC-CE or DCI, e.g, the </w:t>
      </w:r>
      <w:r w:rsidR="00436716">
        <w:rPr>
          <w:lang w:eastAsia="zh-CN"/>
        </w:rPr>
        <w:t>beam pair link information</w:t>
      </w:r>
      <w:r w:rsidR="00436716">
        <w:rPr>
          <w:rFonts w:hint="eastAsia"/>
          <w:lang w:eastAsia="zh-CN"/>
        </w:rPr>
        <w:t xml:space="preserve"> </w:t>
      </w:r>
      <w:r w:rsidR="004B5AC9" w:rsidRPr="004B5AC9">
        <w:rPr>
          <w:lang w:eastAsia="zh-CN"/>
        </w:rPr>
        <w:t>for assisting UE-side beamforming.</w:t>
      </w:r>
      <w:r w:rsidR="00444173">
        <w:rPr>
          <w:rFonts w:hint="eastAsia"/>
          <w:lang w:eastAsia="zh-CN"/>
        </w:rPr>
        <w:t xml:space="preserve"> </w:t>
      </w:r>
      <w:r w:rsidR="004B02CC">
        <w:rPr>
          <w:rFonts w:hint="eastAsia"/>
          <w:lang w:eastAsia="zh-CN"/>
        </w:rPr>
        <w:t xml:space="preserve">The detailed SRS pattern </w:t>
      </w:r>
      <w:r w:rsidR="004B02CC">
        <w:rPr>
          <w:lang w:eastAsia="zh-CN"/>
        </w:rPr>
        <w:t xml:space="preserve">is FFS by considering </w:t>
      </w:r>
      <w:r w:rsidR="004B02CC">
        <w:rPr>
          <w:rFonts w:hint="eastAsia"/>
          <w:lang w:eastAsia="zh-CN"/>
        </w:rPr>
        <w:t xml:space="preserve">both OFDM and DFTs-OFDM waveform. </w:t>
      </w:r>
      <w:r w:rsidR="00444173">
        <w:rPr>
          <w:rFonts w:hint="eastAsia"/>
          <w:lang w:eastAsia="zh-CN"/>
        </w:rPr>
        <w:t>The feedback of the UL beam management results from gNB to UE could be done by DCI or MAC-CE.</w:t>
      </w:r>
      <w:r w:rsidR="001C164E">
        <w:rPr>
          <w:rFonts w:hint="eastAsia"/>
          <w:lang w:eastAsia="zh-CN"/>
        </w:rPr>
        <w:t xml:space="preserve"> The detailed </w:t>
      </w:r>
      <w:r w:rsidR="00682F75">
        <w:rPr>
          <w:rFonts w:hint="eastAsia"/>
          <w:lang w:eastAsia="zh-CN"/>
        </w:rPr>
        <w:t xml:space="preserve">feedback </w:t>
      </w:r>
      <w:r w:rsidR="001C164E">
        <w:rPr>
          <w:rFonts w:hint="eastAsia"/>
          <w:lang w:eastAsia="zh-CN"/>
        </w:rPr>
        <w:t xml:space="preserve">contents </w:t>
      </w:r>
      <w:r w:rsidR="004349DB">
        <w:rPr>
          <w:rFonts w:hint="eastAsia"/>
          <w:lang w:eastAsia="zh-CN"/>
        </w:rPr>
        <w:t>are</w:t>
      </w:r>
      <w:r w:rsidR="001C164E">
        <w:rPr>
          <w:rFonts w:hint="eastAsia"/>
          <w:lang w:eastAsia="zh-CN"/>
        </w:rPr>
        <w:t xml:space="preserve"> FFS.</w:t>
      </w:r>
      <w:r w:rsidR="00092557">
        <w:rPr>
          <w:rFonts w:hint="eastAsia"/>
          <w:lang w:eastAsia="zh-CN"/>
        </w:rPr>
        <w:t xml:space="preserve"> For other more detailed </w:t>
      </w:r>
      <w:r w:rsidR="00724113">
        <w:rPr>
          <w:rFonts w:hint="eastAsia"/>
          <w:lang w:eastAsia="zh-CN"/>
        </w:rPr>
        <w:t xml:space="preserve">information of SRS to support UL beam </w:t>
      </w:r>
      <w:r w:rsidR="00724113">
        <w:rPr>
          <w:lang w:eastAsia="zh-CN"/>
        </w:rPr>
        <w:t>management</w:t>
      </w:r>
      <w:r w:rsidR="00724113">
        <w:rPr>
          <w:rFonts w:hint="eastAsia"/>
          <w:lang w:eastAsia="zh-CN"/>
        </w:rPr>
        <w:t>, please refer to [</w:t>
      </w:r>
      <w:r w:rsidR="00CA7EDB">
        <w:rPr>
          <w:rFonts w:hint="eastAsia"/>
          <w:lang w:eastAsia="zh-CN"/>
        </w:rPr>
        <w:t>3</w:t>
      </w:r>
      <w:r w:rsidR="00724113">
        <w:rPr>
          <w:rFonts w:hint="eastAsia"/>
          <w:lang w:eastAsia="zh-CN"/>
        </w:rPr>
        <w:t>]</w:t>
      </w:r>
      <w:r w:rsidR="000414CA">
        <w:rPr>
          <w:rFonts w:hint="eastAsia"/>
          <w:lang w:eastAsia="zh-CN"/>
        </w:rPr>
        <w:t>.</w:t>
      </w:r>
    </w:p>
    <w:p w:rsidR="0001492D" w:rsidRDefault="00EE3F2C" w:rsidP="00CE213D">
      <w:pPr>
        <w:jc w:val="center"/>
        <w:rPr>
          <w:lang w:eastAsia="zh-CN"/>
        </w:rPr>
      </w:pPr>
      <w:r w:rsidRPr="00EE3F2C">
        <w:rPr>
          <w:noProof/>
          <w:lang w:eastAsia="zh-CN"/>
        </w:rPr>
        <w:drawing>
          <wp:inline distT="0" distB="0" distL="0" distR="0">
            <wp:extent cx="3813479" cy="340315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951" cy="3404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AC9" w:rsidRDefault="0020173D" w:rsidP="004B5AC9">
      <w:pPr>
        <w:jc w:val="center"/>
        <w:rPr>
          <w:lang w:eastAsia="zh-CN"/>
        </w:rPr>
      </w:pPr>
      <w:r w:rsidRPr="00864CBE">
        <w:rPr>
          <w:rFonts w:hint="eastAsia"/>
        </w:rPr>
        <w:t>Fig</w:t>
      </w:r>
      <w:r w:rsidRPr="00864CBE">
        <w:t>ure</w:t>
      </w:r>
      <w:r w:rsidRPr="00864CBE">
        <w:rPr>
          <w:rFonts w:hint="eastAsia"/>
        </w:rPr>
        <w:t xml:space="preserve"> </w:t>
      </w:r>
      <w:r>
        <w:rPr>
          <w:lang w:eastAsia="zh-CN"/>
        </w:rPr>
        <w:t>1</w:t>
      </w:r>
      <w:r w:rsidRPr="00864CBE">
        <w:t>.</w:t>
      </w:r>
      <w:r w:rsidRPr="00864CBE">
        <w:rPr>
          <w:rFonts w:hint="eastAsia"/>
        </w:rPr>
        <w:t xml:space="preserve"> </w:t>
      </w:r>
      <w:r w:rsidR="00507C1E">
        <w:t xml:space="preserve">An example of UL beam management </w:t>
      </w:r>
      <w:r w:rsidR="00507C1E">
        <w:rPr>
          <w:lang w:eastAsia="zh-CN"/>
        </w:rPr>
        <w:t xml:space="preserve">when </w:t>
      </w:r>
      <w:r w:rsidR="007F19B3">
        <w:rPr>
          <w:lang w:eastAsia="zh-CN"/>
        </w:rPr>
        <w:t xml:space="preserve">there is no </w:t>
      </w:r>
      <w:r w:rsidR="00507C1E">
        <w:rPr>
          <w:lang w:eastAsia="zh-CN"/>
        </w:rPr>
        <w:t>channel reciprocity</w:t>
      </w:r>
    </w:p>
    <w:p w:rsidR="00AC71A2" w:rsidRPr="00FC7558" w:rsidRDefault="0093216E" w:rsidP="00FC7558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if NR supports over-the-air procedure to determine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beam </w:t>
      </w:r>
      <w:r w:rsidR="000E2545">
        <w:rPr>
          <w:lang w:eastAsia="zh-CN"/>
        </w:rPr>
        <w:t>correspondence</w:t>
      </w:r>
      <w:r w:rsidR="000E2545">
        <w:rPr>
          <w:rFonts w:hint="eastAsia"/>
          <w:lang w:eastAsia="zh-CN"/>
        </w:rPr>
        <w:t xml:space="preserve">, </w:t>
      </w:r>
      <w:r w:rsidR="006F14F0">
        <w:rPr>
          <w:rFonts w:hint="eastAsia"/>
          <w:lang w:eastAsia="zh-CN"/>
        </w:rPr>
        <w:t xml:space="preserve">procedures U-3 is required. </w:t>
      </w:r>
      <w:r w:rsidR="0030033A">
        <w:rPr>
          <w:rFonts w:hint="eastAsia"/>
          <w:lang w:eastAsia="zh-CN"/>
        </w:rPr>
        <w:t>Specifically, U-</w:t>
      </w:r>
      <w:r w:rsidR="00762C80">
        <w:rPr>
          <w:rFonts w:hint="eastAsia"/>
          <w:lang w:eastAsia="zh-CN"/>
        </w:rPr>
        <w:t>3 procedure could be applied to confirm whether the best UL beam(s)</w:t>
      </w:r>
      <w:r w:rsidR="00D82BE3">
        <w:rPr>
          <w:rFonts w:hint="eastAsia"/>
          <w:lang w:eastAsia="zh-CN"/>
        </w:rPr>
        <w:t xml:space="preserve"> is the same as the best DL beam(s) under the same TRP beam(s), </w:t>
      </w:r>
      <w:r w:rsidR="00E01BF5">
        <w:rPr>
          <w:lang w:eastAsia="zh-CN"/>
        </w:rPr>
        <w:t>if there</w:t>
      </w:r>
      <w:r w:rsidR="00D82BE3">
        <w:rPr>
          <w:rFonts w:hint="eastAsia"/>
          <w:lang w:eastAsia="zh-CN"/>
        </w:rPr>
        <w:t xml:space="preserve"> is channel reciprocity and TRP has th</w:t>
      </w:r>
      <w:r w:rsidR="00DE3846">
        <w:rPr>
          <w:rFonts w:hint="eastAsia"/>
          <w:lang w:eastAsia="zh-CN"/>
        </w:rPr>
        <w:t>e Tx/</w:t>
      </w:r>
      <w:r w:rsidR="00BF008F">
        <w:rPr>
          <w:rFonts w:hint="eastAsia"/>
          <w:lang w:eastAsia="zh-CN"/>
        </w:rPr>
        <w:t>Rx beam correspondence.</w:t>
      </w:r>
    </w:p>
    <w:p w:rsidR="00A43A7B" w:rsidRPr="00D421E6" w:rsidRDefault="00A73604" w:rsidP="00595A9B">
      <w:pPr>
        <w:spacing w:before="100" w:beforeAutospacing="1" w:after="100" w:afterAutospacing="1"/>
        <w:rPr>
          <w:lang w:eastAsia="zh-CN"/>
        </w:rPr>
      </w:pPr>
      <w:r>
        <w:rPr>
          <w:b/>
          <w:i/>
          <w:lang w:eastAsia="zh-CN"/>
        </w:rPr>
        <w:t>Proposal 1</w:t>
      </w:r>
      <w:r w:rsidRPr="003869B8">
        <w:rPr>
          <w:b/>
          <w:i/>
          <w:lang w:eastAsia="zh-CN"/>
        </w:rPr>
        <w:t>:</w:t>
      </w:r>
      <w:r w:rsidRPr="005C2BC1">
        <w:rPr>
          <w:i/>
          <w:lang w:eastAsia="zh-CN"/>
        </w:rPr>
        <w:t xml:space="preserve"> </w:t>
      </w:r>
      <w:r w:rsidRPr="00DF1D6D">
        <w:rPr>
          <w:i/>
          <w:lang w:eastAsia="zh-CN"/>
        </w:rPr>
        <w:t>UL beam management should be supported in NR</w:t>
      </w:r>
      <w:r>
        <w:rPr>
          <w:i/>
          <w:lang w:eastAsia="zh-CN"/>
        </w:rPr>
        <w:t>.</w:t>
      </w:r>
    </w:p>
    <w:p w:rsidR="0057175D" w:rsidRPr="00CF195E" w:rsidRDefault="00BB1DA6" w:rsidP="0057175D">
      <w:pPr>
        <w:pStyle w:val="2"/>
      </w:pPr>
      <w:r>
        <w:rPr>
          <w:rFonts w:hint="eastAsia"/>
          <w:lang w:eastAsia="zh-CN"/>
        </w:rPr>
        <w:t xml:space="preserve">UL beam </w:t>
      </w:r>
      <w:r w:rsidR="00CD433D">
        <w:rPr>
          <w:rFonts w:hint="eastAsia"/>
          <w:lang w:eastAsia="zh-CN"/>
        </w:rPr>
        <w:t>adjustment</w:t>
      </w:r>
      <w:r w:rsidR="008D3303">
        <w:rPr>
          <w:rFonts w:hint="eastAsia"/>
          <w:lang w:eastAsia="zh-CN"/>
        </w:rPr>
        <w:t xml:space="preserve"> using </w:t>
      </w:r>
      <w:r w:rsidR="005C1410">
        <w:rPr>
          <w:lang w:eastAsia="zh-CN"/>
        </w:rPr>
        <w:t>P</w:t>
      </w:r>
      <w:r w:rsidR="008D3303">
        <w:rPr>
          <w:rFonts w:hint="eastAsia"/>
          <w:lang w:eastAsia="zh-CN"/>
        </w:rPr>
        <w:t>RACH symbol</w:t>
      </w:r>
      <w:r w:rsidR="008D3303">
        <w:rPr>
          <w:lang w:eastAsia="zh-CN"/>
        </w:rPr>
        <w:t>s</w:t>
      </w:r>
    </w:p>
    <w:p w:rsidR="00885022" w:rsidRDefault="001875BF" w:rsidP="00282CDA">
      <w:pPr>
        <w:rPr>
          <w:lang w:eastAsia="zh-CN"/>
        </w:rPr>
      </w:pPr>
      <w:r>
        <w:rPr>
          <w:rFonts w:hint="eastAsia"/>
          <w:lang w:eastAsia="zh-CN"/>
        </w:rPr>
        <w:t>In [1],</w:t>
      </w:r>
      <w:r w:rsidR="001E4EDD">
        <w:rPr>
          <w:lang w:eastAsia="zh-CN"/>
        </w:rPr>
        <w:t xml:space="preserve"> </w:t>
      </w:r>
      <w:r w:rsidR="00493956">
        <w:rPr>
          <w:rFonts w:eastAsia="MS Mincho"/>
          <w:szCs w:val="20"/>
          <w:lang w:eastAsia="ja-JP"/>
        </w:rPr>
        <w:t>to study</w:t>
      </w:r>
      <w:r w:rsidR="00493956" w:rsidRPr="006C0CDA">
        <w:rPr>
          <w:rFonts w:eastAsia="MS Mincho"/>
          <w:szCs w:val="20"/>
          <w:lang w:eastAsia="ja-JP"/>
        </w:rPr>
        <w:t xml:space="preserve"> </w:t>
      </w:r>
      <w:r w:rsidR="001E4EDD" w:rsidRPr="006C0CDA">
        <w:rPr>
          <w:rFonts w:eastAsia="MS Mincho"/>
          <w:szCs w:val="20"/>
          <w:lang w:eastAsia="ja-JP"/>
        </w:rPr>
        <w:t>UL beam management based</w:t>
      </w:r>
      <w:r w:rsidR="001E4EDD">
        <w:rPr>
          <w:rFonts w:eastAsia="MS Mincho"/>
          <w:szCs w:val="20"/>
          <w:lang w:eastAsia="ja-JP"/>
        </w:rPr>
        <w:t xml:space="preserve"> on PRACH has been agreed.</w:t>
      </w:r>
      <w:r>
        <w:rPr>
          <w:rFonts w:hint="eastAsia"/>
          <w:lang w:eastAsia="zh-CN"/>
        </w:rPr>
        <w:t xml:space="preserve"> </w:t>
      </w:r>
      <w:r w:rsidR="007D4460">
        <w:rPr>
          <w:lang w:eastAsia="zh-CN"/>
        </w:rPr>
        <w:t xml:space="preserve">Since </w:t>
      </w:r>
      <w:r w:rsidR="001A7FE7">
        <w:rPr>
          <w:rFonts w:hint="eastAsia"/>
          <w:lang w:eastAsia="zh-CN"/>
        </w:rPr>
        <w:t xml:space="preserve">multiple beam-pairs </w:t>
      </w:r>
      <w:r w:rsidR="00EB2903">
        <w:rPr>
          <w:lang w:eastAsia="zh-CN"/>
        </w:rPr>
        <w:t>should</w:t>
      </w:r>
      <w:r w:rsidR="001A7FE7">
        <w:rPr>
          <w:rFonts w:hint="eastAsia"/>
          <w:lang w:eastAsia="zh-CN"/>
        </w:rPr>
        <w:t xml:space="preserve"> </w:t>
      </w:r>
      <w:r w:rsidR="00C97213">
        <w:rPr>
          <w:rFonts w:hint="eastAsia"/>
          <w:lang w:eastAsia="zh-CN"/>
        </w:rPr>
        <w:t>be monitored for link recovery</w:t>
      </w:r>
      <w:r w:rsidR="002031AF">
        <w:rPr>
          <w:lang w:eastAsia="zh-CN"/>
        </w:rPr>
        <w:t xml:space="preserve"> </w:t>
      </w:r>
      <w:r w:rsidR="00C42CA0">
        <w:rPr>
          <w:lang w:eastAsia="zh-CN"/>
        </w:rPr>
        <w:t xml:space="preserve">or </w:t>
      </w:r>
      <w:r w:rsidR="00900CCD">
        <w:rPr>
          <w:lang w:eastAsia="zh-CN"/>
        </w:rPr>
        <w:t xml:space="preserve">MIMO </w:t>
      </w:r>
      <w:r w:rsidR="00ED259F">
        <w:rPr>
          <w:lang w:eastAsia="zh-CN"/>
        </w:rPr>
        <w:t xml:space="preserve">transmission, </w:t>
      </w:r>
      <w:r w:rsidR="00114C3C">
        <w:rPr>
          <w:rFonts w:hint="eastAsia"/>
          <w:lang w:eastAsia="zh-CN"/>
        </w:rPr>
        <w:t xml:space="preserve"> </w:t>
      </w:r>
      <w:r w:rsidR="000D6D64">
        <w:rPr>
          <w:rFonts w:hint="eastAsia"/>
          <w:lang w:eastAsia="zh-CN"/>
        </w:rPr>
        <w:t xml:space="preserve">UE </w:t>
      </w:r>
      <w:r w:rsidR="00945F25">
        <w:rPr>
          <w:lang w:eastAsia="zh-CN"/>
        </w:rPr>
        <w:t>could monitor</w:t>
      </w:r>
      <w:r w:rsidR="000D6D64">
        <w:rPr>
          <w:rFonts w:hint="eastAsia"/>
          <w:lang w:eastAsia="zh-CN"/>
        </w:rPr>
        <w:t xml:space="preserve"> the TRP </w:t>
      </w:r>
      <w:r w:rsidR="00A0145E">
        <w:rPr>
          <w:rFonts w:hint="eastAsia"/>
          <w:lang w:eastAsia="zh-CN"/>
        </w:rPr>
        <w:t>DL</w:t>
      </w:r>
      <w:r w:rsidR="00BD067E">
        <w:rPr>
          <w:rFonts w:hint="eastAsia"/>
          <w:lang w:eastAsia="zh-CN"/>
        </w:rPr>
        <w:t xml:space="preserve"> </w:t>
      </w:r>
      <w:r w:rsidR="009D1CFE">
        <w:rPr>
          <w:lang w:eastAsia="zh-CN"/>
        </w:rPr>
        <w:t>sweeping</w:t>
      </w:r>
      <w:r w:rsidR="000D6D64">
        <w:rPr>
          <w:rFonts w:hint="eastAsia"/>
          <w:lang w:eastAsia="zh-CN"/>
        </w:rPr>
        <w:t xml:space="preserve"> beams</w:t>
      </w:r>
      <w:r w:rsidR="0067728F">
        <w:rPr>
          <w:lang w:eastAsia="zh-CN"/>
        </w:rPr>
        <w:t xml:space="preserve"> in P-1 procedure</w:t>
      </w:r>
      <w:r w:rsidR="000D6D64">
        <w:rPr>
          <w:rFonts w:hint="eastAsia"/>
          <w:lang w:eastAsia="zh-CN"/>
        </w:rPr>
        <w:t xml:space="preserve">. </w:t>
      </w:r>
      <w:r w:rsidR="00DF0BE2">
        <w:rPr>
          <w:rFonts w:hint="eastAsia"/>
          <w:lang w:eastAsia="zh-CN"/>
        </w:rPr>
        <w:t>S</w:t>
      </w:r>
      <w:r w:rsidR="00E3626D">
        <w:rPr>
          <w:rFonts w:hint="eastAsia"/>
          <w:lang w:eastAsia="zh-CN"/>
        </w:rPr>
        <w:t xml:space="preserve">uch DL </w:t>
      </w:r>
      <w:r w:rsidR="004F66F4">
        <w:rPr>
          <w:lang w:eastAsia="zh-CN"/>
        </w:rPr>
        <w:t>sweeping</w:t>
      </w:r>
      <w:r w:rsidR="00E3626D">
        <w:rPr>
          <w:rFonts w:hint="eastAsia"/>
          <w:lang w:eastAsia="zh-CN"/>
        </w:rPr>
        <w:t xml:space="preserve"> beams </w:t>
      </w:r>
      <w:r w:rsidR="007A2835">
        <w:rPr>
          <w:lang w:eastAsia="zh-CN"/>
        </w:rPr>
        <w:t>could</w:t>
      </w:r>
      <w:r w:rsidR="00E3626D">
        <w:rPr>
          <w:rFonts w:hint="eastAsia"/>
          <w:lang w:eastAsia="zh-CN"/>
        </w:rPr>
        <w:t xml:space="preserve"> be used for the RACH based on </w:t>
      </w:r>
      <w:r w:rsidR="00E3626D">
        <w:rPr>
          <w:lang w:eastAsia="zh-CN"/>
        </w:rPr>
        <w:t>the</w:t>
      </w:r>
      <w:r w:rsidR="00E3626D">
        <w:rPr>
          <w:rFonts w:hint="eastAsia"/>
          <w:lang w:eastAsia="zh-CN"/>
        </w:rPr>
        <w:t xml:space="preserve"> </w:t>
      </w:r>
      <w:r w:rsidR="0036608E">
        <w:rPr>
          <w:rFonts w:hint="eastAsia"/>
          <w:lang w:eastAsia="zh-CN"/>
        </w:rPr>
        <w:t xml:space="preserve">channel </w:t>
      </w:r>
      <w:bookmarkStart w:id="3" w:name="_GoBack"/>
      <w:bookmarkEnd w:id="3"/>
      <w:r w:rsidR="003C1593">
        <w:rPr>
          <w:rFonts w:hint="eastAsia"/>
          <w:lang w:eastAsia="zh-CN"/>
        </w:rPr>
        <w:t>reciprocity</w:t>
      </w:r>
      <w:r w:rsidR="00E85268">
        <w:rPr>
          <w:rFonts w:hint="eastAsia"/>
          <w:lang w:eastAsia="zh-CN"/>
        </w:rPr>
        <w:t xml:space="preserve"> and beam </w:t>
      </w:r>
      <w:r w:rsidR="00E85268">
        <w:rPr>
          <w:lang w:eastAsia="zh-CN"/>
        </w:rPr>
        <w:t>correspondence</w:t>
      </w:r>
      <w:r w:rsidR="003C1593">
        <w:rPr>
          <w:rFonts w:hint="eastAsia"/>
          <w:lang w:eastAsia="zh-CN"/>
        </w:rPr>
        <w:t xml:space="preserve"> </w:t>
      </w:r>
      <w:r w:rsidR="0036608E">
        <w:rPr>
          <w:rFonts w:hint="eastAsia"/>
          <w:lang w:eastAsia="zh-CN"/>
        </w:rPr>
        <w:t>[</w:t>
      </w:r>
      <w:r w:rsidR="00A5032E">
        <w:rPr>
          <w:rFonts w:hint="eastAsia"/>
          <w:lang w:eastAsia="zh-CN"/>
        </w:rPr>
        <w:t>4</w:t>
      </w:r>
      <w:r w:rsidR="0036608E">
        <w:rPr>
          <w:rFonts w:hint="eastAsia"/>
          <w:lang w:eastAsia="zh-CN"/>
        </w:rPr>
        <w:t>]</w:t>
      </w:r>
      <w:r w:rsidR="0084535A">
        <w:rPr>
          <w:rFonts w:hint="eastAsia"/>
          <w:lang w:eastAsia="zh-CN"/>
        </w:rPr>
        <w:t xml:space="preserve">. </w:t>
      </w:r>
    </w:p>
    <w:p w:rsidR="008004BC" w:rsidRDefault="004212C0" w:rsidP="00ED71A5">
      <w:pPr>
        <w:rPr>
          <w:noProof/>
          <w:lang w:eastAsia="zh-CN"/>
        </w:rPr>
      </w:pPr>
      <w:r>
        <w:rPr>
          <w:lang w:eastAsia="zh-CN"/>
        </w:rPr>
        <w:t xml:space="preserve">The details are </w:t>
      </w:r>
      <w:r w:rsidR="007A7A39">
        <w:rPr>
          <w:rFonts w:hint="eastAsia"/>
          <w:lang w:eastAsia="zh-CN"/>
        </w:rPr>
        <w:t xml:space="preserve">illustrated in </w:t>
      </w:r>
      <w:r w:rsidR="00111196">
        <w:rPr>
          <w:rFonts w:hint="eastAsia"/>
          <w:lang w:eastAsia="zh-CN"/>
        </w:rPr>
        <w:t>F</w:t>
      </w:r>
      <w:r w:rsidR="00111196">
        <w:rPr>
          <w:lang w:eastAsia="zh-CN"/>
        </w:rPr>
        <w:t>i</w:t>
      </w:r>
      <w:r w:rsidR="00111196">
        <w:rPr>
          <w:rFonts w:hint="eastAsia"/>
          <w:lang w:eastAsia="zh-CN"/>
        </w:rPr>
        <w:t xml:space="preserve">gure </w:t>
      </w:r>
      <w:r w:rsidR="00622E2C">
        <w:rPr>
          <w:lang w:eastAsia="zh-CN"/>
        </w:rPr>
        <w:t>2</w:t>
      </w:r>
      <w:r w:rsidR="00111196">
        <w:rPr>
          <w:rFonts w:hint="eastAsia"/>
          <w:lang w:eastAsia="zh-CN"/>
        </w:rPr>
        <w:t xml:space="preserve">, </w:t>
      </w:r>
      <w:r w:rsidR="00777822">
        <w:rPr>
          <w:lang w:eastAsia="zh-CN"/>
        </w:rPr>
        <w:t xml:space="preserve">where </w:t>
      </w:r>
      <w:r w:rsidR="00151C67">
        <w:rPr>
          <w:rFonts w:hint="eastAsia"/>
          <w:lang w:eastAsia="zh-CN"/>
        </w:rPr>
        <w:t xml:space="preserve">RACH </w:t>
      </w:r>
      <w:r w:rsidR="0013536A">
        <w:rPr>
          <w:rFonts w:hint="eastAsia"/>
          <w:lang w:eastAsia="zh-CN"/>
        </w:rPr>
        <w:t>symbols</w:t>
      </w:r>
      <w:r w:rsidR="00151C67">
        <w:rPr>
          <w:rFonts w:hint="eastAsia"/>
          <w:lang w:eastAsia="zh-CN"/>
        </w:rPr>
        <w:t xml:space="preserve"> could be exploit</w:t>
      </w:r>
      <w:r w:rsidR="00B15B90">
        <w:rPr>
          <w:rFonts w:hint="eastAsia"/>
          <w:lang w:eastAsia="zh-CN"/>
        </w:rPr>
        <w:t>ed</w:t>
      </w:r>
      <w:r w:rsidR="00151C67">
        <w:rPr>
          <w:rFonts w:hint="eastAsia"/>
          <w:lang w:eastAsia="zh-CN"/>
        </w:rPr>
        <w:t xml:space="preserve"> for </w:t>
      </w:r>
      <w:r w:rsidR="00B15B90">
        <w:rPr>
          <w:rFonts w:hint="eastAsia"/>
          <w:lang w:eastAsia="zh-CN"/>
        </w:rPr>
        <w:t xml:space="preserve">the </w:t>
      </w:r>
      <w:r w:rsidR="00993FED">
        <w:rPr>
          <w:rFonts w:hint="eastAsia"/>
          <w:lang w:eastAsia="zh-CN"/>
        </w:rPr>
        <w:t xml:space="preserve">fast UL beam </w:t>
      </w:r>
      <w:r w:rsidR="00CD433D">
        <w:rPr>
          <w:rFonts w:hint="eastAsia"/>
          <w:lang w:eastAsia="zh-CN"/>
        </w:rPr>
        <w:t>adjustment</w:t>
      </w:r>
      <w:r w:rsidR="00A7568E">
        <w:rPr>
          <w:lang w:eastAsia="zh-CN"/>
        </w:rPr>
        <w:t xml:space="preserve"> in U-3 procedure</w:t>
      </w:r>
      <w:r w:rsidR="0058681D">
        <w:rPr>
          <w:lang w:eastAsia="zh-CN"/>
        </w:rPr>
        <w:t>.</w:t>
      </w:r>
      <w:r w:rsidR="00B15B90">
        <w:rPr>
          <w:rFonts w:hint="eastAsia"/>
          <w:lang w:eastAsia="zh-CN"/>
        </w:rPr>
        <w:t xml:space="preserve"> </w:t>
      </w:r>
      <w:r w:rsidR="009869A8">
        <w:rPr>
          <w:rFonts w:hint="eastAsia"/>
          <w:lang w:eastAsia="zh-CN"/>
        </w:rPr>
        <w:t xml:space="preserve">Specifically, UE </w:t>
      </w:r>
      <w:r w:rsidR="002579D7">
        <w:rPr>
          <w:rFonts w:hint="eastAsia"/>
          <w:lang w:eastAsia="zh-CN"/>
        </w:rPr>
        <w:t xml:space="preserve">finds the </w:t>
      </w:r>
      <w:r w:rsidR="00D834D2">
        <w:rPr>
          <w:rFonts w:hint="eastAsia"/>
          <w:lang w:eastAsia="zh-CN"/>
        </w:rPr>
        <w:t xml:space="preserve">TRP beam </w:t>
      </w:r>
      <w:r w:rsidR="00D834D2" w:rsidRPr="00D834D2">
        <w:rPr>
          <w:rFonts w:hint="eastAsia"/>
          <w:i/>
          <w:lang w:eastAsia="zh-CN"/>
        </w:rPr>
        <w:t>K</w:t>
      </w:r>
      <w:r w:rsidR="00D834D2">
        <w:rPr>
          <w:rFonts w:hint="eastAsia"/>
          <w:lang w:eastAsia="zh-CN"/>
        </w:rPr>
        <w:t xml:space="preserve"> is the </w:t>
      </w:r>
      <w:r w:rsidR="00D834D2">
        <w:rPr>
          <w:lang w:eastAsia="zh-CN"/>
        </w:rPr>
        <w:t>candidate</w:t>
      </w:r>
      <w:r w:rsidR="00C350D9">
        <w:rPr>
          <w:lang w:eastAsia="zh-CN"/>
        </w:rPr>
        <w:t xml:space="preserve"> received</w:t>
      </w:r>
      <w:r w:rsidR="00D834D2">
        <w:rPr>
          <w:rFonts w:hint="eastAsia"/>
          <w:lang w:eastAsia="zh-CN"/>
        </w:rPr>
        <w:t xml:space="preserve"> </w:t>
      </w:r>
      <w:r w:rsidR="001E7F09">
        <w:rPr>
          <w:rFonts w:hint="eastAsia"/>
          <w:lang w:eastAsia="zh-CN"/>
        </w:rPr>
        <w:t xml:space="preserve">beam for communication via TRP DL beam </w:t>
      </w:r>
      <w:r w:rsidR="00A9541F">
        <w:rPr>
          <w:lang w:eastAsia="zh-CN"/>
        </w:rPr>
        <w:t>sweeping</w:t>
      </w:r>
      <w:r w:rsidR="001E7F09">
        <w:rPr>
          <w:rFonts w:hint="eastAsia"/>
          <w:lang w:eastAsia="zh-CN"/>
        </w:rPr>
        <w:t xml:space="preserve">. </w:t>
      </w:r>
      <w:r w:rsidR="0043260C">
        <w:rPr>
          <w:lang w:eastAsia="zh-CN"/>
        </w:rPr>
        <w:t xml:space="preserve">Due to </w:t>
      </w:r>
      <w:r w:rsidR="00E85268">
        <w:rPr>
          <w:rFonts w:hint="eastAsia"/>
          <w:lang w:eastAsia="zh-CN"/>
        </w:rPr>
        <w:t xml:space="preserve">channel reciprocity and beam </w:t>
      </w:r>
      <w:r w:rsidR="00E85268">
        <w:rPr>
          <w:lang w:eastAsia="zh-CN"/>
        </w:rPr>
        <w:t>correspondence</w:t>
      </w:r>
      <w:r w:rsidR="0043260C">
        <w:rPr>
          <w:lang w:eastAsia="zh-CN"/>
        </w:rPr>
        <w:t>, w</w:t>
      </w:r>
      <w:r w:rsidR="00B4688D">
        <w:rPr>
          <w:rFonts w:hint="eastAsia"/>
          <w:lang w:eastAsia="zh-CN"/>
        </w:rPr>
        <w:t>hen the TRP use</w:t>
      </w:r>
      <w:r w:rsidR="005F7635">
        <w:rPr>
          <w:lang w:eastAsia="zh-CN"/>
        </w:rPr>
        <w:t>s</w:t>
      </w:r>
      <w:r w:rsidR="00B4688D">
        <w:rPr>
          <w:rFonts w:hint="eastAsia"/>
          <w:lang w:eastAsia="zh-CN"/>
        </w:rPr>
        <w:t xml:space="preserve"> the beam </w:t>
      </w:r>
      <w:r w:rsidR="00B4688D" w:rsidRPr="00D834D2">
        <w:rPr>
          <w:rFonts w:hint="eastAsia"/>
          <w:i/>
          <w:lang w:eastAsia="zh-CN"/>
        </w:rPr>
        <w:t>K</w:t>
      </w:r>
      <w:r w:rsidR="00B4688D">
        <w:rPr>
          <w:rFonts w:hint="eastAsia"/>
          <w:lang w:eastAsia="zh-CN"/>
        </w:rPr>
        <w:t xml:space="preserve"> for RACH reception, </w:t>
      </w:r>
      <w:r w:rsidR="00357315">
        <w:rPr>
          <w:rFonts w:hint="eastAsia"/>
          <w:lang w:eastAsia="zh-CN"/>
        </w:rPr>
        <w:t xml:space="preserve">UE could transmit on subband 1 for UL UE beam </w:t>
      </w:r>
      <w:r w:rsidR="00CD433D">
        <w:rPr>
          <w:rFonts w:hint="eastAsia"/>
          <w:lang w:eastAsia="zh-CN"/>
        </w:rPr>
        <w:t>adjustment</w:t>
      </w:r>
      <w:r w:rsidR="00357315">
        <w:rPr>
          <w:rFonts w:hint="eastAsia"/>
          <w:lang w:eastAsia="zh-CN"/>
        </w:rPr>
        <w:t xml:space="preserve"> for updating/</w:t>
      </w:r>
      <w:r w:rsidR="00ED6654">
        <w:rPr>
          <w:lang w:eastAsia="zh-CN"/>
        </w:rPr>
        <w:t>adjusting</w:t>
      </w:r>
      <w:r w:rsidR="00ED6654">
        <w:rPr>
          <w:rFonts w:hint="eastAsia"/>
          <w:lang w:eastAsia="zh-CN"/>
        </w:rPr>
        <w:t xml:space="preserve"> </w:t>
      </w:r>
      <w:r w:rsidR="00357315">
        <w:rPr>
          <w:rFonts w:hint="eastAsia"/>
          <w:lang w:eastAsia="zh-CN"/>
        </w:rPr>
        <w:t>the UE beams for transmission and reception.</w:t>
      </w:r>
      <w:r w:rsidR="00AF2341">
        <w:rPr>
          <w:rFonts w:hint="eastAsia"/>
          <w:lang w:eastAsia="zh-CN"/>
        </w:rPr>
        <w:t xml:space="preserve"> </w:t>
      </w:r>
      <w:r w:rsidR="00BC1C12">
        <w:rPr>
          <w:lang w:eastAsia="zh-CN"/>
        </w:rPr>
        <w:t>For example, if UE has used a wide beam</w:t>
      </w:r>
      <w:r w:rsidR="008500F6">
        <w:rPr>
          <w:rFonts w:hint="eastAsia"/>
          <w:lang w:eastAsia="zh-CN"/>
        </w:rPr>
        <w:t xml:space="preserve"> </w:t>
      </w:r>
      <w:r w:rsidR="008500F6">
        <w:rPr>
          <w:lang w:eastAsia="zh-CN"/>
        </w:rPr>
        <w:t>α</w:t>
      </w:r>
      <w:r w:rsidR="008500F6">
        <w:rPr>
          <w:rFonts w:hint="eastAsia"/>
          <w:lang w:eastAsia="zh-CN"/>
        </w:rPr>
        <w:t xml:space="preserve"> </w:t>
      </w:r>
      <w:r w:rsidR="00BC1C12">
        <w:rPr>
          <w:lang w:eastAsia="zh-CN"/>
        </w:rPr>
        <w:t>for quick beam acquisition,</w:t>
      </w:r>
      <w:r w:rsidR="00360066">
        <w:rPr>
          <w:lang w:eastAsia="zh-CN"/>
        </w:rPr>
        <w:t xml:space="preserve"> UE could use try several narrow beams in the wide beam </w:t>
      </w:r>
      <w:r w:rsidR="00516BF7">
        <w:rPr>
          <w:lang w:eastAsia="zh-CN"/>
        </w:rPr>
        <w:t xml:space="preserve">α </w:t>
      </w:r>
      <w:r w:rsidR="00360066">
        <w:rPr>
          <w:lang w:eastAsia="zh-CN"/>
        </w:rPr>
        <w:t xml:space="preserve">for further improving the SNR. </w:t>
      </w:r>
      <w:r w:rsidR="00B77E96">
        <w:rPr>
          <w:lang w:eastAsia="zh-CN"/>
        </w:rPr>
        <w:t xml:space="preserve">Or UE could try other neighbor beams </w:t>
      </w:r>
      <w:r w:rsidR="00532C51">
        <w:rPr>
          <w:lang w:eastAsia="zh-CN"/>
        </w:rPr>
        <w:t xml:space="preserve">around the DL Rx beam </w:t>
      </w:r>
      <w:r w:rsidR="00F93E28">
        <w:rPr>
          <w:rFonts w:hint="eastAsia"/>
          <w:lang w:eastAsia="zh-CN"/>
        </w:rPr>
        <w:t xml:space="preserve">(denoted as </w:t>
      </w:r>
      <w:r w:rsidR="00F93E28">
        <w:rPr>
          <w:lang w:eastAsia="zh-CN"/>
        </w:rPr>
        <w:t>β</w:t>
      </w:r>
      <w:r w:rsidR="00F93E28">
        <w:rPr>
          <w:rFonts w:hint="eastAsia"/>
          <w:lang w:eastAsia="zh-CN"/>
        </w:rPr>
        <w:t xml:space="preserve"> in Figure 2) </w:t>
      </w:r>
      <w:r w:rsidR="00532C51">
        <w:rPr>
          <w:lang w:eastAsia="zh-CN"/>
        </w:rPr>
        <w:t xml:space="preserve">to </w:t>
      </w:r>
      <w:r w:rsidR="00256C9E">
        <w:rPr>
          <w:lang w:eastAsia="zh-CN"/>
        </w:rPr>
        <w:t>improve the mobility performance.</w:t>
      </w:r>
      <w:r w:rsidR="00BC1C12">
        <w:rPr>
          <w:lang w:eastAsia="zh-CN"/>
        </w:rPr>
        <w:t xml:space="preserve"> </w:t>
      </w:r>
      <w:r w:rsidR="00AF2341">
        <w:rPr>
          <w:rFonts w:hint="eastAsia"/>
          <w:lang w:eastAsia="zh-CN"/>
        </w:rPr>
        <w:t xml:space="preserve">Note that since subband 1 and subband 2 is FDM, and the UL beam </w:t>
      </w:r>
      <w:r w:rsidR="00CD433D">
        <w:rPr>
          <w:rFonts w:hint="eastAsia"/>
          <w:lang w:eastAsia="zh-CN"/>
        </w:rPr>
        <w:t>adjustment</w:t>
      </w:r>
      <w:r w:rsidR="00AF2341">
        <w:rPr>
          <w:rFonts w:hint="eastAsia"/>
          <w:lang w:eastAsia="zh-CN"/>
        </w:rPr>
        <w:t xml:space="preserve"> will not influence the normal</w:t>
      </w:r>
      <w:r w:rsidR="00BE45D1">
        <w:rPr>
          <w:rFonts w:hint="eastAsia"/>
          <w:lang w:eastAsia="zh-CN"/>
        </w:rPr>
        <w:t xml:space="preserve"> contention ba</w:t>
      </w:r>
      <w:r w:rsidR="004F7C09">
        <w:rPr>
          <w:rFonts w:hint="eastAsia"/>
          <w:lang w:eastAsia="zh-CN"/>
        </w:rPr>
        <w:t>sed random access in subband 2.</w:t>
      </w:r>
      <w:r w:rsidR="00280B8C">
        <w:rPr>
          <w:rFonts w:hint="eastAsia"/>
          <w:lang w:eastAsia="zh-CN"/>
        </w:rPr>
        <w:t xml:space="preserve"> </w:t>
      </w:r>
    </w:p>
    <w:p w:rsidR="00626A9A" w:rsidRDefault="00510BF0" w:rsidP="00510BF0">
      <w:pPr>
        <w:jc w:val="center"/>
        <w:rPr>
          <w:lang w:eastAsia="zh-CN"/>
        </w:rPr>
      </w:pPr>
      <w:r w:rsidRPr="00510BF0">
        <w:rPr>
          <w:rFonts w:hint="eastAsia"/>
          <w:noProof/>
          <w:lang w:eastAsia="zh-CN"/>
        </w:rPr>
        <w:drawing>
          <wp:inline distT="0" distB="0" distL="0" distR="0">
            <wp:extent cx="3387342" cy="3423514"/>
            <wp:effectExtent l="19050" t="0" r="3558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457" cy="3426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692" w:rsidRDefault="007A7A39" w:rsidP="001C31DD">
      <w:pPr>
        <w:jc w:val="center"/>
        <w:rPr>
          <w:lang w:eastAsia="zh-CN"/>
        </w:rPr>
      </w:pPr>
      <w:r w:rsidRPr="00864CBE">
        <w:rPr>
          <w:rFonts w:hint="eastAsia"/>
        </w:rPr>
        <w:t>Fig</w:t>
      </w:r>
      <w:r w:rsidRPr="00864CBE">
        <w:t>ure</w:t>
      </w:r>
      <w:r w:rsidRPr="00864CBE">
        <w:rPr>
          <w:rFonts w:hint="eastAsia"/>
        </w:rPr>
        <w:t xml:space="preserve"> </w:t>
      </w:r>
      <w:r w:rsidR="00622E2C">
        <w:rPr>
          <w:lang w:eastAsia="zh-CN"/>
        </w:rPr>
        <w:t>2</w:t>
      </w:r>
      <w:r w:rsidRPr="00864CBE">
        <w:t>.</w:t>
      </w:r>
      <w:r w:rsidRPr="00864CBE">
        <w:rPr>
          <w:rFonts w:hint="eastAsia"/>
        </w:rPr>
        <w:t xml:space="preserve"> </w:t>
      </w:r>
      <w:r w:rsidR="00CD52CF">
        <w:rPr>
          <w:rFonts w:hint="eastAsia"/>
          <w:lang w:eastAsia="zh-CN"/>
        </w:rPr>
        <w:t xml:space="preserve">Fast UL beam </w:t>
      </w:r>
      <w:r w:rsidR="00CD433D">
        <w:rPr>
          <w:rFonts w:hint="eastAsia"/>
          <w:lang w:eastAsia="zh-CN"/>
        </w:rPr>
        <w:t>adjustment</w:t>
      </w:r>
      <w:r w:rsidR="00010E19">
        <w:rPr>
          <w:rFonts w:hint="eastAsia"/>
          <w:lang w:eastAsia="zh-CN"/>
        </w:rPr>
        <w:t xml:space="preserve"> </w:t>
      </w:r>
      <w:r w:rsidR="00CD52CF">
        <w:rPr>
          <w:rFonts w:hint="eastAsia"/>
          <w:lang w:eastAsia="zh-CN"/>
        </w:rPr>
        <w:t xml:space="preserve">by using the </w:t>
      </w:r>
      <w:r w:rsidR="005C1410">
        <w:rPr>
          <w:lang w:eastAsia="zh-CN"/>
        </w:rPr>
        <w:t>P</w:t>
      </w:r>
      <w:r w:rsidR="00CD52CF">
        <w:rPr>
          <w:rFonts w:hint="eastAsia"/>
          <w:lang w:eastAsia="zh-CN"/>
        </w:rPr>
        <w:t xml:space="preserve">RACH </w:t>
      </w:r>
      <w:r w:rsidR="00893D2D">
        <w:rPr>
          <w:rFonts w:hint="eastAsia"/>
          <w:lang w:eastAsia="zh-CN"/>
        </w:rPr>
        <w:t>symbols</w:t>
      </w:r>
    </w:p>
    <w:p w:rsidR="006A1EED" w:rsidRPr="00E66829" w:rsidRDefault="00255E3C" w:rsidP="00E66829">
      <w:pPr>
        <w:spacing w:before="100" w:beforeAutospacing="1" w:after="100" w:afterAutospacing="1"/>
        <w:rPr>
          <w:i/>
          <w:lang w:eastAsia="zh-CN"/>
        </w:rPr>
      </w:pPr>
      <w:r w:rsidRPr="009C4143">
        <w:rPr>
          <w:b/>
          <w:i/>
          <w:lang w:eastAsia="zh-CN"/>
        </w:rPr>
        <w:t xml:space="preserve">Proposal </w:t>
      </w:r>
      <w:r w:rsidR="009C4030">
        <w:rPr>
          <w:b/>
          <w:i/>
          <w:lang w:eastAsia="zh-CN"/>
        </w:rPr>
        <w:t>2</w:t>
      </w:r>
      <w:r w:rsidRPr="005C2BC1"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NR should </w:t>
      </w:r>
      <w:r w:rsidR="005C1410">
        <w:rPr>
          <w:i/>
          <w:lang w:eastAsia="zh-CN"/>
        </w:rPr>
        <w:t>support UL beam management based on PRACH symbols</w:t>
      </w:r>
      <w:r w:rsidR="00EF6C9F">
        <w:rPr>
          <w:i/>
          <w:lang w:eastAsia="zh-CN"/>
        </w:rPr>
        <w:t>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Pr="0096585F" w:rsidRDefault="00DE15EC" w:rsidP="006B1FD5">
      <w:pPr>
        <w:rPr>
          <w:lang w:eastAsia="zh-CN"/>
        </w:rPr>
      </w:pPr>
      <w:r w:rsidRPr="006A507C">
        <w:rPr>
          <w:rFonts w:eastAsia="MS Mincho" w:hint="eastAsia"/>
          <w:lang w:eastAsia="ja-JP"/>
        </w:rPr>
        <w:t xml:space="preserve">This </w:t>
      </w:r>
      <w:r w:rsidRPr="006A507C">
        <w:rPr>
          <w:rFonts w:eastAsia="MS Mincho"/>
          <w:lang w:eastAsia="ja-JP"/>
        </w:rPr>
        <w:t>contribut</w:t>
      </w:r>
      <w:r w:rsidRPr="006A507C">
        <w:rPr>
          <w:rFonts w:eastAsia="MS Mincho" w:hint="eastAsia"/>
          <w:lang w:eastAsia="ja-JP"/>
        </w:rPr>
        <w:t xml:space="preserve">ion discusses </w:t>
      </w:r>
      <w:r w:rsidRPr="0078275B">
        <w:rPr>
          <w:color w:val="000000"/>
          <w:lang w:eastAsia="zh-CN"/>
        </w:rPr>
        <w:t>beam management aspects for UL MIMO</w:t>
      </w:r>
      <w:r w:rsidRPr="006A507C">
        <w:rPr>
          <w:rFonts w:eastAsia="MS Mincho" w:hint="eastAsia"/>
          <w:lang w:eastAsia="ja-JP"/>
        </w:rPr>
        <w:t xml:space="preserve"> and </w:t>
      </w:r>
      <w:r w:rsidRPr="006A507C">
        <w:rPr>
          <w:rFonts w:eastAsia="MS Mincho"/>
          <w:lang w:eastAsia="ja-JP"/>
        </w:rPr>
        <w:t>conclude</w:t>
      </w:r>
      <w:r w:rsidRPr="006A507C">
        <w:rPr>
          <w:rFonts w:eastAsia="MS Mincho" w:hint="eastAsia"/>
          <w:lang w:eastAsia="ja-JP"/>
        </w:rPr>
        <w:t xml:space="preserve">s with the </w:t>
      </w:r>
      <w:r w:rsidRPr="006A507C">
        <w:rPr>
          <w:rFonts w:eastAsia="MS Mincho"/>
          <w:lang w:eastAsia="ja-JP"/>
        </w:rPr>
        <w:t>following</w:t>
      </w:r>
      <w:r w:rsidRPr="006A507C">
        <w:rPr>
          <w:rFonts w:eastAsia="MS Mincho" w:hint="eastAsia"/>
          <w:lang w:eastAsia="ja-JP"/>
        </w:rPr>
        <w:t xml:space="preserve"> proposals</w:t>
      </w:r>
      <w:r w:rsidRPr="006A507C">
        <w:rPr>
          <w:rFonts w:eastAsia="MS Mincho"/>
          <w:lang w:eastAsia="ja-JP"/>
        </w:rPr>
        <w:t>.</w:t>
      </w:r>
    </w:p>
    <w:p w:rsidR="00EF6C9F" w:rsidRPr="00D421E6" w:rsidRDefault="00EF6C9F" w:rsidP="00EF6C9F">
      <w:pPr>
        <w:spacing w:before="100" w:beforeAutospacing="1" w:after="100" w:afterAutospacing="1"/>
        <w:rPr>
          <w:lang w:eastAsia="zh-CN"/>
        </w:rPr>
      </w:pPr>
      <w:r>
        <w:rPr>
          <w:b/>
          <w:i/>
          <w:lang w:eastAsia="zh-CN"/>
        </w:rPr>
        <w:t>Proposal 1</w:t>
      </w:r>
      <w:r w:rsidR="00D50189" w:rsidRPr="00D50189">
        <w:rPr>
          <w:i/>
          <w:lang w:eastAsia="zh-CN"/>
        </w:rPr>
        <w:t>:</w:t>
      </w:r>
      <w:r w:rsidRPr="005C2BC1">
        <w:rPr>
          <w:i/>
          <w:lang w:eastAsia="zh-CN"/>
        </w:rPr>
        <w:t xml:space="preserve"> </w:t>
      </w:r>
      <w:r w:rsidRPr="00DF1D6D">
        <w:rPr>
          <w:i/>
          <w:lang w:eastAsia="zh-CN"/>
        </w:rPr>
        <w:t>UL beam management should be supported in NR</w:t>
      </w:r>
      <w:r w:rsidR="00505FE1">
        <w:rPr>
          <w:rFonts w:hint="eastAsia"/>
          <w:i/>
          <w:lang w:eastAsia="zh-CN"/>
        </w:rPr>
        <w:t>.</w:t>
      </w:r>
    </w:p>
    <w:p w:rsidR="00C37494" w:rsidRDefault="00EF6C9F" w:rsidP="00FB5B40">
      <w:pPr>
        <w:spacing w:before="100" w:beforeAutospacing="1" w:after="100" w:afterAutospacing="1"/>
        <w:rPr>
          <w:b/>
          <w:i/>
          <w:lang w:eastAsia="zh-CN"/>
        </w:rPr>
      </w:pPr>
      <w:r w:rsidRPr="009C414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="00656E8B"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NR should </w:t>
      </w:r>
      <w:r>
        <w:rPr>
          <w:i/>
          <w:lang w:eastAsia="zh-CN"/>
        </w:rPr>
        <w:t>support UL beam management based on PRACH symbols.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4C05DF" w:rsidRDefault="00AD3DCC" w:rsidP="004C05DF">
      <w:pPr>
        <w:pStyle w:val="References"/>
      </w:pPr>
      <w:bookmarkStart w:id="7" w:name="_Ref167612885"/>
      <w:bookmarkStart w:id="8" w:name="_Ref167612671"/>
      <w:bookmarkStart w:id="9" w:name="_Ref167612875"/>
      <w:bookmarkEnd w:id="4"/>
      <w:bookmarkEnd w:id="5"/>
      <w:bookmarkEnd w:id="6"/>
      <w:r>
        <w:rPr>
          <w:rFonts w:hint="eastAsia"/>
          <w:lang w:eastAsia="zh-CN"/>
        </w:rPr>
        <w:t>3GPP RAN1#86</w:t>
      </w:r>
      <w:r w:rsidR="00B323E9">
        <w:rPr>
          <w:lang w:eastAsia="zh-CN"/>
        </w:rPr>
        <w:t>bis</w:t>
      </w:r>
      <w:r>
        <w:rPr>
          <w:lang w:eastAsia="zh-CN"/>
        </w:rPr>
        <w:t xml:space="preserve">, </w:t>
      </w:r>
      <w:r w:rsidR="004C05DF" w:rsidRPr="00A45C71">
        <w:t xml:space="preserve">Chairman </w:t>
      </w:r>
      <w:r w:rsidR="00D31845" w:rsidRPr="00A45C71">
        <w:t>Notes</w:t>
      </w:r>
      <w:r w:rsidR="004C05DF" w:rsidRPr="00A45C71">
        <w:t xml:space="preserve">, </w:t>
      </w:r>
      <w:r w:rsidR="005453DD" w:rsidRPr="00D54177">
        <w:rPr>
          <w:rFonts w:hint="eastAsia"/>
        </w:rPr>
        <w:t>Lisbon</w:t>
      </w:r>
      <w:r w:rsidR="005453DD" w:rsidRPr="00D54177">
        <w:t xml:space="preserve">, </w:t>
      </w:r>
      <w:r w:rsidR="005453DD" w:rsidRPr="00D54177">
        <w:rPr>
          <w:rFonts w:hint="eastAsia"/>
        </w:rPr>
        <w:t>Portugal</w:t>
      </w:r>
      <w:r w:rsidR="005453DD" w:rsidRPr="00D54177">
        <w:t xml:space="preserve">, </w:t>
      </w:r>
      <w:r w:rsidR="005453DD" w:rsidRPr="00D54177">
        <w:rPr>
          <w:rFonts w:hint="eastAsia"/>
        </w:rPr>
        <w:t>October</w:t>
      </w:r>
      <w:r w:rsidR="005453DD" w:rsidRPr="00D54177">
        <w:t xml:space="preserve"> </w:t>
      </w:r>
      <w:r w:rsidR="005453DD" w:rsidRPr="00D54177">
        <w:rPr>
          <w:rFonts w:hint="eastAsia"/>
        </w:rPr>
        <w:t>10</w:t>
      </w:r>
      <w:r w:rsidR="005453DD">
        <w:t>-</w:t>
      </w:r>
      <w:r w:rsidR="005453DD" w:rsidRPr="00D54177">
        <w:rPr>
          <w:rFonts w:hint="eastAsia"/>
        </w:rPr>
        <w:t>14</w:t>
      </w:r>
      <w:r w:rsidR="005453DD" w:rsidRPr="00D54177">
        <w:t>, 2016</w:t>
      </w:r>
      <w:r w:rsidR="004C05DF" w:rsidRPr="00CF195E">
        <w:t>.</w:t>
      </w:r>
      <w:bookmarkEnd w:id="7"/>
    </w:p>
    <w:p w:rsidR="00B323E9" w:rsidRDefault="00DF6DFC" w:rsidP="004C05DF">
      <w:pPr>
        <w:pStyle w:val="References"/>
      </w:pPr>
      <w:r>
        <w:rPr>
          <w:rFonts w:hint="eastAsia"/>
          <w:lang w:eastAsia="zh-CN"/>
        </w:rPr>
        <w:t>3GPP RAN1#86</w:t>
      </w:r>
      <w:r>
        <w:rPr>
          <w:lang w:eastAsia="zh-CN"/>
        </w:rPr>
        <w:t xml:space="preserve">, </w:t>
      </w:r>
      <w:r w:rsidR="009530FA">
        <w:t>Chairman N</w:t>
      </w:r>
      <w:r w:rsidRPr="00A45C71">
        <w:t xml:space="preserve">otes, </w:t>
      </w:r>
      <w:r w:rsidRPr="007359EF">
        <w:t>Gothenburg, Sweden, August 22-26, 2016</w:t>
      </w:r>
      <w:r w:rsidR="00B323E9" w:rsidRPr="00CF195E">
        <w:t>.</w:t>
      </w:r>
    </w:p>
    <w:p w:rsidR="00623DAA" w:rsidRDefault="00623DAA" w:rsidP="00623DAA">
      <w:pPr>
        <w:pStyle w:val="References"/>
      </w:pPr>
      <w:r>
        <w:t>Huawei</w:t>
      </w:r>
      <w:r>
        <w:rPr>
          <w:rFonts w:hint="eastAsia"/>
          <w:lang w:eastAsia="zh-CN"/>
        </w:rPr>
        <w:t>, HiSilicon</w:t>
      </w:r>
      <w:r w:rsidRPr="00CF195E">
        <w:t xml:space="preserve">, </w:t>
      </w:r>
      <w:r>
        <w:t>“</w:t>
      </w:r>
      <w:r w:rsidRPr="00623DAA">
        <w:t>UL SRS design for CSI acquisition and beam management</w:t>
      </w:r>
      <w:r w:rsidRPr="00A45C71">
        <w:t xml:space="preserve">”, </w:t>
      </w:r>
      <w:r w:rsidRPr="00623DAA">
        <w:t>R1-1700074</w:t>
      </w:r>
      <w:r w:rsidRPr="00A45C71">
        <w:t xml:space="preserve">, </w:t>
      </w:r>
      <w:r>
        <w:t>Spokane</w:t>
      </w:r>
      <w:r w:rsidRPr="006B7A76">
        <w:t xml:space="preserve">, USA, </w:t>
      </w:r>
      <w:r>
        <w:rPr>
          <w:rFonts w:hint="eastAsia"/>
          <w:lang w:eastAsia="zh-CN"/>
        </w:rPr>
        <w:t>January</w:t>
      </w:r>
      <w:r>
        <w:t xml:space="preserve"> 1</w:t>
      </w:r>
      <w:r>
        <w:rPr>
          <w:rFonts w:hint="eastAsia"/>
          <w:lang w:eastAsia="zh-CN"/>
        </w:rPr>
        <w:t>6-20</w:t>
      </w:r>
      <w:r w:rsidRPr="006B7A76">
        <w:t>, 201</w:t>
      </w:r>
      <w:r w:rsidR="001E2B01">
        <w:rPr>
          <w:rFonts w:hint="eastAsia"/>
          <w:lang w:eastAsia="zh-CN"/>
        </w:rPr>
        <w:t>7</w:t>
      </w:r>
      <w:r>
        <w:t>.</w:t>
      </w:r>
    </w:p>
    <w:bookmarkEnd w:id="2"/>
    <w:bookmarkEnd w:id="8"/>
    <w:bookmarkEnd w:id="9"/>
    <w:p w:rsidR="00CA7EDB" w:rsidRDefault="008F5113" w:rsidP="006B2216">
      <w:pPr>
        <w:pStyle w:val="References"/>
      </w:pPr>
      <w:r>
        <w:t>Huawei</w:t>
      </w:r>
      <w:r>
        <w:rPr>
          <w:rFonts w:hint="eastAsia"/>
          <w:lang w:eastAsia="zh-CN"/>
        </w:rPr>
        <w:t>, HiSilicon</w:t>
      </w:r>
      <w:r w:rsidRPr="00CF195E">
        <w:t xml:space="preserve">, </w:t>
      </w:r>
      <w:r>
        <w:t>“</w:t>
      </w:r>
      <w:r w:rsidR="000A55C8" w:rsidRPr="000A55C8">
        <w:t>RACH procedures for unified single/multiple beam based access</w:t>
      </w:r>
      <w:r w:rsidRPr="00A45C71">
        <w:t xml:space="preserve">”, </w:t>
      </w:r>
      <w:r w:rsidR="00570B03" w:rsidRPr="00570B03">
        <w:t>R1-1611669</w:t>
      </w:r>
      <w:r w:rsidRPr="00A45C71">
        <w:t xml:space="preserve">, </w:t>
      </w:r>
      <w:r w:rsidR="006B7A76" w:rsidRPr="006B7A76">
        <w:t>Reno, USA, November 14-18, 2016</w:t>
      </w:r>
      <w:r w:rsidR="00854ED2">
        <w:t>.</w:t>
      </w:r>
    </w:p>
    <w:sectPr w:rsidR="00CA7ED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86E20B" w15:done="0"/>
  <w15:commentEx w15:paraId="32C4A916" w15:done="0"/>
  <w15:commentEx w15:paraId="5321B32D" w15:done="0"/>
  <w15:commentEx w15:paraId="4EE3A122" w15:done="0"/>
  <w15:commentEx w15:paraId="7F4CFCCE" w15:done="0"/>
  <w15:commentEx w15:paraId="478B747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6B5" w:rsidRDefault="00C146B5">
      <w:r>
        <w:separator/>
      </w:r>
    </w:p>
  </w:endnote>
  <w:endnote w:type="continuationSeparator" w:id="0">
    <w:p w:rsidR="00C146B5" w:rsidRDefault="00C1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6B5" w:rsidRDefault="00C146B5">
      <w:r>
        <w:separator/>
      </w:r>
    </w:p>
  </w:footnote>
  <w:footnote w:type="continuationSeparator" w:id="0">
    <w:p w:rsidR="00C146B5" w:rsidRDefault="00C146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52B4"/>
    <w:multiLevelType w:val="hybridMultilevel"/>
    <w:tmpl w:val="331C298E"/>
    <w:lvl w:ilvl="0" w:tplc="B45C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1CF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B0C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0F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7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A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9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C5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C6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A52729"/>
    <w:multiLevelType w:val="hybridMultilevel"/>
    <w:tmpl w:val="759C63BA"/>
    <w:lvl w:ilvl="0" w:tplc="C214EE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38C202B"/>
    <w:multiLevelType w:val="hybridMultilevel"/>
    <w:tmpl w:val="B2482520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7915932"/>
    <w:multiLevelType w:val="hybridMultilevel"/>
    <w:tmpl w:val="1CB2520C"/>
    <w:lvl w:ilvl="0" w:tplc="F78EA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3E6C0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31E96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9C0B0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4" w:tplc="CC5A1F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BBCA5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8EE3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39051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CCCD5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9C7"/>
    <w:rsid w:val="000109E6"/>
    <w:rsid w:val="00010E19"/>
    <w:rsid w:val="000117E0"/>
    <w:rsid w:val="00011F67"/>
    <w:rsid w:val="00012862"/>
    <w:rsid w:val="000128E6"/>
    <w:rsid w:val="00012ACD"/>
    <w:rsid w:val="000145E8"/>
    <w:rsid w:val="0001492D"/>
    <w:rsid w:val="00014F05"/>
    <w:rsid w:val="00015EFB"/>
    <w:rsid w:val="000165E2"/>
    <w:rsid w:val="000172BE"/>
    <w:rsid w:val="00017A54"/>
    <w:rsid w:val="00017D8A"/>
    <w:rsid w:val="0002058D"/>
    <w:rsid w:val="00020F07"/>
    <w:rsid w:val="00021435"/>
    <w:rsid w:val="00021687"/>
    <w:rsid w:val="00021DB8"/>
    <w:rsid w:val="0002323E"/>
    <w:rsid w:val="00023388"/>
    <w:rsid w:val="00023425"/>
    <w:rsid w:val="000241BE"/>
    <w:rsid w:val="000242F2"/>
    <w:rsid w:val="00026D4B"/>
    <w:rsid w:val="000275C6"/>
    <w:rsid w:val="00027AD6"/>
    <w:rsid w:val="00027F1F"/>
    <w:rsid w:val="0003024C"/>
    <w:rsid w:val="00031ADB"/>
    <w:rsid w:val="00032056"/>
    <w:rsid w:val="0003212D"/>
    <w:rsid w:val="000328CA"/>
    <w:rsid w:val="00032D61"/>
    <w:rsid w:val="00032E40"/>
    <w:rsid w:val="0003376B"/>
    <w:rsid w:val="00033C0C"/>
    <w:rsid w:val="00033C24"/>
    <w:rsid w:val="00034676"/>
    <w:rsid w:val="000346E6"/>
    <w:rsid w:val="00034EF9"/>
    <w:rsid w:val="000352B3"/>
    <w:rsid w:val="00036DB8"/>
    <w:rsid w:val="0003730B"/>
    <w:rsid w:val="0004023E"/>
    <w:rsid w:val="0004024B"/>
    <w:rsid w:val="000407CE"/>
    <w:rsid w:val="00040C44"/>
    <w:rsid w:val="000414CA"/>
    <w:rsid w:val="00041C57"/>
    <w:rsid w:val="000434B7"/>
    <w:rsid w:val="000435E4"/>
    <w:rsid w:val="00043D1C"/>
    <w:rsid w:val="00044B5F"/>
    <w:rsid w:val="00045A4E"/>
    <w:rsid w:val="00046796"/>
    <w:rsid w:val="000467FD"/>
    <w:rsid w:val="00046AAF"/>
    <w:rsid w:val="00047014"/>
    <w:rsid w:val="00047225"/>
    <w:rsid w:val="000479A3"/>
    <w:rsid w:val="00047E60"/>
    <w:rsid w:val="000501C0"/>
    <w:rsid w:val="00050DCD"/>
    <w:rsid w:val="00052AD2"/>
    <w:rsid w:val="000530DF"/>
    <w:rsid w:val="000531F7"/>
    <w:rsid w:val="00054C87"/>
    <w:rsid w:val="00054E0C"/>
    <w:rsid w:val="0005541D"/>
    <w:rsid w:val="000561FF"/>
    <w:rsid w:val="000565C8"/>
    <w:rsid w:val="00057DC8"/>
    <w:rsid w:val="000612E1"/>
    <w:rsid w:val="000614FE"/>
    <w:rsid w:val="00063DE9"/>
    <w:rsid w:val="000645BC"/>
    <w:rsid w:val="00065D38"/>
    <w:rsid w:val="00066D45"/>
    <w:rsid w:val="0006760C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CEA"/>
    <w:rsid w:val="00073DEC"/>
    <w:rsid w:val="000740D5"/>
    <w:rsid w:val="000745AA"/>
    <w:rsid w:val="00074C2F"/>
    <w:rsid w:val="00074E86"/>
    <w:rsid w:val="000755AC"/>
    <w:rsid w:val="00076097"/>
    <w:rsid w:val="00076541"/>
    <w:rsid w:val="00076597"/>
    <w:rsid w:val="000765B3"/>
    <w:rsid w:val="000772F4"/>
    <w:rsid w:val="000776EB"/>
    <w:rsid w:val="00077F68"/>
    <w:rsid w:val="000809B7"/>
    <w:rsid w:val="000817CB"/>
    <w:rsid w:val="000823B0"/>
    <w:rsid w:val="00082E9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B33"/>
    <w:rsid w:val="000911AE"/>
    <w:rsid w:val="00092557"/>
    <w:rsid w:val="00093697"/>
    <w:rsid w:val="00093D42"/>
    <w:rsid w:val="00093DD0"/>
    <w:rsid w:val="00094262"/>
    <w:rsid w:val="00094A16"/>
    <w:rsid w:val="00094D38"/>
    <w:rsid w:val="00094DE6"/>
    <w:rsid w:val="00094EF6"/>
    <w:rsid w:val="000961D2"/>
    <w:rsid w:val="00096356"/>
    <w:rsid w:val="00097C96"/>
    <w:rsid w:val="00097C99"/>
    <w:rsid w:val="000A0205"/>
    <w:rsid w:val="000A0F14"/>
    <w:rsid w:val="000A1441"/>
    <w:rsid w:val="000A1A06"/>
    <w:rsid w:val="000A1B60"/>
    <w:rsid w:val="000A1E49"/>
    <w:rsid w:val="000A21B4"/>
    <w:rsid w:val="000A2CC7"/>
    <w:rsid w:val="000A2ED6"/>
    <w:rsid w:val="000A36CC"/>
    <w:rsid w:val="000A4205"/>
    <w:rsid w:val="000A443A"/>
    <w:rsid w:val="000A4A19"/>
    <w:rsid w:val="000A55C8"/>
    <w:rsid w:val="000A6351"/>
    <w:rsid w:val="000A63D6"/>
    <w:rsid w:val="000A7B38"/>
    <w:rsid w:val="000A7F39"/>
    <w:rsid w:val="000B0343"/>
    <w:rsid w:val="000B0B00"/>
    <w:rsid w:val="000B23BC"/>
    <w:rsid w:val="000B2985"/>
    <w:rsid w:val="000B2C88"/>
    <w:rsid w:val="000B3342"/>
    <w:rsid w:val="000B35B1"/>
    <w:rsid w:val="000B3851"/>
    <w:rsid w:val="000B51FA"/>
    <w:rsid w:val="000B5905"/>
    <w:rsid w:val="000B5975"/>
    <w:rsid w:val="000B6C88"/>
    <w:rsid w:val="000B6E2C"/>
    <w:rsid w:val="000B6FB1"/>
    <w:rsid w:val="000B76C5"/>
    <w:rsid w:val="000B7A10"/>
    <w:rsid w:val="000B7D0A"/>
    <w:rsid w:val="000C115D"/>
    <w:rsid w:val="000C1535"/>
    <w:rsid w:val="000C156F"/>
    <w:rsid w:val="000C252B"/>
    <w:rsid w:val="000C2FBD"/>
    <w:rsid w:val="000C3B0C"/>
    <w:rsid w:val="000C3BA5"/>
    <w:rsid w:val="000C407D"/>
    <w:rsid w:val="000C422D"/>
    <w:rsid w:val="000C42F4"/>
    <w:rsid w:val="000C55BB"/>
    <w:rsid w:val="000C56F8"/>
    <w:rsid w:val="000C5F91"/>
    <w:rsid w:val="000C6025"/>
    <w:rsid w:val="000C61D3"/>
    <w:rsid w:val="000C7C4E"/>
    <w:rsid w:val="000D04CA"/>
    <w:rsid w:val="000D0565"/>
    <w:rsid w:val="000D0930"/>
    <w:rsid w:val="000D0E4E"/>
    <w:rsid w:val="000D113C"/>
    <w:rsid w:val="000D12D1"/>
    <w:rsid w:val="000D159A"/>
    <w:rsid w:val="000D1796"/>
    <w:rsid w:val="000D21FC"/>
    <w:rsid w:val="000D22CC"/>
    <w:rsid w:val="000D34A3"/>
    <w:rsid w:val="000D35FE"/>
    <w:rsid w:val="000D36AE"/>
    <w:rsid w:val="000D38A1"/>
    <w:rsid w:val="000D4C4E"/>
    <w:rsid w:val="000D4CED"/>
    <w:rsid w:val="000D5077"/>
    <w:rsid w:val="000D5362"/>
    <w:rsid w:val="000D571B"/>
    <w:rsid w:val="000D57F8"/>
    <w:rsid w:val="000D5851"/>
    <w:rsid w:val="000D5C60"/>
    <w:rsid w:val="000D6D64"/>
    <w:rsid w:val="000D71E2"/>
    <w:rsid w:val="000D73A5"/>
    <w:rsid w:val="000D75E2"/>
    <w:rsid w:val="000E010D"/>
    <w:rsid w:val="000E0498"/>
    <w:rsid w:val="000E06D6"/>
    <w:rsid w:val="000E07D6"/>
    <w:rsid w:val="000E0FDF"/>
    <w:rsid w:val="000E10AD"/>
    <w:rsid w:val="000E1380"/>
    <w:rsid w:val="000E18DF"/>
    <w:rsid w:val="000E19E2"/>
    <w:rsid w:val="000E2536"/>
    <w:rsid w:val="000E2545"/>
    <w:rsid w:val="000E2997"/>
    <w:rsid w:val="000E2E28"/>
    <w:rsid w:val="000E3EA0"/>
    <w:rsid w:val="000E5994"/>
    <w:rsid w:val="000E59A0"/>
    <w:rsid w:val="000E5A31"/>
    <w:rsid w:val="000E7A84"/>
    <w:rsid w:val="000F084D"/>
    <w:rsid w:val="000F11A5"/>
    <w:rsid w:val="000F15BC"/>
    <w:rsid w:val="000F180A"/>
    <w:rsid w:val="000F1C92"/>
    <w:rsid w:val="000F2EEE"/>
    <w:rsid w:val="000F3335"/>
    <w:rsid w:val="000F3697"/>
    <w:rsid w:val="000F47AE"/>
    <w:rsid w:val="000F493F"/>
    <w:rsid w:val="000F5585"/>
    <w:rsid w:val="000F6489"/>
    <w:rsid w:val="000F718E"/>
    <w:rsid w:val="000F7F58"/>
    <w:rsid w:val="00100128"/>
    <w:rsid w:val="001003E3"/>
    <w:rsid w:val="00100FF3"/>
    <w:rsid w:val="001026CA"/>
    <w:rsid w:val="00103F9A"/>
    <w:rsid w:val="001043C2"/>
    <w:rsid w:val="001043E1"/>
    <w:rsid w:val="0010505A"/>
    <w:rsid w:val="00105609"/>
    <w:rsid w:val="00105CC7"/>
    <w:rsid w:val="00106694"/>
    <w:rsid w:val="00107779"/>
    <w:rsid w:val="001078C2"/>
    <w:rsid w:val="0010793C"/>
    <w:rsid w:val="00107E1C"/>
    <w:rsid w:val="00110243"/>
    <w:rsid w:val="00110F2C"/>
    <w:rsid w:val="00111196"/>
    <w:rsid w:val="001112C4"/>
    <w:rsid w:val="00111444"/>
    <w:rsid w:val="00111723"/>
    <w:rsid w:val="001129B5"/>
    <w:rsid w:val="00112E28"/>
    <w:rsid w:val="001141E3"/>
    <w:rsid w:val="001144DF"/>
    <w:rsid w:val="001148F0"/>
    <w:rsid w:val="00114BFB"/>
    <w:rsid w:val="00114C3C"/>
    <w:rsid w:val="00115353"/>
    <w:rsid w:val="0011557B"/>
    <w:rsid w:val="001177E2"/>
    <w:rsid w:val="00117C85"/>
    <w:rsid w:val="00120B13"/>
    <w:rsid w:val="001214BF"/>
    <w:rsid w:val="00122D04"/>
    <w:rsid w:val="00122DCC"/>
    <w:rsid w:val="00123A10"/>
    <w:rsid w:val="00124D84"/>
    <w:rsid w:val="001250DD"/>
    <w:rsid w:val="00125733"/>
    <w:rsid w:val="00125CC5"/>
    <w:rsid w:val="001263AA"/>
    <w:rsid w:val="001271C1"/>
    <w:rsid w:val="00130779"/>
    <w:rsid w:val="001307A1"/>
    <w:rsid w:val="001321D3"/>
    <w:rsid w:val="00132243"/>
    <w:rsid w:val="00132B3A"/>
    <w:rsid w:val="00133599"/>
    <w:rsid w:val="001339F3"/>
    <w:rsid w:val="00133BF7"/>
    <w:rsid w:val="00134424"/>
    <w:rsid w:val="00134667"/>
    <w:rsid w:val="00134B88"/>
    <w:rsid w:val="0013536A"/>
    <w:rsid w:val="001368D5"/>
    <w:rsid w:val="00136A23"/>
    <w:rsid w:val="00136B99"/>
    <w:rsid w:val="00136BA3"/>
    <w:rsid w:val="0014063E"/>
    <w:rsid w:val="0014087D"/>
    <w:rsid w:val="0014099D"/>
    <w:rsid w:val="00140F74"/>
    <w:rsid w:val="00141191"/>
    <w:rsid w:val="0014159C"/>
    <w:rsid w:val="001423D3"/>
    <w:rsid w:val="00142665"/>
    <w:rsid w:val="00143053"/>
    <w:rsid w:val="001432F8"/>
    <w:rsid w:val="001435F6"/>
    <w:rsid w:val="0014384A"/>
    <w:rsid w:val="001442D6"/>
    <w:rsid w:val="0014450F"/>
    <w:rsid w:val="0014496E"/>
    <w:rsid w:val="00144D8F"/>
    <w:rsid w:val="00145C74"/>
    <w:rsid w:val="001462E9"/>
    <w:rsid w:val="00146563"/>
    <w:rsid w:val="00146E32"/>
    <w:rsid w:val="00146EE1"/>
    <w:rsid w:val="00147CF9"/>
    <w:rsid w:val="00151619"/>
    <w:rsid w:val="00151C67"/>
    <w:rsid w:val="001524F5"/>
    <w:rsid w:val="00152835"/>
    <w:rsid w:val="0015296D"/>
    <w:rsid w:val="001545C1"/>
    <w:rsid w:val="00154B55"/>
    <w:rsid w:val="001559FA"/>
    <w:rsid w:val="00155CCB"/>
    <w:rsid w:val="0015615C"/>
    <w:rsid w:val="00156373"/>
    <w:rsid w:val="00156374"/>
    <w:rsid w:val="0015649F"/>
    <w:rsid w:val="00156A73"/>
    <w:rsid w:val="001577D8"/>
    <w:rsid w:val="00157A18"/>
    <w:rsid w:val="00157FC3"/>
    <w:rsid w:val="001605CF"/>
    <w:rsid w:val="001606C1"/>
    <w:rsid w:val="00160739"/>
    <w:rsid w:val="001608C8"/>
    <w:rsid w:val="00162007"/>
    <w:rsid w:val="0016271E"/>
    <w:rsid w:val="00162D7A"/>
    <w:rsid w:val="00164DAB"/>
    <w:rsid w:val="00165BBB"/>
    <w:rsid w:val="0016613F"/>
    <w:rsid w:val="00166215"/>
    <w:rsid w:val="00166335"/>
    <w:rsid w:val="00166591"/>
    <w:rsid w:val="001665F3"/>
    <w:rsid w:val="0016674D"/>
    <w:rsid w:val="00166EA2"/>
    <w:rsid w:val="00166F99"/>
    <w:rsid w:val="001676B1"/>
    <w:rsid w:val="001676B2"/>
    <w:rsid w:val="00167C5C"/>
    <w:rsid w:val="0017019C"/>
    <w:rsid w:val="00170D34"/>
    <w:rsid w:val="00170FC2"/>
    <w:rsid w:val="00171143"/>
    <w:rsid w:val="00171425"/>
    <w:rsid w:val="00171C6E"/>
    <w:rsid w:val="0017259A"/>
    <w:rsid w:val="00172864"/>
    <w:rsid w:val="00172A09"/>
    <w:rsid w:val="00172B82"/>
    <w:rsid w:val="00172EFA"/>
    <w:rsid w:val="00173581"/>
    <w:rsid w:val="00173608"/>
    <w:rsid w:val="00173DE6"/>
    <w:rsid w:val="001745EC"/>
    <w:rsid w:val="001747B7"/>
    <w:rsid w:val="00175C30"/>
    <w:rsid w:val="001763EF"/>
    <w:rsid w:val="00176833"/>
    <w:rsid w:val="00177069"/>
    <w:rsid w:val="001773AA"/>
    <w:rsid w:val="00177FC1"/>
    <w:rsid w:val="001807A7"/>
    <w:rsid w:val="001815A2"/>
    <w:rsid w:val="00181E6A"/>
    <w:rsid w:val="00181FC1"/>
    <w:rsid w:val="00183034"/>
    <w:rsid w:val="001830F7"/>
    <w:rsid w:val="00183EE6"/>
    <w:rsid w:val="001840D4"/>
    <w:rsid w:val="00184B5E"/>
    <w:rsid w:val="0018588A"/>
    <w:rsid w:val="00185E66"/>
    <w:rsid w:val="00187252"/>
    <w:rsid w:val="001875BF"/>
    <w:rsid w:val="00187A9C"/>
    <w:rsid w:val="00191B9A"/>
    <w:rsid w:val="00191C91"/>
    <w:rsid w:val="00192DD9"/>
    <w:rsid w:val="001939FE"/>
    <w:rsid w:val="00194339"/>
    <w:rsid w:val="00194848"/>
    <w:rsid w:val="00195006"/>
    <w:rsid w:val="00195232"/>
    <w:rsid w:val="001958EA"/>
    <w:rsid w:val="00195E0E"/>
    <w:rsid w:val="00196A40"/>
    <w:rsid w:val="001A180D"/>
    <w:rsid w:val="001A1BAC"/>
    <w:rsid w:val="001A23CE"/>
    <w:rsid w:val="001A2C89"/>
    <w:rsid w:val="001A3444"/>
    <w:rsid w:val="001A51A9"/>
    <w:rsid w:val="001A53E4"/>
    <w:rsid w:val="001A673E"/>
    <w:rsid w:val="001A6877"/>
    <w:rsid w:val="001A7763"/>
    <w:rsid w:val="001A7E2A"/>
    <w:rsid w:val="001A7FE7"/>
    <w:rsid w:val="001B3964"/>
    <w:rsid w:val="001B3CFB"/>
    <w:rsid w:val="001B3E36"/>
    <w:rsid w:val="001B40C0"/>
    <w:rsid w:val="001B4452"/>
    <w:rsid w:val="001B466C"/>
    <w:rsid w:val="001B4B1D"/>
    <w:rsid w:val="001B4F34"/>
    <w:rsid w:val="001B5216"/>
    <w:rsid w:val="001B52EC"/>
    <w:rsid w:val="001B554A"/>
    <w:rsid w:val="001B5FFA"/>
    <w:rsid w:val="001B6564"/>
    <w:rsid w:val="001B691A"/>
    <w:rsid w:val="001B76DB"/>
    <w:rsid w:val="001C02D8"/>
    <w:rsid w:val="001C04E3"/>
    <w:rsid w:val="001C164E"/>
    <w:rsid w:val="001C2378"/>
    <w:rsid w:val="001C2B89"/>
    <w:rsid w:val="001C31DD"/>
    <w:rsid w:val="001C3EE9"/>
    <w:rsid w:val="001C3FA4"/>
    <w:rsid w:val="001C40AE"/>
    <w:rsid w:val="001C40F9"/>
    <w:rsid w:val="001C458B"/>
    <w:rsid w:val="001C45A9"/>
    <w:rsid w:val="001C595C"/>
    <w:rsid w:val="001C5D4F"/>
    <w:rsid w:val="001C5F03"/>
    <w:rsid w:val="001C64C0"/>
    <w:rsid w:val="001C69DA"/>
    <w:rsid w:val="001C6A9C"/>
    <w:rsid w:val="001C6F06"/>
    <w:rsid w:val="001C708B"/>
    <w:rsid w:val="001C7A9C"/>
    <w:rsid w:val="001D2360"/>
    <w:rsid w:val="001D279A"/>
    <w:rsid w:val="001D3109"/>
    <w:rsid w:val="001D332E"/>
    <w:rsid w:val="001D446C"/>
    <w:rsid w:val="001D5033"/>
    <w:rsid w:val="001D5C88"/>
    <w:rsid w:val="001D6567"/>
    <w:rsid w:val="001D695C"/>
    <w:rsid w:val="001D6FD9"/>
    <w:rsid w:val="001D780E"/>
    <w:rsid w:val="001E05C3"/>
    <w:rsid w:val="001E0AD3"/>
    <w:rsid w:val="001E1B44"/>
    <w:rsid w:val="001E249B"/>
    <w:rsid w:val="001E2B01"/>
    <w:rsid w:val="001E36E4"/>
    <w:rsid w:val="001E379D"/>
    <w:rsid w:val="001E3A3C"/>
    <w:rsid w:val="001E453E"/>
    <w:rsid w:val="001E4EDD"/>
    <w:rsid w:val="001E5899"/>
    <w:rsid w:val="001E5C23"/>
    <w:rsid w:val="001E6C98"/>
    <w:rsid w:val="001E7504"/>
    <w:rsid w:val="001E76DF"/>
    <w:rsid w:val="001E7F09"/>
    <w:rsid w:val="001F1308"/>
    <w:rsid w:val="001F1525"/>
    <w:rsid w:val="001F1E87"/>
    <w:rsid w:val="001F1EB6"/>
    <w:rsid w:val="001F2E23"/>
    <w:rsid w:val="001F341F"/>
    <w:rsid w:val="001F3911"/>
    <w:rsid w:val="001F3F1A"/>
    <w:rsid w:val="001F4345"/>
    <w:rsid w:val="001F4CBD"/>
    <w:rsid w:val="001F5545"/>
    <w:rsid w:val="001F5777"/>
    <w:rsid w:val="001F5937"/>
    <w:rsid w:val="001F59E3"/>
    <w:rsid w:val="001F59ED"/>
    <w:rsid w:val="001F60A4"/>
    <w:rsid w:val="001F61A8"/>
    <w:rsid w:val="001F659B"/>
    <w:rsid w:val="001F7121"/>
    <w:rsid w:val="00200D2C"/>
    <w:rsid w:val="0020173D"/>
    <w:rsid w:val="002019D8"/>
    <w:rsid w:val="00201BB0"/>
    <w:rsid w:val="00201EC7"/>
    <w:rsid w:val="00202778"/>
    <w:rsid w:val="002031AF"/>
    <w:rsid w:val="0020349A"/>
    <w:rsid w:val="002034B4"/>
    <w:rsid w:val="002035EC"/>
    <w:rsid w:val="00203B47"/>
    <w:rsid w:val="00204032"/>
    <w:rsid w:val="00204BAD"/>
    <w:rsid w:val="00204D60"/>
    <w:rsid w:val="00205627"/>
    <w:rsid w:val="002056D0"/>
    <w:rsid w:val="002103B0"/>
    <w:rsid w:val="00210860"/>
    <w:rsid w:val="00210B6A"/>
    <w:rsid w:val="00211790"/>
    <w:rsid w:val="00212BE8"/>
    <w:rsid w:val="00212CB6"/>
    <w:rsid w:val="00212E37"/>
    <w:rsid w:val="002140FF"/>
    <w:rsid w:val="0021475B"/>
    <w:rsid w:val="00214E39"/>
    <w:rsid w:val="002152B5"/>
    <w:rsid w:val="00216028"/>
    <w:rsid w:val="00216482"/>
    <w:rsid w:val="00220894"/>
    <w:rsid w:val="00222BA5"/>
    <w:rsid w:val="00222F1F"/>
    <w:rsid w:val="00223093"/>
    <w:rsid w:val="00224907"/>
    <w:rsid w:val="00224952"/>
    <w:rsid w:val="00224C73"/>
    <w:rsid w:val="00224DD2"/>
    <w:rsid w:val="00225075"/>
    <w:rsid w:val="002256B7"/>
    <w:rsid w:val="00225A6A"/>
    <w:rsid w:val="00225AC7"/>
    <w:rsid w:val="00225ACC"/>
    <w:rsid w:val="002269FB"/>
    <w:rsid w:val="00230511"/>
    <w:rsid w:val="00231C25"/>
    <w:rsid w:val="00231C6F"/>
    <w:rsid w:val="00231C84"/>
    <w:rsid w:val="00232A48"/>
    <w:rsid w:val="00232A90"/>
    <w:rsid w:val="0023330D"/>
    <w:rsid w:val="00233968"/>
    <w:rsid w:val="002339FF"/>
    <w:rsid w:val="00234151"/>
    <w:rsid w:val="00234F8C"/>
    <w:rsid w:val="00235542"/>
    <w:rsid w:val="002357D5"/>
    <w:rsid w:val="002369B0"/>
    <w:rsid w:val="00236AD8"/>
    <w:rsid w:val="00236D5B"/>
    <w:rsid w:val="00236FA2"/>
    <w:rsid w:val="0023771D"/>
    <w:rsid w:val="00237F6E"/>
    <w:rsid w:val="002401F5"/>
    <w:rsid w:val="00240E54"/>
    <w:rsid w:val="00240EF2"/>
    <w:rsid w:val="00242158"/>
    <w:rsid w:val="00242B33"/>
    <w:rsid w:val="00242CE8"/>
    <w:rsid w:val="00245179"/>
    <w:rsid w:val="002451C5"/>
    <w:rsid w:val="00245F1F"/>
    <w:rsid w:val="0024656E"/>
    <w:rsid w:val="0024663B"/>
    <w:rsid w:val="002466D6"/>
    <w:rsid w:val="00247103"/>
    <w:rsid w:val="0024731A"/>
    <w:rsid w:val="00247553"/>
    <w:rsid w:val="00250067"/>
    <w:rsid w:val="00250D64"/>
    <w:rsid w:val="002516DE"/>
    <w:rsid w:val="00251D1D"/>
    <w:rsid w:val="00251F81"/>
    <w:rsid w:val="0025220C"/>
    <w:rsid w:val="00252BE0"/>
    <w:rsid w:val="00252D7A"/>
    <w:rsid w:val="00253588"/>
    <w:rsid w:val="00253BAE"/>
    <w:rsid w:val="002546F4"/>
    <w:rsid w:val="002551D0"/>
    <w:rsid w:val="00255374"/>
    <w:rsid w:val="00255E3C"/>
    <w:rsid w:val="00256C9E"/>
    <w:rsid w:val="002579D7"/>
    <w:rsid w:val="00257BF4"/>
    <w:rsid w:val="00260003"/>
    <w:rsid w:val="0026034F"/>
    <w:rsid w:val="0026035D"/>
    <w:rsid w:val="002606D6"/>
    <w:rsid w:val="002619AE"/>
    <w:rsid w:val="00261C98"/>
    <w:rsid w:val="0026248E"/>
    <w:rsid w:val="00262914"/>
    <w:rsid w:val="002647BF"/>
    <w:rsid w:val="002647D5"/>
    <w:rsid w:val="00264EC8"/>
    <w:rsid w:val="00265032"/>
    <w:rsid w:val="002651FB"/>
    <w:rsid w:val="0026538C"/>
    <w:rsid w:val="00265552"/>
    <w:rsid w:val="00265781"/>
    <w:rsid w:val="00265FE0"/>
    <w:rsid w:val="00266853"/>
    <w:rsid w:val="00266B13"/>
    <w:rsid w:val="00266E90"/>
    <w:rsid w:val="00267CEE"/>
    <w:rsid w:val="00270728"/>
    <w:rsid w:val="00270D42"/>
    <w:rsid w:val="002715F4"/>
    <w:rsid w:val="00271954"/>
    <w:rsid w:val="0027195D"/>
    <w:rsid w:val="00272050"/>
    <w:rsid w:val="00272B03"/>
    <w:rsid w:val="00272B2C"/>
    <w:rsid w:val="002733E2"/>
    <w:rsid w:val="00274627"/>
    <w:rsid w:val="002750B1"/>
    <w:rsid w:val="00275E94"/>
    <w:rsid w:val="00276A35"/>
    <w:rsid w:val="00277835"/>
    <w:rsid w:val="00280AB1"/>
    <w:rsid w:val="00280B8C"/>
    <w:rsid w:val="00280E56"/>
    <w:rsid w:val="00281643"/>
    <w:rsid w:val="002824B9"/>
    <w:rsid w:val="00282CDA"/>
    <w:rsid w:val="00283166"/>
    <w:rsid w:val="0028358E"/>
    <w:rsid w:val="002847C6"/>
    <w:rsid w:val="00284BAE"/>
    <w:rsid w:val="00284D27"/>
    <w:rsid w:val="002859AF"/>
    <w:rsid w:val="00285A62"/>
    <w:rsid w:val="0028680B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0FB"/>
    <w:rsid w:val="002A0DCA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4F"/>
    <w:rsid w:val="002A6FD3"/>
    <w:rsid w:val="002A7B4A"/>
    <w:rsid w:val="002A7CD9"/>
    <w:rsid w:val="002B0A7D"/>
    <w:rsid w:val="002B1A69"/>
    <w:rsid w:val="002B1B61"/>
    <w:rsid w:val="002B2723"/>
    <w:rsid w:val="002B2CE1"/>
    <w:rsid w:val="002B303A"/>
    <w:rsid w:val="002B405B"/>
    <w:rsid w:val="002B4B4C"/>
    <w:rsid w:val="002B538E"/>
    <w:rsid w:val="002B55BC"/>
    <w:rsid w:val="002B5DCA"/>
    <w:rsid w:val="002B5DF0"/>
    <w:rsid w:val="002B6352"/>
    <w:rsid w:val="002B6BDC"/>
    <w:rsid w:val="002B75B0"/>
    <w:rsid w:val="002B7EAF"/>
    <w:rsid w:val="002B7F03"/>
    <w:rsid w:val="002C099C"/>
    <w:rsid w:val="002C0B74"/>
    <w:rsid w:val="002C0C8B"/>
    <w:rsid w:val="002C0CBB"/>
    <w:rsid w:val="002C1201"/>
    <w:rsid w:val="002C1460"/>
    <w:rsid w:val="002C20F2"/>
    <w:rsid w:val="002C301B"/>
    <w:rsid w:val="002C3493"/>
    <w:rsid w:val="002C38B2"/>
    <w:rsid w:val="002C3F9C"/>
    <w:rsid w:val="002C5AFA"/>
    <w:rsid w:val="002C6247"/>
    <w:rsid w:val="002D0439"/>
    <w:rsid w:val="002D11B7"/>
    <w:rsid w:val="002D2411"/>
    <w:rsid w:val="002D3BBC"/>
    <w:rsid w:val="002D3F1A"/>
    <w:rsid w:val="002D438A"/>
    <w:rsid w:val="002D536A"/>
    <w:rsid w:val="002D5738"/>
    <w:rsid w:val="002D5E53"/>
    <w:rsid w:val="002D66BE"/>
    <w:rsid w:val="002D7103"/>
    <w:rsid w:val="002D7768"/>
    <w:rsid w:val="002E0319"/>
    <w:rsid w:val="002E179B"/>
    <w:rsid w:val="002E1BAE"/>
    <w:rsid w:val="002E1C9E"/>
    <w:rsid w:val="002E257B"/>
    <w:rsid w:val="002E3725"/>
    <w:rsid w:val="002E3A12"/>
    <w:rsid w:val="002E3C65"/>
    <w:rsid w:val="002E3F5B"/>
    <w:rsid w:val="002E4362"/>
    <w:rsid w:val="002E44CA"/>
    <w:rsid w:val="002E63D9"/>
    <w:rsid w:val="002E640E"/>
    <w:rsid w:val="002E6737"/>
    <w:rsid w:val="002E6AA8"/>
    <w:rsid w:val="002E6C7D"/>
    <w:rsid w:val="002E724A"/>
    <w:rsid w:val="002F0C28"/>
    <w:rsid w:val="002F3CDE"/>
    <w:rsid w:val="002F48AF"/>
    <w:rsid w:val="002F54F6"/>
    <w:rsid w:val="002F5875"/>
    <w:rsid w:val="002F5DD6"/>
    <w:rsid w:val="002F5E55"/>
    <w:rsid w:val="002F5FEA"/>
    <w:rsid w:val="002F63E7"/>
    <w:rsid w:val="002F6DC9"/>
    <w:rsid w:val="002F7BE3"/>
    <w:rsid w:val="002F7C01"/>
    <w:rsid w:val="002F7E6A"/>
    <w:rsid w:val="00300165"/>
    <w:rsid w:val="0030033A"/>
    <w:rsid w:val="00300425"/>
    <w:rsid w:val="00300D23"/>
    <w:rsid w:val="003010CF"/>
    <w:rsid w:val="00301E12"/>
    <w:rsid w:val="00303440"/>
    <w:rsid w:val="003040B6"/>
    <w:rsid w:val="00304D9B"/>
    <w:rsid w:val="00305FF9"/>
    <w:rsid w:val="003060A5"/>
    <w:rsid w:val="00306E6B"/>
    <w:rsid w:val="00307A02"/>
    <w:rsid w:val="003100C8"/>
    <w:rsid w:val="00311161"/>
    <w:rsid w:val="00312400"/>
    <w:rsid w:val="0031270B"/>
    <w:rsid w:val="00312739"/>
    <w:rsid w:val="00312D10"/>
    <w:rsid w:val="00312F07"/>
    <w:rsid w:val="00312F64"/>
    <w:rsid w:val="003152CF"/>
    <w:rsid w:val="003178DA"/>
    <w:rsid w:val="00317CC1"/>
    <w:rsid w:val="00317DB8"/>
    <w:rsid w:val="00320035"/>
    <w:rsid w:val="00320618"/>
    <w:rsid w:val="0032100B"/>
    <w:rsid w:val="00321BD7"/>
    <w:rsid w:val="0032260F"/>
    <w:rsid w:val="003228DA"/>
    <w:rsid w:val="00322EAF"/>
    <w:rsid w:val="00323D6B"/>
    <w:rsid w:val="0032620E"/>
    <w:rsid w:val="00326957"/>
    <w:rsid w:val="00326AE2"/>
    <w:rsid w:val="00331426"/>
    <w:rsid w:val="00331430"/>
    <w:rsid w:val="0033171D"/>
    <w:rsid w:val="00331AC3"/>
    <w:rsid w:val="00331CF5"/>
    <w:rsid w:val="00331FC3"/>
    <w:rsid w:val="0033362B"/>
    <w:rsid w:val="003336B3"/>
    <w:rsid w:val="003336E2"/>
    <w:rsid w:val="00334EA2"/>
    <w:rsid w:val="00335442"/>
    <w:rsid w:val="00335B75"/>
    <w:rsid w:val="00335D8C"/>
    <w:rsid w:val="00336072"/>
    <w:rsid w:val="003363A1"/>
    <w:rsid w:val="00337681"/>
    <w:rsid w:val="003377F0"/>
    <w:rsid w:val="0034073F"/>
    <w:rsid w:val="00341DF9"/>
    <w:rsid w:val="0034226D"/>
    <w:rsid w:val="00342972"/>
    <w:rsid w:val="00342FDD"/>
    <w:rsid w:val="0034429B"/>
    <w:rsid w:val="00344866"/>
    <w:rsid w:val="00345A95"/>
    <w:rsid w:val="00346242"/>
    <w:rsid w:val="0034638C"/>
    <w:rsid w:val="00346F7F"/>
    <w:rsid w:val="00347588"/>
    <w:rsid w:val="00350108"/>
    <w:rsid w:val="00350762"/>
    <w:rsid w:val="003507C4"/>
    <w:rsid w:val="003519A1"/>
    <w:rsid w:val="00352480"/>
    <w:rsid w:val="003530D2"/>
    <w:rsid w:val="0035331A"/>
    <w:rsid w:val="00353353"/>
    <w:rsid w:val="003534E1"/>
    <w:rsid w:val="00353D8A"/>
    <w:rsid w:val="003543E7"/>
    <w:rsid w:val="003548D8"/>
    <w:rsid w:val="003554CA"/>
    <w:rsid w:val="00357315"/>
    <w:rsid w:val="003574F6"/>
    <w:rsid w:val="00357B77"/>
    <w:rsid w:val="00357E4F"/>
    <w:rsid w:val="00360066"/>
    <w:rsid w:val="00360232"/>
    <w:rsid w:val="003602E0"/>
    <w:rsid w:val="00360D01"/>
    <w:rsid w:val="003614E4"/>
    <w:rsid w:val="003616C1"/>
    <w:rsid w:val="00362569"/>
    <w:rsid w:val="00363169"/>
    <w:rsid w:val="003636CD"/>
    <w:rsid w:val="0036487C"/>
    <w:rsid w:val="00365410"/>
    <w:rsid w:val="00365411"/>
    <w:rsid w:val="00365FA2"/>
    <w:rsid w:val="0036608E"/>
    <w:rsid w:val="00366C69"/>
    <w:rsid w:val="00367441"/>
    <w:rsid w:val="00367661"/>
    <w:rsid w:val="00367883"/>
    <w:rsid w:val="00367B1D"/>
    <w:rsid w:val="00370E4F"/>
    <w:rsid w:val="00371215"/>
    <w:rsid w:val="0037142E"/>
    <w:rsid w:val="00372F0D"/>
    <w:rsid w:val="00373474"/>
    <w:rsid w:val="003737BE"/>
    <w:rsid w:val="00373F39"/>
    <w:rsid w:val="00374059"/>
    <w:rsid w:val="00374556"/>
    <w:rsid w:val="0037535B"/>
    <w:rsid w:val="0037552D"/>
    <w:rsid w:val="003756DB"/>
    <w:rsid w:val="003770BB"/>
    <w:rsid w:val="00377139"/>
    <w:rsid w:val="0037771A"/>
    <w:rsid w:val="003802DC"/>
    <w:rsid w:val="00380CE7"/>
    <w:rsid w:val="00380E4E"/>
    <w:rsid w:val="00380FBF"/>
    <w:rsid w:val="003811BD"/>
    <w:rsid w:val="003816EB"/>
    <w:rsid w:val="00381F27"/>
    <w:rsid w:val="00382A43"/>
    <w:rsid w:val="00382D60"/>
    <w:rsid w:val="00382F29"/>
    <w:rsid w:val="0038399B"/>
    <w:rsid w:val="00383C8D"/>
    <w:rsid w:val="003841BB"/>
    <w:rsid w:val="0038482B"/>
    <w:rsid w:val="003852FB"/>
    <w:rsid w:val="00385429"/>
    <w:rsid w:val="003856C7"/>
    <w:rsid w:val="003859C0"/>
    <w:rsid w:val="00385B05"/>
    <w:rsid w:val="00386045"/>
    <w:rsid w:val="0038637F"/>
    <w:rsid w:val="00386382"/>
    <w:rsid w:val="003865EF"/>
    <w:rsid w:val="00386703"/>
    <w:rsid w:val="003869B8"/>
    <w:rsid w:val="00386BA9"/>
    <w:rsid w:val="00390017"/>
    <w:rsid w:val="003901A3"/>
    <w:rsid w:val="0039072F"/>
    <w:rsid w:val="00392086"/>
    <w:rsid w:val="00392119"/>
    <w:rsid w:val="003940CE"/>
    <w:rsid w:val="00394E88"/>
    <w:rsid w:val="00395204"/>
    <w:rsid w:val="00395EEA"/>
    <w:rsid w:val="00397142"/>
    <w:rsid w:val="003975D3"/>
    <w:rsid w:val="00397C1D"/>
    <w:rsid w:val="003A005F"/>
    <w:rsid w:val="003A046E"/>
    <w:rsid w:val="003A1422"/>
    <w:rsid w:val="003A180F"/>
    <w:rsid w:val="003A18DD"/>
    <w:rsid w:val="003A1EA7"/>
    <w:rsid w:val="003A20C8"/>
    <w:rsid w:val="003A2370"/>
    <w:rsid w:val="003A2C29"/>
    <w:rsid w:val="003A2EC3"/>
    <w:rsid w:val="003A36F2"/>
    <w:rsid w:val="003A3D39"/>
    <w:rsid w:val="003A3EC7"/>
    <w:rsid w:val="003A40B4"/>
    <w:rsid w:val="003A4BE7"/>
    <w:rsid w:val="003A58FF"/>
    <w:rsid w:val="003A7834"/>
    <w:rsid w:val="003B0B5B"/>
    <w:rsid w:val="003B0E79"/>
    <w:rsid w:val="003B3067"/>
    <w:rsid w:val="003B3575"/>
    <w:rsid w:val="003B4F98"/>
    <w:rsid w:val="003B50BC"/>
    <w:rsid w:val="003B5D97"/>
    <w:rsid w:val="003B63A4"/>
    <w:rsid w:val="003B68FE"/>
    <w:rsid w:val="003B6D7D"/>
    <w:rsid w:val="003B7D7E"/>
    <w:rsid w:val="003C0304"/>
    <w:rsid w:val="003C0FDB"/>
    <w:rsid w:val="003C1012"/>
    <w:rsid w:val="003C11C9"/>
    <w:rsid w:val="003C1229"/>
    <w:rsid w:val="003C1593"/>
    <w:rsid w:val="003C1E35"/>
    <w:rsid w:val="003C1FD4"/>
    <w:rsid w:val="003C206C"/>
    <w:rsid w:val="003C213D"/>
    <w:rsid w:val="003C25AD"/>
    <w:rsid w:val="003C2D21"/>
    <w:rsid w:val="003C45FD"/>
    <w:rsid w:val="003C5E6B"/>
    <w:rsid w:val="003C66EB"/>
    <w:rsid w:val="003C7AD7"/>
    <w:rsid w:val="003C7DFA"/>
    <w:rsid w:val="003D0FC3"/>
    <w:rsid w:val="003D1651"/>
    <w:rsid w:val="003D2C1D"/>
    <w:rsid w:val="003D2C34"/>
    <w:rsid w:val="003D3DDD"/>
    <w:rsid w:val="003D4DE8"/>
    <w:rsid w:val="003D590E"/>
    <w:rsid w:val="003D5A8C"/>
    <w:rsid w:val="003D5CBF"/>
    <w:rsid w:val="003D66D2"/>
    <w:rsid w:val="003D76D5"/>
    <w:rsid w:val="003E07AE"/>
    <w:rsid w:val="003E14FC"/>
    <w:rsid w:val="003E2976"/>
    <w:rsid w:val="003E43BA"/>
    <w:rsid w:val="003E43EE"/>
    <w:rsid w:val="003E4858"/>
    <w:rsid w:val="003E4C2D"/>
    <w:rsid w:val="003E527A"/>
    <w:rsid w:val="003E6316"/>
    <w:rsid w:val="003E6884"/>
    <w:rsid w:val="003E6AC5"/>
    <w:rsid w:val="003E6C30"/>
    <w:rsid w:val="003E6FB1"/>
    <w:rsid w:val="003E782D"/>
    <w:rsid w:val="003F0096"/>
    <w:rsid w:val="003F0850"/>
    <w:rsid w:val="003F0CF9"/>
    <w:rsid w:val="003F0D12"/>
    <w:rsid w:val="003F160C"/>
    <w:rsid w:val="003F2068"/>
    <w:rsid w:val="003F324F"/>
    <w:rsid w:val="003F33BC"/>
    <w:rsid w:val="003F3D4E"/>
    <w:rsid w:val="003F477E"/>
    <w:rsid w:val="003F63ED"/>
    <w:rsid w:val="003F68D4"/>
    <w:rsid w:val="003F6CD2"/>
    <w:rsid w:val="003F788D"/>
    <w:rsid w:val="0040126E"/>
    <w:rsid w:val="004020D4"/>
    <w:rsid w:val="004021B6"/>
    <w:rsid w:val="00402F0C"/>
    <w:rsid w:val="00403996"/>
    <w:rsid w:val="004047C4"/>
    <w:rsid w:val="0040570B"/>
    <w:rsid w:val="00405EDB"/>
    <w:rsid w:val="00405FB1"/>
    <w:rsid w:val="00406460"/>
    <w:rsid w:val="0040772E"/>
    <w:rsid w:val="00410692"/>
    <w:rsid w:val="00412461"/>
    <w:rsid w:val="00412546"/>
    <w:rsid w:val="00413053"/>
    <w:rsid w:val="0041319C"/>
    <w:rsid w:val="0041323E"/>
    <w:rsid w:val="004137B6"/>
    <w:rsid w:val="00413A54"/>
    <w:rsid w:val="00413C10"/>
    <w:rsid w:val="00413CD9"/>
    <w:rsid w:val="00413F9A"/>
    <w:rsid w:val="004140CA"/>
    <w:rsid w:val="00414C65"/>
    <w:rsid w:val="00415D76"/>
    <w:rsid w:val="00415FB9"/>
    <w:rsid w:val="00416665"/>
    <w:rsid w:val="00416A67"/>
    <w:rsid w:val="00416ACB"/>
    <w:rsid w:val="0041731E"/>
    <w:rsid w:val="004212C0"/>
    <w:rsid w:val="00421DCF"/>
    <w:rsid w:val="00422341"/>
    <w:rsid w:val="004226DE"/>
    <w:rsid w:val="004232C3"/>
    <w:rsid w:val="00423641"/>
    <w:rsid w:val="00425CDD"/>
    <w:rsid w:val="00426266"/>
    <w:rsid w:val="004263FD"/>
    <w:rsid w:val="00426922"/>
    <w:rsid w:val="004274DB"/>
    <w:rsid w:val="00430A2D"/>
    <w:rsid w:val="00430BBB"/>
    <w:rsid w:val="00430D93"/>
    <w:rsid w:val="0043147E"/>
    <w:rsid w:val="00431505"/>
    <w:rsid w:val="00431AF0"/>
    <w:rsid w:val="0043213A"/>
    <w:rsid w:val="0043260C"/>
    <w:rsid w:val="0043282A"/>
    <w:rsid w:val="004330F4"/>
    <w:rsid w:val="00433590"/>
    <w:rsid w:val="0043393D"/>
    <w:rsid w:val="0043410F"/>
    <w:rsid w:val="00434277"/>
    <w:rsid w:val="004344C7"/>
    <w:rsid w:val="004349DB"/>
    <w:rsid w:val="00434C1E"/>
    <w:rsid w:val="00435274"/>
    <w:rsid w:val="004352AD"/>
    <w:rsid w:val="0043545D"/>
    <w:rsid w:val="00435FE2"/>
    <w:rsid w:val="00436557"/>
    <w:rsid w:val="00436716"/>
    <w:rsid w:val="00436E2F"/>
    <w:rsid w:val="00436EAB"/>
    <w:rsid w:val="004376BF"/>
    <w:rsid w:val="00440487"/>
    <w:rsid w:val="004406C5"/>
    <w:rsid w:val="00442B0C"/>
    <w:rsid w:val="00443054"/>
    <w:rsid w:val="00443067"/>
    <w:rsid w:val="00444173"/>
    <w:rsid w:val="00444C82"/>
    <w:rsid w:val="004461D9"/>
    <w:rsid w:val="00446AC6"/>
    <w:rsid w:val="0044759B"/>
    <w:rsid w:val="00447E30"/>
    <w:rsid w:val="00447F54"/>
    <w:rsid w:val="004500A5"/>
    <w:rsid w:val="0045024E"/>
    <w:rsid w:val="0045078E"/>
    <w:rsid w:val="00450B7E"/>
    <w:rsid w:val="0045102E"/>
    <w:rsid w:val="0045136B"/>
    <w:rsid w:val="00451C7E"/>
    <w:rsid w:val="00451C98"/>
    <w:rsid w:val="00453BB6"/>
    <w:rsid w:val="00453CAA"/>
    <w:rsid w:val="004548D6"/>
    <w:rsid w:val="00455113"/>
    <w:rsid w:val="00455FA1"/>
    <w:rsid w:val="00456421"/>
    <w:rsid w:val="00456DAB"/>
    <w:rsid w:val="00460485"/>
    <w:rsid w:val="00460CC3"/>
    <w:rsid w:val="00460E86"/>
    <w:rsid w:val="00462D5C"/>
    <w:rsid w:val="004646B4"/>
    <w:rsid w:val="00464A1E"/>
    <w:rsid w:val="00464A88"/>
    <w:rsid w:val="00464EC1"/>
    <w:rsid w:val="004651A0"/>
    <w:rsid w:val="00466532"/>
    <w:rsid w:val="00466FF1"/>
    <w:rsid w:val="00467488"/>
    <w:rsid w:val="0047083E"/>
    <w:rsid w:val="00470EB5"/>
    <w:rsid w:val="004714AB"/>
    <w:rsid w:val="0047286B"/>
    <w:rsid w:val="00472E27"/>
    <w:rsid w:val="00474220"/>
    <w:rsid w:val="00474A84"/>
    <w:rsid w:val="00474E61"/>
    <w:rsid w:val="004752D3"/>
    <w:rsid w:val="004754E1"/>
    <w:rsid w:val="00475CE0"/>
    <w:rsid w:val="00476089"/>
    <w:rsid w:val="00476827"/>
    <w:rsid w:val="00476BD4"/>
    <w:rsid w:val="00477231"/>
    <w:rsid w:val="00477C35"/>
    <w:rsid w:val="00477C74"/>
    <w:rsid w:val="0048019C"/>
    <w:rsid w:val="00480745"/>
    <w:rsid w:val="00480988"/>
    <w:rsid w:val="00480E05"/>
    <w:rsid w:val="004818D6"/>
    <w:rsid w:val="00482B9C"/>
    <w:rsid w:val="00482BBE"/>
    <w:rsid w:val="00483A12"/>
    <w:rsid w:val="00484A77"/>
    <w:rsid w:val="0048540F"/>
    <w:rsid w:val="00485754"/>
    <w:rsid w:val="00485970"/>
    <w:rsid w:val="00485C0D"/>
    <w:rsid w:val="00486575"/>
    <w:rsid w:val="004866D0"/>
    <w:rsid w:val="004879A6"/>
    <w:rsid w:val="0049021B"/>
    <w:rsid w:val="00493956"/>
    <w:rsid w:val="00494242"/>
    <w:rsid w:val="00494E8E"/>
    <w:rsid w:val="004955BC"/>
    <w:rsid w:val="00495B7B"/>
    <w:rsid w:val="00495D63"/>
    <w:rsid w:val="0049648F"/>
    <w:rsid w:val="00496606"/>
    <w:rsid w:val="00496F05"/>
    <w:rsid w:val="00497370"/>
    <w:rsid w:val="00497458"/>
    <w:rsid w:val="004A0837"/>
    <w:rsid w:val="004A0F39"/>
    <w:rsid w:val="004A225E"/>
    <w:rsid w:val="004A251F"/>
    <w:rsid w:val="004A286A"/>
    <w:rsid w:val="004A3BF1"/>
    <w:rsid w:val="004A3E42"/>
    <w:rsid w:val="004A4715"/>
    <w:rsid w:val="004A4C8D"/>
    <w:rsid w:val="004A5046"/>
    <w:rsid w:val="004A565E"/>
    <w:rsid w:val="004A5A4C"/>
    <w:rsid w:val="004A5DF3"/>
    <w:rsid w:val="004A6134"/>
    <w:rsid w:val="004A62E9"/>
    <w:rsid w:val="004A6A0D"/>
    <w:rsid w:val="004A7092"/>
    <w:rsid w:val="004A7CDC"/>
    <w:rsid w:val="004B02CC"/>
    <w:rsid w:val="004B0FE8"/>
    <w:rsid w:val="004B147D"/>
    <w:rsid w:val="004B2734"/>
    <w:rsid w:val="004B49E6"/>
    <w:rsid w:val="004B4D69"/>
    <w:rsid w:val="004B562C"/>
    <w:rsid w:val="004B5AC9"/>
    <w:rsid w:val="004B766C"/>
    <w:rsid w:val="004B7857"/>
    <w:rsid w:val="004B7BB2"/>
    <w:rsid w:val="004B7EC5"/>
    <w:rsid w:val="004C01A8"/>
    <w:rsid w:val="004C05DF"/>
    <w:rsid w:val="004C0AAA"/>
    <w:rsid w:val="004C1840"/>
    <w:rsid w:val="004C216A"/>
    <w:rsid w:val="004C24C9"/>
    <w:rsid w:val="004C2651"/>
    <w:rsid w:val="004C31B6"/>
    <w:rsid w:val="004C5319"/>
    <w:rsid w:val="004C5761"/>
    <w:rsid w:val="004C621F"/>
    <w:rsid w:val="004C6A34"/>
    <w:rsid w:val="004C7290"/>
    <w:rsid w:val="004C7948"/>
    <w:rsid w:val="004C7BB8"/>
    <w:rsid w:val="004C7C60"/>
    <w:rsid w:val="004D0DFE"/>
    <w:rsid w:val="004D1428"/>
    <w:rsid w:val="004D1D91"/>
    <w:rsid w:val="004D1E1D"/>
    <w:rsid w:val="004D1E37"/>
    <w:rsid w:val="004D22C3"/>
    <w:rsid w:val="004D28D3"/>
    <w:rsid w:val="004D4022"/>
    <w:rsid w:val="004D4BF4"/>
    <w:rsid w:val="004D5E7C"/>
    <w:rsid w:val="004D6F4D"/>
    <w:rsid w:val="004D6F95"/>
    <w:rsid w:val="004D72FE"/>
    <w:rsid w:val="004D7E91"/>
    <w:rsid w:val="004E003A"/>
    <w:rsid w:val="004E0768"/>
    <w:rsid w:val="004E09F3"/>
    <w:rsid w:val="004E0C37"/>
    <w:rsid w:val="004E1A31"/>
    <w:rsid w:val="004E296C"/>
    <w:rsid w:val="004E2DE0"/>
    <w:rsid w:val="004E3AD1"/>
    <w:rsid w:val="004E4060"/>
    <w:rsid w:val="004E409A"/>
    <w:rsid w:val="004E4306"/>
    <w:rsid w:val="004E4B4F"/>
    <w:rsid w:val="004E5721"/>
    <w:rsid w:val="004E669E"/>
    <w:rsid w:val="004E7E18"/>
    <w:rsid w:val="004F0FB9"/>
    <w:rsid w:val="004F1234"/>
    <w:rsid w:val="004F2F7E"/>
    <w:rsid w:val="004F308E"/>
    <w:rsid w:val="004F32B5"/>
    <w:rsid w:val="004F407E"/>
    <w:rsid w:val="004F487E"/>
    <w:rsid w:val="004F5479"/>
    <w:rsid w:val="004F66F4"/>
    <w:rsid w:val="004F697D"/>
    <w:rsid w:val="004F7528"/>
    <w:rsid w:val="004F7690"/>
    <w:rsid w:val="004F76B6"/>
    <w:rsid w:val="004F7BCA"/>
    <w:rsid w:val="004F7C09"/>
    <w:rsid w:val="004F7D89"/>
    <w:rsid w:val="004F7E7D"/>
    <w:rsid w:val="00500508"/>
    <w:rsid w:val="005007E8"/>
    <w:rsid w:val="005016EC"/>
    <w:rsid w:val="00501981"/>
    <w:rsid w:val="00501A85"/>
    <w:rsid w:val="00501BB3"/>
    <w:rsid w:val="005021DD"/>
    <w:rsid w:val="005026CA"/>
    <w:rsid w:val="00502B72"/>
    <w:rsid w:val="00502B86"/>
    <w:rsid w:val="00502D17"/>
    <w:rsid w:val="00504B48"/>
    <w:rsid w:val="00504BC1"/>
    <w:rsid w:val="00505134"/>
    <w:rsid w:val="005054CF"/>
    <w:rsid w:val="00505693"/>
    <w:rsid w:val="00505C04"/>
    <w:rsid w:val="00505FD3"/>
    <w:rsid w:val="00505FE1"/>
    <w:rsid w:val="0050707A"/>
    <w:rsid w:val="00507716"/>
    <w:rsid w:val="00507879"/>
    <w:rsid w:val="00507C1E"/>
    <w:rsid w:val="005105ED"/>
    <w:rsid w:val="00510BF0"/>
    <w:rsid w:val="00511839"/>
    <w:rsid w:val="00511F15"/>
    <w:rsid w:val="0051318C"/>
    <w:rsid w:val="005142CD"/>
    <w:rsid w:val="005143C9"/>
    <w:rsid w:val="005157A9"/>
    <w:rsid w:val="00515889"/>
    <w:rsid w:val="0051610C"/>
    <w:rsid w:val="00516281"/>
    <w:rsid w:val="00516BF7"/>
    <w:rsid w:val="005173A7"/>
    <w:rsid w:val="005177E1"/>
    <w:rsid w:val="00517D4D"/>
    <w:rsid w:val="005206CE"/>
    <w:rsid w:val="00520C0A"/>
    <w:rsid w:val="005218B6"/>
    <w:rsid w:val="00522589"/>
    <w:rsid w:val="00522ED7"/>
    <w:rsid w:val="00524545"/>
    <w:rsid w:val="005254AD"/>
    <w:rsid w:val="005255BF"/>
    <w:rsid w:val="005257DE"/>
    <w:rsid w:val="0052587D"/>
    <w:rsid w:val="0052591C"/>
    <w:rsid w:val="00526415"/>
    <w:rsid w:val="005264D0"/>
    <w:rsid w:val="00526A1D"/>
    <w:rsid w:val="00527200"/>
    <w:rsid w:val="005275FA"/>
    <w:rsid w:val="00527D5D"/>
    <w:rsid w:val="00527EDB"/>
    <w:rsid w:val="00530157"/>
    <w:rsid w:val="00530185"/>
    <w:rsid w:val="00530E83"/>
    <w:rsid w:val="00531190"/>
    <w:rsid w:val="00531EBE"/>
    <w:rsid w:val="00532C51"/>
    <w:rsid w:val="00532F8B"/>
    <w:rsid w:val="00533737"/>
    <w:rsid w:val="00533D5E"/>
    <w:rsid w:val="005346AA"/>
    <w:rsid w:val="00535694"/>
    <w:rsid w:val="00535B79"/>
    <w:rsid w:val="00535D7C"/>
    <w:rsid w:val="00536579"/>
    <w:rsid w:val="00536A42"/>
    <w:rsid w:val="00536C1E"/>
    <w:rsid w:val="00541967"/>
    <w:rsid w:val="0054343A"/>
    <w:rsid w:val="005438AC"/>
    <w:rsid w:val="00543974"/>
    <w:rsid w:val="00543EBF"/>
    <w:rsid w:val="005446D6"/>
    <w:rsid w:val="00544ABA"/>
    <w:rsid w:val="005453DD"/>
    <w:rsid w:val="0054593A"/>
    <w:rsid w:val="005467FB"/>
    <w:rsid w:val="00546AE9"/>
    <w:rsid w:val="00547115"/>
    <w:rsid w:val="00547989"/>
    <w:rsid w:val="00547C20"/>
    <w:rsid w:val="00551320"/>
    <w:rsid w:val="005518A4"/>
    <w:rsid w:val="00552768"/>
    <w:rsid w:val="00552935"/>
    <w:rsid w:val="00553127"/>
    <w:rsid w:val="005537D5"/>
    <w:rsid w:val="00554BE7"/>
    <w:rsid w:val="005553E2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4E0"/>
    <w:rsid w:val="005649A0"/>
    <w:rsid w:val="005656ED"/>
    <w:rsid w:val="005658C1"/>
    <w:rsid w:val="00566544"/>
    <w:rsid w:val="00566589"/>
    <w:rsid w:val="00566608"/>
    <w:rsid w:val="00566C83"/>
    <w:rsid w:val="005700FE"/>
    <w:rsid w:val="00570812"/>
    <w:rsid w:val="00570B03"/>
    <w:rsid w:val="00570E24"/>
    <w:rsid w:val="00570EF2"/>
    <w:rsid w:val="0057175D"/>
    <w:rsid w:val="00572280"/>
    <w:rsid w:val="00572760"/>
    <w:rsid w:val="005731FA"/>
    <w:rsid w:val="005743DE"/>
    <w:rsid w:val="0057453E"/>
    <w:rsid w:val="00574F3F"/>
    <w:rsid w:val="00575178"/>
    <w:rsid w:val="0057562C"/>
    <w:rsid w:val="005758CB"/>
    <w:rsid w:val="00575951"/>
    <w:rsid w:val="005759F6"/>
    <w:rsid w:val="00575C6F"/>
    <w:rsid w:val="00575E3E"/>
    <w:rsid w:val="005765F5"/>
    <w:rsid w:val="005768BC"/>
    <w:rsid w:val="00576D6C"/>
    <w:rsid w:val="00576E4A"/>
    <w:rsid w:val="00577A2E"/>
    <w:rsid w:val="00577A8D"/>
    <w:rsid w:val="00577B45"/>
    <w:rsid w:val="00580DC3"/>
    <w:rsid w:val="00580E48"/>
    <w:rsid w:val="00580F0A"/>
    <w:rsid w:val="00581246"/>
    <w:rsid w:val="005818B0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81D"/>
    <w:rsid w:val="00587FC0"/>
    <w:rsid w:val="005906AD"/>
    <w:rsid w:val="00590DA6"/>
    <w:rsid w:val="00591C7D"/>
    <w:rsid w:val="00592B03"/>
    <w:rsid w:val="005934FE"/>
    <w:rsid w:val="00593AB9"/>
    <w:rsid w:val="005949B2"/>
    <w:rsid w:val="00594ABB"/>
    <w:rsid w:val="00594D1C"/>
    <w:rsid w:val="00594E36"/>
    <w:rsid w:val="00594F0A"/>
    <w:rsid w:val="0059525E"/>
    <w:rsid w:val="00595887"/>
    <w:rsid w:val="00595A9B"/>
    <w:rsid w:val="005961F7"/>
    <w:rsid w:val="005962CC"/>
    <w:rsid w:val="00596B9C"/>
    <w:rsid w:val="005A054D"/>
    <w:rsid w:val="005A0A46"/>
    <w:rsid w:val="005A10B9"/>
    <w:rsid w:val="005A11EA"/>
    <w:rsid w:val="005A269F"/>
    <w:rsid w:val="005A305E"/>
    <w:rsid w:val="005A30BB"/>
    <w:rsid w:val="005A337C"/>
    <w:rsid w:val="005A33A6"/>
    <w:rsid w:val="005A3887"/>
    <w:rsid w:val="005A5A95"/>
    <w:rsid w:val="005A5C00"/>
    <w:rsid w:val="005A651A"/>
    <w:rsid w:val="005B0542"/>
    <w:rsid w:val="005B2225"/>
    <w:rsid w:val="005B2439"/>
    <w:rsid w:val="005B2799"/>
    <w:rsid w:val="005B2B77"/>
    <w:rsid w:val="005B3D4A"/>
    <w:rsid w:val="005B44E4"/>
    <w:rsid w:val="005B4D87"/>
    <w:rsid w:val="005B56C6"/>
    <w:rsid w:val="005B5C85"/>
    <w:rsid w:val="005B78C0"/>
    <w:rsid w:val="005B7927"/>
    <w:rsid w:val="005B7DD1"/>
    <w:rsid w:val="005C00A0"/>
    <w:rsid w:val="005C0A55"/>
    <w:rsid w:val="005C1410"/>
    <w:rsid w:val="005C166E"/>
    <w:rsid w:val="005C2413"/>
    <w:rsid w:val="005C28FA"/>
    <w:rsid w:val="005C2BC1"/>
    <w:rsid w:val="005C2D3D"/>
    <w:rsid w:val="005C40F4"/>
    <w:rsid w:val="005C43BE"/>
    <w:rsid w:val="005C44F3"/>
    <w:rsid w:val="005C5BF1"/>
    <w:rsid w:val="005C6DD0"/>
    <w:rsid w:val="005C712D"/>
    <w:rsid w:val="005C7376"/>
    <w:rsid w:val="005C796F"/>
    <w:rsid w:val="005C7C75"/>
    <w:rsid w:val="005D0E4F"/>
    <w:rsid w:val="005D15A0"/>
    <w:rsid w:val="005D1AE6"/>
    <w:rsid w:val="005D1E32"/>
    <w:rsid w:val="005D206B"/>
    <w:rsid w:val="005D22B7"/>
    <w:rsid w:val="005D2BDE"/>
    <w:rsid w:val="005D3D76"/>
    <w:rsid w:val="005D3F3D"/>
    <w:rsid w:val="005D4578"/>
    <w:rsid w:val="005D4EFA"/>
    <w:rsid w:val="005D55BA"/>
    <w:rsid w:val="005D5ADB"/>
    <w:rsid w:val="005D648A"/>
    <w:rsid w:val="005D6F57"/>
    <w:rsid w:val="005D7E0D"/>
    <w:rsid w:val="005E05CE"/>
    <w:rsid w:val="005E0F94"/>
    <w:rsid w:val="005E1B3E"/>
    <w:rsid w:val="005E2240"/>
    <w:rsid w:val="005E234A"/>
    <w:rsid w:val="005E265F"/>
    <w:rsid w:val="005E35CC"/>
    <w:rsid w:val="005E371E"/>
    <w:rsid w:val="005E4BC9"/>
    <w:rsid w:val="005E53F9"/>
    <w:rsid w:val="005E5A2E"/>
    <w:rsid w:val="005E691A"/>
    <w:rsid w:val="005E775D"/>
    <w:rsid w:val="005F0A43"/>
    <w:rsid w:val="005F27BF"/>
    <w:rsid w:val="005F30BF"/>
    <w:rsid w:val="005F39F9"/>
    <w:rsid w:val="005F4171"/>
    <w:rsid w:val="005F46D6"/>
    <w:rsid w:val="005F4DD6"/>
    <w:rsid w:val="005F50D8"/>
    <w:rsid w:val="005F53A1"/>
    <w:rsid w:val="005F58A8"/>
    <w:rsid w:val="005F6B77"/>
    <w:rsid w:val="005F7487"/>
    <w:rsid w:val="005F7635"/>
    <w:rsid w:val="006002C7"/>
    <w:rsid w:val="00600700"/>
    <w:rsid w:val="00600F95"/>
    <w:rsid w:val="00601839"/>
    <w:rsid w:val="0060272A"/>
    <w:rsid w:val="00602759"/>
    <w:rsid w:val="0060277A"/>
    <w:rsid w:val="00602B7C"/>
    <w:rsid w:val="00603312"/>
    <w:rsid w:val="00604DC7"/>
    <w:rsid w:val="00604E47"/>
    <w:rsid w:val="0060519E"/>
    <w:rsid w:val="00605441"/>
    <w:rsid w:val="00606970"/>
    <w:rsid w:val="00606A20"/>
    <w:rsid w:val="006072C6"/>
    <w:rsid w:val="006077E5"/>
    <w:rsid w:val="00607A2E"/>
    <w:rsid w:val="00607BBB"/>
    <w:rsid w:val="00607C4B"/>
    <w:rsid w:val="006130F7"/>
    <w:rsid w:val="00613AF8"/>
    <w:rsid w:val="00613D8E"/>
    <w:rsid w:val="006140E3"/>
    <w:rsid w:val="006142E0"/>
    <w:rsid w:val="00614996"/>
    <w:rsid w:val="00616112"/>
    <w:rsid w:val="0061642A"/>
    <w:rsid w:val="006205CA"/>
    <w:rsid w:val="00620927"/>
    <w:rsid w:val="00621F53"/>
    <w:rsid w:val="00622083"/>
    <w:rsid w:val="00622E2A"/>
    <w:rsid w:val="00622E2C"/>
    <w:rsid w:val="00623089"/>
    <w:rsid w:val="0062308E"/>
    <w:rsid w:val="006234C4"/>
    <w:rsid w:val="00623B18"/>
    <w:rsid w:val="00623DAA"/>
    <w:rsid w:val="006244C9"/>
    <w:rsid w:val="006245F6"/>
    <w:rsid w:val="0062475D"/>
    <w:rsid w:val="0062495F"/>
    <w:rsid w:val="00624C23"/>
    <w:rsid w:val="00625D04"/>
    <w:rsid w:val="00625E0D"/>
    <w:rsid w:val="0062660B"/>
    <w:rsid w:val="00626A9A"/>
    <w:rsid w:val="00626AD1"/>
    <w:rsid w:val="00626F5B"/>
    <w:rsid w:val="00627021"/>
    <w:rsid w:val="00627B53"/>
    <w:rsid w:val="006304BC"/>
    <w:rsid w:val="00630DCE"/>
    <w:rsid w:val="0063120A"/>
    <w:rsid w:val="0063150B"/>
    <w:rsid w:val="00631585"/>
    <w:rsid w:val="00631D21"/>
    <w:rsid w:val="00634ACF"/>
    <w:rsid w:val="00635035"/>
    <w:rsid w:val="0063580D"/>
    <w:rsid w:val="00635CAE"/>
    <w:rsid w:val="00636A30"/>
    <w:rsid w:val="00637240"/>
    <w:rsid w:val="006373ED"/>
    <w:rsid w:val="006374E5"/>
    <w:rsid w:val="0064001D"/>
    <w:rsid w:val="006404F1"/>
    <w:rsid w:val="00641815"/>
    <w:rsid w:val="00643660"/>
    <w:rsid w:val="00643B7A"/>
    <w:rsid w:val="0064401F"/>
    <w:rsid w:val="0064455C"/>
    <w:rsid w:val="00645006"/>
    <w:rsid w:val="00645FE6"/>
    <w:rsid w:val="006462D4"/>
    <w:rsid w:val="00646742"/>
    <w:rsid w:val="006479A9"/>
    <w:rsid w:val="00650139"/>
    <w:rsid w:val="0065036F"/>
    <w:rsid w:val="00650476"/>
    <w:rsid w:val="00651B7D"/>
    <w:rsid w:val="00651D7F"/>
    <w:rsid w:val="0065213E"/>
    <w:rsid w:val="00652756"/>
    <w:rsid w:val="00652AD8"/>
    <w:rsid w:val="00652B79"/>
    <w:rsid w:val="006533C3"/>
    <w:rsid w:val="00654068"/>
    <w:rsid w:val="00654436"/>
    <w:rsid w:val="00654B38"/>
    <w:rsid w:val="00654B83"/>
    <w:rsid w:val="00654E69"/>
    <w:rsid w:val="00655061"/>
    <w:rsid w:val="0065510C"/>
    <w:rsid w:val="00655B63"/>
    <w:rsid w:val="00655E6B"/>
    <w:rsid w:val="00656E8B"/>
    <w:rsid w:val="00656F61"/>
    <w:rsid w:val="006571F6"/>
    <w:rsid w:val="006577F6"/>
    <w:rsid w:val="00661105"/>
    <w:rsid w:val="006618CC"/>
    <w:rsid w:val="00662111"/>
    <w:rsid w:val="00662118"/>
    <w:rsid w:val="006638AD"/>
    <w:rsid w:val="00665A12"/>
    <w:rsid w:val="0066732C"/>
    <w:rsid w:val="006679F5"/>
    <w:rsid w:val="00667B77"/>
    <w:rsid w:val="006716DA"/>
    <w:rsid w:val="00671D3A"/>
    <w:rsid w:val="006728ED"/>
    <w:rsid w:val="006732B1"/>
    <w:rsid w:val="0067446F"/>
    <w:rsid w:val="006746A4"/>
    <w:rsid w:val="00674E06"/>
    <w:rsid w:val="00675558"/>
    <w:rsid w:val="00675611"/>
    <w:rsid w:val="00675A60"/>
    <w:rsid w:val="00675FAD"/>
    <w:rsid w:val="0067692A"/>
    <w:rsid w:val="0067697E"/>
    <w:rsid w:val="0067728F"/>
    <w:rsid w:val="00677443"/>
    <w:rsid w:val="0067769A"/>
    <w:rsid w:val="00677BAB"/>
    <w:rsid w:val="006806A3"/>
    <w:rsid w:val="006806A6"/>
    <w:rsid w:val="00681135"/>
    <w:rsid w:val="00681211"/>
    <w:rsid w:val="00681B36"/>
    <w:rsid w:val="00681EB9"/>
    <w:rsid w:val="00682E14"/>
    <w:rsid w:val="00682F75"/>
    <w:rsid w:val="006830DB"/>
    <w:rsid w:val="0068436C"/>
    <w:rsid w:val="00684C7A"/>
    <w:rsid w:val="006850AF"/>
    <w:rsid w:val="0068545E"/>
    <w:rsid w:val="00685FD4"/>
    <w:rsid w:val="00686612"/>
    <w:rsid w:val="0068661E"/>
    <w:rsid w:val="00690A49"/>
    <w:rsid w:val="00690BB6"/>
    <w:rsid w:val="006915E3"/>
    <w:rsid w:val="00691B30"/>
    <w:rsid w:val="0069347E"/>
    <w:rsid w:val="00693C19"/>
    <w:rsid w:val="00693E1F"/>
    <w:rsid w:val="00693ECB"/>
    <w:rsid w:val="00694797"/>
    <w:rsid w:val="00694C78"/>
    <w:rsid w:val="0069505F"/>
    <w:rsid w:val="006955F0"/>
    <w:rsid w:val="00695887"/>
    <w:rsid w:val="006966B0"/>
    <w:rsid w:val="0069673C"/>
    <w:rsid w:val="00696AFA"/>
    <w:rsid w:val="00697733"/>
    <w:rsid w:val="006A1EED"/>
    <w:rsid w:val="006A2203"/>
    <w:rsid w:val="006A254E"/>
    <w:rsid w:val="006A2C30"/>
    <w:rsid w:val="006A301C"/>
    <w:rsid w:val="006A3E2B"/>
    <w:rsid w:val="006A507C"/>
    <w:rsid w:val="006A6345"/>
    <w:rsid w:val="006A6E17"/>
    <w:rsid w:val="006A71EB"/>
    <w:rsid w:val="006A7E1F"/>
    <w:rsid w:val="006B1019"/>
    <w:rsid w:val="006B120D"/>
    <w:rsid w:val="006B12A2"/>
    <w:rsid w:val="006B17E7"/>
    <w:rsid w:val="006B19E8"/>
    <w:rsid w:val="006B1A8A"/>
    <w:rsid w:val="006B1FD5"/>
    <w:rsid w:val="006B2216"/>
    <w:rsid w:val="006B555A"/>
    <w:rsid w:val="006B600A"/>
    <w:rsid w:val="006B6635"/>
    <w:rsid w:val="006B6A66"/>
    <w:rsid w:val="006B71B0"/>
    <w:rsid w:val="006B7437"/>
    <w:rsid w:val="006B7A76"/>
    <w:rsid w:val="006B7D17"/>
    <w:rsid w:val="006B7D22"/>
    <w:rsid w:val="006B7D2C"/>
    <w:rsid w:val="006C1019"/>
    <w:rsid w:val="006C1E02"/>
    <w:rsid w:val="006C1ED4"/>
    <w:rsid w:val="006C2BB5"/>
    <w:rsid w:val="006C2BEE"/>
    <w:rsid w:val="006C3AD8"/>
    <w:rsid w:val="006C43E8"/>
    <w:rsid w:val="006C4516"/>
    <w:rsid w:val="006C455E"/>
    <w:rsid w:val="006C4A2E"/>
    <w:rsid w:val="006C4CC3"/>
    <w:rsid w:val="006C53C7"/>
    <w:rsid w:val="006C549B"/>
    <w:rsid w:val="006C578C"/>
    <w:rsid w:val="006C5958"/>
    <w:rsid w:val="006C5B4F"/>
    <w:rsid w:val="006C643C"/>
    <w:rsid w:val="006C6B26"/>
    <w:rsid w:val="006C6E3A"/>
    <w:rsid w:val="006C6FD7"/>
    <w:rsid w:val="006C7B01"/>
    <w:rsid w:val="006C7B8C"/>
    <w:rsid w:val="006D00DB"/>
    <w:rsid w:val="006D0361"/>
    <w:rsid w:val="006D0E54"/>
    <w:rsid w:val="006D119C"/>
    <w:rsid w:val="006D134F"/>
    <w:rsid w:val="006D16B0"/>
    <w:rsid w:val="006D1979"/>
    <w:rsid w:val="006D2177"/>
    <w:rsid w:val="006D2182"/>
    <w:rsid w:val="006D2444"/>
    <w:rsid w:val="006D254B"/>
    <w:rsid w:val="006D289B"/>
    <w:rsid w:val="006D3BE1"/>
    <w:rsid w:val="006D4052"/>
    <w:rsid w:val="006D48FC"/>
    <w:rsid w:val="006D62BC"/>
    <w:rsid w:val="006D6450"/>
    <w:rsid w:val="006D6939"/>
    <w:rsid w:val="006D6C43"/>
    <w:rsid w:val="006D7EB0"/>
    <w:rsid w:val="006E0138"/>
    <w:rsid w:val="006E07F3"/>
    <w:rsid w:val="006E0BB0"/>
    <w:rsid w:val="006E12C3"/>
    <w:rsid w:val="006E2529"/>
    <w:rsid w:val="006E28FB"/>
    <w:rsid w:val="006E45F3"/>
    <w:rsid w:val="006E4A2F"/>
    <w:rsid w:val="006E4ED4"/>
    <w:rsid w:val="006E5E19"/>
    <w:rsid w:val="006E61C3"/>
    <w:rsid w:val="006E799D"/>
    <w:rsid w:val="006F03A2"/>
    <w:rsid w:val="006F0593"/>
    <w:rsid w:val="006F1064"/>
    <w:rsid w:val="006F14F0"/>
    <w:rsid w:val="006F154E"/>
    <w:rsid w:val="006F1EB7"/>
    <w:rsid w:val="006F2942"/>
    <w:rsid w:val="006F2D8C"/>
    <w:rsid w:val="006F4A8C"/>
    <w:rsid w:val="006F52E5"/>
    <w:rsid w:val="006F6066"/>
    <w:rsid w:val="006F6850"/>
    <w:rsid w:val="006F6B61"/>
    <w:rsid w:val="006F707E"/>
    <w:rsid w:val="007001DC"/>
    <w:rsid w:val="00700236"/>
    <w:rsid w:val="00700DAC"/>
    <w:rsid w:val="007014D7"/>
    <w:rsid w:val="00701932"/>
    <w:rsid w:val="007025CB"/>
    <w:rsid w:val="00702B10"/>
    <w:rsid w:val="00702B15"/>
    <w:rsid w:val="00703126"/>
    <w:rsid w:val="007034AA"/>
    <w:rsid w:val="00703C9D"/>
    <w:rsid w:val="0070490C"/>
    <w:rsid w:val="00704A84"/>
    <w:rsid w:val="00704B95"/>
    <w:rsid w:val="00705884"/>
    <w:rsid w:val="00705C38"/>
    <w:rsid w:val="00706465"/>
    <w:rsid w:val="0070695A"/>
    <w:rsid w:val="0070782D"/>
    <w:rsid w:val="00707E88"/>
    <w:rsid w:val="007109B0"/>
    <w:rsid w:val="007109C2"/>
    <w:rsid w:val="00711340"/>
    <w:rsid w:val="00711873"/>
    <w:rsid w:val="00711CFC"/>
    <w:rsid w:val="00712273"/>
    <w:rsid w:val="00712C42"/>
    <w:rsid w:val="007139B8"/>
    <w:rsid w:val="00713DE4"/>
    <w:rsid w:val="00714C47"/>
    <w:rsid w:val="00714CA8"/>
    <w:rsid w:val="0071503F"/>
    <w:rsid w:val="00716462"/>
    <w:rsid w:val="00716E77"/>
    <w:rsid w:val="00717C92"/>
    <w:rsid w:val="00717E92"/>
    <w:rsid w:val="00720716"/>
    <w:rsid w:val="00721084"/>
    <w:rsid w:val="00721262"/>
    <w:rsid w:val="0072166D"/>
    <w:rsid w:val="00721941"/>
    <w:rsid w:val="00721D9B"/>
    <w:rsid w:val="00721E86"/>
    <w:rsid w:val="00722121"/>
    <w:rsid w:val="007224B9"/>
    <w:rsid w:val="00722995"/>
    <w:rsid w:val="00722F94"/>
    <w:rsid w:val="00723AA7"/>
    <w:rsid w:val="00724113"/>
    <w:rsid w:val="0072432E"/>
    <w:rsid w:val="00724475"/>
    <w:rsid w:val="00725660"/>
    <w:rsid w:val="00726036"/>
    <w:rsid w:val="00726279"/>
    <w:rsid w:val="00726A4F"/>
    <w:rsid w:val="00726A9B"/>
    <w:rsid w:val="00727530"/>
    <w:rsid w:val="0072763B"/>
    <w:rsid w:val="00727C24"/>
    <w:rsid w:val="007304C1"/>
    <w:rsid w:val="00730BB1"/>
    <w:rsid w:val="007312EE"/>
    <w:rsid w:val="00731E7C"/>
    <w:rsid w:val="007329EF"/>
    <w:rsid w:val="00732C82"/>
    <w:rsid w:val="0073327A"/>
    <w:rsid w:val="007333FE"/>
    <w:rsid w:val="00733636"/>
    <w:rsid w:val="00734385"/>
    <w:rsid w:val="00734EBE"/>
    <w:rsid w:val="007359EF"/>
    <w:rsid w:val="00735BBF"/>
    <w:rsid w:val="00736DD8"/>
    <w:rsid w:val="007376EC"/>
    <w:rsid w:val="00737ED2"/>
    <w:rsid w:val="0074076A"/>
    <w:rsid w:val="00740807"/>
    <w:rsid w:val="00740D0F"/>
    <w:rsid w:val="00741A9D"/>
    <w:rsid w:val="00741AF4"/>
    <w:rsid w:val="00741DCC"/>
    <w:rsid w:val="0074203A"/>
    <w:rsid w:val="007427B5"/>
    <w:rsid w:val="00742865"/>
    <w:rsid w:val="0074296C"/>
    <w:rsid w:val="00742C83"/>
    <w:rsid w:val="0074360F"/>
    <w:rsid w:val="00743CBC"/>
    <w:rsid w:val="00744A64"/>
    <w:rsid w:val="00744D47"/>
    <w:rsid w:val="00744EA0"/>
    <w:rsid w:val="0074638D"/>
    <w:rsid w:val="00746484"/>
    <w:rsid w:val="00746987"/>
    <w:rsid w:val="0074704F"/>
    <w:rsid w:val="00747F48"/>
    <w:rsid w:val="00747F4C"/>
    <w:rsid w:val="00747FBE"/>
    <w:rsid w:val="00750C3C"/>
    <w:rsid w:val="00751091"/>
    <w:rsid w:val="007511E7"/>
    <w:rsid w:val="00751B83"/>
    <w:rsid w:val="00752B34"/>
    <w:rsid w:val="00752C38"/>
    <w:rsid w:val="0075368C"/>
    <w:rsid w:val="00753F40"/>
    <w:rsid w:val="00754359"/>
    <w:rsid w:val="00754411"/>
    <w:rsid w:val="00754BD9"/>
    <w:rsid w:val="00754C09"/>
    <w:rsid w:val="00754E7A"/>
    <w:rsid w:val="0075540C"/>
    <w:rsid w:val="00755DB1"/>
    <w:rsid w:val="007574FC"/>
    <w:rsid w:val="00760975"/>
    <w:rsid w:val="00761232"/>
    <w:rsid w:val="00761393"/>
    <w:rsid w:val="00761918"/>
    <w:rsid w:val="00761FDA"/>
    <w:rsid w:val="0076206A"/>
    <w:rsid w:val="007621FF"/>
    <w:rsid w:val="00762C80"/>
    <w:rsid w:val="0076344A"/>
    <w:rsid w:val="007634E3"/>
    <w:rsid w:val="00764194"/>
    <w:rsid w:val="00765ED3"/>
    <w:rsid w:val="0076681D"/>
    <w:rsid w:val="0076695B"/>
    <w:rsid w:val="00766A65"/>
    <w:rsid w:val="007671F5"/>
    <w:rsid w:val="007676B8"/>
    <w:rsid w:val="00770DAC"/>
    <w:rsid w:val="0077175C"/>
    <w:rsid w:val="00771870"/>
    <w:rsid w:val="00771BF9"/>
    <w:rsid w:val="00772F8A"/>
    <w:rsid w:val="007739C6"/>
    <w:rsid w:val="00774768"/>
    <w:rsid w:val="00774889"/>
    <w:rsid w:val="00774FF5"/>
    <w:rsid w:val="007750B3"/>
    <w:rsid w:val="00775A81"/>
    <w:rsid w:val="00775C20"/>
    <w:rsid w:val="00775E8D"/>
    <w:rsid w:val="00775F76"/>
    <w:rsid w:val="00776AEA"/>
    <w:rsid w:val="007772D4"/>
    <w:rsid w:val="00777822"/>
    <w:rsid w:val="00777BA0"/>
    <w:rsid w:val="007803BD"/>
    <w:rsid w:val="007811DC"/>
    <w:rsid w:val="007820FA"/>
    <w:rsid w:val="007821F4"/>
    <w:rsid w:val="0078275B"/>
    <w:rsid w:val="0078285F"/>
    <w:rsid w:val="00782867"/>
    <w:rsid w:val="00783207"/>
    <w:rsid w:val="00783BCF"/>
    <w:rsid w:val="00783E1D"/>
    <w:rsid w:val="0078483B"/>
    <w:rsid w:val="00784B64"/>
    <w:rsid w:val="00784EED"/>
    <w:rsid w:val="00785900"/>
    <w:rsid w:val="00785C05"/>
    <w:rsid w:val="00786958"/>
    <w:rsid w:val="00786E71"/>
    <w:rsid w:val="0078729E"/>
    <w:rsid w:val="0079162F"/>
    <w:rsid w:val="007918E9"/>
    <w:rsid w:val="007919FD"/>
    <w:rsid w:val="00792B6A"/>
    <w:rsid w:val="00793465"/>
    <w:rsid w:val="00794564"/>
    <w:rsid w:val="00794924"/>
    <w:rsid w:val="007958E9"/>
    <w:rsid w:val="007959C7"/>
    <w:rsid w:val="00797FF0"/>
    <w:rsid w:val="007A049D"/>
    <w:rsid w:val="007A083F"/>
    <w:rsid w:val="007A08CD"/>
    <w:rsid w:val="007A0BC2"/>
    <w:rsid w:val="007A0CD2"/>
    <w:rsid w:val="007A0E7D"/>
    <w:rsid w:val="007A1F44"/>
    <w:rsid w:val="007A23FF"/>
    <w:rsid w:val="007A2835"/>
    <w:rsid w:val="007A295B"/>
    <w:rsid w:val="007A32CE"/>
    <w:rsid w:val="007A3424"/>
    <w:rsid w:val="007A35EF"/>
    <w:rsid w:val="007A43A2"/>
    <w:rsid w:val="007A4938"/>
    <w:rsid w:val="007A4D04"/>
    <w:rsid w:val="007A5C94"/>
    <w:rsid w:val="007A65B9"/>
    <w:rsid w:val="007A6993"/>
    <w:rsid w:val="007A7A39"/>
    <w:rsid w:val="007A7A96"/>
    <w:rsid w:val="007B03AF"/>
    <w:rsid w:val="007B09AE"/>
    <w:rsid w:val="007B1543"/>
    <w:rsid w:val="007B1AC0"/>
    <w:rsid w:val="007B1C7F"/>
    <w:rsid w:val="007B270A"/>
    <w:rsid w:val="007B2D3B"/>
    <w:rsid w:val="007B52CD"/>
    <w:rsid w:val="007B69BA"/>
    <w:rsid w:val="007B7ABF"/>
    <w:rsid w:val="007B7DC1"/>
    <w:rsid w:val="007B7EDB"/>
    <w:rsid w:val="007C006F"/>
    <w:rsid w:val="007C19AD"/>
    <w:rsid w:val="007C3598"/>
    <w:rsid w:val="007C3FA8"/>
    <w:rsid w:val="007C519B"/>
    <w:rsid w:val="007C5EBD"/>
    <w:rsid w:val="007C68DA"/>
    <w:rsid w:val="007D0AB8"/>
    <w:rsid w:val="007D16BF"/>
    <w:rsid w:val="007D229A"/>
    <w:rsid w:val="007D2F44"/>
    <w:rsid w:val="007D2F4D"/>
    <w:rsid w:val="007D3E99"/>
    <w:rsid w:val="007D4178"/>
    <w:rsid w:val="007D4460"/>
    <w:rsid w:val="007D4D33"/>
    <w:rsid w:val="007D7175"/>
    <w:rsid w:val="007E0444"/>
    <w:rsid w:val="007E07F7"/>
    <w:rsid w:val="007E1369"/>
    <w:rsid w:val="007E1410"/>
    <w:rsid w:val="007E1A1B"/>
    <w:rsid w:val="007E1A88"/>
    <w:rsid w:val="007E4C88"/>
    <w:rsid w:val="007E585E"/>
    <w:rsid w:val="007E5B55"/>
    <w:rsid w:val="007E676C"/>
    <w:rsid w:val="007E6D98"/>
    <w:rsid w:val="007E7DDF"/>
    <w:rsid w:val="007F049A"/>
    <w:rsid w:val="007F0EF6"/>
    <w:rsid w:val="007F11C8"/>
    <w:rsid w:val="007F19B3"/>
    <w:rsid w:val="007F1CFB"/>
    <w:rsid w:val="007F220B"/>
    <w:rsid w:val="007F2621"/>
    <w:rsid w:val="007F27DD"/>
    <w:rsid w:val="007F2D41"/>
    <w:rsid w:val="007F3361"/>
    <w:rsid w:val="007F354A"/>
    <w:rsid w:val="007F42FC"/>
    <w:rsid w:val="007F4C8F"/>
    <w:rsid w:val="007F6382"/>
    <w:rsid w:val="007F6880"/>
    <w:rsid w:val="007F76B4"/>
    <w:rsid w:val="008001B4"/>
    <w:rsid w:val="008004BC"/>
    <w:rsid w:val="00800769"/>
    <w:rsid w:val="00800926"/>
    <w:rsid w:val="00800ED2"/>
    <w:rsid w:val="008020C7"/>
    <w:rsid w:val="00802E74"/>
    <w:rsid w:val="00804B92"/>
    <w:rsid w:val="00804E21"/>
    <w:rsid w:val="00805092"/>
    <w:rsid w:val="008067D2"/>
    <w:rsid w:val="00806AAF"/>
    <w:rsid w:val="008070AC"/>
    <w:rsid w:val="008101FD"/>
    <w:rsid w:val="00810D8D"/>
    <w:rsid w:val="00811835"/>
    <w:rsid w:val="0081197A"/>
    <w:rsid w:val="00812FC7"/>
    <w:rsid w:val="0081581D"/>
    <w:rsid w:val="008172BE"/>
    <w:rsid w:val="00817B71"/>
    <w:rsid w:val="008201A2"/>
    <w:rsid w:val="00820244"/>
    <w:rsid w:val="0082037B"/>
    <w:rsid w:val="00820F6D"/>
    <w:rsid w:val="008221B3"/>
    <w:rsid w:val="0082248E"/>
    <w:rsid w:val="00823232"/>
    <w:rsid w:val="0082342F"/>
    <w:rsid w:val="008239BC"/>
    <w:rsid w:val="00824BD7"/>
    <w:rsid w:val="00824FDF"/>
    <w:rsid w:val="00825125"/>
    <w:rsid w:val="00825656"/>
    <w:rsid w:val="008257CC"/>
    <w:rsid w:val="00825B1A"/>
    <w:rsid w:val="00826CA6"/>
    <w:rsid w:val="008274BF"/>
    <w:rsid w:val="00830DC3"/>
    <w:rsid w:val="00831555"/>
    <w:rsid w:val="00831623"/>
    <w:rsid w:val="00831F52"/>
    <w:rsid w:val="00832154"/>
    <w:rsid w:val="00832F5C"/>
    <w:rsid w:val="0083351C"/>
    <w:rsid w:val="008359E0"/>
    <w:rsid w:val="00835BA2"/>
    <w:rsid w:val="008376F6"/>
    <w:rsid w:val="00837D5B"/>
    <w:rsid w:val="00840109"/>
    <w:rsid w:val="00840607"/>
    <w:rsid w:val="0084173D"/>
    <w:rsid w:val="00841CD2"/>
    <w:rsid w:val="00842B77"/>
    <w:rsid w:val="0084309F"/>
    <w:rsid w:val="00844DEA"/>
    <w:rsid w:val="0084535A"/>
    <w:rsid w:val="00845C12"/>
    <w:rsid w:val="00845D94"/>
    <w:rsid w:val="0084617A"/>
    <w:rsid w:val="008469D9"/>
    <w:rsid w:val="00846DC0"/>
    <w:rsid w:val="008474A7"/>
    <w:rsid w:val="008500F6"/>
    <w:rsid w:val="008503CA"/>
    <w:rsid w:val="008506B6"/>
    <w:rsid w:val="00850AE0"/>
    <w:rsid w:val="008524D2"/>
    <w:rsid w:val="00852E19"/>
    <w:rsid w:val="00853D1E"/>
    <w:rsid w:val="008546AC"/>
    <w:rsid w:val="00854E07"/>
    <w:rsid w:val="00854EB4"/>
    <w:rsid w:val="00854ED2"/>
    <w:rsid w:val="008567EB"/>
    <w:rsid w:val="00856833"/>
    <w:rsid w:val="00856840"/>
    <w:rsid w:val="00856B40"/>
    <w:rsid w:val="0086087C"/>
    <w:rsid w:val="00860D8E"/>
    <w:rsid w:val="00860F62"/>
    <w:rsid w:val="008615C8"/>
    <w:rsid w:val="00861C89"/>
    <w:rsid w:val="00862321"/>
    <w:rsid w:val="0086275E"/>
    <w:rsid w:val="008627F3"/>
    <w:rsid w:val="00864440"/>
    <w:rsid w:val="00864CBE"/>
    <w:rsid w:val="00864D76"/>
    <w:rsid w:val="00864E6F"/>
    <w:rsid w:val="008650FC"/>
    <w:rsid w:val="0086554E"/>
    <w:rsid w:val="00865E8A"/>
    <w:rsid w:val="00866EB3"/>
    <w:rsid w:val="0086701A"/>
    <w:rsid w:val="00867BD2"/>
    <w:rsid w:val="008706F1"/>
    <w:rsid w:val="00870784"/>
    <w:rsid w:val="00870D84"/>
    <w:rsid w:val="008712FD"/>
    <w:rsid w:val="008716A1"/>
    <w:rsid w:val="00871E30"/>
    <w:rsid w:val="0087210A"/>
    <w:rsid w:val="00872D3F"/>
    <w:rsid w:val="008733E4"/>
    <w:rsid w:val="00873F15"/>
    <w:rsid w:val="00874096"/>
    <w:rsid w:val="00874563"/>
    <w:rsid w:val="00874772"/>
    <w:rsid w:val="008752BD"/>
    <w:rsid w:val="008754E5"/>
    <w:rsid w:val="008756A4"/>
    <w:rsid w:val="00875F73"/>
    <w:rsid w:val="00877BA9"/>
    <w:rsid w:val="00880F30"/>
    <w:rsid w:val="00880F60"/>
    <w:rsid w:val="00880FFD"/>
    <w:rsid w:val="00881282"/>
    <w:rsid w:val="008833E8"/>
    <w:rsid w:val="00885022"/>
    <w:rsid w:val="00885343"/>
    <w:rsid w:val="00887311"/>
    <w:rsid w:val="00887B48"/>
    <w:rsid w:val="0089095D"/>
    <w:rsid w:val="00890AB2"/>
    <w:rsid w:val="0089176E"/>
    <w:rsid w:val="008917E0"/>
    <w:rsid w:val="00891F85"/>
    <w:rsid w:val="00892365"/>
    <w:rsid w:val="00892BE5"/>
    <w:rsid w:val="0089387C"/>
    <w:rsid w:val="00893D2D"/>
    <w:rsid w:val="00893E90"/>
    <w:rsid w:val="00894374"/>
    <w:rsid w:val="0089444E"/>
    <w:rsid w:val="0089473E"/>
    <w:rsid w:val="008949DF"/>
    <w:rsid w:val="008951DB"/>
    <w:rsid w:val="0089687D"/>
    <w:rsid w:val="00896C81"/>
    <w:rsid w:val="00896D83"/>
    <w:rsid w:val="008A0AB2"/>
    <w:rsid w:val="008A0BAA"/>
    <w:rsid w:val="008A0CFC"/>
    <w:rsid w:val="008A12FE"/>
    <w:rsid w:val="008A21A8"/>
    <w:rsid w:val="008A28B6"/>
    <w:rsid w:val="008A29C6"/>
    <w:rsid w:val="008A2BB1"/>
    <w:rsid w:val="008A319E"/>
    <w:rsid w:val="008A3466"/>
    <w:rsid w:val="008A389F"/>
    <w:rsid w:val="008A3D02"/>
    <w:rsid w:val="008A5940"/>
    <w:rsid w:val="008A73B2"/>
    <w:rsid w:val="008A7B59"/>
    <w:rsid w:val="008A7FBE"/>
    <w:rsid w:val="008B043F"/>
    <w:rsid w:val="008B0808"/>
    <w:rsid w:val="008B0AEC"/>
    <w:rsid w:val="008B1E53"/>
    <w:rsid w:val="008B1E5B"/>
    <w:rsid w:val="008B3087"/>
    <w:rsid w:val="008B389D"/>
    <w:rsid w:val="008B3C5C"/>
    <w:rsid w:val="008B43EC"/>
    <w:rsid w:val="008B5299"/>
    <w:rsid w:val="008B5A5F"/>
    <w:rsid w:val="008B5AB0"/>
    <w:rsid w:val="008B6054"/>
    <w:rsid w:val="008B6C0D"/>
    <w:rsid w:val="008B7B08"/>
    <w:rsid w:val="008C1064"/>
    <w:rsid w:val="008C13F0"/>
    <w:rsid w:val="008C1F26"/>
    <w:rsid w:val="008C2A3A"/>
    <w:rsid w:val="008C48EC"/>
    <w:rsid w:val="008C4C7E"/>
    <w:rsid w:val="008C515B"/>
    <w:rsid w:val="008C5C46"/>
    <w:rsid w:val="008C6184"/>
    <w:rsid w:val="008C6CEC"/>
    <w:rsid w:val="008C7063"/>
    <w:rsid w:val="008C785E"/>
    <w:rsid w:val="008C7CB1"/>
    <w:rsid w:val="008D0AFB"/>
    <w:rsid w:val="008D123D"/>
    <w:rsid w:val="008D1511"/>
    <w:rsid w:val="008D32DF"/>
    <w:rsid w:val="008D3303"/>
    <w:rsid w:val="008D35E9"/>
    <w:rsid w:val="008D3642"/>
    <w:rsid w:val="008D3959"/>
    <w:rsid w:val="008D3966"/>
    <w:rsid w:val="008D4352"/>
    <w:rsid w:val="008D4721"/>
    <w:rsid w:val="008D492C"/>
    <w:rsid w:val="008D60BC"/>
    <w:rsid w:val="008D6888"/>
    <w:rsid w:val="008D6D7B"/>
    <w:rsid w:val="008D715C"/>
    <w:rsid w:val="008D7EB7"/>
    <w:rsid w:val="008E0EB8"/>
    <w:rsid w:val="008E10A6"/>
    <w:rsid w:val="008E10E2"/>
    <w:rsid w:val="008E1271"/>
    <w:rsid w:val="008E16EB"/>
    <w:rsid w:val="008E1ADE"/>
    <w:rsid w:val="008E1CC0"/>
    <w:rsid w:val="008E20AA"/>
    <w:rsid w:val="008E2251"/>
    <w:rsid w:val="008E24B3"/>
    <w:rsid w:val="008E24CA"/>
    <w:rsid w:val="008E2F6E"/>
    <w:rsid w:val="008E38AD"/>
    <w:rsid w:val="008E3EEC"/>
    <w:rsid w:val="008E4507"/>
    <w:rsid w:val="008E4568"/>
    <w:rsid w:val="008E5859"/>
    <w:rsid w:val="008E5BF2"/>
    <w:rsid w:val="008E5C81"/>
    <w:rsid w:val="008E6928"/>
    <w:rsid w:val="008F0A38"/>
    <w:rsid w:val="008F0F84"/>
    <w:rsid w:val="008F1014"/>
    <w:rsid w:val="008F11C9"/>
    <w:rsid w:val="008F1573"/>
    <w:rsid w:val="008F23D8"/>
    <w:rsid w:val="008F2FD5"/>
    <w:rsid w:val="008F37E5"/>
    <w:rsid w:val="008F48C2"/>
    <w:rsid w:val="008F4E94"/>
    <w:rsid w:val="008F5113"/>
    <w:rsid w:val="008F5153"/>
    <w:rsid w:val="008F5840"/>
    <w:rsid w:val="008F5EEF"/>
    <w:rsid w:val="008F66FE"/>
    <w:rsid w:val="008F72CC"/>
    <w:rsid w:val="008F72CD"/>
    <w:rsid w:val="00900586"/>
    <w:rsid w:val="00900772"/>
    <w:rsid w:val="00900AF4"/>
    <w:rsid w:val="00900CCD"/>
    <w:rsid w:val="00900E1B"/>
    <w:rsid w:val="00902F22"/>
    <w:rsid w:val="00903802"/>
    <w:rsid w:val="009038FD"/>
    <w:rsid w:val="00904CD7"/>
    <w:rsid w:val="009056ED"/>
    <w:rsid w:val="00905E34"/>
    <w:rsid w:val="009061E9"/>
    <w:rsid w:val="0090696D"/>
    <w:rsid w:val="00906CD6"/>
    <w:rsid w:val="00906E4D"/>
    <w:rsid w:val="00906F31"/>
    <w:rsid w:val="009078B3"/>
    <w:rsid w:val="0090793D"/>
    <w:rsid w:val="00907A77"/>
    <w:rsid w:val="00907E00"/>
    <w:rsid w:val="0091088D"/>
    <w:rsid w:val="00910F92"/>
    <w:rsid w:val="00910FC9"/>
    <w:rsid w:val="0091219B"/>
    <w:rsid w:val="0091291A"/>
    <w:rsid w:val="00912C89"/>
    <w:rsid w:val="00913612"/>
    <w:rsid w:val="0091366A"/>
    <w:rsid w:val="009137B7"/>
    <w:rsid w:val="00913824"/>
    <w:rsid w:val="00913F9A"/>
    <w:rsid w:val="0091431F"/>
    <w:rsid w:val="0091489A"/>
    <w:rsid w:val="00915757"/>
    <w:rsid w:val="009159B3"/>
    <w:rsid w:val="00916181"/>
    <w:rsid w:val="00916A04"/>
    <w:rsid w:val="00917D09"/>
    <w:rsid w:val="009204C5"/>
    <w:rsid w:val="00920EAD"/>
    <w:rsid w:val="00921486"/>
    <w:rsid w:val="0092180D"/>
    <w:rsid w:val="00921E57"/>
    <w:rsid w:val="00922358"/>
    <w:rsid w:val="00922D6B"/>
    <w:rsid w:val="009232C9"/>
    <w:rsid w:val="009232F3"/>
    <w:rsid w:val="00923608"/>
    <w:rsid w:val="009238E5"/>
    <w:rsid w:val="00923F12"/>
    <w:rsid w:val="00924BC0"/>
    <w:rsid w:val="00924FF8"/>
    <w:rsid w:val="00925BA8"/>
    <w:rsid w:val="00926079"/>
    <w:rsid w:val="009269E1"/>
    <w:rsid w:val="00926DA7"/>
    <w:rsid w:val="00927A5B"/>
    <w:rsid w:val="00927F8B"/>
    <w:rsid w:val="009307F8"/>
    <w:rsid w:val="0093094D"/>
    <w:rsid w:val="00930F78"/>
    <w:rsid w:val="00931268"/>
    <w:rsid w:val="00931D3F"/>
    <w:rsid w:val="0093216E"/>
    <w:rsid w:val="009328C7"/>
    <w:rsid w:val="009336EC"/>
    <w:rsid w:val="00933918"/>
    <w:rsid w:val="00933F56"/>
    <w:rsid w:val="00934128"/>
    <w:rsid w:val="00934C13"/>
    <w:rsid w:val="00934C99"/>
    <w:rsid w:val="00935228"/>
    <w:rsid w:val="009355A2"/>
    <w:rsid w:val="00935F9E"/>
    <w:rsid w:val="009369A0"/>
    <w:rsid w:val="00936C1B"/>
    <w:rsid w:val="00936D98"/>
    <w:rsid w:val="00937860"/>
    <w:rsid w:val="009405C1"/>
    <w:rsid w:val="00940DC3"/>
    <w:rsid w:val="00941922"/>
    <w:rsid w:val="00942C80"/>
    <w:rsid w:val="00943197"/>
    <w:rsid w:val="009435F2"/>
    <w:rsid w:val="009436A0"/>
    <w:rsid w:val="00944C1D"/>
    <w:rsid w:val="00945180"/>
    <w:rsid w:val="0094590C"/>
    <w:rsid w:val="00945F25"/>
    <w:rsid w:val="0094609D"/>
    <w:rsid w:val="00946355"/>
    <w:rsid w:val="009468B7"/>
    <w:rsid w:val="0094724E"/>
    <w:rsid w:val="00947973"/>
    <w:rsid w:val="0094798F"/>
    <w:rsid w:val="00947BE6"/>
    <w:rsid w:val="0095048D"/>
    <w:rsid w:val="00950B11"/>
    <w:rsid w:val="00951735"/>
    <w:rsid w:val="00951ADB"/>
    <w:rsid w:val="009530FA"/>
    <w:rsid w:val="0095380C"/>
    <w:rsid w:val="00953A75"/>
    <w:rsid w:val="00953B1D"/>
    <w:rsid w:val="00954353"/>
    <w:rsid w:val="009546B5"/>
    <w:rsid w:val="009558DB"/>
    <w:rsid w:val="00955C0A"/>
    <w:rsid w:val="00955C4F"/>
    <w:rsid w:val="00956368"/>
    <w:rsid w:val="0095707F"/>
    <w:rsid w:val="009574F9"/>
    <w:rsid w:val="00957EC6"/>
    <w:rsid w:val="009657F1"/>
    <w:rsid w:val="0096585F"/>
    <w:rsid w:val="0096625D"/>
    <w:rsid w:val="00967233"/>
    <w:rsid w:val="009709F8"/>
    <w:rsid w:val="00972929"/>
    <w:rsid w:val="00972F2B"/>
    <w:rsid w:val="00972F91"/>
    <w:rsid w:val="00973827"/>
    <w:rsid w:val="009742D3"/>
    <w:rsid w:val="009744F3"/>
    <w:rsid w:val="00974B4E"/>
    <w:rsid w:val="00975748"/>
    <w:rsid w:val="00977BA7"/>
    <w:rsid w:val="0098194F"/>
    <w:rsid w:val="009826C8"/>
    <w:rsid w:val="00982A44"/>
    <w:rsid w:val="009836E4"/>
    <w:rsid w:val="0098412F"/>
    <w:rsid w:val="009848ED"/>
    <w:rsid w:val="00985F28"/>
    <w:rsid w:val="00986149"/>
    <w:rsid w:val="00986176"/>
    <w:rsid w:val="00986367"/>
    <w:rsid w:val="009869A8"/>
    <w:rsid w:val="00986E7F"/>
    <w:rsid w:val="0098711A"/>
    <w:rsid w:val="00987536"/>
    <w:rsid w:val="00990BD5"/>
    <w:rsid w:val="0099196F"/>
    <w:rsid w:val="00992B98"/>
    <w:rsid w:val="0099359F"/>
    <w:rsid w:val="00993FED"/>
    <w:rsid w:val="009940FF"/>
    <w:rsid w:val="00994871"/>
    <w:rsid w:val="00994CDD"/>
    <w:rsid w:val="00994E08"/>
    <w:rsid w:val="009951F9"/>
    <w:rsid w:val="00995939"/>
    <w:rsid w:val="00995C95"/>
    <w:rsid w:val="00995E85"/>
    <w:rsid w:val="00996468"/>
    <w:rsid w:val="00996876"/>
    <w:rsid w:val="00996FFA"/>
    <w:rsid w:val="009971C7"/>
    <w:rsid w:val="009973F1"/>
    <w:rsid w:val="009973F3"/>
    <w:rsid w:val="009A010D"/>
    <w:rsid w:val="009A03F5"/>
    <w:rsid w:val="009A06E0"/>
    <w:rsid w:val="009A0C6F"/>
    <w:rsid w:val="009A13C5"/>
    <w:rsid w:val="009A14EF"/>
    <w:rsid w:val="009A2DF9"/>
    <w:rsid w:val="009A3A86"/>
    <w:rsid w:val="009A4869"/>
    <w:rsid w:val="009A5F9A"/>
    <w:rsid w:val="009A6A6B"/>
    <w:rsid w:val="009A6FD1"/>
    <w:rsid w:val="009A7866"/>
    <w:rsid w:val="009B17CC"/>
    <w:rsid w:val="009B1EF9"/>
    <w:rsid w:val="009B26AC"/>
    <w:rsid w:val="009B30EF"/>
    <w:rsid w:val="009B3570"/>
    <w:rsid w:val="009B37E2"/>
    <w:rsid w:val="009B41B8"/>
    <w:rsid w:val="009B4519"/>
    <w:rsid w:val="009B506B"/>
    <w:rsid w:val="009B57EF"/>
    <w:rsid w:val="009B5B85"/>
    <w:rsid w:val="009B5D17"/>
    <w:rsid w:val="009B7204"/>
    <w:rsid w:val="009C0074"/>
    <w:rsid w:val="009C0564"/>
    <w:rsid w:val="009C2685"/>
    <w:rsid w:val="009C39BC"/>
    <w:rsid w:val="009C3D75"/>
    <w:rsid w:val="009C4030"/>
    <w:rsid w:val="009C4BC2"/>
    <w:rsid w:val="009C4D22"/>
    <w:rsid w:val="009C523E"/>
    <w:rsid w:val="009C5A6E"/>
    <w:rsid w:val="009C605D"/>
    <w:rsid w:val="009C7320"/>
    <w:rsid w:val="009C7896"/>
    <w:rsid w:val="009D0729"/>
    <w:rsid w:val="009D0F66"/>
    <w:rsid w:val="009D1A06"/>
    <w:rsid w:val="009D1BA4"/>
    <w:rsid w:val="009D1CFE"/>
    <w:rsid w:val="009D22E4"/>
    <w:rsid w:val="009D22F7"/>
    <w:rsid w:val="009D2B9B"/>
    <w:rsid w:val="009D319C"/>
    <w:rsid w:val="009D4B36"/>
    <w:rsid w:val="009D5BAB"/>
    <w:rsid w:val="009D5C73"/>
    <w:rsid w:val="009D6719"/>
    <w:rsid w:val="009D6A0A"/>
    <w:rsid w:val="009D74BF"/>
    <w:rsid w:val="009E04C3"/>
    <w:rsid w:val="009E058F"/>
    <w:rsid w:val="009E0A9E"/>
    <w:rsid w:val="009E19A2"/>
    <w:rsid w:val="009E230A"/>
    <w:rsid w:val="009E2480"/>
    <w:rsid w:val="009E3AAE"/>
    <w:rsid w:val="009E3AFD"/>
    <w:rsid w:val="009E3CDD"/>
    <w:rsid w:val="009E3E96"/>
    <w:rsid w:val="009E4409"/>
    <w:rsid w:val="009E4B16"/>
    <w:rsid w:val="009E50D8"/>
    <w:rsid w:val="009E5C60"/>
    <w:rsid w:val="009E64DB"/>
    <w:rsid w:val="009E6794"/>
    <w:rsid w:val="009E6A84"/>
    <w:rsid w:val="009E7189"/>
    <w:rsid w:val="009E7E46"/>
    <w:rsid w:val="009E7FC1"/>
    <w:rsid w:val="009F01E1"/>
    <w:rsid w:val="009F0B4D"/>
    <w:rsid w:val="009F1096"/>
    <w:rsid w:val="009F150E"/>
    <w:rsid w:val="009F16ED"/>
    <w:rsid w:val="009F27AD"/>
    <w:rsid w:val="009F3FB5"/>
    <w:rsid w:val="009F4FB0"/>
    <w:rsid w:val="009F521F"/>
    <w:rsid w:val="009F5408"/>
    <w:rsid w:val="009F54CF"/>
    <w:rsid w:val="009F553C"/>
    <w:rsid w:val="009F59F8"/>
    <w:rsid w:val="009F5EF6"/>
    <w:rsid w:val="009F7A18"/>
    <w:rsid w:val="00A005B0"/>
    <w:rsid w:val="00A0145E"/>
    <w:rsid w:val="00A019B4"/>
    <w:rsid w:val="00A01F17"/>
    <w:rsid w:val="00A022A5"/>
    <w:rsid w:val="00A03A22"/>
    <w:rsid w:val="00A04634"/>
    <w:rsid w:val="00A05928"/>
    <w:rsid w:val="00A06119"/>
    <w:rsid w:val="00A064BD"/>
    <w:rsid w:val="00A0776A"/>
    <w:rsid w:val="00A07A48"/>
    <w:rsid w:val="00A10268"/>
    <w:rsid w:val="00A108EE"/>
    <w:rsid w:val="00A10BB8"/>
    <w:rsid w:val="00A1200D"/>
    <w:rsid w:val="00A137E4"/>
    <w:rsid w:val="00A13907"/>
    <w:rsid w:val="00A14813"/>
    <w:rsid w:val="00A1566A"/>
    <w:rsid w:val="00A15D3D"/>
    <w:rsid w:val="00A16304"/>
    <w:rsid w:val="00A165BF"/>
    <w:rsid w:val="00A169FF"/>
    <w:rsid w:val="00A16E04"/>
    <w:rsid w:val="00A172E8"/>
    <w:rsid w:val="00A179FF"/>
    <w:rsid w:val="00A21A36"/>
    <w:rsid w:val="00A23DB0"/>
    <w:rsid w:val="00A24A46"/>
    <w:rsid w:val="00A25294"/>
    <w:rsid w:val="00A254EE"/>
    <w:rsid w:val="00A25BE7"/>
    <w:rsid w:val="00A25E7D"/>
    <w:rsid w:val="00A264FB"/>
    <w:rsid w:val="00A27008"/>
    <w:rsid w:val="00A27CDF"/>
    <w:rsid w:val="00A309C6"/>
    <w:rsid w:val="00A30B75"/>
    <w:rsid w:val="00A30D13"/>
    <w:rsid w:val="00A30D4F"/>
    <w:rsid w:val="00A314F9"/>
    <w:rsid w:val="00A319D0"/>
    <w:rsid w:val="00A31B55"/>
    <w:rsid w:val="00A32316"/>
    <w:rsid w:val="00A33172"/>
    <w:rsid w:val="00A33B1B"/>
    <w:rsid w:val="00A3432B"/>
    <w:rsid w:val="00A34609"/>
    <w:rsid w:val="00A346BA"/>
    <w:rsid w:val="00A3470E"/>
    <w:rsid w:val="00A34B21"/>
    <w:rsid w:val="00A34C01"/>
    <w:rsid w:val="00A34C67"/>
    <w:rsid w:val="00A34D62"/>
    <w:rsid w:val="00A35668"/>
    <w:rsid w:val="00A35B25"/>
    <w:rsid w:val="00A3611D"/>
    <w:rsid w:val="00A36339"/>
    <w:rsid w:val="00A366E4"/>
    <w:rsid w:val="00A4068E"/>
    <w:rsid w:val="00A4318C"/>
    <w:rsid w:val="00A4376F"/>
    <w:rsid w:val="00A43A7B"/>
    <w:rsid w:val="00A44111"/>
    <w:rsid w:val="00A4549F"/>
    <w:rsid w:val="00A45B9B"/>
    <w:rsid w:val="00A45C71"/>
    <w:rsid w:val="00A4618C"/>
    <w:rsid w:val="00A462FE"/>
    <w:rsid w:val="00A4699D"/>
    <w:rsid w:val="00A47519"/>
    <w:rsid w:val="00A47C47"/>
    <w:rsid w:val="00A501C9"/>
    <w:rsid w:val="00A5032E"/>
    <w:rsid w:val="00A50380"/>
    <w:rsid w:val="00A50506"/>
    <w:rsid w:val="00A50AA1"/>
    <w:rsid w:val="00A52277"/>
    <w:rsid w:val="00A53F55"/>
    <w:rsid w:val="00A5417B"/>
    <w:rsid w:val="00A54599"/>
    <w:rsid w:val="00A54B82"/>
    <w:rsid w:val="00A54BED"/>
    <w:rsid w:val="00A550E6"/>
    <w:rsid w:val="00A55199"/>
    <w:rsid w:val="00A5615E"/>
    <w:rsid w:val="00A569D4"/>
    <w:rsid w:val="00A57471"/>
    <w:rsid w:val="00A57F1A"/>
    <w:rsid w:val="00A60163"/>
    <w:rsid w:val="00A6025C"/>
    <w:rsid w:val="00A6038D"/>
    <w:rsid w:val="00A60CF0"/>
    <w:rsid w:val="00A61429"/>
    <w:rsid w:val="00A6144F"/>
    <w:rsid w:val="00A61514"/>
    <w:rsid w:val="00A615CA"/>
    <w:rsid w:val="00A61645"/>
    <w:rsid w:val="00A6174E"/>
    <w:rsid w:val="00A62080"/>
    <w:rsid w:val="00A630A2"/>
    <w:rsid w:val="00A632B8"/>
    <w:rsid w:val="00A63BF3"/>
    <w:rsid w:val="00A64942"/>
    <w:rsid w:val="00A64A74"/>
    <w:rsid w:val="00A65911"/>
    <w:rsid w:val="00A6643C"/>
    <w:rsid w:val="00A664A1"/>
    <w:rsid w:val="00A67293"/>
    <w:rsid w:val="00A67544"/>
    <w:rsid w:val="00A7075B"/>
    <w:rsid w:val="00A71CE6"/>
    <w:rsid w:val="00A71D23"/>
    <w:rsid w:val="00A721DE"/>
    <w:rsid w:val="00A7333A"/>
    <w:rsid w:val="00A735F5"/>
    <w:rsid w:val="00A73604"/>
    <w:rsid w:val="00A73D0D"/>
    <w:rsid w:val="00A74A92"/>
    <w:rsid w:val="00A7550A"/>
    <w:rsid w:val="00A75557"/>
    <w:rsid w:val="00A7568E"/>
    <w:rsid w:val="00A75966"/>
    <w:rsid w:val="00A75CC1"/>
    <w:rsid w:val="00A75E88"/>
    <w:rsid w:val="00A76BCB"/>
    <w:rsid w:val="00A8056E"/>
    <w:rsid w:val="00A80583"/>
    <w:rsid w:val="00A82383"/>
    <w:rsid w:val="00A82D58"/>
    <w:rsid w:val="00A82E5E"/>
    <w:rsid w:val="00A8399D"/>
    <w:rsid w:val="00A83E3D"/>
    <w:rsid w:val="00A8443A"/>
    <w:rsid w:val="00A8479C"/>
    <w:rsid w:val="00A84A71"/>
    <w:rsid w:val="00A85309"/>
    <w:rsid w:val="00A8557B"/>
    <w:rsid w:val="00A85A05"/>
    <w:rsid w:val="00A86968"/>
    <w:rsid w:val="00A86D63"/>
    <w:rsid w:val="00A8734E"/>
    <w:rsid w:val="00A87670"/>
    <w:rsid w:val="00A87797"/>
    <w:rsid w:val="00A9055C"/>
    <w:rsid w:val="00A90E72"/>
    <w:rsid w:val="00A91F5C"/>
    <w:rsid w:val="00A922A2"/>
    <w:rsid w:val="00A92749"/>
    <w:rsid w:val="00A93144"/>
    <w:rsid w:val="00A9327B"/>
    <w:rsid w:val="00A93B69"/>
    <w:rsid w:val="00A93E6F"/>
    <w:rsid w:val="00A9541F"/>
    <w:rsid w:val="00A9562B"/>
    <w:rsid w:val="00A963C7"/>
    <w:rsid w:val="00A97215"/>
    <w:rsid w:val="00AA001A"/>
    <w:rsid w:val="00AA0D5E"/>
    <w:rsid w:val="00AA1221"/>
    <w:rsid w:val="00AA1626"/>
    <w:rsid w:val="00AA1C25"/>
    <w:rsid w:val="00AA2218"/>
    <w:rsid w:val="00AA3DB7"/>
    <w:rsid w:val="00AA4380"/>
    <w:rsid w:val="00AA51F5"/>
    <w:rsid w:val="00AA53C8"/>
    <w:rsid w:val="00AA59E1"/>
    <w:rsid w:val="00AA5E3B"/>
    <w:rsid w:val="00AA68B4"/>
    <w:rsid w:val="00AB0543"/>
    <w:rsid w:val="00AB057C"/>
    <w:rsid w:val="00AB0AC9"/>
    <w:rsid w:val="00AB0D6F"/>
    <w:rsid w:val="00AB185A"/>
    <w:rsid w:val="00AB1BA7"/>
    <w:rsid w:val="00AB1E04"/>
    <w:rsid w:val="00AB21F8"/>
    <w:rsid w:val="00AB27BA"/>
    <w:rsid w:val="00AB29CF"/>
    <w:rsid w:val="00AB3113"/>
    <w:rsid w:val="00AB3150"/>
    <w:rsid w:val="00AB348A"/>
    <w:rsid w:val="00AB3F38"/>
    <w:rsid w:val="00AB43EC"/>
    <w:rsid w:val="00AB4BF4"/>
    <w:rsid w:val="00AB5309"/>
    <w:rsid w:val="00AB5ADF"/>
    <w:rsid w:val="00AB5E57"/>
    <w:rsid w:val="00AB70E8"/>
    <w:rsid w:val="00AB725F"/>
    <w:rsid w:val="00AB749D"/>
    <w:rsid w:val="00AB7646"/>
    <w:rsid w:val="00AB7EF5"/>
    <w:rsid w:val="00AC0705"/>
    <w:rsid w:val="00AC109B"/>
    <w:rsid w:val="00AC2214"/>
    <w:rsid w:val="00AC34D6"/>
    <w:rsid w:val="00AC4E00"/>
    <w:rsid w:val="00AC5400"/>
    <w:rsid w:val="00AC5F7B"/>
    <w:rsid w:val="00AC71A2"/>
    <w:rsid w:val="00AC74DA"/>
    <w:rsid w:val="00AC7A2B"/>
    <w:rsid w:val="00AC7C25"/>
    <w:rsid w:val="00AC7EF0"/>
    <w:rsid w:val="00AD0A51"/>
    <w:rsid w:val="00AD0B37"/>
    <w:rsid w:val="00AD11F7"/>
    <w:rsid w:val="00AD1DB7"/>
    <w:rsid w:val="00AD2852"/>
    <w:rsid w:val="00AD3976"/>
    <w:rsid w:val="00AD3DCC"/>
    <w:rsid w:val="00AD4AA8"/>
    <w:rsid w:val="00AD4D2A"/>
    <w:rsid w:val="00AD5324"/>
    <w:rsid w:val="00AD542F"/>
    <w:rsid w:val="00AD7305"/>
    <w:rsid w:val="00AD7432"/>
    <w:rsid w:val="00AD7E64"/>
    <w:rsid w:val="00AE009E"/>
    <w:rsid w:val="00AE0122"/>
    <w:rsid w:val="00AE0B48"/>
    <w:rsid w:val="00AE0C56"/>
    <w:rsid w:val="00AE11CF"/>
    <w:rsid w:val="00AE149E"/>
    <w:rsid w:val="00AE17D4"/>
    <w:rsid w:val="00AE2042"/>
    <w:rsid w:val="00AE22F2"/>
    <w:rsid w:val="00AE273C"/>
    <w:rsid w:val="00AE29FC"/>
    <w:rsid w:val="00AE2F3F"/>
    <w:rsid w:val="00AE3B4E"/>
    <w:rsid w:val="00AE54DC"/>
    <w:rsid w:val="00AE59EC"/>
    <w:rsid w:val="00AE67B3"/>
    <w:rsid w:val="00AE7864"/>
    <w:rsid w:val="00AE7949"/>
    <w:rsid w:val="00AF018F"/>
    <w:rsid w:val="00AF03EF"/>
    <w:rsid w:val="00AF2341"/>
    <w:rsid w:val="00AF25D5"/>
    <w:rsid w:val="00AF3A44"/>
    <w:rsid w:val="00AF3DBB"/>
    <w:rsid w:val="00AF49FB"/>
    <w:rsid w:val="00AF5194"/>
    <w:rsid w:val="00AF5366"/>
    <w:rsid w:val="00AF53EF"/>
    <w:rsid w:val="00AF5496"/>
    <w:rsid w:val="00AF73C3"/>
    <w:rsid w:val="00AF795C"/>
    <w:rsid w:val="00B00752"/>
    <w:rsid w:val="00B01662"/>
    <w:rsid w:val="00B026C1"/>
    <w:rsid w:val="00B02727"/>
    <w:rsid w:val="00B02B9C"/>
    <w:rsid w:val="00B0353B"/>
    <w:rsid w:val="00B040B2"/>
    <w:rsid w:val="00B064C5"/>
    <w:rsid w:val="00B07815"/>
    <w:rsid w:val="00B10558"/>
    <w:rsid w:val="00B12494"/>
    <w:rsid w:val="00B133E7"/>
    <w:rsid w:val="00B137A8"/>
    <w:rsid w:val="00B13FEB"/>
    <w:rsid w:val="00B1401F"/>
    <w:rsid w:val="00B144BD"/>
    <w:rsid w:val="00B156A9"/>
    <w:rsid w:val="00B15B90"/>
    <w:rsid w:val="00B15F83"/>
    <w:rsid w:val="00B160FF"/>
    <w:rsid w:val="00B16322"/>
    <w:rsid w:val="00B1662E"/>
    <w:rsid w:val="00B16A6F"/>
    <w:rsid w:val="00B17D41"/>
    <w:rsid w:val="00B20CBF"/>
    <w:rsid w:val="00B22C0D"/>
    <w:rsid w:val="00B23190"/>
    <w:rsid w:val="00B23AF4"/>
    <w:rsid w:val="00B23C15"/>
    <w:rsid w:val="00B246A5"/>
    <w:rsid w:val="00B25762"/>
    <w:rsid w:val="00B25B40"/>
    <w:rsid w:val="00B25E3C"/>
    <w:rsid w:val="00B25FDE"/>
    <w:rsid w:val="00B26AB0"/>
    <w:rsid w:val="00B26AD2"/>
    <w:rsid w:val="00B26CA2"/>
    <w:rsid w:val="00B27051"/>
    <w:rsid w:val="00B279E2"/>
    <w:rsid w:val="00B30B4E"/>
    <w:rsid w:val="00B30FA0"/>
    <w:rsid w:val="00B31246"/>
    <w:rsid w:val="00B31DFC"/>
    <w:rsid w:val="00B3229B"/>
    <w:rsid w:val="00B323E9"/>
    <w:rsid w:val="00B326FF"/>
    <w:rsid w:val="00B340AA"/>
    <w:rsid w:val="00B34A9F"/>
    <w:rsid w:val="00B34B80"/>
    <w:rsid w:val="00B35CDA"/>
    <w:rsid w:val="00B3706F"/>
    <w:rsid w:val="00B37D97"/>
    <w:rsid w:val="00B40CCF"/>
    <w:rsid w:val="00B411BD"/>
    <w:rsid w:val="00B41559"/>
    <w:rsid w:val="00B418E8"/>
    <w:rsid w:val="00B41B1A"/>
    <w:rsid w:val="00B42285"/>
    <w:rsid w:val="00B4264F"/>
    <w:rsid w:val="00B4274B"/>
    <w:rsid w:val="00B435B1"/>
    <w:rsid w:val="00B4367F"/>
    <w:rsid w:val="00B438BA"/>
    <w:rsid w:val="00B44F99"/>
    <w:rsid w:val="00B456CC"/>
    <w:rsid w:val="00B45876"/>
    <w:rsid w:val="00B460E2"/>
    <w:rsid w:val="00B4688D"/>
    <w:rsid w:val="00B47371"/>
    <w:rsid w:val="00B47BB9"/>
    <w:rsid w:val="00B5048B"/>
    <w:rsid w:val="00B51313"/>
    <w:rsid w:val="00B51542"/>
    <w:rsid w:val="00B51D1D"/>
    <w:rsid w:val="00B52D03"/>
    <w:rsid w:val="00B5310E"/>
    <w:rsid w:val="00B54ACC"/>
    <w:rsid w:val="00B54DCB"/>
    <w:rsid w:val="00B55AC2"/>
    <w:rsid w:val="00B560C9"/>
    <w:rsid w:val="00B56533"/>
    <w:rsid w:val="00B56CFC"/>
    <w:rsid w:val="00B5728F"/>
    <w:rsid w:val="00B57777"/>
    <w:rsid w:val="00B57A17"/>
    <w:rsid w:val="00B57E84"/>
    <w:rsid w:val="00B57ED6"/>
    <w:rsid w:val="00B607F2"/>
    <w:rsid w:val="00B61BE2"/>
    <w:rsid w:val="00B61EAA"/>
    <w:rsid w:val="00B6266F"/>
    <w:rsid w:val="00B62E0B"/>
    <w:rsid w:val="00B63C32"/>
    <w:rsid w:val="00B64434"/>
    <w:rsid w:val="00B64DB8"/>
    <w:rsid w:val="00B65DFC"/>
    <w:rsid w:val="00B711CE"/>
    <w:rsid w:val="00B71AD0"/>
    <w:rsid w:val="00B71CCB"/>
    <w:rsid w:val="00B71DC8"/>
    <w:rsid w:val="00B73159"/>
    <w:rsid w:val="00B746C6"/>
    <w:rsid w:val="00B75249"/>
    <w:rsid w:val="00B7604C"/>
    <w:rsid w:val="00B7652C"/>
    <w:rsid w:val="00B766BF"/>
    <w:rsid w:val="00B769A5"/>
    <w:rsid w:val="00B76FA6"/>
    <w:rsid w:val="00B775DF"/>
    <w:rsid w:val="00B777F5"/>
    <w:rsid w:val="00B77E96"/>
    <w:rsid w:val="00B80565"/>
    <w:rsid w:val="00B80910"/>
    <w:rsid w:val="00B80DF4"/>
    <w:rsid w:val="00B810B5"/>
    <w:rsid w:val="00B818F4"/>
    <w:rsid w:val="00B81BC9"/>
    <w:rsid w:val="00B8222F"/>
    <w:rsid w:val="00B82615"/>
    <w:rsid w:val="00B833DD"/>
    <w:rsid w:val="00B83444"/>
    <w:rsid w:val="00B836ED"/>
    <w:rsid w:val="00B83AD6"/>
    <w:rsid w:val="00B84CA7"/>
    <w:rsid w:val="00B853BE"/>
    <w:rsid w:val="00B86476"/>
    <w:rsid w:val="00B86A3D"/>
    <w:rsid w:val="00B86DB1"/>
    <w:rsid w:val="00B875C7"/>
    <w:rsid w:val="00B90D10"/>
    <w:rsid w:val="00B90D9C"/>
    <w:rsid w:val="00B90FE5"/>
    <w:rsid w:val="00B919AD"/>
    <w:rsid w:val="00B919F4"/>
    <w:rsid w:val="00B91A2B"/>
    <w:rsid w:val="00B922E7"/>
    <w:rsid w:val="00B93204"/>
    <w:rsid w:val="00B941A3"/>
    <w:rsid w:val="00B94E17"/>
    <w:rsid w:val="00B957FE"/>
    <w:rsid w:val="00B95F02"/>
    <w:rsid w:val="00B96620"/>
    <w:rsid w:val="00B9678F"/>
    <w:rsid w:val="00B96BEF"/>
    <w:rsid w:val="00B96FC0"/>
    <w:rsid w:val="00B97260"/>
    <w:rsid w:val="00B97A69"/>
    <w:rsid w:val="00BA0632"/>
    <w:rsid w:val="00BA0AAA"/>
    <w:rsid w:val="00BA0DFB"/>
    <w:rsid w:val="00BA28FE"/>
    <w:rsid w:val="00BA2FEF"/>
    <w:rsid w:val="00BA3D3C"/>
    <w:rsid w:val="00BA458C"/>
    <w:rsid w:val="00BA58A0"/>
    <w:rsid w:val="00BA5FF7"/>
    <w:rsid w:val="00BA6904"/>
    <w:rsid w:val="00BA7AAB"/>
    <w:rsid w:val="00BA7B90"/>
    <w:rsid w:val="00BB0D72"/>
    <w:rsid w:val="00BB1548"/>
    <w:rsid w:val="00BB191A"/>
    <w:rsid w:val="00BB1CE7"/>
    <w:rsid w:val="00BB1DA6"/>
    <w:rsid w:val="00BB2C32"/>
    <w:rsid w:val="00BB2FD3"/>
    <w:rsid w:val="00BB2FDF"/>
    <w:rsid w:val="00BB2FFF"/>
    <w:rsid w:val="00BB5747"/>
    <w:rsid w:val="00BB5FCB"/>
    <w:rsid w:val="00BB604B"/>
    <w:rsid w:val="00BB6654"/>
    <w:rsid w:val="00BB733F"/>
    <w:rsid w:val="00BB7855"/>
    <w:rsid w:val="00BC00EC"/>
    <w:rsid w:val="00BC08C5"/>
    <w:rsid w:val="00BC12FB"/>
    <w:rsid w:val="00BC19F3"/>
    <w:rsid w:val="00BC1ABE"/>
    <w:rsid w:val="00BC1C12"/>
    <w:rsid w:val="00BC1C3C"/>
    <w:rsid w:val="00BC209A"/>
    <w:rsid w:val="00BC307F"/>
    <w:rsid w:val="00BC3159"/>
    <w:rsid w:val="00BC3257"/>
    <w:rsid w:val="00BC39DB"/>
    <w:rsid w:val="00BC3A32"/>
    <w:rsid w:val="00BC3B07"/>
    <w:rsid w:val="00BC3E90"/>
    <w:rsid w:val="00BC46EF"/>
    <w:rsid w:val="00BC4969"/>
    <w:rsid w:val="00BC6FD6"/>
    <w:rsid w:val="00BC796B"/>
    <w:rsid w:val="00BD008E"/>
    <w:rsid w:val="00BD0674"/>
    <w:rsid w:val="00BD067E"/>
    <w:rsid w:val="00BD10C0"/>
    <w:rsid w:val="00BD2E5A"/>
    <w:rsid w:val="00BD2F3B"/>
    <w:rsid w:val="00BD3372"/>
    <w:rsid w:val="00BD42C9"/>
    <w:rsid w:val="00BD4656"/>
    <w:rsid w:val="00BD4ECE"/>
    <w:rsid w:val="00BD50AA"/>
    <w:rsid w:val="00BD5135"/>
    <w:rsid w:val="00BD595A"/>
    <w:rsid w:val="00BD7291"/>
    <w:rsid w:val="00BD742F"/>
    <w:rsid w:val="00BD7EA3"/>
    <w:rsid w:val="00BD7FE2"/>
    <w:rsid w:val="00BE0B19"/>
    <w:rsid w:val="00BE0CF5"/>
    <w:rsid w:val="00BE0DD8"/>
    <w:rsid w:val="00BE184E"/>
    <w:rsid w:val="00BE1D82"/>
    <w:rsid w:val="00BE1EE4"/>
    <w:rsid w:val="00BE1F8B"/>
    <w:rsid w:val="00BE2B4F"/>
    <w:rsid w:val="00BE2F39"/>
    <w:rsid w:val="00BE332D"/>
    <w:rsid w:val="00BE3CF1"/>
    <w:rsid w:val="00BE3F81"/>
    <w:rsid w:val="00BE45D1"/>
    <w:rsid w:val="00BE4B20"/>
    <w:rsid w:val="00BE5C26"/>
    <w:rsid w:val="00BE5FC4"/>
    <w:rsid w:val="00BE60F4"/>
    <w:rsid w:val="00BE7B98"/>
    <w:rsid w:val="00BE7C4D"/>
    <w:rsid w:val="00BE7F6A"/>
    <w:rsid w:val="00BF008F"/>
    <w:rsid w:val="00BF0274"/>
    <w:rsid w:val="00BF08C4"/>
    <w:rsid w:val="00BF095A"/>
    <w:rsid w:val="00BF0BAF"/>
    <w:rsid w:val="00BF0BD4"/>
    <w:rsid w:val="00BF19CE"/>
    <w:rsid w:val="00BF2AD3"/>
    <w:rsid w:val="00BF2B6F"/>
    <w:rsid w:val="00BF351A"/>
    <w:rsid w:val="00BF3914"/>
    <w:rsid w:val="00BF3B3A"/>
    <w:rsid w:val="00BF3B8B"/>
    <w:rsid w:val="00BF49B1"/>
    <w:rsid w:val="00BF5552"/>
    <w:rsid w:val="00BF5B6B"/>
    <w:rsid w:val="00BF61D4"/>
    <w:rsid w:val="00BF62F2"/>
    <w:rsid w:val="00BF73F2"/>
    <w:rsid w:val="00BF7C96"/>
    <w:rsid w:val="00C01671"/>
    <w:rsid w:val="00C02419"/>
    <w:rsid w:val="00C02766"/>
    <w:rsid w:val="00C02CFB"/>
    <w:rsid w:val="00C034BA"/>
    <w:rsid w:val="00C03EE8"/>
    <w:rsid w:val="00C0464A"/>
    <w:rsid w:val="00C04BCD"/>
    <w:rsid w:val="00C05BEC"/>
    <w:rsid w:val="00C06D36"/>
    <w:rsid w:val="00C06E7D"/>
    <w:rsid w:val="00C1112B"/>
    <w:rsid w:val="00C114C5"/>
    <w:rsid w:val="00C11A88"/>
    <w:rsid w:val="00C12012"/>
    <w:rsid w:val="00C127DC"/>
    <w:rsid w:val="00C12874"/>
    <w:rsid w:val="00C12BC1"/>
    <w:rsid w:val="00C13BDA"/>
    <w:rsid w:val="00C13FFD"/>
    <w:rsid w:val="00C14307"/>
    <w:rsid w:val="00C14632"/>
    <w:rsid w:val="00C146B5"/>
    <w:rsid w:val="00C1512B"/>
    <w:rsid w:val="00C15F88"/>
    <w:rsid w:val="00C162F3"/>
    <w:rsid w:val="00C16C30"/>
    <w:rsid w:val="00C17269"/>
    <w:rsid w:val="00C175EE"/>
    <w:rsid w:val="00C20A00"/>
    <w:rsid w:val="00C2123D"/>
    <w:rsid w:val="00C21673"/>
    <w:rsid w:val="00C21C7A"/>
    <w:rsid w:val="00C2223C"/>
    <w:rsid w:val="00C230F7"/>
    <w:rsid w:val="00C23130"/>
    <w:rsid w:val="00C255A5"/>
    <w:rsid w:val="00C2584B"/>
    <w:rsid w:val="00C25853"/>
    <w:rsid w:val="00C25942"/>
    <w:rsid w:val="00C25DD9"/>
    <w:rsid w:val="00C2663F"/>
    <w:rsid w:val="00C266E8"/>
    <w:rsid w:val="00C26DB8"/>
    <w:rsid w:val="00C302B4"/>
    <w:rsid w:val="00C30737"/>
    <w:rsid w:val="00C30A7E"/>
    <w:rsid w:val="00C3278B"/>
    <w:rsid w:val="00C32B2E"/>
    <w:rsid w:val="00C32C8A"/>
    <w:rsid w:val="00C33606"/>
    <w:rsid w:val="00C3400F"/>
    <w:rsid w:val="00C34B64"/>
    <w:rsid w:val="00C34C36"/>
    <w:rsid w:val="00C350D9"/>
    <w:rsid w:val="00C352B3"/>
    <w:rsid w:val="00C35690"/>
    <w:rsid w:val="00C35B97"/>
    <w:rsid w:val="00C35BC2"/>
    <w:rsid w:val="00C3654C"/>
    <w:rsid w:val="00C36BF5"/>
    <w:rsid w:val="00C36DBC"/>
    <w:rsid w:val="00C370D9"/>
    <w:rsid w:val="00C37494"/>
    <w:rsid w:val="00C3753E"/>
    <w:rsid w:val="00C376BA"/>
    <w:rsid w:val="00C37DA4"/>
    <w:rsid w:val="00C40373"/>
    <w:rsid w:val="00C4082D"/>
    <w:rsid w:val="00C4087E"/>
    <w:rsid w:val="00C40AE6"/>
    <w:rsid w:val="00C411AF"/>
    <w:rsid w:val="00C4138D"/>
    <w:rsid w:val="00C41E3A"/>
    <w:rsid w:val="00C41F0F"/>
    <w:rsid w:val="00C42882"/>
    <w:rsid w:val="00C42BA3"/>
    <w:rsid w:val="00C42CA0"/>
    <w:rsid w:val="00C4304C"/>
    <w:rsid w:val="00C43315"/>
    <w:rsid w:val="00C441D7"/>
    <w:rsid w:val="00C44D5F"/>
    <w:rsid w:val="00C452F5"/>
    <w:rsid w:val="00C46555"/>
    <w:rsid w:val="00C46B15"/>
    <w:rsid w:val="00C46F7D"/>
    <w:rsid w:val="00C479B5"/>
    <w:rsid w:val="00C47AC3"/>
    <w:rsid w:val="00C50242"/>
    <w:rsid w:val="00C5034D"/>
    <w:rsid w:val="00C5050E"/>
    <w:rsid w:val="00C50B69"/>
    <w:rsid w:val="00C50E99"/>
    <w:rsid w:val="00C52744"/>
    <w:rsid w:val="00C53EB3"/>
    <w:rsid w:val="00C542D4"/>
    <w:rsid w:val="00C54D71"/>
    <w:rsid w:val="00C54FF4"/>
    <w:rsid w:val="00C563F5"/>
    <w:rsid w:val="00C570F7"/>
    <w:rsid w:val="00C60214"/>
    <w:rsid w:val="00C60612"/>
    <w:rsid w:val="00C60AD6"/>
    <w:rsid w:val="00C61687"/>
    <w:rsid w:val="00C624A6"/>
    <w:rsid w:val="00C62CD5"/>
    <w:rsid w:val="00C636E6"/>
    <w:rsid w:val="00C639D6"/>
    <w:rsid w:val="00C639E6"/>
    <w:rsid w:val="00C63A6A"/>
    <w:rsid w:val="00C63B13"/>
    <w:rsid w:val="00C63F8E"/>
    <w:rsid w:val="00C647FB"/>
    <w:rsid w:val="00C64DCC"/>
    <w:rsid w:val="00C650A2"/>
    <w:rsid w:val="00C654E0"/>
    <w:rsid w:val="00C665A1"/>
    <w:rsid w:val="00C66B3F"/>
    <w:rsid w:val="00C67EAB"/>
    <w:rsid w:val="00C70011"/>
    <w:rsid w:val="00C705AD"/>
    <w:rsid w:val="00C70DFF"/>
    <w:rsid w:val="00C72C9F"/>
    <w:rsid w:val="00C73964"/>
    <w:rsid w:val="00C745D2"/>
    <w:rsid w:val="00C74624"/>
    <w:rsid w:val="00C74FD5"/>
    <w:rsid w:val="00C75A6B"/>
    <w:rsid w:val="00C763B6"/>
    <w:rsid w:val="00C7644F"/>
    <w:rsid w:val="00C768F6"/>
    <w:rsid w:val="00C7712F"/>
    <w:rsid w:val="00C779DC"/>
    <w:rsid w:val="00C77A33"/>
    <w:rsid w:val="00C77B4C"/>
    <w:rsid w:val="00C77CE9"/>
    <w:rsid w:val="00C80073"/>
    <w:rsid w:val="00C80DEA"/>
    <w:rsid w:val="00C83245"/>
    <w:rsid w:val="00C832DC"/>
    <w:rsid w:val="00C8377F"/>
    <w:rsid w:val="00C846C0"/>
    <w:rsid w:val="00C8475A"/>
    <w:rsid w:val="00C85040"/>
    <w:rsid w:val="00C8646D"/>
    <w:rsid w:val="00C86AFD"/>
    <w:rsid w:val="00C87FCA"/>
    <w:rsid w:val="00C91DE3"/>
    <w:rsid w:val="00C923F5"/>
    <w:rsid w:val="00C92C7F"/>
    <w:rsid w:val="00C9369D"/>
    <w:rsid w:val="00C944FA"/>
    <w:rsid w:val="00C95854"/>
    <w:rsid w:val="00C959F9"/>
    <w:rsid w:val="00C95EFF"/>
    <w:rsid w:val="00C96E6F"/>
    <w:rsid w:val="00C97213"/>
    <w:rsid w:val="00C97872"/>
    <w:rsid w:val="00CA0532"/>
    <w:rsid w:val="00CA101E"/>
    <w:rsid w:val="00CA116C"/>
    <w:rsid w:val="00CA2241"/>
    <w:rsid w:val="00CA2941"/>
    <w:rsid w:val="00CA32C0"/>
    <w:rsid w:val="00CA3903"/>
    <w:rsid w:val="00CA3CDD"/>
    <w:rsid w:val="00CA3F1B"/>
    <w:rsid w:val="00CA3F48"/>
    <w:rsid w:val="00CA403B"/>
    <w:rsid w:val="00CA42E5"/>
    <w:rsid w:val="00CA4E61"/>
    <w:rsid w:val="00CA505A"/>
    <w:rsid w:val="00CA59DD"/>
    <w:rsid w:val="00CA5AAB"/>
    <w:rsid w:val="00CA5D12"/>
    <w:rsid w:val="00CA6C23"/>
    <w:rsid w:val="00CA719A"/>
    <w:rsid w:val="00CA793F"/>
    <w:rsid w:val="00CA7BA4"/>
    <w:rsid w:val="00CA7EDB"/>
    <w:rsid w:val="00CB008E"/>
    <w:rsid w:val="00CB01FA"/>
    <w:rsid w:val="00CB0737"/>
    <w:rsid w:val="00CB097A"/>
    <w:rsid w:val="00CB0FEC"/>
    <w:rsid w:val="00CB246D"/>
    <w:rsid w:val="00CB26EC"/>
    <w:rsid w:val="00CB2D2A"/>
    <w:rsid w:val="00CB3073"/>
    <w:rsid w:val="00CB5B1E"/>
    <w:rsid w:val="00CB787A"/>
    <w:rsid w:val="00CC0912"/>
    <w:rsid w:val="00CC0C4A"/>
    <w:rsid w:val="00CC17F0"/>
    <w:rsid w:val="00CC1853"/>
    <w:rsid w:val="00CC1FAE"/>
    <w:rsid w:val="00CC20B2"/>
    <w:rsid w:val="00CC27CA"/>
    <w:rsid w:val="00CC30ED"/>
    <w:rsid w:val="00CC3A23"/>
    <w:rsid w:val="00CC4708"/>
    <w:rsid w:val="00CC480E"/>
    <w:rsid w:val="00CC5A8D"/>
    <w:rsid w:val="00CC7274"/>
    <w:rsid w:val="00CC737C"/>
    <w:rsid w:val="00CD087D"/>
    <w:rsid w:val="00CD0F5D"/>
    <w:rsid w:val="00CD1B85"/>
    <w:rsid w:val="00CD1C0B"/>
    <w:rsid w:val="00CD239A"/>
    <w:rsid w:val="00CD3FBD"/>
    <w:rsid w:val="00CD433D"/>
    <w:rsid w:val="00CD4489"/>
    <w:rsid w:val="00CD52CF"/>
    <w:rsid w:val="00CD5512"/>
    <w:rsid w:val="00CD6E3D"/>
    <w:rsid w:val="00CD71AB"/>
    <w:rsid w:val="00CD7C61"/>
    <w:rsid w:val="00CE0109"/>
    <w:rsid w:val="00CE1FC5"/>
    <w:rsid w:val="00CE213D"/>
    <w:rsid w:val="00CE225D"/>
    <w:rsid w:val="00CE2410"/>
    <w:rsid w:val="00CE46E5"/>
    <w:rsid w:val="00CE485A"/>
    <w:rsid w:val="00CE5279"/>
    <w:rsid w:val="00CE57C9"/>
    <w:rsid w:val="00CE5A78"/>
    <w:rsid w:val="00CE78AE"/>
    <w:rsid w:val="00CE7E62"/>
    <w:rsid w:val="00CF0482"/>
    <w:rsid w:val="00CF195E"/>
    <w:rsid w:val="00CF19DA"/>
    <w:rsid w:val="00CF1C7F"/>
    <w:rsid w:val="00CF1CC0"/>
    <w:rsid w:val="00CF24F8"/>
    <w:rsid w:val="00CF2653"/>
    <w:rsid w:val="00CF3122"/>
    <w:rsid w:val="00CF4247"/>
    <w:rsid w:val="00CF488D"/>
    <w:rsid w:val="00CF5263"/>
    <w:rsid w:val="00CF5BB5"/>
    <w:rsid w:val="00CF5FAB"/>
    <w:rsid w:val="00CF60B5"/>
    <w:rsid w:val="00CF6941"/>
    <w:rsid w:val="00D004FA"/>
    <w:rsid w:val="00D011DD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3A2"/>
    <w:rsid w:val="00D107CF"/>
    <w:rsid w:val="00D10E55"/>
    <w:rsid w:val="00D113ED"/>
    <w:rsid w:val="00D11B0B"/>
    <w:rsid w:val="00D12293"/>
    <w:rsid w:val="00D12776"/>
    <w:rsid w:val="00D12A08"/>
    <w:rsid w:val="00D12CD9"/>
    <w:rsid w:val="00D14236"/>
    <w:rsid w:val="00D14553"/>
    <w:rsid w:val="00D14682"/>
    <w:rsid w:val="00D14DB1"/>
    <w:rsid w:val="00D14FCA"/>
    <w:rsid w:val="00D15075"/>
    <w:rsid w:val="00D15E20"/>
    <w:rsid w:val="00D15F43"/>
    <w:rsid w:val="00D1694E"/>
    <w:rsid w:val="00D16E87"/>
    <w:rsid w:val="00D20B8B"/>
    <w:rsid w:val="00D2162C"/>
    <w:rsid w:val="00D21A3C"/>
    <w:rsid w:val="00D21E12"/>
    <w:rsid w:val="00D22637"/>
    <w:rsid w:val="00D233F1"/>
    <w:rsid w:val="00D236EA"/>
    <w:rsid w:val="00D256F8"/>
    <w:rsid w:val="00D26402"/>
    <w:rsid w:val="00D2685C"/>
    <w:rsid w:val="00D26904"/>
    <w:rsid w:val="00D26A3B"/>
    <w:rsid w:val="00D271F6"/>
    <w:rsid w:val="00D271FC"/>
    <w:rsid w:val="00D279CE"/>
    <w:rsid w:val="00D301CF"/>
    <w:rsid w:val="00D302FD"/>
    <w:rsid w:val="00D3038A"/>
    <w:rsid w:val="00D306F5"/>
    <w:rsid w:val="00D3098D"/>
    <w:rsid w:val="00D31845"/>
    <w:rsid w:val="00D31A02"/>
    <w:rsid w:val="00D3262B"/>
    <w:rsid w:val="00D3323C"/>
    <w:rsid w:val="00D33456"/>
    <w:rsid w:val="00D3396F"/>
    <w:rsid w:val="00D33D4D"/>
    <w:rsid w:val="00D34A0B"/>
    <w:rsid w:val="00D3530E"/>
    <w:rsid w:val="00D3605E"/>
    <w:rsid w:val="00D36234"/>
    <w:rsid w:val="00D36371"/>
    <w:rsid w:val="00D41002"/>
    <w:rsid w:val="00D4113C"/>
    <w:rsid w:val="00D419C4"/>
    <w:rsid w:val="00D41C5C"/>
    <w:rsid w:val="00D421E6"/>
    <w:rsid w:val="00D428C6"/>
    <w:rsid w:val="00D437D8"/>
    <w:rsid w:val="00D43B94"/>
    <w:rsid w:val="00D44994"/>
    <w:rsid w:val="00D45DF3"/>
    <w:rsid w:val="00D46174"/>
    <w:rsid w:val="00D47117"/>
    <w:rsid w:val="00D47D9F"/>
    <w:rsid w:val="00D47DD0"/>
    <w:rsid w:val="00D50183"/>
    <w:rsid w:val="00D50189"/>
    <w:rsid w:val="00D51D12"/>
    <w:rsid w:val="00D5362B"/>
    <w:rsid w:val="00D54177"/>
    <w:rsid w:val="00D55072"/>
    <w:rsid w:val="00D551B5"/>
    <w:rsid w:val="00D56DB2"/>
    <w:rsid w:val="00D56FF4"/>
    <w:rsid w:val="00D570C8"/>
    <w:rsid w:val="00D5747F"/>
    <w:rsid w:val="00D57495"/>
    <w:rsid w:val="00D574FA"/>
    <w:rsid w:val="00D6087C"/>
    <w:rsid w:val="00D60AF1"/>
    <w:rsid w:val="00D60C8D"/>
    <w:rsid w:val="00D6134F"/>
    <w:rsid w:val="00D61374"/>
    <w:rsid w:val="00D6168A"/>
    <w:rsid w:val="00D616A5"/>
    <w:rsid w:val="00D61FF0"/>
    <w:rsid w:val="00D6211D"/>
    <w:rsid w:val="00D62AD9"/>
    <w:rsid w:val="00D62C97"/>
    <w:rsid w:val="00D63517"/>
    <w:rsid w:val="00D6399E"/>
    <w:rsid w:val="00D63B75"/>
    <w:rsid w:val="00D6420A"/>
    <w:rsid w:val="00D659B1"/>
    <w:rsid w:val="00D663C9"/>
    <w:rsid w:val="00D666CE"/>
    <w:rsid w:val="00D66E18"/>
    <w:rsid w:val="00D6734D"/>
    <w:rsid w:val="00D679CF"/>
    <w:rsid w:val="00D679D3"/>
    <w:rsid w:val="00D7076C"/>
    <w:rsid w:val="00D72A46"/>
    <w:rsid w:val="00D7356F"/>
    <w:rsid w:val="00D73587"/>
    <w:rsid w:val="00D73EBB"/>
    <w:rsid w:val="00D74297"/>
    <w:rsid w:val="00D751A8"/>
    <w:rsid w:val="00D751FB"/>
    <w:rsid w:val="00D754D6"/>
    <w:rsid w:val="00D75911"/>
    <w:rsid w:val="00D761AA"/>
    <w:rsid w:val="00D76FAE"/>
    <w:rsid w:val="00D7707C"/>
    <w:rsid w:val="00D773E6"/>
    <w:rsid w:val="00D777D7"/>
    <w:rsid w:val="00D80AB8"/>
    <w:rsid w:val="00D80F37"/>
    <w:rsid w:val="00D81435"/>
    <w:rsid w:val="00D81792"/>
    <w:rsid w:val="00D819B1"/>
    <w:rsid w:val="00D8238C"/>
    <w:rsid w:val="00D82494"/>
    <w:rsid w:val="00D8266C"/>
    <w:rsid w:val="00D82BE3"/>
    <w:rsid w:val="00D834D2"/>
    <w:rsid w:val="00D83AE9"/>
    <w:rsid w:val="00D83BB5"/>
    <w:rsid w:val="00D84880"/>
    <w:rsid w:val="00D84949"/>
    <w:rsid w:val="00D857B8"/>
    <w:rsid w:val="00D858BF"/>
    <w:rsid w:val="00D85EDE"/>
    <w:rsid w:val="00D86E4F"/>
    <w:rsid w:val="00D87175"/>
    <w:rsid w:val="00D87ABF"/>
    <w:rsid w:val="00D87AF4"/>
    <w:rsid w:val="00D90A32"/>
    <w:rsid w:val="00D90CD3"/>
    <w:rsid w:val="00D919E6"/>
    <w:rsid w:val="00D91BE1"/>
    <w:rsid w:val="00D92C29"/>
    <w:rsid w:val="00D936E2"/>
    <w:rsid w:val="00D947CD"/>
    <w:rsid w:val="00D95104"/>
    <w:rsid w:val="00D95600"/>
    <w:rsid w:val="00D958E6"/>
    <w:rsid w:val="00D95E54"/>
    <w:rsid w:val="00D9683C"/>
    <w:rsid w:val="00D96F17"/>
    <w:rsid w:val="00D96FDF"/>
    <w:rsid w:val="00D97884"/>
    <w:rsid w:val="00D9791C"/>
    <w:rsid w:val="00DA0A7F"/>
    <w:rsid w:val="00DA1818"/>
    <w:rsid w:val="00DA1C31"/>
    <w:rsid w:val="00DA20BC"/>
    <w:rsid w:val="00DA27F5"/>
    <w:rsid w:val="00DA2ED7"/>
    <w:rsid w:val="00DA2F7E"/>
    <w:rsid w:val="00DA30E0"/>
    <w:rsid w:val="00DA3E7A"/>
    <w:rsid w:val="00DA430C"/>
    <w:rsid w:val="00DA4698"/>
    <w:rsid w:val="00DA5B17"/>
    <w:rsid w:val="00DA5ED0"/>
    <w:rsid w:val="00DA615D"/>
    <w:rsid w:val="00DA62E7"/>
    <w:rsid w:val="00DA657A"/>
    <w:rsid w:val="00DA6598"/>
    <w:rsid w:val="00DA6C0F"/>
    <w:rsid w:val="00DA702F"/>
    <w:rsid w:val="00DA7F8A"/>
    <w:rsid w:val="00DB0176"/>
    <w:rsid w:val="00DB02D8"/>
    <w:rsid w:val="00DB0404"/>
    <w:rsid w:val="00DB0D21"/>
    <w:rsid w:val="00DB11F8"/>
    <w:rsid w:val="00DB1416"/>
    <w:rsid w:val="00DB17CE"/>
    <w:rsid w:val="00DB18F8"/>
    <w:rsid w:val="00DB1F2A"/>
    <w:rsid w:val="00DB25AF"/>
    <w:rsid w:val="00DB297F"/>
    <w:rsid w:val="00DB2EC9"/>
    <w:rsid w:val="00DB3153"/>
    <w:rsid w:val="00DB317A"/>
    <w:rsid w:val="00DB3B82"/>
    <w:rsid w:val="00DB485D"/>
    <w:rsid w:val="00DB51F3"/>
    <w:rsid w:val="00DB5C7A"/>
    <w:rsid w:val="00DC1327"/>
    <w:rsid w:val="00DC1350"/>
    <w:rsid w:val="00DC167C"/>
    <w:rsid w:val="00DC24C5"/>
    <w:rsid w:val="00DC3237"/>
    <w:rsid w:val="00DC378E"/>
    <w:rsid w:val="00DC41A4"/>
    <w:rsid w:val="00DC4F12"/>
    <w:rsid w:val="00DC5672"/>
    <w:rsid w:val="00DC60A2"/>
    <w:rsid w:val="00DC6600"/>
    <w:rsid w:val="00DC664E"/>
    <w:rsid w:val="00DC67BD"/>
    <w:rsid w:val="00DC6924"/>
    <w:rsid w:val="00DC71F2"/>
    <w:rsid w:val="00DD0A26"/>
    <w:rsid w:val="00DD2025"/>
    <w:rsid w:val="00DD22EA"/>
    <w:rsid w:val="00DD23A0"/>
    <w:rsid w:val="00DD3EF5"/>
    <w:rsid w:val="00DD422A"/>
    <w:rsid w:val="00DD53FA"/>
    <w:rsid w:val="00DD5F42"/>
    <w:rsid w:val="00DD617B"/>
    <w:rsid w:val="00DE0E59"/>
    <w:rsid w:val="00DE0F6C"/>
    <w:rsid w:val="00DE0FB3"/>
    <w:rsid w:val="00DE15EC"/>
    <w:rsid w:val="00DE219B"/>
    <w:rsid w:val="00DE2ACF"/>
    <w:rsid w:val="00DE3846"/>
    <w:rsid w:val="00DE483F"/>
    <w:rsid w:val="00DE4B8A"/>
    <w:rsid w:val="00DE52E3"/>
    <w:rsid w:val="00DE5B41"/>
    <w:rsid w:val="00DE7C00"/>
    <w:rsid w:val="00DF03E9"/>
    <w:rsid w:val="00DF03ED"/>
    <w:rsid w:val="00DF04EE"/>
    <w:rsid w:val="00DF0BE2"/>
    <w:rsid w:val="00DF0BF4"/>
    <w:rsid w:val="00DF179D"/>
    <w:rsid w:val="00DF1B4D"/>
    <w:rsid w:val="00DF1E9C"/>
    <w:rsid w:val="00DF2C5C"/>
    <w:rsid w:val="00DF3697"/>
    <w:rsid w:val="00DF4572"/>
    <w:rsid w:val="00DF4658"/>
    <w:rsid w:val="00DF4BE2"/>
    <w:rsid w:val="00DF65B8"/>
    <w:rsid w:val="00DF6C8B"/>
    <w:rsid w:val="00DF6DFC"/>
    <w:rsid w:val="00DF6F17"/>
    <w:rsid w:val="00DF75C9"/>
    <w:rsid w:val="00DF78FA"/>
    <w:rsid w:val="00E002F1"/>
    <w:rsid w:val="00E0082C"/>
    <w:rsid w:val="00E00A6B"/>
    <w:rsid w:val="00E01653"/>
    <w:rsid w:val="00E01BF5"/>
    <w:rsid w:val="00E01DAA"/>
    <w:rsid w:val="00E023E5"/>
    <w:rsid w:val="00E02432"/>
    <w:rsid w:val="00E02467"/>
    <w:rsid w:val="00E029B5"/>
    <w:rsid w:val="00E02FC7"/>
    <w:rsid w:val="00E038F8"/>
    <w:rsid w:val="00E04022"/>
    <w:rsid w:val="00E06AB0"/>
    <w:rsid w:val="00E0728F"/>
    <w:rsid w:val="00E0755C"/>
    <w:rsid w:val="00E10D7E"/>
    <w:rsid w:val="00E11C5F"/>
    <w:rsid w:val="00E11CFE"/>
    <w:rsid w:val="00E139D0"/>
    <w:rsid w:val="00E14662"/>
    <w:rsid w:val="00E148EC"/>
    <w:rsid w:val="00E14907"/>
    <w:rsid w:val="00E14A7E"/>
    <w:rsid w:val="00E151E1"/>
    <w:rsid w:val="00E157B3"/>
    <w:rsid w:val="00E15CC1"/>
    <w:rsid w:val="00E1609D"/>
    <w:rsid w:val="00E16135"/>
    <w:rsid w:val="00E17619"/>
    <w:rsid w:val="00E17805"/>
    <w:rsid w:val="00E179DC"/>
    <w:rsid w:val="00E20CDA"/>
    <w:rsid w:val="00E20F79"/>
    <w:rsid w:val="00E21278"/>
    <w:rsid w:val="00E219A9"/>
    <w:rsid w:val="00E22CCD"/>
    <w:rsid w:val="00E23A11"/>
    <w:rsid w:val="00E23FB7"/>
    <w:rsid w:val="00E24A27"/>
    <w:rsid w:val="00E25F65"/>
    <w:rsid w:val="00E25F89"/>
    <w:rsid w:val="00E26727"/>
    <w:rsid w:val="00E2699B"/>
    <w:rsid w:val="00E26FC7"/>
    <w:rsid w:val="00E2718A"/>
    <w:rsid w:val="00E32B6C"/>
    <w:rsid w:val="00E32D62"/>
    <w:rsid w:val="00E33408"/>
    <w:rsid w:val="00E339DC"/>
    <w:rsid w:val="00E33E15"/>
    <w:rsid w:val="00E33F08"/>
    <w:rsid w:val="00E341EA"/>
    <w:rsid w:val="00E34F70"/>
    <w:rsid w:val="00E361B8"/>
    <w:rsid w:val="00E3626D"/>
    <w:rsid w:val="00E363EE"/>
    <w:rsid w:val="00E36A1B"/>
    <w:rsid w:val="00E37CAA"/>
    <w:rsid w:val="00E40558"/>
    <w:rsid w:val="00E40584"/>
    <w:rsid w:val="00E42129"/>
    <w:rsid w:val="00E422DE"/>
    <w:rsid w:val="00E42837"/>
    <w:rsid w:val="00E429ED"/>
    <w:rsid w:val="00E4324F"/>
    <w:rsid w:val="00E43F37"/>
    <w:rsid w:val="00E44BEA"/>
    <w:rsid w:val="00E450ED"/>
    <w:rsid w:val="00E45351"/>
    <w:rsid w:val="00E46325"/>
    <w:rsid w:val="00E46408"/>
    <w:rsid w:val="00E46648"/>
    <w:rsid w:val="00E46BD1"/>
    <w:rsid w:val="00E4704F"/>
    <w:rsid w:val="00E4773E"/>
    <w:rsid w:val="00E4791B"/>
    <w:rsid w:val="00E47E31"/>
    <w:rsid w:val="00E50AC6"/>
    <w:rsid w:val="00E51DDD"/>
    <w:rsid w:val="00E51FDD"/>
    <w:rsid w:val="00E52435"/>
    <w:rsid w:val="00E53122"/>
    <w:rsid w:val="00E531BE"/>
    <w:rsid w:val="00E5351B"/>
    <w:rsid w:val="00E539CE"/>
    <w:rsid w:val="00E53E17"/>
    <w:rsid w:val="00E53FA9"/>
    <w:rsid w:val="00E5414C"/>
    <w:rsid w:val="00E547B3"/>
    <w:rsid w:val="00E54F28"/>
    <w:rsid w:val="00E5718E"/>
    <w:rsid w:val="00E5733D"/>
    <w:rsid w:val="00E57677"/>
    <w:rsid w:val="00E57856"/>
    <w:rsid w:val="00E619BA"/>
    <w:rsid w:val="00E61CC0"/>
    <w:rsid w:val="00E6241D"/>
    <w:rsid w:val="00E6250C"/>
    <w:rsid w:val="00E6277B"/>
    <w:rsid w:val="00E62C43"/>
    <w:rsid w:val="00E63163"/>
    <w:rsid w:val="00E64424"/>
    <w:rsid w:val="00E64B41"/>
    <w:rsid w:val="00E64C99"/>
    <w:rsid w:val="00E64CD3"/>
    <w:rsid w:val="00E654AF"/>
    <w:rsid w:val="00E65CD0"/>
    <w:rsid w:val="00E66222"/>
    <w:rsid w:val="00E66829"/>
    <w:rsid w:val="00E671C9"/>
    <w:rsid w:val="00E6743F"/>
    <w:rsid w:val="00E6758E"/>
    <w:rsid w:val="00E67E23"/>
    <w:rsid w:val="00E70016"/>
    <w:rsid w:val="00E70BC7"/>
    <w:rsid w:val="00E70FBC"/>
    <w:rsid w:val="00E72C01"/>
    <w:rsid w:val="00E73187"/>
    <w:rsid w:val="00E741AC"/>
    <w:rsid w:val="00E74C48"/>
    <w:rsid w:val="00E74D5F"/>
    <w:rsid w:val="00E74EBE"/>
    <w:rsid w:val="00E75174"/>
    <w:rsid w:val="00E75EBA"/>
    <w:rsid w:val="00E763B4"/>
    <w:rsid w:val="00E770BE"/>
    <w:rsid w:val="00E77848"/>
    <w:rsid w:val="00E80514"/>
    <w:rsid w:val="00E80E5B"/>
    <w:rsid w:val="00E815C0"/>
    <w:rsid w:val="00E816C5"/>
    <w:rsid w:val="00E81CE0"/>
    <w:rsid w:val="00E81E7C"/>
    <w:rsid w:val="00E8224D"/>
    <w:rsid w:val="00E82C6D"/>
    <w:rsid w:val="00E831F2"/>
    <w:rsid w:val="00E83360"/>
    <w:rsid w:val="00E850A9"/>
    <w:rsid w:val="00E8519F"/>
    <w:rsid w:val="00E85268"/>
    <w:rsid w:val="00E8550C"/>
    <w:rsid w:val="00E85CC3"/>
    <w:rsid w:val="00E8644A"/>
    <w:rsid w:val="00E8696C"/>
    <w:rsid w:val="00E86D58"/>
    <w:rsid w:val="00E878CC"/>
    <w:rsid w:val="00E90279"/>
    <w:rsid w:val="00E90635"/>
    <w:rsid w:val="00E909A1"/>
    <w:rsid w:val="00E90BFF"/>
    <w:rsid w:val="00E90CD0"/>
    <w:rsid w:val="00E91F04"/>
    <w:rsid w:val="00E91F35"/>
    <w:rsid w:val="00E920E7"/>
    <w:rsid w:val="00E94C3C"/>
    <w:rsid w:val="00E953A2"/>
    <w:rsid w:val="00E955DC"/>
    <w:rsid w:val="00E95BA6"/>
    <w:rsid w:val="00E97648"/>
    <w:rsid w:val="00EA06F3"/>
    <w:rsid w:val="00EA0E4A"/>
    <w:rsid w:val="00EA153A"/>
    <w:rsid w:val="00EA16C1"/>
    <w:rsid w:val="00EA1A54"/>
    <w:rsid w:val="00EA2226"/>
    <w:rsid w:val="00EA26FC"/>
    <w:rsid w:val="00EA2FDC"/>
    <w:rsid w:val="00EA30EB"/>
    <w:rsid w:val="00EA3B5A"/>
    <w:rsid w:val="00EA410E"/>
    <w:rsid w:val="00EA4984"/>
    <w:rsid w:val="00EA4FD1"/>
    <w:rsid w:val="00EA53C2"/>
    <w:rsid w:val="00EA5695"/>
    <w:rsid w:val="00EA5B0A"/>
    <w:rsid w:val="00EA5D71"/>
    <w:rsid w:val="00EA65AD"/>
    <w:rsid w:val="00EA7FCF"/>
    <w:rsid w:val="00EB0627"/>
    <w:rsid w:val="00EB0BC4"/>
    <w:rsid w:val="00EB0CA3"/>
    <w:rsid w:val="00EB104F"/>
    <w:rsid w:val="00EB1B27"/>
    <w:rsid w:val="00EB1DA8"/>
    <w:rsid w:val="00EB2903"/>
    <w:rsid w:val="00EB4CFF"/>
    <w:rsid w:val="00EB4F39"/>
    <w:rsid w:val="00EB5476"/>
    <w:rsid w:val="00EB595A"/>
    <w:rsid w:val="00EB5FD2"/>
    <w:rsid w:val="00EB70B0"/>
    <w:rsid w:val="00EB7633"/>
    <w:rsid w:val="00EB7736"/>
    <w:rsid w:val="00EB7B67"/>
    <w:rsid w:val="00EB7C05"/>
    <w:rsid w:val="00EC0B7F"/>
    <w:rsid w:val="00EC261C"/>
    <w:rsid w:val="00EC2E2D"/>
    <w:rsid w:val="00EC462B"/>
    <w:rsid w:val="00EC4723"/>
    <w:rsid w:val="00EC56E0"/>
    <w:rsid w:val="00EC57A3"/>
    <w:rsid w:val="00EC6057"/>
    <w:rsid w:val="00EC6847"/>
    <w:rsid w:val="00EC7A85"/>
    <w:rsid w:val="00EC7DB6"/>
    <w:rsid w:val="00ED042A"/>
    <w:rsid w:val="00ED162F"/>
    <w:rsid w:val="00ED1A89"/>
    <w:rsid w:val="00ED1E14"/>
    <w:rsid w:val="00ED259F"/>
    <w:rsid w:val="00ED2B68"/>
    <w:rsid w:val="00ED2E52"/>
    <w:rsid w:val="00ED3024"/>
    <w:rsid w:val="00ED5FE4"/>
    <w:rsid w:val="00ED6041"/>
    <w:rsid w:val="00ED6089"/>
    <w:rsid w:val="00ED6654"/>
    <w:rsid w:val="00ED71A5"/>
    <w:rsid w:val="00ED71C5"/>
    <w:rsid w:val="00EE0AB6"/>
    <w:rsid w:val="00EE14D0"/>
    <w:rsid w:val="00EE16FA"/>
    <w:rsid w:val="00EE19B6"/>
    <w:rsid w:val="00EE2866"/>
    <w:rsid w:val="00EE3C42"/>
    <w:rsid w:val="00EE3D4F"/>
    <w:rsid w:val="00EE3F2C"/>
    <w:rsid w:val="00EE4710"/>
    <w:rsid w:val="00EE47B5"/>
    <w:rsid w:val="00EE534D"/>
    <w:rsid w:val="00EE5560"/>
    <w:rsid w:val="00EE6F1E"/>
    <w:rsid w:val="00EF0136"/>
    <w:rsid w:val="00EF0348"/>
    <w:rsid w:val="00EF0C9F"/>
    <w:rsid w:val="00EF1F9C"/>
    <w:rsid w:val="00EF27A0"/>
    <w:rsid w:val="00EF3FE5"/>
    <w:rsid w:val="00EF4366"/>
    <w:rsid w:val="00EF4CD6"/>
    <w:rsid w:val="00EF55A0"/>
    <w:rsid w:val="00EF63D1"/>
    <w:rsid w:val="00EF6513"/>
    <w:rsid w:val="00EF6683"/>
    <w:rsid w:val="00EF6C9F"/>
    <w:rsid w:val="00EF6FCC"/>
    <w:rsid w:val="00EF7002"/>
    <w:rsid w:val="00EF769B"/>
    <w:rsid w:val="00F00CA1"/>
    <w:rsid w:val="00F00DAF"/>
    <w:rsid w:val="00F01097"/>
    <w:rsid w:val="00F01308"/>
    <w:rsid w:val="00F027BA"/>
    <w:rsid w:val="00F03985"/>
    <w:rsid w:val="00F03E79"/>
    <w:rsid w:val="00F04087"/>
    <w:rsid w:val="00F0628D"/>
    <w:rsid w:val="00F06651"/>
    <w:rsid w:val="00F07777"/>
    <w:rsid w:val="00F07C96"/>
    <w:rsid w:val="00F07DE6"/>
    <w:rsid w:val="00F1056C"/>
    <w:rsid w:val="00F1069E"/>
    <w:rsid w:val="00F107F1"/>
    <w:rsid w:val="00F10FC1"/>
    <w:rsid w:val="00F112FD"/>
    <w:rsid w:val="00F12348"/>
    <w:rsid w:val="00F12AA3"/>
    <w:rsid w:val="00F133A1"/>
    <w:rsid w:val="00F13ECD"/>
    <w:rsid w:val="00F145E2"/>
    <w:rsid w:val="00F155CE"/>
    <w:rsid w:val="00F156FC"/>
    <w:rsid w:val="00F16013"/>
    <w:rsid w:val="00F17731"/>
    <w:rsid w:val="00F17EAE"/>
    <w:rsid w:val="00F20E79"/>
    <w:rsid w:val="00F218CD"/>
    <w:rsid w:val="00F218D4"/>
    <w:rsid w:val="00F21DDA"/>
    <w:rsid w:val="00F2250A"/>
    <w:rsid w:val="00F2268F"/>
    <w:rsid w:val="00F2471A"/>
    <w:rsid w:val="00F24788"/>
    <w:rsid w:val="00F2640F"/>
    <w:rsid w:val="00F26E9E"/>
    <w:rsid w:val="00F27C34"/>
    <w:rsid w:val="00F27E46"/>
    <w:rsid w:val="00F301C2"/>
    <w:rsid w:val="00F302E1"/>
    <w:rsid w:val="00F305BC"/>
    <w:rsid w:val="00F308E1"/>
    <w:rsid w:val="00F30BAF"/>
    <w:rsid w:val="00F312ED"/>
    <w:rsid w:val="00F31832"/>
    <w:rsid w:val="00F31B22"/>
    <w:rsid w:val="00F31B49"/>
    <w:rsid w:val="00F32F56"/>
    <w:rsid w:val="00F33127"/>
    <w:rsid w:val="00F332B6"/>
    <w:rsid w:val="00F33D4F"/>
    <w:rsid w:val="00F34CD6"/>
    <w:rsid w:val="00F35873"/>
    <w:rsid w:val="00F35920"/>
    <w:rsid w:val="00F366A5"/>
    <w:rsid w:val="00F36C5F"/>
    <w:rsid w:val="00F36E90"/>
    <w:rsid w:val="00F37259"/>
    <w:rsid w:val="00F405A4"/>
    <w:rsid w:val="00F41194"/>
    <w:rsid w:val="00F41F05"/>
    <w:rsid w:val="00F42A0B"/>
    <w:rsid w:val="00F433BD"/>
    <w:rsid w:val="00F44563"/>
    <w:rsid w:val="00F44EC5"/>
    <w:rsid w:val="00F45532"/>
    <w:rsid w:val="00F467C8"/>
    <w:rsid w:val="00F46DD9"/>
    <w:rsid w:val="00F47498"/>
    <w:rsid w:val="00F512B2"/>
    <w:rsid w:val="00F5283D"/>
    <w:rsid w:val="00F52ABA"/>
    <w:rsid w:val="00F52BC7"/>
    <w:rsid w:val="00F53BF4"/>
    <w:rsid w:val="00F54266"/>
    <w:rsid w:val="00F549D3"/>
    <w:rsid w:val="00F55043"/>
    <w:rsid w:val="00F56DCF"/>
    <w:rsid w:val="00F57034"/>
    <w:rsid w:val="00F60BE9"/>
    <w:rsid w:val="00F61D91"/>
    <w:rsid w:val="00F61FD8"/>
    <w:rsid w:val="00F62DBF"/>
    <w:rsid w:val="00F641FC"/>
    <w:rsid w:val="00F647F7"/>
    <w:rsid w:val="00F6583C"/>
    <w:rsid w:val="00F6589A"/>
    <w:rsid w:val="00F660A7"/>
    <w:rsid w:val="00F667C1"/>
    <w:rsid w:val="00F6783E"/>
    <w:rsid w:val="00F70781"/>
    <w:rsid w:val="00F707E6"/>
    <w:rsid w:val="00F70DBE"/>
    <w:rsid w:val="00F71124"/>
    <w:rsid w:val="00F712FD"/>
    <w:rsid w:val="00F71888"/>
    <w:rsid w:val="00F719CD"/>
    <w:rsid w:val="00F71BB8"/>
    <w:rsid w:val="00F72584"/>
    <w:rsid w:val="00F7290D"/>
    <w:rsid w:val="00F7302F"/>
    <w:rsid w:val="00F732EC"/>
    <w:rsid w:val="00F73D08"/>
    <w:rsid w:val="00F75783"/>
    <w:rsid w:val="00F7586B"/>
    <w:rsid w:val="00F75F2F"/>
    <w:rsid w:val="00F76445"/>
    <w:rsid w:val="00F7688D"/>
    <w:rsid w:val="00F76ECC"/>
    <w:rsid w:val="00F80399"/>
    <w:rsid w:val="00F812C8"/>
    <w:rsid w:val="00F8132D"/>
    <w:rsid w:val="00F818AE"/>
    <w:rsid w:val="00F819BE"/>
    <w:rsid w:val="00F81B40"/>
    <w:rsid w:val="00F81CD3"/>
    <w:rsid w:val="00F820C4"/>
    <w:rsid w:val="00F83128"/>
    <w:rsid w:val="00F83829"/>
    <w:rsid w:val="00F83B55"/>
    <w:rsid w:val="00F84069"/>
    <w:rsid w:val="00F843D7"/>
    <w:rsid w:val="00F851DE"/>
    <w:rsid w:val="00F85536"/>
    <w:rsid w:val="00F856DE"/>
    <w:rsid w:val="00F8657A"/>
    <w:rsid w:val="00F8679A"/>
    <w:rsid w:val="00F87117"/>
    <w:rsid w:val="00F8736C"/>
    <w:rsid w:val="00F875B5"/>
    <w:rsid w:val="00F876F1"/>
    <w:rsid w:val="00F9030E"/>
    <w:rsid w:val="00F90425"/>
    <w:rsid w:val="00F90ADB"/>
    <w:rsid w:val="00F90E78"/>
    <w:rsid w:val="00F91209"/>
    <w:rsid w:val="00F92010"/>
    <w:rsid w:val="00F9221F"/>
    <w:rsid w:val="00F92EAB"/>
    <w:rsid w:val="00F931C7"/>
    <w:rsid w:val="00F93279"/>
    <w:rsid w:val="00F93559"/>
    <w:rsid w:val="00F93D72"/>
    <w:rsid w:val="00F93E28"/>
    <w:rsid w:val="00F93E65"/>
    <w:rsid w:val="00F94070"/>
    <w:rsid w:val="00F94272"/>
    <w:rsid w:val="00F950B5"/>
    <w:rsid w:val="00F9513F"/>
    <w:rsid w:val="00F95AE0"/>
    <w:rsid w:val="00F973E3"/>
    <w:rsid w:val="00F97908"/>
    <w:rsid w:val="00F97B43"/>
    <w:rsid w:val="00FA056B"/>
    <w:rsid w:val="00FA07F8"/>
    <w:rsid w:val="00FA09FF"/>
    <w:rsid w:val="00FA105C"/>
    <w:rsid w:val="00FA1475"/>
    <w:rsid w:val="00FA148A"/>
    <w:rsid w:val="00FA15D9"/>
    <w:rsid w:val="00FA27C8"/>
    <w:rsid w:val="00FA2AED"/>
    <w:rsid w:val="00FA3188"/>
    <w:rsid w:val="00FA3B76"/>
    <w:rsid w:val="00FA4D66"/>
    <w:rsid w:val="00FA4E59"/>
    <w:rsid w:val="00FA4ED8"/>
    <w:rsid w:val="00FA4FCA"/>
    <w:rsid w:val="00FA5A4E"/>
    <w:rsid w:val="00FA62CE"/>
    <w:rsid w:val="00FA67EE"/>
    <w:rsid w:val="00FA691E"/>
    <w:rsid w:val="00FA7D97"/>
    <w:rsid w:val="00FB0082"/>
    <w:rsid w:val="00FB0243"/>
    <w:rsid w:val="00FB0442"/>
    <w:rsid w:val="00FB0714"/>
    <w:rsid w:val="00FB12D7"/>
    <w:rsid w:val="00FB1527"/>
    <w:rsid w:val="00FB2537"/>
    <w:rsid w:val="00FB263C"/>
    <w:rsid w:val="00FB2887"/>
    <w:rsid w:val="00FB33DC"/>
    <w:rsid w:val="00FB4338"/>
    <w:rsid w:val="00FB477E"/>
    <w:rsid w:val="00FB4C9C"/>
    <w:rsid w:val="00FB5B40"/>
    <w:rsid w:val="00FB6165"/>
    <w:rsid w:val="00FB6898"/>
    <w:rsid w:val="00FB6CCC"/>
    <w:rsid w:val="00FB734B"/>
    <w:rsid w:val="00FC0150"/>
    <w:rsid w:val="00FC0388"/>
    <w:rsid w:val="00FC03AB"/>
    <w:rsid w:val="00FC0EAF"/>
    <w:rsid w:val="00FC17F9"/>
    <w:rsid w:val="00FC1E8E"/>
    <w:rsid w:val="00FC332E"/>
    <w:rsid w:val="00FC42F6"/>
    <w:rsid w:val="00FC4729"/>
    <w:rsid w:val="00FC4A8C"/>
    <w:rsid w:val="00FC4C93"/>
    <w:rsid w:val="00FC53DB"/>
    <w:rsid w:val="00FC5A05"/>
    <w:rsid w:val="00FC5FC2"/>
    <w:rsid w:val="00FC6177"/>
    <w:rsid w:val="00FC63D1"/>
    <w:rsid w:val="00FC63E8"/>
    <w:rsid w:val="00FC695C"/>
    <w:rsid w:val="00FC7528"/>
    <w:rsid w:val="00FC7558"/>
    <w:rsid w:val="00FD0572"/>
    <w:rsid w:val="00FD0981"/>
    <w:rsid w:val="00FD1A97"/>
    <w:rsid w:val="00FD1BA0"/>
    <w:rsid w:val="00FD1DD9"/>
    <w:rsid w:val="00FD28AA"/>
    <w:rsid w:val="00FD2D1C"/>
    <w:rsid w:val="00FD2D7B"/>
    <w:rsid w:val="00FD36B9"/>
    <w:rsid w:val="00FD37F6"/>
    <w:rsid w:val="00FD3CFE"/>
    <w:rsid w:val="00FD4589"/>
    <w:rsid w:val="00FD473E"/>
    <w:rsid w:val="00FD4F18"/>
    <w:rsid w:val="00FD6589"/>
    <w:rsid w:val="00FD6B09"/>
    <w:rsid w:val="00FD7DF9"/>
    <w:rsid w:val="00FE0B51"/>
    <w:rsid w:val="00FE0B78"/>
    <w:rsid w:val="00FE0BC8"/>
    <w:rsid w:val="00FE0ED4"/>
    <w:rsid w:val="00FE1EAB"/>
    <w:rsid w:val="00FE32EB"/>
    <w:rsid w:val="00FE3465"/>
    <w:rsid w:val="00FE67CF"/>
    <w:rsid w:val="00FE6D20"/>
    <w:rsid w:val="00FE6FB9"/>
    <w:rsid w:val="00FE7549"/>
    <w:rsid w:val="00FE7688"/>
    <w:rsid w:val="00FE782A"/>
    <w:rsid w:val="00FE7BCC"/>
    <w:rsid w:val="00FE7BDC"/>
    <w:rsid w:val="00FF126D"/>
    <w:rsid w:val="00FF2310"/>
    <w:rsid w:val="00FF2E73"/>
    <w:rsid w:val="00FF4447"/>
    <w:rsid w:val="00FF4AE2"/>
    <w:rsid w:val="00FF50A8"/>
    <w:rsid w:val="00FF571E"/>
    <w:rsid w:val="00FF5E5F"/>
    <w:rsid w:val="00FF6BD1"/>
    <w:rsid w:val="00FF6CC0"/>
    <w:rsid w:val="00FF6DD2"/>
    <w:rsid w:val="00FF7512"/>
    <w:rsid w:val="00FF7563"/>
    <w:rsid w:val="00FF7760"/>
    <w:rsid w:val="00FF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85ED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D85EDE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D85ED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D85ED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85ED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85ED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85ED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85ED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85ED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85ED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D85EDE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D85ED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D85ED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85EDE"/>
    <w:pPr>
      <w:ind w:left="360" w:hanging="360"/>
    </w:pPr>
  </w:style>
  <w:style w:type="paragraph" w:styleId="20">
    <w:name w:val="Body Text 2"/>
    <w:basedOn w:val="a"/>
    <w:rsid w:val="00D85ED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85ED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D85EDE"/>
    <w:rPr>
      <w:color w:val="800080"/>
      <w:u w:val="single"/>
    </w:rPr>
  </w:style>
  <w:style w:type="paragraph" w:styleId="aa">
    <w:name w:val="footnote text"/>
    <w:basedOn w:val="a"/>
    <w:semiHidden/>
    <w:rsid w:val="00D85EDE"/>
    <w:rPr>
      <w:sz w:val="20"/>
      <w:szCs w:val="20"/>
    </w:rPr>
  </w:style>
  <w:style w:type="character" w:styleId="ab">
    <w:name w:val="footnote reference"/>
    <w:basedOn w:val="a0"/>
    <w:semiHidden/>
    <w:rsid w:val="00D85EDE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Default">
    <w:name w:val="Default"/>
    <w:rsid w:val="00C37DA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0">
    <w:name w:val="List Paragraph"/>
    <w:basedOn w:val="a"/>
    <w:link w:val="Char3"/>
    <w:uiPriority w:val="34"/>
    <w:qFormat/>
    <w:rsid w:val="006A6345"/>
    <w:pPr>
      <w:autoSpaceDE/>
      <w:autoSpaceDN/>
      <w:adjustRightInd/>
      <w:snapToGrid/>
      <w:spacing w:after="200" w:line="276" w:lineRule="auto"/>
    </w:pPr>
    <w:rPr>
      <w:rFonts w:eastAsia="Times New Roman"/>
      <w:sz w:val="20"/>
      <w:szCs w:val="21"/>
    </w:rPr>
  </w:style>
  <w:style w:type="character" w:customStyle="1" w:styleId="Char3">
    <w:name w:val="列出段落 Char"/>
    <w:basedOn w:val="a0"/>
    <w:link w:val="af0"/>
    <w:uiPriority w:val="34"/>
    <w:rsid w:val="006A6345"/>
    <w:rPr>
      <w:rFonts w:eastAsia="Times New Roman"/>
      <w:szCs w:val="21"/>
      <w:lang w:eastAsia="en-US"/>
    </w:rPr>
  </w:style>
  <w:style w:type="character" w:styleId="af1">
    <w:name w:val="annotation reference"/>
    <w:basedOn w:val="a0"/>
    <w:rsid w:val="00312F07"/>
    <w:rPr>
      <w:sz w:val="16"/>
      <w:szCs w:val="16"/>
    </w:rPr>
  </w:style>
  <w:style w:type="paragraph" w:styleId="af2">
    <w:name w:val="annotation text"/>
    <w:basedOn w:val="a"/>
    <w:link w:val="Char4"/>
    <w:rsid w:val="00312F07"/>
    <w:rPr>
      <w:sz w:val="20"/>
      <w:szCs w:val="20"/>
    </w:rPr>
  </w:style>
  <w:style w:type="character" w:customStyle="1" w:styleId="Char4">
    <w:name w:val="批注文字 Char"/>
    <w:basedOn w:val="a0"/>
    <w:link w:val="af2"/>
    <w:rsid w:val="00312F07"/>
  </w:style>
  <w:style w:type="paragraph" w:styleId="af3">
    <w:name w:val="annotation subject"/>
    <w:basedOn w:val="af2"/>
    <w:next w:val="af2"/>
    <w:link w:val="Char5"/>
    <w:rsid w:val="00312F07"/>
    <w:rPr>
      <w:b/>
      <w:bCs/>
    </w:rPr>
  </w:style>
  <w:style w:type="character" w:customStyle="1" w:styleId="Char5">
    <w:name w:val="批注主题 Char"/>
    <w:basedOn w:val="Char4"/>
    <w:link w:val="af3"/>
    <w:rsid w:val="00312F07"/>
    <w:rPr>
      <w:b/>
      <w:bCs/>
    </w:rPr>
  </w:style>
  <w:style w:type="paragraph" w:styleId="af4">
    <w:name w:val="Revision"/>
    <w:hidden/>
    <w:uiPriority w:val="99"/>
    <w:semiHidden/>
    <w:rsid w:val="00312F07"/>
    <w:rPr>
      <w:sz w:val="22"/>
      <w:szCs w:val="22"/>
      <w:lang w:eastAsia="en-US"/>
    </w:rPr>
  </w:style>
  <w:style w:type="paragraph" w:styleId="af5">
    <w:name w:val="Document Map"/>
    <w:basedOn w:val="a"/>
    <w:link w:val="Char6"/>
    <w:rsid w:val="00A31B55"/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0"/>
    <w:link w:val="af5"/>
    <w:rsid w:val="00A31B55"/>
    <w:rPr>
      <w:rFonts w:ascii="Tahoma" w:hAnsi="Tahoma" w:cs="Tahoma"/>
      <w:sz w:val="16"/>
      <w:szCs w:val="16"/>
      <w:lang w:eastAsia="en-US"/>
    </w:rPr>
  </w:style>
  <w:style w:type="character" w:customStyle="1" w:styleId="im-content1">
    <w:name w:val="im-content1"/>
    <w:basedOn w:val="a0"/>
    <w:rsid w:val="00DE0FB3"/>
    <w:rPr>
      <w:vanish w:val="0"/>
      <w:webHidden w:val="0"/>
      <w:color w:val="333333"/>
      <w:specVanish w:val="0"/>
    </w:rPr>
  </w:style>
  <w:style w:type="character" w:customStyle="1" w:styleId="MTConvertedEquation">
    <w:name w:val="MTConvertedEquation"/>
    <w:basedOn w:val="a0"/>
    <w:rsid w:val="008500F6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A655F-8A04-46ED-A872-E1B74E5D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1169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2</cp:revision>
  <cp:lastPrinted>2007-06-18T09:08:00Z</cp:lastPrinted>
  <dcterms:created xsi:type="dcterms:W3CDTF">2017-01-09T14:29:00Z</dcterms:created>
  <dcterms:modified xsi:type="dcterms:W3CDTF">2017-01-09T14:29:00Z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(3)Ma1LzLuhR2QIXzwCzQl6HNWWPgyOCyuDTUm9ffhERblGknCxqdqiTCY3N2D48BpKhU1iZw2e
cRpY/kBcMI7aFV/7hdJLAVhlmwP/a0JIW3qO/RqemDpx2qNKO7KzYXKg72s1oeChPU9MhiK0
dG1rWa1iRvcV3QSa63JGnPmwX9L16qN/hTIPP4Pi+WZExbdzr4TcVJW0tZaTRcYdDAFJDa/K
H/zst/T6/lMTupc9RQ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XVG1wKNMF7/y+DcRkzOEa9owQmoYDuOMNV04c7hxwT4H/npVGVuxe0
9hU+iLjbKlKVHpUoPtL8arV7c6znl2fdkbgCvdj5dzJjq4LnNgCDE/Bvz/EXaxyfSOrtGQwv
WSaos1YWXNIjtIkVtkWSIuAWi+7Rdf9/PaNZOXXE1qhNPDhnpLuXgI3t6UQPVkr2AjTv9hBN
pboYG0YfhfVB51YZsQQkEyKLb8Iwknyt4Frj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jnTbL/wPYGP7ZlCE/+dBWCOIzXw0jTRVMdGJ
iQCvzF4H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1483930921</vt:lpwstr>
  </property>
</Properties>
</file>