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D43" w:rsidRPr="0052548E" w:rsidRDefault="00B53D43" w:rsidP="00B53D43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8"/>
        </w:rPr>
      </w:pPr>
      <w:r w:rsidRPr="00AC05F3">
        <w:rPr>
          <w:rFonts w:ascii="Arial" w:hAnsi="Arial" w:cs="Arial"/>
          <w:b/>
          <w:bCs/>
          <w:sz w:val="28"/>
        </w:rPr>
        <w:t>3GPP TSG RAN WG1 #99</w:t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  <w:t>R1-191180</w:t>
      </w:r>
      <w:r>
        <w:rPr>
          <w:rFonts w:ascii="Arial" w:hAnsi="Arial" w:cs="Arial"/>
          <w:b/>
          <w:bCs/>
          <w:sz w:val="28"/>
        </w:rPr>
        <w:t>8</w:t>
      </w:r>
      <w:bookmarkStart w:id="0" w:name="_GoBack"/>
      <w:bookmarkEnd w:id="0"/>
    </w:p>
    <w:p w:rsidR="00B53D43" w:rsidRPr="009513AC" w:rsidRDefault="00B53D43" w:rsidP="00B53D43">
      <w:pPr>
        <w:tabs>
          <w:tab w:val="center" w:pos="4536"/>
          <w:tab w:val="right" w:pos="9072"/>
        </w:tabs>
        <w:rPr>
          <w:rFonts w:ascii="Arial" w:hAnsi="Arial" w:cs="Arial" w:hint="eastAsia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>, 2019</w:t>
      </w:r>
    </w:p>
    <w:p w:rsidR="00B53D43" w:rsidRDefault="00B53D43" w:rsidP="00B53D43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szCs w:val="28"/>
        </w:rPr>
      </w:pPr>
    </w:p>
    <w:p w:rsidR="005D232A" w:rsidRPr="00E03AC1" w:rsidRDefault="005D232A" w:rsidP="005D232A">
      <w:pPr>
        <w:tabs>
          <w:tab w:val="right" w:pos="9639"/>
        </w:tabs>
        <w:rPr>
          <w:rFonts w:ascii="Arial" w:hAnsi="Arial" w:cs="Arial"/>
          <w:b/>
          <w:i/>
          <w:sz w:val="24"/>
          <w:lang w:eastAsia="zh-CN"/>
        </w:rPr>
      </w:pPr>
      <w:r w:rsidRPr="00E03AC1">
        <w:rPr>
          <w:rFonts w:ascii="Arial" w:hAnsi="Arial" w:cs="Arial"/>
          <w:b/>
          <w:sz w:val="24"/>
          <w:lang w:eastAsia="zh-CN"/>
        </w:rPr>
        <w:t>3GPP TSG-RAN4 Meeting #92bis</w:t>
      </w:r>
      <w:r w:rsidRPr="00E03AC1">
        <w:rPr>
          <w:rFonts w:ascii="Arial" w:hAnsi="Arial" w:cs="Arial"/>
          <w:b/>
          <w:i/>
          <w:sz w:val="24"/>
          <w:lang w:eastAsia="zh-CN"/>
        </w:rPr>
        <w:tab/>
      </w:r>
      <w:r w:rsidR="00864957" w:rsidRPr="00864957">
        <w:rPr>
          <w:rFonts w:ascii="Arial" w:hAnsi="Arial" w:cs="Arial"/>
          <w:b/>
          <w:i/>
          <w:sz w:val="24"/>
          <w:lang w:eastAsia="zh-CN"/>
        </w:rPr>
        <w:t>R4-1912770</w:t>
      </w:r>
    </w:p>
    <w:p w:rsidR="005D232A" w:rsidRPr="00BB5A3A" w:rsidRDefault="005D232A" w:rsidP="005D232A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  <w:r w:rsidRPr="00E03AC1">
        <w:rPr>
          <w:rFonts w:ascii="Arial" w:hAnsi="Arial" w:cs="Arial"/>
          <w:b/>
          <w:sz w:val="24"/>
          <w:lang w:eastAsia="zh-CN"/>
        </w:rPr>
        <w:t>Chongqing, China, 14</w:t>
      </w:r>
      <w:r w:rsidRPr="00E03AC1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E03AC1">
        <w:rPr>
          <w:rFonts w:ascii="Arial" w:hAnsi="Arial" w:cs="Arial"/>
          <w:b/>
          <w:sz w:val="24"/>
          <w:lang w:eastAsia="zh-CN"/>
        </w:rPr>
        <w:t xml:space="preserve"> – 18</w:t>
      </w:r>
      <w:r w:rsidRPr="00E03AC1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E03AC1">
        <w:rPr>
          <w:rFonts w:ascii="Arial" w:hAnsi="Arial" w:cs="Arial"/>
          <w:b/>
          <w:sz w:val="24"/>
          <w:lang w:eastAsia="zh-CN"/>
        </w:rPr>
        <w:t xml:space="preserve"> October 2019</w:t>
      </w:r>
      <w:r w:rsidRPr="00BB5A3A">
        <w:rPr>
          <w:rFonts w:ascii="Arial" w:eastAsia="SimSun" w:hAnsi="Arial"/>
          <w:b/>
          <w:noProof/>
          <w:sz w:val="24"/>
        </w:rPr>
        <w:tab/>
      </w:r>
    </w:p>
    <w:p w:rsidR="005D232A" w:rsidRDefault="005D232A" w:rsidP="005D232A">
      <w:pPr>
        <w:jc w:val="both"/>
        <w:rPr>
          <w:rFonts w:ascii="Arial" w:hAnsi="Arial" w:cs="Arial"/>
        </w:rPr>
      </w:pPr>
    </w:p>
    <w:p w:rsidR="005D232A" w:rsidRPr="000D039C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A5CB5">
        <w:rPr>
          <w:rFonts w:ascii="Arial" w:hAnsi="Arial" w:cs="Arial"/>
          <w:b/>
        </w:rPr>
        <w:t xml:space="preserve">LS on CSI-RS measurement outside DRX </w:t>
      </w:r>
      <w:r>
        <w:rPr>
          <w:rFonts w:ascii="Arial" w:hAnsi="Arial" w:cs="Arial"/>
          <w:b/>
        </w:rPr>
        <w:t>active time</w:t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15</w:t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3F5F62">
        <w:rPr>
          <w:rFonts w:ascii="Arial" w:hAnsi="Arial" w:cs="Arial"/>
          <w:bCs/>
        </w:rPr>
        <w:t>NR_newRAT</w:t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5D232A" w:rsidRPr="00E56AC5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:rsidR="005D232A" w:rsidRPr="00E56AC5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RAN1</w:t>
      </w:r>
    </w:p>
    <w:p w:rsidR="005D232A" w:rsidRPr="00EF32CB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5D232A" w:rsidRDefault="005D232A" w:rsidP="005D232A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D232A" w:rsidRPr="00532670" w:rsidRDefault="005D232A" w:rsidP="005D232A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532670">
        <w:rPr>
          <w:rFonts w:cs="Arial"/>
        </w:rPr>
        <w:t>Name:</w:t>
      </w:r>
      <w:r w:rsidRPr="00532670">
        <w:rPr>
          <w:rFonts w:cs="Arial"/>
          <w:b w:val="0"/>
          <w:bCs/>
        </w:rPr>
        <w:tab/>
      </w:r>
      <w:r w:rsidRPr="00532670">
        <w:rPr>
          <w:rFonts w:cs="Arial"/>
          <w:b w:val="0"/>
          <w:bCs/>
          <w:lang w:eastAsia="ja-JP"/>
        </w:rPr>
        <w:t>Li Zhang</w:t>
      </w:r>
    </w:p>
    <w:p w:rsidR="005D232A" w:rsidRPr="00D91B18" w:rsidRDefault="005D232A" w:rsidP="005D232A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D91B18">
        <w:rPr>
          <w:rFonts w:cs="Arial"/>
          <w:color w:val="auto"/>
        </w:rPr>
        <w:t>E-mail Address:</w:t>
      </w:r>
      <w:r w:rsidRPr="00D91B18">
        <w:rPr>
          <w:rFonts w:cs="Arial"/>
          <w:b w:val="0"/>
          <w:bCs/>
          <w:color w:val="auto"/>
        </w:rPr>
        <w:tab/>
      </w:r>
      <w:r w:rsidRPr="00D91B18">
        <w:rPr>
          <w:rFonts w:cs="Arial"/>
          <w:b w:val="0"/>
          <w:color w:val="auto"/>
          <w:lang w:eastAsia="ja-JP"/>
        </w:rPr>
        <w:t>zhangli164@huawei.com</w:t>
      </w:r>
    </w:p>
    <w:p w:rsidR="005D232A" w:rsidRPr="00D91B18" w:rsidRDefault="005D232A" w:rsidP="005D232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5D232A" w:rsidRDefault="005D232A" w:rsidP="005D232A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:rsidR="005D232A" w:rsidRDefault="005D232A" w:rsidP="005D232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5D232A" w:rsidRDefault="005D232A" w:rsidP="005D232A">
      <w:pPr>
        <w:jc w:val="both"/>
        <w:rPr>
          <w:rFonts w:ascii="Arial" w:hAnsi="Arial" w:cs="Arial"/>
        </w:rPr>
      </w:pPr>
    </w:p>
    <w:p w:rsidR="005D232A" w:rsidRDefault="005D232A" w:rsidP="005D232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80AAF" w:rsidRPr="00680AAF" w:rsidRDefault="00680AAF" w:rsidP="005D232A">
      <w:pPr>
        <w:spacing w:after="120"/>
        <w:jc w:val="both"/>
        <w:rPr>
          <w:rFonts w:ascii="Arial" w:hAnsi="Arial" w:cs="Arial"/>
          <w:b/>
        </w:rPr>
      </w:pPr>
    </w:p>
    <w:p w:rsidR="005D232A" w:rsidRDefault="005D232A" w:rsidP="005D232A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It is understood from 38.214 that UE CSI reporting is based on CSI-RS in DRX active time only. In addition, RAN4 noticed that for CSI-RS measurement for Mobility, the availability of CSI-RS outside DRX active time has been explicitly defined in section </w:t>
      </w:r>
      <w:r w:rsidRPr="008628D5">
        <w:rPr>
          <w:rFonts w:ascii="Arial" w:eastAsia="SimSun" w:hAnsi="Arial" w:cs="Arial"/>
          <w:lang w:eastAsia="zh-CN"/>
        </w:rPr>
        <w:t>5.1.6.1.3</w:t>
      </w:r>
      <w:r>
        <w:rPr>
          <w:rFonts w:ascii="Arial" w:eastAsia="SimSun" w:hAnsi="Arial" w:cs="Arial"/>
          <w:lang w:eastAsia="zh-CN"/>
        </w:rPr>
        <w:t xml:space="preserve"> of 38.214.</w:t>
      </w:r>
      <w:r>
        <w:rPr>
          <w:rFonts w:ascii="Arial" w:eastAsia="SimSun" w:hAnsi="Arial" w:cs="Arial" w:hint="eastAsia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Therefore, RAN4 would like to clarify </w:t>
      </w:r>
      <w:r w:rsidR="00807E18">
        <w:rPr>
          <w:rFonts w:ascii="Arial" w:eastAsia="SimSun" w:hAnsi="Arial" w:cs="Arial"/>
          <w:lang w:eastAsia="zh-CN"/>
        </w:rPr>
        <w:t xml:space="preserve">following two things </w:t>
      </w:r>
      <w:r>
        <w:rPr>
          <w:rFonts w:ascii="Arial" w:eastAsia="SimSun" w:hAnsi="Arial" w:cs="Arial"/>
          <w:lang w:eastAsia="zh-CN"/>
        </w:rPr>
        <w:t>with RAN1:</w:t>
      </w:r>
    </w:p>
    <w:p w:rsidR="005D232A" w:rsidRDefault="005D232A" w:rsidP="005D232A">
      <w:pPr>
        <w:pStyle w:val="ListParagraph"/>
        <w:numPr>
          <w:ilvl w:val="0"/>
          <w:numId w:val="1"/>
        </w:num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Is UE</w:t>
      </w:r>
      <w:r w:rsidRPr="00680AAF">
        <w:rPr>
          <w:rFonts w:ascii="Arial" w:eastAsia="SimSun" w:hAnsi="Arial" w:cs="Arial"/>
          <w:lang w:eastAsia="zh-CN"/>
        </w:rPr>
        <w:t xml:space="preserve"> </w:t>
      </w:r>
      <w:r w:rsidR="000B0121">
        <w:rPr>
          <w:rFonts w:ascii="Arial" w:eastAsia="SimSun" w:hAnsi="Arial" w:cs="Arial"/>
          <w:lang w:eastAsia="zh-CN"/>
        </w:rPr>
        <w:t>expected</w:t>
      </w:r>
      <w:r w:rsidRPr="00680AAF">
        <w:rPr>
          <w:rFonts w:ascii="Arial" w:eastAsia="SimSun" w:hAnsi="Arial" w:cs="Arial"/>
          <w:lang w:eastAsia="zh-CN"/>
        </w:rPr>
        <w:t xml:space="preserve"> to monitor CSI-RS</w:t>
      </w:r>
      <w:r>
        <w:rPr>
          <w:rFonts w:ascii="Arial" w:eastAsia="SimSun" w:hAnsi="Arial" w:cs="Arial"/>
          <w:lang w:eastAsia="zh-CN"/>
        </w:rPr>
        <w:t xml:space="preserve"> </w:t>
      </w:r>
      <w:r w:rsidR="00532670">
        <w:rPr>
          <w:rFonts w:ascii="Arial" w:eastAsia="SimSun" w:hAnsi="Arial" w:cs="Arial"/>
          <w:lang w:eastAsia="zh-CN"/>
        </w:rPr>
        <w:t xml:space="preserve">resources </w:t>
      </w:r>
      <w:r>
        <w:rPr>
          <w:rFonts w:ascii="Arial" w:eastAsia="SimSun" w:hAnsi="Arial" w:cs="Arial"/>
          <w:lang w:eastAsia="zh-CN"/>
        </w:rPr>
        <w:t>for Radio Link Monitoring</w:t>
      </w:r>
      <w:r w:rsidR="00807E18">
        <w:rPr>
          <w:rFonts w:ascii="Arial" w:eastAsia="SimSun" w:hAnsi="Arial" w:cs="Arial"/>
          <w:lang w:eastAsia="zh-CN"/>
        </w:rPr>
        <w:t xml:space="preserve"> (while T310 timer is not running)</w:t>
      </w:r>
      <w:r>
        <w:rPr>
          <w:rFonts w:ascii="Arial" w:eastAsia="SimSun" w:hAnsi="Arial" w:cs="Arial"/>
          <w:lang w:eastAsia="zh-CN"/>
        </w:rPr>
        <w:t xml:space="preserve">, Beam Failure Detection, </w:t>
      </w:r>
      <w:r w:rsidR="00D91B18">
        <w:rPr>
          <w:rFonts w:ascii="Arial" w:eastAsia="SimSun" w:hAnsi="Arial" w:cs="Arial"/>
          <w:lang w:eastAsia="zh-CN"/>
        </w:rPr>
        <w:t>Candidate beam detection</w:t>
      </w:r>
      <w:r w:rsidR="00B63862">
        <w:rPr>
          <w:rFonts w:ascii="Arial" w:eastAsia="SimSun" w:hAnsi="Arial" w:cs="Arial"/>
          <w:lang w:eastAsia="zh-CN"/>
        </w:rPr>
        <w:t xml:space="preserve"> [the set q</w:t>
      </w:r>
      <w:r w:rsidR="00B63862" w:rsidRPr="00532670">
        <w:rPr>
          <w:rFonts w:ascii="Arial" w:eastAsia="SimSun" w:hAnsi="Arial" w:cs="Arial"/>
          <w:vertAlign w:val="subscript"/>
          <w:lang w:eastAsia="zh-CN"/>
        </w:rPr>
        <w:t>1</w:t>
      </w:r>
      <w:r w:rsidR="00B63862">
        <w:rPr>
          <w:rFonts w:ascii="Arial" w:eastAsia="SimSun" w:hAnsi="Arial" w:cs="Arial"/>
          <w:lang w:eastAsia="zh-CN"/>
        </w:rPr>
        <w:t>]</w:t>
      </w:r>
      <w:r w:rsidR="00D91B18">
        <w:rPr>
          <w:rFonts w:ascii="Arial" w:eastAsia="SimSun" w:hAnsi="Arial" w:cs="Arial"/>
          <w:lang w:eastAsia="zh-CN"/>
        </w:rPr>
        <w:t xml:space="preserve"> (</w:t>
      </w:r>
      <w:r w:rsidR="00A462FA">
        <w:rPr>
          <w:rFonts w:ascii="Arial" w:eastAsia="SimSun" w:hAnsi="Arial" w:cs="Arial"/>
          <w:lang w:eastAsia="zh-CN"/>
        </w:rPr>
        <w:t>before beam failure detected and after beam failure detected</w:t>
      </w:r>
      <w:r w:rsidR="00D91B18">
        <w:rPr>
          <w:rFonts w:ascii="Arial" w:eastAsia="SimSun" w:hAnsi="Arial" w:cs="Arial"/>
          <w:lang w:eastAsia="zh-CN"/>
        </w:rPr>
        <w:t>)</w:t>
      </w:r>
      <w:r>
        <w:rPr>
          <w:rFonts w:ascii="Arial" w:eastAsia="SimSun" w:hAnsi="Arial" w:cs="Arial"/>
          <w:lang w:eastAsia="zh-CN"/>
        </w:rPr>
        <w:t xml:space="preserve"> and L1-RSRP computation outside DRX active time, if configured?</w:t>
      </w:r>
      <w:r w:rsidRPr="00680AAF">
        <w:rPr>
          <w:rFonts w:ascii="Arial" w:eastAsia="SimSun" w:hAnsi="Arial" w:cs="Arial"/>
          <w:lang w:eastAsia="zh-CN"/>
        </w:rPr>
        <w:t xml:space="preserve"> </w:t>
      </w:r>
    </w:p>
    <w:p w:rsidR="00B4331D" w:rsidRDefault="005D232A" w:rsidP="00680AAF">
      <w:pPr>
        <w:pStyle w:val="ListParagraph"/>
        <w:numPr>
          <w:ilvl w:val="0"/>
          <w:numId w:val="1"/>
        </w:num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Will </w:t>
      </w:r>
      <w:r w:rsidRPr="00680AAF">
        <w:rPr>
          <w:rFonts w:ascii="Arial" w:eastAsia="SimSun" w:hAnsi="Arial" w:cs="Arial"/>
          <w:lang w:eastAsia="zh-CN"/>
        </w:rPr>
        <w:t>the CSI-RS</w:t>
      </w:r>
      <w:r w:rsidR="00532670">
        <w:rPr>
          <w:rFonts w:ascii="Arial" w:eastAsia="SimSun" w:hAnsi="Arial" w:cs="Arial"/>
          <w:lang w:eastAsia="zh-CN"/>
        </w:rPr>
        <w:t xml:space="preserve"> resources</w:t>
      </w:r>
      <w:r w:rsidRPr="00680AAF">
        <w:rPr>
          <w:rFonts w:ascii="Arial" w:eastAsia="SimSun" w:hAnsi="Arial" w:cs="Arial"/>
          <w:lang w:eastAsia="zh-CN"/>
        </w:rPr>
        <w:t xml:space="preserve"> for Radio Link Monitoring, </w:t>
      </w:r>
      <w:r>
        <w:rPr>
          <w:rFonts w:ascii="Arial" w:eastAsia="SimSun" w:hAnsi="Arial" w:cs="Arial"/>
          <w:lang w:eastAsia="zh-CN"/>
        </w:rPr>
        <w:t xml:space="preserve">Beam Failure Detection, </w:t>
      </w:r>
      <w:r w:rsidR="00D91B18">
        <w:rPr>
          <w:rFonts w:ascii="Arial" w:eastAsia="SimSun" w:hAnsi="Arial" w:cs="Arial"/>
          <w:lang w:eastAsia="zh-CN"/>
        </w:rPr>
        <w:t>Candidate Beam Detection</w:t>
      </w:r>
      <w:r w:rsidR="00680AAF">
        <w:rPr>
          <w:rFonts w:ascii="Arial" w:eastAsia="SimSun" w:hAnsi="Arial" w:cs="Arial"/>
          <w:lang w:eastAsia="zh-CN"/>
        </w:rPr>
        <w:t xml:space="preserve"> </w:t>
      </w:r>
      <w:r w:rsidR="00B63862">
        <w:rPr>
          <w:rFonts w:ascii="Arial" w:eastAsia="SimSun" w:hAnsi="Arial" w:cs="Arial"/>
          <w:lang w:eastAsia="zh-CN"/>
        </w:rPr>
        <w:t>[the set q</w:t>
      </w:r>
      <w:r w:rsidR="00B63862" w:rsidRPr="00322695">
        <w:rPr>
          <w:rFonts w:ascii="Arial" w:eastAsia="SimSun" w:hAnsi="Arial" w:cs="Arial"/>
          <w:vertAlign w:val="subscript"/>
          <w:lang w:eastAsia="zh-CN"/>
        </w:rPr>
        <w:t>1</w:t>
      </w:r>
      <w:r w:rsidR="00B63862">
        <w:rPr>
          <w:rFonts w:ascii="Arial" w:eastAsia="SimSun" w:hAnsi="Arial" w:cs="Arial"/>
          <w:lang w:eastAsia="zh-CN"/>
        </w:rPr>
        <w:t xml:space="preserve">] </w:t>
      </w:r>
      <w:r w:rsidR="00680AAF">
        <w:rPr>
          <w:rFonts w:ascii="Arial" w:eastAsia="SimSun" w:hAnsi="Arial" w:cs="Arial"/>
          <w:lang w:eastAsia="zh-CN"/>
        </w:rPr>
        <w:t>and L1-RSRP Computation</w:t>
      </w:r>
      <w:r w:rsidRPr="00680AAF">
        <w:rPr>
          <w:rFonts w:ascii="Arial" w:eastAsia="SimSun" w:hAnsi="Arial" w:cs="Arial"/>
          <w:lang w:eastAsia="zh-CN"/>
        </w:rPr>
        <w:t xml:space="preserve"> be </w:t>
      </w:r>
      <w:r w:rsidR="00D3778F">
        <w:rPr>
          <w:rFonts w:ascii="Arial" w:eastAsia="SimSun" w:hAnsi="Arial" w:cs="Arial"/>
          <w:lang w:eastAsia="zh-CN"/>
        </w:rPr>
        <w:t xml:space="preserve">always </w:t>
      </w:r>
      <w:r w:rsidRPr="00680AAF">
        <w:rPr>
          <w:rFonts w:ascii="Arial" w:eastAsia="SimSun" w:hAnsi="Arial" w:cs="Arial"/>
          <w:lang w:eastAsia="zh-CN"/>
        </w:rPr>
        <w:t>available outside DRX active time, if configured</w:t>
      </w:r>
      <w:r>
        <w:rPr>
          <w:rFonts w:ascii="Arial" w:eastAsia="SimSun" w:hAnsi="Arial" w:cs="Arial"/>
          <w:lang w:eastAsia="zh-CN"/>
        </w:rPr>
        <w:t>?</w:t>
      </w:r>
    </w:p>
    <w:p w:rsidR="005D232A" w:rsidRPr="00680AAF" w:rsidRDefault="00BC09B4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RAN4 understanding, if</w:t>
      </w:r>
      <w:r w:rsidR="00B4331D">
        <w:rPr>
          <w:rFonts w:ascii="Arial" w:eastAsia="SimSun" w:hAnsi="Arial" w:cs="Arial"/>
          <w:lang w:eastAsia="zh-CN"/>
        </w:rPr>
        <w:t xml:space="preserve"> the answer to Q1 is yes, then the answer of Q2 should also be yes.</w:t>
      </w:r>
    </w:p>
    <w:p w:rsidR="005D232A" w:rsidRDefault="005D232A" w:rsidP="005D232A">
      <w:pPr>
        <w:spacing w:after="120"/>
        <w:jc w:val="both"/>
        <w:rPr>
          <w:rFonts w:ascii="Arial" w:hAnsi="Arial" w:cs="Arial"/>
          <w:b/>
        </w:rPr>
      </w:pPr>
    </w:p>
    <w:p w:rsidR="005D232A" w:rsidRDefault="005D232A" w:rsidP="005D232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D232A" w:rsidRDefault="005D232A" w:rsidP="005D232A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RAN1</w:t>
      </w:r>
      <w:r>
        <w:rPr>
          <w:rFonts w:ascii="Arial" w:hAnsi="Arial" w:cs="Arial"/>
          <w:b/>
          <w:lang w:eastAsia="ja-JP"/>
        </w:rPr>
        <w:t>:</w:t>
      </w:r>
    </w:p>
    <w:p w:rsidR="005D232A" w:rsidRPr="00680AAF" w:rsidRDefault="005D232A" w:rsidP="005D232A">
      <w:pPr>
        <w:spacing w:beforeLines="50" w:before="120" w:afterLines="50" w:after="120"/>
        <w:rPr>
          <w:rFonts w:ascii="Arial" w:hAnsi="Arial" w:cs="Arial"/>
          <w:lang w:eastAsia="ja-JP"/>
        </w:rPr>
      </w:pPr>
      <w:r w:rsidRPr="00680AAF">
        <w:rPr>
          <w:rFonts w:ascii="Arial" w:hAnsi="Arial" w:cs="Arial"/>
          <w:lang w:eastAsia="ja-JP"/>
        </w:rPr>
        <w:t>RAN4 kindly asks RAN1 to clarify the answer</w:t>
      </w:r>
      <w:r w:rsidR="00EB627A" w:rsidRPr="00680AAF">
        <w:rPr>
          <w:rFonts w:ascii="Arial" w:hAnsi="Arial" w:cs="Arial"/>
          <w:lang w:eastAsia="ja-JP"/>
        </w:rPr>
        <w:t>s</w:t>
      </w:r>
      <w:r w:rsidRPr="00680AAF">
        <w:rPr>
          <w:rFonts w:ascii="Arial" w:hAnsi="Arial" w:cs="Arial"/>
          <w:lang w:eastAsia="ja-JP"/>
        </w:rPr>
        <w:t xml:space="preserve"> to above two questions.</w:t>
      </w:r>
    </w:p>
    <w:p w:rsidR="005D232A" w:rsidRPr="00E6353D" w:rsidRDefault="005D232A" w:rsidP="005D232A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:rsidR="005D232A" w:rsidRDefault="005D232A" w:rsidP="005D232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:rsidR="005D232A" w:rsidRDefault="005D232A" w:rsidP="005D232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eastAsia="ja-JP"/>
        </w:rPr>
      </w:pPr>
      <w:r w:rsidRPr="00603BA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603BA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DE6012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22</w:t>
      </w:r>
      <w:r w:rsidRPr="00DE601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Pr="00DE6012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>, Reno, US</w:t>
      </w:r>
    </w:p>
    <w:p w:rsidR="005D232A" w:rsidRDefault="005D232A" w:rsidP="005D232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eastAsia="ja-JP"/>
        </w:rPr>
      </w:pPr>
      <w:r w:rsidRPr="00603BA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603BA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DE6012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28</w:t>
      </w:r>
      <w:r w:rsidRPr="00DE601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 2020, Athens, Greece</w:t>
      </w:r>
    </w:p>
    <w:p w:rsidR="005D232A" w:rsidRPr="00E03AC1" w:rsidRDefault="005D232A" w:rsidP="005D232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eastAsia="ja-JP"/>
        </w:rPr>
      </w:pPr>
    </w:p>
    <w:p w:rsidR="00B7481F" w:rsidRDefault="00B7481F"/>
    <w:sectPr w:rsidR="00B7481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7ED" w:rsidRDefault="005D77ED" w:rsidP="00B4331D">
      <w:r>
        <w:separator/>
      </w:r>
    </w:p>
  </w:endnote>
  <w:endnote w:type="continuationSeparator" w:id="0">
    <w:p w:rsidR="005D77ED" w:rsidRDefault="005D77ED" w:rsidP="00B4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7ED" w:rsidRDefault="005D77ED" w:rsidP="00B4331D">
      <w:r>
        <w:separator/>
      </w:r>
    </w:p>
  </w:footnote>
  <w:footnote w:type="continuationSeparator" w:id="0">
    <w:p w:rsidR="005D77ED" w:rsidRDefault="005D77ED" w:rsidP="00B43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A76F83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32A"/>
    <w:rsid w:val="000B0121"/>
    <w:rsid w:val="004040A4"/>
    <w:rsid w:val="0040411D"/>
    <w:rsid w:val="00532670"/>
    <w:rsid w:val="005D232A"/>
    <w:rsid w:val="005D77ED"/>
    <w:rsid w:val="00680AAF"/>
    <w:rsid w:val="00807E18"/>
    <w:rsid w:val="00826065"/>
    <w:rsid w:val="00864957"/>
    <w:rsid w:val="009D2152"/>
    <w:rsid w:val="00A462FA"/>
    <w:rsid w:val="00B3208C"/>
    <w:rsid w:val="00B4331D"/>
    <w:rsid w:val="00B53D43"/>
    <w:rsid w:val="00B54BF4"/>
    <w:rsid w:val="00B63862"/>
    <w:rsid w:val="00B63D8F"/>
    <w:rsid w:val="00B7481F"/>
    <w:rsid w:val="00BC09B4"/>
    <w:rsid w:val="00D24D0B"/>
    <w:rsid w:val="00D3778F"/>
    <w:rsid w:val="00D91B18"/>
    <w:rsid w:val="00DB3EED"/>
    <w:rsid w:val="00E0435F"/>
    <w:rsid w:val="00E407B8"/>
    <w:rsid w:val="00EB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49465"/>
  <w15:chartTrackingRefBased/>
  <w15:docId w15:val="{F8F1D9F7-9564-448F-AF21-32158AB9B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232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D232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D232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D232A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232A"/>
    <w:rPr>
      <w:rFonts w:ascii="Arial" w:eastAsia="MS Mincho" w:hAnsi="Arial" w:cs="Times New Roman"/>
      <w:b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D23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3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32A"/>
    <w:rPr>
      <w:rFonts w:ascii="Segoe UI" w:eastAsia="MS Mincho" w:hAnsi="Segoe UI" w:cs="Segoe UI"/>
      <w:sz w:val="18"/>
      <w:szCs w:val="18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B53D4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53D43"/>
    <w:rPr>
      <w:rFonts w:ascii="Arial" w:eastAsia="Times New Roman" w:hAnsi="Arial" w:cs="Times New Roman"/>
      <w:b/>
      <w:noProof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MCC: R5-197254</cp:lastModifiedBy>
  <cp:revision>7</cp:revision>
  <dcterms:created xsi:type="dcterms:W3CDTF">2019-10-18T01:08:00Z</dcterms:created>
  <dcterms:modified xsi:type="dcterms:W3CDTF">2019-10-27T19:02:00Z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(3)TyVu+sFvEjLBUapXF2W7+RXoR6MmzNQKTwXmol5/3fY6+8SPRklZbBIma/Ic4SGsmFpLW2n1
U4o4tOECJU1G5nD8DquECOnnhOu844wEXr//r3htB4B0Yj2yijDlJEqpPspC+XqIRCiUHhIK
wGxRRYxPgdKlGayxzF5TwVBZqM2MHCaC20qXC3Cs2ie32rSFmGBVvlInTdXhNyD4Xkd+vqBe
w/V7pLOL1LRDV/ZyuC</vt:lpwstr>
  </property>
  <property fmtid="{D5CDD505-2E9C-101B-9397-08002B2CF9AE}" pid="3" name="_2015_ms_pID_7253431">
    <vt:lpwstr>ABWrIXmbrcV7S31qPpn/h7sFAapdq1KwYr1B3baeBW9LhRpBooIqo8
NKjeUqbFhSElpGuSTwIqCAvWg2WKbkUDOJ0vPhBZPD8RVJInI3MGr6i2LW0XhbFtX+ceyNtv
PxKmT3Fp8l9N6njlZFHtBwwkkyuFky8foICBUSJGGDE637G6Qh03XmO3qVCc7IXJfe7blUyw
oQ3HGXGOhlzf5vcl6Xquba5ZsXoNDpiP6mir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1571219057</vt:lpwstr>
  </property>
</Properties>
</file>